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2E281" w14:textId="77777777" w:rsidR="00B916C7" w:rsidRDefault="00B916C7" w:rsidP="00B916C7">
      <w:pPr>
        <w:jc w:val="center"/>
        <w:rPr>
          <w:rFonts w:ascii="Times New Roman" w:hAnsi="Times New Roman" w:cs="Times New Roman"/>
          <w:sz w:val="24"/>
          <w:szCs w:val="24"/>
        </w:rPr>
      </w:pPr>
      <w:bookmarkStart w:id="0" w:name="_Hlk121947465"/>
      <w:bookmarkEnd w:id="0"/>
    </w:p>
    <w:p w14:paraId="59B9B6FF" w14:textId="77777777" w:rsidR="00B916C7" w:rsidRDefault="00B916C7" w:rsidP="00B916C7">
      <w:pPr>
        <w:jc w:val="center"/>
        <w:rPr>
          <w:rFonts w:ascii="Times New Roman" w:hAnsi="Times New Roman" w:cs="Times New Roman"/>
          <w:sz w:val="24"/>
          <w:szCs w:val="24"/>
        </w:rPr>
      </w:pPr>
    </w:p>
    <w:p w14:paraId="6D1F431D" w14:textId="77777777" w:rsidR="00B916C7" w:rsidRDefault="00B916C7" w:rsidP="00B916C7">
      <w:pPr>
        <w:jc w:val="center"/>
        <w:rPr>
          <w:rFonts w:ascii="Times New Roman" w:hAnsi="Times New Roman" w:cs="Times New Roman"/>
          <w:sz w:val="24"/>
          <w:szCs w:val="24"/>
        </w:rPr>
      </w:pPr>
    </w:p>
    <w:p w14:paraId="40E22A58" w14:textId="77777777" w:rsidR="00B916C7" w:rsidRDefault="00B916C7" w:rsidP="00B916C7">
      <w:pPr>
        <w:jc w:val="center"/>
        <w:rPr>
          <w:rFonts w:ascii="Times New Roman" w:hAnsi="Times New Roman" w:cs="Times New Roman"/>
          <w:sz w:val="24"/>
          <w:szCs w:val="24"/>
        </w:rPr>
      </w:pPr>
    </w:p>
    <w:p w14:paraId="1047447D" w14:textId="77777777" w:rsidR="00B916C7" w:rsidRDefault="00B916C7" w:rsidP="00B916C7">
      <w:pPr>
        <w:jc w:val="center"/>
        <w:rPr>
          <w:rFonts w:ascii="Times New Roman" w:hAnsi="Times New Roman" w:cs="Times New Roman"/>
          <w:sz w:val="24"/>
          <w:szCs w:val="24"/>
        </w:rPr>
      </w:pPr>
    </w:p>
    <w:p w14:paraId="581E3D67" w14:textId="3F7F4357" w:rsidR="00B916C7" w:rsidRPr="002E088A" w:rsidRDefault="00B916C7" w:rsidP="00B916C7">
      <w:pPr>
        <w:jc w:val="center"/>
        <w:rPr>
          <w:rFonts w:ascii="Times New Roman" w:hAnsi="Times New Roman" w:cs="Times New Roman"/>
          <w:sz w:val="24"/>
          <w:szCs w:val="24"/>
        </w:rPr>
      </w:pPr>
      <w:r w:rsidRPr="002E088A">
        <w:rPr>
          <w:rFonts w:ascii="Times New Roman" w:hAnsi="Times New Roman" w:cs="Times New Roman"/>
          <w:sz w:val="24"/>
          <w:szCs w:val="24"/>
        </w:rPr>
        <w:t>University of Wales, Trinity St. David</w:t>
      </w:r>
    </w:p>
    <w:p w14:paraId="1B2683DE" w14:textId="77777777" w:rsidR="00B916C7" w:rsidRPr="002E088A" w:rsidRDefault="00B916C7" w:rsidP="00B916C7">
      <w:pPr>
        <w:jc w:val="center"/>
        <w:rPr>
          <w:rFonts w:ascii="Times New Roman" w:hAnsi="Times New Roman" w:cs="Times New Roman"/>
          <w:sz w:val="24"/>
          <w:szCs w:val="24"/>
        </w:rPr>
      </w:pPr>
      <w:r w:rsidRPr="002E088A">
        <w:rPr>
          <w:rFonts w:ascii="Times New Roman" w:hAnsi="Times New Roman" w:cs="Times New Roman"/>
          <w:sz w:val="24"/>
          <w:szCs w:val="24"/>
        </w:rPr>
        <w:t>DBA Programme</w:t>
      </w:r>
    </w:p>
    <w:p w14:paraId="2F9DA142" w14:textId="77777777" w:rsidR="00B916C7" w:rsidRPr="002E088A" w:rsidRDefault="00B916C7" w:rsidP="00B916C7">
      <w:pPr>
        <w:jc w:val="center"/>
        <w:rPr>
          <w:rFonts w:ascii="Times New Roman" w:hAnsi="Times New Roman" w:cs="Times New Roman"/>
          <w:sz w:val="24"/>
          <w:szCs w:val="24"/>
        </w:rPr>
      </w:pPr>
    </w:p>
    <w:p w14:paraId="4D403100" w14:textId="29539211" w:rsidR="00B916C7" w:rsidRDefault="0006539D" w:rsidP="00B916C7">
      <w:pPr>
        <w:jc w:val="center"/>
        <w:rPr>
          <w:rFonts w:ascii="Times New Roman" w:hAnsi="Times New Roman" w:cs="Times New Roman"/>
          <w:sz w:val="24"/>
          <w:szCs w:val="24"/>
        </w:rPr>
      </w:pPr>
      <w:r>
        <w:rPr>
          <w:rFonts w:ascii="Times New Roman" w:hAnsi="Times New Roman" w:cs="Times New Roman"/>
          <w:sz w:val="24"/>
          <w:szCs w:val="24"/>
        </w:rPr>
        <w:t>Quantit</w:t>
      </w:r>
      <w:r w:rsidR="00BA34D8">
        <w:rPr>
          <w:rFonts w:ascii="Times New Roman" w:hAnsi="Times New Roman" w:cs="Times New Roman"/>
          <w:sz w:val="24"/>
          <w:szCs w:val="24"/>
        </w:rPr>
        <w:t xml:space="preserve">ative Research </w:t>
      </w:r>
      <w:r w:rsidR="00EC7394">
        <w:rPr>
          <w:rFonts w:ascii="Times New Roman" w:hAnsi="Times New Roman" w:cs="Times New Roman"/>
          <w:sz w:val="24"/>
          <w:szCs w:val="24"/>
        </w:rPr>
        <w:t>Methods</w:t>
      </w:r>
    </w:p>
    <w:p w14:paraId="6073B385" w14:textId="56D35F28" w:rsidR="00561F36" w:rsidRPr="002E088A" w:rsidRDefault="00561F36" w:rsidP="00B916C7">
      <w:pPr>
        <w:jc w:val="center"/>
        <w:rPr>
          <w:rFonts w:ascii="Times New Roman" w:hAnsi="Times New Roman" w:cs="Times New Roman"/>
          <w:sz w:val="24"/>
          <w:szCs w:val="24"/>
        </w:rPr>
      </w:pPr>
      <w:r>
        <w:rPr>
          <w:rFonts w:ascii="Times New Roman" w:hAnsi="Times New Roman" w:cs="Times New Roman"/>
          <w:sz w:val="24"/>
          <w:szCs w:val="24"/>
        </w:rPr>
        <w:t>Project Report</w:t>
      </w:r>
    </w:p>
    <w:p w14:paraId="32A4A68A" w14:textId="11E15F8E" w:rsidR="00B916C7" w:rsidRPr="002E088A" w:rsidRDefault="007D4CB0" w:rsidP="00B916C7">
      <w:pPr>
        <w:jc w:val="center"/>
        <w:rPr>
          <w:rFonts w:ascii="Times New Roman" w:hAnsi="Times New Roman" w:cs="Times New Roman"/>
          <w:sz w:val="24"/>
          <w:szCs w:val="24"/>
        </w:rPr>
      </w:pPr>
      <w:r>
        <w:rPr>
          <w:rFonts w:ascii="Times New Roman" w:hAnsi="Times New Roman" w:cs="Times New Roman"/>
          <w:sz w:val="24"/>
          <w:szCs w:val="24"/>
        </w:rPr>
        <w:t>Dr.</w:t>
      </w:r>
      <w:r w:rsidR="00B916C7" w:rsidRPr="002E088A">
        <w:rPr>
          <w:rFonts w:ascii="Times New Roman" w:hAnsi="Times New Roman" w:cs="Times New Roman"/>
          <w:sz w:val="24"/>
          <w:szCs w:val="24"/>
        </w:rPr>
        <w:t xml:space="preserve"> </w:t>
      </w:r>
      <w:r w:rsidR="0006539D">
        <w:rPr>
          <w:rFonts w:ascii="Times New Roman" w:hAnsi="Times New Roman" w:cs="Times New Roman"/>
          <w:sz w:val="24"/>
          <w:szCs w:val="24"/>
        </w:rPr>
        <w:t>Andrew</w:t>
      </w:r>
      <w:r w:rsidR="00B916C7" w:rsidRPr="002E088A">
        <w:rPr>
          <w:rFonts w:ascii="Times New Roman" w:hAnsi="Times New Roman" w:cs="Times New Roman"/>
          <w:sz w:val="24"/>
          <w:szCs w:val="24"/>
        </w:rPr>
        <w:t xml:space="preserve"> </w:t>
      </w:r>
      <w:r w:rsidR="0006539D">
        <w:rPr>
          <w:rFonts w:ascii="Times New Roman" w:hAnsi="Times New Roman" w:cs="Times New Roman"/>
          <w:sz w:val="24"/>
          <w:szCs w:val="24"/>
        </w:rPr>
        <w:t>Chan</w:t>
      </w:r>
      <w:r w:rsidR="00B916C7">
        <w:rPr>
          <w:rFonts w:ascii="Times New Roman" w:hAnsi="Times New Roman" w:cs="Times New Roman"/>
          <w:sz w:val="24"/>
          <w:szCs w:val="24"/>
        </w:rPr>
        <w:t xml:space="preserve"> </w:t>
      </w:r>
      <w:r w:rsidR="00B916C7" w:rsidRPr="002E088A">
        <w:rPr>
          <w:rFonts w:ascii="Times New Roman" w:hAnsi="Times New Roman" w:cs="Times New Roman"/>
          <w:sz w:val="24"/>
          <w:szCs w:val="24"/>
        </w:rPr>
        <w:t>PhD</w:t>
      </w:r>
    </w:p>
    <w:p w14:paraId="7195D84B" w14:textId="4E7E0BF8" w:rsidR="00B916C7" w:rsidRPr="002E088A" w:rsidRDefault="00B916C7" w:rsidP="00B916C7">
      <w:pPr>
        <w:jc w:val="center"/>
        <w:rPr>
          <w:rFonts w:ascii="Times New Roman" w:hAnsi="Times New Roman" w:cs="Times New Roman"/>
          <w:sz w:val="24"/>
          <w:szCs w:val="24"/>
        </w:rPr>
      </w:pPr>
      <w:r w:rsidRPr="002E088A">
        <w:rPr>
          <w:rFonts w:ascii="Times New Roman" w:hAnsi="Times New Roman" w:cs="Times New Roman"/>
          <w:sz w:val="24"/>
          <w:szCs w:val="24"/>
        </w:rPr>
        <w:t>HKBM700</w:t>
      </w:r>
      <w:r w:rsidR="0006539D">
        <w:rPr>
          <w:rFonts w:ascii="Times New Roman" w:hAnsi="Times New Roman" w:cs="Times New Roman"/>
          <w:sz w:val="24"/>
          <w:szCs w:val="24"/>
        </w:rPr>
        <w:t>4</w:t>
      </w:r>
    </w:p>
    <w:p w14:paraId="2677A6AB" w14:textId="77777777" w:rsidR="005F637B" w:rsidRDefault="001A76C4" w:rsidP="00B916C7">
      <w:pPr>
        <w:jc w:val="center"/>
        <w:rPr>
          <w:rFonts w:ascii="Times New Roman" w:hAnsi="Times New Roman" w:cs="Times New Roman"/>
          <w:b/>
          <w:bCs/>
          <w:sz w:val="24"/>
          <w:szCs w:val="24"/>
        </w:rPr>
      </w:pPr>
      <w:r>
        <w:rPr>
          <w:rFonts w:ascii="Times New Roman" w:hAnsi="Times New Roman" w:cs="Times New Roman"/>
          <w:b/>
          <w:bCs/>
          <w:sz w:val="24"/>
          <w:szCs w:val="24"/>
        </w:rPr>
        <w:t xml:space="preserve">Knowledge Transfer </w:t>
      </w:r>
      <w:r w:rsidR="00E629DD">
        <w:rPr>
          <w:rFonts w:ascii="Times New Roman" w:hAnsi="Times New Roman" w:cs="Times New Roman"/>
          <w:b/>
          <w:bCs/>
          <w:sz w:val="24"/>
          <w:szCs w:val="24"/>
        </w:rPr>
        <w:t xml:space="preserve">in International Projects: </w:t>
      </w:r>
    </w:p>
    <w:p w14:paraId="0BC087A0" w14:textId="419A2068" w:rsidR="00B916C7" w:rsidRPr="002F30AD" w:rsidRDefault="00E629DD" w:rsidP="00B916C7">
      <w:pPr>
        <w:jc w:val="center"/>
        <w:rPr>
          <w:rFonts w:ascii="Times New Roman" w:hAnsi="Times New Roman" w:cs="Times New Roman"/>
          <w:b/>
          <w:bCs/>
          <w:sz w:val="24"/>
          <w:szCs w:val="24"/>
        </w:rPr>
      </w:pPr>
      <w:r>
        <w:rPr>
          <w:rFonts w:ascii="Times New Roman" w:hAnsi="Times New Roman" w:cs="Times New Roman"/>
          <w:b/>
          <w:bCs/>
          <w:sz w:val="24"/>
          <w:szCs w:val="24"/>
        </w:rPr>
        <w:t xml:space="preserve">An Institutional Theory </w:t>
      </w:r>
      <w:r w:rsidR="005534B5">
        <w:rPr>
          <w:rFonts w:ascii="Times New Roman" w:hAnsi="Times New Roman" w:cs="Times New Roman"/>
          <w:b/>
          <w:bCs/>
          <w:sz w:val="24"/>
          <w:szCs w:val="24"/>
        </w:rPr>
        <w:t>Approach</w:t>
      </w:r>
      <w:r w:rsidR="009A510C">
        <w:rPr>
          <w:rFonts w:ascii="Times New Roman" w:hAnsi="Times New Roman" w:cs="Times New Roman"/>
          <w:b/>
          <w:bCs/>
          <w:sz w:val="24"/>
          <w:szCs w:val="24"/>
        </w:rPr>
        <w:t xml:space="preserve"> </w:t>
      </w:r>
    </w:p>
    <w:p w14:paraId="741FAC4F" w14:textId="77777777" w:rsidR="00B916C7" w:rsidRPr="002E088A" w:rsidRDefault="00B916C7" w:rsidP="00B916C7">
      <w:pPr>
        <w:jc w:val="center"/>
        <w:rPr>
          <w:rFonts w:ascii="Times New Roman" w:hAnsi="Times New Roman" w:cs="Times New Roman"/>
          <w:sz w:val="24"/>
          <w:szCs w:val="24"/>
        </w:rPr>
      </w:pPr>
    </w:p>
    <w:p w14:paraId="7E2252D3" w14:textId="77777777" w:rsidR="00B916C7" w:rsidRPr="002E088A" w:rsidRDefault="00B916C7" w:rsidP="00B916C7">
      <w:pPr>
        <w:jc w:val="center"/>
        <w:rPr>
          <w:rFonts w:ascii="Times New Roman" w:hAnsi="Times New Roman" w:cs="Times New Roman"/>
          <w:sz w:val="24"/>
          <w:szCs w:val="24"/>
        </w:rPr>
      </w:pPr>
      <w:r w:rsidRPr="002E088A">
        <w:rPr>
          <w:rFonts w:ascii="Times New Roman" w:hAnsi="Times New Roman" w:cs="Times New Roman"/>
          <w:sz w:val="24"/>
          <w:szCs w:val="24"/>
        </w:rPr>
        <w:t>John Mortensen</w:t>
      </w:r>
    </w:p>
    <w:p w14:paraId="05D059DF" w14:textId="77777777" w:rsidR="00B916C7" w:rsidRPr="002E088A" w:rsidRDefault="00B916C7" w:rsidP="00B916C7">
      <w:pPr>
        <w:jc w:val="center"/>
        <w:rPr>
          <w:rFonts w:ascii="Times New Roman" w:hAnsi="Times New Roman" w:cs="Times New Roman"/>
          <w:sz w:val="24"/>
          <w:szCs w:val="24"/>
        </w:rPr>
      </w:pPr>
      <w:r w:rsidRPr="002E088A">
        <w:rPr>
          <w:rFonts w:ascii="Times New Roman" w:hAnsi="Times New Roman" w:cs="Times New Roman"/>
          <w:sz w:val="24"/>
          <w:szCs w:val="24"/>
        </w:rPr>
        <w:t>Student ID No.:2134211</w:t>
      </w:r>
    </w:p>
    <w:p w14:paraId="2514852C" w14:textId="3272E389" w:rsidR="00B916C7" w:rsidRDefault="008D4EF0" w:rsidP="00B916C7">
      <w:pPr>
        <w:jc w:val="center"/>
        <w:rPr>
          <w:rFonts w:ascii="Times New Roman" w:hAnsi="Times New Roman" w:cs="Times New Roman"/>
          <w:sz w:val="24"/>
          <w:szCs w:val="24"/>
        </w:rPr>
      </w:pPr>
      <w:r>
        <w:rPr>
          <w:rFonts w:ascii="Times New Roman" w:hAnsi="Times New Roman" w:cs="Times New Roman"/>
          <w:sz w:val="24"/>
          <w:szCs w:val="24"/>
        </w:rPr>
        <w:t>December</w:t>
      </w:r>
      <w:r w:rsidR="00B916C7" w:rsidRPr="002E088A">
        <w:rPr>
          <w:rFonts w:ascii="Times New Roman" w:hAnsi="Times New Roman" w:cs="Times New Roman"/>
          <w:sz w:val="24"/>
          <w:szCs w:val="24"/>
        </w:rPr>
        <w:t xml:space="preserve"> </w:t>
      </w:r>
      <w:r w:rsidR="00B916C7">
        <w:rPr>
          <w:rFonts w:ascii="Times New Roman" w:hAnsi="Times New Roman" w:cs="Times New Roman"/>
          <w:sz w:val="24"/>
          <w:szCs w:val="24"/>
        </w:rPr>
        <w:t>1</w:t>
      </w:r>
      <w:r w:rsidR="00593638">
        <w:rPr>
          <w:rFonts w:ascii="Times New Roman" w:hAnsi="Times New Roman" w:cs="Times New Roman"/>
          <w:sz w:val="24"/>
          <w:szCs w:val="24"/>
        </w:rPr>
        <w:t>9</w:t>
      </w:r>
      <w:r w:rsidR="00B916C7" w:rsidRPr="00462A46">
        <w:rPr>
          <w:rFonts w:ascii="Times New Roman" w:hAnsi="Times New Roman" w:cs="Times New Roman"/>
          <w:sz w:val="24"/>
          <w:szCs w:val="24"/>
          <w:vertAlign w:val="superscript"/>
        </w:rPr>
        <w:t>th</w:t>
      </w:r>
      <w:r w:rsidR="00B916C7">
        <w:rPr>
          <w:rFonts w:ascii="Times New Roman" w:hAnsi="Times New Roman" w:cs="Times New Roman"/>
          <w:sz w:val="24"/>
          <w:szCs w:val="24"/>
        </w:rPr>
        <w:t xml:space="preserve">, </w:t>
      </w:r>
      <w:r w:rsidR="00B916C7" w:rsidRPr="002E088A">
        <w:rPr>
          <w:rFonts w:ascii="Times New Roman" w:hAnsi="Times New Roman" w:cs="Times New Roman"/>
          <w:sz w:val="24"/>
          <w:szCs w:val="24"/>
        </w:rPr>
        <w:t>2022</w:t>
      </w:r>
    </w:p>
    <w:p w14:paraId="1F45B590" w14:textId="43B14CCB" w:rsidR="00B916C7" w:rsidRPr="002E088A" w:rsidRDefault="00B916C7" w:rsidP="00B916C7">
      <w:pPr>
        <w:jc w:val="center"/>
        <w:rPr>
          <w:rFonts w:ascii="Times New Roman" w:hAnsi="Times New Roman" w:cs="Times New Roman"/>
          <w:sz w:val="24"/>
          <w:szCs w:val="24"/>
        </w:rPr>
      </w:pPr>
      <w:r>
        <w:rPr>
          <w:rFonts w:ascii="Times New Roman" w:hAnsi="Times New Roman" w:cs="Times New Roman"/>
          <w:sz w:val="24"/>
          <w:szCs w:val="24"/>
        </w:rPr>
        <w:t xml:space="preserve">Word Count: </w:t>
      </w:r>
      <w:r w:rsidR="00FB6354">
        <w:rPr>
          <w:rFonts w:ascii="Times New Roman" w:hAnsi="Times New Roman" w:cs="Times New Roman"/>
          <w:sz w:val="24"/>
          <w:szCs w:val="24"/>
        </w:rPr>
        <w:t>6</w:t>
      </w:r>
      <w:r w:rsidR="008D4EF0">
        <w:rPr>
          <w:rFonts w:ascii="Times New Roman" w:hAnsi="Times New Roman" w:cs="Times New Roman"/>
          <w:sz w:val="24"/>
          <w:szCs w:val="24"/>
        </w:rPr>
        <w:t>,</w:t>
      </w:r>
      <w:r w:rsidR="00A23FA3">
        <w:rPr>
          <w:rFonts w:ascii="Times New Roman" w:hAnsi="Times New Roman" w:cs="Times New Roman"/>
          <w:sz w:val="24"/>
          <w:szCs w:val="24"/>
        </w:rPr>
        <w:t>76</w:t>
      </w:r>
      <w:r w:rsidR="008D4EF0">
        <w:rPr>
          <w:rFonts w:ascii="Times New Roman" w:hAnsi="Times New Roman" w:cs="Times New Roman"/>
          <w:sz w:val="24"/>
          <w:szCs w:val="24"/>
        </w:rPr>
        <w:t>0</w:t>
      </w:r>
    </w:p>
    <w:p w14:paraId="5874986D" w14:textId="5CB21359" w:rsidR="00753D5A" w:rsidRDefault="00753D5A">
      <w:r>
        <w:br w:type="page"/>
      </w:r>
    </w:p>
    <w:p w14:paraId="1A2CC336" w14:textId="16B93000" w:rsidR="0060440A" w:rsidRPr="00D425F7" w:rsidRDefault="0060440A" w:rsidP="0060440A">
      <w:pPr>
        <w:pStyle w:val="ListParagraph"/>
        <w:rPr>
          <w:rFonts w:ascii="Times New Roman" w:hAnsi="Times New Roman" w:cs="Times New Roman"/>
          <w:sz w:val="32"/>
          <w:szCs w:val="32"/>
        </w:rPr>
      </w:pPr>
      <w:r w:rsidRPr="00D425F7">
        <w:rPr>
          <w:rFonts w:ascii="Times New Roman" w:hAnsi="Times New Roman" w:cs="Times New Roman"/>
          <w:sz w:val="32"/>
          <w:szCs w:val="32"/>
        </w:rPr>
        <w:lastRenderedPageBreak/>
        <w:t>Contents</w:t>
      </w:r>
    </w:p>
    <w:p w14:paraId="1DFEC2D7" w14:textId="77777777" w:rsidR="0060440A" w:rsidRDefault="0060440A" w:rsidP="0060440A">
      <w:pPr>
        <w:pStyle w:val="ListParagraph"/>
        <w:rPr>
          <w:rFonts w:ascii="Times New Roman" w:hAnsi="Times New Roman" w:cs="Times New Roman"/>
          <w:sz w:val="24"/>
          <w:szCs w:val="24"/>
        </w:rPr>
      </w:pPr>
    </w:p>
    <w:p w14:paraId="369D1C6B" w14:textId="6A715DEA" w:rsidR="00D85482" w:rsidRPr="00D425F7" w:rsidRDefault="007A5661" w:rsidP="009A7BA8">
      <w:pPr>
        <w:pStyle w:val="ListParagraph"/>
        <w:numPr>
          <w:ilvl w:val="0"/>
          <w:numId w:val="9"/>
        </w:numPr>
        <w:rPr>
          <w:rFonts w:ascii="Times New Roman" w:hAnsi="Times New Roman" w:cs="Times New Roman"/>
          <w:sz w:val="28"/>
          <w:szCs w:val="28"/>
        </w:rPr>
      </w:pPr>
      <w:r w:rsidRPr="00D425F7">
        <w:rPr>
          <w:rFonts w:ascii="Times New Roman" w:hAnsi="Times New Roman" w:cs="Times New Roman"/>
          <w:sz w:val="28"/>
          <w:szCs w:val="28"/>
        </w:rPr>
        <w:t>Introduction</w:t>
      </w:r>
    </w:p>
    <w:p w14:paraId="25EB5318" w14:textId="57BCCD72" w:rsidR="00856B1E" w:rsidRPr="009A7BA8" w:rsidRDefault="009B0402" w:rsidP="009A7BA8">
      <w:pPr>
        <w:pStyle w:val="ListParagraph"/>
        <w:numPr>
          <w:ilvl w:val="1"/>
          <w:numId w:val="9"/>
        </w:numPr>
        <w:rPr>
          <w:rFonts w:ascii="Times New Roman" w:hAnsi="Times New Roman" w:cs="Times New Roman"/>
          <w:sz w:val="24"/>
          <w:szCs w:val="24"/>
        </w:rPr>
      </w:pPr>
      <w:r w:rsidRPr="009A7BA8">
        <w:rPr>
          <w:rFonts w:ascii="Times New Roman" w:hAnsi="Times New Roman" w:cs="Times New Roman"/>
          <w:sz w:val="24"/>
          <w:szCs w:val="24"/>
        </w:rPr>
        <w:t xml:space="preserve">Research </w:t>
      </w:r>
      <w:r w:rsidR="00813063" w:rsidRPr="009A7BA8">
        <w:rPr>
          <w:rFonts w:ascii="Times New Roman" w:hAnsi="Times New Roman" w:cs="Times New Roman"/>
          <w:sz w:val="24"/>
          <w:szCs w:val="24"/>
        </w:rPr>
        <w:t xml:space="preserve">Background </w:t>
      </w:r>
    </w:p>
    <w:p w14:paraId="2507E635" w14:textId="37C35EFC" w:rsidR="008E26DA" w:rsidRPr="009A7BA8" w:rsidRDefault="00AC4D7D" w:rsidP="009A7BA8">
      <w:pPr>
        <w:pStyle w:val="ListParagraph"/>
        <w:numPr>
          <w:ilvl w:val="1"/>
          <w:numId w:val="9"/>
        </w:numPr>
        <w:rPr>
          <w:rFonts w:ascii="Times New Roman" w:hAnsi="Times New Roman" w:cs="Times New Roman"/>
          <w:sz w:val="24"/>
          <w:szCs w:val="24"/>
        </w:rPr>
      </w:pPr>
      <w:r w:rsidRPr="009A7BA8">
        <w:rPr>
          <w:rFonts w:ascii="Times New Roman" w:hAnsi="Times New Roman" w:cs="Times New Roman"/>
          <w:sz w:val="24"/>
          <w:szCs w:val="24"/>
        </w:rPr>
        <w:t>Research Objectives</w:t>
      </w:r>
    </w:p>
    <w:p w14:paraId="25DCA70B" w14:textId="697ED07D" w:rsidR="00AC4D7D" w:rsidRDefault="00AC4D7D" w:rsidP="009A7BA8">
      <w:pPr>
        <w:pStyle w:val="ListParagraph"/>
        <w:numPr>
          <w:ilvl w:val="1"/>
          <w:numId w:val="9"/>
        </w:numPr>
        <w:rPr>
          <w:rFonts w:ascii="Times New Roman" w:hAnsi="Times New Roman" w:cs="Times New Roman"/>
          <w:sz w:val="24"/>
          <w:szCs w:val="24"/>
        </w:rPr>
      </w:pPr>
      <w:r w:rsidRPr="009A7BA8">
        <w:rPr>
          <w:rFonts w:ascii="Times New Roman" w:hAnsi="Times New Roman" w:cs="Times New Roman"/>
          <w:sz w:val="24"/>
          <w:szCs w:val="24"/>
        </w:rPr>
        <w:t xml:space="preserve">Research Contributions to </w:t>
      </w:r>
      <w:r w:rsidR="005308CB" w:rsidRPr="009A7BA8">
        <w:rPr>
          <w:rFonts w:ascii="Times New Roman" w:hAnsi="Times New Roman" w:cs="Times New Roman"/>
          <w:sz w:val="24"/>
          <w:szCs w:val="24"/>
        </w:rPr>
        <w:t>Knowledge</w:t>
      </w:r>
      <w:r w:rsidRPr="009A7BA8">
        <w:rPr>
          <w:rFonts w:ascii="Times New Roman" w:hAnsi="Times New Roman" w:cs="Times New Roman"/>
          <w:sz w:val="24"/>
          <w:szCs w:val="24"/>
        </w:rPr>
        <w:t xml:space="preserve"> and </w:t>
      </w:r>
      <w:r w:rsidR="00393B46" w:rsidRPr="009A7BA8">
        <w:rPr>
          <w:rFonts w:ascii="Times New Roman" w:hAnsi="Times New Roman" w:cs="Times New Roman"/>
          <w:sz w:val="24"/>
          <w:szCs w:val="24"/>
        </w:rPr>
        <w:t>Practice</w:t>
      </w:r>
    </w:p>
    <w:p w14:paraId="4663096D" w14:textId="77777777" w:rsidR="0060440A" w:rsidRPr="009A7BA8" w:rsidRDefault="0060440A" w:rsidP="0060440A">
      <w:pPr>
        <w:pStyle w:val="ListParagraph"/>
        <w:ind w:left="1440"/>
        <w:rPr>
          <w:rFonts w:ascii="Times New Roman" w:hAnsi="Times New Roman" w:cs="Times New Roman"/>
          <w:sz w:val="24"/>
          <w:szCs w:val="24"/>
        </w:rPr>
      </w:pPr>
    </w:p>
    <w:p w14:paraId="12A9362A" w14:textId="0DF5C3E3" w:rsidR="00393B46" w:rsidRPr="00D425F7" w:rsidRDefault="001028C6" w:rsidP="009A7BA8">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Theoretical Foundations and Hypotheses</w:t>
      </w:r>
    </w:p>
    <w:p w14:paraId="616C461E" w14:textId="77777777" w:rsidR="0060440A" w:rsidRPr="009A7BA8" w:rsidRDefault="0060440A" w:rsidP="0060440A">
      <w:pPr>
        <w:pStyle w:val="ListParagraph"/>
        <w:ind w:left="1440"/>
        <w:rPr>
          <w:rFonts w:ascii="Times New Roman" w:hAnsi="Times New Roman" w:cs="Times New Roman"/>
          <w:sz w:val="24"/>
          <w:szCs w:val="24"/>
        </w:rPr>
      </w:pPr>
    </w:p>
    <w:p w14:paraId="7A95FA94" w14:textId="0A8A4BF8" w:rsidR="006B2A89" w:rsidRPr="00D425F7" w:rsidRDefault="00DF0DF2" w:rsidP="009A7BA8">
      <w:pPr>
        <w:pStyle w:val="ListParagraph"/>
        <w:numPr>
          <w:ilvl w:val="0"/>
          <w:numId w:val="9"/>
        </w:numPr>
        <w:rPr>
          <w:rFonts w:ascii="Times New Roman" w:hAnsi="Times New Roman" w:cs="Times New Roman"/>
          <w:sz w:val="28"/>
          <w:szCs w:val="28"/>
        </w:rPr>
      </w:pPr>
      <w:r w:rsidRPr="00D425F7">
        <w:rPr>
          <w:rFonts w:ascii="Times New Roman" w:hAnsi="Times New Roman" w:cs="Times New Roman"/>
          <w:sz w:val="28"/>
          <w:szCs w:val="28"/>
        </w:rPr>
        <w:t xml:space="preserve">Research </w:t>
      </w:r>
      <w:r w:rsidR="00A5024A" w:rsidRPr="00D425F7">
        <w:rPr>
          <w:rFonts w:ascii="Times New Roman" w:hAnsi="Times New Roman" w:cs="Times New Roman"/>
          <w:sz w:val="28"/>
          <w:szCs w:val="28"/>
        </w:rPr>
        <w:t>Methodology</w:t>
      </w:r>
      <w:r w:rsidRPr="00D425F7">
        <w:rPr>
          <w:rFonts w:ascii="Times New Roman" w:hAnsi="Times New Roman" w:cs="Times New Roman"/>
          <w:sz w:val="28"/>
          <w:szCs w:val="28"/>
        </w:rPr>
        <w:t xml:space="preserve"> </w:t>
      </w:r>
    </w:p>
    <w:p w14:paraId="0A75FDF9" w14:textId="0EC01FCB" w:rsidR="003A152E" w:rsidRPr="009A7BA8" w:rsidRDefault="003211A8" w:rsidP="009A7BA8">
      <w:pPr>
        <w:pStyle w:val="ListParagraph"/>
        <w:numPr>
          <w:ilvl w:val="1"/>
          <w:numId w:val="9"/>
        </w:numPr>
        <w:rPr>
          <w:rFonts w:ascii="Times New Roman" w:hAnsi="Times New Roman" w:cs="Times New Roman"/>
          <w:sz w:val="24"/>
          <w:szCs w:val="24"/>
        </w:rPr>
      </w:pPr>
      <w:r w:rsidRPr="009A7BA8">
        <w:rPr>
          <w:rFonts w:ascii="Times New Roman" w:hAnsi="Times New Roman" w:cs="Times New Roman"/>
          <w:sz w:val="24"/>
          <w:szCs w:val="24"/>
        </w:rPr>
        <w:t>Research Design</w:t>
      </w:r>
      <w:r w:rsidR="00694E0E" w:rsidRPr="009A7BA8">
        <w:rPr>
          <w:rFonts w:ascii="Times New Roman" w:hAnsi="Times New Roman" w:cs="Times New Roman"/>
          <w:sz w:val="24"/>
          <w:szCs w:val="24"/>
        </w:rPr>
        <w:t xml:space="preserve"> </w:t>
      </w:r>
    </w:p>
    <w:p w14:paraId="6ED08A30" w14:textId="547578E2" w:rsidR="0064543E" w:rsidRPr="009A7BA8" w:rsidRDefault="008B6814" w:rsidP="009A7BA8">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Expert Review</w:t>
      </w:r>
    </w:p>
    <w:p w14:paraId="0100AA26" w14:textId="5AC58968" w:rsidR="003211A8" w:rsidRDefault="001437FF" w:rsidP="009A7BA8">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V</w:t>
      </w:r>
      <w:r w:rsidR="00F91BD8" w:rsidRPr="009A7BA8">
        <w:rPr>
          <w:rFonts w:ascii="Times New Roman" w:hAnsi="Times New Roman" w:cs="Times New Roman"/>
          <w:sz w:val="24"/>
          <w:szCs w:val="24"/>
        </w:rPr>
        <w:t>ariables</w:t>
      </w:r>
    </w:p>
    <w:p w14:paraId="7F30896E" w14:textId="5642D5EF" w:rsidR="001437FF" w:rsidRDefault="001437FF" w:rsidP="001437FF">
      <w:pPr>
        <w:pStyle w:val="ListParagraph"/>
        <w:numPr>
          <w:ilvl w:val="2"/>
          <w:numId w:val="9"/>
        </w:numPr>
        <w:rPr>
          <w:rFonts w:ascii="Times New Roman" w:hAnsi="Times New Roman" w:cs="Times New Roman"/>
          <w:sz w:val="24"/>
          <w:szCs w:val="24"/>
        </w:rPr>
      </w:pPr>
      <w:r>
        <w:rPr>
          <w:rFonts w:ascii="Times New Roman" w:hAnsi="Times New Roman" w:cs="Times New Roman"/>
          <w:sz w:val="24"/>
          <w:szCs w:val="24"/>
        </w:rPr>
        <w:t>Dependent Variables</w:t>
      </w:r>
    </w:p>
    <w:p w14:paraId="2DB535A0" w14:textId="739BA97A" w:rsidR="0060440A" w:rsidRPr="00961F8E" w:rsidRDefault="001437FF" w:rsidP="00961F8E">
      <w:pPr>
        <w:pStyle w:val="ListParagraph"/>
        <w:numPr>
          <w:ilvl w:val="2"/>
          <w:numId w:val="9"/>
        </w:numPr>
        <w:rPr>
          <w:rFonts w:ascii="Times New Roman" w:hAnsi="Times New Roman" w:cs="Times New Roman"/>
          <w:sz w:val="24"/>
          <w:szCs w:val="24"/>
        </w:rPr>
      </w:pPr>
      <w:r>
        <w:rPr>
          <w:rFonts w:ascii="Times New Roman" w:hAnsi="Times New Roman" w:cs="Times New Roman"/>
          <w:sz w:val="24"/>
          <w:szCs w:val="24"/>
        </w:rPr>
        <w:t>Inde</w:t>
      </w:r>
      <w:r w:rsidR="00961F8E">
        <w:rPr>
          <w:rFonts w:ascii="Times New Roman" w:hAnsi="Times New Roman" w:cs="Times New Roman"/>
          <w:sz w:val="24"/>
          <w:szCs w:val="24"/>
        </w:rPr>
        <w:t>pendent Variables</w:t>
      </w:r>
    </w:p>
    <w:p w14:paraId="008E9425" w14:textId="77777777" w:rsidR="009B0E59" w:rsidRDefault="009B0E59" w:rsidP="009B0E59">
      <w:pPr>
        <w:pStyle w:val="ListParagraph"/>
        <w:rPr>
          <w:rFonts w:ascii="Times New Roman" w:hAnsi="Times New Roman" w:cs="Times New Roman"/>
          <w:sz w:val="28"/>
          <w:szCs w:val="28"/>
        </w:rPr>
      </w:pPr>
    </w:p>
    <w:p w14:paraId="256DB6A1" w14:textId="2C2E2001" w:rsidR="006C2721" w:rsidRPr="00D425F7" w:rsidRDefault="0095416D" w:rsidP="009A7BA8">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Results</w:t>
      </w:r>
      <w:r w:rsidR="009B0E59">
        <w:rPr>
          <w:rFonts w:ascii="Times New Roman" w:hAnsi="Times New Roman" w:cs="Times New Roman"/>
          <w:sz w:val="28"/>
          <w:szCs w:val="28"/>
        </w:rPr>
        <w:t xml:space="preserve"> and Discussions</w:t>
      </w:r>
    </w:p>
    <w:p w14:paraId="205B524F" w14:textId="77777777" w:rsidR="0060440A" w:rsidRPr="009A7BA8" w:rsidRDefault="0060440A" w:rsidP="0060440A">
      <w:pPr>
        <w:pStyle w:val="ListParagraph"/>
        <w:ind w:left="1440"/>
        <w:rPr>
          <w:rFonts w:ascii="Times New Roman" w:hAnsi="Times New Roman" w:cs="Times New Roman"/>
          <w:sz w:val="24"/>
          <w:szCs w:val="24"/>
        </w:rPr>
      </w:pPr>
    </w:p>
    <w:p w14:paraId="5720AB0D" w14:textId="77777777" w:rsidR="00802A19" w:rsidRDefault="00802A19" w:rsidP="00802A19">
      <w:pPr>
        <w:pStyle w:val="ListParagraph"/>
        <w:numPr>
          <w:ilvl w:val="0"/>
          <w:numId w:val="9"/>
        </w:numPr>
        <w:rPr>
          <w:rFonts w:ascii="Times New Roman" w:hAnsi="Times New Roman" w:cs="Times New Roman"/>
          <w:sz w:val="28"/>
          <w:szCs w:val="28"/>
        </w:rPr>
      </w:pPr>
      <w:r w:rsidRPr="00D425F7">
        <w:rPr>
          <w:rFonts w:ascii="Times New Roman" w:hAnsi="Times New Roman" w:cs="Times New Roman"/>
          <w:sz w:val="28"/>
          <w:szCs w:val="28"/>
        </w:rPr>
        <w:t>Conclusions</w:t>
      </w:r>
    </w:p>
    <w:p w14:paraId="7025C478" w14:textId="77777777" w:rsidR="00802A19" w:rsidRPr="00802A19" w:rsidRDefault="00802A19" w:rsidP="00802A19">
      <w:pPr>
        <w:pStyle w:val="ListParagraph"/>
        <w:rPr>
          <w:rFonts w:ascii="Times New Roman" w:hAnsi="Times New Roman" w:cs="Times New Roman"/>
          <w:sz w:val="28"/>
          <w:szCs w:val="28"/>
        </w:rPr>
      </w:pPr>
    </w:p>
    <w:p w14:paraId="0500642A" w14:textId="293B1668" w:rsidR="00802A19" w:rsidRPr="00031004" w:rsidRDefault="00802A19" w:rsidP="00031004">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Challenges</w:t>
      </w:r>
      <w:r w:rsidR="00031004">
        <w:rPr>
          <w:rFonts w:ascii="Times New Roman" w:hAnsi="Times New Roman" w:cs="Times New Roman"/>
          <w:sz w:val="28"/>
          <w:szCs w:val="28"/>
        </w:rPr>
        <w:t>, Limitations and Future Research</w:t>
      </w:r>
    </w:p>
    <w:p w14:paraId="7B0F4F35" w14:textId="77777777" w:rsidR="00802A19" w:rsidRPr="00802A19" w:rsidRDefault="00802A19" w:rsidP="00802A19">
      <w:pPr>
        <w:pStyle w:val="ListParagraph"/>
        <w:rPr>
          <w:rFonts w:ascii="Times New Roman" w:hAnsi="Times New Roman" w:cs="Times New Roman"/>
          <w:sz w:val="28"/>
          <w:szCs w:val="28"/>
        </w:rPr>
      </w:pPr>
    </w:p>
    <w:p w14:paraId="5A536672" w14:textId="0875E217" w:rsidR="00961F8E" w:rsidRDefault="00031004" w:rsidP="00961F8E">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References</w:t>
      </w:r>
    </w:p>
    <w:p w14:paraId="068E127B" w14:textId="77777777" w:rsidR="00031004" w:rsidRPr="00031004" w:rsidRDefault="00031004" w:rsidP="00031004">
      <w:pPr>
        <w:pStyle w:val="ListParagraph"/>
        <w:rPr>
          <w:rFonts w:ascii="Times New Roman" w:hAnsi="Times New Roman" w:cs="Times New Roman"/>
          <w:sz w:val="28"/>
          <w:szCs w:val="28"/>
        </w:rPr>
      </w:pPr>
    </w:p>
    <w:p w14:paraId="218BAD8F" w14:textId="549A7DC1" w:rsidR="00031004" w:rsidRDefault="00BC5107" w:rsidP="00961F8E">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Appendices</w:t>
      </w:r>
    </w:p>
    <w:p w14:paraId="4C8E0AF7" w14:textId="77777777" w:rsidR="00961F8E" w:rsidRDefault="00961F8E" w:rsidP="00961F8E">
      <w:pPr>
        <w:pStyle w:val="ListParagraph"/>
      </w:pPr>
    </w:p>
    <w:p w14:paraId="44E6DBF6" w14:textId="1512629C" w:rsidR="001A4003" w:rsidRPr="00802A19" w:rsidRDefault="001A4003" w:rsidP="00802A19">
      <w:pPr>
        <w:pStyle w:val="ListParagraph"/>
        <w:numPr>
          <w:ilvl w:val="0"/>
          <w:numId w:val="9"/>
        </w:numPr>
        <w:rPr>
          <w:rFonts w:ascii="Times New Roman" w:hAnsi="Times New Roman" w:cs="Times New Roman"/>
          <w:sz w:val="28"/>
          <w:szCs w:val="28"/>
        </w:rPr>
      </w:pPr>
      <w:r>
        <w:br w:type="page"/>
      </w:r>
    </w:p>
    <w:p w14:paraId="2741C95F" w14:textId="77777777" w:rsidR="004947C1" w:rsidRPr="00D425F7" w:rsidRDefault="004947C1" w:rsidP="004947C1">
      <w:pPr>
        <w:pStyle w:val="ListParagraph"/>
        <w:numPr>
          <w:ilvl w:val="0"/>
          <w:numId w:val="10"/>
        </w:numPr>
        <w:rPr>
          <w:rFonts w:ascii="Times New Roman" w:hAnsi="Times New Roman" w:cs="Times New Roman"/>
          <w:sz w:val="28"/>
          <w:szCs w:val="28"/>
        </w:rPr>
      </w:pPr>
      <w:r w:rsidRPr="00D425F7">
        <w:rPr>
          <w:rFonts w:ascii="Times New Roman" w:hAnsi="Times New Roman" w:cs="Times New Roman"/>
          <w:sz w:val="28"/>
          <w:szCs w:val="28"/>
        </w:rPr>
        <w:t>Introduction</w:t>
      </w:r>
    </w:p>
    <w:p w14:paraId="21D6F703" w14:textId="77777777" w:rsidR="004947C1" w:rsidRDefault="004947C1" w:rsidP="004947C1">
      <w:pPr>
        <w:pStyle w:val="ListParagraph"/>
        <w:numPr>
          <w:ilvl w:val="1"/>
          <w:numId w:val="10"/>
        </w:numPr>
        <w:rPr>
          <w:rFonts w:ascii="Times New Roman" w:hAnsi="Times New Roman" w:cs="Times New Roman"/>
          <w:sz w:val="24"/>
          <w:szCs w:val="24"/>
        </w:rPr>
      </w:pPr>
      <w:r w:rsidRPr="009A7BA8">
        <w:rPr>
          <w:rFonts w:ascii="Times New Roman" w:hAnsi="Times New Roman" w:cs="Times New Roman"/>
          <w:sz w:val="24"/>
          <w:szCs w:val="24"/>
        </w:rPr>
        <w:t xml:space="preserve">Research Background </w:t>
      </w:r>
    </w:p>
    <w:p w14:paraId="3018158C" w14:textId="0F0FA52E" w:rsidR="00573459" w:rsidRDefault="00DD79BE" w:rsidP="00310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w:t>
      </w:r>
      <w:r w:rsidR="00A47AFA">
        <w:rPr>
          <w:rFonts w:ascii="Times New Roman" w:hAnsi="Times New Roman" w:cs="Times New Roman"/>
          <w:sz w:val="24"/>
          <w:szCs w:val="24"/>
        </w:rPr>
        <w:t xml:space="preserve">construction </w:t>
      </w:r>
      <w:r>
        <w:rPr>
          <w:rFonts w:ascii="Times New Roman" w:hAnsi="Times New Roman" w:cs="Times New Roman"/>
          <w:sz w:val="24"/>
          <w:szCs w:val="24"/>
        </w:rPr>
        <w:t>projects are char</w:t>
      </w:r>
      <w:r w:rsidR="00F77656">
        <w:rPr>
          <w:rFonts w:ascii="Times New Roman" w:hAnsi="Times New Roman" w:cs="Times New Roman"/>
          <w:sz w:val="24"/>
          <w:szCs w:val="24"/>
        </w:rPr>
        <w:t xml:space="preserve">acterized by their complexity. </w:t>
      </w:r>
      <w:r w:rsidR="004B0454">
        <w:rPr>
          <w:rFonts w:ascii="Times New Roman" w:hAnsi="Times New Roman" w:cs="Times New Roman"/>
          <w:sz w:val="24"/>
          <w:szCs w:val="24"/>
        </w:rPr>
        <w:t>Large</w:t>
      </w:r>
      <w:r w:rsidR="005A5D04">
        <w:rPr>
          <w:rFonts w:ascii="Times New Roman" w:hAnsi="Times New Roman" w:cs="Times New Roman"/>
          <w:sz w:val="24"/>
          <w:szCs w:val="24"/>
        </w:rPr>
        <w:t>,</w:t>
      </w:r>
      <w:r w:rsidR="004B0454">
        <w:rPr>
          <w:rFonts w:ascii="Times New Roman" w:hAnsi="Times New Roman" w:cs="Times New Roman"/>
          <w:sz w:val="24"/>
          <w:szCs w:val="24"/>
        </w:rPr>
        <w:t xml:space="preserve"> multi-national</w:t>
      </w:r>
      <w:r w:rsidR="005A5D04">
        <w:rPr>
          <w:rFonts w:ascii="Times New Roman" w:hAnsi="Times New Roman" w:cs="Times New Roman"/>
          <w:sz w:val="24"/>
          <w:szCs w:val="24"/>
        </w:rPr>
        <w:t xml:space="preserve">, teams of consultants providing </w:t>
      </w:r>
      <w:r w:rsidR="0076376F">
        <w:rPr>
          <w:rFonts w:ascii="Times New Roman" w:hAnsi="Times New Roman" w:cs="Times New Roman"/>
          <w:sz w:val="24"/>
          <w:szCs w:val="24"/>
        </w:rPr>
        <w:t xml:space="preserve">highly </w:t>
      </w:r>
      <w:r w:rsidR="00B110F4">
        <w:rPr>
          <w:rFonts w:ascii="Times New Roman" w:hAnsi="Times New Roman" w:cs="Times New Roman"/>
          <w:sz w:val="24"/>
          <w:szCs w:val="24"/>
        </w:rPr>
        <w:t>speciali</w:t>
      </w:r>
      <w:r w:rsidR="005E7D92">
        <w:rPr>
          <w:rFonts w:ascii="Times New Roman" w:hAnsi="Times New Roman" w:cs="Times New Roman"/>
          <w:sz w:val="24"/>
          <w:szCs w:val="24"/>
        </w:rPr>
        <w:t>zed</w:t>
      </w:r>
      <w:r w:rsidR="00B110F4">
        <w:rPr>
          <w:rFonts w:ascii="Times New Roman" w:hAnsi="Times New Roman" w:cs="Times New Roman"/>
          <w:sz w:val="24"/>
          <w:szCs w:val="24"/>
        </w:rPr>
        <w:t xml:space="preserve"> services </w:t>
      </w:r>
      <w:r w:rsidR="008433D8">
        <w:rPr>
          <w:rFonts w:ascii="Times New Roman" w:hAnsi="Times New Roman" w:cs="Times New Roman"/>
          <w:sz w:val="24"/>
          <w:szCs w:val="24"/>
        </w:rPr>
        <w:t xml:space="preserve">on projects </w:t>
      </w:r>
      <w:r w:rsidR="000C0961">
        <w:rPr>
          <w:rFonts w:ascii="Times New Roman" w:hAnsi="Times New Roman" w:cs="Times New Roman"/>
          <w:sz w:val="24"/>
          <w:szCs w:val="24"/>
        </w:rPr>
        <w:t>which are frequently highly technical</w:t>
      </w:r>
      <w:r w:rsidR="003269C4">
        <w:rPr>
          <w:rFonts w:ascii="Times New Roman" w:hAnsi="Times New Roman" w:cs="Times New Roman"/>
          <w:sz w:val="24"/>
          <w:szCs w:val="24"/>
        </w:rPr>
        <w:t>.</w:t>
      </w:r>
      <w:r w:rsidR="000C0961">
        <w:rPr>
          <w:rFonts w:ascii="Times New Roman" w:hAnsi="Times New Roman" w:cs="Times New Roman"/>
          <w:sz w:val="24"/>
          <w:szCs w:val="24"/>
        </w:rPr>
        <w:t xml:space="preserve"> </w:t>
      </w:r>
      <w:r w:rsidR="00525FA4">
        <w:rPr>
          <w:rFonts w:ascii="Times New Roman" w:hAnsi="Times New Roman" w:cs="Times New Roman"/>
          <w:sz w:val="24"/>
          <w:szCs w:val="24"/>
        </w:rPr>
        <w:t>The project</w:t>
      </w:r>
      <w:r w:rsidR="00140BA7">
        <w:rPr>
          <w:rFonts w:ascii="Times New Roman" w:hAnsi="Times New Roman" w:cs="Times New Roman"/>
          <w:sz w:val="24"/>
          <w:szCs w:val="24"/>
        </w:rPr>
        <w:t>-</w:t>
      </w:r>
      <w:r w:rsidR="00525FA4">
        <w:rPr>
          <w:rFonts w:ascii="Times New Roman" w:hAnsi="Times New Roman" w:cs="Times New Roman"/>
          <w:sz w:val="24"/>
          <w:szCs w:val="24"/>
        </w:rPr>
        <w:t xml:space="preserve">based nature of </w:t>
      </w:r>
      <w:r w:rsidR="005B69A6">
        <w:rPr>
          <w:rFonts w:ascii="Times New Roman" w:hAnsi="Times New Roman" w:cs="Times New Roman"/>
          <w:sz w:val="24"/>
          <w:szCs w:val="24"/>
        </w:rPr>
        <w:t xml:space="preserve">construction contributes significantly to </w:t>
      </w:r>
      <w:r w:rsidR="00235BDD">
        <w:rPr>
          <w:rFonts w:ascii="Times New Roman" w:hAnsi="Times New Roman" w:cs="Times New Roman"/>
          <w:sz w:val="24"/>
          <w:szCs w:val="24"/>
        </w:rPr>
        <w:t xml:space="preserve">the complexity of the process. Projects are </w:t>
      </w:r>
      <w:r w:rsidR="00BB39B9">
        <w:rPr>
          <w:rFonts w:ascii="Times New Roman" w:hAnsi="Times New Roman" w:cs="Times New Roman"/>
          <w:sz w:val="24"/>
          <w:szCs w:val="24"/>
        </w:rPr>
        <w:t xml:space="preserve">temporary organizations of groups with defined and </w:t>
      </w:r>
      <w:r w:rsidR="00A64278">
        <w:rPr>
          <w:rFonts w:ascii="Times New Roman" w:hAnsi="Times New Roman" w:cs="Times New Roman"/>
          <w:sz w:val="24"/>
          <w:szCs w:val="24"/>
        </w:rPr>
        <w:t>demarcated job descriptions</w:t>
      </w:r>
      <w:r w:rsidR="00E84592">
        <w:rPr>
          <w:rFonts w:ascii="Times New Roman" w:hAnsi="Times New Roman" w:cs="Times New Roman"/>
          <w:sz w:val="24"/>
          <w:szCs w:val="24"/>
        </w:rPr>
        <w:t xml:space="preserve"> each </w:t>
      </w:r>
      <w:r w:rsidR="00D918CD">
        <w:rPr>
          <w:rFonts w:ascii="Times New Roman" w:hAnsi="Times New Roman" w:cs="Times New Roman"/>
          <w:sz w:val="24"/>
          <w:szCs w:val="24"/>
        </w:rPr>
        <w:t>inter-</w:t>
      </w:r>
      <w:r w:rsidR="00E84592">
        <w:rPr>
          <w:rFonts w:ascii="Times New Roman" w:hAnsi="Times New Roman" w:cs="Times New Roman"/>
          <w:sz w:val="24"/>
          <w:szCs w:val="24"/>
        </w:rPr>
        <w:t xml:space="preserve">dependent </w:t>
      </w:r>
      <w:r w:rsidR="008B3796">
        <w:rPr>
          <w:rFonts w:ascii="Times New Roman" w:hAnsi="Times New Roman" w:cs="Times New Roman"/>
          <w:sz w:val="24"/>
          <w:szCs w:val="24"/>
        </w:rPr>
        <w:t>with</w:t>
      </w:r>
      <w:r w:rsidR="00E84592">
        <w:rPr>
          <w:rFonts w:ascii="Times New Roman" w:hAnsi="Times New Roman" w:cs="Times New Roman"/>
          <w:sz w:val="24"/>
          <w:szCs w:val="24"/>
        </w:rPr>
        <w:t xml:space="preserve"> </w:t>
      </w:r>
      <w:r w:rsidR="008B5395">
        <w:rPr>
          <w:rFonts w:ascii="Times New Roman" w:hAnsi="Times New Roman" w:cs="Times New Roman"/>
          <w:sz w:val="24"/>
          <w:szCs w:val="24"/>
        </w:rPr>
        <w:t>others for the delivery of their own services</w:t>
      </w:r>
      <w:r w:rsidR="00140BA7">
        <w:rPr>
          <w:rFonts w:ascii="Times New Roman" w:hAnsi="Times New Roman" w:cs="Times New Roman"/>
          <w:sz w:val="24"/>
          <w:szCs w:val="24"/>
        </w:rPr>
        <w:t xml:space="preserve"> and the creation of a one-off final product</w:t>
      </w:r>
      <w:r w:rsidR="008B3796">
        <w:rPr>
          <w:rFonts w:ascii="Times New Roman" w:hAnsi="Times New Roman" w:cs="Times New Roman"/>
          <w:sz w:val="24"/>
          <w:szCs w:val="24"/>
        </w:rPr>
        <w:t xml:space="preserve"> </w:t>
      </w:r>
      <w:r w:rsidR="00D918CD">
        <w:rPr>
          <w:rFonts w:ascii="Times New Roman" w:hAnsi="Times New Roman" w:cs="Times New Roman"/>
          <w:sz w:val="24"/>
          <w:szCs w:val="24"/>
        </w:rPr>
        <w:t>(</w:t>
      </w:r>
      <w:r w:rsidR="00A64278">
        <w:rPr>
          <w:rFonts w:ascii="Times New Roman" w:hAnsi="Times New Roman" w:cs="Times New Roman"/>
          <w:sz w:val="24"/>
          <w:szCs w:val="24"/>
        </w:rPr>
        <w:t>Gann and Salter</w:t>
      </w:r>
      <w:r w:rsidR="00D918CD">
        <w:rPr>
          <w:rFonts w:ascii="Times New Roman" w:hAnsi="Times New Roman" w:cs="Times New Roman"/>
          <w:sz w:val="24"/>
          <w:szCs w:val="24"/>
        </w:rPr>
        <w:t xml:space="preserve">, </w:t>
      </w:r>
      <w:r w:rsidR="009668DC">
        <w:rPr>
          <w:rFonts w:ascii="Times New Roman" w:hAnsi="Times New Roman" w:cs="Times New Roman"/>
          <w:sz w:val="24"/>
          <w:szCs w:val="24"/>
        </w:rPr>
        <w:t>1998)</w:t>
      </w:r>
      <w:r w:rsidR="00140BA7">
        <w:rPr>
          <w:rFonts w:ascii="Times New Roman" w:hAnsi="Times New Roman" w:cs="Times New Roman"/>
          <w:sz w:val="24"/>
          <w:szCs w:val="24"/>
        </w:rPr>
        <w:t>.</w:t>
      </w:r>
      <w:r w:rsidR="009668DC">
        <w:rPr>
          <w:rFonts w:ascii="Times New Roman" w:hAnsi="Times New Roman" w:cs="Times New Roman"/>
          <w:sz w:val="24"/>
          <w:szCs w:val="24"/>
        </w:rPr>
        <w:t xml:space="preserve"> </w:t>
      </w:r>
      <w:r w:rsidR="00845070">
        <w:rPr>
          <w:rFonts w:ascii="Times New Roman" w:hAnsi="Times New Roman" w:cs="Times New Roman"/>
          <w:sz w:val="24"/>
          <w:szCs w:val="24"/>
        </w:rPr>
        <w:t xml:space="preserve">The complexity arises not </w:t>
      </w:r>
      <w:r w:rsidR="00E14116">
        <w:rPr>
          <w:rFonts w:ascii="Times New Roman" w:hAnsi="Times New Roman" w:cs="Times New Roman"/>
          <w:sz w:val="24"/>
          <w:szCs w:val="24"/>
        </w:rPr>
        <w:t xml:space="preserve">only </w:t>
      </w:r>
      <w:r w:rsidR="00E4361F">
        <w:rPr>
          <w:rFonts w:ascii="Times New Roman" w:hAnsi="Times New Roman" w:cs="Times New Roman"/>
          <w:sz w:val="24"/>
          <w:szCs w:val="24"/>
        </w:rPr>
        <w:t>through the sophistication of</w:t>
      </w:r>
      <w:r w:rsidR="00357FD3">
        <w:rPr>
          <w:rFonts w:ascii="Times New Roman" w:hAnsi="Times New Roman" w:cs="Times New Roman"/>
          <w:sz w:val="24"/>
          <w:szCs w:val="24"/>
        </w:rPr>
        <w:t xml:space="preserve"> design</w:t>
      </w:r>
      <w:r w:rsidR="00E14116">
        <w:rPr>
          <w:rFonts w:ascii="Times New Roman" w:hAnsi="Times New Roman" w:cs="Times New Roman"/>
          <w:sz w:val="24"/>
          <w:szCs w:val="24"/>
        </w:rPr>
        <w:t xml:space="preserve">, but </w:t>
      </w:r>
      <w:r w:rsidR="001869F2">
        <w:rPr>
          <w:rFonts w:ascii="Times New Roman" w:hAnsi="Times New Roman" w:cs="Times New Roman"/>
          <w:sz w:val="24"/>
          <w:szCs w:val="24"/>
        </w:rPr>
        <w:t>through</w:t>
      </w:r>
      <w:r w:rsidR="00E14116">
        <w:rPr>
          <w:rFonts w:ascii="Times New Roman" w:hAnsi="Times New Roman" w:cs="Times New Roman"/>
          <w:sz w:val="24"/>
          <w:szCs w:val="24"/>
        </w:rPr>
        <w:t xml:space="preserve"> the </w:t>
      </w:r>
      <w:r w:rsidR="00185006">
        <w:rPr>
          <w:rFonts w:ascii="Times New Roman" w:hAnsi="Times New Roman" w:cs="Times New Roman"/>
          <w:sz w:val="24"/>
          <w:szCs w:val="24"/>
        </w:rPr>
        <w:t xml:space="preserve">coordination </w:t>
      </w:r>
      <w:r w:rsidR="00467A5B">
        <w:rPr>
          <w:rFonts w:ascii="Times New Roman" w:hAnsi="Times New Roman" w:cs="Times New Roman"/>
          <w:sz w:val="24"/>
          <w:szCs w:val="24"/>
        </w:rPr>
        <w:t>of</w:t>
      </w:r>
      <w:r w:rsidR="009D2E7F">
        <w:rPr>
          <w:rFonts w:ascii="Times New Roman" w:hAnsi="Times New Roman" w:cs="Times New Roman"/>
          <w:sz w:val="24"/>
          <w:szCs w:val="24"/>
        </w:rPr>
        <w:t xml:space="preserve"> vast volumes of highly technical information</w:t>
      </w:r>
      <w:r w:rsidR="007552FE">
        <w:rPr>
          <w:rFonts w:ascii="Times New Roman" w:hAnsi="Times New Roman" w:cs="Times New Roman"/>
          <w:sz w:val="24"/>
          <w:szCs w:val="24"/>
        </w:rPr>
        <w:t>,</w:t>
      </w:r>
      <w:r w:rsidR="009D2E7F">
        <w:rPr>
          <w:rFonts w:ascii="Times New Roman" w:hAnsi="Times New Roman" w:cs="Times New Roman"/>
          <w:sz w:val="24"/>
          <w:szCs w:val="24"/>
        </w:rPr>
        <w:t xml:space="preserve"> </w:t>
      </w:r>
      <w:r w:rsidR="007552FE">
        <w:rPr>
          <w:rFonts w:ascii="Times New Roman" w:hAnsi="Times New Roman" w:cs="Times New Roman"/>
          <w:sz w:val="24"/>
          <w:szCs w:val="24"/>
        </w:rPr>
        <w:t xml:space="preserve">between and within the </w:t>
      </w:r>
      <w:r w:rsidR="00322BA4">
        <w:rPr>
          <w:rFonts w:ascii="Times New Roman" w:hAnsi="Times New Roman" w:cs="Times New Roman"/>
          <w:sz w:val="24"/>
          <w:szCs w:val="24"/>
        </w:rPr>
        <w:t xml:space="preserve">teams which make up the </w:t>
      </w:r>
      <w:r w:rsidR="00AA6EEA">
        <w:rPr>
          <w:rFonts w:ascii="Times New Roman" w:hAnsi="Times New Roman" w:cs="Times New Roman"/>
          <w:sz w:val="24"/>
          <w:szCs w:val="24"/>
        </w:rPr>
        <w:t xml:space="preserve">temporary </w:t>
      </w:r>
      <w:r w:rsidR="007552FE">
        <w:rPr>
          <w:rFonts w:ascii="Times New Roman" w:hAnsi="Times New Roman" w:cs="Times New Roman"/>
          <w:sz w:val="24"/>
          <w:szCs w:val="24"/>
        </w:rPr>
        <w:t>organization</w:t>
      </w:r>
      <w:r w:rsidR="00AA6EEA">
        <w:rPr>
          <w:rFonts w:ascii="Times New Roman" w:hAnsi="Times New Roman" w:cs="Times New Roman"/>
          <w:sz w:val="24"/>
          <w:szCs w:val="24"/>
        </w:rPr>
        <w:t xml:space="preserve"> of </w:t>
      </w:r>
      <w:r w:rsidR="00412D57">
        <w:rPr>
          <w:rFonts w:ascii="Times New Roman" w:hAnsi="Times New Roman" w:cs="Times New Roman"/>
          <w:sz w:val="24"/>
          <w:szCs w:val="24"/>
        </w:rPr>
        <w:t>a</w:t>
      </w:r>
      <w:r w:rsidR="00AA6EEA">
        <w:rPr>
          <w:rFonts w:ascii="Times New Roman" w:hAnsi="Times New Roman" w:cs="Times New Roman"/>
          <w:sz w:val="24"/>
          <w:szCs w:val="24"/>
        </w:rPr>
        <w:t xml:space="preserve"> project.</w:t>
      </w:r>
      <w:r w:rsidR="00322BA4">
        <w:rPr>
          <w:rFonts w:ascii="Times New Roman" w:hAnsi="Times New Roman" w:cs="Times New Roman"/>
          <w:sz w:val="24"/>
          <w:szCs w:val="24"/>
        </w:rPr>
        <w:t xml:space="preserve"> Those teams may be </w:t>
      </w:r>
      <w:r w:rsidR="00B413F0">
        <w:rPr>
          <w:rFonts w:ascii="Times New Roman" w:hAnsi="Times New Roman" w:cs="Times New Roman"/>
          <w:sz w:val="24"/>
          <w:szCs w:val="24"/>
        </w:rPr>
        <w:t xml:space="preserve">located anywhere in the world and have </w:t>
      </w:r>
      <w:r w:rsidR="00153EC6">
        <w:rPr>
          <w:rFonts w:ascii="Times New Roman" w:hAnsi="Times New Roman" w:cs="Times New Roman"/>
          <w:sz w:val="24"/>
          <w:szCs w:val="24"/>
        </w:rPr>
        <w:t>little or</w:t>
      </w:r>
      <w:r w:rsidR="008A27B5">
        <w:rPr>
          <w:rFonts w:ascii="Times New Roman" w:hAnsi="Times New Roman" w:cs="Times New Roman"/>
          <w:sz w:val="24"/>
          <w:szCs w:val="24"/>
        </w:rPr>
        <w:t xml:space="preserve"> </w:t>
      </w:r>
      <w:r w:rsidR="00B413F0">
        <w:rPr>
          <w:rFonts w:ascii="Times New Roman" w:hAnsi="Times New Roman" w:cs="Times New Roman"/>
          <w:sz w:val="24"/>
          <w:szCs w:val="24"/>
        </w:rPr>
        <w:t xml:space="preserve">no previous experience </w:t>
      </w:r>
      <w:r w:rsidR="00FE58A7">
        <w:rPr>
          <w:rFonts w:ascii="Times New Roman" w:hAnsi="Times New Roman" w:cs="Times New Roman"/>
          <w:sz w:val="24"/>
          <w:szCs w:val="24"/>
        </w:rPr>
        <w:t>working in the location of a project they are tasked with delivering</w:t>
      </w:r>
      <w:r w:rsidR="00052304">
        <w:rPr>
          <w:rFonts w:ascii="Times New Roman" w:hAnsi="Times New Roman" w:cs="Times New Roman"/>
          <w:sz w:val="24"/>
          <w:szCs w:val="24"/>
        </w:rPr>
        <w:t>.</w:t>
      </w:r>
    </w:p>
    <w:p w14:paraId="4A3D9920" w14:textId="730713FD" w:rsidR="00052304" w:rsidRDefault="00AA6EEA" w:rsidP="00310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w:t>
      </w:r>
      <w:r w:rsidR="00063696">
        <w:rPr>
          <w:rFonts w:ascii="Times New Roman" w:hAnsi="Times New Roman" w:cs="Times New Roman"/>
          <w:sz w:val="24"/>
          <w:szCs w:val="24"/>
        </w:rPr>
        <w:t xml:space="preserve">technical sophistication in </w:t>
      </w:r>
      <w:r w:rsidR="00B3602B">
        <w:rPr>
          <w:rFonts w:ascii="Times New Roman" w:hAnsi="Times New Roman" w:cs="Times New Roman"/>
          <w:sz w:val="24"/>
          <w:szCs w:val="24"/>
        </w:rPr>
        <w:t xml:space="preserve">demands from end users and owners create </w:t>
      </w:r>
      <w:r w:rsidR="000B0C1E">
        <w:rPr>
          <w:rFonts w:ascii="Times New Roman" w:hAnsi="Times New Roman" w:cs="Times New Roman"/>
          <w:sz w:val="24"/>
          <w:szCs w:val="24"/>
        </w:rPr>
        <w:t xml:space="preserve">a continuing demand to transmit </w:t>
      </w:r>
      <w:r w:rsidR="006E34CA">
        <w:rPr>
          <w:rFonts w:ascii="Times New Roman" w:hAnsi="Times New Roman" w:cs="Times New Roman"/>
          <w:sz w:val="24"/>
          <w:szCs w:val="24"/>
        </w:rPr>
        <w:t xml:space="preserve">data between project stakeholders to </w:t>
      </w:r>
      <w:r w:rsidR="00B76B76">
        <w:rPr>
          <w:rFonts w:ascii="Times New Roman" w:hAnsi="Times New Roman" w:cs="Times New Roman"/>
          <w:sz w:val="24"/>
          <w:szCs w:val="24"/>
        </w:rPr>
        <w:t xml:space="preserve">ensure the finished </w:t>
      </w:r>
      <w:r w:rsidR="00FE17A6">
        <w:rPr>
          <w:rFonts w:ascii="Times New Roman" w:hAnsi="Times New Roman" w:cs="Times New Roman"/>
          <w:sz w:val="24"/>
          <w:szCs w:val="24"/>
        </w:rPr>
        <w:t>structure</w:t>
      </w:r>
      <w:r w:rsidR="00B76B76">
        <w:rPr>
          <w:rFonts w:ascii="Times New Roman" w:hAnsi="Times New Roman" w:cs="Times New Roman"/>
          <w:sz w:val="24"/>
          <w:szCs w:val="24"/>
        </w:rPr>
        <w:t xml:space="preserve"> is fit for pu</w:t>
      </w:r>
      <w:r w:rsidR="00DE3850">
        <w:rPr>
          <w:rFonts w:ascii="Times New Roman" w:hAnsi="Times New Roman" w:cs="Times New Roman"/>
          <w:sz w:val="24"/>
          <w:szCs w:val="24"/>
        </w:rPr>
        <w:t>r</w:t>
      </w:r>
      <w:r w:rsidR="00B76B76">
        <w:rPr>
          <w:rFonts w:ascii="Times New Roman" w:hAnsi="Times New Roman" w:cs="Times New Roman"/>
          <w:sz w:val="24"/>
          <w:szCs w:val="24"/>
        </w:rPr>
        <w:t>pose</w:t>
      </w:r>
      <w:r w:rsidR="00DE3850">
        <w:rPr>
          <w:rFonts w:ascii="Times New Roman" w:hAnsi="Times New Roman" w:cs="Times New Roman"/>
          <w:sz w:val="24"/>
          <w:szCs w:val="24"/>
        </w:rPr>
        <w:t>.</w:t>
      </w:r>
      <w:r w:rsidR="001C6A78">
        <w:rPr>
          <w:rFonts w:ascii="Times New Roman" w:hAnsi="Times New Roman" w:cs="Times New Roman"/>
          <w:sz w:val="24"/>
          <w:szCs w:val="24"/>
        </w:rPr>
        <w:t xml:space="preserve"> </w:t>
      </w:r>
      <w:r w:rsidR="001D6BAE">
        <w:rPr>
          <w:rFonts w:ascii="Times New Roman" w:hAnsi="Times New Roman" w:cs="Times New Roman"/>
          <w:sz w:val="24"/>
          <w:szCs w:val="24"/>
        </w:rPr>
        <w:t>For example</w:t>
      </w:r>
      <w:r w:rsidR="003E41D5">
        <w:rPr>
          <w:rFonts w:ascii="Times New Roman" w:hAnsi="Times New Roman" w:cs="Times New Roman"/>
          <w:sz w:val="24"/>
          <w:szCs w:val="24"/>
        </w:rPr>
        <w:t>,</w:t>
      </w:r>
      <w:r w:rsidR="001D6BAE">
        <w:rPr>
          <w:rFonts w:ascii="Times New Roman" w:hAnsi="Times New Roman" w:cs="Times New Roman"/>
          <w:sz w:val="24"/>
          <w:szCs w:val="24"/>
        </w:rPr>
        <w:t xml:space="preserve"> the introduction of proton therapy cancer treatments </w:t>
      </w:r>
      <w:r w:rsidR="00AF68DD">
        <w:rPr>
          <w:rFonts w:ascii="Times New Roman" w:hAnsi="Times New Roman" w:cs="Times New Roman"/>
          <w:sz w:val="24"/>
          <w:szCs w:val="24"/>
        </w:rPr>
        <w:t xml:space="preserve">to Hong Kong </w:t>
      </w:r>
      <w:r w:rsidR="00223967">
        <w:rPr>
          <w:rFonts w:ascii="Times New Roman" w:hAnsi="Times New Roman" w:cs="Times New Roman"/>
          <w:sz w:val="24"/>
          <w:szCs w:val="24"/>
        </w:rPr>
        <w:t xml:space="preserve">presented the dual challenges of a new technology in an environment </w:t>
      </w:r>
      <w:r w:rsidR="00190B7A">
        <w:rPr>
          <w:rFonts w:ascii="Times New Roman" w:hAnsi="Times New Roman" w:cs="Times New Roman"/>
          <w:sz w:val="24"/>
          <w:szCs w:val="24"/>
        </w:rPr>
        <w:t xml:space="preserve">with limited land available for development. The </w:t>
      </w:r>
      <w:r w:rsidR="00AA32A3">
        <w:rPr>
          <w:rFonts w:ascii="Times New Roman" w:hAnsi="Times New Roman" w:cs="Times New Roman"/>
          <w:sz w:val="24"/>
          <w:szCs w:val="24"/>
        </w:rPr>
        <w:t xml:space="preserve">solution </w:t>
      </w:r>
      <w:r w:rsidR="00AB6136">
        <w:rPr>
          <w:rFonts w:ascii="Times New Roman" w:hAnsi="Times New Roman" w:cs="Times New Roman"/>
          <w:sz w:val="24"/>
          <w:szCs w:val="24"/>
        </w:rPr>
        <w:t xml:space="preserve">required a world first in the form if a </w:t>
      </w:r>
      <w:r w:rsidR="0046311D">
        <w:rPr>
          <w:rFonts w:ascii="Times New Roman" w:hAnsi="Times New Roman" w:cs="Times New Roman"/>
          <w:sz w:val="24"/>
          <w:szCs w:val="24"/>
        </w:rPr>
        <w:t>vertical</w:t>
      </w:r>
      <w:r w:rsidR="00BD235B">
        <w:rPr>
          <w:rFonts w:ascii="Times New Roman" w:hAnsi="Times New Roman" w:cs="Times New Roman"/>
          <w:sz w:val="24"/>
          <w:szCs w:val="24"/>
        </w:rPr>
        <w:t>,</w:t>
      </w:r>
      <w:r w:rsidR="00AB6136">
        <w:rPr>
          <w:rFonts w:ascii="Times New Roman" w:hAnsi="Times New Roman" w:cs="Times New Roman"/>
          <w:sz w:val="24"/>
          <w:szCs w:val="24"/>
        </w:rPr>
        <w:t xml:space="preserve"> multi-basement floor construction to </w:t>
      </w:r>
      <w:r w:rsidR="0046311D">
        <w:rPr>
          <w:rFonts w:ascii="Times New Roman" w:hAnsi="Times New Roman" w:cs="Times New Roman"/>
          <w:sz w:val="24"/>
          <w:szCs w:val="24"/>
        </w:rPr>
        <w:t>accommodate</w:t>
      </w:r>
      <w:r w:rsidR="00AB6136">
        <w:rPr>
          <w:rFonts w:ascii="Times New Roman" w:hAnsi="Times New Roman" w:cs="Times New Roman"/>
          <w:sz w:val="24"/>
          <w:szCs w:val="24"/>
        </w:rPr>
        <w:t xml:space="preserve"> the </w:t>
      </w:r>
      <w:r w:rsidR="005A708E">
        <w:rPr>
          <w:rFonts w:ascii="Times New Roman" w:hAnsi="Times New Roman" w:cs="Times New Roman"/>
          <w:sz w:val="24"/>
          <w:szCs w:val="24"/>
        </w:rPr>
        <w:t>linear accelerator</w:t>
      </w:r>
      <w:r w:rsidR="00BD235B">
        <w:rPr>
          <w:rFonts w:ascii="Times New Roman" w:hAnsi="Times New Roman" w:cs="Times New Roman"/>
          <w:sz w:val="24"/>
          <w:szCs w:val="24"/>
        </w:rPr>
        <w:t>. The design required collaboration</w:t>
      </w:r>
      <w:r w:rsidR="00295987">
        <w:rPr>
          <w:rFonts w:ascii="Times New Roman" w:hAnsi="Times New Roman" w:cs="Times New Roman"/>
          <w:sz w:val="24"/>
          <w:szCs w:val="24"/>
        </w:rPr>
        <w:t xml:space="preserve"> of designers in the US, </w:t>
      </w:r>
      <w:r w:rsidR="003E41D5">
        <w:rPr>
          <w:rFonts w:ascii="Times New Roman" w:hAnsi="Times New Roman" w:cs="Times New Roman"/>
          <w:sz w:val="24"/>
          <w:szCs w:val="24"/>
        </w:rPr>
        <w:t xml:space="preserve">and </w:t>
      </w:r>
      <w:r w:rsidR="00295987">
        <w:rPr>
          <w:rFonts w:ascii="Times New Roman" w:hAnsi="Times New Roman" w:cs="Times New Roman"/>
          <w:sz w:val="24"/>
          <w:szCs w:val="24"/>
        </w:rPr>
        <w:t>Hong Kong</w:t>
      </w:r>
      <w:r w:rsidR="003E41D5">
        <w:rPr>
          <w:rFonts w:ascii="Times New Roman" w:hAnsi="Times New Roman" w:cs="Times New Roman"/>
          <w:sz w:val="24"/>
          <w:szCs w:val="24"/>
        </w:rPr>
        <w:t>.</w:t>
      </w:r>
      <w:r w:rsidR="00295987">
        <w:rPr>
          <w:rFonts w:ascii="Times New Roman" w:hAnsi="Times New Roman" w:cs="Times New Roman"/>
          <w:sz w:val="24"/>
          <w:szCs w:val="24"/>
        </w:rPr>
        <w:t xml:space="preserve"> </w:t>
      </w:r>
    </w:p>
    <w:p w14:paraId="1138FAFF" w14:textId="5BB25239" w:rsidR="00AA6EEA" w:rsidRDefault="005C2DBA" w:rsidP="00310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Knowledge transfer has been identified as a root cause of </w:t>
      </w:r>
      <w:r w:rsidR="00FF75D9">
        <w:rPr>
          <w:rFonts w:ascii="Times New Roman" w:hAnsi="Times New Roman" w:cs="Times New Roman"/>
          <w:sz w:val="24"/>
          <w:szCs w:val="24"/>
        </w:rPr>
        <w:t>project failure</w:t>
      </w:r>
      <w:r w:rsidR="00110ACB">
        <w:rPr>
          <w:rFonts w:ascii="Times New Roman" w:hAnsi="Times New Roman" w:cs="Times New Roman"/>
          <w:sz w:val="24"/>
          <w:szCs w:val="24"/>
        </w:rPr>
        <w:t xml:space="preserve"> (L</w:t>
      </w:r>
      <w:r w:rsidR="00D41CCC">
        <w:rPr>
          <w:rFonts w:ascii="Times New Roman" w:hAnsi="Times New Roman" w:cs="Times New Roman"/>
          <w:sz w:val="24"/>
          <w:szCs w:val="24"/>
        </w:rPr>
        <w:t>a</w:t>
      </w:r>
      <w:r w:rsidR="00110ACB">
        <w:rPr>
          <w:rFonts w:ascii="Times New Roman" w:hAnsi="Times New Roman" w:cs="Times New Roman"/>
          <w:sz w:val="24"/>
          <w:szCs w:val="24"/>
        </w:rPr>
        <w:t>m</w:t>
      </w:r>
      <w:r w:rsidR="00D41CCC">
        <w:rPr>
          <w:rFonts w:ascii="Times New Roman" w:hAnsi="Times New Roman" w:cs="Times New Roman"/>
          <w:sz w:val="24"/>
          <w:szCs w:val="24"/>
        </w:rPr>
        <w:t xml:space="preserve">, 1997) the </w:t>
      </w:r>
      <w:r w:rsidR="00546FA5">
        <w:rPr>
          <w:rFonts w:ascii="Times New Roman" w:hAnsi="Times New Roman" w:cs="Times New Roman"/>
          <w:sz w:val="24"/>
          <w:szCs w:val="24"/>
        </w:rPr>
        <w:t>impact on the economy and on the environment is considerable</w:t>
      </w:r>
      <w:r w:rsidR="00256F29">
        <w:rPr>
          <w:rFonts w:ascii="Times New Roman" w:hAnsi="Times New Roman" w:cs="Times New Roman"/>
          <w:sz w:val="24"/>
          <w:szCs w:val="24"/>
        </w:rPr>
        <w:t xml:space="preserve"> when we consider that</w:t>
      </w:r>
      <w:r w:rsidR="00030BF9">
        <w:rPr>
          <w:rFonts w:ascii="Times New Roman" w:hAnsi="Times New Roman" w:cs="Times New Roman"/>
          <w:sz w:val="24"/>
          <w:szCs w:val="24"/>
        </w:rPr>
        <w:t>,</w:t>
      </w:r>
      <w:r w:rsidR="00256F29">
        <w:rPr>
          <w:rFonts w:ascii="Times New Roman" w:hAnsi="Times New Roman" w:cs="Times New Roman"/>
          <w:sz w:val="24"/>
          <w:szCs w:val="24"/>
        </w:rPr>
        <w:t xml:space="preserve"> even during Covid</w:t>
      </w:r>
      <w:r w:rsidR="00030BF9">
        <w:rPr>
          <w:rFonts w:ascii="Times New Roman" w:hAnsi="Times New Roman" w:cs="Times New Roman"/>
          <w:sz w:val="24"/>
          <w:szCs w:val="24"/>
        </w:rPr>
        <w:t>,</w:t>
      </w:r>
      <w:r w:rsidR="00256F29">
        <w:rPr>
          <w:rFonts w:ascii="Times New Roman" w:hAnsi="Times New Roman" w:cs="Times New Roman"/>
          <w:sz w:val="24"/>
          <w:szCs w:val="24"/>
        </w:rPr>
        <w:t xml:space="preserve"> the</w:t>
      </w:r>
      <w:r w:rsidR="00030BF9">
        <w:rPr>
          <w:rFonts w:ascii="Times New Roman" w:hAnsi="Times New Roman" w:cs="Times New Roman"/>
          <w:sz w:val="24"/>
          <w:szCs w:val="24"/>
        </w:rPr>
        <w:t xml:space="preserve"> construction sector of China </w:t>
      </w:r>
      <w:r w:rsidR="00297090">
        <w:rPr>
          <w:rFonts w:ascii="Times New Roman" w:hAnsi="Times New Roman" w:cs="Times New Roman"/>
          <w:sz w:val="24"/>
          <w:szCs w:val="24"/>
        </w:rPr>
        <w:t>constitutes nearly 6.5% of</w:t>
      </w:r>
      <w:r w:rsidR="00EB3F9A">
        <w:rPr>
          <w:rFonts w:ascii="Times New Roman" w:hAnsi="Times New Roman" w:cs="Times New Roman"/>
          <w:sz w:val="24"/>
          <w:szCs w:val="24"/>
        </w:rPr>
        <w:t xml:space="preserve"> GDP </w:t>
      </w:r>
      <w:r w:rsidR="00D86229">
        <w:rPr>
          <w:rFonts w:ascii="Times New Roman" w:hAnsi="Times New Roman" w:cs="Times New Roman"/>
          <w:sz w:val="24"/>
          <w:szCs w:val="24"/>
        </w:rPr>
        <w:t xml:space="preserve">as shown in Figure </w:t>
      </w:r>
      <w:r w:rsidR="00A92BAD">
        <w:rPr>
          <w:rFonts w:ascii="Times New Roman" w:hAnsi="Times New Roman" w:cs="Times New Roman"/>
          <w:sz w:val="24"/>
          <w:szCs w:val="24"/>
        </w:rPr>
        <w:t>1</w:t>
      </w:r>
      <w:r w:rsidR="00EE262C">
        <w:rPr>
          <w:rFonts w:ascii="Times New Roman" w:hAnsi="Times New Roman" w:cs="Times New Roman"/>
          <w:sz w:val="24"/>
          <w:szCs w:val="24"/>
        </w:rPr>
        <w:t xml:space="preserve"> </w:t>
      </w:r>
      <w:r w:rsidR="00EB3F9A">
        <w:rPr>
          <w:rFonts w:ascii="Times New Roman" w:hAnsi="Times New Roman" w:cs="Times New Roman"/>
          <w:sz w:val="24"/>
          <w:szCs w:val="24"/>
        </w:rPr>
        <w:t>and employs approximately 60 million workers</w:t>
      </w:r>
      <w:r w:rsidR="0042721C">
        <w:rPr>
          <w:rFonts w:ascii="Times New Roman" w:hAnsi="Times New Roman" w:cs="Times New Roman"/>
          <w:sz w:val="24"/>
          <w:szCs w:val="24"/>
        </w:rPr>
        <w:t>. A</w:t>
      </w:r>
      <w:r w:rsidR="00D25D52">
        <w:rPr>
          <w:rFonts w:ascii="Times New Roman" w:hAnsi="Times New Roman" w:cs="Times New Roman"/>
          <w:sz w:val="24"/>
          <w:szCs w:val="24"/>
        </w:rPr>
        <w:t>ccording to the Uni</w:t>
      </w:r>
      <w:r w:rsidR="00A47425">
        <w:rPr>
          <w:rFonts w:ascii="Times New Roman" w:hAnsi="Times New Roman" w:cs="Times New Roman"/>
          <w:sz w:val="24"/>
          <w:szCs w:val="24"/>
        </w:rPr>
        <w:t>ted Nations Environment Programme</w:t>
      </w:r>
      <w:r w:rsidR="009E55FF">
        <w:rPr>
          <w:rFonts w:ascii="Times New Roman" w:hAnsi="Times New Roman" w:cs="Times New Roman"/>
          <w:sz w:val="24"/>
          <w:szCs w:val="24"/>
        </w:rPr>
        <w:t xml:space="preserve"> (UNEP, 2022)</w:t>
      </w:r>
      <w:r w:rsidR="00624C56">
        <w:rPr>
          <w:rFonts w:ascii="Times New Roman" w:hAnsi="Times New Roman" w:cs="Times New Roman"/>
          <w:sz w:val="24"/>
          <w:szCs w:val="24"/>
        </w:rPr>
        <w:t>,</w:t>
      </w:r>
      <w:r w:rsidR="00A47425">
        <w:rPr>
          <w:rFonts w:ascii="Times New Roman" w:hAnsi="Times New Roman" w:cs="Times New Roman"/>
          <w:sz w:val="24"/>
          <w:szCs w:val="24"/>
        </w:rPr>
        <w:t xml:space="preserve"> </w:t>
      </w:r>
      <w:r w:rsidR="00624C56">
        <w:rPr>
          <w:rFonts w:ascii="Times New Roman" w:hAnsi="Times New Roman" w:cs="Times New Roman"/>
          <w:sz w:val="24"/>
          <w:szCs w:val="24"/>
        </w:rPr>
        <w:t>b</w:t>
      </w:r>
      <w:r w:rsidR="00A47425">
        <w:rPr>
          <w:rFonts w:ascii="Times New Roman" w:hAnsi="Times New Roman" w:cs="Times New Roman"/>
          <w:sz w:val="24"/>
          <w:szCs w:val="24"/>
        </w:rPr>
        <w:t xml:space="preserve">uildings and construction </w:t>
      </w:r>
      <w:r w:rsidR="0010064D">
        <w:rPr>
          <w:rFonts w:ascii="Times New Roman" w:hAnsi="Times New Roman" w:cs="Times New Roman"/>
          <w:sz w:val="24"/>
          <w:szCs w:val="24"/>
        </w:rPr>
        <w:t xml:space="preserve">are responsible for 34% of </w:t>
      </w:r>
      <w:r w:rsidR="00437C1F">
        <w:rPr>
          <w:rFonts w:ascii="Times New Roman" w:hAnsi="Times New Roman" w:cs="Times New Roman"/>
          <w:sz w:val="24"/>
          <w:szCs w:val="24"/>
        </w:rPr>
        <w:t xml:space="preserve">global </w:t>
      </w:r>
      <w:r w:rsidR="0010064D">
        <w:rPr>
          <w:rFonts w:ascii="Times New Roman" w:hAnsi="Times New Roman" w:cs="Times New Roman"/>
          <w:sz w:val="24"/>
          <w:szCs w:val="24"/>
        </w:rPr>
        <w:t>energy use and 37</w:t>
      </w:r>
      <w:r w:rsidR="00247364">
        <w:rPr>
          <w:rFonts w:ascii="Times New Roman" w:hAnsi="Times New Roman" w:cs="Times New Roman"/>
          <w:sz w:val="24"/>
          <w:szCs w:val="24"/>
        </w:rPr>
        <w:t xml:space="preserve">% of </w:t>
      </w:r>
      <w:r w:rsidR="00437C1F">
        <w:rPr>
          <w:rFonts w:ascii="Times New Roman" w:hAnsi="Times New Roman" w:cs="Times New Roman"/>
          <w:sz w:val="24"/>
          <w:szCs w:val="24"/>
        </w:rPr>
        <w:t xml:space="preserve">global </w:t>
      </w:r>
      <w:r w:rsidR="00247364">
        <w:rPr>
          <w:rFonts w:ascii="Times New Roman" w:hAnsi="Times New Roman" w:cs="Times New Roman"/>
          <w:sz w:val="24"/>
          <w:szCs w:val="24"/>
        </w:rPr>
        <w:t xml:space="preserve">carbon </w:t>
      </w:r>
      <w:r w:rsidR="009E55FF">
        <w:rPr>
          <w:rFonts w:ascii="Times New Roman" w:hAnsi="Times New Roman" w:cs="Times New Roman"/>
          <w:sz w:val="24"/>
          <w:szCs w:val="24"/>
        </w:rPr>
        <w:t>emissions</w:t>
      </w:r>
      <w:r w:rsidR="0012797E">
        <w:rPr>
          <w:rFonts w:ascii="Times New Roman" w:hAnsi="Times New Roman" w:cs="Times New Roman"/>
          <w:sz w:val="24"/>
          <w:szCs w:val="24"/>
        </w:rPr>
        <w:t xml:space="preserve">. The construction process is </w:t>
      </w:r>
      <w:r w:rsidR="003B6D52">
        <w:rPr>
          <w:rFonts w:ascii="Times New Roman" w:hAnsi="Times New Roman" w:cs="Times New Roman"/>
          <w:sz w:val="24"/>
          <w:szCs w:val="24"/>
        </w:rPr>
        <w:t xml:space="preserve">still </w:t>
      </w:r>
      <w:r w:rsidR="00911692">
        <w:rPr>
          <w:rFonts w:ascii="Times New Roman" w:hAnsi="Times New Roman" w:cs="Times New Roman"/>
          <w:sz w:val="24"/>
          <w:szCs w:val="24"/>
        </w:rPr>
        <w:t xml:space="preserve">very </w:t>
      </w:r>
      <w:r w:rsidR="003B6D52">
        <w:rPr>
          <w:rFonts w:ascii="Times New Roman" w:hAnsi="Times New Roman" w:cs="Times New Roman"/>
          <w:sz w:val="24"/>
          <w:szCs w:val="24"/>
        </w:rPr>
        <w:t>labour intensive</w:t>
      </w:r>
      <w:r w:rsidR="00911692">
        <w:rPr>
          <w:rFonts w:ascii="Times New Roman" w:hAnsi="Times New Roman" w:cs="Times New Roman"/>
          <w:sz w:val="24"/>
          <w:szCs w:val="24"/>
        </w:rPr>
        <w:t xml:space="preserve"> and</w:t>
      </w:r>
      <w:r w:rsidR="003B6D52">
        <w:rPr>
          <w:rFonts w:ascii="Times New Roman" w:hAnsi="Times New Roman" w:cs="Times New Roman"/>
          <w:sz w:val="24"/>
          <w:szCs w:val="24"/>
        </w:rPr>
        <w:t xml:space="preserve"> resource wasteful</w:t>
      </w:r>
      <w:r w:rsidR="00354313">
        <w:rPr>
          <w:rFonts w:ascii="Times New Roman" w:hAnsi="Times New Roman" w:cs="Times New Roman"/>
          <w:sz w:val="24"/>
          <w:szCs w:val="24"/>
        </w:rPr>
        <w:t>.</w:t>
      </w:r>
      <w:r w:rsidR="003B6D52">
        <w:rPr>
          <w:rFonts w:ascii="Times New Roman" w:hAnsi="Times New Roman" w:cs="Times New Roman"/>
          <w:sz w:val="24"/>
          <w:szCs w:val="24"/>
        </w:rPr>
        <w:t xml:space="preserve"> </w:t>
      </w:r>
      <w:r w:rsidR="00354313">
        <w:rPr>
          <w:rFonts w:ascii="Times New Roman" w:hAnsi="Times New Roman" w:cs="Times New Roman"/>
          <w:sz w:val="24"/>
          <w:szCs w:val="24"/>
        </w:rPr>
        <w:t>Consequently</w:t>
      </w:r>
      <w:r w:rsidR="006E77FD">
        <w:rPr>
          <w:rFonts w:ascii="Times New Roman" w:hAnsi="Times New Roman" w:cs="Times New Roman"/>
          <w:sz w:val="24"/>
          <w:szCs w:val="24"/>
        </w:rPr>
        <w:t>,</w:t>
      </w:r>
      <w:r w:rsidR="00354313">
        <w:rPr>
          <w:rFonts w:ascii="Times New Roman" w:hAnsi="Times New Roman" w:cs="Times New Roman"/>
          <w:sz w:val="24"/>
          <w:szCs w:val="24"/>
        </w:rPr>
        <w:t xml:space="preserve"> the </w:t>
      </w:r>
      <w:r w:rsidR="00121415">
        <w:rPr>
          <w:rFonts w:ascii="Times New Roman" w:hAnsi="Times New Roman" w:cs="Times New Roman"/>
          <w:sz w:val="24"/>
          <w:szCs w:val="24"/>
        </w:rPr>
        <w:t xml:space="preserve">implications of any </w:t>
      </w:r>
      <w:r w:rsidR="00940AD7">
        <w:rPr>
          <w:rFonts w:ascii="Times New Roman" w:hAnsi="Times New Roman" w:cs="Times New Roman"/>
          <w:sz w:val="24"/>
          <w:szCs w:val="24"/>
        </w:rPr>
        <w:t xml:space="preserve">errors </w:t>
      </w:r>
      <w:r w:rsidR="00121415">
        <w:rPr>
          <w:rFonts w:ascii="Times New Roman" w:hAnsi="Times New Roman" w:cs="Times New Roman"/>
          <w:sz w:val="24"/>
          <w:szCs w:val="24"/>
        </w:rPr>
        <w:t xml:space="preserve">and omissions due to </w:t>
      </w:r>
      <w:r w:rsidR="00413698">
        <w:rPr>
          <w:rFonts w:ascii="Times New Roman" w:hAnsi="Times New Roman" w:cs="Times New Roman"/>
          <w:sz w:val="24"/>
          <w:szCs w:val="24"/>
        </w:rPr>
        <w:t>failure of knowledge transfer</w:t>
      </w:r>
      <w:r w:rsidR="00F0135E">
        <w:rPr>
          <w:rFonts w:ascii="Times New Roman" w:hAnsi="Times New Roman" w:cs="Times New Roman"/>
          <w:sz w:val="24"/>
          <w:szCs w:val="24"/>
        </w:rPr>
        <w:t>,</w:t>
      </w:r>
      <w:r w:rsidR="00413698">
        <w:rPr>
          <w:rFonts w:ascii="Times New Roman" w:hAnsi="Times New Roman" w:cs="Times New Roman"/>
          <w:sz w:val="24"/>
          <w:szCs w:val="24"/>
        </w:rPr>
        <w:t xml:space="preserve"> </w:t>
      </w:r>
      <w:r w:rsidR="00F0135E">
        <w:rPr>
          <w:rFonts w:ascii="Times New Roman" w:hAnsi="Times New Roman" w:cs="Times New Roman"/>
          <w:sz w:val="24"/>
          <w:szCs w:val="24"/>
        </w:rPr>
        <w:t xml:space="preserve">tend to </w:t>
      </w:r>
      <w:r w:rsidR="00413698">
        <w:rPr>
          <w:rFonts w:ascii="Times New Roman" w:hAnsi="Times New Roman" w:cs="Times New Roman"/>
          <w:sz w:val="24"/>
          <w:szCs w:val="24"/>
        </w:rPr>
        <w:t xml:space="preserve">result in </w:t>
      </w:r>
      <w:r w:rsidR="00825FE5">
        <w:rPr>
          <w:rFonts w:ascii="Times New Roman" w:hAnsi="Times New Roman" w:cs="Times New Roman"/>
          <w:sz w:val="24"/>
          <w:szCs w:val="24"/>
        </w:rPr>
        <w:t xml:space="preserve">amplification of the inherent inefficiencies of the </w:t>
      </w:r>
      <w:r w:rsidR="00090CB5">
        <w:rPr>
          <w:rFonts w:ascii="Times New Roman" w:hAnsi="Times New Roman" w:cs="Times New Roman"/>
          <w:sz w:val="24"/>
          <w:szCs w:val="24"/>
        </w:rPr>
        <w:t>process</w:t>
      </w:r>
      <w:r w:rsidR="00971030">
        <w:rPr>
          <w:rFonts w:ascii="Times New Roman" w:hAnsi="Times New Roman" w:cs="Times New Roman"/>
          <w:sz w:val="24"/>
          <w:szCs w:val="24"/>
        </w:rPr>
        <w:t>, abortive works and re</w:t>
      </w:r>
      <w:r w:rsidR="009D06F6">
        <w:rPr>
          <w:rFonts w:ascii="Times New Roman" w:hAnsi="Times New Roman" w:cs="Times New Roman"/>
          <w:sz w:val="24"/>
          <w:szCs w:val="24"/>
        </w:rPr>
        <w:t xml:space="preserve">petitive work </w:t>
      </w:r>
      <w:r w:rsidR="00E84084">
        <w:rPr>
          <w:rFonts w:ascii="Times New Roman" w:hAnsi="Times New Roman" w:cs="Times New Roman"/>
          <w:sz w:val="24"/>
          <w:szCs w:val="24"/>
        </w:rPr>
        <w:t xml:space="preserve">requiring more materials and </w:t>
      </w:r>
      <w:r w:rsidR="005211EB">
        <w:rPr>
          <w:rFonts w:ascii="Times New Roman" w:hAnsi="Times New Roman" w:cs="Times New Roman"/>
          <w:sz w:val="24"/>
          <w:szCs w:val="24"/>
        </w:rPr>
        <w:t>construction work. Conversely</w:t>
      </w:r>
      <w:r w:rsidR="007507D6">
        <w:rPr>
          <w:rFonts w:ascii="Times New Roman" w:hAnsi="Times New Roman" w:cs="Times New Roman"/>
          <w:sz w:val="24"/>
          <w:szCs w:val="24"/>
        </w:rPr>
        <w:t xml:space="preserve">, </w:t>
      </w:r>
      <w:r w:rsidR="007A0F3D">
        <w:rPr>
          <w:rFonts w:ascii="Times New Roman" w:hAnsi="Times New Roman" w:cs="Times New Roman"/>
          <w:sz w:val="24"/>
          <w:szCs w:val="24"/>
        </w:rPr>
        <w:t xml:space="preserve">improvements in efficiency can have a significant positive impact on </w:t>
      </w:r>
      <w:r w:rsidR="003E69E5">
        <w:rPr>
          <w:rFonts w:ascii="Times New Roman" w:hAnsi="Times New Roman" w:cs="Times New Roman"/>
          <w:sz w:val="24"/>
          <w:szCs w:val="24"/>
        </w:rPr>
        <w:t>construction’s environmental footprint.</w:t>
      </w:r>
    </w:p>
    <w:p w14:paraId="668D9393" w14:textId="77777777" w:rsidR="00210396" w:rsidRDefault="00BF4190" w:rsidP="00210396">
      <w:pPr>
        <w:keepNext/>
      </w:pPr>
      <w:r w:rsidRPr="000F7E41">
        <w:rPr>
          <w:rFonts w:ascii="Times New Roman" w:hAnsi="Times New Roman" w:cs="Times New Roman"/>
          <w:noProof/>
          <w:sz w:val="24"/>
          <w:szCs w:val="24"/>
        </w:rPr>
        <w:drawing>
          <wp:inline distT="0" distB="0" distL="0" distR="0" wp14:anchorId="3A6338D6" wp14:editId="0D9FACF3">
            <wp:extent cx="5207000" cy="21414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20871" cy="2147117"/>
                    </a:xfrm>
                    <a:prstGeom prst="rect">
                      <a:avLst/>
                    </a:prstGeom>
                  </pic:spPr>
                </pic:pic>
              </a:graphicData>
            </a:graphic>
          </wp:inline>
        </w:drawing>
      </w:r>
    </w:p>
    <w:p w14:paraId="67D3CFA0" w14:textId="5DE29B56" w:rsidR="00BF4190" w:rsidRDefault="00210396" w:rsidP="00210396">
      <w:pPr>
        <w:pStyle w:val="Caption"/>
        <w:rPr>
          <w:rFonts w:ascii="Times New Roman" w:hAnsi="Times New Roman" w:cs="Times New Roman"/>
          <w:sz w:val="24"/>
          <w:szCs w:val="24"/>
        </w:rPr>
      </w:pPr>
      <w:r>
        <w:t xml:space="preserve">Figure </w:t>
      </w:r>
      <w:r w:rsidR="003B6948">
        <w:fldChar w:fldCharType="begin"/>
      </w:r>
      <w:r w:rsidR="003B6948">
        <w:instrText xml:space="preserve"> SEQ Figure \* ARABIC </w:instrText>
      </w:r>
      <w:r w:rsidR="003B6948">
        <w:fldChar w:fldCharType="separate"/>
      </w:r>
      <w:r w:rsidR="00502DF9">
        <w:rPr>
          <w:noProof/>
        </w:rPr>
        <w:t>1</w:t>
      </w:r>
      <w:r w:rsidR="003B6948">
        <w:rPr>
          <w:noProof/>
        </w:rPr>
        <w:fldChar w:fldCharType="end"/>
      </w:r>
      <w:r>
        <w:t>. Construction Sector as % of GDP</w:t>
      </w:r>
    </w:p>
    <w:p w14:paraId="0ADD36F5" w14:textId="2655CC5F" w:rsidR="00344DAF" w:rsidRDefault="00052F15" w:rsidP="00C203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originated from the </w:t>
      </w:r>
      <w:r w:rsidR="00942DFB">
        <w:rPr>
          <w:rFonts w:ascii="Times New Roman" w:hAnsi="Times New Roman" w:cs="Times New Roman"/>
          <w:sz w:val="24"/>
          <w:szCs w:val="24"/>
        </w:rPr>
        <w:t xml:space="preserve">development of </w:t>
      </w:r>
      <w:r w:rsidR="00873A11">
        <w:rPr>
          <w:rFonts w:ascii="Times New Roman" w:hAnsi="Times New Roman" w:cs="Times New Roman"/>
          <w:sz w:val="24"/>
          <w:szCs w:val="24"/>
        </w:rPr>
        <w:t xml:space="preserve">a new campus </w:t>
      </w:r>
      <w:r w:rsidR="0066333F">
        <w:rPr>
          <w:rFonts w:ascii="Times New Roman" w:hAnsi="Times New Roman" w:cs="Times New Roman"/>
          <w:sz w:val="24"/>
          <w:szCs w:val="24"/>
        </w:rPr>
        <w:t>in Tianjin</w:t>
      </w:r>
      <w:r w:rsidR="00CC76E7">
        <w:rPr>
          <w:rFonts w:ascii="Times New Roman" w:hAnsi="Times New Roman" w:cs="Times New Roman"/>
          <w:sz w:val="24"/>
          <w:szCs w:val="24"/>
        </w:rPr>
        <w:t>, Mainland China</w:t>
      </w:r>
      <w:r w:rsidR="0066333F">
        <w:rPr>
          <w:rFonts w:ascii="Times New Roman" w:hAnsi="Times New Roman" w:cs="Times New Roman"/>
          <w:sz w:val="24"/>
          <w:szCs w:val="24"/>
        </w:rPr>
        <w:t xml:space="preserve"> for The </w:t>
      </w:r>
      <w:r w:rsidR="00942DFB">
        <w:rPr>
          <w:rFonts w:ascii="Times New Roman" w:hAnsi="Times New Roman" w:cs="Times New Roman"/>
          <w:sz w:val="24"/>
          <w:szCs w:val="24"/>
        </w:rPr>
        <w:t>Juilliard School</w:t>
      </w:r>
      <w:r w:rsidR="0066333F">
        <w:rPr>
          <w:rFonts w:ascii="Times New Roman" w:hAnsi="Times New Roman" w:cs="Times New Roman"/>
          <w:sz w:val="24"/>
          <w:szCs w:val="24"/>
        </w:rPr>
        <w:t xml:space="preserve">, the world’s leading music and performing arts </w:t>
      </w:r>
      <w:r w:rsidR="00D94459">
        <w:rPr>
          <w:rFonts w:ascii="Times New Roman" w:hAnsi="Times New Roman" w:cs="Times New Roman"/>
          <w:sz w:val="24"/>
          <w:szCs w:val="24"/>
        </w:rPr>
        <w:t>higher education institution. This writer was involved with the project for nine years</w:t>
      </w:r>
      <w:r w:rsidR="00F06F79">
        <w:rPr>
          <w:rFonts w:ascii="Times New Roman" w:hAnsi="Times New Roman" w:cs="Times New Roman"/>
          <w:sz w:val="24"/>
          <w:szCs w:val="24"/>
        </w:rPr>
        <w:t xml:space="preserve"> from its inception and preliminary negotiations. </w:t>
      </w:r>
      <w:r w:rsidR="00A4779E">
        <w:rPr>
          <w:rFonts w:ascii="Times New Roman" w:hAnsi="Times New Roman" w:cs="Times New Roman"/>
          <w:sz w:val="24"/>
          <w:szCs w:val="24"/>
        </w:rPr>
        <w:t>As a</w:t>
      </w:r>
      <w:r w:rsidR="00FE0EB8">
        <w:rPr>
          <w:rFonts w:ascii="Times New Roman" w:hAnsi="Times New Roman" w:cs="Times New Roman"/>
          <w:sz w:val="24"/>
          <w:szCs w:val="24"/>
        </w:rPr>
        <w:t xml:space="preserve"> leading</w:t>
      </w:r>
      <w:r w:rsidR="00A4779E">
        <w:rPr>
          <w:rFonts w:ascii="Times New Roman" w:hAnsi="Times New Roman" w:cs="Times New Roman"/>
          <w:sz w:val="24"/>
          <w:szCs w:val="24"/>
        </w:rPr>
        <w:t xml:space="preserve"> international institution</w:t>
      </w:r>
      <w:r w:rsidR="00942DFB">
        <w:rPr>
          <w:rFonts w:ascii="Times New Roman" w:hAnsi="Times New Roman" w:cs="Times New Roman"/>
          <w:sz w:val="24"/>
          <w:szCs w:val="24"/>
        </w:rPr>
        <w:t xml:space="preserve"> </w:t>
      </w:r>
      <w:r w:rsidR="00236CF7">
        <w:rPr>
          <w:rFonts w:ascii="Times New Roman" w:hAnsi="Times New Roman" w:cs="Times New Roman"/>
          <w:sz w:val="24"/>
          <w:szCs w:val="24"/>
        </w:rPr>
        <w:t xml:space="preserve">being invited and funded by the Chinese Government, </w:t>
      </w:r>
      <w:r w:rsidR="003836C1">
        <w:rPr>
          <w:rFonts w:ascii="Times New Roman" w:hAnsi="Times New Roman" w:cs="Times New Roman"/>
          <w:sz w:val="24"/>
          <w:szCs w:val="24"/>
        </w:rPr>
        <w:t>this project had a vast and diverse stakeholder group</w:t>
      </w:r>
      <w:r w:rsidR="00F14F0B">
        <w:rPr>
          <w:rFonts w:ascii="Times New Roman" w:hAnsi="Times New Roman" w:cs="Times New Roman"/>
          <w:sz w:val="24"/>
          <w:szCs w:val="24"/>
        </w:rPr>
        <w:t xml:space="preserve"> </w:t>
      </w:r>
      <w:r w:rsidR="004E4B75">
        <w:rPr>
          <w:rFonts w:ascii="Times New Roman" w:hAnsi="Times New Roman" w:cs="Times New Roman"/>
          <w:sz w:val="24"/>
          <w:szCs w:val="24"/>
        </w:rPr>
        <w:t xml:space="preserve">of </w:t>
      </w:r>
      <w:r w:rsidR="00B80729">
        <w:rPr>
          <w:rFonts w:ascii="Times New Roman" w:hAnsi="Times New Roman" w:cs="Times New Roman"/>
          <w:sz w:val="24"/>
          <w:szCs w:val="24"/>
        </w:rPr>
        <w:t xml:space="preserve">powerful and influential actors, including </w:t>
      </w:r>
      <w:r w:rsidR="008C48BC">
        <w:rPr>
          <w:rFonts w:ascii="Times New Roman" w:hAnsi="Times New Roman" w:cs="Times New Roman"/>
          <w:sz w:val="24"/>
          <w:szCs w:val="24"/>
        </w:rPr>
        <w:t xml:space="preserve">China’s </w:t>
      </w:r>
      <w:r w:rsidR="007772EC">
        <w:rPr>
          <w:rFonts w:ascii="Times New Roman" w:hAnsi="Times New Roman" w:cs="Times New Roman"/>
          <w:sz w:val="24"/>
          <w:szCs w:val="24"/>
        </w:rPr>
        <w:t>First Lady, Peng LiYuan</w:t>
      </w:r>
      <w:r w:rsidR="00911E53">
        <w:rPr>
          <w:rFonts w:ascii="Times New Roman" w:hAnsi="Times New Roman" w:cs="Times New Roman"/>
          <w:sz w:val="24"/>
          <w:szCs w:val="24"/>
        </w:rPr>
        <w:t>, a</w:t>
      </w:r>
      <w:r w:rsidR="006905C1">
        <w:rPr>
          <w:rFonts w:ascii="Times New Roman" w:hAnsi="Times New Roman" w:cs="Times New Roman"/>
          <w:sz w:val="24"/>
          <w:szCs w:val="24"/>
        </w:rPr>
        <w:t xml:space="preserve"> powerful Party Secretary </w:t>
      </w:r>
      <w:r w:rsidR="00825A67">
        <w:rPr>
          <w:rFonts w:ascii="Times New Roman" w:hAnsi="Times New Roman" w:cs="Times New Roman"/>
          <w:sz w:val="24"/>
          <w:szCs w:val="24"/>
        </w:rPr>
        <w:t>of Beihai area</w:t>
      </w:r>
      <w:r w:rsidR="00485F74">
        <w:rPr>
          <w:rFonts w:ascii="Times New Roman" w:hAnsi="Times New Roman" w:cs="Times New Roman"/>
          <w:sz w:val="24"/>
          <w:szCs w:val="24"/>
        </w:rPr>
        <w:t xml:space="preserve"> and the ent</w:t>
      </w:r>
      <w:r w:rsidR="007930B3">
        <w:rPr>
          <w:rFonts w:ascii="Times New Roman" w:hAnsi="Times New Roman" w:cs="Times New Roman"/>
          <w:sz w:val="24"/>
          <w:szCs w:val="24"/>
        </w:rPr>
        <w:t>ou</w:t>
      </w:r>
      <w:r w:rsidR="00485F74">
        <w:rPr>
          <w:rFonts w:ascii="Times New Roman" w:hAnsi="Times New Roman" w:cs="Times New Roman"/>
          <w:sz w:val="24"/>
          <w:szCs w:val="24"/>
        </w:rPr>
        <w:t xml:space="preserve">rage </w:t>
      </w:r>
      <w:r w:rsidR="00911E53">
        <w:rPr>
          <w:rFonts w:ascii="Times New Roman" w:hAnsi="Times New Roman" w:cs="Times New Roman"/>
          <w:sz w:val="24"/>
          <w:szCs w:val="24"/>
        </w:rPr>
        <w:t xml:space="preserve">of political appointees </w:t>
      </w:r>
      <w:r w:rsidR="001E5BC1">
        <w:rPr>
          <w:rFonts w:ascii="Times New Roman" w:hAnsi="Times New Roman" w:cs="Times New Roman"/>
          <w:sz w:val="24"/>
          <w:szCs w:val="24"/>
        </w:rPr>
        <w:t xml:space="preserve">who were assigned to the project. On the American side were the </w:t>
      </w:r>
      <w:r w:rsidR="00F204ED">
        <w:rPr>
          <w:rFonts w:ascii="Times New Roman" w:hAnsi="Times New Roman" w:cs="Times New Roman"/>
          <w:sz w:val="24"/>
          <w:szCs w:val="24"/>
        </w:rPr>
        <w:t xml:space="preserve">Emeritus President of the University, </w:t>
      </w:r>
      <w:r w:rsidR="00A74B0A">
        <w:rPr>
          <w:rFonts w:ascii="Times New Roman" w:hAnsi="Times New Roman" w:cs="Times New Roman"/>
          <w:sz w:val="24"/>
          <w:szCs w:val="24"/>
        </w:rPr>
        <w:t>the Board of Governors and faculty members</w:t>
      </w:r>
      <w:r w:rsidR="001F0F12">
        <w:rPr>
          <w:rFonts w:ascii="Times New Roman" w:hAnsi="Times New Roman" w:cs="Times New Roman"/>
          <w:sz w:val="24"/>
          <w:szCs w:val="24"/>
        </w:rPr>
        <w:t>.</w:t>
      </w:r>
      <w:r w:rsidR="00E73555">
        <w:rPr>
          <w:rFonts w:ascii="Times New Roman" w:hAnsi="Times New Roman" w:cs="Times New Roman"/>
          <w:sz w:val="24"/>
          <w:szCs w:val="24"/>
        </w:rPr>
        <w:t xml:space="preserve"> Before any design work started </w:t>
      </w:r>
      <w:r w:rsidR="00052B73">
        <w:rPr>
          <w:rFonts w:ascii="Times New Roman" w:hAnsi="Times New Roman" w:cs="Times New Roman"/>
          <w:sz w:val="24"/>
          <w:szCs w:val="24"/>
        </w:rPr>
        <w:t xml:space="preserve">there was already a complex </w:t>
      </w:r>
      <w:r w:rsidR="005F1974">
        <w:rPr>
          <w:rFonts w:ascii="Times New Roman" w:hAnsi="Times New Roman" w:cs="Times New Roman"/>
          <w:sz w:val="24"/>
          <w:szCs w:val="24"/>
        </w:rPr>
        <w:t xml:space="preserve">arrangement of stakeholders with either direct </w:t>
      </w:r>
      <w:r w:rsidR="005519AE">
        <w:rPr>
          <w:rFonts w:ascii="Times New Roman" w:hAnsi="Times New Roman" w:cs="Times New Roman"/>
          <w:sz w:val="24"/>
          <w:szCs w:val="24"/>
        </w:rPr>
        <w:t>or indirect influence over the project. A leading American architect</w:t>
      </w:r>
      <w:r w:rsidR="006B3018">
        <w:rPr>
          <w:rFonts w:ascii="Times New Roman" w:hAnsi="Times New Roman" w:cs="Times New Roman"/>
          <w:sz w:val="24"/>
          <w:szCs w:val="24"/>
        </w:rPr>
        <w:t>,</w:t>
      </w:r>
      <w:r w:rsidR="005519AE">
        <w:rPr>
          <w:rFonts w:ascii="Times New Roman" w:hAnsi="Times New Roman" w:cs="Times New Roman"/>
          <w:sz w:val="24"/>
          <w:szCs w:val="24"/>
        </w:rPr>
        <w:t xml:space="preserve"> and </w:t>
      </w:r>
      <w:r w:rsidR="000B58C6">
        <w:rPr>
          <w:rFonts w:ascii="Times New Roman" w:hAnsi="Times New Roman" w:cs="Times New Roman"/>
          <w:sz w:val="24"/>
          <w:szCs w:val="24"/>
        </w:rPr>
        <w:t>over 10 specialist consultants from the US</w:t>
      </w:r>
      <w:r w:rsidR="006B3018">
        <w:rPr>
          <w:rFonts w:ascii="Times New Roman" w:hAnsi="Times New Roman" w:cs="Times New Roman"/>
          <w:sz w:val="24"/>
          <w:szCs w:val="24"/>
        </w:rPr>
        <w:t>,</w:t>
      </w:r>
      <w:r w:rsidR="000B58C6">
        <w:rPr>
          <w:rFonts w:ascii="Times New Roman" w:hAnsi="Times New Roman" w:cs="Times New Roman"/>
          <w:sz w:val="24"/>
          <w:szCs w:val="24"/>
        </w:rPr>
        <w:t xml:space="preserve"> were appointed for the design. </w:t>
      </w:r>
      <w:r w:rsidR="006C0903">
        <w:rPr>
          <w:rFonts w:ascii="Times New Roman" w:hAnsi="Times New Roman" w:cs="Times New Roman"/>
          <w:sz w:val="24"/>
          <w:szCs w:val="24"/>
        </w:rPr>
        <w:t xml:space="preserve">A mirror team of Chinese consultants was appointed </w:t>
      </w:r>
      <w:r w:rsidR="004C691C">
        <w:rPr>
          <w:rFonts w:ascii="Times New Roman" w:hAnsi="Times New Roman" w:cs="Times New Roman"/>
          <w:sz w:val="24"/>
          <w:szCs w:val="24"/>
        </w:rPr>
        <w:t xml:space="preserve">to localize the project in China. </w:t>
      </w:r>
      <w:r w:rsidR="001258FA">
        <w:rPr>
          <w:rFonts w:ascii="Times New Roman" w:hAnsi="Times New Roman" w:cs="Times New Roman"/>
          <w:sz w:val="24"/>
          <w:szCs w:val="24"/>
        </w:rPr>
        <w:t xml:space="preserve">Cultural </w:t>
      </w:r>
      <w:r w:rsidR="000D6109">
        <w:rPr>
          <w:rFonts w:ascii="Times New Roman" w:hAnsi="Times New Roman" w:cs="Times New Roman"/>
          <w:sz w:val="24"/>
          <w:szCs w:val="24"/>
        </w:rPr>
        <w:t>and language differences, time zones and institutional norms</w:t>
      </w:r>
      <w:r w:rsidR="00BF319F">
        <w:rPr>
          <w:rFonts w:ascii="Times New Roman" w:hAnsi="Times New Roman" w:cs="Times New Roman"/>
          <w:sz w:val="24"/>
          <w:szCs w:val="24"/>
        </w:rPr>
        <w:t xml:space="preserve"> needed to be managed in</w:t>
      </w:r>
      <w:r w:rsidR="00E34B18">
        <w:rPr>
          <w:rFonts w:ascii="Times New Roman" w:hAnsi="Times New Roman" w:cs="Times New Roman"/>
          <w:sz w:val="24"/>
          <w:szCs w:val="24"/>
        </w:rPr>
        <w:t xml:space="preserve"> </w:t>
      </w:r>
      <w:r w:rsidR="00BC70E3">
        <w:rPr>
          <w:rFonts w:ascii="Times New Roman" w:hAnsi="Times New Roman" w:cs="Times New Roman"/>
          <w:sz w:val="24"/>
          <w:szCs w:val="24"/>
        </w:rPr>
        <w:t xml:space="preserve">order to share technical specifications which were extremely </w:t>
      </w:r>
      <w:r w:rsidR="00E34B18">
        <w:rPr>
          <w:rFonts w:ascii="Times New Roman" w:hAnsi="Times New Roman" w:cs="Times New Roman"/>
          <w:sz w:val="24"/>
          <w:szCs w:val="24"/>
        </w:rPr>
        <w:t>sophisticated</w:t>
      </w:r>
      <w:r w:rsidR="00BF319F">
        <w:rPr>
          <w:rFonts w:ascii="Times New Roman" w:hAnsi="Times New Roman" w:cs="Times New Roman"/>
          <w:sz w:val="24"/>
          <w:szCs w:val="24"/>
        </w:rPr>
        <w:t xml:space="preserve"> </w:t>
      </w:r>
      <w:r w:rsidR="00E34B18">
        <w:rPr>
          <w:rFonts w:ascii="Times New Roman" w:hAnsi="Times New Roman" w:cs="Times New Roman"/>
          <w:sz w:val="24"/>
          <w:szCs w:val="24"/>
        </w:rPr>
        <w:t>to meet the acoustic requirements of the project.</w:t>
      </w:r>
      <w:r w:rsidR="00111DB5">
        <w:rPr>
          <w:rFonts w:ascii="Times New Roman" w:hAnsi="Times New Roman" w:cs="Times New Roman"/>
          <w:sz w:val="24"/>
          <w:szCs w:val="24"/>
        </w:rPr>
        <w:t xml:space="preserve"> </w:t>
      </w:r>
      <w:r w:rsidR="00056683">
        <w:rPr>
          <w:rFonts w:ascii="Times New Roman" w:hAnsi="Times New Roman" w:cs="Times New Roman"/>
          <w:sz w:val="24"/>
          <w:szCs w:val="24"/>
        </w:rPr>
        <w:t xml:space="preserve">This study is </w:t>
      </w:r>
      <w:r w:rsidR="00154B15">
        <w:rPr>
          <w:rFonts w:ascii="Times New Roman" w:hAnsi="Times New Roman" w:cs="Times New Roman"/>
          <w:sz w:val="24"/>
          <w:szCs w:val="24"/>
        </w:rPr>
        <w:t xml:space="preserve">a step towards making sense </w:t>
      </w:r>
      <w:r w:rsidR="00E5436C">
        <w:rPr>
          <w:rFonts w:ascii="Times New Roman" w:hAnsi="Times New Roman" w:cs="Times New Roman"/>
          <w:sz w:val="24"/>
          <w:szCs w:val="24"/>
        </w:rPr>
        <w:t>of the extreme</w:t>
      </w:r>
      <w:r w:rsidR="00AF007F">
        <w:rPr>
          <w:rFonts w:ascii="Times New Roman" w:hAnsi="Times New Roman" w:cs="Times New Roman"/>
          <w:sz w:val="24"/>
          <w:szCs w:val="24"/>
        </w:rPr>
        <w:t xml:space="preserve"> complexity that was encountered in delivering this project.</w:t>
      </w:r>
    </w:p>
    <w:p w14:paraId="440D1458" w14:textId="519C145B" w:rsidR="0072774A" w:rsidRDefault="00743AB3" w:rsidP="00C203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3D6E2D">
        <w:rPr>
          <w:rFonts w:ascii="Times New Roman" w:hAnsi="Times New Roman" w:cs="Times New Roman"/>
          <w:sz w:val="24"/>
          <w:szCs w:val="24"/>
        </w:rPr>
        <w:t xml:space="preserve">international construction projects, </w:t>
      </w:r>
      <w:r w:rsidR="00B0652D">
        <w:rPr>
          <w:rFonts w:ascii="Times New Roman" w:hAnsi="Times New Roman" w:cs="Times New Roman"/>
          <w:sz w:val="24"/>
          <w:szCs w:val="24"/>
        </w:rPr>
        <w:t>large inter</w:t>
      </w:r>
      <w:r w:rsidR="000719AB">
        <w:rPr>
          <w:rFonts w:ascii="Times New Roman" w:hAnsi="Times New Roman" w:cs="Times New Roman"/>
          <w:sz w:val="24"/>
          <w:szCs w:val="24"/>
        </w:rPr>
        <w:t>-</w:t>
      </w:r>
      <w:r w:rsidR="00B0652D">
        <w:rPr>
          <w:rFonts w:ascii="Times New Roman" w:hAnsi="Times New Roman" w:cs="Times New Roman"/>
          <w:sz w:val="24"/>
          <w:szCs w:val="24"/>
        </w:rPr>
        <w:t>disciplinary</w:t>
      </w:r>
      <w:r w:rsidR="000719AB">
        <w:rPr>
          <w:rFonts w:ascii="Times New Roman" w:hAnsi="Times New Roman" w:cs="Times New Roman"/>
          <w:sz w:val="24"/>
          <w:szCs w:val="24"/>
        </w:rPr>
        <w:t>, multi-cultural</w:t>
      </w:r>
      <w:r w:rsidR="005431AC">
        <w:rPr>
          <w:rFonts w:ascii="Times New Roman" w:hAnsi="Times New Roman" w:cs="Times New Roman"/>
          <w:sz w:val="24"/>
          <w:szCs w:val="24"/>
        </w:rPr>
        <w:t>, multi-</w:t>
      </w:r>
      <w:r w:rsidR="00B0652D">
        <w:rPr>
          <w:rFonts w:ascii="Times New Roman" w:hAnsi="Times New Roman" w:cs="Times New Roman"/>
          <w:sz w:val="24"/>
          <w:szCs w:val="24"/>
        </w:rPr>
        <w:t xml:space="preserve"> </w:t>
      </w:r>
      <w:r w:rsidR="00EB6B8F">
        <w:rPr>
          <w:rFonts w:ascii="Times New Roman" w:hAnsi="Times New Roman" w:cs="Times New Roman"/>
          <w:sz w:val="24"/>
          <w:szCs w:val="24"/>
        </w:rPr>
        <w:t>inst</w:t>
      </w:r>
      <w:r w:rsidR="000719AB">
        <w:rPr>
          <w:rFonts w:ascii="Times New Roman" w:hAnsi="Times New Roman" w:cs="Times New Roman"/>
          <w:sz w:val="24"/>
          <w:szCs w:val="24"/>
        </w:rPr>
        <w:t>i</w:t>
      </w:r>
      <w:r w:rsidR="00EB6B8F">
        <w:rPr>
          <w:rFonts w:ascii="Times New Roman" w:hAnsi="Times New Roman" w:cs="Times New Roman"/>
          <w:sz w:val="24"/>
          <w:szCs w:val="24"/>
        </w:rPr>
        <w:t>t</w:t>
      </w:r>
      <w:r w:rsidR="000719AB">
        <w:rPr>
          <w:rFonts w:ascii="Times New Roman" w:hAnsi="Times New Roman" w:cs="Times New Roman"/>
          <w:sz w:val="24"/>
          <w:szCs w:val="24"/>
        </w:rPr>
        <w:t>ut</w:t>
      </w:r>
      <w:r w:rsidR="00EB6B8F">
        <w:rPr>
          <w:rFonts w:ascii="Times New Roman" w:hAnsi="Times New Roman" w:cs="Times New Roman"/>
          <w:sz w:val="24"/>
          <w:szCs w:val="24"/>
        </w:rPr>
        <w:t xml:space="preserve">ional teams </w:t>
      </w:r>
      <w:r w:rsidR="005431AC">
        <w:rPr>
          <w:rFonts w:ascii="Times New Roman" w:hAnsi="Times New Roman" w:cs="Times New Roman"/>
          <w:sz w:val="24"/>
          <w:szCs w:val="24"/>
        </w:rPr>
        <w:t>form a</w:t>
      </w:r>
      <w:r w:rsidR="003B359E">
        <w:rPr>
          <w:rFonts w:ascii="Times New Roman" w:hAnsi="Times New Roman" w:cs="Times New Roman"/>
          <w:sz w:val="24"/>
          <w:szCs w:val="24"/>
        </w:rPr>
        <w:t xml:space="preserve"> temporary organization with a single objective</w:t>
      </w:r>
      <w:r w:rsidR="005431AC">
        <w:rPr>
          <w:rFonts w:ascii="Times New Roman" w:hAnsi="Times New Roman" w:cs="Times New Roman"/>
          <w:sz w:val="24"/>
          <w:szCs w:val="24"/>
        </w:rPr>
        <w:t xml:space="preserve">. The behaviour of </w:t>
      </w:r>
      <w:r w:rsidR="00E26B48">
        <w:rPr>
          <w:rFonts w:ascii="Times New Roman" w:hAnsi="Times New Roman" w:cs="Times New Roman"/>
          <w:sz w:val="24"/>
          <w:szCs w:val="24"/>
        </w:rPr>
        <w:t xml:space="preserve">that organization or of the component parts follows the </w:t>
      </w:r>
      <w:r w:rsidR="0002388E">
        <w:rPr>
          <w:rFonts w:ascii="Times New Roman" w:hAnsi="Times New Roman" w:cs="Times New Roman"/>
          <w:sz w:val="24"/>
          <w:szCs w:val="24"/>
        </w:rPr>
        <w:t>tenets described in</w:t>
      </w:r>
      <w:r w:rsidR="000719AB">
        <w:rPr>
          <w:rFonts w:ascii="Times New Roman" w:hAnsi="Times New Roman" w:cs="Times New Roman"/>
          <w:sz w:val="24"/>
          <w:szCs w:val="24"/>
        </w:rPr>
        <w:t xml:space="preserve"> </w:t>
      </w:r>
      <w:r w:rsidR="003D6E2D">
        <w:rPr>
          <w:rFonts w:ascii="Times New Roman" w:hAnsi="Times New Roman" w:cs="Times New Roman"/>
          <w:sz w:val="24"/>
          <w:szCs w:val="24"/>
        </w:rPr>
        <w:t>i</w:t>
      </w:r>
      <w:r w:rsidR="00234209">
        <w:rPr>
          <w:rFonts w:ascii="Times New Roman" w:hAnsi="Times New Roman" w:cs="Times New Roman"/>
          <w:sz w:val="24"/>
          <w:szCs w:val="24"/>
        </w:rPr>
        <w:t xml:space="preserve">nstitutional </w:t>
      </w:r>
      <w:r w:rsidR="003D6E2D">
        <w:rPr>
          <w:rFonts w:ascii="Times New Roman" w:hAnsi="Times New Roman" w:cs="Times New Roman"/>
          <w:sz w:val="24"/>
          <w:szCs w:val="24"/>
        </w:rPr>
        <w:t>t</w:t>
      </w:r>
      <w:r w:rsidR="00234209">
        <w:rPr>
          <w:rFonts w:ascii="Times New Roman" w:hAnsi="Times New Roman" w:cs="Times New Roman"/>
          <w:sz w:val="24"/>
          <w:szCs w:val="24"/>
        </w:rPr>
        <w:t>heory</w:t>
      </w:r>
      <w:r w:rsidR="0002388E">
        <w:rPr>
          <w:rFonts w:ascii="Times New Roman" w:hAnsi="Times New Roman" w:cs="Times New Roman"/>
          <w:sz w:val="24"/>
          <w:szCs w:val="24"/>
        </w:rPr>
        <w:t xml:space="preserve"> and</w:t>
      </w:r>
      <w:r w:rsidR="00234209">
        <w:rPr>
          <w:rFonts w:ascii="Times New Roman" w:hAnsi="Times New Roman" w:cs="Times New Roman"/>
          <w:sz w:val="24"/>
          <w:szCs w:val="24"/>
        </w:rPr>
        <w:t xml:space="preserve"> </w:t>
      </w:r>
      <w:r w:rsidR="00BC688D">
        <w:rPr>
          <w:rFonts w:ascii="Times New Roman" w:hAnsi="Times New Roman" w:cs="Times New Roman"/>
          <w:sz w:val="24"/>
          <w:szCs w:val="24"/>
        </w:rPr>
        <w:t xml:space="preserve">maintains three </w:t>
      </w:r>
      <w:r w:rsidR="003D6E2D">
        <w:rPr>
          <w:rFonts w:ascii="Times New Roman" w:hAnsi="Times New Roman" w:cs="Times New Roman"/>
          <w:sz w:val="24"/>
          <w:szCs w:val="24"/>
        </w:rPr>
        <w:t>areas</w:t>
      </w:r>
      <w:r w:rsidR="00BC688D">
        <w:rPr>
          <w:rFonts w:ascii="Times New Roman" w:hAnsi="Times New Roman" w:cs="Times New Roman"/>
          <w:sz w:val="24"/>
          <w:szCs w:val="24"/>
        </w:rPr>
        <w:t xml:space="preserve"> of influence</w:t>
      </w:r>
      <w:r w:rsidR="00797439">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"/>
          <w:id w:val="538789933"/>
          <w:placeholder>
            <w:docPart w:val="DefaultPlaceholder_-1854013440"/>
          </w:placeholder>
        </w:sdtPr>
        <w:sdtEndPr/>
        <w:sdtContent>
          <w:r w:rsidR="00170EDF" w:rsidRPr="00170EDF">
            <w:rPr>
              <w:rFonts w:ascii="Times New Roman" w:hAnsi="Times New Roman" w:cs="Times New Roman"/>
              <w:color w:val="000000"/>
              <w:sz w:val="24"/>
              <w:szCs w:val="24"/>
            </w:rPr>
            <w:t>(Javernick-Will and Scott 2014)</w:t>
          </w:r>
        </w:sdtContent>
      </w:sdt>
      <w:r w:rsidR="0002388E">
        <w:rPr>
          <w:rFonts w:ascii="Times New Roman" w:hAnsi="Times New Roman" w:cs="Times New Roman"/>
          <w:sz w:val="24"/>
          <w:szCs w:val="24"/>
        </w:rPr>
        <w:t>. Firstly,</w:t>
      </w:r>
      <w:r w:rsidR="00BC688D">
        <w:rPr>
          <w:rFonts w:ascii="Times New Roman" w:hAnsi="Times New Roman" w:cs="Times New Roman"/>
          <w:sz w:val="24"/>
          <w:szCs w:val="24"/>
        </w:rPr>
        <w:t xml:space="preserve"> </w:t>
      </w:r>
      <w:r w:rsidR="0002388E">
        <w:rPr>
          <w:rFonts w:ascii="Times New Roman" w:hAnsi="Times New Roman" w:cs="Times New Roman"/>
          <w:sz w:val="24"/>
          <w:szCs w:val="24"/>
        </w:rPr>
        <w:t>r</w:t>
      </w:r>
      <w:r w:rsidR="00BC688D">
        <w:rPr>
          <w:rFonts w:ascii="Times New Roman" w:hAnsi="Times New Roman" w:cs="Times New Roman"/>
          <w:sz w:val="24"/>
          <w:szCs w:val="24"/>
        </w:rPr>
        <w:t>egulatory</w:t>
      </w:r>
      <w:r>
        <w:rPr>
          <w:rFonts w:ascii="Times New Roman" w:hAnsi="Times New Roman" w:cs="Times New Roman"/>
          <w:sz w:val="24"/>
          <w:szCs w:val="24"/>
        </w:rPr>
        <w:t>, the legal and prescriptive code issues w</w:t>
      </w:r>
      <w:r w:rsidR="003D6E2D">
        <w:rPr>
          <w:rFonts w:ascii="Times New Roman" w:hAnsi="Times New Roman" w:cs="Times New Roman"/>
          <w:sz w:val="24"/>
          <w:szCs w:val="24"/>
        </w:rPr>
        <w:t xml:space="preserve">hich constrain the </w:t>
      </w:r>
      <w:r w:rsidR="00F5005E">
        <w:rPr>
          <w:rFonts w:ascii="Times New Roman" w:hAnsi="Times New Roman" w:cs="Times New Roman"/>
          <w:sz w:val="24"/>
          <w:szCs w:val="24"/>
        </w:rPr>
        <w:t xml:space="preserve">actions of the actors these include the contracts, </w:t>
      </w:r>
      <w:r w:rsidR="00941C24">
        <w:rPr>
          <w:rFonts w:ascii="Times New Roman" w:hAnsi="Times New Roman" w:cs="Times New Roman"/>
          <w:sz w:val="24"/>
          <w:szCs w:val="24"/>
        </w:rPr>
        <w:t xml:space="preserve">building codes, and ordinances which are clearly </w:t>
      </w:r>
      <w:r w:rsidR="00C04C87">
        <w:rPr>
          <w:rFonts w:ascii="Times New Roman" w:hAnsi="Times New Roman" w:cs="Times New Roman"/>
          <w:sz w:val="24"/>
          <w:szCs w:val="24"/>
        </w:rPr>
        <w:t>enshrined</w:t>
      </w:r>
      <w:r w:rsidR="00452B54">
        <w:rPr>
          <w:rFonts w:ascii="Times New Roman" w:hAnsi="Times New Roman" w:cs="Times New Roman"/>
          <w:sz w:val="24"/>
          <w:szCs w:val="24"/>
        </w:rPr>
        <w:t>. These may determine the relationsh</w:t>
      </w:r>
      <w:r w:rsidR="00762520">
        <w:rPr>
          <w:rFonts w:ascii="Times New Roman" w:hAnsi="Times New Roman" w:cs="Times New Roman"/>
          <w:sz w:val="24"/>
          <w:szCs w:val="24"/>
        </w:rPr>
        <w:t xml:space="preserve">ips between consultants who are partnered on a project or </w:t>
      </w:r>
      <w:r w:rsidR="00825696">
        <w:rPr>
          <w:rFonts w:ascii="Times New Roman" w:hAnsi="Times New Roman" w:cs="Times New Roman"/>
          <w:sz w:val="24"/>
          <w:szCs w:val="24"/>
        </w:rPr>
        <w:t>between the owner of the project and the consultants and contractors responsible for cons</w:t>
      </w:r>
      <w:r w:rsidR="009A4BF7">
        <w:rPr>
          <w:rFonts w:ascii="Times New Roman" w:hAnsi="Times New Roman" w:cs="Times New Roman"/>
          <w:sz w:val="24"/>
          <w:szCs w:val="24"/>
        </w:rPr>
        <w:t>truction</w:t>
      </w:r>
      <w:r w:rsidR="00C04C87">
        <w:rPr>
          <w:rFonts w:ascii="Times New Roman" w:hAnsi="Times New Roman" w:cs="Times New Roman"/>
          <w:sz w:val="24"/>
          <w:szCs w:val="24"/>
        </w:rPr>
        <w:t>. Second</w:t>
      </w:r>
      <w:r w:rsidR="00975F70">
        <w:rPr>
          <w:rFonts w:ascii="Times New Roman" w:hAnsi="Times New Roman" w:cs="Times New Roman"/>
          <w:sz w:val="24"/>
          <w:szCs w:val="24"/>
        </w:rPr>
        <w:t>ly</w:t>
      </w:r>
      <w:r w:rsidR="00C04C87">
        <w:rPr>
          <w:rFonts w:ascii="Times New Roman" w:hAnsi="Times New Roman" w:cs="Times New Roman"/>
          <w:sz w:val="24"/>
          <w:szCs w:val="24"/>
        </w:rPr>
        <w:t>, are the normative influences</w:t>
      </w:r>
      <w:r w:rsidR="009A4BF7">
        <w:rPr>
          <w:rFonts w:ascii="Times New Roman" w:hAnsi="Times New Roman" w:cs="Times New Roman"/>
          <w:sz w:val="24"/>
          <w:szCs w:val="24"/>
        </w:rPr>
        <w:t xml:space="preserve"> which </w:t>
      </w:r>
      <w:r w:rsidR="007B1BBF">
        <w:rPr>
          <w:rFonts w:ascii="Times New Roman" w:hAnsi="Times New Roman" w:cs="Times New Roman"/>
          <w:sz w:val="24"/>
          <w:szCs w:val="24"/>
        </w:rPr>
        <w:t xml:space="preserve">may </w:t>
      </w:r>
      <w:r w:rsidR="00B05DAA">
        <w:rPr>
          <w:rFonts w:ascii="Times New Roman" w:hAnsi="Times New Roman" w:cs="Times New Roman"/>
          <w:sz w:val="24"/>
          <w:szCs w:val="24"/>
        </w:rPr>
        <w:t xml:space="preserve">influence behaviour within a professional </w:t>
      </w:r>
      <w:r w:rsidR="007B1BBF">
        <w:rPr>
          <w:rFonts w:ascii="Times New Roman" w:hAnsi="Times New Roman" w:cs="Times New Roman"/>
          <w:sz w:val="24"/>
          <w:szCs w:val="24"/>
        </w:rPr>
        <w:t xml:space="preserve">organization or </w:t>
      </w:r>
      <w:r w:rsidR="00456113">
        <w:rPr>
          <w:rFonts w:ascii="Times New Roman" w:hAnsi="Times New Roman" w:cs="Times New Roman"/>
          <w:sz w:val="24"/>
          <w:szCs w:val="24"/>
        </w:rPr>
        <w:t xml:space="preserve">between consultant </w:t>
      </w:r>
      <w:r w:rsidR="00006AC4">
        <w:rPr>
          <w:rFonts w:ascii="Times New Roman" w:hAnsi="Times New Roman" w:cs="Times New Roman"/>
          <w:sz w:val="24"/>
          <w:szCs w:val="24"/>
        </w:rPr>
        <w:t>groups</w:t>
      </w:r>
      <w:r w:rsidR="00030D4B">
        <w:rPr>
          <w:rFonts w:ascii="Times New Roman" w:hAnsi="Times New Roman" w:cs="Times New Roman"/>
          <w:sz w:val="24"/>
          <w:szCs w:val="24"/>
        </w:rPr>
        <w:t xml:space="preserve"> and include the customs and codes of ethical behaviour</w:t>
      </w:r>
      <w:r w:rsidR="009013F1">
        <w:rPr>
          <w:rFonts w:ascii="Times New Roman" w:hAnsi="Times New Roman" w:cs="Times New Roman"/>
          <w:sz w:val="24"/>
          <w:szCs w:val="24"/>
        </w:rPr>
        <w:t xml:space="preserve"> expected</w:t>
      </w:r>
      <w:r w:rsidR="00D05C38">
        <w:rPr>
          <w:rFonts w:ascii="Times New Roman" w:hAnsi="Times New Roman" w:cs="Times New Roman"/>
          <w:sz w:val="24"/>
          <w:szCs w:val="24"/>
        </w:rPr>
        <w:t xml:space="preserve"> of members</w:t>
      </w:r>
      <w:r w:rsidR="00F60F4A">
        <w:rPr>
          <w:rFonts w:ascii="Times New Roman" w:hAnsi="Times New Roman" w:cs="Times New Roman"/>
          <w:sz w:val="24"/>
          <w:szCs w:val="24"/>
        </w:rPr>
        <w:t>, work practices and specific issues pe</w:t>
      </w:r>
      <w:r w:rsidR="00D53237">
        <w:rPr>
          <w:rFonts w:ascii="Times New Roman" w:hAnsi="Times New Roman" w:cs="Times New Roman"/>
          <w:sz w:val="24"/>
          <w:szCs w:val="24"/>
        </w:rPr>
        <w:t>rtaining to the contextual environment of the project, such as logistics</w:t>
      </w:r>
      <w:r w:rsidR="00146331">
        <w:rPr>
          <w:rFonts w:ascii="Times New Roman" w:hAnsi="Times New Roman" w:cs="Times New Roman"/>
          <w:sz w:val="24"/>
          <w:szCs w:val="24"/>
        </w:rPr>
        <w:t xml:space="preserve"> and </w:t>
      </w:r>
      <w:r w:rsidR="00212F89">
        <w:rPr>
          <w:rFonts w:ascii="Times New Roman" w:hAnsi="Times New Roman" w:cs="Times New Roman"/>
          <w:sz w:val="24"/>
          <w:szCs w:val="24"/>
        </w:rPr>
        <w:t>relationships</w:t>
      </w:r>
      <w:r w:rsidR="00383256">
        <w:rPr>
          <w:rFonts w:ascii="Times New Roman" w:hAnsi="Times New Roman" w:cs="Times New Roman"/>
          <w:sz w:val="24"/>
          <w:szCs w:val="24"/>
        </w:rPr>
        <w:t xml:space="preserve">. Thirdly, are the cognitive or </w:t>
      </w:r>
      <w:r w:rsidR="00006AC4">
        <w:rPr>
          <w:rFonts w:ascii="Times New Roman" w:hAnsi="Times New Roman" w:cs="Times New Roman"/>
          <w:sz w:val="24"/>
          <w:szCs w:val="24"/>
        </w:rPr>
        <w:t>cultural influences</w:t>
      </w:r>
      <w:r w:rsidR="001121A9">
        <w:rPr>
          <w:rFonts w:ascii="Times New Roman" w:hAnsi="Times New Roman" w:cs="Times New Roman"/>
          <w:sz w:val="24"/>
          <w:szCs w:val="24"/>
        </w:rPr>
        <w:t xml:space="preserve"> which </w:t>
      </w:r>
      <w:r w:rsidR="00C24754">
        <w:rPr>
          <w:rFonts w:ascii="Times New Roman" w:hAnsi="Times New Roman" w:cs="Times New Roman"/>
          <w:sz w:val="24"/>
          <w:szCs w:val="24"/>
        </w:rPr>
        <w:t xml:space="preserve">are the </w:t>
      </w:r>
      <w:r w:rsidR="00485D24">
        <w:rPr>
          <w:rFonts w:ascii="Times New Roman" w:hAnsi="Times New Roman" w:cs="Times New Roman"/>
          <w:sz w:val="24"/>
          <w:szCs w:val="24"/>
        </w:rPr>
        <w:t>implicit</w:t>
      </w:r>
      <w:r w:rsidR="00D05C38">
        <w:rPr>
          <w:rFonts w:ascii="Times New Roman" w:hAnsi="Times New Roman" w:cs="Times New Roman"/>
          <w:sz w:val="24"/>
          <w:szCs w:val="24"/>
        </w:rPr>
        <w:t xml:space="preserve"> </w:t>
      </w:r>
      <w:r w:rsidR="00C803F3">
        <w:rPr>
          <w:rFonts w:ascii="Times New Roman" w:hAnsi="Times New Roman" w:cs="Times New Roman"/>
          <w:sz w:val="24"/>
          <w:szCs w:val="24"/>
        </w:rPr>
        <w:t xml:space="preserve">codes </w:t>
      </w:r>
      <w:r w:rsidR="00485D24">
        <w:rPr>
          <w:rFonts w:ascii="Times New Roman" w:hAnsi="Times New Roman" w:cs="Times New Roman"/>
          <w:sz w:val="24"/>
          <w:szCs w:val="24"/>
        </w:rPr>
        <w:t>and signifiers of a culture or a social group</w:t>
      </w:r>
      <w:r w:rsidR="0075448B">
        <w:rPr>
          <w:rFonts w:ascii="Times New Roman" w:hAnsi="Times New Roman" w:cs="Times New Roman"/>
          <w:sz w:val="24"/>
          <w:szCs w:val="24"/>
        </w:rPr>
        <w:t xml:space="preserve"> and include language and cultural habits and</w:t>
      </w:r>
      <w:r w:rsidR="00C803F3">
        <w:rPr>
          <w:rFonts w:ascii="Times New Roman" w:hAnsi="Times New Roman" w:cs="Times New Roman"/>
          <w:sz w:val="24"/>
          <w:szCs w:val="24"/>
        </w:rPr>
        <w:t xml:space="preserve"> aesthetic judgements</w:t>
      </w:r>
      <w:r w:rsidR="00D80C53">
        <w:rPr>
          <w:rFonts w:ascii="Times New Roman" w:hAnsi="Times New Roman" w:cs="Times New Roman"/>
          <w:sz w:val="24"/>
          <w:szCs w:val="24"/>
        </w:rPr>
        <w:t>.</w:t>
      </w:r>
    </w:p>
    <w:p w14:paraId="4F667E73" w14:textId="1C1ACC47" w:rsidR="006D67D4" w:rsidRDefault="006D04FD" w:rsidP="00C203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22F56">
        <w:rPr>
          <w:rFonts w:ascii="Times New Roman" w:hAnsi="Times New Roman" w:cs="Times New Roman"/>
          <w:sz w:val="24"/>
          <w:szCs w:val="24"/>
        </w:rPr>
        <w:t>Construction contracts are strictly governed by schedule</w:t>
      </w:r>
      <w:r w:rsidR="00850B5D">
        <w:rPr>
          <w:rFonts w:ascii="Times New Roman" w:hAnsi="Times New Roman" w:cs="Times New Roman"/>
          <w:sz w:val="24"/>
          <w:szCs w:val="24"/>
        </w:rPr>
        <w:t xml:space="preserve">. </w:t>
      </w:r>
      <w:r w:rsidR="00B03399">
        <w:rPr>
          <w:rFonts w:ascii="Times New Roman" w:hAnsi="Times New Roman" w:cs="Times New Roman"/>
          <w:sz w:val="24"/>
          <w:szCs w:val="24"/>
        </w:rPr>
        <w:t xml:space="preserve">Failure to complete on time is a potential cost to </w:t>
      </w:r>
      <w:r w:rsidR="00797CF3">
        <w:rPr>
          <w:rFonts w:ascii="Times New Roman" w:hAnsi="Times New Roman" w:cs="Times New Roman"/>
          <w:sz w:val="24"/>
          <w:szCs w:val="24"/>
        </w:rPr>
        <w:t xml:space="preserve">either </w:t>
      </w:r>
      <w:r w:rsidR="00B03399">
        <w:rPr>
          <w:rFonts w:ascii="Times New Roman" w:hAnsi="Times New Roman" w:cs="Times New Roman"/>
          <w:sz w:val="24"/>
          <w:szCs w:val="24"/>
        </w:rPr>
        <w:t xml:space="preserve">the owner who is unable to </w:t>
      </w:r>
      <w:r w:rsidR="00CF3D92">
        <w:rPr>
          <w:rFonts w:ascii="Times New Roman" w:hAnsi="Times New Roman" w:cs="Times New Roman"/>
          <w:sz w:val="24"/>
          <w:szCs w:val="24"/>
        </w:rPr>
        <w:t xml:space="preserve">start operations, </w:t>
      </w:r>
      <w:r w:rsidR="00E46184">
        <w:rPr>
          <w:rFonts w:ascii="Times New Roman" w:hAnsi="Times New Roman" w:cs="Times New Roman"/>
          <w:sz w:val="24"/>
          <w:szCs w:val="24"/>
        </w:rPr>
        <w:t>or to the contractor who must pay for equipment and labour</w:t>
      </w:r>
      <w:r w:rsidR="00C75676">
        <w:rPr>
          <w:rFonts w:ascii="Times New Roman" w:hAnsi="Times New Roman" w:cs="Times New Roman"/>
          <w:sz w:val="24"/>
          <w:szCs w:val="24"/>
        </w:rPr>
        <w:t xml:space="preserve">, </w:t>
      </w:r>
      <w:r w:rsidR="00E46184">
        <w:rPr>
          <w:rFonts w:ascii="Times New Roman" w:hAnsi="Times New Roman" w:cs="Times New Roman"/>
          <w:sz w:val="24"/>
          <w:szCs w:val="24"/>
        </w:rPr>
        <w:t xml:space="preserve">and </w:t>
      </w:r>
      <w:r w:rsidR="00A07790">
        <w:rPr>
          <w:rFonts w:ascii="Times New Roman" w:hAnsi="Times New Roman" w:cs="Times New Roman"/>
          <w:sz w:val="24"/>
          <w:szCs w:val="24"/>
        </w:rPr>
        <w:t xml:space="preserve">pay </w:t>
      </w:r>
      <w:r w:rsidR="00E46184">
        <w:rPr>
          <w:rFonts w:ascii="Times New Roman" w:hAnsi="Times New Roman" w:cs="Times New Roman"/>
          <w:sz w:val="24"/>
          <w:szCs w:val="24"/>
        </w:rPr>
        <w:t>possible punitive damages to the owner.</w:t>
      </w:r>
      <w:r w:rsidR="00797CF3">
        <w:rPr>
          <w:rFonts w:ascii="Times New Roman" w:hAnsi="Times New Roman" w:cs="Times New Roman"/>
          <w:sz w:val="24"/>
          <w:szCs w:val="24"/>
        </w:rPr>
        <w:t xml:space="preserve"> </w:t>
      </w:r>
      <w:r w:rsidR="00E95443">
        <w:rPr>
          <w:rFonts w:ascii="Times New Roman" w:hAnsi="Times New Roman" w:cs="Times New Roman"/>
          <w:sz w:val="24"/>
          <w:szCs w:val="24"/>
        </w:rPr>
        <w:t>In a large and complex project</w:t>
      </w:r>
      <w:r w:rsidR="00A07790">
        <w:rPr>
          <w:rFonts w:ascii="Times New Roman" w:hAnsi="Times New Roman" w:cs="Times New Roman"/>
          <w:sz w:val="24"/>
          <w:szCs w:val="24"/>
        </w:rPr>
        <w:t>,</w:t>
      </w:r>
      <w:r w:rsidR="00E95443">
        <w:rPr>
          <w:rFonts w:ascii="Times New Roman" w:hAnsi="Times New Roman" w:cs="Times New Roman"/>
          <w:sz w:val="24"/>
          <w:szCs w:val="24"/>
        </w:rPr>
        <w:t xml:space="preserve"> with teams physically located in different geogr</w:t>
      </w:r>
      <w:r w:rsidR="000C11EB">
        <w:rPr>
          <w:rFonts w:ascii="Times New Roman" w:hAnsi="Times New Roman" w:cs="Times New Roman"/>
          <w:sz w:val="24"/>
          <w:szCs w:val="24"/>
        </w:rPr>
        <w:t xml:space="preserve">aphies and time zones, </w:t>
      </w:r>
      <w:r w:rsidR="00C47487">
        <w:rPr>
          <w:rFonts w:ascii="Times New Roman" w:hAnsi="Times New Roman" w:cs="Times New Roman"/>
          <w:sz w:val="24"/>
          <w:szCs w:val="24"/>
        </w:rPr>
        <w:t xml:space="preserve">ineffective </w:t>
      </w:r>
      <w:r w:rsidR="000C11EB">
        <w:rPr>
          <w:rFonts w:ascii="Times New Roman" w:hAnsi="Times New Roman" w:cs="Times New Roman"/>
          <w:sz w:val="24"/>
          <w:szCs w:val="24"/>
        </w:rPr>
        <w:t xml:space="preserve">knowledge </w:t>
      </w:r>
      <w:r w:rsidR="00701FF9">
        <w:rPr>
          <w:rFonts w:ascii="Times New Roman" w:hAnsi="Times New Roman" w:cs="Times New Roman"/>
          <w:sz w:val="24"/>
          <w:szCs w:val="24"/>
        </w:rPr>
        <w:t>transfer</w:t>
      </w:r>
      <w:r w:rsidR="00095710">
        <w:rPr>
          <w:rFonts w:ascii="Times New Roman" w:hAnsi="Times New Roman" w:cs="Times New Roman"/>
          <w:sz w:val="24"/>
          <w:szCs w:val="24"/>
        </w:rPr>
        <w:t xml:space="preserve">, </w:t>
      </w:r>
      <w:r w:rsidR="006A420C">
        <w:rPr>
          <w:rFonts w:ascii="Times New Roman" w:hAnsi="Times New Roman" w:cs="Times New Roman"/>
          <w:sz w:val="24"/>
          <w:szCs w:val="24"/>
        </w:rPr>
        <w:t>between members of the project organization</w:t>
      </w:r>
      <w:r w:rsidR="00095710">
        <w:rPr>
          <w:rFonts w:ascii="Times New Roman" w:hAnsi="Times New Roman" w:cs="Times New Roman"/>
          <w:sz w:val="24"/>
          <w:szCs w:val="24"/>
        </w:rPr>
        <w:t>,</w:t>
      </w:r>
      <w:r w:rsidR="006A420C">
        <w:rPr>
          <w:rFonts w:ascii="Times New Roman" w:hAnsi="Times New Roman" w:cs="Times New Roman"/>
          <w:sz w:val="24"/>
          <w:szCs w:val="24"/>
        </w:rPr>
        <w:t xml:space="preserve"> </w:t>
      </w:r>
      <w:r w:rsidR="00472A8A">
        <w:rPr>
          <w:rFonts w:ascii="Times New Roman" w:hAnsi="Times New Roman" w:cs="Times New Roman"/>
          <w:sz w:val="24"/>
          <w:szCs w:val="24"/>
        </w:rPr>
        <w:t xml:space="preserve">has been identified </w:t>
      </w:r>
      <w:r w:rsidR="00724830">
        <w:rPr>
          <w:rFonts w:ascii="Times New Roman" w:hAnsi="Times New Roman" w:cs="Times New Roman"/>
          <w:sz w:val="24"/>
          <w:szCs w:val="24"/>
        </w:rPr>
        <w:t>as a cause of project failure with</w:t>
      </w:r>
      <w:r w:rsidR="00C43C57">
        <w:rPr>
          <w:rFonts w:ascii="Times New Roman" w:hAnsi="Times New Roman" w:cs="Times New Roman"/>
          <w:sz w:val="24"/>
          <w:szCs w:val="24"/>
        </w:rPr>
        <w:t xml:space="preserve"> costly consequences</w:t>
      </w:r>
      <w:r w:rsidR="004628E9">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"/>
          <w:id w:val="-2013516104"/>
          <w:placeholder>
            <w:docPart w:val="DefaultPlaceholder_-1854013440"/>
          </w:placeholder>
        </w:sdtPr>
        <w:sdtEndPr/>
        <w:sdtContent>
          <w:r w:rsidR="00170EDF" w:rsidRPr="00170EDF">
            <w:rPr>
              <w:rFonts w:ascii="Times New Roman" w:hAnsi="Times New Roman" w:cs="Times New Roman"/>
              <w:color w:val="000000"/>
              <w:sz w:val="24"/>
              <w:szCs w:val="24"/>
            </w:rPr>
            <w:t>(Qiu et al. 2019).</w:t>
          </w:r>
        </w:sdtContent>
      </w:sdt>
    </w:p>
    <w:p w14:paraId="36D8A168" w14:textId="77777777" w:rsidR="000F7E41" w:rsidRDefault="000F7E41" w:rsidP="000F7E41">
      <w:pPr>
        <w:pStyle w:val="ListParagraph"/>
        <w:ind w:left="1440"/>
        <w:rPr>
          <w:rFonts w:ascii="Times New Roman" w:hAnsi="Times New Roman" w:cs="Times New Roman"/>
          <w:sz w:val="24"/>
          <w:szCs w:val="24"/>
        </w:rPr>
      </w:pPr>
    </w:p>
    <w:p w14:paraId="75A9DB90" w14:textId="77777777" w:rsidR="004947C1" w:rsidRDefault="004947C1" w:rsidP="004947C1">
      <w:pPr>
        <w:pStyle w:val="ListParagraph"/>
        <w:numPr>
          <w:ilvl w:val="1"/>
          <w:numId w:val="10"/>
        </w:numPr>
        <w:rPr>
          <w:rFonts w:ascii="Times New Roman" w:hAnsi="Times New Roman" w:cs="Times New Roman"/>
          <w:sz w:val="24"/>
          <w:szCs w:val="24"/>
        </w:rPr>
      </w:pPr>
      <w:r w:rsidRPr="009A7BA8">
        <w:rPr>
          <w:rFonts w:ascii="Times New Roman" w:hAnsi="Times New Roman" w:cs="Times New Roman"/>
          <w:sz w:val="24"/>
          <w:szCs w:val="24"/>
        </w:rPr>
        <w:t>Research Objectives</w:t>
      </w:r>
    </w:p>
    <w:p w14:paraId="607E4CB4" w14:textId="6D002A43" w:rsidR="003C4C60" w:rsidRDefault="00A16104" w:rsidP="007F2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objective of this study is to contribute to the understanding of </w:t>
      </w:r>
      <w:r w:rsidR="00CB4FFB">
        <w:rPr>
          <w:rFonts w:ascii="Times New Roman" w:hAnsi="Times New Roman" w:cs="Times New Roman"/>
          <w:sz w:val="24"/>
          <w:szCs w:val="24"/>
        </w:rPr>
        <w:t xml:space="preserve">how knowledge transfer </w:t>
      </w:r>
      <w:r w:rsidR="00FB6144">
        <w:rPr>
          <w:rFonts w:ascii="Times New Roman" w:hAnsi="Times New Roman" w:cs="Times New Roman"/>
          <w:sz w:val="24"/>
          <w:szCs w:val="24"/>
        </w:rPr>
        <w:t xml:space="preserve">is performed </w:t>
      </w:r>
      <w:r w:rsidR="00FD18F1">
        <w:rPr>
          <w:rFonts w:ascii="Times New Roman" w:hAnsi="Times New Roman" w:cs="Times New Roman"/>
          <w:sz w:val="24"/>
          <w:szCs w:val="24"/>
        </w:rPr>
        <w:t xml:space="preserve">across </w:t>
      </w:r>
      <w:r w:rsidR="00D36FD3">
        <w:rPr>
          <w:rFonts w:ascii="Times New Roman" w:hAnsi="Times New Roman" w:cs="Times New Roman"/>
          <w:sz w:val="24"/>
          <w:szCs w:val="24"/>
        </w:rPr>
        <w:t xml:space="preserve">and within </w:t>
      </w:r>
      <w:r w:rsidR="00711DCA">
        <w:rPr>
          <w:rFonts w:ascii="Times New Roman" w:hAnsi="Times New Roman" w:cs="Times New Roman"/>
          <w:sz w:val="24"/>
          <w:szCs w:val="24"/>
        </w:rPr>
        <w:t>complex international project</w:t>
      </w:r>
      <w:r w:rsidR="00867AA1">
        <w:rPr>
          <w:rFonts w:ascii="Times New Roman" w:hAnsi="Times New Roman" w:cs="Times New Roman"/>
          <w:sz w:val="24"/>
          <w:szCs w:val="24"/>
        </w:rPr>
        <w:t xml:space="preserve"> teams</w:t>
      </w:r>
      <w:r w:rsidR="00711DCA">
        <w:rPr>
          <w:rFonts w:ascii="Times New Roman" w:hAnsi="Times New Roman" w:cs="Times New Roman"/>
          <w:sz w:val="24"/>
          <w:szCs w:val="24"/>
        </w:rPr>
        <w:t xml:space="preserve">. Building </w:t>
      </w:r>
      <w:r w:rsidR="00867AA1">
        <w:rPr>
          <w:rFonts w:ascii="Times New Roman" w:hAnsi="Times New Roman" w:cs="Times New Roman"/>
          <w:sz w:val="24"/>
          <w:szCs w:val="24"/>
        </w:rPr>
        <w:t xml:space="preserve">Information </w:t>
      </w:r>
      <w:r w:rsidR="00711DCA">
        <w:rPr>
          <w:rFonts w:ascii="Times New Roman" w:hAnsi="Times New Roman" w:cs="Times New Roman"/>
          <w:sz w:val="24"/>
          <w:szCs w:val="24"/>
        </w:rPr>
        <w:t>Management (BIM)</w:t>
      </w:r>
      <w:r w:rsidR="00867AA1">
        <w:rPr>
          <w:rFonts w:ascii="Times New Roman" w:hAnsi="Times New Roman" w:cs="Times New Roman"/>
          <w:sz w:val="24"/>
          <w:szCs w:val="24"/>
        </w:rPr>
        <w:t xml:space="preserve"> </w:t>
      </w:r>
      <w:r w:rsidR="00444E89">
        <w:rPr>
          <w:rFonts w:ascii="Times New Roman" w:hAnsi="Times New Roman" w:cs="Times New Roman"/>
          <w:sz w:val="24"/>
          <w:szCs w:val="24"/>
        </w:rPr>
        <w:t xml:space="preserve">is a process and </w:t>
      </w:r>
      <w:r w:rsidR="00B0751E">
        <w:rPr>
          <w:rFonts w:ascii="Times New Roman" w:hAnsi="Times New Roman" w:cs="Times New Roman"/>
          <w:sz w:val="24"/>
          <w:szCs w:val="24"/>
        </w:rPr>
        <w:t>a technology. It is</w:t>
      </w:r>
      <w:r w:rsidR="006152A5">
        <w:rPr>
          <w:rFonts w:ascii="Times New Roman" w:hAnsi="Times New Roman" w:cs="Times New Roman"/>
          <w:sz w:val="24"/>
          <w:szCs w:val="24"/>
        </w:rPr>
        <w:t xml:space="preserve"> capable of </w:t>
      </w:r>
      <w:r w:rsidR="00A40464">
        <w:rPr>
          <w:rFonts w:ascii="Times New Roman" w:hAnsi="Times New Roman" w:cs="Times New Roman"/>
          <w:sz w:val="24"/>
          <w:szCs w:val="24"/>
        </w:rPr>
        <w:t>digitally capturing all the building</w:t>
      </w:r>
      <w:r w:rsidR="00DA6634">
        <w:rPr>
          <w:rFonts w:ascii="Times New Roman" w:hAnsi="Times New Roman" w:cs="Times New Roman"/>
          <w:sz w:val="24"/>
          <w:szCs w:val="24"/>
        </w:rPr>
        <w:t xml:space="preserve"> design information</w:t>
      </w:r>
      <w:r w:rsidR="00F65387">
        <w:rPr>
          <w:rFonts w:ascii="Times New Roman" w:hAnsi="Times New Roman" w:cs="Times New Roman"/>
          <w:sz w:val="24"/>
          <w:szCs w:val="24"/>
        </w:rPr>
        <w:t>,</w:t>
      </w:r>
      <w:r w:rsidR="00DA6634">
        <w:rPr>
          <w:rFonts w:ascii="Times New Roman" w:hAnsi="Times New Roman" w:cs="Times New Roman"/>
          <w:sz w:val="24"/>
          <w:szCs w:val="24"/>
        </w:rPr>
        <w:t xml:space="preserve"> in 3 dimensions</w:t>
      </w:r>
      <w:r w:rsidR="00F65387">
        <w:rPr>
          <w:rFonts w:ascii="Times New Roman" w:hAnsi="Times New Roman" w:cs="Times New Roman"/>
          <w:sz w:val="24"/>
          <w:szCs w:val="24"/>
        </w:rPr>
        <w:t xml:space="preserve">, and </w:t>
      </w:r>
      <w:r w:rsidR="00083D64">
        <w:rPr>
          <w:rFonts w:ascii="Times New Roman" w:hAnsi="Times New Roman" w:cs="Times New Roman"/>
          <w:sz w:val="24"/>
          <w:szCs w:val="24"/>
        </w:rPr>
        <w:t>presenting a single digital model which holds all interdisciplinary</w:t>
      </w:r>
      <w:r w:rsidR="00A03A07">
        <w:rPr>
          <w:rFonts w:ascii="Times New Roman" w:hAnsi="Times New Roman" w:cs="Times New Roman"/>
          <w:sz w:val="24"/>
          <w:szCs w:val="24"/>
        </w:rPr>
        <w:t xml:space="preserve"> detail down to </w:t>
      </w:r>
      <w:r w:rsidR="00E83A88">
        <w:rPr>
          <w:rFonts w:ascii="Times New Roman" w:hAnsi="Times New Roman" w:cs="Times New Roman"/>
          <w:sz w:val="24"/>
          <w:szCs w:val="24"/>
        </w:rPr>
        <w:t>the last screw and nail</w:t>
      </w:r>
      <w:r w:rsidR="00EE239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"/>
          <w:id w:val="242610512"/>
          <w:placeholder>
            <w:docPart w:val="DefaultPlaceholder_-1854013440"/>
          </w:placeholder>
        </w:sdtPr>
        <w:sdtEndPr/>
        <w:sdtContent>
          <w:r w:rsidR="00170EDF" w:rsidRPr="00170EDF">
            <w:rPr>
              <w:rFonts w:ascii="Times New Roman" w:hAnsi="Times New Roman" w:cs="Times New Roman"/>
              <w:color w:val="000000"/>
              <w:sz w:val="24"/>
              <w:szCs w:val="24"/>
            </w:rPr>
            <w:t>(Al-Saeed et al. 2020)</w:t>
          </w:r>
        </w:sdtContent>
      </w:sdt>
      <w:r w:rsidR="00E83A88">
        <w:rPr>
          <w:rFonts w:ascii="Times New Roman" w:hAnsi="Times New Roman" w:cs="Times New Roman"/>
          <w:sz w:val="24"/>
          <w:szCs w:val="24"/>
        </w:rPr>
        <w:t>. The implication</w:t>
      </w:r>
      <w:r w:rsidR="00953006">
        <w:rPr>
          <w:rFonts w:ascii="Times New Roman" w:hAnsi="Times New Roman" w:cs="Times New Roman"/>
          <w:sz w:val="24"/>
          <w:szCs w:val="24"/>
        </w:rPr>
        <w:t>s of this are profound in construction</w:t>
      </w:r>
      <w:r w:rsidR="00984CD7">
        <w:rPr>
          <w:rFonts w:ascii="Times New Roman" w:hAnsi="Times New Roman" w:cs="Times New Roman"/>
          <w:sz w:val="24"/>
          <w:szCs w:val="24"/>
        </w:rPr>
        <w:t xml:space="preserve">. The single biggest </w:t>
      </w:r>
      <w:r w:rsidR="00A37348">
        <w:rPr>
          <w:rFonts w:ascii="Times New Roman" w:hAnsi="Times New Roman" w:cs="Times New Roman"/>
          <w:sz w:val="24"/>
          <w:szCs w:val="24"/>
        </w:rPr>
        <w:t xml:space="preserve">cause of </w:t>
      </w:r>
      <w:r w:rsidR="00356E29">
        <w:rPr>
          <w:rFonts w:ascii="Times New Roman" w:hAnsi="Times New Roman" w:cs="Times New Roman"/>
          <w:sz w:val="24"/>
          <w:szCs w:val="24"/>
        </w:rPr>
        <w:t xml:space="preserve">repeat work in construction is clashes between different services. </w:t>
      </w:r>
      <w:r w:rsidR="003B2A73">
        <w:rPr>
          <w:rFonts w:ascii="Times New Roman" w:hAnsi="Times New Roman" w:cs="Times New Roman"/>
          <w:sz w:val="24"/>
          <w:szCs w:val="24"/>
        </w:rPr>
        <w:t xml:space="preserve">Clashes between structure and façade, or between architecture and </w:t>
      </w:r>
      <w:r w:rsidR="003D090F">
        <w:rPr>
          <w:rFonts w:ascii="Times New Roman" w:hAnsi="Times New Roman" w:cs="Times New Roman"/>
          <w:sz w:val="24"/>
          <w:szCs w:val="24"/>
        </w:rPr>
        <w:t xml:space="preserve">air conditioning or plumbing and so on. All </w:t>
      </w:r>
      <w:r w:rsidR="00AC3A54">
        <w:rPr>
          <w:rFonts w:ascii="Times New Roman" w:hAnsi="Times New Roman" w:cs="Times New Roman"/>
          <w:sz w:val="24"/>
          <w:szCs w:val="24"/>
        </w:rPr>
        <w:t xml:space="preserve">result from drawings which have not been coordinated. BIM coordinates </w:t>
      </w:r>
      <w:r w:rsidR="00F30C7B">
        <w:rPr>
          <w:rFonts w:ascii="Times New Roman" w:hAnsi="Times New Roman" w:cs="Times New Roman"/>
          <w:sz w:val="24"/>
          <w:szCs w:val="24"/>
        </w:rPr>
        <w:t>information and identifies clashes before they are built</w:t>
      </w:r>
      <w:r w:rsidR="00D74E30">
        <w:rPr>
          <w:rFonts w:ascii="Times New Roman" w:hAnsi="Times New Roman" w:cs="Times New Roman"/>
          <w:sz w:val="24"/>
          <w:szCs w:val="24"/>
        </w:rPr>
        <w:t xml:space="preserve">. Beyond </w:t>
      </w:r>
      <w:r w:rsidR="00D45F07">
        <w:rPr>
          <w:rFonts w:ascii="Times New Roman" w:hAnsi="Times New Roman" w:cs="Times New Roman"/>
          <w:sz w:val="24"/>
          <w:szCs w:val="24"/>
        </w:rPr>
        <w:t xml:space="preserve">drawing coordination, BIM also has the capacity to </w:t>
      </w:r>
      <w:r w:rsidR="00A77F26">
        <w:rPr>
          <w:rFonts w:ascii="Times New Roman" w:hAnsi="Times New Roman" w:cs="Times New Roman"/>
          <w:sz w:val="24"/>
          <w:szCs w:val="24"/>
        </w:rPr>
        <w:t xml:space="preserve">coordinate </w:t>
      </w:r>
      <w:r w:rsidR="00010CA4">
        <w:rPr>
          <w:rFonts w:ascii="Times New Roman" w:hAnsi="Times New Roman" w:cs="Times New Roman"/>
          <w:sz w:val="24"/>
          <w:szCs w:val="24"/>
        </w:rPr>
        <w:t xml:space="preserve">the </w:t>
      </w:r>
      <w:r w:rsidR="0031118A">
        <w:rPr>
          <w:rFonts w:ascii="Times New Roman" w:hAnsi="Times New Roman" w:cs="Times New Roman"/>
          <w:sz w:val="24"/>
          <w:szCs w:val="24"/>
        </w:rPr>
        <w:t xml:space="preserve">resource </w:t>
      </w:r>
      <w:r w:rsidR="00010CA4">
        <w:rPr>
          <w:rFonts w:ascii="Times New Roman" w:hAnsi="Times New Roman" w:cs="Times New Roman"/>
          <w:sz w:val="24"/>
          <w:szCs w:val="24"/>
        </w:rPr>
        <w:t>schedule</w:t>
      </w:r>
      <w:r w:rsidR="0031118A">
        <w:rPr>
          <w:rFonts w:ascii="Times New Roman" w:hAnsi="Times New Roman" w:cs="Times New Roman"/>
          <w:sz w:val="24"/>
          <w:szCs w:val="24"/>
        </w:rPr>
        <w:t xml:space="preserve"> or labour and machinery</w:t>
      </w:r>
      <w:r w:rsidR="006F49ED">
        <w:rPr>
          <w:rFonts w:ascii="Times New Roman" w:hAnsi="Times New Roman" w:cs="Times New Roman"/>
          <w:sz w:val="24"/>
          <w:szCs w:val="24"/>
        </w:rPr>
        <w:t>,</w:t>
      </w:r>
      <w:r w:rsidR="00010CA4">
        <w:rPr>
          <w:rFonts w:ascii="Times New Roman" w:hAnsi="Times New Roman" w:cs="Times New Roman"/>
          <w:sz w:val="24"/>
          <w:szCs w:val="24"/>
        </w:rPr>
        <w:t xml:space="preserve"> and </w:t>
      </w:r>
      <w:r w:rsidR="006F49ED">
        <w:rPr>
          <w:rFonts w:ascii="Times New Roman" w:hAnsi="Times New Roman" w:cs="Times New Roman"/>
          <w:sz w:val="24"/>
          <w:szCs w:val="24"/>
        </w:rPr>
        <w:t xml:space="preserve">it can produce </w:t>
      </w:r>
      <w:r w:rsidR="00010CA4">
        <w:rPr>
          <w:rFonts w:ascii="Times New Roman" w:hAnsi="Times New Roman" w:cs="Times New Roman"/>
          <w:sz w:val="24"/>
          <w:szCs w:val="24"/>
        </w:rPr>
        <w:t xml:space="preserve">costing of </w:t>
      </w:r>
      <w:r w:rsidR="006F49ED">
        <w:rPr>
          <w:rFonts w:ascii="Times New Roman" w:hAnsi="Times New Roman" w:cs="Times New Roman"/>
          <w:sz w:val="24"/>
          <w:szCs w:val="24"/>
        </w:rPr>
        <w:t>the</w:t>
      </w:r>
      <w:r w:rsidR="00010CA4">
        <w:rPr>
          <w:rFonts w:ascii="Times New Roman" w:hAnsi="Times New Roman" w:cs="Times New Roman"/>
          <w:sz w:val="24"/>
          <w:szCs w:val="24"/>
        </w:rPr>
        <w:t xml:space="preserve"> project</w:t>
      </w:r>
      <w:r w:rsidR="006F49ED">
        <w:rPr>
          <w:rFonts w:ascii="Times New Roman" w:hAnsi="Times New Roman" w:cs="Times New Roman"/>
          <w:sz w:val="24"/>
          <w:szCs w:val="24"/>
        </w:rPr>
        <w:t xml:space="preserve"> up to date with every change</w:t>
      </w:r>
      <w:r w:rsidR="008B3CD6">
        <w:rPr>
          <w:rFonts w:ascii="Times New Roman" w:hAnsi="Times New Roman" w:cs="Times New Roman"/>
          <w:sz w:val="24"/>
          <w:szCs w:val="24"/>
        </w:rPr>
        <w:t xml:space="preserve">. </w:t>
      </w:r>
      <w:r w:rsidR="0031118A">
        <w:rPr>
          <w:rFonts w:ascii="Times New Roman" w:hAnsi="Times New Roman" w:cs="Times New Roman"/>
          <w:sz w:val="24"/>
          <w:szCs w:val="24"/>
        </w:rPr>
        <w:t>Eliminating clashes, coordinating</w:t>
      </w:r>
      <w:r w:rsidR="008B3CD6">
        <w:rPr>
          <w:rFonts w:ascii="Times New Roman" w:hAnsi="Times New Roman" w:cs="Times New Roman"/>
          <w:sz w:val="24"/>
          <w:szCs w:val="24"/>
        </w:rPr>
        <w:t xml:space="preserve"> </w:t>
      </w:r>
      <w:r w:rsidR="007D2D82">
        <w:rPr>
          <w:rFonts w:ascii="Times New Roman" w:hAnsi="Times New Roman" w:cs="Times New Roman"/>
          <w:sz w:val="24"/>
          <w:szCs w:val="24"/>
        </w:rPr>
        <w:t>resources</w:t>
      </w:r>
      <w:r w:rsidR="00374717">
        <w:rPr>
          <w:rFonts w:ascii="Times New Roman" w:hAnsi="Times New Roman" w:cs="Times New Roman"/>
          <w:sz w:val="24"/>
          <w:szCs w:val="24"/>
        </w:rPr>
        <w:t xml:space="preserve"> and </w:t>
      </w:r>
      <w:r w:rsidR="000939AA">
        <w:rPr>
          <w:rFonts w:ascii="Times New Roman" w:hAnsi="Times New Roman" w:cs="Times New Roman"/>
          <w:sz w:val="24"/>
          <w:szCs w:val="24"/>
        </w:rPr>
        <w:t>managing the cost of design changes</w:t>
      </w:r>
      <w:r w:rsidR="00C10720">
        <w:rPr>
          <w:rFonts w:ascii="Times New Roman" w:hAnsi="Times New Roman" w:cs="Times New Roman"/>
          <w:sz w:val="24"/>
          <w:szCs w:val="24"/>
        </w:rPr>
        <w:t>,</w:t>
      </w:r>
      <w:r w:rsidR="000939AA">
        <w:rPr>
          <w:rFonts w:ascii="Times New Roman" w:hAnsi="Times New Roman" w:cs="Times New Roman"/>
          <w:sz w:val="24"/>
          <w:szCs w:val="24"/>
        </w:rPr>
        <w:t xml:space="preserve"> all reduce waste</w:t>
      </w:r>
      <w:r w:rsidR="00C10720">
        <w:rPr>
          <w:rFonts w:ascii="Times New Roman" w:hAnsi="Times New Roman" w:cs="Times New Roman"/>
          <w:sz w:val="24"/>
          <w:szCs w:val="24"/>
        </w:rPr>
        <w:t>,</w:t>
      </w:r>
      <w:r w:rsidR="00B90994">
        <w:rPr>
          <w:rFonts w:ascii="Times New Roman" w:hAnsi="Times New Roman" w:cs="Times New Roman"/>
          <w:sz w:val="24"/>
          <w:szCs w:val="24"/>
        </w:rPr>
        <w:t xml:space="preserve"> of time, resources and money. </w:t>
      </w:r>
      <w:r w:rsidR="0029755B">
        <w:rPr>
          <w:rFonts w:ascii="Times New Roman" w:hAnsi="Times New Roman" w:cs="Times New Roman"/>
          <w:sz w:val="24"/>
          <w:szCs w:val="24"/>
        </w:rPr>
        <w:t xml:space="preserve">So why is this </w:t>
      </w:r>
      <w:r w:rsidR="001E07B2">
        <w:rPr>
          <w:rFonts w:ascii="Times New Roman" w:hAnsi="Times New Roman" w:cs="Times New Roman"/>
          <w:sz w:val="24"/>
          <w:szCs w:val="24"/>
        </w:rPr>
        <w:t xml:space="preserve">software </w:t>
      </w:r>
      <w:r w:rsidR="00974C6D">
        <w:rPr>
          <w:rFonts w:ascii="Times New Roman" w:hAnsi="Times New Roman" w:cs="Times New Roman"/>
          <w:sz w:val="24"/>
          <w:szCs w:val="24"/>
        </w:rPr>
        <w:t>tool</w:t>
      </w:r>
      <w:r w:rsidR="001E07B2">
        <w:rPr>
          <w:rFonts w:ascii="Times New Roman" w:hAnsi="Times New Roman" w:cs="Times New Roman"/>
          <w:sz w:val="24"/>
          <w:szCs w:val="24"/>
        </w:rPr>
        <w:t>,</w:t>
      </w:r>
      <w:r w:rsidR="00974C6D">
        <w:rPr>
          <w:rFonts w:ascii="Times New Roman" w:hAnsi="Times New Roman" w:cs="Times New Roman"/>
          <w:sz w:val="24"/>
          <w:szCs w:val="24"/>
        </w:rPr>
        <w:t xml:space="preserve"> which has been </w:t>
      </w:r>
      <w:r w:rsidR="0029755B">
        <w:rPr>
          <w:rFonts w:ascii="Times New Roman" w:hAnsi="Times New Roman" w:cs="Times New Roman"/>
          <w:sz w:val="24"/>
          <w:szCs w:val="24"/>
        </w:rPr>
        <w:t xml:space="preserve">readily available </w:t>
      </w:r>
      <w:r w:rsidR="00974C6D">
        <w:rPr>
          <w:rFonts w:ascii="Times New Roman" w:hAnsi="Times New Roman" w:cs="Times New Roman"/>
          <w:sz w:val="24"/>
          <w:szCs w:val="24"/>
        </w:rPr>
        <w:t>since the 1990s</w:t>
      </w:r>
      <w:r w:rsidR="001E07B2">
        <w:rPr>
          <w:rFonts w:ascii="Times New Roman" w:hAnsi="Times New Roman" w:cs="Times New Roman"/>
          <w:sz w:val="24"/>
          <w:szCs w:val="24"/>
        </w:rPr>
        <w:t>,</w:t>
      </w:r>
      <w:r w:rsidR="0029755B">
        <w:rPr>
          <w:rFonts w:ascii="Times New Roman" w:hAnsi="Times New Roman" w:cs="Times New Roman"/>
          <w:sz w:val="24"/>
          <w:szCs w:val="24"/>
        </w:rPr>
        <w:t xml:space="preserve"> so poorly implemented on projects</w:t>
      </w:r>
      <w:r w:rsidR="001E07B2">
        <w:rPr>
          <w:rFonts w:ascii="Times New Roman" w:hAnsi="Times New Roman" w:cs="Times New Roman"/>
          <w:sz w:val="24"/>
          <w:szCs w:val="24"/>
        </w:rPr>
        <w:t xml:space="preserve"> when the</w:t>
      </w:r>
      <w:r w:rsidR="0010587B">
        <w:rPr>
          <w:rFonts w:ascii="Times New Roman" w:hAnsi="Times New Roman" w:cs="Times New Roman"/>
          <w:sz w:val="24"/>
          <w:szCs w:val="24"/>
        </w:rPr>
        <w:t>re are quantifiable</w:t>
      </w:r>
      <w:r w:rsidR="001E07B2">
        <w:rPr>
          <w:rFonts w:ascii="Times New Roman" w:hAnsi="Times New Roman" w:cs="Times New Roman"/>
          <w:sz w:val="24"/>
          <w:szCs w:val="24"/>
        </w:rPr>
        <w:t xml:space="preserve"> benefits to users</w:t>
      </w:r>
      <w:r w:rsidR="0010587B">
        <w:rPr>
          <w:rFonts w:ascii="Times New Roman" w:hAnsi="Times New Roman" w:cs="Times New Roman"/>
          <w:sz w:val="24"/>
          <w:szCs w:val="24"/>
        </w:rPr>
        <w:t>, clients and the environment</w:t>
      </w:r>
      <w:r w:rsidR="0029755B">
        <w:rPr>
          <w:rFonts w:ascii="Times New Roman" w:hAnsi="Times New Roman" w:cs="Times New Roman"/>
          <w:sz w:val="24"/>
          <w:szCs w:val="24"/>
        </w:rPr>
        <w:t>?</w:t>
      </w:r>
      <w:r w:rsidR="000939AA">
        <w:rPr>
          <w:rFonts w:ascii="Times New Roman" w:hAnsi="Times New Roman" w:cs="Times New Roman"/>
          <w:sz w:val="24"/>
          <w:szCs w:val="24"/>
        </w:rPr>
        <w:t xml:space="preserve"> </w:t>
      </w:r>
    </w:p>
    <w:p w14:paraId="0A47170A" w14:textId="113D61BA" w:rsidR="00596973" w:rsidRDefault="000A2808" w:rsidP="007F2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study </w:t>
      </w:r>
      <w:r w:rsidR="002B1C92">
        <w:rPr>
          <w:rFonts w:ascii="Times New Roman" w:hAnsi="Times New Roman" w:cs="Times New Roman"/>
          <w:sz w:val="24"/>
          <w:szCs w:val="24"/>
        </w:rPr>
        <w:t>by the</w:t>
      </w:r>
      <w:r w:rsidR="00EC5A4A">
        <w:rPr>
          <w:rFonts w:ascii="Times New Roman" w:hAnsi="Times New Roman" w:cs="Times New Roman"/>
          <w:sz w:val="24"/>
          <w:szCs w:val="24"/>
        </w:rPr>
        <w:t xml:space="preserve"> Construction Industry Council of Hong Kong</w:t>
      </w:r>
      <w:r w:rsidR="00C559B5">
        <w:rPr>
          <w:rFonts w:ascii="Times New Roman" w:hAnsi="Times New Roman" w:cs="Times New Roman"/>
          <w:sz w:val="24"/>
          <w:szCs w:val="24"/>
        </w:rPr>
        <w:t xml:space="preserve"> in 2019</w:t>
      </w:r>
      <w:r w:rsidR="00592E01">
        <w:rPr>
          <w:rFonts w:ascii="Times New Roman" w:hAnsi="Times New Roman" w:cs="Times New Roman"/>
          <w:sz w:val="24"/>
          <w:szCs w:val="24"/>
        </w:rPr>
        <w:t xml:space="preserve"> indicates that only </w:t>
      </w:r>
      <w:r w:rsidR="00BF5F84">
        <w:rPr>
          <w:rFonts w:ascii="Times New Roman" w:hAnsi="Times New Roman" w:cs="Times New Roman"/>
          <w:sz w:val="24"/>
          <w:szCs w:val="24"/>
        </w:rPr>
        <w:t xml:space="preserve">44% of </w:t>
      </w:r>
      <w:r w:rsidR="00C35103">
        <w:rPr>
          <w:rFonts w:ascii="Times New Roman" w:hAnsi="Times New Roman" w:cs="Times New Roman"/>
          <w:sz w:val="24"/>
          <w:szCs w:val="24"/>
        </w:rPr>
        <w:t xml:space="preserve">construction industry professionals have adopted BIM and </w:t>
      </w:r>
      <w:r w:rsidR="00495699">
        <w:rPr>
          <w:rFonts w:ascii="Times New Roman" w:hAnsi="Times New Roman" w:cs="Times New Roman"/>
          <w:sz w:val="24"/>
          <w:szCs w:val="24"/>
        </w:rPr>
        <w:t xml:space="preserve">that 36% </w:t>
      </w:r>
      <w:r w:rsidR="00181ADD">
        <w:rPr>
          <w:rFonts w:ascii="Times New Roman" w:hAnsi="Times New Roman" w:cs="Times New Roman"/>
          <w:sz w:val="24"/>
          <w:szCs w:val="24"/>
        </w:rPr>
        <w:t xml:space="preserve">only implemented BIM on 4.4 projects over the course of a </w:t>
      </w:r>
      <w:r w:rsidR="00620CB3">
        <w:rPr>
          <w:rFonts w:ascii="Times New Roman" w:hAnsi="Times New Roman" w:cs="Times New Roman"/>
          <w:sz w:val="24"/>
          <w:szCs w:val="24"/>
        </w:rPr>
        <w:t>year</w:t>
      </w:r>
      <w:r w:rsidR="00926C20">
        <w:rPr>
          <w:rFonts w:ascii="Times New Roman" w:hAnsi="Times New Roman" w:cs="Times New Roman"/>
          <w:sz w:val="24"/>
          <w:szCs w:val="24"/>
        </w:rPr>
        <w:t xml:space="preserve"> (CICHK, 2019)</w:t>
      </w:r>
      <w:r w:rsidR="00620CB3">
        <w:rPr>
          <w:rFonts w:ascii="Times New Roman" w:hAnsi="Times New Roman" w:cs="Times New Roman"/>
          <w:sz w:val="24"/>
          <w:szCs w:val="24"/>
        </w:rPr>
        <w:t xml:space="preserve">. </w:t>
      </w:r>
      <w:r w:rsidR="00C016BB">
        <w:rPr>
          <w:rFonts w:ascii="Times New Roman" w:hAnsi="Times New Roman" w:cs="Times New Roman"/>
          <w:sz w:val="24"/>
          <w:szCs w:val="24"/>
        </w:rPr>
        <w:t>Two of the primary</w:t>
      </w:r>
      <w:r w:rsidR="00620CB3">
        <w:rPr>
          <w:rFonts w:ascii="Times New Roman" w:hAnsi="Times New Roman" w:cs="Times New Roman"/>
          <w:sz w:val="24"/>
          <w:szCs w:val="24"/>
        </w:rPr>
        <w:t xml:space="preserve"> </w:t>
      </w:r>
      <w:r w:rsidR="00926C20">
        <w:rPr>
          <w:rFonts w:ascii="Times New Roman" w:hAnsi="Times New Roman" w:cs="Times New Roman"/>
          <w:sz w:val="24"/>
          <w:szCs w:val="24"/>
        </w:rPr>
        <w:t>reasons given</w:t>
      </w:r>
      <w:r w:rsidR="00536D6B">
        <w:rPr>
          <w:rFonts w:ascii="Times New Roman" w:hAnsi="Times New Roman" w:cs="Times New Roman"/>
          <w:sz w:val="24"/>
          <w:szCs w:val="24"/>
        </w:rPr>
        <w:t xml:space="preserve"> </w:t>
      </w:r>
      <w:r w:rsidR="000C0B17">
        <w:rPr>
          <w:rFonts w:ascii="Times New Roman" w:hAnsi="Times New Roman" w:cs="Times New Roman"/>
          <w:sz w:val="24"/>
          <w:szCs w:val="24"/>
        </w:rPr>
        <w:t>for not implementing BIM are</w:t>
      </w:r>
      <w:r w:rsidR="003009D0">
        <w:rPr>
          <w:rFonts w:ascii="Times New Roman" w:hAnsi="Times New Roman" w:cs="Times New Roman"/>
          <w:sz w:val="24"/>
          <w:szCs w:val="24"/>
        </w:rPr>
        <w:t xml:space="preserve"> identifie</w:t>
      </w:r>
      <w:r w:rsidR="00D4618D">
        <w:rPr>
          <w:rFonts w:ascii="Times New Roman" w:hAnsi="Times New Roman" w:cs="Times New Roman"/>
          <w:sz w:val="24"/>
          <w:szCs w:val="24"/>
        </w:rPr>
        <w:t>d as</w:t>
      </w:r>
      <w:r w:rsidR="000C0B17">
        <w:rPr>
          <w:rFonts w:ascii="Times New Roman" w:hAnsi="Times New Roman" w:cs="Times New Roman"/>
          <w:sz w:val="24"/>
          <w:szCs w:val="24"/>
        </w:rPr>
        <w:t xml:space="preserve"> </w:t>
      </w:r>
      <w:r w:rsidR="004967BB">
        <w:rPr>
          <w:rFonts w:ascii="Times New Roman" w:hAnsi="Times New Roman" w:cs="Times New Roman"/>
          <w:sz w:val="24"/>
          <w:szCs w:val="24"/>
        </w:rPr>
        <w:t xml:space="preserve">“locally </w:t>
      </w:r>
      <w:r w:rsidR="00C016BB">
        <w:rPr>
          <w:rFonts w:ascii="Times New Roman" w:hAnsi="Times New Roman" w:cs="Times New Roman"/>
          <w:sz w:val="24"/>
          <w:szCs w:val="24"/>
        </w:rPr>
        <w:t>accepted practices” and “</w:t>
      </w:r>
      <w:r w:rsidR="00B93D30">
        <w:rPr>
          <w:rFonts w:ascii="Times New Roman" w:hAnsi="Times New Roman" w:cs="Times New Roman"/>
          <w:sz w:val="24"/>
          <w:szCs w:val="24"/>
        </w:rPr>
        <w:t>a dismissive mindset”</w:t>
      </w:r>
      <w:r w:rsidR="00D4618D">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"/>
          <w:id w:val="907341987"/>
          <w:placeholder>
            <w:docPart w:val="DefaultPlaceholder_-1854013440"/>
          </w:placeholder>
        </w:sdtPr>
        <w:sdtEndPr/>
        <w:sdtContent>
          <w:r w:rsidR="00170EDF" w:rsidRPr="00170EDF">
            <w:rPr>
              <w:rFonts w:ascii="Times New Roman" w:hAnsi="Times New Roman" w:cs="Times New Roman"/>
              <w:color w:val="000000"/>
              <w:sz w:val="24"/>
              <w:szCs w:val="24"/>
            </w:rPr>
            <w:t>(Construction Industry Council HK 2019)</w:t>
          </w:r>
        </w:sdtContent>
      </w:sdt>
      <w:r w:rsidR="00B93D30">
        <w:rPr>
          <w:rFonts w:ascii="Times New Roman" w:hAnsi="Times New Roman" w:cs="Times New Roman"/>
          <w:sz w:val="24"/>
          <w:szCs w:val="24"/>
        </w:rPr>
        <w:t xml:space="preserve"> </w:t>
      </w:r>
      <w:r w:rsidR="00DD55D1">
        <w:rPr>
          <w:rFonts w:ascii="Times New Roman" w:hAnsi="Times New Roman" w:cs="Times New Roman"/>
          <w:sz w:val="24"/>
          <w:szCs w:val="24"/>
        </w:rPr>
        <w:t>Seen through the lens of institutional theory</w:t>
      </w:r>
      <w:r w:rsidR="0085202E">
        <w:rPr>
          <w:rFonts w:ascii="Times New Roman" w:hAnsi="Times New Roman" w:cs="Times New Roman"/>
          <w:sz w:val="24"/>
          <w:szCs w:val="24"/>
        </w:rPr>
        <w:t xml:space="preserve">, </w:t>
      </w:r>
      <w:r w:rsidR="00410336">
        <w:rPr>
          <w:rFonts w:ascii="Times New Roman" w:hAnsi="Times New Roman" w:cs="Times New Roman"/>
          <w:sz w:val="24"/>
          <w:szCs w:val="24"/>
        </w:rPr>
        <w:t>this is consistent with an argument supporting the impact of</w:t>
      </w:r>
      <w:r w:rsidR="0085202E">
        <w:rPr>
          <w:rFonts w:ascii="Times New Roman" w:hAnsi="Times New Roman" w:cs="Times New Roman"/>
          <w:sz w:val="24"/>
          <w:szCs w:val="24"/>
        </w:rPr>
        <w:t xml:space="preserve"> normative and cognitive </w:t>
      </w:r>
      <w:r w:rsidR="00410336">
        <w:rPr>
          <w:rFonts w:ascii="Times New Roman" w:hAnsi="Times New Roman" w:cs="Times New Roman"/>
          <w:sz w:val="24"/>
          <w:szCs w:val="24"/>
        </w:rPr>
        <w:t xml:space="preserve">forces </w:t>
      </w:r>
      <w:r w:rsidR="00B00C5B">
        <w:rPr>
          <w:rFonts w:ascii="Times New Roman" w:hAnsi="Times New Roman" w:cs="Times New Roman"/>
          <w:sz w:val="24"/>
          <w:szCs w:val="24"/>
        </w:rPr>
        <w:t>influe</w:t>
      </w:r>
      <w:r w:rsidR="00212387">
        <w:rPr>
          <w:rFonts w:ascii="Times New Roman" w:hAnsi="Times New Roman" w:cs="Times New Roman"/>
          <w:sz w:val="24"/>
          <w:szCs w:val="24"/>
        </w:rPr>
        <w:t>ncing the</w:t>
      </w:r>
      <w:r w:rsidR="00410336">
        <w:rPr>
          <w:rFonts w:ascii="Times New Roman" w:hAnsi="Times New Roman" w:cs="Times New Roman"/>
          <w:sz w:val="24"/>
          <w:szCs w:val="24"/>
        </w:rPr>
        <w:t xml:space="preserve"> behaviour of </w:t>
      </w:r>
      <w:r w:rsidR="00D765A5">
        <w:rPr>
          <w:rFonts w:ascii="Times New Roman" w:hAnsi="Times New Roman" w:cs="Times New Roman"/>
          <w:sz w:val="24"/>
          <w:szCs w:val="24"/>
        </w:rPr>
        <w:t>professional institutions</w:t>
      </w:r>
      <w:r w:rsidR="00212387">
        <w:rPr>
          <w:rFonts w:ascii="Times New Roman" w:hAnsi="Times New Roman" w:cs="Times New Roman"/>
          <w:sz w:val="24"/>
          <w:szCs w:val="24"/>
        </w:rPr>
        <w:t xml:space="preserve"> in ways which may be neither beneficial to the </w:t>
      </w:r>
      <w:r w:rsidR="00165F94">
        <w:rPr>
          <w:rFonts w:ascii="Times New Roman" w:hAnsi="Times New Roman" w:cs="Times New Roman"/>
          <w:sz w:val="24"/>
          <w:szCs w:val="24"/>
        </w:rPr>
        <w:t>industry as a whole</w:t>
      </w:r>
      <w:r w:rsidR="00422CF8">
        <w:rPr>
          <w:rFonts w:ascii="Times New Roman" w:hAnsi="Times New Roman" w:cs="Times New Roman"/>
          <w:sz w:val="24"/>
          <w:szCs w:val="24"/>
        </w:rPr>
        <w:t>,</w:t>
      </w:r>
      <w:r w:rsidR="00165F94">
        <w:rPr>
          <w:rFonts w:ascii="Times New Roman" w:hAnsi="Times New Roman" w:cs="Times New Roman"/>
          <w:sz w:val="24"/>
          <w:szCs w:val="24"/>
        </w:rPr>
        <w:t xml:space="preserve"> nor to the </w:t>
      </w:r>
      <w:r w:rsidR="00F65AF6">
        <w:rPr>
          <w:rFonts w:ascii="Times New Roman" w:hAnsi="Times New Roman" w:cs="Times New Roman"/>
          <w:sz w:val="24"/>
          <w:szCs w:val="24"/>
        </w:rPr>
        <w:t>individual professional institutions</w:t>
      </w:r>
      <w:r w:rsidR="000168A5">
        <w:rPr>
          <w:rFonts w:ascii="Times New Roman" w:hAnsi="Times New Roman" w:cs="Times New Roman"/>
          <w:sz w:val="24"/>
          <w:szCs w:val="24"/>
        </w:rPr>
        <w:t>.</w:t>
      </w:r>
    </w:p>
    <w:p w14:paraId="73521C1B" w14:textId="4C2F949A" w:rsidR="0027798A" w:rsidRDefault="00E655B0" w:rsidP="007F2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Studies </w:t>
      </w:r>
      <w:r w:rsidR="00C463A8">
        <w:rPr>
          <w:rFonts w:ascii="Times New Roman" w:hAnsi="Times New Roman" w:cs="Times New Roman"/>
          <w:sz w:val="24"/>
          <w:szCs w:val="24"/>
        </w:rPr>
        <w:t xml:space="preserve">of Chinese Foreign joint ventures </w:t>
      </w:r>
      <w:r>
        <w:rPr>
          <w:rFonts w:ascii="Times New Roman" w:hAnsi="Times New Roman" w:cs="Times New Roman"/>
          <w:sz w:val="24"/>
          <w:szCs w:val="24"/>
        </w:rPr>
        <w:t xml:space="preserve">by </w:t>
      </w:r>
      <w:sdt>
        <w:sdtPr>
          <w:rPr>
            <w:rFonts w:ascii="Times New Roman" w:hAnsi="Times New Roman" w:cs="Times New Roman"/>
            <w:color w:val="000000"/>
            <w:sz w:val="24"/>
            <w:szCs w:val="24"/>
          </w:rPr>
          <w:tag w:val="MENDELEY_CITATION_v3_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"/>
          <w:id w:val="947741673"/>
          <w:placeholder>
            <w:docPart w:val="DefaultPlaceholder_-1854013440"/>
          </w:placeholder>
        </w:sdtPr>
        <w:sdtEndPr/>
        <w:sdtContent>
          <w:r w:rsidR="00170EDF" w:rsidRPr="00170EDF">
            <w:rPr>
              <w:rFonts w:ascii="Times New Roman" w:hAnsi="Times New Roman" w:cs="Times New Roman"/>
              <w:color w:val="000000"/>
              <w:sz w:val="24"/>
              <w:szCs w:val="24"/>
            </w:rPr>
            <w:t>Tsang, (2001)</w:t>
          </w:r>
        </w:sdtContent>
      </w:sdt>
      <w:r w:rsidR="00C463A8">
        <w:rPr>
          <w:rFonts w:ascii="Times New Roman" w:hAnsi="Times New Roman" w:cs="Times New Roman"/>
          <w:sz w:val="24"/>
          <w:szCs w:val="24"/>
        </w:rPr>
        <w:t xml:space="preserve">, </w:t>
      </w:r>
      <w:r w:rsidR="00E215F7">
        <w:rPr>
          <w:rFonts w:ascii="Times New Roman" w:hAnsi="Times New Roman" w:cs="Times New Roman"/>
          <w:sz w:val="24"/>
          <w:szCs w:val="24"/>
        </w:rPr>
        <w:t xml:space="preserve">also </w:t>
      </w:r>
      <w:r w:rsidR="000159E2">
        <w:rPr>
          <w:rFonts w:ascii="Times New Roman" w:hAnsi="Times New Roman" w:cs="Times New Roman"/>
          <w:sz w:val="24"/>
          <w:szCs w:val="24"/>
        </w:rPr>
        <w:t>highlight the difficulties of overcoming cultural differen</w:t>
      </w:r>
      <w:r w:rsidR="00C463A8">
        <w:rPr>
          <w:rFonts w:ascii="Times New Roman" w:hAnsi="Times New Roman" w:cs="Times New Roman"/>
          <w:sz w:val="24"/>
          <w:szCs w:val="24"/>
        </w:rPr>
        <w:t xml:space="preserve">ces in management to </w:t>
      </w:r>
      <w:r w:rsidR="004B7B29">
        <w:rPr>
          <w:rFonts w:ascii="Times New Roman" w:hAnsi="Times New Roman" w:cs="Times New Roman"/>
          <w:sz w:val="24"/>
          <w:szCs w:val="24"/>
        </w:rPr>
        <w:t>achieve desired outcomes.</w:t>
      </w:r>
      <w:r w:rsidR="004B467D">
        <w:rPr>
          <w:rFonts w:ascii="Times New Roman" w:hAnsi="Times New Roman" w:cs="Times New Roman"/>
          <w:sz w:val="24"/>
          <w:szCs w:val="24"/>
        </w:rPr>
        <w:t xml:space="preserve"> Tsang</w:t>
      </w:r>
      <w:r w:rsidR="0079505C">
        <w:rPr>
          <w:rFonts w:ascii="Times New Roman" w:hAnsi="Times New Roman" w:cs="Times New Roman"/>
          <w:sz w:val="24"/>
          <w:szCs w:val="24"/>
        </w:rPr>
        <w:t xml:space="preserve">’s </w:t>
      </w:r>
      <w:r w:rsidR="00B254C3">
        <w:rPr>
          <w:rFonts w:ascii="Times New Roman" w:hAnsi="Times New Roman" w:cs="Times New Roman"/>
          <w:sz w:val="24"/>
          <w:szCs w:val="24"/>
        </w:rPr>
        <w:t xml:space="preserve">(2001) </w:t>
      </w:r>
      <w:r w:rsidR="0012369F">
        <w:rPr>
          <w:rFonts w:ascii="Times New Roman" w:hAnsi="Times New Roman" w:cs="Times New Roman"/>
          <w:sz w:val="24"/>
          <w:szCs w:val="24"/>
        </w:rPr>
        <w:t>interview</w:t>
      </w:r>
      <w:r w:rsidR="009B2DE2">
        <w:rPr>
          <w:rFonts w:ascii="Times New Roman" w:hAnsi="Times New Roman" w:cs="Times New Roman"/>
          <w:sz w:val="24"/>
          <w:szCs w:val="24"/>
        </w:rPr>
        <w:t>-</w:t>
      </w:r>
      <w:r w:rsidR="0012369F">
        <w:rPr>
          <w:rFonts w:ascii="Times New Roman" w:hAnsi="Times New Roman" w:cs="Times New Roman"/>
          <w:sz w:val="24"/>
          <w:szCs w:val="24"/>
        </w:rPr>
        <w:t>based studies,</w:t>
      </w:r>
      <w:r w:rsidR="004B467D">
        <w:rPr>
          <w:rFonts w:ascii="Times New Roman" w:hAnsi="Times New Roman" w:cs="Times New Roman"/>
          <w:sz w:val="24"/>
          <w:szCs w:val="24"/>
        </w:rPr>
        <w:t xml:space="preserve"> </w:t>
      </w:r>
      <w:r w:rsidR="0079505C">
        <w:rPr>
          <w:rFonts w:ascii="Times New Roman" w:hAnsi="Times New Roman" w:cs="Times New Roman"/>
          <w:sz w:val="24"/>
          <w:szCs w:val="24"/>
        </w:rPr>
        <w:t>identif</w:t>
      </w:r>
      <w:r w:rsidR="0012369F">
        <w:rPr>
          <w:rFonts w:ascii="Times New Roman" w:hAnsi="Times New Roman" w:cs="Times New Roman"/>
          <w:sz w:val="24"/>
          <w:szCs w:val="24"/>
        </w:rPr>
        <w:t>y</w:t>
      </w:r>
      <w:r w:rsidR="0079505C">
        <w:rPr>
          <w:rFonts w:ascii="Times New Roman" w:hAnsi="Times New Roman" w:cs="Times New Roman"/>
          <w:sz w:val="24"/>
          <w:szCs w:val="24"/>
        </w:rPr>
        <w:t xml:space="preserve"> </w:t>
      </w:r>
      <w:r w:rsidR="00234878">
        <w:rPr>
          <w:rFonts w:ascii="Times New Roman" w:hAnsi="Times New Roman" w:cs="Times New Roman"/>
          <w:sz w:val="24"/>
          <w:szCs w:val="24"/>
        </w:rPr>
        <w:t xml:space="preserve">values and motivational </w:t>
      </w:r>
      <w:r w:rsidR="0079505C">
        <w:rPr>
          <w:rFonts w:ascii="Times New Roman" w:hAnsi="Times New Roman" w:cs="Times New Roman"/>
          <w:sz w:val="24"/>
          <w:szCs w:val="24"/>
        </w:rPr>
        <w:t>differences</w:t>
      </w:r>
      <w:r w:rsidR="00234878">
        <w:rPr>
          <w:rFonts w:ascii="Times New Roman" w:hAnsi="Times New Roman" w:cs="Times New Roman"/>
          <w:sz w:val="24"/>
          <w:szCs w:val="24"/>
        </w:rPr>
        <w:t xml:space="preserve"> which conflict </w:t>
      </w:r>
      <w:r w:rsidR="009C5FF6">
        <w:rPr>
          <w:rFonts w:ascii="Times New Roman" w:hAnsi="Times New Roman" w:cs="Times New Roman"/>
          <w:sz w:val="24"/>
          <w:szCs w:val="24"/>
        </w:rPr>
        <w:t>to affect the outcome of join</w:t>
      </w:r>
      <w:r w:rsidR="0075246E">
        <w:rPr>
          <w:rFonts w:ascii="Times New Roman" w:hAnsi="Times New Roman" w:cs="Times New Roman"/>
          <w:sz w:val="24"/>
          <w:szCs w:val="24"/>
        </w:rPr>
        <w:t xml:space="preserve">t-venture partnerships. </w:t>
      </w:r>
      <w:r w:rsidR="004E5127">
        <w:rPr>
          <w:rFonts w:ascii="Times New Roman" w:hAnsi="Times New Roman" w:cs="Times New Roman"/>
          <w:sz w:val="24"/>
          <w:szCs w:val="24"/>
        </w:rPr>
        <w:t>However,</w:t>
      </w:r>
      <w:r w:rsidR="0075246E">
        <w:rPr>
          <w:rFonts w:ascii="Times New Roman" w:hAnsi="Times New Roman" w:cs="Times New Roman"/>
          <w:sz w:val="24"/>
          <w:szCs w:val="24"/>
        </w:rPr>
        <w:t xml:space="preserve"> </w:t>
      </w:r>
      <w:r w:rsidR="004E5127">
        <w:rPr>
          <w:rFonts w:ascii="Times New Roman" w:hAnsi="Times New Roman" w:cs="Times New Roman"/>
          <w:sz w:val="24"/>
          <w:szCs w:val="24"/>
        </w:rPr>
        <w:t xml:space="preserve">it should be noted that </w:t>
      </w:r>
      <w:r w:rsidR="0075246E">
        <w:rPr>
          <w:rFonts w:ascii="Times New Roman" w:hAnsi="Times New Roman" w:cs="Times New Roman"/>
          <w:sz w:val="24"/>
          <w:szCs w:val="24"/>
        </w:rPr>
        <w:t xml:space="preserve">the study </w:t>
      </w:r>
      <w:r w:rsidR="004E5127">
        <w:rPr>
          <w:rFonts w:ascii="Times New Roman" w:hAnsi="Times New Roman" w:cs="Times New Roman"/>
          <w:sz w:val="24"/>
          <w:szCs w:val="24"/>
        </w:rPr>
        <w:t>wa</w:t>
      </w:r>
      <w:r w:rsidR="0075246E">
        <w:rPr>
          <w:rFonts w:ascii="Times New Roman" w:hAnsi="Times New Roman" w:cs="Times New Roman"/>
          <w:sz w:val="24"/>
          <w:szCs w:val="24"/>
        </w:rPr>
        <w:t>s conducted in 2001</w:t>
      </w:r>
      <w:r w:rsidR="004E5127">
        <w:rPr>
          <w:rFonts w:ascii="Times New Roman" w:hAnsi="Times New Roman" w:cs="Times New Roman"/>
          <w:sz w:val="24"/>
          <w:szCs w:val="24"/>
        </w:rPr>
        <w:t xml:space="preserve">, and </w:t>
      </w:r>
      <w:r w:rsidR="00F8660D">
        <w:rPr>
          <w:rFonts w:ascii="Times New Roman" w:hAnsi="Times New Roman" w:cs="Times New Roman"/>
          <w:sz w:val="24"/>
          <w:szCs w:val="24"/>
        </w:rPr>
        <w:t xml:space="preserve">with the rapid </w:t>
      </w:r>
      <w:r w:rsidR="00DC0ADA">
        <w:rPr>
          <w:rFonts w:ascii="Times New Roman" w:hAnsi="Times New Roman" w:cs="Times New Roman"/>
          <w:sz w:val="24"/>
          <w:szCs w:val="24"/>
        </w:rPr>
        <w:t xml:space="preserve">transformation of the </w:t>
      </w:r>
      <w:r w:rsidR="008C6A7F">
        <w:rPr>
          <w:rFonts w:ascii="Times New Roman" w:hAnsi="Times New Roman" w:cs="Times New Roman"/>
          <w:sz w:val="24"/>
          <w:szCs w:val="24"/>
        </w:rPr>
        <w:t xml:space="preserve">Chinese </w:t>
      </w:r>
      <w:r w:rsidR="00DC0ADA">
        <w:rPr>
          <w:rFonts w:ascii="Times New Roman" w:hAnsi="Times New Roman" w:cs="Times New Roman"/>
          <w:sz w:val="24"/>
          <w:szCs w:val="24"/>
        </w:rPr>
        <w:t>economy this study</w:t>
      </w:r>
      <w:r w:rsidR="008C6A7F">
        <w:rPr>
          <w:rFonts w:ascii="Times New Roman" w:hAnsi="Times New Roman" w:cs="Times New Roman"/>
          <w:sz w:val="24"/>
          <w:szCs w:val="24"/>
        </w:rPr>
        <w:t xml:space="preserve"> may present different </w:t>
      </w:r>
      <w:r w:rsidR="00B254C3">
        <w:rPr>
          <w:rFonts w:ascii="Times New Roman" w:hAnsi="Times New Roman" w:cs="Times New Roman"/>
          <w:sz w:val="24"/>
          <w:szCs w:val="24"/>
        </w:rPr>
        <w:t>outcomes today.</w:t>
      </w:r>
    </w:p>
    <w:p w14:paraId="3E7792A6" w14:textId="58640CD0" w:rsidR="00C105E6" w:rsidRPr="00903075" w:rsidRDefault="00655DD5" w:rsidP="00C105E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105E6" w:rsidRPr="00903075">
        <w:rPr>
          <w:rFonts w:ascii="Times New Roman" w:hAnsi="Times New Roman" w:cs="Times New Roman"/>
          <w:sz w:val="24"/>
          <w:szCs w:val="24"/>
        </w:rPr>
        <w:t xml:space="preserve">he impact of </w:t>
      </w:r>
      <w:r>
        <w:rPr>
          <w:rFonts w:ascii="Times New Roman" w:hAnsi="Times New Roman" w:cs="Times New Roman"/>
          <w:sz w:val="24"/>
          <w:szCs w:val="24"/>
        </w:rPr>
        <w:t xml:space="preserve">construction </w:t>
      </w:r>
      <w:r w:rsidR="00C105E6" w:rsidRPr="00903075">
        <w:rPr>
          <w:rFonts w:ascii="Times New Roman" w:hAnsi="Times New Roman" w:cs="Times New Roman"/>
          <w:sz w:val="24"/>
          <w:szCs w:val="24"/>
        </w:rPr>
        <w:t xml:space="preserve">projects has been recognized as extending </w:t>
      </w:r>
      <w:r>
        <w:rPr>
          <w:rFonts w:ascii="Times New Roman" w:hAnsi="Times New Roman" w:cs="Times New Roman"/>
          <w:sz w:val="24"/>
          <w:szCs w:val="24"/>
        </w:rPr>
        <w:t xml:space="preserve">beyond the </w:t>
      </w:r>
      <w:r w:rsidR="007A4567">
        <w:rPr>
          <w:rFonts w:ascii="Times New Roman" w:hAnsi="Times New Roman" w:cs="Times New Roman"/>
          <w:sz w:val="24"/>
          <w:szCs w:val="24"/>
        </w:rPr>
        <w:t xml:space="preserve">client contractor relationship, </w:t>
      </w:r>
      <w:r w:rsidR="00C105E6" w:rsidRPr="00903075">
        <w:rPr>
          <w:rFonts w:ascii="Times New Roman" w:hAnsi="Times New Roman" w:cs="Times New Roman"/>
          <w:sz w:val="24"/>
          <w:szCs w:val="24"/>
        </w:rPr>
        <w:t xml:space="preserve">into a larger social stakeholder group </w:t>
      </w:r>
      <w:r w:rsidR="00DF3885">
        <w:rPr>
          <w:rFonts w:ascii="Times New Roman" w:hAnsi="Times New Roman" w:cs="Times New Roman"/>
          <w:sz w:val="24"/>
          <w:szCs w:val="24"/>
        </w:rPr>
        <w:t>which</w:t>
      </w:r>
      <w:r w:rsidR="00C105E6" w:rsidRPr="00903075">
        <w:rPr>
          <w:rFonts w:ascii="Times New Roman" w:hAnsi="Times New Roman" w:cs="Times New Roman"/>
          <w:sz w:val="24"/>
          <w:szCs w:val="24"/>
        </w:rPr>
        <w:t xml:space="preserve"> has </w:t>
      </w:r>
      <w:r w:rsidR="00DF3885">
        <w:rPr>
          <w:rFonts w:ascii="Times New Roman" w:hAnsi="Times New Roman" w:cs="Times New Roman"/>
          <w:sz w:val="24"/>
          <w:szCs w:val="24"/>
        </w:rPr>
        <w:t>s</w:t>
      </w:r>
      <w:r w:rsidR="00C105E6" w:rsidRPr="00903075">
        <w:rPr>
          <w:rFonts w:ascii="Times New Roman" w:hAnsi="Times New Roman" w:cs="Times New Roman"/>
          <w:sz w:val="24"/>
          <w:szCs w:val="24"/>
        </w:rPr>
        <w:t>een a greater focus on the concept of the project as a temporary organization</w:t>
      </w:r>
      <w:r w:rsidR="00682663">
        <w:rPr>
          <w:rFonts w:ascii="Times New Roman" w:hAnsi="Times New Roman" w:cs="Times New Roman"/>
          <w:sz w:val="24"/>
          <w:szCs w:val="24"/>
        </w:rPr>
        <w:t xml:space="preserve"> brought together for a singular purpose</w:t>
      </w:r>
      <w:r w:rsidR="00C105E6" w:rsidRPr="0090307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"/>
          <w:id w:val="-1450698772"/>
          <w:placeholder>
            <w:docPart w:val="81D70B66F4DD48A8B6BF6707426DBBA4"/>
          </w:placeholder>
        </w:sdtPr>
        <w:sdtEndPr/>
        <w:sdtContent>
          <w:r w:rsidR="00170EDF" w:rsidRPr="00170EDF">
            <w:rPr>
              <w:rFonts w:ascii="Times New Roman" w:hAnsi="Times New Roman" w:cs="Times New Roman"/>
              <w:color w:val="000000"/>
              <w:sz w:val="24"/>
              <w:szCs w:val="24"/>
            </w:rPr>
            <w:t>(Stretton 2018).</w:t>
          </w:r>
        </w:sdtContent>
      </w:sdt>
      <w:r w:rsidR="00682663">
        <w:rPr>
          <w:rFonts w:ascii="Times New Roman" w:hAnsi="Times New Roman" w:cs="Times New Roman"/>
          <w:color w:val="000000"/>
          <w:sz w:val="24"/>
          <w:szCs w:val="24"/>
        </w:rPr>
        <w:t xml:space="preserve"> </w:t>
      </w:r>
      <w:r w:rsidR="00DC6CB4">
        <w:rPr>
          <w:rFonts w:ascii="Times New Roman" w:hAnsi="Times New Roman" w:cs="Times New Roman"/>
          <w:sz w:val="24"/>
          <w:szCs w:val="24"/>
        </w:rPr>
        <w:t>The phenomenon of temporary organization</w:t>
      </w:r>
      <w:r w:rsidR="00C105E6" w:rsidRPr="00903075">
        <w:rPr>
          <w:rFonts w:ascii="Times New Roman" w:hAnsi="Times New Roman" w:cs="Times New Roman"/>
          <w:sz w:val="24"/>
          <w:szCs w:val="24"/>
        </w:rPr>
        <w:t xml:space="preserve"> focuses </w:t>
      </w:r>
      <w:r w:rsidR="000F5424">
        <w:rPr>
          <w:rFonts w:ascii="Times New Roman" w:hAnsi="Times New Roman" w:cs="Times New Roman"/>
          <w:sz w:val="24"/>
          <w:szCs w:val="24"/>
        </w:rPr>
        <w:t>attention on</w:t>
      </w:r>
      <w:r w:rsidR="00C105E6" w:rsidRPr="00903075">
        <w:rPr>
          <w:rFonts w:ascii="Times New Roman" w:hAnsi="Times New Roman" w:cs="Times New Roman"/>
          <w:sz w:val="24"/>
          <w:szCs w:val="24"/>
        </w:rPr>
        <w:t xml:space="preserve"> critical mechanisms of </w:t>
      </w:r>
      <w:r w:rsidR="000F5424">
        <w:rPr>
          <w:rFonts w:ascii="Times New Roman" w:hAnsi="Times New Roman" w:cs="Times New Roman"/>
          <w:sz w:val="24"/>
          <w:szCs w:val="24"/>
        </w:rPr>
        <w:t xml:space="preserve">knowledge transfer within and between </w:t>
      </w:r>
      <w:r w:rsidR="00BD486C">
        <w:rPr>
          <w:rFonts w:ascii="Times New Roman" w:hAnsi="Times New Roman" w:cs="Times New Roman"/>
          <w:sz w:val="24"/>
          <w:szCs w:val="24"/>
        </w:rPr>
        <w:t>project entities</w:t>
      </w:r>
      <w:r w:rsidR="006444E5">
        <w:rPr>
          <w:rFonts w:ascii="Times New Roman" w:hAnsi="Times New Roman" w:cs="Times New Roman"/>
          <w:sz w:val="24"/>
          <w:szCs w:val="24"/>
        </w:rPr>
        <w:t>.</w:t>
      </w:r>
      <w:r w:rsidR="00BD486C">
        <w:rPr>
          <w:rFonts w:ascii="Times New Roman" w:hAnsi="Times New Roman" w:cs="Times New Roman"/>
          <w:sz w:val="24"/>
          <w:szCs w:val="24"/>
        </w:rPr>
        <w:t xml:space="preserve"> </w:t>
      </w:r>
      <w:r w:rsidR="00BA625D">
        <w:rPr>
          <w:rFonts w:ascii="Times New Roman" w:hAnsi="Times New Roman" w:cs="Times New Roman"/>
          <w:sz w:val="24"/>
          <w:szCs w:val="24"/>
        </w:rPr>
        <w:t xml:space="preserve">This study focuses on the </w:t>
      </w:r>
      <w:r w:rsidR="00367BA9">
        <w:rPr>
          <w:rFonts w:ascii="Times New Roman" w:hAnsi="Times New Roman" w:cs="Times New Roman"/>
          <w:sz w:val="24"/>
          <w:szCs w:val="24"/>
        </w:rPr>
        <w:t>drivers that</w:t>
      </w:r>
      <w:r w:rsidR="00E06CBA">
        <w:rPr>
          <w:rFonts w:ascii="Times New Roman" w:hAnsi="Times New Roman" w:cs="Times New Roman"/>
          <w:sz w:val="24"/>
          <w:szCs w:val="24"/>
        </w:rPr>
        <w:t xml:space="preserve"> influence the adoption of </w:t>
      </w:r>
      <w:r w:rsidR="005D3819">
        <w:rPr>
          <w:rFonts w:ascii="Times New Roman" w:hAnsi="Times New Roman" w:cs="Times New Roman"/>
          <w:sz w:val="24"/>
          <w:szCs w:val="24"/>
        </w:rPr>
        <w:t xml:space="preserve">the industry standard </w:t>
      </w:r>
      <w:r w:rsidR="00E06CBA">
        <w:rPr>
          <w:rFonts w:ascii="Times New Roman" w:hAnsi="Times New Roman" w:cs="Times New Roman"/>
          <w:sz w:val="24"/>
          <w:szCs w:val="24"/>
        </w:rPr>
        <w:t>knowledge management</w:t>
      </w:r>
      <w:r w:rsidR="005D3819">
        <w:rPr>
          <w:rFonts w:ascii="Times New Roman" w:hAnsi="Times New Roman" w:cs="Times New Roman"/>
          <w:sz w:val="24"/>
          <w:szCs w:val="24"/>
        </w:rPr>
        <w:t xml:space="preserve"> programme, </w:t>
      </w:r>
      <w:r w:rsidR="003A042C">
        <w:rPr>
          <w:rFonts w:ascii="Times New Roman" w:hAnsi="Times New Roman" w:cs="Times New Roman"/>
          <w:sz w:val="24"/>
          <w:szCs w:val="24"/>
        </w:rPr>
        <w:t xml:space="preserve">BIM, and on the influence that BIM may have on </w:t>
      </w:r>
      <w:r w:rsidR="00916BFF">
        <w:rPr>
          <w:rFonts w:ascii="Times New Roman" w:hAnsi="Times New Roman" w:cs="Times New Roman"/>
          <w:sz w:val="24"/>
          <w:szCs w:val="24"/>
        </w:rPr>
        <w:t>project success.</w:t>
      </w:r>
      <w:r w:rsidR="00C105E6" w:rsidRPr="00903075">
        <w:rPr>
          <w:rFonts w:ascii="Times New Roman" w:hAnsi="Times New Roman" w:cs="Times New Roman"/>
          <w:sz w:val="24"/>
          <w:szCs w:val="24"/>
        </w:rPr>
        <w:t xml:space="preserve"> </w:t>
      </w:r>
    </w:p>
    <w:p w14:paraId="10592205" w14:textId="77777777" w:rsidR="004947C1" w:rsidRPr="00D265FC" w:rsidRDefault="004947C1" w:rsidP="004947C1">
      <w:pPr>
        <w:pStyle w:val="ListParagraph"/>
        <w:numPr>
          <w:ilvl w:val="1"/>
          <w:numId w:val="10"/>
        </w:numPr>
        <w:rPr>
          <w:rFonts w:ascii="Times New Roman" w:hAnsi="Times New Roman" w:cs="Times New Roman"/>
          <w:b/>
          <w:bCs/>
          <w:sz w:val="24"/>
          <w:szCs w:val="24"/>
        </w:rPr>
      </w:pPr>
      <w:r w:rsidRPr="00D265FC">
        <w:rPr>
          <w:rFonts w:ascii="Times New Roman" w:hAnsi="Times New Roman" w:cs="Times New Roman"/>
          <w:b/>
          <w:bCs/>
          <w:sz w:val="24"/>
          <w:szCs w:val="24"/>
        </w:rPr>
        <w:t>Research Contributions to Knowledge and Practice</w:t>
      </w:r>
    </w:p>
    <w:p w14:paraId="4F942623" w14:textId="5A5B3A4B" w:rsidR="00194834" w:rsidRDefault="00D36624" w:rsidP="004048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Knowledge </w:t>
      </w:r>
      <w:r w:rsidR="008123F4">
        <w:rPr>
          <w:rFonts w:ascii="Times New Roman" w:hAnsi="Times New Roman" w:cs="Times New Roman"/>
          <w:sz w:val="24"/>
          <w:szCs w:val="24"/>
        </w:rPr>
        <w:t>t</w:t>
      </w:r>
      <w:r>
        <w:rPr>
          <w:rFonts w:ascii="Times New Roman" w:hAnsi="Times New Roman" w:cs="Times New Roman"/>
          <w:sz w:val="24"/>
          <w:szCs w:val="24"/>
        </w:rPr>
        <w:t xml:space="preserve">ransfer </w:t>
      </w:r>
      <w:r w:rsidR="008123F4">
        <w:rPr>
          <w:rFonts w:ascii="Times New Roman" w:hAnsi="Times New Roman" w:cs="Times New Roman"/>
          <w:sz w:val="24"/>
          <w:szCs w:val="24"/>
        </w:rPr>
        <w:t xml:space="preserve">between institutional </w:t>
      </w:r>
      <w:r w:rsidR="008628A6">
        <w:rPr>
          <w:rFonts w:ascii="Times New Roman" w:hAnsi="Times New Roman" w:cs="Times New Roman"/>
          <w:sz w:val="24"/>
          <w:szCs w:val="24"/>
        </w:rPr>
        <w:t>entities has a direct and measurable impact on the performance of a project</w:t>
      </w:r>
      <w:r w:rsidR="00593DD7">
        <w:rPr>
          <w:rFonts w:ascii="Times New Roman" w:hAnsi="Times New Roman" w:cs="Times New Roman"/>
          <w:sz w:val="24"/>
          <w:szCs w:val="24"/>
        </w:rPr>
        <w:t xml:space="preserve"> through the</w:t>
      </w:r>
      <w:r w:rsidR="009161FE">
        <w:rPr>
          <w:rFonts w:ascii="Times New Roman" w:hAnsi="Times New Roman" w:cs="Times New Roman"/>
          <w:sz w:val="24"/>
          <w:szCs w:val="24"/>
        </w:rPr>
        <w:t xml:space="preserve"> mechanism of coordination</w:t>
      </w:r>
      <w:r w:rsidR="0095238C">
        <w:rPr>
          <w:rFonts w:ascii="Times New Roman" w:hAnsi="Times New Roman" w:cs="Times New Roman"/>
          <w:sz w:val="24"/>
          <w:szCs w:val="24"/>
        </w:rPr>
        <w:t>,</w:t>
      </w:r>
      <w:r w:rsidR="00BF303A">
        <w:rPr>
          <w:rFonts w:ascii="Times New Roman" w:hAnsi="Times New Roman" w:cs="Times New Roman"/>
          <w:sz w:val="24"/>
          <w:szCs w:val="24"/>
        </w:rPr>
        <w:t xml:space="preserve"> which alleviates </w:t>
      </w:r>
      <w:r w:rsidR="0095238C">
        <w:rPr>
          <w:rFonts w:ascii="Times New Roman" w:hAnsi="Times New Roman" w:cs="Times New Roman"/>
          <w:sz w:val="24"/>
          <w:szCs w:val="24"/>
        </w:rPr>
        <w:t>inter-disciplinary</w:t>
      </w:r>
      <w:r w:rsidR="001628E0">
        <w:rPr>
          <w:rFonts w:ascii="Times New Roman" w:hAnsi="Times New Roman" w:cs="Times New Roman"/>
          <w:sz w:val="24"/>
          <w:szCs w:val="24"/>
        </w:rPr>
        <w:t xml:space="preserve"> </w:t>
      </w:r>
      <w:r w:rsidR="00BF303A">
        <w:rPr>
          <w:rFonts w:ascii="Times New Roman" w:hAnsi="Times New Roman" w:cs="Times New Roman"/>
          <w:sz w:val="24"/>
          <w:szCs w:val="24"/>
        </w:rPr>
        <w:t xml:space="preserve">clashes and improves the efficient </w:t>
      </w:r>
      <w:r w:rsidR="005259AC">
        <w:rPr>
          <w:rFonts w:ascii="Times New Roman" w:hAnsi="Times New Roman" w:cs="Times New Roman"/>
          <w:sz w:val="24"/>
          <w:szCs w:val="24"/>
        </w:rPr>
        <w:t xml:space="preserve">use of time and resources. </w:t>
      </w:r>
      <w:r w:rsidR="00FE44A3">
        <w:rPr>
          <w:rFonts w:ascii="Times New Roman" w:hAnsi="Times New Roman" w:cs="Times New Roman"/>
          <w:sz w:val="24"/>
          <w:szCs w:val="24"/>
        </w:rPr>
        <w:t xml:space="preserve">This is </w:t>
      </w:r>
      <w:r w:rsidR="00A50BC9">
        <w:rPr>
          <w:rFonts w:ascii="Times New Roman" w:hAnsi="Times New Roman" w:cs="Times New Roman"/>
          <w:sz w:val="24"/>
          <w:szCs w:val="24"/>
        </w:rPr>
        <w:t xml:space="preserve">both economically and environmentally sustainable </w:t>
      </w:r>
      <w:r w:rsidR="00DA008D">
        <w:rPr>
          <w:rFonts w:ascii="Times New Roman" w:hAnsi="Times New Roman" w:cs="Times New Roman"/>
          <w:sz w:val="24"/>
          <w:szCs w:val="24"/>
        </w:rPr>
        <w:t xml:space="preserve">to a point that </w:t>
      </w:r>
      <w:r w:rsidR="00EF06F3">
        <w:rPr>
          <w:rFonts w:ascii="Times New Roman" w:hAnsi="Times New Roman" w:cs="Times New Roman"/>
          <w:sz w:val="24"/>
          <w:szCs w:val="24"/>
        </w:rPr>
        <w:t>regulat</w:t>
      </w:r>
      <w:r w:rsidR="00DA1BBC">
        <w:rPr>
          <w:rFonts w:ascii="Times New Roman" w:hAnsi="Times New Roman" w:cs="Times New Roman"/>
          <w:sz w:val="24"/>
          <w:szCs w:val="24"/>
        </w:rPr>
        <w:t>ed</w:t>
      </w:r>
      <w:r w:rsidR="001628E0">
        <w:rPr>
          <w:rFonts w:ascii="Times New Roman" w:hAnsi="Times New Roman" w:cs="Times New Roman"/>
          <w:sz w:val="24"/>
          <w:szCs w:val="24"/>
        </w:rPr>
        <w:t>,</w:t>
      </w:r>
      <w:r w:rsidR="00EF06F3">
        <w:rPr>
          <w:rFonts w:ascii="Times New Roman" w:hAnsi="Times New Roman" w:cs="Times New Roman"/>
          <w:sz w:val="24"/>
          <w:szCs w:val="24"/>
        </w:rPr>
        <w:t xml:space="preserve"> </w:t>
      </w:r>
      <w:r w:rsidR="001628E0">
        <w:rPr>
          <w:rFonts w:ascii="Times New Roman" w:hAnsi="Times New Roman" w:cs="Times New Roman"/>
          <w:sz w:val="24"/>
          <w:szCs w:val="24"/>
        </w:rPr>
        <w:t>mandatory</w:t>
      </w:r>
      <w:r w:rsidR="00DA1BBC">
        <w:rPr>
          <w:rFonts w:ascii="Times New Roman" w:hAnsi="Times New Roman" w:cs="Times New Roman"/>
          <w:sz w:val="24"/>
          <w:szCs w:val="24"/>
        </w:rPr>
        <w:t xml:space="preserve"> use is justified</w:t>
      </w:r>
      <w:r w:rsidR="001628E0">
        <w:rPr>
          <w:rFonts w:ascii="Times New Roman" w:hAnsi="Times New Roman" w:cs="Times New Roman"/>
          <w:sz w:val="24"/>
          <w:szCs w:val="24"/>
        </w:rPr>
        <w:t>,</w:t>
      </w:r>
      <w:r w:rsidR="00DA1BBC">
        <w:rPr>
          <w:rFonts w:ascii="Times New Roman" w:hAnsi="Times New Roman" w:cs="Times New Roman"/>
          <w:sz w:val="24"/>
          <w:szCs w:val="24"/>
        </w:rPr>
        <w:t xml:space="preserve"> for the benefit of </w:t>
      </w:r>
      <w:r w:rsidR="00401FDC">
        <w:rPr>
          <w:rFonts w:ascii="Times New Roman" w:hAnsi="Times New Roman" w:cs="Times New Roman"/>
          <w:sz w:val="24"/>
          <w:szCs w:val="24"/>
        </w:rPr>
        <w:t xml:space="preserve">the community. </w:t>
      </w:r>
      <w:r w:rsidR="005259AC">
        <w:rPr>
          <w:rFonts w:ascii="Times New Roman" w:hAnsi="Times New Roman" w:cs="Times New Roman"/>
          <w:sz w:val="24"/>
          <w:szCs w:val="24"/>
        </w:rPr>
        <w:t xml:space="preserve">But, of greater significance </w:t>
      </w:r>
      <w:r w:rsidR="00401FDC">
        <w:rPr>
          <w:rFonts w:ascii="Times New Roman" w:hAnsi="Times New Roman" w:cs="Times New Roman"/>
          <w:sz w:val="24"/>
          <w:szCs w:val="24"/>
        </w:rPr>
        <w:t xml:space="preserve">to the individual practitioner </w:t>
      </w:r>
      <w:r w:rsidR="00185044">
        <w:rPr>
          <w:rFonts w:ascii="Times New Roman" w:hAnsi="Times New Roman" w:cs="Times New Roman"/>
          <w:sz w:val="24"/>
          <w:szCs w:val="24"/>
        </w:rPr>
        <w:t xml:space="preserve">or professional body, </w:t>
      </w:r>
      <w:r w:rsidR="00F746AB">
        <w:rPr>
          <w:rFonts w:ascii="Times New Roman" w:hAnsi="Times New Roman" w:cs="Times New Roman"/>
          <w:sz w:val="24"/>
          <w:szCs w:val="24"/>
        </w:rPr>
        <w:t>is the impact on the sustainability of a firm</w:t>
      </w:r>
      <w:r w:rsidR="00393B3C">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"/>
          <w:id w:val="1219861190"/>
          <w:placeholder>
            <w:docPart w:val="DefaultPlaceholder_-1854013440"/>
          </w:placeholder>
        </w:sdtPr>
        <w:sdtEndPr/>
        <w:sdtContent>
          <w:r w:rsidR="00170EDF" w:rsidRPr="00170EDF">
            <w:rPr>
              <w:rFonts w:ascii="Times New Roman" w:hAnsi="Times New Roman" w:cs="Times New Roman"/>
              <w:color w:val="000000"/>
              <w:sz w:val="24"/>
              <w:szCs w:val="24"/>
            </w:rPr>
            <w:t>Argote et al. (2000)</w:t>
          </w:r>
        </w:sdtContent>
      </w:sdt>
      <w:r w:rsidR="000C018C">
        <w:rPr>
          <w:rFonts w:ascii="Times New Roman" w:hAnsi="Times New Roman" w:cs="Times New Roman"/>
          <w:sz w:val="24"/>
          <w:szCs w:val="24"/>
        </w:rPr>
        <w:t xml:space="preserve"> highlight the importance of </w:t>
      </w:r>
      <w:r w:rsidR="00650A10">
        <w:rPr>
          <w:rFonts w:ascii="Times New Roman" w:hAnsi="Times New Roman" w:cs="Times New Roman"/>
          <w:sz w:val="24"/>
          <w:szCs w:val="24"/>
        </w:rPr>
        <w:t xml:space="preserve">knowledge transfer </w:t>
      </w:r>
      <w:r w:rsidR="001C588D">
        <w:rPr>
          <w:rFonts w:ascii="Times New Roman" w:hAnsi="Times New Roman" w:cs="Times New Roman"/>
          <w:sz w:val="24"/>
          <w:szCs w:val="24"/>
        </w:rPr>
        <w:t xml:space="preserve">in improving productivity and assuring </w:t>
      </w:r>
      <w:r w:rsidR="006F31A7">
        <w:rPr>
          <w:rFonts w:ascii="Times New Roman" w:hAnsi="Times New Roman" w:cs="Times New Roman"/>
          <w:sz w:val="24"/>
          <w:szCs w:val="24"/>
        </w:rPr>
        <w:t>l</w:t>
      </w:r>
      <w:r w:rsidR="003A2923">
        <w:rPr>
          <w:rFonts w:ascii="Times New Roman" w:hAnsi="Times New Roman" w:cs="Times New Roman"/>
          <w:sz w:val="24"/>
          <w:szCs w:val="24"/>
        </w:rPr>
        <w:t xml:space="preserve">ongevity </w:t>
      </w:r>
      <w:r w:rsidR="003F46E2">
        <w:rPr>
          <w:rFonts w:ascii="Times New Roman" w:hAnsi="Times New Roman" w:cs="Times New Roman"/>
          <w:sz w:val="24"/>
          <w:szCs w:val="24"/>
        </w:rPr>
        <w:t xml:space="preserve">of the organization. </w:t>
      </w:r>
      <w:r w:rsidR="00393B3C">
        <w:rPr>
          <w:rFonts w:ascii="Times New Roman" w:hAnsi="Times New Roman" w:cs="Times New Roman"/>
          <w:sz w:val="24"/>
          <w:szCs w:val="24"/>
        </w:rPr>
        <w:t xml:space="preserve">Knowledge transfer </w:t>
      </w:r>
      <w:r w:rsidR="00B527D1">
        <w:rPr>
          <w:rFonts w:ascii="Times New Roman" w:hAnsi="Times New Roman" w:cs="Times New Roman"/>
          <w:sz w:val="24"/>
          <w:szCs w:val="24"/>
        </w:rPr>
        <w:t>between projects</w:t>
      </w:r>
      <w:r w:rsidR="002541B6">
        <w:rPr>
          <w:rFonts w:ascii="Times New Roman" w:hAnsi="Times New Roman" w:cs="Times New Roman"/>
          <w:sz w:val="24"/>
          <w:szCs w:val="24"/>
        </w:rPr>
        <w:t>,</w:t>
      </w:r>
      <w:r w:rsidR="00B527D1">
        <w:rPr>
          <w:rFonts w:ascii="Times New Roman" w:hAnsi="Times New Roman" w:cs="Times New Roman"/>
          <w:sz w:val="24"/>
          <w:szCs w:val="24"/>
        </w:rPr>
        <w:t xml:space="preserve"> and retained</w:t>
      </w:r>
      <w:r w:rsidR="00DB10C6">
        <w:rPr>
          <w:rFonts w:ascii="Times New Roman" w:hAnsi="Times New Roman" w:cs="Times New Roman"/>
          <w:sz w:val="24"/>
          <w:szCs w:val="24"/>
        </w:rPr>
        <w:t xml:space="preserve"> knowledge from </w:t>
      </w:r>
      <w:r w:rsidR="00EF2412">
        <w:rPr>
          <w:rFonts w:ascii="Times New Roman" w:hAnsi="Times New Roman" w:cs="Times New Roman"/>
          <w:sz w:val="24"/>
          <w:szCs w:val="24"/>
        </w:rPr>
        <w:t xml:space="preserve">previous </w:t>
      </w:r>
      <w:r w:rsidR="002541B6">
        <w:rPr>
          <w:rFonts w:ascii="Times New Roman" w:hAnsi="Times New Roman" w:cs="Times New Roman"/>
          <w:sz w:val="24"/>
          <w:szCs w:val="24"/>
        </w:rPr>
        <w:t xml:space="preserve">project </w:t>
      </w:r>
      <w:r w:rsidR="00EF2412">
        <w:rPr>
          <w:rFonts w:ascii="Times New Roman" w:hAnsi="Times New Roman" w:cs="Times New Roman"/>
          <w:sz w:val="24"/>
          <w:szCs w:val="24"/>
        </w:rPr>
        <w:t>experience</w:t>
      </w:r>
      <w:r w:rsidR="002541B6">
        <w:rPr>
          <w:rFonts w:ascii="Times New Roman" w:hAnsi="Times New Roman" w:cs="Times New Roman"/>
          <w:sz w:val="24"/>
          <w:szCs w:val="24"/>
        </w:rPr>
        <w:t>,</w:t>
      </w:r>
      <w:r w:rsidR="00EF2412">
        <w:rPr>
          <w:rFonts w:ascii="Times New Roman" w:hAnsi="Times New Roman" w:cs="Times New Roman"/>
          <w:sz w:val="24"/>
          <w:szCs w:val="24"/>
        </w:rPr>
        <w:t xml:space="preserve"> is the differentiating edge which </w:t>
      </w:r>
      <w:r w:rsidR="004C6D85">
        <w:rPr>
          <w:rFonts w:ascii="Times New Roman" w:hAnsi="Times New Roman" w:cs="Times New Roman"/>
          <w:sz w:val="24"/>
          <w:szCs w:val="24"/>
        </w:rPr>
        <w:t xml:space="preserve">defines </w:t>
      </w:r>
      <w:r w:rsidR="002541B6">
        <w:rPr>
          <w:rFonts w:ascii="Times New Roman" w:hAnsi="Times New Roman" w:cs="Times New Roman"/>
          <w:sz w:val="24"/>
          <w:szCs w:val="24"/>
        </w:rPr>
        <w:t xml:space="preserve">the </w:t>
      </w:r>
      <w:r w:rsidR="004C6D85">
        <w:rPr>
          <w:rFonts w:ascii="Times New Roman" w:hAnsi="Times New Roman" w:cs="Times New Roman"/>
          <w:sz w:val="24"/>
          <w:szCs w:val="24"/>
        </w:rPr>
        <w:t xml:space="preserve">competitiveness </w:t>
      </w:r>
      <w:r w:rsidR="002541B6">
        <w:rPr>
          <w:rFonts w:ascii="Times New Roman" w:hAnsi="Times New Roman" w:cs="Times New Roman"/>
          <w:sz w:val="24"/>
          <w:szCs w:val="24"/>
        </w:rPr>
        <w:t>of a p</w:t>
      </w:r>
      <w:r w:rsidR="00AE6C25">
        <w:rPr>
          <w:rFonts w:ascii="Times New Roman" w:hAnsi="Times New Roman" w:cs="Times New Roman"/>
          <w:sz w:val="24"/>
          <w:szCs w:val="24"/>
        </w:rPr>
        <w:t xml:space="preserve">rofessional practice </w:t>
      </w:r>
      <w:r w:rsidR="004C6D85">
        <w:rPr>
          <w:rFonts w:ascii="Times New Roman" w:hAnsi="Times New Roman" w:cs="Times New Roman"/>
          <w:sz w:val="24"/>
          <w:szCs w:val="24"/>
        </w:rPr>
        <w:t>for future bids.</w:t>
      </w:r>
      <w:r w:rsidR="00AE6C25">
        <w:rPr>
          <w:rFonts w:ascii="Times New Roman" w:hAnsi="Times New Roman" w:cs="Times New Roman"/>
          <w:sz w:val="24"/>
          <w:szCs w:val="24"/>
        </w:rPr>
        <w:t xml:space="preserve"> The inability to accurately </w:t>
      </w:r>
      <w:r w:rsidR="0001791A">
        <w:rPr>
          <w:rFonts w:ascii="Times New Roman" w:hAnsi="Times New Roman" w:cs="Times New Roman"/>
          <w:sz w:val="24"/>
          <w:szCs w:val="24"/>
        </w:rPr>
        <w:t xml:space="preserve">evaluate costs, to anticipate risks or </w:t>
      </w:r>
      <w:r w:rsidR="00252D91">
        <w:rPr>
          <w:rFonts w:ascii="Times New Roman" w:hAnsi="Times New Roman" w:cs="Times New Roman"/>
          <w:sz w:val="24"/>
          <w:szCs w:val="24"/>
        </w:rPr>
        <w:t>allocate resources</w:t>
      </w:r>
      <w:r w:rsidR="00235035">
        <w:rPr>
          <w:rFonts w:ascii="Times New Roman" w:hAnsi="Times New Roman" w:cs="Times New Roman"/>
          <w:sz w:val="24"/>
          <w:szCs w:val="24"/>
        </w:rPr>
        <w:t xml:space="preserve"> undermines competitive</w:t>
      </w:r>
      <w:r w:rsidR="00286878">
        <w:rPr>
          <w:rFonts w:ascii="Times New Roman" w:hAnsi="Times New Roman" w:cs="Times New Roman"/>
          <w:sz w:val="24"/>
          <w:szCs w:val="24"/>
        </w:rPr>
        <w:t xml:space="preserve">ness. </w:t>
      </w:r>
      <w:r w:rsidR="00AD2F52">
        <w:rPr>
          <w:rFonts w:ascii="Times New Roman" w:hAnsi="Times New Roman" w:cs="Times New Roman"/>
          <w:sz w:val="24"/>
          <w:szCs w:val="24"/>
        </w:rPr>
        <w:t>In the project</w:t>
      </w:r>
      <w:r w:rsidR="00B86106">
        <w:rPr>
          <w:rFonts w:ascii="Times New Roman" w:hAnsi="Times New Roman" w:cs="Times New Roman"/>
          <w:sz w:val="24"/>
          <w:szCs w:val="24"/>
        </w:rPr>
        <w:t>-</w:t>
      </w:r>
      <w:r w:rsidR="00AD2F52">
        <w:rPr>
          <w:rFonts w:ascii="Times New Roman" w:hAnsi="Times New Roman" w:cs="Times New Roman"/>
          <w:sz w:val="24"/>
          <w:szCs w:val="24"/>
        </w:rPr>
        <w:t>based economy of the construction industry</w:t>
      </w:r>
      <w:r w:rsidR="006D784E">
        <w:rPr>
          <w:rFonts w:ascii="Times New Roman" w:hAnsi="Times New Roman" w:cs="Times New Roman"/>
          <w:sz w:val="24"/>
          <w:szCs w:val="24"/>
        </w:rPr>
        <w:t xml:space="preserve">, in which </w:t>
      </w:r>
      <w:r w:rsidR="004873EB">
        <w:rPr>
          <w:rFonts w:ascii="Times New Roman" w:hAnsi="Times New Roman" w:cs="Times New Roman"/>
          <w:sz w:val="24"/>
          <w:szCs w:val="24"/>
        </w:rPr>
        <w:t xml:space="preserve">project </w:t>
      </w:r>
      <w:r w:rsidR="006D784E">
        <w:rPr>
          <w:rFonts w:ascii="Times New Roman" w:hAnsi="Times New Roman" w:cs="Times New Roman"/>
          <w:sz w:val="24"/>
          <w:szCs w:val="24"/>
        </w:rPr>
        <w:t xml:space="preserve">knowledge </w:t>
      </w:r>
      <w:r w:rsidR="004873EB">
        <w:rPr>
          <w:rFonts w:ascii="Times New Roman" w:hAnsi="Times New Roman" w:cs="Times New Roman"/>
          <w:sz w:val="24"/>
          <w:szCs w:val="24"/>
        </w:rPr>
        <w:t>may be</w:t>
      </w:r>
      <w:r w:rsidR="006D784E">
        <w:rPr>
          <w:rFonts w:ascii="Times New Roman" w:hAnsi="Times New Roman" w:cs="Times New Roman"/>
          <w:sz w:val="24"/>
          <w:szCs w:val="24"/>
        </w:rPr>
        <w:t xml:space="preserve"> held by individuals who are site based and </w:t>
      </w:r>
      <w:r w:rsidR="004873EB">
        <w:rPr>
          <w:rFonts w:ascii="Times New Roman" w:hAnsi="Times New Roman" w:cs="Times New Roman"/>
          <w:sz w:val="24"/>
          <w:szCs w:val="24"/>
        </w:rPr>
        <w:t>possibly professional journeymen, k</w:t>
      </w:r>
      <w:r w:rsidR="006929B5">
        <w:rPr>
          <w:rFonts w:ascii="Times New Roman" w:hAnsi="Times New Roman" w:cs="Times New Roman"/>
          <w:sz w:val="24"/>
          <w:szCs w:val="24"/>
        </w:rPr>
        <w:t xml:space="preserve">nowledge management is </w:t>
      </w:r>
      <w:r w:rsidR="00EF4E7B">
        <w:rPr>
          <w:rFonts w:ascii="Times New Roman" w:hAnsi="Times New Roman" w:cs="Times New Roman"/>
          <w:sz w:val="24"/>
          <w:szCs w:val="24"/>
        </w:rPr>
        <w:t>sustainability</w:t>
      </w:r>
      <w:r w:rsidR="00404816">
        <w:rPr>
          <w:rFonts w:ascii="Times New Roman" w:hAnsi="Times New Roman" w:cs="Times New Roman"/>
          <w:sz w:val="24"/>
          <w:szCs w:val="24"/>
        </w:rPr>
        <w:t>,</w:t>
      </w:r>
      <w:r w:rsidR="00EF4E7B">
        <w:rPr>
          <w:rFonts w:ascii="Times New Roman" w:hAnsi="Times New Roman" w:cs="Times New Roman"/>
          <w:sz w:val="24"/>
          <w:szCs w:val="24"/>
        </w:rPr>
        <w:t xml:space="preserve"> from </w:t>
      </w:r>
      <w:r w:rsidR="00AD2F52">
        <w:rPr>
          <w:rFonts w:ascii="Times New Roman" w:hAnsi="Times New Roman" w:cs="Times New Roman"/>
          <w:sz w:val="24"/>
          <w:szCs w:val="24"/>
        </w:rPr>
        <w:t>the</w:t>
      </w:r>
      <w:r w:rsidR="00EF4E7B">
        <w:rPr>
          <w:rFonts w:ascii="Times New Roman" w:hAnsi="Times New Roman" w:cs="Times New Roman"/>
          <w:sz w:val="24"/>
          <w:szCs w:val="24"/>
        </w:rPr>
        <w:t xml:space="preserve"> individual, </w:t>
      </w:r>
      <w:r w:rsidR="008035D6">
        <w:rPr>
          <w:rFonts w:ascii="Times New Roman" w:hAnsi="Times New Roman" w:cs="Times New Roman"/>
          <w:sz w:val="24"/>
          <w:szCs w:val="24"/>
        </w:rPr>
        <w:t>industry and environmental perspective</w:t>
      </w:r>
      <w:r w:rsidR="00AD2F52">
        <w:rPr>
          <w:rFonts w:ascii="Times New Roman" w:hAnsi="Times New Roman" w:cs="Times New Roman"/>
          <w:sz w:val="24"/>
          <w:szCs w:val="24"/>
        </w:rPr>
        <w:t>s.</w:t>
      </w:r>
    </w:p>
    <w:p w14:paraId="27FC4D7B" w14:textId="77777777" w:rsidR="00F27442" w:rsidRDefault="00F27442" w:rsidP="00404816">
      <w:pPr>
        <w:spacing w:line="360" w:lineRule="auto"/>
        <w:jc w:val="both"/>
        <w:rPr>
          <w:rFonts w:ascii="Times New Roman" w:hAnsi="Times New Roman" w:cs="Times New Roman"/>
          <w:sz w:val="24"/>
          <w:szCs w:val="24"/>
        </w:rPr>
      </w:pPr>
    </w:p>
    <w:p w14:paraId="71087D92" w14:textId="0A48C4D0" w:rsidR="004947C1" w:rsidRPr="002922F0" w:rsidRDefault="00BC7B5C" w:rsidP="004947C1">
      <w:pPr>
        <w:pStyle w:val="ListParagraph"/>
        <w:numPr>
          <w:ilvl w:val="0"/>
          <w:numId w:val="10"/>
        </w:numPr>
        <w:rPr>
          <w:rFonts w:ascii="Times New Roman" w:hAnsi="Times New Roman" w:cs="Times New Roman"/>
          <w:b/>
          <w:bCs/>
          <w:sz w:val="28"/>
          <w:szCs w:val="28"/>
        </w:rPr>
      </w:pPr>
      <w:r w:rsidRPr="002922F0">
        <w:rPr>
          <w:rFonts w:ascii="Times New Roman" w:hAnsi="Times New Roman" w:cs="Times New Roman"/>
          <w:b/>
          <w:bCs/>
          <w:sz w:val="28"/>
          <w:szCs w:val="28"/>
        </w:rPr>
        <w:t xml:space="preserve">Theoretical </w:t>
      </w:r>
      <w:r w:rsidR="00C65E66" w:rsidRPr="002922F0">
        <w:rPr>
          <w:rFonts w:ascii="Times New Roman" w:hAnsi="Times New Roman" w:cs="Times New Roman"/>
          <w:b/>
          <w:bCs/>
          <w:sz w:val="28"/>
          <w:szCs w:val="28"/>
        </w:rPr>
        <w:t>Foundations and Hypotheses</w:t>
      </w:r>
    </w:p>
    <w:p w14:paraId="0F685C4A" w14:textId="77777777" w:rsidR="00BF559E" w:rsidRDefault="00742058" w:rsidP="008C749C">
      <w:pPr>
        <w:spacing w:line="360" w:lineRule="auto"/>
        <w:jc w:val="both"/>
        <w:rPr>
          <w:rFonts w:ascii="Times New Roman" w:hAnsi="Times New Roman" w:cs="Times New Roman"/>
          <w:sz w:val="24"/>
          <w:szCs w:val="24"/>
        </w:rPr>
      </w:pPr>
      <w:r w:rsidRPr="00742058">
        <w:rPr>
          <w:rFonts w:ascii="Times New Roman" w:hAnsi="Times New Roman" w:cs="Times New Roman"/>
          <w:sz w:val="24"/>
          <w:szCs w:val="24"/>
        </w:rPr>
        <w:t>Projects are composed of three components of influence (Morris and Geraldi, 2011)</w:t>
      </w:r>
      <w:r w:rsidR="00F27442">
        <w:rPr>
          <w:rFonts w:ascii="Times New Roman" w:hAnsi="Times New Roman" w:cs="Times New Roman"/>
          <w:sz w:val="24"/>
          <w:szCs w:val="24"/>
        </w:rPr>
        <w:t>:</w:t>
      </w:r>
      <w:r w:rsidRPr="00742058">
        <w:rPr>
          <w:rFonts w:ascii="Times New Roman" w:hAnsi="Times New Roman" w:cs="Times New Roman"/>
          <w:sz w:val="24"/>
          <w:szCs w:val="24"/>
        </w:rPr>
        <w:t xml:space="preserve"> </w:t>
      </w:r>
      <w:r w:rsidR="004109E5">
        <w:rPr>
          <w:rFonts w:ascii="Times New Roman" w:hAnsi="Times New Roman" w:cs="Times New Roman"/>
          <w:sz w:val="24"/>
          <w:szCs w:val="24"/>
        </w:rPr>
        <w:t xml:space="preserve"> firstly</w:t>
      </w:r>
      <w:r w:rsidR="007B7765">
        <w:rPr>
          <w:rFonts w:ascii="Times New Roman" w:hAnsi="Times New Roman" w:cs="Times New Roman"/>
          <w:sz w:val="24"/>
          <w:szCs w:val="24"/>
        </w:rPr>
        <w:t xml:space="preserve">, </w:t>
      </w:r>
      <w:r w:rsidR="004109E5">
        <w:rPr>
          <w:rFonts w:ascii="Times New Roman" w:hAnsi="Times New Roman" w:cs="Times New Roman"/>
          <w:sz w:val="24"/>
          <w:szCs w:val="24"/>
        </w:rPr>
        <w:t xml:space="preserve">the </w:t>
      </w:r>
      <w:r w:rsidRPr="00742058">
        <w:rPr>
          <w:rFonts w:ascii="Times New Roman" w:hAnsi="Times New Roman" w:cs="Times New Roman"/>
          <w:sz w:val="24"/>
          <w:szCs w:val="24"/>
        </w:rPr>
        <w:t>Technical</w:t>
      </w:r>
      <w:r w:rsidR="004109E5">
        <w:rPr>
          <w:rFonts w:ascii="Times New Roman" w:hAnsi="Times New Roman" w:cs="Times New Roman"/>
          <w:sz w:val="24"/>
          <w:szCs w:val="24"/>
        </w:rPr>
        <w:t xml:space="preserve"> or</w:t>
      </w:r>
      <w:r w:rsidRPr="00742058">
        <w:rPr>
          <w:rFonts w:ascii="Times New Roman" w:hAnsi="Times New Roman" w:cs="Times New Roman"/>
          <w:sz w:val="24"/>
          <w:szCs w:val="24"/>
        </w:rPr>
        <w:t xml:space="preserve"> operational</w:t>
      </w:r>
      <w:r w:rsidR="004109E5">
        <w:rPr>
          <w:rFonts w:ascii="Times New Roman" w:hAnsi="Times New Roman" w:cs="Times New Roman"/>
          <w:sz w:val="24"/>
          <w:szCs w:val="24"/>
        </w:rPr>
        <w:t xml:space="preserve"> aspects of</w:t>
      </w:r>
      <w:r w:rsidRPr="00742058">
        <w:rPr>
          <w:rFonts w:ascii="Times New Roman" w:hAnsi="Times New Roman" w:cs="Times New Roman"/>
          <w:sz w:val="24"/>
          <w:szCs w:val="24"/>
        </w:rPr>
        <w:t xml:space="preserve"> delivery of the project, design and construction</w:t>
      </w:r>
      <w:r w:rsidR="004109E5">
        <w:rPr>
          <w:rFonts w:ascii="Times New Roman" w:hAnsi="Times New Roman" w:cs="Times New Roman"/>
          <w:sz w:val="24"/>
          <w:szCs w:val="24"/>
        </w:rPr>
        <w:t>.</w:t>
      </w:r>
      <w:r w:rsidR="007B7765">
        <w:rPr>
          <w:rFonts w:ascii="Times New Roman" w:hAnsi="Times New Roman" w:cs="Times New Roman"/>
          <w:sz w:val="24"/>
          <w:szCs w:val="24"/>
        </w:rPr>
        <w:t xml:space="preserve"> Secondly, the s</w:t>
      </w:r>
      <w:r w:rsidRPr="00742058">
        <w:rPr>
          <w:rFonts w:ascii="Times New Roman" w:hAnsi="Times New Roman" w:cs="Times New Roman"/>
          <w:sz w:val="24"/>
          <w:szCs w:val="24"/>
        </w:rPr>
        <w:t>trategic</w:t>
      </w:r>
      <w:r w:rsidR="007B7765">
        <w:rPr>
          <w:rFonts w:ascii="Times New Roman" w:hAnsi="Times New Roman" w:cs="Times New Roman"/>
          <w:sz w:val="24"/>
          <w:szCs w:val="24"/>
        </w:rPr>
        <w:t xml:space="preserve"> aspects of the</w:t>
      </w:r>
      <w:r w:rsidRPr="00742058">
        <w:rPr>
          <w:rFonts w:ascii="Times New Roman" w:hAnsi="Times New Roman" w:cs="Times New Roman"/>
          <w:sz w:val="24"/>
          <w:szCs w:val="24"/>
        </w:rPr>
        <w:t xml:space="preserve"> project</w:t>
      </w:r>
      <w:r w:rsidR="002F66F4">
        <w:rPr>
          <w:rFonts w:ascii="Times New Roman" w:hAnsi="Times New Roman" w:cs="Times New Roman"/>
          <w:sz w:val="24"/>
          <w:szCs w:val="24"/>
        </w:rPr>
        <w:t xml:space="preserve">, seen </w:t>
      </w:r>
      <w:r w:rsidRPr="00742058">
        <w:rPr>
          <w:rFonts w:ascii="Times New Roman" w:hAnsi="Times New Roman" w:cs="Times New Roman"/>
          <w:sz w:val="24"/>
          <w:szCs w:val="24"/>
        </w:rPr>
        <w:t>as an holistic entity</w:t>
      </w:r>
      <w:r w:rsidR="002F66F4">
        <w:rPr>
          <w:rFonts w:ascii="Times New Roman" w:hAnsi="Times New Roman" w:cs="Times New Roman"/>
          <w:sz w:val="24"/>
          <w:szCs w:val="24"/>
        </w:rPr>
        <w:t>,</w:t>
      </w:r>
      <w:r w:rsidRPr="00742058">
        <w:rPr>
          <w:rFonts w:ascii="Times New Roman" w:hAnsi="Times New Roman" w:cs="Times New Roman"/>
          <w:sz w:val="24"/>
          <w:szCs w:val="24"/>
        </w:rPr>
        <w:t xml:space="preserve"> with stakeholder involvement, financing, end user requirements and social implications</w:t>
      </w:r>
      <w:r w:rsidR="002F66F4">
        <w:rPr>
          <w:rFonts w:ascii="Times New Roman" w:hAnsi="Times New Roman" w:cs="Times New Roman"/>
          <w:sz w:val="24"/>
          <w:szCs w:val="24"/>
        </w:rPr>
        <w:t xml:space="preserve">. </w:t>
      </w:r>
      <w:r w:rsidR="00E02E73">
        <w:rPr>
          <w:rFonts w:ascii="Times New Roman" w:hAnsi="Times New Roman" w:cs="Times New Roman"/>
          <w:sz w:val="24"/>
          <w:szCs w:val="24"/>
        </w:rPr>
        <w:t>And, thirdly the i</w:t>
      </w:r>
      <w:r w:rsidRPr="00742058">
        <w:rPr>
          <w:rFonts w:ascii="Times New Roman" w:hAnsi="Times New Roman" w:cs="Times New Roman"/>
          <w:sz w:val="24"/>
          <w:szCs w:val="24"/>
        </w:rPr>
        <w:t>nstitutional</w:t>
      </w:r>
      <w:r w:rsidR="00E02E73">
        <w:rPr>
          <w:rFonts w:ascii="Times New Roman" w:hAnsi="Times New Roman" w:cs="Times New Roman"/>
          <w:sz w:val="24"/>
          <w:szCs w:val="24"/>
        </w:rPr>
        <w:t xml:space="preserve"> component which is</w:t>
      </w:r>
      <w:r w:rsidRPr="00742058">
        <w:rPr>
          <w:rFonts w:ascii="Times New Roman" w:hAnsi="Times New Roman" w:cs="Times New Roman"/>
          <w:sz w:val="24"/>
          <w:szCs w:val="24"/>
        </w:rPr>
        <w:t xml:space="preserve"> the project in a temporal context of other projects</w:t>
      </w:r>
      <w:r w:rsidR="002042F5">
        <w:rPr>
          <w:rFonts w:ascii="Times New Roman" w:hAnsi="Times New Roman" w:cs="Times New Roman"/>
          <w:sz w:val="24"/>
          <w:szCs w:val="24"/>
        </w:rPr>
        <w:t>,</w:t>
      </w:r>
      <w:r w:rsidRPr="00742058">
        <w:rPr>
          <w:rFonts w:ascii="Times New Roman" w:hAnsi="Times New Roman" w:cs="Times New Roman"/>
          <w:sz w:val="24"/>
          <w:szCs w:val="24"/>
        </w:rPr>
        <w:t xml:space="preserve"> and the sustainability of the institutions</w:t>
      </w:r>
      <w:r w:rsidR="002042F5">
        <w:rPr>
          <w:rFonts w:ascii="Times New Roman" w:hAnsi="Times New Roman" w:cs="Times New Roman"/>
          <w:sz w:val="24"/>
          <w:szCs w:val="24"/>
        </w:rPr>
        <w:t xml:space="preserve"> (professions, trades, unions</w:t>
      </w:r>
      <w:r w:rsidR="008859EE">
        <w:rPr>
          <w:rFonts w:ascii="Times New Roman" w:hAnsi="Times New Roman" w:cs="Times New Roman"/>
          <w:sz w:val="24"/>
          <w:szCs w:val="24"/>
        </w:rPr>
        <w:t xml:space="preserve"> etc)</w:t>
      </w:r>
      <w:r w:rsidRPr="00742058">
        <w:rPr>
          <w:rFonts w:ascii="Times New Roman" w:hAnsi="Times New Roman" w:cs="Times New Roman"/>
          <w:sz w:val="24"/>
          <w:szCs w:val="24"/>
        </w:rPr>
        <w:t xml:space="preserve"> which contribute to projects. </w:t>
      </w:r>
    </w:p>
    <w:p w14:paraId="5B33140D" w14:textId="64F68E27" w:rsidR="00DE27A3" w:rsidRPr="00C06063" w:rsidRDefault="008859EE" w:rsidP="008C749C">
      <w:pPr>
        <w:spacing w:line="360" w:lineRule="auto"/>
        <w:jc w:val="both"/>
        <w:rPr>
          <w:rFonts w:ascii="Times New Roman" w:hAnsi="Times New Roman" w:cs="Times New Roman"/>
          <w:sz w:val="24"/>
          <w:szCs w:val="24"/>
        </w:rPr>
      </w:pPr>
      <w:r w:rsidRPr="00C06063">
        <w:rPr>
          <w:rFonts w:ascii="Times New Roman" w:hAnsi="Times New Roman" w:cs="Times New Roman"/>
          <w:sz w:val="24"/>
          <w:szCs w:val="24"/>
        </w:rPr>
        <w:t xml:space="preserve">Critical to the concept of </w:t>
      </w:r>
      <w:r w:rsidR="00E2293F" w:rsidRPr="00C06063">
        <w:rPr>
          <w:rFonts w:ascii="Times New Roman" w:hAnsi="Times New Roman" w:cs="Times New Roman"/>
          <w:sz w:val="24"/>
          <w:szCs w:val="24"/>
        </w:rPr>
        <w:t>institutional theory is the t</w:t>
      </w:r>
      <w:r w:rsidR="00742058" w:rsidRPr="00C06063">
        <w:rPr>
          <w:rFonts w:ascii="Times New Roman" w:hAnsi="Times New Roman" w:cs="Times New Roman"/>
          <w:sz w:val="24"/>
          <w:szCs w:val="24"/>
        </w:rPr>
        <w:t xml:space="preserve">ransfer of </w:t>
      </w:r>
      <w:r w:rsidR="00E2293F" w:rsidRPr="00C06063">
        <w:rPr>
          <w:rFonts w:ascii="Times New Roman" w:hAnsi="Times New Roman" w:cs="Times New Roman"/>
          <w:sz w:val="24"/>
          <w:szCs w:val="24"/>
        </w:rPr>
        <w:t xml:space="preserve">knowledge and </w:t>
      </w:r>
      <w:r w:rsidR="00742058" w:rsidRPr="00C06063">
        <w:rPr>
          <w:rFonts w:ascii="Times New Roman" w:hAnsi="Times New Roman" w:cs="Times New Roman"/>
          <w:sz w:val="24"/>
          <w:szCs w:val="24"/>
        </w:rPr>
        <w:t>experience from one project to another</w:t>
      </w:r>
      <w:r w:rsidR="00E2293F" w:rsidRPr="00C06063">
        <w:rPr>
          <w:rFonts w:ascii="Times New Roman" w:hAnsi="Times New Roman" w:cs="Times New Roman"/>
          <w:sz w:val="24"/>
          <w:szCs w:val="24"/>
        </w:rPr>
        <w:t xml:space="preserve"> and </w:t>
      </w:r>
      <w:r w:rsidR="007A3D5D" w:rsidRPr="00C06063">
        <w:rPr>
          <w:rFonts w:ascii="Times New Roman" w:hAnsi="Times New Roman" w:cs="Times New Roman"/>
          <w:sz w:val="24"/>
          <w:szCs w:val="24"/>
        </w:rPr>
        <w:t>from one institutional entity to another</w:t>
      </w:r>
      <w:r w:rsidR="00A53927" w:rsidRPr="00C06063">
        <w:rPr>
          <w:rFonts w:ascii="Times New Roman" w:hAnsi="Times New Roman" w:cs="Times New Roman"/>
          <w:sz w:val="24"/>
          <w:szCs w:val="24"/>
        </w:rPr>
        <w:t>, which is affected by</w:t>
      </w:r>
      <w:r w:rsidR="00742058" w:rsidRPr="00C06063">
        <w:rPr>
          <w:rFonts w:ascii="Times New Roman" w:hAnsi="Times New Roman" w:cs="Times New Roman"/>
          <w:sz w:val="24"/>
          <w:szCs w:val="24"/>
        </w:rPr>
        <w:t xml:space="preserve"> </w:t>
      </w:r>
      <w:r w:rsidR="00A53927" w:rsidRPr="00C06063">
        <w:rPr>
          <w:rFonts w:ascii="Times New Roman" w:hAnsi="Times New Roman" w:cs="Times New Roman"/>
          <w:sz w:val="24"/>
          <w:szCs w:val="24"/>
        </w:rPr>
        <w:t>t</w:t>
      </w:r>
      <w:r w:rsidR="00742058" w:rsidRPr="00C06063">
        <w:rPr>
          <w:rFonts w:ascii="Times New Roman" w:hAnsi="Times New Roman" w:cs="Times New Roman"/>
          <w:sz w:val="24"/>
          <w:szCs w:val="24"/>
        </w:rPr>
        <w:t xml:space="preserve">he </w:t>
      </w:r>
      <w:r w:rsidR="00D42B41" w:rsidRPr="00C06063">
        <w:rPr>
          <w:rFonts w:ascii="Times New Roman" w:hAnsi="Times New Roman" w:cs="Times New Roman"/>
          <w:sz w:val="24"/>
          <w:szCs w:val="24"/>
        </w:rPr>
        <w:t xml:space="preserve">regulations, </w:t>
      </w:r>
      <w:r w:rsidR="00742058" w:rsidRPr="00C06063">
        <w:rPr>
          <w:rFonts w:ascii="Times New Roman" w:hAnsi="Times New Roman" w:cs="Times New Roman"/>
          <w:sz w:val="24"/>
          <w:szCs w:val="24"/>
        </w:rPr>
        <w:t>norms and practices of each institution (architectural, construction, government, union, suppliers</w:t>
      </w:r>
      <w:r w:rsidR="00F77A35" w:rsidRPr="00C06063">
        <w:rPr>
          <w:rFonts w:ascii="Times New Roman" w:hAnsi="Times New Roman" w:cs="Times New Roman"/>
          <w:sz w:val="24"/>
          <w:szCs w:val="24"/>
        </w:rPr>
        <w:t xml:space="preserve"> etc</w:t>
      </w:r>
      <w:r w:rsidR="00742058" w:rsidRPr="00C06063">
        <w:rPr>
          <w:rFonts w:ascii="Times New Roman" w:hAnsi="Times New Roman" w:cs="Times New Roman"/>
          <w:sz w:val="24"/>
          <w:szCs w:val="24"/>
        </w:rPr>
        <w:t>)</w:t>
      </w:r>
      <w:r w:rsidR="00F77A35" w:rsidRPr="00C06063">
        <w:rPr>
          <w:rFonts w:ascii="Times New Roman" w:hAnsi="Times New Roman" w:cs="Times New Roman"/>
          <w:sz w:val="24"/>
          <w:szCs w:val="24"/>
        </w:rPr>
        <w:t>.</w:t>
      </w:r>
      <w:r w:rsidR="001E5B47" w:rsidRPr="00C0606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"/>
          <w:id w:val="-679355766"/>
          <w:placeholder>
            <w:docPart w:val="DefaultPlaceholder_-1854013440"/>
          </w:placeholder>
        </w:sdtPr>
        <w:sdtEndPr/>
        <w:sdtContent>
          <w:r w:rsidR="00170EDF" w:rsidRPr="00170EDF">
            <w:rPr>
              <w:rFonts w:ascii="Times New Roman" w:hAnsi="Times New Roman" w:cs="Times New Roman"/>
              <w:color w:val="000000"/>
              <w:sz w:val="24"/>
              <w:szCs w:val="24"/>
            </w:rPr>
            <w:t>Argote et al. (2000)</w:t>
          </w:r>
        </w:sdtContent>
      </w:sdt>
      <w:r w:rsidR="001E5B47" w:rsidRPr="00C06063">
        <w:rPr>
          <w:rFonts w:ascii="Times New Roman" w:hAnsi="Times New Roman" w:cs="Times New Roman"/>
          <w:sz w:val="24"/>
          <w:szCs w:val="24"/>
        </w:rPr>
        <w:t xml:space="preserve"> note that </w:t>
      </w:r>
      <w:r w:rsidR="0064385C" w:rsidRPr="00C06063">
        <w:rPr>
          <w:rFonts w:ascii="Times New Roman" w:hAnsi="Times New Roman" w:cs="Times New Roman"/>
          <w:sz w:val="24"/>
          <w:szCs w:val="24"/>
        </w:rPr>
        <w:t>“</w:t>
      </w:r>
      <w:r w:rsidR="00057148" w:rsidRPr="00C06063">
        <w:rPr>
          <w:rFonts w:ascii="Times New Roman" w:hAnsi="Times New Roman" w:cs="Times New Roman"/>
          <w:sz w:val="24"/>
          <w:szCs w:val="24"/>
        </w:rPr>
        <w:t>Organizations that are able to transfer knowledge effectively from one unit to another are more productive and more likely to survive than those that are less adept at knowledge transfer.</w:t>
      </w:r>
      <w:r w:rsidR="0064385C" w:rsidRPr="00C06063">
        <w:rPr>
          <w:rFonts w:ascii="Times New Roman" w:hAnsi="Times New Roman" w:cs="Times New Roman"/>
          <w:sz w:val="24"/>
          <w:szCs w:val="24"/>
        </w:rPr>
        <w:t>”</w:t>
      </w:r>
      <w:r w:rsidR="00057148" w:rsidRPr="00C06063">
        <w:rPr>
          <w:sz w:val="24"/>
          <w:szCs w:val="24"/>
        </w:rPr>
        <w:t xml:space="preserve"> </w:t>
      </w:r>
      <w:r w:rsidR="005D7C63" w:rsidRPr="00C06063">
        <w:rPr>
          <w:rFonts w:ascii="Times New Roman" w:hAnsi="Times New Roman" w:cs="Times New Roman"/>
          <w:sz w:val="24"/>
          <w:szCs w:val="24"/>
        </w:rPr>
        <w:t xml:space="preserve">Despite the incentives of </w:t>
      </w:r>
      <w:r w:rsidR="00F44580" w:rsidRPr="00C06063">
        <w:rPr>
          <w:rFonts w:ascii="Times New Roman" w:hAnsi="Times New Roman" w:cs="Times New Roman"/>
          <w:sz w:val="24"/>
          <w:szCs w:val="24"/>
        </w:rPr>
        <w:t>higher productivity and lower risk, kn</w:t>
      </w:r>
      <w:r w:rsidR="00617A7C" w:rsidRPr="00C06063">
        <w:rPr>
          <w:rFonts w:ascii="Times New Roman" w:hAnsi="Times New Roman" w:cs="Times New Roman"/>
          <w:sz w:val="24"/>
          <w:szCs w:val="24"/>
        </w:rPr>
        <w:t>owledge transfer is dif</w:t>
      </w:r>
      <w:r w:rsidR="005D7C63" w:rsidRPr="00C06063">
        <w:rPr>
          <w:rFonts w:ascii="Times New Roman" w:hAnsi="Times New Roman" w:cs="Times New Roman"/>
          <w:sz w:val="24"/>
          <w:szCs w:val="24"/>
        </w:rPr>
        <w:t>ficult to achieve</w:t>
      </w:r>
      <w:r w:rsidR="00F44580" w:rsidRPr="00C06063">
        <w:rPr>
          <w:rFonts w:ascii="Times New Roman" w:hAnsi="Times New Roman" w:cs="Times New Roman"/>
          <w:sz w:val="24"/>
          <w:szCs w:val="24"/>
        </w:rPr>
        <w:t xml:space="preserve">. </w:t>
      </w:r>
      <w:r w:rsidR="00ED7E83" w:rsidRPr="00C06063">
        <w:rPr>
          <w:rFonts w:ascii="Times New Roman" w:hAnsi="Times New Roman" w:cs="Times New Roman"/>
          <w:sz w:val="24"/>
          <w:szCs w:val="24"/>
        </w:rPr>
        <w:t xml:space="preserve">Knowledge transfer at the institutional </w:t>
      </w:r>
      <w:r w:rsidR="00B95953" w:rsidRPr="00C06063">
        <w:rPr>
          <w:rFonts w:ascii="Times New Roman" w:hAnsi="Times New Roman" w:cs="Times New Roman"/>
          <w:sz w:val="24"/>
          <w:szCs w:val="24"/>
        </w:rPr>
        <w:t>or organizational level requires</w:t>
      </w:r>
      <w:r w:rsidR="00397FD8" w:rsidRPr="00C06063">
        <w:rPr>
          <w:rFonts w:ascii="Times New Roman" w:hAnsi="Times New Roman" w:cs="Times New Roman"/>
          <w:sz w:val="24"/>
          <w:szCs w:val="24"/>
        </w:rPr>
        <w:t xml:space="preserve">: sharing interpreting and integrating information which must also be stored and </w:t>
      </w:r>
      <w:r w:rsidR="00533F8B" w:rsidRPr="00C06063">
        <w:rPr>
          <w:rFonts w:ascii="Times New Roman" w:hAnsi="Times New Roman" w:cs="Times New Roman"/>
          <w:sz w:val="24"/>
          <w:szCs w:val="24"/>
        </w:rPr>
        <w:t xml:space="preserve">readily accessible in the event of </w:t>
      </w:r>
      <w:r w:rsidR="00BE75C6" w:rsidRPr="00C06063">
        <w:rPr>
          <w:rFonts w:ascii="Times New Roman" w:hAnsi="Times New Roman" w:cs="Times New Roman"/>
          <w:sz w:val="24"/>
          <w:szCs w:val="24"/>
        </w:rPr>
        <w:t xml:space="preserve">staff turnover. </w:t>
      </w:r>
      <w:r w:rsidR="002958E0" w:rsidRPr="00C06063">
        <w:rPr>
          <w:rFonts w:ascii="Times New Roman" w:hAnsi="Times New Roman" w:cs="Times New Roman"/>
          <w:sz w:val="24"/>
          <w:szCs w:val="24"/>
        </w:rPr>
        <w:t>In a project-based ind</w:t>
      </w:r>
      <w:r w:rsidR="003F78F1" w:rsidRPr="00C06063">
        <w:rPr>
          <w:rFonts w:ascii="Times New Roman" w:hAnsi="Times New Roman" w:cs="Times New Roman"/>
          <w:sz w:val="24"/>
          <w:szCs w:val="24"/>
        </w:rPr>
        <w:t>ustry staff turn-over is high</w:t>
      </w:r>
      <w:r w:rsidR="003400F8" w:rsidRPr="00C06063">
        <w:rPr>
          <w:rFonts w:ascii="Times New Roman" w:hAnsi="Times New Roman" w:cs="Times New Roman"/>
          <w:sz w:val="24"/>
          <w:szCs w:val="24"/>
        </w:rPr>
        <w:t>,</w:t>
      </w:r>
      <w:r w:rsidR="003F78F1" w:rsidRPr="00C06063">
        <w:rPr>
          <w:rFonts w:ascii="Times New Roman" w:hAnsi="Times New Roman" w:cs="Times New Roman"/>
          <w:sz w:val="24"/>
          <w:szCs w:val="24"/>
        </w:rPr>
        <w:t xml:space="preserve"> a</w:t>
      </w:r>
      <w:r w:rsidR="003400F8" w:rsidRPr="00C06063">
        <w:rPr>
          <w:rFonts w:ascii="Times New Roman" w:hAnsi="Times New Roman" w:cs="Times New Roman"/>
          <w:sz w:val="24"/>
          <w:szCs w:val="24"/>
        </w:rPr>
        <w:t xml:space="preserve"> departing </w:t>
      </w:r>
      <w:r w:rsidR="003F78F1" w:rsidRPr="00C06063">
        <w:rPr>
          <w:rFonts w:ascii="Times New Roman" w:hAnsi="Times New Roman" w:cs="Times New Roman"/>
          <w:sz w:val="24"/>
          <w:szCs w:val="24"/>
        </w:rPr>
        <w:t>senior specialist engineer</w:t>
      </w:r>
      <w:r w:rsidR="003400F8" w:rsidRPr="00C06063">
        <w:rPr>
          <w:rFonts w:ascii="Times New Roman" w:hAnsi="Times New Roman" w:cs="Times New Roman"/>
          <w:sz w:val="24"/>
          <w:szCs w:val="24"/>
        </w:rPr>
        <w:t xml:space="preserve"> will carry </w:t>
      </w:r>
      <w:r w:rsidR="009E4948" w:rsidRPr="00C06063">
        <w:rPr>
          <w:rFonts w:ascii="Times New Roman" w:hAnsi="Times New Roman" w:cs="Times New Roman"/>
          <w:sz w:val="24"/>
          <w:szCs w:val="24"/>
        </w:rPr>
        <w:t xml:space="preserve">the knowledge of the project away from the firm unless the information has been effectively stored </w:t>
      </w:r>
      <w:r w:rsidR="0098169D" w:rsidRPr="00C06063">
        <w:rPr>
          <w:rFonts w:ascii="Times New Roman" w:hAnsi="Times New Roman" w:cs="Times New Roman"/>
          <w:sz w:val="24"/>
          <w:szCs w:val="24"/>
        </w:rPr>
        <w:t>in a cloud-based web site</w:t>
      </w:r>
      <w:r w:rsidR="00F52C5F" w:rsidRPr="00C06063">
        <w:rPr>
          <w:rFonts w:ascii="Times New Roman" w:hAnsi="Times New Roman" w:cs="Times New Roman"/>
          <w:sz w:val="24"/>
          <w:szCs w:val="24"/>
        </w:rPr>
        <w:t>.</w:t>
      </w:r>
      <w:r w:rsidR="003F78F1" w:rsidRPr="00C06063">
        <w:rPr>
          <w:rFonts w:ascii="Times New Roman" w:hAnsi="Times New Roman" w:cs="Times New Roman"/>
          <w:sz w:val="24"/>
          <w:szCs w:val="24"/>
        </w:rPr>
        <w:t xml:space="preserve"> </w:t>
      </w:r>
    </w:p>
    <w:p w14:paraId="500D0E4E" w14:textId="4BA099D8" w:rsidR="00A52807" w:rsidRDefault="007D0C11" w:rsidP="008C749C">
      <w:pPr>
        <w:spacing w:line="360" w:lineRule="auto"/>
        <w:jc w:val="both"/>
        <w:rPr>
          <w:rFonts w:ascii="Times New Roman" w:hAnsi="Times New Roman" w:cs="Times New Roman"/>
          <w:sz w:val="24"/>
          <w:szCs w:val="24"/>
        </w:rPr>
      </w:pPr>
      <w:r w:rsidRPr="001357BC">
        <w:rPr>
          <w:rFonts w:ascii="Times New Roman" w:hAnsi="Times New Roman" w:cs="Times New Roman"/>
          <w:noProof/>
          <w:sz w:val="24"/>
          <w:szCs w:val="24"/>
        </w:rPr>
        <w:drawing>
          <wp:anchor distT="0" distB="0" distL="114300" distR="114300" simplePos="0" relativeHeight="251678720" behindDoc="0" locked="0" layoutInCell="1" allowOverlap="1" wp14:anchorId="73687B3B" wp14:editId="0E47D387">
            <wp:simplePos x="0" y="0"/>
            <wp:positionH relativeFrom="margin">
              <wp:align>left</wp:align>
            </wp:positionH>
            <wp:positionV relativeFrom="paragraph">
              <wp:posOffset>1407795</wp:posOffset>
            </wp:positionV>
            <wp:extent cx="3425825" cy="195072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1640" cy="1959802"/>
                    </a:xfrm>
                    <a:prstGeom prst="rect">
                      <a:avLst/>
                    </a:prstGeom>
                  </pic:spPr>
                </pic:pic>
              </a:graphicData>
            </a:graphic>
            <wp14:sizeRelH relativeFrom="margin">
              <wp14:pctWidth>0</wp14:pctWidth>
            </wp14:sizeRelH>
            <wp14:sizeRelV relativeFrom="margin">
              <wp14:pctHeight>0</wp14:pctHeight>
            </wp14:sizeRelV>
          </wp:anchor>
        </w:drawing>
      </w:r>
      <w:r w:rsidR="00930C57" w:rsidRPr="00C06063">
        <w:rPr>
          <w:rFonts w:ascii="Times New Roman" w:hAnsi="Times New Roman" w:cs="Times New Roman"/>
          <w:sz w:val="24"/>
          <w:szCs w:val="24"/>
        </w:rPr>
        <w:t xml:space="preserve">Institutional </w:t>
      </w:r>
      <w:r w:rsidR="00F5235F" w:rsidRPr="00C06063">
        <w:rPr>
          <w:rFonts w:ascii="Times New Roman" w:hAnsi="Times New Roman" w:cs="Times New Roman"/>
          <w:sz w:val="24"/>
          <w:szCs w:val="24"/>
        </w:rPr>
        <w:t>t</w:t>
      </w:r>
      <w:r w:rsidR="00930C57" w:rsidRPr="00C06063">
        <w:rPr>
          <w:rFonts w:ascii="Times New Roman" w:hAnsi="Times New Roman" w:cs="Times New Roman"/>
          <w:sz w:val="24"/>
          <w:szCs w:val="24"/>
        </w:rPr>
        <w:t xml:space="preserve">heory identifies </w:t>
      </w:r>
      <w:r w:rsidR="00C23BF1" w:rsidRPr="00C06063">
        <w:rPr>
          <w:rFonts w:ascii="Times New Roman" w:hAnsi="Times New Roman" w:cs="Times New Roman"/>
          <w:sz w:val="24"/>
          <w:szCs w:val="24"/>
        </w:rPr>
        <w:t xml:space="preserve">three </w:t>
      </w:r>
      <w:r w:rsidR="00F5235F" w:rsidRPr="00C06063">
        <w:rPr>
          <w:rFonts w:ascii="Times New Roman" w:hAnsi="Times New Roman" w:cs="Times New Roman"/>
          <w:sz w:val="24"/>
          <w:szCs w:val="24"/>
        </w:rPr>
        <w:t>dimensions</w:t>
      </w:r>
      <w:r w:rsidR="005F07C5" w:rsidRPr="00C06063">
        <w:rPr>
          <w:rFonts w:ascii="Times New Roman" w:hAnsi="Times New Roman" w:cs="Times New Roman"/>
          <w:sz w:val="24"/>
          <w:szCs w:val="24"/>
        </w:rPr>
        <w:t>:</w:t>
      </w:r>
      <w:r w:rsidR="00661744" w:rsidRPr="00C06063">
        <w:rPr>
          <w:rFonts w:ascii="Times New Roman" w:hAnsi="Times New Roman" w:cs="Times New Roman"/>
          <w:sz w:val="24"/>
          <w:szCs w:val="24"/>
        </w:rPr>
        <w:t xml:space="preserve"> the regulatory, normative and cognitive/cultural</w:t>
      </w:r>
      <w:r w:rsidR="00EF282A" w:rsidRPr="00C06063">
        <w:rPr>
          <w:rFonts w:ascii="Times New Roman" w:hAnsi="Times New Roman" w:cs="Times New Roman"/>
          <w:sz w:val="24"/>
          <w:szCs w:val="24"/>
        </w:rPr>
        <w:t xml:space="preserve"> which stabilize and provide meaning to </w:t>
      </w:r>
      <w:r w:rsidR="0092056E">
        <w:rPr>
          <w:rFonts w:ascii="Times New Roman" w:hAnsi="Times New Roman" w:cs="Times New Roman"/>
          <w:sz w:val="24"/>
          <w:szCs w:val="24"/>
        </w:rPr>
        <w:t xml:space="preserve">its </w:t>
      </w:r>
      <w:r w:rsidR="00EF282A" w:rsidRPr="00C06063">
        <w:rPr>
          <w:rFonts w:ascii="Times New Roman" w:hAnsi="Times New Roman" w:cs="Times New Roman"/>
          <w:sz w:val="24"/>
          <w:szCs w:val="24"/>
        </w:rPr>
        <w:t xml:space="preserve">members </w:t>
      </w:r>
      <w:sdt>
        <w:sdtPr>
          <w:rPr>
            <w:rFonts w:ascii="Times New Roman" w:hAnsi="Times New Roman" w:cs="Times New Roman"/>
            <w:color w:val="000000"/>
            <w:sz w:val="24"/>
            <w:szCs w:val="24"/>
          </w:rPr>
          <w:tag w:val="MENDELEY_CITATION_v3_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"/>
          <w:id w:val="2140224069"/>
          <w:placeholder>
            <w:docPart w:val="DefaultPlaceholder_-1854013440"/>
          </w:placeholder>
        </w:sdtPr>
        <w:sdtEndPr/>
        <w:sdtContent>
          <w:r w:rsidR="00170EDF" w:rsidRPr="00170EDF">
            <w:rPr>
              <w:rFonts w:ascii="Times New Roman" w:hAnsi="Times New Roman" w:cs="Times New Roman"/>
              <w:color w:val="000000"/>
              <w:sz w:val="24"/>
              <w:szCs w:val="24"/>
            </w:rPr>
            <w:t>(Javernick-Will and Scott 2014)</w:t>
          </w:r>
        </w:sdtContent>
      </w:sdt>
      <w:r w:rsidR="00190331" w:rsidRPr="00C06063">
        <w:rPr>
          <w:rFonts w:ascii="Times New Roman" w:hAnsi="Times New Roman" w:cs="Times New Roman"/>
          <w:sz w:val="24"/>
          <w:szCs w:val="24"/>
        </w:rPr>
        <w:t xml:space="preserve">. </w:t>
      </w:r>
      <w:r w:rsidR="00F310DA" w:rsidRPr="00C06063">
        <w:rPr>
          <w:rFonts w:ascii="Times New Roman" w:hAnsi="Times New Roman" w:cs="Times New Roman"/>
          <w:sz w:val="24"/>
          <w:szCs w:val="24"/>
        </w:rPr>
        <w:t>Mu</w:t>
      </w:r>
      <w:r w:rsidR="00F44B84" w:rsidRPr="00C06063">
        <w:rPr>
          <w:rFonts w:ascii="Times New Roman" w:hAnsi="Times New Roman" w:cs="Times New Roman"/>
          <w:sz w:val="24"/>
          <w:szCs w:val="24"/>
        </w:rPr>
        <w:t xml:space="preserve">lti-national </w:t>
      </w:r>
      <w:r w:rsidR="001633E2" w:rsidRPr="00C06063">
        <w:rPr>
          <w:rFonts w:ascii="Times New Roman" w:hAnsi="Times New Roman" w:cs="Times New Roman"/>
          <w:sz w:val="24"/>
          <w:szCs w:val="24"/>
        </w:rPr>
        <w:t xml:space="preserve">project-based </w:t>
      </w:r>
      <w:r w:rsidR="009D1444" w:rsidRPr="00C06063">
        <w:rPr>
          <w:rFonts w:ascii="Times New Roman" w:hAnsi="Times New Roman" w:cs="Times New Roman"/>
          <w:sz w:val="24"/>
          <w:szCs w:val="24"/>
        </w:rPr>
        <w:t xml:space="preserve">organizations, </w:t>
      </w:r>
      <w:r w:rsidR="001633E2" w:rsidRPr="00C06063">
        <w:rPr>
          <w:rFonts w:ascii="Times New Roman" w:hAnsi="Times New Roman" w:cs="Times New Roman"/>
          <w:sz w:val="24"/>
          <w:szCs w:val="24"/>
        </w:rPr>
        <w:t>operating in different countries</w:t>
      </w:r>
      <w:r w:rsidR="009D1444" w:rsidRPr="00C06063">
        <w:rPr>
          <w:rFonts w:ascii="Times New Roman" w:hAnsi="Times New Roman" w:cs="Times New Roman"/>
          <w:sz w:val="24"/>
          <w:szCs w:val="24"/>
        </w:rPr>
        <w:t>,</w:t>
      </w:r>
      <w:r w:rsidR="001633E2" w:rsidRPr="00C06063">
        <w:rPr>
          <w:rFonts w:ascii="Times New Roman" w:hAnsi="Times New Roman" w:cs="Times New Roman"/>
          <w:sz w:val="24"/>
          <w:szCs w:val="24"/>
        </w:rPr>
        <w:t xml:space="preserve"> </w:t>
      </w:r>
      <w:r w:rsidR="0055732A" w:rsidRPr="00C06063">
        <w:rPr>
          <w:rFonts w:ascii="Times New Roman" w:hAnsi="Times New Roman" w:cs="Times New Roman"/>
          <w:sz w:val="24"/>
          <w:szCs w:val="24"/>
        </w:rPr>
        <w:t xml:space="preserve">confront </w:t>
      </w:r>
      <w:r w:rsidR="009D1444" w:rsidRPr="00C06063">
        <w:rPr>
          <w:rFonts w:ascii="Times New Roman" w:hAnsi="Times New Roman" w:cs="Times New Roman"/>
          <w:sz w:val="24"/>
          <w:szCs w:val="24"/>
        </w:rPr>
        <w:t xml:space="preserve">a multitude of diverse </w:t>
      </w:r>
      <w:r w:rsidR="0055732A" w:rsidRPr="00C06063">
        <w:rPr>
          <w:rFonts w:ascii="Times New Roman" w:hAnsi="Times New Roman" w:cs="Times New Roman"/>
          <w:sz w:val="24"/>
          <w:szCs w:val="24"/>
        </w:rPr>
        <w:t>institution</w:t>
      </w:r>
      <w:r w:rsidR="009D1444" w:rsidRPr="00C06063">
        <w:rPr>
          <w:rFonts w:ascii="Times New Roman" w:hAnsi="Times New Roman" w:cs="Times New Roman"/>
          <w:sz w:val="24"/>
          <w:szCs w:val="24"/>
        </w:rPr>
        <w:t>al force</w:t>
      </w:r>
      <w:r w:rsidR="002C0F61" w:rsidRPr="00C06063">
        <w:rPr>
          <w:rFonts w:ascii="Times New Roman" w:hAnsi="Times New Roman" w:cs="Times New Roman"/>
          <w:sz w:val="24"/>
          <w:szCs w:val="24"/>
        </w:rPr>
        <w:t xml:space="preserve">s. </w:t>
      </w:r>
      <w:r w:rsidR="00E773AF" w:rsidRPr="00C06063">
        <w:rPr>
          <w:rFonts w:ascii="Times New Roman" w:hAnsi="Times New Roman" w:cs="Times New Roman"/>
          <w:sz w:val="24"/>
          <w:szCs w:val="24"/>
        </w:rPr>
        <w:t>To operate with l</w:t>
      </w:r>
      <w:r w:rsidR="00934F97" w:rsidRPr="00C06063">
        <w:rPr>
          <w:rFonts w:ascii="Times New Roman" w:hAnsi="Times New Roman" w:cs="Times New Roman"/>
          <w:sz w:val="24"/>
          <w:szCs w:val="24"/>
        </w:rPr>
        <w:t xml:space="preserve">egitimacy an organization must understand and attend to the </w:t>
      </w:r>
      <w:r w:rsidR="001003F3" w:rsidRPr="00C06063">
        <w:rPr>
          <w:rFonts w:ascii="Times New Roman" w:hAnsi="Times New Roman" w:cs="Times New Roman"/>
          <w:sz w:val="24"/>
          <w:szCs w:val="24"/>
        </w:rPr>
        <w:t>multi-dimensional institutional forces</w:t>
      </w:r>
      <w:r w:rsidR="002249C7" w:rsidRPr="00C06063">
        <w:rPr>
          <w:rFonts w:ascii="Times New Roman" w:hAnsi="Times New Roman" w:cs="Times New Roman"/>
          <w:sz w:val="24"/>
          <w:szCs w:val="24"/>
        </w:rPr>
        <w:t xml:space="preserve">. To be competitive, the organization must be able to </w:t>
      </w:r>
      <w:r w:rsidR="00E41847" w:rsidRPr="00C06063">
        <w:rPr>
          <w:rFonts w:ascii="Times New Roman" w:hAnsi="Times New Roman" w:cs="Times New Roman"/>
          <w:sz w:val="24"/>
          <w:szCs w:val="24"/>
        </w:rPr>
        <w:t>transfer</w:t>
      </w:r>
      <w:r w:rsidR="00C43333" w:rsidRPr="00C06063">
        <w:rPr>
          <w:rFonts w:ascii="Times New Roman" w:hAnsi="Times New Roman" w:cs="Times New Roman"/>
          <w:sz w:val="24"/>
          <w:szCs w:val="24"/>
        </w:rPr>
        <w:t xml:space="preserve"> </w:t>
      </w:r>
      <w:r w:rsidR="00E41847" w:rsidRPr="00C06063">
        <w:rPr>
          <w:rFonts w:ascii="Times New Roman" w:hAnsi="Times New Roman" w:cs="Times New Roman"/>
          <w:sz w:val="24"/>
          <w:szCs w:val="24"/>
        </w:rPr>
        <w:t>knowledge from one location to the next</w:t>
      </w:r>
      <w:r w:rsidR="002349BD" w:rsidRPr="00C06063">
        <w:rPr>
          <w:rFonts w:ascii="Times New Roman" w:hAnsi="Times New Roman" w:cs="Times New Roman"/>
          <w:sz w:val="24"/>
          <w:szCs w:val="24"/>
        </w:rPr>
        <w:t>.</w:t>
      </w:r>
      <w:r w:rsidR="007F4864" w:rsidRPr="00C06063">
        <w:rPr>
          <w:rFonts w:ascii="Times New Roman" w:hAnsi="Times New Roman" w:cs="Times New Roman"/>
          <w:sz w:val="24"/>
          <w:szCs w:val="24"/>
        </w:rPr>
        <w:t xml:space="preserve"> </w:t>
      </w:r>
    </w:p>
    <w:p w14:paraId="28501094" w14:textId="42ABBECD" w:rsidR="009D04C3" w:rsidRPr="009D04C3" w:rsidRDefault="00457388" w:rsidP="009D04C3">
      <w:pPr>
        <w:spacing w:line="360" w:lineRule="auto"/>
        <w:rPr>
          <w:rFonts w:ascii="Times New Roman" w:hAnsi="Times New Roman" w:cs="Times New Roman"/>
          <w:sz w:val="24"/>
          <w:szCs w:val="24"/>
        </w:rPr>
      </w:pPr>
      <w:r w:rsidRPr="00C06063">
        <w:rPr>
          <w:rFonts w:ascii="Times New Roman" w:hAnsi="Times New Roman" w:cs="Times New Roman"/>
          <w:sz w:val="24"/>
          <w:szCs w:val="24"/>
        </w:rPr>
        <w:t>In an international project</w:t>
      </w:r>
      <w:r w:rsidR="00870F56" w:rsidRPr="00C06063">
        <w:rPr>
          <w:rFonts w:ascii="Times New Roman" w:hAnsi="Times New Roman" w:cs="Times New Roman"/>
          <w:sz w:val="24"/>
          <w:szCs w:val="24"/>
        </w:rPr>
        <w:t>-</w:t>
      </w:r>
      <w:r w:rsidRPr="00C06063">
        <w:rPr>
          <w:rFonts w:ascii="Times New Roman" w:hAnsi="Times New Roman" w:cs="Times New Roman"/>
          <w:sz w:val="24"/>
          <w:szCs w:val="24"/>
        </w:rPr>
        <w:t>based environment, an organization might be intera</w:t>
      </w:r>
      <w:r w:rsidR="00621E45" w:rsidRPr="00C06063">
        <w:rPr>
          <w:rFonts w:ascii="Times New Roman" w:hAnsi="Times New Roman" w:cs="Times New Roman"/>
          <w:sz w:val="24"/>
          <w:szCs w:val="24"/>
        </w:rPr>
        <w:t>cting, co</w:t>
      </w:r>
      <w:r w:rsidR="00463B17" w:rsidRPr="00C06063">
        <w:rPr>
          <w:rFonts w:ascii="Times New Roman" w:hAnsi="Times New Roman" w:cs="Times New Roman"/>
          <w:sz w:val="24"/>
          <w:szCs w:val="24"/>
        </w:rPr>
        <w:t>-</w:t>
      </w:r>
      <w:r w:rsidR="00621E45" w:rsidRPr="00C06063">
        <w:rPr>
          <w:rFonts w:ascii="Times New Roman" w:hAnsi="Times New Roman" w:cs="Times New Roman"/>
          <w:sz w:val="24"/>
          <w:szCs w:val="24"/>
        </w:rPr>
        <w:t xml:space="preserve">operating or partnered with various </w:t>
      </w:r>
      <w:r w:rsidR="00195427" w:rsidRPr="00C06063">
        <w:rPr>
          <w:rFonts w:ascii="Times New Roman" w:hAnsi="Times New Roman" w:cs="Times New Roman"/>
          <w:sz w:val="24"/>
          <w:szCs w:val="24"/>
        </w:rPr>
        <w:t>organizations which follow different and possibly conflicting</w:t>
      </w:r>
      <w:r w:rsidR="00D064D7" w:rsidRPr="00C06063">
        <w:rPr>
          <w:rFonts w:ascii="Times New Roman" w:hAnsi="Times New Roman" w:cs="Times New Roman"/>
          <w:sz w:val="24"/>
          <w:szCs w:val="24"/>
        </w:rPr>
        <w:t xml:space="preserve"> institutional</w:t>
      </w:r>
      <w:r w:rsidR="0007738C" w:rsidRPr="00C06063">
        <w:rPr>
          <w:rFonts w:ascii="Times New Roman" w:hAnsi="Times New Roman" w:cs="Times New Roman"/>
          <w:sz w:val="24"/>
          <w:szCs w:val="24"/>
        </w:rPr>
        <w:t xml:space="preserve"> </w:t>
      </w:r>
      <w:r w:rsidR="00870F56" w:rsidRPr="00C06063">
        <w:rPr>
          <w:rFonts w:ascii="Times New Roman" w:hAnsi="Times New Roman" w:cs="Times New Roman"/>
          <w:sz w:val="24"/>
          <w:szCs w:val="24"/>
        </w:rPr>
        <w:t xml:space="preserve">regulations and norms. To </w:t>
      </w:r>
      <w:r w:rsidR="00925D0E" w:rsidRPr="00C06063">
        <w:rPr>
          <w:rFonts w:ascii="Times New Roman" w:hAnsi="Times New Roman" w:cs="Times New Roman"/>
          <w:sz w:val="24"/>
          <w:szCs w:val="24"/>
        </w:rPr>
        <w:t xml:space="preserve">enable </w:t>
      </w:r>
      <w:r w:rsidR="0099545F" w:rsidRPr="00C06063">
        <w:rPr>
          <w:rFonts w:ascii="Times New Roman" w:hAnsi="Times New Roman" w:cs="Times New Roman"/>
          <w:sz w:val="24"/>
          <w:szCs w:val="24"/>
        </w:rPr>
        <w:t xml:space="preserve">efficient </w:t>
      </w:r>
      <w:r w:rsidR="00925D0E" w:rsidRPr="00C06063">
        <w:rPr>
          <w:rFonts w:ascii="Times New Roman" w:hAnsi="Times New Roman" w:cs="Times New Roman"/>
          <w:sz w:val="24"/>
          <w:szCs w:val="24"/>
        </w:rPr>
        <w:t>operat</w:t>
      </w:r>
      <w:r w:rsidR="0099545F" w:rsidRPr="00C06063">
        <w:rPr>
          <w:rFonts w:ascii="Times New Roman" w:hAnsi="Times New Roman" w:cs="Times New Roman"/>
          <w:sz w:val="24"/>
          <w:szCs w:val="24"/>
        </w:rPr>
        <w:t xml:space="preserve">ions a </w:t>
      </w:r>
      <w:r w:rsidR="00B4392F" w:rsidRPr="00C06063">
        <w:rPr>
          <w:rFonts w:ascii="Times New Roman" w:hAnsi="Times New Roman" w:cs="Times New Roman"/>
          <w:sz w:val="24"/>
          <w:szCs w:val="24"/>
        </w:rPr>
        <w:t xml:space="preserve">firm must be able to </w:t>
      </w:r>
      <w:r w:rsidR="001179BA" w:rsidRPr="00C06063">
        <w:rPr>
          <w:rFonts w:ascii="Times New Roman" w:hAnsi="Times New Roman" w:cs="Times New Roman"/>
          <w:sz w:val="24"/>
          <w:szCs w:val="24"/>
        </w:rPr>
        <w:t>understand the institutional foundations of its partners and adapt to them</w:t>
      </w:r>
      <w:r w:rsidR="009D04C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"/>
          <w:id w:val="-639576470"/>
          <w:placeholder>
            <w:docPart w:val="DefaultPlaceholder_-1854013440"/>
          </w:placeholder>
        </w:sdtPr>
        <w:sdtEndPr>
          <w:rPr>
            <w:lang w:val="en-GB"/>
          </w:rPr>
        </w:sdtEndPr>
        <w:sdtContent>
          <w:r w:rsidR="00170EDF" w:rsidRPr="00170EDF">
            <w:rPr>
              <w:rFonts w:ascii="Times New Roman" w:hAnsi="Times New Roman" w:cs="Times New Roman"/>
              <w:color w:val="000000"/>
              <w:sz w:val="24"/>
              <w:szCs w:val="24"/>
              <w:lang w:val="en-GB"/>
            </w:rPr>
            <w:t>Levitt (2007)</w:t>
          </w:r>
        </w:sdtContent>
      </w:sdt>
      <w:r w:rsidR="009D04C3" w:rsidRPr="009D04C3">
        <w:rPr>
          <w:rFonts w:ascii="Times New Roman" w:hAnsi="Times New Roman" w:cs="Times New Roman"/>
          <w:sz w:val="24"/>
          <w:szCs w:val="24"/>
          <w:lang w:val="en-GB"/>
        </w:rPr>
        <w:t xml:space="preserve"> applied institutional theory to the study of international projects in Germany which involved French and US consultants. In delineating the institutional aspects of conflict into Regulatory, Normative and Cognitive/Cultural, </w:t>
      </w:r>
      <w:sdt>
        <w:sdtPr>
          <w:rPr>
            <w:rFonts w:ascii="Times New Roman" w:hAnsi="Times New Roman" w:cs="Times New Roman"/>
            <w:color w:val="000000"/>
            <w:sz w:val="24"/>
            <w:szCs w:val="24"/>
            <w:lang w:val="en-GB"/>
          </w:rPr>
          <w:tag w:val="MENDELEY_CITATION_v3_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"/>
          <w:id w:val="-1399044497"/>
          <w:placeholder>
            <w:docPart w:val="DefaultPlaceholder_-1854013440"/>
          </w:placeholder>
        </w:sdtPr>
        <w:sdtEndPr/>
        <w:sdtContent>
          <w:r w:rsidR="00170EDF" w:rsidRPr="00170EDF">
            <w:rPr>
              <w:rFonts w:ascii="Times New Roman" w:hAnsi="Times New Roman" w:cs="Times New Roman"/>
              <w:color w:val="000000"/>
              <w:sz w:val="24"/>
              <w:szCs w:val="24"/>
              <w:lang w:val="en-GB"/>
            </w:rPr>
            <w:t>Levitt (2007)</w:t>
          </w:r>
        </w:sdtContent>
      </w:sdt>
      <w:r w:rsidR="005C33E1">
        <w:rPr>
          <w:rFonts w:ascii="Times New Roman" w:hAnsi="Times New Roman" w:cs="Times New Roman"/>
          <w:sz w:val="24"/>
          <w:szCs w:val="24"/>
          <w:lang w:val="en-GB"/>
        </w:rPr>
        <w:t xml:space="preserve">’s </w:t>
      </w:r>
      <w:r w:rsidR="009D04C3" w:rsidRPr="009D04C3">
        <w:rPr>
          <w:rFonts w:ascii="Times New Roman" w:hAnsi="Times New Roman" w:cs="Times New Roman"/>
          <w:sz w:val="24"/>
          <w:szCs w:val="24"/>
          <w:lang w:val="en-GB"/>
        </w:rPr>
        <w:t>qualitative study provides a valuable foundation for a quantitative study of international projects in Hong Kong</w:t>
      </w:r>
      <w:r w:rsidR="005C33E1">
        <w:rPr>
          <w:rFonts w:ascii="Times New Roman" w:hAnsi="Times New Roman" w:cs="Times New Roman"/>
          <w:sz w:val="24"/>
          <w:szCs w:val="24"/>
          <w:lang w:val="en-GB"/>
        </w:rPr>
        <w:t>.</w:t>
      </w:r>
    </w:p>
    <w:p w14:paraId="11FAFBCB" w14:textId="28E5B854" w:rsidR="00DE02E0" w:rsidRPr="00DE02E0" w:rsidRDefault="00870F56" w:rsidP="00DE02E0">
      <w:pPr>
        <w:spacing w:line="360" w:lineRule="auto"/>
        <w:rPr>
          <w:rFonts w:ascii="Times New Roman" w:hAnsi="Times New Roman" w:cs="Times New Roman"/>
          <w:sz w:val="24"/>
          <w:szCs w:val="24"/>
        </w:rPr>
      </w:pPr>
      <w:r w:rsidRPr="00C06063">
        <w:rPr>
          <w:rFonts w:ascii="Times New Roman" w:hAnsi="Times New Roman" w:cs="Times New Roman"/>
          <w:sz w:val="24"/>
          <w:szCs w:val="24"/>
        </w:rPr>
        <w:t xml:space="preserve"> </w:t>
      </w:r>
      <w:r w:rsidR="004F630E" w:rsidRPr="00C06063">
        <w:rPr>
          <w:rFonts w:ascii="Times New Roman" w:hAnsi="Times New Roman" w:cs="Times New Roman"/>
          <w:sz w:val="24"/>
          <w:szCs w:val="24"/>
        </w:rPr>
        <w:t>Institutional k</w:t>
      </w:r>
      <w:r w:rsidR="00F662A9" w:rsidRPr="00C06063">
        <w:rPr>
          <w:rFonts w:ascii="Times New Roman" w:hAnsi="Times New Roman" w:cs="Times New Roman"/>
          <w:sz w:val="24"/>
          <w:szCs w:val="24"/>
        </w:rPr>
        <w:t>nowledge</w:t>
      </w:r>
      <w:r w:rsidR="00CF64E2" w:rsidRPr="00C06063">
        <w:rPr>
          <w:rFonts w:ascii="Times New Roman" w:hAnsi="Times New Roman" w:cs="Times New Roman"/>
          <w:sz w:val="24"/>
          <w:szCs w:val="24"/>
        </w:rPr>
        <w:t>,</w:t>
      </w:r>
      <w:r w:rsidR="00F662A9" w:rsidRPr="00C06063">
        <w:rPr>
          <w:rFonts w:ascii="Times New Roman" w:hAnsi="Times New Roman" w:cs="Times New Roman"/>
          <w:sz w:val="24"/>
          <w:szCs w:val="24"/>
        </w:rPr>
        <w:t xml:space="preserve"> </w:t>
      </w:r>
      <w:r w:rsidR="00766130" w:rsidRPr="00C06063">
        <w:rPr>
          <w:rFonts w:ascii="Times New Roman" w:hAnsi="Times New Roman" w:cs="Times New Roman"/>
          <w:sz w:val="24"/>
          <w:szCs w:val="24"/>
        </w:rPr>
        <w:t>be that</w:t>
      </w:r>
      <w:r w:rsidR="00243B12" w:rsidRPr="00C06063">
        <w:rPr>
          <w:rFonts w:ascii="Times New Roman" w:hAnsi="Times New Roman" w:cs="Times New Roman"/>
          <w:sz w:val="24"/>
          <w:szCs w:val="24"/>
        </w:rPr>
        <w:t xml:space="preserve"> </w:t>
      </w:r>
      <w:r w:rsidR="006B16BE" w:rsidRPr="00C06063">
        <w:rPr>
          <w:rFonts w:ascii="Times New Roman" w:hAnsi="Times New Roman" w:cs="Times New Roman"/>
          <w:sz w:val="24"/>
          <w:szCs w:val="24"/>
        </w:rPr>
        <w:t xml:space="preserve">tacit </w:t>
      </w:r>
      <w:r w:rsidR="00766130" w:rsidRPr="00C06063">
        <w:rPr>
          <w:rFonts w:ascii="Times New Roman" w:hAnsi="Times New Roman" w:cs="Times New Roman"/>
          <w:sz w:val="24"/>
          <w:szCs w:val="24"/>
        </w:rPr>
        <w:t>or</w:t>
      </w:r>
      <w:r w:rsidR="006B16BE" w:rsidRPr="00C06063">
        <w:rPr>
          <w:rFonts w:ascii="Times New Roman" w:hAnsi="Times New Roman" w:cs="Times New Roman"/>
          <w:sz w:val="24"/>
          <w:szCs w:val="24"/>
        </w:rPr>
        <w:t xml:space="preserve"> explicit</w:t>
      </w:r>
      <w:r w:rsidR="00766130" w:rsidRPr="00C0606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"/>
          <w:id w:val="2088964205"/>
          <w:placeholder>
            <w:docPart w:val="DefaultPlaceholder_-1854013440"/>
          </w:placeholder>
        </w:sdtPr>
        <w:sdtEndPr/>
        <w:sdtContent>
          <w:r w:rsidR="00170EDF" w:rsidRPr="00170EDF">
            <w:rPr>
              <w:rFonts w:ascii="Times New Roman" w:hAnsi="Times New Roman" w:cs="Times New Roman"/>
              <w:color w:val="000000"/>
              <w:sz w:val="24"/>
              <w:szCs w:val="24"/>
            </w:rPr>
            <w:t>(Nonaka and Takeuchi, 1995)</w:t>
          </w:r>
        </w:sdtContent>
      </w:sdt>
      <w:r w:rsidR="002411B9" w:rsidRPr="00C06063">
        <w:rPr>
          <w:rFonts w:ascii="Times New Roman" w:hAnsi="Times New Roman" w:cs="Times New Roman"/>
          <w:sz w:val="24"/>
          <w:szCs w:val="24"/>
        </w:rPr>
        <w:t xml:space="preserve">, </w:t>
      </w:r>
      <w:r w:rsidR="006F1DFF" w:rsidRPr="00C06063">
        <w:rPr>
          <w:rFonts w:ascii="Times New Roman" w:hAnsi="Times New Roman" w:cs="Times New Roman"/>
          <w:sz w:val="24"/>
          <w:szCs w:val="24"/>
        </w:rPr>
        <w:t xml:space="preserve"> is </w:t>
      </w:r>
      <w:r w:rsidR="00F473E4" w:rsidRPr="00C06063">
        <w:rPr>
          <w:rFonts w:ascii="Times New Roman" w:hAnsi="Times New Roman" w:cs="Times New Roman"/>
          <w:sz w:val="24"/>
          <w:szCs w:val="24"/>
        </w:rPr>
        <w:t xml:space="preserve">managed and </w:t>
      </w:r>
      <w:r w:rsidR="006F1DFF" w:rsidRPr="00C06063">
        <w:rPr>
          <w:rFonts w:ascii="Times New Roman" w:hAnsi="Times New Roman" w:cs="Times New Roman"/>
          <w:sz w:val="24"/>
          <w:szCs w:val="24"/>
        </w:rPr>
        <w:t xml:space="preserve">transferred </w:t>
      </w:r>
      <w:r w:rsidR="000C5ADB" w:rsidRPr="00C06063">
        <w:rPr>
          <w:rFonts w:ascii="Times New Roman" w:hAnsi="Times New Roman" w:cs="Times New Roman"/>
          <w:sz w:val="24"/>
          <w:szCs w:val="24"/>
        </w:rPr>
        <w:t>by means</w:t>
      </w:r>
      <w:r w:rsidR="00F473E4" w:rsidRPr="00C06063">
        <w:rPr>
          <w:rFonts w:ascii="Times New Roman" w:hAnsi="Times New Roman" w:cs="Times New Roman"/>
          <w:sz w:val="24"/>
          <w:szCs w:val="24"/>
        </w:rPr>
        <w:t xml:space="preserve"> of codification in the form of reports</w:t>
      </w:r>
      <w:r w:rsidR="000C5ADB" w:rsidRPr="00C06063">
        <w:rPr>
          <w:rFonts w:ascii="Times New Roman" w:hAnsi="Times New Roman" w:cs="Times New Roman"/>
          <w:sz w:val="24"/>
          <w:szCs w:val="24"/>
        </w:rPr>
        <w:t>, specification</w:t>
      </w:r>
      <w:r w:rsidR="00AE4A91" w:rsidRPr="00C06063">
        <w:rPr>
          <w:rFonts w:ascii="Times New Roman" w:hAnsi="Times New Roman" w:cs="Times New Roman"/>
          <w:sz w:val="24"/>
          <w:szCs w:val="24"/>
        </w:rPr>
        <w:t>, instructions, drawings and so on</w:t>
      </w:r>
      <w:r w:rsidR="006C096F" w:rsidRPr="00C06063">
        <w:rPr>
          <w:rFonts w:ascii="Times New Roman" w:hAnsi="Times New Roman" w:cs="Times New Roman"/>
          <w:sz w:val="24"/>
          <w:szCs w:val="24"/>
        </w:rPr>
        <w:t>,</w:t>
      </w:r>
      <w:r w:rsidR="00AE4A91" w:rsidRPr="00C06063">
        <w:rPr>
          <w:rFonts w:ascii="Times New Roman" w:hAnsi="Times New Roman" w:cs="Times New Roman"/>
          <w:sz w:val="24"/>
          <w:szCs w:val="24"/>
        </w:rPr>
        <w:t xml:space="preserve"> which can </w:t>
      </w:r>
      <w:r w:rsidR="00FB1726" w:rsidRPr="00C06063">
        <w:rPr>
          <w:rFonts w:ascii="Times New Roman" w:hAnsi="Times New Roman" w:cs="Times New Roman"/>
          <w:sz w:val="24"/>
          <w:szCs w:val="24"/>
        </w:rPr>
        <w:t xml:space="preserve">be stored and retrieved electronically, filed as hard copies or </w:t>
      </w:r>
      <w:r w:rsidR="00DE6FEF" w:rsidRPr="00C06063">
        <w:rPr>
          <w:rFonts w:ascii="Times New Roman" w:hAnsi="Times New Roman" w:cs="Times New Roman"/>
          <w:sz w:val="24"/>
          <w:szCs w:val="24"/>
        </w:rPr>
        <w:t>transferred socially through personal interaction</w:t>
      </w:r>
      <w:r w:rsidR="002349BD" w:rsidRPr="00C06063">
        <w:rPr>
          <w:rFonts w:ascii="Times New Roman" w:hAnsi="Times New Roman" w:cs="Times New Roman"/>
          <w:sz w:val="24"/>
          <w:szCs w:val="24"/>
        </w:rPr>
        <w:t>.</w:t>
      </w:r>
      <w:r w:rsidR="00DE02E0">
        <w:rPr>
          <w:rFonts w:ascii="Times New Roman" w:hAnsi="Times New Roman" w:cs="Times New Roman"/>
          <w:sz w:val="24"/>
          <w:szCs w:val="24"/>
        </w:rPr>
        <w:t xml:space="preserve"> </w:t>
      </w:r>
      <w:r w:rsidR="00DE02E0" w:rsidRPr="00DE02E0">
        <w:rPr>
          <w:rFonts w:ascii="Times New Roman" w:hAnsi="Times New Roman" w:cs="Times New Roman"/>
          <w:sz w:val="24"/>
          <w:szCs w:val="24"/>
          <w:lang w:val="en-GB"/>
        </w:rPr>
        <w:t xml:space="preserve">Levitt and Javernick-Will (2009) looked specifically </w:t>
      </w:r>
      <w:r w:rsidR="00DE02E0">
        <w:rPr>
          <w:rFonts w:ascii="Times New Roman" w:hAnsi="Times New Roman" w:cs="Times New Roman"/>
          <w:sz w:val="24"/>
          <w:szCs w:val="24"/>
          <w:lang w:val="en-GB"/>
        </w:rPr>
        <w:t>at</w:t>
      </w:r>
      <w:r w:rsidR="00DE02E0" w:rsidRPr="00DE02E0">
        <w:rPr>
          <w:rFonts w:ascii="Times New Roman" w:hAnsi="Times New Roman" w:cs="Times New Roman"/>
          <w:sz w:val="24"/>
          <w:szCs w:val="24"/>
          <w:lang w:val="en-GB"/>
        </w:rPr>
        <w:t xml:space="preserve"> the prioritization of knowledge transfer methods, in a qualitative study of 113 consultants in the construction industry, using </w:t>
      </w:r>
      <w:r w:rsidR="00F643FB">
        <w:rPr>
          <w:rFonts w:ascii="Times New Roman" w:hAnsi="Times New Roman" w:cs="Times New Roman"/>
          <w:sz w:val="24"/>
          <w:szCs w:val="24"/>
          <w:lang w:val="en-GB"/>
        </w:rPr>
        <w:t>I</w:t>
      </w:r>
      <w:r w:rsidR="00DE02E0" w:rsidRPr="00DE02E0">
        <w:rPr>
          <w:rFonts w:ascii="Times New Roman" w:hAnsi="Times New Roman" w:cs="Times New Roman"/>
          <w:sz w:val="24"/>
          <w:szCs w:val="24"/>
          <w:lang w:val="en-GB"/>
        </w:rPr>
        <w:t xml:space="preserve">nstitutional </w:t>
      </w:r>
      <w:r w:rsidR="00F643FB">
        <w:rPr>
          <w:rFonts w:ascii="Times New Roman" w:hAnsi="Times New Roman" w:cs="Times New Roman"/>
          <w:sz w:val="24"/>
          <w:szCs w:val="24"/>
          <w:lang w:val="en-GB"/>
        </w:rPr>
        <w:t>T</w:t>
      </w:r>
      <w:r w:rsidR="00DE02E0" w:rsidRPr="00DE02E0">
        <w:rPr>
          <w:rFonts w:ascii="Times New Roman" w:hAnsi="Times New Roman" w:cs="Times New Roman"/>
          <w:sz w:val="24"/>
          <w:szCs w:val="24"/>
          <w:lang w:val="en-GB"/>
        </w:rPr>
        <w:t>heory as a framework. They concluded that Social</w:t>
      </w:r>
      <w:r w:rsidR="007D6EA4">
        <w:rPr>
          <w:rFonts w:ascii="Times New Roman" w:hAnsi="Times New Roman" w:cs="Times New Roman"/>
          <w:sz w:val="24"/>
          <w:szCs w:val="24"/>
          <w:lang w:val="en-GB"/>
        </w:rPr>
        <w:t xml:space="preserve"> </w:t>
      </w:r>
      <w:r w:rsidR="00DE02E0" w:rsidRPr="00DE02E0">
        <w:rPr>
          <w:rFonts w:ascii="Times New Roman" w:hAnsi="Times New Roman" w:cs="Times New Roman"/>
          <w:sz w:val="24"/>
          <w:szCs w:val="24"/>
          <w:lang w:val="en-GB"/>
        </w:rPr>
        <w:t>methods of transfer</w:t>
      </w:r>
      <w:r w:rsidR="007D6EA4">
        <w:rPr>
          <w:rFonts w:ascii="Times New Roman" w:hAnsi="Times New Roman" w:cs="Times New Roman"/>
          <w:sz w:val="24"/>
          <w:szCs w:val="24"/>
          <w:lang w:val="en-GB"/>
        </w:rPr>
        <w:t xml:space="preserve">, </w:t>
      </w:r>
      <w:r w:rsidR="007D6EA4" w:rsidRPr="00DE02E0">
        <w:rPr>
          <w:rFonts w:ascii="Times New Roman" w:hAnsi="Times New Roman" w:cs="Times New Roman"/>
          <w:sz w:val="24"/>
          <w:szCs w:val="24"/>
          <w:lang w:val="en-GB"/>
        </w:rPr>
        <w:t xml:space="preserve">rather than Formal, </w:t>
      </w:r>
      <w:r w:rsidR="00DE02E0" w:rsidRPr="00DE02E0">
        <w:rPr>
          <w:rFonts w:ascii="Times New Roman" w:hAnsi="Times New Roman" w:cs="Times New Roman"/>
          <w:sz w:val="24"/>
          <w:szCs w:val="24"/>
          <w:lang w:val="en-GB"/>
        </w:rPr>
        <w:t xml:space="preserve">were preferred and </w:t>
      </w:r>
      <w:r w:rsidR="00AD1C0B">
        <w:rPr>
          <w:rFonts w:ascii="Times New Roman" w:hAnsi="Times New Roman" w:cs="Times New Roman"/>
          <w:sz w:val="24"/>
          <w:szCs w:val="24"/>
          <w:lang w:val="en-GB"/>
        </w:rPr>
        <w:t xml:space="preserve">within the Social category, </w:t>
      </w:r>
      <w:r w:rsidR="00555DE2">
        <w:rPr>
          <w:rFonts w:ascii="Times New Roman" w:hAnsi="Times New Roman" w:cs="Times New Roman"/>
          <w:sz w:val="24"/>
          <w:szCs w:val="24"/>
          <w:lang w:val="en-GB"/>
        </w:rPr>
        <w:t>Face to Face</w:t>
      </w:r>
      <w:r w:rsidR="00DE02E0" w:rsidRPr="00DE02E0">
        <w:rPr>
          <w:rFonts w:ascii="Times New Roman" w:hAnsi="Times New Roman" w:cs="Times New Roman"/>
          <w:sz w:val="24"/>
          <w:szCs w:val="24"/>
          <w:lang w:val="en-GB"/>
        </w:rPr>
        <w:t xml:space="preserve"> </w:t>
      </w:r>
      <w:r w:rsidR="00555DE2">
        <w:rPr>
          <w:rFonts w:ascii="Times New Roman" w:hAnsi="Times New Roman" w:cs="Times New Roman"/>
          <w:sz w:val="24"/>
          <w:szCs w:val="24"/>
          <w:lang w:val="en-GB"/>
        </w:rPr>
        <w:t>d</w:t>
      </w:r>
      <w:r w:rsidR="00DE02E0" w:rsidRPr="00DE02E0">
        <w:rPr>
          <w:rFonts w:ascii="Times New Roman" w:hAnsi="Times New Roman" w:cs="Times New Roman"/>
          <w:sz w:val="24"/>
          <w:szCs w:val="24"/>
          <w:lang w:val="en-GB"/>
        </w:rPr>
        <w:t>iscussion</w:t>
      </w:r>
      <w:r w:rsidR="00555DE2">
        <w:rPr>
          <w:rFonts w:ascii="Times New Roman" w:hAnsi="Times New Roman" w:cs="Times New Roman"/>
          <w:sz w:val="24"/>
          <w:szCs w:val="24"/>
          <w:lang w:val="en-GB"/>
        </w:rPr>
        <w:t xml:space="preserve"> </w:t>
      </w:r>
      <w:r w:rsidR="00555DE2" w:rsidRPr="00DE02E0">
        <w:rPr>
          <w:rFonts w:ascii="Times New Roman" w:hAnsi="Times New Roman" w:cs="Times New Roman"/>
          <w:sz w:val="24"/>
          <w:szCs w:val="24"/>
          <w:lang w:val="en-GB"/>
        </w:rPr>
        <w:t>predomina</w:t>
      </w:r>
      <w:r w:rsidR="00555DE2">
        <w:rPr>
          <w:rFonts w:ascii="Times New Roman" w:hAnsi="Times New Roman" w:cs="Times New Roman"/>
          <w:sz w:val="24"/>
          <w:szCs w:val="24"/>
          <w:lang w:val="en-GB"/>
        </w:rPr>
        <w:t>tes</w:t>
      </w:r>
      <w:r w:rsidR="00DE02E0" w:rsidRPr="00DE02E0">
        <w:rPr>
          <w:rFonts w:ascii="Times New Roman" w:hAnsi="Times New Roman" w:cs="Times New Roman"/>
          <w:sz w:val="24"/>
          <w:szCs w:val="24"/>
          <w:lang w:val="en-GB"/>
        </w:rPr>
        <w:t xml:space="preserve">. </w:t>
      </w:r>
    </w:p>
    <w:p w14:paraId="3737ACC6" w14:textId="77777777" w:rsidR="00B348E8" w:rsidRDefault="00610BA4" w:rsidP="008C74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study </w:t>
      </w:r>
      <w:r w:rsidR="00F63066">
        <w:rPr>
          <w:rFonts w:ascii="Times New Roman" w:hAnsi="Times New Roman" w:cs="Times New Roman"/>
          <w:sz w:val="24"/>
          <w:szCs w:val="24"/>
        </w:rPr>
        <w:t xml:space="preserve">the means of </w:t>
      </w:r>
      <w:r w:rsidR="006A7024">
        <w:rPr>
          <w:rFonts w:ascii="Times New Roman" w:hAnsi="Times New Roman" w:cs="Times New Roman"/>
          <w:sz w:val="24"/>
          <w:szCs w:val="24"/>
        </w:rPr>
        <w:t xml:space="preserve">knowledge transfer is </w:t>
      </w:r>
      <w:r w:rsidR="00DC0C8D">
        <w:rPr>
          <w:rFonts w:ascii="Times New Roman" w:hAnsi="Times New Roman" w:cs="Times New Roman"/>
          <w:sz w:val="24"/>
          <w:szCs w:val="24"/>
        </w:rPr>
        <w:t>BIM</w:t>
      </w:r>
      <w:r w:rsidR="005C18FC">
        <w:rPr>
          <w:rFonts w:ascii="Times New Roman" w:hAnsi="Times New Roman" w:cs="Times New Roman"/>
          <w:sz w:val="24"/>
          <w:szCs w:val="24"/>
        </w:rPr>
        <w:t xml:space="preserve"> (</w:t>
      </w:r>
      <w:r w:rsidR="006A7024">
        <w:rPr>
          <w:rFonts w:ascii="Times New Roman" w:hAnsi="Times New Roman" w:cs="Times New Roman"/>
          <w:sz w:val="24"/>
          <w:szCs w:val="24"/>
        </w:rPr>
        <w:t>building information management</w:t>
      </w:r>
      <w:r w:rsidR="005C18FC">
        <w:rPr>
          <w:rFonts w:ascii="Times New Roman" w:hAnsi="Times New Roman" w:cs="Times New Roman"/>
          <w:sz w:val="24"/>
          <w:szCs w:val="24"/>
        </w:rPr>
        <w:t>)</w:t>
      </w:r>
      <w:r w:rsidR="006A7024">
        <w:rPr>
          <w:rFonts w:ascii="Times New Roman" w:hAnsi="Times New Roman" w:cs="Times New Roman"/>
          <w:sz w:val="24"/>
          <w:szCs w:val="24"/>
        </w:rPr>
        <w:t xml:space="preserve"> programme</w:t>
      </w:r>
      <w:r w:rsidR="00E56F86">
        <w:rPr>
          <w:rFonts w:ascii="Times New Roman" w:hAnsi="Times New Roman" w:cs="Times New Roman"/>
          <w:sz w:val="24"/>
          <w:szCs w:val="24"/>
        </w:rPr>
        <w:t xml:space="preserve"> which is a web-based programme and a process which </w:t>
      </w:r>
      <w:r w:rsidR="00EB6CB8">
        <w:rPr>
          <w:rFonts w:ascii="Times New Roman" w:hAnsi="Times New Roman" w:cs="Times New Roman"/>
          <w:sz w:val="24"/>
          <w:szCs w:val="24"/>
        </w:rPr>
        <w:t>relies on the close integration of all project organization members working collectively on a single digital model</w:t>
      </w:r>
      <w:r w:rsidR="000E0EBE">
        <w:rPr>
          <w:rFonts w:ascii="Times New Roman" w:hAnsi="Times New Roman" w:cs="Times New Roman"/>
          <w:sz w:val="24"/>
          <w:szCs w:val="24"/>
        </w:rPr>
        <w:t xml:space="preserve">, which is </w:t>
      </w:r>
      <w:r w:rsidR="004F2019">
        <w:rPr>
          <w:rFonts w:ascii="Times New Roman" w:hAnsi="Times New Roman" w:cs="Times New Roman"/>
          <w:sz w:val="24"/>
          <w:szCs w:val="24"/>
        </w:rPr>
        <w:t>also calculates</w:t>
      </w:r>
      <w:r w:rsidR="000E0EBE">
        <w:rPr>
          <w:rFonts w:ascii="Times New Roman" w:hAnsi="Times New Roman" w:cs="Times New Roman"/>
          <w:sz w:val="24"/>
          <w:szCs w:val="24"/>
        </w:rPr>
        <w:t xml:space="preserve"> </w:t>
      </w:r>
      <w:r w:rsidR="00D34B24">
        <w:rPr>
          <w:rFonts w:ascii="Times New Roman" w:hAnsi="Times New Roman" w:cs="Times New Roman"/>
          <w:sz w:val="24"/>
          <w:szCs w:val="24"/>
        </w:rPr>
        <w:t xml:space="preserve">schedule and cost </w:t>
      </w:r>
      <w:r w:rsidR="004F2019">
        <w:rPr>
          <w:rFonts w:ascii="Times New Roman" w:hAnsi="Times New Roman" w:cs="Times New Roman"/>
          <w:sz w:val="24"/>
          <w:szCs w:val="24"/>
        </w:rPr>
        <w:t xml:space="preserve">impact of </w:t>
      </w:r>
      <w:r w:rsidR="000D6CF9">
        <w:rPr>
          <w:rFonts w:ascii="Times New Roman" w:hAnsi="Times New Roman" w:cs="Times New Roman"/>
          <w:sz w:val="24"/>
          <w:szCs w:val="24"/>
        </w:rPr>
        <w:t>design decisions.</w:t>
      </w:r>
      <w:r w:rsidR="00C74128">
        <w:rPr>
          <w:rFonts w:ascii="Times New Roman" w:hAnsi="Times New Roman" w:cs="Times New Roman"/>
          <w:sz w:val="24"/>
          <w:szCs w:val="24"/>
        </w:rPr>
        <w:t xml:space="preserve"> </w:t>
      </w:r>
    </w:p>
    <w:p w14:paraId="2FAB8B1B" w14:textId="63044E2B" w:rsidR="00B348E8" w:rsidRDefault="00994C21" w:rsidP="008C749C">
      <w:pPr>
        <w:spacing w:line="360" w:lineRule="auto"/>
        <w:jc w:val="both"/>
        <w:rPr>
          <w:rFonts w:ascii="Times New Roman" w:hAnsi="Times New Roman" w:cs="Times New Roman"/>
          <w:sz w:val="24"/>
          <w:szCs w:val="24"/>
        </w:rPr>
      </w:pPr>
      <w:r>
        <w:rPr>
          <w:rFonts w:ascii="Times New Roman" w:hAnsi="Times New Roman" w:cs="Times New Roman"/>
          <w:sz w:val="24"/>
          <w:szCs w:val="24"/>
        </w:rPr>
        <w:t>BIM requires a new model of working.</w:t>
      </w:r>
      <w:r w:rsidR="006911E1">
        <w:rPr>
          <w:rFonts w:ascii="Times New Roman" w:hAnsi="Times New Roman" w:cs="Times New Roman"/>
          <w:sz w:val="24"/>
          <w:szCs w:val="24"/>
        </w:rPr>
        <w:t xml:space="preserve"> Before the design process starts there is a</w:t>
      </w:r>
      <w:r w:rsidR="008E7AF1">
        <w:rPr>
          <w:rFonts w:ascii="Times New Roman" w:hAnsi="Times New Roman" w:cs="Times New Roman"/>
          <w:sz w:val="24"/>
          <w:szCs w:val="24"/>
        </w:rPr>
        <w:t>n essential</w:t>
      </w:r>
      <w:r w:rsidR="006911E1">
        <w:rPr>
          <w:rFonts w:ascii="Times New Roman" w:hAnsi="Times New Roman" w:cs="Times New Roman"/>
          <w:sz w:val="24"/>
          <w:szCs w:val="24"/>
        </w:rPr>
        <w:t xml:space="preserve"> journey</w:t>
      </w:r>
      <w:r w:rsidR="008E7AF1">
        <w:rPr>
          <w:rFonts w:ascii="Times New Roman" w:hAnsi="Times New Roman" w:cs="Times New Roman"/>
          <w:sz w:val="24"/>
          <w:szCs w:val="24"/>
        </w:rPr>
        <w:t xml:space="preserve"> of establishing the parameters of the project and agreement on the </w:t>
      </w:r>
      <w:r w:rsidR="00882BD7">
        <w:rPr>
          <w:rFonts w:ascii="Times New Roman" w:hAnsi="Times New Roman" w:cs="Times New Roman"/>
          <w:sz w:val="24"/>
          <w:szCs w:val="24"/>
        </w:rPr>
        <w:t xml:space="preserve">protocols </w:t>
      </w:r>
      <w:r w:rsidR="002B051C">
        <w:rPr>
          <w:rFonts w:ascii="Times New Roman" w:hAnsi="Times New Roman" w:cs="Times New Roman"/>
          <w:sz w:val="24"/>
          <w:szCs w:val="24"/>
        </w:rPr>
        <w:t xml:space="preserve">to be used on the programme. This process is collaborative and </w:t>
      </w:r>
      <w:r w:rsidR="00C44077">
        <w:rPr>
          <w:rFonts w:ascii="Times New Roman" w:hAnsi="Times New Roman" w:cs="Times New Roman"/>
          <w:sz w:val="24"/>
          <w:szCs w:val="24"/>
        </w:rPr>
        <w:t>it is essential that full organization participation is achieved</w:t>
      </w:r>
      <w:r w:rsidR="00D03E33">
        <w:rPr>
          <w:rFonts w:ascii="Times New Roman" w:hAnsi="Times New Roman" w:cs="Times New Roman"/>
          <w:sz w:val="24"/>
          <w:szCs w:val="24"/>
        </w:rPr>
        <w:t xml:space="preserve">. This process is significantly different to traditional </w:t>
      </w:r>
      <w:r w:rsidR="00DA1F0D">
        <w:rPr>
          <w:rFonts w:ascii="Times New Roman" w:hAnsi="Times New Roman" w:cs="Times New Roman"/>
          <w:sz w:val="24"/>
          <w:szCs w:val="24"/>
        </w:rPr>
        <w:t xml:space="preserve">project starts </w:t>
      </w:r>
      <w:r w:rsidR="009266D1">
        <w:rPr>
          <w:rFonts w:ascii="Times New Roman" w:hAnsi="Times New Roman" w:cs="Times New Roman"/>
          <w:sz w:val="24"/>
          <w:szCs w:val="24"/>
        </w:rPr>
        <w:t xml:space="preserve">in </w:t>
      </w:r>
      <w:r w:rsidR="00DA1F0D">
        <w:rPr>
          <w:rFonts w:ascii="Times New Roman" w:hAnsi="Times New Roman" w:cs="Times New Roman"/>
          <w:sz w:val="24"/>
          <w:szCs w:val="24"/>
        </w:rPr>
        <w:t xml:space="preserve">which </w:t>
      </w:r>
      <w:r w:rsidR="009266D1">
        <w:rPr>
          <w:rFonts w:ascii="Times New Roman" w:hAnsi="Times New Roman" w:cs="Times New Roman"/>
          <w:sz w:val="24"/>
          <w:szCs w:val="24"/>
        </w:rPr>
        <w:t xml:space="preserve">the architect </w:t>
      </w:r>
      <w:r w:rsidR="00DA1F0D">
        <w:rPr>
          <w:rFonts w:ascii="Times New Roman" w:hAnsi="Times New Roman" w:cs="Times New Roman"/>
          <w:sz w:val="24"/>
          <w:szCs w:val="24"/>
        </w:rPr>
        <w:t>take</w:t>
      </w:r>
      <w:r w:rsidR="009266D1">
        <w:rPr>
          <w:rFonts w:ascii="Times New Roman" w:hAnsi="Times New Roman" w:cs="Times New Roman"/>
          <w:sz w:val="24"/>
          <w:szCs w:val="24"/>
        </w:rPr>
        <w:t>s</w:t>
      </w:r>
      <w:r w:rsidR="00DA1F0D">
        <w:rPr>
          <w:rFonts w:ascii="Times New Roman" w:hAnsi="Times New Roman" w:cs="Times New Roman"/>
          <w:sz w:val="24"/>
          <w:szCs w:val="24"/>
        </w:rPr>
        <w:t xml:space="preserve"> a </w:t>
      </w:r>
      <w:r w:rsidR="009266D1">
        <w:rPr>
          <w:rFonts w:ascii="Times New Roman" w:hAnsi="Times New Roman" w:cs="Times New Roman"/>
          <w:sz w:val="24"/>
          <w:szCs w:val="24"/>
        </w:rPr>
        <w:t>client brief and working in relative isolation, develops a sketch design</w:t>
      </w:r>
      <w:r w:rsidR="00996378">
        <w:rPr>
          <w:rFonts w:ascii="Times New Roman" w:hAnsi="Times New Roman" w:cs="Times New Roman"/>
          <w:sz w:val="24"/>
          <w:szCs w:val="24"/>
        </w:rPr>
        <w:t xml:space="preserve"> which is then sequentially given to the structural engineer, </w:t>
      </w:r>
      <w:r w:rsidR="00CE4882">
        <w:rPr>
          <w:rFonts w:ascii="Times New Roman" w:hAnsi="Times New Roman" w:cs="Times New Roman"/>
          <w:sz w:val="24"/>
          <w:szCs w:val="24"/>
        </w:rPr>
        <w:t xml:space="preserve">drainage, electrical, façade and so on. It is </w:t>
      </w:r>
      <w:r w:rsidR="00153BFE">
        <w:rPr>
          <w:rFonts w:ascii="Times New Roman" w:hAnsi="Times New Roman" w:cs="Times New Roman"/>
          <w:sz w:val="24"/>
          <w:szCs w:val="24"/>
        </w:rPr>
        <w:t xml:space="preserve">not unusual, in fact it is probably more common than not, that design issues are identified during the </w:t>
      </w:r>
      <w:r w:rsidR="00871FF6">
        <w:rPr>
          <w:rFonts w:ascii="Times New Roman" w:hAnsi="Times New Roman" w:cs="Times New Roman"/>
          <w:sz w:val="24"/>
          <w:szCs w:val="24"/>
        </w:rPr>
        <w:t>DD Design Development stage by an engineer, which then requires redesign by the architect</w:t>
      </w:r>
      <w:r w:rsidR="003078A7">
        <w:rPr>
          <w:rFonts w:ascii="Times New Roman" w:hAnsi="Times New Roman" w:cs="Times New Roman"/>
          <w:sz w:val="24"/>
          <w:szCs w:val="24"/>
        </w:rPr>
        <w:t xml:space="preserve"> and so on and so forth. </w:t>
      </w:r>
    </w:p>
    <w:p w14:paraId="721B1BE5" w14:textId="77777777" w:rsidR="009A0C88" w:rsidRDefault="003078A7" w:rsidP="008C749C">
      <w:pPr>
        <w:spacing w:line="360" w:lineRule="auto"/>
        <w:jc w:val="both"/>
        <w:rPr>
          <w:rFonts w:ascii="Times New Roman" w:hAnsi="Times New Roman" w:cs="Times New Roman"/>
          <w:sz w:val="24"/>
          <w:szCs w:val="24"/>
        </w:rPr>
      </w:pPr>
      <w:r>
        <w:rPr>
          <w:rFonts w:ascii="Times New Roman" w:hAnsi="Times New Roman" w:cs="Times New Roman"/>
          <w:sz w:val="24"/>
          <w:szCs w:val="24"/>
        </w:rPr>
        <w:t>As all projects now</w:t>
      </w:r>
      <w:r w:rsidR="00B10A48">
        <w:rPr>
          <w:rFonts w:ascii="Times New Roman" w:hAnsi="Times New Roman" w:cs="Times New Roman"/>
          <w:sz w:val="24"/>
          <w:szCs w:val="24"/>
        </w:rPr>
        <w:t>-a-days</w:t>
      </w:r>
      <w:r>
        <w:rPr>
          <w:rFonts w:ascii="Times New Roman" w:hAnsi="Times New Roman" w:cs="Times New Roman"/>
          <w:sz w:val="24"/>
          <w:szCs w:val="24"/>
        </w:rPr>
        <w:t xml:space="preserve"> are </w:t>
      </w:r>
      <w:r w:rsidR="00B10A48">
        <w:rPr>
          <w:rFonts w:ascii="Times New Roman" w:hAnsi="Times New Roman" w:cs="Times New Roman"/>
          <w:sz w:val="24"/>
          <w:szCs w:val="24"/>
        </w:rPr>
        <w:t xml:space="preserve">run on ‘fast-track’ schedules, there </w:t>
      </w:r>
      <w:r w:rsidR="00AE4B2A">
        <w:rPr>
          <w:rFonts w:ascii="Times New Roman" w:hAnsi="Times New Roman" w:cs="Times New Roman"/>
          <w:sz w:val="24"/>
          <w:szCs w:val="24"/>
        </w:rPr>
        <w:t>is</w:t>
      </w:r>
      <w:r w:rsidR="00B10A48">
        <w:rPr>
          <w:rFonts w:ascii="Times New Roman" w:hAnsi="Times New Roman" w:cs="Times New Roman"/>
          <w:sz w:val="24"/>
          <w:szCs w:val="24"/>
        </w:rPr>
        <w:t xml:space="preserve"> very </w:t>
      </w:r>
      <w:r w:rsidR="00B10A48" w:rsidRPr="00FB5CD9">
        <w:rPr>
          <w:rFonts w:ascii="Times New Roman" w:hAnsi="Times New Roman" w:cs="Times New Roman"/>
          <w:sz w:val="24"/>
          <w:szCs w:val="24"/>
        </w:rPr>
        <w:t>limited</w:t>
      </w:r>
      <w:r w:rsidR="006911E1">
        <w:rPr>
          <w:rFonts w:ascii="Times New Roman" w:hAnsi="Times New Roman" w:cs="Times New Roman"/>
          <w:sz w:val="24"/>
          <w:szCs w:val="24"/>
        </w:rPr>
        <w:t xml:space="preserve"> </w:t>
      </w:r>
      <w:r w:rsidR="00FB5CD9">
        <w:rPr>
          <w:rFonts w:ascii="Times New Roman" w:hAnsi="Times New Roman" w:cs="Times New Roman"/>
          <w:sz w:val="24"/>
          <w:szCs w:val="24"/>
        </w:rPr>
        <w:t xml:space="preserve">time for a sequential </w:t>
      </w:r>
      <w:r w:rsidR="004A2222">
        <w:rPr>
          <w:rFonts w:ascii="Times New Roman" w:hAnsi="Times New Roman" w:cs="Times New Roman"/>
          <w:sz w:val="24"/>
          <w:szCs w:val="24"/>
        </w:rPr>
        <w:t xml:space="preserve">re-design programme. </w:t>
      </w:r>
      <w:r w:rsidR="001C5333">
        <w:rPr>
          <w:rFonts w:ascii="Times New Roman" w:hAnsi="Times New Roman" w:cs="Times New Roman"/>
          <w:sz w:val="24"/>
          <w:szCs w:val="24"/>
        </w:rPr>
        <w:t xml:space="preserve">Because BIM is a collaborative programme in which all parties are working </w:t>
      </w:r>
      <w:r w:rsidR="00307577">
        <w:rPr>
          <w:rFonts w:ascii="Times New Roman" w:hAnsi="Times New Roman" w:cs="Times New Roman"/>
          <w:sz w:val="24"/>
          <w:szCs w:val="24"/>
        </w:rPr>
        <w:t xml:space="preserve">in parallel on problem solving, </w:t>
      </w:r>
      <w:r w:rsidR="008B4365">
        <w:rPr>
          <w:rFonts w:ascii="Times New Roman" w:hAnsi="Times New Roman" w:cs="Times New Roman"/>
          <w:sz w:val="24"/>
          <w:szCs w:val="24"/>
        </w:rPr>
        <w:t xml:space="preserve">solutions can be identified </w:t>
      </w:r>
      <w:r w:rsidR="004B40AB">
        <w:rPr>
          <w:rFonts w:ascii="Times New Roman" w:hAnsi="Times New Roman" w:cs="Times New Roman"/>
          <w:sz w:val="24"/>
          <w:szCs w:val="24"/>
        </w:rPr>
        <w:t xml:space="preserve">more quickly and </w:t>
      </w:r>
      <w:r w:rsidR="00BF1F11">
        <w:rPr>
          <w:rFonts w:ascii="Times New Roman" w:hAnsi="Times New Roman" w:cs="Times New Roman"/>
          <w:sz w:val="24"/>
          <w:szCs w:val="24"/>
        </w:rPr>
        <w:t xml:space="preserve">incorporated into </w:t>
      </w:r>
      <w:r w:rsidR="00514FFF">
        <w:rPr>
          <w:rFonts w:ascii="Times New Roman" w:hAnsi="Times New Roman" w:cs="Times New Roman"/>
          <w:sz w:val="24"/>
          <w:szCs w:val="24"/>
        </w:rPr>
        <w:t xml:space="preserve">a single model </w:t>
      </w:r>
      <w:r w:rsidR="00B63721">
        <w:rPr>
          <w:rFonts w:ascii="Times New Roman" w:hAnsi="Times New Roman" w:cs="Times New Roman"/>
          <w:sz w:val="24"/>
          <w:szCs w:val="24"/>
        </w:rPr>
        <w:t xml:space="preserve">swiftly. However, in </w:t>
      </w:r>
      <w:r w:rsidR="006706B5">
        <w:rPr>
          <w:rFonts w:ascii="Times New Roman" w:hAnsi="Times New Roman" w:cs="Times New Roman"/>
          <w:sz w:val="24"/>
          <w:szCs w:val="24"/>
        </w:rPr>
        <w:t>a</w:t>
      </w:r>
      <w:r w:rsidR="00AE32E0">
        <w:rPr>
          <w:rFonts w:ascii="Times New Roman" w:hAnsi="Times New Roman" w:cs="Times New Roman"/>
          <w:sz w:val="24"/>
          <w:szCs w:val="24"/>
        </w:rPr>
        <w:t>n</w:t>
      </w:r>
      <w:r w:rsidR="006706B5">
        <w:rPr>
          <w:rFonts w:ascii="Times New Roman" w:hAnsi="Times New Roman" w:cs="Times New Roman"/>
          <w:sz w:val="24"/>
          <w:szCs w:val="24"/>
        </w:rPr>
        <w:t xml:space="preserve"> </w:t>
      </w:r>
      <w:r w:rsidR="00776CCA">
        <w:rPr>
          <w:rFonts w:ascii="Times New Roman" w:hAnsi="Times New Roman" w:cs="Times New Roman"/>
          <w:sz w:val="24"/>
          <w:szCs w:val="24"/>
        </w:rPr>
        <w:t xml:space="preserve">institutionally </w:t>
      </w:r>
      <w:r w:rsidR="006706B5">
        <w:rPr>
          <w:rFonts w:ascii="Times New Roman" w:hAnsi="Times New Roman" w:cs="Times New Roman"/>
          <w:sz w:val="24"/>
          <w:szCs w:val="24"/>
        </w:rPr>
        <w:t>conservative</w:t>
      </w:r>
      <w:r w:rsidR="00AE32E0">
        <w:rPr>
          <w:rFonts w:ascii="Times New Roman" w:hAnsi="Times New Roman" w:cs="Times New Roman"/>
          <w:sz w:val="24"/>
          <w:szCs w:val="24"/>
        </w:rPr>
        <w:t>,</w:t>
      </w:r>
      <w:r w:rsidR="006706B5">
        <w:rPr>
          <w:rFonts w:ascii="Times New Roman" w:hAnsi="Times New Roman" w:cs="Times New Roman"/>
          <w:sz w:val="24"/>
          <w:szCs w:val="24"/>
        </w:rPr>
        <w:t xml:space="preserve"> and regulated environment</w:t>
      </w:r>
      <w:r w:rsidR="00AE32E0">
        <w:rPr>
          <w:rFonts w:ascii="Times New Roman" w:hAnsi="Times New Roman" w:cs="Times New Roman"/>
          <w:sz w:val="24"/>
          <w:szCs w:val="24"/>
        </w:rPr>
        <w:t xml:space="preserve">, such as the </w:t>
      </w:r>
      <w:r w:rsidR="00B562C7">
        <w:rPr>
          <w:rFonts w:ascii="Times New Roman" w:hAnsi="Times New Roman" w:cs="Times New Roman"/>
          <w:sz w:val="24"/>
          <w:szCs w:val="24"/>
        </w:rPr>
        <w:t>institutional environment in Hong Kong</w:t>
      </w:r>
      <w:r w:rsidR="00372E60">
        <w:rPr>
          <w:rFonts w:ascii="Times New Roman" w:hAnsi="Times New Roman" w:cs="Times New Roman"/>
          <w:sz w:val="24"/>
          <w:szCs w:val="24"/>
        </w:rPr>
        <w:t xml:space="preserve">, </w:t>
      </w:r>
      <w:r w:rsidR="00E97469">
        <w:rPr>
          <w:rFonts w:ascii="Times New Roman" w:hAnsi="Times New Roman" w:cs="Times New Roman"/>
          <w:sz w:val="24"/>
          <w:szCs w:val="24"/>
        </w:rPr>
        <w:t xml:space="preserve">there is resistance to </w:t>
      </w:r>
      <w:r w:rsidR="006C5E65">
        <w:rPr>
          <w:rFonts w:ascii="Times New Roman" w:hAnsi="Times New Roman" w:cs="Times New Roman"/>
          <w:sz w:val="24"/>
          <w:szCs w:val="24"/>
        </w:rPr>
        <w:t>normative change</w:t>
      </w:r>
      <w:r w:rsidR="00E97469">
        <w:rPr>
          <w:rFonts w:ascii="Times New Roman" w:hAnsi="Times New Roman" w:cs="Times New Roman"/>
          <w:sz w:val="24"/>
          <w:szCs w:val="24"/>
        </w:rPr>
        <w:t>.</w:t>
      </w:r>
      <w:r w:rsidR="006706B5">
        <w:rPr>
          <w:rFonts w:ascii="Times New Roman" w:hAnsi="Times New Roman" w:cs="Times New Roman"/>
          <w:sz w:val="24"/>
          <w:szCs w:val="24"/>
        </w:rPr>
        <w:t xml:space="preserve"> </w:t>
      </w:r>
      <w:r w:rsidR="004B40AB">
        <w:rPr>
          <w:rFonts w:ascii="Times New Roman" w:hAnsi="Times New Roman" w:cs="Times New Roman"/>
          <w:sz w:val="24"/>
          <w:szCs w:val="24"/>
        </w:rPr>
        <w:t xml:space="preserve"> </w:t>
      </w:r>
      <w:r w:rsidR="00B65C86">
        <w:rPr>
          <w:rFonts w:ascii="Times New Roman" w:hAnsi="Times New Roman" w:cs="Times New Roman"/>
          <w:sz w:val="24"/>
          <w:szCs w:val="24"/>
        </w:rPr>
        <w:t>Implementation of BIM as a</w:t>
      </w:r>
      <w:r w:rsidR="00367529">
        <w:rPr>
          <w:rFonts w:ascii="Times New Roman" w:hAnsi="Times New Roman" w:cs="Times New Roman"/>
          <w:sz w:val="24"/>
          <w:szCs w:val="24"/>
        </w:rPr>
        <w:t>n effective means of knowledge transfer between institutional entities</w:t>
      </w:r>
      <w:r w:rsidR="008F4FED">
        <w:rPr>
          <w:rFonts w:ascii="Times New Roman" w:hAnsi="Times New Roman" w:cs="Times New Roman"/>
          <w:sz w:val="24"/>
          <w:szCs w:val="24"/>
        </w:rPr>
        <w:t xml:space="preserve"> conflicts with the standard </w:t>
      </w:r>
      <w:r w:rsidR="005C4AEE">
        <w:rPr>
          <w:rFonts w:ascii="Times New Roman" w:hAnsi="Times New Roman" w:cs="Times New Roman"/>
          <w:sz w:val="24"/>
          <w:szCs w:val="24"/>
        </w:rPr>
        <w:t xml:space="preserve">means of operating in the institutional environment. </w:t>
      </w:r>
    </w:p>
    <w:p w14:paraId="689ABCC1" w14:textId="68DFF085" w:rsidR="009E6836" w:rsidRDefault="005C4AEE" w:rsidP="008C749C">
      <w:pPr>
        <w:spacing w:line="360" w:lineRule="auto"/>
        <w:jc w:val="both"/>
        <w:rPr>
          <w:rFonts w:ascii="Times New Roman" w:hAnsi="Times New Roman" w:cs="Times New Roman"/>
          <w:sz w:val="24"/>
          <w:szCs w:val="24"/>
        </w:rPr>
      </w:pPr>
      <w:r>
        <w:rPr>
          <w:rFonts w:ascii="Times New Roman" w:hAnsi="Times New Roman" w:cs="Times New Roman"/>
          <w:sz w:val="24"/>
          <w:szCs w:val="24"/>
        </w:rPr>
        <w:t>We therefore expect</w:t>
      </w:r>
      <w:r w:rsidR="00C64013">
        <w:rPr>
          <w:rFonts w:ascii="Times New Roman" w:hAnsi="Times New Roman" w:cs="Times New Roman"/>
          <w:sz w:val="24"/>
          <w:szCs w:val="24"/>
        </w:rPr>
        <w:t xml:space="preserve"> high response in regulatory and normative </w:t>
      </w:r>
      <w:r w:rsidR="007220E1">
        <w:rPr>
          <w:rFonts w:ascii="Times New Roman" w:hAnsi="Times New Roman" w:cs="Times New Roman"/>
          <w:sz w:val="24"/>
          <w:szCs w:val="24"/>
        </w:rPr>
        <w:t xml:space="preserve">variables will correlate with low responses in BIM as </w:t>
      </w:r>
      <w:r w:rsidR="00B348E8">
        <w:rPr>
          <w:rFonts w:ascii="Times New Roman" w:hAnsi="Times New Roman" w:cs="Times New Roman"/>
          <w:sz w:val="24"/>
          <w:szCs w:val="24"/>
        </w:rPr>
        <w:t>a means of knowledge management.</w:t>
      </w:r>
      <w:r w:rsidR="009E6836">
        <w:rPr>
          <w:rFonts w:ascii="Times New Roman" w:hAnsi="Times New Roman" w:cs="Times New Roman"/>
          <w:sz w:val="24"/>
          <w:szCs w:val="24"/>
        </w:rPr>
        <w:t xml:space="preserve"> The hypothesis </w:t>
      </w:r>
      <w:r w:rsidR="00541307">
        <w:rPr>
          <w:rFonts w:ascii="Times New Roman" w:hAnsi="Times New Roman" w:cs="Times New Roman"/>
          <w:sz w:val="24"/>
          <w:szCs w:val="24"/>
        </w:rPr>
        <w:t xml:space="preserve">is </w:t>
      </w:r>
      <w:r w:rsidR="009E6836">
        <w:rPr>
          <w:rFonts w:ascii="Times New Roman" w:hAnsi="Times New Roman" w:cs="Times New Roman"/>
          <w:sz w:val="24"/>
          <w:szCs w:val="24"/>
        </w:rPr>
        <w:t>therefore:</w:t>
      </w:r>
    </w:p>
    <w:p w14:paraId="0E8C3D03" w14:textId="634F0CFB" w:rsidR="00610BA4" w:rsidRPr="00D01ED8" w:rsidRDefault="009E6836" w:rsidP="00D01ED8">
      <w:pPr>
        <w:spacing w:line="360" w:lineRule="auto"/>
        <w:ind w:left="720"/>
        <w:jc w:val="both"/>
        <w:rPr>
          <w:rFonts w:ascii="Times New Roman" w:hAnsi="Times New Roman" w:cs="Times New Roman"/>
          <w:i/>
          <w:iCs/>
          <w:sz w:val="24"/>
          <w:szCs w:val="24"/>
        </w:rPr>
      </w:pPr>
      <w:r w:rsidRPr="00D01ED8">
        <w:rPr>
          <w:rFonts w:ascii="Times New Roman" w:hAnsi="Times New Roman" w:cs="Times New Roman"/>
          <w:i/>
          <w:iCs/>
          <w:sz w:val="24"/>
          <w:szCs w:val="24"/>
        </w:rPr>
        <w:t>H</w:t>
      </w:r>
      <w:r w:rsidR="00DB7355" w:rsidRPr="00DB7355">
        <w:rPr>
          <w:rFonts w:ascii="Times New Roman" w:hAnsi="Times New Roman" w:cs="Times New Roman"/>
          <w:i/>
          <w:iCs/>
          <w:sz w:val="24"/>
          <w:szCs w:val="24"/>
          <w:vertAlign w:val="subscript"/>
        </w:rPr>
        <w:t>1</w:t>
      </w:r>
      <w:r w:rsidR="00DB7355">
        <w:rPr>
          <w:rFonts w:ascii="Times New Roman" w:hAnsi="Times New Roman" w:cs="Times New Roman"/>
          <w:i/>
          <w:iCs/>
          <w:sz w:val="24"/>
          <w:szCs w:val="24"/>
          <w:vertAlign w:val="subscript"/>
        </w:rPr>
        <w:t>null</w:t>
      </w:r>
      <w:r w:rsidR="00B05DE1" w:rsidRPr="00D01ED8">
        <w:rPr>
          <w:rFonts w:ascii="Times New Roman" w:hAnsi="Times New Roman" w:cs="Times New Roman"/>
          <w:i/>
          <w:iCs/>
          <w:sz w:val="24"/>
          <w:szCs w:val="24"/>
        </w:rPr>
        <w:t xml:space="preserve"> </w:t>
      </w:r>
      <w:r w:rsidR="00C10285" w:rsidRPr="00D01ED8">
        <w:rPr>
          <w:rFonts w:ascii="Times New Roman" w:hAnsi="Times New Roman" w:cs="Times New Roman"/>
          <w:i/>
          <w:iCs/>
          <w:sz w:val="24"/>
          <w:szCs w:val="24"/>
        </w:rPr>
        <w:t xml:space="preserve">= High </w:t>
      </w:r>
      <w:r w:rsidR="00DB6272" w:rsidRPr="00D01ED8">
        <w:rPr>
          <w:rFonts w:ascii="Times New Roman" w:hAnsi="Times New Roman" w:cs="Times New Roman"/>
          <w:i/>
          <w:iCs/>
          <w:sz w:val="24"/>
          <w:szCs w:val="24"/>
        </w:rPr>
        <w:t>responses</w:t>
      </w:r>
      <w:r w:rsidR="00B3724E" w:rsidRPr="00D01ED8">
        <w:rPr>
          <w:rFonts w:ascii="Times New Roman" w:hAnsi="Times New Roman" w:cs="Times New Roman"/>
          <w:i/>
          <w:iCs/>
          <w:sz w:val="24"/>
          <w:szCs w:val="24"/>
        </w:rPr>
        <w:t xml:space="preserve"> in</w:t>
      </w:r>
      <w:r w:rsidR="009F0222" w:rsidRPr="00D01ED8">
        <w:rPr>
          <w:rFonts w:ascii="Times New Roman" w:hAnsi="Times New Roman" w:cs="Times New Roman"/>
          <w:i/>
          <w:iCs/>
          <w:sz w:val="24"/>
          <w:szCs w:val="24"/>
        </w:rPr>
        <w:t xml:space="preserve"> </w:t>
      </w:r>
      <w:r w:rsidR="00DB6272" w:rsidRPr="00D01ED8">
        <w:rPr>
          <w:rFonts w:ascii="Times New Roman" w:hAnsi="Times New Roman" w:cs="Times New Roman"/>
          <w:i/>
          <w:iCs/>
          <w:sz w:val="24"/>
          <w:szCs w:val="24"/>
        </w:rPr>
        <w:t xml:space="preserve">Institutional </w:t>
      </w:r>
      <w:r w:rsidR="00C04164" w:rsidRPr="00D01ED8">
        <w:rPr>
          <w:rFonts w:ascii="Times New Roman" w:hAnsi="Times New Roman" w:cs="Times New Roman"/>
          <w:i/>
          <w:iCs/>
          <w:sz w:val="24"/>
          <w:szCs w:val="24"/>
        </w:rPr>
        <w:t xml:space="preserve">Regulatory and </w:t>
      </w:r>
      <w:r w:rsidR="00DB6272" w:rsidRPr="00D01ED8">
        <w:rPr>
          <w:rFonts w:ascii="Times New Roman" w:hAnsi="Times New Roman" w:cs="Times New Roman"/>
          <w:i/>
          <w:iCs/>
          <w:sz w:val="24"/>
          <w:szCs w:val="24"/>
        </w:rPr>
        <w:t>Normative</w:t>
      </w:r>
      <w:r w:rsidR="00D34B24" w:rsidRPr="00D01ED8">
        <w:rPr>
          <w:rFonts w:ascii="Times New Roman" w:hAnsi="Times New Roman" w:cs="Times New Roman"/>
          <w:i/>
          <w:iCs/>
          <w:sz w:val="24"/>
          <w:szCs w:val="24"/>
        </w:rPr>
        <w:t xml:space="preserve"> </w:t>
      </w:r>
      <w:r w:rsidR="004667E7">
        <w:rPr>
          <w:rFonts w:ascii="Times New Roman" w:hAnsi="Times New Roman" w:cs="Times New Roman"/>
          <w:i/>
          <w:iCs/>
          <w:sz w:val="24"/>
          <w:szCs w:val="24"/>
        </w:rPr>
        <w:t>do</w:t>
      </w:r>
      <w:r w:rsidR="00B3724E" w:rsidRPr="00D01ED8">
        <w:rPr>
          <w:rFonts w:ascii="Times New Roman" w:hAnsi="Times New Roman" w:cs="Times New Roman"/>
          <w:i/>
          <w:iCs/>
          <w:sz w:val="24"/>
          <w:szCs w:val="24"/>
        </w:rPr>
        <w:t xml:space="preserve"> not corre</w:t>
      </w:r>
      <w:r w:rsidR="001731A3">
        <w:rPr>
          <w:rFonts w:ascii="Times New Roman" w:hAnsi="Times New Roman" w:cs="Times New Roman"/>
          <w:i/>
          <w:iCs/>
          <w:sz w:val="24"/>
          <w:szCs w:val="24"/>
        </w:rPr>
        <w:t>late</w:t>
      </w:r>
      <w:r w:rsidR="00B3724E" w:rsidRPr="00D01ED8">
        <w:rPr>
          <w:rFonts w:ascii="Times New Roman" w:hAnsi="Times New Roman" w:cs="Times New Roman"/>
          <w:i/>
          <w:iCs/>
          <w:sz w:val="24"/>
          <w:szCs w:val="24"/>
        </w:rPr>
        <w:t xml:space="preserve"> </w:t>
      </w:r>
      <w:r w:rsidR="00B5790E" w:rsidRPr="00D01ED8">
        <w:rPr>
          <w:rFonts w:ascii="Times New Roman" w:hAnsi="Times New Roman" w:cs="Times New Roman"/>
          <w:i/>
          <w:iCs/>
          <w:sz w:val="24"/>
          <w:szCs w:val="24"/>
        </w:rPr>
        <w:t xml:space="preserve">to </w:t>
      </w:r>
      <w:r w:rsidR="009577BC" w:rsidRPr="00D01ED8">
        <w:rPr>
          <w:rFonts w:ascii="Times New Roman" w:hAnsi="Times New Roman" w:cs="Times New Roman"/>
          <w:i/>
          <w:iCs/>
          <w:sz w:val="24"/>
          <w:szCs w:val="24"/>
        </w:rPr>
        <w:t>low</w:t>
      </w:r>
      <w:r w:rsidR="00B5790E" w:rsidRPr="00D01ED8">
        <w:rPr>
          <w:rFonts w:ascii="Times New Roman" w:hAnsi="Times New Roman" w:cs="Times New Roman"/>
          <w:i/>
          <w:iCs/>
          <w:sz w:val="24"/>
          <w:szCs w:val="24"/>
        </w:rPr>
        <w:t xml:space="preserve"> responses </w:t>
      </w:r>
      <w:r w:rsidR="009577BC" w:rsidRPr="00D01ED8">
        <w:rPr>
          <w:rFonts w:ascii="Times New Roman" w:hAnsi="Times New Roman" w:cs="Times New Roman"/>
          <w:i/>
          <w:iCs/>
          <w:sz w:val="24"/>
          <w:szCs w:val="24"/>
        </w:rPr>
        <w:t>in</w:t>
      </w:r>
      <w:r w:rsidR="00B5790E" w:rsidRPr="00D01ED8">
        <w:rPr>
          <w:rFonts w:ascii="Times New Roman" w:hAnsi="Times New Roman" w:cs="Times New Roman"/>
          <w:i/>
          <w:iCs/>
          <w:sz w:val="24"/>
          <w:szCs w:val="24"/>
        </w:rPr>
        <w:t xml:space="preserve"> </w:t>
      </w:r>
      <w:r w:rsidR="002C6DA8" w:rsidRPr="00D01ED8">
        <w:rPr>
          <w:rFonts w:ascii="Times New Roman" w:hAnsi="Times New Roman" w:cs="Times New Roman"/>
          <w:i/>
          <w:iCs/>
          <w:sz w:val="24"/>
          <w:szCs w:val="24"/>
        </w:rPr>
        <w:t>BIM implementation.</w:t>
      </w:r>
    </w:p>
    <w:p w14:paraId="61906721" w14:textId="6AB1E11B" w:rsidR="002C6DA8" w:rsidRDefault="002C6DA8" w:rsidP="00D01ED8">
      <w:pPr>
        <w:spacing w:line="360" w:lineRule="auto"/>
        <w:ind w:left="720"/>
        <w:jc w:val="both"/>
        <w:rPr>
          <w:rFonts w:ascii="Times New Roman" w:hAnsi="Times New Roman" w:cs="Times New Roman"/>
          <w:i/>
          <w:iCs/>
          <w:sz w:val="24"/>
          <w:szCs w:val="24"/>
        </w:rPr>
      </w:pPr>
      <w:r w:rsidRPr="00D01ED8">
        <w:rPr>
          <w:rFonts w:ascii="Times New Roman" w:hAnsi="Times New Roman" w:cs="Times New Roman"/>
          <w:i/>
          <w:iCs/>
          <w:sz w:val="24"/>
          <w:szCs w:val="24"/>
        </w:rPr>
        <w:t>H</w:t>
      </w:r>
      <w:r w:rsidRPr="00D01ED8">
        <w:rPr>
          <w:rFonts w:ascii="Times New Roman" w:hAnsi="Times New Roman" w:cs="Times New Roman"/>
          <w:i/>
          <w:iCs/>
          <w:sz w:val="24"/>
          <w:szCs w:val="24"/>
          <w:vertAlign w:val="subscript"/>
        </w:rPr>
        <w:t>1</w:t>
      </w:r>
      <w:r w:rsidR="00DB7355">
        <w:rPr>
          <w:rFonts w:ascii="Times New Roman" w:hAnsi="Times New Roman" w:cs="Times New Roman"/>
          <w:i/>
          <w:iCs/>
          <w:sz w:val="24"/>
          <w:szCs w:val="24"/>
          <w:vertAlign w:val="subscript"/>
        </w:rPr>
        <w:t>alt</w:t>
      </w:r>
      <w:r w:rsidRPr="00D01ED8">
        <w:rPr>
          <w:rFonts w:ascii="Times New Roman" w:hAnsi="Times New Roman" w:cs="Times New Roman"/>
          <w:i/>
          <w:iCs/>
          <w:sz w:val="24"/>
          <w:szCs w:val="24"/>
          <w:vertAlign w:val="subscript"/>
        </w:rPr>
        <w:t xml:space="preserve"> </w:t>
      </w:r>
      <w:r w:rsidRPr="00D01ED8">
        <w:rPr>
          <w:rFonts w:ascii="Times New Roman" w:hAnsi="Times New Roman" w:cs="Times New Roman"/>
          <w:i/>
          <w:iCs/>
          <w:sz w:val="24"/>
          <w:szCs w:val="24"/>
        </w:rPr>
        <w:t>=</w:t>
      </w:r>
      <w:r w:rsidRPr="00D01ED8">
        <w:rPr>
          <w:rFonts w:ascii="Times New Roman" w:hAnsi="Times New Roman" w:cs="Times New Roman"/>
          <w:i/>
          <w:iCs/>
          <w:sz w:val="24"/>
          <w:szCs w:val="24"/>
          <w:vertAlign w:val="subscript"/>
        </w:rPr>
        <w:t xml:space="preserve"> </w:t>
      </w:r>
      <w:r w:rsidR="009577BC" w:rsidRPr="00D01ED8">
        <w:rPr>
          <w:rFonts w:ascii="Times New Roman" w:hAnsi="Times New Roman" w:cs="Times New Roman"/>
          <w:i/>
          <w:iCs/>
          <w:sz w:val="24"/>
          <w:szCs w:val="24"/>
        </w:rPr>
        <w:t xml:space="preserve">High responses in Institutional Regulatory and Normative </w:t>
      </w:r>
      <w:r w:rsidR="001731A3" w:rsidRPr="00D01ED8">
        <w:rPr>
          <w:rFonts w:ascii="Times New Roman" w:hAnsi="Times New Roman" w:cs="Times New Roman"/>
          <w:i/>
          <w:iCs/>
          <w:sz w:val="24"/>
          <w:szCs w:val="24"/>
        </w:rPr>
        <w:t>corre</w:t>
      </w:r>
      <w:r w:rsidR="001731A3">
        <w:rPr>
          <w:rFonts w:ascii="Times New Roman" w:hAnsi="Times New Roman" w:cs="Times New Roman"/>
          <w:i/>
          <w:iCs/>
          <w:sz w:val="24"/>
          <w:szCs w:val="24"/>
        </w:rPr>
        <w:t>late</w:t>
      </w:r>
      <w:r w:rsidR="009577BC" w:rsidRPr="00D01ED8">
        <w:rPr>
          <w:rFonts w:ascii="Times New Roman" w:hAnsi="Times New Roman" w:cs="Times New Roman"/>
          <w:i/>
          <w:iCs/>
          <w:sz w:val="24"/>
          <w:szCs w:val="24"/>
        </w:rPr>
        <w:t xml:space="preserve"> to low responses in BIM implementation.</w:t>
      </w:r>
    </w:p>
    <w:p w14:paraId="352BEF05" w14:textId="0208BC34" w:rsidR="00FF10DE" w:rsidRDefault="003F18BC" w:rsidP="003F18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w:t>
      </w:r>
      <w:r w:rsidR="00AE6CD8">
        <w:rPr>
          <w:rFonts w:ascii="Times New Roman" w:hAnsi="Times New Roman" w:cs="Times New Roman"/>
          <w:sz w:val="24"/>
          <w:szCs w:val="24"/>
        </w:rPr>
        <w:t>the low rates of BIM adoption</w:t>
      </w:r>
      <w:r w:rsidR="0091763C">
        <w:rPr>
          <w:rFonts w:ascii="Times New Roman" w:hAnsi="Times New Roman" w:cs="Times New Roman"/>
          <w:sz w:val="24"/>
          <w:szCs w:val="24"/>
        </w:rPr>
        <w:t xml:space="preserve">, where BIM is </w:t>
      </w:r>
      <w:r w:rsidR="0001182B">
        <w:rPr>
          <w:rFonts w:ascii="Times New Roman" w:hAnsi="Times New Roman" w:cs="Times New Roman"/>
          <w:sz w:val="24"/>
          <w:szCs w:val="24"/>
        </w:rPr>
        <w:t>implemented we expect to see a significant correlation with Project Success</w:t>
      </w:r>
    </w:p>
    <w:p w14:paraId="10D45600" w14:textId="0009E34D" w:rsidR="002A1E15" w:rsidRDefault="002A1E15" w:rsidP="003F18BC">
      <w:pPr>
        <w:spacing w:line="360" w:lineRule="auto"/>
        <w:jc w:val="both"/>
        <w:rPr>
          <w:rFonts w:ascii="Times New Roman" w:hAnsi="Times New Roman" w:cs="Times New Roman"/>
          <w:i/>
          <w:iCs/>
          <w:sz w:val="24"/>
          <w:szCs w:val="24"/>
        </w:rPr>
      </w:pPr>
      <w:r w:rsidRPr="00D01ED8">
        <w:rPr>
          <w:rFonts w:ascii="Times New Roman" w:hAnsi="Times New Roman" w:cs="Times New Roman"/>
          <w:i/>
          <w:iCs/>
          <w:sz w:val="24"/>
          <w:szCs w:val="24"/>
        </w:rPr>
        <w:t>H</w:t>
      </w:r>
      <w:r w:rsidR="00DC2658" w:rsidRPr="00D174FC">
        <w:rPr>
          <w:rFonts w:ascii="Times New Roman" w:hAnsi="Times New Roman" w:cs="Times New Roman"/>
          <w:i/>
          <w:iCs/>
          <w:sz w:val="24"/>
          <w:szCs w:val="24"/>
          <w:vertAlign w:val="subscript"/>
        </w:rPr>
        <w:t>2</w:t>
      </w:r>
      <w:r w:rsidRPr="00D174FC">
        <w:rPr>
          <w:rFonts w:ascii="Times New Roman" w:hAnsi="Times New Roman" w:cs="Times New Roman"/>
          <w:i/>
          <w:iCs/>
          <w:sz w:val="24"/>
          <w:szCs w:val="24"/>
          <w:vertAlign w:val="subscript"/>
        </w:rPr>
        <w:t>null</w:t>
      </w:r>
      <w:r w:rsidRPr="00D01ED8">
        <w:rPr>
          <w:rFonts w:ascii="Times New Roman" w:hAnsi="Times New Roman" w:cs="Times New Roman"/>
          <w:i/>
          <w:iCs/>
          <w:sz w:val="24"/>
          <w:szCs w:val="24"/>
        </w:rPr>
        <w:t xml:space="preserve"> = </w:t>
      </w:r>
      <w:r w:rsidR="00DC2658">
        <w:rPr>
          <w:rFonts w:ascii="Times New Roman" w:hAnsi="Times New Roman" w:cs="Times New Roman"/>
          <w:i/>
          <w:iCs/>
          <w:sz w:val="24"/>
          <w:szCs w:val="24"/>
        </w:rPr>
        <w:t xml:space="preserve">BIM implementation is </w:t>
      </w:r>
      <w:r w:rsidR="00B8482C">
        <w:rPr>
          <w:rFonts w:ascii="Times New Roman" w:hAnsi="Times New Roman" w:cs="Times New Roman"/>
          <w:i/>
          <w:iCs/>
          <w:sz w:val="24"/>
          <w:szCs w:val="24"/>
        </w:rPr>
        <w:t xml:space="preserve">not </w:t>
      </w:r>
      <w:r w:rsidR="00DC2658">
        <w:rPr>
          <w:rFonts w:ascii="Times New Roman" w:hAnsi="Times New Roman" w:cs="Times New Roman"/>
          <w:i/>
          <w:iCs/>
          <w:sz w:val="24"/>
          <w:szCs w:val="24"/>
        </w:rPr>
        <w:t xml:space="preserve">correlated </w:t>
      </w:r>
      <w:r w:rsidR="00B8482C">
        <w:rPr>
          <w:rFonts w:ascii="Times New Roman" w:hAnsi="Times New Roman" w:cs="Times New Roman"/>
          <w:i/>
          <w:iCs/>
          <w:sz w:val="24"/>
          <w:szCs w:val="24"/>
        </w:rPr>
        <w:t>with Project Success</w:t>
      </w:r>
    </w:p>
    <w:p w14:paraId="45D16D58" w14:textId="7D3E64D7" w:rsidR="002A1E15" w:rsidRPr="001952DE" w:rsidRDefault="00D174FC" w:rsidP="003F18BC">
      <w:pPr>
        <w:spacing w:line="360" w:lineRule="auto"/>
        <w:jc w:val="both"/>
        <w:rPr>
          <w:rFonts w:ascii="Times New Roman" w:hAnsi="Times New Roman" w:cs="Times New Roman"/>
          <w:i/>
          <w:iCs/>
          <w:sz w:val="24"/>
          <w:szCs w:val="24"/>
        </w:rPr>
      </w:pPr>
      <w:r w:rsidRPr="00D01ED8">
        <w:rPr>
          <w:rFonts w:ascii="Times New Roman" w:hAnsi="Times New Roman" w:cs="Times New Roman"/>
          <w:i/>
          <w:iCs/>
          <w:sz w:val="24"/>
          <w:szCs w:val="24"/>
        </w:rPr>
        <w:t>H</w:t>
      </w:r>
      <w:r w:rsidRPr="00D174FC">
        <w:rPr>
          <w:rFonts w:ascii="Times New Roman" w:hAnsi="Times New Roman" w:cs="Times New Roman"/>
          <w:i/>
          <w:iCs/>
          <w:sz w:val="24"/>
          <w:szCs w:val="24"/>
          <w:vertAlign w:val="subscript"/>
        </w:rPr>
        <w:t>2alt</w:t>
      </w:r>
      <w:r w:rsidRPr="00D01ED8">
        <w:rPr>
          <w:rFonts w:ascii="Times New Roman" w:hAnsi="Times New Roman" w:cs="Times New Roman"/>
          <w:i/>
          <w:iCs/>
          <w:sz w:val="24"/>
          <w:szCs w:val="24"/>
        </w:rPr>
        <w:t xml:space="preserve"> = </w:t>
      </w:r>
      <w:r>
        <w:rPr>
          <w:rFonts w:ascii="Times New Roman" w:hAnsi="Times New Roman" w:cs="Times New Roman"/>
          <w:i/>
          <w:iCs/>
          <w:sz w:val="24"/>
          <w:szCs w:val="24"/>
        </w:rPr>
        <w:t>BIM implementation is correlate</w:t>
      </w:r>
      <w:r w:rsidR="001952DE">
        <w:rPr>
          <w:rFonts w:ascii="Times New Roman" w:hAnsi="Times New Roman" w:cs="Times New Roman"/>
          <w:i/>
          <w:iCs/>
          <w:sz w:val="24"/>
          <w:szCs w:val="24"/>
        </w:rPr>
        <w:t>s well</w:t>
      </w:r>
      <w:r>
        <w:rPr>
          <w:rFonts w:ascii="Times New Roman" w:hAnsi="Times New Roman" w:cs="Times New Roman"/>
          <w:i/>
          <w:iCs/>
          <w:sz w:val="24"/>
          <w:szCs w:val="24"/>
        </w:rPr>
        <w:t xml:space="preserve"> with Project Success</w:t>
      </w:r>
    </w:p>
    <w:p w14:paraId="31D6809C" w14:textId="7CEEF4DB" w:rsidR="008C749C" w:rsidRDefault="008C749C" w:rsidP="008C749C">
      <w:pPr>
        <w:spacing w:line="360" w:lineRule="auto"/>
        <w:jc w:val="both"/>
        <w:rPr>
          <w:rFonts w:ascii="Times New Roman" w:hAnsi="Times New Roman" w:cs="Times New Roman"/>
          <w:sz w:val="24"/>
          <w:szCs w:val="24"/>
        </w:rPr>
      </w:pPr>
      <w:r w:rsidRPr="008C749C">
        <w:rPr>
          <w:rFonts w:ascii="Times New Roman" w:hAnsi="Times New Roman" w:cs="Times New Roman"/>
          <w:sz w:val="24"/>
          <w:szCs w:val="24"/>
        </w:rPr>
        <w:t xml:space="preserve">The impact of construction projects has been recognized as extending beyond the client contractor relationship, into a larger social stakeholder group which has seen a greater focus on the concept of the project as a temporary organization brought together for a singular purpose </w:t>
      </w:r>
      <w:sdt>
        <w:sdtPr>
          <w:rPr>
            <w:color w:val="000000"/>
          </w:rPr>
          <w:tag w:val="MENDELEY_CITATION_v3_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"/>
          <w:id w:val="-723749802"/>
          <w:placeholder>
            <w:docPart w:val="70036494D51D436098672860680CBB23"/>
          </w:placeholder>
        </w:sdtPr>
        <w:sdtEndPr/>
        <w:sdtContent>
          <w:r w:rsidR="00170EDF" w:rsidRPr="00170EDF">
            <w:rPr>
              <w:rFonts w:ascii="Times New Roman" w:hAnsi="Times New Roman" w:cs="Times New Roman"/>
              <w:color w:val="000000"/>
              <w:sz w:val="24"/>
              <w:szCs w:val="24"/>
            </w:rPr>
            <w:t>(Stretton 2018).</w:t>
          </w:r>
        </w:sdtContent>
      </w:sdt>
      <w:r w:rsidRPr="008C749C">
        <w:rPr>
          <w:rFonts w:ascii="Times New Roman" w:hAnsi="Times New Roman" w:cs="Times New Roman"/>
          <w:color w:val="000000"/>
          <w:sz w:val="24"/>
          <w:szCs w:val="24"/>
        </w:rPr>
        <w:t xml:space="preserve"> </w:t>
      </w:r>
      <w:r w:rsidRPr="008C749C">
        <w:rPr>
          <w:rFonts w:ascii="Times New Roman" w:hAnsi="Times New Roman" w:cs="Times New Roman"/>
          <w:sz w:val="24"/>
          <w:szCs w:val="24"/>
        </w:rPr>
        <w:t xml:space="preserve">The phenomenon of temporary organization focuses attention on critical mechanisms of knowledge transfer within and between project entities. This study focuses on the drivers that influence the adoption of </w:t>
      </w:r>
      <w:r w:rsidR="00E65B95">
        <w:rPr>
          <w:rFonts w:ascii="Times New Roman" w:hAnsi="Times New Roman" w:cs="Times New Roman"/>
          <w:sz w:val="24"/>
          <w:szCs w:val="24"/>
        </w:rPr>
        <w:t>an</w:t>
      </w:r>
      <w:r w:rsidRPr="008C749C">
        <w:rPr>
          <w:rFonts w:ascii="Times New Roman" w:hAnsi="Times New Roman" w:cs="Times New Roman"/>
          <w:sz w:val="24"/>
          <w:szCs w:val="24"/>
        </w:rPr>
        <w:t xml:space="preserve"> industry standard knowledge management programme, BIM, and on the influence that BIM may have on project success. </w:t>
      </w:r>
    </w:p>
    <w:p w14:paraId="352AF9AF" w14:textId="367742E2" w:rsidR="001A28CB" w:rsidRPr="001A28CB" w:rsidRDefault="003B6948" w:rsidP="001A28CB">
      <w:pPr>
        <w:spacing w:line="360" w:lineRule="auto"/>
        <w:rPr>
          <w:rFonts w:ascii="Times New Roman" w:hAnsi="Times New Roman" w:cs="Times New Roman"/>
          <w:color w:val="000000"/>
          <w:sz w:val="24"/>
          <w:szCs w:val="24"/>
        </w:rPr>
      </w:pPr>
      <w:sdt>
        <w:sdtPr>
          <w:rPr>
            <w:rFonts w:ascii="Times New Roman" w:hAnsi="Times New Roman" w:cs="Times New Roman"/>
            <w:color w:val="000000"/>
            <w:sz w:val="24"/>
            <w:szCs w:val="24"/>
          </w:rPr>
          <w:tag w:val="MENDELEY_CITATION_v3_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"/>
          <w:id w:val="1825317837"/>
          <w:placeholder>
            <w:docPart w:val="DefaultPlaceholder_-1854013440"/>
          </w:placeholder>
        </w:sdtPr>
        <w:sdtEndPr/>
        <w:sdtContent>
          <w:r w:rsidR="00170EDF" w:rsidRPr="00170EDF">
            <w:rPr>
              <w:rFonts w:ascii="Times New Roman" w:hAnsi="Times New Roman" w:cs="Times New Roman"/>
              <w:color w:val="000000"/>
              <w:sz w:val="24"/>
              <w:szCs w:val="24"/>
            </w:rPr>
            <w:t>Baccarini (1996)</w:t>
          </w:r>
        </w:sdtContent>
      </w:sdt>
      <w:r w:rsidR="00A65EFB">
        <w:rPr>
          <w:rFonts w:ascii="Times New Roman" w:hAnsi="Times New Roman" w:cs="Times New Roman"/>
          <w:color w:val="000000"/>
          <w:sz w:val="24"/>
          <w:szCs w:val="24"/>
        </w:rPr>
        <w:t xml:space="preserve"> argues that the construction industry is the most complex </w:t>
      </w:r>
      <w:r w:rsidR="00A07175">
        <w:rPr>
          <w:rFonts w:ascii="Times New Roman" w:hAnsi="Times New Roman" w:cs="Times New Roman"/>
          <w:color w:val="000000"/>
          <w:sz w:val="24"/>
          <w:szCs w:val="24"/>
        </w:rPr>
        <w:t>pr</w:t>
      </w:r>
      <w:r w:rsidR="007F67FE">
        <w:rPr>
          <w:rFonts w:ascii="Times New Roman" w:hAnsi="Times New Roman" w:cs="Times New Roman"/>
          <w:color w:val="000000"/>
          <w:sz w:val="24"/>
          <w:szCs w:val="24"/>
        </w:rPr>
        <w:t xml:space="preserve">oduction process in modern economies. </w:t>
      </w:r>
      <w:r w:rsidR="001A28CB" w:rsidRPr="001A28CB">
        <w:rPr>
          <w:rFonts w:ascii="Times New Roman" w:hAnsi="Times New Roman" w:cs="Times New Roman"/>
          <w:color w:val="000000"/>
          <w:sz w:val="24"/>
          <w:szCs w:val="24"/>
          <w:lang w:val="en-GB"/>
        </w:rPr>
        <w:t xml:space="preserve">Increased applications of technology and influence of globalization have made projects more complex </w:t>
      </w:r>
      <w:sdt>
        <w:sdtPr>
          <w:rPr>
            <w:rFonts w:ascii="Times New Roman" w:hAnsi="Times New Roman" w:cs="Times New Roman"/>
            <w:color w:val="000000"/>
            <w:sz w:val="24"/>
            <w:szCs w:val="24"/>
            <w:lang w:val="en-GB"/>
          </w:rPr>
          <w:tag w:val="MENDELEY_CITATION_v3_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"/>
          <w:id w:val="-1454246684"/>
          <w:placeholder>
            <w:docPart w:val="DefaultPlaceholder_-1854013440"/>
          </w:placeholder>
        </w:sdtPr>
        <w:sdtEndPr/>
        <w:sdtContent>
          <w:r w:rsidR="00170EDF" w:rsidRPr="00170EDF">
            <w:rPr>
              <w:rFonts w:ascii="Times New Roman" w:hAnsi="Times New Roman" w:cs="Times New Roman"/>
              <w:color w:val="000000"/>
              <w:sz w:val="24"/>
              <w:szCs w:val="24"/>
              <w:lang w:val="en-GB"/>
            </w:rPr>
            <w:t>(Flyvbjerg 2014)</w:t>
          </w:r>
        </w:sdtContent>
      </w:sdt>
      <w:r w:rsidR="001A28CB" w:rsidRPr="001A28CB">
        <w:rPr>
          <w:rFonts w:ascii="Times New Roman" w:hAnsi="Times New Roman" w:cs="Times New Roman"/>
          <w:color w:val="000000"/>
          <w:sz w:val="24"/>
          <w:szCs w:val="24"/>
          <w:lang w:val="en-GB"/>
        </w:rPr>
        <w:t xml:space="preserve">. Complex projects need </w:t>
      </w:r>
      <w:r w:rsidR="001B0632">
        <w:rPr>
          <w:rFonts w:ascii="Times New Roman" w:hAnsi="Times New Roman" w:cs="Times New Roman"/>
          <w:color w:val="000000"/>
          <w:sz w:val="24"/>
          <w:szCs w:val="24"/>
          <w:lang w:val="en-GB"/>
        </w:rPr>
        <w:t xml:space="preserve">bigger </w:t>
      </w:r>
      <w:r w:rsidR="001D4F6A">
        <w:rPr>
          <w:rFonts w:ascii="Times New Roman" w:hAnsi="Times New Roman" w:cs="Times New Roman"/>
          <w:color w:val="000000"/>
          <w:sz w:val="24"/>
          <w:szCs w:val="24"/>
          <w:lang w:val="en-GB"/>
        </w:rPr>
        <w:t xml:space="preserve">specialist teams which frequently means </w:t>
      </w:r>
      <w:r w:rsidR="00860F60">
        <w:rPr>
          <w:rFonts w:ascii="Times New Roman" w:hAnsi="Times New Roman" w:cs="Times New Roman"/>
          <w:color w:val="000000"/>
          <w:sz w:val="24"/>
          <w:szCs w:val="24"/>
          <w:lang w:val="en-GB"/>
        </w:rPr>
        <w:t>multiple nationalities</w:t>
      </w:r>
      <w:r w:rsidR="001A28CB" w:rsidRPr="001A28CB">
        <w:rPr>
          <w:rFonts w:ascii="Times New Roman" w:hAnsi="Times New Roman" w:cs="Times New Roman"/>
          <w:color w:val="000000"/>
          <w:sz w:val="24"/>
          <w:szCs w:val="24"/>
          <w:lang w:val="en-GB"/>
        </w:rPr>
        <w:t xml:space="preserve">. Bigger teams </w:t>
      </w:r>
      <w:r w:rsidR="00860F60">
        <w:rPr>
          <w:rFonts w:ascii="Times New Roman" w:hAnsi="Times New Roman" w:cs="Times New Roman"/>
          <w:color w:val="000000"/>
          <w:sz w:val="24"/>
          <w:szCs w:val="24"/>
          <w:lang w:val="en-GB"/>
        </w:rPr>
        <w:t xml:space="preserve">operating </w:t>
      </w:r>
      <w:r w:rsidR="000B329E">
        <w:rPr>
          <w:rFonts w:ascii="Times New Roman" w:hAnsi="Times New Roman" w:cs="Times New Roman"/>
          <w:color w:val="000000"/>
          <w:sz w:val="24"/>
          <w:szCs w:val="24"/>
          <w:lang w:val="en-GB"/>
        </w:rPr>
        <w:t>under different institutional</w:t>
      </w:r>
      <w:r w:rsidR="001A28CB" w:rsidRPr="001A28CB">
        <w:rPr>
          <w:rFonts w:ascii="Times New Roman" w:hAnsi="Times New Roman" w:cs="Times New Roman"/>
          <w:color w:val="000000"/>
          <w:sz w:val="24"/>
          <w:szCs w:val="24"/>
          <w:lang w:val="en-GB"/>
        </w:rPr>
        <w:t xml:space="preserve"> norms, standards of practice, language</w:t>
      </w:r>
      <w:r w:rsidR="000B329E">
        <w:rPr>
          <w:rFonts w:ascii="Times New Roman" w:hAnsi="Times New Roman" w:cs="Times New Roman"/>
          <w:color w:val="000000"/>
          <w:sz w:val="24"/>
          <w:szCs w:val="24"/>
          <w:lang w:val="en-GB"/>
        </w:rPr>
        <w:t>s</w:t>
      </w:r>
      <w:r w:rsidR="001A28CB" w:rsidRPr="001A28CB">
        <w:rPr>
          <w:rFonts w:ascii="Times New Roman" w:hAnsi="Times New Roman" w:cs="Times New Roman"/>
          <w:color w:val="000000"/>
          <w:sz w:val="24"/>
          <w:szCs w:val="24"/>
          <w:lang w:val="en-GB"/>
        </w:rPr>
        <w:t xml:space="preserve"> and culture</w:t>
      </w:r>
      <w:r w:rsidR="000B329E">
        <w:rPr>
          <w:rFonts w:ascii="Times New Roman" w:hAnsi="Times New Roman" w:cs="Times New Roman"/>
          <w:color w:val="000000"/>
          <w:sz w:val="24"/>
          <w:szCs w:val="24"/>
          <w:lang w:val="en-GB"/>
        </w:rPr>
        <w:t>s</w:t>
      </w:r>
      <w:r w:rsidR="001A28CB" w:rsidRPr="001A28CB">
        <w:rPr>
          <w:rFonts w:ascii="Times New Roman" w:hAnsi="Times New Roman" w:cs="Times New Roman"/>
          <w:color w:val="000000"/>
          <w:sz w:val="24"/>
          <w:szCs w:val="24"/>
          <w:lang w:val="en-GB"/>
        </w:rPr>
        <w:t xml:space="preserve"> increase complexity</w:t>
      </w:r>
      <w:r w:rsidR="000B329E">
        <w:rPr>
          <w:rFonts w:ascii="Times New Roman" w:hAnsi="Times New Roman" w:cs="Times New Roman"/>
          <w:color w:val="000000"/>
          <w:sz w:val="24"/>
          <w:szCs w:val="24"/>
          <w:lang w:val="en-GB"/>
        </w:rPr>
        <w:t xml:space="preserve"> </w:t>
      </w:r>
      <w:sdt>
        <w:sdtPr>
          <w:rPr>
            <w:rFonts w:ascii="Times New Roman" w:hAnsi="Times New Roman" w:cs="Times New Roman"/>
            <w:color w:val="000000"/>
            <w:sz w:val="24"/>
            <w:szCs w:val="24"/>
            <w:lang w:val="en-GB"/>
          </w:rPr>
          <w:tag w:val="MENDELEY_CITATION_v3_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"/>
          <w:id w:val="357008182"/>
          <w:placeholder>
            <w:docPart w:val="DefaultPlaceholder_-1854013440"/>
          </w:placeholder>
        </w:sdtPr>
        <w:sdtEndPr/>
        <w:sdtContent>
          <w:r w:rsidR="00170EDF" w:rsidRPr="00170EDF">
            <w:rPr>
              <w:rFonts w:ascii="Times New Roman" w:hAnsi="Times New Roman" w:cs="Times New Roman"/>
              <w:color w:val="000000"/>
              <w:sz w:val="24"/>
              <w:szCs w:val="24"/>
              <w:lang w:val="en-GB"/>
            </w:rPr>
            <w:t>(Mahalingam and Levitt 2007)</w:t>
          </w:r>
        </w:sdtContent>
      </w:sdt>
      <w:r w:rsidR="00371207">
        <w:rPr>
          <w:rFonts w:ascii="Times New Roman" w:hAnsi="Times New Roman" w:cs="Times New Roman"/>
          <w:color w:val="000000"/>
          <w:sz w:val="24"/>
          <w:szCs w:val="24"/>
          <w:lang w:val="en-GB"/>
        </w:rPr>
        <w:t>.</w:t>
      </w:r>
    </w:p>
    <w:p w14:paraId="53DC2A15" w14:textId="4CB98125" w:rsidR="008B4775" w:rsidRDefault="002574E9" w:rsidP="008C749C">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 xml:space="preserve">Complexity in construction can be </w:t>
      </w:r>
      <w:r w:rsidR="00561D12">
        <w:rPr>
          <w:rFonts w:ascii="Times New Roman" w:hAnsi="Times New Roman" w:cs="Times New Roman"/>
          <w:color w:val="000000"/>
          <w:sz w:val="24"/>
          <w:szCs w:val="24"/>
        </w:rPr>
        <w:t xml:space="preserve">observed on several levels: technical complexity of the </w:t>
      </w:r>
      <w:r w:rsidR="004A2C4E">
        <w:rPr>
          <w:rFonts w:ascii="Times New Roman" w:hAnsi="Times New Roman" w:cs="Times New Roman"/>
          <w:color w:val="000000"/>
          <w:sz w:val="24"/>
          <w:szCs w:val="24"/>
        </w:rPr>
        <w:t xml:space="preserve">requirements, organizational complexity of the </w:t>
      </w:r>
      <w:r w:rsidR="00F20B7C">
        <w:rPr>
          <w:rFonts w:ascii="Times New Roman" w:hAnsi="Times New Roman" w:cs="Times New Roman"/>
          <w:color w:val="000000"/>
          <w:sz w:val="24"/>
          <w:szCs w:val="24"/>
        </w:rPr>
        <w:t xml:space="preserve">firms required to undertake the work and social complexity in the impact that </w:t>
      </w:r>
      <w:r w:rsidR="00486D73">
        <w:rPr>
          <w:rFonts w:ascii="Times New Roman" w:hAnsi="Times New Roman" w:cs="Times New Roman"/>
          <w:color w:val="000000"/>
          <w:sz w:val="24"/>
          <w:szCs w:val="24"/>
        </w:rPr>
        <w:t>large scale construction has on the community</w:t>
      </w:r>
      <w:r w:rsidR="00283AD7">
        <w:rPr>
          <w:rFonts w:ascii="Times New Roman" w:hAnsi="Times New Roman" w:cs="Times New Roman"/>
          <w:color w:val="000000"/>
          <w:sz w:val="24"/>
          <w:szCs w:val="24"/>
        </w:rPr>
        <w:t xml:space="preserve"> </w:t>
      </w:r>
      <w:r w:rsidR="00486D73">
        <w:rPr>
          <w:rFonts w:ascii="Times New Roman" w:hAnsi="Times New Roman" w:cs="Times New Roman"/>
          <w:color w:val="000000"/>
          <w:sz w:val="24"/>
          <w:szCs w:val="24"/>
        </w:rPr>
        <w:t>stakeholders</w:t>
      </w:r>
      <w:r w:rsidR="00283AD7">
        <w:rPr>
          <w:rFonts w:ascii="Times New Roman" w:hAnsi="Times New Roman" w:cs="Times New Roman"/>
          <w:color w:val="000000"/>
          <w:sz w:val="24"/>
          <w:szCs w:val="24"/>
        </w:rPr>
        <w:t xml:space="preserve"> who are not commercially involved with the project but</w:t>
      </w:r>
      <w:r w:rsidR="00A85E03">
        <w:rPr>
          <w:rFonts w:ascii="Times New Roman" w:hAnsi="Times New Roman" w:cs="Times New Roman"/>
          <w:color w:val="000000"/>
          <w:sz w:val="24"/>
          <w:szCs w:val="24"/>
        </w:rPr>
        <w:t xml:space="preserve"> who are </w:t>
      </w:r>
      <w:r w:rsidR="00CA2533">
        <w:rPr>
          <w:rFonts w:ascii="Times New Roman" w:hAnsi="Times New Roman" w:cs="Times New Roman"/>
          <w:color w:val="000000"/>
          <w:sz w:val="24"/>
          <w:szCs w:val="24"/>
        </w:rPr>
        <w:t>a</w:t>
      </w:r>
      <w:r w:rsidR="00A85E03">
        <w:rPr>
          <w:rFonts w:ascii="Times New Roman" w:hAnsi="Times New Roman" w:cs="Times New Roman"/>
          <w:color w:val="000000"/>
          <w:sz w:val="24"/>
          <w:szCs w:val="24"/>
        </w:rPr>
        <w:t>ffected in tangible ways</w:t>
      </w:r>
      <w:r w:rsidR="00CA2533">
        <w:rPr>
          <w:rFonts w:ascii="Times New Roman" w:hAnsi="Times New Roman" w:cs="Times New Roman"/>
          <w:color w:val="000000"/>
          <w:sz w:val="24"/>
          <w:szCs w:val="24"/>
        </w:rPr>
        <w:t xml:space="preserve">. </w:t>
      </w:r>
      <w:r w:rsidR="00F55B45">
        <w:rPr>
          <w:rFonts w:ascii="Times New Roman" w:hAnsi="Times New Roman" w:cs="Times New Roman"/>
          <w:sz w:val="24"/>
          <w:szCs w:val="24"/>
        </w:rPr>
        <w:t>The temporary project organizations</w:t>
      </w:r>
      <w:r w:rsidR="000B6480">
        <w:rPr>
          <w:rFonts w:ascii="Times New Roman" w:hAnsi="Times New Roman" w:cs="Times New Roman"/>
          <w:sz w:val="24"/>
          <w:szCs w:val="24"/>
        </w:rPr>
        <w:t xml:space="preserve"> which are formed </w:t>
      </w:r>
      <w:r w:rsidR="001E2101">
        <w:rPr>
          <w:rFonts w:ascii="Times New Roman" w:hAnsi="Times New Roman" w:cs="Times New Roman"/>
          <w:sz w:val="24"/>
          <w:szCs w:val="24"/>
        </w:rPr>
        <w:t xml:space="preserve">to undertake these projects </w:t>
      </w:r>
      <w:r w:rsidR="00F55B45">
        <w:rPr>
          <w:rFonts w:ascii="Times New Roman" w:hAnsi="Times New Roman" w:cs="Times New Roman"/>
          <w:sz w:val="24"/>
          <w:szCs w:val="24"/>
        </w:rPr>
        <w:t xml:space="preserve">operate in both vertically and horizontally differentiated dimensions, in which the greater the differentiation, the higher degree of complexity. </w:t>
      </w:r>
    </w:p>
    <w:p w14:paraId="7314B659" w14:textId="1D229C8A" w:rsidR="00E21190" w:rsidRPr="008C749C" w:rsidRDefault="00F55B45" w:rsidP="008C749C">
      <w:pPr>
        <w:spacing w:line="360" w:lineRule="auto"/>
        <w:jc w:val="both"/>
        <w:rPr>
          <w:rFonts w:ascii="Times New Roman" w:hAnsi="Times New Roman" w:cs="Times New Roman"/>
          <w:sz w:val="24"/>
          <w:szCs w:val="24"/>
        </w:rPr>
      </w:pPr>
      <w:r>
        <w:rPr>
          <w:rFonts w:ascii="Times New Roman" w:hAnsi="Times New Roman" w:cs="Times New Roman"/>
          <w:sz w:val="24"/>
          <w:szCs w:val="24"/>
        </w:rPr>
        <w:t>Vertical differentiation defines the depth of hierarchical layers and is often determined by the size of the project. Horizontal complexity is the diversity and number of organizational units and task structure, which is defined by the number o</w:t>
      </w:r>
      <w:r w:rsidR="00A37E35">
        <w:rPr>
          <w:rFonts w:ascii="Times New Roman" w:hAnsi="Times New Roman" w:cs="Times New Roman"/>
          <w:sz w:val="24"/>
          <w:szCs w:val="24"/>
        </w:rPr>
        <w:t>f</w:t>
      </w:r>
      <w:r>
        <w:rPr>
          <w:rFonts w:ascii="Times New Roman" w:hAnsi="Times New Roman" w:cs="Times New Roman"/>
          <w:sz w:val="24"/>
          <w:szCs w:val="24"/>
        </w:rPr>
        <w:t xml:space="preserve"> specialists required to undertake the project. </w:t>
      </w:r>
      <w:r w:rsidR="00AF49CC">
        <w:rPr>
          <w:rFonts w:ascii="Times New Roman" w:hAnsi="Times New Roman" w:cs="Times New Roman"/>
          <w:sz w:val="24"/>
          <w:szCs w:val="24"/>
        </w:rPr>
        <w:t xml:space="preserve">One of the key </w:t>
      </w:r>
      <w:r>
        <w:rPr>
          <w:rFonts w:ascii="Times New Roman" w:hAnsi="Times New Roman" w:cs="Times New Roman"/>
          <w:sz w:val="24"/>
          <w:szCs w:val="24"/>
        </w:rPr>
        <w:t>role</w:t>
      </w:r>
      <w:r w:rsidR="00AF49CC">
        <w:rPr>
          <w:rFonts w:ascii="Times New Roman" w:hAnsi="Times New Roman" w:cs="Times New Roman"/>
          <w:sz w:val="24"/>
          <w:szCs w:val="24"/>
        </w:rPr>
        <w:t>s</w:t>
      </w:r>
      <w:r>
        <w:rPr>
          <w:rFonts w:ascii="Times New Roman" w:hAnsi="Times New Roman" w:cs="Times New Roman"/>
          <w:sz w:val="24"/>
          <w:szCs w:val="24"/>
        </w:rPr>
        <w:t xml:space="preserve"> of the project manager is </w:t>
      </w:r>
      <w:r w:rsidR="00F11378">
        <w:rPr>
          <w:rFonts w:ascii="Times New Roman" w:hAnsi="Times New Roman" w:cs="Times New Roman"/>
          <w:sz w:val="24"/>
          <w:szCs w:val="24"/>
        </w:rPr>
        <w:t>coordination</w:t>
      </w:r>
      <w:r>
        <w:rPr>
          <w:rFonts w:ascii="Times New Roman" w:hAnsi="Times New Roman" w:cs="Times New Roman"/>
          <w:sz w:val="24"/>
          <w:szCs w:val="24"/>
        </w:rPr>
        <w:t xml:space="preserve"> of communication between</w:t>
      </w:r>
      <w:r w:rsidR="00417911">
        <w:rPr>
          <w:rFonts w:ascii="Times New Roman" w:hAnsi="Times New Roman" w:cs="Times New Roman"/>
          <w:sz w:val="24"/>
          <w:szCs w:val="24"/>
        </w:rPr>
        <w:t xml:space="preserve"> </w:t>
      </w:r>
      <w:r w:rsidR="00F11378">
        <w:rPr>
          <w:rFonts w:ascii="Times New Roman" w:hAnsi="Times New Roman" w:cs="Times New Roman"/>
          <w:sz w:val="24"/>
          <w:szCs w:val="24"/>
        </w:rPr>
        <w:t xml:space="preserve">the professional </w:t>
      </w:r>
      <w:r w:rsidR="00417911">
        <w:rPr>
          <w:rFonts w:ascii="Times New Roman" w:hAnsi="Times New Roman" w:cs="Times New Roman"/>
          <w:sz w:val="24"/>
          <w:szCs w:val="24"/>
        </w:rPr>
        <w:t>entities</w:t>
      </w:r>
      <w:r w:rsidR="00192CE2">
        <w:rPr>
          <w:rFonts w:ascii="Times New Roman" w:hAnsi="Times New Roman" w:cs="Times New Roman"/>
          <w:sz w:val="24"/>
          <w:szCs w:val="24"/>
        </w:rPr>
        <w:t xml:space="preserve"> </w:t>
      </w:r>
      <w:r>
        <w:rPr>
          <w:rFonts w:ascii="Times New Roman" w:hAnsi="Times New Roman" w:cs="Times New Roman"/>
          <w:sz w:val="24"/>
          <w:szCs w:val="24"/>
        </w:rPr>
        <w:t>of the temporary project organization.</w:t>
      </w:r>
      <w:r w:rsidR="00192CE2">
        <w:rPr>
          <w:rFonts w:ascii="Times New Roman" w:hAnsi="Times New Roman" w:cs="Times New Roman"/>
          <w:sz w:val="24"/>
          <w:szCs w:val="24"/>
        </w:rPr>
        <w:t xml:space="preserve"> </w:t>
      </w:r>
      <w:r w:rsidR="0006183B">
        <w:rPr>
          <w:rFonts w:ascii="Times New Roman" w:hAnsi="Times New Roman" w:cs="Times New Roman"/>
          <w:sz w:val="24"/>
          <w:szCs w:val="24"/>
        </w:rPr>
        <w:t xml:space="preserve">As such, the project manager has a </w:t>
      </w:r>
      <w:r w:rsidR="002B3288">
        <w:rPr>
          <w:rFonts w:ascii="Times New Roman" w:hAnsi="Times New Roman" w:cs="Times New Roman"/>
          <w:sz w:val="24"/>
          <w:szCs w:val="24"/>
        </w:rPr>
        <w:t>central role in directing the transfer of knowledge within the organization</w:t>
      </w:r>
      <w:r w:rsidR="00C25E4B">
        <w:rPr>
          <w:rFonts w:ascii="Times New Roman" w:hAnsi="Times New Roman" w:cs="Times New Roman"/>
          <w:sz w:val="24"/>
          <w:szCs w:val="24"/>
        </w:rPr>
        <w:t xml:space="preserve"> and between the organization and outside stakeholders. </w:t>
      </w:r>
    </w:p>
    <w:p w14:paraId="37EF9C3C" w14:textId="37BF03ED" w:rsidR="002D3E10" w:rsidRDefault="001D54D8" w:rsidP="00C65E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 </w:t>
      </w:r>
      <w:r w:rsidR="00347926">
        <w:rPr>
          <w:rFonts w:ascii="Times New Roman" w:hAnsi="Times New Roman" w:cs="Times New Roman"/>
          <w:sz w:val="24"/>
          <w:szCs w:val="24"/>
        </w:rPr>
        <w:t xml:space="preserve">introduction of potentially disruptive technologies which </w:t>
      </w:r>
      <w:r w:rsidR="005E79E5">
        <w:rPr>
          <w:rFonts w:ascii="Times New Roman" w:hAnsi="Times New Roman" w:cs="Times New Roman"/>
          <w:sz w:val="24"/>
          <w:szCs w:val="24"/>
        </w:rPr>
        <w:t>could</w:t>
      </w:r>
      <w:r w:rsidR="00E4328F">
        <w:rPr>
          <w:rFonts w:ascii="Times New Roman" w:hAnsi="Times New Roman" w:cs="Times New Roman"/>
          <w:sz w:val="24"/>
          <w:szCs w:val="24"/>
        </w:rPr>
        <w:t xml:space="preserve"> perform </w:t>
      </w:r>
      <w:r w:rsidR="0030762E">
        <w:rPr>
          <w:rFonts w:ascii="Times New Roman" w:hAnsi="Times New Roman" w:cs="Times New Roman"/>
          <w:sz w:val="24"/>
          <w:szCs w:val="24"/>
        </w:rPr>
        <w:t xml:space="preserve">knowledge management roles, </w:t>
      </w:r>
      <w:r w:rsidR="002D3E10" w:rsidRPr="00D74B54">
        <w:rPr>
          <w:rFonts w:ascii="Times New Roman" w:hAnsi="Times New Roman" w:cs="Times New Roman"/>
          <w:sz w:val="24"/>
          <w:szCs w:val="24"/>
        </w:rPr>
        <w:t xml:space="preserve">project management is </w:t>
      </w:r>
      <w:r w:rsidR="003641CF">
        <w:rPr>
          <w:rFonts w:ascii="Times New Roman" w:hAnsi="Times New Roman" w:cs="Times New Roman"/>
          <w:sz w:val="24"/>
          <w:szCs w:val="24"/>
        </w:rPr>
        <w:t>predominantly</w:t>
      </w:r>
      <w:r w:rsidR="002D3E10" w:rsidRPr="00D74B54">
        <w:rPr>
          <w:rFonts w:ascii="Times New Roman" w:hAnsi="Times New Roman" w:cs="Times New Roman"/>
          <w:sz w:val="24"/>
          <w:szCs w:val="24"/>
        </w:rPr>
        <w:t xml:space="preserve"> conducted </w:t>
      </w:r>
      <w:r w:rsidR="00595860">
        <w:rPr>
          <w:rFonts w:ascii="Times New Roman" w:hAnsi="Times New Roman" w:cs="Times New Roman"/>
          <w:sz w:val="24"/>
          <w:szCs w:val="24"/>
        </w:rPr>
        <w:t>using</w:t>
      </w:r>
      <w:r w:rsidR="002D3E10" w:rsidRPr="00D74B54">
        <w:rPr>
          <w:rFonts w:ascii="Times New Roman" w:hAnsi="Times New Roman" w:cs="Times New Roman"/>
          <w:sz w:val="24"/>
          <w:szCs w:val="24"/>
        </w:rPr>
        <w:t xml:space="preserve"> clearly </w:t>
      </w:r>
      <w:r w:rsidR="002F4C5F">
        <w:rPr>
          <w:rFonts w:ascii="Times New Roman" w:hAnsi="Times New Roman" w:cs="Times New Roman"/>
          <w:sz w:val="24"/>
          <w:szCs w:val="24"/>
        </w:rPr>
        <w:t>prescribed</w:t>
      </w:r>
      <w:r w:rsidR="002D3E10" w:rsidRPr="00D74B54">
        <w:rPr>
          <w:rFonts w:ascii="Times New Roman" w:hAnsi="Times New Roman" w:cs="Times New Roman"/>
          <w:sz w:val="24"/>
          <w:szCs w:val="24"/>
        </w:rPr>
        <w:t xml:space="preserve"> </w:t>
      </w:r>
      <w:r w:rsidR="00595860">
        <w:rPr>
          <w:rFonts w:ascii="Times New Roman" w:hAnsi="Times New Roman" w:cs="Times New Roman"/>
          <w:sz w:val="24"/>
          <w:szCs w:val="24"/>
        </w:rPr>
        <w:t xml:space="preserve">templates of </w:t>
      </w:r>
      <w:r w:rsidR="002F4C5F">
        <w:rPr>
          <w:rFonts w:ascii="Times New Roman" w:hAnsi="Times New Roman" w:cs="Times New Roman"/>
          <w:sz w:val="24"/>
          <w:szCs w:val="24"/>
        </w:rPr>
        <w:t>actions and responses</w:t>
      </w:r>
      <w:r w:rsidR="002D3E10" w:rsidRPr="00D74B54">
        <w:rPr>
          <w:rFonts w:ascii="Times New Roman" w:hAnsi="Times New Roman" w:cs="Times New Roman"/>
          <w:sz w:val="24"/>
          <w:szCs w:val="24"/>
        </w:rPr>
        <w:t xml:space="preserve"> </w:t>
      </w:r>
      <w:r w:rsidR="002F4C5F">
        <w:rPr>
          <w:rFonts w:ascii="Times New Roman" w:hAnsi="Times New Roman" w:cs="Times New Roman"/>
          <w:sz w:val="24"/>
          <w:szCs w:val="24"/>
        </w:rPr>
        <w:t>which are</w:t>
      </w:r>
      <w:r w:rsidR="006831B7">
        <w:rPr>
          <w:rFonts w:ascii="Times New Roman" w:hAnsi="Times New Roman" w:cs="Times New Roman"/>
          <w:sz w:val="24"/>
          <w:szCs w:val="24"/>
        </w:rPr>
        <w:t>,</w:t>
      </w:r>
      <w:r w:rsidR="002F4C5F">
        <w:rPr>
          <w:rFonts w:ascii="Times New Roman" w:hAnsi="Times New Roman" w:cs="Times New Roman"/>
          <w:sz w:val="24"/>
          <w:szCs w:val="24"/>
        </w:rPr>
        <w:t xml:space="preserve"> </w:t>
      </w:r>
      <w:r w:rsidR="002D3E10" w:rsidRPr="00D74B54">
        <w:rPr>
          <w:rFonts w:ascii="Times New Roman" w:hAnsi="Times New Roman" w:cs="Times New Roman"/>
          <w:sz w:val="24"/>
          <w:szCs w:val="24"/>
        </w:rPr>
        <w:t>by definition, closed</w:t>
      </w:r>
      <w:r w:rsidR="002F4C5F">
        <w:rPr>
          <w:rFonts w:ascii="Times New Roman" w:hAnsi="Times New Roman" w:cs="Times New Roman"/>
          <w:sz w:val="24"/>
          <w:szCs w:val="24"/>
        </w:rPr>
        <w:t xml:space="preserve"> </w:t>
      </w:r>
      <w:r w:rsidR="002D3E10" w:rsidRPr="00D74B54">
        <w:rPr>
          <w:rFonts w:ascii="Times New Roman" w:hAnsi="Times New Roman" w:cs="Times New Roman"/>
          <w:sz w:val="24"/>
          <w:szCs w:val="24"/>
        </w:rPr>
        <w:t>hierarchical management systems</w:t>
      </w:r>
      <w:r w:rsidR="00744BFC">
        <w:rPr>
          <w:rFonts w:ascii="Times New Roman" w:hAnsi="Times New Roman" w:cs="Times New Roman"/>
          <w:sz w:val="24"/>
          <w:szCs w:val="24"/>
        </w:rPr>
        <w:t>.</w:t>
      </w:r>
      <w:r w:rsidR="002D3E10" w:rsidRPr="00D74B54">
        <w:rPr>
          <w:rFonts w:ascii="Times New Roman" w:hAnsi="Times New Roman" w:cs="Times New Roman"/>
          <w:sz w:val="24"/>
          <w:szCs w:val="24"/>
        </w:rPr>
        <w:t xml:space="preserve"> </w:t>
      </w:r>
      <w:r w:rsidR="004E62EC">
        <w:rPr>
          <w:rFonts w:ascii="Times New Roman" w:hAnsi="Times New Roman" w:cs="Times New Roman"/>
          <w:sz w:val="24"/>
          <w:szCs w:val="24"/>
        </w:rPr>
        <w:t>Templates which</w:t>
      </w:r>
      <w:r w:rsidR="002D3E10" w:rsidRPr="00D74B54">
        <w:rPr>
          <w:rFonts w:ascii="Times New Roman" w:hAnsi="Times New Roman" w:cs="Times New Roman"/>
          <w:sz w:val="24"/>
          <w:szCs w:val="24"/>
        </w:rPr>
        <w:t xml:space="preserve"> fail to account for the networked complexity of the dynamic interactive forces</w:t>
      </w:r>
      <w:r w:rsidR="007E0AF3">
        <w:rPr>
          <w:rFonts w:ascii="Times New Roman" w:hAnsi="Times New Roman" w:cs="Times New Roman"/>
          <w:sz w:val="24"/>
          <w:szCs w:val="24"/>
        </w:rPr>
        <w:t xml:space="preserve"> typical of</w:t>
      </w:r>
      <w:r w:rsidR="002D3E10" w:rsidRPr="00D74B54">
        <w:rPr>
          <w:rFonts w:ascii="Times New Roman" w:hAnsi="Times New Roman" w:cs="Times New Roman"/>
          <w:sz w:val="24"/>
          <w:szCs w:val="24"/>
        </w:rPr>
        <w:t xml:space="preserve"> </w:t>
      </w:r>
      <w:r w:rsidR="001E2E80">
        <w:rPr>
          <w:rFonts w:ascii="Times New Roman" w:hAnsi="Times New Roman" w:cs="Times New Roman"/>
          <w:sz w:val="24"/>
          <w:szCs w:val="24"/>
        </w:rPr>
        <w:t xml:space="preserve">complex </w:t>
      </w:r>
      <w:r w:rsidR="002D3E10" w:rsidRPr="00D74B54">
        <w:rPr>
          <w:rFonts w:ascii="Times New Roman" w:hAnsi="Times New Roman" w:cs="Times New Roman"/>
          <w:sz w:val="24"/>
          <w:szCs w:val="24"/>
        </w:rPr>
        <w:t>projects today</w:t>
      </w:r>
      <w:r w:rsidR="007E0AF3">
        <w:rPr>
          <w:rFonts w:ascii="Times New Roman" w:hAnsi="Times New Roman" w:cs="Times New Roman"/>
          <w:sz w:val="24"/>
          <w:szCs w:val="24"/>
        </w:rPr>
        <w:t>,</w:t>
      </w:r>
      <w:r w:rsidR="002D3E10" w:rsidRPr="00D74B54">
        <w:rPr>
          <w:rFonts w:ascii="Times New Roman" w:hAnsi="Times New Roman" w:cs="Times New Roman"/>
          <w:sz w:val="24"/>
          <w:szCs w:val="24"/>
        </w:rPr>
        <w:t xml:space="preserve"> and specifically </w:t>
      </w:r>
      <w:r w:rsidR="007E0AF3">
        <w:rPr>
          <w:rFonts w:ascii="Times New Roman" w:hAnsi="Times New Roman" w:cs="Times New Roman"/>
          <w:sz w:val="24"/>
          <w:szCs w:val="24"/>
        </w:rPr>
        <w:t xml:space="preserve">typical of </w:t>
      </w:r>
      <w:r w:rsidR="002D3E10" w:rsidRPr="00D74B54">
        <w:rPr>
          <w:rFonts w:ascii="Times New Roman" w:hAnsi="Times New Roman" w:cs="Times New Roman"/>
          <w:sz w:val="24"/>
          <w:szCs w:val="24"/>
        </w:rPr>
        <w:t>international projects</w:t>
      </w:r>
      <w:r w:rsidR="001E2E80">
        <w:rPr>
          <w:rFonts w:ascii="Times New Roman" w:hAnsi="Times New Roman" w:cs="Times New Roman"/>
          <w:sz w:val="24"/>
          <w:szCs w:val="24"/>
        </w:rPr>
        <w:t xml:space="preserve"> which add the </w:t>
      </w:r>
      <w:r w:rsidR="004561E3">
        <w:rPr>
          <w:rFonts w:ascii="Times New Roman" w:hAnsi="Times New Roman" w:cs="Times New Roman"/>
          <w:sz w:val="24"/>
          <w:szCs w:val="24"/>
        </w:rPr>
        <w:t xml:space="preserve">element of cognitive and cultural complexity to project </w:t>
      </w:r>
      <w:r w:rsidR="002712A2">
        <w:rPr>
          <w:rFonts w:ascii="Times New Roman" w:hAnsi="Times New Roman" w:cs="Times New Roman"/>
          <w:sz w:val="24"/>
          <w:szCs w:val="24"/>
        </w:rPr>
        <w:t>performance</w:t>
      </w:r>
      <w:r w:rsidR="002D3E10" w:rsidRPr="00D74B54">
        <w:rPr>
          <w:rFonts w:ascii="Times New Roman" w:hAnsi="Times New Roman" w:cs="Times New Roman"/>
          <w:sz w:val="24"/>
          <w:szCs w:val="24"/>
        </w:rPr>
        <w:t xml:space="preserve">. </w:t>
      </w:r>
      <w:r w:rsidR="007C3FC3">
        <w:rPr>
          <w:rFonts w:ascii="Times New Roman" w:hAnsi="Times New Roman" w:cs="Times New Roman"/>
          <w:sz w:val="24"/>
          <w:szCs w:val="24"/>
        </w:rPr>
        <w:t>According to</w:t>
      </w:r>
      <w:r w:rsidR="007A6D7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"/>
          <w:id w:val="-993491074"/>
          <w:placeholder>
            <w:docPart w:val="DefaultPlaceholder_-1854013440"/>
          </w:placeholder>
        </w:sdtPr>
        <w:sdtEndPr/>
        <w:sdtContent>
          <w:r w:rsidR="00170EDF" w:rsidRPr="00170EDF">
            <w:rPr>
              <w:rFonts w:ascii="Times New Roman" w:hAnsi="Times New Roman" w:cs="Times New Roman"/>
              <w:color w:val="000000"/>
              <w:sz w:val="24"/>
              <w:szCs w:val="24"/>
            </w:rPr>
            <w:t>Artto and Kujala (2008)</w:t>
          </w:r>
        </w:sdtContent>
      </w:sdt>
      <w:r w:rsidR="007C3FC3">
        <w:rPr>
          <w:rFonts w:ascii="Times New Roman" w:hAnsi="Times New Roman" w:cs="Times New Roman"/>
          <w:sz w:val="24"/>
          <w:szCs w:val="24"/>
        </w:rPr>
        <w:t xml:space="preserve"> </w:t>
      </w:r>
      <w:r w:rsidR="00130B0C">
        <w:rPr>
          <w:rFonts w:ascii="Times New Roman" w:hAnsi="Times New Roman" w:cs="Times New Roman"/>
          <w:sz w:val="24"/>
          <w:szCs w:val="24"/>
        </w:rPr>
        <w:t>a</w:t>
      </w:r>
      <w:r w:rsidR="002D3E10" w:rsidRPr="00D74B54">
        <w:rPr>
          <w:rFonts w:ascii="Times New Roman" w:hAnsi="Times New Roman" w:cs="Times New Roman"/>
          <w:sz w:val="24"/>
          <w:szCs w:val="24"/>
        </w:rPr>
        <w:t xml:space="preserve"> complex, dynamic environment requires an open system response</w:t>
      </w:r>
      <w:r w:rsidR="00130B0C">
        <w:rPr>
          <w:rFonts w:ascii="Times New Roman" w:hAnsi="Times New Roman" w:cs="Times New Roman"/>
          <w:sz w:val="24"/>
          <w:szCs w:val="24"/>
        </w:rPr>
        <w:t>.</w:t>
      </w:r>
      <w:r w:rsidR="002D3E10" w:rsidRPr="00D74B54">
        <w:rPr>
          <w:rFonts w:ascii="Times New Roman" w:hAnsi="Times New Roman" w:cs="Times New Roman"/>
          <w:sz w:val="24"/>
          <w:szCs w:val="24"/>
        </w:rPr>
        <w:t xml:space="preserve"> </w:t>
      </w:r>
    </w:p>
    <w:p w14:paraId="14893AF9" w14:textId="2A60D4C5" w:rsidR="00FD67A8" w:rsidRPr="00D27B81" w:rsidRDefault="00C76407" w:rsidP="00A66985">
      <w:pPr>
        <w:spacing w:line="360" w:lineRule="auto"/>
        <w:ind w:left="720"/>
        <w:jc w:val="both"/>
        <w:rPr>
          <w:rFonts w:ascii="Times New Roman" w:hAnsi="Times New Roman" w:cs="Times New Roman"/>
          <w:i/>
          <w:iCs/>
          <w:sz w:val="24"/>
          <w:szCs w:val="24"/>
        </w:rPr>
      </w:pPr>
      <w:r w:rsidRPr="00D27B81">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3</w:t>
      </w:r>
      <w:r w:rsidR="00DB7355" w:rsidRPr="00D27B81">
        <w:rPr>
          <w:rFonts w:ascii="Times New Roman" w:hAnsi="Times New Roman" w:cs="Times New Roman"/>
          <w:i/>
          <w:iCs/>
          <w:sz w:val="24"/>
          <w:szCs w:val="24"/>
          <w:vertAlign w:val="subscript"/>
        </w:rPr>
        <w:t>null</w:t>
      </w:r>
      <w:r w:rsidRPr="00D27B81">
        <w:rPr>
          <w:rFonts w:ascii="Times New Roman" w:hAnsi="Times New Roman" w:cs="Times New Roman"/>
          <w:i/>
          <w:iCs/>
          <w:sz w:val="24"/>
          <w:szCs w:val="24"/>
        </w:rPr>
        <w:t xml:space="preserve"> = </w:t>
      </w:r>
      <w:r w:rsidR="006A4093" w:rsidRPr="00D27B81">
        <w:rPr>
          <w:rFonts w:ascii="Times New Roman" w:hAnsi="Times New Roman" w:cs="Times New Roman"/>
          <w:i/>
          <w:iCs/>
          <w:sz w:val="24"/>
          <w:szCs w:val="24"/>
        </w:rPr>
        <w:t xml:space="preserve">Project Management </w:t>
      </w:r>
      <w:r w:rsidR="00F2281F" w:rsidRPr="00D27B81">
        <w:rPr>
          <w:rFonts w:ascii="Times New Roman" w:hAnsi="Times New Roman" w:cs="Times New Roman"/>
          <w:i/>
          <w:iCs/>
          <w:sz w:val="24"/>
          <w:szCs w:val="24"/>
        </w:rPr>
        <w:t>Effectiveness is not strongly correlated to Project Protocols</w:t>
      </w:r>
    </w:p>
    <w:p w14:paraId="74530458" w14:textId="2ED5649B" w:rsidR="002774D0" w:rsidRDefault="002774D0" w:rsidP="00D27B81">
      <w:pPr>
        <w:spacing w:line="360" w:lineRule="auto"/>
        <w:ind w:firstLine="720"/>
        <w:jc w:val="both"/>
        <w:rPr>
          <w:rFonts w:ascii="Times New Roman" w:hAnsi="Times New Roman" w:cs="Times New Roman"/>
          <w:i/>
          <w:iCs/>
          <w:sz w:val="24"/>
          <w:szCs w:val="24"/>
        </w:rPr>
      </w:pPr>
      <w:r w:rsidRPr="00D27B81">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3</w:t>
      </w:r>
      <w:r w:rsidR="00DB7355" w:rsidRPr="00D27B81">
        <w:rPr>
          <w:rFonts w:ascii="Times New Roman" w:hAnsi="Times New Roman" w:cs="Times New Roman"/>
          <w:i/>
          <w:iCs/>
          <w:sz w:val="24"/>
          <w:szCs w:val="24"/>
          <w:vertAlign w:val="subscript"/>
        </w:rPr>
        <w:t>alt</w:t>
      </w:r>
      <w:r w:rsidRPr="00D27B81">
        <w:rPr>
          <w:rFonts w:ascii="Times New Roman" w:hAnsi="Times New Roman" w:cs="Times New Roman"/>
          <w:i/>
          <w:iCs/>
          <w:sz w:val="24"/>
          <w:szCs w:val="24"/>
        </w:rPr>
        <w:t xml:space="preserve"> = Project Management Effectiveness is strongly correlated to Project Protocols</w:t>
      </w:r>
    </w:p>
    <w:p w14:paraId="3E43D05A" w14:textId="3CAB00D1" w:rsidR="00373967" w:rsidRDefault="00A70A94" w:rsidP="00D27B81">
      <w:pPr>
        <w:spacing w:line="360" w:lineRule="auto"/>
        <w:ind w:firstLine="720"/>
        <w:jc w:val="both"/>
        <w:rPr>
          <w:rFonts w:ascii="Times New Roman" w:hAnsi="Times New Roman" w:cs="Times New Roman"/>
          <w:i/>
          <w:iCs/>
          <w:sz w:val="24"/>
          <w:szCs w:val="24"/>
        </w:rPr>
      </w:pPr>
      <w:r>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4</w:t>
      </w:r>
      <w:r w:rsidRPr="008B4C33">
        <w:rPr>
          <w:rFonts w:ascii="Times New Roman" w:hAnsi="Times New Roman" w:cs="Times New Roman"/>
          <w:i/>
          <w:iCs/>
          <w:sz w:val="24"/>
          <w:szCs w:val="24"/>
          <w:vertAlign w:val="subscript"/>
        </w:rPr>
        <w:t>null</w:t>
      </w:r>
      <w:r>
        <w:rPr>
          <w:rFonts w:ascii="Times New Roman" w:hAnsi="Times New Roman" w:cs="Times New Roman"/>
          <w:i/>
          <w:iCs/>
          <w:sz w:val="24"/>
          <w:szCs w:val="24"/>
        </w:rPr>
        <w:t xml:space="preserve"> = Project Success </w:t>
      </w:r>
      <w:r w:rsidR="008D798B">
        <w:rPr>
          <w:rFonts w:ascii="Times New Roman" w:hAnsi="Times New Roman" w:cs="Times New Roman"/>
          <w:i/>
          <w:iCs/>
          <w:sz w:val="24"/>
          <w:szCs w:val="24"/>
        </w:rPr>
        <w:t xml:space="preserve">is not correlated with </w:t>
      </w:r>
      <w:r w:rsidR="00B44506">
        <w:rPr>
          <w:rFonts w:ascii="Times New Roman" w:hAnsi="Times New Roman" w:cs="Times New Roman"/>
          <w:i/>
          <w:iCs/>
          <w:sz w:val="24"/>
          <w:szCs w:val="24"/>
        </w:rPr>
        <w:t>Project Management Effectiveness</w:t>
      </w:r>
    </w:p>
    <w:p w14:paraId="2256F04B" w14:textId="683442E2" w:rsidR="008B4C33" w:rsidRPr="00D27B81" w:rsidRDefault="008B4C33" w:rsidP="00D27B81">
      <w:pPr>
        <w:spacing w:line="360" w:lineRule="auto"/>
        <w:ind w:firstLine="720"/>
        <w:jc w:val="both"/>
        <w:rPr>
          <w:rFonts w:ascii="Times New Roman" w:hAnsi="Times New Roman" w:cs="Times New Roman"/>
          <w:i/>
          <w:iCs/>
          <w:sz w:val="24"/>
          <w:szCs w:val="24"/>
        </w:rPr>
      </w:pPr>
      <w:r>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4</w:t>
      </w:r>
      <w:r w:rsidRPr="008B4C33">
        <w:rPr>
          <w:rFonts w:ascii="Times New Roman" w:hAnsi="Times New Roman" w:cs="Times New Roman"/>
          <w:i/>
          <w:iCs/>
          <w:sz w:val="24"/>
          <w:szCs w:val="24"/>
          <w:vertAlign w:val="subscript"/>
        </w:rPr>
        <w:t>alt</w:t>
      </w:r>
      <w:r>
        <w:rPr>
          <w:rFonts w:ascii="Times New Roman" w:hAnsi="Times New Roman" w:cs="Times New Roman"/>
          <w:i/>
          <w:iCs/>
          <w:sz w:val="24"/>
          <w:szCs w:val="24"/>
        </w:rPr>
        <w:t xml:space="preserve"> = Project Success is strongly correlated with Project Management Effectiveness</w:t>
      </w:r>
    </w:p>
    <w:p w14:paraId="097FC281" w14:textId="77777777" w:rsidR="00B9338E" w:rsidRDefault="0027101F" w:rsidP="00C65E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Uniqueness </w:t>
      </w:r>
      <w:r w:rsidR="006457C4">
        <w:rPr>
          <w:rFonts w:ascii="Times New Roman" w:hAnsi="Times New Roman" w:cs="Times New Roman"/>
          <w:sz w:val="24"/>
          <w:szCs w:val="24"/>
        </w:rPr>
        <w:t>is</w:t>
      </w:r>
      <w:r w:rsidR="00182CB2">
        <w:rPr>
          <w:rFonts w:ascii="Times New Roman" w:hAnsi="Times New Roman" w:cs="Times New Roman"/>
          <w:sz w:val="24"/>
          <w:szCs w:val="24"/>
        </w:rPr>
        <w:t xml:space="preserve"> regarded</w:t>
      </w:r>
      <w:r w:rsidR="006457C4">
        <w:rPr>
          <w:rFonts w:ascii="Times New Roman" w:hAnsi="Times New Roman" w:cs="Times New Roman"/>
          <w:sz w:val="24"/>
          <w:szCs w:val="24"/>
        </w:rPr>
        <w:t xml:space="preserve"> </w:t>
      </w:r>
      <w:r w:rsidR="00182CB2">
        <w:rPr>
          <w:rFonts w:ascii="Times New Roman" w:hAnsi="Times New Roman" w:cs="Times New Roman"/>
          <w:sz w:val="24"/>
          <w:szCs w:val="24"/>
        </w:rPr>
        <w:t xml:space="preserve">as a desirable </w:t>
      </w:r>
      <w:r w:rsidR="00574121">
        <w:rPr>
          <w:rFonts w:ascii="Times New Roman" w:hAnsi="Times New Roman" w:cs="Times New Roman"/>
          <w:sz w:val="24"/>
          <w:szCs w:val="24"/>
        </w:rPr>
        <w:t>feature of modern architecture</w:t>
      </w:r>
      <w:r w:rsidR="00182CB2">
        <w:rPr>
          <w:rFonts w:ascii="Times New Roman" w:hAnsi="Times New Roman" w:cs="Times New Roman"/>
          <w:sz w:val="24"/>
          <w:szCs w:val="24"/>
        </w:rPr>
        <w:t xml:space="preserve">, it </w:t>
      </w:r>
      <w:r w:rsidR="004C4CBC">
        <w:rPr>
          <w:rFonts w:ascii="Times New Roman" w:hAnsi="Times New Roman" w:cs="Times New Roman"/>
          <w:sz w:val="24"/>
          <w:szCs w:val="24"/>
        </w:rPr>
        <w:t xml:space="preserve">demonstrates creativity, and originality, two </w:t>
      </w:r>
      <w:r w:rsidR="00600ED7">
        <w:rPr>
          <w:rFonts w:ascii="Times New Roman" w:hAnsi="Times New Roman" w:cs="Times New Roman"/>
          <w:sz w:val="24"/>
          <w:szCs w:val="24"/>
        </w:rPr>
        <w:t xml:space="preserve">measures </w:t>
      </w:r>
      <w:r w:rsidR="00CB5230">
        <w:rPr>
          <w:rFonts w:ascii="Times New Roman" w:hAnsi="Times New Roman" w:cs="Times New Roman"/>
          <w:sz w:val="24"/>
          <w:szCs w:val="24"/>
        </w:rPr>
        <w:t>of design competence</w:t>
      </w:r>
      <w:r w:rsidR="009F3BF8">
        <w:rPr>
          <w:rFonts w:ascii="Times New Roman" w:hAnsi="Times New Roman" w:cs="Times New Roman"/>
          <w:sz w:val="24"/>
          <w:szCs w:val="24"/>
        </w:rPr>
        <w:t xml:space="preserve">. Uniqueness </w:t>
      </w:r>
      <w:r w:rsidR="00B65EED">
        <w:rPr>
          <w:rFonts w:ascii="Times New Roman" w:hAnsi="Times New Roman" w:cs="Times New Roman"/>
          <w:sz w:val="24"/>
          <w:szCs w:val="24"/>
        </w:rPr>
        <w:t xml:space="preserve">requires unique solutions </w:t>
      </w:r>
      <w:r w:rsidR="00DA4BDA">
        <w:rPr>
          <w:rFonts w:ascii="Times New Roman" w:hAnsi="Times New Roman" w:cs="Times New Roman"/>
          <w:sz w:val="24"/>
          <w:szCs w:val="24"/>
        </w:rPr>
        <w:t xml:space="preserve">which in </w:t>
      </w:r>
      <w:r w:rsidR="00512747">
        <w:rPr>
          <w:rFonts w:ascii="Times New Roman" w:hAnsi="Times New Roman" w:cs="Times New Roman"/>
          <w:sz w:val="24"/>
          <w:szCs w:val="24"/>
        </w:rPr>
        <w:t xml:space="preserve">architecture and construction requires the integration of </w:t>
      </w:r>
      <w:r w:rsidR="00E55243">
        <w:rPr>
          <w:rFonts w:ascii="Times New Roman" w:hAnsi="Times New Roman" w:cs="Times New Roman"/>
          <w:sz w:val="24"/>
          <w:szCs w:val="24"/>
        </w:rPr>
        <w:t>specialist disciplines</w:t>
      </w:r>
      <w:r w:rsidR="005E6592">
        <w:rPr>
          <w:rFonts w:ascii="Times New Roman" w:hAnsi="Times New Roman" w:cs="Times New Roman"/>
          <w:sz w:val="24"/>
          <w:szCs w:val="24"/>
        </w:rPr>
        <w:t xml:space="preserve"> working together </w:t>
      </w:r>
      <w:r w:rsidR="00373EAE">
        <w:rPr>
          <w:rFonts w:ascii="Times New Roman" w:hAnsi="Times New Roman" w:cs="Times New Roman"/>
          <w:sz w:val="24"/>
          <w:szCs w:val="24"/>
        </w:rPr>
        <w:t xml:space="preserve">develop </w:t>
      </w:r>
      <w:r w:rsidR="000C6880">
        <w:rPr>
          <w:rFonts w:ascii="Times New Roman" w:hAnsi="Times New Roman" w:cs="Times New Roman"/>
          <w:sz w:val="24"/>
          <w:szCs w:val="24"/>
        </w:rPr>
        <w:t>design solutions</w:t>
      </w:r>
      <w:r w:rsidR="0021068B">
        <w:rPr>
          <w:rFonts w:ascii="Times New Roman" w:hAnsi="Times New Roman" w:cs="Times New Roman"/>
          <w:sz w:val="24"/>
          <w:szCs w:val="24"/>
        </w:rPr>
        <w:t xml:space="preserve">. </w:t>
      </w:r>
      <w:r w:rsidR="00C44DA2">
        <w:rPr>
          <w:rFonts w:ascii="Times New Roman" w:hAnsi="Times New Roman" w:cs="Times New Roman"/>
          <w:sz w:val="24"/>
          <w:szCs w:val="24"/>
        </w:rPr>
        <w:t xml:space="preserve">Without the benefit of a </w:t>
      </w:r>
      <w:r w:rsidR="00E55243">
        <w:rPr>
          <w:rFonts w:ascii="Times New Roman" w:hAnsi="Times New Roman" w:cs="Times New Roman"/>
          <w:sz w:val="24"/>
          <w:szCs w:val="24"/>
        </w:rPr>
        <w:t xml:space="preserve"> </w:t>
      </w:r>
      <w:r w:rsidR="00D5370F">
        <w:rPr>
          <w:rFonts w:ascii="Times New Roman" w:hAnsi="Times New Roman" w:cs="Times New Roman"/>
          <w:sz w:val="24"/>
          <w:szCs w:val="24"/>
        </w:rPr>
        <w:t xml:space="preserve">robust </w:t>
      </w:r>
      <w:r w:rsidR="004341AD">
        <w:rPr>
          <w:rFonts w:ascii="Times New Roman" w:hAnsi="Times New Roman" w:cs="Times New Roman"/>
          <w:sz w:val="24"/>
          <w:szCs w:val="24"/>
        </w:rPr>
        <w:t xml:space="preserve">digital model, the role of the project manager becomes more critical in </w:t>
      </w:r>
      <w:r w:rsidR="0000553C">
        <w:rPr>
          <w:rFonts w:ascii="Times New Roman" w:hAnsi="Times New Roman" w:cs="Times New Roman"/>
          <w:sz w:val="24"/>
          <w:szCs w:val="24"/>
        </w:rPr>
        <w:t xml:space="preserve">bridging the institutional divides that exist between </w:t>
      </w:r>
      <w:r w:rsidR="00B9338E">
        <w:rPr>
          <w:rFonts w:ascii="Times New Roman" w:hAnsi="Times New Roman" w:cs="Times New Roman"/>
          <w:sz w:val="24"/>
          <w:szCs w:val="24"/>
        </w:rPr>
        <w:t>professional entities.</w:t>
      </w:r>
    </w:p>
    <w:p w14:paraId="5E634CE3" w14:textId="129028A0" w:rsidR="001776A4" w:rsidRPr="00A56BCF" w:rsidRDefault="00B9338E" w:rsidP="00C65E66">
      <w:pPr>
        <w:spacing w:line="360" w:lineRule="auto"/>
        <w:jc w:val="both"/>
        <w:rPr>
          <w:rFonts w:ascii="Times New Roman" w:hAnsi="Times New Roman" w:cs="Times New Roman"/>
          <w:i/>
          <w:iCs/>
          <w:sz w:val="24"/>
          <w:szCs w:val="24"/>
        </w:rPr>
      </w:pPr>
      <w:r w:rsidRPr="00A56BCF">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5</w:t>
      </w:r>
      <w:r w:rsidRPr="00A56BCF">
        <w:rPr>
          <w:rFonts w:ascii="Times New Roman" w:hAnsi="Times New Roman" w:cs="Times New Roman"/>
          <w:i/>
          <w:iCs/>
          <w:sz w:val="24"/>
          <w:szCs w:val="24"/>
          <w:vertAlign w:val="subscript"/>
        </w:rPr>
        <w:t>null</w:t>
      </w:r>
      <w:r w:rsidRPr="00A56BCF">
        <w:rPr>
          <w:rFonts w:ascii="Times New Roman" w:hAnsi="Times New Roman" w:cs="Times New Roman"/>
          <w:i/>
          <w:iCs/>
          <w:sz w:val="24"/>
          <w:szCs w:val="24"/>
        </w:rPr>
        <w:t xml:space="preserve"> = </w:t>
      </w:r>
      <w:r w:rsidR="005B2143" w:rsidRPr="00A56BCF">
        <w:rPr>
          <w:rFonts w:ascii="Times New Roman" w:hAnsi="Times New Roman" w:cs="Times New Roman"/>
          <w:i/>
          <w:iCs/>
          <w:sz w:val="24"/>
          <w:szCs w:val="24"/>
        </w:rPr>
        <w:t xml:space="preserve">Uniqueness is </w:t>
      </w:r>
      <w:r w:rsidR="003542E8" w:rsidRPr="00A56BCF">
        <w:rPr>
          <w:rFonts w:ascii="Times New Roman" w:hAnsi="Times New Roman" w:cs="Times New Roman"/>
          <w:i/>
          <w:iCs/>
          <w:sz w:val="24"/>
          <w:szCs w:val="24"/>
        </w:rPr>
        <w:t>not</w:t>
      </w:r>
      <w:r w:rsidR="005B2143" w:rsidRPr="00A56BCF">
        <w:rPr>
          <w:rFonts w:ascii="Times New Roman" w:hAnsi="Times New Roman" w:cs="Times New Roman"/>
          <w:i/>
          <w:iCs/>
          <w:sz w:val="24"/>
          <w:szCs w:val="24"/>
        </w:rPr>
        <w:t xml:space="preserve"> correlated </w:t>
      </w:r>
      <w:r w:rsidR="003542E8" w:rsidRPr="00A56BCF">
        <w:rPr>
          <w:rFonts w:ascii="Times New Roman" w:hAnsi="Times New Roman" w:cs="Times New Roman"/>
          <w:i/>
          <w:iCs/>
          <w:sz w:val="24"/>
          <w:szCs w:val="24"/>
        </w:rPr>
        <w:t>Project Management</w:t>
      </w:r>
    </w:p>
    <w:p w14:paraId="69AFFB1D" w14:textId="4296FE36" w:rsidR="00A56BCF" w:rsidRDefault="00A56BCF" w:rsidP="00C65E66">
      <w:pPr>
        <w:spacing w:line="360" w:lineRule="auto"/>
        <w:jc w:val="both"/>
        <w:rPr>
          <w:rFonts w:ascii="Times New Roman" w:hAnsi="Times New Roman" w:cs="Times New Roman"/>
          <w:sz w:val="24"/>
          <w:szCs w:val="24"/>
        </w:rPr>
      </w:pPr>
      <w:r w:rsidRPr="00A56BCF">
        <w:rPr>
          <w:rFonts w:ascii="Times New Roman" w:hAnsi="Times New Roman" w:cs="Times New Roman"/>
          <w:i/>
          <w:iCs/>
          <w:sz w:val="24"/>
          <w:szCs w:val="24"/>
        </w:rPr>
        <w:t>H</w:t>
      </w:r>
      <w:r w:rsidR="00D10545">
        <w:rPr>
          <w:rFonts w:ascii="Times New Roman" w:hAnsi="Times New Roman" w:cs="Times New Roman"/>
          <w:i/>
          <w:iCs/>
          <w:sz w:val="24"/>
          <w:szCs w:val="24"/>
          <w:vertAlign w:val="subscript"/>
        </w:rPr>
        <w:t>5</w:t>
      </w:r>
      <w:r w:rsidRPr="00A56BCF">
        <w:rPr>
          <w:rFonts w:ascii="Times New Roman" w:hAnsi="Times New Roman" w:cs="Times New Roman"/>
          <w:i/>
          <w:iCs/>
          <w:sz w:val="24"/>
          <w:szCs w:val="24"/>
          <w:vertAlign w:val="subscript"/>
        </w:rPr>
        <w:t>alt</w:t>
      </w:r>
      <w:r w:rsidRPr="00A56BCF">
        <w:rPr>
          <w:rFonts w:ascii="Times New Roman" w:hAnsi="Times New Roman" w:cs="Times New Roman"/>
          <w:i/>
          <w:iCs/>
          <w:sz w:val="24"/>
          <w:szCs w:val="24"/>
        </w:rPr>
        <w:t xml:space="preserve"> = Uniqueness is strongly correlated with Project Management</w:t>
      </w:r>
    </w:p>
    <w:p w14:paraId="7E4987AE" w14:textId="4436A012" w:rsidR="002D3E10" w:rsidRPr="00D74B54" w:rsidRDefault="002D3E10" w:rsidP="00C65E66">
      <w:pPr>
        <w:spacing w:line="360" w:lineRule="auto"/>
        <w:jc w:val="both"/>
        <w:rPr>
          <w:rFonts w:ascii="Times New Roman" w:hAnsi="Times New Roman" w:cs="Times New Roman"/>
          <w:sz w:val="24"/>
          <w:szCs w:val="24"/>
        </w:rPr>
      </w:pPr>
      <w:r w:rsidRPr="00D74B54">
        <w:rPr>
          <w:rFonts w:ascii="Times New Roman" w:hAnsi="Times New Roman" w:cs="Times New Roman"/>
          <w:sz w:val="24"/>
          <w:szCs w:val="24"/>
        </w:rPr>
        <w:t xml:space="preserve">Studies of isolated projects, undertaken by a single company are not representative of the current industry conditions </w:t>
      </w:r>
      <w:sdt>
        <w:sdtPr>
          <w:rPr>
            <w:rFonts w:ascii="Times New Roman" w:hAnsi="Times New Roman" w:cs="Times New Roman"/>
            <w:color w:val="000000"/>
            <w:sz w:val="24"/>
            <w:szCs w:val="24"/>
          </w:rPr>
          <w:tag w:val="MENDELEY_CITATION_v3_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"/>
          <w:id w:val="1066081348"/>
          <w:placeholder>
            <w:docPart w:val="DefaultPlaceholder_-1854013440"/>
          </w:placeholder>
        </w:sdtPr>
        <w:sdtEndPr/>
        <w:sdtContent>
          <w:r w:rsidR="00170EDF" w:rsidRPr="00170EDF">
            <w:rPr>
              <w:rFonts w:ascii="Times New Roman" w:hAnsi="Times New Roman" w:cs="Times New Roman"/>
              <w:color w:val="000000"/>
              <w:sz w:val="24"/>
              <w:szCs w:val="24"/>
            </w:rPr>
            <w:t>(Engwall, 2003)</w:t>
          </w:r>
        </w:sdtContent>
      </w:sdt>
      <w:r w:rsidR="00AD66D2">
        <w:rPr>
          <w:rFonts w:ascii="Times New Roman" w:hAnsi="Times New Roman" w:cs="Times New Roman"/>
          <w:color w:val="000000"/>
          <w:sz w:val="24"/>
          <w:szCs w:val="24"/>
        </w:rPr>
        <w:t xml:space="preserve"> </w:t>
      </w:r>
      <w:r w:rsidRPr="00D74B54">
        <w:rPr>
          <w:rFonts w:ascii="Times New Roman" w:hAnsi="Times New Roman" w:cs="Times New Roman"/>
          <w:sz w:val="24"/>
          <w:szCs w:val="24"/>
        </w:rPr>
        <w:t xml:space="preserve">which involve multiple specialist actors directly interacting on the output of the project and a diverse non-business group of stakeholders whose interests may be contradictory, but who none the less wield power to alter the course of a project. </w:t>
      </w:r>
    </w:p>
    <w:p w14:paraId="5ED4C532" w14:textId="6D497AAD" w:rsidR="00593A00" w:rsidRDefault="002D3E10" w:rsidP="00C4437E">
      <w:pPr>
        <w:spacing w:line="360" w:lineRule="auto"/>
        <w:jc w:val="both"/>
        <w:rPr>
          <w:rFonts w:ascii="Times New Roman" w:hAnsi="Times New Roman" w:cs="Times New Roman"/>
          <w:color w:val="000000"/>
          <w:sz w:val="24"/>
          <w:szCs w:val="24"/>
        </w:rPr>
      </w:pPr>
      <w:r w:rsidRPr="00D74B54">
        <w:rPr>
          <w:rFonts w:ascii="Times New Roman" w:hAnsi="Times New Roman" w:cs="Times New Roman"/>
          <w:sz w:val="24"/>
          <w:szCs w:val="24"/>
        </w:rPr>
        <w:t xml:space="preserve">Complexity Theory posits that systems are in a continual state of evolution which is </w:t>
      </w:r>
      <w:r w:rsidR="00F0249D">
        <w:rPr>
          <w:rFonts w:ascii="Times New Roman" w:hAnsi="Times New Roman" w:cs="Times New Roman"/>
          <w:sz w:val="24"/>
          <w:szCs w:val="24"/>
        </w:rPr>
        <w:t>un</w:t>
      </w:r>
      <w:r w:rsidRPr="00D74B54">
        <w:rPr>
          <w:rFonts w:ascii="Times New Roman" w:hAnsi="Times New Roman" w:cs="Times New Roman"/>
          <w:sz w:val="24"/>
          <w:szCs w:val="24"/>
        </w:rPr>
        <w:t xml:space="preserve">predictable and prone to patterns of fluctuation </w:t>
      </w:r>
      <w:sdt>
        <w:sdtPr>
          <w:rPr>
            <w:rFonts w:ascii="Times New Roman" w:hAnsi="Times New Roman" w:cs="Times New Roman"/>
            <w:color w:val="000000"/>
            <w:sz w:val="24"/>
            <w:szCs w:val="24"/>
          </w:rPr>
          <w:tag w:val="MENDELEY_CITATION_v3_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"/>
          <w:id w:val="-1620215592"/>
          <w:placeholder>
            <w:docPart w:val="DefaultPlaceholder_-1854013440"/>
          </w:placeholder>
        </w:sdtPr>
        <w:sdtEndPr/>
        <w:sdtContent>
          <w:r w:rsidR="00170EDF" w:rsidRPr="00170EDF">
            <w:rPr>
              <w:rFonts w:ascii="Times New Roman" w:hAnsi="Times New Roman" w:cs="Times New Roman"/>
              <w:color w:val="000000"/>
              <w:sz w:val="24"/>
              <w:szCs w:val="24"/>
            </w:rPr>
            <w:t>(Psychogios and Garev, 2012)</w:t>
          </w:r>
        </w:sdtContent>
      </w:sdt>
      <w:r w:rsidRPr="00D74B54">
        <w:rPr>
          <w:rFonts w:ascii="Times New Roman" w:hAnsi="Times New Roman" w:cs="Times New Roman"/>
          <w:sz w:val="24"/>
          <w:szCs w:val="24"/>
        </w:rPr>
        <w:t xml:space="preserve">. Complexity Theory regards organizations as complex adaptive systems, of which construction projects are a class of temporary organization in which numerous actors are engaged in ‘non-linear, unpredictable and constantly emergent behaviour’ </w:t>
      </w:r>
      <w:sdt>
        <w:sdtPr>
          <w:rPr>
            <w:rFonts w:ascii="Times New Roman" w:hAnsi="Times New Roman" w:cs="Times New Roman"/>
            <w:color w:val="000000"/>
            <w:sz w:val="24"/>
            <w:szCs w:val="24"/>
          </w:rPr>
          <w:tag w:val="MENDELEY_CITATION_v3_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"/>
          <w:id w:val="-1044442190"/>
          <w:placeholder>
            <w:docPart w:val="DefaultPlaceholder_-1854013440"/>
          </w:placeholder>
        </w:sdtPr>
        <w:sdtEndPr/>
        <w:sdtContent>
          <w:r w:rsidR="00170EDF" w:rsidRPr="00170EDF">
            <w:rPr>
              <w:rFonts w:ascii="Times New Roman" w:hAnsi="Times New Roman" w:cs="Times New Roman"/>
              <w:color w:val="000000"/>
              <w:sz w:val="24"/>
              <w:szCs w:val="24"/>
            </w:rPr>
            <w:t>(Baruti, 2015).</w:t>
          </w:r>
        </w:sdtContent>
      </w:sdt>
      <w:r w:rsidR="00C4437E">
        <w:rPr>
          <w:rFonts w:ascii="Times New Roman" w:hAnsi="Times New Roman" w:cs="Times New Roman"/>
          <w:sz w:val="24"/>
          <w:szCs w:val="24"/>
        </w:rPr>
        <w:t xml:space="preserve"> </w:t>
      </w:r>
      <w:r w:rsidR="00554942" w:rsidRPr="00C544E8">
        <w:rPr>
          <w:rFonts w:ascii="Times New Roman" w:hAnsi="Times New Roman" w:cs="Times New Roman"/>
          <w:sz w:val="24"/>
          <w:szCs w:val="24"/>
        </w:rPr>
        <w:t xml:space="preserve">In a study by </w:t>
      </w:r>
      <w:sdt>
        <w:sdtPr>
          <w:rPr>
            <w:rFonts w:ascii="Times New Roman" w:hAnsi="Times New Roman" w:cs="Times New Roman"/>
            <w:color w:val="000000"/>
            <w:sz w:val="24"/>
            <w:szCs w:val="24"/>
          </w:rPr>
          <w:tag w:val="MENDELEY_CITATION_v3_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"/>
          <w:id w:val="1473557578"/>
          <w:placeholder>
            <w:docPart w:val="DefaultPlaceholder_-1854013440"/>
          </w:placeholder>
        </w:sdtPr>
        <w:sdtEndPr/>
        <w:sdtContent>
          <w:r w:rsidR="00170EDF" w:rsidRPr="00170EDF">
            <w:rPr>
              <w:rFonts w:ascii="Times New Roman" w:hAnsi="Times New Roman" w:cs="Times New Roman"/>
              <w:color w:val="000000"/>
              <w:sz w:val="24"/>
              <w:szCs w:val="24"/>
            </w:rPr>
            <w:t>Swan et al. (2010)</w:t>
          </w:r>
        </w:sdtContent>
      </w:sdt>
      <w:r w:rsidR="00DE6B27" w:rsidRPr="00C544E8">
        <w:rPr>
          <w:rFonts w:ascii="Times New Roman" w:hAnsi="Times New Roman" w:cs="Times New Roman"/>
          <w:color w:val="000000"/>
          <w:sz w:val="24"/>
          <w:szCs w:val="24"/>
        </w:rPr>
        <w:t xml:space="preserve"> </w:t>
      </w:r>
      <w:r w:rsidR="0029600F" w:rsidRPr="00C544E8">
        <w:rPr>
          <w:rFonts w:ascii="Times New Roman" w:hAnsi="Times New Roman" w:cs="Times New Roman"/>
          <w:color w:val="000000"/>
          <w:sz w:val="24"/>
          <w:szCs w:val="24"/>
        </w:rPr>
        <w:t xml:space="preserve">it was observed that </w:t>
      </w:r>
      <w:r w:rsidR="008D093B" w:rsidRPr="00C544E8">
        <w:rPr>
          <w:rFonts w:ascii="Times New Roman" w:hAnsi="Times New Roman" w:cs="Times New Roman"/>
          <w:color w:val="000000"/>
          <w:sz w:val="24"/>
          <w:szCs w:val="24"/>
        </w:rPr>
        <w:t xml:space="preserve">tighter project </w:t>
      </w:r>
      <w:r w:rsidR="007B63B9" w:rsidRPr="00C544E8">
        <w:rPr>
          <w:rFonts w:ascii="Times New Roman" w:hAnsi="Times New Roman" w:cs="Times New Roman"/>
          <w:color w:val="000000"/>
          <w:sz w:val="24"/>
          <w:szCs w:val="24"/>
        </w:rPr>
        <w:t>management frameworks</w:t>
      </w:r>
      <w:r w:rsidR="006D2D8D" w:rsidRPr="00C544E8">
        <w:rPr>
          <w:rFonts w:ascii="Times New Roman" w:hAnsi="Times New Roman" w:cs="Times New Roman"/>
          <w:color w:val="000000"/>
          <w:sz w:val="24"/>
          <w:szCs w:val="24"/>
        </w:rPr>
        <w:t xml:space="preserve"> and the associated </w:t>
      </w:r>
      <w:r w:rsidR="00364D88" w:rsidRPr="00C544E8">
        <w:rPr>
          <w:rFonts w:ascii="Times New Roman" w:hAnsi="Times New Roman" w:cs="Times New Roman"/>
          <w:color w:val="000000"/>
          <w:sz w:val="24"/>
          <w:szCs w:val="24"/>
        </w:rPr>
        <w:t xml:space="preserve">adoption of </w:t>
      </w:r>
      <w:r w:rsidR="00FD4B0C" w:rsidRPr="00C544E8">
        <w:rPr>
          <w:rFonts w:ascii="Times New Roman" w:hAnsi="Times New Roman" w:cs="Times New Roman"/>
          <w:color w:val="000000"/>
          <w:sz w:val="24"/>
          <w:szCs w:val="24"/>
        </w:rPr>
        <w:t>expedient form</w:t>
      </w:r>
      <w:r w:rsidR="00AB56C3" w:rsidRPr="00C544E8">
        <w:rPr>
          <w:rFonts w:ascii="Times New Roman" w:hAnsi="Times New Roman" w:cs="Times New Roman"/>
          <w:color w:val="000000"/>
          <w:sz w:val="24"/>
          <w:szCs w:val="24"/>
        </w:rPr>
        <w:t>s</w:t>
      </w:r>
      <w:r w:rsidR="00FD4B0C" w:rsidRPr="00C544E8">
        <w:rPr>
          <w:rFonts w:ascii="Times New Roman" w:hAnsi="Times New Roman" w:cs="Times New Roman"/>
          <w:color w:val="000000"/>
          <w:sz w:val="24"/>
          <w:szCs w:val="24"/>
        </w:rPr>
        <w:t xml:space="preserve"> of learning,</w:t>
      </w:r>
      <w:r w:rsidR="007B63B9" w:rsidRPr="00C544E8">
        <w:rPr>
          <w:rFonts w:ascii="Times New Roman" w:hAnsi="Times New Roman" w:cs="Times New Roman"/>
          <w:color w:val="000000"/>
          <w:sz w:val="24"/>
          <w:szCs w:val="24"/>
        </w:rPr>
        <w:t xml:space="preserve"> facilitated </w:t>
      </w:r>
      <w:r w:rsidR="00FD4B0C" w:rsidRPr="00C544E8">
        <w:rPr>
          <w:rFonts w:ascii="Times New Roman" w:hAnsi="Times New Roman" w:cs="Times New Roman"/>
          <w:color w:val="000000"/>
          <w:sz w:val="24"/>
          <w:szCs w:val="24"/>
        </w:rPr>
        <w:t>an</w:t>
      </w:r>
      <w:r w:rsidR="007B63B9" w:rsidRPr="00C544E8">
        <w:rPr>
          <w:rFonts w:ascii="Times New Roman" w:hAnsi="Times New Roman" w:cs="Times New Roman"/>
          <w:color w:val="000000"/>
          <w:sz w:val="24"/>
          <w:szCs w:val="24"/>
        </w:rPr>
        <w:t xml:space="preserve"> </w:t>
      </w:r>
      <w:r w:rsidR="004D27A5" w:rsidRPr="00C544E8">
        <w:rPr>
          <w:rFonts w:ascii="Times New Roman" w:hAnsi="Times New Roman" w:cs="Times New Roman"/>
          <w:color w:val="000000"/>
          <w:sz w:val="24"/>
          <w:szCs w:val="24"/>
        </w:rPr>
        <w:t>expanded pool of competencies within project</w:t>
      </w:r>
      <w:r w:rsidR="00C52B72" w:rsidRPr="00C544E8">
        <w:rPr>
          <w:rFonts w:ascii="Times New Roman" w:hAnsi="Times New Roman" w:cs="Times New Roman"/>
          <w:color w:val="000000"/>
          <w:sz w:val="24"/>
          <w:szCs w:val="24"/>
        </w:rPr>
        <w:t>-</w:t>
      </w:r>
      <w:r w:rsidR="004D27A5" w:rsidRPr="00C544E8">
        <w:rPr>
          <w:rFonts w:ascii="Times New Roman" w:hAnsi="Times New Roman" w:cs="Times New Roman"/>
          <w:color w:val="000000"/>
          <w:sz w:val="24"/>
          <w:szCs w:val="24"/>
        </w:rPr>
        <w:t>based firms</w:t>
      </w:r>
      <w:r w:rsidR="00313FC3">
        <w:rPr>
          <w:rFonts w:ascii="Times New Roman" w:hAnsi="Times New Roman" w:cs="Times New Roman"/>
          <w:color w:val="000000"/>
          <w:sz w:val="24"/>
          <w:szCs w:val="24"/>
        </w:rPr>
        <w:t xml:space="preserve">. We expect to </w:t>
      </w:r>
      <w:r w:rsidR="000956C8">
        <w:rPr>
          <w:rFonts w:ascii="Times New Roman" w:hAnsi="Times New Roman" w:cs="Times New Roman"/>
          <w:color w:val="000000"/>
          <w:sz w:val="24"/>
          <w:szCs w:val="24"/>
        </w:rPr>
        <w:t xml:space="preserve">observe a correlation between </w:t>
      </w:r>
      <w:r w:rsidR="00D46153">
        <w:rPr>
          <w:rFonts w:ascii="Times New Roman" w:hAnsi="Times New Roman" w:cs="Times New Roman"/>
          <w:color w:val="000000"/>
          <w:sz w:val="24"/>
          <w:szCs w:val="24"/>
        </w:rPr>
        <w:t xml:space="preserve">project </w:t>
      </w:r>
      <w:r w:rsidR="006E114E">
        <w:rPr>
          <w:rFonts w:ascii="Times New Roman" w:hAnsi="Times New Roman" w:cs="Times New Roman"/>
          <w:color w:val="000000"/>
          <w:sz w:val="24"/>
          <w:szCs w:val="24"/>
        </w:rPr>
        <w:t xml:space="preserve">complexity </w:t>
      </w:r>
      <w:r w:rsidR="00D46153">
        <w:rPr>
          <w:rFonts w:ascii="Times New Roman" w:hAnsi="Times New Roman" w:cs="Times New Roman"/>
          <w:color w:val="000000"/>
          <w:sz w:val="24"/>
          <w:szCs w:val="24"/>
        </w:rPr>
        <w:t>and project management effectiveness</w:t>
      </w:r>
      <w:r w:rsidR="00D10545">
        <w:rPr>
          <w:rFonts w:ascii="Times New Roman" w:hAnsi="Times New Roman" w:cs="Times New Roman"/>
          <w:color w:val="000000"/>
          <w:sz w:val="24"/>
          <w:szCs w:val="24"/>
        </w:rPr>
        <w:t>.</w:t>
      </w:r>
    </w:p>
    <w:p w14:paraId="670AB668" w14:textId="17B6B99A" w:rsidR="00D10545" w:rsidRPr="00A56BCF" w:rsidRDefault="00D10545" w:rsidP="00D10545">
      <w:pPr>
        <w:spacing w:line="360" w:lineRule="auto"/>
        <w:jc w:val="both"/>
        <w:rPr>
          <w:rFonts w:ascii="Times New Roman" w:hAnsi="Times New Roman" w:cs="Times New Roman"/>
          <w:i/>
          <w:iCs/>
          <w:sz w:val="24"/>
          <w:szCs w:val="24"/>
        </w:rPr>
      </w:pPr>
      <w:r w:rsidRPr="00A56BCF">
        <w:rPr>
          <w:rFonts w:ascii="Times New Roman" w:hAnsi="Times New Roman" w:cs="Times New Roman"/>
          <w:i/>
          <w:iCs/>
          <w:sz w:val="24"/>
          <w:szCs w:val="24"/>
        </w:rPr>
        <w:t>H</w:t>
      </w:r>
      <w:r>
        <w:rPr>
          <w:rFonts w:ascii="Times New Roman" w:hAnsi="Times New Roman" w:cs="Times New Roman"/>
          <w:i/>
          <w:iCs/>
          <w:sz w:val="24"/>
          <w:szCs w:val="24"/>
          <w:vertAlign w:val="subscript"/>
        </w:rPr>
        <w:t>6</w:t>
      </w:r>
      <w:r w:rsidRPr="00A56BCF">
        <w:rPr>
          <w:rFonts w:ascii="Times New Roman" w:hAnsi="Times New Roman" w:cs="Times New Roman"/>
          <w:i/>
          <w:iCs/>
          <w:sz w:val="24"/>
          <w:szCs w:val="24"/>
          <w:vertAlign w:val="subscript"/>
        </w:rPr>
        <w:t>null</w:t>
      </w:r>
      <w:r w:rsidRPr="00A56BCF">
        <w:rPr>
          <w:rFonts w:ascii="Times New Roman" w:hAnsi="Times New Roman" w:cs="Times New Roman"/>
          <w:i/>
          <w:iCs/>
          <w:sz w:val="24"/>
          <w:szCs w:val="24"/>
        </w:rPr>
        <w:t xml:space="preserve"> = </w:t>
      </w:r>
      <w:r>
        <w:rPr>
          <w:rFonts w:ascii="Times New Roman" w:hAnsi="Times New Roman" w:cs="Times New Roman"/>
          <w:i/>
          <w:iCs/>
          <w:sz w:val="24"/>
          <w:szCs w:val="24"/>
        </w:rPr>
        <w:t>Complexity</w:t>
      </w:r>
      <w:r w:rsidRPr="00A56BCF">
        <w:rPr>
          <w:rFonts w:ascii="Times New Roman" w:hAnsi="Times New Roman" w:cs="Times New Roman"/>
          <w:i/>
          <w:iCs/>
          <w:sz w:val="24"/>
          <w:szCs w:val="24"/>
        </w:rPr>
        <w:t xml:space="preserve"> is not correlated Project Management</w:t>
      </w:r>
      <w:r>
        <w:rPr>
          <w:rFonts w:ascii="Times New Roman" w:hAnsi="Times New Roman" w:cs="Times New Roman"/>
          <w:i/>
          <w:iCs/>
          <w:sz w:val="24"/>
          <w:szCs w:val="24"/>
        </w:rPr>
        <w:t xml:space="preserve"> Effectiveness</w:t>
      </w:r>
    </w:p>
    <w:p w14:paraId="6E0749B6" w14:textId="32F8E295" w:rsidR="004947C1" w:rsidRPr="00FD1A45" w:rsidRDefault="00D10545" w:rsidP="00FD1A45">
      <w:pPr>
        <w:spacing w:line="360" w:lineRule="auto"/>
        <w:jc w:val="both"/>
        <w:rPr>
          <w:rFonts w:ascii="Times New Roman" w:hAnsi="Times New Roman" w:cs="Times New Roman"/>
          <w:sz w:val="24"/>
          <w:szCs w:val="24"/>
        </w:rPr>
      </w:pPr>
      <w:r w:rsidRPr="00A56BCF">
        <w:rPr>
          <w:rFonts w:ascii="Times New Roman" w:hAnsi="Times New Roman" w:cs="Times New Roman"/>
          <w:i/>
          <w:iCs/>
          <w:sz w:val="24"/>
          <w:szCs w:val="24"/>
        </w:rPr>
        <w:t>H</w:t>
      </w:r>
      <w:r>
        <w:rPr>
          <w:rFonts w:ascii="Times New Roman" w:hAnsi="Times New Roman" w:cs="Times New Roman"/>
          <w:i/>
          <w:iCs/>
          <w:sz w:val="24"/>
          <w:szCs w:val="24"/>
          <w:vertAlign w:val="subscript"/>
        </w:rPr>
        <w:t>6</w:t>
      </w:r>
      <w:r w:rsidRPr="00A56BCF">
        <w:rPr>
          <w:rFonts w:ascii="Times New Roman" w:hAnsi="Times New Roman" w:cs="Times New Roman"/>
          <w:i/>
          <w:iCs/>
          <w:sz w:val="24"/>
          <w:szCs w:val="24"/>
          <w:vertAlign w:val="subscript"/>
        </w:rPr>
        <w:t>alt</w:t>
      </w:r>
      <w:r w:rsidRPr="00A56BCF">
        <w:rPr>
          <w:rFonts w:ascii="Times New Roman" w:hAnsi="Times New Roman" w:cs="Times New Roman"/>
          <w:i/>
          <w:iCs/>
          <w:sz w:val="24"/>
          <w:szCs w:val="24"/>
        </w:rPr>
        <w:t xml:space="preserve"> = </w:t>
      </w:r>
      <w:r>
        <w:rPr>
          <w:rFonts w:ascii="Times New Roman" w:hAnsi="Times New Roman" w:cs="Times New Roman"/>
          <w:i/>
          <w:iCs/>
          <w:sz w:val="24"/>
          <w:szCs w:val="24"/>
        </w:rPr>
        <w:t>Complexity</w:t>
      </w:r>
      <w:r w:rsidRPr="00A56BCF">
        <w:rPr>
          <w:rFonts w:ascii="Times New Roman" w:hAnsi="Times New Roman" w:cs="Times New Roman"/>
          <w:i/>
          <w:iCs/>
          <w:sz w:val="24"/>
          <w:szCs w:val="24"/>
        </w:rPr>
        <w:t xml:space="preserve"> is strongly correlated with Project Management</w:t>
      </w:r>
      <w:r>
        <w:rPr>
          <w:rFonts w:ascii="Times New Roman" w:hAnsi="Times New Roman" w:cs="Times New Roman"/>
          <w:i/>
          <w:iCs/>
          <w:sz w:val="24"/>
          <w:szCs w:val="24"/>
        </w:rPr>
        <w:t xml:space="preserve"> Effectiveness</w:t>
      </w:r>
    </w:p>
    <w:p w14:paraId="28A3CB06" w14:textId="77777777" w:rsidR="004947C1" w:rsidRPr="006329F0" w:rsidRDefault="004947C1" w:rsidP="00AC3ED9">
      <w:pPr>
        <w:pStyle w:val="ListParagraph"/>
        <w:numPr>
          <w:ilvl w:val="0"/>
          <w:numId w:val="10"/>
        </w:numPr>
        <w:spacing w:line="360" w:lineRule="auto"/>
        <w:jc w:val="both"/>
        <w:rPr>
          <w:rFonts w:ascii="Times New Roman" w:hAnsi="Times New Roman" w:cs="Times New Roman"/>
          <w:b/>
          <w:bCs/>
          <w:sz w:val="28"/>
          <w:szCs w:val="28"/>
        </w:rPr>
      </w:pPr>
      <w:r w:rsidRPr="006329F0">
        <w:rPr>
          <w:rFonts w:ascii="Times New Roman" w:hAnsi="Times New Roman" w:cs="Times New Roman"/>
          <w:b/>
          <w:bCs/>
          <w:sz w:val="28"/>
          <w:szCs w:val="28"/>
        </w:rPr>
        <w:t xml:space="preserve">Research Methodology </w:t>
      </w:r>
    </w:p>
    <w:p w14:paraId="2EB05B0E" w14:textId="7BF58E7F" w:rsidR="004947C1" w:rsidRPr="006329F0" w:rsidRDefault="004947C1" w:rsidP="00AC3ED9">
      <w:pPr>
        <w:pStyle w:val="ListParagraph"/>
        <w:numPr>
          <w:ilvl w:val="1"/>
          <w:numId w:val="10"/>
        </w:numPr>
        <w:spacing w:line="360" w:lineRule="auto"/>
        <w:jc w:val="both"/>
        <w:rPr>
          <w:rFonts w:ascii="Times New Roman" w:hAnsi="Times New Roman" w:cs="Times New Roman"/>
          <w:b/>
          <w:bCs/>
          <w:sz w:val="24"/>
          <w:szCs w:val="24"/>
        </w:rPr>
      </w:pPr>
      <w:r w:rsidRPr="006329F0">
        <w:rPr>
          <w:rFonts w:ascii="Times New Roman" w:hAnsi="Times New Roman" w:cs="Times New Roman"/>
          <w:b/>
          <w:bCs/>
          <w:sz w:val="24"/>
          <w:szCs w:val="24"/>
        </w:rPr>
        <w:t xml:space="preserve">Research Design </w:t>
      </w:r>
    </w:p>
    <w:p w14:paraId="7C6C522C" w14:textId="596309AA" w:rsidR="008A7762" w:rsidRDefault="00DD1B14" w:rsidP="00AC3E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for this study has been gathered through formal invitation to </w:t>
      </w:r>
      <w:r w:rsidR="006B7783">
        <w:rPr>
          <w:rFonts w:ascii="Times New Roman" w:hAnsi="Times New Roman" w:cs="Times New Roman"/>
          <w:sz w:val="24"/>
          <w:szCs w:val="24"/>
        </w:rPr>
        <w:t xml:space="preserve">industry professionals known to the writer. Initial </w:t>
      </w:r>
      <w:r w:rsidR="006943B7">
        <w:rPr>
          <w:rFonts w:ascii="Times New Roman" w:hAnsi="Times New Roman" w:cs="Times New Roman"/>
          <w:sz w:val="24"/>
          <w:szCs w:val="24"/>
        </w:rPr>
        <w:t xml:space="preserve">expressions of interest were </w:t>
      </w:r>
      <w:r w:rsidR="006E7207">
        <w:rPr>
          <w:rFonts w:ascii="Times New Roman" w:hAnsi="Times New Roman" w:cs="Times New Roman"/>
          <w:sz w:val="24"/>
          <w:szCs w:val="24"/>
        </w:rPr>
        <w:t xml:space="preserve">solicited by personal email to the </w:t>
      </w:r>
      <w:r w:rsidR="00EB6E02">
        <w:rPr>
          <w:rFonts w:ascii="Times New Roman" w:hAnsi="Times New Roman" w:cs="Times New Roman"/>
          <w:sz w:val="24"/>
          <w:szCs w:val="24"/>
        </w:rPr>
        <w:t>potential candidates</w:t>
      </w:r>
      <w:r w:rsidR="001068E1">
        <w:rPr>
          <w:rFonts w:ascii="Times New Roman" w:hAnsi="Times New Roman" w:cs="Times New Roman"/>
          <w:sz w:val="24"/>
          <w:szCs w:val="24"/>
        </w:rPr>
        <w:t xml:space="preserve">. Candidates were asked whether they would like to participate in the </w:t>
      </w:r>
      <w:r w:rsidR="00FF3ECE">
        <w:rPr>
          <w:rFonts w:ascii="Times New Roman" w:hAnsi="Times New Roman" w:cs="Times New Roman"/>
          <w:sz w:val="24"/>
          <w:szCs w:val="24"/>
        </w:rPr>
        <w:t>Knowledge Transfer research study and whether they</w:t>
      </w:r>
      <w:r w:rsidR="000B6142">
        <w:rPr>
          <w:rFonts w:ascii="Times New Roman" w:hAnsi="Times New Roman" w:cs="Times New Roman"/>
          <w:sz w:val="24"/>
          <w:szCs w:val="24"/>
        </w:rPr>
        <w:t xml:space="preserve"> agreed to receive a</w:t>
      </w:r>
      <w:r w:rsidR="00C14A35">
        <w:rPr>
          <w:rFonts w:ascii="Times New Roman" w:hAnsi="Times New Roman" w:cs="Times New Roman"/>
          <w:sz w:val="24"/>
          <w:szCs w:val="24"/>
        </w:rPr>
        <w:t xml:space="preserve"> </w:t>
      </w:r>
      <w:r w:rsidR="001068E1">
        <w:rPr>
          <w:rFonts w:ascii="Times New Roman" w:hAnsi="Times New Roman" w:cs="Times New Roman"/>
          <w:sz w:val="24"/>
          <w:szCs w:val="24"/>
        </w:rPr>
        <w:t>Letter of Consent</w:t>
      </w:r>
      <w:r w:rsidR="000B6142">
        <w:rPr>
          <w:rFonts w:ascii="Times New Roman" w:hAnsi="Times New Roman" w:cs="Times New Roman"/>
          <w:sz w:val="24"/>
          <w:szCs w:val="24"/>
        </w:rPr>
        <w:t xml:space="preserve"> form and a </w:t>
      </w:r>
      <w:r w:rsidR="008413F0">
        <w:rPr>
          <w:rFonts w:ascii="Times New Roman" w:hAnsi="Times New Roman" w:cs="Times New Roman"/>
          <w:sz w:val="24"/>
          <w:szCs w:val="24"/>
        </w:rPr>
        <w:t>12</w:t>
      </w:r>
      <w:r w:rsidR="001413C5">
        <w:rPr>
          <w:rFonts w:ascii="Times New Roman" w:hAnsi="Times New Roman" w:cs="Times New Roman"/>
          <w:sz w:val="24"/>
          <w:szCs w:val="24"/>
        </w:rPr>
        <w:t>-</w:t>
      </w:r>
      <w:r w:rsidR="008413F0">
        <w:rPr>
          <w:rFonts w:ascii="Times New Roman" w:hAnsi="Times New Roman" w:cs="Times New Roman"/>
          <w:sz w:val="24"/>
          <w:szCs w:val="24"/>
        </w:rPr>
        <w:t>point questionnaire</w:t>
      </w:r>
      <w:r w:rsidR="00EB6E02">
        <w:rPr>
          <w:rFonts w:ascii="Times New Roman" w:hAnsi="Times New Roman" w:cs="Times New Roman"/>
          <w:sz w:val="24"/>
          <w:szCs w:val="24"/>
        </w:rPr>
        <w:t>. A response</w:t>
      </w:r>
      <w:r w:rsidR="00FA3EF7">
        <w:rPr>
          <w:rFonts w:ascii="Times New Roman" w:hAnsi="Times New Roman" w:cs="Times New Roman"/>
          <w:sz w:val="24"/>
          <w:szCs w:val="24"/>
        </w:rPr>
        <w:t xml:space="preserve"> </w:t>
      </w:r>
      <w:r w:rsidR="007202E8">
        <w:rPr>
          <w:rFonts w:ascii="Times New Roman" w:hAnsi="Times New Roman" w:cs="Times New Roman"/>
          <w:sz w:val="24"/>
          <w:szCs w:val="24"/>
        </w:rPr>
        <w:t xml:space="preserve">rate </w:t>
      </w:r>
      <w:r w:rsidR="00E42965">
        <w:rPr>
          <w:rFonts w:ascii="Times New Roman" w:hAnsi="Times New Roman" w:cs="Times New Roman"/>
          <w:sz w:val="24"/>
          <w:szCs w:val="24"/>
        </w:rPr>
        <w:t xml:space="preserve">of 80% </w:t>
      </w:r>
      <w:r w:rsidR="00FA3EF7">
        <w:rPr>
          <w:rFonts w:ascii="Times New Roman" w:hAnsi="Times New Roman" w:cs="Times New Roman"/>
          <w:sz w:val="24"/>
          <w:szCs w:val="24"/>
        </w:rPr>
        <w:t>was achieved</w:t>
      </w:r>
      <w:r w:rsidR="00E42965">
        <w:rPr>
          <w:rFonts w:ascii="Times New Roman" w:hAnsi="Times New Roman" w:cs="Times New Roman"/>
          <w:sz w:val="24"/>
          <w:szCs w:val="24"/>
        </w:rPr>
        <w:t xml:space="preserve">, largely due to the </w:t>
      </w:r>
      <w:r w:rsidR="00092855">
        <w:rPr>
          <w:rFonts w:ascii="Times New Roman" w:hAnsi="Times New Roman" w:cs="Times New Roman"/>
          <w:sz w:val="24"/>
          <w:szCs w:val="24"/>
        </w:rPr>
        <w:t>personal contact and familiarity</w:t>
      </w:r>
      <w:r w:rsidR="00D26C1D">
        <w:rPr>
          <w:rFonts w:ascii="Times New Roman" w:hAnsi="Times New Roman" w:cs="Times New Roman"/>
          <w:sz w:val="24"/>
          <w:szCs w:val="24"/>
        </w:rPr>
        <w:t xml:space="preserve">. </w:t>
      </w:r>
      <w:r w:rsidR="00C81EDB">
        <w:rPr>
          <w:rFonts w:ascii="Times New Roman" w:hAnsi="Times New Roman" w:cs="Times New Roman"/>
          <w:sz w:val="24"/>
          <w:szCs w:val="24"/>
        </w:rPr>
        <w:t>Several r</w:t>
      </w:r>
      <w:r w:rsidR="00D26C1D">
        <w:rPr>
          <w:rFonts w:ascii="Times New Roman" w:hAnsi="Times New Roman" w:cs="Times New Roman"/>
          <w:sz w:val="24"/>
          <w:szCs w:val="24"/>
        </w:rPr>
        <w:t xml:space="preserve">espondents </w:t>
      </w:r>
      <w:r w:rsidR="00C81EDB">
        <w:rPr>
          <w:rFonts w:ascii="Times New Roman" w:hAnsi="Times New Roman" w:cs="Times New Roman"/>
          <w:sz w:val="24"/>
          <w:szCs w:val="24"/>
        </w:rPr>
        <w:t xml:space="preserve">expressed interest </w:t>
      </w:r>
      <w:r w:rsidR="00570882">
        <w:rPr>
          <w:rFonts w:ascii="Times New Roman" w:hAnsi="Times New Roman" w:cs="Times New Roman"/>
          <w:sz w:val="24"/>
          <w:szCs w:val="24"/>
        </w:rPr>
        <w:t>in the study due to its relevance to the industry</w:t>
      </w:r>
      <w:r w:rsidR="0052422D">
        <w:rPr>
          <w:rFonts w:ascii="Times New Roman" w:hAnsi="Times New Roman" w:cs="Times New Roman"/>
          <w:sz w:val="24"/>
          <w:szCs w:val="24"/>
        </w:rPr>
        <w:t>. The responde</w:t>
      </w:r>
      <w:r w:rsidR="00554919">
        <w:rPr>
          <w:rFonts w:ascii="Times New Roman" w:hAnsi="Times New Roman" w:cs="Times New Roman"/>
          <w:sz w:val="24"/>
          <w:szCs w:val="24"/>
        </w:rPr>
        <w:t xml:space="preserve">nts </w:t>
      </w:r>
      <w:r w:rsidR="009B75CA">
        <w:rPr>
          <w:rFonts w:ascii="Times New Roman" w:hAnsi="Times New Roman" w:cs="Times New Roman"/>
          <w:sz w:val="24"/>
          <w:szCs w:val="24"/>
        </w:rPr>
        <w:t>we</w:t>
      </w:r>
      <w:r w:rsidR="00554919">
        <w:rPr>
          <w:rFonts w:ascii="Times New Roman" w:hAnsi="Times New Roman" w:cs="Times New Roman"/>
          <w:sz w:val="24"/>
          <w:szCs w:val="24"/>
        </w:rPr>
        <w:t xml:space="preserve">re all </w:t>
      </w:r>
      <w:r w:rsidR="003E2395">
        <w:rPr>
          <w:rFonts w:ascii="Times New Roman" w:hAnsi="Times New Roman" w:cs="Times New Roman"/>
          <w:sz w:val="24"/>
          <w:szCs w:val="24"/>
        </w:rPr>
        <w:t xml:space="preserve">either </w:t>
      </w:r>
      <w:r w:rsidR="00554919">
        <w:rPr>
          <w:rFonts w:ascii="Times New Roman" w:hAnsi="Times New Roman" w:cs="Times New Roman"/>
          <w:sz w:val="24"/>
          <w:szCs w:val="24"/>
        </w:rPr>
        <w:t>construction industry professional</w:t>
      </w:r>
      <w:r w:rsidR="00465075">
        <w:rPr>
          <w:rFonts w:ascii="Times New Roman" w:hAnsi="Times New Roman" w:cs="Times New Roman"/>
          <w:sz w:val="24"/>
          <w:szCs w:val="24"/>
        </w:rPr>
        <w:t xml:space="preserve"> consultants</w:t>
      </w:r>
      <w:r w:rsidR="00322303">
        <w:rPr>
          <w:rFonts w:ascii="Times New Roman" w:hAnsi="Times New Roman" w:cs="Times New Roman"/>
          <w:sz w:val="24"/>
          <w:szCs w:val="24"/>
        </w:rPr>
        <w:t xml:space="preserve"> (architects, engineers, quantity surveyors, specialists</w:t>
      </w:r>
      <w:r w:rsidR="001413C5">
        <w:rPr>
          <w:rFonts w:ascii="Times New Roman" w:hAnsi="Times New Roman" w:cs="Times New Roman"/>
          <w:sz w:val="24"/>
          <w:szCs w:val="24"/>
        </w:rPr>
        <w:t xml:space="preserve">, </w:t>
      </w:r>
      <w:r w:rsidR="00465075">
        <w:rPr>
          <w:rFonts w:ascii="Times New Roman" w:hAnsi="Times New Roman" w:cs="Times New Roman"/>
          <w:sz w:val="24"/>
          <w:szCs w:val="24"/>
        </w:rPr>
        <w:t xml:space="preserve">clients/end-users or </w:t>
      </w:r>
      <w:r w:rsidR="002E5895">
        <w:rPr>
          <w:rFonts w:ascii="Times New Roman" w:hAnsi="Times New Roman" w:cs="Times New Roman"/>
          <w:sz w:val="24"/>
          <w:szCs w:val="24"/>
        </w:rPr>
        <w:t>investor developers</w:t>
      </w:r>
      <w:r w:rsidR="006045CD">
        <w:rPr>
          <w:rFonts w:ascii="Times New Roman" w:hAnsi="Times New Roman" w:cs="Times New Roman"/>
          <w:sz w:val="24"/>
          <w:szCs w:val="24"/>
        </w:rPr>
        <w:t>. All are</w:t>
      </w:r>
      <w:r w:rsidR="00554919">
        <w:rPr>
          <w:rFonts w:ascii="Times New Roman" w:hAnsi="Times New Roman" w:cs="Times New Roman"/>
          <w:sz w:val="24"/>
          <w:szCs w:val="24"/>
        </w:rPr>
        <w:t xml:space="preserve"> in </w:t>
      </w:r>
      <w:r w:rsidR="00105399">
        <w:rPr>
          <w:rFonts w:ascii="Times New Roman" w:hAnsi="Times New Roman" w:cs="Times New Roman"/>
          <w:sz w:val="24"/>
          <w:szCs w:val="24"/>
        </w:rPr>
        <w:t>management or leadership roles</w:t>
      </w:r>
      <w:r w:rsidR="006045CD">
        <w:rPr>
          <w:rFonts w:ascii="Times New Roman" w:hAnsi="Times New Roman" w:cs="Times New Roman"/>
          <w:sz w:val="24"/>
          <w:szCs w:val="24"/>
        </w:rPr>
        <w:t xml:space="preserve"> and none of the respondents has less than </w:t>
      </w:r>
      <w:r w:rsidR="00EE58EC">
        <w:rPr>
          <w:rFonts w:ascii="Times New Roman" w:hAnsi="Times New Roman" w:cs="Times New Roman"/>
          <w:sz w:val="24"/>
          <w:szCs w:val="24"/>
        </w:rPr>
        <w:t>10 years</w:t>
      </w:r>
      <w:r w:rsidR="00AB69F0">
        <w:rPr>
          <w:rFonts w:ascii="Times New Roman" w:hAnsi="Times New Roman" w:cs="Times New Roman"/>
          <w:sz w:val="24"/>
          <w:szCs w:val="24"/>
        </w:rPr>
        <w:t>-</w:t>
      </w:r>
      <w:r w:rsidR="00EE58EC">
        <w:rPr>
          <w:rFonts w:ascii="Times New Roman" w:hAnsi="Times New Roman" w:cs="Times New Roman"/>
          <w:sz w:val="24"/>
          <w:szCs w:val="24"/>
        </w:rPr>
        <w:t xml:space="preserve">experience, the mean </w:t>
      </w:r>
      <w:r w:rsidR="00897C93">
        <w:rPr>
          <w:rFonts w:ascii="Times New Roman" w:hAnsi="Times New Roman" w:cs="Times New Roman"/>
          <w:sz w:val="24"/>
          <w:szCs w:val="24"/>
        </w:rPr>
        <w:t>for years of experience is over 15 years</w:t>
      </w:r>
      <w:r w:rsidR="00621729">
        <w:rPr>
          <w:rFonts w:ascii="Times New Roman" w:hAnsi="Times New Roman" w:cs="Times New Roman"/>
          <w:sz w:val="24"/>
          <w:szCs w:val="24"/>
        </w:rPr>
        <w:t>. All respondents</w:t>
      </w:r>
      <w:r w:rsidR="009A43B3">
        <w:rPr>
          <w:rFonts w:ascii="Times New Roman" w:hAnsi="Times New Roman" w:cs="Times New Roman"/>
          <w:sz w:val="24"/>
          <w:szCs w:val="24"/>
        </w:rPr>
        <w:t xml:space="preserve"> have experience working on international projects </w:t>
      </w:r>
      <w:r w:rsidR="00AB18ED">
        <w:rPr>
          <w:rFonts w:ascii="Times New Roman" w:hAnsi="Times New Roman" w:cs="Times New Roman"/>
          <w:sz w:val="24"/>
          <w:szCs w:val="24"/>
        </w:rPr>
        <w:t>in Hong Kong</w:t>
      </w:r>
      <w:r w:rsidR="003E2395">
        <w:rPr>
          <w:rFonts w:ascii="Times New Roman" w:hAnsi="Times New Roman" w:cs="Times New Roman"/>
          <w:sz w:val="24"/>
          <w:szCs w:val="24"/>
        </w:rPr>
        <w:t xml:space="preserve"> or</w:t>
      </w:r>
      <w:r w:rsidR="00AB18ED">
        <w:rPr>
          <w:rFonts w:ascii="Times New Roman" w:hAnsi="Times New Roman" w:cs="Times New Roman"/>
          <w:sz w:val="24"/>
          <w:szCs w:val="24"/>
        </w:rPr>
        <w:t xml:space="preserve"> Mainland China</w:t>
      </w:r>
      <w:r w:rsidR="003E2395">
        <w:rPr>
          <w:rFonts w:ascii="Times New Roman" w:hAnsi="Times New Roman" w:cs="Times New Roman"/>
          <w:sz w:val="24"/>
          <w:szCs w:val="24"/>
        </w:rPr>
        <w:t>.</w:t>
      </w:r>
    </w:p>
    <w:p w14:paraId="2B673BA7" w14:textId="32D0FA1C" w:rsidR="00795DB4" w:rsidRDefault="00C055D5" w:rsidP="00AC3ED9">
      <w:pPr>
        <w:spacing w:line="360" w:lineRule="auto"/>
        <w:jc w:val="both"/>
        <w:rPr>
          <w:rFonts w:ascii="Times New Roman" w:hAnsi="Times New Roman" w:cs="Times New Roman"/>
          <w:sz w:val="24"/>
          <w:szCs w:val="24"/>
        </w:rPr>
      </w:pPr>
      <w:r w:rsidRPr="00C055D5">
        <w:rPr>
          <w:rFonts w:ascii="Times New Roman" w:hAnsi="Times New Roman" w:cs="Times New Roman"/>
          <w:noProof/>
          <w:sz w:val="24"/>
          <w:szCs w:val="24"/>
        </w:rPr>
        <w:drawing>
          <wp:anchor distT="0" distB="0" distL="114300" distR="114300" simplePos="0" relativeHeight="251675648" behindDoc="0" locked="0" layoutInCell="1" allowOverlap="1" wp14:anchorId="777B31D7" wp14:editId="70A0398C">
            <wp:simplePos x="0" y="0"/>
            <wp:positionH relativeFrom="margin">
              <wp:align>left</wp:align>
            </wp:positionH>
            <wp:positionV relativeFrom="paragraph">
              <wp:posOffset>-105220</wp:posOffset>
            </wp:positionV>
            <wp:extent cx="2337343" cy="1649890"/>
            <wp:effectExtent l="0" t="0" r="635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337343" cy="1649890"/>
                    </a:xfrm>
                    <a:prstGeom prst="rect">
                      <a:avLst/>
                    </a:prstGeom>
                  </pic:spPr>
                </pic:pic>
              </a:graphicData>
            </a:graphic>
            <wp14:sizeRelH relativeFrom="margin">
              <wp14:pctWidth>0</wp14:pctWidth>
            </wp14:sizeRelH>
            <wp14:sizeRelV relativeFrom="margin">
              <wp14:pctHeight>0</wp14:pctHeight>
            </wp14:sizeRelV>
          </wp:anchor>
        </w:drawing>
      </w:r>
      <w:r w:rsidR="00E2019E">
        <w:rPr>
          <w:rFonts w:ascii="Times New Roman" w:hAnsi="Times New Roman" w:cs="Times New Roman"/>
          <w:sz w:val="24"/>
          <w:szCs w:val="24"/>
        </w:rPr>
        <w:t xml:space="preserve">Construction industry professionals, </w:t>
      </w:r>
      <w:r w:rsidR="00FD544E">
        <w:rPr>
          <w:rFonts w:ascii="Times New Roman" w:hAnsi="Times New Roman" w:cs="Times New Roman"/>
          <w:sz w:val="24"/>
          <w:szCs w:val="24"/>
        </w:rPr>
        <w:t>clients and investor/developers</w:t>
      </w:r>
      <w:r w:rsidR="00FE63DB">
        <w:rPr>
          <w:rFonts w:ascii="Times New Roman" w:hAnsi="Times New Roman" w:cs="Times New Roman"/>
          <w:sz w:val="24"/>
          <w:szCs w:val="24"/>
        </w:rPr>
        <w:t xml:space="preserve"> were </w:t>
      </w:r>
      <w:r w:rsidR="007D2821">
        <w:rPr>
          <w:rFonts w:ascii="Times New Roman" w:hAnsi="Times New Roman" w:cs="Times New Roman"/>
          <w:sz w:val="24"/>
          <w:szCs w:val="24"/>
        </w:rPr>
        <w:t xml:space="preserve">the focus of this study due to the </w:t>
      </w:r>
      <w:r w:rsidR="00DB7665">
        <w:rPr>
          <w:rFonts w:ascii="Times New Roman" w:hAnsi="Times New Roman" w:cs="Times New Roman"/>
          <w:sz w:val="24"/>
          <w:szCs w:val="24"/>
        </w:rPr>
        <w:t xml:space="preserve">on-going industry dilemma over </w:t>
      </w:r>
      <w:r w:rsidR="00C76CA7">
        <w:rPr>
          <w:rFonts w:ascii="Times New Roman" w:hAnsi="Times New Roman" w:cs="Times New Roman"/>
          <w:sz w:val="24"/>
          <w:szCs w:val="24"/>
        </w:rPr>
        <w:t>knowledge transfer</w:t>
      </w:r>
      <w:r w:rsidR="00BC061B">
        <w:rPr>
          <w:rFonts w:ascii="Times New Roman" w:hAnsi="Times New Roman" w:cs="Times New Roman"/>
          <w:sz w:val="24"/>
          <w:szCs w:val="24"/>
        </w:rPr>
        <w:t xml:space="preserve"> in the project</w:t>
      </w:r>
      <w:r w:rsidR="003A57B3">
        <w:rPr>
          <w:rFonts w:ascii="Times New Roman" w:hAnsi="Times New Roman" w:cs="Times New Roman"/>
          <w:sz w:val="24"/>
          <w:szCs w:val="24"/>
        </w:rPr>
        <w:t>-</w:t>
      </w:r>
      <w:r w:rsidR="00BC061B">
        <w:rPr>
          <w:rFonts w:ascii="Times New Roman" w:hAnsi="Times New Roman" w:cs="Times New Roman"/>
          <w:sz w:val="24"/>
          <w:szCs w:val="24"/>
        </w:rPr>
        <w:t>based economy of the construction industry</w:t>
      </w:r>
      <w:r w:rsidR="0088096F">
        <w:rPr>
          <w:rFonts w:ascii="Times New Roman" w:hAnsi="Times New Roman" w:cs="Times New Roman"/>
          <w:sz w:val="24"/>
          <w:szCs w:val="24"/>
        </w:rPr>
        <w:t xml:space="preserve">. </w:t>
      </w:r>
      <w:r w:rsidR="00A6688C">
        <w:rPr>
          <w:rFonts w:ascii="Times New Roman" w:hAnsi="Times New Roman" w:cs="Times New Roman"/>
          <w:sz w:val="24"/>
          <w:szCs w:val="24"/>
        </w:rPr>
        <w:t xml:space="preserve">Consultants </w:t>
      </w:r>
      <w:r w:rsidR="00057F95">
        <w:rPr>
          <w:rFonts w:ascii="Times New Roman" w:hAnsi="Times New Roman" w:cs="Times New Roman"/>
          <w:sz w:val="24"/>
          <w:szCs w:val="24"/>
        </w:rPr>
        <w:t xml:space="preserve">on highly technical </w:t>
      </w:r>
      <w:r w:rsidR="00B01485">
        <w:rPr>
          <w:rFonts w:ascii="Times New Roman" w:hAnsi="Times New Roman" w:cs="Times New Roman"/>
          <w:sz w:val="24"/>
          <w:szCs w:val="24"/>
        </w:rPr>
        <w:t xml:space="preserve">projects frequently rely on specialists </w:t>
      </w:r>
      <w:r w:rsidR="0030116B">
        <w:rPr>
          <w:rFonts w:ascii="Times New Roman" w:hAnsi="Times New Roman" w:cs="Times New Roman"/>
          <w:sz w:val="24"/>
          <w:szCs w:val="24"/>
        </w:rPr>
        <w:t xml:space="preserve">who </w:t>
      </w:r>
      <w:r w:rsidR="005C1EB9">
        <w:rPr>
          <w:rFonts w:ascii="Times New Roman" w:hAnsi="Times New Roman" w:cs="Times New Roman"/>
          <w:sz w:val="24"/>
          <w:szCs w:val="24"/>
        </w:rPr>
        <w:t xml:space="preserve">are engaged on a contract basis, journeymen, who </w:t>
      </w:r>
      <w:r w:rsidR="00C709E4">
        <w:rPr>
          <w:rFonts w:ascii="Times New Roman" w:hAnsi="Times New Roman" w:cs="Times New Roman"/>
          <w:sz w:val="24"/>
          <w:szCs w:val="24"/>
        </w:rPr>
        <w:t xml:space="preserve">are so highly sort after for their experience that they </w:t>
      </w:r>
      <w:r w:rsidR="00576E54">
        <w:rPr>
          <w:rFonts w:ascii="Times New Roman" w:hAnsi="Times New Roman" w:cs="Times New Roman"/>
          <w:sz w:val="24"/>
          <w:szCs w:val="24"/>
        </w:rPr>
        <w:t xml:space="preserve">are not committed to </w:t>
      </w:r>
      <w:r w:rsidR="002016D7">
        <w:rPr>
          <w:rFonts w:ascii="Times New Roman" w:hAnsi="Times New Roman" w:cs="Times New Roman"/>
          <w:sz w:val="24"/>
          <w:szCs w:val="24"/>
        </w:rPr>
        <w:t>single employer but to an industry</w:t>
      </w:r>
      <w:r w:rsidR="003A57B3">
        <w:rPr>
          <w:rFonts w:ascii="Times New Roman" w:hAnsi="Times New Roman" w:cs="Times New Roman"/>
          <w:sz w:val="24"/>
          <w:szCs w:val="24"/>
        </w:rPr>
        <w:t xml:space="preserve">. This </w:t>
      </w:r>
      <w:r w:rsidR="00A660C7">
        <w:rPr>
          <w:rFonts w:ascii="Times New Roman" w:hAnsi="Times New Roman" w:cs="Times New Roman"/>
          <w:sz w:val="24"/>
          <w:szCs w:val="24"/>
        </w:rPr>
        <w:t xml:space="preserve">professional transience is an existential risk to </w:t>
      </w:r>
      <w:r w:rsidR="0056035E">
        <w:rPr>
          <w:rFonts w:ascii="Times New Roman" w:hAnsi="Times New Roman" w:cs="Times New Roman"/>
          <w:sz w:val="24"/>
          <w:szCs w:val="24"/>
        </w:rPr>
        <w:t xml:space="preserve">consultant practices which </w:t>
      </w:r>
      <w:r w:rsidR="00644DFC">
        <w:rPr>
          <w:rFonts w:ascii="Times New Roman" w:hAnsi="Times New Roman" w:cs="Times New Roman"/>
          <w:sz w:val="24"/>
          <w:szCs w:val="24"/>
        </w:rPr>
        <w:t xml:space="preserve">are </w:t>
      </w:r>
      <w:r w:rsidR="00B237F6">
        <w:rPr>
          <w:rFonts w:ascii="Times New Roman" w:hAnsi="Times New Roman" w:cs="Times New Roman"/>
          <w:sz w:val="24"/>
          <w:szCs w:val="24"/>
        </w:rPr>
        <w:t>unable to retain and manage the k</w:t>
      </w:r>
      <w:r w:rsidR="0088096F">
        <w:rPr>
          <w:rFonts w:ascii="Times New Roman" w:hAnsi="Times New Roman" w:cs="Times New Roman"/>
          <w:sz w:val="24"/>
          <w:szCs w:val="24"/>
        </w:rPr>
        <w:t xml:space="preserve">nowledge </w:t>
      </w:r>
      <w:r w:rsidR="00B237F6">
        <w:rPr>
          <w:rFonts w:ascii="Times New Roman" w:hAnsi="Times New Roman" w:cs="Times New Roman"/>
          <w:sz w:val="24"/>
          <w:szCs w:val="24"/>
        </w:rPr>
        <w:t xml:space="preserve">gained from </w:t>
      </w:r>
      <w:r w:rsidR="005B7857">
        <w:rPr>
          <w:rFonts w:ascii="Times New Roman" w:hAnsi="Times New Roman" w:cs="Times New Roman"/>
          <w:sz w:val="24"/>
          <w:szCs w:val="24"/>
        </w:rPr>
        <w:t xml:space="preserve">each project, </w:t>
      </w:r>
      <w:r w:rsidR="00121F3D">
        <w:rPr>
          <w:rFonts w:ascii="Times New Roman" w:hAnsi="Times New Roman" w:cs="Times New Roman"/>
          <w:sz w:val="24"/>
          <w:szCs w:val="24"/>
        </w:rPr>
        <w:t>to</w:t>
      </w:r>
      <w:r w:rsidR="005B7857">
        <w:rPr>
          <w:rFonts w:ascii="Times New Roman" w:hAnsi="Times New Roman" w:cs="Times New Roman"/>
          <w:sz w:val="24"/>
          <w:szCs w:val="24"/>
        </w:rPr>
        <w:t xml:space="preserve"> be applied to </w:t>
      </w:r>
      <w:r w:rsidR="00121F3D">
        <w:rPr>
          <w:rFonts w:ascii="Times New Roman" w:hAnsi="Times New Roman" w:cs="Times New Roman"/>
          <w:sz w:val="24"/>
          <w:szCs w:val="24"/>
        </w:rPr>
        <w:t>future projects</w:t>
      </w:r>
      <w:r w:rsidR="006026A7">
        <w:rPr>
          <w:rFonts w:ascii="Times New Roman" w:hAnsi="Times New Roman" w:cs="Times New Roman"/>
          <w:sz w:val="24"/>
          <w:szCs w:val="24"/>
        </w:rPr>
        <w:t xml:space="preserve">. </w:t>
      </w:r>
      <w:r w:rsidR="00923B61">
        <w:rPr>
          <w:rFonts w:ascii="Times New Roman" w:hAnsi="Times New Roman" w:cs="Times New Roman"/>
          <w:sz w:val="24"/>
          <w:szCs w:val="24"/>
        </w:rPr>
        <w:t xml:space="preserve">The competitive edge that unique experience </w:t>
      </w:r>
      <w:r w:rsidR="0089776B">
        <w:rPr>
          <w:rFonts w:ascii="Times New Roman" w:hAnsi="Times New Roman" w:cs="Times New Roman"/>
          <w:sz w:val="24"/>
          <w:szCs w:val="24"/>
        </w:rPr>
        <w:t>affords an architect</w:t>
      </w:r>
      <w:r w:rsidR="0017329D">
        <w:rPr>
          <w:rFonts w:ascii="Times New Roman" w:hAnsi="Times New Roman" w:cs="Times New Roman"/>
          <w:sz w:val="24"/>
          <w:szCs w:val="24"/>
        </w:rPr>
        <w:t xml:space="preserve">, engineer or specialist is only effective if it can be </w:t>
      </w:r>
      <w:r w:rsidR="00DE490A">
        <w:rPr>
          <w:rFonts w:ascii="Times New Roman" w:hAnsi="Times New Roman" w:cs="Times New Roman"/>
          <w:sz w:val="24"/>
          <w:szCs w:val="24"/>
        </w:rPr>
        <w:t>managed and applied in future bids.</w:t>
      </w:r>
      <w:r w:rsidR="003B3D1A">
        <w:rPr>
          <w:rFonts w:ascii="Times New Roman" w:hAnsi="Times New Roman" w:cs="Times New Roman"/>
          <w:sz w:val="24"/>
          <w:szCs w:val="24"/>
        </w:rPr>
        <w:t xml:space="preserve"> The current dilemma faced by the industry is that </w:t>
      </w:r>
      <w:r w:rsidR="00F15F83">
        <w:rPr>
          <w:rFonts w:ascii="Times New Roman" w:hAnsi="Times New Roman" w:cs="Times New Roman"/>
          <w:sz w:val="24"/>
          <w:szCs w:val="24"/>
        </w:rPr>
        <w:t xml:space="preserve">the </w:t>
      </w:r>
      <w:r w:rsidR="008F32C7">
        <w:rPr>
          <w:rFonts w:ascii="Times New Roman" w:hAnsi="Times New Roman" w:cs="Times New Roman"/>
          <w:sz w:val="24"/>
          <w:szCs w:val="24"/>
        </w:rPr>
        <w:t>techn</w:t>
      </w:r>
      <w:r w:rsidR="00F15F83">
        <w:rPr>
          <w:rFonts w:ascii="Times New Roman" w:hAnsi="Times New Roman" w:cs="Times New Roman"/>
          <w:sz w:val="24"/>
          <w:szCs w:val="24"/>
        </w:rPr>
        <w:t>ology and processes exist</w:t>
      </w:r>
      <w:r w:rsidR="00BC42F9">
        <w:rPr>
          <w:rFonts w:ascii="Times New Roman" w:hAnsi="Times New Roman" w:cs="Times New Roman"/>
          <w:sz w:val="24"/>
          <w:szCs w:val="24"/>
        </w:rPr>
        <w:t xml:space="preserve"> to capture data on every aspect of a project</w:t>
      </w:r>
      <w:r w:rsidR="007E1DBF">
        <w:rPr>
          <w:rFonts w:ascii="Times New Roman" w:hAnsi="Times New Roman" w:cs="Times New Roman"/>
          <w:sz w:val="24"/>
          <w:szCs w:val="24"/>
        </w:rPr>
        <w:t xml:space="preserve"> in the form of Building Information Management</w:t>
      </w:r>
      <w:r w:rsidR="00E15DB0">
        <w:rPr>
          <w:rFonts w:ascii="Times New Roman" w:hAnsi="Times New Roman" w:cs="Times New Roman"/>
          <w:sz w:val="24"/>
          <w:szCs w:val="24"/>
        </w:rPr>
        <w:t>, but</w:t>
      </w:r>
      <w:r w:rsidR="00FC389A">
        <w:rPr>
          <w:rFonts w:ascii="Times New Roman" w:hAnsi="Times New Roman" w:cs="Times New Roman"/>
          <w:sz w:val="24"/>
          <w:szCs w:val="24"/>
        </w:rPr>
        <w:t>, despite the benefits to individuals and industry</w:t>
      </w:r>
      <w:r w:rsidR="00ED7FDE">
        <w:rPr>
          <w:rFonts w:ascii="Times New Roman" w:hAnsi="Times New Roman" w:cs="Times New Roman"/>
          <w:sz w:val="24"/>
          <w:szCs w:val="24"/>
        </w:rPr>
        <w:t>, the process and the technology</w:t>
      </w:r>
      <w:r w:rsidR="009E0384">
        <w:rPr>
          <w:rFonts w:ascii="Times New Roman" w:hAnsi="Times New Roman" w:cs="Times New Roman"/>
          <w:sz w:val="24"/>
          <w:szCs w:val="24"/>
        </w:rPr>
        <w:t>, which has been available for over a decade</w:t>
      </w:r>
      <w:r w:rsidR="00BA0F1E">
        <w:rPr>
          <w:rFonts w:ascii="Times New Roman" w:hAnsi="Times New Roman" w:cs="Times New Roman"/>
          <w:sz w:val="24"/>
          <w:szCs w:val="24"/>
        </w:rPr>
        <w:t>,</w:t>
      </w:r>
      <w:r w:rsidR="00ED7FDE">
        <w:rPr>
          <w:rFonts w:ascii="Times New Roman" w:hAnsi="Times New Roman" w:cs="Times New Roman"/>
          <w:sz w:val="24"/>
          <w:szCs w:val="24"/>
        </w:rPr>
        <w:t xml:space="preserve"> have been poorly </w:t>
      </w:r>
      <w:r w:rsidR="00D21830">
        <w:rPr>
          <w:rFonts w:ascii="Times New Roman" w:hAnsi="Times New Roman" w:cs="Times New Roman"/>
          <w:sz w:val="24"/>
          <w:szCs w:val="24"/>
        </w:rPr>
        <w:t xml:space="preserve">applied. The Construction </w:t>
      </w:r>
      <w:r w:rsidR="008A3152">
        <w:rPr>
          <w:rFonts w:ascii="Times New Roman" w:hAnsi="Times New Roman" w:cs="Times New Roman"/>
          <w:sz w:val="24"/>
          <w:szCs w:val="24"/>
        </w:rPr>
        <w:t>Industry Council</w:t>
      </w:r>
      <w:r w:rsidR="00546B6A">
        <w:rPr>
          <w:rFonts w:ascii="Times New Roman" w:hAnsi="Times New Roman" w:cs="Times New Roman"/>
          <w:sz w:val="24"/>
          <w:szCs w:val="24"/>
        </w:rPr>
        <w:t xml:space="preserve"> of Hong Kong</w:t>
      </w:r>
      <w:r w:rsidR="00121F3D">
        <w:rPr>
          <w:rFonts w:ascii="Times New Roman" w:hAnsi="Times New Roman" w:cs="Times New Roman"/>
          <w:sz w:val="24"/>
          <w:szCs w:val="24"/>
        </w:rPr>
        <w:t xml:space="preserve"> </w:t>
      </w:r>
      <w:r w:rsidR="002A6C6E">
        <w:rPr>
          <w:rFonts w:ascii="Times New Roman" w:hAnsi="Times New Roman" w:cs="Times New Roman"/>
          <w:sz w:val="24"/>
          <w:szCs w:val="24"/>
        </w:rPr>
        <w:t>report</w:t>
      </w:r>
      <w:r w:rsidR="00873D11">
        <w:rPr>
          <w:rFonts w:ascii="Times New Roman" w:hAnsi="Times New Roman" w:cs="Times New Roman"/>
          <w:sz w:val="24"/>
          <w:szCs w:val="24"/>
        </w:rPr>
        <w:t>ed</w:t>
      </w:r>
      <w:r w:rsidR="002A6C6E">
        <w:rPr>
          <w:rFonts w:ascii="Times New Roman" w:hAnsi="Times New Roman" w:cs="Times New Roman"/>
          <w:sz w:val="24"/>
          <w:szCs w:val="24"/>
        </w:rPr>
        <w:t xml:space="preserve"> </w:t>
      </w:r>
      <w:r w:rsidR="00AB40E8">
        <w:rPr>
          <w:rFonts w:ascii="Times New Roman" w:hAnsi="Times New Roman" w:cs="Times New Roman"/>
          <w:sz w:val="24"/>
          <w:szCs w:val="24"/>
        </w:rPr>
        <w:t>an adoption rate of only 43%</w:t>
      </w:r>
      <w:r w:rsidR="00810191">
        <w:rPr>
          <w:rFonts w:ascii="Times New Roman" w:hAnsi="Times New Roman" w:cs="Times New Roman"/>
          <w:sz w:val="24"/>
          <w:szCs w:val="24"/>
        </w:rPr>
        <w:t xml:space="preserve">, </w:t>
      </w:r>
      <w:r w:rsidR="00873D11">
        <w:rPr>
          <w:rFonts w:ascii="Times New Roman" w:hAnsi="Times New Roman" w:cs="Times New Roman"/>
          <w:sz w:val="24"/>
          <w:szCs w:val="24"/>
        </w:rPr>
        <w:t xml:space="preserve">in its </w:t>
      </w:r>
      <w:r w:rsidR="00155491">
        <w:rPr>
          <w:rFonts w:ascii="Times New Roman" w:hAnsi="Times New Roman" w:cs="Times New Roman"/>
          <w:sz w:val="24"/>
          <w:szCs w:val="24"/>
        </w:rPr>
        <w:t>annual report of 2019</w:t>
      </w:r>
      <w:r w:rsidR="00D25221">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"/>
          <w:id w:val="509499474"/>
          <w:placeholder>
            <w:docPart w:val="DefaultPlaceholder_-1854013440"/>
          </w:placeholder>
        </w:sdtPr>
        <w:sdtEndPr/>
        <w:sdtContent>
          <w:r w:rsidR="00170EDF" w:rsidRPr="00170EDF">
            <w:rPr>
              <w:rFonts w:ascii="Times New Roman" w:hAnsi="Times New Roman" w:cs="Times New Roman"/>
              <w:color w:val="000000"/>
              <w:sz w:val="24"/>
              <w:szCs w:val="24"/>
            </w:rPr>
            <w:t>(Construction Industry Council HK, 2019)</w:t>
          </w:r>
        </w:sdtContent>
      </w:sdt>
      <w:r w:rsidR="00155491">
        <w:rPr>
          <w:rFonts w:ascii="Times New Roman" w:hAnsi="Times New Roman" w:cs="Times New Roman"/>
          <w:sz w:val="24"/>
          <w:szCs w:val="24"/>
        </w:rPr>
        <w:t xml:space="preserve">. </w:t>
      </w:r>
    </w:p>
    <w:p w14:paraId="416FEE28" w14:textId="15B4D43E" w:rsidR="00DA42B5" w:rsidRDefault="00356E1A" w:rsidP="00AC3E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30851">
        <w:rPr>
          <w:rFonts w:ascii="Times New Roman" w:hAnsi="Times New Roman" w:cs="Times New Roman"/>
          <w:sz w:val="24"/>
          <w:szCs w:val="24"/>
        </w:rPr>
        <w:t>types of projects engaged in by the respondents include:</w:t>
      </w:r>
      <w:r w:rsidR="00150A63">
        <w:rPr>
          <w:rFonts w:ascii="Times New Roman" w:hAnsi="Times New Roman" w:cs="Times New Roman"/>
          <w:sz w:val="24"/>
          <w:szCs w:val="24"/>
        </w:rPr>
        <w:t xml:space="preserve"> </w:t>
      </w:r>
      <w:r w:rsidR="00C30851">
        <w:rPr>
          <w:rFonts w:ascii="Times New Roman" w:hAnsi="Times New Roman" w:cs="Times New Roman"/>
          <w:sz w:val="24"/>
          <w:szCs w:val="24"/>
        </w:rPr>
        <w:t>natural history museum, hospital</w:t>
      </w:r>
      <w:r w:rsidR="00150A63">
        <w:rPr>
          <w:rFonts w:ascii="Times New Roman" w:hAnsi="Times New Roman" w:cs="Times New Roman"/>
          <w:sz w:val="24"/>
          <w:szCs w:val="24"/>
        </w:rPr>
        <w:t xml:space="preserve">, school, university, </w:t>
      </w:r>
      <w:r w:rsidR="007549C8">
        <w:rPr>
          <w:rFonts w:ascii="Times New Roman" w:hAnsi="Times New Roman" w:cs="Times New Roman"/>
          <w:sz w:val="24"/>
          <w:szCs w:val="24"/>
        </w:rPr>
        <w:t xml:space="preserve">theatre, </w:t>
      </w:r>
      <w:r w:rsidR="00E066D7">
        <w:rPr>
          <w:rFonts w:ascii="Times New Roman" w:hAnsi="Times New Roman" w:cs="Times New Roman"/>
          <w:sz w:val="24"/>
          <w:szCs w:val="24"/>
        </w:rPr>
        <w:t xml:space="preserve">commercial </w:t>
      </w:r>
      <w:r w:rsidR="002D5D23">
        <w:rPr>
          <w:rFonts w:ascii="Times New Roman" w:hAnsi="Times New Roman" w:cs="Times New Roman"/>
          <w:sz w:val="24"/>
          <w:szCs w:val="24"/>
        </w:rPr>
        <w:t>buildings, data</w:t>
      </w:r>
      <w:r w:rsidR="00AC3ED9">
        <w:rPr>
          <w:rFonts w:ascii="Times New Roman" w:hAnsi="Times New Roman" w:cs="Times New Roman"/>
          <w:sz w:val="24"/>
          <w:szCs w:val="24"/>
        </w:rPr>
        <w:t>-</w:t>
      </w:r>
      <w:r w:rsidR="008A2A5C">
        <w:rPr>
          <w:rFonts w:ascii="Times New Roman" w:hAnsi="Times New Roman" w:cs="Times New Roman"/>
          <w:sz w:val="24"/>
          <w:szCs w:val="24"/>
        </w:rPr>
        <w:t xml:space="preserve">centre and </w:t>
      </w:r>
      <w:r w:rsidR="000D63D2">
        <w:rPr>
          <w:rFonts w:ascii="Times New Roman" w:hAnsi="Times New Roman" w:cs="Times New Roman"/>
          <w:sz w:val="24"/>
          <w:szCs w:val="24"/>
        </w:rPr>
        <w:t xml:space="preserve">industrial </w:t>
      </w:r>
      <w:r w:rsidR="008A2A5C">
        <w:rPr>
          <w:rFonts w:ascii="Times New Roman" w:hAnsi="Times New Roman" w:cs="Times New Roman"/>
          <w:sz w:val="24"/>
          <w:szCs w:val="24"/>
        </w:rPr>
        <w:t xml:space="preserve">projects. </w:t>
      </w:r>
    </w:p>
    <w:p w14:paraId="71167F4F" w14:textId="45BEAEA6" w:rsidR="00E5219F" w:rsidRDefault="008128DF" w:rsidP="00AC3E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Respondents were asked to </w:t>
      </w:r>
      <w:r w:rsidR="00CB4D8B">
        <w:rPr>
          <w:rFonts w:ascii="Times New Roman" w:hAnsi="Times New Roman" w:cs="Times New Roman"/>
          <w:sz w:val="24"/>
          <w:szCs w:val="24"/>
        </w:rPr>
        <w:t xml:space="preserve">consider projects which </w:t>
      </w:r>
      <w:r w:rsidR="0064413C">
        <w:rPr>
          <w:rFonts w:ascii="Times New Roman" w:hAnsi="Times New Roman" w:cs="Times New Roman"/>
          <w:sz w:val="24"/>
          <w:szCs w:val="24"/>
        </w:rPr>
        <w:t xml:space="preserve">had an international composition of consultants and </w:t>
      </w:r>
      <w:r w:rsidR="00882784">
        <w:rPr>
          <w:rFonts w:ascii="Times New Roman" w:hAnsi="Times New Roman" w:cs="Times New Roman"/>
          <w:sz w:val="24"/>
          <w:szCs w:val="24"/>
        </w:rPr>
        <w:t>prioritize complex projects</w:t>
      </w:r>
      <w:r w:rsidR="00614AA4">
        <w:rPr>
          <w:rFonts w:ascii="Times New Roman" w:hAnsi="Times New Roman" w:cs="Times New Roman"/>
          <w:sz w:val="24"/>
          <w:szCs w:val="24"/>
        </w:rPr>
        <w:t>.</w:t>
      </w:r>
      <w:r w:rsidR="006A5A5B">
        <w:rPr>
          <w:rFonts w:ascii="Times New Roman" w:hAnsi="Times New Roman" w:cs="Times New Roman"/>
          <w:sz w:val="24"/>
          <w:szCs w:val="24"/>
        </w:rPr>
        <w:t xml:space="preserve"> </w:t>
      </w:r>
      <w:r w:rsidR="00CE470B">
        <w:rPr>
          <w:rFonts w:ascii="Times New Roman" w:hAnsi="Times New Roman" w:cs="Times New Roman"/>
          <w:sz w:val="24"/>
          <w:szCs w:val="24"/>
        </w:rPr>
        <w:t xml:space="preserve">Evaluations of project success were intentionally and stated as being </w:t>
      </w:r>
      <w:r w:rsidR="00543547">
        <w:rPr>
          <w:rFonts w:ascii="Times New Roman" w:hAnsi="Times New Roman" w:cs="Times New Roman"/>
          <w:sz w:val="24"/>
          <w:szCs w:val="24"/>
        </w:rPr>
        <w:t>open to the interpretation of the respondent</w:t>
      </w:r>
      <w:r w:rsidR="00994EC6">
        <w:rPr>
          <w:rFonts w:ascii="Times New Roman" w:hAnsi="Times New Roman" w:cs="Times New Roman"/>
          <w:sz w:val="24"/>
          <w:szCs w:val="24"/>
        </w:rPr>
        <w:t xml:space="preserve">. Environmental, social, and </w:t>
      </w:r>
      <w:r w:rsidR="009065CB">
        <w:rPr>
          <w:rFonts w:ascii="Times New Roman" w:hAnsi="Times New Roman" w:cs="Times New Roman"/>
          <w:sz w:val="24"/>
          <w:szCs w:val="24"/>
        </w:rPr>
        <w:t xml:space="preserve">governance considerations have expanded the </w:t>
      </w:r>
      <w:r w:rsidR="004321B7">
        <w:rPr>
          <w:rFonts w:ascii="Times New Roman" w:hAnsi="Times New Roman" w:cs="Times New Roman"/>
          <w:sz w:val="24"/>
          <w:szCs w:val="24"/>
        </w:rPr>
        <w:t xml:space="preserve">breadth of interpretations of success in </w:t>
      </w:r>
      <w:r w:rsidR="009065CB">
        <w:rPr>
          <w:rFonts w:ascii="Times New Roman" w:hAnsi="Times New Roman" w:cs="Times New Roman"/>
          <w:sz w:val="24"/>
          <w:szCs w:val="24"/>
        </w:rPr>
        <w:t>an industry which</w:t>
      </w:r>
      <w:r w:rsidR="007F6A6A">
        <w:rPr>
          <w:rFonts w:ascii="Times New Roman" w:hAnsi="Times New Roman" w:cs="Times New Roman"/>
          <w:sz w:val="24"/>
          <w:szCs w:val="24"/>
        </w:rPr>
        <w:t>,</w:t>
      </w:r>
      <w:r w:rsidR="009065CB">
        <w:rPr>
          <w:rFonts w:ascii="Times New Roman" w:hAnsi="Times New Roman" w:cs="Times New Roman"/>
          <w:sz w:val="24"/>
          <w:szCs w:val="24"/>
        </w:rPr>
        <w:t xml:space="preserve"> </w:t>
      </w:r>
      <w:r w:rsidR="00A306C3">
        <w:rPr>
          <w:rFonts w:ascii="Times New Roman" w:hAnsi="Times New Roman" w:cs="Times New Roman"/>
          <w:sz w:val="24"/>
          <w:szCs w:val="24"/>
        </w:rPr>
        <w:t>it is accepted, has a significant impact on the</w:t>
      </w:r>
      <w:r w:rsidR="00F44F28">
        <w:rPr>
          <w:rFonts w:ascii="Times New Roman" w:hAnsi="Times New Roman" w:cs="Times New Roman"/>
          <w:sz w:val="24"/>
          <w:szCs w:val="24"/>
        </w:rPr>
        <w:t xml:space="preserve"> community beyond the </w:t>
      </w:r>
      <w:r w:rsidR="00DE7D67">
        <w:rPr>
          <w:rFonts w:ascii="Times New Roman" w:hAnsi="Times New Roman" w:cs="Times New Roman"/>
          <w:sz w:val="24"/>
          <w:szCs w:val="24"/>
        </w:rPr>
        <w:t>traditional measures of, time, cost and quality.</w:t>
      </w:r>
      <w:r w:rsidR="0090029A">
        <w:rPr>
          <w:rFonts w:ascii="Times New Roman" w:hAnsi="Times New Roman" w:cs="Times New Roman"/>
          <w:sz w:val="24"/>
          <w:szCs w:val="24"/>
        </w:rPr>
        <w:t xml:space="preserve"> </w:t>
      </w:r>
      <w:r w:rsidR="00614B14">
        <w:rPr>
          <w:rFonts w:ascii="Times New Roman" w:hAnsi="Times New Roman" w:cs="Times New Roman"/>
          <w:sz w:val="24"/>
          <w:szCs w:val="24"/>
        </w:rPr>
        <w:t xml:space="preserve">Stakeholders with varying agenda, </w:t>
      </w:r>
      <w:r w:rsidR="003C698E">
        <w:rPr>
          <w:rFonts w:ascii="Times New Roman" w:hAnsi="Times New Roman" w:cs="Times New Roman"/>
          <w:sz w:val="24"/>
          <w:szCs w:val="24"/>
        </w:rPr>
        <w:t xml:space="preserve">naturally </w:t>
      </w:r>
      <w:r w:rsidR="00614B14">
        <w:rPr>
          <w:rFonts w:ascii="Times New Roman" w:hAnsi="Times New Roman" w:cs="Times New Roman"/>
          <w:sz w:val="24"/>
          <w:szCs w:val="24"/>
        </w:rPr>
        <w:t xml:space="preserve">perceive success </w:t>
      </w:r>
      <w:r w:rsidR="00C268A4">
        <w:rPr>
          <w:rFonts w:ascii="Times New Roman" w:hAnsi="Times New Roman" w:cs="Times New Roman"/>
          <w:sz w:val="24"/>
          <w:szCs w:val="24"/>
        </w:rPr>
        <w:t>from</w:t>
      </w:r>
      <w:r w:rsidR="003C698E">
        <w:rPr>
          <w:rFonts w:ascii="Times New Roman" w:hAnsi="Times New Roman" w:cs="Times New Roman"/>
          <w:sz w:val="24"/>
          <w:szCs w:val="24"/>
        </w:rPr>
        <w:t xml:space="preserve"> varying </w:t>
      </w:r>
      <w:r w:rsidR="00C268A4">
        <w:rPr>
          <w:rFonts w:ascii="Times New Roman" w:hAnsi="Times New Roman" w:cs="Times New Roman"/>
          <w:sz w:val="24"/>
          <w:szCs w:val="24"/>
        </w:rPr>
        <w:t>perspectives</w:t>
      </w:r>
      <w:r w:rsidR="004226C6">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"/>
          <w:id w:val="380915669"/>
          <w:placeholder>
            <w:docPart w:val="DefaultPlaceholder_-1854013440"/>
          </w:placeholder>
        </w:sdtPr>
        <w:sdtEndPr/>
        <w:sdtContent>
          <w:r w:rsidR="00170EDF" w:rsidRPr="00170EDF">
            <w:rPr>
              <w:rFonts w:ascii="Times New Roman" w:hAnsi="Times New Roman" w:cs="Times New Roman"/>
              <w:color w:val="000000"/>
              <w:sz w:val="24"/>
              <w:szCs w:val="24"/>
            </w:rPr>
            <w:t>(Davis, 2014).</w:t>
          </w:r>
        </w:sdtContent>
      </w:sdt>
    </w:p>
    <w:p w14:paraId="02CAC3BC" w14:textId="6CC2F641" w:rsidR="00EF76A1" w:rsidRPr="006329F0" w:rsidRDefault="00750DE3" w:rsidP="00750DE3">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b). </w:t>
      </w:r>
      <w:r w:rsidR="00C17EFC" w:rsidRPr="006329F0">
        <w:rPr>
          <w:rFonts w:ascii="Times New Roman" w:hAnsi="Times New Roman" w:cs="Times New Roman"/>
          <w:b/>
          <w:bCs/>
          <w:sz w:val="24"/>
          <w:szCs w:val="24"/>
        </w:rPr>
        <w:t>Expert Review</w:t>
      </w:r>
    </w:p>
    <w:p w14:paraId="2B490184" w14:textId="0CF90BB7" w:rsidR="00C17EFC" w:rsidRDefault="005A65F1" w:rsidP="00AC3ED9">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was reviewed by two expert reviewers</w:t>
      </w:r>
      <w:r w:rsidR="00CE7193">
        <w:rPr>
          <w:rFonts w:ascii="Times New Roman" w:hAnsi="Times New Roman" w:cs="Times New Roman"/>
          <w:sz w:val="24"/>
          <w:szCs w:val="24"/>
        </w:rPr>
        <w:t xml:space="preserve">, the first is </w:t>
      </w:r>
      <w:r w:rsidR="006C25A1">
        <w:rPr>
          <w:rFonts w:ascii="Times New Roman" w:hAnsi="Times New Roman" w:cs="Times New Roman"/>
          <w:sz w:val="24"/>
          <w:szCs w:val="24"/>
        </w:rPr>
        <w:t xml:space="preserve">the Assistant Dean </w:t>
      </w:r>
      <w:r w:rsidR="00804EDF">
        <w:rPr>
          <w:rFonts w:ascii="Times New Roman" w:hAnsi="Times New Roman" w:cs="Times New Roman"/>
          <w:sz w:val="24"/>
          <w:szCs w:val="24"/>
        </w:rPr>
        <w:t>of a</w:t>
      </w:r>
      <w:r w:rsidR="00D010CE">
        <w:rPr>
          <w:rFonts w:ascii="Times New Roman" w:hAnsi="Times New Roman" w:cs="Times New Roman"/>
          <w:sz w:val="24"/>
          <w:szCs w:val="24"/>
        </w:rPr>
        <w:t>n</w:t>
      </w:r>
      <w:r w:rsidR="000A6D47">
        <w:rPr>
          <w:rFonts w:ascii="Times New Roman" w:hAnsi="Times New Roman" w:cs="Times New Roman"/>
          <w:sz w:val="24"/>
          <w:szCs w:val="24"/>
        </w:rPr>
        <w:t xml:space="preserve"> </w:t>
      </w:r>
      <w:r w:rsidR="005E6C07">
        <w:rPr>
          <w:rFonts w:ascii="Times New Roman" w:hAnsi="Times New Roman" w:cs="Times New Roman"/>
          <w:sz w:val="24"/>
          <w:szCs w:val="24"/>
        </w:rPr>
        <w:t xml:space="preserve">Architectural </w:t>
      </w:r>
      <w:r w:rsidR="000A6D47">
        <w:rPr>
          <w:rFonts w:ascii="Times New Roman" w:hAnsi="Times New Roman" w:cs="Times New Roman"/>
          <w:sz w:val="24"/>
          <w:szCs w:val="24"/>
        </w:rPr>
        <w:t>Design School in South China</w:t>
      </w:r>
      <w:r w:rsidR="005E6C07">
        <w:rPr>
          <w:rFonts w:ascii="Times New Roman" w:hAnsi="Times New Roman" w:cs="Times New Roman"/>
          <w:sz w:val="24"/>
          <w:szCs w:val="24"/>
        </w:rPr>
        <w:t xml:space="preserve">. The respondent led the </w:t>
      </w:r>
      <w:r w:rsidR="00FE0D6F">
        <w:rPr>
          <w:rFonts w:ascii="Times New Roman" w:hAnsi="Times New Roman" w:cs="Times New Roman"/>
          <w:sz w:val="24"/>
          <w:szCs w:val="24"/>
        </w:rPr>
        <w:t xml:space="preserve">consortium of </w:t>
      </w:r>
      <w:r w:rsidR="00F30D67">
        <w:rPr>
          <w:rFonts w:ascii="Times New Roman" w:hAnsi="Times New Roman" w:cs="Times New Roman"/>
          <w:sz w:val="24"/>
          <w:szCs w:val="24"/>
        </w:rPr>
        <w:t xml:space="preserve">three foreign </w:t>
      </w:r>
      <w:r w:rsidR="00FE0D6F">
        <w:rPr>
          <w:rFonts w:ascii="Times New Roman" w:hAnsi="Times New Roman" w:cs="Times New Roman"/>
          <w:sz w:val="24"/>
          <w:szCs w:val="24"/>
        </w:rPr>
        <w:t>universities whic</w:t>
      </w:r>
      <w:r w:rsidR="001127EE">
        <w:rPr>
          <w:rFonts w:ascii="Times New Roman" w:hAnsi="Times New Roman" w:cs="Times New Roman"/>
          <w:sz w:val="24"/>
          <w:szCs w:val="24"/>
        </w:rPr>
        <w:t xml:space="preserve">h </w:t>
      </w:r>
      <w:r w:rsidR="00A70DD8">
        <w:rPr>
          <w:rFonts w:ascii="Times New Roman" w:hAnsi="Times New Roman" w:cs="Times New Roman"/>
          <w:sz w:val="24"/>
          <w:szCs w:val="24"/>
        </w:rPr>
        <w:t xml:space="preserve">were involved in the </w:t>
      </w:r>
      <w:r w:rsidR="00493D2E">
        <w:rPr>
          <w:rFonts w:ascii="Times New Roman" w:hAnsi="Times New Roman" w:cs="Times New Roman"/>
          <w:sz w:val="24"/>
          <w:szCs w:val="24"/>
        </w:rPr>
        <w:t xml:space="preserve">design, construction and </w:t>
      </w:r>
      <w:r w:rsidR="007D26EF">
        <w:rPr>
          <w:rFonts w:ascii="Times New Roman" w:hAnsi="Times New Roman" w:cs="Times New Roman"/>
          <w:sz w:val="24"/>
          <w:szCs w:val="24"/>
        </w:rPr>
        <w:t>foundation of the new university department</w:t>
      </w:r>
      <w:r w:rsidR="00CE7193">
        <w:rPr>
          <w:rFonts w:ascii="Times New Roman" w:hAnsi="Times New Roman" w:cs="Times New Roman"/>
          <w:sz w:val="24"/>
          <w:szCs w:val="24"/>
        </w:rPr>
        <w:t xml:space="preserve"> </w:t>
      </w:r>
      <w:r w:rsidR="00F30D67">
        <w:rPr>
          <w:rFonts w:ascii="Times New Roman" w:hAnsi="Times New Roman" w:cs="Times New Roman"/>
          <w:sz w:val="24"/>
          <w:szCs w:val="24"/>
        </w:rPr>
        <w:t xml:space="preserve">in a local </w:t>
      </w:r>
      <w:r w:rsidR="00CD44D1">
        <w:rPr>
          <w:rFonts w:ascii="Times New Roman" w:hAnsi="Times New Roman" w:cs="Times New Roman"/>
          <w:sz w:val="24"/>
          <w:szCs w:val="24"/>
        </w:rPr>
        <w:t>campus</w:t>
      </w:r>
      <w:r w:rsidR="00D010CE">
        <w:rPr>
          <w:rFonts w:ascii="Times New Roman" w:hAnsi="Times New Roman" w:cs="Times New Roman"/>
          <w:sz w:val="24"/>
          <w:szCs w:val="24"/>
        </w:rPr>
        <w:t>, a considerably complex undertaking</w:t>
      </w:r>
      <w:r w:rsidR="00CD44D1">
        <w:rPr>
          <w:rFonts w:ascii="Times New Roman" w:hAnsi="Times New Roman" w:cs="Times New Roman"/>
          <w:sz w:val="24"/>
          <w:szCs w:val="24"/>
        </w:rPr>
        <w:t xml:space="preserve">. The project was funded by </w:t>
      </w:r>
      <w:r w:rsidR="00D010CE">
        <w:rPr>
          <w:rFonts w:ascii="Times New Roman" w:hAnsi="Times New Roman" w:cs="Times New Roman"/>
          <w:sz w:val="24"/>
          <w:szCs w:val="24"/>
        </w:rPr>
        <w:t xml:space="preserve">the </w:t>
      </w:r>
      <w:r w:rsidR="00CD44D1">
        <w:rPr>
          <w:rFonts w:ascii="Times New Roman" w:hAnsi="Times New Roman" w:cs="Times New Roman"/>
          <w:sz w:val="24"/>
          <w:szCs w:val="24"/>
        </w:rPr>
        <w:t>China Government for the benefit of Chinese students.</w:t>
      </w:r>
      <w:r w:rsidR="00E928ED">
        <w:rPr>
          <w:rFonts w:ascii="Times New Roman" w:hAnsi="Times New Roman" w:cs="Times New Roman"/>
          <w:sz w:val="24"/>
          <w:szCs w:val="24"/>
        </w:rPr>
        <w:t xml:space="preserve"> </w:t>
      </w:r>
      <w:r w:rsidR="0019382E">
        <w:rPr>
          <w:rFonts w:ascii="Times New Roman" w:hAnsi="Times New Roman" w:cs="Times New Roman"/>
          <w:sz w:val="24"/>
          <w:szCs w:val="24"/>
        </w:rPr>
        <w:t xml:space="preserve">The </w:t>
      </w:r>
      <w:r w:rsidR="00B55690">
        <w:rPr>
          <w:rFonts w:ascii="Times New Roman" w:hAnsi="Times New Roman" w:cs="Times New Roman"/>
          <w:sz w:val="24"/>
          <w:szCs w:val="24"/>
        </w:rPr>
        <w:t>second</w:t>
      </w:r>
      <w:r w:rsidR="0019382E">
        <w:rPr>
          <w:rFonts w:ascii="Times New Roman" w:hAnsi="Times New Roman" w:cs="Times New Roman"/>
          <w:sz w:val="24"/>
          <w:szCs w:val="24"/>
        </w:rPr>
        <w:t xml:space="preserve"> revi</w:t>
      </w:r>
      <w:r w:rsidR="00E10A4D">
        <w:rPr>
          <w:rFonts w:ascii="Times New Roman" w:hAnsi="Times New Roman" w:cs="Times New Roman"/>
          <w:sz w:val="24"/>
          <w:szCs w:val="24"/>
        </w:rPr>
        <w:t>ewer</w:t>
      </w:r>
      <w:r w:rsidR="00B55690">
        <w:rPr>
          <w:rFonts w:ascii="Times New Roman" w:hAnsi="Times New Roman" w:cs="Times New Roman"/>
          <w:sz w:val="24"/>
          <w:szCs w:val="24"/>
        </w:rPr>
        <w:t xml:space="preserve"> is </w:t>
      </w:r>
      <w:r w:rsidR="00E87BF2">
        <w:rPr>
          <w:rFonts w:ascii="Times New Roman" w:hAnsi="Times New Roman" w:cs="Times New Roman"/>
          <w:sz w:val="24"/>
          <w:szCs w:val="24"/>
        </w:rPr>
        <w:t xml:space="preserve">a registered architect and managing director </w:t>
      </w:r>
      <w:r w:rsidR="00A3607D">
        <w:rPr>
          <w:rFonts w:ascii="Times New Roman" w:hAnsi="Times New Roman" w:cs="Times New Roman"/>
          <w:sz w:val="24"/>
          <w:szCs w:val="24"/>
        </w:rPr>
        <w:t>of an architectural practice</w:t>
      </w:r>
      <w:r w:rsidR="00A94AAE">
        <w:rPr>
          <w:rFonts w:ascii="Times New Roman" w:hAnsi="Times New Roman" w:cs="Times New Roman"/>
          <w:sz w:val="24"/>
          <w:szCs w:val="24"/>
        </w:rPr>
        <w:t>. He is a specialist exponent of building information management systems</w:t>
      </w:r>
      <w:r w:rsidR="00D0684A">
        <w:rPr>
          <w:rFonts w:ascii="Times New Roman" w:hAnsi="Times New Roman" w:cs="Times New Roman"/>
          <w:sz w:val="24"/>
          <w:szCs w:val="24"/>
        </w:rPr>
        <w:t>.</w:t>
      </w:r>
      <w:r w:rsidR="00C7205A">
        <w:rPr>
          <w:rFonts w:ascii="Times New Roman" w:hAnsi="Times New Roman" w:cs="Times New Roman"/>
          <w:sz w:val="24"/>
          <w:szCs w:val="24"/>
        </w:rPr>
        <w:t xml:space="preserve"> Both</w:t>
      </w:r>
      <w:r w:rsidR="00C25CD2">
        <w:rPr>
          <w:rFonts w:ascii="Times New Roman" w:hAnsi="Times New Roman" w:cs="Times New Roman"/>
          <w:sz w:val="24"/>
          <w:szCs w:val="24"/>
        </w:rPr>
        <w:t xml:space="preserve"> reviewers provided </w:t>
      </w:r>
      <w:r w:rsidR="002F6C98">
        <w:rPr>
          <w:rFonts w:ascii="Times New Roman" w:hAnsi="Times New Roman" w:cs="Times New Roman"/>
          <w:sz w:val="24"/>
          <w:szCs w:val="24"/>
        </w:rPr>
        <w:t xml:space="preserve">input into the content </w:t>
      </w:r>
      <w:r w:rsidR="0031423B">
        <w:rPr>
          <w:rFonts w:ascii="Times New Roman" w:hAnsi="Times New Roman" w:cs="Times New Roman"/>
          <w:sz w:val="24"/>
          <w:szCs w:val="24"/>
        </w:rPr>
        <w:t>of the questionnaire</w:t>
      </w:r>
      <w:r w:rsidR="000D3D40">
        <w:rPr>
          <w:rFonts w:ascii="Times New Roman" w:hAnsi="Times New Roman" w:cs="Times New Roman"/>
          <w:sz w:val="24"/>
          <w:szCs w:val="24"/>
        </w:rPr>
        <w:t xml:space="preserve"> and expressed interest in the subject</w:t>
      </w:r>
      <w:r w:rsidR="00502AE0">
        <w:rPr>
          <w:rFonts w:ascii="Times New Roman" w:hAnsi="Times New Roman" w:cs="Times New Roman"/>
          <w:sz w:val="24"/>
          <w:szCs w:val="24"/>
        </w:rPr>
        <w:t>:</w:t>
      </w:r>
    </w:p>
    <w:p w14:paraId="1ABA0CF4" w14:textId="7B38D84D" w:rsidR="00502AE0" w:rsidRPr="00E4409D" w:rsidRDefault="00C4004F" w:rsidP="00AC3ED9">
      <w:pPr>
        <w:spacing w:line="360" w:lineRule="auto"/>
        <w:jc w:val="both"/>
        <w:rPr>
          <w:rFonts w:ascii="Arial" w:hAnsi="Arial" w:cs="Arial"/>
          <w:i/>
          <w:iCs/>
          <w:color w:val="000000"/>
          <w:sz w:val="20"/>
          <w:szCs w:val="20"/>
        </w:rPr>
      </w:pPr>
      <w:r>
        <w:rPr>
          <w:rFonts w:ascii="Calibri" w:hAnsi="Calibri" w:cs="Calibri"/>
          <w:i/>
          <w:iCs/>
          <w:color w:val="000000"/>
        </w:rPr>
        <w:t>“</w:t>
      </w:r>
      <w:r w:rsidR="00502AE0" w:rsidRPr="00E4409D">
        <w:rPr>
          <w:rFonts w:ascii="Arial" w:hAnsi="Arial" w:cs="Arial"/>
          <w:i/>
          <w:iCs/>
          <w:color w:val="000000"/>
          <w:sz w:val="20"/>
          <w:szCs w:val="20"/>
        </w:rPr>
        <w:t>As a business we have spent a lot of time deliberating information sharing and how best to achieve this. In reality</w:t>
      </w:r>
      <w:r w:rsidR="00E255A4" w:rsidRPr="00E4409D">
        <w:rPr>
          <w:rFonts w:ascii="Arial" w:hAnsi="Arial" w:cs="Arial"/>
          <w:i/>
          <w:iCs/>
          <w:color w:val="000000"/>
          <w:sz w:val="20"/>
          <w:szCs w:val="20"/>
        </w:rPr>
        <w:t>,</w:t>
      </w:r>
      <w:r w:rsidR="00502AE0" w:rsidRPr="00E4409D">
        <w:rPr>
          <w:rFonts w:ascii="Arial" w:hAnsi="Arial" w:cs="Arial"/>
          <w:i/>
          <w:iCs/>
          <w:color w:val="000000"/>
          <w:sz w:val="20"/>
          <w:szCs w:val="20"/>
        </w:rPr>
        <w:t xml:space="preserve"> it will only happen when AI is deployed fully (and you no longer need architects) as only AI has the ability to connect the randomness of needs and knowledge.</w:t>
      </w:r>
      <w:r w:rsidRPr="00E4409D">
        <w:rPr>
          <w:rFonts w:ascii="Arial" w:hAnsi="Arial" w:cs="Arial"/>
          <w:i/>
          <w:iCs/>
          <w:color w:val="000000"/>
          <w:sz w:val="20"/>
          <w:szCs w:val="20"/>
        </w:rPr>
        <w:t>”</w:t>
      </w:r>
    </w:p>
    <w:p w14:paraId="55CE4662" w14:textId="3ECB66D4" w:rsidR="00530E2F" w:rsidRDefault="00530E2F" w:rsidP="00AC3ED9">
      <w:pPr>
        <w:spacing w:line="360" w:lineRule="auto"/>
        <w:jc w:val="both"/>
        <w:rPr>
          <w:rFonts w:ascii="Calibri" w:hAnsi="Calibri" w:cs="Calibri"/>
          <w:i/>
          <w:iCs/>
          <w:color w:val="000000"/>
        </w:rPr>
      </w:pPr>
      <w:r w:rsidRPr="00530E2F">
        <w:rPr>
          <w:rFonts w:ascii="Calibri" w:hAnsi="Calibri" w:cs="Calibri"/>
          <w:i/>
          <w:iCs/>
          <w:color w:val="000000"/>
        </w:rPr>
        <w:t>“</w:t>
      </w:r>
      <w:r w:rsidRPr="00E4409D">
        <w:rPr>
          <w:rFonts w:ascii="Arial" w:hAnsi="Arial" w:cs="Arial"/>
          <w:i/>
          <w:iCs/>
          <w:color w:val="000000"/>
          <w:sz w:val="20"/>
          <w:szCs w:val="20"/>
        </w:rPr>
        <w:t>The BIM process (it is a process, not only 3D virtual design) is in my opine, the answer to information management and improved client decision making but again not necessarily the right people doing the right things at the right time. You have to know which questions to ask to get people working super efficiently. Everyone just wants to jump to an answer without going on the journey (Lack of evidence based analysis and design)*.”</w:t>
      </w:r>
    </w:p>
    <w:p w14:paraId="17A96B15" w14:textId="253AFA74" w:rsidR="00034396" w:rsidRDefault="00B13882" w:rsidP="00970633">
      <w:pPr>
        <w:spacing w:after="0" w:line="360" w:lineRule="auto"/>
        <w:jc w:val="both"/>
        <w:rPr>
          <w:rFonts w:ascii="Arial" w:eastAsia="Times New Roman" w:hAnsi="Arial" w:cs="Arial"/>
          <w:i/>
          <w:iCs/>
          <w:color w:val="000000"/>
          <w:sz w:val="20"/>
          <w:szCs w:val="20"/>
          <w:lang w:eastAsia="en-US"/>
        </w:rPr>
      </w:pPr>
      <w:r w:rsidRPr="00B13882">
        <w:rPr>
          <w:rFonts w:ascii="Arial" w:eastAsia="Times New Roman" w:hAnsi="Arial" w:cs="Arial"/>
          <w:i/>
          <w:iCs/>
          <w:color w:val="000000"/>
          <w:sz w:val="20"/>
          <w:szCs w:val="20"/>
          <w:lang w:eastAsia="en-US"/>
        </w:rPr>
        <w:t>“</w:t>
      </w:r>
      <w:r w:rsidR="00034396" w:rsidRPr="00034396">
        <w:rPr>
          <w:rFonts w:ascii="Arial" w:eastAsia="Times New Roman" w:hAnsi="Arial" w:cs="Arial"/>
          <w:i/>
          <w:iCs/>
          <w:color w:val="000000"/>
          <w:sz w:val="20"/>
          <w:szCs w:val="20"/>
          <w:lang w:eastAsia="en-US"/>
        </w:rPr>
        <w:t>The Topic is very interesting. Is this Sheet just a starting point for deeper questioning at a later stage? I would be interested to understand how key information on a project gets communicated more in detail during a project and where the stakeholders can identify issues occurring. In my observation it is often a lack of alignment in the basic understanding of the design that can cause a chain reaction of errors.</w:t>
      </w:r>
      <w:r w:rsidRPr="00B13882">
        <w:rPr>
          <w:rFonts w:ascii="Arial" w:eastAsia="Times New Roman" w:hAnsi="Arial" w:cs="Arial"/>
          <w:i/>
          <w:iCs/>
          <w:color w:val="000000"/>
          <w:sz w:val="20"/>
          <w:szCs w:val="20"/>
          <w:lang w:eastAsia="en-US"/>
        </w:rPr>
        <w:t>”</w:t>
      </w:r>
    </w:p>
    <w:p w14:paraId="64DC8C6D" w14:textId="77777777" w:rsidR="00A619AB" w:rsidRPr="00034396" w:rsidRDefault="00A619AB" w:rsidP="00970633">
      <w:pPr>
        <w:spacing w:after="0" w:line="360" w:lineRule="auto"/>
        <w:jc w:val="both"/>
        <w:rPr>
          <w:rFonts w:ascii="Arial" w:eastAsia="Times New Roman" w:hAnsi="Arial" w:cs="Arial"/>
          <w:i/>
          <w:iCs/>
          <w:color w:val="000000"/>
          <w:sz w:val="20"/>
          <w:szCs w:val="20"/>
          <w:lang w:eastAsia="en-US"/>
        </w:rPr>
      </w:pPr>
    </w:p>
    <w:p w14:paraId="597DBACD" w14:textId="7A006EEB" w:rsidR="00034396" w:rsidRPr="00034396" w:rsidRDefault="00B13882" w:rsidP="00970633">
      <w:pPr>
        <w:spacing w:after="0" w:line="360" w:lineRule="auto"/>
        <w:jc w:val="both"/>
        <w:rPr>
          <w:rFonts w:ascii="Arial" w:eastAsia="Times New Roman" w:hAnsi="Arial" w:cs="Arial"/>
          <w:i/>
          <w:iCs/>
          <w:color w:val="000000"/>
          <w:sz w:val="20"/>
          <w:szCs w:val="20"/>
          <w:lang w:eastAsia="en-US"/>
        </w:rPr>
      </w:pPr>
      <w:r w:rsidRPr="00B13882">
        <w:rPr>
          <w:rFonts w:ascii="Arial" w:eastAsia="Times New Roman" w:hAnsi="Arial" w:cs="Arial"/>
          <w:i/>
          <w:iCs/>
          <w:color w:val="000000"/>
          <w:sz w:val="20"/>
          <w:szCs w:val="20"/>
          <w:lang w:eastAsia="en-US"/>
        </w:rPr>
        <w:t>“</w:t>
      </w:r>
      <w:r w:rsidR="00034396" w:rsidRPr="00034396">
        <w:rPr>
          <w:rFonts w:ascii="Arial" w:eastAsia="Times New Roman" w:hAnsi="Arial" w:cs="Arial"/>
          <w:i/>
          <w:iCs/>
          <w:color w:val="000000"/>
          <w:sz w:val="20"/>
          <w:szCs w:val="20"/>
          <w:lang w:eastAsia="en-US"/>
        </w:rPr>
        <w:t>Would it make sense to have a closer look at specific cases/projects?</w:t>
      </w:r>
      <w:r w:rsidRPr="00B13882">
        <w:rPr>
          <w:rFonts w:ascii="Arial" w:eastAsia="Times New Roman" w:hAnsi="Arial" w:cs="Arial"/>
          <w:i/>
          <w:iCs/>
          <w:color w:val="000000"/>
          <w:sz w:val="20"/>
          <w:szCs w:val="20"/>
          <w:lang w:eastAsia="en-US"/>
        </w:rPr>
        <w:t>”</w:t>
      </w:r>
    </w:p>
    <w:p w14:paraId="5AA954F5" w14:textId="695AF245" w:rsidR="00B860FB" w:rsidRDefault="00E5219F" w:rsidP="00970633">
      <w:pPr>
        <w:spacing w:line="360" w:lineRule="auto"/>
        <w:jc w:val="both"/>
        <w:rPr>
          <w:rFonts w:ascii="Times New Roman" w:hAnsi="Times New Roman" w:cs="Times New Roman"/>
          <w:sz w:val="24"/>
          <w:szCs w:val="24"/>
        </w:rPr>
      </w:pPr>
      <w:r>
        <w:rPr>
          <w:rFonts w:ascii="Times New Roman" w:hAnsi="Times New Roman" w:cs="Times New Roman"/>
          <w:sz w:val="24"/>
          <w:szCs w:val="24"/>
        </w:rPr>
        <w:t>The review</w:t>
      </w:r>
      <w:r w:rsidR="00970633">
        <w:rPr>
          <w:rFonts w:ascii="Times New Roman" w:hAnsi="Times New Roman" w:cs="Times New Roman"/>
          <w:sz w:val="24"/>
          <w:szCs w:val="24"/>
        </w:rPr>
        <w:t>ers</w:t>
      </w:r>
      <w:r>
        <w:rPr>
          <w:rFonts w:ascii="Times New Roman" w:hAnsi="Times New Roman" w:cs="Times New Roman"/>
          <w:sz w:val="24"/>
          <w:szCs w:val="24"/>
        </w:rPr>
        <w:t xml:space="preserve"> </w:t>
      </w:r>
      <w:r w:rsidR="00D03F43">
        <w:rPr>
          <w:rFonts w:ascii="Times New Roman" w:hAnsi="Times New Roman" w:cs="Times New Roman"/>
          <w:sz w:val="24"/>
          <w:szCs w:val="24"/>
        </w:rPr>
        <w:t xml:space="preserve">provided both useful advice for </w:t>
      </w:r>
      <w:r w:rsidR="00AF55FD">
        <w:rPr>
          <w:rFonts w:ascii="Times New Roman" w:hAnsi="Times New Roman" w:cs="Times New Roman"/>
          <w:sz w:val="24"/>
          <w:szCs w:val="24"/>
        </w:rPr>
        <w:t xml:space="preserve">alternations to some of the questions and also </w:t>
      </w:r>
      <w:r w:rsidR="00AF55FD" w:rsidRPr="00E66F8A">
        <w:rPr>
          <w:rFonts w:ascii="Times New Roman" w:hAnsi="Times New Roman" w:cs="Times New Roman"/>
          <w:sz w:val="24"/>
          <w:szCs w:val="24"/>
        </w:rPr>
        <w:t>encouragement that the study was focused on an area of importance to the industry.</w:t>
      </w:r>
    </w:p>
    <w:p w14:paraId="31F747F6" w14:textId="77777777" w:rsidR="008241C0" w:rsidRDefault="00CF35AB" w:rsidP="008241C0">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c)</w:t>
      </w:r>
      <w:r w:rsidR="00654B79" w:rsidRPr="00006A2B">
        <w:rPr>
          <w:rFonts w:ascii="Times New Roman" w:hAnsi="Times New Roman" w:cs="Times New Roman"/>
          <w:b/>
          <w:bCs/>
          <w:sz w:val="24"/>
          <w:szCs w:val="24"/>
        </w:rPr>
        <w:t>Variables</w:t>
      </w:r>
    </w:p>
    <w:p w14:paraId="0FD2E0BD" w14:textId="18EC07E3" w:rsidR="00654B79" w:rsidRPr="008241C0" w:rsidRDefault="00CF35AB" w:rsidP="008241C0">
      <w:pPr>
        <w:spacing w:line="360" w:lineRule="auto"/>
        <w:ind w:left="720" w:firstLine="720"/>
        <w:jc w:val="both"/>
        <w:rPr>
          <w:rFonts w:ascii="Times New Roman" w:hAnsi="Times New Roman" w:cs="Times New Roman"/>
          <w:sz w:val="24"/>
          <w:szCs w:val="24"/>
        </w:rPr>
      </w:pPr>
      <w:r w:rsidRPr="008241C0">
        <w:rPr>
          <w:rFonts w:ascii="Times New Roman" w:hAnsi="Times New Roman" w:cs="Times New Roman"/>
          <w:sz w:val="24"/>
          <w:szCs w:val="24"/>
        </w:rPr>
        <w:t xml:space="preserve">i) </w:t>
      </w:r>
      <w:r w:rsidR="00AB1EE6" w:rsidRPr="008241C0">
        <w:rPr>
          <w:rFonts w:ascii="Times New Roman" w:hAnsi="Times New Roman" w:cs="Times New Roman"/>
          <w:sz w:val="24"/>
          <w:szCs w:val="24"/>
        </w:rPr>
        <w:t xml:space="preserve">Dependent </w:t>
      </w:r>
      <w:r w:rsidR="00095722" w:rsidRPr="008241C0">
        <w:rPr>
          <w:rFonts w:ascii="Times New Roman" w:hAnsi="Times New Roman" w:cs="Times New Roman"/>
          <w:sz w:val="24"/>
          <w:szCs w:val="24"/>
        </w:rPr>
        <w:t>Variable</w:t>
      </w:r>
      <w:r w:rsidR="0075603C" w:rsidRPr="008241C0">
        <w:rPr>
          <w:rFonts w:ascii="Times New Roman" w:hAnsi="Times New Roman" w:cs="Times New Roman"/>
          <w:sz w:val="24"/>
          <w:szCs w:val="24"/>
        </w:rPr>
        <w:t>s</w:t>
      </w:r>
    </w:p>
    <w:p w14:paraId="79EA01F2" w14:textId="463925CB" w:rsidR="00E7365F" w:rsidRDefault="00095722"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633D5D">
        <w:rPr>
          <w:rFonts w:ascii="Times New Roman" w:hAnsi="Times New Roman" w:cs="Times New Roman"/>
          <w:sz w:val="24"/>
          <w:szCs w:val="24"/>
        </w:rPr>
        <w:t xml:space="preserve">measure whether </w:t>
      </w:r>
      <w:r w:rsidR="00633D5D" w:rsidRPr="00280BC4">
        <w:rPr>
          <w:rFonts w:ascii="Times New Roman" w:hAnsi="Times New Roman" w:cs="Times New Roman"/>
          <w:i/>
          <w:iCs/>
          <w:sz w:val="24"/>
          <w:szCs w:val="24"/>
        </w:rPr>
        <w:t>knowledge transfer</w:t>
      </w:r>
      <w:r w:rsidR="00633D5D">
        <w:rPr>
          <w:rFonts w:ascii="Times New Roman" w:hAnsi="Times New Roman" w:cs="Times New Roman"/>
          <w:sz w:val="24"/>
          <w:szCs w:val="24"/>
        </w:rPr>
        <w:t xml:space="preserve"> was either operable or had taken place the respondents were asked </w:t>
      </w:r>
      <w:r w:rsidR="0004186F">
        <w:rPr>
          <w:rFonts w:ascii="Times New Roman" w:hAnsi="Times New Roman" w:cs="Times New Roman"/>
          <w:sz w:val="24"/>
          <w:szCs w:val="24"/>
        </w:rPr>
        <w:t xml:space="preserve">if </w:t>
      </w:r>
      <w:r w:rsidR="00482B4B" w:rsidRPr="00280BC4">
        <w:rPr>
          <w:rFonts w:ascii="Times New Roman" w:hAnsi="Times New Roman" w:cs="Times New Roman"/>
          <w:i/>
          <w:iCs/>
          <w:sz w:val="24"/>
          <w:szCs w:val="24"/>
        </w:rPr>
        <w:t>BIM programming</w:t>
      </w:r>
      <w:r w:rsidR="00482B4B">
        <w:rPr>
          <w:rFonts w:ascii="Times New Roman" w:hAnsi="Times New Roman" w:cs="Times New Roman"/>
          <w:sz w:val="24"/>
          <w:szCs w:val="24"/>
        </w:rPr>
        <w:t xml:space="preserve"> </w:t>
      </w:r>
      <w:r w:rsidR="0004186F">
        <w:rPr>
          <w:rFonts w:ascii="Times New Roman" w:hAnsi="Times New Roman" w:cs="Times New Roman"/>
          <w:sz w:val="24"/>
          <w:szCs w:val="24"/>
        </w:rPr>
        <w:t xml:space="preserve">was implemented </w:t>
      </w:r>
      <w:r w:rsidR="00577A3F">
        <w:rPr>
          <w:rFonts w:ascii="Times New Roman" w:hAnsi="Times New Roman" w:cs="Times New Roman"/>
          <w:sz w:val="24"/>
          <w:szCs w:val="24"/>
        </w:rPr>
        <w:t xml:space="preserve">during the project: </w:t>
      </w:r>
      <w:r w:rsidR="00577A3F" w:rsidRPr="00577A3F">
        <w:rPr>
          <w:rFonts w:ascii="Times New Roman" w:hAnsi="Times New Roman" w:cs="Times New Roman"/>
          <w:sz w:val="24"/>
          <w:szCs w:val="24"/>
        </w:rPr>
        <w:t>Was a BIM program (including an integrated inter-disciplinary 3D model) implemented by all project stakeholders during the project?</w:t>
      </w:r>
      <w:r w:rsidR="00B21991">
        <w:rPr>
          <w:rFonts w:ascii="Times New Roman" w:hAnsi="Times New Roman" w:cs="Times New Roman"/>
          <w:sz w:val="24"/>
          <w:szCs w:val="24"/>
        </w:rPr>
        <w:t xml:space="preserve"> </w:t>
      </w:r>
      <w:r w:rsidR="00D42C68">
        <w:rPr>
          <w:rFonts w:ascii="Times New Roman" w:hAnsi="Times New Roman" w:cs="Times New Roman"/>
          <w:sz w:val="24"/>
          <w:szCs w:val="24"/>
        </w:rPr>
        <w:t xml:space="preserve">BIM is the industry standard for the capture and management of project data </w:t>
      </w:r>
      <w:r w:rsidR="0036637C">
        <w:rPr>
          <w:rFonts w:ascii="Times New Roman" w:hAnsi="Times New Roman" w:cs="Times New Roman"/>
          <w:sz w:val="24"/>
          <w:szCs w:val="24"/>
        </w:rPr>
        <w:t xml:space="preserve">which is foundational tool and process from project inception throughout the life of the </w:t>
      </w:r>
      <w:r w:rsidR="00704217">
        <w:rPr>
          <w:rFonts w:ascii="Times New Roman" w:hAnsi="Times New Roman" w:cs="Times New Roman"/>
          <w:sz w:val="24"/>
          <w:szCs w:val="24"/>
        </w:rPr>
        <w:t xml:space="preserve">building if it is used in its entirety. </w:t>
      </w:r>
    </w:p>
    <w:p w14:paraId="024A9459" w14:textId="02D67F9B" w:rsidR="00745FAF" w:rsidRDefault="00B21991"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transfer of knowledge </w:t>
      </w:r>
      <w:r w:rsidR="00C16238">
        <w:rPr>
          <w:rFonts w:ascii="Times New Roman" w:hAnsi="Times New Roman" w:cs="Times New Roman"/>
          <w:sz w:val="24"/>
          <w:szCs w:val="24"/>
        </w:rPr>
        <w:t>variables</w:t>
      </w:r>
      <w:r w:rsidR="00A92A1E">
        <w:rPr>
          <w:rFonts w:ascii="Times New Roman" w:hAnsi="Times New Roman" w:cs="Times New Roman"/>
          <w:sz w:val="24"/>
          <w:szCs w:val="24"/>
        </w:rPr>
        <w:t>,</w:t>
      </w:r>
      <w:r w:rsidR="00C16238">
        <w:rPr>
          <w:rFonts w:ascii="Times New Roman" w:hAnsi="Times New Roman" w:cs="Times New Roman"/>
          <w:sz w:val="24"/>
          <w:szCs w:val="24"/>
        </w:rPr>
        <w:t xml:space="preserve"> the dependent variable of </w:t>
      </w:r>
      <w:r w:rsidR="00C16238" w:rsidRPr="00C16238">
        <w:rPr>
          <w:rFonts w:ascii="Times New Roman" w:hAnsi="Times New Roman" w:cs="Times New Roman"/>
          <w:i/>
          <w:iCs/>
          <w:sz w:val="24"/>
          <w:szCs w:val="24"/>
        </w:rPr>
        <w:t>project</w:t>
      </w:r>
      <w:r w:rsidR="00C16238">
        <w:rPr>
          <w:rFonts w:ascii="Times New Roman" w:hAnsi="Times New Roman" w:cs="Times New Roman"/>
          <w:sz w:val="24"/>
          <w:szCs w:val="24"/>
        </w:rPr>
        <w:t xml:space="preserve"> </w:t>
      </w:r>
      <w:r w:rsidR="00C16238" w:rsidRPr="00C16238">
        <w:rPr>
          <w:rFonts w:ascii="Times New Roman" w:hAnsi="Times New Roman" w:cs="Times New Roman"/>
          <w:i/>
          <w:iCs/>
          <w:sz w:val="24"/>
          <w:szCs w:val="24"/>
        </w:rPr>
        <w:t>success</w:t>
      </w:r>
      <w:r w:rsidR="00C16238">
        <w:rPr>
          <w:rFonts w:ascii="Times New Roman" w:hAnsi="Times New Roman" w:cs="Times New Roman"/>
          <w:i/>
          <w:iCs/>
          <w:sz w:val="24"/>
          <w:szCs w:val="24"/>
        </w:rPr>
        <w:t xml:space="preserve"> </w:t>
      </w:r>
      <w:r w:rsidR="00C16238" w:rsidRPr="00C16238">
        <w:rPr>
          <w:rFonts w:ascii="Times New Roman" w:hAnsi="Times New Roman" w:cs="Times New Roman"/>
          <w:sz w:val="24"/>
          <w:szCs w:val="24"/>
        </w:rPr>
        <w:t xml:space="preserve">was included </w:t>
      </w:r>
      <w:r w:rsidR="00C16238">
        <w:rPr>
          <w:rFonts w:ascii="Times New Roman" w:hAnsi="Times New Roman" w:cs="Times New Roman"/>
          <w:sz w:val="24"/>
          <w:szCs w:val="24"/>
        </w:rPr>
        <w:t xml:space="preserve">to </w:t>
      </w:r>
      <w:r w:rsidR="003E0269">
        <w:rPr>
          <w:rFonts w:ascii="Times New Roman" w:hAnsi="Times New Roman" w:cs="Times New Roman"/>
          <w:sz w:val="24"/>
          <w:szCs w:val="24"/>
        </w:rPr>
        <w:t xml:space="preserve">evaluate whether there was any </w:t>
      </w:r>
      <w:r w:rsidR="00D23B65">
        <w:rPr>
          <w:rFonts w:ascii="Times New Roman" w:hAnsi="Times New Roman" w:cs="Times New Roman"/>
          <w:sz w:val="24"/>
          <w:szCs w:val="24"/>
        </w:rPr>
        <w:t xml:space="preserve">beneficial impact </w:t>
      </w:r>
      <w:r w:rsidR="006B5301">
        <w:rPr>
          <w:rFonts w:ascii="Times New Roman" w:hAnsi="Times New Roman" w:cs="Times New Roman"/>
          <w:sz w:val="24"/>
          <w:szCs w:val="24"/>
        </w:rPr>
        <w:t>to the project</w:t>
      </w:r>
      <w:r w:rsidR="00F57149">
        <w:rPr>
          <w:rFonts w:ascii="Times New Roman" w:hAnsi="Times New Roman" w:cs="Times New Roman"/>
          <w:sz w:val="24"/>
          <w:szCs w:val="24"/>
        </w:rPr>
        <w:t xml:space="preserve"> </w:t>
      </w:r>
      <w:r w:rsidR="00617A44">
        <w:rPr>
          <w:rFonts w:ascii="Times New Roman" w:hAnsi="Times New Roman" w:cs="Times New Roman"/>
          <w:sz w:val="24"/>
          <w:szCs w:val="24"/>
        </w:rPr>
        <w:t xml:space="preserve">of </w:t>
      </w:r>
      <w:r w:rsidR="00FB5D3F">
        <w:rPr>
          <w:rFonts w:ascii="Times New Roman" w:hAnsi="Times New Roman" w:cs="Times New Roman"/>
          <w:sz w:val="24"/>
          <w:szCs w:val="24"/>
        </w:rPr>
        <w:t xml:space="preserve">independent variables. A </w:t>
      </w:r>
      <w:r w:rsidR="006B3B44">
        <w:rPr>
          <w:rFonts w:ascii="Times New Roman" w:hAnsi="Times New Roman" w:cs="Times New Roman"/>
          <w:sz w:val="24"/>
          <w:szCs w:val="24"/>
        </w:rPr>
        <w:t>C</w:t>
      </w:r>
      <w:r w:rsidR="00FB5D3F">
        <w:rPr>
          <w:rFonts w:ascii="Times New Roman" w:hAnsi="Times New Roman" w:cs="Times New Roman"/>
          <w:sz w:val="24"/>
          <w:szCs w:val="24"/>
        </w:rPr>
        <w:t>ronbach</w:t>
      </w:r>
      <w:r w:rsidR="00465ABB">
        <w:rPr>
          <w:rFonts w:ascii="Times New Roman" w:hAnsi="Times New Roman" w:cs="Times New Roman"/>
          <w:sz w:val="24"/>
          <w:szCs w:val="24"/>
        </w:rPr>
        <w:t>’</w:t>
      </w:r>
      <w:r w:rsidR="00FB5D3F">
        <w:rPr>
          <w:rFonts w:ascii="Times New Roman" w:hAnsi="Times New Roman" w:cs="Times New Roman"/>
          <w:sz w:val="24"/>
          <w:szCs w:val="24"/>
        </w:rPr>
        <w:t xml:space="preserve">s </w:t>
      </w:r>
      <w:r w:rsidR="004B3692">
        <w:rPr>
          <w:rFonts w:ascii="Times New Roman" w:hAnsi="Times New Roman" w:cs="Times New Roman"/>
          <w:sz w:val="24"/>
          <w:szCs w:val="24"/>
        </w:rPr>
        <w:t xml:space="preserve">alpha test was conducted to confirm reliability </w:t>
      </w:r>
      <w:r w:rsidR="0029324A">
        <w:rPr>
          <w:rFonts w:ascii="Times New Roman" w:hAnsi="Times New Roman" w:cs="Times New Roman"/>
          <w:sz w:val="24"/>
          <w:szCs w:val="24"/>
        </w:rPr>
        <w:t xml:space="preserve">which returned a p value of 0.733 when </w:t>
      </w:r>
      <w:r w:rsidR="00D80D8B">
        <w:rPr>
          <w:rFonts w:ascii="Times New Roman" w:hAnsi="Times New Roman" w:cs="Times New Roman"/>
          <w:sz w:val="24"/>
          <w:szCs w:val="24"/>
        </w:rPr>
        <w:t xml:space="preserve">previous project knowledge </w:t>
      </w:r>
      <w:r w:rsidR="00526BF0">
        <w:rPr>
          <w:rFonts w:ascii="Times New Roman" w:hAnsi="Times New Roman" w:cs="Times New Roman"/>
          <w:sz w:val="24"/>
          <w:szCs w:val="24"/>
        </w:rPr>
        <w:t>was reverse</w:t>
      </w:r>
      <w:r w:rsidR="00077D13">
        <w:rPr>
          <w:rFonts w:ascii="Times New Roman" w:hAnsi="Times New Roman" w:cs="Times New Roman"/>
          <w:sz w:val="24"/>
          <w:szCs w:val="24"/>
        </w:rPr>
        <w:t xml:space="preserve"> scaled to account for the questionnaire phrasing</w:t>
      </w:r>
      <w:r w:rsidR="00526BF0">
        <w:rPr>
          <w:rFonts w:ascii="Times New Roman" w:hAnsi="Times New Roman" w:cs="Times New Roman"/>
          <w:sz w:val="24"/>
          <w:szCs w:val="24"/>
        </w:rPr>
        <w:t xml:space="preserve">. </w:t>
      </w:r>
      <w:r w:rsidR="0063662D">
        <w:rPr>
          <w:rFonts w:ascii="Times New Roman" w:hAnsi="Times New Roman" w:cs="Times New Roman"/>
          <w:sz w:val="24"/>
          <w:szCs w:val="24"/>
        </w:rPr>
        <w:t>[fig]</w:t>
      </w:r>
    </w:p>
    <w:p w14:paraId="48553BE8" w14:textId="58E87839" w:rsidR="00040FAF" w:rsidRPr="00994142" w:rsidRDefault="00994142" w:rsidP="00994142">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xml:space="preserve">ii) </w:t>
      </w:r>
      <w:r w:rsidR="00745FAF" w:rsidRPr="00994142">
        <w:rPr>
          <w:rFonts w:ascii="Times New Roman" w:hAnsi="Times New Roman" w:cs="Times New Roman"/>
          <w:sz w:val="24"/>
          <w:szCs w:val="24"/>
        </w:rPr>
        <w:t>Independent Variables</w:t>
      </w:r>
      <w:r w:rsidR="00B811B9" w:rsidRPr="00994142">
        <w:rPr>
          <w:rFonts w:ascii="Times New Roman" w:hAnsi="Times New Roman" w:cs="Times New Roman"/>
          <w:sz w:val="24"/>
          <w:szCs w:val="24"/>
        </w:rPr>
        <w:t xml:space="preserve"> </w:t>
      </w:r>
    </w:p>
    <w:p w14:paraId="0C95DEA7" w14:textId="382B80BB" w:rsidR="00EB6F16" w:rsidRDefault="008F0F7C"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280BC4">
        <w:rPr>
          <w:rFonts w:ascii="Times New Roman" w:hAnsi="Times New Roman" w:cs="Times New Roman"/>
          <w:i/>
          <w:iCs/>
          <w:sz w:val="24"/>
          <w:szCs w:val="24"/>
        </w:rPr>
        <w:t>complexity of the project</w:t>
      </w:r>
      <w:r>
        <w:rPr>
          <w:rFonts w:ascii="Times New Roman" w:hAnsi="Times New Roman" w:cs="Times New Roman"/>
          <w:sz w:val="24"/>
          <w:szCs w:val="24"/>
        </w:rPr>
        <w:t xml:space="preserve"> was addressed </w:t>
      </w:r>
      <w:r w:rsidR="00DA318D">
        <w:rPr>
          <w:rFonts w:ascii="Times New Roman" w:hAnsi="Times New Roman" w:cs="Times New Roman"/>
          <w:sz w:val="24"/>
          <w:szCs w:val="24"/>
        </w:rPr>
        <w:t xml:space="preserve">in three separate </w:t>
      </w:r>
      <w:r w:rsidR="00714425">
        <w:rPr>
          <w:rFonts w:ascii="Times New Roman" w:hAnsi="Times New Roman" w:cs="Times New Roman"/>
          <w:sz w:val="24"/>
          <w:szCs w:val="24"/>
        </w:rPr>
        <w:t xml:space="preserve">items, each </w:t>
      </w:r>
      <w:r w:rsidR="00DF7267">
        <w:rPr>
          <w:rFonts w:ascii="Times New Roman" w:hAnsi="Times New Roman" w:cs="Times New Roman"/>
          <w:sz w:val="24"/>
          <w:szCs w:val="24"/>
        </w:rPr>
        <w:t xml:space="preserve">through a 5-point </w:t>
      </w:r>
      <w:r w:rsidR="00714425">
        <w:rPr>
          <w:rFonts w:ascii="Times New Roman" w:hAnsi="Times New Roman" w:cs="Times New Roman"/>
          <w:sz w:val="24"/>
          <w:szCs w:val="24"/>
        </w:rPr>
        <w:t>Likert question</w:t>
      </w:r>
      <w:r w:rsidR="00412C81">
        <w:rPr>
          <w:rFonts w:ascii="Times New Roman" w:hAnsi="Times New Roman" w:cs="Times New Roman"/>
          <w:sz w:val="24"/>
          <w:szCs w:val="24"/>
        </w:rPr>
        <w:t>. The first</w:t>
      </w:r>
      <w:r w:rsidR="00DF7267">
        <w:rPr>
          <w:rFonts w:ascii="Times New Roman" w:hAnsi="Times New Roman" w:cs="Times New Roman"/>
          <w:sz w:val="24"/>
          <w:szCs w:val="24"/>
        </w:rPr>
        <w:t xml:space="preserve"> regarding the number of </w:t>
      </w:r>
      <w:r w:rsidR="0009104D">
        <w:rPr>
          <w:rFonts w:ascii="Times New Roman" w:hAnsi="Times New Roman" w:cs="Times New Roman"/>
          <w:sz w:val="24"/>
          <w:szCs w:val="24"/>
        </w:rPr>
        <w:t>partners the respondent’s firm contracted with</w:t>
      </w:r>
      <w:r w:rsidR="00D4574C">
        <w:rPr>
          <w:rFonts w:ascii="Times New Roman" w:hAnsi="Times New Roman" w:cs="Times New Roman"/>
          <w:sz w:val="24"/>
          <w:szCs w:val="24"/>
        </w:rPr>
        <w:t>,</w:t>
      </w:r>
      <w:r w:rsidR="0009104D">
        <w:rPr>
          <w:rFonts w:ascii="Times New Roman" w:hAnsi="Times New Roman" w:cs="Times New Roman"/>
          <w:sz w:val="24"/>
          <w:szCs w:val="24"/>
        </w:rPr>
        <w:t xml:space="preserve"> or were engaged with</w:t>
      </w:r>
      <w:r w:rsidR="00D4574C">
        <w:rPr>
          <w:rFonts w:ascii="Times New Roman" w:hAnsi="Times New Roman" w:cs="Times New Roman"/>
          <w:sz w:val="24"/>
          <w:szCs w:val="24"/>
        </w:rPr>
        <w:t>,</w:t>
      </w:r>
      <w:r w:rsidR="0009104D">
        <w:rPr>
          <w:rFonts w:ascii="Times New Roman" w:hAnsi="Times New Roman" w:cs="Times New Roman"/>
          <w:sz w:val="24"/>
          <w:szCs w:val="24"/>
        </w:rPr>
        <w:t xml:space="preserve"> for this project</w:t>
      </w:r>
      <w:r w:rsidR="00F95D06">
        <w:rPr>
          <w:rFonts w:ascii="Times New Roman" w:hAnsi="Times New Roman" w:cs="Times New Roman"/>
          <w:sz w:val="24"/>
          <w:szCs w:val="24"/>
        </w:rPr>
        <w:t xml:space="preserve">, from None to &gt; 5. </w:t>
      </w:r>
      <w:r w:rsidR="005569C3">
        <w:rPr>
          <w:rFonts w:ascii="Times New Roman" w:hAnsi="Times New Roman" w:cs="Times New Roman"/>
          <w:sz w:val="24"/>
          <w:szCs w:val="24"/>
        </w:rPr>
        <w:t xml:space="preserve">Communication is a primary source of complexity </w:t>
      </w:r>
      <w:r w:rsidR="00DC1634">
        <w:rPr>
          <w:rFonts w:ascii="Times New Roman" w:hAnsi="Times New Roman" w:cs="Times New Roman"/>
          <w:sz w:val="24"/>
          <w:szCs w:val="24"/>
        </w:rPr>
        <w:t>on a</w:t>
      </w:r>
      <w:r w:rsidR="00762C2D">
        <w:rPr>
          <w:rFonts w:ascii="Times New Roman" w:hAnsi="Times New Roman" w:cs="Times New Roman"/>
          <w:sz w:val="24"/>
          <w:szCs w:val="24"/>
        </w:rPr>
        <w:t>n international project, the greater the number of parties to coordinate with</w:t>
      </w:r>
      <w:r w:rsidR="00D95172">
        <w:rPr>
          <w:rFonts w:ascii="Times New Roman" w:hAnsi="Times New Roman" w:cs="Times New Roman"/>
          <w:sz w:val="24"/>
          <w:szCs w:val="24"/>
        </w:rPr>
        <w:t xml:space="preserve"> the </w:t>
      </w:r>
      <w:r w:rsidR="009C6C0D">
        <w:rPr>
          <w:rFonts w:ascii="Times New Roman" w:hAnsi="Times New Roman" w:cs="Times New Roman"/>
          <w:sz w:val="24"/>
          <w:szCs w:val="24"/>
        </w:rPr>
        <w:t>higher the probability of errors or omissions in the communication</w:t>
      </w:r>
      <w:r w:rsidR="007F1188">
        <w:rPr>
          <w:rFonts w:ascii="Times New Roman" w:hAnsi="Times New Roman" w:cs="Times New Roman"/>
          <w:sz w:val="24"/>
          <w:szCs w:val="24"/>
        </w:rPr>
        <w:t>s</w:t>
      </w:r>
      <w:r w:rsidR="000E0DBE">
        <w:rPr>
          <w:rFonts w:ascii="Times New Roman" w:hAnsi="Times New Roman" w:cs="Times New Roman"/>
          <w:sz w:val="24"/>
          <w:szCs w:val="24"/>
        </w:rPr>
        <w:t xml:space="preserve"> as </w:t>
      </w:r>
      <w:r w:rsidR="004F7729">
        <w:rPr>
          <w:rFonts w:ascii="Times New Roman" w:hAnsi="Times New Roman" w:cs="Times New Roman"/>
          <w:sz w:val="24"/>
          <w:szCs w:val="24"/>
        </w:rPr>
        <w:t>highlighted by</w:t>
      </w:r>
      <w:sdt>
        <w:sdtPr>
          <w:rPr>
            <w:rFonts w:ascii="Times New Roman" w:hAnsi="Times New Roman" w:cs="Times New Roman"/>
            <w:color w:val="000000"/>
            <w:sz w:val="24"/>
            <w:szCs w:val="24"/>
          </w:rPr>
          <w:tag w:val="MENDELEY_CITATION_v3_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"/>
          <w:id w:val="1614471346"/>
          <w:placeholder>
            <w:docPart w:val="DefaultPlaceholder_-1854013440"/>
          </w:placeholder>
        </w:sdtPr>
        <w:sdtEndPr/>
        <w:sdtContent>
          <w:r w:rsidR="00170EDF" w:rsidRPr="00170EDF">
            <w:rPr>
              <w:rFonts w:ascii="Times New Roman" w:hAnsi="Times New Roman" w:cs="Times New Roman"/>
              <w:color w:val="000000"/>
              <w:sz w:val="24"/>
              <w:szCs w:val="24"/>
            </w:rPr>
            <w:t xml:space="preserve"> Zhong and Low (2012)</w:t>
          </w:r>
        </w:sdtContent>
      </w:sdt>
      <w:r w:rsidR="004F7729">
        <w:rPr>
          <w:rFonts w:ascii="Times New Roman" w:hAnsi="Times New Roman" w:cs="Times New Roman"/>
          <w:sz w:val="24"/>
          <w:szCs w:val="24"/>
        </w:rPr>
        <w:t xml:space="preserve">, </w:t>
      </w:r>
      <w:r w:rsidR="004C667B">
        <w:rPr>
          <w:rFonts w:ascii="Times New Roman" w:hAnsi="Times New Roman" w:cs="Times New Roman"/>
          <w:sz w:val="24"/>
          <w:szCs w:val="24"/>
        </w:rPr>
        <w:t>applying Lorenz</w:t>
      </w:r>
      <w:r w:rsidR="00C85CB7">
        <w:rPr>
          <w:rFonts w:ascii="Times New Roman" w:hAnsi="Times New Roman" w:cs="Times New Roman"/>
          <w:sz w:val="24"/>
          <w:szCs w:val="24"/>
        </w:rPr>
        <w:t>’s (1963) ‘butterfly</w:t>
      </w:r>
      <w:r w:rsidR="00F70A5B">
        <w:rPr>
          <w:rFonts w:ascii="Times New Roman" w:hAnsi="Times New Roman" w:cs="Times New Roman"/>
          <w:sz w:val="24"/>
          <w:szCs w:val="24"/>
        </w:rPr>
        <w:t xml:space="preserve"> effect’, </w:t>
      </w:r>
      <w:r w:rsidR="00215CC1">
        <w:rPr>
          <w:rFonts w:ascii="Times New Roman" w:hAnsi="Times New Roman" w:cs="Times New Roman"/>
          <w:sz w:val="24"/>
          <w:szCs w:val="24"/>
        </w:rPr>
        <w:t xml:space="preserve">small </w:t>
      </w:r>
      <w:r w:rsidR="00690EFF">
        <w:rPr>
          <w:rFonts w:ascii="Times New Roman" w:hAnsi="Times New Roman" w:cs="Times New Roman"/>
          <w:sz w:val="24"/>
          <w:szCs w:val="24"/>
        </w:rPr>
        <w:t>errors</w:t>
      </w:r>
      <w:r w:rsidR="00215CC1">
        <w:rPr>
          <w:rFonts w:ascii="Times New Roman" w:hAnsi="Times New Roman" w:cs="Times New Roman"/>
          <w:sz w:val="24"/>
          <w:szCs w:val="24"/>
        </w:rPr>
        <w:t xml:space="preserve"> can become exaggerated </w:t>
      </w:r>
      <w:r w:rsidR="00DF0C33">
        <w:rPr>
          <w:rFonts w:ascii="Times New Roman" w:hAnsi="Times New Roman" w:cs="Times New Roman"/>
          <w:sz w:val="24"/>
          <w:szCs w:val="24"/>
        </w:rPr>
        <w:t xml:space="preserve">catastrophes </w:t>
      </w:r>
      <w:r w:rsidR="00AA6C21">
        <w:rPr>
          <w:rFonts w:ascii="Times New Roman" w:hAnsi="Times New Roman" w:cs="Times New Roman"/>
          <w:sz w:val="24"/>
          <w:szCs w:val="24"/>
        </w:rPr>
        <w:t>in a non-linear</w:t>
      </w:r>
      <w:r w:rsidR="0026251C">
        <w:rPr>
          <w:rFonts w:ascii="Times New Roman" w:hAnsi="Times New Roman" w:cs="Times New Roman"/>
          <w:sz w:val="24"/>
          <w:szCs w:val="24"/>
        </w:rPr>
        <w:t xml:space="preserve"> complex system of a large construction crisis scenario.</w:t>
      </w:r>
      <w:r w:rsidR="00690EFF">
        <w:rPr>
          <w:rFonts w:ascii="Times New Roman" w:hAnsi="Times New Roman" w:cs="Times New Roman"/>
          <w:sz w:val="24"/>
          <w:szCs w:val="24"/>
        </w:rPr>
        <w:t xml:space="preserve"> </w:t>
      </w:r>
    </w:p>
    <w:p w14:paraId="118B3790" w14:textId="4EB517F0" w:rsidR="00070683" w:rsidRDefault="00412C81"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item on complexity addressed </w:t>
      </w:r>
      <w:r w:rsidRPr="00412C81">
        <w:rPr>
          <w:rFonts w:ascii="Times New Roman" w:hAnsi="Times New Roman" w:cs="Times New Roman"/>
          <w:i/>
          <w:iCs/>
          <w:sz w:val="24"/>
          <w:szCs w:val="24"/>
        </w:rPr>
        <w:t>u</w:t>
      </w:r>
      <w:r w:rsidR="00DA318D" w:rsidRPr="00412C81">
        <w:rPr>
          <w:rFonts w:ascii="Times New Roman" w:hAnsi="Times New Roman" w:cs="Times New Roman"/>
          <w:i/>
          <w:iCs/>
          <w:sz w:val="24"/>
          <w:szCs w:val="24"/>
        </w:rPr>
        <w:t>niqueness</w:t>
      </w:r>
      <w:r w:rsidR="00A061C8">
        <w:rPr>
          <w:rFonts w:ascii="Times New Roman" w:hAnsi="Times New Roman" w:cs="Times New Roman"/>
          <w:i/>
          <w:iCs/>
          <w:sz w:val="24"/>
          <w:szCs w:val="24"/>
        </w:rPr>
        <w:t>,</w:t>
      </w:r>
      <w:r w:rsidR="00DA318D">
        <w:rPr>
          <w:rFonts w:ascii="Times New Roman" w:hAnsi="Times New Roman" w:cs="Times New Roman"/>
          <w:sz w:val="24"/>
          <w:szCs w:val="24"/>
        </w:rPr>
        <w:t xml:space="preserve"> </w:t>
      </w:r>
      <w:r w:rsidR="00A061C8">
        <w:rPr>
          <w:rFonts w:ascii="Times New Roman" w:hAnsi="Times New Roman" w:cs="Times New Roman"/>
          <w:sz w:val="24"/>
          <w:szCs w:val="24"/>
        </w:rPr>
        <w:t>‘</w:t>
      </w:r>
      <w:r w:rsidR="00A061C8" w:rsidRPr="006B4E00">
        <w:rPr>
          <w:rFonts w:ascii="Times New Roman" w:hAnsi="Times New Roman" w:cs="Times New Roman"/>
          <w:i/>
          <w:iCs/>
          <w:sz w:val="24"/>
          <w:szCs w:val="24"/>
        </w:rPr>
        <w:t>How would you rank the level of design innovation or uniqueness which might make the project particularly challenging?’</w:t>
      </w:r>
      <w:r w:rsidR="00A061C8">
        <w:rPr>
          <w:rFonts w:ascii="Times New Roman" w:hAnsi="Times New Roman" w:cs="Times New Roman"/>
          <w:sz w:val="24"/>
          <w:szCs w:val="24"/>
        </w:rPr>
        <w:t xml:space="preserve"> Unique</w:t>
      </w:r>
      <w:r w:rsidR="00871D0D">
        <w:rPr>
          <w:rFonts w:ascii="Times New Roman" w:hAnsi="Times New Roman" w:cs="Times New Roman"/>
          <w:sz w:val="24"/>
          <w:szCs w:val="24"/>
        </w:rPr>
        <w:t xml:space="preserve"> problems</w:t>
      </w:r>
      <w:r w:rsidR="00A061C8">
        <w:rPr>
          <w:rFonts w:ascii="Times New Roman" w:hAnsi="Times New Roman" w:cs="Times New Roman"/>
          <w:sz w:val="24"/>
          <w:szCs w:val="24"/>
        </w:rPr>
        <w:t xml:space="preserve"> </w:t>
      </w:r>
      <w:r w:rsidR="008A3379">
        <w:rPr>
          <w:rFonts w:ascii="Times New Roman" w:hAnsi="Times New Roman" w:cs="Times New Roman"/>
          <w:sz w:val="24"/>
          <w:szCs w:val="24"/>
        </w:rPr>
        <w:t>require</w:t>
      </w:r>
      <w:r w:rsidR="00871D0D">
        <w:rPr>
          <w:rFonts w:ascii="Times New Roman" w:hAnsi="Times New Roman" w:cs="Times New Roman"/>
          <w:sz w:val="24"/>
          <w:szCs w:val="24"/>
        </w:rPr>
        <w:t xml:space="preserve"> unique solutions which </w:t>
      </w:r>
      <w:r w:rsidR="00BB40F6">
        <w:rPr>
          <w:rFonts w:ascii="Times New Roman" w:hAnsi="Times New Roman" w:cs="Times New Roman"/>
          <w:sz w:val="24"/>
          <w:szCs w:val="24"/>
        </w:rPr>
        <w:t xml:space="preserve">therefore require higher levels of coordination to </w:t>
      </w:r>
      <w:r w:rsidR="008A3379">
        <w:rPr>
          <w:rFonts w:ascii="Times New Roman" w:hAnsi="Times New Roman" w:cs="Times New Roman"/>
          <w:sz w:val="24"/>
          <w:szCs w:val="24"/>
        </w:rPr>
        <w:t xml:space="preserve"> </w:t>
      </w:r>
      <w:r w:rsidR="005A5E6B">
        <w:rPr>
          <w:rFonts w:ascii="Times New Roman" w:hAnsi="Times New Roman" w:cs="Times New Roman"/>
          <w:sz w:val="24"/>
          <w:szCs w:val="24"/>
        </w:rPr>
        <w:t xml:space="preserve">execute. </w:t>
      </w:r>
      <w:r w:rsidR="00070683">
        <w:rPr>
          <w:rFonts w:ascii="Times New Roman" w:hAnsi="Times New Roman" w:cs="Times New Roman"/>
          <w:sz w:val="24"/>
          <w:szCs w:val="24"/>
        </w:rPr>
        <w:t xml:space="preserve">Thirdly, </w:t>
      </w:r>
      <w:r w:rsidR="00070683" w:rsidRPr="00F1786A">
        <w:rPr>
          <w:rFonts w:ascii="Times New Roman" w:hAnsi="Times New Roman" w:cs="Times New Roman"/>
          <w:i/>
          <w:iCs/>
          <w:sz w:val="24"/>
          <w:szCs w:val="24"/>
        </w:rPr>
        <w:t>Project complexity</w:t>
      </w:r>
      <w:r w:rsidR="00070683">
        <w:rPr>
          <w:rFonts w:ascii="Times New Roman" w:hAnsi="Times New Roman" w:cs="Times New Roman"/>
          <w:sz w:val="24"/>
          <w:szCs w:val="24"/>
        </w:rPr>
        <w:t xml:space="preserve"> is a potential mitiga</w:t>
      </w:r>
      <w:r w:rsidR="005C5748">
        <w:rPr>
          <w:rFonts w:ascii="Times New Roman" w:hAnsi="Times New Roman" w:cs="Times New Roman"/>
          <w:sz w:val="24"/>
          <w:szCs w:val="24"/>
        </w:rPr>
        <w:t>nt</w:t>
      </w:r>
      <w:r w:rsidR="00070683">
        <w:rPr>
          <w:rFonts w:ascii="Times New Roman" w:hAnsi="Times New Roman" w:cs="Times New Roman"/>
          <w:sz w:val="24"/>
          <w:szCs w:val="24"/>
        </w:rPr>
        <w:t xml:space="preserve"> of knowledge transfer as the process of knowledge management is made proportionally more challenging with the increase in complexity, </w:t>
      </w:r>
      <w:r w:rsidR="00070683" w:rsidRPr="006B4E00">
        <w:rPr>
          <w:rFonts w:ascii="Times New Roman" w:hAnsi="Times New Roman" w:cs="Times New Roman"/>
          <w:i/>
          <w:iCs/>
          <w:sz w:val="24"/>
          <w:szCs w:val="24"/>
        </w:rPr>
        <w:t>‘How would you rank the level of project complexity using any aspects including: technical specifications</w:t>
      </w:r>
      <w:r w:rsidR="00070683">
        <w:rPr>
          <w:rFonts w:ascii="Times New Roman" w:hAnsi="Times New Roman" w:cs="Times New Roman"/>
          <w:i/>
          <w:iCs/>
          <w:sz w:val="24"/>
          <w:szCs w:val="24"/>
        </w:rPr>
        <w:t>,</w:t>
      </w:r>
      <w:r w:rsidR="00070683" w:rsidRPr="006B4E00">
        <w:rPr>
          <w:rFonts w:ascii="Times New Roman" w:hAnsi="Times New Roman" w:cs="Times New Roman"/>
          <w:i/>
          <w:iCs/>
          <w:sz w:val="24"/>
          <w:szCs w:val="24"/>
        </w:rPr>
        <w:t xml:space="preserve"> for example</w:t>
      </w:r>
      <w:r w:rsidR="00070683">
        <w:rPr>
          <w:rFonts w:ascii="Times New Roman" w:hAnsi="Times New Roman" w:cs="Times New Roman"/>
          <w:i/>
          <w:iCs/>
          <w:sz w:val="24"/>
          <w:szCs w:val="24"/>
        </w:rPr>
        <w:t>,</w:t>
      </w:r>
      <w:r w:rsidR="00070683" w:rsidRPr="006B4E00">
        <w:rPr>
          <w:rFonts w:ascii="Times New Roman" w:hAnsi="Times New Roman" w:cs="Times New Roman"/>
          <w:i/>
          <w:iCs/>
          <w:sz w:val="24"/>
          <w:szCs w:val="24"/>
        </w:rPr>
        <w:t xml:space="preserve"> a hospital or in structural form or stake holder engagement, </w:t>
      </w:r>
      <w:r w:rsidR="00070683">
        <w:rPr>
          <w:rFonts w:ascii="Times New Roman" w:hAnsi="Times New Roman" w:cs="Times New Roman"/>
          <w:i/>
          <w:iCs/>
          <w:sz w:val="24"/>
          <w:szCs w:val="24"/>
        </w:rPr>
        <w:t xml:space="preserve">or </w:t>
      </w:r>
      <w:r w:rsidR="00070683" w:rsidRPr="006B4E00">
        <w:rPr>
          <w:rFonts w:ascii="Times New Roman" w:hAnsi="Times New Roman" w:cs="Times New Roman"/>
          <w:i/>
          <w:iCs/>
          <w:sz w:val="24"/>
          <w:szCs w:val="24"/>
        </w:rPr>
        <w:t>project constraints?’</w:t>
      </w:r>
      <w:r w:rsidR="00070683">
        <w:rPr>
          <w:rFonts w:ascii="Times New Roman" w:hAnsi="Times New Roman" w:cs="Times New Roman"/>
          <w:i/>
          <w:iCs/>
          <w:sz w:val="24"/>
          <w:szCs w:val="24"/>
        </w:rPr>
        <w:t xml:space="preserve"> </w:t>
      </w:r>
      <w:r w:rsidR="00070683">
        <w:rPr>
          <w:rFonts w:ascii="Times New Roman" w:hAnsi="Times New Roman" w:cs="Times New Roman"/>
          <w:sz w:val="24"/>
          <w:szCs w:val="24"/>
        </w:rPr>
        <w:t>Complexity was measured on a 5-point scale from ‘Not At All’ to ‘Extremely’</w:t>
      </w:r>
      <w:r w:rsidR="001D18E2">
        <w:rPr>
          <w:rFonts w:ascii="Times New Roman" w:hAnsi="Times New Roman" w:cs="Times New Roman"/>
          <w:sz w:val="24"/>
          <w:szCs w:val="24"/>
        </w:rPr>
        <w:t>.</w:t>
      </w:r>
    </w:p>
    <w:p w14:paraId="62E58F9C" w14:textId="4BCDF534" w:rsidR="001D18E2" w:rsidRDefault="001D18E2" w:rsidP="0037410D">
      <w:pPr>
        <w:spacing w:line="360" w:lineRule="auto"/>
        <w:jc w:val="both"/>
        <w:rPr>
          <w:rFonts w:ascii="Times New Roman" w:hAnsi="Times New Roman" w:cs="Times New Roman"/>
          <w:sz w:val="24"/>
          <w:szCs w:val="24"/>
        </w:rPr>
      </w:pPr>
      <w:r w:rsidRPr="001D18E2">
        <w:rPr>
          <w:rFonts w:ascii="Times New Roman" w:hAnsi="Times New Roman" w:cs="Times New Roman"/>
          <w:i/>
          <w:iCs/>
          <w:sz w:val="24"/>
          <w:szCs w:val="24"/>
        </w:rPr>
        <w:t>Previous Project Knowledge</w:t>
      </w:r>
      <w:r>
        <w:rPr>
          <w:rFonts w:ascii="Times New Roman" w:hAnsi="Times New Roman" w:cs="Times New Roman"/>
          <w:sz w:val="24"/>
          <w:szCs w:val="24"/>
        </w:rPr>
        <w:t xml:space="preserve">: </w:t>
      </w:r>
      <w:r w:rsidRPr="005B27EA">
        <w:rPr>
          <w:rFonts w:ascii="Times New Roman" w:hAnsi="Times New Roman" w:cs="Times New Roman"/>
          <w:sz w:val="24"/>
          <w:szCs w:val="24"/>
        </w:rPr>
        <w:t xml:space="preserve">Did the project utilize lessons learned, design details or operating procedures from previous projects which were easily accessible to the team on a </w:t>
      </w:r>
      <w:r w:rsidRPr="00280BC4">
        <w:rPr>
          <w:rFonts w:ascii="Times New Roman" w:hAnsi="Times New Roman" w:cs="Times New Roman"/>
          <w:i/>
          <w:iCs/>
          <w:sz w:val="24"/>
          <w:szCs w:val="24"/>
        </w:rPr>
        <w:t>cloud based data storage</w:t>
      </w:r>
      <w:r w:rsidRPr="005B27EA">
        <w:rPr>
          <w:rFonts w:ascii="Times New Roman" w:hAnsi="Times New Roman" w:cs="Times New Roman"/>
          <w:sz w:val="24"/>
          <w:szCs w:val="24"/>
        </w:rPr>
        <w:t xml:space="preserve"> site or similar?</w:t>
      </w:r>
      <w:r w:rsidR="0003429A">
        <w:rPr>
          <w:rFonts w:ascii="Times New Roman" w:hAnsi="Times New Roman" w:cs="Times New Roman"/>
          <w:sz w:val="24"/>
          <w:szCs w:val="24"/>
        </w:rPr>
        <w:t xml:space="preserve"> </w:t>
      </w:r>
      <w:r w:rsidR="005F7863">
        <w:rPr>
          <w:rFonts w:ascii="Times New Roman" w:hAnsi="Times New Roman" w:cs="Times New Roman"/>
          <w:sz w:val="24"/>
          <w:szCs w:val="24"/>
        </w:rPr>
        <w:t>This is a</w:t>
      </w:r>
      <w:r w:rsidR="00A53833">
        <w:rPr>
          <w:rFonts w:ascii="Times New Roman" w:hAnsi="Times New Roman" w:cs="Times New Roman"/>
          <w:sz w:val="24"/>
          <w:szCs w:val="24"/>
        </w:rPr>
        <w:t>n indication of alternative</w:t>
      </w:r>
      <w:r w:rsidR="00AB149D">
        <w:rPr>
          <w:rFonts w:ascii="Times New Roman" w:hAnsi="Times New Roman" w:cs="Times New Roman"/>
          <w:sz w:val="24"/>
          <w:szCs w:val="24"/>
        </w:rPr>
        <w:t>s</w:t>
      </w:r>
      <w:r w:rsidR="00A53833">
        <w:rPr>
          <w:rFonts w:ascii="Times New Roman" w:hAnsi="Times New Roman" w:cs="Times New Roman"/>
          <w:sz w:val="24"/>
          <w:szCs w:val="24"/>
        </w:rPr>
        <w:t xml:space="preserve"> </w:t>
      </w:r>
      <w:r w:rsidR="00AB149D">
        <w:rPr>
          <w:rFonts w:ascii="Times New Roman" w:hAnsi="Times New Roman" w:cs="Times New Roman"/>
          <w:sz w:val="24"/>
          <w:szCs w:val="24"/>
        </w:rPr>
        <w:t xml:space="preserve">to the use of building information management </w:t>
      </w:r>
      <w:r w:rsidR="00BA1003">
        <w:rPr>
          <w:rFonts w:ascii="Times New Roman" w:hAnsi="Times New Roman" w:cs="Times New Roman"/>
          <w:sz w:val="24"/>
          <w:szCs w:val="24"/>
        </w:rPr>
        <w:t xml:space="preserve">(BIM) as </w:t>
      </w:r>
      <w:r w:rsidR="001C1D7E">
        <w:rPr>
          <w:rFonts w:ascii="Times New Roman" w:hAnsi="Times New Roman" w:cs="Times New Roman"/>
          <w:sz w:val="24"/>
          <w:szCs w:val="24"/>
        </w:rPr>
        <w:t xml:space="preserve">a </w:t>
      </w:r>
      <w:r w:rsidR="00A53833">
        <w:rPr>
          <w:rFonts w:ascii="Times New Roman" w:hAnsi="Times New Roman" w:cs="Times New Roman"/>
          <w:sz w:val="24"/>
          <w:szCs w:val="24"/>
        </w:rPr>
        <w:t xml:space="preserve">knowledge transfer </w:t>
      </w:r>
      <w:r w:rsidR="002D6C84">
        <w:rPr>
          <w:rFonts w:ascii="Times New Roman" w:hAnsi="Times New Roman" w:cs="Times New Roman"/>
          <w:sz w:val="24"/>
          <w:szCs w:val="24"/>
        </w:rPr>
        <w:t>mechanism</w:t>
      </w:r>
      <w:r w:rsidR="001C1D7E">
        <w:rPr>
          <w:rFonts w:ascii="Times New Roman" w:hAnsi="Times New Roman" w:cs="Times New Roman"/>
          <w:sz w:val="24"/>
          <w:szCs w:val="24"/>
        </w:rPr>
        <w:t xml:space="preserve"> within a project</w:t>
      </w:r>
      <w:r w:rsidR="00AB149D">
        <w:rPr>
          <w:rFonts w:ascii="Times New Roman" w:hAnsi="Times New Roman" w:cs="Times New Roman"/>
          <w:sz w:val="24"/>
          <w:szCs w:val="24"/>
        </w:rPr>
        <w:t>.</w:t>
      </w:r>
      <w:r w:rsidR="007612AF">
        <w:rPr>
          <w:rFonts w:ascii="Times New Roman" w:hAnsi="Times New Roman" w:cs="Times New Roman"/>
          <w:sz w:val="24"/>
          <w:szCs w:val="24"/>
        </w:rPr>
        <w:t xml:space="preserve"> </w:t>
      </w:r>
    </w:p>
    <w:p w14:paraId="007FBEB2" w14:textId="3094E9E5" w:rsidR="00682271" w:rsidRDefault="00682271" w:rsidP="00682271">
      <w:pPr>
        <w:pStyle w:val="Caption"/>
        <w:keepNext/>
      </w:pPr>
      <w:r>
        <w:t xml:space="preserve">Table </w:t>
      </w:r>
      <w:r w:rsidR="003B6948">
        <w:fldChar w:fldCharType="begin"/>
      </w:r>
      <w:r w:rsidR="003B6948">
        <w:instrText xml:space="preserve"> SEQ Table \* ARABIC </w:instrText>
      </w:r>
      <w:r w:rsidR="003B6948">
        <w:fldChar w:fldCharType="separate"/>
      </w:r>
      <w:r w:rsidR="00502DF9">
        <w:rPr>
          <w:noProof/>
        </w:rPr>
        <w:t>1</w:t>
      </w:r>
      <w:r w:rsidR="003B6948">
        <w:rPr>
          <w:noProof/>
        </w:rPr>
        <w:fldChar w:fldCharType="end"/>
      </w:r>
    </w:p>
    <w:tbl>
      <w:tblPr>
        <w:tblW w:w="10153" w:type="dxa"/>
        <w:tblLook w:val="04A0" w:firstRow="1" w:lastRow="0" w:firstColumn="1" w:lastColumn="0" w:noHBand="0" w:noVBand="1"/>
      </w:tblPr>
      <w:tblGrid>
        <w:gridCol w:w="2121"/>
        <w:gridCol w:w="338"/>
        <w:gridCol w:w="1134"/>
        <w:gridCol w:w="1533"/>
        <w:gridCol w:w="1907"/>
        <w:gridCol w:w="3120"/>
      </w:tblGrid>
      <w:tr w:rsidR="00D3000C" w:rsidRPr="008F69F2" w14:paraId="3258594A" w14:textId="77777777" w:rsidTr="00682271">
        <w:trPr>
          <w:trHeight w:val="352"/>
        </w:trPr>
        <w:tc>
          <w:tcPr>
            <w:tcW w:w="2121" w:type="dxa"/>
            <w:tcBorders>
              <w:top w:val="nil"/>
              <w:left w:val="nil"/>
              <w:bottom w:val="nil"/>
              <w:right w:val="nil"/>
            </w:tcBorders>
            <w:shd w:val="clear" w:color="auto" w:fill="auto"/>
            <w:noWrap/>
            <w:vAlign w:val="center"/>
            <w:hideMark/>
          </w:tcPr>
          <w:p w14:paraId="60FCC515" w14:textId="77777777" w:rsidR="008F69F2" w:rsidRPr="008F69F2" w:rsidRDefault="008F69F2" w:rsidP="008F69F2">
            <w:pPr>
              <w:spacing w:after="0" w:line="240" w:lineRule="auto"/>
              <w:rPr>
                <w:rFonts w:ascii="Times New Roman" w:eastAsia="Times New Roman" w:hAnsi="Times New Roman" w:cs="Times New Roman"/>
                <w:sz w:val="16"/>
                <w:szCs w:val="16"/>
                <w:lang w:eastAsia="en-US"/>
              </w:rPr>
            </w:pPr>
          </w:p>
        </w:tc>
        <w:tc>
          <w:tcPr>
            <w:tcW w:w="338" w:type="dxa"/>
            <w:tcBorders>
              <w:top w:val="nil"/>
              <w:left w:val="nil"/>
              <w:bottom w:val="nil"/>
              <w:right w:val="nil"/>
            </w:tcBorders>
            <w:shd w:val="clear" w:color="auto" w:fill="auto"/>
            <w:noWrap/>
            <w:vAlign w:val="center"/>
            <w:hideMark/>
          </w:tcPr>
          <w:p w14:paraId="5C21A466" w14:textId="77777777" w:rsidR="008F69F2" w:rsidRPr="008F69F2" w:rsidRDefault="008F69F2" w:rsidP="008F69F2">
            <w:pPr>
              <w:spacing w:after="0" w:line="240" w:lineRule="auto"/>
              <w:jc w:val="center"/>
              <w:rPr>
                <w:rFonts w:ascii="Times New Roman" w:eastAsia="Times New Roman" w:hAnsi="Times New Roman" w:cs="Times New Roman"/>
                <w:sz w:val="16"/>
                <w:szCs w:val="16"/>
                <w:lang w:eastAsia="en-US"/>
              </w:rPr>
            </w:pPr>
          </w:p>
        </w:tc>
        <w:tc>
          <w:tcPr>
            <w:tcW w:w="1134" w:type="dxa"/>
            <w:tcBorders>
              <w:top w:val="nil"/>
              <w:left w:val="nil"/>
              <w:bottom w:val="nil"/>
              <w:right w:val="nil"/>
            </w:tcBorders>
            <w:shd w:val="clear" w:color="auto" w:fill="auto"/>
            <w:noWrap/>
            <w:vAlign w:val="center"/>
            <w:hideMark/>
          </w:tcPr>
          <w:p w14:paraId="11ACBADE" w14:textId="77777777" w:rsidR="008F69F2" w:rsidRPr="008F69F2" w:rsidRDefault="008F69F2" w:rsidP="008F69F2">
            <w:pPr>
              <w:spacing w:after="0" w:line="240" w:lineRule="auto"/>
              <w:jc w:val="center"/>
              <w:rPr>
                <w:rFonts w:ascii="Times New Roman" w:eastAsia="Times New Roman" w:hAnsi="Times New Roman" w:cs="Times New Roman"/>
                <w:sz w:val="16"/>
                <w:szCs w:val="16"/>
                <w:lang w:eastAsia="en-US"/>
              </w:rPr>
            </w:pPr>
          </w:p>
        </w:tc>
        <w:tc>
          <w:tcPr>
            <w:tcW w:w="1533" w:type="dxa"/>
            <w:tcBorders>
              <w:top w:val="nil"/>
              <w:left w:val="nil"/>
              <w:bottom w:val="nil"/>
              <w:right w:val="nil"/>
            </w:tcBorders>
            <w:shd w:val="clear" w:color="auto" w:fill="auto"/>
            <w:noWrap/>
            <w:vAlign w:val="center"/>
            <w:hideMark/>
          </w:tcPr>
          <w:p w14:paraId="2A899A03" w14:textId="77777777" w:rsidR="008F69F2" w:rsidRPr="008F69F2" w:rsidRDefault="008F69F2" w:rsidP="008F69F2">
            <w:pPr>
              <w:spacing w:after="0" w:line="240" w:lineRule="auto"/>
              <w:jc w:val="center"/>
              <w:rPr>
                <w:rFonts w:ascii="Times New Roman" w:eastAsia="Times New Roman" w:hAnsi="Times New Roman" w:cs="Times New Roman"/>
                <w:sz w:val="16"/>
                <w:szCs w:val="16"/>
                <w:lang w:eastAsia="en-US"/>
              </w:rPr>
            </w:pPr>
          </w:p>
        </w:tc>
        <w:tc>
          <w:tcPr>
            <w:tcW w:w="1907" w:type="dxa"/>
            <w:tcBorders>
              <w:top w:val="nil"/>
              <w:left w:val="nil"/>
              <w:bottom w:val="nil"/>
              <w:right w:val="nil"/>
            </w:tcBorders>
            <w:shd w:val="clear" w:color="auto" w:fill="auto"/>
            <w:noWrap/>
            <w:vAlign w:val="center"/>
            <w:hideMark/>
          </w:tcPr>
          <w:p w14:paraId="7BE623E0"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Parameters</w:t>
            </w:r>
          </w:p>
        </w:tc>
        <w:tc>
          <w:tcPr>
            <w:tcW w:w="3120" w:type="dxa"/>
            <w:tcBorders>
              <w:top w:val="nil"/>
              <w:left w:val="nil"/>
              <w:bottom w:val="nil"/>
              <w:right w:val="nil"/>
            </w:tcBorders>
            <w:shd w:val="clear" w:color="auto" w:fill="auto"/>
            <w:vAlign w:val="center"/>
            <w:hideMark/>
          </w:tcPr>
          <w:p w14:paraId="46FB50D2"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Explanation</w:t>
            </w:r>
          </w:p>
        </w:tc>
      </w:tr>
      <w:tr w:rsidR="008F69F2" w:rsidRPr="008F69F2" w14:paraId="3034D7AD" w14:textId="77777777" w:rsidTr="00D3000C">
        <w:trPr>
          <w:trHeight w:val="244"/>
        </w:trPr>
        <w:tc>
          <w:tcPr>
            <w:tcW w:w="2121" w:type="dxa"/>
            <w:vMerge w:val="restart"/>
            <w:tcBorders>
              <w:top w:val="single" w:sz="4" w:space="0" w:color="auto"/>
              <w:left w:val="nil"/>
              <w:bottom w:val="single" w:sz="4" w:space="0" w:color="000000"/>
              <w:right w:val="nil"/>
            </w:tcBorders>
            <w:shd w:val="clear" w:color="auto" w:fill="auto"/>
            <w:vAlign w:val="center"/>
            <w:hideMark/>
          </w:tcPr>
          <w:p w14:paraId="02662CED"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Dependent Variables</w:t>
            </w:r>
          </w:p>
        </w:tc>
        <w:tc>
          <w:tcPr>
            <w:tcW w:w="338" w:type="dxa"/>
            <w:tcBorders>
              <w:top w:val="single" w:sz="4" w:space="0" w:color="auto"/>
              <w:left w:val="nil"/>
              <w:bottom w:val="nil"/>
              <w:right w:val="nil"/>
            </w:tcBorders>
            <w:shd w:val="clear" w:color="auto" w:fill="auto"/>
            <w:noWrap/>
            <w:vAlign w:val="bottom"/>
            <w:hideMark/>
          </w:tcPr>
          <w:p w14:paraId="24D626B0"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 </w:t>
            </w:r>
          </w:p>
        </w:tc>
        <w:tc>
          <w:tcPr>
            <w:tcW w:w="2667" w:type="dxa"/>
            <w:gridSpan w:val="2"/>
            <w:tcBorders>
              <w:top w:val="single" w:sz="4" w:space="0" w:color="auto"/>
              <w:left w:val="nil"/>
              <w:bottom w:val="nil"/>
              <w:right w:val="nil"/>
            </w:tcBorders>
            <w:shd w:val="clear" w:color="auto" w:fill="auto"/>
            <w:noWrap/>
            <w:vAlign w:val="center"/>
            <w:hideMark/>
          </w:tcPr>
          <w:p w14:paraId="4696F652"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BIM Implementation</w:t>
            </w:r>
          </w:p>
        </w:tc>
        <w:tc>
          <w:tcPr>
            <w:tcW w:w="1907" w:type="dxa"/>
            <w:tcBorders>
              <w:top w:val="single" w:sz="4" w:space="0" w:color="auto"/>
              <w:left w:val="nil"/>
              <w:bottom w:val="nil"/>
              <w:right w:val="nil"/>
            </w:tcBorders>
            <w:shd w:val="clear" w:color="auto" w:fill="auto"/>
            <w:noWrap/>
            <w:vAlign w:val="center"/>
            <w:hideMark/>
          </w:tcPr>
          <w:p w14:paraId="2874841A"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single" w:sz="4" w:space="0" w:color="auto"/>
              <w:left w:val="nil"/>
              <w:bottom w:val="nil"/>
              <w:right w:val="nil"/>
            </w:tcBorders>
            <w:shd w:val="clear" w:color="auto" w:fill="auto"/>
            <w:noWrap/>
            <w:vAlign w:val="center"/>
            <w:hideMark/>
          </w:tcPr>
          <w:p w14:paraId="18FCAAE5"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not at all - extensive</w:t>
            </w:r>
          </w:p>
        </w:tc>
      </w:tr>
      <w:tr w:rsidR="008F69F2" w:rsidRPr="008F69F2" w14:paraId="4EE92BE6" w14:textId="77777777" w:rsidTr="00D3000C">
        <w:trPr>
          <w:trHeight w:val="244"/>
        </w:trPr>
        <w:tc>
          <w:tcPr>
            <w:tcW w:w="2121" w:type="dxa"/>
            <w:vMerge/>
            <w:tcBorders>
              <w:top w:val="single" w:sz="4" w:space="0" w:color="auto"/>
              <w:left w:val="nil"/>
              <w:bottom w:val="single" w:sz="4" w:space="0" w:color="000000"/>
              <w:right w:val="nil"/>
            </w:tcBorders>
            <w:vAlign w:val="center"/>
            <w:hideMark/>
          </w:tcPr>
          <w:p w14:paraId="7642E26F"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single" w:sz="4" w:space="0" w:color="auto"/>
              <w:right w:val="nil"/>
            </w:tcBorders>
            <w:shd w:val="clear" w:color="auto" w:fill="auto"/>
            <w:noWrap/>
            <w:vAlign w:val="bottom"/>
            <w:hideMark/>
          </w:tcPr>
          <w:p w14:paraId="7EF5AD50"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 </w:t>
            </w:r>
          </w:p>
        </w:tc>
        <w:tc>
          <w:tcPr>
            <w:tcW w:w="2667" w:type="dxa"/>
            <w:gridSpan w:val="2"/>
            <w:tcBorders>
              <w:top w:val="nil"/>
              <w:left w:val="nil"/>
              <w:bottom w:val="single" w:sz="4" w:space="0" w:color="auto"/>
              <w:right w:val="nil"/>
            </w:tcBorders>
            <w:shd w:val="clear" w:color="auto" w:fill="auto"/>
            <w:noWrap/>
            <w:vAlign w:val="center"/>
            <w:hideMark/>
          </w:tcPr>
          <w:p w14:paraId="3206D2F8"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Project Success</w:t>
            </w:r>
          </w:p>
        </w:tc>
        <w:tc>
          <w:tcPr>
            <w:tcW w:w="1907" w:type="dxa"/>
            <w:tcBorders>
              <w:top w:val="nil"/>
              <w:left w:val="nil"/>
              <w:bottom w:val="single" w:sz="4" w:space="0" w:color="auto"/>
              <w:right w:val="nil"/>
            </w:tcBorders>
            <w:shd w:val="clear" w:color="auto" w:fill="auto"/>
            <w:noWrap/>
            <w:vAlign w:val="center"/>
            <w:hideMark/>
          </w:tcPr>
          <w:p w14:paraId="4AD84624"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single" w:sz="4" w:space="0" w:color="auto"/>
              <w:right w:val="nil"/>
            </w:tcBorders>
            <w:shd w:val="clear" w:color="auto" w:fill="auto"/>
            <w:noWrap/>
            <w:vAlign w:val="center"/>
            <w:hideMark/>
          </w:tcPr>
          <w:p w14:paraId="6607A8F2"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unsuccessful - completely successful</w:t>
            </w:r>
          </w:p>
        </w:tc>
      </w:tr>
      <w:tr w:rsidR="008F69F2" w:rsidRPr="008F69F2" w14:paraId="1A3C3903" w14:textId="77777777" w:rsidTr="00682271">
        <w:trPr>
          <w:trHeight w:val="179"/>
        </w:trPr>
        <w:tc>
          <w:tcPr>
            <w:tcW w:w="2121" w:type="dxa"/>
            <w:tcBorders>
              <w:top w:val="nil"/>
              <w:left w:val="nil"/>
              <w:bottom w:val="nil"/>
              <w:right w:val="nil"/>
            </w:tcBorders>
            <w:shd w:val="clear" w:color="auto" w:fill="auto"/>
            <w:noWrap/>
            <w:vAlign w:val="bottom"/>
            <w:hideMark/>
          </w:tcPr>
          <w:p w14:paraId="6245E42E"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2E4F9972" w14:textId="77777777" w:rsidR="008F69F2" w:rsidRPr="008F69F2" w:rsidRDefault="008F69F2" w:rsidP="008F69F2">
            <w:pPr>
              <w:spacing w:after="0" w:line="240" w:lineRule="auto"/>
              <w:rPr>
                <w:rFonts w:ascii="Times New Roman" w:eastAsia="Times New Roman" w:hAnsi="Times New Roman" w:cs="Times New Roman"/>
                <w:sz w:val="16"/>
                <w:szCs w:val="16"/>
                <w:lang w:eastAsia="en-US"/>
              </w:rPr>
            </w:pPr>
          </w:p>
        </w:tc>
        <w:tc>
          <w:tcPr>
            <w:tcW w:w="1134" w:type="dxa"/>
            <w:tcBorders>
              <w:top w:val="nil"/>
              <w:left w:val="nil"/>
              <w:bottom w:val="nil"/>
              <w:right w:val="nil"/>
            </w:tcBorders>
            <w:shd w:val="clear" w:color="auto" w:fill="auto"/>
            <w:noWrap/>
            <w:vAlign w:val="bottom"/>
            <w:hideMark/>
          </w:tcPr>
          <w:p w14:paraId="3EBE70FF" w14:textId="77777777" w:rsidR="008F69F2" w:rsidRPr="008F69F2" w:rsidRDefault="008F69F2" w:rsidP="008F69F2">
            <w:pPr>
              <w:spacing w:after="0" w:line="240" w:lineRule="auto"/>
              <w:rPr>
                <w:rFonts w:ascii="Times New Roman" w:eastAsia="Times New Roman" w:hAnsi="Times New Roman" w:cs="Times New Roman"/>
                <w:sz w:val="16"/>
                <w:szCs w:val="16"/>
                <w:lang w:eastAsia="en-US"/>
              </w:rPr>
            </w:pPr>
          </w:p>
        </w:tc>
        <w:tc>
          <w:tcPr>
            <w:tcW w:w="1533" w:type="dxa"/>
            <w:tcBorders>
              <w:top w:val="nil"/>
              <w:left w:val="nil"/>
              <w:bottom w:val="nil"/>
              <w:right w:val="nil"/>
            </w:tcBorders>
            <w:shd w:val="clear" w:color="auto" w:fill="auto"/>
            <w:noWrap/>
            <w:vAlign w:val="bottom"/>
            <w:hideMark/>
          </w:tcPr>
          <w:p w14:paraId="2B01C486" w14:textId="77777777" w:rsidR="008F69F2" w:rsidRPr="008F69F2" w:rsidRDefault="008F69F2" w:rsidP="008F69F2">
            <w:pPr>
              <w:spacing w:after="0" w:line="240" w:lineRule="auto"/>
              <w:rPr>
                <w:rFonts w:ascii="Times New Roman" w:eastAsia="Times New Roman" w:hAnsi="Times New Roman" w:cs="Times New Roman"/>
                <w:sz w:val="16"/>
                <w:szCs w:val="16"/>
                <w:lang w:eastAsia="en-US"/>
              </w:rPr>
            </w:pPr>
          </w:p>
        </w:tc>
        <w:tc>
          <w:tcPr>
            <w:tcW w:w="1907" w:type="dxa"/>
            <w:tcBorders>
              <w:top w:val="nil"/>
              <w:left w:val="nil"/>
              <w:bottom w:val="nil"/>
              <w:right w:val="nil"/>
            </w:tcBorders>
            <w:shd w:val="clear" w:color="auto" w:fill="auto"/>
            <w:noWrap/>
            <w:vAlign w:val="center"/>
            <w:hideMark/>
          </w:tcPr>
          <w:p w14:paraId="7DDD1301" w14:textId="77777777" w:rsidR="008F69F2" w:rsidRPr="008F69F2" w:rsidRDefault="008F69F2" w:rsidP="008F69F2">
            <w:pPr>
              <w:spacing w:after="0" w:line="240" w:lineRule="auto"/>
              <w:rPr>
                <w:rFonts w:ascii="Times New Roman" w:eastAsia="Times New Roman" w:hAnsi="Times New Roman" w:cs="Times New Roman"/>
                <w:sz w:val="16"/>
                <w:szCs w:val="16"/>
                <w:lang w:eastAsia="en-US"/>
              </w:rPr>
            </w:pPr>
          </w:p>
        </w:tc>
        <w:tc>
          <w:tcPr>
            <w:tcW w:w="3120" w:type="dxa"/>
            <w:tcBorders>
              <w:top w:val="nil"/>
              <w:left w:val="nil"/>
              <w:bottom w:val="nil"/>
              <w:right w:val="nil"/>
            </w:tcBorders>
            <w:shd w:val="clear" w:color="auto" w:fill="auto"/>
            <w:noWrap/>
            <w:vAlign w:val="center"/>
            <w:hideMark/>
          </w:tcPr>
          <w:p w14:paraId="252F14C3" w14:textId="77777777" w:rsidR="008F69F2" w:rsidRPr="008F69F2" w:rsidRDefault="008F69F2" w:rsidP="008F69F2">
            <w:pPr>
              <w:spacing w:after="0" w:line="240" w:lineRule="auto"/>
              <w:jc w:val="center"/>
              <w:rPr>
                <w:rFonts w:ascii="Times New Roman" w:eastAsia="Times New Roman" w:hAnsi="Times New Roman" w:cs="Times New Roman"/>
                <w:sz w:val="16"/>
                <w:szCs w:val="16"/>
                <w:lang w:eastAsia="en-US"/>
              </w:rPr>
            </w:pPr>
          </w:p>
        </w:tc>
      </w:tr>
      <w:tr w:rsidR="008F69F2" w:rsidRPr="008F69F2" w14:paraId="0E7481F2" w14:textId="77777777" w:rsidTr="00D3000C">
        <w:trPr>
          <w:trHeight w:val="229"/>
        </w:trPr>
        <w:tc>
          <w:tcPr>
            <w:tcW w:w="2121" w:type="dxa"/>
            <w:vMerge w:val="restart"/>
            <w:tcBorders>
              <w:top w:val="nil"/>
              <w:left w:val="nil"/>
              <w:bottom w:val="nil"/>
              <w:right w:val="nil"/>
            </w:tcBorders>
            <w:shd w:val="clear" w:color="auto" w:fill="auto"/>
            <w:vAlign w:val="center"/>
            <w:hideMark/>
          </w:tcPr>
          <w:p w14:paraId="1363D619"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Independent Variables</w:t>
            </w:r>
          </w:p>
        </w:tc>
        <w:tc>
          <w:tcPr>
            <w:tcW w:w="338" w:type="dxa"/>
            <w:tcBorders>
              <w:top w:val="nil"/>
              <w:left w:val="nil"/>
              <w:bottom w:val="nil"/>
              <w:right w:val="nil"/>
            </w:tcBorders>
            <w:shd w:val="clear" w:color="auto" w:fill="auto"/>
            <w:noWrap/>
            <w:vAlign w:val="bottom"/>
            <w:hideMark/>
          </w:tcPr>
          <w:p w14:paraId="781944C9"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7C70CCB3"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Multi-Parties</w:t>
            </w:r>
          </w:p>
        </w:tc>
        <w:tc>
          <w:tcPr>
            <w:tcW w:w="1907" w:type="dxa"/>
            <w:tcBorders>
              <w:top w:val="nil"/>
              <w:left w:val="nil"/>
              <w:bottom w:val="nil"/>
              <w:right w:val="nil"/>
            </w:tcBorders>
            <w:shd w:val="clear" w:color="auto" w:fill="auto"/>
            <w:noWrap/>
            <w:vAlign w:val="center"/>
            <w:hideMark/>
          </w:tcPr>
          <w:p w14:paraId="0E69EEA2"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10F47D38"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none - &gt;5partners</w:t>
            </w:r>
          </w:p>
        </w:tc>
      </w:tr>
      <w:tr w:rsidR="008F69F2" w:rsidRPr="008F69F2" w14:paraId="392F7F12" w14:textId="77777777" w:rsidTr="00D3000C">
        <w:trPr>
          <w:trHeight w:val="229"/>
        </w:trPr>
        <w:tc>
          <w:tcPr>
            <w:tcW w:w="2121" w:type="dxa"/>
            <w:vMerge/>
            <w:tcBorders>
              <w:top w:val="nil"/>
              <w:left w:val="nil"/>
              <w:bottom w:val="nil"/>
              <w:right w:val="nil"/>
            </w:tcBorders>
            <w:vAlign w:val="center"/>
            <w:hideMark/>
          </w:tcPr>
          <w:p w14:paraId="26A9E806"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5F36F01D"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59A682BE"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Previous Knowledge</w:t>
            </w:r>
          </w:p>
        </w:tc>
        <w:tc>
          <w:tcPr>
            <w:tcW w:w="1907" w:type="dxa"/>
            <w:tcBorders>
              <w:top w:val="nil"/>
              <w:left w:val="nil"/>
              <w:bottom w:val="nil"/>
              <w:right w:val="nil"/>
            </w:tcBorders>
            <w:shd w:val="clear" w:color="auto" w:fill="auto"/>
            <w:noWrap/>
            <w:vAlign w:val="center"/>
            <w:hideMark/>
          </w:tcPr>
          <w:p w14:paraId="63F296AD"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1-2 scale</w:t>
            </w:r>
          </w:p>
        </w:tc>
        <w:tc>
          <w:tcPr>
            <w:tcW w:w="3120" w:type="dxa"/>
            <w:tcBorders>
              <w:top w:val="nil"/>
              <w:left w:val="nil"/>
              <w:bottom w:val="nil"/>
              <w:right w:val="nil"/>
            </w:tcBorders>
            <w:shd w:val="clear" w:color="auto" w:fill="auto"/>
            <w:noWrap/>
            <w:vAlign w:val="center"/>
            <w:hideMark/>
          </w:tcPr>
          <w:p w14:paraId="6C8B5B03"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 - yes</w:t>
            </w:r>
          </w:p>
        </w:tc>
      </w:tr>
      <w:tr w:rsidR="008F69F2" w:rsidRPr="008F69F2" w14:paraId="18B05519" w14:textId="77777777" w:rsidTr="00D3000C">
        <w:trPr>
          <w:trHeight w:val="229"/>
        </w:trPr>
        <w:tc>
          <w:tcPr>
            <w:tcW w:w="2121" w:type="dxa"/>
            <w:vMerge/>
            <w:tcBorders>
              <w:top w:val="nil"/>
              <w:left w:val="nil"/>
              <w:bottom w:val="nil"/>
              <w:right w:val="nil"/>
            </w:tcBorders>
            <w:vAlign w:val="center"/>
            <w:hideMark/>
          </w:tcPr>
          <w:p w14:paraId="6E2AAE7A"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76746F76"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6BE4E67E"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Uniqueness</w:t>
            </w:r>
          </w:p>
        </w:tc>
        <w:tc>
          <w:tcPr>
            <w:tcW w:w="1907" w:type="dxa"/>
            <w:tcBorders>
              <w:top w:val="nil"/>
              <w:left w:val="nil"/>
              <w:bottom w:val="nil"/>
              <w:right w:val="nil"/>
            </w:tcBorders>
            <w:shd w:val="clear" w:color="auto" w:fill="auto"/>
            <w:noWrap/>
            <w:vAlign w:val="center"/>
            <w:hideMark/>
          </w:tcPr>
          <w:p w14:paraId="476B6DE1"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7F631F2F"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not unique - very unique</w:t>
            </w:r>
          </w:p>
        </w:tc>
      </w:tr>
      <w:tr w:rsidR="008F69F2" w:rsidRPr="008F69F2" w14:paraId="64B4310C" w14:textId="77777777" w:rsidTr="00D3000C">
        <w:trPr>
          <w:trHeight w:val="229"/>
        </w:trPr>
        <w:tc>
          <w:tcPr>
            <w:tcW w:w="2121" w:type="dxa"/>
            <w:vMerge/>
            <w:tcBorders>
              <w:top w:val="nil"/>
              <w:left w:val="nil"/>
              <w:bottom w:val="nil"/>
              <w:right w:val="nil"/>
            </w:tcBorders>
            <w:vAlign w:val="center"/>
            <w:hideMark/>
          </w:tcPr>
          <w:p w14:paraId="3FBD5FD9"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5F12D169"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6FF89138"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PM Effectiveness</w:t>
            </w:r>
          </w:p>
        </w:tc>
        <w:tc>
          <w:tcPr>
            <w:tcW w:w="1907" w:type="dxa"/>
            <w:tcBorders>
              <w:top w:val="nil"/>
              <w:left w:val="nil"/>
              <w:bottom w:val="nil"/>
              <w:right w:val="nil"/>
            </w:tcBorders>
            <w:shd w:val="clear" w:color="auto" w:fill="auto"/>
            <w:noWrap/>
            <w:vAlign w:val="center"/>
            <w:hideMark/>
          </w:tcPr>
          <w:p w14:paraId="2DE7F6A6"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36EE07F6"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not effective - completely effective</w:t>
            </w:r>
          </w:p>
        </w:tc>
      </w:tr>
      <w:tr w:rsidR="008F69F2" w:rsidRPr="008F69F2" w14:paraId="2FA2475D" w14:textId="77777777" w:rsidTr="00682271">
        <w:trPr>
          <w:trHeight w:val="229"/>
        </w:trPr>
        <w:tc>
          <w:tcPr>
            <w:tcW w:w="2121" w:type="dxa"/>
            <w:vMerge/>
            <w:tcBorders>
              <w:top w:val="nil"/>
              <w:left w:val="nil"/>
              <w:bottom w:val="nil"/>
              <w:right w:val="nil"/>
            </w:tcBorders>
            <w:vAlign w:val="center"/>
            <w:hideMark/>
          </w:tcPr>
          <w:p w14:paraId="6FCA7A8A"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45CBF086"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1134" w:type="dxa"/>
            <w:tcBorders>
              <w:top w:val="nil"/>
              <w:left w:val="nil"/>
              <w:bottom w:val="nil"/>
              <w:right w:val="nil"/>
            </w:tcBorders>
            <w:shd w:val="clear" w:color="auto" w:fill="auto"/>
            <w:noWrap/>
            <w:vAlign w:val="center"/>
            <w:hideMark/>
          </w:tcPr>
          <w:p w14:paraId="3BD73034"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Protocols</w:t>
            </w:r>
          </w:p>
        </w:tc>
        <w:tc>
          <w:tcPr>
            <w:tcW w:w="1533" w:type="dxa"/>
            <w:tcBorders>
              <w:top w:val="nil"/>
              <w:left w:val="nil"/>
              <w:bottom w:val="nil"/>
              <w:right w:val="nil"/>
            </w:tcBorders>
            <w:shd w:val="clear" w:color="auto" w:fill="auto"/>
            <w:noWrap/>
            <w:vAlign w:val="bottom"/>
            <w:hideMark/>
          </w:tcPr>
          <w:p w14:paraId="49610778"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1907" w:type="dxa"/>
            <w:tcBorders>
              <w:top w:val="nil"/>
              <w:left w:val="nil"/>
              <w:bottom w:val="nil"/>
              <w:right w:val="nil"/>
            </w:tcBorders>
            <w:shd w:val="clear" w:color="auto" w:fill="auto"/>
            <w:noWrap/>
            <w:vAlign w:val="center"/>
            <w:hideMark/>
          </w:tcPr>
          <w:p w14:paraId="2A68527F"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7F31AC0C"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not provided - total compliance</w:t>
            </w:r>
          </w:p>
        </w:tc>
      </w:tr>
      <w:tr w:rsidR="008F69F2" w:rsidRPr="008F69F2" w14:paraId="3E23FF26" w14:textId="77777777" w:rsidTr="00D3000C">
        <w:trPr>
          <w:trHeight w:val="229"/>
        </w:trPr>
        <w:tc>
          <w:tcPr>
            <w:tcW w:w="2121" w:type="dxa"/>
            <w:vMerge/>
            <w:tcBorders>
              <w:top w:val="nil"/>
              <w:left w:val="nil"/>
              <w:bottom w:val="nil"/>
              <w:right w:val="nil"/>
            </w:tcBorders>
            <w:vAlign w:val="center"/>
            <w:hideMark/>
          </w:tcPr>
          <w:p w14:paraId="7F989020"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1ADE178F"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553A8D35"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Administrative Regulatory</w:t>
            </w:r>
          </w:p>
        </w:tc>
        <w:tc>
          <w:tcPr>
            <w:tcW w:w="1907" w:type="dxa"/>
            <w:tcBorders>
              <w:top w:val="nil"/>
              <w:left w:val="nil"/>
              <w:bottom w:val="nil"/>
              <w:right w:val="nil"/>
            </w:tcBorders>
            <w:shd w:val="clear" w:color="auto" w:fill="auto"/>
            <w:noWrap/>
            <w:vAlign w:val="center"/>
            <w:hideMark/>
          </w:tcPr>
          <w:p w14:paraId="4248164D"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7 items on a 1-5 scale</w:t>
            </w:r>
          </w:p>
        </w:tc>
        <w:tc>
          <w:tcPr>
            <w:tcW w:w="3120" w:type="dxa"/>
            <w:tcBorders>
              <w:top w:val="nil"/>
              <w:left w:val="nil"/>
              <w:bottom w:val="nil"/>
              <w:right w:val="nil"/>
            </w:tcBorders>
            <w:shd w:val="clear" w:color="auto" w:fill="auto"/>
            <w:noWrap/>
            <w:vAlign w:val="center"/>
            <w:hideMark/>
          </w:tcPr>
          <w:p w14:paraId="628C5EF6"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 agreement - total agreement</w:t>
            </w:r>
          </w:p>
        </w:tc>
      </w:tr>
      <w:tr w:rsidR="008F69F2" w:rsidRPr="008F69F2" w14:paraId="554FB864" w14:textId="77777777" w:rsidTr="00D3000C">
        <w:trPr>
          <w:trHeight w:val="229"/>
        </w:trPr>
        <w:tc>
          <w:tcPr>
            <w:tcW w:w="2121" w:type="dxa"/>
            <w:vMerge/>
            <w:tcBorders>
              <w:top w:val="nil"/>
              <w:left w:val="nil"/>
              <w:bottom w:val="nil"/>
              <w:right w:val="nil"/>
            </w:tcBorders>
            <w:vAlign w:val="center"/>
            <w:hideMark/>
          </w:tcPr>
          <w:p w14:paraId="06003158"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5071BCF5"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366AE17D"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Institutional Norms</w:t>
            </w:r>
          </w:p>
        </w:tc>
        <w:tc>
          <w:tcPr>
            <w:tcW w:w="1907" w:type="dxa"/>
            <w:tcBorders>
              <w:top w:val="nil"/>
              <w:left w:val="nil"/>
              <w:bottom w:val="nil"/>
              <w:right w:val="nil"/>
            </w:tcBorders>
            <w:shd w:val="clear" w:color="auto" w:fill="auto"/>
            <w:noWrap/>
            <w:vAlign w:val="center"/>
            <w:hideMark/>
          </w:tcPr>
          <w:p w14:paraId="3D59541F"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7 items on a 1-5 scale</w:t>
            </w:r>
          </w:p>
        </w:tc>
        <w:tc>
          <w:tcPr>
            <w:tcW w:w="3120" w:type="dxa"/>
            <w:tcBorders>
              <w:top w:val="nil"/>
              <w:left w:val="nil"/>
              <w:bottom w:val="nil"/>
              <w:right w:val="nil"/>
            </w:tcBorders>
            <w:shd w:val="clear" w:color="auto" w:fill="auto"/>
            <w:noWrap/>
            <w:vAlign w:val="center"/>
            <w:hideMark/>
          </w:tcPr>
          <w:p w14:paraId="26FD0FB1"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 agreement - total agreement</w:t>
            </w:r>
          </w:p>
        </w:tc>
      </w:tr>
      <w:tr w:rsidR="008F69F2" w:rsidRPr="008F69F2" w14:paraId="19F5AF70" w14:textId="77777777" w:rsidTr="00D3000C">
        <w:trPr>
          <w:trHeight w:val="229"/>
        </w:trPr>
        <w:tc>
          <w:tcPr>
            <w:tcW w:w="2121" w:type="dxa"/>
            <w:vMerge/>
            <w:tcBorders>
              <w:top w:val="nil"/>
              <w:left w:val="nil"/>
              <w:bottom w:val="nil"/>
              <w:right w:val="nil"/>
            </w:tcBorders>
            <w:vAlign w:val="center"/>
            <w:hideMark/>
          </w:tcPr>
          <w:p w14:paraId="6E61ABEB"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340D3D2C"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7AF0A2EA"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Complexity</w:t>
            </w:r>
          </w:p>
        </w:tc>
        <w:tc>
          <w:tcPr>
            <w:tcW w:w="1907" w:type="dxa"/>
            <w:tcBorders>
              <w:top w:val="nil"/>
              <w:left w:val="nil"/>
              <w:bottom w:val="nil"/>
              <w:right w:val="nil"/>
            </w:tcBorders>
            <w:shd w:val="clear" w:color="auto" w:fill="auto"/>
            <w:noWrap/>
            <w:vAlign w:val="center"/>
            <w:hideMark/>
          </w:tcPr>
          <w:p w14:paraId="7CA6D45B"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272D8FE3"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not complex - extremely complex</w:t>
            </w:r>
          </w:p>
        </w:tc>
      </w:tr>
      <w:tr w:rsidR="008F69F2" w:rsidRPr="008F69F2" w14:paraId="23008134" w14:textId="77777777" w:rsidTr="00D3000C">
        <w:trPr>
          <w:trHeight w:val="229"/>
        </w:trPr>
        <w:tc>
          <w:tcPr>
            <w:tcW w:w="2121" w:type="dxa"/>
            <w:vMerge/>
            <w:tcBorders>
              <w:top w:val="nil"/>
              <w:left w:val="nil"/>
              <w:bottom w:val="nil"/>
              <w:right w:val="nil"/>
            </w:tcBorders>
            <w:vAlign w:val="center"/>
            <w:hideMark/>
          </w:tcPr>
          <w:p w14:paraId="01582978" w14:textId="77777777" w:rsidR="008F69F2" w:rsidRPr="008F69F2" w:rsidRDefault="008F69F2" w:rsidP="008F69F2">
            <w:pPr>
              <w:spacing w:after="0" w:line="240" w:lineRule="auto"/>
              <w:rPr>
                <w:rFonts w:ascii="Arial" w:eastAsia="Times New Roman" w:hAnsi="Arial" w:cs="Arial"/>
                <w:sz w:val="16"/>
                <w:szCs w:val="16"/>
                <w:lang w:eastAsia="en-US"/>
              </w:rPr>
            </w:pPr>
          </w:p>
        </w:tc>
        <w:tc>
          <w:tcPr>
            <w:tcW w:w="338" w:type="dxa"/>
            <w:tcBorders>
              <w:top w:val="nil"/>
              <w:left w:val="nil"/>
              <w:bottom w:val="nil"/>
              <w:right w:val="nil"/>
            </w:tcBorders>
            <w:shd w:val="clear" w:color="auto" w:fill="auto"/>
            <w:noWrap/>
            <w:vAlign w:val="bottom"/>
            <w:hideMark/>
          </w:tcPr>
          <w:p w14:paraId="2E3B828A" w14:textId="77777777" w:rsidR="008F69F2" w:rsidRPr="008F69F2" w:rsidRDefault="008F69F2" w:rsidP="008F69F2">
            <w:pPr>
              <w:spacing w:after="0" w:line="240" w:lineRule="auto"/>
              <w:jc w:val="center"/>
              <w:rPr>
                <w:rFonts w:ascii="Arial" w:eastAsia="Times New Roman" w:hAnsi="Arial" w:cs="Arial"/>
                <w:sz w:val="16"/>
                <w:szCs w:val="16"/>
                <w:lang w:eastAsia="en-US"/>
              </w:rPr>
            </w:pPr>
          </w:p>
        </w:tc>
        <w:tc>
          <w:tcPr>
            <w:tcW w:w="2667" w:type="dxa"/>
            <w:gridSpan w:val="2"/>
            <w:tcBorders>
              <w:top w:val="nil"/>
              <w:left w:val="nil"/>
              <w:bottom w:val="nil"/>
              <w:right w:val="nil"/>
            </w:tcBorders>
            <w:shd w:val="clear" w:color="auto" w:fill="auto"/>
            <w:noWrap/>
            <w:vAlign w:val="center"/>
            <w:hideMark/>
          </w:tcPr>
          <w:p w14:paraId="3C0BA67A" w14:textId="77777777" w:rsidR="008F69F2" w:rsidRPr="008F69F2" w:rsidRDefault="008F69F2" w:rsidP="008F69F2">
            <w:pPr>
              <w:spacing w:after="0" w:line="240" w:lineRule="auto"/>
              <w:rPr>
                <w:rFonts w:ascii="Arial" w:eastAsia="Times New Roman" w:hAnsi="Arial" w:cs="Arial"/>
                <w:sz w:val="16"/>
                <w:szCs w:val="16"/>
                <w:lang w:eastAsia="en-US"/>
              </w:rPr>
            </w:pPr>
            <w:r w:rsidRPr="008F69F2">
              <w:rPr>
                <w:rFonts w:ascii="Arial" w:eastAsia="Times New Roman" w:hAnsi="Arial" w:cs="Arial"/>
                <w:sz w:val="16"/>
                <w:szCs w:val="16"/>
                <w:lang w:eastAsia="en-US"/>
              </w:rPr>
              <w:t>Face to Face Communication</w:t>
            </w:r>
          </w:p>
        </w:tc>
        <w:tc>
          <w:tcPr>
            <w:tcW w:w="1907" w:type="dxa"/>
            <w:tcBorders>
              <w:top w:val="nil"/>
              <w:left w:val="nil"/>
              <w:bottom w:val="nil"/>
              <w:right w:val="nil"/>
            </w:tcBorders>
            <w:shd w:val="clear" w:color="auto" w:fill="auto"/>
            <w:noWrap/>
            <w:vAlign w:val="center"/>
            <w:hideMark/>
          </w:tcPr>
          <w:p w14:paraId="25FE5A18"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1-5 scale</w:t>
            </w:r>
          </w:p>
        </w:tc>
        <w:tc>
          <w:tcPr>
            <w:tcW w:w="3120" w:type="dxa"/>
            <w:tcBorders>
              <w:top w:val="nil"/>
              <w:left w:val="nil"/>
              <w:bottom w:val="nil"/>
              <w:right w:val="nil"/>
            </w:tcBorders>
            <w:shd w:val="clear" w:color="auto" w:fill="auto"/>
            <w:noWrap/>
            <w:vAlign w:val="center"/>
            <w:hideMark/>
          </w:tcPr>
          <w:p w14:paraId="29D31CB1" w14:textId="77777777" w:rsidR="008F69F2" w:rsidRPr="008F69F2" w:rsidRDefault="008F69F2" w:rsidP="008F69F2">
            <w:pPr>
              <w:spacing w:after="0" w:line="240" w:lineRule="auto"/>
              <w:jc w:val="center"/>
              <w:rPr>
                <w:rFonts w:ascii="Arial" w:eastAsia="Times New Roman" w:hAnsi="Arial" w:cs="Arial"/>
                <w:sz w:val="16"/>
                <w:szCs w:val="16"/>
                <w:lang w:eastAsia="en-US"/>
              </w:rPr>
            </w:pPr>
            <w:r w:rsidRPr="008F69F2">
              <w:rPr>
                <w:rFonts w:ascii="Arial" w:eastAsia="Times New Roman" w:hAnsi="Arial" w:cs="Arial"/>
                <w:sz w:val="16"/>
                <w:szCs w:val="16"/>
                <w:lang w:eastAsia="en-US"/>
              </w:rPr>
              <w:t>never - 75-100%</w:t>
            </w:r>
          </w:p>
        </w:tc>
      </w:tr>
    </w:tbl>
    <w:p w14:paraId="41DCCBD7" w14:textId="77777777" w:rsidR="008F69F2" w:rsidRPr="00070683" w:rsidRDefault="008F69F2" w:rsidP="0037410D">
      <w:pPr>
        <w:spacing w:line="360" w:lineRule="auto"/>
        <w:jc w:val="both"/>
        <w:rPr>
          <w:rFonts w:ascii="Times New Roman" w:hAnsi="Times New Roman" w:cs="Times New Roman"/>
          <w:sz w:val="24"/>
          <w:szCs w:val="24"/>
        </w:rPr>
      </w:pPr>
    </w:p>
    <w:p w14:paraId="75F4FD1C" w14:textId="16383005" w:rsidR="00876EB8" w:rsidRDefault="00FD731A"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formalized structure </w:t>
      </w:r>
      <w:r w:rsidR="00552E03">
        <w:rPr>
          <w:rFonts w:ascii="Times New Roman" w:hAnsi="Times New Roman" w:cs="Times New Roman"/>
          <w:sz w:val="24"/>
          <w:szCs w:val="24"/>
        </w:rPr>
        <w:t>which define</w:t>
      </w:r>
      <w:r w:rsidR="00307DCA">
        <w:rPr>
          <w:rFonts w:ascii="Times New Roman" w:hAnsi="Times New Roman" w:cs="Times New Roman"/>
          <w:sz w:val="24"/>
          <w:szCs w:val="24"/>
        </w:rPr>
        <w:t>s</w:t>
      </w:r>
      <w:r w:rsidR="00552E03">
        <w:rPr>
          <w:rFonts w:ascii="Times New Roman" w:hAnsi="Times New Roman" w:cs="Times New Roman"/>
          <w:sz w:val="24"/>
          <w:szCs w:val="24"/>
        </w:rPr>
        <w:t xml:space="preserve"> </w:t>
      </w:r>
      <w:r w:rsidR="00612BA2">
        <w:rPr>
          <w:rFonts w:ascii="Times New Roman" w:hAnsi="Times New Roman" w:cs="Times New Roman"/>
          <w:sz w:val="24"/>
          <w:szCs w:val="24"/>
        </w:rPr>
        <w:t>the division of labour</w:t>
      </w:r>
      <w:r w:rsidR="004678C5">
        <w:rPr>
          <w:rFonts w:ascii="Times New Roman" w:hAnsi="Times New Roman" w:cs="Times New Roman"/>
          <w:sz w:val="24"/>
          <w:szCs w:val="24"/>
        </w:rPr>
        <w:t xml:space="preserve">, </w:t>
      </w:r>
      <w:r w:rsidR="003C34F0">
        <w:rPr>
          <w:rFonts w:ascii="Times New Roman" w:hAnsi="Times New Roman" w:cs="Times New Roman"/>
          <w:sz w:val="24"/>
          <w:szCs w:val="24"/>
        </w:rPr>
        <w:t>scope of services, warranties</w:t>
      </w:r>
      <w:r w:rsidR="00441734">
        <w:rPr>
          <w:rFonts w:ascii="Times New Roman" w:hAnsi="Times New Roman" w:cs="Times New Roman"/>
          <w:sz w:val="24"/>
          <w:szCs w:val="24"/>
        </w:rPr>
        <w:t>,</w:t>
      </w:r>
      <w:r w:rsidR="003C34F0">
        <w:rPr>
          <w:rFonts w:ascii="Times New Roman" w:hAnsi="Times New Roman" w:cs="Times New Roman"/>
          <w:sz w:val="24"/>
          <w:szCs w:val="24"/>
        </w:rPr>
        <w:t xml:space="preserve"> indemnities</w:t>
      </w:r>
      <w:r w:rsidR="00441734">
        <w:rPr>
          <w:rFonts w:ascii="Times New Roman" w:hAnsi="Times New Roman" w:cs="Times New Roman"/>
          <w:sz w:val="24"/>
          <w:szCs w:val="24"/>
        </w:rPr>
        <w:t xml:space="preserve"> remuneration and time frame</w:t>
      </w:r>
      <w:r w:rsidR="004679CF">
        <w:rPr>
          <w:rFonts w:ascii="Times New Roman" w:hAnsi="Times New Roman" w:cs="Times New Roman"/>
          <w:sz w:val="24"/>
          <w:szCs w:val="24"/>
        </w:rPr>
        <w:t xml:space="preserve"> has been identified by </w:t>
      </w:r>
      <w:sdt>
        <w:sdtPr>
          <w:rPr>
            <w:rFonts w:ascii="Times New Roman" w:hAnsi="Times New Roman" w:cs="Times New Roman"/>
            <w:color w:val="000000"/>
            <w:sz w:val="24"/>
            <w:szCs w:val="24"/>
          </w:rPr>
          <w:tag w:val="MENDELEY_CITATION_v3_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"/>
          <w:id w:val="-2080973492"/>
          <w:placeholder>
            <w:docPart w:val="DefaultPlaceholder_-1854013440"/>
          </w:placeholder>
        </w:sdtPr>
        <w:sdtEndPr/>
        <w:sdtContent>
          <w:r w:rsidR="00170EDF" w:rsidRPr="00170EDF">
            <w:rPr>
              <w:rFonts w:ascii="Times New Roman" w:hAnsi="Times New Roman" w:cs="Times New Roman"/>
              <w:color w:val="000000"/>
              <w:sz w:val="24"/>
              <w:szCs w:val="24"/>
            </w:rPr>
            <w:t>Cacciatori et al. (2012)</w:t>
          </w:r>
        </w:sdtContent>
      </w:sdt>
      <w:r w:rsidR="003C34F0">
        <w:rPr>
          <w:rFonts w:ascii="Times New Roman" w:hAnsi="Times New Roman" w:cs="Times New Roman"/>
          <w:sz w:val="24"/>
          <w:szCs w:val="24"/>
        </w:rPr>
        <w:t xml:space="preserve"> </w:t>
      </w:r>
      <w:r>
        <w:rPr>
          <w:rFonts w:ascii="Times New Roman" w:hAnsi="Times New Roman" w:cs="Times New Roman"/>
          <w:sz w:val="24"/>
          <w:szCs w:val="24"/>
        </w:rPr>
        <w:t xml:space="preserve"> </w:t>
      </w:r>
      <w:r w:rsidR="00C86816">
        <w:rPr>
          <w:rFonts w:ascii="Times New Roman" w:hAnsi="Times New Roman" w:cs="Times New Roman"/>
          <w:sz w:val="24"/>
          <w:szCs w:val="24"/>
        </w:rPr>
        <w:t>as have a</w:t>
      </w:r>
      <w:r w:rsidR="008E7B59">
        <w:rPr>
          <w:rFonts w:ascii="Times New Roman" w:hAnsi="Times New Roman" w:cs="Times New Roman"/>
          <w:sz w:val="24"/>
          <w:szCs w:val="24"/>
        </w:rPr>
        <w:t xml:space="preserve"> positive</w:t>
      </w:r>
      <w:r w:rsidR="00722ADC">
        <w:rPr>
          <w:rFonts w:ascii="Times New Roman" w:hAnsi="Times New Roman" w:cs="Times New Roman"/>
          <w:sz w:val="24"/>
          <w:szCs w:val="24"/>
        </w:rPr>
        <w:t xml:space="preserve"> impact on </w:t>
      </w:r>
      <w:r w:rsidR="00795A97">
        <w:rPr>
          <w:rFonts w:ascii="Times New Roman" w:hAnsi="Times New Roman" w:cs="Times New Roman"/>
          <w:sz w:val="24"/>
          <w:szCs w:val="24"/>
        </w:rPr>
        <w:t xml:space="preserve">codification of </w:t>
      </w:r>
      <w:r w:rsidR="00722ADC">
        <w:rPr>
          <w:rFonts w:ascii="Times New Roman" w:hAnsi="Times New Roman" w:cs="Times New Roman"/>
          <w:sz w:val="24"/>
          <w:szCs w:val="24"/>
        </w:rPr>
        <w:t xml:space="preserve">knowledge transfer within a project. </w:t>
      </w:r>
      <w:r w:rsidR="003968E3">
        <w:rPr>
          <w:rFonts w:ascii="Times New Roman" w:hAnsi="Times New Roman" w:cs="Times New Roman"/>
          <w:sz w:val="24"/>
          <w:szCs w:val="24"/>
        </w:rPr>
        <w:t xml:space="preserve"> </w:t>
      </w:r>
    </w:p>
    <w:p w14:paraId="53A032AA" w14:textId="1C9649E2" w:rsidR="00D70C0B" w:rsidRDefault="00436C42"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Project Management is</w:t>
      </w:r>
      <w:r w:rsidR="00344FBC">
        <w:rPr>
          <w:rFonts w:ascii="Times New Roman" w:hAnsi="Times New Roman" w:cs="Times New Roman"/>
          <w:sz w:val="24"/>
          <w:szCs w:val="24"/>
        </w:rPr>
        <w:t xml:space="preserve"> </w:t>
      </w:r>
      <w:r w:rsidR="0054284C">
        <w:rPr>
          <w:rFonts w:ascii="Times New Roman" w:hAnsi="Times New Roman" w:cs="Times New Roman"/>
          <w:sz w:val="24"/>
          <w:szCs w:val="24"/>
        </w:rPr>
        <w:t xml:space="preserve">a </w:t>
      </w:r>
      <w:r w:rsidR="00344FBC">
        <w:rPr>
          <w:rFonts w:ascii="Times New Roman" w:hAnsi="Times New Roman" w:cs="Times New Roman"/>
          <w:sz w:val="24"/>
          <w:szCs w:val="24"/>
        </w:rPr>
        <w:t xml:space="preserve">mechanism which can enforce </w:t>
      </w:r>
      <w:r w:rsidR="00CF2A63">
        <w:rPr>
          <w:rFonts w:ascii="Times New Roman" w:hAnsi="Times New Roman" w:cs="Times New Roman"/>
          <w:sz w:val="24"/>
          <w:szCs w:val="24"/>
        </w:rPr>
        <w:t xml:space="preserve">or facilitate formal </w:t>
      </w:r>
      <w:r w:rsidR="00CB5FC1">
        <w:rPr>
          <w:rFonts w:ascii="Times New Roman" w:hAnsi="Times New Roman" w:cs="Times New Roman"/>
          <w:sz w:val="24"/>
          <w:szCs w:val="24"/>
        </w:rPr>
        <w:t xml:space="preserve">organizational </w:t>
      </w:r>
      <w:r w:rsidR="00CF2A63">
        <w:rPr>
          <w:rFonts w:ascii="Times New Roman" w:hAnsi="Times New Roman" w:cs="Times New Roman"/>
          <w:sz w:val="24"/>
          <w:szCs w:val="24"/>
        </w:rPr>
        <w:t>structures on projects</w:t>
      </w:r>
      <w:r w:rsidR="00274D5A">
        <w:rPr>
          <w:rFonts w:ascii="Times New Roman" w:hAnsi="Times New Roman" w:cs="Times New Roman"/>
          <w:sz w:val="24"/>
          <w:szCs w:val="24"/>
        </w:rPr>
        <w:t xml:space="preserve">, a question addressing project management effectiveness </w:t>
      </w:r>
      <w:r w:rsidR="007B2B25">
        <w:rPr>
          <w:rFonts w:ascii="Times New Roman" w:hAnsi="Times New Roman" w:cs="Times New Roman"/>
          <w:sz w:val="24"/>
          <w:szCs w:val="24"/>
        </w:rPr>
        <w:t>was included to capture this</w:t>
      </w:r>
      <w:r w:rsidR="002711F8">
        <w:rPr>
          <w:rFonts w:ascii="Times New Roman" w:hAnsi="Times New Roman" w:cs="Times New Roman"/>
          <w:sz w:val="24"/>
          <w:szCs w:val="24"/>
        </w:rPr>
        <w:t xml:space="preserve"> aspect of project management</w:t>
      </w:r>
      <w:r w:rsidR="007B2B25">
        <w:rPr>
          <w:rFonts w:ascii="Times New Roman" w:hAnsi="Times New Roman" w:cs="Times New Roman"/>
          <w:sz w:val="24"/>
          <w:szCs w:val="24"/>
        </w:rPr>
        <w:t>. Additionally,</w:t>
      </w:r>
      <w:r w:rsidR="004F2BEB">
        <w:rPr>
          <w:rFonts w:ascii="Times New Roman" w:hAnsi="Times New Roman" w:cs="Times New Roman"/>
          <w:sz w:val="24"/>
          <w:szCs w:val="24"/>
        </w:rPr>
        <w:t xml:space="preserve"> </w:t>
      </w:r>
      <w:r w:rsidR="000C2CE8">
        <w:rPr>
          <w:rFonts w:ascii="Times New Roman" w:hAnsi="Times New Roman" w:cs="Times New Roman"/>
          <w:sz w:val="24"/>
          <w:szCs w:val="24"/>
        </w:rPr>
        <w:t xml:space="preserve">questions </w:t>
      </w:r>
      <w:r w:rsidR="0032229C">
        <w:rPr>
          <w:rFonts w:ascii="Times New Roman" w:hAnsi="Times New Roman" w:cs="Times New Roman"/>
          <w:sz w:val="24"/>
          <w:szCs w:val="24"/>
        </w:rPr>
        <w:t xml:space="preserve">addressing the </w:t>
      </w:r>
      <w:r w:rsidR="00933C77">
        <w:rPr>
          <w:rFonts w:ascii="Times New Roman" w:hAnsi="Times New Roman" w:cs="Times New Roman"/>
          <w:sz w:val="24"/>
          <w:szCs w:val="24"/>
        </w:rPr>
        <w:t xml:space="preserve">administrative </w:t>
      </w:r>
      <w:r w:rsidR="0032229C">
        <w:rPr>
          <w:rFonts w:ascii="Times New Roman" w:hAnsi="Times New Roman" w:cs="Times New Roman"/>
          <w:sz w:val="24"/>
          <w:szCs w:val="24"/>
        </w:rPr>
        <w:t xml:space="preserve">and the </w:t>
      </w:r>
      <w:r w:rsidR="00C33DAB">
        <w:rPr>
          <w:rFonts w:ascii="Times New Roman" w:hAnsi="Times New Roman" w:cs="Times New Roman"/>
          <w:sz w:val="24"/>
          <w:szCs w:val="24"/>
        </w:rPr>
        <w:t xml:space="preserve">institutionalized </w:t>
      </w:r>
      <w:r w:rsidR="00EE2DD4">
        <w:rPr>
          <w:rFonts w:ascii="Times New Roman" w:hAnsi="Times New Roman" w:cs="Times New Roman"/>
          <w:sz w:val="24"/>
          <w:szCs w:val="24"/>
        </w:rPr>
        <w:t xml:space="preserve">conditions of the project are also capturing the </w:t>
      </w:r>
      <w:r w:rsidR="00C33DAB">
        <w:rPr>
          <w:rFonts w:ascii="Times New Roman" w:hAnsi="Times New Roman" w:cs="Times New Roman"/>
          <w:sz w:val="24"/>
          <w:szCs w:val="24"/>
        </w:rPr>
        <w:t>institutional</w:t>
      </w:r>
      <w:r w:rsidR="00EE2DD4">
        <w:rPr>
          <w:rFonts w:ascii="Times New Roman" w:hAnsi="Times New Roman" w:cs="Times New Roman"/>
          <w:sz w:val="24"/>
          <w:szCs w:val="24"/>
        </w:rPr>
        <w:t xml:space="preserve"> </w:t>
      </w:r>
      <w:r w:rsidR="00D07CC7">
        <w:rPr>
          <w:rFonts w:ascii="Times New Roman" w:hAnsi="Times New Roman" w:cs="Times New Roman"/>
          <w:sz w:val="24"/>
          <w:szCs w:val="24"/>
        </w:rPr>
        <w:t>structure of the project.</w:t>
      </w:r>
      <w:r w:rsidR="00291264">
        <w:rPr>
          <w:rFonts w:ascii="Times New Roman" w:hAnsi="Times New Roman" w:cs="Times New Roman"/>
          <w:sz w:val="24"/>
          <w:szCs w:val="24"/>
        </w:rPr>
        <w:t xml:space="preserve"> These questions address the regulatory and normative st</w:t>
      </w:r>
      <w:r w:rsidR="006A6D35">
        <w:rPr>
          <w:rFonts w:ascii="Times New Roman" w:hAnsi="Times New Roman" w:cs="Times New Roman"/>
          <w:sz w:val="24"/>
          <w:szCs w:val="24"/>
        </w:rPr>
        <w:t xml:space="preserve">ructure of the project, as </w:t>
      </w:r>
      <w:r w:rsidR="00416C49">
        <w:rPr>
          <w:rFonts w:ascii="Times New Roman" w:hAnsi="Times New Roman" w:cs="Times New Roman"/>
          <w:sz w:val="24"/>
          <w:szCs w:val="24"/>
        </w:rPr>
        <w:t>th</w:t>
      </w:r>
      <w:r w:rsidR="003C7ED0">
        <w:rPr>
          <w:rFonts w:ascii="Times New Roman" w:hAnsi="Times New Roman" w:cs="Times New Roman"/>
          <w:sz w:val="24"/>
          <w:szCs w:val="24"/>
        </w:rPr>
        <w:t>ese</w:t>
      </w:r>
      <w:r w:rsidR="00416C49">
        <w:rPr>
          <w:rFonts w:ascii="Times New Roman" w:hAnsi="Times New Roman" w:cs="Times New Roman"/>
          <w:sz w:val="24"/>
          <w:szCs w:val="24"/>
        </w:rPr>
        <w:t xml:space="preserve"> are </w:t>
      </w:r>
      <w:r w:rsidR="003C7ED0">
        <w:rPr>
          <w:rFonts w:ascii="Times New Roman" w:hAnsi="Times New Roman" w:cs="Times New Roman"/>
          <w:sz w:val="24"/>
          <w:szCs w:val="24"/>
        </w:rPr>
        <w:t xml:space="preserve">also </w:t>
      </w:r>
      <w:r w:rsidR="00E96F31">
        <w:rPr>
          <w:rFonts w:ascii="Times New Roman" w:hAnsi="Times New Roman" w:cs="Times New Roman"/>
          <w:sz w:val="24"/>
          <w:szCs w:val="24"/>
        </w:rPr>
        <w:t xml:space="preserve">identified as have </w:t>
      </w:r>
      <w:r w:rsidR="003C7ED0">
        <w:rPr>
          <w:rFonts w:ascii="Times New Roman" w:hAnsi="Times New Roman" w:cs="Times New Roman"/>
          <w:sz w:val="24"/>
          <w:szCs w:val="24"/>
        </w:rPr>
        <w:t xml:space="preserve">a </w:t>
      </w:r>
      <w:r w:rsidR="009571F2">
        <w:rPr>
          <w:rFonts w:ascii="Times New Roman" w:hAnsi="Times New Roman" w:cs="Times New Roman"/>
          <w:sz w:val="24"/>
          <w:szCs w:val="24"/>
        </w:rPr>
        <w:t>facilitating</w:t>
      </w:r>
      <w:r w:rsidR="002848C6">
        <w:rPr>
          <w:rFonts w:ascii="Times New Roman" w:hAnsi="Times New Roman" w:cs="Times New Roman"/>
          <w:sz w:val="24"/>
          <w:szCs w:val="24"/>
        </w:rPr>
        <w:t xml:space="preserve"> impact on </w:t>
      </w:r>
      <w:r w:rsidR="00795A97">
        <w:rPr>
          <w:rFonts w:ascii="Times New Roman" w:hAnsi="Times New Roman" w:cs="Times New Roman"/>
          <w:sz w:val="24"/>
          <w:szCs w:val="24"/>
        </w:rPr>
        <w:t xml:space="preserve">codification of </w:t>
      </w:r>
      <w:r w:rsidR="002848C6">
        <w:rPr>
          <w:rFonts w:ascii="Times New Roman" w:hAnsi="Times New Roman" w:cs="Times New Roman"/>
          <w:sz w:val="24"/>
          <w:szCs w:val="24"/>
        </w:rPr>
        <w:t>knowledge transfer</w:t>
      </w:r>
      <w:r w:rsidR="00C34DBE">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"/>
          <w:id w:val="1588570117"/>
          <w:placeholder>
            <w:docPart w:val="DefaultPlaceholder_-1854013440"/>
          </w:placeholder>
        </w:sdtPr>
        <w:sdtEndPr/>
        <w:sdtContent>
          <w:r w:rsidR="00170EDF" w:rsidRPr="00170EDF">
            <w:rPr>
              <w:rFonts w:ascii="Times New Roman" w:hAnsi="Times New Roman" w:cs="Times New Roman"/>
              <w:color w:val="000000"/>
              <w:sz w:val="24"/>
              <w:szCs w:val="24"/>
            </w:rPr>
            <w:t>(Cacciatori et al. 2012).</w:t>
          </w:r>
        </w:sdtContent>
      </w:sdt>
      <w:r w:rsidR="00D11FFD">
        <w:rPr>
          <w:rFonts w:ascii="Times New Roman" w:hAnsi="Times New Roman" w:cs="Times New Roman"/>
          <w:sz w:val="24"/>
          <w:szCs w:val="24"/>
        </w:rPr>
        <w:t xml:space="preserve"> </w:t>
      </w:r>
      <w:r w:rsidR="00332B43">
        <w:rPr>
          <w:rFonts w:ascii="Times New Roman" w:hAnsi="Times New Roman" w:cs="Times New Roman"/>
          <w:sz w:val="24"/>
          <w:szCs w:val="24"/>
        </w:rPr>
        <w:t xml:space="preserve">Codification includes: reports, statistics, data-bases, drawing files, specifications and manuals, these are items which are also held in the BIM information management programme. If the regulatory and </w:t>
      </w:r>
      <w:r w:rsidR="00720BB7">
        <w:rPr>
          <w:rFonts w:ascii="Times New Roman" w:hAnsi="Times New Roman" w:cs="Times New Roman"/>
          <w:sz w:val="24"/>
          <w:szCs w:val="24"/>
        </w:rPr>
        <w:t>normative structures</w:t>
      </w:r>
      <w:r w:rsidR="00332B43">
        <w:rPr>
          <w:rFonts w:ascii="Times New Roman" w:hAnsi="Times New Roman" w:cs="Times New Roman"/>
          <w:sz w:val="24"/>
          <w:szCs w:val="24"/>
        </w:rPr>
        <w:t xml:space="preserve"> support codification </w:t>
      </w:r>
      <w:r w:rsidR="00720BB7">
        <w:rPr>
          <w:rFonts w:ascii="Times New Roman" w:hAnsi="Times New Roman" w:cs="Times New Roman"/>
          <w:sz w:val="24"/>
          <w:szCs w:val="24"/>
        </w:rPr>
        <w:t xml:space="preserve">of knowledge, it is expected that they also </w:t>
      </w:r>
      <w:r w:rsidR="00F447C4">
        <w:rPr>
          <w:rFonts w:ascii="Times New Roman" w:hAnsi="Times New Roman" w:cs="Times New Roman"/>
          <w:sz w:val="24"/>
          <w:szCs w:val="24"/>
        </w:rPr>
        <w:t xml:space="preserve">show correlation with the BIM system. </w:t>
      </w:r>
    </w:p>
    <w:p w14:paraId="0D7C14C0" w14:textId="4413C546" w:rsidR="00A416AA" w:rsidRDefault="00EC6EB9"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5C2CC2">
        <w:rPr>
          <w:rFonts w:ascii="Times New Roman" w:hAnsi="Times New Roman" w:cs="Times New Roman"/>
          <w:sz w:val="24"/>
          <w:szCs w:val="24"/>
        </w:rPr>
        <w:t>e</w:t>
      </w:r>
      <w:r>
        <w:rPr>
          <w:rFonts w:ascii="Times New Roman" w:hAnsi="Times New Roman" w:cs="Times New Roman"/>
          <w:sz w:val="24"/>
          <w:szCs w:val="24"/>
        </w:rPr>
        <w:t xml:space="preserve">ven items </w:t>
      </w:r>
      <w:r w:rsidR="00FC101C">
        <w:rPr>
          <w:rFonts w:ascii="Times New Roman" w:hAnsi="Times New Roman" w:cs="Times New Roman"/>
          <w:sz w:val="24"/>
          <w:szCs w:val="24"/>
        </w:rPr>
        <w:t xml:space="preserve">were included in each of the </w:t>
      </w:r>
      <w:r w:rsidR="00B67A7A">
        <w:rPr>
          <w:rFonts w:ascii="Times New Roman" w:hAnsi="Times New Roman" w:cs="Times New Roman"/>
          <w:sz w:val="24"/>
          <w:szCs w:val="24"/>
        </w:rPr>
        <w:t xml:space="preserve">administrative </w:t>
      </w:r>
      <w:r w:rsidR="00FC101C">
        <w:rPr>
          <w:rFonts w:ascii="Times New Roman" w:hAnsi="Times New Roman" w:cs="Times New Roman"/>
          <w:sz w:val="24"/>
          <w:szCs w:val="24"/>
        </w:rPr>
        <w:t>regulatory and institutional normative</w:t>
      </w:r>
      <w:r w:rsidR="00B67A7A">
        <w:rPr>
          <w:rFonts w:ascii="Times New Roman" w:hAnsi="Times New Roman" w:cs="Times New Roman"/>
          <w:sz w:val="24"/>
          <w:szCs w:val="24"/>
        </w:rPr>
        <w:t xml:space="preserve"> questions and respondents were asked to assess each item on a 5-point Likert scale</w:t>
      </w:r>
      <w:r w:rsidR="002B73A7">
        <w:rPr>
          <w:rFonts w:ascii="Times New Roman" w:hAnsi="Times New Roman" w:cs="Times New Roman"/>
          <w:sz w:val="24"/>
          <w:szCs w:val="24"/>
        </w:rPr>
        <w:t>. The responses for each of these were aggregated and averaged</w:t>
      </w:r>
      <w:r w:rsidR="00A416AA">
        <w:rPr>
          <w:rFonts w:ascii="Times New Roman" w:hAnsi="Times New Roman" w:cs="Times New Roman"/>
          <w:sz w:val="24"/>
          <w:szCs w:val="24"/>
        </w:rPr>
        <w:t xml:space="preserve">. </w:t>
      </w:r>
    </w:p>
    <w:p w14:paraId="0EDABB70" w14:textId="05223C9D" w:rsidR="00D07CC7" w:rsidRDefault="00A43158"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Project protocols are also a</w:t>
      </w:r>
      <w:r w:rsidR="005328D4">
        <w:rPr>
          <w:rFonts w:ascii="Times New Roman" w:hAnsi="Times New Roman" w:cs="Times New Roman"/>
          <w:sz w:val="24"/>
          <w:szCs w:val="24"/>
        </w:rPr>
        <w:t>n</w:t>
      </w:r>
      <w:r>
        <w:rPr>
          <w:rFonts w:ascii="Times New Roman" w:hAnsi="Times New Roman" w:cs="Times New Roman"/>
          <w:sz w:val="24"/>
          <w:szCs w:val="24"/>
        </w:rPr>
        <w:t xml:space="preserve"> </w:t>
      </w:r>
      <w:r w:rsidR="005328D4">
        <w:rPr>
          <w:rFonts w:ascii="Times New Roman" w:hAnsi="Times New Roman" w:cs="Times New Roman"/>
          <w:sz w:val="24"/>
          <w:szCs w:val="24"/>
        </w:rPr>
        <w:t xml:space="preserve">organizational </w:t>
      </w:r>
      <w:r>
        <w:rPr>
          <w:rFonts w:ascii="Times New Roman" w:hAnsi="Times New Roman" w:cs="Times New Roman"/>
          <w:sz w:val="24"/>
          <w:szCs w:val="24"/>
        </w:rPr>
        <w:t>structur</w:t>
      </w:r>
      <w:r w:rsidR="005328D4">
        <w:rPr>
          <w:rFonts w:ascii="Times New Roman" w:hAnsi="Times New Roman" w:cs="Times New Roman"/>
          <w:sz w:val="24"/>
          <w:szCs w:val="24"/>
        </w:rPr>
        <w:t>e issue</w:t>
      </w:r>
      <w:r w:rsidR="000113FF">
        <w:rPr>
          <w:rFonts w:ascii="Times New Roman" w:hAnsi="Times New Roman" w:cs="Times New Roman"/>
          <w:sz w:val="24"/>
          <w:szCs w:val="24"/>
        </w:rPr>
        <w:t xml:space="preserve"> which serve to formalize the behaviour </w:t>
      </w:r>
      <w:r w:rsidR="008B0972">
        <w:rPr>
          <w:rFonts w:ascii="Times New Roman" w:hAnsi="Times New Roman" w:cs="Times New Roman"/>
          <w:sz w:val="24"/>
          <w:szCs w:val="24"/>
        </w:rPr>
        <w:t>of participating stakeholder</w:t>
      </w:r>
      <w:r w:rsidR="00D11FFD">
        <w:rPr>
          <w:rFonts w:ascii="Times New Roman" w:hAnsi="Times New Roman" w:cs="Times New Roman"/>
          <w:sz w:val="24"/>
          <w:szCs w:val="24"/>
        </w:rPr>
        <w:t>s on the project</w:t>
      </w:r>
      <w:r w:rsidR="00137C1F">
        <w:rPr>
          <w:rFonts w:ascii="Times New Roman" w:hAnsi="Times New Roman" w:cs="Times New Roman"/>
          <w:sz w:val="24"/>
          <w:szCs w:val="24"/>
        </w:rPr>
        <w:t xml:space="preserve"> a 5-point question</w:t>
      </w:r>
      <w:r w:rsidR="00AF3CDB">
        <w:rPr>
          <w:rFonts w:ascii="Times New Roman" w:hAnsi="Times New Roman" w:cs="Times New Roman"/>
          <w:sz w:val="24"/>
          <w:szCs w:val="24"/>
        </w:rPr>
        <w:t xml:space="preserve"> from </w:t>
      </w:r>
      <w:r w:rsidR="00582E8A">
        <w:rPr>
          <w:rFonts w:ascii="Times New Roman" w:hAnsi="Times New Roman" w:cs="Times New Roman"/>
          <w:sz w:val="24"/>
          <w:szCs w:val="24"/>
        </w:rPr>
        <w:t>‘</w:t>
      </w:r>
      <w:r w:rsidR="00AF3CDB" w:rsidRPr="003F2557">
        <w:rPr>
          <w:rFonts w:ascii="Times New Roman" w:hAnsi="Times New Roman" w:cs="Times New Roman"/>
          <w:i/>
          <w:iCs/>
          <w:sz w:val="24"/>
          <w:szCs w:val="24"/>
        </w:rPr>
        <w:t>no protocols in place</w:t>
      </w:r>
      <w:r w:rsidR="00582E8A">
        <w:rPr>
          <w:rFonts w:ascii="Times New Roman" w:hAnsi="Times New Roman" w:cs="Times New Roman"/>
          <w:sz w:val="24"/>
          <w:szCs w:val="24"/>
        </w:rPr>
        <w:t>’</w:t>
      </w:r>
      <w:r w:rsidR="00AF3CDB">
        <w:rPr>
          <w:rFonts w:ascii="Times New Roman" w:hAnsi="Times New Roman" w:cs="Times New Roman"/>
          <w:sz w:val="24"/>
          <w:szCs w:val="24"/>
        </w:rPr>
        <w:t xml:space="preserve"> to </w:t>
      </w:r>
      <w:r w:rsidR="00582E8A">
        <w:rPr>
          <w:rFonts w:ascii="Times New Roman" w:hAnsi="Times New Roman" w:cs="Times New Roman"/>
          <w:sz w:val="24"/>
          <w:szCs w:val="24"/>
        </w:rPr>
        <w:t>‘</w:t>
      </w:r>
      <w:r w:rsidR="00582E8A" w:rsidRPr="003F2557">
        <w:rPr>
          <w:rFonts w:ascii="Times New Roman" w:hAnsi="Times New Roman" w:cs="Times New Roman"/>
          <w:i/>
          <w:iCs/>
          <w:sz w:val="24"/>
          <w:szCs w:val="24"/>
        </w:rPr>
        <w:t>full compliance</w:t>
      </w:r>
      <w:r w:rsidR="00582E8A">
        <w:rPr>
          <w:rFonts w:ascii="Times New Roman" w:hAnsi="Times New Roman" w:cs="Times New Roman"/>
          <w:sz w:val="24"/>
          <w:szCs w:val="24"/>
        </w:rPr>
        <w:t xml:space="preserve">’ captures the </w:t>
      </w:r>
      <w:r w:rsidR="0018493C">
        <w:rPr>
          <w:rFonts w:ascii="Times New Roman" w:hAnsi="Times New Roman" w:cs="Times New Roman"/>
          <w:sz w:val="24"/>
          <w:szCs w:val="24"/>
        </w:rPr>
        <w:t xml:space="preserve">existence of </w:t>
      </w:r>
      <w:r w:rsidR="003F2557">
        <w:rPr>
          <w:rFonts w:ascii="Times New Roman" w:hAnsi="Times New Roman" w:cs="Times New Roman"/>
          <w:sz w:val="24"/>
          <w:szCs w:val="24"/>
        </w:rPr>
        <w:t>protocols.</w:t>
      </w:r>
    </w:p>
    <w:p w14:paraId="42E15FDE" w14:textId="7D51460E" w:rsidR="009C306C" w:rsidRDefault="00F1786A" w:rsidP="0037410D">
      <w:pPr>
        <w:spacing w:line="360" w:lineRule="auto"/>
        <w:jc w:val="both"/>
        <w:rPr>
          <w:rFonts w:ascii="Times New Roman" w:hAnsi="Times New Roman" w:cs="Times New Roman"/>
          <w:sz w:val="24"/>
          <w:szCs w:val="24"/>
        </w:rPr>
      </w:pPr>
      <w:r>
        <w:rPr>
          <w:rFonts w:ascii="Times New Roman" w:hAnsi="Times New Roman" w:cs="Times New Roman"/>
          <w:i/>
          <w:iCs/>
          <w:sz w:val="24"/>
          <w:szCs w:val="24"/>
        </w:rPr>
        <w:t>Face to Face C</w:t>
      </w:r>
      <w:r w:rsidR="006F6D61">
        <w:rPr>
          <w:rFonts w:ascii="Times New Roman" w:hAnsi="Times New Roman" w:cs="Times New Roman"/>
          <w:i/>
          <w:iCs/>
          <w:sz w:val="24"/>
          <w:szCs w:val="24"/>
        </w:rPr>
        <w:t>o</w:t>
      </w:r>
      <w:r>
        <w:rPr>
          <w:rFonts w:ascii="Times New Roman" w:hAnsi="Times New Roman" w:cs="Times New Roman"/>
          <w:i/>
          <w:iCs/>
          <w:sz w:val="24"/>
          <w:szCs w:val="24"/>
        </w:rPr>
        <w:t>mmunication</w:t>
      </w:r>
      <w:r w:rsidR="001C5D31">
        <w:rPr>
          <w:rFonts w:ascii="Times New Roman" w:hAnsi="Times New Roman" w:cs="Times New Roman"/>
          <w:i/>
          <w:iCs/>
          <w:sz w:val="24"/>
          <w:szCs w:val="24"/>
        </w:rPr>
        <w:t>,</w:t>
      </w:r>
      <w:r w:rsidR="002D5D6B">
        <w:rPr>
          <w:rFonts w:ascii="Times New Roman" w:hAnsi="Times New Roman" w:cs="Times New Roman"/>
          <w:i/>
          <w:iCs/>
          <w:sz w:val="24"/>
          <w:szCs w:val="24"/>
        </w:rPr>
        <w:t xml:space="preserve"> </w:t>
      </w:r>
      <w:r w:rsidR="001C5D31" w:rsidRPr="001C5D31">
        <w:rPr>
          <w:rFonts w:ascii="Times New Roman" w:hAnsi="Times New Roman" w:cs="Times New Roman"/>
          <w:sz w:val="24"/>
          <w:szCs w:val="24"/>
        </w:rPr>
        <w:t xml:space="preserve">a </w:t>
      </w:r>
      <w:r w:rsidR="007A77FD">
        <w:rPr>
          <w:rFonts w:ascii="Times New Roman" w:hAnsi="Times New Roman" w:cs="Times New Roman"/>
          <w:sz w:val="24"/>
          <w:szCs w:val="24"/>
        </w:rPr>
        <w:t>standard</w:t>
      </w:r>
      <w:r w:rsidR="001C5D31" w:rsidRPr="001C5D31">
        <w:rPr>
          <w:rFonts w:ascii="Times New Roman" w:hAnsi="Times New Roman" w:cs="Times New Roman"/>
          <w:sz w:val="24"/>
          <w:szCs w:val="24"/>
        </w:rPr>
        <w:t xml:space="preserve"> fixture of project</w:t>
      </w:r>
      <w:r w:rsidR="002D5D6B" w:rsidRPr="00761064">
        <w:rPr>
          <w:rFonts w:ascii="Times New Roman" w:hAnsi="Times New Roman" w:cs="Times New Roman"/>
          <w:sz w:val="24"/>
          <w:szCs w:val="24"/>
        </w:rPr>
        <w:t xml:space="preserve"> coordination</w:t>
      </w:r>
      <w:r w:rsidR="001C5D31">
        <w:rPr>
          <w:rFonts w:ascii="Times New Roman" w:hAnsi="Times New Roman" w:cs="Times New Roman"/>
          <w:sz w:val="24"/>
          <w:szCs w:val="24"/>
        </w:rPr>
        <w:t xml:space="preserve">, </w:t>
      </w:r>
      <w:r w:rsidR="002D5D6B" w:rsidRPr="00761064">
        <w:rPr>
          <w:rFonts w:ascii="Times New Roman" w:hAnsi="Times New Roman" w:cs="Times New Roman"/>
          <w:sz w:val="24"/>
          <w:szCs w:val="24"/>
        </w:rPr>
        <w:t xml:space="preserve">increases the </w:t>
      </w:r>
      <w:r w:rsidR="00761064" w:rsidRPr="00761064">
        <w:rPr>
          <w:rFonts w:ascii="Times New Roman" w:hAnsi="Times New Roman" w:cs="Times New Roman"/>
          <w:sz w:val="24"/>
          <w:szCs w:val="24"/>
        </w:rPr>
        <w:t>probability of knowledge</w:t>
      </w:r>
      <w:r w:rsidR="00CD00C4">
        <w:rPr>
          <w:rFonts w:ascii="Times New Roman" w:hAnsi="Times New Roman" w:cs="Times New Roman"/>
          <w:sz w:val="24"/>
          <w:szCs w:val="24"/>
        </w:rPr>
        <w:t xml:space="preserve"> and experience</w:t>
      </w:r>
      <w:r w:rsidR="00761064" w:rsidRPr="00761064">
        <w:rPr>
          <w:rFonts w:ascii="Times New Roman" w:hAnsi="Times New Roman" w:cs="Times New Roman"/>
          <w:sz w:val="24"/>
          <w:szCs w:val="24"/>
        </w:rPr>
        <w:t xml:space="preserve"> transfer in an informal setting</w:t>
      </w:r>
      <w:r w:rsidR="00D642A2">
        <w:rPr>
          <w:rFonts w:ascii="Times New Roman" w:hAnsi="Times New Roman" w:cs="Times New Roman"/>
          <w:sz w:val="24"/>
          <w:szCs w:val="24"/>
        </w:rPr>
        <w:t>. Extent of communication was captured with</w:t>
      </w:r>
      <w:r w:rsidR="006A2906">
        <w:rPr>
          <w:rFonts w:ascii="Times New Roman" w:hAnsi="Times New Roman" w:cs="Times New Roman"/>
          <w:sz w:val="24"/>
          <w:szCs w:val="24"/>
        </w:rPr>
        <w:t xml:space="preserve"> </w:t>
      </w:r>
      <w:r w:rsidR="006A2906" w:rsidRPr="006A2906">
        <w:rPr>
          <w:rFonts w:ascii="Times New Roman" w:hAnsi="Times New Roman" w:cs="Times New Roman"/>
          <w:i/>
          <w:iCs/>
          <w:sz w:val="24"/>
          <w:szCs w:val="24"/>
        </w:rPr>
        <w:t>‘To what extent were interactions between project consultants held face to face?’</w:t>
      </w:r>
      <w:r w:rsidR="006A2906">
        <w:rPr>
          <w:rFonts w:ascii="Times New Roman" w:hAnsi="Times New Roman" w:cs="Times New Roman"/>
          <w:i/>
          <w:iCs/>
          <w:sz w:val="24"/>
          <w:szCs w:val="24"/>
        </w:rPr>
        <w:t xml:space="preserve"> </w:t>
      </w:r>
      <w:r w:rsidR="006A2906" w:rsidRPr="006A2906">
        <w:rPr>
          <w:rFonts w:ascii="Times New Roman" w:hAnsi="Times New Roman" w:cs="Times New Roman"/>
          <w:sz w:val="24"/>
          <w:szCs w:val="24"/>
        </w:rPr>
        <w:t>with a 5-point response</w:t>
      </w:r>
      <w:r w:rsidR="006A2906">
        <w:rPr>
          <w:rFonts w:ascii="Times New Roman" w:hAnsi="Times New Roman" w:cs="Times New Roman"/>
          <w:sz w:val="24"/>
          <w:szCs w:val="24"/>
        </w:rPr>
        <w:t xml:space="preserve"> from </w:t>
      </w:r>
      <w:r w:rsidR="000F2856">
        <w:rPr>
          <w:rFonts w:ascii="Times New Roman" w:hAnsi="Times New Roman" w:cs="Times New Roman"/>
          <w:sz w:val="24"/>
          <w:szCs w:val="24"/>
        </w:rPr>
        <w:t>‘Never’ to ‘75-100%’</w:t>
      </w:r>
    </w:p>
    <w:p w14:paraId="5A8921E9" w14:textId="15839428" w:rsidR="005D7099" w:rsidRPr="00433E9D" w:rsidRDefault="00E23833" w:rsidP="00433E9D">
      <w:pPr>
        <w:pStyle w:val="ListParagraph"/>
        <w:numPr>
          <w:ilvl w:val="0"/>
          <w:numId w:val="10"/>
        </w:numPr>
        <w:spacing w:line="360" w:lineRule="auto"/>
        <w:jc w:val="both"/>
        <w:rPr>
          <w:rFonts w:ascii="Times New Roman" w:hAnsi="Times New Roman" w:cs="Times New Roman"/>
          <w:b/>
          <w:bCs/>
          <w:sz w:val="24"/>
          <w:szCs w:val="24"/>
        </w:rPr>
      </w:pPr>
      <w:r w:rsidRPr="00E23833">
        <w:rPr>
          <w:noProof/>
        </w:rPr>
        <w:drawing>
          <wp:anchor distT="0" distB="0" distL="114300" distR="114300" simplePos="0" relativeHeight="251685888" behindDoc="0" locked="0" layoutInCell="1" allowOverlap="1" wp14:anchorId="6B9937A2" wp14:editId="7632B718">
            <wp:simplePos x="0" y="0"/>
            <wp:positionH relativeFrom="column">
              <wp:posOffset>2659468</wp:posOffset>
            </wp:positionH>
            <wp:positionV relativeFrom="paragraph">
              <wp:posOffset>154570</wp:posOffset>
            </wp:positionV>
            <wp:extent cx="2863850" cy="8826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863850" cy="882650"/>
                    </a:xfrm>
                    <a:prstGeom prst="rect">
                      <a:avLst/>
                    </a:prstGeom>
                  </pic:spPr>
                </pic:pic>
              </a:graphicData>
            </a:graphic>
          </wp:anchor>
        </w:drawing>
      </w:r>
      <w:r w:rsidR="005D7099" w:rsidRPr="00433E9D">
        <w:rPr>
          <w:rFonts w:ascii="Times New Roman" w:hAnsi="Times New Roman" w:cs="Times New Roman"/>
          <w:b/>
          <w:bCs/>
          <w:sz w:val="24"/>
          <w:szCs w:val="24"/>
        </w:rPr>
        <w:t>Results</w:t>
      </w:r>
      <w:r w:rsidR="00FB6354">
        <w:rPr>
          <w:rFonts w:ascii="Times New Roman" w:hAnsi="Times New Roman" w:cs="Times New Roman"/>
          <w:b/>
          <w:bCs/>
          <w:sz w:val="24"/>
          <w:szCs w:val="24"/>
        </w:rPr>
        <w:t xml:space="preserve"> and Discussion</w:t>
      </w:r>
    </w:p>
    <w:p w14:paraId="224A5090" w14:textId="185E1B6E" w:rsidR="00BB5C18" w:rsidRDefault="00C14A8A" w:rsidP="003B63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FB5DA9">
        <w:rPr>
          <w:rFonts w:ascii="Times New Roman" w:hAnsi="Times New Roman" w:cs="Times New Roman"/>
          <w:sz w:val="24"/>
          <w:szCs w:val="24"/>
        </w:rPr>
        <w:t xml:space="preserve">test of internal reliability </w:t>
      </w:r>
      <w:r w:rsidR="00F711F5">
        <w:rPr>
          <w:rFonts w:ascii="Times New Roman" w:hAnsi="Times New Roman" w:cs="Times New Roman"/>
          <w:sz w:val="24"/>
          <w:szCs w:val="24"/>
        </w:rPr>
        <w:t xml:space="preserve">test of data </w:t>
      </w:r>
      <w:r w:rsidR="00FB5DA9">
        <w:rPr>
          <w:rFonts w:ascii="Times New Roman" w:hAnsi="Times New Roman" w:cs="Times New Roman"/>
          <w:sz w:val="24"/>
          <w:szCs w:val="24"/>
        </w:rPr>
        <w:t>in</w:t>
      </w:r>
      <w:r w:rsidR="00545661">
        <w:rPr>
          <w:rFonts w:ascii="Times New Roman" w:hAnsi="Times New Roman" w:cs="Times New Roman"/>
          <w:sz w:val="24"/>
          <w:szCs w:val="24"/>
        </w:rPr>
        <w:t>dicated a Cronbach</w:t>
      </w:r>
      <w:r w:rsidR="0071025B">
        <w:rPr>
          <w:rFonts w:ascii="Times New Roman" w:hAnsi="Times New Roman" w:cs="Times New Roman"/>
          <w:sz w:val="24"/>
          <w:szCs w:val="24"/>
        </w:rPr>
        <w:t>’s</w:t>
      </w:r>
      <w:r w:rsidR="00545661">
        <w:rPr>
          <w:rFonts w:ascii="Times New Roman" w:hAnsi="Times New Roman" w:cs="Times New Roman"/>
          <w:sz w:val="24"/>
          <w:szCs w:val="24"/>
        </w:rPr>
        <w:t xml:space="preserve"> alpha </w:t>
      </w:r>
      <w:r w:rsidR="00BB5C18">
        <w:rPr>
          <w:rFonts w:ascii="Times New Roman" w:hAnsi="Times New Roman" w:cs="Times New Roman"/>
          <w:sz w:val="24"/>
          <w:szCs w:val="24"/>
        </w:rPr>
        <w:t>s</w:t>
      </w:r>
      <w:r w:rsidR="00E23833">
        <w:rPr>
          <w:rFonts w:ascii="Times New Roman" w:hAnsi="Times New Roman" w:cs="Times New Roman"/>
          <w:sz w:val="24"/>
          <w:szCs w:val="24"/>
        </w:rPr>
        <w:t>ca</w:t>
      </w:r>
      <w:r w:rsidR="00BB5C18">
        <w:rPr>
          <w:rFonts w:ascii="Times New Roman" w:hAnsi="Times New Roman" w:cs="Times New Roman"/>
          <w:sz w:val="24"/>
          <w:szCs w:val="24"/>
        </w:rPr>
        <w:t xml:space="preserve">le of </w:t>
      </w:r>
      <w:r w:rsidR="00F711F5">
        <w:rPr>
          <w:rFonts w:ascii="Times New Roman" w:hAnsi="Times New Roman" w:cs="Times New Roman"/>
          <w:sz w:val="24"/>
          <w:szCs w:val="24"/>
        </w:rPr>
        <w:t>0.726</w:t>
      </w:r>
      <w:r w:rsidR="002D3E3A">
        <w:rPr>
          <w:rFonts w:ascii="Times New Roman" w:hAnsi="Times New Roman" w:cs="Times New Roman"/>
          <w:sz w:val="24"/>
          <w:szCs w:val="24"/>
        </w:rPr>
        <w:t>, excluding the Organization data which was not scaled</w:t>
      </w:r>
      <w:r w:rsidR="00665770">
        <w:rPr>
          <w:rFonts w:ascii="Times New Roman" w:hAnsi="Times New Roman" w:cs="Times New Roman"/>
          <w:sz w:val="24"/>
          <w:szCs w:val="24"/>
        </w:rPr>
        <w:t>.</w:t>
      </w:r>
    </w:p>
    <w:p w14:paraId="235184BA" w14:textId="261BA923" w:rsidR="00F711F5" w:rsidRDefault="00F711F5" w:rsidP="003B63BD">
      <w:pPr>
        <w:spacing w:line="360" w:lineRule="auto"/>
        <w:jc w:val="both"/>
        <w:rPr>
          <w:rFonts w:ascii="Times New Roman" w:hAnsi="Times New Roman" w:cs="Times New Roman"/>
          <w:sz w:val="24"/>
          <w:szCs w:val="24"/>
        </w:rPr>
      </w:pPr>
    </w:p>
    <w:p w14:paraId="691D4EF6" w14:textId="109D725A" w:rsidR="00F711F5" w:rsidRDefault="00F711F5" w:rsidP="003B63BD">
      <w:pPr>
        <w:spacing w:line="360" w:lineRule="auto"/>
        <w:jc w:val="both"/>
        <w:rPr>
          <w:rFonts w:ascii="Times New Roman" w:hAnsi="Times New Roman" w:cs="Times New Roman"/>
          <w:sz w:val="24"/>
          <w:szCs w:val="24"/>
        </w:rPr>
      </w:pPr>
    </w:p>
    <w:p w14:paraId="3E3EE9E1" w14:textId="0B72C8A9" w:rsidR="00F711F5" w:rsidRDefault="00F711F5" w:rsidP="003B63BD">
      <w:pPr>
        <w:spacing w:line="360" w:lineRule="auto"/>
        <w:jc w:val="both"/>
        <w:rPr>
          <w:rFonts w:ascii="Times New Roman" w:hAnsi="Times New Roman" w:cs="Times New Roman"/>
          <w:sz w:val="24"/>
          <w:szCs w:val="24"/>
        </w:rPr>
      </w:pPr>
    </w:p>
    <w:p w14:paraId="658BA536" w14:textId="1943732C" w:rsidR="003B63BD" w:rsidRDefault="00F711F5" w:rsidP="003B63BD">
      <w:pPr>
        <w:spacing w:line="360" w:lineRule="auto"/>
        <w:jc w:val="both"/>
        <w:rPr>
          <w:rFonts w:ascii="Times New Roman" w:hAnsi="Times New Roman" w:cs="Times New Roman"/>
          <w:sz w:val="24"/>
          <w:szCs w:val="24"/>
        </w:rPr>
      </w:pPr>
      <w:r w:rsidRPr="00C3728D">
        <w:rPr>
          <w:rFonts w:ascii="Times New Roman" w:hAnsi="Times New Roman" w:cs="Times New Roman"/>
          <w:noProof/>
          <w:sz w:val="24"/>
          <w:szCs w:val="24"/>
        </w:rPr>
        <w:drawing>
          <wp:anchor distT="0" distB="0" distL="114300" distR="114300" simplePos="0" relativeHeight="251683840" behindDoc="0" locked="0" layoutInCell="1" allowOverlap="1" wp14:anchorId="0064E119" wp14:editId="2738B14E">
            <wp:simplePos x="0" y="0"/>
            <wp:positionH relativeFrom="margin">
              <wp:posOffset>3206943</wp:posOffset>
            </wp:positionH>
            <wp:positionV relativeFrom="paragraph">
              <wp:posOffset>64193</wp:posOffset>
            </wp:positionV>
            <wp:extent cx="2838450" cy="9017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38450" cy="901700"/>
                    </a:xfrm>
                    <a:prstGeom prst="rect">
                      <a:avLst/>
                    </a:prstGeom>
                  </pic:spPr>
                </pic:pic>
              </a:graphicData>
            </a:graphic>
          </wp:anchor>
        </w:drawing>
      </w:r>
      <w:r w:rsidR="003B63BD">
        <w:rPr>
          <w:rFonts w:ascii="Times New Roman" w:hAnsi="Times New Roman" w:cs="Times New Roman"/>
          <w:sz w:val="24"/>
          <w:szCs w:val="24"/>
        </w:rPr>
        <w:t xml:space="preserve">Projects which were deemed </w:t>
      </w:r>
      <w:r w:rsidR="003B63BD" w:rsidRPr="008235E4">
        <w:rPr>
          <w:rFonts w:ascii="Times New Roman" w:hAnsi="Times New Roman" w:cs="Times New Roman"/>
          <w:i/>
          <w:iCs/>
          <w:sz w:val="24"/>
          <w:szCs w:val="24"/>
        </w:rPr>
        <w:t>successful</w:t>
      </w:r>
      <w:r w:rsidR="003B63BD">
        <w:rPr>
          <w:rFonts w:ascii="Times New Roman" w:hAnsi="Times New Roman" w:cs="Times New Roman"/>
          <w:sz w:val="24"/>
          <w:szCs w:val="24"/>
        </w:rPr>
        <w:t xml:space="preserve"> correlated significantly with </w:t>
      </w:r>
      <w:r w:rsidR="003B63BD" w:rsidRPr="008235E4">
        <w:rPr>
          <w:rFonts w:ascii="Times New Roman" w:hAnsi="Times New Roman" w:cs="Times New Roman"/>
          <w:i/>
          <w:iCs/>
          <w:sz w:val="24"/>
          <w:szCs w:val="24"/>
        </w:rPr>
        <w:t>BIM</w:t>
      </w:r>
      <w:r w:rsidR="003B63BD">
        <w:rPr>
          <w:rFonts w:ascii="Times New Roman" w:hAnsi="Times New Roman" w:cs="Times New Roman"/>
          <w:sz w:val="24"/>
          <w:szCs w:val="24"/>
        </w:rPr>
        <w:t xml:space="preserve"> implementation, 0.614, p-value .004, and with cloud-based availability of previous project knowledge, 0.0489 with a significance of 0.029</w:t>
      </w:r>
      <w:r w:rsidR="00665770">
        <w:rPr>
          <w:rFonts w:ascii="Times New Roman" w:hAnsi="Times New Roman" w:cs="Times New Roman"/>
          <w:sz w:val="24"/>
          <w:szCs w:val="24"/>
        </w:rPr>
        <w:t xml:space="preserve"> (see appendices for </w:t>
      </w:r>
      <w:r w:rsidR="00902996">
        <w:rPr>
          <w:rFonts w:ascii="Times New Roman" w:hAnsi="Times New Roman" w:cs="Times New Roman"/>
          <w:sz w:val="24"/>
          <w:szCs w:val="24"/>
        </w:rPr>
        <w:t>correlation matrix)</w:t>
      </w:r>
      <w:r w:rsidR="003B63BD">
        <w:rPr>
          <w:rFonts w:ascii="Times New Roman" w:hAnsi="Times New Roman" w:cs="Times New Roman"/>
          <w:sz w:val="24"/>
          <w:szCs w:val="24"/>
        </w:rPr>
        <w:t>. A Cronbach</w:t>
      </w:r>
      <w:r w:rsidR="0071025B">
        <w:rPr>
          <w:rFonts w:ascii="Times New Roman" w:hAnsi="Times New Roman" w:cs="Times New Roman"/>
          <w:sz w:val="24"/>
          <w:szCs w:val="24"/>
        </w:rPr>
        <w:t>’s</w:t>
      </w:r>
      <w:r w:rsidR="003B63BD">
        <w:rPr>
          <w:rFonts w:ascii="Times New Roman" w:hAnsi="Times New Roman" w:cs="Times New Roman"/>
          <w:sz w:val="24"/>
          <w:szCs w:val="24"/>
        </w:rPr>
        <w:t xml:space="preserve"> alpha test of reliability does not present a level of significance between the two items.  </w:t>
      </w:r>
    </w:p>
    <w:p w14:paraId="394E000E" w14:textId="078F8635" w:rsidR="003B63BD" w:rsidRDefault="003B63BD" w:rsidP="003B63BD">
      <w:pPr>
        <w:spacing w:line="360" w:lineRule="auto"/>
        <w:jc w:val="both"/>
        <w:rPr>
          <w:rFonts w:ascii="Times New Roman" w:hAnsi="Times New Roman" w:cs="Times New Roman"/>
          <w:sz w:val="24"/>
          <w:szCs w:val="24"/>
        </w:rPr>
      </w:pPr>
      <w:r w:rsidRPr="007F49B8">
        <w:rPr>
          <w:rFonts w:ascii="Times New Roman" w:hAnsi="Times New Roman" w:cs="Times New Roman"/>
          <w:noProof/>
          <w:sz w:val="24"/>
          <w:szCs w:val="24"/>
        </w:rPr>
        <w:drawing>
          <wp:anchor distT="0" distB="0" distL="114300" distR="114300" simplePos="0" relativeHeight="251684864" behindDoc="0" locked="0" layoutInCell="1" allowOverlap="1" wp14:anchorId="06CCCFFC" wp14:editId="7A53A05B">
            <wp:simplePos x="0" y="0"/>
            <wp:positionH relativeFrom="margin">
              <wp:align>right</wp:align>
            </wp:positionH>
            <wp:positionV relativeFrom="paragraph">
              <wp:posOffset>684530</wp:posOffset>
            </wp:positionV>
            <wp:extent cx="2806700" cy="8763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06700" cy="876300"/>
                    </a:xfrm>
                    <a:prstGeom prst="rect">
                      <a:avLst/>
                    </a:prstGeom>
                  </pic:spPr>
                </pic:pic>
              </a:graphicData>
            </a:graphic>
          </wp:anchor>
        </w:drawing>
      </w:r>
      <w:r w:rsidRPr="0016115B">
        <w:rPr>
          <w:rFonts w:ascii="Times New Roman" w:hAnsi="Times New Roman" w:cs="Times New Roman"/>
          <w:i/>
          <w:iCs/>
          <w:sz w:val="24"/>
          <w:szCs w:val="24"/>
        </w:rPr>
        <w:t xml:space="preserve">Project success </w:t>
      </w:r>
      <w:r>
        <w:rPr>
          <w:rFonts w:ascii="Times New Roman" w:hAnsi="Times New Roman" w:cs="Times New Roman"/>
          <w:sz w:val="24"/>
          <w:szCs w:val="24"/>
        </w:rPr>
        <w:t xml:space="preserve">is also correlated with project management effectiveness 0.547 with a significance of 0.013 and with the existence of project protocols, 0.541 with a significance of 0.014. This correlation is to be expected and the reliability test demonstrates a significant level of equivalence between project management effectiveness and the implementation of project protocols.  </w:t>
      </w:r>
      <w:r w:rsidRPr="001C2982">
        <w:rPr>
          <w:rFonts w:ascii="Times New Roman" w:hAnsi="Times New Roman" w:cs="Times New Roman"/>
          <w:i/>
          <w:iCs/>
          <w:sz w:val="24"/>
          <w:szCs w:val="24"/>
        </w:rPr>
        <w:t>Project management effectiveness</w:t>
      </w:r>
      <w:r>
        <w:rPr>
          <w:rFonts w:ascii="Times New Roman" w:hAnsi="Times New Roman" w:cs="Times New Roman"/>
          <w:sz w:val="24"/>
          <w:szCs w:val="24"/>
        </w:rPr>
        <w:t xml:space="preserve"> also correlates significantly with </w:t>
      </w:r>
      <w:r w:rsidRPr="001C2982">
        <w:rPr>
          <w:rFonts w:ascii="Times New Roman" w:hAnsi="Times New Roman" w:cs="Times New Roman"/>
          <w:i/>
          <w:iCs/>
          <w:sz w:val="24"/>
          <w:szCs w:val="24"/>
        </w:rPr>
        <w:t>uniqueness</w:t>
      </w:r>
      <w:r>
        <w:rPr>
          <w:rFonts w:ascii="Times New Roman" w:hAnsi="Times New Roman" w:cs="Times New Roman"/>
          <w:sz w:val="24"/>
          <w:szCs w:val="24"/>
        </w:rPr>
        <w:t xml:space="preserve">, 0.5 and a significance of 0.025, which is accounted for by the service scope requirements of highly unique projects, which anticipate the need for effective project management. The same is also reasonably expected of </w:t>
      </w:r>
      <w:r w:rsidRPr="00E85FB6">
        <w:rPr>
          <w:rFonts w:ascii="Times New Roman" w:hAnsi="Times New Roman" w:cs="Times New Roman"/>
          <w:i/>
          <w:iCs/>
          <w:sz w:val="24"/>
          <w:szCs w:val="24"/>
        </w:rPr>
        <w:t>complex projects</w:t>
      </w:r>
      <w:r>
        <w:rPr>
          <w:rFonts w:ascii="Times New Roman" w:hAnsi="Times New Roman" w:cs="Times New Roman"/>
          <w:sz w:val="24"/>
          <w:szCs w:val="24"/>
        </w:rPr>
        <w:t xml:space="preserve">, however the results fail to support that hypothesis and this could be due to the non-linear nature of complexity which can arise during the course of a project. </w:t>
      </w:r>
      <w:sdt>
        <w:sdtPr>
          <w:rPr>
            <w:rFonts w:ascii="Times New Roman" w:hAnsi="Times New Roman" w:cs="Times New Roman"/>
            <w:color w:val="000000"/>
            <w:sz w:val="24"/>
            <w:szCs w:val="24"/>
          </w:rPr>
          <w:tag w:val="MENDELEY_CITATION_v3_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"/>
          <w:id w:val="1805582994"/>
          <w:placeholder>
            <w:docPart w:val="A242551D464846B78A0759F02855A575"/>
          </w:placeholder>
        </w:sdtPr>
        <w:sdtEndPr/>
        <w:sdtContent>
          <w:r w:rsidR="00170EDF" w:rsidRPr="00170EDF">
            <w:rPr>
              <w:rFonts w:ascii="Times New Roman" w:hAnsi="Times New Roman" w:cs="Times New Roman"/>
              <w:color w:val="000000"/>
              <w:sz w:val="24"/>
              <w:szCs w:val="24"/>
            </w:rPr>
            <w:t>Qiu et al. (2019)</w:t>
          </w:r>
        </w:sdtContent>
      </w:sdt>
      <w:r>
        <w:rPr>
          <w:rFonts w:ascii="Times New Roman" w:hAnsi="Times New Roman" w:cs="Times New Roman"/>
          <w:sz w:val="24"/>
          <w:szCs w:val="24"/>
        </w:rPr>
        <w:t xml:space="preserve"> observe that when incompatible cognitive systems confront organizations on a project, institutional complexities emerge which exacerbate the complexity and reduce the probability of finding consensus.</w:t>
      </w:r>
    </w:p>
    <w:p w14:paraId="3302CF28" w14:textId="15CF8791" w:rsidR="007E7238" w:rsidRDefault="009A0B93" w:rsidP="003B63BD">
      <w:pPr>
        <w:spacing w:line="360" w:lineRule="auto"/>
        <w:jc w:val="both"/>
        <w:rPr>
          <w:rFonts w:ascii="Times New Roman" w:hAnsi="Times New Roman" w:cs="Times New Roman"/>
          <w:sz w:val="24"/>
          <w:szCs w:val="24"/>
        </w:rPr>
      </w:pPr>
      <w:r w:rsidRPr="008B3C51">
        <w:rPr>
          <w:rFonts w:ascii="Times New Roman" w:hAnsi="Times New Roman" w:cs="Times New Roman"/>
          <w:noProof/>
          <w:sz w:val="24"/>
          <w:szCs w:val="24"/>
        </w:rPr>
        <w:drawing>
          <wp:anchor distT="0" distB="0" distL="114300" distR="114300" simplePos="0" relativeHeight="251686912" behindDoc="0" locked="0" layoutInCell="1" allowOverlap="1" wp14:anchorId="2F10DC64" wp14:editId="29A39247">
            <wp:simplePos x="0" y="0"/>
            <wp:positionH relativeFrom="margin">
              <wp:posOffset>-1026</wp:posOffset>
            </wp:positionH>
            <wp:positionV relativeFrom="paragraph">
              <wp:posOffset>368564</wp:posOffset>
            </wp:positionV>
            <wp:extent cx="2600960" cy="2667000"/>
            <wp:effectExtent l="0" t="0" r="889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00960" cy="2667000"/>
                    </a:xfrm>
                    <a:prstGeom prst="rect">
                      <a:avLst/>
                    </a:prstGeom>
                  </pic:spPr>
                </pic:pic>
              </a:graphicData>
            </a:graphic>
          </wp:anchor>
        </w:drawing>
      </w:r>
      <w:r w:rsidR="008B3C51">
        <w:rPr>
          <w:rFonts w:ascii="Times New Roman" w:hAnsi="Times New Roman" w:cs="Times New Roman"/>
          <w:sz w:val="24"/>
          <w:szCs w:val="24"/>
        </w:rPr>
        <w:t>A</w:t>
      </w:r>
      <w:r w:rsidR="00074234">
        <w:rPr>
          <w:rFonts w:ascii="Times New Roman" w:hAnsi="Times New Roman" w:cs="Times New Roman"/>
          <w:sz w:val="24"/>
          <w:szCs w:val="24"/>
        </w:rPr>
        <w:t xml:space="preserve"> One</w:t>
      </w:r>
      <w:r w:rsidR="00841B89">
        <w:rPr>
          <w:rFonts w:ascii="Times New Roman" w:hAnsi="Times New Roman" w:cs="Times New Roman"/>
          <w:sz w:val="24"/>
          <w:szCs w:val="24"/>
        </w:rPr>
        <w:t>-</w:t>
      </w:r>
      <w:r w:rsidR="00074234">
        <w:rPr>
          <w:rFonts w:ascii="Times New Roman" w:hAnsi="Times New Roman" w:cs="Times New Roman"/>
          <w:sz w:val="24"/>
          <w:szCs w:val="24"/>
        </w:rPr>
        <w:t>way</w:t>
      </w:r>
      <w:r w:rsidR="008B3C51">
        <w:rPr>
          <w:rFonts w:ascii="Times New Roman" w:hAnsi="Times New Roman" w:cs="Times New Roman"/>
          <w:sz w:val="24"/>
          <w:szCs w:val="24"/>
        </w:rPr>
        <w:t xml:space="preserve"> Anova</w:t>
      </w:r>
      <w:r w:rsidR="00074234">
        <w:rPr>
          <w:rFonts w:ascii="Times New Roman" w:hAnsi="Times New Roman" w:cs="Times New Roman"/>
          <w:sz w:val="24"/>
          <w:szCs w:val="24"/>
        </w:rPr>
        <w:t xml:space="preserve"> test of B</w:t>
      </w:r>
      <w:r w:rsidR="00FC31EB">
        <w:rPr>
          <w:rFonts w:ascii="Times New Roman" w:hAnsi="Times New Roman" w:cs="Times New Roman"/>
          <w:sz w:val="24"/>
          <w:szCs w:val="24"/>
        </w:rPr>
        <w:t>IM</w:t>
      </w:r>
      <w:r w:rsidR="00074234">
        <w:rPr>
          <w:rFonts w:ascii="Times New Roman" w:hAnsi="Times New Roman" w:cs="Times New Roman"/>
          <w:sz w:val="24"/>
          <w:szCs w:val="24"/>
        </w:rPr>
        <w:t xml:space="preserve"> Implementation against </w:t>
      </w:r>
      <w:r w:rsidR="00E866BB" w:rsidRPr="00392078">
        <w:rPr>
          <w:rFonts w:ascii="Times New Roman" w:hAnsi="Times New Roman" w:cs="Times New Roman"/>
          <w:i/>
          <w:iCs/>
          <w:sz w:val="24"/>
          <w:szCs w:val="24"/>
        </w:rPr>
        <w:t xml:space="preserve">Institution/Organization, Job Description and </w:t>
      </w:r>
      <w:r w:rsidR="00392078" w:rsidRPr="00392078">
        <w:rPr>
          <w:rFonts w:ascii="Times New Roman" w:hAnsi="Times New Roman" w:cs="Times New Roman"/>
          <w:i/>
          <w:iCs/>
          <w:sz w:val="24"/>
          <w:szCs w:val="24"/>
        </w:rPr>
        <w:t>Y</w:t>
      </w:r>
      <w:r w:rsidR="00EA73FE" w:rsidRPr="00392078">
        <w:rPr>
          <w:rFonts w:ascii="Times New Roman" w:hAnsi="Times New Roman" w:cs="Times New Roman"/>
          <w:i/>
          <w:iCs/>
          <w:sz w:val="24"/>
          <w:szCs w:val="24"/>
        </w:rPr>
        <w:t xml:space="preserve">ears of </w:t>
      </w:r>
      <w:r w:rsidR="00392078" w:rsidRPr="00392078">
        <w:rPr>
          <w:rFonts w:ascii="Times New Roman" w:hAnsi="Times New Roman" w:cs="Times New Roman"/>
          <w:i/>
          <w:iCs/>
          <w:sz w:val="24"/>
          <w:szCs w:val="24"/>
        </w:rPr>
        <w:t>E</w:t>
      </w:r>
      <w:r w:rsidR="00EA73FE" w:rsidRPr="00392078">
        <w:rPr>
          <w:rFonts w:ascii="Times New Roman" w:hAnsi="Times New Roman" w:cs="Times New Roman"/>
          <w:i/>
          <w:iCs/>
          <w:sz w:val="24"/>
          <w:szCs w:val="24"/>
        </w:rPr>
        <w:t>xperience</w:t>
      </w:r>
      <w:r w:rsidR="00EA73FE">
        <w:rPr>
          <w:rFonts w:ascii="Times New Roman" w:hAnsi="Times New Roman" w:cs="Times New Roman"/>
          <w:sz w:val="24"/>
          <w:szCs w:val="24"/>
        </w:rPr>
        <w:t xml:space="preserve"> </w:t>
      </w:r>
      <w:r w:rsidR="00841B89">
        <w:rPr>
          <w:rFonts w:ascii="Times New Roman" w:hAnsi="Times New Roman" w:cs="Times New Roman"/>
          <w:sz w:val="24"/>
          <w:szCs w:val="24"/>
        </w:rPr>
        <w:t xml:space="preserve">undertaken to </w:t>
      </w:r>
      <w:r w:rsidR="00C84CBC">
        <w:rPr>
          <w:rFonts w:ascii="Times New Roman" w:hAnsi="Times New Roman" w:cs="Times New Roman"/>
          <w:sz w:val="24"/>
          <w:szCs w:val="24"/>
        </w:rPr>
        <w:t xml:space="preserve">evaluate whether there was any difference between the disciplines </w:t>
      </w:r>
      <w:r w:rsidR="0031417A">
        <w:rPr>
          <w:rFonts w:ascii="Times New Roman" w:hAnsi="Times New Roman" w:cs="Times New Roman"/>
          <w:sz w:val="24"/>
          <w:szCs w:val="24"/>
        </w:rPr>
        <w:t>or the job grade levels and years of experience in their aptitude to implement</w:t>
      </w:r>
      <w:r w:rsidR="00400B1F">
        <w:rPr>
          <w:rFonts w:ascii="Times New Roman" w:hAnsi="Times New Roman" w:cs="Times New Roman"/>
          <w:sz w:val="24"/>
          <w:szCs w:val="24"/>
        </w:rPr>
        <w:t xml:space="preserve"> BIM. The ANOVA </w:t>
      </w:r>
      <w:r w:rsidR="00EA73FE">
        <w:rPr>
          <w:rFonts w:ascii="Times New Roman" w:hAnsi="Times New Roman" w:cs="Times New Roman"/>
          <w:sz w:val="24"/>
          <w:szCs w:val="24"/>
        </w:rPr>
        <w:t xml:space="preserve">presents </w:t>
      </w:r>
      <w:r w:rsidR="006C35D5">
        <w:rPr>
          <w:rFonts w:ascii="Times New Roman" w:hAnsi="Times New Roman" w:cs="Times New Roman"/>
          <w:sz w:val="24"/>
          <w:szCs w:val="24"/>
        </w:rPr>
        <w:t xml:space="preserve">a high degree of significance </w:t>
      </w:r>
      <w:r w:rsidR="00392078">
        <w:rPr>
          <w:rFonts w:ascii="Times New Roman" w:hAnsi="Times New Roman" w:cs="Times New Roman"/>
          <w:sz w:val="24"/>
          <w:szCs w:val="24"/>
        </w:rPr>
        <w:t xml:space="preserve">between the means of the three </w:t>
      </w:r>
      <w:r w:rsidR="00841B89">
        <w:rPr>
          <w:rFonts w:ascii="Times New Roman" w:hAnsi="Times New Roman" w:cs="Times New Roman"/>
          <w:sz w:val="24"/>
          <w:szCs w:val="24"/>
        </w:rPr>
        <w:t xml:space="preserve">variables. </w:t>
      </w:r>
      <w:r w:rsidR="00400B1F">
        <w:rPr>
          <w:rFonts w:ascii="Times New Roman" w:hAnsi="Times New Roman" w:cs="Times New Roman"/>
          <w:sz w:val="24"/>
          <w:szCs w:val="24"/>
        </w:rPr>
        <w:t>A further post-ho</w:t>
      </w:r>
      <w:r w:rsidR="0076071F">
        <w:rPr>
          <w:rFonts w:ascii="Times New Roman" w:hAnsi="Times New Roman" w:cs="Times New Roman"/>
          <w:sz w:val="24"/>
          <w:szCs w:val="24"/>
        </w:rPr>
        <w:t>c Tukey Test to establish wh</w:t>
      </w:r>
      <w:r w:rsidR="00234719">
        <w:rPr>
          <w:rFonts w:ascii="Times New Roman" w:hAnsi="Times New Roman" w:cs="Times New Roman"/>
          <w:sz w:val="24"/>
          <w:szCs w:val="24"/>
        </w:rPr>
        <w:t>at is generating the difference</w:t>
      </w:r>
      <w:r>
        <w:rPr>
          <w:rFonts w:ascii="Times New Roman" w:hAnsi="Times New Roman" w:cs="Times New Roman"/>
          <w:sz w:val="24"/>
          <w:szCs w:val="24"/>
        </w:rPr>
        <w:t xml:space="preserve"> demonstrated that</w:t>
      </w:r>
      <w:r w:rsidR="00234719">
        <w:rPr>
          <w:rFonts w:ascii="Times New Roman" w:hAnsi="Times New Roman" w:cs="Times New Roman"/>
          <w:sz w:val="24"/>
          <w:szCs w:val="24"/>
        </w:rPr>
        <w:t xml:space="preserve"> </w:t>
      </w:r>
      <w:r w:rsidR="006C35D5">
        <w:rPr>
          <w:rFonts w:ascii="Times New Roman" w:hAnsi="Times New Roman" w:cs="Times New Roman"/>
          <w:sz w:val="24"/>
          <w:szCs w:val="24"/>
        </w:rPr>
        <w:t>between both Institution/Organization</w:t>
      </w:r>
      <w:r w:rsidR="00DD1537">
        <w:rPr>
          <w:rFonts w:ascii="Times New Roman" w:hAnsi="Times New Roman" w:cs="Times New Roman"/>
          <w:sz w:val="24"/>
          <w:szCs w:val="24"/>
        </w:rPr>
        <w:t xml:space="preserve"> and </w:t>
      </w:r>
      <w:r w:rsidR="00FC31EB">
        <w:rPr>
          <w:rFonts w:ascii="Times New Roman" w:hAnsi="Times New Roman" w:cs="Times New Roman"/>
          <w:sz w:val="24"/>
          <w:szCs w:val="24"/>
        </w:rPr>
        <w:t xml:space="preserve">Years of experience </w:t>
      </w:r>
      <w:r w:rsidR="00DD1537">
        <w:rPr>
          <w:rFonts w:ascii="Times New Roman" w:hAnsi="Times New Roman" w:cs="Times New Roman"/>
          <w:sz w:val="24"/>
          <w:szCs w:val="24"/>
        </w:rPr>
        <w:t xml:space="preserve">there is a negative </w:t>
      </w:r>
      <w:r w:rsidR="00300174">
        <w:rPr>
          <w:rFonts w:ascii="Times New Roman" w:hAnsi="Times New Roman" w:cs="Times New Roman"/>
          <w:sz w:val="24"/>
          <w:szCs w:val="24"/>
        </w:rPr>
        <w:t>difference with high degrees of significance, &lt;.001</w:t>
      </w:r>
      <w:r w:rsidR="005A5C76">
        <w:rPr>
          <w:rFonts w:ascii="Times New Roman" w:hAnsi="Times New Roman" w:cs="Times New Roman"/>
          <w:sz w:val="24"/>
          <w:szCs w:val="24"/>
        </w:rPr>
        <w:t xml:space="preserve">, </w:t>
      </w:r>
      <w:r w:rsidR="009B76C3">
        <w:rPr>
          <w:rFonts w:ascii="Times New Roman" w:hAnsi="Times New Roman" w:cs="Times New Roman"/>
          <w:sz w:val="24"/>
          <w:szCs w:val="24"/>
        </w:rPr>
        <w:t xml:space="preserve">possibly </w:t>
      </w:r>
      <w:r w:rsidR="005A5C76">
        <w:rPr>
          <w:rFonts w:ascii="Times New Roman" w:hAnsi="Times New Roman" w:cs="Times New Roman"/>
          <w:sz w:val="24"/>
          <w:szCs w:val="24"/>
        </w:rPr>
        <w:t xml:space="preserve">indicating </w:t>
      </w:r>
      <w:r w:rsidR="009B76C3">
        <w:rPr>
          <w:rFonts w:ascii="Times New Roman" w:hAnsi="Times New Roman" w:cs="Times New Roman"/>
          <w:sz w:val="24"/>
          <w:szCs w:val="24"/>
        </w:rPr>
        <w:t xml:space="preserve">a higher propensity amongst </w:t>
      </w:r>
      <w:r w:rsidR="00EC1B1C">
        <w:rPr>
          <w:rFonts w:ascii="Times New Roman" w:hAnsi="Times New Roman" w:cs="Times New Roman"/>
          <w:sz w:val="24"/>
          <w:szCs w:val="24"/>
        </w:rPr>
        <w:t>younger practitioners to engage with BIM</w:t>
      </w:r>
      <w:r w:rsidR="0034003B">
        <w:rPr>
          <w:rFonts w:ascii="Times New Roman" w:hAnsi="Times New Roman" w:cs="Times New Roman"/>
          <w:sz w:val="24"/>
          <w:szCs w:val="24"/>
        </w:rPr>
        <w:t xml:space="preserve">. A further test between disciplines lacked sufficient data </w:t>
      </w:r>
      <w:r w:rsidR="002A3E56">
        <w:rPr>
          <w:rFonts w:ascii="Times New Roman" w:hAnsi="Times New Roman" w:cs="Times New Roman"/>
          <w:sz w:val="24"/>
          <w:szCs w:val="24"/>
        </w:rPr>
        <w:t xml:space="preserve">to establish a result. </w:t>
      </w:r>
      <w:r w:rsidR="006F6D24">
        <w:rPr>
          <w:rFonts w:ascii="Times New Roman" w:hAnsi="Times New Roman" w:cs="Times New Roman"/>
          <w:sz w:val="24"/>
          <w:szCs w:val="24"/>
        </w:rPr>
        <w:t xml:space="preserve">However, it was noted by </w:t>
      </w:r>
      <w:sdt>
        <w:sdtPr>
          <w:rPr>
            <w:rFonts w:ascii="Times New Roman" w:hAnsi="Times New Roman" w:cs="Times New Roman"/>
            <w:color w:val="000000"/>
            <w:sz w:val="24"/>
            <w:szCs w:val="24"/>
          </w:rPr>
          <w:tag w:val="MENDELEY_CITATION_v3_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"/>
          <w:id w:val="1069919268"/>
          <w:placeholder>
            <w:docPart w:val="DefaultPlaceholder_-1854013440"/>
          </w:placeholder>
        </w:sdtPr>
        <w:sdtEndPr/>
        <w:sdtContent>
          <w:r w:rsidR="00170EDF" w:rsidRPr="00170EDF">
            <w:rPr>
              <w:rFonts w:ascii="Times New Roman" w:hAnsi="Times New Roman" w:cs="Times New Roman"/>
              <w:color w:val="000000"/>
              <w:sz w:val="24"/>
              <w:szCs w:val="24"/>
            </w:rPr>
            <w:t>Cacciatori et al. (2012)</w:t>
          </w:r>
        </w:sdtContent>
      </w:sdt>
      <w:r w:rsidR="006459EA">
        <w:rPr>
          <w:rFonts w:ascii="Times New Roman" w:hAnsi="Times New Roman" w:cs="Times New Roman"/>
          <w:sz w:val="24"/>
          <w:szCs w:val="24"/>
        </w:rPr>
        <w:t xml:space="preserve"> </w:t>
      </w:r>
      <w:r w:rsidR="008B3C51">
        <w:rPr>
          <w:rFonts w:ascii="Times New Roman" w:hAnsi="Times New Roman" w:cs="Times New Roman"/>
          <w:sz w:val="24"/>
          <w:szCs w:val="24"/>
        </w:rPr>
        <w:t xml:space="preserve"> </w:t>
      </w:r>
      <w:r w:rsidR="007D12F0">
        <w:rPr>
          <w:rFonts w:ascii="Times New Roman" w:hAnsi="Times New Roman" w:cs="Times New Roman"/>
          <w:sz w:val="24"/>
          <w:szCs w:val="24"/>
        </w:rPr>
        <w:t xml:space="preserve">that </w:t>
      </w:r>
      <w:r w:rsidR="004231DF">
        <w:rPr>
          <w:rFonts w:ascii="Times New Roman" w:hAnsi="Times New Roman" w:cs="Times New Roman"/>
          <w:sz w:val="24"/>
          <w:szCs w:val="24"/>
        </w:rPr>
        <w:t xml:space="preserve">engineering showed a higher </w:t>
      </w:r>
      <w:r w:rsidR="00C448AB">
        <w:rPr>
          <w:rFonts w:ascii="Times New Roman" w:hAnsi="Times New Roman" w:cs="Times New Roman"/>
          <w:sz w:val="24"/>
          <w:szCs w:val="24"/>
        </w:rPr>
        <w:t>aptitude for data codification over creative</w:t>
      </w:r>
      <w:r w:rsidR="0082449C">
        <w:rPr>
          <w:rFonts w:ascii="Times New Roman" w:hAnsi="Times New Roman" w:cs="Times New Roman"/>
          <w:sz w:val="24"/>
          <w:szCs w:val="24"/>
        </w:rPr>
        <w:t xml:space="preserve"> professions. </w:t>
      </w:r>
      <w:r w:rsidR="002208BE">
        <w:rPr>
          <w:rFonts w:ascii="Times New Roman" w:hAnsi="Times New Roman" w:cs="Times New Roman"/>
          <w:sz w:val="24"/>
          <w:szCs w:val="24"/>
        </w:rPr>
        <w:t xml:space="preserve">Further tests are required to determine the generalizability of their </w:t>
      </w:r>
      <w:r w:rsidR="000D0310">
        <w:rPr>
          <w:rFonts w:ascii="Times New Roman" w:hAnsi="Times New Roman" w:cs="Times New Roman"/>
          <w:sz w:val="24"/>
          <w:szCs w:val="24"/>
        </w:rPr>
        <w:t xml:space="preserve">results </w:t>
      </w:r>
      <w:r w:rsidR="003B5041">
        <w:rPr>
          <w:rFonts w:ascii="Times New Roman" w:hAnsi="Times New Roman" w:cs="Times New Roman"/>
          <w:sz w:val="24"/>
          <w:szCs w:val="24"/>
        </w:rPr>
        <w:t>in the Hong Kong, Mainland China environments.</w:t>
      </w:r>
    </w:p>
    <w:p w14:paraId="0F61410E" w14:textId="7F8CBEFA" w:rsidR="009C298E" w:rsidRDefault="00F720B7"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results support</w:t>
      </w:r>
      <w:r w:rsidR="001F709A">
        <w:rPr>
          <w:rFonts w:ascii="Times New Roman" w:hAnsi="Times New Roman" w:cs="Times New Roman"/>
          <w:sz w:val="24"/>
          <w:szCs w:val="24"/>
        </w:rPr>
        <w:t>ed</w:t>
      </w:r>
      <w:r>
        <w:rPr>
          <w:rFonts w:ascii="Times New Roman" w:hAnsi="Times New Roman" w:cs="Times New Roman"/>
          <w:sz w:val="24"/>
          <w:szCs w:val="24"/>
        </w:rPr>
        <w:t xml:space="preserve"> the hypothesis that </w:t>
      </w:r>
      <w:r w:rsidR="00F047A9">
        <w:rPr>
          <w:rFonts w:ascii="Times New Roman" w:hAnsi="Times New Roman" w:cs="Times New Roman"/>
          <w:sz w:val="24"/>
          <w:szCs w:val="24"/>
        </w:rPr>
        <w:t xml:space="preserve">PM effectiveness is </w:t>
      </w:r>
      <w:r w:rsidR="00ED0F39">
        <w:rPr>
          <w:rFonts w:ascii="Times New Roman" w:hAnsi="Times New Roman" w:cs="Times New Roman"/>
          <w:sz w:val="24"/>
          <w:szCs w:val="24"/>
        </w:rPr>
        <w:t>strongly correlated</w:t>
      </w:r>
      <w:r w:rsidR="00C44B80">
        <w:rPr>
          <w:rFonts w:ascii="Times New Roman" w:hAnsi="Times New Roman" w:cs="Times New Roman"/>
          <w:sz w:val="24"/>
          <w:szCs w:val="24"/>
        </w:rPr>
        <w:t>,</w:t>
      </w:r>
      <w:r w:rsidR="00AF26FB">
        <w:rPr>
          <w:rFonts w:ascii="Times New Roman" w:hAnsi="Times New Roman" w:cs="Times New Roman"/>
          <w:sz w:val="24"/>
          <w:szCs w:val="24"/>
        </w:rPr>
        <w:t xml:space="preserve"> on the Spearman roh </w:t>
      </w:r>
      <w:r w:rsidR="00C44B80">
        <w:rPr>
          <w:rFonts w:ascii="Times New Roman" w:hAnsi="Times New Roman" w:cs="Times New Roman"/>
          <w:sz w:val="24"/>
          <w:szCs w:val="24"/>
        </w:rPr>
        <w:t>test,</w:t>
      </w:r>
      <w:r w:rsidR="002A35F8">
        <w:rPr>
          <w:rFonts w:ascii="Times New Roman" w:hAnsi="Times New Roman" w:cs="Times New Roman"/>
          <w:sz w:val="24"/>
          <w:szCs w:val="24"/>
        </w:rPr>
        <w:t xml:space="preserve"> </w:t>
      </w:r>
      <w:r w:rsidR="00ED0F39">
        <w:rPr>
          <w:rFonts w:ascii="Times New Roman" w:hAnsi="Times New Roman" w:cs="Times New Roman"/>
          <w:sz w:val="24"/>
          <w:szCs w:val="24"/>
        </w:rPr>
        <w:t xml:space="preserve">with the implementation of </w:t>
      </w:r>
      <w:r w:rsidR="00EA17BF">
        <w:rPr>
          <w:rFonts w:ascii="Times New Roman" w:hAnsi="Times New Roman" w:cs="Times New Roman"/>
          <w:sz w:val="24"/>
          <w:szCs w:val="24"/>
        </w:rPr>
        <w:t>project protocols</w:t>
      </w:r>
      <w:r w:rsidR="002C4F4F">
        <w:rPr>
          <w:rFonts w:ascii="Times New Roman" w:hAnsi="Times New Roman" w:cs="Times New Roman"/>
          <w:sz w:val="24"/>
          <w:szCs w:val="24"/>
        </w:rPr>
        <w:t>,</w:t>
      </w:r>
      <w:r w:rsidR="00EA17BF">
        <w:rPr>
          <w:rFonts w:ascii="Times New Roman" w:hAnsi="Times New Roman" w:cs="Times New Roman"/>
          <w:sz w:val="24"/>
          <w:szCs w:val="24"/>
        </w:rPr>
        <w:t xml:space="preserve"> </w:t>
      </w:r>
      <w:r w:rsidR="00C44B80">
        <w:rPr>
          <w:rFonts w:ascii="Times New Roman" w:hAnsi="Times New Roman" w:cs="Times New Roman"/>
          <w:sz w:val="24"/>
          <w:szCs w:val="24"/>
        </w:rPr>
        <w:t>with</w:t>
      </w:r>
      <w:r w:rsidR="00D34D3C">
        <w:rPr>
          <w:rFonts w:ascii="Times New Roman" w:hAnsi="Times New Roman" w:cs="Times New Roman"/>
          <w:sz w:val="24"/>
          <w:szCs w:val="24"/>
        </w:rPr>
        <w:t xml:space="preserve"> a significance of &lt;0.00</w:t>
      </w:r>
      <w:r w:rsidR="002A35F8">
        <w:rPr>
          <w:rFonts w:ascii="Times New Roman" w:hAnsi="Times New Roman" w:cs="Times New Roman"/>
          <w:sz w:val="24"/>
          <w:szCs w:val="24"/>
        </w:rPr>
        <w:t>1</w:t>
      </w:r>
      <w:r w:rsidR="009D0FB1">
        <w:rPr>
          <w:rFonts w:ascii="Times New Roman" w:hAnsi="Times New Roman" w:cs="Times New Roman"/>
          <w:sz w:val="24"/>
          <w:szCs w:val="24"/>
        </w:rPr>
        <w:t>. This is consistent with expectations</w:t>
      </w:r>
      <w:r w:rsidR="00415488">
        <w:rPr>
          <w:rFonts w:ascii="Times New Roman" w:hAnsi="Times New Roman" w:cs="Times New Roman"/>
          <w:sz w:val="24"/>
          <w:szCs w:val="24"/>
        </w:rPr>
        <w:t xml:space="preserve"> which </w:t>
      </w:r>
      <w:r w:rsidR="001A3A92">
        <w:rPr>
          <w:rFonts w:ascii="Times New Roman" w:hAnsi="Times New Roman" w:cs="Times New Roman"/>
          <w:sz w:val="24"/>
          <w:szCs w:val="24"/>
        </w:rPr>
        <w:t xml:space="preserve">predict </w:t>
      </w:r>
      <w:r w:rsidR="00D64A4D">
        <w:rPr>
          <w:rFonts w:ascii="Times New Roman" w:hAnsi="Times New Roman" w:cs="Times New Roman"/>
          <w:sz w:val="24"/>
          <w:szCs w:val="24"/>
        </w:rPr>
        <w:t xml:space="preserve">that </w:t>
      </w:r>
      <w:r w:rsidR="002600C2">
        <w:rPr>
          <w:rFonts w:ascii="Times New Roman" w:hAnsi="Times New Roman" w:cs="Times New Roman"/>
          <w:sz w:val="24"/>
          <w:szCs w:val="24"/>
        </w:rPr>
        <w:t xml:space="preserve">projects which demonstrate high rates of </w:t>
      </w:r>
      <w:r w:rsidR="00F30DF1">
        <w:rPr>
          <w:rFonts w:ascii="Times New Roman" w:hAnsi="Times New Roman" w:cs="Times New Roman"/>
          <w:sz w:val="24"/>
          <w:szCs w:val="24"/>
        </w:rPr>
        <w:t xml:space="preserve">compliance </w:t>
      </w:r>
      <w:r w:rsidR="00231EAB">
        <w:rPr>
          <w:rFonts w:ascii="Times New Roman" w:hAnsi="Times New Roman" w:cs="Times New Roman"/>
          <w:sz w:val="24"/>
          <w:szCs w:val="24"/>
        </w:rPr>
        <w:t>to</w:t>
      </w:r>
      <w:r w:rsidR="00F30DF1">
        <w:rPr>
          <w:rFonts w:ascii="Times New Roman" w:hAnsi="Times New Roman" w:cs="Times New Roman"/>
          <w:sz w:val="24"/>
          <w:szCs w:val="24"/>
        </w:rPr>
        <w:t xml:space="preserve"> </w:t>
      </w:r>
      <w:r w:rsidR="009C2E52">
        <w:rPr>
          <w:rFonts w:ascii="Times New Roman" w:hAnsi="Times New Roman" w:cs="Times New Roman"/>
          <w:sz w:val="24"/>
          <w:szCs w:val="24"/>
        </w:rPr>
        <w:t>project protocols</w:t>
      </w:r>
      <w:r w:rsidR="00231EAB">
        <w:rPr>
          <w:rFonts w:ascii="Times New Roman" w:hAnsi="Times New Roman" w:cs="Times New Roman"/>
          <w:sz w:val="24"/>
          <w:szCs w:val="24"/>
        </w:rPr>
        <w:t xml:space="preserve">, </w:t>
      </w:r>
      <w:r w:rsidR="004504DC">
        <w:rPr>
          <w:rFonts w:ascii="Times New Roman" w:hAnsi="Times New Roman" w:cs="Times New Roman"/>
          <w:sz w:val="24"/>
          <w:szCs w:val="24"/>
        </w:rPr>
        <w:t xml:space="preserve">which </w:t>
      </w:r>
      <w:r w:rsidR="004162B1">
        <w:rPr>
          <w:rFonts w:ascii="Times New Roman" w:hAnsi="Times New Roman" w:cs="Times New Roman"/>
          <w:sz w:val="24"/>
          <w:szCs w:val="24"/>
        </w:rPr>
        <w:t xml:space="preserve">include forms of knowledge </w:t>
      </w:r>
      <w:r w:rsidR="00320911">
        <w:rPr>
          <w:rFonts w:ascii="Times New Roman" w:hAnsi="Times New Roman" w:cs="Times New Roman"/>
          <w:sz w:val="24"/>
          <w:szCs w:val="24"/>
        </w:rPr>
        <w:t>management,</w:t>
      </w:r>
      <w:r w:rsidR="004162B1">
        <w:rPr>
          <w:rFonts w:ascii="Times New Roman" w:hAnsi="Times New Roman" w:cs="Times New Roman"/>
          <w:sz w:val="24"/>
          <w:szCs w:val="24"/>
        </w:rPr>
        <w:t xml:space="preserve"> </w:t>
      </w:r>
      <w:r w:rsidR="00876C64">
        <w:rPr>
          <w:rFonts w:ascii="Times New Roman" w:hAnsi="Times New Roman" w:cs="Times New Roman"/>
          <w:sz w:val="24"/>
          <w:szCs w:val="24"/>
        </w:rPr>
        <w:t xml:space="preserve">will also </w:t>
      </w:r>
      <w:r w:rsidR="0007501E">
        <w:rPr>
          <w:rFonts w:ascii="Times New Roman" w:hAnsi="Times New Roman" w:cs="Times New Roman"/>
          <w:sz w:val="24"/>
          <w:szCs w:val="24"/>
        </w:rPr>
        <w:t xml:space="preserve">demonstrate </w:t>
      </w:r>
      <w:r w:rsidR="00D1019F">
        <w:rPr>
          <w:rFonts w:ascii="Times New Roman" w:hAnsi="Times New Roman" w:cs="Times New Roman"/>
          <w:sz w:val="24"/>
          <w:szCs w:val="24"/>
        </w:rPr>
        <w:t xml:space="preserve">low </w:t>
      </w:r>
      <w:r w:rsidR="00157A88">
        <w:rPr>
          <w:rFonts w:ascii="Times New Roman" w:hAnsi="Times New Roman" w:cs="Times New Roman"/>
          <w:sz w:val="24"/>
          <w:szCs w:val="24"/>
        </w:rPr>
        <w:t>rate</w:t>
      </w:r>
      <w:r w:rsidR="009F6AE6">
        <w:rPr>
          <w:rFonts w:ascii="Times New Roman" w:hAnsi="Times New Roman" w:cs="Times New Roman"/>
          <w:sz w:val="24"/>
          <w:szCs w:val="24"/>
        </w:rPr>
        <w:t>s</w:t>
      </w:r>
      <w:r w:rsidR="00157A88">
        <w:rPr>
          <w:rFonts w:ascii="Times New Roman" w:hAnsi="Times New Roman" w:cs="Times New Roman"/>
          <w:sz w:val="24"/>
          <w:szCs w:val="24"/>
        </w:rPr>
        <w:t xml:space="preserve"> of </w:t>
      </w:r>
      <w:r w:rsidR="00320911">
        <w:rPr>
          <w:rFonts w:ascii="Times New Roman" w:hAnsi="Times New Roman" w:cs="Times New Roman"/>
          <w:sz w:val="24"/>
          <w:szCs w:val="24"/>
        </w:rPr>
        <w:t>BIM</w:t>
      </w:r>
      <w:r w:rsidR="002B5167">
        <w:rPr>
          <w:rFonts w:ascii="Times New Roman" w:hAnsi="Times New Roman" w:cs="Times New Roman"/>
          <w:sz w:val="24"/>
          <w:szCs w:val="24"/>
        </w:rPr>
        <w:t xml:space="preserve"> </w:t>
      </w:r>
      <w:r w:rsidR="00285B95">
        <w:rPr>
          <w:rFonts w:ascii="Times New Roman" w:hAnsi="Times New Roman" w:cs="Times New Roman"/>
          <w:sz w:val="24"/>
          <w:szCs w:val="24"/>
        </w:rPr>
        <w:t>implementation.</w:t>
      </w:r>
      <w:r w:rsidR="001C6FA9">
        <w:rPr>
          <w:rFonts w:ascii="Times New Roman" w:hAnsi="Times New Roman" w:cs="Times New Roman"/>
          <w:sz w:val="24"/>
          <w:szCs w:val="24"/>
        </w:rPr>
        <w:t xml:space="preserve"> </w:t>
      </w:r>
      <w:r w:rsidR="00B447F8">
        <w:rPr>
          <w:rFonts w:ascii="Times New Roman" w:hAnsi="Times New Roman" w:cs="Times New Roman"/>
          <w:sz w:val="24"/>
          <w:szCs w:val="24"/>
        </w:rPr>
        <w:t xml:space="preserve">For the same reason, that is, the </w:t>
      </w:r>
      <w:r w:rsidR="00EE1C35">
        <w:rPr>
          <w:rFonts w:ascii="Times New Roman" w:hAnsi="Times New Roman" w:cs="Times New Roman"/>
          <w:sz w:val="24"/>
          <w:szCs w:val="24"/>
        </w:rPr>
        <w:t xml:space="preserve">existence of a highly structured </w:t>
      </w:r>
      <w:r w:rsidR="008273A6">
        <w:rPr>
          <w:rFonts w:ascii="Times New Roman" w:hAnsi="Times New Roman" w:cs="Times New Roman"/>
          <w:sz w:val="24"/>
          <w:szCs w:val="24"/>
        </w:rPr>
        <w:t xml:space="preserve">operating </w:t>
      </w:r>
      <w:r w:rsidR="00EE1C35">
        <w:rPr>
          <w:rFonts w:ascii="Times New Roman" w:hAnsi="Times New Roman" w:cs="Times New Roman"/>
          <w:sz w:val="24"/>
          <w:szCs w:val="24"/>
        </w:rPr>
        <w:t>environment</w:t>
      </w:r>
      <w:r w:rsidR="007F3A1A">
        <w:rPr>
          <w:rFonts w:ascii="Times New Roman" w:hAnsi="Times New Roman" w:cs="Times New Roman"/>
          <w:sz w:val="24"/>
          <w:szCs w:val="24"/>
        </w:rPr>
        <w:t xml:space="preserve"> </w:t>
      </w:r>
      <w:r w:rsidR="00D9636B">
        <w:rPr>
          <w:rFonts w:ascii="Times New Roman" w:hAnsi="Times New Roman" w:cs="Times New Roman"/>
          <w:sz w:val="24"/>
          <w:szCs w:val="24"/>
        </w:rPr>
        <w:t xml:space="preserve">defined </w:t>
      </w:r>
      <w:r w:rsidR="008273A6">
        <w:rPr>
          <w:rFonts w:ascii="Times New Roman" w:hAnsi="Times New Roman" w:cs="Times New Roman"/>
          <w:sz w:val="24"/>
          <w:szCs w:val="24"/>
        </w:rPr>
        <w:t xml:space="preserve">by </w:t>
      </w:r>
      <w:r w:rsidR="00D9636B" w:rsidRPr="00410AB2">
        <w:rPr>
          <w:rFonts w:ascii="Times New Roman" w:hAnsi="Times New Roman" w:cs="Times New Roman"/>
          <w:i/>
          <w:iCs/>
          <w:sz w:val="24"/>
          <w:szCs w:val="24"/>
        </w:rPr>
        <w:t>regulatory codes</w:t>
      </w:r>
      <w:r w:rsidR="00D9636B">
        <w:rPr>
          <w:rFonts w:ascii="Times New Roman" w:hAnsi="Times New Roman" w:cs="Times New Roman"/>
          <w:sz w:val="24"/>
          <w:szCs w:val="24"/>
        </w:rPr>
        <w:t xml:space="preserve"> and </w:t>
      </w:r>
      <w:r w:rsidR="008273A6" w:rsidRPr="00410AB2">
        <w:rPr>
          <w:rFonts w:ascii="Times New Roman" w:hAnsi="Times New Roman" w:cs="Times New Roman"/>
          <w:i/>
          <w:iCs/>
          <w:sz w:val="24"/>
          <w:szCs w:val="24"/>
        </w:rPr>
        <w:t>industry normative</w:t>
      </w:r>
      <w:r w:rsidR="008273A6">
        <w:rPr>
          <w:rFonts w:ascii="Times New Roman" w:hAnsi="Times New Roman" w:cs="Times New Roman"/>
          <w:sz w:val="24"/>
          <w:szCs w:val="24"/>
        </w:rPr>
        <w:t xml:space="preserve"> behaviour</w:t>
      </w:r>
      <w:r w:rsidR="00CE04B5">
        <w:rPr>
          <w:rFonts w:ascii="Times New Roman" w:hAnsi="Times New Roman" w:cs="Times New Roman"/>
          <w:sz w:val="24"/>
          <w:szCs w:val="24"/>
        </w:rPr>
        <w:t xml:space="preserve">, </w:t>
      </w:r>
      <w:r w:rsidR="00B91801">
        <w:rPr>
          <w:rFonts w:ascii="Times New Roman" w:hAnsi="Times New Roman" w:cs="Times New Roman"/>
          <w:sz w:val="24"/>
          <w:szCs w:val="24"/>
        </w:rPr>
        <w:t xml:space="preserve">which, </w:t>
      </w:r>
      <w:r w:rsidR="00CE04B5">
        <w:rPr>
          <w:rFonts w:ascii="Times New Roman" w:hAnsi="Times New Roman" w:cs="Times New Roman"/>
          <w:sz w:val="24"/>
          <w:szCs w:val="24"/>
        </w:rPr>
        <w:t>i</w:t>
      </w:r>
      <w:r w:rsidR="004A4AD5">
        <w:rPr>
          <w:rFonts w:ascii="Times New Roman" w:hAnsi="Times New Roman" w:cs="Times New Roman"/>
          <w:sz w:val="24"/>
          <w:szCs w:val="24"/>
        </w:rPr>
        <w:t>t was also expected</w:t>
      </w:r>
      <w:r w:rsidR="00D565F7">
        <w:rPr>
          <w:rFonts w:ascii="Times New Roman" w:hAnsi="Times New Roman" w:cs="Times New Roman"/>
          <w:sz w:val="24"/>
          <w:szCs w:val="24"/>
        </w:rPr>
        <w:t xml:space="preserve"> </w:t>
      </w:r>
      <w:r w:rsidR="00B91801">
        <w:rPr>
          <w:rFonts w:ascii="Times New Roman" w:hAnsi="Times New Roman" w:cs="Times New Roman"/>
          <w:sz w:val="24"/>
          <w:szCs w:val="24"/>
        </w:rPr>
        <w:t xml:space="preserve">would be negatively correlated with </w:t>
      </w:r>
      <w:r w:rsidR="004033B5">
        <w:rPr>
          <w:rFonts w:ascii="Times New Roman" w:hAnsi="Times New Roman" w:cs="Times New Roman"/>
          <w:sz w:val="24"/>
          <w:szCs w:val="24"/>
        </w:rPr>
        <w:t>BIM implementation</w:t>
      </w:r>
      <w:r w:rsidR="00802054">
        <w:rPr>
          <w:rFonts w:ascii="Times New Roman" w:hAnsi="Times New Roman" w:cs="Times New Roman"/>
          <w:sz w:val="24"/>
          <w:szCs w:val="24"/>
        </w:rPr>
        <w:t xml:space="preserve">. The </w:t>
      </w:r>
      <w:r w:rsidR="00401539">
        <w:rPr>
          <w:rFonts w:ascii="Times New Roman" w:hAnsi="Times New Roman" w:cs="Times New Roman"/>
          <w:sz w:val="24"/>
          <w:szCs w:val="24"/>
        </w:rPr>
        <w:t>expect</w:t>
      </w:r>
      <w:r w:rsidR="00DD770A">
        <w:rPr>
          <w:rFonts w:ascii="Times New Roman" w:hAnsi="Times New Roman" w:cs="Times New Roman"/>
          <w:sz w:val="24"/>
          <w:szCs w:val="24"/>
        </w:rPr>
        <w:t xml:space="preserve">ation of a </w:t>
      </w:r>
      <w:r w:rsidR="00DF776F">
        <w:rPr>
          <w:rFonts w:ascii="Times New Roman" w:hAnsi="Times New Roman" w:cs="Times New Roman"/>
          <w:sz w:val="24"/>
          <w:szCs w:val="24"/>
        </w:rPr>
        <w:t>negative correlation was correct,</w:t>
      </w:r>
      <w:r w:rsidR="00802054">
        <w:rPr>
          <w:rFonts w:ascii="Times New Roman" w:hAnsi="Times New Roman" w:cs="Times New Roman"/>
          <w:sz w:val="24"/>
          <w:szCs w:val="24"/>
        </w:rPr>
        <w:t xml:space="preserve"> </w:t>
      </w:r>
      <w:r w:rsidR="0071195C">
        <w:rPr>
          <w:rFonts w:ascii="Times New Roman" w:hAnsi="Times New Roman" w:cs="Times New Roman"/>
          <w:sz w:val="24"/>
          <w:szCs w:val="24"/>
        </w:rPr>
        <w:t>-0.</w:t>
      </w:r>
      <w:r w:rsidR="00DD770A">
        <w:rPr>
          <w:rFonts w:ascii="Times New Roman" w:hAnsi="Times New Roman" w:cs="Times New Roman"/>
          <w:sz w:val="24"/>
          <w:szCs w:val="24"/>
        </w:rPr>
        <w:t>229</w:t>
      </w:r>
      <w:r w:rsidR="00E8147F">
        <w:rPr>
          <w:rFonts w:ascii="Times New Roman" w:hAnsi="Times New Roman" w:cs="Times New Roman"/>
          <w:sz w:val="24"/>
          <w:szCs w:val="24"/>
        </w:rPr>
        <w:t xml:space="preserve"> and -0</w:t>
      </w:r>
      <w:r w:rsidR="00CA6993">
        <w:rPr>
          <w:rFonts w:ascii="Times New Roman" w:hAnsi="Times New Roman" w:cs="Times New Roman"/>
          <w:sz w:val="24"/>
          <w:szCs w:val="24"/>
        </w:rPr>
        <w:t>.</w:t>
      </w:r>
      <w:r w:rsidR="00DD770A">
        <w:rPr>
          <w:rFonts w:ascii="Times New Roman" w:hAnsi="Times New Roman" w:cs="Times New Roman"/>
          <w:sz w:val="24"/>
          <w:szCs w:val="24"/>
        </w:rPr>
        <w:t>242</w:t>
      </w:r>
      <w:r w:rsidR="008956CF">
        <w:rPr>
          <w:rFonts w:ascii="Times New Roman" w:hAnsi="Times New Roman" w:cs="Times New Roman"/>
          <w:sz w:val="24"/>
          <w:szCs w:val="24"/>
        </w:rPr>
        <w:t>,</w:t>
      </w:r>
      <w:r w:rsidR="00E8147F">
        <w:rPr>
          <w:rFonts w:ascii="Times New Roman" w:hAnsi="Times New Roman" w:cs="Times New Roman"/>
          <w:sz w:val="24"/>
          <w:szCs w:val="24"/>
        </w:rPr>
        <w:t xml:space="preserve"> but </w:t>
      </w:r>
      <w:r w:rsidR="008956CF">
        <w:rPr>
          <w:rFonts w:ascii="Times New Roman" w:hAnsi="Times New Roman" w:cs="Times New Roman"/>
          <w:sz w:val="24"/>
          <w:szCs w:val="24"/>
        </w:rPr>
        <w:t>not statistically significant to support the hypothesis</w:t>
      </w:r>
      <w:r w:rsidR="00DD770A">
        <w:rPr>
          <w:rFonts w:ascii="Times New Roman" w:hAnsi="Times New Roman" w:cs="Times New Roman"/>
          <w:sz w:val="24"/>
          <w:szCs w:val="24"/>
        </w:rPr>
        <w:t>,</w:t>
      </w:r>
      <w:r w:rsidR="00410AB2">
        <w:rPr>
          <w:rFonts w:ascii="Times New Roman" w:hAnsi="Times New Roman" w:cs="Times New Roman"/>
          <w:sz w:val="24"/>
          <w:szCs w:val="24"/>
        </w:rPr>
        <w:t xml:space="preserve"> 0.332 and 0.264 respectively.</w:t>
      </w:r>
    </w:p>
    <w:p w14:paraId="7FC803E2" w14:textId="2C015940" w:rsidR="00B90C97" w:rsidRDefault="00372117" w:rsidP="0037410D">
      <w:pPr>
        <w:spacing w:line="360" w:lineRule="auto"/>
        <w:jc w:val="both"/>
        <w:rPr>
          <w:rFonts w:ascii="Times New Roman" w:hAnsi="Times New Roman" w:cs="Times New Roman"/>
          <w:sz w:val="24"/>
          <w:szCs w:val="24"/>
        </w:rPr>
      </w:pPr>
      <w:r w:rsidRPr="00372117">
        <w:rPr>
          <w:rFonts w:ascii="Times New Roman" w:hAnsi="Times New Roman" w:cs="Times New Roman"/>
          <w:noProof/>
          <w:sz w:val="24"/>
          <w:szCs w:val="24"/>
        </w:rPr>
        <w:drawing>
          <wp:anchor distT="0" distB="0" distL="114300" distR="114300" simplePos="0" relativeHeight="251674624" behindDoc="0" locked="0" layoutInCell="1" allowOverlap="1" wp14:anchorId="1D85FB36" wp14:editId="1CA96FC9">
            <wp:simplePos x="0" y="0"/>
            <wp:positionH relativeFrom="margin">
              <wp:align>right</wp:align>
            </wp:positionH>
            <wp:positionV relativeFrom="paragraph">
              <wp:posOffset>13970</wp:posOffset>
            </wp:positionV>
            <wp:extent cx="2273300" cy="715010"/>
            <wp:effectExtent l="0" t="0" r="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273300" cy="715010"/>
                    </a:xfrm>
                    <a:prstGeom prst="rect">
                      <a:avLst/>
                    </a:prstGeom>
                  </pic:spPr>
                </pic:pic>
              </a:graphicData>
            </a:graphic>
            <wp14:sizeRelH relativeFrom="margin">
              <wp14:pctWidth>0</wp14:pctWidth>
            </wp14:sizeRelH>
            <wp14:sizeRelV relativeFrom="margin">
              <wp14:pctHeight>0</wp14:pctHeight>
            </wp14:sizeRelV>
          </wp:anchor>
        </w:drawing>
      </w:r>
      <w:r w:rsidR="00C70665">
        <w:rPr>
          <w:rFonts w:ascii="Times New Roman" w:hAnsi="Times New Roman" w:cs="Times New Roman"/>
          <w:sz w:val="24"/>
          <w:szCs w:val="24"/>
        </w:rPr>
        <w:t xml:space="preserve">Regarding </w:t>
      </w:r>
      <w:r w:rsidR="008F796A">
        <w:rPr>
          <w:rFonts w:ascii="Times New Roman" w:hAnsi="Times New Roman" w:cs="Times New Roman"/>
          <w:sz w:val="24"/>
          <w:szCs w:val="24"/>
        </w:rPr>
        <w:t xml:space="preserve">the </w:t>
      </w:r>
      <w:r w:rsidR="00247E98">
        <w:rPr>
          <w:rFonts w:ascii="Times New Roman" w:hAnsi="Times New Roman" w:cs="Times New Roman"/>
          <w:sz w:val="24"/>
          <w:szCs w:val="24"/>
        </w:rPr>
        <w:t xml:space="preserve">effect of </w:t>
      </w:r>
      <w:r w:rsidR="00247E98" w:rsidRPr="00877B35">
        <w:rPr>
          <w:rFonts w:ascii="Times New Roman" w:hAnsi="Times New Roman" w:cs="Times New Roman"/>
          <w:i/>
          <w:iCs/>
          <w:sz w:val="24"/>
          <w:szCs w:val="24"/>
        </w:rPr>
        <w:t>institutional norms</w:t>
      </w:r>
      <w:r w:rsidR="00247E98">
        <w:rPr>
          <w:rFonts w:ascii="Times New Roman" w:hAnsi="Times New Roman" w:cs="Times New Roman"/>
          <w:sz w:val="24"/>
          <w:szCs w:val="24"/>
        </w:rPr>
        <w:t xml:space="preserve"> and </w:t>
      </w:r>
      <w:r w:rsidR="00247E98" w:rsidRPr="00877B35">
        <w:rPr>
          <w:rFonts w:ascii="Times New Roman" w:hAnsi="Times New Roman" w:cs="Times New Roman"/>
          <w:i/>
          <w:iCs/>
          <w:sz w:val="24"/>
          <w:szCs w:val="24"/>
        </w:rPr>
        <w:t>administrative regulations</w:t>
      </w:r>
      <w:r w:rsidR="00A416AA">
        <w:rPr>
          <w:rFonts w:ascii="Times New Roman" w:hAnsi="Times New Roman" w:cs="Times New Roman"/>
          <w:sz w:val="24"/>
          <w:szCs w:val="24"/>
        </w:rPr>
        <w:t xml:space="preserve">, the </w:t>
      </w:r>
      <w:r w:rsidR="000354BF">
        <w:rPr>
          <w:rFonts w:ascii="Times New Roman" w:hAnsi="Times New Roman" w:cs="Times New Roman"/>
          <w:sz w:val="24"/>
          <w:szCs w:val="24"/>
        </w:rPr>
        <w:t xml:space="preserve">responses were </w:t>
      </w:r>
      <w:r w:rsidR="009B5FB4">
        <w:rPr>
          <w:rFonts w:ascii="Times New Roman" w:hAnsi="Times New Roman" w:cs="Times New Roman"/>
          <w:sz w:val="24"/>
          <w:szCs w:val="24"/>
        </w:rPr>
        <w:t>highly correlated</w:t>
      </w:r>
      <w:r w:rsidR="000354BF">
        <w:rPr>
          <w:rFonts w:ascii="Times New Roman" w:hAnsi="Times New Roman" w:cs="Times New Roman"/>
          <w:sz w:val="24"/>
          <w:szCs w:val="24"/>
        </w:rPr>
        <w:t xml:space="preserve"> and presented a high rate of </w:t>
      </w:r>
      <w:r w:rsidR="00D26F24">
        <w:rPr>
          <w:rFonts w:ascii="Times New Roman" w:hAnsi="Times New Roman" w:cs="Times New Roman"/>
          <w:sz w:val="24"/>
          <w:szCs w:val="24"/>
        </w:rPr>
        <w:t xml:space="preserve">significance 0.901 and a </w:t>
      </w:r>
      <w:r w:rsidR="00334B6F">
        <w:rPr>
          <w:rFonts w:ascii="Times New Roman" w:hAnsi="Times New Roman" w:cs="Times New Roman"/>
          <w:sz w:val="24"/>
          <w:szCs w:val="24"/>
        </w:rPr>
        <w:t>&lt;0.001</w:t>
      </w:r>
      <w:r w:rsidR="009B5FB4">
        <w:rPr>
          <w:rFonts w:ascii="Times New Roman" w:hAnsi="Times New Roman" w:cs="Times New Roman"/>
          <w:sz w:val="24"/>
          <w:szCs w:val="24"/>
        </w:rPr>
        <w:t xml:space="preserve">. </w:t>
      </w:r>
      <w:r w:rsidR="000354BF">
        <w:rPr>
          <w:rFonts w:ascii="Times New Roman" w:hAnsi="Times New Roman" w:cs="Times New Roman"/>
          <w:sz w:val="24"/>
          <w:szCs w:val="24"/>
        </w:rPr>
        <w:t xml:space="preserve"> </w:t>
      </w:r>
    </w:p>
    <w:p w14:paraId="5590D604" w14:textId="5675984F" w:rsidR="00E8094B" w:rsidRPr="00381F44" w:rsidRDefault="005A26C3" w:rsidP="00E8094B">
      <w:pPr>
        <w:spacing w:line="360" w:lineRule="auto"/>
        <w:jc w:val="both"/>
        <w:rPr>
          <w:rFonts w:ascii="Times New Roman" w:hAnsi="Times New Roman" w:cs="Times New Roman"/>
          <w:sz w:val="24"/>
          <w:szCs w:val="24"/>
        </w:rPr>
      </w:pPr>
      <w:r w:rsidRPr="001513D9">
        <w:rPr>
          <w:rFonts w:ascii="Times New Roman" w:hAnsi="Times New Roman" w:cs="Times New Roman"/>
          <w:noProof/>
          <w:sz w:val="24"/>
          <w:szCs w:val="24"/>
        </w:rPr>
        <w:drawing>
          <wp:anchor distT="0" distB="0" distL="114300" distR="114300" simplePos="0" relativeHeight="251676672" behindDoc="0" locked="0" layoutInCell="1" allowOverlap="1" wp14:anchorId="19A55E84" wp14:editId="73129A7C">
            <wp:simplePos x="0" y="0"/>
            <wp:positionH relativeFrom="margin">
              <wp:posOffset>3227895</wp:posOffset>
            </wp:positionH>
            <wp:positionV relativeFrom="paragraph">
              <wp:posOffset>2943337</wp:posOffset>
            </wp:positionV>
            <wp:extent cx="2576830" cy="18294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76830" cy="1829435"/>
                    </a:xfrm>
                    <a:prstGeom prst="rect">
                      <a:avLst/>
                    </a:prstGeom>
                  </pic:spPr>
                </pic:pic>
              </a:graphicData>
            </a:graphic>
          </wp:anchor>
        </w:drawing>
      </w:r>
      <w:r w:rsidR="005C3304">
        <w:rPr>
          <w:rFonts w:ascii="Times New Roman" w:hAnsi="Times New Roman" w:cs="Times New Roman"/>
          <w:sz w:val="24"/>
          <w:szCs w:val="24"/>
        </w:rPr>
        <w:t xml:space="preserve">The expectation that </w:t>
      </w:r>
      <w:r w:rsidR="0011519A">
        <w:rPr>
          <w:rFonts w:ascii="Times New Roman" w:hAnsi="Times New Roman" w:cs="Times New Roman"/>
          <w:sz w:val="24"/>
          <w:szCs w:val="24"/>
        </w:rPr>
        <w:t xml:space="preserve">the </w:t>
      </w:r>
      <w:r w:rsidR="0011519A" w:rsidRPr="00573CBA">
        <w:rPr>
          <w:rFonts w:ascii="Times New Roman" w:hAnsi="Times New Roman" w:cs="Times New Roman"/>
          <w:i/>
          <w:iCs/>
          <w:sz w:val="24"/>
          <w:szCs w:val="24"/>
        </w:rPr>
        <w:t>regulatory and normative items</w:t>
      </w:r>
      <w:r w:rsidR="0011519A">
        <w:rPr>
          <w:rFonts w:ascii="Times New Roman" w:hAnsi="Times New Roman" w:cs="Times New Roman"/>
          <w:sz w:val="24"/>
          <w:szCs w:val="24"/>
        </w:rPr>
        <w:t xml:space="preserve"> would correlate significant</w:t>
      </w:r>
      <w:r w:rsidR="0071122C">
        <w:rPr>
          <w:rFonts w:ascii="Times New Roman" w:hAnsi="Times New Roman" w:cs="Times New Roman"/>
          <w:sz w:val="24"/>
          <w:szCs w:val="24"/>
        </w:rPr>
        <w:t xml:space="preserve">ly </w:t>
      </w:r>
      <w:r w:rsidR="00573CBA">
        <w:rPr>
          <w:rFonts w:ascii="Times New Roman" w:hAnsi="Times New Roman" w:cs="Times New Roman"/>
          <w:sz w:val="24"/>
          <w:szCs w:val="24"/>
        </w:rPr>
        <w:t xml:space="preserve">with </w:t>
      </w:r>
      <w:r w:rsidR="00573CBA" w:rsidRPr="00573CBA">
        <w:rPr>
          <w:rFonts w:ascii="Times New Roman" w:hAnsi="Times New Roman" w:cs="Times New Roman"/>
          <w:i/>
          <w:iCs/>
          <w:sz w:val="24"/>
          <w:szCs w:val="24"/>
        </w:rPr>
        <w:t>BIM implementation</w:t>
      </w:r>
      <w:r w:rsidR="00573CBA">
        <w:rPr>
          <w:rFonts w:ascii="Times New Roman" w:hAnsi="Times New Roman" w:cs="Times New Roman"/>
          <w:sz w:val="24"/>
          <w:szCs w:val="24"/>
        </w:rPr>
        <w:t xml:space="preserve"> </w:t>
      </w:r>
      <w:r w:rsidR="0071122C">
        <w:rPr>
          <w:rFonts w:ascii="Times New Roman" w:hAnsi="Times New Roman" w:cs="Times New Roman"/>
          <w:sz w:val="24"/>
          <w:szCs w:val="24"/>
        </w:rPr>
        <w:t>was not supported</w:t>
      </w:r>
      <w:r w:rsidR="00F07630">
        <w:rPr>
          <w:rFonts w:ascii="Times New Roman" w:hAnsi="Times New Roman" w:cs="Times New Roman"/>
          <w:sz w:val="24"/>
          <w:szCs w:val="24"/>
        </w:rPr>
        <w:t>, with significance coefficient</w:t>
      </w:r>
      <w:r w:rsidR="00570844">
        <w:rPr>
          <w:rFonts w:ascii="Times New Roman" w:hAnsi="Times New Roman" w:cs="Times New Roman"/>
          <w:sz w:val="24"/>
          <w:szCs w:val="24"/>
        </w:rPr>
        <w:t>s of 0.3</w:t>
      </w:r>
      <w:r w:rsidR="00F41C26">
        <w:rPr>
          <w:rFonts w:ascii="Times New Roman" w:hAnsi="Times New Roman" w:cs="Times New Roman"/>
          <w:sz w:val="24"/>
          <w:szCs w:val="24"/>
        </w:rPr>
        <w:t>3</w:t>
      </w:r>
      <w:r w:rsidR="00570844">
        <w:rPr>
          <w:rFonts w:ascii="Times New Roman" w:hAnsi="Times New Roman" w:cs="Times New Roman"/>
          <w:sz w:val="24"/>
          <w:szCs w:val="24"/>
        </w:rPr>
        <w:t xml:space="preserve"> and 0.</w:t>
      </w:r>
      <w:r w:rsidR="00F41C26">
        <w:rPr>
          <w:rFonts w:ascii="Times New Roman" w:hAnsi="Times New Roman" w:cs="Times New Roman"/>
          <w:sz w:val="24"/>
          <w:szCs w:val="24"/>
        </w:rPr>
        <w:t>26</w:t>
      </w:r>
      <w:r w:rsidR="00570844">
        <w:rPr>
          <w:rFonts w:ascii="Times New Roman" w:hAnsi="Times New Roman" w:cs="Times New Roman"/>
          <w:sz w:val="24"/>
          <w:szCs w:val="24"/>
        </w:rPr>
        <w:t xml:space="preserve"> respectively</w:t>
      </w:r>
      <w:r w:rsidR="00D740E0">
        <w:rPr>
          <w:rFonts w:ascii="Times New Roman" w:hAnsi="Times New Roman" w:cs="Times New Roman"/>
          <w:sz w:val="24"/>
          <w:szCs w:val="24"/>
        </w:rPr>
        <w:t xml:space="preserve">. </w:t>
      </w:r>
      <w:r w:rsidR="0014145B">
        <w:rPr>
          <w:rFonts w:ascii="Times New Roman" w:hAnsi="Times New Roman" w:cs="Times New Roman"/>
          <w:sz w:val="24"/>
          <w:szCs w:val="24"/>
        </w:rPr>
        <w:t xml:space="preserve">Hong Kong’s highly litigious </w:t>
      </w:r>
      <w:r w:rsidR="00686977">
        <w:rPr>
          <w:rFonts w:ascii="Times New Roman" w:hAnsi="Times New Roman" w:cs="Times New Roman"/>
          <w:sz w:val="24"/>
          <w:szCs w:val="24"/>
        </w:rPr>
        <w:t>construction industry</w:t>
      </w:r>
      <w:r w:rsidR="00EC3C24">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"/>
          <w:id w:val="87665617"/>
          <w:placeholder>
            <w:docPart w:val="DefaultPlaceholder_-1854013440"/>
          </w:placeholder>
        </w:sdtPr>
        <w:sdtEndPr/>
        <w:sdtContent>
          <w:r w:rsidR="00170EDF" w:rsidRPr="00170EDF">
            <w:rPr>
              <w:rFonts w:ascii="Times New Roman" w:hAnsi="Times New Roman" w:cs="Times New Roman"/>
              <w:color w:val="000000"/>
              <w:sz w:val="24"/>
              <w:szCs w:val="24"/>
            </w:rPr>
            <w:t>(Chau, 2007)</w:t>
          </w:r>
        </w:sdtContent>
      </w:sdt>
      <w:r w:rsidR="00EC3C24">
        <w:rPr>
          <w:rFonts w:ascii="Times New Roman" w:hAnsi="Times New Roman" w:cs="Times New Roman"/>
          <w:sz w:val="24"/>
          <w:szCs w:val="24"/>
        </w:rPr>
        <w:t xml:space="preserve"> </w:t>
      </w:r>
      <w:r w:rsidR="007F6EE5">
        <w:rPr>
          <w:rFonts w:ascii="Times New Roman" w:hAnsi="Times New Roman" w:cs="Times New Roman"/>
          <w:sz w:val="24"/>
          <w:szCs w:val="24"/>
        </w:rPr>
        <w:t xml:space="preserve">is based on an adversarial arbitration system which is </w:t>
      </w:r>
      <w:r w:rsidR="004C1EF4">
        <w:rPr>
          <w:rFonts w:ascii="Times New Roman" w:hAnsi="Times New Roman" w:cs="Times New Roman"/>
          <w:sz w:val="24"/>
          <w:szCs w:val="24"/>
        </w:rPr>
        <w:t xml:space="preserve">expensive </w:t>
      </w:r>
      <w:r w:rsidR="00134154">
        <w:rPr>
          <w:rFonts w:ascii="Times New Roman" w:hAnsi="Times New Roman" w:cs="Times New Roman"/>
          <w:sz w:val="24"/>
          <w:szCs w:val="24"/>
        </w:rPr>
        <w:t xml:space="preserve">and reputationally damaging </w:t>
      </w:r>
      <w:r w:rsidR="004C1EF4">
        <w:rPr>
          <w:rFonts w:ascii="Times New Roman" w:hAnsi="Times New Roman" w:cs="Times New Roman"/>
          <w:sz w:val="24"/>
          <w:szCs w:val="24"/>
        </w:rPr>
        <w:t xml:space="preserve">for </w:t>
      </w:r>
      <w:r w:rsidR="00EC3C24">
        <w:rPr>
          <w:rFonts w:ascii="Times New Roman" w:hAnsi="Times New Roman" w:cs="Times New Roman"/>
          <w:sz w:val="24"/>
          <w:szCs w:val="24"/>
        </w:rPr>
        <w:t>all</w:t>
      </w:r>
      <w:r w:rsidR="004C1EF4">
        <w:rPr>
          <w:rFonts w:ascii="Times New Roman" w:hAnsi="Times New Roman" w:cs="Times New Roman"/>
          <w:sz w:val="24"/>
          <w:szCs w:val="24"/>
        </w:rPr>
        <w:t xml:space="preserve"> parties</w:t>
      </w:r>
      <w:r w:rsidR="00134154">
        <w:rPr>
          <w:rFonts w:ascii="Times New Roman" w:hAnsi="Times New Roman" w:cs="Times New Roman"/>
          <w:sz w:val="24"/>
          <w:szCs w:val="24"/>
        </w:rPr>
        <w:t xml:space="preserve"> and has been identified as a cause of project failure due to the time and cost of the process</w:t>
      </w:r>
      <w:r w:rsidR="00941D2C">
        <w:rPr>
          <w:rFonts w:ascii="Times New Roman" w:hAnsi="Times New Roman" w:cs="Times New Roman"/>
          <w:sz w:val="24"/>
          <w:szCs w:val="24"/>
        </w:rPr>
        <w:t xml:space="preserve">. The construction environment is consequently conservative by nature </w:t>
      </w:r>
      <w:r w:rsidR="00FC44D5">
        <w:rPr>
          <w:rFonts w:ascii="Times New Roman" w:hAnsi="Times New Roman" w:cs="Times New Roman"/>
          <w:sz w:val="24"/>
          <w:szCs w:val="24"/>
        </w:rPr>
        <w:t>it relies heavily on contract law</w:t>
      </w:r>
      <w:r w:rsidR="00C208AC">
        <w:rPr>
          <w:rFonts w:ascii="Times New Roman" w:hAnsi="Times New Roman" w:cs="Times New Roman"/>
          <w:sz w:val="24"/>
          <w:szCs w:val="24"/>
        </w:rPr>
        <w:t xml:space="preserve">. </w:t>
      </w:r>
      <w:r w:rsidR="00BF5D82">
        <w:rPr>
          <w:rFonts w:ascii="Times New Roman" w:hAnsi="Times New Roman" w:cs="Times New Roman"/>
          <w:sz w:val="24"/>
          <w:szCs w:val="24"/>
        </w:rPr>
        <w:t xml:space="preserve">Additionally, practitioners are dependent upon the </w:t>
      </w:r>
      <w:r w:rsidR="00E77450">
        <w:rPr>
          <w:rFonts w:ascii="Times New Roman" w:hAnsi="Times New Roman" w:cs="Times New Roman"/>
          <w:sz w:val="24"/>
          <w:szCs w:val="24"/>
        </w:rPr>
        <w:t>institutions of their profession for protection and support</w:t>
      </w:r>
      <w:r w:rsidR="008327A3">
        <w:rPr>
          <w:rFonts w:ascii="Times New Roman" w:hAnsi="Times New Roman" w:cs="Times New Roman"/>
          <w:sz w:val="24"/>
          <w:szCs w:val="24"/>
        </w:rPr>
        <w:t>.</w:t>
      </w:r>
      <w:r w:rsidR="00C208AC">
        <w:rPr>
          <w:rFonts w:ascii="Times New Roman" w:hAnsi="Times New Roman" w:cs="Times New Roman"/>
          <w:sz w:val="24"/>
          <w:szCs w:val="24"/>
        </w:rPr>
        <w:t xml:space="preserve"> </w:t>
      </w:r>
      <w:r w:rsidR="00FC44D5">
        <w:rPr>
          <w:rFonts w:ascii="Times New Roman" w:hAnsi="Times New Roman" w:cs="Times New Roman"/>
          <w:sz w:val="24"/>
          <w:szCs w:val="24"/>
        </w:rPr>
        <w:t xml:space="preserve"> </w:t>
      </w:r>
      <w:r w:rsidR="008327A3">
        <w:rPr>
          <w:rFonts w:ascii="Times New Roman" w:hAnsi="Times New Roman" w:cs="Times New Roman"/>
          <w:sz w:val="24"/>
          <w:szCs w:val="24"/>
        </w:rPr>
        <w:t xml:space="preserve">A </w:t>
      </w:r>
      <w:r w:rsidR="00DF1729">
        <w:rPr>
          <w:rFonts w:ascii="Times New Roman" w:hAnsi="Times New Roman" w:cs="Times New Roman"/>
          <w:sz w:val="24"/>
          <w:szCs w:val="24"/>
        </w:rPr>
        <w:t xml:space="preserve">conservative environment </w:t>
      </w:r>
      <w:r w:rsidR="00836804">
        <w:rPr>
          <w:rFonts w:ascii="Times New Roman" w:hAnsi="Times New Roman" w:cs="Times New Roman"/>
          <w:sz w:val="24"/>
          <w:szCs w:val="24"/>
        </w:rPr>
        <w:t xml:space="preserve">does not encourage the implementation of new ways of working which may expose the practitioner to </w:t>
      </w:r>
      <w:r w:rsidR="00625DD1">
        <w:rPr>
          <w:rFonts w:ascii="Times New Roman" w:hAnsi="Times New Roman" w:cs="Times New Roman"/>
          <w:sz w:val="24"/>
          <w:szCs w:val="24"/>
        </w:rPr>
        <w:t xml:space="preserve">fault, which explains both the low rates of </w:t>
      </w:r>
      <w:r w:rsidR="00554311">
        <w:rPr>
          <w:rFonts w:ascii="Times New Roman" w:hAnsi="Times New Roman" w:cs="Times New Roman"/>
          <w:sz w:val="24"/>
          <w:szCs w:val="24"/>
        </w:rPr>
        <w:t>BIM and the high rates of normative and regulatory response.</w:t>
      </w:r>
      <w:r w:rsidR="00E8094B">
        <w:rPr>
          <w:rFonts w:ascii="Times New Roman" w:hAnsi="Times New Roman" w:cs="Times New Roman"/>
          <w:sz w:val="24"/>
          <w:szCs w:val="24"/>
        </w:rPr>
        <w:t xml:space="preserve"> </w:t>
      </w:r>
      <w:r w:rsidR="00E8094B" w:rsidRPr="00F5074A">
        <w:rPr>
          <w:rFonts w:ascii="Times New Roman" w:hAnsi="Times New Roman" w:cs="Times New Roman"/>
          <w:sz w:val="24"/>
          <w:szCs w:val="24"/>
          <w:shd w:val="clear" w:color="auto" w:fill="FFFFFF"/>
        </w:rPr>
        <w:t>“It is argued that, although less obvious in their influence, normative and cognitive institutions are no less important than the relatively more visible regulatory institutions.”</w:t>
      </w:r>
      <w:sdt>
        <w:sdtPr>
          <w:rPr>
            <w:rFonts w:ascii="Times New Roman" w:hAnsi="Times New Roman" w:cs="Times New Roman"/>
            <w:color w:val="000000"/>
            <w:sz w:val="24"/>
            <w:szCs w:val="24"/>
            <w:shd w:val="clear" w:color="auto" w:fill="FFFFFF"/>
          </w:rPr>
          <w:tag w:val="MENDELEY_CITATION_v3_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"/>
          <w:id w:val="-53170386"/>
          <w:placeholder>
            <w:docPart w:val="E31A11CED1124FE4B57A9672F094D032"/>
          </w:placeholder>
        </w:sdtPr>
        <w:sdtEndPr/>
        <w:sdtContent>
          <w:r w:rsidR="00170EDF" w:rsidRPr="00170EDF">
            <w:rPr>
              <w:rFonts w:ascii="Times New Roman" w:hAnsi="Times New Roman" w:cs="Times New Roman"/>
              <w:color w:val="000000"/>
              <w:sz w:val="24"/>
              <w:szCs w:val="24"/>
              <w:shd w:val="clear" w:color="auto" w:fill="FFFFFF"/>
            </w:rPr>
            <w:t>(Munir 2002)</w:t>
          </w:r>
        </w:sdtContent>
      </w:sdt>
    </w:p>
    <w:p w14:paraId="04A39BD4" w14:textId="70EADC61" w:rsidR="00372117" w:rsidRDefault="00AF7736" w:rsidP="0037410D">
      <w:pPr>
        <w:spacing w:line="360" w:lineRule="auto"/>
        <w:jc w:val="both"/>
        <w:rPr>
          <w:rFonts w:ascii="Times New Roman" w:hAnsi="Times New Roman" w:cs="Times New Roman"/>
          <w:sz w:val="24"/>
          <w:szCs w:val="24"/>
        </w:rPr>
      </w:pPr>
      <w:r w:rsidRPr="005A26C3">
        <w:rPr>
          <w:rFonts w:ascii="Times New Roman" w:hAnsi="Times New Roman" w:cs="Times New Roman"/>
          <w:noProof/>
          <w:sz w:val="24"/>
          <w:szCs w:val="24"/>
        </w:rPr>
        <w:drawing>
          <wp:anchor distT="0" distB="0" distL="114300" distR="114300" simplePos="0" relativeHeight="251677696" behindDoc="0" locked="0" layoutInCell="1" allowOverlap="1" wp14:anchorId="42BA311B" wp14:editId="3526BB56">
            <wp:simplePos x="0" y="0"/>
            <wp:positionH relativeFrom="column">
              <wp:posOffset>3175</wp:posOffset>
            </wp:positionH>
            <wp:positionV relativeFrom="paragraph">
              <wp:posOffset>1330117</wp:posOffset>
            </wp:positionV>
            <wp:extent cx="1774825" cy="2704465"/>
            <wp:effectExtent l="0" t="0" r="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74825" cy="2704465"/>
                    </a:xfrm>
                    <a:prstGeom prst="rect">
                      <a:avLst/>
                    </a:prstGeom>
                  </pic:spPr>
                </pic:pic>
              </a:graphicData>
            </a:graphic>
            <wp14:sizeRelH relativeFrom="margin">
              <wp14:pctWidth>0</wp14:pctWidth>
            </wp14:sizeRelH>
            <wp14:sizeRelV relativeFrom="margin">
              <wp14:pctHeight>0</wp14:pctHeight>
            </wp14:sizeRelV>
          </wp:anchor>
        </w:drawing>
      </w:r>
      <w:r w:rsidR="00651A52">
        <w:rPr>
          <w:rFonts w:ascii="Times New Roman" w:hAnsi="Times New Roman" w:cs="Times New Roman"/>
          <w:sz w:val="24"/>
          <w:szCs w:val="24"/>
        </w:rPr>
        <w:t xml:space="preserve">A linear regression test </w:t>
      </w:r>
      <w:r w:rsidR="00A710C0">
        <w:rPr>
          <w:rFonts w:ascii="Times New Roman" w:hAnsi="Times New Roman" w:cs="Times New Roman"/>
          <w:sz w:val="24"/>
          <w:szCs w:val="24"/>
        </w:rPr>
        <w:t xml:space="preserve">of the </w:t>
      </w:r>
      <w:r w:rsidR="00BE4413">
        <w:rPr>
          <w:rFonts w:ascii="Times New Roman" w:hAnsi="Times New Roman" w:cs="Times New Roman"/>
          <w:sz w:val="24"/>
          <w:szCs w:val="24"/>
        </w:rPr>
        <w:t xml:space="preserve">relationship of BIM implementation to the success of the project indicates </w:t>
      </w:r>
      <w:r w:rsidR="00533E7B">
        <w:rPr>
          <w:rFonts w:ascii="Times New Roman" w:hAnsi="Times New Roman" w:cs="Times New Roman"/>
          <w:sz w:val="24"/>
          <w:szCs w:val="24"/>
        </w:rPr>
        <w:t>a 45% predictability of project success</w:t>
      </w:r>
      <w:r w:rsidR="00D16D53">
        <w:rPr>
          <w:rFonts w:ascii="Times New Roman" w:hAnsi="Times New Roman" w:cs="Times New Roman"/>
          <w:sz w:val="24"/>
          <w:szCs w:val="24"/>
        </w:rPr>
        <w:t xml:space="preserve">, </w:t>
      </w:r>
      <w:r w:rsidR="00C95B8D">
        <w:rPr>
          <w:rFonts w:ascii="Times New Roman" w:hAnsi="Times New Roman" w:cs="Times New Roman"/>
          <w:sz w:val="24"/>
          <w:szCs w:val="24"/>
        </w:rPr>
        <w:t>(</w:t>
      </w:r>
      <w:r w:rsidR="00D16D53">
        <w:rPr>
          <w:rFonts w:ascii="Times New Roman" w:hAnsi="Times New Roman" w:cs="Times New Roman"/>
          <w:sz w:val="24"/>
          <w:szCs w:val="24"/>
        </w:rPr>
        <w:t>adjust</w:t>
      </w:r>
      <w:r w:rsidR="00C95B8D">
        <w:rPr>
          <w:rFonts w:ascii="Times New Roman" w:hAnsi="Times New Roman" w:cs="Times New Roman"/>
          <w:sz w:val="24"/>
          <w:szCs w:val="24"/>
        </w:rPr>
        <w:t>ed</w:t>
      </w:r>
      <w:r w:rsidR="00D16D53">
        <w:rPr>
          <w:rFonts w:ascii="Times New Roman" w:hAnsi="Times New Roman" w:cs="Times New Roman"/>
          <w:sz w:val="24"/>
          <w:szCs w:val="24"/>
        </w:rPr>
        <w:t xml:space="preserve"> R</w:t>
      </w:r>
      <w:r w:rsidR="00D16D53" w:rsidRPr="00D16D53">
        <w:rPr>
          <w:rFonts w:ascii="Times New Roman" w:hAnsi="Times New Roman" w:cs="Times New Roman"/>
          <w:sz w:val="24"/>
          <w:szCs w:val="24"/>
          <w:vertAlign w:val="superscript"/>
        </w:rPr>
        <w:t>2</w:t>
      </w:r>
      <w:r w:rsidR="00D16D53">
        <w:rPr>
          <w:rFonts w:ascii="Times New Roman" w:hAnsi="Times New Roman" w:cs="Times New Roman"/>
          <w:sz w:val="24"/>
          <w:szCs w:val="24"/>
          <w:vertAlign w:val="superscript"/>
        </w:rPr>
        <w:t xml:space="preserve"> </w:t>
      </w:r>
      <w:r w:rsidR="00C95B8D">
        <w:rPr>
          <w:rFonts w:ascii="Times New Roman" w:hAnsi="Times New Roman" w:cs="Times New Roman"/>
          <w:sz w:val="24"/>
          <w:szCs w:val="24"/>
        </w:rPr>
        <w:t>=</w:t>
      </w:r>
      <w:r w:rsidR="00D16D53">
        <w:rPr>
          <w:rFonts w:ascii="Times New Roman" w:hAnsi="Times New Roman" w:cs="Times New Roman"/>
          <w:sz w:val="24"/>
          <w:szCs w:val="24"/>
        </w:rPr>
        <w:t xml:space="preserve"> </w:t>
      </w:r>
      <w:r w:rsidR="00C95B8D">
        <w:rPr>
          <w:rFonts w:ascii="Times New Roman" w:hAnsi="Times New Roman" w:cs="Times New Roman"/>
          <w:sz w:val="24"/>
          <w:szCs w:val="24"/>
        </w:rPr>
        <w:t>0.45)</w:t>
      </w:r>
      <w:r w:rsidR="005F13E2">
        <w:rPr>
          <w:rFonts w:ascii="Times New Roman" w:hAnsi="Times New Roman" w:cs="Times New Roman"/>
          <w:sz w:val="24"/>
          <w:szCs w:val="24"/>
        </w:rPr>
        <w:t>.</w:t>
      </w:r>
      <w:r w:rsidR="00E00E10">
        <w:rPr>
          <w:rFonts w:ascii="Times New Roman" w:hAnsi="Times New Roman" w:cs="Times New Roman"/>
          <w:sz w:val="24"/>
          <w:szCs w:val="24"/>
        </w:rPr>
        <w:t xml:space="preserve"> W</w:t>
      </w:r>
      <w:r w:rsidR="00C317DB">
        <w:rPr>
          <w:rFonts w:ascii="Times New Roman" w:hAnsi="Times New Roman" w:cs="Times New Roman"/>
          <w:sz w:val="24"/>
          <w:szCs w:val="24"/>
        </w:rPr>
        <w:t>hen BIM is used extensively</w:t>
      </w:r>
      <w:r w:rsidR="00513FEF">
        <w:rPr>
          <w:rFonts w:ascii="Times New Roman" w:hAnsi="Times New Roman" w:cs="Times New Roman"/>
          <w:sz w:val="24"/>
          <w:szCs w:val="24"/>
        </w:rPr>
        <w:t>,</w:t>
      </w:r>
      <w:r w:rsidR="00C317DB">
        <w:rPr>
          <w:rFonts w:ascii="Times New Roman" w:hAnsi="Times New Roman" w:cs="Times New Roman"/>
          <w:sz w:val="24"/>
          <w:szCs w:val="24"/>
        </w:rPr>
        <w:t xml:space="preserve"> a highly significant </w:t>
      </w:r>
      <w:r w:rsidR="001D5553">
        <w:rPr>
          <w:rFonts w:ascii="Times New Roman" w:hAnsi="Times New Roman" w:cs="Times New Roman"/>
          <w:sz w:val="24"/>
          <w:szCs w:val="24"/>
        </w:rPr>
        <w:t xml:space="preserve">correlation of </w:t>
      </w:r>
      <w:r w:rsidR="0061352B">
        <w:rPr>
          <w:rFonts w:ascii="Times New Roman" w:hAnsi="Times New Roman" w:cs="Times New Roman"/>
          <w:sz w:val="24"/>
          <w:szCs w:val="24"/>
        </w:rPr>
        <w:t xml:space="preserve">0.001 is observed, provided some support for </w:t>
      </w:r>
      <w:r w:rsidR="00BA7D37">
        <w:rPr>
          <w:rFonts w:ascii="Times New Roman" w:hAnsi="Times New Roman" w:cs="Times New Roman"/>
          <w:sz w:val="24"/>
          <w:szCs w:val="24"/>
        </w:rPr>
        <w:t xml:space="preserve">its implementation, although it should be noted that </w:t>
      </w:r>
      <w:r w:rsidR="006C1D5F">
        <w:rPr>
          <w:rFonts w:ascii="Times New Roman" w:hAnsi="Times New Roman" w:cs="Times New Roman"/>
          <w:sz w:val="24"/>
          <w:szCs w:val="24"/>
        </w:rPr>
        <w:t>t</w:t>
      </w:r>
      <w:r w:rsidR="00BA7D37">
        <w:rPr>
          <w:rFonts w:ascii="Times New Roman" w:hAnsi="Times New Roman" w:cs="Times New Roman"/>
          <w:sz w:val="24"/>
          <w:szCs w:val="24"/>
        </w:rPr>
        <w:t xml:space="preserve">he </w:t>
      </w:r>
      <w:r w:rsidR="006C1D5F">
        <w:rPr>
          <w:rFonts w:ascii="Times New Roman" w:hAnsi="Times New Roman" w:cs="Times New Roman"/>
          <w:sz w:val="24"/>
          <w:szCs w:val="24"/>
        </w:rPr>
        <w:t xml:space="preserve">size of the </w:t>
      </w:r>
      <w:r w:rsidR="00BA7D37">
        <w:rPr>
          <w:rFonts w:ascii="Times New Roman" w:hAnsi="Times New Roman" w:cs="Times New Roman"/>
          <w:sz w:val="24"/>
          <w:szCs w:val="24"/>
        </w:rPr>
        <w:t xml:space="preserve">sample group is </w:t>
      </w:r>
      <w:r w:rsidR="0033753D">
        <w:rPr>
          <w:rFonts w:ascii="Times New Roman" w:hAnsi="Times New Roman" w:cs="Times New Roman"/>
          <w:sz w:val="24"/>
          <w:szCs w:val="24"/>
        </w:rPr>
        <w:t xml:space="preserve">very </w:t>
      </w:r>
      <w:r w:rsidR="006C1D5F">
        <w:rPr>
          <w:rFonts w:ascii="Times New Roman" w:hAnsi="Times New Roman" w:cs="Times New Roman"/>
          <w:sz w:val="24"/>
          <w:szCs w:val="24"/>
        </w:rPr>
        <w:t>small and the overall rates of BIM implementation are not high</w:t>
      </w:r>
      <w:r w:rsidR="00BE67B5">
        <w:rPr>
          <w:rFonts w:ascii="Times New Roman" w:hAnsi="Times New Roman" w:cs="Times New Roman"/>
          <w:sz w:val="24"/>
          <w:szCs w:val="24"/>
        </w:rPr>
        <w:t>.</w:t>
      </w:r>
    </w:p>
    <w:p w14:paraId="447BA646" w14:textId="4FD9C86D" w:rsidR="00596F40" w:rsidRDefault="00795823" w:rsidP="0037410D">
      <w:pPr>
        <w:spacing w:line="360" w:lineRule="auto"/>
        <w:jc w:val="both"/>
        <w:rPr>
          <w:rFonts w:ascii="Times New Roman" w:hAnsi="Times New Roman" w:cs="Times New Roman"/>
          <w:sz w:val="24"/>
          <w:szCs w:val="24"/>
        </w:rPr>
      </w:pPr>
      <w:r>
        <w:rPr>
          <w:rFonts w:ascii="Times New Roman" w:hAnsi="Times New Roman" w:cs="Times New Roman"/>
          <w:sz w:val="24"/>
          <w:szCs w:val="24"/>
        </w:rPr>
        <w:t>A one</w:t>
      </w:r>
      <w:r w:rsidR="00314033">
        <w:rPr>
          <w:rFonts w:ascii="Times New Roman" w:hAnsi="Times New Roman" w:cs="Times New Roman"/>
          <w:sz w:val="24"/>
          <w:szCs w:val="24"/>
        </w:rPr>
        <w:t>-</w:t>
      </w:r>
      <w:r>
        <w:rPr>
          <w:rFonts w:ascii="Times New Roman" w:hAnsi="Times New Roman" w:cs="Times New Roman"/>
          <w:sz w:val="24"/>
          <w:szCs w:val="24"/>
        </w:rPr>
        <w:t xml:space="preserve">way ANOVA test of the </w:t>
      </w:r>
      <w:r w:rsidR="001C414E">
        <w:rPr>
          <w:rFonts w:ascii="Times New Roman" w:hAnsi="Times New Roman" w:cs="Times New Roman"/>
          <w:sz w:val="24"/>
          <w:szCs w:val="24"/>
        </w:rPr>
        <w:t>statistical significan</w:t>
      </w:r>
      <w:r w:rsidR="00AE5FE7">
        <w:rPr>
          <w:rFonts w:ascii="Times New Roman" w:hAnsi="Times New Roman" w:cs="Times New Roman"/>
          <w:sz w:val="24"/>
          <w:szCs w:val="24"/>
        </w:rPr>
        <w:t>c</w:t>
      </w:r>
      <w:r w:rsidR="001C414E">
        <w:rPr>
          <w:rFonts w:ascii="Times New Roman" w:hAnsi="Times New Roman" w:cs="Times New Roman"/>
          <w:sz w:val="24"/>
          <w:szCs w:val="24"/>
        </w:rPr>
        <w:t xml:space="preserve">e of variance between </w:t>
      </w:r>
      <w:r w:rsidR="00AE5FE7">
        <w:rPr>
          <w:rFonts w:ascii="Times New Roman" w:hAnsi="Times New Roman" w:cs="Times New Roman"/>
          <w:sz w:val="24"/>
          <w:szCs w:val="24"/>
        </w:rPr>
        <w:t xml:space="preserve">the </w:t>
      </w:r>
      <w:r w:rsidR="00710B55" w:rsidRPr="00001EC0">
        <w:rPr>
          <w:rFonts w:ascii="Times New Roman" w:hAnsi="Times New Roman" w:cs="Times New Roman"/>
          <w:i/>
          <w:iCs/>
          <w:sz w:val="24"/>
          <w:szCs w:val="24"/>
        </w:rPr>
        <w:t>project success</w:t>
      </w:r>
      <w:r w:rsidR="00710B55">
        <w:rPr>
          <w:rFonts w:ascii="Times New Roman" w:hAnsi="Times New Roman" w:cs="Times New Roman"/>
          <w:sz w:val="24"/>
          <w:szCs w:val="24"/>
        </w:rPr>
        <w:t xml:space="preserve"> </w:t>
      </w:r>
      <w:r w:rsidR="00A86E77">
        <w:rPr>
          <w:rFonts w:ascii="Times New Roman" w:hAnsi="Times New Roman" w:cs="Times New Roman"/>
          <w:sz w:val="24"/>
          <w:szCs w:val="24"/>
        </w:rPr>
        <w:t xml:space="preserve">dependent variable </w:t>
      </w:r>
      <w:r w:rsidR="00AE5FE7">
        <w:rPr>
          <w:rFonts w:ascii="Times New Roman" w:hAnsi="Times New Roman" w:cs="Times New Roman"/>
          <w:sz w:val="24"/>
          <w:szCs w:val="24"/>
        </w:rPr>
        <w:t xml:space="preserve">and the </w:t>
      </w:r>
      <w:r w:rsidR="005B6CCB" w:rsidRPr="00001EC0">
        <w:rPr>
          <w:rFonts w:ascii="Times New Roman" w:hAnsi="Times New Roman" w:cs="Times New Roman"/>
          <w:i/>
          <w:iCs/>
          <w:sz w:val="24"/>
          <w:szCs w:val="24"/>
        </w:rPr>
        <w:t>previous knowledge</w:t>
      </w:r>
      <w:r w:rsidR="00001EC0">
        <w:rPr>
          <w:rFonts w:ascii="Times New Roman" w:hAnsi="Times New Roman" w:cs="Times New Roman"/>
          <w:sz w:val="24"/>
          <w:szCs w:val="24"/>
        </w:rPr>
        <w:t>,</w:t>
      </w:r>
      <w:r w:rsidR="005B6CCB">
        <w:rPr>
          <w:rFonts w:ascii="Times New Roman" w:hAnsi="Times New Roman" w:cs="Times New Roman"/>
          <w:sz w:val="24"/>
          <w:szCs w:val="24"/>
        </w:rPr>
        <w:t xml:space="preserve"> present a high level </w:t>
      </w:r>
      <w:r w:rsidR="00B836F4">
        <w:rPr>
          <w:rFonts w:ascii="Times New Roman" w:hAnsi="Times New Roman" w:cs="Times New Roman"/>
          <w:sz w:val="24"/>
          <w:szCs w:val="24"/>
        </w:rPr>
        <w:t>of significance</w:t>
      </w:r>
      <w:r w:rsidR="004A7825">
        <w:rPr>
          <w:rFonts w:ascii="Times New Roman" w:hAnsi="Times New Roman" w:cs="Times New Roman"/>
          <w:sz w:val="24"/>
          <w:szCs w:val="24"/>
        </w:rPr>
        <w:t>,</w:t>
      </w:r>
      <w:r w:rsidR="00B836F4">
        <w:rPr>
          <w:rFonts w:ascii="Times New Roman" w:hAnsi="Times New Roman" w:cs="Times New Roman"/>
          <w:sz w:val="24"/>
          <w:szCs w:val="24"/>
        </w:rPr>
        <w:t xml:space="preserve"> as </w:t>
      </w:r>
      <w:r w:rsidR="00C466AE">
        <w:rPr>
          <w:rFonts w:ascii="Times New Roman" w:hAnsi="Times New Roman" w:cs="Times New Roman"/>
          <w:sz w:val="24"/>
          <w:szCs w:val="24"/>
        </w:rPr>
        <w:t xml:space="preserve">is expected and also </w:t>
      </w:r>
      <w:r w:rsidR="00D9656F">
        <w:rPr>
          <w:rFonts w:ascii="Times New Roman" w:hAnsi="Times New Roman" w:cs="Times New Roman"/>
          <w:sz w:val="24"/>
          <w:szCs w:val="24"/>
        </w:rPr>
        <w:t xml:space="preserve">adds </w:t>
      </w:r>
      <w:r w:rsidR="00C466AE">
        <w:rPr>
          <w:rFonts w:ascii="Times New Roman" w:hAnsi="Times New Roman" w:cs="Times New Roman"/>
          <w:sz w:val="24"/>
          <w:szCs w:val="24"/>
        </w:rPr>
        <w:t xml:space="preserve">further </w:t>
      </w:r>
      <w:r w:rsidR="00D9656F">
        <w:rPr>
          <w:rFonts w:ascii="Times New Roman" w:hAnsi="Times New Roman" w:cs="Times New Roman"/>
          <w:sz w:val="24"/>
          <w:szCs w:val="24"/>
        </w:rPr>
        <w:t xml:space="preserve">support for importance of knowledge transfer and </w:t>
      </w:r>
      <w:r w:rsidR="00037F75">
        <w:rPr>
          <w:rFonts w:ascii="Times New Roman" w:hAnsi="Times New Roman" w:cs="Times New Roman"/>
          <w:sz w:val="24"/>
          <w:szCs w:val="24"/>
        </w:rPr>
        <w:t>information management to the successful outcome of the project.</w:t>
      </w:r>
    </w:p>
    <w:p w14:paraId="22ECCF29" w14:textId="77777777" w:rsidR="00D40B18" w:rsidRDefault="00D40B18" w:rsidP="0037410D">
      <w:pPr>
        <w:spacing w:line="360" w:lineRule="auto"/>
        <w:jc w:val="both"/>
        <w:rPr>
          <w:noProof/>
        </w:rPr>
      </w:pPr>
    </w:p>
    <w:p w14:paraId="2C780C7C" w14:textId="77777777" w:rsidR="0002001C" w:rsidRPr="005F13E2" w:rsidRDefault="0002001C" w:rsidP="0037410D">
      <w:pPr>
        <w:spacing w:line="360" w:lineRule="auto"/>
        <w:jc w:val="both"/>
        <w:rPr>
          <w:rFonts w:ascii="Times New Roman" w:hAnsi="Times New Roman" w:cs="Times New Roman"/>
          <w:sz w:val="24"/>
          <w:szCs w:val="24"/>
        </w:rPr>
      </w:pPr>
    </w:p>
    <w:p w14:paraId="48143A8B" w14:textId="3383D530" w:rsidR="00CE7A46" w:rsidRDefault="00CE7A46" w:rsidP="0037410D">
      <w:pPr>
        <w:spacing w:line="360" w:lineRule="auto"/>
        <w:jc w:val="both"/>
        <w:rPr>
          <w:rFonts w:ascii="Times New Roman" w:hAnsi="Times New Roman" w:cs="Times New Roman"/>
          <w:sz w:val="24"/>
          <w:szCs w:val="24"/>
        </w:rPr>
      </w:pPr>
    </w:p>
    <w:p w14:paraId="1CD22D61" w14:textId="77777777" w:rsidR="00554311" w:rsidRDefault="00554311" w:rsidP="0037410D">
      <w:pPr>
        <w:spacing w:line="360" w:lineRule="auto"/>
        <w:jc w:val="both"/>
        <w:rPr>
          <w:rFonts w:ascii="Times New Roman" w:hAnsi="Times New Roman" w:cs="Times New Roman"/>
          <w:sz w:val="24"/>
          <w:szCs w:val="24"/>
        </w:rPr>
      </w:pPr>
    </w:p>
    <w:p w14:paraId="4D6D5522" w14:textId="0FDAAE5A" w:rsidR="003878B8" w:rsidRPr="00433E9D" w:rsidRDefault="003878B8" w:rsidP="00433E9D">
      <w:pPr>
        <w:pStyle w:val="ListParagraph"/>
        <w:numPr>
          <w:ilvl w:val="0"/>
          <w:numId w:val="10"/>
        </w:numPr>
        <w:rPr>
          <w:rFonts w:ascii="Times New Roman" w:hAnsi="Times New Roman" w:cs="Times New Roman"/>
          <w:b/>
          <w:bCs/>
          <w:sz w:val="24"/>
          <w:szCs w:val="24"/>
        </w:rPr>
      </w:pPr>
      <w:r w:rsidRPr="00433E9D">
        <w:rPr>
          <w:rFonts w:ascii="Times New Roman" w:hAnsi="Times New Roman" w:cs="Times New Roman"/>
          <w:b/>
          <w:bCs/>
          <w:sz w:val="24"/>
          <w:szCs w:val="24"/>
        </w:rPr>
        <w:t xml:space="preserve">Conclusions </w:t>
      </w:r>
    </w:p>
    <w:p w14:paraId="7B5A245C" w14:textId="47ED6782" w:rsidR="00B41A2E" w:rsidRDefault="00701D56" w:rsidP="00452214">
      <w:pPr>
        <w:spacing w:line="360" w:lineRule="auto"/>
        <w:rPr>
          <w:rFonts w:ascii="Times New Roman" w:hAnsi="Times New Roman" w:cs="Times New Roman"/>
          <w:sz w:val="24"/>
          <w:szCs w:val="24"/>
        </w:rPr>
      </w:pPr>
      <w:r w:rsidRPr="00452214">
        <w:rPr>
          <w:rFonts w:ascii="Times New Roman" w:hAnsi="Times New Roman" w:cs="Times New Roman"/>
          <w:sz w:val="24"/>
          <w:szCs w:val="24"/>
        </w:rPr>
        <w:t xml:space="preserve">This study </w:t>
      </w:r>
      <w:r w:rsidR="00AF3C18" w:rsidRPr="00452214">
        <w:rPr>
          <w:rFonts w:ascii="Times New Roman" w:hAnsi="Times New Roman" w:cs="Times New Roman"/>
          <w:sz w:val="24"/>
          <w:szCs w:val="24"/>
        </w:rPr>
        <w:t xml:space="preserve">looks at the adoption of BIM as a knowledge transfer vehicle in the </w:t>
      </w:r>
      <w:r w:rsidR="008144D3" w:rsidRPr="00452214">
        <w:rPr>
          <w:rFonts w:ascii="Times New Roman" w:hAnsi="Times New Roman" w:cs="Times New Roman"/>
          <w:sz w:val="24"/>
          <w:szCs w:val="24"/>
        </w:rPr>
        <w:t>institutionalized environment of the Hong Kong and Mainland Chinese construction industry</w:t>
      </w:r>
      <w:r w:rsidR="00D430D2" w:rsidRPr="00452214">
        <w:rPr>
          <w:rFonts w:ascii="Times New Roman" w:hAnsi="Times New Roman" w:cs="Times New Roman"/>
          <w:sz w:val="24"/>
          <w:szCs w:val="24"/>
        </w:rPr>
        <w:t>.</w:t>
      </w:r>
      <w:r w:rsidR="00C073C4">
        <w:rPr>
          <w:rFonts w:ascii="Times New Roman" w:hAnsi="Times New Roman" w:cs="Times New Roman"/>
          <w:sz w:val="24"/>
          <w:szCs w:val="24"/>
        </w:rPr>
        <w:t xml:space="preserve"> </w:t>
      </w:r>
      <w:r w:rsidR="002D5072">
        <w:rPr>
          <w:rFonts w:ascii="Times New Roman" w:hAnsi="Times New Roman" w:cs="Times New Roman"/>
          <w:sz w:val="24"/>
          <w:szCs w:val="24"/>
        </w:rPr>
        <w:t xml:space="preserve">The </w:t>
      </w:r>
      <w:r w:rsidR="00FE318D">
        <w:rPr>
          <w:rFonts w:ascii="Times New Roman" w:hAnsi="Times New Roman" w:cs="Times New Roman"/>
          <w:sz w:val="24"/>
          <w:szCs w:val="24"/>
        </w:rPr>
        <w:t xml:space="preserve">rates of adoption </w:t>
      </w:r>
      <w:r w:rsidR="00106EA2">
        <w:rPr>
          <w:rFonts w:ascii="Times New Roman" w:hAnsi="Times New Roman" w:cs="Times New Roman"/>
          <w:sz w:val="24"/>
          <w:szCs w:val="24"/>
        </w:rPr>
        <w:t>in this survey are consistent with th</w:t>
      </w:r>
      <w:r w:rsidR="004D269F">
        <w:rPr>
          <w:rFonts w:ascii="Times New Roman" w:hAnsi="Times New Roman" w:cs="Times New Roman"/>
          <w:sz w:val="24"/>
          <w:szCs w:val="24"/>
        </w:rPr>
        <w:t>ose</w:t>
      </w:r>
      <w:r w:rsidR="00106EA2">
        <w:rPr>
          <w:rFonts w:ascii="Times New Roman" w:hAnsi="Times New Roman" w:cs="Times New Roman"/>
          <w:sz w:val="24"/>
          <w:szCs w:val="24"/>
        </w:rPr>
        <w:t xml:space="preserve"> report</w:t>
      </w:r>
      <w:r w:rsidR="004D269F">
        <w:rPr>
          <w:rFonts w:ascii="Times New Roman" w:hAnsi="Times New Roman" w:cs="Times New Roman"/>
          <w:sz w:val="24"/>
          <w:szCs w:val="24"/>
        </w:rPr>
        <w:t>ed</w:t>
      </w:r>
      <w:r w:rsidR="00106EA2">
        <w:rPr>
          <w:rFonts w:ascii="Times New Roman" w:hAnsi="Times New Roman" w:cs="Times New Roman"/>
          <w:sz w:val="24"/>
          <w:szCs w:val="24"/>
        </w:rPr>
        <w:t xml:space="preserve"> from the </w:t>
      </w:r>
      <w:sdt>
        <w:sdtPr>
          <w:rPr>
            <w:rFonts w:ascii="Times New Roman" w:hAnsi="Times New Roman" w:cs="Times New Roman"/>
            <w:color w:val="000000"/>
            <w:sz w:val="24"/>
            <w:szCs w:val="24"/>
          </w:rPr>
          <w:tag w:val="MENDELEY_CITATION_v3_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"/>
          <w:id w:val="-1812867398"/>
          <w:placeholder>
            <w:docPart w:val="DefaultPlaceholder_-1854013440"/>
          </w:placeholder>
        </w:sdtPr>
        <w:sdtEndPr/>
        <w:sdtContent>
          <w:r w:rsidR="00170EDF" w:rsidRPr="00170EDF">
            <w:rPr>
              <w:rFonts w:ascii="Times New Roman" w:hAnsi="Times New Roman" w:cs="Times New Roman"/>
              <w:color w:val="000000"/>
              <w:sz w:val="24"/>
              <w:szCs w:val="24"/>
            </w:rPr>
            <w:t>Construction Industry Council HK (2019)</w:t>
          </w:r>
        </w:sdtContent>
      </w:sdt>
      <w:r w:rsidR="00541956">
        <w:rPr>
          <w:rFonts w:ascii="Times New Roman" w:hAnsi="Times New Roman" w:cs="Times New Roman"/>
          <w:color w:val="000000"/>
          <w:sz w:val="24"/>
          <w:szCs w:val="24"/>
        </w:rPr>
        <w:t xml:space="preserve"> </w:t>
      </w:r>
      <w:r w:rsidR="00023B69">
        <w:rPr>
          <w:rFonts w:ascii="Times New Roman" w:hAnsi="Times New Roman" w:cs="Times New Roman"/>
          <w:sz w:val="24"/>
          <w:szCs w:val="24"/>
        </w:rPr>
        <w:t>Construction Industry Council</w:t>
      </w:r>
      <w:r w:rsidR="006C1CF1">
        <w:rPr>
          <w:rFonts w:ascii="Times New Roman" w:hAnsi="Times New Roman" w:cs="Times New Roman"/>
          <w:sz w:val="24"/>
          <w:szCs w:val="24"/>
        </w:rPr>
        <w:t xml:space="preserve"> </w:t>
      </w:r>
      <w:r w:rsidR="004D269F">
        <w:rPr>
          <w:rFonts w:ascii="Times New Roman" w:hAnsi="Times New Roman" w:cs="Times New Roman"/>
          <w:sz w:val="24"/>
          <w:szCs w:val="24"/>
        </w:rPr>
        <w:t>, that approximately</w:t>
      </w:r>
      <w:r w:rsidR="005235FE">
        <w:rPr>
          <w:rFonts w:ascii="Times New Roman" w:hAnsi="Times New Roman" w:cs="Times New Roman"/>
          <w:sz w:val="24"/>
          <w:szCs w:val="24"/>
        </w:rPr>
        <w:t xml:space="preserve"> only</w:t>
      </w:r>
      <w:r w:rsidR="004D269F">
        <w:rPr>
          <w:rFonts w:ascii="Times New Roman" w:hAnsi="Times New Roman" w:cs="Times New Roman"/>
          <w:sz w:val="24"/>
          <w:szCs w:val="24"/>
        </w:rPr>
        <w:t xml:space="preserve"> 40% of the industry </w:t>
      </w:r>
      <w:r w:rsidR="005235FE">
        <w:rPr>
          <w:rFonts w:ascii="Times New Roman" w:hAnsi="Times New Roman" w:cs="Times New Roman"/>
          <w:sz w:val="24"/>
          <w:szCs w:val="24"/>
        </w:rPr>
        <w:t xml:space="preserve">is </w:t>
      </w:r>
      <w:r w:rsidR="008214F0">
        <w:rPr>
          <w:rFonts w:ascii="Times New Roman" w:hAnsi="Times New Roman" w:cs="Times New Roman"/>
          <w:sz w:val="24"/>
          <w:szCs w:val="24"/>
        </w:rPr>
        <w:t xml:space="preserve">implementing </w:t>
      </w:r>
      <w:r w:rsidR="00CD02FC">
        <w:rPr>
          <w:rFonts w:ascii="Times New Roman" w:hAnsi="Times New Roman" w:cs="Times New Roman"/>
          <w:sz w:val="24"/>
          <w:szCs w:val="24"/>
        </w:rPr>
        <w:t xml:space="preserve">the programme, despite the </w:t>
      </w:r>
      <w:r w:rsidR="00662DF4">
        <w:rPr>
          <w:rFonts w:ascii="Times New Roman" w:hAnsi="Times New Roman" w:cs="Times New Roman"/>
          <w:sz w:val="24"/>
          <w:szCs w:val="24"/>
        </w:rPr>
        <w:t xml:space="preserve">demonstrable benefits and the </w:t>
      </w:r>
      <w:r w:rsidR="00587395">
        <w:rPr>
          <w:rFonts w:ascii="Times New Roman" w:hAnsi="Times New Roman" w:cs="Times New Roman"/>
          <w:sz w:val="24"/>
          <w:szCs w:val="24"/>
        </w:rPr>
        <w:t>advisory support for it</w:t>
      </w:r>
      <w:r w:rsidR="00265837">
        <w:rPr>
          <w:rFonts w:ascii="Times New Roman" w:hAnsi="Times New Roman" w:cs="Times New Roman"/>
          <w:sz w:val="24"/>
          <w:szCs w:val="24"/>
        </w:rPr>
        <w:t xml:space="preserve">. </w:t>
      </w:r>
      <w:r w:rsidR="00707983">
        <w:rPr>
          <w:rFonts w:ascii="Times New Roman" w:hAnsi="Times New Roman" w:cs="Times New Roman"/>
          <w:sz w:val="24"/>
          <w:szCs w:val="24"/>
        </w:rPr>
        <w:t xml:space="preserve">However, the results of this survey </w:t>
      </w:r>
      <w:r w:rsidR="00E23E69">
        <w:rPr>
          <w:rFonts w:ascii="Times New Roman" w:hAnsi="Times New Roman" w:cs="Times New Roman"/>
          <w:sz w:val="24"/>
          <w:szCs w:val="24"/>
        </w:rPr>
        <w:t xml:space="preserve">suggest that when BIM is implemented </w:t>
      </w:r>
      <w:r w:rsidR="00487F29">
        <w:rPr>
          <w:rFonts w:ascii="Times New Roman" w:hAnsi="Times New Roman" w:cs="Times New Roman"/>
          <w:sz w:val="24"/>
          <w:szCs w:val="24"/>
        </w:rPr>
        <w:t>project success is reported at s</w:t>
      </w:r>
      <w:r w:rsidR="00E23E69">
        <w:rPr>
          <w:rFonts w:ascii="Times New Roman" w:hAnsi="Times New Roman" w:cs="Times New Roman"/>
          <w:sz w:val="24"/>
          <w:szCs w:val="24"/>
        </w:rPr>
        <w:t>ignificant</w:t>
      </w:r>
      <w:r w:rsidR="00487F29">
        <w:rPr>
          <w:rFonts w:ascii="Times New Roman" w:hAnsi="Times New Roman" w:cs="Times New Roman"/>
          <w:sz w:val="24"/>
          <w:szCs w:val="24"/>
        </w:rPr>
        <w:t xml:space="preserve"> levels.</w:t>
      </w:r>
    </w:p>
    <w:p w14:paraId="12E66ECD" w14:textId="7706AF8A" w:rsidR="006B22BE" w:rsidRDefault="008A0AD5" w:rsidP="00F94CD1">
      <w:pPr>
        <w:spacing w:line="360" w:lineRule="auto"/>
        <w:rPr>
          <w:rFonts w:ascii="Times New Roman" w:hAnsi="Times New Roman" w:cs="Times New Roman"/>
          <w:sz w:val="24"/>
          <w:szCs w:val="24"/>
        </w:rPr>
      </w:pPr>
      <w:r>
        <w:rPr>
          <w:rFonts w:ascii="Times New Roman" w:hAnsi="Times New Roman" w:cs="Times New Roman"/>
          <w:sz w:val="24"/>
          <w:szCs w:val="24"/>
        </w:rPr>
        <w:t>From an institutional perspective</w:t>
      </w:r>
      <w:r w:rsidR="00417A0C">
        <w:rPr>
          <w:rFonts w:ascii="Times New Roman" w:hAnsi="Times New Roman" w:cs="Times New Roman"/>
          <w:sz w:val="24"/>
          <w:szCs w:val="24"/>
        </w:rPr>
        <w:t xml:space="preserve"> it appears that resistance to BIM adoption exists at a </w:t>
      </w:r>
      <w:r w:rsidR="0016234C">
        <w:rPr>
          <w:rFonts w:ascii="Times New Roman" w:hAnsi="Times New Roman" w:cs="Times New Roman"/>
          <w:sz w:val="24"/>
          <w:szCs w:val="24"/>
        </w:rPr>
        <w:t xml:space="preserve">normative level, </w:t>
      </w:r>
      <w:r w:rsidR="008E0203">
        <w:rPr>
          <w:rFonts w:ascii="Times New Roman" w:hAnsi="Times New Roman" w:cs="Times New Roman"/>
          <w:sz w:val="24"/>
          <w:szCs w:val="24"/>
        </w:rPr>
        <w:t xml:space="preserve">indicated by the </w:t>
      </w:r>
      <w:r w:rsidR="002F7DF6">
        <w:rPr>
          <w:rFonts w:ascii="Times New Roman" w:hAnsi="Times New Roman" w:cs="Times New Roman"/>
          <w:sz w:val="24"/>
          <w:szCs w:val="24"/>
        </w:rPr>
        <w:t>inverse</w:t>
      </w:r>
      <w:r w:rsidR="000D4DBC">
        <w:rPr>
          <w:rFonts w:ascii="Times New Roman" w:hAnsi="Times New Roman" w:cs="Times New Roman"/>
          <w:sz w:val="24"/>
          <w:szCs w:val="24"/>
        </w:rPr>
        <w:t xml:space="preserve"> </w:t>
      </w:r>
      <w:r w:rsidR="008E0203">
        <w:rPr>
          <w:rFonts w:ascii="Times New Roman" w:hAnsi="Times New Roman" w:cs="Times New Roman"/>
          <w:sz w:val="24"/>
          <w:szCs w:val="24"/>
        </w:rPr>
        <w:t xml:space="preserve">correlations between </w:t>
      </w:r>
      <w:r w:rsidR="00035378">
        <w:rPr>
          <w:rFonts w:ascii="Times New Roman" w:hAnsi="Times New Roman" w:cs="Times New Roman"/>
          <w:sz w:val="24"/>
          <w:szCs w:val="24"/>
        </w:rPr>
        <w:t>Regulatory</w:t>
      </w:r>
      <w:r w:rsidR="002F7DF6">
        <w:rPr>
          <w:rFonts w:ascii="Times New Roman" w:hAnsi="Times New Roman" w:cs="Times New Roman"/>
          <w:sz w:val="24"/>
          <w:szCs w:val="24"/>
        </w:rPr>
        <w:t xml:space="preserve">/Normative and BIM </w:t>
      </w:r>
      <w:r w:rsidR="006C1CF1">
        <w:rPr>
          <w:rFonts w:ascii="Times New Roman" w:hAnsi="Times New Roman" w:cs="Times New Roman"/>
          <w:sz w:val="24"/>
          <w:szCs w:val="24"/>
        </w:rPr>
        <w:t xml:space="preserve">implementation. This would also </w:t>
      </w:r>
      <w:r w:rsidR="00C34819">
        <w:rPr>
          <w:rFonts w:ascii="Times New Roman" w:hAnsi="Times New Roman" w:cs="Times New Roman"/>
          <w:sz w:val="24"/>
          <w:szCs w:val="24"/>
        </w:rPr>
        <w:t xml:space="preserve">lend </w:t>
      </w:r>
      <w:r w:rsidR="006C1CF1">
        <w:rPr>
          <w:rFonts w:ascii="Times New Roman" w:hAnsi="Times New Roman" w:cs="Times New Roman"/>
          <w:sz w:val="24"/>
          <w:szCs w:val="24"/>
        </w:rPr>
        <w:t>support</w:t>
      </w:r>
      <w:r w:rsidR="00C34819">
        <w:rPr>
          <w:rFonts w:ascii="Times New Roman" w:hAnsi="Times New Roman" w:cs="Times New Roman"/>
          <w:sz w:val="24"/>
          <w:szCs w:val="24"/>
        </w:rPr>
        <w:t xml:space="preserve"> to the</w:t>
      </w:r>
      <w:r w:rsidR="006C1CF1">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"/>
          <w:id w:val="-56479072"/>
          <w:placeholder>
            <w:docPart w:val="DefaultPlaceholder_-1854013440"/>
          </w:placeholder>
        </w:sdtPr>
        <w:sdtEndPr/>
        <w:sdtContent>
          <w:r w:rsidR="00170EDF" w:rsidRPr="00170EDF">
            <w:rPr>
              <w:rFonts w:ascii="Times New Roman" w:hAnsi="Times New Roman" w:cs="Times New Roman"/>
              <w:color w:val="000000"/>
              <w:sz w:val="24"/>
              <w:szCs w:val="24"/>
            </w:rPr>
            <w:t>Construction Industry Council HK (2019)</w:t>
          </w:r>
        </w:sdtContent>
      </w:sdt>
      <w:r>
        <w:rPr>
          <w:rFonts w:ascii="Times New Roman" w:hAnsi="Times New Roman" w:cs="Times New Roman"/>
          <w:sz w:val="24"/>
          <w:szCs w:val="24"/>
        </w:rPr>
        <w:t xml:space="preserve"> </w:t>
      </w:r>
      <w:r w:rsidR="00F94CD1">
        <w:rPr>
          <w:rFonts w:ascii="Times New Roman" w:hAnsi="Times New Roman" w:cs="Times New Roman"/>
          <w:sz w:val="24"/>
          <w:szCs w:val="24"/>
        </w:rPr>
        <w:t xml:space="preserve">report which states that </w:t>
      </w:r>
      <w:r w:rsidR="00D2372F">
        <w:rPr>
          <w:rFonts w:ascii="Times New Roman" w:hAnsi="Times New Roman" w:cs="Times New Roman"/>
          <w:sz w:val="24"/>
          <w:szCs w:val="24"/>
        </w:rPr>
        <w:t xml:space="preserve">“locally accepted practices” and “dismissive mindset” are the two leading reasons given for failing to implement BIM. </w:t>
      </w:r>
      <w:r w:rsidR="009412F8">
        <w:rPr>
          <w:rFonts w:ascii="Times New Roman" w:hAnsi="Times New Roman" w:cs="Times New Roman"/>
          <w:sz w:val="24"/>
          <w:szCs w:val="24"/>
        </w:rPr>
        <w:t>This suggests that step</w:t>
      </w:r>
      <w:r w:rsidR="006D0033">
        <w:rPr>
          <w:rFonts w:ascii="Times New Roman" w:hAnsi="Times New Roman" w:cs="Times New Roman"/>
          <w:sz w:val="24"/>
          <w:szCs w:val="24"/>
        </w:rPr>
        <w:t>s</w:t>
      </w:r>
      <w:r w:rsidR="009412F8">
        <w:rPr>
          <w:rFonts w:ascii="Times New Roman" w:hAnsi="Times New Roman" w:cs="Times New Roman"/>
          <w:sz w:val="24"/>
          <w:szCs w:val="24"/>
        </w:rPr>
        <w:t xml:space="preserve"> towards </w:t>
      </w:r>
      <w:r w:rsidR="008D19E2">
        <w:rPr>
          <w:rFonts w:ascii="Times New Roman" w:hAnsi="Times New Roman" w:cs="Times New Roman"/>
          <w:sz w:val="24"/>
          <w:szCs w:val="24"/>
        </w:rPr>
        <w:t>industry acceptance need to include</w:t>
      </w:r>
      <w:r w:rsidR="006D0033">
        <w:rPr>
          <w:rFonts w:ascii="Times New Roman" w:hAnsi="Times New Roman" w:cs="Times New Roman"/>
          <w:sz w:val="24"/>
          <w:szCs w:val="24"/>
        </w:rPr>
        <w:t xml:space="preserve"> </w:t>
      </w:r>
      <w:r w:rsidR="00D14080">
        <w:rPr>
          <w:rFonts w:ascii="Times New Roman" w:hAnsi="Times New Roman" w:cs="Times New Roman"/>
          <w:sz w:val="24"/>
          <w:szCs w:val="24"/>
        </w:rPr>
        <w:t xml:space="preserve">an inclusive </w:t>
      </w:r>
      <w:r w:rsidR="006D0033">
        <w:rPr>
          <w:rFonts w:ascii="Times New Roman" w:hAnsi="Times New Roman" w:cs="Times New Roman"/>
          <w:sz w:val="24"/>
          <w:szCs w:val="24"/>
        </w:rPr>
        <w:t xml:space="preserve">education </w:t>
      </w:r>
      <w:r w:rsidR="00D14080">
        <w:rPr>
          <w:rFonts w:ascii="Times New Roman" w:hAnsi="Times New Roman" w:cs="Times New Roman"/>
          <w:sz w:val="24"/>
          <w:szCs w:val="24"/>
        </w:rPr>
        <w:t xml:space="preserve">programme involving a cross section of disciplines and </w:t>
      </w:r>
      <w:r w:rsidR="00B510B6">
        <w:rPr>
          <w:rFonts w:ascii="Times New Roman" w:hAnsi="Times New Roman" w:cs="Times New Roman"/>
          <w:sz w:val="24"/>
          <w:szCs w:val="24"/>
        </w:rPr>
        <w:t xml:space="preserve">mandating the use of </w:t>
      </w:r>
      <w:r w:rsidR="00B15637">
        <w:rPr>
          <w:rFonts w:ascii="Times New Roman" w:hAnsi="Times New Roman" w:cs="Times New Roman"/>
          <w:sz w:val="24"/>
          <w:szCs w:val="24"/>
        </w:rPr>
        <w:t xml:space="preserve">BIM and the extent to which it must be </w:t>
      </w:r>
      <w:r w:rsidR="00900FF4">
        <w:rPr>
          <w:rFonts w:ascii="Times New Roman" w:hAnsi="Times New Roman" w:cs="Times New Roman"/>
          <w:sz w:val="24"/>
          <w:szCs w:val="24"/>
        </w:rPr>
        <w:t>applied, on all projects not limited to government projects.</w:t>
      </w:r>
    </w:p>
    <w:p w14:paraId="60E43D5E" w14:textId="4BCDB17F" w:rsidR="004947C1" w:rsidRPr="00433E9D" w:rsidRDefault="004947C1" w:rsidP="00433E9D">
      <w:pPr>
        <w:pStyle w:val="ListParagraph"/>
        <w:numPr>
          <w:ilvl w:val="0"/>
          <w:numId w:val="10"/>
        </w:numPr>
        <w:rPr>
          <w:rFonts w:ascii="Times New Roman" w:hAnsi="Times New Roman" w:cs="Times New Roman"/>
          <w:b/>
          <w:bCs/>
          <w:sz w:val="24"/>
          <w:szCs w:val="24"/>
        </w:rPr>
      </w:pPr>
      <w:r w:rsidRPr="00433E9D">
        <w:rPr>
          <w:rFonts w:ascii="Times New Roman" w:hAnsi="Times New Roman" w:cs="Times New Roman"/>
          <w:b/>
          <w:bCs/>
          <w:sz w:val="24"/>
          <w:szCs w:val="24"/>
        </w:rPr>
        <w:t>Challenges</w:t>
      </w:r>
      <w:r w:rsidR="007E18F1">
        <w:rPr>
          <w:rFonts w:ascii="Times New Roman" w:hAnsi="Times New Roman" w:cs="Times New Roman"/>
          <w:b/>
          <w:bCs/>
          <w:sz w:val="24"/>
          <w:szCs w:val="24"/>
        </w:rPr>
        <w:t>,</w:t>
      </w:r>
      <w:r w:rsidRPr="00433E9D">
        <w:rPr>
          <w:rFonts w:ascii="Times New Roman" w:hAnsi="Times New Roman" w:cs="Times New Roman"/>
          <w:b/>
          <w:bCs/>
          <w:sz w:val="24"/>
          <w:szCs w:val="24"/>
        </w:rPr>
        <w:t xml:space="preserve"> Limitations</w:t>
      </w:r>
      <w:r w:rsidR="0011648A" w:rsidRPr="00433E9D">
        <w:rPr>
          <w:rFonts w:ascii="Times New Roman" w:hAnsi="Times New Roman" w:cs="Times New Roman"/>
          <w:b/>
          <w:bCs/>
          <w:sz w:val="24"/>
          <w:szCs w:val="24"/>
        </w:rPr>
        <w:t xml:space="preserve"> and Future </w:t>
      </w:r>
      <w:r w:rsidR="00151876" w:rsidRPr="00433E9D">
        <w:rPr>
          <w:rFonts w:ascii="Times New Roman" w:hAnsi="Times New Roman" w:cs="Times New Roman"/>
          <w:b/>
          <w:bCs/>
          <w:sz w:val="24"/>
          <w:szCs w:val="24"/>
        </w:rPr>
        <w:t>Research</w:t>
      </w:r>
    </w:p>
    <w:p w14:paraId="0A88B827" w14:textId="36341F2F" w:rsidR="006C7285" w:rsidRDefault="00B02B9D" w:rsidP="00DC3AE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sample size, while offering a perfect opportunity to </w:t>
      </w:r>
      <w:r w:rsidR="00B87EF3">
        <w:rPr>
          <w:rFonts w:ascii="Times New Roman" w:hAnsi="Times New Roman" w:cs="Times New Roman"/>
          <w:sz w:val="24"/>
          <w:szCs w:val="24"/>
        </w:rPr>
        <w:t xml:space="preserve">experiment with the research method and analysis of data, </w:t>
      </w:r>
      <w:r w:rsidR="00EF3245">
        <w:rPr>
          <w:rFonts w:ascii="Times New Roman" w:hAnsi="Times New Roman" w:cs="Times New Roman"/>
          <w:sz w:val="24"/>
          <w:szCs w:val="24"/>
        </w:rPr>
        <w:t xml:space="preserve">is probably insufficient to make generalizable assumptions about the </w:t>
      </w:r>
      <w:r w:rsidR="00BB4029">
        <w:rPr>
          <w:rFonts w:ascii="Times New Roman" w:hAnsi="Times New Roman" w:cs="Times New Roman"/>
          <w:sz w:val="24"/>
          <w:szCs w:val="24"/>
        </w:rPr>
        <w:t xml:space="preserve">broader industry. </w:t>
      </w:r>
    </w:p>
    <w:p w14:paraId="4E9447B3" w14:textId="59D817ED" w:rsidR="004A627B" w:rsidRPr="004A627B" w:rsidRDefault="00BB79E7" w:rsidP="004A627B">
      <w:pPr>
        <w:spacing w:line="360" w:lineRule="auto"/>
        <w:rPr>
          <w:rFonts w:ascii="Times New Roman" w:hAnsi="Times New Roman" w:cs="Times New Roman"/>
          <w:sz w:val="24"/>
          <w:szCs w:val="24"/>
        </w:rPr>
      </w:pPr>
      <w:r>
        <w:rPr>
          <w:rFonts w:ascii="Times New Roman" w:hAnsi="Times New Roman" w:cs="Times New Roman"/>
          <w:sz w:val="24"/>
          <w:szCs w:val="24"/>
        </w:rPr>
        <w:t xml:space="preserve">Metrics of </w:t>
      </w:r>
      <w:r w:rsidR="00B726EB" w:rsidRPr="00BB79E7">
        <w:rPr>
          <w:rFonts w:ascii="Times New Roman" w:hAnsi="Times New Roman" w:cs="Times New Roman"/>
          <w:i/>
          <w:iCs/>
          <w:sz w:val="24"/>
          <w:szCs w:val="24"/>
        </w:rPr>
        <w:t>Project Success</w:t>
      </w:r>
      <w:r w:rsidR="00B726EB">
        <w:rPr>
          <w:rFonts w:ascii="Times New Roman" w:hAnsi="Times New Roman" w:cs="Times New Roman"/>
          <w:sz w:val="24"/>
          <w:szCs w:val="24"/>
        </w:rPr>
        <w:t xml:space="preserve"> </w:t>
      </w:r>
      <w:r>
        <w:rPr>
          <w:rFonts w:ascii="Times New Roman" w:hAnsi="Times New Roman" w:cs="Times New Roman"/>
          <w:sz w:val="24"/>
          <w:szCs w:val="24"/>
        </w:rPr>
        <w:t>were once limi</w:t>
      </w:r>
      <w:r w:rsidR="00561816">
        <w:rPr>
          <w:rFonts w:ascii="Times New Roman" w:hAnsi="Times New Roman" w:cs="Times New Roman"/>
          <w:sz w:val="24"/>
          <w:szCs w:val="24"/>
        </w:rPr>
        <w:t>ted to the simple iron triangle of time cost and quality</w:t>
      </w:r>
      <w:r w:rsidR="00E36685">
        <w:rPr>
          <w:rFonts w:ascii="Times New Roman" w:hAnsi="Times New Roman" w:cs="Times New Roman"/>
          <w:sz w:val="24"/>
          <w:szCs w:val="24"/>
        </w:rPr>
        <w:t xml:space="preserve">. Today, the broader appreciation of constructions impact on environment and community makes the </w:t>
      </w:r>
      <w:r w:rsidR="002011DE">
        <w:rPr>
          <w:rFonts w:ascii="Times New Roman" w:hAnsi="Times New Roman" w:cs="Times New Roman"/>
          <w:sz w:val="24"/>
          <w:szCs w:val="24"/>
        </w:rPr>
        <w:t xml:space="preserve">metrics of success more subjective. </w:t>
      </w:r>
      <w:r w:rsidR="003716C7">
        <w:rPr>
          <w:rFonts w:ascii="Times New Roman" w:hAnsi="Times New Roman" w:cs="Times New Roman"/>
          <w:sz w:val="24"/>
          <w:szCs w:val="24"/>
        </w:rPr>
        <w:t xml:space="preserve">Identifying </w:t>
      </w:r>
      <w:r w:rsidR="00AA281D">
        <w:rPr>
          <w:rFonts w:ascii="Times New Roman" w:hAnsi="Times New Roman" w:cs="Times New Roman"/>
          <w:sz w:val="24"/>
          <w:szCs w:val="24"/>
        </w:rPr>
        <w:t>terms of success would control variance in that variable</w:t>
      </w:r>
      <w:r w:rsidR="009164AE">
        <w:rPr>
          <w:rFonts w:ascii="Times New Roman" w:hAnsi="Times New Roman" w:cs="Times New Roman"/>
          <w:sz w:val="24"/>
          <w:szCs w:val="24"/>
        </w:rPr>
        <w:t>.</w:t>
      </w:r>
      <w:r w:rsidR="001828D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"/>
          <w:id w:val="-17856003"/>
          <w:placeholder>
            <w:docPart w:val="DefaultPlaceholder_-1854013440"/>
          </w:placeholder>
        </w:sdtPr>
        <w:sdtEndPr/>
        <w:sdtContent>
          <w:r w:rsidR="00170EDF" w:rsidRPr="00170EDF">
            <w:rPr>
              <w:rFonts w:ascii="Times New Roman" w:hAnsi="Times New Roman" w:cs="Times New Roman"/>
              <w:color w:val="000000"/>
              <w:sz w:val="24"/>
              <w:szCs w:val="24"/>
            </w:rPr>
            <w:t>Lai and Lam (2010)</w:t>
          </w:r>
        </w:sdtContent>
      </w:sdt>
      <w:r w:rsidR="004A627B" w:rsidRPr="004A627B">
        <w:rPr>
          <w:rFonts w:ascii="Times New Roman" w:hAnsi="Times New Roman" w:cs="Times New Roman"/>
          <w:sz w:val="24"/>
          <w:szCs w:val="24"/>
          <w:lang w:val="en-GB"/>
        </w:rPr>
        <w:t>’s survey study of owners, contractors and consultants, on Hong Kong projects, looks at how these three stakeholder groups prioritize a list of criteria of project success. This is a useful study in providing a format for a quantitative study based on a questionnaire survey.</w:t>
      </w:r>
      <w:r w:rsidR="003E114A">
        <w:rPr>
          <w:rFonts w:ascii="Times New Roman" w:hAnsi="Times New Roman" w:cs="Times New Roman"/>
          <w:sz w:val="24"/>
          <w:szCs w:val="24"/>
          <w:lang w:val="en-GB"/>
        </w:rPr>
        <w:t xml:space="preserve"> A</w:t>
      </w:r>
      <w:r w:rsidR="003E114A" w:rsidRPr="003E114A">
        <w:rPr>
          <w:rFonts w:ascii="Times New Roman" w:hAnsi="Times New Roman" w:cs="Times New Roman"/>
          <w:sz w:val="24"/>
          <w:szCs w:val="24"/>
          <w:lang w:val="en-GB"/>
        </w:rPr>
        <w:t>s regard for the impact of a project on a bigger stakeholder group has been recognized</w:t>
      </w:r>
      <w:r w:rsidR="003E114A">
        <w:rPr>
          <w:rFonts w:ascii="Times New Roman" w:hAnsi="Times New Roman" w:cs="Times New Roman"/>
          <w:sz w:val="24"/>
          <w:szCs w:val="24"/>
          <w:lang w:val="en-GB"/>
        </w:rPr>
        <w:t>,</w:t>
      </w:r>
      <w:r w:rsidR="003E114A" w:rsidRPr="003E114A">
        <w:rPr>
          <w:rFonts w:ascii="Times New Roman" w:hAnsi="Times New Roman" w:cs="Times New Roman"/>
          <w:sz w:val="24"/>
          <w:szCs w:val="24"/>
          <w:lang w:val="en-GB"/>
        </w:rPr>
        <w:t xml:space="preserve"> the criteria of success have expanded to include: </w:t>
      </w:r>
      <w:r w:rsidR="0036756D">
        <w:rPr>
          <w:rFonts w:ascii="Times New Roman" w:hAnsi="Times New Roman" w:cs="Times New Roman"/>
          <w:sz w:val="24"/>
          <w:szCs w:val="24"/>
          <w:lang w:val="en-GB"/>
        </w:rPr>
        <w:t>s</w:t>
      </w:r>
      <w:r w:rsidR="003E114A" w:rsidRPr="003E114A">
        <w:rPr>
          <w:rFonts w:ascii="Times New Roman" w:hAnsi="Times New Roman" w:cs="Times New Roman"/>
          <w:sz w:val="24"/>
          <w:szCs w:val="24"/>
          <w:lang w:val="en-GB"/>
        </w:rPr>
        <w:t xml:space="preserve">atisfaction of workers, end users and suppliers and </w:t>
      </w:r>
      <w:r w:rsidR="0036756D">
        <w:rPr>
          <w:rFonts w:ascii="Times New Roman" w:hAnsi="Times New Roman" w:cs="Times New Roman"/>
          <w:sz w:val="24"/>
          <w:szCs w:val="24"/>
          <w:lang w:val="en-GB"/>
        </w:rPr>
        <w:t>e</w:t>
      </w:r>
      <w:r w:rsidR="003E114A" w:rsidRPr="003E114A">
        <w:rPr>
          <w:rFonts w:ascii="Times New Roman" w:hAnsi="Times New Roman" w:cs="Times New Roman"/>
          <w:sz w:val="24"/>
          <w:szCs w:val="24"/>
          <w:lang w:val="en-GB"/>
        </w:rPr>
        <w:t>ffectiveness</w:t>
      </w:r>
      <w:r w:rsidR="0036756D">
        <w:rPr>
          <w:rFonts w:ascii="Times New Roman" w:hAnsi="Times New Roman" w:cs="Times New Roman"/>
          <w:sz w:val="24"/>
          <w:szCs w:val="24"/>
          <w:lang w:val="en-GB"/>
        </w:rPr>
        <w:t>,</w:t>
      </w:r>
      <w:r w:rsidR="003E114A" w:rsidRPr="003E114A">
        <w:rPr>
          <w:rFonts w:ascii="Times New Roman" w:hAnsi="Times New Roman" w:cs="Times New Roman"/>
          <w:sz w:val="24"/>
          <w:szCs w:val="24"/>
          <w:lang w:val="en-GB"/>
        </w:rPr>
        <w:t xml:space="preserve"> from the perspectives of both the commercial and functional performance of the project </w:t>
      </w:r>
      <w:sdt>
        <w:sdtPr>
          <w:rPr>
            <w:rFonts w:ascii="Times New Roman" w:hAnsi="Times New Roman" w:cs="Times New Roman"/>
            <w:color w:val="000000"/>
            <w:sz w:val="24"/>
            <w:szCs w:val="24"/>
            <w:lang w:val="en-GB"/>
          </w:rPr>
          <w:tag w:val="MENDELEY_CITATION_v3_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"/>
          <w:id w:val="330493788"/>
          <w:placeholder>
            <w:docPart w:val="DefaultPlaceholder_-1854013440"/>
          </w:placeholder>
        </w:sdtPr>
        <w:sdtEndPr/>
        <w:sdtContent>
          <w:r w:rsidR="00170EDF" w:rsidRPr="00170EDF">
            <w:rPr>
              <w:rFonts w:ascii="Times New Roman" w:hAnsi="Times New Roman" w:cs="Times New Roman"/>
              <w:color w:val="000000"/>
              <w:sz w:val="24"/>
              <w:szCs w:val="24"/>
              <w:lang w:val="en-GB"/>
            </w:rPr>
            <w:t>(Müller et al. 2012).</w:t>
          </w:r>
        </w:sdtContent>
      </w:sdt>
    </w:p>
    <w:p w14:paraId="28D9A5E8" w14:textId="2C09BE83" w:rsidR="001A385A" w:rsidRDefault="001A385A" w:rsidP="00DC3AEC">
      <w:pPr>
        <w:spacing w:line="360" w:lineRule="auto"/>
        <w:rPr>
          <w:rFonts w:ascii="Times New Roman" w:hAnsi="Times New Roman" w:cs="Times New Roman"/>
          <w:sz w:val="24"/>
          <w:szCs w:val="24"/>
        </w:rPr>
      </w:pPr>
      <w:r>
        <w:rPr>
          <w:rFonts w:ascii="Times New Roman" w:hAnsi="Times New Roman" w:cs="Times New Roman"/>
          <w:sz w:val="24"/>
          <w:szCs w:val="24"/>
        </w:rPr>
        <w:t>Adoption levels of BIM in Hong Kong</w:t>
      </w:r>
      <w:r w:rsidR="00EB04DC">
        <w:rPr>
          <w:rFonts w:ascii="Times New Roman" w:hAnsi="Times New Roman" w:cs="Times New Roman"/>
          <w:sz w:val="24"/>
          <w:szCs w:val="24"/>
        </w:rPr>
        <w:t xml:space="preserve"> are very low and in Mainland China even lower.</w:t>
      </w:r>
      <w:r w:rsidR="00147E3F">
        <w:rPr>
          <w:rFonts w:ascii="Times New Roman" w:hAnsi="Times New Roman" w:cs="Times New Roman"/>
          <w:sz w:val="24"/>
          <w:szCs w:val="24"/>
        </w:rPr>
        <w:t xml:space="preserve"> </w:t>
      </w:r>
      <w:r w:rsidR="002537F1">
        <w:rPr>
          <w:rFonts w:ascii="Times New Roman" w:hAnsi="Times New Roman" w:cs="Times New Roman"/>
          <w:sz w:val="24"/>
          <w:szCs w:val="24"/>
        </w:rPr>
        <w:t>Full use of the platform is limited and find</w:t>
      </w:r>
      <w:r w:rsidR="001D448D">
        <w:rPr>
          <w:rFonts w:ascii="Times New Roman" w:hAnsi="Times New Roman" w:cs="Times New Roman"/>
          <w:sz w:val="24"/>
          <w:szCs w:val="24"/>
        </w:rPr>
        <w:t xml:space="preserve">ing projects which have used the platform </w:t>
      </w:r>
      <w:r w:rsidR="00F86E68">
        <w:rPr>
          <w:rFonts w:ascii="Times New Roman" w:hAnsi="Times New Roman" w:cs="Times New Roman"/>
          <w:sz w:val="24"/>
          <w:szCs w:val="24"/>
        </w:rPr>
        <w:t>is</w:t>
      </w:r>
      <w:r w:rsidR="00C5357A">
        <w:rPr>
          <w:rFonts w:ascii="Times New Roman" w:hAnsi="Times New Roman" w:cs="Times New Roman"/>
          <w:sz w:val="24"/>
          <w:szCs w:val="24"/>
        </w:rPr>
        <w:t xml:space="preserve"> </w:t>
      </w:r>
      <w:r w:rsidR="00F86E68">
        <w:rPr>
          <w:rFonts w:ascii="Times New Roman" w:hAnsi="Times New Roman" w:cs="Times New Roman"/>
          <w:sz w:val="24"/>
          <w:szCs w:val="24"/>
        </w:rPr>
        <w:t xml:space="preserve">challenging. A separate study on </w:t>
      </w:r>
      <w:r w:rsidR="00086869">
        <w:rPr>
          <w:rFonts w:ascii="Times New Roman" w:hAnsi="Times New Roman" w:cs="Times New Roman"/>
          <w:sz w:val="24"/>
          <w:szCs w:val="24"/>
        </w:rPr>
        <w:t xml:space="preserve">identifying why it has not been taken up would be a </w:t>
      </w:r>
      <w:r w:rsidR="0011648A">
        <w:rPr>
          <w:rFonts w:ascii="Times New Roman" w:hAnsi="Times New Roman" w:cs="Times New Roman"/>
          <w:sz w:val="24"/>
          <w:szCs w:val="24"/>
        </w:rPr>
        <w:t>valuable</w:t>
      </w:r>
      <w:r w:rsidR="00086869">
        <w:rPr>
          <w:rFonts w:ascii="Times New Roman" w:hAnsi="Times New Roman" w:cs="Times New Roman"/>
          <w:sz w:val="24"/>
          <w:szCs w:val="24"/>
        </w:rPr>
        <w:t xml:space="preserve"> </w:t>
      </w:r>
      <w:r w:rsidR="0011648A">
        <w:rPr>
          <w:rFonts w:ascii="Times New Roman" w:hAnsi="Times New Roman" w:cs="Times New Roman"/>
          <w:sz w:val="24"/>
          <w:szCs w:val="24"/>
        </w:rPr>
        <w:t>future study</w:t>
      </w:r>
      <w:r w:rsidR="00151876">
        <w:rPr>
          <w:rFonts w:ascii="Times New Roman" w:hAnsi="Times New Roman" w:cs="Times New Roman"/>
          <w:sz w:val="24"/>
          <w:szCs w:val="24"/>
        </w:rPr>
        <w:t>.</w:t>
      </w:r>
    </w:p>
    <w:p w14:paraId="7918B83A" w14:textId="42C7504B" w:rsidR="00E66F8A" w:rsidRDefault="00151876" w:rsidP="00DC3AEC">
      <w:pPr>
        <w:spacing w:line="360" w:lineRule="auto"/>
        <w:rPr>
          <w:rFonts w:ascii="Times New Roman" w:hAnsi="Times New Roman" w:cs="Times New Roman"/>
          <w:sz w:val="24"/>
          <w:szCs w:val="24"/>
        </w:rPr>
      </w:pPr>
      <w:r>
        <w:rPr>
          <w:rFonts w:ascii="Times New Roman" w:hAnsi="Times New Roman" w:cs="Times New Roman"/>
          <w:sz w:val="24"/>
          <w:szCs w:val="24"/>
        </w:rPr>
        <w:t xml:space="preserve">Hong Kong </w:t>
      </w:r>
      <w:r w:rsidR="00EF599C">
        <w:rPr>
          <w:rFonts w:ascii="Times New Roman" w:hAnsi="Times New Roman" w:cs="Times New Roman"/>
          <w:sz w:val="24"/>
          <w:szCs w:val="24"/>
        </w:rPr>
        <w:t xml:space="preserve">has a number of extremely complex projects, </w:t>
      </w:r>
      <w:r w:rsidR="00696309">
        <w:rPr>
          <w:rFonts w:ascii="Times New Roman" w:hAnsi="Times New Roman" w:cs="Times New Roman"/>
          <w:sz w:val="24"/>
          <w:szCs w:val="24"/>
        </w:rPr>
        <w:t>West Kowloon Cultural District</w:t>
      </w:r>
      <w:r w:rsidR="00306165">
        <w:rPr>
          <w:rFonts w:ascii="Times New Roman" w:hAnsi="Times New Roman" w:cs="Times New Roman"/>
          <w:sz w:val="24"/>
          <w:szCs w:val="24"/>
        </w:rPr>
        <w:t xml:space="preserve">, the Third Runway </w:t>
      </w:r>
      <w:r w:rsidR="00E4602B">
        <w:rPr>
          <w:rFonts w:ascii="Times New Roman" w:hAnsi="Times New Roman" w:cs="Times New Roman"/>
          <w:sz w:val="24"/>
          <w:szCs w:val="24"/>
        </w:rPr>
        <w:t>at Chek Lap Kok</w:t>
      </w:r>
      <w:r w:rsidR="00CC50EC">
        <w:rPr>
          <w:rFonts w:ascii="Times New Roman" w:hAnsi="Times New Roman" w:cs="Times New Roman"/>
          <w:sz w:val="24"/>
          <w:szCs w:val="24"/>
        </w:rPr>
        <w:t>, the MTR connection to</w:t>
      </w:r>
      <w:r w:rsidR="00245BF8">
        <w:rPr>
          <w:rFonts w:ascii="Times New Roman" w:hAnsi="Times New Roman" w:cs="Times New Roman"/>
          <w:sz w:val="24"/>
          <w:szCs w:val="24"/>
        </w:rPr>
        <w:t xml:space="preserve"> South China</w:t>
      </w:r>
      <w:r w:rsidR="004D056D">
        <w:rPr>
          <w:rFonts w:ascii="Times New Roman" w:hAnsi="Times New Roman" w:cs="Times New Roman"/>
          <w:sz w:val="24"/>
          <w:szCs w:val="24"/>
        </w:rPr>
        <w:t xml:space="preserve">, </w:t>
      </w:r>
      <w:r w:rsidR="00245BF8">
        <w:rPr>
          <w:rFonts w:ascii="Times New Roman" w:hAnsi="Times New Roman" w:cs="Times New Roman"/>
          <w:sz w:val="24"/>
          <w:szCs w:val="24"/>
        </w:rPr>
        <w:t xml:space="preserve">the Zhuhai Bridge </w:t>
      </w:r>
      <w:r w:rsidR="004D056D">
        <w:rPr>
          <w:rFonts w:ascii="Times New Roman" w:hAnsi="Times New Roman" w:cs="Times New Roman"/>
          <w:sz w:val="24"/>
          <w:szCs w:val="24"/>
        </w:rPr>
        <w:t xml:space="preserve">project and the </w:t>
      </w:r>
      <w:r w:rsidR="003D1C84">
        <w:rPr>
          <w:rFonts w:ascii="Times New Roman" w:hAnsi="Times New Roman" w:cs="Times New Roman"/>
          <w:sz w:val="24"/>
          <w:szCs w:val="24"/>
        </w:rPr>
        <w:t>pending New Territ</w:t>
      </w:r>
      <w:r w:rsidR="00FF7779">
        <w:rPr>
          <w:rFonts w:ascii="Times New Roman" w:hAnsi="Times New Roman" w:cs="Times New Roman"/>
          <w:sz w:val="24"/>
          <w:szCs w:val="24"/>
        </w:rPr>
        <w:t xml:space="preserve">ories development. </w:t>
      </w:r>
      <w:sdt>
        <w:sdtPr>
          <w:rPr>
            <w:rFonts w:ascii="Times New Roman" w:hAnsi="Times New Roman" w:cs="Times New Roman"/>
            <w:color w:val="000000"/>
            <w:sz w:val="24"/>
            <w:szCs w:val="24"/>
          </w:rPr>
          <w:tag w:val="MENDELEY_CITATION_v3_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"/>
          <w:id w:val="-338159867"/>
          <w:placeholder>
            <w:docPart w:val="DefaultPlaceholder_-1854013440"/>
          </w:placeholder>
        </w:sdtPr>
        <w:sdtEndPr/>
        <w:sdtContent>
          <w:r w:rsidR="00170EDF" w:rsidRPr="00170EDF">
            <w:rPr>
              <w:rFonts w:ascii="Times New Roman" w:hAnsi="Times New Roman" w:cs="Times New Roman"/>
              <w:color w:val="000000"/>
              <w:sz w:val="24"/>
              <w:szCs w:val="24"/>
            </w:rPr>
            <w:t xml:space="preserve"> Qiu et al. (2019)</w:t>
          </w:r>
        </w:sdtContent>
      </w:sdt>
      <w:r w:rsidR="00DC3AEC">
        <w:rPr>
          <w:rFonts w:ascii="Times New Roman" w:hAnsi="Times New Roman" w:cs="Times New Roman"/>
          <w:sz w:val="24"/>
          <w:szCs w:val="24"/>
        </w:rPr>
        <w:t xml:space="preserve"> u</w:t>
      </w:r>
      <w:r w:rsidR="00030B2E" w:rsidRPr="00DC3AEC">
        <w:rPr>
          <w:rFonts w:ascii="Times New Roman" w:hAnsi="Times New Roman" w:cs="Times New Roman"/>
          <w:sz w:val="24"/>
          <w:szCs w:val="24"/>
        </w:rPr>
        <w:t xml:space="preserve">ndertook a </w:t>
      </w:r>
      <w:r w:rsidR="00F84D7F" w:rsidRPr="00DC3AEC">
        <w:rPr>
          <w:rFonts w:ascii="Times New Roman" w:hAnsi="Times New Roman" w:cs="Times New Roman"/>
          <w:sz w:val="24"/>
          <w:szCs w:val="24"/>
        </w:rPr>
        <w:t xml:space="preserve">relevant </w:t>
      </w:r>
      <w:r w:rsidR="00A50FA9" w:rsidRPr="00DC3AEC">
        <w:rPr>
          <w:rFonts w:ascii="Times New Roman" w:hAnsi="Times New Roman" w:cs="Times New Roman"/>
          <w:sz w:val="24"/>
          <w:szCs w:val="24"/>
        </w:rPr>
        <w:t xml:space="preserve">case </w:t>
      </w:r>
      <w:r w:rsidR="00F84D7F" w:rsidRPr="00DC3AEC">
        <w:rPr>
          <w:rFonts w:ascii="Times New Roman" w:hAnsi="Times New Roman" w:cs="Times New Roman"/>
          <w:sz w:val="24"/>
          <w:szCs w:val="24"/>
        </w:rPr>
        <w:t xml:space="preserve">study of the governance of institutional complexity </w:t>
      </w:r>
      <w:r w:rsidR="004B2977" w:rsidRPr="00DC3AEC">
        <w:rPr>
          <w:rFonts w:ascii="Times New Roman" w:hAnsi="Times New Roman" w:cs="Times New Roman"/>
          <w:sz w:val="24"/>
          <w:szCs w:val="24"/>
        </w:rPr>
        <w:t xml:space="preserve">on mega-projects </w:t>
      </w:r>
      <w:r w:rsidR="00085F3C" w:rsidRPr="00DC3AEC">
        <w:rPr>
          <w:rFonts w:ascii="Times New Roman" w:hAnsi="Times New Roman" w:cs="Times New Roman"/>
          <w:sz w:val="24"/>
          <w:szCs w:val="24"/>
        </w:rPr>
        <w:t>focused on</w:t>
      </w:r>
      <w:r w:rsidR="004B2977" w:rsidRPr="00DC3AEC">
        <w:rPr>
          <w:rFonts w:ascii="Times New Roman" w:hAnsi="Times New Roman" w:cs="Times New Roman"/>
          <w:sz w:val="24"/>
          <w:szCs w:val="24"/>
        </w:rPr>
        <w:t xml:space="preserve"> the Macao</w:t>
      </w:r>
      <w:r w:rsidR="00085F3C" w:rsidRPr="00DC3AEC">
        <w:rPr>
          <w:rFonts w:ascii="Times New Roman" w:hAnsi="Times New Roman" w:cs="Times New Roman"/>
          <w:sz w:val="24"/>
          <w:szCs w:val="24"/>
        </w:rPr>
        <w:t>-</w:t>
      </w:r>
      <w:r w:rsidR="004B2977" w:rsidRPr="00DC3AEC">
        <w:rPr>
          <w:rFonts w:ascii="Times New Roman" w:hAnsi="Times New Roman" w:cs="Times New Roman"/>
          <w:sz w:val="24"/>
          <w:szCs w:val="24"/>
        </w:rPr>
        <w:t>Zhuhai Bridge</w:t>
      </w:r>
      <w:r w:rsidR="00085F3C" w:rsidRPr="00DC3AEC">
        <w:rPr>
          <w:rFonts w:ascii="Times New Roman" w:hAnsi="Times New Roman" w:cs="Times New Roman"/>
          <w:sz w:val="24"/>
          <w:szCs w:val="24"/>
        </w:rPr>
        <w:t xml:space="preserve">. </w:t>
      </w:r>
      <w:r w:rsidR="004B2977" w:rsidRPr="00DC3AEC">
        <w:rPr>
          <w:rFonts w:ascii="Times New Roman" w:hAnsi="Times New Roman" w:cs="Times New Roman"/>
          <w:sz w:val="24"/>
          <w:szCs w:val="24"/>
        </w:rPr>
        <w:t xml:space="preserve"> </w:t>
      </w:r>
      <w:r w:rsidR="00DE673C" w:rsidRPr="00DC3AEC">
        <w:rPr>
          <w:rFonts w:ascii="Times New Roman" w:hAnsi="Times New Roman" w:cs="Times New Roman"/>
          <w:sz w:val="24"/>
          <w:szCs w:val="24"/>
        </w:rPr>
        <w:t xml:space="preserve">The study provides a valuable insight into </w:t>
      </w:r>
      <w:r w:rsidR="00F038A6" w:rsidRPr="00DC3AEC">
        <w:rPr>
          <w:rFonts w:ascii="Times New Roman" w:hAnsi="Times New Roman" w:cs="Times New Roman"/>
          <w:sz w:val="24"/>
          <w:szCs w:val="24"/>
        </w:rPr>
        <w:t xml:space="preserve">internal and external institutional forces </w:t>
      </w:r>
      <w:r w:rsidR="00DC3AEC" w:rsidRPr="00DC3AEC">
        <w:rPr>
          <w:rFonts w:ascii="Times New Roman" w:hAnsi="Times New Roman" w:cs="Times New Roman"/>
          <w:sz w:val="24"/>
          <w:szCs w:val="24"/>
        </w:rPr>
        <w:t>which effect a major public project</w:t>
      </w:r>
      <w:r w:rsidR="00DC3AEC">
        <w:rPr>
          <w:rFonts w:ascii="Times New Roman" w:hAnsi="Times New Roman" w:cs="Times New Roman"/>
          <w:sz w:val="24"/>
          <w:szCs w:val="24"/>
        </w:rPr>
        <w:t xml:space="preserve">. </w:t>
      </w:r>
      <w:r w:rsidR="000C56B7">
        <w:rPr>
          <w:rFonts w:ascii="Times New Roman" w:hAnsi="Times New Roman" w:cs="Times New Roman"/>
          <w:sz w:val="24"/>
          <w:szCs w:val="24"/>
        </w:rPr>
        <w:t xml:space="preserve">The high cost of </w:t>
      </w:r>
      <w:r w:rsidR="00072AC4">
        <w:rPr>
          <w:rFonts w:ascii="Times New Roman" w:hAnsi="Times New Roman" w:cs="Times New Roman"/>
          <w:sz w:val="24"/>
          <w:szCs w:val="24"/>
        </w:rPr>
        <w:t>project dysfunction</w:t>
      </w:r>
      <w:r w:rsidR="000C56B7">
        <w:rPr>
          <w:rFonts w:ascii="Times New Roman" w:hAnsi="Times New Roman" w:cs="Times New Roman"/>
          <w:sz w:val="24"/>
          <w:szCs w:val="24"/>
        </w:rPr>
        <w:t xml:space="preserve"> that Hong Kong has experienced </w:t>
      </w:r>
      <w:r w:rsidR="00072AC4">
        <w:rPr>
          <w:rFonts w:ascii="Times New Roman" w:hAnsi="Times New Roman" w:cs="Times New Roman"/>
          <w:sz w:val="24"/>
          <w:szCs w:val="24"/>
        </w:rPr>
        <w:t xml:space="preserve">on projects </w:t>
      </w:r>
      <w:r w:rsidR="00604842">
        <w:rPr>
          <w:rFonts w:ascii="Times New Roman" w:hAnsi="Times New Roman" w:cs="Times New Roman"/>
          <w:sz w:val="24"/>
          <w:szCs w:val="24"/>
        </w:rPr>
        <w:t>like the MTR, Chek Lap Kok and West Kowloon</w:t>
      </w:r>
      <w:r w:rsidR="00857B05">
        <w:rPr>
          <w:rFonts w:ascii="Times New Roman" w:hAnsi="Times New Roman" w:cs="Times New Roman"/>
          <w:sz w:val="24"/>
          <w:szCs w:val="24"/>
        </w:rPr>
        <w:t xml:space="preserve"> demands scho</w:t>
      </w:r>
      <w:r w:rsidR="00EC47CA">
        <w:rPr>
          <w:rFonts w:ascii="Times New Roman" w:hAnsi="Times New Roman" w:cs="Times New Roman"/>
          <w:sz w:val="24"/>
          <w:szCs w:val="24"/>
        </w:rPr>
        <w:t xml:space="preserve">larly attention to </w:t>
      </w:r>
      <w:r w:rsidR="00D26734">
        <w:rPr>
          <w:rFonts w:ascii="Times New Roman" w:hAnsi="Times New Roman" w:cs="Times New Roman"/>
          <w:sz w:val="24"/>
          <w:szCs w:val="24"/>
        </w:rPr>
        <w:t>how these projects can be delivered more effectively.</w:t>
      </w:r>
    </w:p>
    <w:p w14:paraId="3484F49A" w14:textId="7D3545F4" w:rsidR="00B674F1" w:rsidRDefault="00B674F1">
      <w:pPr>
        <w:rPr>
          <w:rFonts w:ascii="Times New Roman" w:hAnsi="Times New Roman" w:cs="Times New Roman"/>
          <w:sz w:val="24"/>
          <w:szCs w:val="24"/>
        </w:rPr>
      </w:pPr>
      <w:r>
        <w:rPr>
          <w:rFonts w:ascii="Times New Roman" w:hAnsi="Times New Roman" w:cs="Times New Roman"/>
          <w:sz w:val="24"/>
          <w:szCs w:val="24"/>
        </w:rPr>
        <w:br w:type="page"/>
      </w:r>
    </w:p>
    <w:p w14:paraId="7FC98AB0" w14:textId="029FB3C1" w:rsidR="00B674F1" w:rsidRPr="00433E9D" w:rsidRDefault="0084401C" w:rsidP="00433E9D">
      <w:pPr>
        <w:pStyle w:val="ListParagraph"/>
        <w:numPr>
          <w:ilvl w:val="0"/>
          <w:numId w:val="10"/>
        </w:numPr>
        <w:spacing w:line="360" w:lineRule="auto"/>
        <w:rPr>
          <w:rFonts w:ascii="Times New Roman" w:hAnsi="Times New Roman" w:cs="Times New Roman"/>
          <w:b/>
          <w:bCs/>
          <w:sz w:val="24"/>
          <w:szCs w:val="24"/>
        </w:rPr>
      </w:pPr>
      <w:r w:rsidRPr="00433E9D">
        <w:rPr>
          <w:rFonts w:ascii="Times New Roman" w:hAnsi="Times New Roman" w:cs="Times New Roman"/>
          <w:b/>
          <w:bCs/>
          <w:sz w:val="24"/>
          <w:szCs w:val="24"/>
        </w:rPr>
        <w:t>References</w:t>
      </w:r>
    </w:p>
    <w:sdt>
      <w:sdtPr>
        <w:rPr>
          <w:rFonts w:ascii="Times New Roman" w:hAnsi="Times New Roman" w:cs="Times New Roman"/>
          <w:sz w:val="24"/>
          <w:szCs w:val="24"/>
        </w:rPr>
        <w:tag w:val="MENDELEY_BIBLIOGRAPHY"/>
        <w:id w:val="-1742634780"/>
        <w:placeholder>
          <w:docPart w:val="DefaultPlaceholder_-1854013440"/>
        </w:placeholder>
      </w:sdtPr>
      <w:sdtEndPr/>
      <w:sdtContent>
        <w:p w14:paraId="6027A659" w14:textId="77777777" w:rsidR="00170EDF" w:rsidRDefault="00170EDF">
          <w:pPr>
            <w:divId w:val="1935625456"/>
            <w:rPr>
              <w:rFonts w:eastAsia="Times New Roman"/>
              <w:sz w:val="24"/>
              <w:szCs w:val="24"/>
            </w:rPr>
          </w:pPr>
          <w:r>
            <w:rPr>
              <w:rFonts w:eastAsia="Times New Roman"/>
            </w:rPr>
            <w:t xml:space="preserve">Al-Saeed, Y., Edwards, D.J. and Scaysbrook, S. 2020. Automating construction manufacturing procedures using BIM digital objects (BDOs): Case study of knowledge transfer partnership project in UK. </w:t>
          </w:r>
          <w:r>
            <w:rPr>
              <w:rFonts w:eastAsia="Times New Roman"/>
              <w:i/>
              <w:iCs/>
            </w:rPr>
            <w:t>Construction Innovation</w:t>
          </w:r>
          <w:r>
            <w:rPr>
              <w:rFonts w:eastAsia="Times New Roman"/>
            </w:rPr>
            <w:t xml:space="preserve"> 20(3), pp. 345–377. doi: 10.1108/CI-12-2019-0141.</w:t>
          </w:r>
        </w:p>
        <w:p w14:paraId="6C259DCA" w14:textId="77777777" w:rsidR="00170EDF" w:rsidRDefault="00170EDF">
          <w:pPr>
            <w:divId w:val="895970811"/>
            <w:rPr>
              <w:rFonts w:eastAsia="Times New Roman"/>
            </w:rPr>
          </w:pPr>
          <w:r>
            <w:rPr>
              <w:rFonts w:eastAsia="Times New Roman"/>
            </w:rPr>
            <w:t xml:space="preserve">Argote, L., Ingram, P., Levine, J.M. and Moreland, R.L. 2000. Knowledge Transfer in Organizations: Learning from the Experience of Others. </w:t>
          </w:r>
          <w:r>
            <w:rPr>
              <w:rFonts w:eastAsia="Times New Roman"/>
              <w:i/>
              <w:iCs/>
            </w:rPr>
            <w:t>Organizational Behavior and Human Decision Processes</w:t>
          </w:r>
          <w:r>
            <w:rPr>
              <w:rFonts w:eastAsia="Times New Roman"/>
            </w:rPr>
            <w:t xml:space="preserve"> 82(1), pp. 1–8. doi: 10.1006/obhd.2000.2883.</w:t>
          </w:r>
        </w:p>
        <w:p w14:paraId="7A233914" w14:textId="77777777" w:rsidR="00170EDF" w:rsidRDefault="00170EDF">
          <w:pPr>
            <w:divId w:val="1417364563"/>
            <w:rPr>
              <w:rFonts w:eastAsia="Times New Roman"/>
            </w:rPr>
          </w:pPr>
          <w:r>
            <w:rPr>
              <w:rFonts w:eastAsia="Times New Roman"/>
            </w:rPr>
            <w:t xml:space="preserve">Artto, K. and Kujala, J. 2008. Project business as a research field. </w:t>
          </w:r>
          <w:r>
            <w:rPr>
              <w:rFonts w:eastAsia="Times New Roman"/>
              <w:i/>
              <w:iCs/>
            </w:rPr>
            <w:t>International Journal of Managing Projects in Business</w:t>
          </w:r>
          <w:r>
            <w:rPr>
              <w:rFonts w:eastAsia="Times New Roman"/>
            </w:rPr>
            <w:t xml:space="preserve"> 1(4). doi: 10.1108/17538370810906219.</w:t>
          </w:r>
        </w:p>
        <w:p w14:paraId="3451A748" w14:textId="77777777" w:rsidR="00170EDF" w:rsidRDefault="00170EDF">
          <w:pPr>
            <w:divId w:val="1127897272"/>
            <w:rPr>
              <w:rFonts w:eastAsia="Times New Roman"/>
            </w:rPr>
          </w:pPr>
          <w:r>
            <w:rPr>
              <w:rFonts w:eastAsia="Times New Roman"/>
            </w:rPr>
            <w:t xml:space="preserve">Baccarini, D. 1996. The concept of project complexity - A review. </w:t>
          </w:r>
          <w:r>
            <w:rPr>
              <w:rFonts w:eastAsia="Times New Roman"/>
              <w:i/>
              <w:iCs/>
            </w:rPr>
            <w:t>International Journal of Project Management</w:t>
          </w:r>
          <w:r>
            <w:rPr>
              <w:rFonts w:eastAsia="Times New Roman"/>
            </w:rPr>
            <w:t xml:space="preserve"> 14(4). doi: 10.1016/0263-7863(95)00093-3.</w:t>
          </w:r>
        </w:p>
        <w:p w14:paraId="3B8B481A" w14:textId="77777777" w:rsidR="00170EDF" w:rsidRDefault="00170EDF">
          <w:pPr>
            <w:divId w:val="507838803"/>
            <w:rPr>
              <w:rFonts w:eastAsia="Times New Roman"/>
            </w:rPr>
          </w:pPr>
          <w:r>
            <w:rPr>
              <w:rFonts w:eastAsia="Times New Roman"/>
            </w:rPr>
            <w:t xml:space="preserve">Baruti, B.H. 2015. Complex Adaptive Leadership: The case of a Mining Conglomerate under Reorganization Process and the Role of Leader. </w:t>
          </w:r>
          <w:r>
            <w:rPr>
              <w:rFonts w:eastAsia="Times New Roman"/>
              <w:i/>
              <w:iCs/>
            </w:rPr>
            <w:t>European Journal of Social Sciences Education and Research</w:t>
          </w:r>
          <w:r>
            <w:rPr>
              <w:rFonts w:eastAsia="Times New Roman"/>
            </w:rPr>
            <w:t xml:space="preserve"> 5(1). doi: 10.26417/ejser.v5i1.p444-450.</w:t>
          </w:r>
        </w:p>
        <w:p w14:paraId="6959EA34" w14:textId="77777777" w:rsidR="00170EDF" w:rsidRDefault="00170EDF">
          <w:pPr>
            <w:divId w:val="1121920795"/>
            <w:rPr>
              <w:rFonts w:eastAsia="Times New Roman"/>
            </w:rPr>
          </w:pPr>
          <w:r>
            <w:rPr>
              <w:rFonts w:eastAsia="Times New Roman"/>
            </w:rPr>
            <w:t xml:space="preserve">Cacciatori, E., Tamoschus, D. and Grabher, G. 2012. </w:t>
          </w:r>
          <w:r>
            <w:rPr>
              <w:rFonts w:eastAsia="Times New Roman"/>
              <w:i/>
              <w:iCs/>
            </w:rPr>
            <w:t>Knowledge transfer across projects: Codification in creative, high-tech and engineering industries</w:t>
          </w:r>
          <w:r>
            <w:rPr>
              <w:rFonts w:eastAsia="Times New Roman"/>
            </w:rPr>
            <w:t>.</w:t>
          </w:r>
        </w:p>
        <w:p w14:paraId="397AC826" w14:textId="77777777" w:rsidR="00170EDF" w:rsidRDefault="00170EDF">
          <w:pPr>
            <w:divId w:val="1417437889"/>
            <w:rPr>
              <w:rFonts w:eastAsia="Times New Roman"/>
            </w:rPr>
          </w:pPr>
          <w:r>
            <w:rPr>
              <w:rFonts w:eastAsia="Times New Roman"/>
            </w:rPr>
            <w:t xml:space="preserve">Chau, K.W. 2007. Insight into resolving construction disputes by mediation/adjudication in Hong Kong. </w:t>
          </w:r>
          <w:r>
            <w:rPr>
              <w:rFonts w:eastAsia="Times New Roman"/>
              <w:i/>
              <w:iCs/>
            </w:rPr>
            <w:t>Journal of Professional Issues in Engineering Education and Practice</w:t>
          </w:r>
          <w:r>
            <w:rPr>
              <w:rFonts w:eastAsia="Times New Roman"/>
            </w:rPr>
            <w:t xml:space="preserve"> 133(2). doi: 10.1061/(ASCE)1052-3928(2007)133:2(143).</w:t>
          </w:r>
        </w:p>
        <w:p w14:paraId="365D2BED" w14:textId="77777777" w:rsidR="00170EDF" w:rsidRDefault="00170EDF">
          <w:pPr>
            <w:divId w:val="649603564"/>
            <w:rPr>
              <w:rFonts w:eastAsia="Times New Roman"/>
            </w:rPr>
          </w:pPr>
          <w:r>
            <w:rPr>
              <w:rFonts w:eastAsia="Times New Roman"/>
            </w:rPr>
            <w:t>Construction Industry Council HK 2019. BIM Adoption Survey 2019.</w:t>
          </w:r>
        </w:p>
        <w:p w14:paraId="2F6AFFEF" w14:textId="77777777" w:rsidR="00170EDF" w:rsidRDefault="00170EDF">
          <w:pPr>
            <w:divId w:val="1204517635"/>
            <w:rPr>
              <w:rFonts w:eastAsia="Times New Roman"/>
            </w:rPr>
          </w:pPr>
          <w:r>
            <w:rPr>
              <w:rFonts w:eastAsia="Times New Roman"/>
            </w:rPr>
            <w:t xml:space="preserve">Davis, K. 2014. Different stakeholder groups and their perceptions of project success. </w:t>
          </w:r>
          <w:r>
            <w:rPr>
              <w:rFonts w:eastAsia="Times New Roman"/>
              <w:i/>
              <w:iCs/>
            </w:rPr>
            <w:t>International Journal of Project Management</w:t>
          </w:r>
          <w:r>
            <w:rPr>
              <w:rFonts w:eastAsia="Times New Roman"/>
            </w:rPr>
            <w:t xml:space="preserve"> 32(2). doi: 10.1016/j.ijproman.2013.02.006.</w:t>
          </w:r>
        </w:p>
        <w:p w14:paraId="36E94FB0" w14:textId="77777777" w:rsidR="00170EDF" w:rsidRDefault="00170EDF">
          <w:pPr>
            <w:divId w:val="1097945103"/>
            <w:rPr>
              <w:rFonts w:eastAsia="Times New Roman"/>
            </w:rPr>
          </w:pPr>
          <w:r>
            <w:rPr>
              <w:rFonts w:eastAsia="Times New Roman"/>
            </w:rPr>
            <w:t xml:space="preserve">Engwall, M. 2003. No project is an island: Linking projects to history and context. </w:t>
          </w:r>
          <w:r>
            <w:rPr>
              <w:rFonts w:eastAsia="Times New Roman"/>
              <w:i/>
              <w:iCs/>
            </w:rPr>
            <w:t>Research Policy</w:t>
          </w:r>
          <w:r>
            <w:rPr>
              <w:rFonts w:eastAsia="Times New Roman"/>
            </w:rPr>
            <w:t xml:space="preserve"> 32(5). doi: 10.1016/S0048-7333(02)00088-4.</w:t>
          </w:r>
        </w:p>
        <w:p w14:paraId="2FA2E0F0" w14:textId="77777777" w:rsidR="00170EDF" w:rsidRDefault="00170EDF">
          <w:pPr>
            <w:divId w:val="1915163938"/>
            <w:rPr>
              <w:rFonts w:eastAsia="Times New Roman"/>
            </w:rPr>
          </w:pPr>
          <w:r>
            <w:rPr>
              <w:rFonts w:eastAsia="Times New Roman"/>
            </w:rPr>
            <w:t xml:space="preserve">Flyvbjerg, B. 2014. What you should know about megaprojects and why: An overview. </w:t>
          </w:r>
          <w:r>
            <w:rPr>
              <w:rFonts w:eastAsia="Times New Roman"/>
              <w:i/>
              <w:iCs/>
            </w:rPr>
            <w:t>Project Management Journal</w:t>
          </w:r>
          <w:r>
            <w:rPr>
              <w:rFonts w:eastAsia="Times New Roman"/>
            </w:rPr>
            <w:t xml:space="preserve"> 45(2), pp. 6–19. doi: 10.1002/PMJ.21409.</w:t>
          </w:r>
        </w:p>
        <w:p w14:paraId="169C3467" w14:textId="77777777" w:rsidR="00170EDF" w:rsidRDefault="00170EDF">
          <w:pPr>
            <w:divId w:val="1253470045"/>
            <w:rPr>
              <w:rFonts w:eastAsia="Times New Roman"/>
            </w:rPr>
          </w:pPr>
          <w:r>
            <w:rPr>
              <w:rFonts w:eastAsia="Times New Roman"/>
            </w:rPr>
            <w:t xml:space="preserve">Javernick-Will, A. and Scott, W.R. 2014. </w:t>
          </w:r>
          <w:r>
            <w:rPr>
              <w:rFonts w:eastAsia="Times New Roman"/>
              <w:i/>
              <w:iCs/>
            </w:rPr>
            <w:t>Who Needs to Know What? Institutional Knowledge and International Projects Building Capacity for Safer Shelter: Leveraging Local Understanding and Advanced Engineering Assessments View project Knowledge Mobilization in Project-based Organizations View project</w:t>
          </w:r>
          <w:r>
            <w:rPr>
              <w:rFonts w:eastAsia="Times New Roman"/>
            </w:rPr>
            <w:t>. Available at: https://www.researchgate.net/publication/228788365.</w:t>
          </w:r>
        </w:p>
        <w:p w14:paraId="01930566" w14:textId="77777777" w:rsidR="00170EDF" w:rsidRDefault="00170EDF">
          <w:pPr>
            <w:divId w:val="1779446742"/>
            <w:rPr>
              <w:rFonts w:eastAsia="Times New Roman"/>
            </w:rPr>
          </w:pPr>
          <w:r>
            <w:rPr>
              <w:rFonts w:eastAsia="Times New Roman"/>
            </w:rPr>
            <w:t xml:space="preserve">Lai, I.K. and Lam, F.K. 2010. Perception of various performance criteria by stakeholders in the construction sector in Hong Kong. </w:t>
          </w:r>
          <w:r>
            <w:rPr>
              <w:rFonts w:eastAsia="Times New Roman"/>
              <w:i/>
              <w:iCs/>
            </w:rPr>
            <w:t>Construction Management and Economics</w:t>
          </w:r>
          <w:r>
            <w:rPr>
              <w:rFonts w:eastAsia="Times New Roman"/>
            </w:rPr>
            <w:t xml:space="preserve"> 28, pp. 377–391. Available at: https://www.tandfonline.com/action/journalInformation?journalCode=rcme20http://www.informaworld.com [Accessed: 16 November 2022].</w:t>
          </w:r>
        </w:p>
        <w:p w14:paraId="0042D374" w14:textId="77777777" w:rsidR="00170EDF" w:rsidRDefault="00170EDF">
          <w:pPr>
            <w:divId w:val="1058435680"/>
            <w:rPr>
              <w:rFonts w:eastAsia="Times New Roman"/>
            </w:rPr>
          </w:pPr>
          <w:r>
            <w:rPr>
              <w:rFonts w:eastAsia="Times New Roman"/>
            </w:rPr>
            <w:t>Levitt, R.E. 2007. Institutional Theory as a Framework for Analyzing Conflicts on Global Projects. Available at: https://www.researchgate.net/publication/228663684 [Accessed: 17 November 2022].</w:t>
          </w:r>
        </w:p>
        <w:p w14:paraId="1EB6C1DD" w14:textId="77777777" w:rsidR="00170EDF" w:rsidRDefault="00170EDF">
          <w:pPr>
            <w:divId w:val="1949970358"/>
            <w:rPr>
              <w:rFonts w:eastAsia="Times New Roman"/>
            </w:rPr>
          </w:pPr>
          <w:r>
            <w:rPr>
              <w:rFonts w:eastAsia="Times New Roman"/>
            </w:rPr>
            <w:t xml:space="preserve">Mahalingam, A. and Levitt, R.E. 2007. Institutional Theory as a Framework for Analyzing Conflicts on Global Projects. </w:t>
          </w:r>
          <w:r>
            <w:rPr>
              <w:rFonts w:eastAsia="Times New Roman"/>
              <w:i/>
              <w:iCs/>
            </w:rPr>
            <w:t>Journal of Construction Engineering and Management</w:t>
          </w:r>
          <w:r>
            <w:rPr>
              <w:rFonts w:eastAsia="Times New Roman"/>
            </w:rPr>
            <w:t xml:space="preserve"> 133(7). doi: 10.1061/(asce)0733-9364(2007)133:7(517).</w:t>
          </w:r>
        </w:p>
        <w:p w14:paraId="64380D84" w14:textId="77777777" w:rsidR="00170EDF" w:rsidRDefault="00170EDF">
          <w:pPr>
            <w:divId w:val="1767579986"/>
            <w:rPr>
              <w:rFonts w:eastAsia="Times New Roman"/>
            </w:rPr>
          </w:pPr>
          <w:r>
            <w:rPr>
              <w:rFonts w:eastAsia="Times New Roman"/>
            </w:rPr>
            <w:t xml:space="preserve">Müller, R., Geraldi, J. and Turner, J.R. 2012. Relationships between leadership and success in different types of project complexities. </w:t>
          </w:r>
          <w:r>
            <w:rPr>
              <w:rFonts w:eastAsia="Times New Roman"/>
              <w:i/>
              <w:iCs/>
            </w:rPr>
            <w:t>IEEE Transactions on Engineering Management</w:t>
          </w:r>
          <w:r>
            <w:rPr>
              <w:rFonts w:eastAsia="Times New Roman"/>
            </w:rPr>
            <w:t xml:space="preserve"> 59(1). doi: 10.1109/TEM.2011.2114350.</w:t>
          </w:r>
        </w:p>
        <w:p w14:paraId="556B674E" w14:textId="77777777" w:rsidR="00170EDF" w:rsidRDefault="00170EDF">
          <w:pPr>
            <w:divId w:val="1557155806"/>
            <w:rPr>
              <w:rFonts w:eastAsia="Times New Roman"/>
            </w:rPr>
          </w:pPr>
          <w:r>
            <w:rPr>
              <w:rFonts w:eastAsia="Times New Roman"/>
            </w:rPr>
            <w:t xml:space="preserve">Munir, K.A. 2002. Being different: How normative and cognitive aspects of institutional environments influence technology transfer. </w:t>
          </w:r>
          <w:r>
            <w:rPr>
              <w:rFonts w:eastAsia="Times New Roman"/>
              <w:i/>
              <w:iCs/>
            </w:rPr>
            <w:t>Human Relations</w:t>
          </w:r>
          <w:r>
            <w:rPr>
              <w:rFonts w:eastAsia="Times New Roman"/>
            </w:rPr>
            <w:t xml:space="preserve"> 55(12). doi: 10.1177/001872602128782204.</w:t>
          </w:r>
        </w:p>
        <w:p w14:paraId="1466F9D3" w14:textId="77777777" w:rsidR="00170EDF" w:rsidRDefault="00170EDF">
          <w:pPr>
            <w:divId w:val="251088575"/>
            <w:rPr>
              <w:rFonts w:eastAsia="Times New Roman"/>
            </w:rPr>
          </w:pPr>
          <w:r>
            <w:rPr>
              <w:rFonts w:eastAsia="Times New Roman"/>
            </w:rPr>
            <w:t xml:space="preserve">Nonaka, I. and Takeuchi, H. 1995. </w:t>
          </w:r>
          <w:r>
            <w:rPr>
              <w:rFonts w:eastAsia="Times New Roman"/>
              <w:i/>
              <w:iCs/>
            </w:rPr>
            <w:t>The Knowledge-Creating Company</w:t>
          </w:r>
          <w:r>
            <w:rPr>
              <w:rFonts w:eastAsia="Times New Roman"/>
            </w:rPr>
            <w:t>. 1st ed. Kwek, V. ed. Oxford University Press.</w:t>
          </w:r>
        </w:p>
        <w:p w14:paraId="4D8AC900" w14:textId="77777777" w:rsidR="00170EDF" w:rsidRDefault="00170EDF">
          <w:pPr>
            <w:divId w:val="595093540"/>
            <w:rPr>
              <w:rFonts w:eastAsia="Times New Roman"/>
            </w:rPr>
          </w:pPr>
          <w:r>
            <w:rPr>
              <w:rFonts w:eastAsia="Times New Roman"/>
            </w:rPr>
            <w:t>Psychogios, A.G. and Garev, S. 2012. Understanding Complexity Leadership Behaviour In SMEs: Lessons From A Turbulent Business Environment. Available at: https://web.p.ebscohost.com/ehost/pdfviewer/pdfviewer?vid=6&amp;sid=1c4cec93-a11c-436a-8119-e1c86fce24ea%40redis [Accessed: 27 August 2022].</w:t>
          </w:r>
        </w:p>
        <w:p w14:paraId="604DEB6D" w14:textId="77777777" w:rsidR="00170EDF" w:rsidRDefault="00170EDF">
          <w:pPr>
            <w:divId w:val="1288319051"/>
            <w:rPr>
              <w:rFonts w:eastAsia="Times New Roman"/>
            </w:rPr>
          </w:pPr>
          <w:r>
            <w:rPr>
              <w:rFonts w:eastAsia="Times New Roman"/>
            </w:rPr>
            <w:t xml:space="preserve">Qiu, Y., Chen, H., Sheng, Z. and Cheng, S. 2019. Governance of institutional complexity in megaproject organizations. </w:t>
          </w:r>
          <w:r>
            <w:rPr>
              <w:rFonts w:eastAsia="Times New Roman"/>
              <w:i/>
              <w:iCs/>
            </w:rPr>
            <w:t>International Journal of Project Management</w:t>
          </w:r>
          <w:r>
            <w:rPr>
              <w:rFonts w:eastAsia="Times New Roman"/>
            </w:rPr>
            <w:t xml:space="preserve"> 37(3), pp. 425–443. doi: 10.1016/J.IJPROMAN.2019.02.001.</w:t>
          </w:r>
        </w:p>
        <w:p w14:paraId="284D9A0D" w14:textId="77777777" w:rsidR="00170EDF" w:rsidRDefault="00170EDF">
          <w:pPr>
            <w:divId w:val="998773185"/>
            <w:rPr>
              <w:rFonts w:eastAsia="Times New Roman"/>
            </w:rPr>
          </w:pPr>
          <w:r>
            <w:rPr>
              <w:rFonts w:eastAsia="Times New Roman"/>
            </w:rPr>
            <w:t>Stretton, A. 2018. PM World Journal Relating causes of project failure to an organizational Relating causes of project failure to an organizational strategic business framework. VII. Available at: www.pmworldlibrary.net [Accessed: 7 September 2022].</w:t>
          </w:r>
        </w:p>
        <w:p w14:paraId="441BBC50" w14:textId="77777777" w:rsidR="00170EDF" w:rsidRDefault="00170EDF">
          <w:pPr>
            <w:divId w:val="677342562"/>
            <w:rPr>
              <w:rFonts w:eastAsia="Times New Roman"/>
            </w:rPr>
          </w:pPr>
          <w:r>
            <w:rPr>
              <w:rFonts w:eastAsia="Times New Roman"/>
            </w:rPr>
            <w:t xml:space="preserve">Swan, J., Scarbrough, H. and Newell, S. 2010. Why don’t (or do) organizations learn from projects? </w:t>
          </w:r>
          <w:r>
            <w:rPr>
              <w:rFonts w:eastAsia="Times New Roman"/>
              <w:i/>
              <w:iCs/>
            </w:rPr>
            <w:t>Management Learning</w:t>
          </w:r>
          <w:r>
            <w:rPr>
              <w:rFonts w:eastAsia="Times New Roman"/>
            </w:rPr>
            <w:t xml:space="preserve"> 41(3), pp. 325–344. doi: 10.1177/1350507609357003.</w:t>
          </w:r>
        </w:p>
        <w:p w14:paraId="77142FDC" w14:textId="77777777" w:rsidR="00170EDF" w:rsidRDefault="00170EDF">
          <w:pPr>
            <w:divId w:val="20516774"/>
            <w:rPr>
              <w:rFonts w:eastAsia="Times New Roman"/>
            </w:rPr>
          </w:pPr>
          <w:r>
            <w:rPr>
              <w:rFonts w:eastAsia="Times New Roman"/>
            </w:rPr>
            <w:t xml:space="preserve">Tsang, E.W.K. 2001. </w:t>
          </w:r>
          <w:r>
            <w:rPr>
              <w:rFonts w:eastAsia="Times New Roman"/>
              <w:i/>
              <w:iCs/>
            </w:rPr>
            <w:t>Managerial learning in foreign-invested enterprises of China</w:t>
          </w:r>
          <w:r>
            <w:rPr>
              <w:rFonts w:eastAsia="Times New Roman"/>
            </w:rPr>
            <w:t>.</w:t>
          </w:r>
        </w:p>
        <w:p w14:paraId="5C7D1337" w14:textId="77777777" w:rsidR="00170EDF" w:rsidRDefault="00170EDF">
          <w:pPr>
            <w:divId w:val="1850557563"/>
            <w:rPr>
              <w:rFonts w:eastAsia="Times New Roman"/>
            </w:rPr>
          </w:pPr>
          <w:r>
            <w:rPr>
              <w:rFonts w:eastAsia="Times New Roman"/>
            </w:rPr>
            <w:t xml:space="preserve">Zhong, Y. and Low, S.P. 2012. Crisis response communication management of Chinese construction firms based on complexity theory. </w:t>
          </w:r>
          <w:r>
            <w:rPr>
              <w:rFonts w:eastAsia="Times New Roman"/>
              <w:i/>
              <w:iCs/>
            </w:rPr>
            <w:t>International Journal of Construction Management</w:t>
          </w:r>
          <w:r>
            <w:rPr>
              <w:rFonts w:eastAsia="Times New Roman"/>
            </w:rPr>
            <w:t xml:space="preserve"> 12(1). doi: 10.1080/15623599.2012.10773186.</w:t>
          </w:r>
        </w:p>
        <w:p w14:paraId="54F43598" w14:textId="45570E68" w:rsidR="004947C1" w:rsidRPr="00ED59E7" w:rsidRDefault="00170EDF" w:rsidP="00ED59E7">
          <w:pPr>
            <w:rPr>
              <w:rFonts w:ascii="Times New Roman" w:hAnsi="Times New Roman" w:cs="Times New Roman"/>
              <w:sz w:val="24"/>
              <w:szCs w:val="24"/>
            </w:rPr>
          </w:pPr>
          <w:r>
            <w:rPr>
              <w:rFonts w:eastAsia="Times New Roman"/>
            </w:rPr>
            <w:t> </w:t>
          </w:r>
        </w:p>
      </w:sdtContent>
    </w:sdt>
    <w:p w14:paraId="6DD20107" w14:textId="77777777" w:rsidR="00884AB6" w:rsidRDefault="00884AB6">
      <w:pPr>
        <w:rPr>
          <w:rFonts w:ascii="Times New Roman" w:hAnsi="Times New Roman" w:cs="Times New Roman"/>
          <w:sz w:val="24"/>
          <w:szCs w:val="24"/>
        </w:rPr>
      </w:pPr>
      <w:r>
        <w:rPr>
          <w:rFonts w:ascii="Times New Roman" w:hAnsi="Times New Roman" w:cs="Times New Roman"/>
          <w:sz w:val="24"/>
          <w:szCs w:val="24"/>
        </w:rPr>
        <w:br w:type="page"/>
      </w:r>
    </w:p>
    <w:p w14:paraId="2B1D36E8" w14:textId="5A764DCD" w:rsidR="006A468E" w:rsidRPr="002C7919" w:rsidRDefault="0084401C" w:rsidP="002C7919">
      <w:pPr>
        <w:pStyle w:val="ListParagraph"/>
        <w:numPr>
          <w:ilvl w:val="0"/>
          <w:numId w:val="10"/>
        </w:numPr>
        <w:spacing w:line="480" w:lineRule="auto"/>
        <w:jc w:val="both"/>
        <w:rPr>
          <w:rFonts w:ascii="Times New Roman" w:hAnsi="Times New Roman" w:cs="Times New Roman"/>
          <w:sz w:val="24"/>
          <w:szCs w:val="24"/>
        </w:rPr>
      </w:pPr>
      <w:r w:rsidRPr="00E04946">
        <w:rPr>
          <w:noProof/>
        </w:rPr>
        <w:drawing>
          <wp:anchor distT="0" distB="0" distL="114300" distR="114300" simplePos="0" relativeHeight="251679744" behindDoc="0" locked="0" layoutInCell="1" allowOverlap="1" wp14:anchorId="1E56D4B6" wp14:editId="1448B369">
            <wp:simplePos x="0" y="0"/>
            <wp:positionH relativeFrom="margin">
              <wp:align>left</wp:align>
            </wp:positionH>
            <wp:positionV relativeFrom="paragraph">
              <wp:posOffset>634409</wp:posOffset>
            </wp:positionV>
            <wp:extent cx="5731510" cy="4798695"/>
            <wp:effectExtent l="0" t="0" r="254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798695"/>
                    </a:xfrm>
                    <a:prstGeom prst="rect">
                      <a:avLst/>
                    </a:prstGeom>
                  </pic:spPr>
                </pic:pic>
              </a:graphicData>
            </a:graphic>
          </wp:anchor>
        </w:drawing>
      </w:r>
      <w:r w:rsidR="00884AB6" w:rsidRPr="002C7919">
        <w:rPr>
          <w:rFonts w:ascii="Times New Roman" w:hAnsi="Times New Roman" w:cs="Times New Roman"/>
          <w:sz w:val="24"/>
          <w:szCs w:val="24"/>
        </w:rPr>
        <w:t>Appendi</w:t>
      </w:r>
      <w:r w:rsidR="00DD0D45" w:rsidRPr="002C7919">
        <w:rPr>
          <w:rFonts w:ascii="Times New Roman" w:hAnsi="Times New Roman" w:cs="Times New Roman"/>
          <w:sz w:val="24"/>
          <w:szCs w:val="24"/>
        </w:rPr>
        <w:t xml:space="preserve">x 1 Spearman rho Correlation Matrix </w:t>
      </w:r>
    </w:p>
    <w:p w14:paraId="34B19509" w14:textId="14CD99E7" w:rsidR="005E2C04" w:rsidRDefault="005E2C04" w:rsidP="00A43864">
      <w:pPr>
        <w:spacing w:line="480" w:lineRule="auto"/>
        <w:jc w:val="both"/>
        <w:rPr>
          <w:rFonts w:ascii="Times New Roman" w:hAnsi="Times New Roman" w:cs="Times New Roman"/>
          <w:b/>
          <w:bCs/>
          <w:sz w:val="24"/>
          <w:szCs w:val="24"/>
        </w:rPr>
      </w:pPr>
    </w:p>
    <w:p w14:paraId="2E23DFE6" w14:textId="3880462C" w:rsidR="00250A24" w:rsidRDefault="00250A24">
      <w:pPr>
        <w:rPr>
          <w:rFonts w:ascii="Times New Roman" w:hAnsi="Times New Roman" w:cs="Times New Roman"/>
          <w:b/>
          <w:bCs/>
          <w:sz w:val="24"/>
          <w:szCs w:val="24"/>
        </w:rPr>
      </w:pPr>
      <w:r>
        <w:rPr>
          <w:rFonts w:ascii="Times New Roman" w:hAnsi="Times New Roman" w:cs="Times New Roman"/>
          <w:b/>
          <w:bCs/>
          <w:sz w:val="24"/>
          <w:szCs w:val="24"/>
        </w:rPr>
        <w:br w:type="page"/>
      </w:r>
    </w:p>
    <w:p w14:paraId="2C10DD5A" w14:textId="47A9A395" w:rsidR="005E2C04" w:rsidRDefault="002065A1" w:rsidP="002065A1">
      <w:pPr>
        <w:spacing w:line="480" w:lineRule="auto"/>
        <w:rPr>
          <w:rFonts w:ascii="Times New Roman" w:hAnsi="Times New Roman" w:cs="Times New Roman"/>
          <w:b/>
          <w:bCs/>
          <w:sz w:val="24"/>
          <w:szCs w:val="24"/>
        </w:rPr>
      </w:pPr>
      <w:r w:rsidRPr="005A4102">
        <w:rPr>
          <w:rFonts w:ascii="Times New Roman" w:hAnsi="Times New Roman" w:cs="Times New Roman"/>
          <w:b/>
          <w:bCs/>
          <w:noProof/>
          <w:sz w:val="24"/>
          <w:szCs w:val="24"/>
        </w:rPr>
        <w:drawing>
          <wp:anchor distT="0" distB="0" distL="114300" distR="114300" simplePos="0" relativeHeight="251681792" behindDoc="0" locked="0" layoutInCell="1" allowOverlap="1" wp14:anchorId="6E42275F" wp14:editId="7F4C3AB2">
            <wp:simplePos x="0" y="0"/>
            <wp:positionH relativeFrom="column">
              <wp:posOffset>2567166</wp:posOffset>
            </wp:positionH>
            <wp:positionV relativeFrom="paragraph">
              <wp:posOffset>-105956</wp:posOffset>
            </wp:positionV>
            <wp:extent cx="2234656" cy="404017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40773" cy="4051235"/>
                    </a:xfrm>
                    <a:prstGeom prst="rect">
                      <a:avLst/>
                    </a:prstGeom>
                  </pic:spPr>
                </pic:pic>
              </a:graphicData>
            </a:graphic>
            <wp14:sizeRelH relativeFrom="margin">
              <wp14:pctWidth>0</wp14:pctWidth>
            </wp14:sizeRelH>
            <wp14:sizeRelV relativeFrom="margin">
              <wp14:pctHeight>0</wp14:pctHeight>
            </wp14:sizeRelV>
          </wp:anchor>
        </w:drawing>
      </w:r>
      <w:r w:rsidR="00B65529" w:rsidRPr="002065A1">
        <w:rPr>
          <w:rFonts w:ascii="Times New Roman" w:hAnsi="Times New Roman" w:cs="Times New Roman"/>
          <w:sz w:val="24"/>
          <w:szCs w:val="24"/>
        </w:rPr>
        <w:t>Appendix 2 Questionnaire</w:t>
      </w:r>
    </w:p>
    <w:p w14:paraId="261B7E5A" w14:textId="6E2C6178" w:rsidR="00AE644F" w:rsidRDefault="00AE644F" w:rsidP="00A47D89">
      <w:pPr>
        <w:spacing w:line="240" w:lineRule="auto"/>
        <w:rPr>
          <w:rFonts w:ascii="Times New Roman" w:hAnsi="Times New Roman" w:cs="Times New Roman"/>
          <w:b/>
          <w:bCs/>
          <w:sz w:val="24"/>
          <w:szCs w:val="24"/>
        </w:rPr>
      </w:pPr>
    </w:p>
    <w:p w14:paraId="3677D063" w14:textId="687168B1" w:rsidR="006E2A34" w:rsidRDefault="006E2A34" w:rsidP="00903075">
      <w:pPr>
        <w:spacing w:line="480" w:lineRule="auto"/>
        <w:rPr>
          <w:rFonts w:ascii="Times New Roman" w:hAnsi="Times New Roman" w:cs="Times New Roman"/>
          <w:b/>
          <w:bCs/>
          <w:sz w:val="24"/>
          <w:szCs w:val="24"/>
        </w:rPr>
      </w:pPr>
    </w:p>
    <w:p w14:paraId="2F267745" w14:textId="1ADDE785" w:rsidR="00BA2945" w:rsidRDefault="00BA2945" w:rsidP="00903075">
      <w:pPr>
        <w:spacing w:line="480" w:lineRule="auto"/>
        <w:rPr>
          <w:rFonts w:ascii="Times New Roman" w:hAnsi="Times New Roman" w:cs="Times New Roman"/>
          <w:b/>
          <w:bCs/>
          <w:sz w:val="24"/>
          <w:szCs w:val="24"/>
        </w:rPr>
      </w:pPr>
    </w:p>
    <w:p w14:paraId="0DB419D9" w14:textId="32F3038B" w:rsidR="00DE3418" w:rsidRDefault="00DE3418" w:rsidP="00903075">
      <w:pPr>
        <w:spacing w:line="480" w:lineRule="auto"/>
        <w:rPr>
          <w:rFonts w:ascii="Times New Roman" w:hAnsi="Times New Roman" w:cs="Times New Roman"/>
          <w:b/>
          <w:bCs/>
          <w:sz w:val="24"/>
          <w:szCs w:val="24"/>
        </w:rPr>
      </w:pPr>
    </w:p>
    <w:p w14:paraId="130B6658" w14:textId="51F564D1" w:rsidR="00DE3418" w:rsidRDefault="002065A1" w:rsidP="00903075">
      <w:pPr>
        <w:spacing w:line="480" w:lineRule="auto"/>
        <w:rPr>
          <w:rFonts w:ascii="Times New Roman" w:hAnsi="Times New Roman" w:cs="Times New Roman"/>
          <w:b/>
          <w:bCs/>
          <w:sz w:val="24"/>
          <w:szCs w:val="24"/>
        </w:rPr>
      </w:pPr>
      <w:r w:rsidRPr="002065A1">
        <w:rPr>
          <w:rFonts w:ascii="Times New Roman" w:hAnsi="Times New Roman" w:cs="Times New Roman"/>
          <w:noProof/>
          <w:sz w:val="24"/>
          <w:szCs w:val="24"/>
        </w:rPr>
        <w:drawing>
          <wp:anchor distT="0" distB="0" distL="114300" distR="114300" simplePos="0" relativeHeight="251680768" behindDoc="0" locked="0" layoutInCell="1" allowOverlap="1" wp14:anchorId="3E3B1DE5" wp14:editId="4E299006">
            <wp:simplePos x="0" y="0"/>
            <wp:positionH relativeFrom="margin">
              <wp:align>right</wp:align>
            </wp:positionH>
            <wp:positionV relativeFrom="paragraph">
              <wp:posOffset>1862149</wp:posOffset>
            </wp:positionV>
            <wp:extent cx="3178175" cy="4508500"/>
            <wp:effectExtent l="0" t="0" r="3175"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78175" cy="4508500"/>
                    </a:xfrm>
                    <a:prstGeom prst="rect">
                      <a:avLst/>
                    </a:prstGeom>
                  </pic:spPr>
                </pic:pic>
              </a:graphicData>
            </a:graphic>
            <wp14:sizeRelH relativeFrom="margin">
              <wp14:pctWidth>0</wp14:pctWidth>
            </wp14:sizeRelH>
            <wp14:sizeRelV relativeFrom="margin">
              <wp14:pctHeight>0</wp14:pctHeight>
            </wp14:sizeRelV>
          </wp:anchor>
        </w:drawing>
      </w:r>
    </w:p>
    <w:sectPr w:rsidR="00DE3418" w:rsidSect="000C3EBB">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1794E" w14:textId="77777777" w:rsidR="003B6948" w:rsidRDefault="003B6948" w:rsidP="00990B10">
      <w:pPr>
        <w:spacing w:after="0" w:line="240" w:lineRule="auto"/>
      </w:pPr>
      <w:r>
        <w:separator/>
      </w:r>
    </w:p>
  </w:endnote>
  <w:endnote w:type="continuationSeparator" w:id="0">
    <w:p w14:paraId="04F10816" w14:textId="77777777" w:rsidR="003B6948" w:rsidRDefault="003B6948" w:rsidP="00990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8699C" w14:textId="77777777" w:rsidR="003B6948" w:rsidRDefault="003B6948" w:rsidP="00990B10">
      <w:pPr>
        <w:spacing w:after="0" w:line="240" w:lineRule="auto"/>
      </w:pPr>
      <w:r>
        <w:separator/>
      </w:r>
    </w:p>
  </w:footnote>
  <w:footnote w:type="continuationSeparator" w:id="0">
    <w:p w14:paraId="6F71C585" w14:textId="77777777" w:rsidR="003B6948" w:rsidRDefault="003B6948" w:rsidP="00990B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C4DF7"/>
    <w:multiLevelType w:val="hybridMultilevel"/>
    <w:tmpl w:val="A7D067D0"/>
    <w:lvl w:ilvl="0" w:tplc="130C2A12">
      <w:start w:val="1"/>
      <w:numFmt w:val="decimal"/>
      <w:lvlText w:val="%1."/>
      <w:lvlJc w:val="left"/>
      <w:pPr>
        <w:tabs>
          <w:tab w:val="num" w:pos="720"/>
        </w:tabs>
        <w:ind w:left="720" w:hanging="360"/>
      </w:pPr>
    </w:lvl>
    <w:lvl w:ilvl="1" w:tplc="41166258">
      <w:start w:val="1"/>
      <w:numFmt w:val="decimal"/>
      <w:lvlText w:val="%2."/>
      <w:lvlJc w:val="left"/>
      <w:pPr>
        <w:tabs>
          <w:tab w:val="num" w:pos="1440"/>
        </w:tabs>
        <w:ind w:left="1440" w:hanging="360"/>
      </w:pPr>
    </w:lvl>
    <w:lvl w:ilvl="2" w:tplc="350A2134">
      <w:start w:val="1"/>
      <w:numFmt w:val="lowerLetter"/>
      <w:lvlText w:val="%3."/>
      <w:lvlJc w:val="left"/>
      <w:pPr>
        <w:tabs>
          <w:tab w:val="num" w:pos="2160"/>
        </w:tabs>
        <w:ind w:left="2160" w:hanging="360"/>
      </w:pPr>
    </w:lvl>
    <w:lvl w:ilvl="3" w:tplc="26FA9BEE" w:tentative="1">
      <w:start w:val="1"/>
      <w:numFmt w:val="decimal"/>
      <w:lvlText w:val="%4."/>
      <w:lvlJc w:val="left"/>
      <w:pPr>
        <w:tabs>
          <w:tab w:val="num" w:pos="2880"/>
        </w:tabs>
        <w:ind w:left="2880" w:hanging="360"/>
      </w:pPr>
    </w:lvl>
    <w:lvl w:ilvl="4" w:tplc="899CBC32" w:tentative="1">
      <w:start w:val="1"/>
      <w:numFmt w:val="decimal"/>
      <w:lvlText w:val="%5."/>
      <w:lvlJc w:val="left"/>
      <w:pPr>
        <w:tabs>
          <w:tab w:val="num" w:pos="3600"/>
        </w:tabs>
        <w:ind w:left="3600" w:hanging="360"/>
      </w:pPr>
    </w:lvl>
    <w:lvl w:ilvl="5" w:tplc="5FE8C856" w:tentative="1">
      <w:start w:val="1"/>
      <w:numFmt w:val="decimal"/>
      <w:lvlText w:val="%6."/>
      <w:lvlJc w:val="left"/>
      <w:pPr>
        <w:tabs>
          <w:tab w:val="num" w:pos="4320"/>
        </w:tabs>
        <w:ind w:left="4320" w:hanging="360"/>
      </w:pPr>
    </w:lvl>
    <w:lvl w:ilvl="6" w:tplc="413AD3B8" w:tentative="1">
      <w:start w:val="1"/>
      <w:numFmt w:val="decimal"/>
      <w:lvlText w:val="%7."/>
      <w:lvlJc w:val="left"/>
      <w:pPr>
        <w:tabs>
          <w:tab w:val="num" w:pos="5040"/>
        </w:tabs>
        <w:ind w:left="5040" w:hanging="360"/>
      </w:pPr>
    </w:lvl>
    <w:lvl w:ilvl="7" w:tplc="C6B6A9A2" w:tentative="1">
      <w:start w:val="1"/>
      <w:numFmt w:val="decimal"/>
      <w:lvlText w:val="%8."/>
      <w:lvlJc w:val="left"/>
      <w:pPr>
        <w:tabs>
          <w:tab w:val="num" w:pos="5760"/>
        </w:tabs>
        <w:ind w:left="5760" w:hanging="360"/>
      </w:pPr>
    </w:lvl>
    <w:lvl w:ilvl="8" w:tplc="3ABCAAFE" w:tentative="1">
      <w:start w:val="1"/>
      <w:numFmt w:val="decimal"/>
      <w:lvlText w:val="%9."/>
      <w:lvlJc w:val="left"/>
      <w:pPr>
        <w:tabs>
          <w:tab w:val="num" w:pos="6480"/>
        </w:tabs>
        <w:ind w:left="6480" w:hanging="360"/>
      </w:pPr>
    </w:lvl>
  </w:abstractNum>
  <w:abstractNum w:abstractNumId="1" w15:restartNumberingAfterBreak="0">
    <w:nsid w:val="2F7F54AC"/>
    <w:multiLevelType w:val="hybridMultilevel"/>
    <w:tmpl w:val="2C4CA98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BCB1492"/>
    <w:multiLevelType w:val="hybridMultilevel"/>
    <w:tmpl w:val="C0CE2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A00835"/>
    <w:multiLevelType w:val="hybridMultilevel"/>
    <w:tmpl w:val="059EB8E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692127"/>
    <w:multiLevelType w:val="hybridMultilevel"/>
    <w:tmpl w:val="059EB8E8"/>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010EF5"/>
    <w:multiLevelType w:val="hybridMultilevel"/>
    <w:tmpl w:val="005C2F6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6D1B7292"/>
    <w:multiLevelType w:val="hybridMultilevel"/>
    <w:tmpl w:val="18885AFC"/>
    <w:lvl w:ilvl="0" w:tplc="04090019">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6FCF3029"/>
    <w:multiLevelType w:val="hybridMultilevel"/>
    <w:tmpl w:val="1976206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EF4422"/>
    <w:multiLevelType w:val="hybridMultilevel"/>
    <w:tmpl w:val="0BA04D0E"/>
    <w:lvl w:ilvl="0" w:tplc="9774A3D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72DB0F45"/>
    <w:multiLevelType w:val="hybridMultilevel"/>
    <w:tmpl w:val="0B9828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CA81107"/>
    <w:multiLevelType w:val="hybridMultilevel"/>
    <w:tmpl w:val="CB84FE5C"/>
    <w:lvl w:ilvl="0" w:tplc="C404894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2"/>
  </w:num>
  <w:num w:numId="2">
    <w:abstractNumId w:val="9"/>
  </w:num>
  <w:num w:numId="3">
    <w:abstractNumId w:val="7"/>
  </w:num>
  <w:num w:numId="4">
    <w:abstractNumId w:val="1"/>
  </w:num>
  <w:num w:numId="5">
    <w:abstractNumId w:val="6"/>
  </w:num>
  <w:num w:numId="6">
    <w:abstractNumId w:val="5"/>
  </w:num>
  <w:num w:numId="7">
    <w:abstractNumId w:val="8"/>
  </w:num>
  <w:num w:numId="8">
    <w:abstractNumId w:val="10"/>
  </w:num>
  <w:num w:numId="9">
    <w:abstractNumId w:val="3"/>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A74"/>
    <w:rsid w:val="00000EA2"/>
    <w:rsid w:val="00001EC0"/>
    <w:rsid w:val="00004011"/>
    <w:rsid w:val="0000553C"/>
    <w:rsid w:val="00006A2B"/>
    <w:rsid w:val="00006AC4"/>
    <w:rsid w:val="000071D1"/>
    <w:rsid w:val="00010CA4"/>
    <w:rsid w:val="000113FF"/>
    <w:rsid w:val="0001182B"/>
    <w:rsid w:val="000142D4"/>
    <w:rsid w:val="00015714"/>
    <w:rsid w:val="000159E2"/>
    <w:rsid w:val="000168A5"/>
    <w:rsid w:val="0001791A"/>
    <w:rsid w:val="0002001C"/>
    <w:rsid w:val="000200ED"/>
    <w:rsid w:val="00020123"/>
    <w:rsid w:val="00022573"/>
    <w:rsid w:val="00023493"/>
    <w:rsid w:val="0002388E"/>
    <w:rsid w:val="00023B69"/>
    <w:rsid w:val="00030A01"/>
    <w:rsid w:val="00030B2E"/>
    <w:rsid w:val="00030BF9"/>
    <w:rsid w:val="00030D4B"/>
    <w:rsid w:val="00031004"/>
    <w:rsid w:val="000311E2"/>
    <w:rsid w:val="00033ED6"/>
    <w:rsid w:val="0003429A"/>
    <w:rsid w:val="00034396"/>
    <w:rsid w:val="00034682"/>
    <w:rsid w:val="00034C3E"/>
    <w:rsid w:val="00035303"/>
    <w:rsid w:val="00035378"/>
    <w:rsid w:val="000354BF"/>
    <w:rsid w:val="000358C1"/>
    <w:rsid w:val="00035EED"/>
    <w:rsid w:val="0003797E"/>
    <w:rsid w:val="00037F75"/>
    <w:rsid w:val="00040813"/>
    <w:rsid w:val="00040FAF"/>
    <w:rsid w:val="0004186F"/>
    <w:rsid w:val="00043E37"/>
    <w:rsid w:val="00044D76"/>
    <w:rsid w:val="00044E0B"/>
    <w:rsid w:val="00044EAE"/>
    <w:rsid w:val="0004523E"/>
    <w:rsid w:val="00045900"/>
    <w:rsid w:val="00047085"/>
    <w:rsid w:val="00050763"/>
    <w:rsid w:val="000511AC"/>
    <w:rsid w:val="00051A0D"/>
    <w:rsid w:val="00051AF4"/>
    <w:rsid w:val="00052304"/>
    <w:rsid w:val="00052B73"/>
    <w:rsid w:val="00052B8B"/>
    <w:rsid w:val="00052F15"/>
    <w:rsid w:val="00054047"/>
    <w:rsid w:val="00054728"/>
    <w:rsid w:val="000556D6"/>
    <w:rsid w:val="000561BC"/>
    <w:rsid w:val="00056683"/>
    <w:rsid w:val="00057044"/>
    <w:rsid w:val="00057148"/>
    <w:rsid w:val="00057F95"/>
    <w:rsid w:val="0006183B"/>
    <w:rsid w:val="00062B63"/>
    <w:rsid w:val="00063389"/>
    <w:rsid w:val="00063696"/>
    <w:rsid w:val="0006495D"/>
    <w:rsid w:val="0006539D"/>
    <w:rsid w:val="0006573B"/>
    <w:rsid w:val="00070683"/>
    <w:rsid w:val="000711A6"/>
    <w:rsid w:val="000719AB"/>
    <w:rsid w:val="00072A91"/>
    <w:rsid w:val="00072AC4"/>
    <w:rsid w:val="00072AFF"/>
    <w:rsid w:val="00073D93"/>
    <w:rsid w:val="00074234"/>
    <w:rsid w:val="000747EB"/>
    <w:rsid w:val="00074CD2"/>
    <w:rsid w:val="0007501E"/>
    <w:rsid w:val="00075770"/>
    <w:rsid w:val="00075F7B"/>
    <w:rsid w:val="000771A2"/>
    <w:rsid w:val="0007738C"/>
    <w:rsid w:val="0007799A"/>
    <w:rsid w:val="00077D13"/>
    <w:rsid w:val="00082694"/>
    <w:rsid w:val="000839AF"/>
    <w:rsid w:val="00083A74"/>
    <w:rsid w:val="00083D64"/>
    <w:rsid w:val="000840D0"/>
    <w:rsid w:val="00084C08"/>
    <w:rsid w:val="000850E6"/>
    <w:rsid w:val="00085E5A"/>
    <w:rsid w:val="00085F3C"/>
    <w:rsid w:val="00086869"/>
    <w:rsid w:val="000906B1"/>
    <w:rsid w:val="00090CB5"/>
    <w:rsid w:val="0009104D"/>
    <w:rsid w:val="00092855"/>
    <w:rsid w:val="000932BA"/>
    <w:rsid w:val="000939AA"/>
    <w:rsid w:val="00094BC0"/>
    <w:rsid w:val="000956C8"/>
    <w:rsid w:val="00095710"/>
    <w:rsid w:val="00095722"/>
    <w:rsid w:val="00096506"/>
    <w:rsid w:val="000A0890"/>
    <w:rsid w:val="000A2808"/>
    <w:rsid w:val="000A3362"/>
    <w:rsid w:val="000A353F"/>
    <w:rsid w:val="000A39BE"/>
    <w:rsid w:val="000A4639"/>
    <w:rsid w:val="000A6D47"/>
    <w:rsid w:val="000B0C1E"/>
    <w:rsid w:val="000B1E7F"/>
    <w:rsid w:val="000B2B5B"/>
    <w:rsid w:val="000B329E"/>
    <w:rsid w:val="000B58C6"/>
    <w:rsid w:val="000B5F5C"/>
    <w:rsid w:val="000B6142"/>
    <w:rsid w:val="000B6480"/>
    <w:rsid w:val="000B6F67"/>
    <w:rsid w:val="000B7992"/>
    <w:rsid w:val="000C018C"/>
    <w:rsid w:val="000C0961"/>
    <w:rsid w:val="000C0B17"/>
    <w:rsid w:val="000C11EB"/>
    <w:rsid w:val="000C1BF5"/>
    <w:rsid w:val="000C217B"/>
    <w:rsid w:val="000C2CE8"/>
    <w:rsid w:val="000C3700"/>
    <w:rsid w:val="000C3CDC"/>
    <w:rsid w:val="000C3EBB"/>
    <w:rsid w:val="000C56B7"/>
    <w:rsid w:val="000C5ADB"/>
    <w:rsid w:val="000C5DA2"/>
    <w:rsid w:val="000C6513"/>
    <w:rsid w:val="000C6880"/>
    <w:rsid w:val="000D01CB"/>
    <w:rsid w:val="000D0310"/>
    <w:rsid w:val="000D1A43"/>
    <w:rsid w:val="000D1E2A"/>
    <w:rsid w:val="000D216C"/>
    <w:rsid w:val="000D22A1"/>
    <w:rsid w:val="000D2564"/>
    <w:rsid w:val="000D26AD"/>
    <w:rsid w:val="000D33F5"/>
    <w:rsid w:val="000D358E"/>
    <w:rsid w:val="000D365A"/>
    <w:rsid w:val="000D3D40"/>
    <w:rsid w:val="000D47DB"/>
    <w:rsid w:val="000D4DBC"/>
    <w:rsid w:val="000D56DC"/>
    <w:rsid w:val="000D5FC5"/>
    <w:rsid w:val="000D6109"/>
    <w:rsid w:val="000D63D2"/>
    <w:rsid w:val="000D6CF9"/>
    <w:rsid w:val="000D7150"/>
    <w:rsid w:val="000D72D3"/>
    <w:rsid w:val="000D7960"/>
    <w:rsid w:val="000E0DBE"/>
    <w:rsid w:val="000E0EBE"/>
    <w:rsid w:val="000E6C2E"/>
    <w:rsid w:val="000E6CD5"/>
    <w:rsid w:val="000E72F1"/>
    <w:rsid w:val="000F018D"/>
    <w:rsid w:val="000F24E8"/>
    <w:rsid w:val="000F2856"/>
    <w:rsid w:val="000F5424"/>
    <w:rsid w:val="000F7E41"/>
    <w:rsid w:val="001003F3"/>
    <w:rsid w:val="0010064D"/>
    <w:rsid w:val="0010174F"/>
    <w:rsid w:val="001028C6"/>
    <w:rsid w:val="00102B88"/>
    <w:rsid w:val="0010395B"/>
    <w:rsid w:val="00104662"/>
    <w:rsid w:val="00104FCE"/>
    <w:rsid w:val="00105399"/>
    <w:rsid w:val="0010569A"/>
    <w:rsid w:val="0010587B"/>
    <w:rsid w:val="00106071"/>
    <w:rsid w:val="001068E1"/>
    <w:rsid w:val="00106EA2"/>
    <w:rsid w:val="00110243"/>
    <w:rsid w:val="00110759"/>
    <w:rsid w:val="00110ACB"/>
    <w:rsid w:val="00111DB5"/>
    <w:rsid w:val="001121A9"/>
    <w:rsid w:val="001127EE"/>
    <w:rsid w:val="00113186"/>
    <w:rsid w:val="00114039"/>
    <w:rsid w:val="00114577"/>
    <w:rsid w:val="001146AA"/>
    <w:rsid w:val="00114C7C"/>
    <w:rsid w:val="0011519A"/>
    <w:rsid w:val="00115F93"/>
    <w:rsid w:val="0011648A"/>
    <w:rsid w:val="00116C24"/>
    <w:rsid w:val="001179BA"/>
    <w:rsid w:val="00117E13"/>
    <w:rsid w:val="0012033A"/>
    <w:rsid w:val="00121415"/>
    <w:rsid w:val="00121F3D"/>
    <w:rsid w:val="00122F56"/>
    <w:rsid w:val="0012369F"/>
    <w:rsid w:val="001258FA"/>
    <w:rsid w:val="00125936"/>
    <w:rsid w:val="00126000"/>
    <w:rsid w:val="0012797E"/>
    <w:rsid w:val="00130B0C"/>
    <w:rsid w:val="00133567"/>
    <w:rsid w:val="00134154"/>
    <w:rsid w:val="00134583"/>
    <w:rsid w:val="001357BC"/>
    <w:rsid w:val="00137488"/>
    <w:rsid w:val="001378C5"/>
    <w:rsid w:val="00137C1F"/>
    <w:rsid w:val="00137F8B"/>
    <w:rsid w:val="0014070B"/>
    <w:rsid w:val="001409B3"/>
    <w:rsid w:val="00140BA7"/>
    <w:rsid w:val="00140DA9"/>
    <w:rsid w:val="001413C5"/>
    <w:rsid w:val="0014145B"/>
    <w:rsid w:val="00142D7E"/>
    <w:rsid w:val="00142DC8"/>
    <w:rsid w:val="00143496"/>
    <w:rsid w:val="001437FF"/>
    <w:rsid w:val="00145232"/>
    <w:rsid w:val="00146331"/>
    <w:rsid w:val="00147E3F"/>
    <w:rsid w:val="00150757"/>
    <w:rsid w:val="00150A63"/>
    <w:rsid w:val="00150FBF"/>
    <w:rsid w:val="001513D9"/>
    <w:rsid w:val="00151876"/>
    <w:rsid w:val="00152228"/>
    <w:rsid w:val="00152601"/>
    <w:rsid w:val="00152E8E"/>
    <w:rsid w:val="00153702"/>
    <w:rsid w:val="00153BFE"/>
    <w:rsid w:val="00153EC6"/>
    <w:rsid w:val="00154B15"/>
    <w:rsid w:val="001551F8"/>
    <w:rsid w:val="00155491"/>
    <w:rsid w:val="00157A88"/>
    <w:rsid w:val="001601FF"/>
    <w:rsid w:val="0016115B"/>
    <w:rsid w:val="0016234C"/>
    <w:rsid w:val="001628E0"/>
    <w:rsid w:val="001633E2"/>
    <w:rsid w:val="00164DF6"/>
    <w:rsid w:val="00165C7C"/>
    <w:rsid w:val="00165F94"/>
    <w:rsid w:val="00166B00"/>
    <w:rsid w:val="001674D0"/>
    <w:rsid w:val="00167C79"/>
    <w:rsid w:val="00170EDF"/>
    <w:rsid w:val="00171ABF"/>
    <w:rsid w:val="001731A3"/>
    <w:rsid w:val="0017329D"/>
    <w:rsid w:val="00173C95"/>
    <w:rsid w:val="00176C05"/>
    <w:rsid w:val="00177385"/>
    <w:rsid w:val="001776A4"/>
    <w:rsid w:val="00180052"/>
    <w:rsid w:val="00181ADD"/>
    <w:rsid w:val="001828D3"/>
    <w:rsid w:val="00182CB2"/>
    <w:rsid w:val="00184268"/>
    <w:rsid w:val="001844B2"/>
    <w:rsid w:val="001847C7"/>
    <w:rsid w:val="0018493C"/>
    <w:rsid w:val="00185006"/>
    <w:rsid w:val="00185044"/>
    <w:rsid w:val="00185D5F"/>
    <w:rsid w:val="001869F2"/>
    <w:rsid w:val="00190331"/>
    <w:rsid w:val="001909F6"/>
    <w:rsid w:val="00190B7A"/>
    <w:rsid w:val="00191191"/>
    <w:rsid w:val="00192B5C"/>
    <w:rsid w:val="00192CE2"/>
    <w:rsid w:val="00193789"/>
    <w:rsid w:val="0019382E"/>
    <w:rsid w:val="00194834"/>
    <w:rsid w:val="001951A7"/>
    <w:rsid w:val="001952DE"/>
    <w:rsid w:val="00195427"/>
    <w:rsid w:val="001A0428"/>
    <w:rsid w:val="001A14BF"/>
    <w:rsid w:val="001A28CB"/>
    <w:rsid w:val="001A341C"/>
    <w:rsid w:val="001A385A"/>
    <w:rsid w:val="001A3A92"/>
    <w:rsid w:val="001A4003"/>
    <w:rsid w:val="001A76C4"/>
    <w:rsid w:val="001A7A94"/>
    <w:rsid w:val="001B0632"/>
    <w:rsid w:val="001B43EB"/>
    <w:rsid w:val="001B7520"/>
    <w:rsid w:val="001B7804"/>
    <w:rsid w:val="001B7F63"/>
    <w:rsid w:val="001C1D7E"/>
    <w:rsid w:val="001C24FE"/>
    <w:rsid w:val="001C2982"/>
    <w:rsid w:val="001C3792"/>
    <w:rsid w:val="001C382E"/>
    <w:rsid w:val="001C3D25"/>
    <w:rsid w:val="001C414E"/>
    <w:rsid w:val="001C418F"/>
    <w:rsid w:val="001C4203"/>
    <w:rsid w:val="001C4ABD"/>
    <w:rsid w:val="001C4F67"/>
    <w:rsid w:val="001C5333"/>
    <w:rsid w:val="001C588D"/>
    <w:rsid w:val="001C5D31"/>
    <w:rsid w:val="001C6A78"/>
    <w:rsid w:val="001C6FA9"/>
    <w:rsid w:val="001C7C8D"/>
    <w:rsid w:val="001D0D47"/>
    <w:rsid w:val="001D1422"/>
    <w:rsid w:val="001D18E2"/>
    <w:rsid w:val="001D19A0"/>
    <w:rsid w:val="001D1A5B"/>
    <w:rsid w:val="001D279B"/>
    <w:rsid w:val="001D2F6A"/>
    <w:rsid w:val="001D37B4"/>
    <w:rsid w:val="001D448D"/>
    <w:rsid w:val="001D495E"/>
    <w:rsid w:val="001D4F6A"/>
    <w:rsid w:val="001D54D8"/>
    <w:rsid w:val="001D5553"/>
    <w:rsid w:val="001D6BAE"/>
    <w:rsid w:val="001D7252"/>
    <w:rsid w:val="001D7DCF"/>
    <w:rsid w:val="001E05AC"/>
    <w:rsid w:val="001E06EE"/>
    <w:rsid w:val="001E07B2"/>
    <w:rsid w:val="001E2101"/>
    <w:rsid w:val="001E2178"/>
    <w:rsid w:val="001E2318"/>
    <w:rsid w:val="001E2AF9"/>
    <w:rsid w:val="001E2E80"/>
    <w:rsid w:val="001E4B7A"/>
    <w:rsid w:val="001E5B47"/>
    <w:rsid w:val="001E5BC1"/>
    <w:rsid w:val="001E5E8F"/>
    <w:rsid w:val="001E6F92"/>
    <w:rsid w:val="001E75F2"/>
    <w:rsid w:val="001F045D"/>
    <w:rsid w:val="001F0D36"/>
    <w:rsid w:val="001F0F12"/>
    <w:rsid w:val="001F15EA"/>
    <w:rsid w:val="001F1B7B"/>
    <w:rsid w:val="001F4B25"/>
    <w:rsid w:val="001F7036"/>
    <w:rsid w:val="001F709A"/>
    <w:rsid w:val="002002C0"/>
    <w:rsid w:val="00200645"/>
    <w:rsid w:val="002009B7"/>
    <w:rsid w:val="002011DE"/>
    <w:rsid w:val="002016D7"/>
    <w:rsid w:val="00201CAF"/>
    <w:rsid w:val="00203176"/>
    <w:rsid w:val="00203A8D"/>
    <w:rsid w:val="002042F5"/>
    <w:rsid w:val="00204C9E"/>
    <w:rsid w:val="002055F0"/>
    <w:rsid w:val="002065A1"/>
    <w:rsid w:val="0020700C"/>
    <w:rsid w:val="002078B6"/>
    <w:rsid w:val="00207E54"/>
    <w:rsid w:val="00210290"/>
    <w:rsid w:val="00210396"/>
    <w:rsid w:val="0021068B"/>
    <w:rsid w:val="002108D7"/>
    <w:rsid w:val="00212387"/>
    <w:rsid w:val="00212F1D"/>
    <w:rsid w:val="00212F89"/>
    <w:rsid w:val="00213629"/>
    <w:rsid w:val="00215CC1"/>
    <w:rsid w:val="00215D87"/>
    <w:rsid w:val="002161AF"/>
    <w:rsid w:val="00217292"/>
    <w:rsid w:val="0021777A"/>
    <w:rsid w:val="00217873"/>
    <w:rsid w:val="002208BE"/>
    <w:rsid w:val="00220938"/>
    <w:rsid w:val="00220D5B"/>
    <w:rsid w:val="002211E6"/>
    <w:rsid w:val="00221F13"/>
    <w:rsid w:val="00222F3A"/>
    <w:rsid w:val="00223967"/>
    <w:rsid w:val="00223EE2"/>
    <w:rsid w:val="002249C7"/>
    <w:rsid w:val="002260D1"/>
    <w:rsid w:val="0022693C"/>
    <w:rsid w:val="00230BE3"/>
    <w:rsid w:val="00231EAB"/>
    <w:rsid w:val="00232997"/>
    <w:rsid w:val="00234209"/>
    <w:rsid w:val="00234719"/>
    <w:rsid w:val="002347F5"/>
    <w:rsid w:val="00234878"/>
    <w:rsid w:val="002349BD"/>
    <w:rsid w:val="00234FF4"/>
    <w:rsid w:val="00235035"/>
    <w:rsid w:val="002354B1"/>
    <w:rsid w:val="00235BDD"/>
    <w:rsid w:val="00236CF7"/>
    <w:rsid w:val="00237687"/>
    <w:rsid w:val="00237D80"/>
    <w:rsid w:val="00237E36"/>
    <w:rsid w:val="002411B9"/>
    <w:rsid w:val="00241A53"/>
    <w:rsid w:val="00241F45"/>
    <w:rsid w:val="00243B12"/>
    <w:rsid w:val="0024536A"/>
    <w:rsid w:val="002454A1"/>
    <w:rsid w:val="002457D8"/>
    <w:rsid w:val="00245BB3"/>
    <w:rsid w:val="00245BF8"/>
    <w:rsid w:val="00245FCF"/>
    <w:rsid w:val="0024706C"/>
    <w:rsid w:val="00247364"/>
    <w:rsid w:val="00247E98"/>
    <w:rsid w:val="00250A24"/>
    <w:rsid w:val="00250F72"/>
    <w:rsid w:val="00251D77"/>
    <w:rsid w:val="00252D91"/>
    <w:rsid w:val="0025342F"/>
    <w:rsid w:val="002537F1"/>
    <w:rsid w:val="002541B6"/>
    <w:rsid w:val="002561A7"/>
    <w:rsid w:val="002568B8"/>
    <w:rsid w:val="00256F29"/>
    <w:rsid w:val="002574E9"/>
    <w:rsid w:val="002575E4"/>
    <w:rsid w:val="0025790C"/>
    <w:rsid w:val="00257958"/>
    <w:rsid w:val="002600C2"/>
    <w:rsid w:val="00261864"/>
    <w:rsid w:val="0026251C"/>
    <w:rsid w:val="00264CC1"/>
    <w:rsid w:val="00265837"/>
    <w:rsid w:val="00266E47"/>
    <w:rsid w:val="0027101F"/>
    <w:rsid w:val="002711F8"/>
    <w:rsid w:val="002712A2"/>
    <w:rsid w:val="00271389"/>
    <w:rsid w:val="00271797"/>
    <w:rsid w:val="0027275D"/>
    <w:rsid w:val="00272F9F"/>
    <w:rsid w:val="00274B28"/>
    <w:rsid w:val="00274D5A"/>
    <w:rsid w:val="00276843"/>
    <w:rsid w:val="0027748B"/>
    <w:rsid w:val="002774D0"/>
    <w:rsid w:val="0027798A"/>
    <w:rsid w:val="00280BC4"/>
    <w:rsid w:val="00281628"/>
    <w:rsid w:val="002819E4"/>
    <w:rsid w:val="00282173"/>
    <w:rsid w:val="00282CD5"/>
    <w:rsid w:val="00283AD7"/>
    <w:rsid w:val="002848C6"/>
    <w:rsid w:val="00285B95"/>
    <w:rsid w:val="00286878"/>
    <w:rsid w:val="00286EB5"/>
    <w:rsid w:val="002873B2"/>
    <w:rsid w:val="00291264"/>
    <w:rsid w:val="002913C3"/>
    <w:rsid w:val="002922F0"/>
    <w:rsid w:val="0029324A"/>
    <w:rsid w:val="00293660"/>
    <w:rsid w:val="00293C8F"/>
    <w:rsid w:val="00294935"/>
    <w:rsid w:val="002949DB"/>
    <w:rsid w:val="002958E0"/>
    <w:rsid w:val="00295987"/>
    <w:rsid w:val="0029600F"/>
    <w:rsid w:val="00297090"/>
    <w:rsid w:val="0029755B"/>
    <w:rsid w:val="002A0B49"/>
    <w:rsid w:val="002A14FB"/>
    <w:rsid w:val="002A1E15"/>
    <w:rsid w:val="002A2E2C"/>
    <w:rsid w:val="002A323E"/>
    <w:rsid w:val="002A32CD"/>
    <w:rsid w:val="002A35F8"/>
    <w:rsid w:val="002A3899"/>
    <w:rsid w:val="002A3E56"/>
    <w:rsid w:val="002A5241"/>
    <w:rsid w:val="002A6AC5"/>
    <w:rsid w:val="002A6C6E"/>
    <w:rsid w:val="002A7A9A"/>
    <w:rsid w:val="002B051C"/>
    <w:rsid w:val="002B055D"/>
    <w:rsid w:val="002B1C92"/>
    <w:rsid w:val="002B25DA"/>
    <w:rsid w:val="002B3288"/>
    <w:rsid w:val="002B3D0D"/>
    <w:rsid w:val="002B5167"/>
    <w:rsid w:val="002B5953"/>
    <w:rsid w:val="002B5D73"/>
    <w:rsid w:val="002B73A7"/>
    <w:rsid w:val="002B76EA"/>
    <w:rsid w:val="002C03D4"/>
    <w:rsid w:val="002C0F61"/>
    <w:rsid w:val="002C4F4F"/>
    <w:rsid w:val="002C6139"/>
    <w:rsid w:val="002C6DA8"/>
    <w:rsid w:val="002C7919"/>
    <w:rsid w:val="002C7E26"/>
    <w:rsid w:val="002C7FC3"/>
    <w:rsid w:val="002D24D9"/>
    <w:rsid w:val="002D3E10"/>
    <w:rsid w:val="002D3E3A"/>
    <w:rsid w:val="002D4912"/>
    <w:rsid w:val="002D4B69"/>
    <w:rsid w:val="002D4DE1"/>
    <w:rsid w:val="002D5072"/>
    <w:rsid w:val="002D5584"/>
    <w:rsid w:val="002D5D23"/>
    <w:rsid w:val="002D5D6B"/>
    <w:rsid w:val="002D5FDF"/>
    <w:rsid w:val="002D6C84"/>
    <w:rsid w:val="002D73E0"/>
    <w:rsid w:val="002D7FBD"/>
    <w:rsid w:val="002E0A7E"/>
    <w:rsid w:val="002E1082"/>
    <w:rsid w:val="002E39F7"/>
    <w:rsid w:val="002E541E"/>
    <w:rsid w:val="002E5895"/>
    <w:rsid w:val="002F088F"/>
    <w:rsid w:val="002F3FF0"/>
    <w:rsid w:val="002F4C5F"/>
    <w:rsid w:val="002F4CAC"/>
    <w:rsid w:val="002F4DC3"/>
    <w:rsid w:val="002F66F4"/>
    <w:rsid w:val="002F6759"/>
    <w:rsid w:val="002F6C98"/>
    <w:rsid w:val="002F75C7"/>
    <w:rsid w:val="002F7DF6"/>
    <w:rsid w:val="00300174"/>
    <w:rsid w:val="003009D0"/>
    <w:rsid w:val="0030116B"/>
    <w:rsid w:val="00301A58"/>
    <w:rsid w:val="00303467"/>
    <w:rsid w:val="00303E0A"/>
    <w:rsid w:val="00306165"/>
    <w:rsid w:val="00306679"/>
    <w:rsid w:val="00307120"/>
    <w:rsid w:val="00307577"/>
    <w:rsid w:val="0030762E"/>
    <w:rsid w:val="003078A7"/>
    <w:rsid w:val="0030795C"/>
    <w:rsid w:val="00307A53"/>
    <w:rsid w:val="00307DCA"/>
    <w:rsid w:val="00310014"/>
    <w:rsid w:val="0031118A"/>
    <w:rsid w:val="0031331C"/>
    <w:rsid w:val="003138AB"/>
    <w:rsid w:val="003139E3"/>
    <w:rsid w:val="00313FC3"/>
    <w:rsid w:val="00314033"/>
    <w:rsid w:val="0031417A"/>
    <w:rsid w:val="0031423B"/>
    <w:rsid w:val="00314380"/>
    <w:rsid w:val="00314F77"/>
    <w:rsid w:val="0031550F"/>
    <w:rsid w:val="00315FB0"/>
    <w:rsid w:val="00320203"/>
    <w:rsid w:val="00320911"/>
    <w:rsid w:val="003211A8"/>
    <w:rsid w:val="003212D3"/>
    <w:rsid w:val="0032139B"/>
    <w:rsid w:val="00321BA0"/>
    <w:rsid w:val="00321BEC"/>
    <w:rsid w:val="00321C2B"/>
    <w:rsid w:val="0032229C"/>
    <w:rsid w:val="003222F3"/>
    <w:rsid w:val="00322303"/>
    <w:rsid w:val="0032256E"/>
    <w:rsid w:val="00322BA4"/>
    <w:rsid w:val="00322FFB"/>
    <w:rsid w:val="00323D32"/>
    <w:rsid w:val="00325BF0"/>
    <w:rsid w:val="003269C4"/>
    <w:rsid w:val="00327282"/>
    <w:rsid w:val="00327D86"/>
    <w:rsid w:val="0033080D"/>
    <w:rsid w:val="0033105F"/>
    <w:rsid w:val="003313F1"/>
    <w:rsid w:val="00332782"/>
    <w:rsid w:val="00332838"/>
    <w:rsid w:val="00332B43"/>
    <w:rsid w:val="00333BE3"/>
    <w:rsid w:val="00334B6F"/>
    <w:rsid w:val="0033753D"/>
    <w:rsid w:val="0034003B"/>
    <w:rsid w:val="003400F8"/>
    <w:rsid w:val="0034152F"/>
    <w:rsid w:val="003418F3"/>
    <w:rsid w:val="003424D9"/>
    <w:rsid w:val="00342D31"/>
    <w:rsid w:val="00344017"/>
    <w:rsid w:val="00344037"/>
    <w:rsid w:val="00344DAF"/>
    <w:rsid w:val="00344FBC"/>
    <w:rsid w:val="0034648B"/>
    <w:rsid w:val="00346AE0"/>
    <w:rsid w:val="00347083"/>
    <w:rsid w:val="00347926"/>
    <w:rsid w:val="0034795C"/>
    <w:rsid w:val="00350EDD"/>
    <w:rsid w:val="00351619"/>
    <w:rsid w:val="003542E8"/>
    <w:rsid w:val="00354313"/>
    <w:rsid w:val="00354DC9"/>
    <w:rsid w:val="00356E1A"/>
    <w:rsid w:val="00356E29"/>
    <w:rsid w:val="00357FD3"/>
    <w:rsid w:val="00361767"/>
    <w:rsid w:val="00361BC7"/>
    <w:rsid w:val="00361E87"/>
    <w:rsid w:val="003641CF"/>
    <w:rsid w:val="00364632"/>
    <w:rsid w:val="0036469F"/>
    <w:rsid w:val="00364D01"/>
    <w:rsid w:val="00364D88"/>
    <w:rsid w:val="0036637C"/>
    <w:rsid w:val="003672DF"/>
    <w:rsid w:val="00367529"/>
    <w:rsid w:val="0036756D"/>
    <w:rsid w:val="0036781B"/>
    <w:rsid w:val="00367BA9"/>
    <w:rsid w:val="0037095C"/>
    <w:rsid w:val="00370D04"/>
    <w:rsid w:val="00370FAD"/>
    <w:rsid w:val="00371207"/>
    <w:rsid w:val="003716C7"/>
    <w:rsid w:val="003720F1"/>
    <w:rsid w:val="00372117"/>
    <w:rsid w:val="00372E60"/>
    <w:rsid w:val="00373967"/>
    <w:rsid w:val="00373EAE"/>
    <w:rsid w:val="0037410D"/>
    <w:rsid w:val="00374717"/>
    <w:rsid w:val="003768C6"/>
    <w:rsid w:val="00376FDD"/>
    <w:rsid w:val="00377A89"/>
    <w:rsid w:val="00380442"/>
    <w:rsid w:val="00381B4B"/>
    <w:rsid w:val="00381F44"/>
    <w:rsid w:val="00382D4C"/>
    <w:rsid w:val="00383256"/>
    <w:rsid w:val="003836C1"/>
    <w:rsid w:val="0038390A"/>
    <w:rsid w:val="00384C94"/>
    <w:rsid w:val="0038656D"/>
    <w:rsid w:val="0038678A"/>
    <w:rsid w:val="00386A47"/>
    <w:rsid w:val="0038712D"/>
    <w:rsid w:val="003878B8"/>
    <w:rsid w:val="00391A5E"/>
    <w:rsid w:val="00392078"/>
    <w:rsid w:val="003939FA"/>
    <w:rsid w:val="00393B3C"/>
    <w:rsid w:val="00393B46"/>
    <w:rsid w:val="00394E42"/>
    <w:rsid w:val="003968E3"/>
    <w:rsid w:val="00396E2A"/>
    <w:rsid w:val="00397FD8"/>
    <w:rsid w:val="003A042C"/>
    <w:rsid w:val="003A152E"/>
    <w:rsid w:val="003A1747"/>
    <w:rsid w:val="003A2233"/>
    <w:rsid w:val="003A2923"/>
    <w:rsid w:val="003A35BE"/>
    <w:rsid w:val="003A3EC8"/>
    <w:rsid w:val="003A505F"/>
    <w:rsid w:val="003A57B3"/>
    <w:rsid w:val="003A66AD"/>
    <w:rsid w:val="003A7D74"/>
    <w:rsid w:val="003B0004"/>
    <w:rsid w:val="003B1113"/>
    <w:rsid w:val="003B1F34"/>
    <w:rsid w:val="003B2A73"/>
    <w:rsid w:val="003B319E"/>
    <w:rsid w:val="003B3294"/>
    <w:rsid w:val="003B359E"/>
    <w:rsid w:val="003B3D1A"/>
    <w:rsid w:val="003B5041"/>
    <w:rsid w:val="003B63BD"/>
    <w:rsid w:val="003B68D7"/>
    <w:rsid w:val="003B68FD"/>
    <w:rsid w:val="003B6948"/>
    <w:rsid w:val="003B6D52"/>
    <w:rsid w:val="003C048A"/>
    <w:rsid w:val="003C0645"/>
    <w:rsid w:val="003C0A89"/>
    <w:rsid w:val="003C2075"/>
    <w:rsid w:val="003C3106"/>
    <w:rsid w:val="003C34F0"/>
    <w:rsid w:val="003C40E6"/>
    <w:rsid w:val="003C419E"/>
    <w:rsid w:val="003C4C36"/>
    <w:rsid w:val="003C4C60"/>
    <w:rsid w:val="003C5DD8"/>
    <w:rsid w:val="003C698E"/>
    <w:rsid w:val="003C7047"/>
    <w:rsid w:val="003C7ED0"/>
    <w:rsid w:val="003D0072"/>
    <w:rsid w:val="003D090F"/>
    <w:rsid w:val="003D13E6"/>
    <w:rsid w:val="003D1C84"/>
    <w:rsid w:val="003D1F28"/>
    <w:rsid w:val="003D3C67"/>
    <w:rsid w:val="003D5562"/>
    <w:rsid w:val="003D5A44"/>
    <w:rsid w:val="003D6E2D"/>
    <w:rsid w:val="003E0269"/>
    <w:rsid w:val="003E114A"/>
    <w:rsid w:val="003E2395"/>
    <w:rsid w:val="003E2F1A"/>
    <w:rsid w:val="003E3293"/>
    <w:rsid w:val="003E383B"/>
    <w:rsid w:val="003E3C76"/>
    <w:rsid w:val="003E41D5"/>
    <w:rsid w:val="003E6549"/>
    <w:rsid w:val="003E69E5"/>
    <w:rsid w:val="003E78B3"/>
    <w:rsid w:val="003E7E9C"/>
    <w:rsid w:val="003F01E6"/>
    <w:rsid w:val="003F076F"/>
    <w:rsid w:val="003F0F78"/>
    <w:rsid w:val="003F15AA"/>
    <w:rsid w:val="003F18BC"/>
    <w:rsid w:val="003F2557"/>
    <w:rsid w:val="003F4443"/>
    <w:rsid w:val="003F46E2"/>
    <w:rsid w:val="003F48B7"/>
    <w:rsid w:val="003F515B"/>
    <w:rsid w:val="003F5DAA"/>
    <w:rsid w:val="003F61B6"/>
    <w:rsid w:val="003F78F1"/>
    <w:rsid w:val="00400503"/>
    <w:rsid w:val="00400B1F"/>
    <w:rsid w:val="00400D9E"/>
    <w:rsid w:val="00401539"/>
    <w:rsid w:val="00401D4B"/>
    <w:rsid w:val="00401DE4"/>
    <w:rsid w:val="00401FDC"/>
    <w:rsid w:val="00402083"/>
    <w:rsid w:val="004033B5"/>
    <w:rsid w:val="004034B5"/>
    <w:rsid w:val="00404816"/>
    <w:rsid w:val="004058A8"/>
    <w:rsid w:val="00405AF9"/>
    <w:rsid w:val="00407A13"/>
    <w:rsid w:val="00410336"/>
    <w:rsid w:val="00410380"/>
    <w:rsid w:val="004107AA"/>
    <w:rsid w:val="004109E5"/>
    <w:rsid w:val="00410A4F"/>
    <w:rsid w:val="00410AB2"/>
    <w:rsid w:val="0041244E"/>
    <w:rsid w:val="00412C81"/>
    <w:rsid w:val="00412D57"/>
    <w:rsid w:val="00413698"/>
    <w:rsid w:val="004144F3"/>
    <w:rsid w:val="00415213"/>
    <w:rsid w:val="00415488"/>
    <w:rsid w:val="004162B1"/>
    <w:rsid w:val="00416878"/>
    <w:rsid w:val="00416890"/>
    <w:rsid w:val="00416C49"/>
    <w:rsid w:val="00417911"/>
    <w:rsid w:val="00417A0C"/>
    <w:rsid w:val="00417FC6"/>
    <w:rsid w:val="00421237"/>
    <w:rsid w:val="0042219C"/>
    <w:rsid w:val="004226C6"/>
    <w:rsid w:val="00422CF8"/>
    <w:rsid w:val="00423112"/>
    <w:rsid w:val="004231DF"/>
    <w:rsid w:val="00423C3D"/>
    <w:rsid w:val="004240F2"/>
    <w:rsid w:val="00424EDC"/>
    <w:rsid w:val="0042721C"/>
    <w:rsid w:val="004276EB"/>
    <w:rsid w:val="0043039A"/>
    <w:rsid w:val="00431C23"/>
    <w:rsid w:val="004321B7"/>
    <w:rsid w:val="004327FE"/>
    <w:rsid w:val="00432FD1"/>
    <w:rsid w:val="00433E9D"/>
    <w:rsid w:val="004341AD"/>
    <w:rsid w:val="00435C16"/>
    <w:rsid w:val="00436C42"/>
    <w:rsid w:val="00437C1F"/>
    <w:rsid w:val="00440A92"/>
    <w:rsid w:val="00440D12"/>
    <w:rsid w:val="00441734"/>
    <w:rsid w:val="0044222F"/>
    <w:rsid w:val="0044234C"/>
    <w:rsid w:val="004429A3"/>
    <w:rsid w:val="00442C6A"/>
    <w:rsid w:val="0044363A"/>
    <w:rsid w:val="004437A0"/>
    <w:rsid w:val="004441C1"/>
    <w:rsid w:val="00444E89"/>
    <w:rsid w:val="004456A2"/>
    <w:rsid w:val="00445A4F"/>
    <w:rsid w:val="00447012"/>
    <w:rsid w:val="00447FEF"/>
    <w:rsid w:val="004504DC"/>
    <w:rsid w:val="00452214"/>
    <w:rsid w:val="004525CF"/>
    <w:rsid w:val="004525E2"/>
    <w:rsid w:val="00452B54"/>
    <w:rsid w:val="004532E8"/>
    <w:rsid w:val="00453E62"/>
    <w:rsid w:val="00456113"/>
    <w:rsid w:val="004561E3"/>
    <w:rsid w:val="00457388"/>
    <w:rsid w:val="00462879"/>
    <w:rsid w:val="004628E9"/>
    <w:rsid w:val="0046311D"/>
    <w:rsid w:val="00463B17"/>
    <w:rsid w:val="00463C6E"/>
    <w:rsid w:val="00465075"/>
    <w:rsid w:val="00465660"/>
    <w:rsid w:val="00465ABB"/>
    <w:rsid w:val="00466282"/>
    <w:rsid w:val="004667E7"/>
    <w:rsid w:val="004678C5"/>
    <w:rsid w:val="004679CF"/>
    <w:rsid w:val="00467A5B"/>
    <w:rsid w:val="00467BCD"/>
    <w:rsid w:val="00470260"/>
    <w:rsid w:val="0047157F"/>
    <w:rsid w:val="00471BD2"/>
    <w:rsid w:val="00471EE9"/>
    <w:rsid w:val="00471FBC"/>
    <w:rsid w:val="00472A8A"/>
    <w:rsid w:val="00473972"/>
    <w:rsid w:val="00476318"/>
    <w:rsid w:val="004768C4"/>
    <w:rsid w:val="00477155"/>
    <w:rsid w:val="0047757E"/>
    <w:rsid w:val="00480759"/>
    <w:rsid w:val="00480760"/>
    <w:rsid w:val="004810AC"/>
    <w:rsid w:val="00482B4B"/>
    <w:rsid w:val="0048431B"/>
    <w:rsid w:val="00485CFD"/>
    <w:rsid w:val="00485D24"/>
    <w:rsid w:val="00485D6B"/>
    <w:rsid w:val="00485F74"/>
    <w:rsid w:val="00486D73"/>
    <w:rsid w:val="004873EB"/>
    <w:rsid w:val="004877C0"/>
    <w:rsid w:val="00487F29"/>
    <w:rsid w:val="00492316"/>
    <w:rsid w:val="00493486"/>
    <w:rsid w:val="00493D2E"/>
    <w:rsid w:val="004947C1"/>
    <w:rsid w:val="00495699"/>
    <w:rsid w:val="004967BB"/>
    <w:rsid w:val="004A2222"/>
    <w:rsid w:val="004A2725"/>
    <w:rsid w:val="004A279B"/>
    <w:rsid w:val="004A2C4E"/>
    <w:rsid w:val="004A316D"/>
    <w:rsid w:val="004A4AD5"/>
    <w:rsid w:val="004A5229"/>
    <w:rsid w:val="004A627B"/>
    <w:rsid w:val="004A6552"/>
    <w:rsid w:val="004A763D"/>
    <w:rsid w:val="004A7825"/>
    <w:rsid w:val="004B0454"/>
    <w:rsid w:val="004B1844"/>
    <w:rsid w:val="004B2295"/>
    <w:rsid w:val="004B2977"/>
    <w:rsid w:val="004B33A0"/>
    <w:rsid w:val="004B3692"/>
    <w:rsid w:val="004B40AB"/>
    <w:rsid w:val="004B467D"/>
    <w:rsid w:val="004B7B29"/>
    <w:rsid w:val="004B7BA1"/>
    <w:rsid w:val="004C0E14"/>
    <w:rsid w:val="004C12E1"/>
    <w:rsid w:val="004C12FF"/>
    <w:rsid w:val="004C1869"/>
    <w:rsid w:val="004C1DC0"/>
    <w:rsid w:val="004C1E57"/>
    <w:rsid w:val="004C1EF4"/>
    <w:rsid w:val="004C1F61"/>
    <w:rsid w:val="004C217C"/>
    <w:rsid w:val="004C33D0"/>
    <w:rsid w:val="004C3E4F"/>
    <w:rsid w:val="004C4CBC"/>
    <w:rsid w:val="004C667B"/>
    <w:rsid w:val="004C691C"/>
    <w:rsid w:val="004C6A4C"/>
    <w:rsid w:val="004C6D85"/>
    <w:rsid w:val="004C70BD"/>
    <w:rsid w:val="004D056D"/>
    <w:rsid w:val="004D1312"/>
    <w:rsid w:val="004D269F"/>
    <w:rsid w:val="004D27A5"/>
    <w:rsid w:val="004D3A8B"/>
    <w:rsid w:val="004D6B4E"/>
    <w:rsid w:val="004D7C3E"/>
    <w:rsid w:val="004E05A8"/>
    <w:rsid w:val="004E104A"/>
    <w:rsid w:val="004E3B24"/>
    <w:rsid w:val="004E4B75"/>
    <w:rsid w:val="004E5127"/>
    <w:rsid w:val="004E62EC"/>
    <w:rsid w:val="004F1B30"/>
    <w:rsid w:val="004F2019"/>
    <w:rsid w:val="004F2062"/>
    <w:rsid w:val="004F2BEB"/>
    <w:rsid w:val="004F3416"/>
    <w:rsid w:val="004F41E0"/>
    <w:rsid w:val="004F61D2"/>
    <w:rsid w:val="004F630E"/>
    <w:rsid w:val="004F6390"/>
    <w:rsid w:val="004F72CB"/>
    <w:rsid w:val="004F7729"/>
    <w:rsid w:val="005028F0"/>
    <w:rsid w:val="00502A24"/>
    <w:rsid w:val="00502AE0"/>
    <w:rsid w:val="00502DF9"/>
    <w:rsid w:val="0050331D"/>
    <w:rsid w:val="00504FC5"/>
    <w:rsid w:val="00506914"/>
    <w:rsid w:val="005070BB"/>
    <w:rsid w:val="00510195"/>
    <w:rsid w:val="00510E26"/>
    <w:rsid w:val="00511255"/>
    <w:rsid w:val="00512084"/>
    <w:rsid w:val="005120F6"/>
    <w:rsid w:val="00512747"/>
    <w:rsid w:val="00513FEF"/>
    <w:rsid w:val="00514FFF"/>
    <w:rsid w:val="00515153"/>
    <w:rsid w:val="005155D7"/>
    <w:rsid w:val="0052112E"/>
    <w:rsid w:val="005211EB"/>
    <w:rsid w:val="00521419"/>
    <w:rsid w:val="00521A2A"/>
    <w:rsid w:val="00522110"/>
    <w:rsid w:val="005235FE"/>
    <w:rsid w:val="0052422D"/>
    <w:rsid w:val="005259AC"/>
    <w:rsid w:val="00525FA4"/>
    <w:rsid w:val="00526BF0"/>
    <w:rsid w:val="005306BA"/>
    <w:rsid w:val="005308BA"/>
    <w:rsid w:val="005308CB"/>
    <w:rsid w:val="00530E2F"/>
    <w:rsid w:val="005325A5"/>
    <w:rsid w:val="005328D4"/>
    <w:rsid w:val="00533B18"/>
    <w:rsid w:val="00533E7B"/>
    <w:rsid w:val="00533F8B"/>
    <w:rsid w:val="00534404"/>
    <w:rsid w:val="0053456B"/>
    <w:rsid w:val="00534A38"/>
    <w:rsid w:val="00535493"/>
    <w:rsid w:val="0053574F"/>
    <w:rsid w:val="00536160"/>
    <w:rsid w:val="00536D6B"/>
    <w:rsid w:val="00541267"/>
    <w:rsid w:val="00541307"/>
    <w:rsid w:val="00541956"/>
    <w:rsid w:val="00542045"/>
    <w:rsid w:val="0054284C"/>
    <w:rsid w:val="005431AC"/>
    <w:rsid w:val="00543547"/>
    <w:rsid w:val="005435C3"/>
    <w:rsid w:val="00544DA5"/>
    <w:rsid w:val="00545661"/>
    <w:rsid w:val="00545D95"/>
    <w:rsid w:val="00546B6A"/>
    <w:rsid w:val="00546FA5"/>
    <w:rsid w:val="0055121B"/>
    <w:rsid w:val="005519AE"/>
    <w:rsid w:val="0055266E"/>
    <w:rsid w:val="00552E03"/>
    <w:rsid w:val="005534B5"/>
    <w:rsid w:val="00553CC7"/>
    <w:rsid w:val="00554311"/>
    <w:rsid w:val="00554919"/>
    <w:rsid w:val="00554942"/>
    <w:rsid w:val="00555DE2"/>
    <w:rsid w:val="00555F2E"/>
    <w:rsid w:val="005560AC"/>
    <w:rsid w:val="005569C3"/>
    <w:rsid w:val="00557122"/>
    <w:rsid w:val="0055732A"/>
    <w:rsid w:val="00557E18"/>
    <w:rsid w:val="0056022C"/>
    <w:rsid w:val="0056035E"/>
    <w:rsid w:val="0056157A"/>
    <w:rsid w:val="00561816"/>
    <w:rsid w:val="005618F7"/>
    <w:rsid w:val="00561D12"/>
    <w:rsid w:val="00561F36"/>
    <w:rsid w:val="005620FA"/>
    <w:rsid w:val="00562144"/>
    <w:rsid w:val="00562414"/>
    <w:rsid w:val="00562DD4"/>
    <w:rsid w:val="00563E45"/>
    <w:rsid w:val="0056412C"/>
    <w:rsid w:val="005651D8"/>
    <w:rsid w:val="00565895"/>
    <w:rsid w:val="00567201"/>
    <w:rsid w:val="00570844"/>
    <w:rsid w:val="00570882"/>
    <w:rsid w:val="00571E76"/>
    <w:rsid w:val="00572407"/>
    <w:rsid w:val="00573459"/>
    <w:rsid w:val="00573CBA"/>
    <w:rsid w:val="00574121"/>
    <w:rsid w:val="005749D8"/>
    <w:rsid w:val="00575246"/>
    <w:rsid w:val="005755B7"/>
    <w:rsid w:val="0057655A"/>
    <w:rsid w:val="00576D0B"/>
    <w:rsid w:val="00576E54"/>
    <w:rsid w:val="00577456"/>
    <w:rsid w:val="00577A3F"/>
    <w:rsid w:val="00581966"/>
    <w:rsid w:val="00582E8A"/>
    <w:rsid w:val="005855D9"/>
    <w:rsid w:val="00585D60"/>
    <w:rsid w:val="00586244"/>
    <w:rsid w:val="00587395"/>
    <w:rsid w:val="00587482"/>
    <w:rsid w:val="0058792F"/>
    <w:rsid w:val="00587BB9"/>
    <w:rsid w:val="00590347"/>
    <w:rsid w:val="00590362"/>
    <w:rsid w:val="00590674"/>
    <w:rsid w:val="005921FB"/>
    <w:rsid w:val="00592C42"/>
    <w:rsid w:val="00592E01"/>
    <w:rsid w:val="00593638"/>
    <w:rsid w:val="00593A00"/>
    <w:rsid w:val="00593DD7"/>
    <w:rsid w:val="005941E3"/>
    <w:rsid w:val="005950D7"/>
    <w:rsid w:val="00595860"/>
    <w:rsid w:val="00596973"/>
    <w:rsid w:val="00596F40"/>
    <w:rsid w:val="00597499"/>
    <w:rsid w:val="0059763A"/>
    <w:rsid w:val="00597BD7"/>
    <w:rsid w:val="005A05BF"/>
    <w:rsid w:val="005A0A51"/>
    <w:rsid w:val="005A12F2"/>
    <w:rsid w:val="005A26C3"/>
    <w:rsid w:val="005A26F8"/>
    <w:rsid w:val="005A2F44"/>
    <w:rsid w:val="005A3429"/>
    <w:rsid w:val="005A4102"/>
    <w:rsid w:val="005A43A7"/>
    <w:rsid w:val="005A4B10"/>
    <w:rsid w:val="005A4FBB"/>
    <w:rsid w:val="005A5311"/>
    <w:rsid w:val="005A564F"/>
    <w:rsid w:val="005A578C"/>
    <w:rsid w:val="005A5943"/>
    <w:rsid w:val="005A5C76"/>
    <w:rsid w:val="005A5D04"/>
    <w:rsid w:val="005A5E6B"/>
    <w:rsid w:val="005A65F1"/>
    <w:rsid w:val="005A708E"/>
    <w:rsid w:val="005A7657"/>
    <w:rsid w:val="005A7775"/>
    <w:rsid w:val="005A7895"/>
    <w:rsid w:val="005B00DD"/>
    <w:rsid w:val="005B02EE"/>
    <w:rsid w:val="005B125C"/>
    <w:rsid w:val="005B2143"/>
    <w:rsid w:val="005B27EA"/>
    <w:rsid w:val="005B2BBE"/>
    <w:rsid w:val="005B466A"/>
    <w:rsid w:val="005B5297"/>
    <w:rsid w:val="005B52EC"/>
    <w:rsid w:val="005B5EEE"/>
    <w:rsid w:val="005B69A6"/>
    <w:rsid w:val="005B6CCB"/>
    <w:rsid w:val="005B7857"/>
    <w:rsid w:val="005B7F90"/>
    <w:rsid w:val="005C079C"/>
    <w:rsid w:val="005C0811"/>
    <w:rsid w:val="005C16E1"/>
    <w:rsid w:val="005C18FC"/>
    <w:rsid w:val="005C1EB9"/>
    <w:rsid w:val="005C2371"/>
    <w:rsid w:val="005C2CC2"/>
    <w:rsid w:val="005C2DBA"/>
    <w:rsid w:val="005C3304"/>
    <w:rsid w:val="005C33E1"/>
    <w:rsid w:val="005C3AF2"/>
    <w:rsid w:val="005C3D44"/>
    <w:rsid w:val="005C3D9D"/>
    <w:rsid w:val="005C4AEE"/>
    <w:rsid w:val="005C5748"/>
    <w:rsid w:val="005C584F"/>
    <w:rsid w:val="005C6625"/>
    <w:rsid w:val="005C684E"/>
    <w:rsid w:val="005C6982"/>
    <w:rsid w:val="005C7B7D"/>
    <w:rsid w:val="005D0826"/>
    <w:rsid w:val="005D0E8A"/>
    <w:rsid w:val="005D0EF1"/>
    <w:rsid w:val="005D27DD"/>
    <w:rsid w:val="005D3614"/>
    <w:rsid w:val="005D37DA"/>
    <w:rsid w:val="005D3819"/>
    <w:rsid w:val="005D468A"/>
    <w:rsid w:val="005D65DF"/>
    <w:rsid w:val="005D7028"/>
    <w:rsid w:val="005D7099"/>
    <w:rsid w:val="005D79B6"/>
    <w:rsid w:val="005D7C63"/>
    <w:rsid w:val="005D7E3E"/>
    <w:rsid w:val="005D7E6A"/>
    <w:rsid w:val="005E2595"/>
    <w:rsid w:val="005E2C04"/>
    <w:rsid w:val="005E2CF6"/>
    <w:rsid w:val="005E3ABE"/>
    <w:rsid w:val="005E46E6"/>
    <w:rsid w:val="005E6592"/>
    <w:rsid w:val="005E6C07"/>
    <w:rsid w:val="005E79E5"/>
    <w:rsid w:val="005E7B98"/>
    <w:rsid w:val="005E7D92"/>
    <w:rsid w:val="005F07C5"/>
    <w:rsid w:val="005F13E2"/>
    <w:rsid w:val="005F1974"/>
    <w:rsid w:val="005F209F"/>
    <w:rsid w:val="005F6177"/>
    <w:rsid w:val="005F637B"/>
    <w:rsid w:val="005F6D4E"/>
    <w:rsid w:val="005F7863"/>
    <w:rsid w:val="00600ED7"/>
    <w:rsid w:val="00600FD3"/>
    <w:rsid w:val="006015B3"/>
    <w:rsid w:val="006020EA"/>
    <w:rsid w:val="006026A7"/>
    <w:rsid w:val="00603515"/>
    <w:rsid w:val="0060440A"/>
    <w:rsid w:val="006045CD"/>
    <w:rsid w:val="00604842"/>
    <w:rsid w:val="00605EE3"/>
    <w:rsid w:val="00607339"/>
    <w:rsid w:val="0060774A"/>
    <w:rsid w:val="006107AF"/>
    <w:rsid w:val="00610BA4"/>
    <w:rsid w:val="006119E2"/>
    <w:rsid w:val="00612BA2"/>
    <w:rsid w:val="00612C61"/>
    <w:rsid w:val="00613185"/>
    <w:rsid w:val="0061352B"/>
    <w:rsid w:val="00614AA4"/>
    <w:rsid w:val="00614B14"/>
    <w:rsid w:val="006152A5"/>
    <w:rsid w:val="0061549D"/>
    <w:rsid w:val="00615E96"/>
    <w:rsid w:val="00616EFE"/>
    <w:rsid w:val="006175F7"/>
    <w:rsid w:val="00617A44"/>
    <w:rsid w:val="00617A7C"/>
    <w:rsid w:val="00617C82"/>
    <w:rsid w:val="00617D10"/>
    <w:rsid w:val="00620CB3"/>
    <w:rsid w:val="00621729"/>
    <w:rsid w:val="00621E45"/>
    <w:rsid w:val="00622539"/>
    <w:rsid w:val="00622C85"/>
    <w:rsid w:val="0062340E"/>
    <w:rsid w:val="00623C24"/>
    <w:rsid w:val="00624C56"/>
    <w:rsid w:val="0062519D"/>
    <w:rsid w:val="00625DD1"/>
    <w:rsid w:val="00627D6F"/>
    <w:rsid w:val="00631C45"/>
    <w:rsid w:val="006329F0"/>
    <w:rsid w:val="00632BF0"/>
    <w:rsid w:val="00633D5D"/>
    <w:rsid w:val="00635F2B"/>
    <w:rsid w:val="0063662D"/>
    <w:rsid w:val="00636BA2"/>
    <w:rsid w:val="00642229"/>
    <w:rsid w:val="00642D38"/>
    <w:rsid w:val="0064385C"/>
    <w:rsid w:val="0064413C"/>
    <w:rsid w:val="006444E5"/>
    <w:rsid w:val="00644DFC"/>
    <w:rsid w:val="0064543E"/>
    <w:rsid w:val="006457C4"/>
    <w:rsid w:val="006459EA"/>
    <w:rsid w:val="00645CA1"/>
    <w:rsid w:val="0064644E"/>
    <w:rsid w:val="006469F6"/>
    <w:rsid w:val="00650A10"/>
    <w:rsid w:val="00651A52"/>
    <w:rsid w:val="00652226"/>
    <w:rsid w:val="006540E3"/>
    <w:rsid w:val="0065485F"/>
    <w:rsid w:val="00654B79"/>
    <w:rsid w:val="00655DD5"/>
    <w:rsid w:val="00656912"/>
    <w:rsid w:val="00657B7A"/>
    <w:rsid w:val="00661744"/>
    <w:rsid w:val="006618B7"/>
    <w:rsid w:val="006626AA"/>
    <w:rsid w:val="00662DF4"/>
    <w:rsid w:val="006631B7"/>
    <w:rsid w:val="00663288"/>
    <w:rsid w:val="0066333F"/>
    <w:rsid w:val="006634AC"/>
    <w:rsid w:val="0066361B"/>
    <w:rsid w:val="00665770"/>
    <w:rsid w:val="006706B5"/>
    <w:rsid w:val="006727FF"/>
    <w:rsid w:val="006758BF"/>
    <w:rsid w:val="00675E4A"/>
    <w:rsid w:val="006761CE"/>
    <w:rsid w:val="00680141"/>
    <w:rsid w:val="00680176"/>
    <w:rsid w:val="00681FBC"/>
    <w:rsid w:val="00682271"/>
    <w:rsid w:val="00682531"/>
    <w:rsid w:val="00682663"/>
    <w:rsid w:val="006831B7"/>
    <w:rsid w:val="00684693"/>
    <w:rsid w:val="006849F7"/>
    <w:rsid w:val="00686977"/>
    <w:rsid w:val="00687FE4"/>
    <w:rsid w:val="006905C1"/>
    <w:rsid w:val="00690EFF"/>
    <w:rsid w:val="00690F02"/>
    <w:rsid w:val="006911E1"/>
    <w:rsid w:val="0069132E"/>
    <w:rsid w:val="00692463"/>
    <w:rsid w:val="006929B5"/>
    <w:rsid w:val="00692D20"/>
    <w:rsid w:val="006943B7"/>
    <w:rsid w:val="006945DD"/>
    <w:rsid w:val="00694E0E"/>
    <w:rsid w:val="0069519E"/>
    <w:rsid w:val="00696309"/>
    <w:rsid w:val="00696A99"/>
    <w:rsid w:val="00696E24"/>
    <w:rsid w:val="006A0F3B"/>
    <w:rsid w:val="006A1735"/>
    <w:rsid w:val="006A1844"/>
    <w:rsid w:val="006A1CC6"/>
    <w:rsid w:val="006A2906"/>
    <w:rsid w:val="006A34F1"/>
    <w:rsid w:val="006A4093"/>
    <w:rsid w:val="006A420C"/>
    <w:rsid w:val="006A468E"/>
    <w:rsid w:val="006A4B8A"/>
    <w:rsid w:val="006A4DF6"/>
    <w:rsid w:val="006A539C"/>
    <w:rsid w:val="006A55A4"/>
    <w:rsid w:val="006A5649"/>
    <w:rsid w:val="006A5A5B"/>
    <w:rsid w:val="006A5C0D"/>
    <w:rsid w:val="006A6D35"/>
    <w:rsid w:val="006A6EFD"/>
    <w:rsid w:val="006A7024"/>
    <w:rsid w:val="006B16BE"/>
    <w:rsid w:val="006B1995"/>
    <w:rsid w:val="006B22BE"/>
    <w:rsid w:val="006B2A89"/>
    <w:rsid w:val="006B2EB4"/>
    <w:rsid w:val="006B3018"/>
    <w:rsid w:val="006B30EB"/>
    <w:rsid w:val="006B3B44"/>
    <w:rsid w:val="006B4D41"/>
    <w:rsid w:val="006B4E00"/>
    <w:rsid w:val="006B5301"/>
    <w:rsid w:val="006B66E9"/>
    <w:rsid w:val="006B6E2D"/>
    <w:rsid w:val="006B6FD1"/>
    <w:rsid w:val="006B7783"/>
    <w:rsid w:val="006C0903"/>
    <w:rsid w:val="006C096F"/>
    <w:rsid w:val="006C154C"/>
    <w:rsid w:val="006C198C"/>
    <w:rsid w:val="006C1CF1"/>
    <w:rsid w:val="006C1D5F"/>
    <w:rsid w:val="006C25A1"/>
    <w:rsid w:val="006C2721"/>
    <w:rsid w:val="006C35D5"/>
    <w:rsid w:val="006C41DE"/>
    <w:rsid w:val="006C5E65"/>
    <w:rsid w:val="006C6B84"/>
    <w:rsid w:val="006C7285"/>
    <w:rsid w:val="006C7546"/>
    <w:rsid w:val="006D0033"/>
    <w:rsid w:val="006D00B6"/>
    <w:rsid w:val="006D0321"/>
    <w:rsid w:val="006D04FD"/>
    <w:rsid w:val="006D055A"/>
    <w:rsid w:val="006D16B9"/>
    <w:rsid w:val="006D27A1"/>
    <w:rsid w:val="006D2D8D"/>
    <w:rsid w:val="006D41EC"/>
    <w:rsid w:val="006D43FB"/>
    <w:rsid w:val="006D48D4"/>
    <w:rsid w:val="006D5AF2"/>
    <w:rsid w:val="006D67D4"/>
    <w:rsid w:val="006D6B6D"/>
    <w:rsid w:val="006D784E"/>
    <w:rsid w:val="006E114E"/>
    <w:rsid w:val="006E1C5F"/>
    <w:rsid w:val="006E1D9D"/>
    <w:rsid w:val="006E23A4"/>
    <w:rsid w:val="006E2A34"/>
    <w:rsid w:val="006E34CA"/>
    <w:rsid w:val="006E38DF"/>
    <w:rsid w:val="006E41EC"/>
    <w:rsid w:val="006E4746"/>
    <w:rsid w:val="006E6537"/>
    <w:rsid w:val="006E6839"/>
    <w:rsid w:val="006E6B21"/>
    <w:rsid w:val="006E7207"/>
    <w:rsid w:val="006E77FD"/>
    <w:rsid w:val="006F0871"/>
    <w:rsid w:val="006F1599"/>
    <w:rsid w:val="006F1DFF"/>
    <w:rsid w:val="006F22D5"/>
    <w:rsid w:val="006F24A6"/>
    <w:rsid w:val="006F31A7"/>
    <w:rsid w:val="006F4706"/>
    <w:rsid w:val="006F4736"/>
    <w:rsid w:val="006F49ED"/>
    <w:rsid w:val="006F4CF9"/>
    <w:rsid w:val="006F5158"/>
    <w:rsid w:val="006F56FC"/>
    <w:rsid w:val="006F60E9"/>
    <w:rsid w:val="006F6D24"/>
    <w:rsid w:val="006F6D61"/>
    <w:rsid w:val="007017A4"/>
    <w:rsid w:val="00701D56"/>
    <w:rsid w:val="00701FF9"/>
    <w:rsid w:val="00702283"/>
    <w:rsid w:val="007025B4"/>
    <w:rsid w:val="007029FB"/>
    <w:rsid w:val="00703C81"/>
    <w:rsid w:val="00703DBF"/>
    <w:rsid w:val="00704217"/>
    <w:rsid w:val="00704E64"/>
    <w:rsid w:val="00705CA2"/>
    <w:rsid w:val="00707983"/>
    <w:rsid w:val="0071025B"/>
    <w:rsid w:val="00710B55"/>
    <w:rsid w:val="007111C3"/>
    <w:rsid w:val="0071122C"/>
    <w:rsid w:val="0071195C"/>
    <w:rsid w:val="00711CB4"/>
    <w:rsid w:val="00711DCA"/>
    <w:rsid w:val="007132D8"/>
    <w:rsid w:val="00713895"/>
    <w:rsid w:val="00714425"/>
    <w:rsid w:val="0071607E"/>
    <w:rsid w:val="00716EA9"/>
    <w:rsid w:val="0071737A"/>
    <w:rsid w:val="007202E8"/>
    <w:rsid w:val="0072058C"/>
    <w:rsid w:val="00720BB7"/>
    <w:rsid w:val="00720FE0"/>
    <w:rsid w:val="00721630"/>
    <w:rsid w:val="00721F01"/>
    <w:rsid w:val="007220E1"/>
    <w:rsid w:val="00722A6D"/>
    <w:rsid w:val="00722ADC"/>
    <w:rsid w:val="007233A8"/>
    <w:rsid w:val="00724830"/>
    <w:rsid w:val="00724E3A"/>
    <w:rsid w:val="0072774A"/>
    <w:rsid w:val="00730DB9"/>
    <w:rsid w:val="00731582"/>
    <w:rsid w:val="00732588"/>
    <w:rsid w:val="007377F3"/>
    <w:rsid w:val="00742058"/>
    <w:rsid w:val="00742CDB"/>
    <w:rsid w:val="00743AB3"/>
    <w:rsid w:val="00744AA2"/>
    <w:rsid w:val="00744BFC"/>
    <w:rsid w:val="00744EE7"/>
    <w:rsid w:val="00745FAF"/>
    <w:rsid w:val="007465C6"/>
    <w:rsid w:val="007477F6"/>
    <w:rsid w:val="007479F3"/>
    <w:rsid w:val="007507D6"/>
    <w:rsid w:val="00750DE3"/>
    <w:rsid w:val="0075147E"/>
    <w:rsid w:val="0075246E"/>
    <w:rsid w:val="0075251F"/>
    <w:rsid w:val="00752E72"/>
    <w:rsid w:val="00753D5A"/>
    <w:rsid w:val="0075448B"/>
    <w:rsid w:val="007549C8"/>
    <w:rsid w:val="007552FE"/>
    <w:rsid w:val="007554A2"/>
    <w:rsid w:val="00755EE7"/>
    <w:rsid w:val="0075603C"/>
    <w:rsid w:val="00756180"/>
    <w:rsid w:val="007572B6"/>
    <w:rsid w:val="0076071F"/>
    <w:rsid w:val="00760A04"/>
    <w:rsid w:val="00761064"/>
    <w:rsid w:val="0076120F"/>
    <w:rsid w:val="007612AF"/>
    <w:rsid w:val="00762520"/>
    <w:rsid w:val="0076262B"/>
    <w:rsid w:val="00762C2D"/>
    <w:rsid w:val="0076376F"/>
    <w:rsid w:val="0076470F"/>
    <w:rsid w:val="00764811"/>
    <w:rsid w:val="00766130"/>
    <w:rsid w:val="00766847"/>
    <w:rsid w:val="00767D5E"/>
    <w:rsid w:val="00770ABB"/>
    <w:rsid w:val="00770E2E"/>
    <w:rsid w:val="00772B89"/>
    <w:rsid w:val="00774ED2"/>
    <w:rsid w:val="00775B96"/>
    <w:rsid w:val="00775D39"/>
    <w:rsid w:val="00776CCA"/>
    <w:rsid w:val="007772EC"/>
    <w:rsid w:val="00780290"/>
    <w:rsid w:val="00782DFE"/>
    <w:rsid w:val="007835ED"/>
    <w:rsid w:val="00783707"/>
    <w:rsid w:val="0078396C"/>
    <w:rsid w:val="00783DBE"/>
    <w:rsid w:val="00785191"/>
    <w:rsid w:val="0078547F"/>
    <w:rsid w:val="00786110"/>
    <w:rsid w:val="007865B3"/>
    <w:rsid w:val="00787741"/>
    <w:rsid w:val="00791C88"/>
    <w:rsid w:val="007920F1"/>
    <w:rsid w:val="00792851"/>
    <w:rsid w:val="007930B3"/>
    <w:rsid w:val="0079367B"/>
    <w:rsid w:val="00794E99"/>
    <w:rsid w:val="0079505C"/>
    <w:rsid w:val="00795823"/>
    <w:rsid w:val="00795A97"/>
    <w:rsid w:val="00795DB4"/>
    <w:rsid w:val="00797439"/>
    <w:rsid w:val="00797CF3"/>
    <w:rsid w:val="007A0F3D"/>
    <w:rsid w:val="007A1144"/>
    <w:rsid w:val="007A3236"/>
    <w:rsid w:val="007A3258"/>
    <w:rsid w:val="007A3D5D"/>
    <w:rsid w:val="007A4567"/>
    <w:rsid w:val="007A5469"/>
    <w:rsid w:val="007A5661"/>
    <w:rsid w:val="007A6D7A"/>
    <w:rsid w:val="007A7347"/>
    <w:rsid w:val="007A77FD"/>
    <w:rsid w:val="007A787F"/>
    <w:rsid w:val="007B0B60"/>
    <w:rsid w:val="007B1BBF"/>
    <w:rsid w:val="007B2228"/>
    <w:rsid w:val="007B2B25"/>
    <w:rsid w:val="007B3346"/>
    <w:rsid w:val="007B5248"/>
    <w:rsid w:val="007B63B9"/>
    <w:rsid w:val="007B6EAC"/>
    <w:rsid w:val="007B74C8"/>
    <w:rsid w:val="007B7765"/>
    <w:rsid w:val="007B7ABB"/>
    <w:rsid w:val="007C0226"/>
    <w:rsid w:val="007C1B34"/>
    <w:rsid w:val="007C2175"/>
    <w:rsid w:val="007C2826"/>
    <w:rsid w:val="007C32CD"/>
    <w:rsid w:val="007C3AEB"/>
    <w:rsid w:val="007C3FC3"/>
    <w:rsid w:val="007C4B2E"/>
    <w:rsid w:val="007C54FC"/>
    <w:rsid w:val="007C6C4D"/>
    <w:rsid w:val="007D0C11"/>
    <w:rsid w:val="007D12F0"/>
    <w:rsid w:val="007D26EF"/>
    <w:rsid w:val="007D2821"/>
    <w:rsid w:val="007D2D82"/>
    <w:rsid w:val="007D3DD4"/>
    <w:rsid w:val="007D3EA3"/>
    <w:rsid w:val="007D4CB0"/>
    <w:rsid w:val="007D57DA"/>
    <w:rsid w:val="007D5899"/>
    <w:rsid w:val="007D5969"/>
    <w:rsid w:val="007D654B"/>
    <w:rsid w:val="007D68F9"/>
    <w:rsid w:val="007D6DF5"/>
    <w:rsid w:val="007D6EA4"/>
    <w:rsid w:val="007D7CD5"/>
    <w:rsid w:val="007E00D7"/>
    <w:rsid w:val="007E0AF3"/>
    <w:rsid w:val="007E14E3"/>
    <w:rsid w:val="007E18F1"/>
    <w:rsid w:val="007E1DBF"/>
    <w:rsid w:val="007E36BE"/>
    <w:rsid w:val="007E3A83"/>
    <w:rsid w:val="007E508A"/>
    <w:rsid w:val="007E7238"/>
    <w:rsid w:val="007F033D"/>
    <w:rsid w:val="007F0FB1"/>
    <w:rsid w:val="007F1188"/>
    <w:rsid w:val="007F2116"/>
    <w:rsid w:val="007F231A"/>
    <w:rsid w:val="007F3A1A"/>
    <w:rsid w:val="007F4864"/>
    <w:rsid w:val="007F49B8"/>
    <w:rsid w:val="007F67E8"/>
    <w:rsid w:val="007F67FE"/>
    <w:rsid w:val="007F6A6A"/>
    <w:rsid w:val="007F6AA1"/>
    <w:rsid w:val="007F6EE5"/>
    <w:rsid w:val="00800580"/>
    <w:rsid w:val="00801EBA"/>
    <w:rsid w:val="00802054"/>
    <w:rsid w:val="00802A19"/>
    <w:rsid w:val="008034E0"/>
    <w:rsid w:val="008035D6"/>
    <w:rsid w:val="008042C1"/>
    <w:rsid w:val="008047E0"/>
    <w:rsid w:val="00804EDF"/>
    <w:rsid w:val="008059C2"/>
    <w:rsid w:val="008067D9"/>
    <w:rsid w:val="00807580"/>
    <w:rsid w:val="00807D1B"/>
    <w:rsid w:val="00810191"/>
    <w:rsid w:val="008123F4"/>
    <w:rsid w:val="00812448"/>
    <w:rsid w:val="008128DF"/>
    <w:rsid w:val="00812ED1"/>
    <w:rsid w:val="00813063"/>
    <w:rsid w:val="008144D3"/>
    <w:rsid w:val="00814EC2"/>
    <w:rsid w:val="00820D50"/>
    <w:rsid w:val="008214F0"/>
    <w:rsid w:val="0082195D"/>
    <w:rsid w:val="0082345C"/>
    <w:rsid w:val="008235E4"/>
    <w:rsid w:val="008241C0"/>
    <w:rsid w:val="0082449C"/>
    <w:rsid w:val="00825696"/>
    <w:rsid w:val="00825A67"/>
    <w:rsid w:val="00825FE5"/>
    <w:rsid w:val="008261F0"/>
    <w:rsid w:val="008273A6"/>
    <w:rsid w:val="008300CC"/>
    <w:rsid w:val="00831C81"/>
    <w:rsid w:val="00832575"/>
    <w:rsid w:val="008327A3"/>
    <w:rsid w:val="00832B64"/>
    <w:rsid w:val="00832F8D"/>
    <w:rsid w:val="008335BA"/>
    <w:rsid w:val="00836804"/>
    <w:rsid w:val="00837FE5"/>
    <w:rsid w:val="008413F0"/>
    <w:rsid w:val="00841B89"/>
    <w:rsid w:val="008433D8"/>
    <w:rsid w:val="008438FE"/>
    <w:rsid w:val="00843E8B"/>
    <w:rsid w:val="0084401C"/>
    <w:rsid w:val="0084428E"/>
    <w:rsid w:val="00845070"/>
    <w:rsid w:val="00845762"/>
    <w:rsid w:val="00846C1A"/>
    <w:rsid w:val="00847FC2"/>
    <w:rsid w:val="00850A14"/>
    <w:rsid w:val="00850B5D"/>
    <w:rsid w:val="008512C7"/>
    <w:rsid w:val="0085202E"/>
    <w:rsid w:val="008524A1"/>
    <w:rsid w:val="008524E7"/>
    <w:rsid w:val="0085309F"/>
    <w:rsid w:val="00855A36"/>
    <w:rsid w:val="00855B3C"/>
    <w:rsid w:val="00856AE9"/>
    <w:rsid w:val="00856B1E"/>
    <w:rsid w:val="00856B9F"/>
    <w:rsid w:val="008571A9"/>
    <w:rsid w:val="00857B05"/>
    <w:rsid w:val="00860F60"/>
    <w:rsid w:val="008611D1"/>
    <w:rsid w:val="008628A6"/>
    <w:rsid w:val="00864BE8"/>
    <w:rsid w:val="008652C4"/>
    <w:rsid w:val="00866CDD"/>
    <w:rsid w:val="00867AA1"/>
    <w:rsid w:val="00870F56"/>
    <w:rsid w:val="00871577"/>
    <w:rsid w:val="00871D0D"/>
    <w:rsid w:val="00871FF6"/>
    <w:rsid w:val="00873A11"/>
    <w:rsid w:val="00873D11"/>
    <w:rsid w:val="0087477D"/>
    <w:rsid w:val="00876647"/>
    <w:rsid w:val="00876C64"/>
    <w:rsid w:val="00876EB8"/>
    <w:rsid w:val="00877B35"/>
    <w:rsid w:val="00877B95"/>
    <w:rsid w:val="0088096F"/>
    <w:rsid w:val="00880D8C"/>
    <w:rsid w:val="00881ADD"/>
    <w:rsid w:val="00882143"/>
    <w:rsid w:val="00882784"/>
    <w:rsid w:val="00882BD7"/>
    <w:rsid w:val="00884AB6"/>
    <w:rsid w:val="008859EE"/>
    <w:rsid w:val="00885F05"/>
    <w:rsid w:val="008907DC"/>
    <w:rsid w:val="00894833"/>
    <w:rsid w:val="008949C0"/>
    <w:rsid w:val="00894C80"/>
    <w:rsid w:val="008956CF"/>
    <w:rsid w:val="00895FA1"/>
    <w:rsid w:val="008963E4"/>
    <w:rsid w:val="008969C7"/>
    <w:rsid w:val="00896F3B"/>
    <w:rsid w:val="0089776B"/>
    <w:rsid w:val="00897C93"/>
    <w:rsid w:val="008A0AD5"/>
    <w:rsid w:val="008A27B5"/>
    <w:rsid w:val="008A2A5C"/>
    <w:rsid w:val="008A3152"/>
    <w:rsid w:val="008A3379"/>
    <w:rsid w:val="008A3424"/>
    <w:rsid w:val="008A34E7"/>
    <w:rsid w:val="008A4F51"/>
    <w:rsid w:val="008A559D"/>
    <w:rsid w:val="008A5938"/>
    <w:rsid w:val="008A59C9"/>
    <w:rsid w:val="008A5B85"/>
    <w:rsid w:val="008A70C7"/>
    <w:rsid w:val="008A7762"/>
    <w:rsid w:val="008B01BF"/>
    <w:rsid w:val="008B0797"/>
    <w:rsid w:val="008B0972"/>
    <w:rsid w:val="008B159F"/>
    <w:rsid w:val="008B3195"/>
    <w:rsid w:val="008B3796"/>
    <w:rsid w:val="008B3941"/>
    <w:rsid w:val="008B3C51"/>
    <w:rsid w:val="008B3CD6"/>
    <w:rsid w:val="008B4365"/>
    <w:rsid w:val="008B4775"/>
    <w:rsid w:val="008B4C33"/>
    <w:rsid w:val="008B5395"/>
    <w:rsid w:val="008B5457"/>
    <w:rsid w:val="008B5AE8"/>
    <w:rsid w:val="008B5F26"/>
    <w:rsid w:val="008B6814"/>
    <w:rsid w:val="008B724E"/>
    <w:rsid w:val="008B75C3"/>
    <w:rsid w:val="008C08E0"/>
    <w:rsid w:val="008C27BF"/>
    <w:rsid w:val="008C48BC"/>
    <w:rsid w:val="008C551C"/>
    <w:rsid w:val="008C5E6C"/>
    <w:rsid w:val="008C6A7F"/>
    <w:rsid w:val="008C749C"/>
    <w:rsid w:val="008C78E8"/>
    <w:rsid w:val="008D011A"/>
    <w:rsid w:val="008D093B"/>
    <w:rsid w:val="008D0D8D"/>
    <w:rsid w:val="008D19E2"/>
    <w:rsid w:val="008D4C33"/>
    <w:rsid w:val="008D4C74"/>
    <w:rsid w:val="008D4EF0"/>
    <w:rsid w:val="008D6D45"/>
    <w:rsid w:val="008D798B"/>
    <w:rsid w:val="008D7F6A"/>
    <w:rsid w:val="008E0203"/>
    <w:rsid w:val="008E0ABD"/>
    <w:rsid w:val="008E1B10"/>
    <w:rsid w:val="008E1C23"/>
    <w:rsid w:val="008E26DA"/>
    <w:rsid w:val="008E370F"/>
    <w:rsid w:val="008E473C"/>
    <w:rsid w:val="008E4A5C"/>
    <w:rsid w:val="008E5024"/>
    <w:rsid w:val="008E53C8"/>
    <w:rsid w:val="008E5E57"/>
    <w:rsid w:val="008E7AF1"/>
    <w:rsid w:val="008E7B59"/>
    <w:rsid w:val="008E7CEC"/>
    <w:rsid w:val="008F0F7C"/>
    <w:rsid w:val="008F1035"/>
    <w:rsid w:val="008F32C7"/>
    <w:rsid w:val="008F4FED"/>
    <w:rsid w:val="008F5F1F"/>
    <w:rsid w:val="008F69F2"/>
    <w:rsid w:val="008F71D9"/>
    <w:rsid w:val="008F772E"/>
    <w:rsid w:val="008F796A"/>
    <w:rsid w:val="0090029A"/>
    <w:rsid w:val="00900FF4"/>
    <w:rsid w:val="009010BA"/>
    <w:rsid w:val="009013F1"/>
    <w:rsid w:val="009017D9"/>
    <w:rsid w:val="00902996"/>
    <w:rsid w:val="00903075"/>
    <w:rsid w:val="009030F1"/>
    <w:rsid w:val="0090327A"/>
    <w:rsid w:val="00903629"/>
    <w:rsid w:val="00904958"/>
    <w:rsid w:val="00904F52"/>
    <w:rsid w:val="00904F58"/>
    <w:rsid w:val="00905566"/>
    <w:rsid w:val="009065CB"/>
    <w:rsid w:val="00906D46"/>
    <w:rsid w:val="0091137B"/>
    <w:rsid w:val="009115A3"/>
    <w:rsid w:val="00911692"/>
    <w:rsid w:val="00911DDC"/>
    <w:rsid w:val="00911E53"/>
    <w:rsid w:val="00913343"/>
    <w:rsid w:val="009145B7"/>
    <w:rsid w:val="00914FF8"/>
    <w:rsid w:val="00915608"/>
    <w:rsid w:val="009161FE"/>
    <w:rsid w:val="009164AE"/>
    <w:rsid w:val="00916BFF"/>
    <w:rsid w:val="00916FF6"/>
    <w:rsid w:val="00917030"/>
    <w:rsid w:val="0091763C"/>
    <w:rsid w:val="00917A56"/>
    <w:rsid w:val="0092056E"/>
    <w:rsid w:val="00920A55"/>
    <w:rsid w:val="00921BB1"/>
    <w:rsid w:val="0092240B"/>
    <w:rsid w:val="00923B61"/>
    <w:rsid w:val="00924BCB"/>
    <w:rsid w:val="00925D0E"/>
    <w:rsid w:val="009266D1"/>
    <w:rsid w:val="00926C20"/>
    <w:rsid w:val="00930C07"/>
    <w:rsid w:val="00930C57"/>
    <w:rsid w:val="00931A78"/>
    <w:rsid w:val="009331E0"/>
    <w:rsid w:val="00933C77"/>
    <w:rsid w:val="00933F5B"/>
    <w:rsid w:val="0093478C"/>
    <w:rsid w:val="00934F97"/>
    <w:rsid w:val="00935FC7"/>
    <w:rsid w:val="009402D5"/>
    <w:rsid w:val="00940AD7"/>
    <w:rsid w:val="00940E1E"/>
    <w:rsid w:val="009412F8"/>
    <w:rsid w:val="00941941"/>
    <w:rsid w:val="00941C24"/>
    <w:rsid w:val="00941D2C"/>
    <w:rsid w:val="00942202"/>
    <w:rsid w:val="00942618"/>
    <w:rsid w:val="00942879"/>
    <w:rsid w:val="00942DFB"/>
    <w:rsid w:val="00942EF4"/>
    <w:rsid w:val="00943D24"/>
    <w:rsid w:val="009443B6"/>
    <w:rsid w:val="00944FF6"/>
    <w:rsid w:val="00945F39"/>
    <w:rsid w:val="009464ED"/>
    <w:rsid w:val="00950417"/>
    <w:rsid w:val="009505C4"/>
    <w:rsid w:val="00951E69"/>
    <w:rsid w:val="00951EA6"/>
    <w:rsid w:val="0095238C"/>
    <w:rsid w:val="00952A11"/>
    <w:rsid w:val="00953006"/>
    <w:rsid w:val="0095416D"/>
    <w:rsid w:val="00954E1B"/>
    <w:rsid w:val="00956533"/>
    <w:rsid w:val="00956888"/>
    <w:rsid w:val="009571F2"/>
    <w:rsid w:val="009577BC"/>
    <w:rsid w:val="00960C5A"/>
    <w:rsid w:val="00961F8E"/>
    <w:rsid w:val="00962659"/>
    <w:rsid w:val="00962B10"/>
    <w:rsid w:val="00962D80"/>
    <w:rsid w:val="00964D34"/>
    <w:rsid w:val="009653ED"/>
    <w:rsid w:val="009668DC"/>
    <w:rsid w:val="00966A1B"/>
    <w:rsid w:val="00967680"/>
    <w:rsid w:val="009677E4"/>
    <w:rsid w:val="009679F5"/>
    <w:rsid w:val="00967EA2"/>
    <w:rsid w:val="00970003"/>
    <w:rsid w:val="00970633"/>
    <w:rsid w:val="00971030"/>
    <w:rsid w:val="009710D3"/>
    <w:rsid w:val="009719B2"/>
    <w:rsid w:val="00974C6D"/>
    <w:rsid w:val="0097501C"/>
    <w:rsid w:val="009755E7"/>
    <w:rsid w:val="00975F70"/>
    <w:rsid w:val="009761FC"/>
    <w:rsid w:val="00976258"/>
    <w:rsid w:val="009768C3"/>
    <w:rsid w:val="0098098D"/>
    <w:rsid w:val="0098141E"/>
    <w:rsid w:val="0098169D"/>
    <w:rsid w:val="00982B35"/>
    <w:rsid w:val="0098320D"/>
    <w:rsid w:val="00984A11"/>
    <w:rsid w:val="00984B65"/>
    <w:rsid w:val="00984CD7"/>
    <w:rsid w:val="009854B7"/>
    <w:rsid w:val="009864AB"/>
    <w:rsid w:val="00990B10"/>
    <w:rsid w:val="0099165E"/>
    <w:rsid w:val="009940AC"/>
    <w:rsid w:val="00994142"/>
    <w:rsid w:val="009945D4"/>
    <w:rsid w:val="00994C21"/>
    <w:rsid w:val="00994EC6"/>
    <w:rsid w:val="00995446"/>
    <w:rsid w:val="0099545F"/>
    <w:rsid w:val="0099621B"/>
    <w:rsid w:val="00996378"/>
    <w:rsid w:val="0099687A"/>
    <w:rsid w:val="009A0084"/>
    <w:rsid w:val="009A0398"/>
    <w:rsid w:val="009A0523"/>
    <w:rsid w:val="009A0B93"/>
    <w:rsid w:val="009A0C88"/>
    <w:rsid w:val="009A126F"/>
    <w:rsid w:val="009A3562"/>
    <w:rsid w:val="009A43B3"/>
    <w:rsid w:val="009A4BF7"/>
    <w:rsid w:val="009A510C"/>
    <w:rsid w:val="009A59DD"/>
    <w:rsid w:val="009A66C3"/>
    <w:rsid w:val="009A777A"/>
    <w:rsid w:val="009A7BA8"/>
    <w:rsid w:val="009A7EE5"/>
    <w:rsid w:val="009B0402"/>
    <w:rsid w:val="009B0CE1"/>
    <w:rsid w:val="009B0E59"/>
    <w:rsid w:val="009B2DE2"/>
    <w:rsid w:val="009B33C7"/>
    <w:rsid w:val="009B440F"/>
    <w:rsid w:val="009B567A"/>
    <w:rsid w:val="009B5FB4"/>
    <w:rsid w:val="009B6DC5"/>
    <w:rsid w:val="009B75CA"/>
    <w:rsid w:val="009B76C3"/>
    <w:rsid w:val="009C1DA4"/>
    <w:rsid w:val="009C23E0"/>
    <w:rsid w:val="009C27AB"/>
    <w:rsid w:val="009C298E"/>
    <w:rsid w:val="009C2E52"/>
    <w:rsid w:val="009C306C"/>
    <w:rsid w:val="009C36E5"/>
    <w:rsid w:val="009C4369"/>
    <w:rsid w:val="009C5FF6"/>
    <w:rsid w:val="009C61F4"/>
    <w:rsid w:val="009C687A"/>
    <w:rsid w:val="009C6C0D"/>
    <w:rsid w:val="009D04C3"/>
    <w:rsid w:val="009D068F"/>
    <w:rsid w:val="009D06F6"/>
    <w:rsid w:val="009D0FB1"/>
    <w:rsid w:val="009D1444"/>
    <w:rsid w:val="009D1F3A"/>
    <w:rsid w:val="009D20FA"/>
    <w:rsid w:val="009D2E7F"/>
    <w:rsid w:val="009D3C22"/>
    <w:rsid w:val="009D3C60"/>
    <w:rsid w:val="009D44D8"/>
    <w:rsid w:val="009D6658"/>
    <w:rsid w:val="009D7072"/>
    <w:rsid w:val="009D70D8"/>
    <w:rsid w:val="009D7312"/>
    <w:rsid w:val="009D7D6C"/>
    <w:rsid w:val="009E0384"/>
    <w:rsid w:val="009E46C0"/>
    <w:rsid w:val="009E4948"/>
    <w:rsid w:val="009E55FF"/>
    <w:rsid w:val="009E6116"/>
    <w:rsid w:val="009E6836"/>
    <w:rsid w:val="009F0222"/>
    <w:rsid w:val="009F0BBC"/>
    <w:rsid w:val="009F1637"/>
    <w:rsid w:val="009F2AB2"/>
    <w:rsid w:val="009F3BF8"/>
    <w:rsid w:val="009F482E"/>
    <w:rsid w:val="009F5111"/>
    <w:rsid w:val="009F694B"/>
    <w:rsid w:val="009F6AE6"/>
    <w:rsid w:val="009F7CBE"/>
    <w:rsid w:val="00A01943"/>
    <w:rsid w:val="00A0275D"/>
    <w:rsid w:val="00A0333F"/>
    <w:rsid w:val="00A03A07"/>
    <w:rsid w:val="00A03C01"/>
    <w:rsid w:val="00A0467A"/>
    <w:rsid w:val="00A04AE2"/>
    <w:rsid w:val="00A05950"/>
    <w:rsid w:val="00A061C8"/>
    <w:rsid w:val="00A06AF7"/>
    <w:rsid w:val="00A06B71"/>
    <w:rsid w:val="00A07175"/>
    <w:rsid w:val="00A07790"/>
    <w:rsid w:val="00A07E5D"/>
    <w:rsid w:val="00A124A5"/>
    <w:rsid w:val="00A13B76"/>
    <w:rsid w:val="00A15879"/>
    <w:rsid w:val="00A16104"/>
    <w:rsid w:val="00A165CC"/>
    <w:rsid w:val="00A20FBD"/>
    <w:rsid w:val="00A2322C"/>
    <w:rsid w:val="00A232A8"/>
    <w:rsid w:val="00A23FA3"/>
    <w:rsid w:val="00A24137"/>
    <w:rsid w:val="00A24158"/>
    <w:rsid w:val="00A24BA8"/>
    <w:rsid w:val="00A26445"/>
    <w:rsid w:val="00A26608"/>
    <w:rsid w:val="00A266CC"/>
    <w:rsid w:val="00A26A3D"/>
    <w:rsid w:val="00A30160"/>
    <w:rsid w:val="00A306C3"/>
    <w:rsid w:val="00A30EA5"/>
    <w:rsid w:val="00A3150A"/>
    <w:rsid w:val="00A3189B"/>
    <w:rsid w:val="00A347D9"/>
    <w:rsid w:val="00A34923"/>
    <w:rsid w:val="00A3607D"/>
    <w:rsid w:val="00A37348"/>
    <w:rsid w:val="00A37E35"/>
    <w:rsid w:val="00A40464"/>
    <w:rsid w:val="00A40917"/>
    <w:rsid w:val="00A416AA"/>
    <w:rsid w:val="00A4202B"/>
    <w:rsid w:val="00A429CE"/>
    <w:rsid w:val="00A43158"/>
    <w:rsid w:val="00A43864"/>
    <w:rsid w:val="00A443B7"/>
    <w:rsid w:val="00A44AA0"/>
    <w:rsid w:val="00A47425"/>
    <w:rsid w:val="00A47474"/>
    <w:rsid w:val="00A47559"/>
    <w:rsid w:val="00A4779E"/>
    <w:rsid w:val="00A47AFA"/>
    <w:rsid w:val="00A47D89"/>
    <w:rsid w:val="00A5024A"/>
    <w:rsid w:val="00A50BC9"/>
    <w:rsid w:val="00A50FA9"/>
    <w:rsid w:val="00A51571"/>
    <w:rsid w:val="00A52807"/>
    <w:rsid w:val="00A5382D"/>
    <w:rsid w:val="00A53833"/>
    <w:rsid w:val="00A53927"/>
    <w:rsid w:val="00A54196"/>
    <w:rsid w:val="00A55705"/>
    <w:rsid w:val="00A564B9"/>
    <w:rsid w:val="00A566A7"/>
    <w:rsid w:val="00A56BCF"/>
    <w:rsid w:val="00A57438"/>
    <w:rsid w:val="00A60548"/>
    <w:rsid w:val="00A60D01"/>
    <w:rsid w:val="00A619AB"/>
    <w:rsid w:val="00A6313A"/>
    <w:rsid w:val="00A64278"/>
    <w:rsid w:val="00A64ABF"/>
    <w:rsid w:val="00A65B8B"/>
    <w:rsid w:val="00A65EFB"/>
    <w:rsid w:val="00A660C7"/>
    <w:rsid w:val="00A6688C"/>
    <w:rsid w:val="00A66985"/>
    <w:rsid w:val="00A7088E"/>
    <w:rsid w:val="00A70A94"/>
    <w:rsid w:val="00A70DD8"/>
    <w:rsid w:val="00A710C0"/>
    <w:rsid w:val="00A71582"/>
    <w:rsid w:val="00A74B0A"/>
    <w:rsid w:val="00A75693"/>
    <w:rsid w:val="00A765FF"/>
    <w:rsid w:val="00A77047"/>
    <w:rsid w:val="00A77279"/>
    <w:rsid w:val="00A77C3B"/>
    <w:rsid w:val="00A77C5D"/>
    <w:rsid w:val="00A77F26"/>
    <w:rsid w:val="00A81600"/>
    <w:rsid w:val="00A83032"/>
    <w:rsid w:val="00A849DE"/>
    <w:rsid w:val="00A854EF"/>
    <w:rsid w:val="00A858CC"/>
    <w:rsid w:val="00A85E03"/>
    <w:rsid w:val="00A86E77"/>
    <w:rsid w:val="00A87784"/>
    <w:rsid w:val="00A909D9"/>
    <w:rsid w:val="00A90C66"/>
    <w:rsid w:val="00A9166B"/>
    <w:rsid w:val="00A91707"/>
    <w:rsid w:val="00A91BD3"/>
    <w:rsid w:val="00A92A1E"/>
    <w:rsid w:val="00A92BAD"/>
    <w:rsid w:val="00A931DC"/>
    <w:rsid w:val="00A94AAE"/>
    <w:rsid w:val="00A95389"/>
    <w:rsid w:val="00A96728"/>
    <w:rsid w:val="00AA2798"/>
    <w:rsid w:val="00AA281D"/>
    <w:rsid w:val="00AA32A3"/>
    <w:rsid w:val="00AA3421"/>
    <w:rsid w:val="00AA3769"/>
    <w:rsid w:val="00AA3ED2"/>
    <w:rsid w:val="00AA4FBB"/>
    <w:rsid w:val="00AA58FF"/>
    <w:rsid w:val="00AA6C21"/>
    <w:rsid w:val="00AA6EEA"/>
    <w:rsid w:val="00AA7C81"/>
    <w:rsid w:val="00AB0BEB"/>
    <w:rsid w:val="00AB149D"/>
    <w:rsid w:val="00AB16EA"/>
    <w:rsid w:val="00AB18ED"/>
    <w:rsid w:val="00AB1AA2"/>
    <w:rsid w:val="00AB1EE6"/>
    <w:rsid w:val="00AB40E8"/>
    <w:rsid w:val="00AB56C3"/>
    <w:rsid w:val="00AB6136"/>
    <w:rsid w:val="00AB69F0"/>
    <w:rsid w:val="00AB6BEC"/>
    <w:rsid w:val="00AB7DC1"/>
    <w:rsid w:val="00AB7DE3"/>
    <w:rsid w:val="00AC16DA"/>
    <w:rsid w:val="00AC20F7"/>
    <w:rsid w:val="00AC3A54"/>
    <w:rsid w:val="00AC3ED9"/>
    <w:rsid w:val="00AC4836"/>
    <w:rsid w:val="00AC4BB0"/>
    <w:rsid w:val="00AC4CDE"/>
    <w:rsid w:val="00AC4D7D"/>
    <w:rsid w:val="00AC5F27"/>
    <w:rsid w:val="00AC669B"/>
    <w:rsid w:val="00AC710C"/>
    <w:rsid w:val="00AC797F"/>
    <w:rsid w:val="00AC7D13"/>
    <w:rsid w:val="00AD02E9"/>
    <w:rsid w:val="00AD1C0B"/>
    <w:rsid w:val="00AD1DF5"/>
    <w:rsid w:val="00AD2F52"/>
    <w:rsid w:val="00AD35F7"/>
    <w:rsid w:val="00AD36E9"/>
    <w:rsid w:val="00AD38AB"/>
    <w:rsid w:val="00AD4981"/>
    <w:rsid w:val="00AD66D2"/>
    <w:rsid w:val="00AD7ACE"/>
    <w:rsid w:val="00AE0BC4"/>
    <w:rsid w:val="00AE32E0"/>
    <w:rsid w:val="00AE4A91"/>
    <w:rsid w:val="00AE4B2A"/>
    <w:rsid w:val="00AE4CA9"/>
    <w:rsid w:val="00AE4D12"/>
    <w:rsid w:val="00AE5FE7"/>
    <w:rsid w:val="00AE6081"/>
    <w:rsid w:val="00AE644F"/>
    <w:rsid w:val="00AE6C25"/>
    <w:rsid w:val="00AE6CD8"/>
    <w:rsid w:val="00AE780A"/>
    <w:rsid w:val="00AE788A"/>
    <w:rsid w:val="00AF007F"/>
    <w:rsid w:val="00AF22F3"/>
    <w:rsid w:val="00AF26FB"/>
    <w:rsid w:val="00AF27F3"/>
    <w:rsid w:val="00AF2C2C"/>
    <w:rsid w:val="00AF3C18"/>
    <w:rsid w:val="00AF3CDB"/>
    <w:rsid w:val="00AF49CC"/>
    <w:rsid w:val="00AF55FD"/>
    <w:rsid w:val="00AF68DD"/>
    <w:rsid w:val="00AF6DB3"/>
    <w:rsid w:val="00AF7736"/>
    <w:rsid w:val="00B00C5B"/>
    <w:rsid w:val="00B01485"/>
    <w:rsid w:val="00B02B9D"/>
    <w:rsid w:val="00B03399"/>
    <w:rsid w:val="00B04A00"/>
    <w:rsid w:val="00B04A67"/>
    <w:rsid w:val="00B05DAA"/>
    <w:rsid w:val="00B05DE1"/>
    <w:rsid w:val="00B0652D"/>
    <w:rsid w:val="00B0751E"/>
    <w:rsid w:val="00B07564"/>
    <w:rsid w:val="00B1078E"/>
    <w:rsid w:val="00B10A48"/>
    <w:rsid w:val="00B110F4"/>
    <w:rsid w:val="00B112D9"/>
    <w:rsid w:val="00B129B1"/>
    <w:rsid w:val="00B13644"/>
    <w:rsid w:val="00B13882"/>
    <w:rsid w:val="00B15637"/>
    <w:rsid w:val="00B21991"/>
    <w:rsid w:val="00B2219F"/>
    <w:rsid w:val="00B2227A"/>
    <w:rsid w:val="00B237F6"/>
    <w:rsid w:val="00B24B4C"/>
    <w:rsid w:val="00B254C3"/>
    <w:rsid w:val="00B25EE0"/>
    <w:rsid w:val="00B260F5"/>
    <w:rsid w:val="00B26465"/>
    <w:rsid w:val="00B27965"/>
    <w:rsid w:val="00B315C4"/>
    <w:rsid w:val="00B32ED1"/>
    <w:rsid w:val="00B33AA2"/>
    <w:rsid w:val="00B345F1"/>
    <w:rsid w:val="00B348E8"/>
    <w:rsid w:val="00B349D2"/>
    <w:rsid w:val="00B3602B"/>
    <w:rsid w:val="00B36BB1"/>
    <w:rsid w:val="00B3724E"/>
    <w:rsid w:val="00B37283"/>
    <w:rsid w:val="00B37CDE"/>
    <w:rsid w:val="00B37E3B"/>
    <w:rsid w:val="00B37EBB"/>
    <w:rsid w:val="00B37FB9"/>
    <w:rsid w:val="00B402AB"/>
    <w:rsid w:val="00B409B7"/>
    <w:rsid w:val="00B413F0"/>
    <w:rsid w:val="00B41454"/>
    <w:rsid w:val="00B41A2E"/>
    <w:rsid w:val="00B42B33"/>
    <w:rsid w:val="00B42DCD"/>
    <w:rsid w:val="00B436E9"/>
    <w:rsid w:val="00B437A6"/>
    <w:rsid w:val="00B4392F"/>
    <w:rsid w:val="00B44506"/>
    <w:rsid w:val="00B447F8"/>
    <w:rsid w:val="00B458B5"/>
    <w:rsid w:val="00B4717F"/>
    <w:rsid w:val="00B47AE8"/>
    <w:rsid w:val="00B47F7D"/>
    <w:rsid w:val="00B50B34"/>
    <w:rsid w:val="00B510B6"/>
    <w:rsid w:val="00B527D1"/>
    <w:rsid w:val="00B52D52"/>
    <w:rsid w:val="00B53792"/>
    <w:rsid w:val="00B5491E"/>
    <w:rsid w:val="00B55690"/>
    <w:rsid w:val="00B5579A"/>
    <w:rsid w:val="00B562C7"/>
    <w:rsid w:val="00B56C71"/>
    <w:rsid w:val="00B5790E"/>
    <w:rsid w:val="00B63721"/>
    <w:rsid w:val="00B64743"/>
    <w:rsid w:val="00B65529"/>
    <w:rsid w:val="00B65713"/>
    <w:rsid w:val="00B65C86"/>
    <w:rsid w:val="00B65EED"/>
    <w:rsid w:val="00B66AF4"/>
    <w:rsid w:val="00B6747A"/>
    <w:rsid w:val="00B674F1"/>
    <w:rsid w:val="00B67A7A"/>
    <w:rsid w:val="00B70950"/>
    <w:rsid w:val="00B70AFB"/>
    <w:rsid w:val="00B726EB"/>
    <w:rsid w:val="00B7416B"/>
    <w:rsid w:val="00B74A88"/>
    <w:rsid w:val="00B74AA7"/>
    <w:rsid w:val="00B75F2A"/>
    <w:rsid w:val="00B76418"/>
    <w:rsid w:val="00B76B76"/>
    <w:rsid w:val="00B77EDC"/>
    <w:rsid w:val="00B80729"/>
    <w:rsid w:val="00B80EA6"/>
    <w:rsid w:val="00B811B9"/>
    <w:rsid w:val="00B8328D"/>
    <w:rsid w:val="00B83547"/>
    <w:rsid w:val="00B836D9"/>
    <w:rsid w:val="00B836F4"/>
    <w:rsid w:val="00B8482C"/>
    <w:rsid w:val="00B854ED"/>
    <w:rsid w:val="00B85DC9"/>
    <w:rsid w:val="00B860FB"/>
    <w:rsid w:val="00B86106"/>
    <w:rsid w:val="00B86271"/>
    <w:rsid w:val="00B87723"/>
    <w:rsid w:val="00B87EF3"/>
    <w:rsid w:val="00B90994"/>
    <w:rsid w:val="00B90C97"/>
    <w:rsid w:val="00B916C7"/>
    <w:rsid w:val="00B91801"/>
    <w:rsid w:val="00B91929"/>
    <w:rsid w:val="00B92520"/>
    <w:rsid w:val="00B92AF0"/>
    <w:rsid w:val="00B9338E"/>
    <w:rsid w:val="00B93D30"/>
    <w:rsid w:val="00B942F2"/>
    <w:rsid w:val="00B945D9"/>
    <w:rsid w:val="00B95953"/>
    <w:rsid w:val="00B95D07"/>
    <w:rsid w:val="00B9628C"/>
    <w:rsid w:val="00B96907"/>
    <w:rsid w:val="00B96D90"/>
    <w:rsid w:val="00BA088E"/>
    <w:rsid w:val="00BA0F1E"/>
    <w:rsid w:val="00BA1003"/>
    <w:rsid w:val="00BA2945"/>
    <w:rsid w:val="00BA2A50"/>
    <w:rsid w:val="00BA3275"/>
    <w:rsid w:val="00BA34D8"/>
    <w:rsid w:val="00BA444C"/>
    <w:rsid w:val="00BA4691"/>
    <w:rsid w:val="00BA558C"/>
    <w:rsid w:val="00BA625D"/>
    <w:rsid w:val="00BA64EB"/>
    <w:rsid w:val="00BA7D37"/>
    <w:rsid w:val="00BB0D24"/>
    <w:rsid w:val="00BB0E1C"/>
    <w:rsid w:val="00BB17B1"/>
    <w:rsid w:val="00BB1D45"/>
    <w:rsid w:val="00BB3339"/>
    <w:rsid w:val="00BB39B9"/>
    <w:rsid w:val="00BB4029"/>
    <w:rsid w:val="00BB40F6"/>
    <w:rsid w:val="00BB5C18"/>
    <w:rsid w:val="00BB79E7"/>
    <w:rsid w:val="00BC0452"/>
    <w:rsid w:val="00BC0613"/>
    <w:rsid w:val="00BC061B"/>
    <w:rsid w:val="00BC0D36"/>
    <w:rsid w:val="00BC120F"/>
    <w:rsid w:val="00BC195F"/>
    <w:rsid w:val="00BC42F9"/>
    <w:rsid w:val="00BC5107"/>
    <w:rsid w:val="00BC5182"/>
    <w:rsid w:val="00BC61ED"/>
    <w:rsid w:val="00BC688D"/>
    <w:rsid w:val="00BC6FEC"/>
    <w:rsid w:val="00BC70E3"/>
    <w:rsid w:val="00BC7B5C"/>
    <w:rsid w:val="00BD0537"/>
    <w:rsid w:val="00BD235B"/>
    <w:rsid w:val="00BD35EB"/>
    <w:rsid w:val="00BD3E88"/>
    <w:rsid w:val="00BD405E"/>
    <w:rsid w:val="00BD486C"/>
    <w:rsid w:val="00BD4A54"/>
    <w:rsid w:val="00BD6609"/>
    <w:rsid w:val="00BD7DC7"/>
    <w:rsid w:val="00BE1213"/>
    <w:rsid w:val="00BE293C"/>
    <w:rsid w:val="00BE4413"/>
    <w:rsid w:val="00BE462C"/>
    <w:rsid w:val="00BE5056"/>
    <w:rsid w:val="00BE67B5"/>
    <w:rsid w:val="00BE6C9F"/>
    <w:rsid w:val="00BE6FDD"/>
    <w:rsid w:val="00BE75C6"/>
    <w:rsid w:val="00BE7D5A"/>
    <w:rsid w:val="00BF0D41"/>
    <w:rsid w:val="00BF1F11"/>
    <w:rsid w:val="00BF2204"/>
    <w:rsid w:val="00BF303A"/>
    <w:rsid w:val="00BF319F"/>
    <w:rsid w:val="00BF391B"/>
    <w:rsid w:val="00BF3C19"/>
    <w:rsid w:val="00BF4190"/>
    <w:rsid w:val="00BF47C7"/>
    <w:rsid w:val="00BF559E"/>
    <w:rsid w:val="00BF5D82"/>
    <w:rsid w:val="00BF5F84"/>
    <w:rsid w:val="00BF679C"/>
    <w:rsid w:val="00C008C2"/>
    <w:rsid w:val="00C016BB"/>
    <w:rsid w:val="00C017A1"/>
    <w:rsid w:val="00C03713"/>
    <w:rsid w:val="00C0397C"/>
    <w:rsid w:val="00C03BAA"/>
    <w:rsid w:val="00C03DB4"/>
    <w:rsid w:val="00C04164"/>
    <w:rsid w:val="00C04C87"/>
    <w:rsid w:val="00C05495"/>
    <w:rsid w:val="00C055D5"/>
    <w:rsid w:val="00C06009"/>
    <w:rsid w:val="00C06063"/>
    <w:rsid w:val="00C07135"/>
    <w:rsid w:val="00C073C4"/>
    <w:rsid w:val="00C10285"/>
    <w:rsid w:val="00C105E6"/>
    <w:rsid w:val="00C10720"/>
    <w:rsid w:val="00C10A8C"/>
    <w:rsid w:val="00C11F30"/>
    <w:rsid w:val="00C131F9"/>
    <w:rsid w:val="00C1353C"/>
    <w:rsid w:val="00C13ADE"/>
    <w:rsid w:val="00C13DCB"/>
    <w:rsid w:val="00C14A35"/>
    <w:rsid w:val="00C14A8A"/>
    <w:rsid w:val="00C150CC"/>
    <w:rsid w:val="00C152FC"/>
    <w:rsid w:val="00C15855"/>
    <w:rsid w:val="00C16238"/>
    <w:rsid w:val="00C16A25"/>
    <w:rsid w:val="00C17EFC"/>
    <w:rsid w:val="00C20328"/>
    <w:rsid w:val="00C208AC"/>
    <w:rsid w:val="00C228D3"/>
    <w:rsid w:val="00C23BF1"/>
    <w:rsid w:val="00C23DB8"/>
    <w:rsid w:val="00C24754"/>
    <w:rsid w:val="00C24B04"/>
    <w:rsid w:val="00C250A1"/>
    <w:rsid w:val="00C25CD2"/>
    <w:rsid w:val="00C25E4B"/>
    <w:rsid w:val="00C26104"/>
    <w:rsid w:val="00C264F8"/>
    <w:rsid w:val="00C268A4"/>
    <w:rsid w:val="00C274D6"/>
    <w:rsid w:val="00C279B7"/>
    <w:rsid w:val="00C30576"/>
    <w:rsid w:val="00C30851"/>
    <w:rsid w:val="00C30DB9"/>
    <w:rsid w:val="00C317DB"/>
    <w:rsid w:val="00C32145"/>
    <w:rsid w:val="00C3263C"/>
    <w:rsid w:val="00C333FF"/>
    <w:rsid w:val="00C3396F"/>
    <w:rsid w:val="00C33DAB"/>
    <w:rsid w:val="00C34819"/>
    <w:rsid w:val="00C34DBE"/>
    <w:rsid w:val="00C35103"/>
    <w:rsid w:val="00C37021"/>
    <w:rsid w:val="00C3728D"/>
    <w:rsid w:val="00C4004F"/>
    <w:rsid w:val="00C4079C"/>
    <w:rsid w:val="00C41262"/>
    <w:rsid w:val="00C42084"/>
    <w:rsid w:val="00C42652"/>
    <w:rsid w:val="00C42C66"/>
    <w:rsid w:val="00C43333"/>
    <w:rsid w:val="00C43473"/>
    <w:rsid w:val="00C43C57"/>
    <w:rsid w:val="00C44077"/>
    <w:rsid w:val="00C4437E"/>
    <w:rsid w:val="00C448AB"/>
    <w:rsid w:val="00C44B80"/>
    <w:rsid w:val="00C44DA2"/>
    <w:rsid w:val="00C452DD"/>
    <w:rsid w:val="00C463A8"/>
    <w:rsid w:val="00C466AE"/>
    <w:rsid w:val="00C4714A"/>
    <w:rsid w:val="00C471B2"/>
    <w:rsid w:val="00C47487"/>
    <w:rsid w:val="00C50413"/>
    <w:rsid w:val="00C52B72"/>
    <w:rsid w:val="00C5357A"/>
    <w:rsid w:val="00C54151"/>
    <w:rsid w:val="00C54484"/>
    <w:rsid w:val="00C544E8"/>
    <w:rsid w:val="00C55330"/>
    <w:rsid w:val="00C55758"/>
    <w:rsid w:val="00C559B5"/>
    <w:rsid w:val="00C5722C"/>
    <w:rsid w:val="00C57633"/>
    <w:rsid w:val="00C57A9B"/>
    <w:rsid w:val="00C6058B"/>
    <w:rsid w:val="00C61AAE"/>
    <w:rsid w:val="00C6238B"/>
    <w:rsid w:val="00C62829"/>
    <w:rsid w:val="00C64013"/>
    <w:rsid w:val="00C65765"/>
    <w:rsid w:val="00C65E66"/>
    <w:rsid w:val="00C66D04"/>
    <w:rsid w:val="00C67262"/>
    <w:rsid w:val="00C67B3D"/>
    <w:rsid w:val="00C70262"/>
    <w:rsid w:val="00C70665"/>
    <w:rsid w:val="00C709E4"/>
    <w:rsid w:val="00C71C12"/>
    <w:rsid w:val="00C7205A"/>
    <w:rsid w:val="00C72405"/>
    <w:rsid w:val="00C74128"/>
    <w:rsid w:val="00C750AC"/>
    <w:rsid w:val="00C755DE"/>
    <w:rsid w:val="00C75676"/>
    <w:rsid w:val="00C76407"/>
    <w:rsid w:val="00C76BC8"/>
    <w:rsid w:val="00C76CA7"/>
    <w:rsid w:val="00C802F6"/>
    <w:rsid w:val="00C803F3"/>
    <w:rsid w:val="00C80848"/>
    <w:rsid w:val="00C81824"/>
    <w:rsid w:val="00C81EDB"/>
    <w:rsid w:val="00C81F14"/>
    <w:rsid w:val="00C821AD"/>
    <w:rsid w:val="00C833C9"/>
    <w:rsid w:val="00C84CBC"/>
    <w:rsid w:val="00C85C5D"/>
    <w:rsid w:val="00C85CB7"/>
    <w:rsid w:val="00C85D20"/>
    <w:rsid w:val="00C86816"/>
    <w:rsid w:val="00C86B60"/>
    <w:rsid w:val="00C86DBA"/>
    <w:rsid w:val="00C907D2"/>
    <w:rsid w:val="00C90D69"/>
    <w:rsid w:val="00C93105"/>
    <w:rsid w:val="00C94B59"/>
    <w:rsid w:val="00C95049"/>
    <w:rsid w:val="00C95775"/>
    <w:rsid w:val="00C95B8D"/>
    <w:rsid w:val="00C968F5"/>
    <w:rsid w:val="00C9743B"/>
    <w:rsid w:val="00CA02D5"/>
    <w:rsid w:val="00CA0807"/>
    <w:rsid w:val="00CA0A38"/>
    <w:rsid w:val="00CA200B"/>
    <w:rsid w:val="00CA2533"/>
    <w:rsid w:val="00CA38D8"/>
    <w:rsid w:val="00CA496D"/>
    <w:rsid w:val="00CA6537"/>
    <w:rsid w:val="00CA6993"/>
    <w:rsid w:val="00CB057A"/>
    <w:rsid w:val="00CB2876"/>
    <w:rsid w:val="00CB4D8B"/>
    <w:rsid w:val="00CB4EFF"/>
    <w:rsid w:val="00CB4FFB"/>
    <w:rsid w:val="00CB5230"/>
    <w:rsid w:val="00CB525B"/>
    <w:rsid w:val="00CB5FC1"/>
    <w:rsid w:val="00CB6FED"/>
    <w:rsid w:val="00CB73A6"/>
    <w:rsid w:val="00CC1616"/>
    <w:rsid w:val="00CC2047"/>
    <w:rsid w:val="00CC32CB"/>
    <w:rsid w:val="00CC50EC"/>
    <w:rsid w:val="00CC5758"/>
    <w:rsid w:val="00CC5F2E"/>
    <w:rsid w:val="00CC67CF"/>
    <w:rsid w:val="00CC76E7"/>
    <w:rsid w:val="00CC7D8D"/>
    <w:rsid w:val="00CD00C4"/>
    <w:rsid w:val="00CD02FC"/>
    <w:rsid w:val="00CD076A"/>
    <w:rsid w:val="00CD09D4"/>
    <w:rsid w:val="00CD1722"/>
    <w:rsid w:val="00CD1950"/>
    <w:rsid w:val="00CD241E"/>
    <w:rsid w:val="00CD44D1"/>
    <w:rsid w:val="00CD471D"/>
    <w:rsid w:val="00CD5C1B"/>
    <w:rsid w:val="00CD7139"/>
    <w:rsid w:val="00CD7EC6"/>
    <w:rsid w:val="00CE01A4"/>
    <w:rsid w:val="00CE04B5"/>
    <w:rsid w:val="00CE0FA2"/>
    <w:rsid w:val="00CE235A"/>
    <w:rsid w:val="00CE4257"/>
    <w:rsid w:val="00CE4534"/>
    <w:rsid w:val="00CE470B"/>
    <w:rsid w:val="00CE4882"/>
    <w:rsid w:val="00CE4EE6"/>
    <w:rsid w:val="00CE5F06"/>
    <w:rsid w:val="00CE7193"/>
    <w:rsid w:val="00CE7A46"/>
    <w:rsid w:val="00CF2839"/>
    <w:rsid w:val="00CF2A63"/>
    <w:rsid w:val="00CF35AB"/>
    <w:rsid w:val="00CF3D92"/>
    <w:rsid w:val="00CF415B"/>
    <w:rsid w:val="00CF5B24"/>
    <w:rsid w:val="00CF64E2"/>
    <w:rsid w:val="00CF722C"/>
    <w:rsid w:val="00D0099E"/>
    <w:rsid w:val="00D00C8E"/>
    <w:rsid w:val="00D010CE"/>
    <w:rsid w:val="00D01BB4"/>
    <w:rsid w:val="00D01ED8"/>
    <w:rsid w:val="00D02A72"/>
    <w:rsid w:val="00D03E33"/>
    <w:rsid w:val="00D03F43"/>
    <w:rsid w:val="00D043F6"/>
    <w:rsid w:val="00D05C38"/>
    <w:rsid w:val="00D064D7"/>
    <w:rsid w:val="00D0684A"/>
    <w:rsid w:val="00D06C9C"/>
    <w:rsid w:val="00D070CB"/>
    <w:rsid w:val="00D07570"/>
    <w:rsid w:val="00D077E6"/>
    <w:rsid w:val="00D07CC7"/>
    <w:rsid w:val="00D07F60"/>
    <w:rsid w:val="00D1019F"/>
    <w:rsid w:val="00D10545"/>
    <w:rsid w:val="00D1172D"/>
    <w:rsid w:val="00D11B98"/>
    <w:rsid w:val="00D11FFD"/>
    <w:rsid w:val="00D12218"/>
    <w:rsid w:val="00D123A3"/>
    <w:rsid w:val="00D12914"/>
    <w:rsid w:val="00D13894"/>
    <w:rsid w:val="00D14080"/>
    <w:rsid w:val="00D16D53"/>
    <w:rsid w:val="00D16F2B"/>
    <w:rsid w:val="00D174FC"/>
    <w:rsid w:val="00D17712"/>
    <w:rsid w:val="00D215D1"/>
    <w:rsid w:val="00D21830"/>
    <w:rsid w:val="00D21A51"/>
    <w:rsid w:val="00D2372F"/>
    <w:rsid w:val="00D23B65"/>
    <w:rsid w:val="00D24710"/>
    <w:rsid w:val="00D24F01"/>
    <w:rsid w:val="00D25221"/>
    <w:rsid w:val="00D258D7"/>
    <w:rsid w:val="00D25D52"/>
    <w:rsid w:val="00D265FC"/>
    <w:rsid w:val="00D26734"/>
    <w:rsid w:val="00D26C1D"/>
    <w:rsid w:val="00D26CD4"/>
    <w:rsid w:val="00D26F24"/>
    <w:rsid w:val="00D272AC"/>
    <w:rsid w:val="00D2751F"/>
    <w:rsid w:val="00D2799F"/>
    <w:rsid w:val="00D27B81"/>
    <w:rsid w:val="00D27C56"/>
    <w:rsid w:val="00D3000C"/>
    <w:rsid w:val="00D30264"/>
    <w:rsid w:val="00D306AB"/>
    <w:rsid w:val="00D30BA9"/>
    <w:rsid w:val="00D335C7"/>
    <w:rsid w:val="00D33C98"/>
    <w:rsid w:val="00D34B24"/>
    <w:rsid w:val="00D34D3C"/>
    <w:rsid w:val="00D36114"/>
    <w:rsid w:val="00D3633C"/>
    <w:rsid w:val="00D36624"/>
    <w:rsid w:val="00D3691B"/>
    <w:rsid w:val="00D36FD3"/>
    <w:rsid w:val="00D37DCE"/>
    <w:rsid w:val="00D4049D"/>
    <w:rsid w:val="00D405FD"/>
    <w:rsid w:val="00D40B18"/>
    <w:rsid w:val="00D41CCC"/>
    <w:rsid w:val="00D4216C"/>
    <w:rsid w:val="00D425F7"/>
    <w:rsid w:val="00D42B41"/>
    <w:rsid w:val="00D42C68"/>
    <w:rsid w:val="00D430D2"/>
    <w:rsid w:val="00D43589"/>
    <w:rsid w:val="00D43E2D"/>
    <w:rsid w:val="00D4574C"/>
    <w:rsid w:val="00D45F07"/>
    <w:rsid w:val="00D46153"/>
    <w:rsid w:val="00D4618D"/>
    <w:rsid w:val="00D46A7F"/>
    <w:rsid w:val="00D46F9C"/>
    <w:rsid w:val="00D47E72"/>
    <w:rsid w:val="00D51B80"/>
    <w:rsid w:val="00D51C31"/>
    <w:rsid w:val="00D53237"/>
    <w:rsid w:val="00D5370F"/>
    <w:rsid w:val="00D53B0B"/>
    <w:rsid w:val="00D54E41"/>
    <w:rsid w:val="00D5598F"/>
    <w:rsid w:val="00D565F7"/>
    <w:rsid w:val="00D57BA9"/>
    <w:rsid w:val="00D63481"/>
    <w:rsid w:val="00D6377D"/>
    <w:rsid w:val="00D63B4F"/>
    <w:rsid w:val="00D63E75"/>
    <w:rsid w:val="00D642A2"/>
    <w:rsid w:val="00D64A4D"/>
    <w:rsid w:val="00D65F63"/>
    <w:rsid w:val="00D70060"/>
    <w:rsid w:val="00D70C0B"/>
    <w:rsid w:val="00D72876"/>
    <w:rsid w:val="00D72F9B"/>
    <w:rsid w:val="00D740E0"/>
    <w:rsid w:val="00D74B54"/>
    <w:rsid w:val="00D74E30"/>
    <w:rsid w:val="00D75B10"/>
    <w:rsid w:val="00D7641D"/>
    <w:rsid w:val="00D765A5"/>
    <w:rsid w:val="00D775BE"/>
    <w:rsid w:val="00D80C53"/>
    <w:rsid w:val="00D80D8B"/>
    <w:rsid w:val="00D80E20"/>
    <w:rsid w:val="00D81512"/>
    <w:rsid w:val="00D81AB4"/>
    <w:rsid w:val="00D826FA"/>
    <w:rsid w:val="00D8359B"/>
    <w:rsid w:val="00D84283"/>
    <w:rsid w:val="00D85482"/>
    <w:rsid w:val="00D86229"/>
    <w:rsid w:val="00D86983"/>
    <w:rsid w:val="00D87796"/>
    <w:rsid w:val="00D87E7A"/>
    <w:rsid w:val="00D9171F"/>
    <w:rsid w:val="00D918CD"/>
    <w:rsid w:val="00D93155"/>
    <w:rsid w:val="00D94459"/>
    <w:rsid w:val="00D95172"/>
    <w:rsid w:val="00D9547F"/>
    <w:rsid w:val="00D9636B"/>
    <w:rsid w:val="00D9656F"/>
    <w:rsid w:val="00DA008D"/>
    <w:rsid w:val="00DA1127"/>
    <w:rsid w:val="00DA1434"/>
    <w:rsid w:val="00DA1BBC"/>
    <w:rsid w:val="00DA1F0D"/>
    <w:rsid w:val="00DA2566"/>
    <w:rsid w:val="00DA318D"/>
    <w:rsid w:val="00DA36C8"/>
    <w:rsid w:val="00DA3BB0"/>
    <w:rsid w:val="00DA42B5"/>
    <w:rsid w:val="00DA4BDA"/>
    <w:rsid w:val="00DA5290"/>
    <w:rsid w:val="00DA6634"/>
    <w:rsid w:val="00DA6B8D"/>
    <w:rsid w:val="00DA7C0D"/>
    <w:rsid w:val="00DB021C"/>
    <w:rsid w:val="00DB10C6"/>
    <w:rsid w:val="00DB1501"/>
    <w:rsid w:val="00DB5450"/>
    <w:rsid w:val="00DB6272"/>
    <w:rsid w:val="00DB7355"/>
    <w:rsid w:val="00DB7665"/>
    <w:rsid w:val="00DC0ADA"/>
    <w:rsid w:val="00DC0C8D"/>
    <w:rsid w:val="00DC1634"/>
    <w:rsid w:val="00DC217E"/>
    <w:rsid w:val="00DC2658"/>
    <w:rsid w:val="00DC2A0F"/>
    <w:rsid w:val="00DC3AEC"/>
    <w:rsid w:val="00DC4D6D"/>
    <w:rsid w:val="00DC6244"/>
    <w:rsid w:val="00DC6CB4"/>
    <w:rsid w:val="00DC7545"/>
    <w:rsid w:val="00DC7A37"/>
    <w:rsid w:val="00DC7FA7"/>
    <w:rsid w:val="00DD075C"/>
    <w:rsid w:val="00DD088C"/>
    <w:rsid w:val="00DD0D45"/>
    <w:rsid w:val="00DD1537"/>
    <w:rsid w:val="00DD1B14"/>
    <w:rsid w:val="00DD20DF"/>
    <w:rsid w:val="00DD2500"/>
    <w:rsid w:val="00DD30AB"/>
    <w:rsid w:val="00DD34CC"/>
    <w:rsid w:val="00DD3A8A"/>
    <w:rsid w:val="00DD55D1"/>
    <w:rsid w:val="00DD770A"/>
    <w:rsid w:val="00DD79BE"/>
    <w:rsid w:val="00DD7CCA"/>
    <w:rsid w:val="00DD7DA7"/>
    <w:rsid w:val="00DE02E0"/>
    <w:rsid w:val="00DE27A3"/>
    <w:rsid w:val="00DE2B06"/>
    <w:rsid w:val="00DE2E36"/>
    <w:rsid w:val="00DE3418"/>
    <w:rsid w:val="00DE371C"/>
    <w:rsid w:val="00DE3850"/>
    <w:rsid w:val="00DE490A"/>
    <w:rsid w:val="00DE4AC6"/>
    <w:rsid w:val="00DE4F28"/>
    <w:rsid w:val="00DE59C1"/>
    <w:rsid w:val="00DE5D63"/>
    <w:rsid w:val="00DE673C"/>
    <w:rsid w:val="00DE6961"/>
    <w:rsid w:val="00DE6B27"/>
    <w:rsid w:val="00DE6FEF"/>
    <w:rsid w:val="00DE7D67"/>
    <w:rsid w:val="00DF0C33"/>
    <w:rsid w:val="00DF0DF2"/>
    <w:rsid w:val="00DF1729"/>
    <w:rsid w:val="00DF23E2"/>
    <w:rsid w:val="00DF2A1F"/>
    <w:rsid w:val="00DF33C7"/>
    <w:rsid w:val="00DF34EB"/>
    <w:rsid w:val="00DF3885"/>
    <w:rsid w:val="00DF3FEB"/>
    <w:rsid w:val="00DF7267"/>
    <w:rsid w:val="00DF776F"/>
    <w:rsid w:val="00E001F9"/>
    <w:rsid w:val="00E00E10"/>
    <w:rsid w:val="00E0239F"/>
    <w:rsid w:val="00E026A8"/>
    <w:rsid w:val="00E02E73"/>
    <w:rsid w:val="00E04946"/>
    <w:rsid w:val="00E05B1B"/>
    <w:rsid w:val="00E0631D"/>
    <w:rsid w:val="00E066D7"/>
    <w:rsid w:val="00E06CBA"/>
    <w:rsid w:val="00E10A4D"/>
    <w:rsid w:val="00E12149"/>
    <w:rsid w:val="00E137CC"/>
    <w:rsid w:val="00E14116"/>
    <w:rsid w:val="00E15DB0"/>
    <w:rsid w:val="00E1623E"/>
    <w:rsid w:val="00E16516"/>
    <w:rsid w:val="00E2019E"/>
    <w:rsid w:val="00E206F3"/>
    <w:rsid w:val="00E21190"/>
    <w:rsid w:val="00E215F7"/>
    <w:rsid w:val="00E21D38"/>
    <w:rsid w:val="00E2293F"/>
    <w:rsid w:val="00E22CB8"/>
    <w:rsid w:val="00E2310F"/>
    <w:rsid w:val="00E23553"/>
    <w:rsid w:val="00E23833"/>
    <w:rsid w:val="00E23E69"/>
    <w:rsid w:val="00E250D4"/>
    <w:rsid w:val="00E25394"/>
    <w:rsid w:val="00E255A4"/>
    <w:rsid w:val="00E25D5E"/>
    <w:rsid w:val="00E269AF"/>
    <w:rsid w:val="00E26B48"/>
    <w:rsid w:val="00E30047"/>
    <w:rsid w:val="00E34638"/>
    <w:rsid w:val="00E34B18"/>
    <w:rsid w:val="00E35144"/>
    <w:rsid w:val="00E352F1"/>
    <w:rsid w:val="00E35A5E"/>
    <w:rsid w:val="00E36685"/>
    <w:rsid w:val="00E403D4"/>
    <w:rsid w:val="00E41847"/>
    <w:rsid w:val="00E42965"/>
    <w:rsid w:val="00E4328F"/>
    <w:rsid w:val="00E4361F"/>
    <w:rsid w:val="00E43E16"/>
    <w:rsid w:val="00E43EDA"/>
    <w:rsid w:val="00E4409D"/>
    <w:rsid w:val="00E44E0A"/>
    <w:rsid w:val="00E4602B"/>
    <w:rsid w:val="00E46184"/>
    <w:rsid w:val="00E46AAD"/>
    <w:rsid w:val="00E46EF4"/>
    <w:rsid w:val="00E479BA"/>
    <w:rsid w:val="00E47D35"/>
    <w:rsid w:val="00E51498"/>
    <w:rsid w:val="00E5219F"/>
    <w:rsid w:val="00E5284A"/>
    <w:rsid w:val="00E53414"/>
    <w:rsid w:val="00E53AF3"/>
    <w:rsid w:val="00E5436C"/>
    <w:rsid w:val="00E55243"/>
    <w:rsid w:val="00E56BD3"/>
    <w:rsid w:val="00E56DC3"/>
    <w:rsid w:val="00E56EDF"/>
    <w:rsid w:val="00E56F86"/>
    <w:rsid w:val="00E61A06"/>
    <w:rsid w:val="00E61C9A"/>
    <w:rsid w:val="00E629DD"/>
    <w:rsid w:val="00E636F1"/>
    <w:rsid w:val="00E63E85"/>
    <w:rsid w:val="00E64AB8"/>
    <w:rsid w:val="00E64C6E"/>
    <w:rsid w:val="00E655B0"/>
    <w:rsid w:val="00E659C2"/>
    <w:rsid w:val="00E65B95"/>
    <w:rsid w:val="00E66E51"/>
    <w:rsid w:val="00E66F8A"/>
    <w:rsid w:val="00E7036E"/>
    <w:rsid w:val="00E72749"/>
    <w:rsid w:val="00E728E5"/>
    <w:rsid w:val="00E72B85"/>
    <w:rsid w:val="00E73453"/>
    <w:rsid w:val="00E73555"/>
    <w:rsid w:val="00E7365F"/>
    <w:rsid w:val="00E76975"/>
    <w:rsid w:val="00E773AF"/>
    <w:rsid w:val="00E77450"/>
    <w:rsid w:val="00E77813"/>
    <w:rsid w:val="00E80565"/>
    <w:rsid w:val="00E8094B"/>
    <w:rsid w:val="00E8147F"/>
    <w:rsid w:val="00E81E99"/>
    <w:rsid w:val="00E83A88"/>
    <w:rsid w:val="00E84084"/>
    <w:rsid w:val="00E84592"/>
    <w:rsid w:val="00E84618"/>
    <w:rsid w:val="00E84AF2"/>
    <w:rsid w:val="00E84DFC"/>
    <w:rsid w:val="00E85580"/>
    <w:rsid w:val="00E85FB6"/>
    <w:rsid w:val="00E866BB"/>
    <w:rsid w:val="00E87BF2"/>
    <w:rsid w:val="00E90967"/>
    <w:rsid w:val="00E91132"/>
    <w:rsid w:val="00E91286"/>
    <w:rsid w:val="00E928ED"/>
    <w:rsid w:val="00E932F8"/>
    <w:rsid w:val="00E942C9"/>
    <w:rsid w:val="00E95358"/>
    <w:rsid w:val="00E95443"/>
    <w:rsid w:val="00E960E3"/>
    <w:rsid w:val="00E96341"/>
    <w:rsid w:val="00E96CE4"/>
    <w:rsid w:val="00E96F31"/>
    <w:rsid w:val="00E972D6"/>
    <w:rsid w:val="00E97392"/>
    <w:rsid w:val="00E97469"/>
    <w:rsid w:val="00E97F8C"/>
    <w:rsid w:val="00EA17BF"/>
    <w:rsid w:val="00EA1AA3"/>
    <w:rsid w:val="00EA27CA"/>
    <w:rsid w:val="00EA580A"/>
    <w:rsid w:val="00EA5F94"/>
    <w:rsid w:val="00EA69D5"/>
    <w:rsid w:val="00EA6E6F"/>
    <w:rsid w:val="00EA6FBE"/>
    <w:rsid w:val="00EA73FE"/>
    <w:rsid w:val="00EB04DC"/>
    <w:rsid w:val="00EB12BD"/>
    <w:rsid w:val="00EB17A9"/>
    <w:rsid w:val="00EB256B"/>
    <w:rsid w:val="00EB2702"/>
    <w:rsid w:val="00EB3966"/>
    <w:rsid w:val="00EB3F9A"/>
    <w:rsid w:val="00EB5196"/>
    <w:rsid w:val="00EB69D0"/>
    <w:rsid w:val="00EB6B8F"/>
    <w:rsid w:val="00EB6CB8"/>
    <w:rsid w:val="00EB6E02"/>
    <w:rsid w:val="00EB6F16"/>
    <w:rsid w:val="00EB75FB"/>
    <w:rsid w:val="00EB7829"/>
    <w:rsid w:val="00EB7F7E"/>
    <w:rsid w:val="00EC0103"/>
    <w:rsid w:val="00EC1B1C"/>
    <w:rsid w:val="00EC2B13"/>
    <w:rsid w:val="00EC3C24"/>
    <w:rsid w:val="00EC47CA"/>
    <w:rsid w:val="00EC4C8B"/>
    <w:rsid w:val="00EC4E52"/>
    <w:rsid w:val="00EC5A4A"/>
    <w:rsid w:val="00EC5F8E"/>
    <w:rsid w:val="00EC6A83"/>
    <w:rsid w:val="00EC6EB9"/>
    <w:rsid w:val="00EC7394"/>
    <w:rsid w:val="00ED0F39"/>
    <w:rsid w:val="00ED1551"/>
    <w:rsid w:val="00ED1C33"/>
    <w:rsid w:val="00ED22EB"/>
    <w:rsid w:val="00ED25C1"/>
    <w:rsid w:val="00ED28CA"/>
    <w:rsid w:val="00ED55F5"/>
    <w:rsid w:val="00ED59E7"/>
    <w:rsid w:val="00ED74DC"/>
    <w:rsid w:val="00ED7E83"/>
    <w:rsid w:val="00ED7FDE"/>
    <w:rsid w:val="00EE01BC"/>
    <w:rsid w:val="00EE0856"/>
    <w:rsid w:val="00EE133B"/>
    <w:rsid w:val="00EE135C"/>
    <w:rsid w:val="00EE1C35"/>
    <w:rsid w:val="00EE1E9E"/>
    <w:rsid w:val="00EE2395"/>
    <w:rsid w:val="00EE262C"/>
    <w:rsid w:val="00EE2DD4"/>
    <w:rsid w:val="00EE4FE3"/>
    <w:rsid w:val="00EE58EC"/>
    <w:rsid w:val="00EE63C1"/>
    <w:rsid w:val="00EE6B96"/>
    <w:rsid w:val="00EE6C98"/>
    <w:rsid w:val="00EE71BE"/>
    <w:rsid w:val="00EF06F3"/>
    <w:rsid w:val="00EF1613"/>
    <w:rsid w:val="00EF2412"/>
    <w:rsid w:val="00EF282A"/>
    <w:rsid w:val="00EF3245"/>
    <w:rsid w:val="00EF4D11"/>
    <w:rsid w:val="00EF4E7B"/>
    <w:rsid w:val="00EF599C"/>
    <w:rsid w:val="00EF6CBD"/>
    <w:rsid w:val="00EF76A1"/>
    <w:rsid w:val="00F0135E"/>
    <w:rsid w:val="00F0249D"/>
    <w:rsid w:val="00F034AF"/>
    <w:rsid w:val="00F038A6"/>
    <w:rsid w:val="00F047A9"/>
    <w:rsid w:val="00F04927"/>
    <w:rsid w:val="00F053B1"/>
    <w:rsid w:val="00F0648D"/>
    <w:rsid w:val="00F06F79"/>
    <w:rsid w:val="00F0722E"/>
    <w:rsid w:val="00F073EC"/>
    <w:rsid w:val="00F07630"/>
    <w:rsid w:val="00F1065C"/>
    <w:rsid w:val="00F10729"/>
    <w:rsid w:val="00F11378"/>
    <w:rsid w:val="00F11D43"/>
    <w:rsid w:val="00F13212"/>
    <w:rsid w:val="00F1398A"/>
    <w:rsid w:val="00F13B95"/>
    <w:rsid w:val="00F14F0B"/>
    <w:rsid w:val="00F1537D"/>
    <w:rsid w:val="00F15A36"/>
    <w:rsid w:val="00F15F83"/>
    <w:rsid w:val="00F16BC1"/>
    <w:rsid w:val="00F1786A"/>
    <w:rsid w:val="00F204ED"/>
    <w:rsid w:val="00F20B7C"/>
    <w:rsid w:val="00F222DF"/>
    <w:rsid w:val="00F2281F"/>
    <w:rsid w:val="00F23563"/>
    <w:rsid w:val="00F2524B"/>
    <w:rsid w:val="00F26277"/>
    <w:rsid w:val="00F2675D"/>
    <w:rsid w:val="00F26801"/>
    <w:rsid w:val="00F26AD7"/>
    <w:rsid w:val="00F27442"/>
    <w:rsid w:val="00F30C7B"/>
    <w:rsid w:val="00F30D67"/>
    <w:rsid w:val="00F30DF1"/>
    <w:rsid w:val="00F310DA"/>
    <w:rsid w:val="00F33BB4"/>
    <w:rsid w:val="00F344B1"/>
    <w:rsid w:val="00F34F27"/>
    <w:rsid w:val="00F35AB2"/>
    <w:rsid w:val="00F3657B"/>
    <w:rsid w:val="00F36ACB"/>
    <w:rsid w:val="00F377BB"/>
    <w:rsid w:val="00F37B18"/>
    <w:rsid w:val="00F37F0B"/>
    <w:rsid w:val="00F407AB"/>
    <w:rsid w:val="00F41C26"/>
    <w:rsid w:val="00F42646"/>
    <w:rsid w:val="00F44421"/>
    <w:rsid w:val="00F44580"/>
    <w:rsid w:val="00F44650"/>
    <w:rsid w:val="00F447C4"/>
    <w:rsid w:val="00F44B84"/>
    <w:rsid w:val="00F44F28"/>
    <w:rsid w:val="00F473E4"/>
    <w:rsid w:val="00F479AC"/>
    <w:rsid w:val="00F47A73"/>
    <w:rsid w:val="00F5005E"/>
    <w:rsid w:val="00F5055D"/>
    <w:rsid w:val="00F5074A"/>
    <w:rsid w:val="00F5235F"/>
    <w:rsid w:val="00F52908"/>
    <w:rsid w:val="00F52C5F"/>
    <w:rsid w:val="00F531ED"/>
    <w:rsid w:val="00F545F7"/>
    <w:rsid w:val="00F55B33"/>
    <w:rsid w:val="00F55B45"/>
    <w:rsid w:val="00F57149"/>
    <w:rsid w:val="00F57503"/>
    <w:rsid w:val="00F60F4A"/>
    <w:rsid w:val="00F616D5"/>
    <w:rsid w:val="00F63066"/>
    <w:rsid w:val="00F6362F"/>
    <w:rsid w:val="00F643FB"/>
    <w:rsid w:val="00F64797"/>
    <w:rsid w:val="00F64E1C"/>
    <w:rsid w:val="00F6535C"/>
    <w:rsid w:val="00F65387"/>
    <w:rsid w:val="00F65AF6"/>
    <w:rsid w:val="00F65B0D"/>
    <w:rsid w:val="00F65B32"/>
    <w:rsid w:val="00F662A9"/>
    <w:rsid w:val="00F67999"/>
    <w:rsid w:val="00F70A5B"/>
    <w:rsid w:val="00F711F5"/>
    <w:rsid w:val="00F720B7"/>
    <w:rsid w:val="00F73944"/>
    <w:rsid w:val="00F746AB"/>
    <w:rsid w:val="00F74D80"/>
    <w:rsid w:val="00F74F20"/>
    <w:rsid w:val="00F7588C"/>
    <w:rsid w:val="00F77155"/>
    <w:rsid w:val="00F77656"/>
    <w:rsid w:val="00F77A35"/>
    <w:rsid w:val="00F80DF3"/>
    <w:rsid w:val="00F84420"/>
    <w:rsid w:val="00F84D7F"/>
    <w:rsid w:val="00F85CBC"/>
    <w:rsid w:val="00F85F7F"/>
    <w:rsid w:val="00F8660D"/>
    <w:rsid w:val="00F86E68"/>
    <w:rsid w:val="00F9002B"/>
    <w:rsid w:val="00F90BB1"/>
    <w:rsid w:val="00F91BD8"/>
    <w:rsid w:val="00F91D17"/>
    <w:rsid w:val="00F92677"/>
    <w:rsid w:val="00F92BFB"/>
    <w:rsid w:val="00F93062"/>
    <w:rsid w:val="00F94CD1"/>
    <w:rsid w:val="00F95D06"/>
    <w:rsid w:val="00F97C4A"/>
    <w:rsid w:val="00FA0069"/>
    <w:rsid w:val="00FA050C"/>
    <w:rsid w:val="00FA0E3B"/>
    <w:rsid w:val="00FA117C"/>
    <w:rsid w:val="00FA3EF7"/>
    <w:rsid w:val="00FA5293"/>
    <w:rsid w:val="00FA5436"/>
    <w:rsid w:val="00FA592E"/>
    <w:rsid w:val="00FA5B43"/>
    <w:rsid w:val="00FA65CF"/>
    <w:rsid w:val="00FA6F36"/>
    <w:rsid w:val="00FB0206"/>
    <w:rsid w:val="00FB1726"/>
    <w:rsid w:val="00FB235C"/>
    <w:rsid w:val="00FB3A66"/>
    <w:rsid w:val="00FB42E7"/>
    <w:rsid w:val="00FB5528"/>
    <w:rsid w:val="00FB5CD9"/>
    <w:rsid w:val="00FB5D3F"/>
    <w:rsid w:val="00FB5DA9"/>
    <w:rsid w:val="00FB6144"/>
    <w:rsid w:val="00FB6354"/>
    <w:rsid w:val="00FC0E04"/>
    <w:rsid w:val="00FC101C"/>
    <w:rsid w:val="00FC187F"/>
    <w:rsid w:val="00FC2EE9"/>
    <w:rsid w:val="00FC31EB"/>
    <w:rsid w:val="00FC3391"/>
    <w:rsid w:val="00FC389A"/>
    <w:rsid w:val="00FC3FB2"/>
    <w:rsid w:val="00FC44D5"/>
    <w:rsid w:val="00FC4658"/>
    <w:rsid w:val="00FC76CE"/>
    <w:rsid w:val="00FD18F1"/>
    <w:rsid w:val="00FD1A45"/>
    <w:rsid w:val="00FD1D6C"/>
    <w:rsid w:val="00FD2E32"/>
    <w:rsid w:val="00FD3FCC"/>
    <w:rsid w:val="00FD42BC"/>
    <w:rsid w:val="00FD4B0C"/>
    <w:rsid w:val="00FD4ED4"/>
    <w:rsid w:val="00FD544E"/>
    <w:rsid w:val="00FD6787"/>
    <w:rsid w:val="00FD67A8"/>
    <w:rsid w:val="00FD7144"/>
    <w:rsid w:val="00FD731A"/>
    <w:rsid w:val="00FD7BF9"/>
    <w:rsid w:val="00FE0D6F"/>
    <w:rsid w:val="00FE0EB8"/>
    <w:rsid w:val="00FE17A6"/>
    <w:rsid w:val="00FE27D4"/>
    <w:rsid w:val="00FE307E"/>
    <w:rsid w:val="00FE318D"/>
    <w:rsid w:val="00FE44A3"/>
    <w:rsid w:val="00FE58A7"/>
    <w:rsid w:val="00FE63DB"/>
    <w:rsid w:val="00FE74D6"/>
    <w:rsid w:val="00FE7CE1"/>
    <w:rsid w:val="00FF10DE"/>
    <w:rsid w:val="00FF2472"/>
    <w:rsid w:val="00FF2AF6"/>
    <w:rsid w:val="00FF3058"/>
    <w:rsid w:val="00FF30D1"/>
    <w:rsid w:val="00FF3ECE"/>
    <w:rsid w:val="00FF4D4B"/>
    <w:rsid w:val="00FF75D9"/>
    <w:rsid w:val="00FF7779"/>
    <w:rsid w:val="00FF79DD"/>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16EFED"/>
  <w15:chartTrackingRefBased/>
  <w15:docId w15:val="{BCCF5284-5ADD-4B6D-9AEB-74C9FEC5A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6C7"/>
  </w:style>
  <w:style w:type="paragraph" w:styleId="Heading1">
    <w:name w:val="heading 1"/>
    <w:basedOn w:val="Normal"/>
    <w:next w:val="Normal"/>
    <w:link w:val="Heading1Char"/>
    <w:uiPriority w:val="9"/>
    <w:qFormat/>
    <w:rsid w:val="00B37283"/>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C7C"/>
    <w:pPr>
      <w:ind w:left="720"/>
      <w:contextualSpacing/>
    </w:pPr>
  </w:style>
  <w:style w:type="character" w:styleId="PlaceholderText">
    <w:name w:val="Placeholder Text"/>
    <w:basedOn w:val="DefaultParagraphFont"/>
    <w:uiPriority w:val="99"/>
    <w:semiHidden/>
    <w:rsid w:val="006626AA"/>
    <w:rPr>
      <w:color w:val="808080"/>
    </w:rPr>
  </w:style>
  <w:style w:type="table" w:styleId="TableGrid">
    <w:name w:val="Table Grid"/>
    <w:basedOn w:val="TableNormal"/>
    <w:uiPriority w:val="39"/>
    <w:rsid w:val="00313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0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B10"/>
  </w:style>
  <w:style w:type="paragraph" w:styleId="Footer">
    <w:name w:val="footer"/>
    <w:basedOn w:val="Normal"/>
    <w:link w:val="FooterChar"/>
    <w:uiPriority w:val="99"/>
    <w:unhideWhenUsed/>
    <w:rsid w:val="00990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B10"/>
  </w:style>
  <w:style w:type="paragraph" w:styleId="Caption">
    <w:name w:val="caption"/>
    <w:basedOn w:val="Normal"/>
    <w:next w:val="Normal"/>
    <w:uiPriority w:val="35"/>
    <w:unhideWhenUsed/>
    <w:qFormat/>
    <w:rsid w:val="00F073E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37283"/>
    <w:rPr>
      <w:rFonts w:asciiTheme="majorHAnsi" w:eastAsiaTheme="majorEastAsia" w:hAnsiTheme="majorHAnsi" w:cstheme="majorBidi"/>
      <w:color w:val="2F5496" w:themeColor="accent1" w:themeShade="BF"/>
      <w:sz w:val="32"/>
      <w:szCs w:val="32"/>
      <w:lang w:eastAsia="en-US"/>
    </w:rPr>
  </w:style>
  <w:style w:type="paragraph" w:styleId="NormalWeb">
    <w:name w:val="Normal (Web)"/>
    <w:basedOn w:val="Normal"/>
    <w:uiPriority w:val="99"/>
    <w:semiHidden/>
    <w:unhideWhenUsed/>
    <w:rsid w:val="001A28CB"/>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2795">
      <w:bodyDiv w:val="1"/>
      <w:marLeft w:val="0"/>
      <w:marRight w:val="0"/>
      <w:marTop w:val="0"/>
      <w:marBottom w:val="0"/>
      <w:divBdr>
        <w:top w:val="none" w:sz="0" w:space="0" w:color="auto"/>
        <w:left w:val="none" w:sz="0" w:space="0" w:color="auto"/>
        <w:bottom w:val="none" w:sz="0" w:space="0" w:color="auto"/>
        <w:right w:val="none" w:sz="0" w:space="0" w:color="auto"/>
      </w:divBdr>
      <w:divsChild>
        <w:div w:id="805243160">
          <w:marLeft w:val="0"/>
          <w:marRight w:val="0"/>
          <w:marTop w:val="0"/>
          <w:marBottom w:val="0"/>
          <w:divBdr>
            <w:top w:val="none" w:sz="0" w:space="0" w:color="auto"/>
            <w:left w:val="none" w:sz="0" w:space="0" w:color="auto"/>
            <w:bottom w:val="none" w:sz="0" w:space="0" w:color="auto"/>
            <w:right w:val="none" w:sz="0" w:space="0" w:color="auto"/>
          </w:divBdr>
        </w:div>
        <w:div w:id="1947233279">
          <w:marLeft w:val="0"/>
          <w:marRight w:val="0"/>
          <w:marTop w:val="0"/>
          <w:marBottom w:val="0"/>
          <w:divBdr>
            <w:top w:val="none" w:sz="0" w:space="0" w:color="auto"/>
            <w:left w:val="none" w:sz="0" w:space="0" w:color="auto"/>
            <w:bottom w:val="none" w:sz="0" w:space="0" w:color="auto"/>
            <w:right w:val="none" w:sz="0" w:space="0" w:color="auto"/>
          </w:divBdr>
        </w:div>
        <w:div w:id="888806905">
          <w:marLeft w:val="0"/>
          <w:marRight w:val="0"/>
          <w:marTop w:val="0"/>
          <w:marBottom w:val="0"/>
          <w:divBdr>
            <w:top w:val="none" w:sz="0" w:space="0" w:color="auto"/>
            <w:left w:val="none" w:sz="0" w:space="0" w:color="auto"/>
            <w:bottom w:val="none" w:sz="0" w:space="0" w:color="auto"/>
            <w:right w:val="none" w:sz="0" w:space="0" w:color="auto"/>
          </w:divBdr>
        </w:div>
        <w:div w:id="2061512371">
          <w:marLeft w:val="0"/>
          <w:marRight w:val="0"/>
          <w:marTop w:val="0"/>
          <w:marBottom w:val="0"/>
          <w:divBdr>
            <w:top w:val="none" w:sz="0" w:space="0" w:color="auto"/>
            <w:left w:val="none" w:sz="0" w:space="0" w:color="auto"/>
            <w:bottom w:val="none" w:sz="0" w:space="0" w:color="auto"/>
            <w:right w:val="none" w:sz="0" w:space="0" w:color="auto"/>
          </w:divBdr>
        </w:div>
        <w:div w:id="408120106">
          <w:marLeft w:val="0"/>
          <w:marRight w:val="0"/>
          <w:marTop w:val="0"/>
          <w:marBottom w:val="0"/>
          <w:divBdr>
            <w:top w:val="none" w:sz="0" w:space="0" w:color="auto"/>
            <w:left w:val="none" w:sz="0" w:space="0" w:color="auto"/>
            <w:bottom w:val="none" w:sz="0" w:space="0" w:color="auto"/>
            <w:right w:val="none" w:sz="0" w:space="0" w:color="auto"/>
          </w:divBdr>
        </w:div>
        <w:div w:id="1539127305">
          <w:marLeft w:val="0"/>
          <w:marRight w:val="0"/>
          <w:marTop w:val="0"/>
          <w:marBottom w:val="0"/>
          <w:divBdr>
            <w:top w:val="none" w:sz="0" w:space="0" w:color="auto"/>
            <w:left w:val="none" w:sz="0" w:space="0" w:color="auto"/>
            <w:bottom w:val="none" w:sz="0" w:space="0" w:color="auto"/>
            <w:right w:val="none" w:sz="0" w:space="0" w:color="auto"/>
          </w:divBdr>
        </w:div>
        <w:div w:id="1459952115">
          <w:marLeft w:val="0"/>
          <w:marRight w:val="0"/>
          <w:marTop w:val="0"/>
          <w:marBottom w:val="0"/>
          <w:divBdr>
            <w:top w:val="none" w:sz="0" w:space="0" w:color="auto"/>
            <w:left w:val="none" w:sz="0" w:space="0" w:color="auto"/>
            <w:bottom w:val="none" w:sz="0" w:space="0" w:color="auto"/>
            <w:right w:val="none" w:sz="0" w:space="0" w:color="auto"/>
          </w:divBdr>
        </w:div>
        <w:div w:id="192886222">
          <w:marLeft w:val="0"/>
          <w:marRight w:val="0"/>
          <w:marTop w:val="0"/>
          <w:marBottom w:val="0"/>
          <w:divBdr>
            <w:top w:val="none" w:sz="0" w:space="0" w:color="auto"/>
            <w:left w:val="none" w:sz="0" w:space="0" w:color="auto"/>
            <w:bottom w:val="none" w:sz="0" w:space="0" w:color="auto"/>
            <w:right w:val="none" w:sz="0" w:space="0" w:color="auto"/>
          </w:divBdr>
        </w:div>
        <w:div w:id="1122729575">
          <w:marLeft w:val="0"/>
          <w:marRight w:val="0"/>
          <w:marTop w:val="0"/>
          <w:marBottom w:val="0"/>
          <w:divBdr>
            <w:top w:val="none" w:sz="0" w:space="0" w:color="auto"/>
            <w:left w:val="none" w:sz="0" w:space="0" w:color="auto"/>
            <w:bottom w:val="none" w:sz="0" w:space="0" w:color="auto"/>
            <w:right w:val="none" w:sz="0" w:space="0" w:color="auto"/>
          </w:divBdr>
        </w:div>
        <w:div w:id="1570581200">
          <w:marLeft w:val="0"/>
          <w:marRight w:val="0"/>
          <w:marTop w:val="0"/>
          <w:marBottom w:val="0"/>
          <w:divBdr>
            <w:top w:val="none" w:sz="0" w:space="0" w:color="auto"/>
            <w:left w:val="none" w:sz="0" w:space="0" w:color="auto"/>
            <w:bottom w:val="none" w:sz="0" w:space="0" w:color="auto"/>
            <w:right w:val="none" w:sz="0" w:space="0" w:color="auto"/>
          </w:divBdr>
        </w:div>
        <w:div w:id="238759370">
          <w:marLeft w:val="0"/>
          <w:marRight w:val="0"/>
          <w:marTop w:val="0"/>
          <w:marBottom w:val="0"/>
          <w:divBdr>
            <w:top w:val="none" w:sz="0" w:space="0" w:color="auto"/>
            <w:left w:val="none" w:sz="0" w:space="0" w:color="auto"/>
            <w:bottom w:val="none" w:sz="0" w:space="0" w:color="auto"/>
            <w:right w:val="none" w:sz="0" w:space="0" w:color="auto"/>
          </w:divBdr>
        </w:div>
        <w:div w:id="1013914497">
          <w:marLeft w:val="0"/>
          <w:marRight w:val="0"/>
          <w:marTop w:val="0"/>
          <w:marBottom w:val="0"/>
          <w:divBdr>
            <w:top w:val="none" w:sz="0" w:space="0" w:color="auto"/>
            <w:left w:val="none" w:sz="0" w:space="0" w:color="auto"/>
            <w:bottom w:val="none" w:sz="0" w:space="0" w:color="auto"/>
            <w:right w:val="none" w:sz="0" w:space="0" w:color="auto"/>
          </w:divBdr>
        </w:div>
        <w:div w:id="1124886512">
          <w:marLeft w:val="0"/>
          <w:marRight w:val="0"/>
          <w:marTop w:val="0"/>
          <w:marBottom w:val="0"/>
          <w:divBdr>
            <w:top w:val="none" w:sz="0" w:space="0" w:color="auto"/>
            <w:left w:val="none" w:sz="0" w:space="0" w:color="auto"/>
            <w:bottom w:val="none" w:sz="0" w:space="0" w:color="auto"/>
            <w:right w:val="none" w:sz="0" w:space="0" w:color="auto"/>
          </w:divBdr>
        </w:div>
        <w:div w:id="125128458">
          <w:marLeft w:val="0"/>
          <w:marRight w:val="0"/>
          <w:marTop w:val="0"/>
          <w:marBottom w:val="0"/>
          <w:divBdr>
            <w:top w:val="none" w:sz="0" w:space="0" w:color="auto"/>
            <w:left w:val="none" w:sz="0" w:space="0" w:color="auto"/>
            <w:bottom w:val="none" w:sz="0" w:space="0" w:color="auto"/>
            <w:right w:val="none" w:sz="0" w:space="0" w:color="auto"/>
          </w:divBdr>
        </w:div>
        <w:div w:id="1510871903">
          <w:marLeft w:val="0"/>
          <w:marRight w:val="0"/>
          <w:marTop w:val="0"/>
          <w:marBottom w:val="0"/>
          <w:divBdr>
            <w:top w:val="none" w:sz="0" w:space="0" w:color="auto"/>
            <w:left w:val="none" w:sz="0" w:space="0" w:color="auto"/>
            <w:bottom w:val="none" w:sz="0" w:space="0" w:color="auto"/>
            <w:right w:val="none" w:sz="0" w:space="0" w:color="auto"/>
          </w:divBdr>
        </w:div>
        <w:div w:id="712117999">
          <w:marLeft w:val="0"/>
          <w:marRight w:val="0"/>
          <w:marTop w:val="0"/>
          <w:marBottom w:val="0"/>
          <w:divBdr>
            <w:top w:val="none" w:sz="0" w:space="0" w:color="auto"/>
            <w:left w:val="none" w:sz="0" w:space="0" w:color="auto"/>
            <w:bottom w:val="none" w:sz="0" w:space="0" w:color="auto"/>
            <w:right w:val="none" w:sz="0" w:space="0" w:color="auto"/>
          </w:divBdr>
        </w:div>
        <w:div w:id="84808984">
          <w:marLeft w:val="0"/>
          <w:marRight w:val="0"/>
          <w:marTop w:val="0"/>
          <w:marBottom w:val="0"/>
          <w:divBdr>
            <w:top w:val="none" w:sz="0" w:space="0" w:color="auto"/>
            <w:left w:val="none" w:sz="0" w:space="0" w:color="auto"/>
            <w:bottom w:val="none" w:sz="0" w:space="0" w:color="auto"/>
            <w:right w:val="none" w:sz="0" w:space="0" w:color="auto"/>
          </w:divBdr>
        </w:div>
        <w:div w:id="1138843830">
          <w:marLeft w:val="0"/>
          <w:marRight w:val="0"/>
          <w:marTop w:val="0"/>
          <w:marBottom w:val="0"/>
          <w:divBdr>
            <w:top w:val="none" w:sz="0" w:space="0" w:color="auto"/>
            <w:left w:val="none" w:sz="0" w:space="0" w:color="auto"/>
            <w:bottom w:val="none" w:sz="0" w:space="0" w:color="auto"/>
            <w:right w:val="none" w:sz="0" w:space="0" w:color="auto"/>
          </w:divBdr>
        </w:div>
        <w:div w:id="1557011108">
          <w:marLeft w:val="0"/>
          <w:marRight w:val="0"/>
          <w:marTop w:val="0"/>
          <w:marBottom w:val="0"/>
          <w:divBdr>
            <w:top w:val="none" w:sz="0" w:space="0" w:color="auto"/>
            <w:left w:val="none" w:sz="0" w:space="0" w:color="auto"/>
            <w:bottom w:val="none" w:sz="0" w:space="0" w:color="auto"/>
            <w:right w:val="none" w:sz="0" w:space="0" w:color="auto"/>
          </w:divBdr>
        </w:div>
        <w:div w:id="513686856">
          <w:marLeft w:val="0"/>
          <w:marRight w:val="0"/>
          <w:marTop w:val="0"/>
          <w:marBottom w:val="0"/>
          <w:divBdr>
            <w:top w:val="none" w:sz="0" w:space="0" w:color="auto"/>
            <w:left w:val="none" w:sz="0" w:space="0" w:color="auto"/>
            <w:bottom w:val="none" w:sz="0" w:space="0" w:color="auto"/>
            <w:right w:val="none" w:sz="0" w:space="0" w:color="auto"/>
          </w:divBdr>
        </w:div>
      </w:divsChild>
    </w:div>
    <w:div w:id="52435472">
      <w:bodyDiv w:val="1"/>
      <w:marLeft w:val="0"/>
      <w:marRight w:val="0"/>
      <w:marTop w:val="0"/>
      <w:marBottom w:val="0"/>
      <w:divBdr>
        <w:top w:val="none" w:sz="0" w:space="0" w:color="auto"/>
        <w:left w:val="none" w:sz="0" w:space="0" w:color="auto"/>
        <w:bottom w:val="none" w:sz="0" w:space="0" w:color="auto"/>
        <w:right w:val="none" w:sz="0" w:space="0" w:color="auto"/>
      </w:divBdr>
      <w:divsChild>
        <w:div w:id="550464979">
          <w:marLeft w:val="0"/>
          <w:marRight w:val="0"/>
          <w:marTop w:val="0"/>
          <w:marBottom w:val="0"/>
          <w:divBdr>
            <w:top w:val="none" w:sz="0" w:space="0" w:color="auto"/>
            <w:left w:val="none" w:sz="0" w:space="0" w:color="auto"/>
            <w:bottom w:val="none" w:sz="0" w:space="0" w:color="auto"/>
            <w:right w:val="none" w:sz="0" w:space="0" w:color="auto"/>
          </w:divBdr>
        </w:div>
        <w:div w:id="1346830367">
          <w:marLeft w:val="0"/>
          <w:marRight w:val="0"/>
          <w:marTop w:val="0"/>
          <w:marBottom w:val="0"/>
          <w:divBdr>
            <w:top w:val="none" w:sz="0" w:space="0" w:color="auto"/>
            <w:left w:val="none" w:sz="0" w:space="0" w:color="auto"/>
            <w:bottom w:val="none" w:sz="0" w:space="0" w:color="auto"/>
            <w:right w:val="none" w:sz="0" w:space="0" w:color="auto"/>
          </w:divBdr>
        </w:div>
        <w:div w:id="830491205">
          <w:marLeft w:val="0"/>
          <w:marRight w:val="0"/>
          <w:marTop w:val="0"/>
          <w:marBottom w:val="0"/>
          <w:divBdr>
            <w:top w:val="none" w:sz="0" w:space="0" w:color="auto"/>
            <w:left w:val="none" w:sz="0" w:space="0" w:color="auto"/>
            <w:bottom w:val="none" w:sz="0" w:space="0" w:color="auto"/>
            <w:right w:val="none" w:sz="0" w:space="0" w:color="auto"/>
          </w:divBdr>
        </w:div>
        <w:div w:id="1659111723">
          <w:marLeft w:val="0"/>
          <w:marRight w:val="0"/>
          <w:marTop w:val="0"/>
          <w:marBottom w:val="0"/>
          <w:divBdr>
            <w:top w:val="none" w:sz="0" w:space="0" w:color="auto"/>
            <w:left w:val="none" w:sz="0" w:space="0" w:color="auto"/>
            <w:bottom w:val="none" w:sz="0" w:space="0" w:color="auto"/>
            <w:right w:val="none" w:sz="0" w:space="0" w:color="auto"/>
          </w:divBdr>
        </w:div>
        <w:div w:id="1316105304">
          <w:marLeft w:val="0"/>
          <w:marRight w:val="0"/>
          <w:marTop w:val="0"/>
          <w:marBottom w:val="0"/>
          <w:divBdr>
            <w:top w:val="none" w:sz="0" w:space="0" w:color="auto"/>
            <w:left w:val="none" w:sz="0" w:space="0" w:color="auto"/>
            <w:bottom w:val="none" w:sz="0" w:space="0" w:color="auto"/>
            <w:right w:val="none" w:sz="0" w:space="0" w:color="auto"/>
          </w:divBdr>
        </w:div>
        <w:div w:id="1323893569">
          <w:marLeft w:val="0"/>
          <w:marRight w:val="0"/>
          <w:marTop w:val="0"/>
          <w:marBottom w:val="0"/>
          <w:divBdr>
            <w:top w:val="none" w:sz="0" w:space="0" w:color="auto"/>
            <w:left w:val="none" w:sz="0" w:space="0" w:color="auto"/>
            <w:bottom w:val="none" w:sz="0" w:space="0" w:color="auto"/>
            <w:right w:val="none" w:sz="0" w:space="0" w:color="auto"/>
          </w:divBdr>
        </w:div>
        <w:div w:id="1678731081">
          <w:marLeft w:val="0"/>
          <w:marRight w:val="0"/>
          <w:marTop w:val="0"/>
          <w:marBottom w:val="0"/>
          <w:divBdr>
            <w:top w:val="none" w:sz="0" w:space="0" w:color="auto"/>
            <w:left w:val="none" w:sz="0" w:space="0" w:color="auto"/>
            <w:bottom w:val="none" w:sz="0" w:space="0" w:color="auto"/>
            <w:right w:val="none" w:sz="0" w:space="0" w:color="auto"/>
          </w:divBdr>
        </w:div>
        <w:div w:id="2063291758">
          <w:marLeft w:val="0"/>
          <w:marRight w:val="0"/>
          <w:marTop w:val="0"/>
          <w:marBottom w:val="0"/>
          <w:divBdr>
            <w:top w:val="none" w:sz="0" w:space="0" w:color="auto"/>
            <w:left w:val="none" w:sz="0" w:space="0" w:color="auto"/>
            <w:bottom w:val="none" w:sz="0" w:space="0" w:color="auto"/>
            <w:right w:val="none" w:sz="0" w:space="0" w:color="auto"/>
          </w:divBdr>
        </w:div>
        <w:div w:id="2065593997">
          <w:marLeft w:val="0"/>
          <w:marRight w:val="0"/>
          <w:marTop w:val="0"/>
          <w:marBottom w:val="0"/>
          <w:divBdr>
            <w:top w:val="none" w:sz="0" w:space="0" w:color="auto"/>
            <w:left w:val="none" w:sz="0" w:space="0" w:color="auto"/>
            <w:bottom w:val="none" w:sz="0" w:space="0" w:color="auto"/>
            <w:right w:val="none" w:sz="0" w:space="0" w:color="auto"/>
          </w:divBdr>
        </w:div>
        <w:div w:id="694893137">
          <w:marLeft w:val="0"/>
          <w:marRight w:val="0"/>
          <w:marTop w:val="0"/>
          <w:marBottom w:val="0"/>
          <w:divBdr>
            <w:top w:val="none" w:sz="0" w:space="0" w:color="auto"/>
            <w:left w:val="none" w:sz="0" w:space="0" w:color="auto"/>
            <w:bottom w:val="none" w:sz="0" w:space="0" w:color="auto"/>
            <w:right w:val="none" w:sz="0" w:space="0" w:color="auto"/>
          </w:divBdr>
        </w:div>
        <w:div w:id="1483349412">
          <w:marLeft w:val="0"/>
          <w:marRight w:val="0"/>
          <w:marTop w:val="0"/>
          <w:marBottom w:val="0"/>
          <w:divBdr>
            <w:top w:val="none" w:sz="0" w:space="0" w:color="auto"/>
            <w:left w:val="none" w:sz="0" w:space="0" w:color="auto"/>
            <w:bottom w:val="none" w:sz="0" w:space="0" w:color="auto"/>
            <w:right w:val="none" w:sz="0" w:space="0" w:color="auto"/>
          </w:divBdr>
        </w:div>
        <w:div w:id="1069763669">
          <w:marLeft w:val="0"/>
          <w:marRight w:val="0"/>
          <w:marTop w:val="0"/>
          <w:marBottom w:val="0"/>
          <w:divBdr>
            <w:top w:val="none" w:sz="0" w:space="0" w:color="auto"/>
            <w:left w:val="none" w:sz="0" w:space="0" w:color="auto"/>
            <w:bottom w:val="none" w:sz="0" w:space="0" w:color="auto"/>
            <w:right w:val="none" w:sz="0" w:space="0" w:color="auto"/>
          </w:divBdr>
        </w:div>
        <w:div w:id="119880568">
          <w:marLeft w:val="0"/>
          <w:marRight w:val="0"/>
          <w:marTop w:val="0"/>
          <w:marBottom w:val="0"/>
          <w:divBdr>
            <w:top w:val="none" w:sz="0" w:space="0" w:color="auto"/>
            <w:left w:val="none" w:sz="0" w:space="0" w:color="auto"/>
            <w:bottom w:val="none" w:sz="0" w:space="0" w:color="auto"/>
            <w:right w:val="none" w:sz="0" w:space="0" w:color="auto"/>
          </w:divBdr>
        </w:div>
        <w:div w:id="170682100">
          <w:marLeft w:val="0"/>
          <w:marRight w:val="0"/>
          <w:marTop w:val="0"/>
          <w:marBottom w:val="0"/>
          <w:divBdr>
            <w:top w:val="none" w:sz="0" w:space="0" w:color="auto"/>
            <w:left w:val="none" w:sz="0" w:space="0" w:color="auto"/>
            <w:bottom w:val="none" w:sz="0" w:space="0" w:color="auto"/>
            <w:right w:val="none" w:sz="0" w:space="0" w:color="auto"/>
          </w:divBdr>
        </w:div>
        <w:div w:id="1130783444">
          <w:marLeft w:val="0"/>
          <w:marRight w:val="0"/>
          <w:marTop w:val="0"/>
          <w:marBottom w:val="0"/>
          <w:divBdr>
            <w:top w:val="none" w:sz="0" w:space="0" w:color="auto"/>
            <w:left w:val="none" w:sz="0" w:space="0" w:color="auto"/>
            <w:bottom w:val="none" w:sz="0" w:space="0" w:color="auto"/>
            <w:right w:val="none" w:sz="0" w:space="0" w:color="auto"/>
          </w:divBdr>
        </w:div>
        <w:div w:id="127237718">
          <w:marLeft w:val="0"/>
          <w:marRight w:val="0"/>
          <w:marTop w:val="0"/>
          <w:marBottom w:val="0"/>
          <w:divBdr>
            <w:top w:val="none" w:sz="0" w:space="0" w:color="auto"/>
            <w:left w:val="none" w:sz="0" w:space="0" w:color="auto"/>
            <w:bottom w:val="none" w:sz="0" w:space="0" w:color="auto"/>
            <w:right w:val="none" w:sz="0" w:space="0" w:color="auto"/>
          </w:divBdr>
        </w:div>
        <w:div w:id="1697268832">
          <w:marLeft w:val="0"/>
          <w:marRight w:val="0"/>
          <w:marTop w:val="0"/>
          <w:marBottom w:val="0"/>
          <w:divBdr>
            <w:top w:val="none" w:sz="0" w:space="0" w:color="auto"/>
            <w:left w:val="none" w:sz="0" w:space="0" w:color="auto"/>
            <w:bottom w:val="none" w:sz="0" w:space="0" w:color="auto"/>
            <w:right w:val="none" w:sz="0" w:space="0" w:color="auto"/>
          </w:divBdr>
        </w:div>
        <w:div w:id="1133790870">
          <w:marLeft w:val="0"/>
          <w:marRight w:val="0"/>
          <w:marTop w:val="0"/>
          <w:marBottom w:val="0"/>
          <w:divBdr>
            <w:top w:val="none" w:sz="0" w:space="0" w:color="auto"/>
            <w:left w:val="none" w:sz="0" w:space="0" w:color="auto"/>
            <w:bottom w:val="none" w:sz="0" w:space="0" w:color="auto"/>
            <w:right w:val="none" w:sz="0" w:space="0" w:color="auto"/>
          </w:divBdr>
        </w:div>
        <w:div w:id="2027170693">
          <w:marLeft w:val="0"/>
          <w:marRight w:val="0"/>
          <w:marTop w:val="0"/>
          <w:marBottom w:val="0"/>
          <w:divBdr>
            <w:top w:val="none" w:sz="0" w:space="0" w:color="auto"/>
            <w:left w:val="none" w:sz="0" w:space="0" w:color="auto"/>
            <w:bottom w:val="none" w:sz="0" w:space="0" w:color="auto"/>
            <w:right w:val="none" w:sz="0" w:space="0" w:color="auto"/>
          </w:divBdr>
        </w:div>
        <w:div w:id="727461961">
          <w:marLeft w:val="0"/>
          <w:marRight w:val="0"/>
          <w:marTop w:val="0"/>
          <w:marBottom w:val="0"/>
          <w:divBdr>
            <w:top w:val="none" w:sz="0" w:space="0" w:color="auto"/>
            <w:left w:val="none" w:sz="0" w:space="0" w:color="auto"/>
            <w:bottom w:val="none" w:sz="0" w:space="0" w:color="auto"/>
            <w:right w:val="none" w:sz="0" w:space="0" w:color="auto"/>
          </w:divBdr>
        </w:div>
        <w:div w:id="1741250299">
          <w:marLeft w:val="0"/>
          <w:marRight w:val="0"/>
          <w:marTop w:val="0"/>
          <w:marBottom w:val="0"/>
          <w:divBdr>
            <w:top w:val="none" w:sz="0" w:space="0" w:color="auto"/>
            <w:left w:val="none" w:sz="0" w:space="0" w:color="auto"/>
            <w:bottom w:val="none" w:sz="0" w:space="0" w:color="auto"/>
            <w:right w:val="none" w:sz="0" w:space="0" w:color="auto"/>
          </w:divBdr>
        </w:div>
        <w:div w:id="1531841003">
          <w:marLeft w:val="0"/>
          <w:marRight w:val="0"/>
          <w:marTop w:val="0"/>
          <w:marBottom w:val="0"/>
          <w:divBdr>
            <w:top w:val="none" w:sz="0" w:space="0" w:color="auto"/>
            <w:left w:val="none" w:sz="0" w:space="0" w:color="auto"/>
            <w:bottom w:val="none" w:sz="0" w:space="0" w:color="auto"/>
            <w:right w:val="none" w:sz="0" w:space="0" w:color="auto"/>
          </w:divBdr>
        </w:div>
      </w:divsChild>
    </w:div>
    <w:div w:id="61804166">
      <w:bodyDiv w:val="1"/>
      <w:marLeft w:val="0"/>
      <w:marRight w:val="0"/>
      <w:marTop w:val="0"/>
      <w:marBottom w:val="0"/>
      <w:divBdr>
        <w:top w:val="none" w:sz="0" w:space="0" w:color="auto"/>
        <w:left w:val="none" w:sz="0" w:space="0" w:color="auto"/>
        <w:bottom w:val="none" w:sz="0" w:space="0" w:color="auto"/>
        <w:right w:val="none" w:sz="0" w:space="0" w:color="auto"/>
      </w:divBdr>
      <w:divsChild>
        <w:div w:id="598678122">
          <w:marLeft w:val="0"/>
          <w:marRight w:val="0"/>
          <w:marTop w:val="0"/>
          <w:marBottom w:val="0"/>
          <w:divBdr>
            <w:top w:val="none" w:sz="0" w:space="0" w:color="auto"/>
            <w:left w:val="none" w:sz="0" w:space="0" w:color="auto"/>
            <w:bottom w:val="none" w:sz="0" w:space="0" w:color="auto"/>
            <w:right w:val="none" w:sz="0" w:space="0" w:color="auto"/>
          </w:divBdr>
        </w:div>
        <w:div w:id="1751730200">
          <w:marLeft w:val="0"/>
          <w:marRight w:val="0"/>
          <w:marTop w:val="0"/>
          <w:marBottom w:val="0"/>
          <w:divBdr>
            <w:top w:val="none" w:sz="0" w:space="0" w:color="auto"/>
            <w:left w:val="none" w:sz="0" w:space="0" w:color="auto"/>
            <w:bottom w:val="none" w:sz="0" w:space="0" w:color="auto"/>
            <w:right w:val="none" w:sz="0" w:space="0" w:color="auto"/>
          </w:divBdr>
        </w:div>
        <w:div w:id="1358895209">
          <w:marLeft w:val="0"/>
          <w:marRight w:val="0"/>
          <w:marTop w:val="0"/>
          <w:marBottom w:val="0"/>
          <w:divBdr>
            <w:top w:val="none" w:sz="0" w:space="0" w:color="auto"/>
            <w:left w:val="none" w:sz="0" w:space="0" w:color="auto"/>
            <w:bottom w:val="none" w:sz="0" w:space="0" w:color="auto"/>
            <w:right w:val="none" w:sz="0" w:space="0" w:color="auto"/>
          </w:divBdr>
        </w:div>
        <w:div w:id="2126264547">
          <w:marLeft w:val="0"/>
          <w:marRight w:val="0"/>
          <w:marTop w:val="0"/>
          <w:marBottom w:val="0"/>
          <w:divBdr>
            <w:top w:val="none" w:sz="0" w:space="0" w:color="auto"/>
            <w:left w:val="none" w:sz="0" w:space="0" w:color="auto"/>
            <w:bottom w:val="none" w:sz="0" w:space="0" w:color="auto"/>
            <w:right w:val="none" w:sz="0" w:space="0" w:color="auto"/>
          </w:divBdr>
        </w:div>
        <w:div w:id="1923493322">
          <w:marLeft w:val="0"/>
          <w:marRight w:val="0"/>
          <w:marTop w:val="0"/>
          <w:marBottom w:val="0"/>
          <w:divBdr>
            <w:top w:val="none" w:sz="0" w:space="0" w:color="auto"/>
            <w:left w:val="none" w:sz="0" w:space="0" w:color="auto"/>
            <w:bottom w:val="none" w:sz="0" w:space="0" w:color="auto"/>
            <w:right w:val="none" w:sz="0" w:space="0" w:color="auto"/>
          </w:divBdr>
        </w:div>
        <w:div w:id="605887825">
          <w:marLeft w:val="0"/>
          <w:marRight w:val="0"/>
          <w:marTop w:val="0"/>
          <w:marBottom w:val="0"/>
          <w:divBdr>
            <w:top w:val="none" w:sz="0" w:space="0" w:color="auto"/>
            <w:left w:val="none" w:sz="0" w:space="0" w:color="auto"/>
            <w:bottom w:val="none" w:sz="0" w:space="0" w:color="auto"/>
            <w:right w:val="none" w:sz="0" w:space="0" w:color="auto"/>
          </w:divBdr>
        </w:div>
        <w:div w:id="1274826841">
          <w:marLeft w:val="0"/>
          <w:marRight w:val="0"/>
          <w:marTop w:val="0"/>
          <w:marBottom w:val="0"/>
          <w:divBdr>
            <w:top w:val="none" w:sz="0" w:space="0" w:color="auto"/>
            <w:left w:val="none" w:sz="0" w:space="0" w:color="auto"/>
            <w:bottom w:val="none" w:sz="0" w:space="0" w:color="auto"/>
            <w:right w:val="none" w:sz="0" w:space="0" w:color="auto"/>
          </w:divBdr>
        </w:div>
        <w:div w:id="204024374">
          <w:marLeft w:val="0"/>
          <w:marRight w:val="0"/>
          <w:marTop w:val="0"/>
          <w:marBottom w:val="0"/>
          <w:divBdr>
            <w:top w:val="none" w:sz="0" w:space="0" w:color="auto"/>
            <w:left w:val="none" w:sz="0" w:space="0" w:color="auto"/>
            <w:bottom w:val="none" w:sz="0" w:space="0" w:color="auto"/>
            <w:right w:val="none" w:sz="0" w:space="0" w:color="auto"/>
          </w:divBdr>
        </w:div>
        <w:div w:id="1603341466">
          <w:marLeft w:val="0"/>
          <w:marRight w:val="0"/>
          <w:marTop w:val="0"/>
          <w:marBottom w:val="0"/>
          <w:divBdr>
            <w:top w:val="none" w:sz="0" w:space="0" w:color="auto"/>
            <w:left w:val="none" w:sz="0" w:space="0" w:color="auto"/>
            <w:bottom w:val="none" w:sz="0" w:space="0" w:color="auto"/>
            <w:right w:val="none" w:sz="0" w:space="0" w:color="auto"/>
          </w:divBdr>
        </w:div>
        <w:div w:id="1917279708">
          <w:marLeft w:val="0"/>
          <w:marRight w:val="0"/>
          <w:marTop w:val="0"/>
          <w:marBottom w:val="0"/>
          <w:divBdr>
            <w:top w:val="none" w:sz="0" w:space="0" w:color="auto"/>
            <w:left w:val="none" w:sz="0" w:space="0" w:color="auto"/>
            <w:bottom w:val="none" w:sz="0" w:space="0" w:color="auto"/>
            <w:right w:val="none" w:sz="0" w:space="0" w:color="auto"/>
          </w:divBdr>
        </w:div>
        <w:div w:id="1752776013">
          <w:marLeft w:val="0"/>
          <w:marRight w:val="0"/>
          <w:marTop w:val="0"/>
          <w:marBottom w:val="0"/>
          <w:divBdr>
            <w:top w:val="none" w:sz="0" w:space="0" w:color="auto"/>
            <w:left w:val="none" w:sz="0" w:space="0" w:color="auto"/>
            <w:bottom w:val="none" w:sz="0" w:space="0" w:color="auto"/>
            <w:right w:val="none" w:sz="0" w:space="0" w:color="auto"/>
          </w:divBdr>
        </w:div>
        <w:div w:id="1563321612">
          <w:marLeft w:val="0"/>
          <w:marRight w:val="0"/>
          <w:marTop w:val="0"/>
          <w:marBottom w:val="0"/>
          <w:divBdr>
            <w:top w:val="none" w:sz="0" w:space="0" w:color="auto"/>
            <w:left w:val="none" w:sz="0" w:space="0" w:color="auto"/>
            <w:bottom w:val="none" w:sz="0" w:space="0" w:color="auto"/>
            <w:right w:val="none" w:sz="0" w:space="0" w:color="auto"/>
          </w:divBdr>
        </w:div>
        <w:div w:id="878249780">
          <w:marLeft w:val="0"/>
          <w:marRight w:val="0"/>
          <w:marTop w:val="0"/>
          <w:marBottom w:val="0"/>
          <w:divBdr>
            <w:top w:val="none" w:sz="0" w:space="0" w:color="auto"/>
            <w:left w:val="none" w:sz="0" w:space="0" w:color="auto"/>
            <w:bottom w:val="none" w:sz="0" w:space="0" w:color="auto"/>
            <w:right w:val="none" w:sz="0" w:space="0" w:color="auto"/>
          </w:divBdr>
        </w:div>
        <w:div w:id="1928809964">
          <w:marLeft w:val="0"/>
          <w:marRight w:val="0"/>
          <w:marTop w:val="0"/>
          <w:marBottom w:val="0"/>
          <w:divBdr>
            <w:top w:val="none" w:sz="0" w:space="0" w:color="auto"/>
            <w:left w:val="none" w:sz="0" w:space="0" w:color="auto"/>
            <w:bottom w:val="none" w:sz="0" w:space="0" w:color="auto"/>
            <w:right w:val="none" w:sz="0" w:space="0" w:color="auto"/>
          </w:divBdr>
        </w:div>
        <w:div w:id="2029020583">
          <w:marLeft w:val="0"/>
          <w:marRight w:val="0"/>
          <w:marTop w:val="0"/>
          <w:marBottom w:val="0"/>
          <w:divBdr>
            <w:top w:val="none" w:sz="0" w:space="0" w:color="auto"/>
            <w:left w:val="none" w:sz="0" w:space="0" w:color="auto"/>
            <w:bottom w:val="none" w:sz="0" w:space="0" w:color="auto"/>
            <w:right w:val="none" w:sz="0" w:space="0" w:color="auto"/>
          </w:divBdr>
        </w:div>
        <w:div w:id="1479375808">
          <w:marLeft w:val="0"/>
          <w:marRight w:val="0"/>
          <w:marTop w:val="0"/>
          <w:marBottom w:val="0"/>
          <w:divBdr>
            <w:top w:val="none" w:sz="0" w:space="0" w:color="auto"/>
            <w:left w:val="none" w:sz="0" w:space="0" w:color="auto"/>
            <w:bottom w:val="none" w:sz="0" w:space="0" w:color="auto"/>
            <w:right w:val="none" w:sz="0" w:space="0" w:color="auto"/>
          </w:divBdr>
        </w:div>
        <w:div w:id="581648691">
          <w:marLeft w:val="0"/>
          <w:marRight w:val="0"/>
          <w:marTop w:val="0"/>
          <w:marBottom w:val="0"/>
          <w:divBdr>
            <w:top w:val="none" w:sz="0" w:space="0" w:color="auto"/>
            <w:left w:val="none" w:sz="0" w:space="0" w:color="auto"/>
            <w:bottom w:val="none" w:sz="0" w:space="0" w:color="auto"/>
            <w:right w:val="none" w:sz="0" w:space="0" w:color="auto"/>
          </w:divBdr>
        </w:div>
        <w:div w:id="1440492655">
          <w:marLeft w:val="0"/>
          <w:marRight w:val="0"/>
          <w:marTop w:val="0"/>
          <w:marBottom w:val="0"/>
          <w:divBdr>
            <w:top w:val="none" w:sz="0" w:space="0" w:color="auto"/>
            <w:left w:val="none" w:sz="0" w:space="0" w:color="auto"/>
            <w:bottom w:val="none" w:sz="0" w:space="0" w:color="auto"/>
            <w:right w:val="none" w:sz="0" w:space="0" w:color="auto"/>
          </w:divBdr>
        </w:div>
        <w:div w:id="743527411">
          <w:marLeft w:val="0"/>
          <w:marRight w:val="0"/>
          <w:marTop w:val="0"/>
          <w:marBottom w:val="0"/>
          <w:divBdr>
            <w:top w:val="none" w:sz="0" w:space="0" w:color="auto"/>
            <w:left w:val="none" w:sz="0" w:space="0" w:color="auto"/>
            <w:bottom w:val="none" w:sz="0" w:space="0" w:color="auto"/>
            <w:right w:val="none" w:sz="0" w:space="0" w:color="auto"/>
          </w:divBdr>
        </w:div>
        <w:div w:id="804276997">
          <w:marLeft w:val="0"/>
          <w:marRight w:val="0"/>
          <w:marTop w:val="0"/>
          <w:marBottom w:val="0"/>
          <w:divBdr>
            <w:top w:val="none" w:sz="0" w:space="0" w:color="auto"/>
            <w:left w:val="none" w:sz="0" w:space="0" w:color="auto"/>
            <w:bottom w:val="none" w:sz="0" w:space="0" w:color="auto"/>
            <w:right w:val="none" w:sz="0" w:space="0" w:color="auto"/>
          </w:divBdr>
        </w:div>
        <w:div w:id="735393731">
          <w:marLeft w:val="0"/>
          <w:marRight w:val="0"/>
          <w:marTop w:val="0"/>
          <w:marBottom w:val="0"/>
          <w:divBdr>
            <w:top w:val="none" w:sz="0" w:space="0" w:color="auto"/>
            <w:left w:val="none" w:sz="0" w:space="0" w:color="auto"/>
            <w:bottom w:val="none" w:sz="0" w:space="0" w:color="auto"/>
            <w:right w:val="none" w:sz="0" w:space="0" w:color="auto"/>
          </w:divBdr>
        </w:div>
        <w:div w:id="1362583407">
          <w:marLeft w:val="0"/>
          <w:marRight w:val="0"/>
          <w:marTop w:val="0"/>
          <w:marBottom w:val="0"/>
          <w:divBdr>
            <w:top w:val="none" w:sz="0" w:space="0" w:color="auto"/>
            <w:left w:val="none" w:sz="0" w:space="0" w:color="auto"/>
            <w:bottom w:val="none" w:sz="0" w:space="0" w:color="auto"/>
            <w:right w:val="none" w:sz="0" w:space="0" w:color="auto"/>
          </w:divBdr>
        </w:div>
        <w:div w:id="1323118218">
          <w:marLeft w:val="0"/>
          <w:marRight w:val="0"/>
          <w:marTop w:val="0"/>
          <w:marBottom w:val="0"/>
          <w:divBdr>
            <w:top w:val="none" w:sz="0" w:space="0" w:color="auto"/>
            <w:left w:val="none" w:sz="0" w:space="0" w:color="auto"/>
            <w:bottom w:val="none" w:sz="0" w:space="0" w:color="auto"/>
            <w:right w:val="none" w:sz="0" w:space="0" w:color="auto"/>
          </w:divBdr>
        </w:div>
      </w:divsChild>
    </w:div>
    <w:div w:id="69040189">
      <w:bodyDiv w:val="1"/>
      <w:marLeft w:val="0"/>
      <w:marRight w:val="0"/>
      <w:marTop w:val="0"/>
      <w:marBottom w:val="0"/>
      <w:divBdr>
        <w:top w:val="none" w:sz="0" w:space="0" w:color="auto"/>
        <w:left w:val="none" w:sz="0" w:space="0" w:color="auto"/>
        <w:bottom w:val="none" w:sz="0" w:space="0" w:color="auto"/>
        <w:right w:val="none" w:sz="0" w:space="0" w:color="auto"/>
      </w:divBdr>
      <w:divsChild>
        <w:div w:id="1695882459">
          <w:marLeft w:val="0"/>
          <w:marRight w:val="0"/>
          <w:marTop w:val="0"/>
          <w:marBottom w:val="0"/>
          <w:divBdr>
            <w:top w:val="none" w:sz="0" w:space="0" w:color="auto"/>
            <w:left w:val="none" w:sz="0" w:space="0" w:color="auto"/>
            <w:bottom w:val="none" w:sz="0" w:space="0" w:color="auto"/>
            <w:right w:val="none" w:sz="0" w:space="0" w:color="auto"/>
          </w:divBdr>
        </w:div>
        <w:div w:id="284773133">
          <w:marLeft w:val="0"/>
          <w:marRight w:val="0"/>
          <w:marTop w:val="0"/>
          <w:marBottom w:val="0"/>
          <w:divBdr>
            <w:top w:val="none" w:sz="0" w:space="0" w:color="auto"/>
            <w:left w:val="none" w:sz="0" w:space="0" w:color="auto"/>
            <w:bottom w:val="none" w:sz="0" w:space="0" w:color="auto"/>
            <w:right w:val="none" w:sz="0" w:space="0" w:color="auto"/>
          </w:divBdr>
        </w:div>
        <w:div w:id="1438867203">
          <w:marLeft w:val="0"/>
          <w:marRight w:val="0"/>
          <w:marTop w:val="0"/>
          <w:marBottom w:val="0"/>
          <w:divBdr>
            <w:top w:val="none" w:sz="0" w:space="0" w:color="auto"/>
            <w:left w:val="none" w:sz="0" w:space="0" w:color="auto"/>
            <w:bottom w:val="none" w:sz="0" w:space="0" w:color="auto"/>
            <w:right w:val="none" w:sz="0" w:space="0" w:color="auto"/>
          </w:divBdr>
        </w:div>
        <w:div w:id="257061182">
          <w:marLeft w:val="0"/>
          <w:marRight w:val="0"/>
          <w:marTop w:val="0"/>
          <w:marBottom w:val="0"/>
          <w:divBdr>
            <w:top w:val="none" w:sz="0" w:space="0" w:color="auto"/>
            <w:left w:val="none" w:sz="0" w:space="0" w:color="auto"/>
            <w:bottom w:val="none" w:sz="0" w:space="0" w:color="auto"/>
            <w:right w:val="none" w:sz="0" w:space="0" w:color="auto"/>
          </w:divBdr>
        </w:div>
        <w:div w:id="2104833734">
          <w:marLeft w:val="0"/>
          <w:marRight w:val="0"/>
          <w:marTop w:val="0"/>
          <w:marBottom w:val="0"/>
          <w:divBdr>
            <w:top w:val="none" w:sz="0" w:space="0" w:color="auto"/>
            <w:left w:val="none" w:sz="0" w:space="0" w:color="auto"/>
            <w:bottom w:val="none" w:sz="0" w:space="0" w:color="auto"/>
            <w:right w:val="none" w:sz="0" w:space="0" w:color="auto"/>
          </w:divBdr>
        </w:div>
        <w:div w:id="1913389089">
          <w:marLeft w:val="0"/>
          <w:marRight w:val="0"/>
          <w:marTop w:val="0"/>
          <w:marBottom w:val="0"/>
          <w:divBdr>
            <w:top w:val="none" w:sz="0" w:space="0" w:color="auto"/>
            <w:left w:val="none" w:sz="0" w:space="0" w:color="auto"/>
            <w:bottom w:val="none" w:sz="0" w:space="0" w:color="auto"/>
            <w:right w:val="none" w:sz="0" w:space="0" w:color="auto"/>
          </w:divBdr>
        </w:div>
        <w:div w:id="1919947275">
          <w:marLeft w:val="0"/>
          <w:marRight w:val="0"/>
          <w:marTop w:val="0"/>
          <w:marBottom w:val="0"/>
          <w:divBdr>
            <w:top w:val="none" w:sz="0" w:space="0" w:color="auto"/>
            <w:left w:val="none" w:sz="0" w:space="0" w:color="auto"/>
            <w:bottom w:val="none" w:sz="0" w:space="0" w:color="auto"/>
            <w:right w:val="none" w:sz="0" w:space="0" w:color="auto"/>
          </w:divBdr>
        </w:div>
        <w:div w:id="980965879">
          <w:marLeft w:val="0"/>
          <w:marRight w:val="0"/>
          <w:marTop w:val="0"/>
          <w:marBottom w:val="0"/>
          <w:divBdr>
            <w:top w:val="none" w:sz="0" w:space="0" w:color="auto"/>
            <w:left w:val="none" w:sz="0" w:space="0" w:color="auto"/>
            <w:bottom w:val="none" w:sz="0" w:space="0" w:color="auto"/>
            <w:right w:val="none" w:sz="0" w:space="0" w:color="auto"/>
          </w:divBdr>
        </w:div>
        <w:div w:id="2114931462">
          <w:marLeft w:val="0"/>
          <w:marRight w:val="0"/>
          <w:marTop w:val="0"/>
          <w:marBottom w:val="0"/>
          <w:divBdr>
            <w:top w:val="none" w:sz="0" w:space="0" w:color="auto"/>
            <w:left w:val="none" w:sz="0" w:space="0" w:color="auto"/>
            <w:bottom w:val="none" w:sz="0" w:space="0" w:color="auto"/>
            <w:right w:val="none" w:sz="0" w:space="0" w:color="auto"/>
          </w:divBdr>
        </w:div>
        <w:div w:id="1145782495">
          <w:marLeft w:val="0"/>
          <w:marRight w:val="0"/>
          <w:marTop w:val="0"/>
          <w:marBottom w:val="0"/>
          <w:divBdr>
            <w:top w:val="none" w:sz="0" w:space="0" w:color="auto"/>
            <w:left w:val="none" w:sz="0" w:space="0" w:color="auto"/>
            <w:bottom w:val="none" w:sz="0" w:space="0" w:color="auto"/>
            <w:right w:val="none" w:sz="0" w:space="0" w:color="auto"/>
          </w:divBdr>
        </w:div>
        <w:div w:id="1312128300">
          <w:marLeft w:val="0"/>
          <w:marRight w:val="0"/>
          <w:marTop w:val="0"/>
          <w:marBottom w:val="0"/>
          <w:divBdr>
            <w:top w:val="none" w:sz="0" w:space="0" w:color="auto"/>
            <w:left w:val="none" w:sz="0" w:space="0" w:color="auto"/>
            <w:bottom w:val="none" w:sz="0" w:space="0" w:color="auto"/>
            <w:right w:val="none" w:sz="0" w:space="0" w:color="auto"/>
          </w:divBdr>
        </w:div>
        <w:div w:id="762380834">
          <w:marLeft w:val="0"/>
          <w:marRight w:val="0"/>
          <w:marTop w:val="0"/>
          <w:marBottom w:val="0"/>
          <w:divBdr>
            <w:top w:val="none" w:sz="0" w:space="0" w:color="auto"/>
            <w:left w:val="none" w:sz="0" w:space="0" w:color="auto"/>
            <w:bottom w:val="none" w:sz="0" w:space="0" w:color="auto"/>
            <w:right w:val="none" w:sz="0" w:space="0" w:color="auto"/>
          </w:divBdr>
        </w:div>
        <w:div w:id="1630739809">
          <w:marLeft w:val="0"/>
          <w:marRight w:val="0"/>
          <w:marTop w:val="0"/>
          <w:marBottom w:val="0"/>
          <w:divBdr>
            <w:top w:val="none" w:sz="0" w:space="0" w:color="auto"/>
            <w:left w:val="none" w:sz="0" w:space="0" w:color="auto"/>
            <w:bottom w:val="none" w:sz="0" w:space="0" w:color="auto"/>
            <w:right w:val="none" w:sz="0" w:space="0" w:color="auto"/>
          </w:divBdr>
        </w:div>
        <w:div w:id="612785463">
          <w:marLeft w:val="0"/>
          <w:marRight w:val="0"/>
          <w:marTop w:val="0"/>
          <w:marBottom w:val="0"/>
          <w:divBdr>
            <w:top w:val="none" w:sz="0" w:space="0" w:color="auto"/>
            <w:left w:val="none" w:sz="0" w:space="0" w:color="auto"/>
            <w:bottom w:val="none" w:sz="0" w:space="0" w:color="auto"/>
            <w:right w:val="none" w:sz="0" w:space="0" w:color="auto"/>
          </w:divBdr>
        </w:div>
        <w:div w:id="956909663">
          <w:marLeft w:val="0"/>
          <w:marRight w:val="0"/>
          <w:marTop w:val="0"/>
          <w:marBottom w:val="0"/>
          <w:divBdr>
            <w:top w:val="none" w:sz="0" w:space="0" w:color="auto"/>
            <w:left w:val="none" w:sz="0" w:space="0" w:color="auto"/>
            <w:bottom w:val="none" w:sz="0" w:space="0" w:color="auto"/>
            <w:right w:val="none" w:sz="0" w:space="0" w:color="auto"/>
          </w:divBdr>
        </w:div>
        <w:div w:id="1869416401">
          <w:marLeft w:val="0"/>
          <w:marRight w:val="0"/>
          <w:marTop w:val="0"/>
          <w:marBottom w:val="0"/>
          <w:divBdr>
            <w:top w:val="none" w:sz="0" w:space="0" w:color="auto"/>
            <w:left w:val="none" w:sz="0" w:space="0" w:color="auto"/>
            <w:bottom w:val="none" w:sz="0" w:space="0" w:color="auto"/>
            <w:right w:val="none" w:sz="0" w:space="0" w:color="auto"/>
          </w:divBdr>
        </w:div>
        <w:div w:id="1454666912">
          <w:marLeft w:val="0"/>
          <w:marRight w:val="0"/>
          <w:marTop w:val="0"/>
          <w:marBottom w:val="0"/>
          <w:divBdr>
            <w:top w:val="none" w:sz="0" w:space="0" w:color="auto"/>
            <w:left w:val="none" w:sz="0" w:space="0" w:color="auto"/>
            <w:bottom w:val="none" w:sz="0" w:space="0" w:color="auto"/>
            <w:right w:val="none" w:sz="0" w:space="0" w:color="auto"/>
          </w:divBdr>
        </w:div>
        <w:div w:id="1025519935">
          <w:marLeft w:val="0"/>
          <w:marRight w:val="0"/>
          <w:marTop w:val="0"/>
          <w:marBottom w:val="0"/>
          <w:divBdr>
            <w:top w:val="none" w:sz="0" w:space="0" w:color="auto"/>
            <w:left w:val="none" w:sz="0" w:space="0" w:color="auto"/>
            <w:bottom w:val="none" w:sz="0" w:space="0" w:color="auto"/>
            <w:right w:val="none" w:sz="0" w:space="0" w:color="auto"/>
          </w:divBdr>
        </w:div>
        <w:div w:id="1409420690">
          <w:marLeft w:val="0"/>
          <w:marRight w:val="0"/>
          <w:marTop w:val="0"/>
          <w:marBottom w:val="0"/>
          <w:divBdr>
            <w:top w:val="none" w:sz="0" w:space="0" w:color="auto"/>
            <w:left w:val="none" w:sz="0" w:space="0" w:color="auto"/>
            <w:bottom w:val="none" w:sz="0" w:space="0" w:color="auto"/>
            <w:right w:val="none" w:sz="0" w:space="0" w:color="auto"/>
          </w:divBdr>
        </w:div>
        <w:div w:id="358894023">
          <w:marLeft w:val="0"/>
          <w:marRight w:val="0"/>
          <w:marTop w:val="0"/>
          <w:marBottom w:val="0"/>
          <w:divBdr>
            <w:top w:val="none" w:sz="0" w:space="0" w:color="auto"/>
            <w:left w:val="none" w:sz="0" w:space="0" w:color="auto"/>
            <w:bottom w:val="none" w:sz="0" w:space="0" w:color="auto"/>
            <w:right w:val="none" w:sz="0" w:space="0" w:color="auto"/>
          </w:divBdr>
        </w:div>
        <w:div w:id="1858537321">
          <w:marLeft w:val="0"/>
          <w:marRight w:val="0"/>
          <w:marTop w:val="0"/>
          <w:marBottom w:val="0"/>
          <w:divBdr>
            <w:top w:val="none" w:sz="0" w:space="0" w:color="auto"/>
            <w:left w:val="none" w:sz="0" w:space="0" w:color="auto"/>
            <w:bottom w:val="none" w:sz="0" w:space="0" w:color="auto"/>
            <w:right w:val="none" w:sz="0" w:space="0" w:color="auto"/>
          </w:divBdr>
        </w:div>
        <w:div w:id="1131904064">
          <w:marLeft w:val="0"/>
          <w:marRight w:val="0"/>
          <w:marTop w:val="0"/>
          <w:marBottom w:val="0"/>
          <w:divBdr>
            <w:top w:val="none" w:sz="0" w:space="0" w:color="auto"/>
            <w:left w:val="none" w:sz="0" w:space="0" w:color="auto"/>
            <w:bottom w:val="none" w:sz="0" w:space="0" w:color="auto"/>
            <w:right w:val="none" w:sz="0" w:space="0" w:color="auto"/>
          </w:divBdr>
        </w:div>
        <w:div w:id="1453750397">
          <w:marLeft w:val="0"/>
          <w:marRight w:val="0"/>
          <w:marTop w:val="0"/>
          <w:marBottom w:val="0"/>
          <w:divBdr>
            <w:top w:val="none" w:sz="0" w:space="0" w:color="auto"/>
            <w:left w:val="none" w:sz="0" w:space="0" w:color="auto"/>
            <w:bottom w:val="none" w:sz="0" w:space="0" w:color="auto"/>
            <w:right w:val="none" w:sz="0" w:space="0" w:color="auto"/>
          </w:divBdr>
        </w:div>
        <w:div w:id="2106686950">
          <w:marLeft w:val="0"/>
          <w:marRight w:val="0"/>
          <w:marTop w:val="0"/>
          <w:marBottom w:val="0"/>
          <w:divBdr>
            <w:top w:val="none" w:sz="0" w:space="0" w:color="auto"/>
            <w:left w:val="none" w:sz="0" w:space="0" w:color="auto"/>
            <w:bottom w:val="none" w:sz="0" w:space="0" w:color="auto"/>
            <w:right w:val="none" w:sz="0" w:space="0" w:color="auto"/>
          </w:divBdr>
        </w:div>
      </w:divsChild>
    </w:div>
    <w:div w:id="96171999">
      <w:bodyDiv w:val="1"/>
      <w:marLeft w:val="0"/>
      <w:marRight w:val="0"/>
      <w:marTop w:val="0"/>
      <w:marBottom w:val="0"/>
      <w:divBdr>
        <w:top w:val="none" w:sz="0" w:space="0" w:color="auto"/>
        <w:left w:val="none" w:sz="0" w:space="0" w:color="auto"/>
        <w:bottom w:val="none" w:sz="0" w:space="0" w:color="auto"/>
        <w:right w:val="none" w:sz="0" w:space="0" w:color="auto"/>
      </w:divBdr>
      <w:divsChild>
        <w:div w:id="1716078365">
          <w:marLeft w:val="0"/>
          <w:marRight w:val="0"/>
          <w:marTop w:val="0"/>
          <w:marBottom w:val="0"/>
          <w:divBdr>
            <w:top w:val="none" w:sz="0" w:space="0" w:color="auto"/>
            <w:left w:val="none" w:sz="0" w:space="0" w:color="auto"/>
            <w:bottom w:val="none" w:sz="0" w:space="0" w:color="auto"/>
            <w:right w:val="none" w:sz="0" w:space="0" w:color="auto"/>
          </w:divBdr>
        </w:div>
        <w:div w:id="1294169946">
          <w:marLeft w:val="0"/>
          <w:marRight w:val="0"/>
          <w:marTop w:val="0"/>
          <w:marBottom w:val="0"/>
          <w:divBdr>
            <w:top w:val="none" w:sz="0" w:space="0" w:color="auto"/>
            <w:left w:val="none" w:sz="0" w:space="0" w:color="auto"/>
            <w:bottom w:val="none" w:sz="0" w:space="0" w:color="auto"/>
            <w:right w:val="none" w:sz="0" w:space="0" w:color="auto"/>
          </w:divBdr>
        </w:div>
        <w:div w:id="1474635581">
          <w:marLeft w:val="0"/>
          <w:marRight w:val="0"/>
          <w:marTop w:val="0"/>
          <w:marBottom w:val="0"/>
          <w:divBdr>
            <w:top w:val="none" w:sz="0" w:space="0" w:color="auto"/>
            <w:left w:val="none" w:sz="0" w:space="0" w:color="auto"/>
            <w:bottom w:val="none" w:sz="0" w:space="0" w:color="auto"/>
            <w:right w:val="none" w:sz="0" w:space="0" w:color="auto"/>
          </w:divBdr>
        </w:div>
        <w:div w:id="1499886162">
          <w:marLeft w:val="0"/>
          <w:marRight w:val="0"/>
          <w:marTop w:val="0"/>
          <w:marBottom w:val="0"/>
          <w:divBdr>
            <w:top w:val="none" w:sz="0" w:space="0" w:color="auto"/>
            <w:left w:val="none" w:sz="0" w:space="0" w:color="auto"/>
            <w:bottom w:val="none" w:sz="0" w:space="0" w:color="auto"/>
            <w:right w:val="none" w:sz="0" w:space="0" w:color="auto"/>
          </w:divBdr>
        </w:div>
        <w:div w:id="1385448537">
          <w:marLeft w:val="0"/>
          <w:marRight w:val="0"/>
          <w:marTop w:val="0"/>
          <w:marBottom w:val="0"/>
          <w:divBdr>
            <w:top w:val="none" w:sz="0" w:space="0" w:color="auto"/>
            <w:left w:val="none" w:sz="0" w:space="0" w:color="auto"/>
            <w:bottom w:val="none" w:sz="0" w:space="0" w:color="auto"/>
            <w:right w:val="none" w:sz="0" w:space="0" w:color="auto"/>
          </w:divBdr>
        </w:div>
        <w:div w:id="455024826">
          <w:marLeft w:val="0"/>
          <w:marRight w:val="0"/>
          <w:marTop w:val="0"/>
          <w:marBottom w:val="0"/>
          <w:divBdr>
            <w:top w:val="none" w:sz="0" w:space="0" w:color="auto"/>
            <w:left w:val="none" w:sz="0" w:space="0" w:color="auto"/>
            <w:bottom w:val="none" w:sz="0" w:space="0" w:color="auto"/>
            <w:right w:val="none" w:sz="0" w:space="0" w:color="auto"/>
          </w:divBdr>
        </w:div>
        <w:div w:id="217592817">
          <w:marLeft w:val="0"/>
          <w:marRight w:val="0"/>
          <w:marTop w:val="0"/>
          <w:marBottom w:val="0"/>
          <w:divBdr>
            <w:top w:val="none" w:sz="0" w:space="0" w:color="auto"/>
            <w:left w:val="none" w:sz="0" w:space="0" w:color="auto"/>
            <w:bottom w:val="none" w:sz="0" w:space="0" w:color="auto"/>
            <w:right w:val="none" w:sz="0" w:space="0" w:color="auto"/>
          </w:divBdr>
        </w:div>
        <w:div w:id="742601810">
          <w:marLeft w:val="0"/>
          <w:marRight w:val="0"/>
          <w:marTop w:val="0"/>
          <w:marBottom w:val="0"/>
          <w:divBdr>
            <w:top w:val="none" w:sz="0" w:space="0" w:color="auto"/>
            <w:left w:val="none" w:sz="0" w:space="0" w:color="auto"/>
            <w:bottom w:val="none" w:sz="0" w:space="0" w:color="auto"/>
            <w:right w:val="none" w:sz="0" w:space="0" w:color="auto"/>
          </w:divBdr>
        </w:div>
        <w:div w:id="1407995256">
          <w:marLeft w:val="0"/>
          <w:marRight w:val="0"/>
          <w:marTop w:val="0"/>
          <w:marBottom w:val="0"/>
          <w:divBdr>
            <w:top w:val="none" w:sz="0" w:space="0" w:color="auto"/>
            <w:left w:val="none" w:sz="0" w:space="0" w:color="auto"/>
            <w:bottom w:val="none" w:sz="0" w:space="0" w:color="auto"/>
            <w:right w:val="none" w:sz="0" w:space="0" w:color="auto"/>
          </w:divBdr>
        </w:div>
        <w:div w:id="123352270">
          <w:marLeft w:val="0"/>
          <w:marRight w:val="0"/>
          <w:marTop w:val="0"/>
          <w:marBottom w:val="0"/>
          <w:divBdr>
            <w:top w:val="none" w:sz="0" w:space="0" w:color="auto"/>
            <w:left w:val="none" w:sz="0" w:space="0" w:color="auto"/>
            <w:bottom w:val="none" w:sz="0" w:space="0" w:color="auto"/>
            <w:right w:val="none" w:sz="0" w:space="0" w:color="auto"/>
          </w:divBdr>
        </w:div>
        <w:div w:id="1390693512">
          <w:marLeft w:val="0"/>
          <w:marRight w:val="0"/>
          <w:marTop w:val="0"/>
          <w:marBottom w:val="0"/>
          <w:divBdr>
            <w:top w:val="none" w:sz="0" w:space="0" w:color="auto"/>
            <w:left w:val="none" w:sz="0" w:space="0" w:color="auto"/>
            <w:bottom w:val="none" w:sz="0" w:space="0" w:color="auto"/>
            <w:right w:val="none" w:sz="0" w:space="0" w:color="auto"/>
          </w:divBdr>
        </w:div>
        <w:div w:id="369036626">
          <w:marLeft w:val="0"/>
          <w:marRight w:val="0"/>
          <w:marTop w:val="0"/>
          <w:marBottom w:val="0"/>
          <w:divBdr>
            <w:top w:val="none" w:sz="0" w:space="0" w:color="auto"/>
            <w:left w:val="none" w:sz="0" w:space="0" w:color="auto"/>
            <w:bottom w:val="none" w:sz="0" w:space="0" w:color="auto"/>
            <w:right w:val="none" w:sz="0" w:space="0" w:color="auto"/>
          </w:divBdr>
        </w:div>
        <w:div w:id="446975369">
          <w:marLeft w:val="0"/>
          <w:marRight w:val="0"/>
          <w:marTop w:val="0"/>
          <w:marBottom w:val="0"/>
          <w:divBdr>
            <w:top w:val="none" w:sz="0" w:space="0" w:color="auto"/>
            <w:left w:val="none" w:sz="0" w:space="0" w:color="auto"/>
            <w:bottom w:val="none" w:sz="0" w:space="0" w:color="auto"/>
            <w:right w:val="none" w:sz="0" w:space="0" w:color="auto"/>
          </w:divBdr>
        </w:div>
        <w:div w:id="503858696">
          <w:marLeft w:val="0"/>
          <w:marRight w:val="0"/>
          <w:marTop w:val="0"/>
          <w:marBottom w:val="0"/>
          <w:divBdr>
            <w:top w:val="none" w:sz="0" w:space="0" w:color="auto"/>
            <w:left w:val="none" w:sz="0" w:space="0" w:color="auto"/>
            <w:bottom w:val="none" w:sz="0" w:space="0" w:color="auto"/>
            <w:right w:val="none" w:sz="0" w:space="0" w:color="auto"/>
          </w:divBdr>
        </w:div>
        <w:div w:id="1334917786">
          <w:marLeft w:val="0"/>
          <w:marRight w:val="0"/>
          <w:marTop w:val="0"/>
          <w:marBottom w:val="0"/>
          <w:divBdr>
            <w:top w:val="none" w:sz="0" w:space="0" w:color="auto"/>
            <w:left w:val="none" w:sz="0" w:space="0" w:color="auto"/>
            <w:bottom w:val="none" w:sz="0" w:space="0" w:color="auto"/>
            <w:right w:val="none" w:sz="0" w:space="0" w:color="auto"/>
          </w:divBdr>
        </w:div>
        <w:div w:id="1249656646">
          <w:marLeft w:val="0"/>
          <w:marRight w:val="0"/>
          <w:marTop w:val="0"/>
          <w:marBottom w:val="0"/>
          <w:divBdr>
            <w:top w:val="none" w:sz="0" w:space="0" w:color="auto"/>
            <w:left w:val="none" w:sz="0" w:space="0" w:color="auto"/>
            <w:bottom w:val="none" w:sz="0" w:space="0" w:color="auto"/>
            <w:right w:val="none" w:sz="0" w:space="0" w:color="auto"/>
          </w:divBdr>
        </w:div>
        <w:div w:id="93283455">
          <w:marLeft w:val="0"/>
          <w:marRight w:val="0"/>
          <w:marTop w:val="0"/>
          <w:marBottom w:val="0"/>
          <w:divBdr>
            <w:top w:val="none" w:sz="0" w:space="0" w:color="auto"/>
            <w:left w:val="none" w:sz="0" w:space="0" w:color="auto"/>
            <w:bottom w:val="none" w:sz="0" w:space="0" w:color="auto"/>
            <w:right w:val="none" w:sz="0" w:space="0" w:color="auto"/>
          </w:divBdr>
        </w:div>
        <w:div w:id="1965958489">
          <w:marLeft w:val="0"/>
          <w:marRight w:val="0"/>
          <w:marTop w:val="0"/>
          <w:marBottom w:val="0"/>
          <w:divBdr>
            <w:top w:val="none" w:sz="0" w:space="0" w:color="auto"/>
            <w:left w:val="none" w:sz="0" w:space="0" w:color="auto"/>
            <w:bottom w:val="none" w:sz="0" w:space="0" w:color="auto"/>
            <w:right w:val="none" w:sz="0" w:space="0" w:color="auto"/>
          </w:divBdr>
        </w:div>
        <w:div w:id="1491868575">
          <w:marLeft w:val="0"/>
          <w:marRight w:val="0"/>
          <w:marTop w:val="0"/>
          <w:marBottom w:val="0"/>
          <w:divBdr>
            <w:top w:val="none" w:sz="0" w:space="0" w:color="auto"/>
            <w:left w:val="none" w:sz="0" w:space="0" w:color="auto"/>
            <w:bottom w:val="none" w:sz="0" w:space="0" w:color="auto"/>
            <w:right w:val="none" w:sz="0" w:space="0" w:color="auto"/>
          </w:divBdr>
        </w:div>
        <w:div w:id="584220192">
          <w:marLeft w:val="0"/>
          <w:marRight w:val="0"/>
          <w:marTop w:val="0"/>
          <w:marBottom w:val="0"/>
          <w:divBdr>
            <w:top w:val="none" w:sz="0" w:space="0" w:color="auto"/>
            <w:left w:val="none" w:sz="0" w:space="0" w:color="auto"/>
            <w:bottom w:val="none" w:sz="0" w:space="0" w:color="auto"/>
            <w:right w:val="none" w:sz="0" w:space="0" w:color="auto"/>
          </w:divBdr>
        </w:div>
        <w:div w:id="1061827473">
          <w:marLeft w:val="0"/>
          <w:marRight w:val="0"/>
          <w:marTop w:val="0"/>
          <w:marBottom w:val="0"/>
          <w:divBdr>
            <w:top w:val="none" w:sz="0" w:space="0" w:color="auto"/>
            <w:left w:val="none" w:sz="0" w:space="0" w:color="auto"/>
            <w:bottom w:val="none" w:sz="0" w:space="0" w:color="auto"/>
            <w:right w:val="none" w:sz="0" w:space="0" w:color="auto"/>
          </w:divBdr>
        </w:div>
        <w:div w:id="1309362097">
          <w:marLeft w:val="0"/>
          <w:marRight w:val="0"/>
          <w:marTop w:val="0"/>
          <w:marBottom w:val="0"/>
          <w:divBdr>
            <w:top w:val="none" w:sz="0" w:space="0" w:color="auto"/>
            <w:left w:val="none" w:sz="0" w:space="0" w:color="auto"/>
            <w:bottom w:val="none" w:sz="0" w:space="0" w:color="auto"/>
            <w:right w:val="none" w:sz="0" w:space="0" w:color="auto"/>
          </w:divBdr>
        </w:div>
        <w:div w:id="2020961138">
          <w:marLeft w:val="0"/>
          <w:marRight w:val="0"/>
          <w:marTop w:val="0"/>
          <w:marBottom w:val="0"/>
          <w:divBdr>
            <w:top w:val="none" w:sz="0" w:space="0" w:color="auto"/>
            <w:left w:val="none" w:sz="0" w:space="0" w:color="auto"/>
            <w:bottom w:val="none" w:sz="0" w:space="0" w:color="auto"/>
            <w:right w:val="none" w:sz="0" w:space="0" w:color="auto"/>
          </w:divBdr>
        </w:div>
        <w:div w:id="403450353">
          <w:marLeft w:val="0"/>
          <w:marRight w:val="0"/>
          <w:marTop w:val="0"/>
          <w:marBottom w:val="0"/>
          <w:divBdr>
            <w:top w:val="none" w:sz="0" w:space="0" w:color="auto"/>
            <w:left w:val="none" w:sz="0" w:space="0" w:color="auto"/>
            <w:bottom w:val="none" w:sz="0" w:space="0" w:color="auto"/>
            <w:right w:val="none" w:sz="0" w:space="0" w:color="auto"/>
          </w:divBdr>
        </w:div>
      </w:divsChild>
    </w:div>
    <w:div w:id="104663054">
      <w:bodyDiv w:val="1"/>
      <w:marLeft w:val="0"/>
      <w:marRight w:val="0"/>
      <w:marTop w:val="0"/>
      <w:marBottom w:val="0"/>
      <w:divBdr>
        <w:top w:val="none" w:sz="0" w:space="0" w:color="auto"/>
        <w:left w:val="none" w:sz="0" w:space="0" w:color="auto"/>
        <w:bottom w:val="none" w:sz="0" w:space="0" w:color="auto"/>
        <w:right w:val="none" w:sz="0" w:space="0" w:color="auto"/>
      </w:divBdr>
      <w:divsChild>
        <w:div w:id="698747563">
          <w:marLeft w:val="0"/>
          <w:marRight w:val="0"/>
          <w:marTop w:val="0"/>
          <w:marBottom w:val="0"/>
          <w:divBdr>
            <w:top w:val="none" w:sz="0" w:space="0" w:color="auto"/>
            <w:left w:val="none" w:sz="0" w:space="0" w:color="auto"/>
            <w:bottom w:val="none" w:sz="0" w:space="0" w:color="auto"/>
            <w:right w:val="none" w:sz="0" w:space="0" w:color="auto"/>
          </w:divBdr>
        </w:div>
        <w:div w:id="1040477114">
          <w:marLeft w:val="0"/>
          <w:marRight w:val="0"/>
          <w:marTop w:val="0"/>
          <w:marBottom w:val="0"/>
          <w:divBdr>
            <w:top w:val="none" w:sz="0" w:space="0" w:color="auto"/>
            <w:left w:val="none" w:sz="0" w:space="0" w:color="auto"/>
            <w:bottom w:val="none" w:sz="0" w:space="0" w:color="auto"/>
            <w:right w:val="none" w:sz="0" w:space="0" w:color="auto"/>
          </w:divBdr>
        </w:div>
        <w:div w:id="2026049570">
          <w:marLeft w:val="0"/>
          <w:marRight w:val="0"/>
          <w:marTop w:val="0"/>
          <w:marBottom w:val="0"/>
          <w:divBdr>
            <w:top w:val="none" w:sz="0" w:space="0" w:color="auto"/>
            <w:left w:val="none" w:sz="0" w:space="0" w:color="auto"/>
            <w:bottom w:val="none" w:sz="0" w:space="0" w:color="auto"/>
            <w:right w:val="none" w:sz="0" w:space="0" w:color="auto"/>
          </w:divBdr>
        </w:div>
        <w:div w:id="39863886">
          <w:marLeft w:val="0"/>
          <w:marRight w:val="0"/>
          <w:marTop w:val="0"/>
          <w:marBottom w:val="0"/>
          <w:divBdr>
            <w:top w:val="none" w:sz="0" w:space="0" w:color="auto"/>
            <w:left w:val="none" w:sz="0" w:space="0" w:color="auto"/>
            <w:bottom w:val="none" w:sz="0" w:space="0" w:color="auto"/>
            <w:right w:val="none" w:sz="0" w:space="0" w:color="auto"/>
          </w:divBdr>
        </w:div>
        <w:div w:id="900139452">
          <w:marLeft w:val="0"/>
          <w:marRight w:val="0"/>
          <w:marTop w:val="0"/>
          <w:marBottom w:val="0"/>
          <w:divBdr>
            <w:top w:val="none" w:sz="0" w:space="0" w:color="auto"/>
            <w:left w:val="none" w:sz="0" w:space="0" w:color="auto"/>
            <w:bottom w:val="none" w:sz="0" w:space="0" w:color="auto"/>
            <w:right w:val="none" w:sz="0" w:space="0" w:color="auto"/>
          </w:divBdr>
        </w:div>
        <w:div w:id="45572201">
          <w:marLeft w:val="0"/>
          <w:marRight w:val="0"/>
          <w:marTop w:val="0"/>
          <w:marBottom w:val="0"/>
          <w:divBdr>
            <w:top w:val="none" w:sz="0" w:space="0" w:color="auto"/>
            <w:left w:val="none" w:sz="0" w:space="0" w:color="auto"/>
            <w:bottom w:val="none" w:sz="0" w:space="0" w:color="auto"/>
            <w:right w:val="none" w:sz="0" w:space="0" w:color="auto"/>
          </w:divBdr>
        </w:div>
        <w:div w:id="1024480329">
          <w:marLeft w:val="0"/>
          <w:marRight w:val="0"/>
          <w:marTop w:val="0"/>
          <w:marBottom w:val="0"/>
          <w:divBdr>
            <w:top w:val="none" w:sz="0" w:space="0" w:color="auto"/>
            <w:left w:val="none" w:sz="0" w:space="0" w:color="auto"/>
            <w:bottom w:val="none" w:sz="0" w:space="0" w:color="auto"/>
            <w:right w:val="none" w:sz="0" w:space="0" w:color="auto"/>
          </w:divBdr>
        </w:div>
        <w:div w:id="83696555">
          <w:marLeft w:val="0"/>
          <w:marRight w:val="0"/>
          <w:marTop w:val="0"/>
          <w:marBottom w:val="0"/>
          <w:divBdr>
            <w:top w:val="none" w:sz="0" w:space="0" w:color="auto"/>
            <w:left w:val="none" w:sz="0" w:space="0" w:color="auto"/>
            <w:bottom w:val="none" w:sz="0" w:space="0" w:color="auto"/>
            <w:right w:val="none" w:sz="0" w:space="0" w:color="auto"/>
          </w:divBdr>
        </w:div>
        <w:div w:id="185220939">
          <w:marLeft w:val="0"/>
          <w:marRight w:val="0"/>
          <w:marTop w:val="0"/>
          <w:marBottom w:val="0"/>
          <w:divBdr>
            <w:top w:val="none" w:sz="0" w:space="0" w:color="auto"/>
            <w:left w:val="none" w:sz="0" w:space="0" w:color="auto"/>
            <w:bottom w:val="none" w:sz="0" w:space="0" w:color="auto"/>
            <w:right w:val="none" w:sz="0" w:space="0" w:color="auto"/>
          </w:divBdr>
        </w:div>
        <w:div w:id="833837378">
          <w:marLeft w:val="0"/>
          <w:marRight w:val="0"/>
          <w:marTop w:val="0"/>
          <w:marBottom w:val="0"/>
          <w:divBdr>
            <w:top w:val="none" w:sz="0" w:space="0" w:color="auto"/>
            <w:left w:val="none" w:sz="0" w:space="0" w:color="auto"/>
            <w:bottom w:val="none" w:sz="0" w:space="0" w:color="auto"/>
            <w:right w:val="none" w:sz="0" w:space="0" w:color="auto"/>
          </w:divBdr>
        </w:div>
        <w:div w:id="1265266633">
          <w:marLeft w:val="0"/>
          <w:marRight w:val="0"/>
          <w:marTop w:val="0"/>
          <w:marBottom w:val="0"/>
          <w:divBdr>
            <w:top w:val="none" w:sz="0" w:space="0" w:color="auto"/>
            <w:left w:val="none" w:sz="0" w:space="0" w:color="auto"/>
            <w:bottom w:val="none" w:sz="0" w:space="0" w:color="auto"/>
            <w:right w:val="none" w:sz="0" w:space="0" w:color="auto"/>
          </w:divBdr>
        </w:div>
        <w:div w:id="623272543">
          <w:marLeft w:val="0"/>
          <w:marRight w:val="0"/>
          <w:marTop w:val="0"/>
          <w:marBottom w:val="0"/>
          <w:divBdr>
            <w:top w:val="none" w:sz="0" w:space="0" w:color="auto"/>
            <w:left w:val="none" w:sz="0" w:space="0" w:color="auto"/>
            <w:bottom w:val="none" w:sz="0" w:space="0" w:color="auto"/>
            <w:right w:val="none" w:sz="0" w:space="0" w:color="auto"/>
          </w:divBdr>
        </w:div>
        <w:div w:id="2024357287">
          <w:marLeft w:val="0"/>
          <w:marRight w:val="0"/>
          <w:marTop w:val="0"/>
          <w:marBottom w:val="0"/>
          <w:divBdr>
            <w:top w:val="none" w:sz="0" w:space="0" w:color="auto"/>
            <w:left w:val="none" w:sz="0" w:space="0" w:color="auto"/>
            <w:bottom w:val="none" w:sz="0" w:space="0" w:color="auto"/>
            <w:right w:val="none" w:sz="0" w:space="0" w:color="auto"/>
          </w:divBdr>
        </w:div>
        <w:div w:id="1492017965">
          <w:marLeft w:val="0"/>
          <w:marRight w:val="0"/>
          <w:marTop w:val="0"/>
          <w:marBottom w:val="0"/>
          <w:divBdr>
            <w:top w:val="none" w:sz="0" w:space="0" w:color="auto"/>
            <w:left w:val="none" w:sz="0" w:space="0" w:color="auto"/>
            <w:bottom w:val="none" w:sz="0" w:space="0" w:color="auto"/>
            <w:right w:val="none" w:sz="0" w:space="0" w:color="auto"/>
          </w:divBdr>
        </w:div>
        <w:div w:id="1829780592">
          <w:marLeft w:val="0"/>
          <w:marRight w:val="0"/>
          <w:marTop w:val="0"/>
          <w:marBottom w:val="0"/>
          <w:divBdr>
            <w:top w:val="none" w:sz="0" w:space="0" w:color="auto"/>
            <w:left w:val="none" w:sz="0" w:space="0" w:color="auto"/>
            <w:bottom w:val="none" w:sz="0" w:space="0" w:color="auto"/>
            <w:right w:val="none" w:sz="0" w:space="0" w:color="auto"/>
          </w:divBdr>
        </w:div>
        <w:div w:id="1092824385">
          <w:marLeft w:val="0"/>
          <w:marRight w:val="0"/>
          <w:marTop w:val="0"/>
          <w:marBottom w:val="0"/>
          <w:divBdr>
            <w:top w:val="none" w:sz="0" w:space="0" w:color="auto"/>
            <w:left w:val="none" w:sz="0" w:space="0" w:color="auto"/>
            <w:bottom w:val="none" w:sz="0" w:space="0" w:color="auto"/>
            <w:right w:val="none" w:sz="0" w:space="0" w:color="auto"/>
          </w:divBdr>
        </w:div>
        <w:div w:id="883561328">
          <w:marLeft w:val="0"/>
          <w:marRight w:val="0"/>
          <w:marTop w:val="0"/>
          <w:marBottom w:val="0"/>
          <w:divBdr>
            <w:top w:val="none" w:sz="0" w:space="0" w:color="auto"/>
            <w:left w:val="none" w:sz="0" w:space="0" w:color="auto"/>
            <w:bottom w:val="none" w:sz="0" w:space="0" w:color="auto"/>
            <w:right w:val="none" w:sz="0" w:space="0" w:color="auto"/>
          </w:divBdr>
        </w:div>
        <w:div w:id="1318459841">
          <w:marLeft w:val="0"/>
          <w:marRight w:val="0"/>
          <w:marTop w:val="0"/>
          <w:marBottom w:val="0"/>
          <w:divBdr>
            <w:top w:val="none" w:sz="0" w:space="0" w:color="auto"/>
            <w:left w:val="none" w:sz="0" w:space="0" w:color="auto"/>
            <w:bottom w:val="none" w:sz="0" w:space="0" w:color="auto"/>
            <w:right w:val="none" w:sz="0" w:space="0" w:color="auto"/>
          </w:divBdr>
        </w:div>
      </w:divsChild>
    </w:div>
    <w:div w:id="140735985">
      <w:bodyDiv w:val="1"/>
      <w:marLeft w:val="0"/>
      <w:marRight w:val="0"/>
      <w:marTop w:val="0"/>
      <w:marBottom w:val="0"/>
      <w:divBdr>
        <w:top w:val="none" w:sz="0" w:space="0" w:color="auto"/>
        <w:left w:val="none" w:sz="0" w:space="0" w:color="auto"/>
        <w:bottom w:val="none" w:sz="0" w:space="0" w:color="auto"/>
        <w:right w:val="none" w:sz="0" w:space="0" w:color="auto"/>
      </w:divBdr>
      <w:divsChild>
        <w:div w:id="416826951">
          <w:marLeft w:val="0"/>
          <w:marRight w:val="0"/>
          <w:marTop w:val="0"/>
          <w:marBottom w:val="0"/>
          <w:divBdr>
            <w:top w:val="none" w:sz="0" w:space="0" w:color="auto"/>
            <w:left w:val="none" w:sz="0" w:space="0" w:color="auto"/>
            <w:bottom w:val="none" w:sz="0" w:space="0" w:color="auto"/>
            <w:right w:val="none" w:sz="0" w:space="0" w:color="auto"/>
          </w:divBdr>
        </w:div>
        <w:div w:id="1041713414">
          <w:marLeft w:val="0"/>
          <w:marRight w:val="0"/>
          <w:marTop w:val="0"/>
          <w:marBottom w:val="0"/>
          <w:divBdr>
            <w:top w:val="none" w:sz="0" w:space="0" w:color="auto"/>
            <w:left w:val="none" w:sz="0" w:space="0" w:color="auto"/>
            <w:bottom w:val="none" w:sz="0" w:space="0" w:color="auto"/>
            <w:right w:val="none" w:sz="0" w:space="0" w:color="auto"/>
          </w:divBdr>
        </w:div>
      </w:divsChild>
    </w:div>
    <w:div w:id="145636596">
      <w:bodyDiv w:val="1"/>
      <w:marLeft w:val="0"/>
      <w:marRight w:val="0"/>
      <w:marTop w:val="0"/>
      <w:marBottom w:val="0"/>
      <w:divBdr>
        <w:top w:val="none" w:sz="0" w:space="0" w:color="auto"/>
        <w:left w:val="none" w:sz="0" w:space="0" w:color="auto"/>
        <w:bottom w:val="none" w:sz="0" w:space="0" w:color="auto"/>
        <w:right w:val="none" w:sz="0" w:space="0" w:color="auto"/>
      </w:divBdr>
      <w:divsChild>
        <w:div w:id="1873956169">
          <w:marLeft w:val="0"/>
          <w:marRight w:val="0"/>
          <w:marTop w:val="0"/>
          <w:marBottom w:val="0"/>
          <w:divBdr>
            <w:top w:val="none" w:sz="0" w:space="0" w:color="auto"/>
            <w:left w:val="none" w:sz="0" w:space="0" w:color="auto"/>
            <w:bottom w:val="none" w:sz="0" w:space="0" w:color="auto"/>
            <w:right w:val="none" w:sz="0" w:space="0" w:color="auto"/>
          </w:divBdr>
        </w:div>
        <w:div w:id="31158263">
          <w:marLeft w:val="0"/>
          <w:marRight w:val="0"/>
          <w:marTop w:val="0"/>
          <w:marBottom w:val="0"/>
          <w:divBdr>
            <w:top w:val="none" w:sz="0" w:space="0" w:color="auto"/>
            <w:left w:val="none" w:sz="0" w:space="0" w:color="auto"/>
            <w:bottom w:val="none" w:sz="0" w:space="0" w:color="auto"/>
            <w:right w:val="none" w:sz="0" w:space="0" w:color="auto"/>
          </w:divBdr>
        </w:div>
        <w:div w:id="1879273173">
          <w:marLeft w:val="0"/>
          <w:marRight w:val="0"/>
          <w:marTop w:val="0"/>
          <w:marBottom w:val="0"/>
          <w:divBdr>
            <w:top w:val="none" w:sz="0" w:space="0" w:color="auto"/>
            <w:left w:val="none" w:sz="0" w:space="0" w:color="auto"/>
            <w:bottom w:val="none" w:sz="0" w:space="0" w:color="auto"/>
            <w:right w:val="none" w:sz="0" w:space="0" w:color="auto"/>
          </w:divBdr>
        </w:div>
        <w:div w:id="350644491">
          <w:marLeft w:val="0"/>
          <w:marRight w:val="0"/>
          <w:marTop w:val="0"/>
          <w:marBottom w:val="0"/>
          <w:divBdr>
            <w:top w:val="none" w:sz="0" w:space="0" w:color="auto"/>
            <w:left w:val="none" w:sz="0" w:space="0" w:color="auto"/>
            <w:bottom w:val="none" w:sz="0" w:space="0" w:color="auto"/>
            <w:right w:val="none" w:sz="0" w:space="0" w:color="auto"/>
          </w:divBdr>
        </w:div>
        <w:div w:id="1807890674">
          <w:marLeft w:val="0"/>
          <w:marRight w:val="0"/>
          <w:marTop w:val="0"/>
          <w:marBottom w:val="0"/>
          <w:divBdr>
            <w:top w:val="none" w:sz="0" w:space="0" w:color="auto"/>
            <w:left w:val="none" w:sz="0" w:space="0" w:color="auto"/>
            <w:bottom w:val="none" w:sz="0" w:space="0" w:color="auto"/>
            <w:right w:val="none" w:sz="0" w:space="0" w:color="auto"/>
          </w:divBdr>
        </w:div>
        <w:div w:id="1137260335">
          <w:marLeft w:val="0"/>
          <w:marRight w:val="0"/>
          <w:marTop w:val="0"/>
          <w:marBottom w:val="0"/>
          <w:divBdr>
            <w:top w:val="none" w:sz="0" w:space="0" w:color="auto"/>
            <w:left w:val="none" w:sz="0" w:space="0" w:color="auto"/>
            <w:bottom w:val="none" w:sz="0" w:space="0" w:color="auto"/>
            <w:right w:val="none" w:sz="0" w:space="0" w:color="auto"/>
          </w:divBdr>
        </w:div>
        <w:div w:id="511647500">
          <w:marLeft w:val="0"/>
          <w:marRight w:val="0"/>
          <w:marTop w:val="0"/>
          <w:marBottom w:val="0"/>
          <w:divBdr>
            <w:top w:val="none" w:sz="0" w:space="0" w:color="auto"/>
            <w:left w:val="none" w:sz="0" w:space="0" w:color="auto"/>
            <w:bottom w:val="none" w:sz="0" w:space="0" w:color="auto"/>
            <w:right w:val="none" w:sz="0" w:space="0" w:color="auto"/>
          </w:divBdr>
        </w:div>
        <w:div w:id="534077004">
          <w:marLeft w:val="0"/>
          <w:marRight w:val="0"/>
          <w:marTop w:val="0"/>
          <w:marBottom w:val="0"/>
          <w:divBdr>
            <w:top w:val="none" w:sz="0" w:space="0" w:color="auto"/>
            <w:left w:val="none" w:sz="0" w:space="0" w:color="auto"/>
            <w:bottom w:val="none" w:sz="0" w:space="0" w:color="auto"/>
            <w:right w:val="none" w:sz="0" w:space="0" w:color="auto"/>
          </w:divBdr>
        </w:div>
        <w:div w:id="563175562">
          <w:marLeft w:val="0"/>
          <w:marRight w:val="0"/>
          <w:marTop w:val="0"/>
          <w:marBottom w:val="0"/>
          <w:divBdr>
            <w:top w:val="none" w:sz="0" w:space="0" w:color="auto"/>
            <w:left w:val="none" w:sz="0" w:space="0" w:color="auto"/>
            <w:bottom w:val="none" w:sz="0" w:space="0" w:color="auto"/>
            <w:right w:val="none" w:sz="0" w:space="0" w:color="auto"/>
          </w:divBdr>
        </w:div>
        <w:div w:id="677854904">
          <w:marLeft w:val="0"/>
          <w:marRight w:val="0"/>
          <w:marTop w:val="0"/>
          <w:marBottom w:val="0"/>
          <w:divBdr>
            <w:top w:val="none" w:sz="0" w:space="0" w:color="auto"/>
            <w:left w:val="none" w:sz="0" w:space="0" w:color="auto"/>
            <w:bottom w:val="none" w:sz="0" w:space="0" w:color="auto"/>
            <w:right w:val="none" w:sz="0" w:space="0" w:color="auto"/>
          </w:divBdr>
        </w:div>
        <w:div w:id="594631208">
          <w:marLeft w:val="0"/>
          <w:marRight w:val="0"/>
          <w:marTop w:val="0"/>
          <w:marBottom w:val="0"/>
          <w:divBdr>
            <w:top w:val="none" w:sz="0" w:space="0" w:color="auto"/>
            <w:left w:val="none" w:sz="0" w:space="0" w:color="auto"/>
            <w:bottom w:val="none" w:sz="0" w:space="0" w:color="auto"/>
            <w:right w:val="none" w:sz="0" w:space="0" w:color="auto"/>
          </w:divBdr>
        </w:div>
        <w:div w:id="1189417091">
          <w:marLeft w:val="0"/>
          <w:marRight w:val="0"/>
          <w:marTop w:val="0"/>
          <w:marBottom w:val="0"/>
          <w:divBdr>
            <w:top w:val="none" w:sz="0" w:space="0" w:color="auto"/>
            <w:left w:val="none" w:sz="0" w:space="0" w:color="auto"/>
            <w:bottom w:val="none" w:sz="0" w:space="0" w:color="auto"/>
            <w:right w:val="none" w:sz="0" w:space="0" w:color="auto"/>
          </w:divBdr>
        </w:div>
        <w:div w:id="2112124851">
          <w:marLeft w:val="0"/>
          <w:marRight w:val="0"/>
          <w:marTop w:val="0"/>
          <w:marBottom w:val="0"/>
          <w:divBdr>
            <w:top w:val="none" w:sz="0" w:space="0" w:color="auto"/>
            <w:left w:val="none" w:sz="0" w:space="0" w:color="auto"/>
            <w:bottom w:val="none" w:sz="0" w:space="0" w:color="auto"/>
            <w:right w:val="none" w:sz="0" w:space="0" w:color="auto"/>
          </w:divBdr>
        </w:div>
        <w:div w:id="1136336812">
          <w:marLeft w:val="0"/>
          <w:marRight w:val="0"/>
          <w:marTop w:val="0"/>
          <w:marBottom w:val="0"/>
          <w:divBdr>
            <w:top w:val="none" w:sz="0" w:space="0" w:color="auto"/>
            <w:left w:val="none" w:sz="0" w:space="0" w:color="auto"/>
            <w:bottom w:val="none" w:sz="0" w:space="0" w:color="auto"/>
            <w:right w:val="none" w:sz="0" w:space="0" w:color="auto"/>
          </w:divBdr>
        </w:div>
        <w:div w:id="523830560">
          <w:marLeft w:val="0"/>
          <w:marRight w:val="0"/>
          <w:marTop w:val="0"/>
          <w:marBottom w:val="0"/>
          <w:divBdr>
            <w:top w:val="none" w:sz="0" w:space="0" w:color="auto"/>
            <w:left w:val="none" w:sz="0" w:space="0" w:color="auto"/>
            <w:bottom w:val="none" w:sz="0" w:space="0" w:color="auto"/>
            <w:right w:val="none" w:sz="0" w:space="0" w:color="auto"/>
          </w:divBdr>
        </w:div>
        <w:div w:id="493448770">
          <w:marLeft w:val="0"/>
          <w:marRight w:val="0"/>
          <w:marTop w:val="0"/>
          <w:marBottom w:val="0"/>
          <w:divBdr>
            <w:top w:val="none" w:sz="0" w:space="0" w:color="auto"/>
            <w:left w:val="none" w:sz="0" w:space="0" w:color="auto"/>
            <w:bottom w:val="none" w:sz="0" w:space="0" w:color="auto"/>
            <w:right w:val="none" w:sz="0" w:space="0" w:color="auto"/>
          </w:divBdr>
        </w:div>
        <w:div w:id="1929656743">
          <w:marLeft w:val="0"/>
          <w:marRight w:val="0"/>
          <w:marTop w:val="0"/>
          <w:marBottom w:val="0"/>
          <w:divBdr>
            <w:top w:val="none" w:sz="0" w:space="0" w:color="auto"/>
            <w:left w:val="none" w:sz="0" w:space="0" w:color="auto"/>
            <w:bottom w:val="none" w:sz="0" w:space="0" w:color="auto"/>
            <w:right w:val="none" w:sz="0" w:space="0" w:color="auto"/>
          </w:divBdr>
        </w:div>
        <w:div w:id="1345402249">
          <w:marLeft w:val="0"/>
          <w:marRight w:val="0"/>
          <w:marTop w:val="0"/>
          <w:marBottom w:val="0"/>
          <w:divBdr>
            <w:top w:val="none" w:sz="0" w:space="0" w:color="auto"/>
            <w:left w:val="none" w:sz="0" w:space="0" w:color="auto"/>
            <w:bottom w:val="none" w:sz="0" w:space="0" w:color="auto"/>
            <w:right w:val="none" w:sz="0" w:space="0" w:color="auto"/>
          </w:divBdr>
        </w:div>
        <w:div w:id="1655834636">
          <w:marLeft w:val="0"/>
          <w:marRight w:val="0"/>
          <w:marTop w:val="0"/>
          <w:marBottom w:val="0"/>
          <w:divBdr>
            <w:top w:val="none" w:sz="0" w:space="0" w:color="auto"/>
            <w:left w:val="none" w:sz="0" w:space="0" w:color="auto"/>
            <w:bottom w:val="none" w:sz="0" w:space="0" w:color="auto"/>
            <w:right w:val="none" w:sz="0" w:space="0" w:color="auto"/>
          </w:divBdr>
        </w:div>
        <w:div w:id="833491855">
          <w:marLeft w:val="0"/>
          <w:marRight w:val="0"/>
          <w:marTop w:val="0"/>
          <w:marBottom w:val="0"/>
          <w:divBdr>
            <w:top w:val="none" w:sz="0" w:space="0" w:color="auto"/>
            <w:left w:val="none" w:sz="0" w:space="0" w:color="auto"/>
            <w:bottom w:val="none" w:sz="0" w:space="0" w:color="auto"/>
            <w:right w:val="none" w:sz="0" w:space="0" w:color="auto"/>
          </w:divBdr>
        </w:div>
        <w:div w:id="1924101461">
          <w:marLeft w:val="0"/>
          <w:marRight w:val="0"/>
          <w:marTop w:val="0"/>
          <w:marBottom w:val="0"/>
          <w:divBdr>
            <w:top w:val="none" w:sz="0" w:space="0" w:color="auto"/>
            <w:left w:val="none" w:sz="0" w:space="0" w:color="auto"/>
            <w:bottom w:val="none" w:sz="0" w:space="0" w:color="auto"/>
            <w:right w:val="none" w:sz="0" w:space="0" w:color="auto"/>
          </w:divBdr>
        </w:div>
        <w:div w:id="1583832480">
          <w:marLeft w:val="0"/>
          <w:marRight w:val="0"/>
          <w:marTop w:val="0"/>
          <w:marBottom w:val="0"/>
          <w:divBdr>
            <w:top w:val="none" w:sz="0" w:space="0" w:color="auto"/>
            <w:left w:val="none" w:sz="0" w:space="0" w:color="auto"/>
            <w:bottom w:val="none" w:sz="0" w:space="0" w:color="auto"/>
            <w:right w:val="none" w:sz="0" w:space="0" w:color="auto"/>
          </w:divBdr>
        </w:div>
        <w:div w:id="1555580639">
          <w:marLeft w:val="0"/>
          <w:marRight w:val="0"/>
          <w:marTop w:val="0"/>
          <w:marBottom w:val="0"/>
          <w:divBdr>
            <w:top w:val="none" w:sz="0" w:space="0" w:color="auto"/>
            <w:left w:val="none" w:sz="0" w:space="0" w:color="auto"/>
            <w:bottom w:val="none" w:sz="0" w:space="0" w:color="auto"/>
            <w:right w:val="none" w:sz="0" w:space="0" w:color="auto"/>
          </w:divBdr>
        </w:div>
        <w:div w:id="1953973156">
          <w:marLeft w:val="0"/>
          <w:marRight w:val="0"/>
          <w:marTop w:val="0"/>
          <w:marBottom w:val="0"/>
          <w:divBdr>
            <w:top w:val="none" w:sz="0" w:space="0" w:color="auto"/>
            <w:left w:val="none" w:sz="0" w:space="0" w:color="auto"/>
            <w:bottom w:val="none" w:sz="0" w:space="0" w:color="auto"/>
            <w:right w:val="none" w:sz="0" w:space="0" w:color="auto"/>
          </w:divBdr>
        </w:div>
      </w:divsChild>
    </w:div>
    <w:div w:id="147092018">
      <w:bodyDiv w:val="1"/>
      <w:marLeft w:val="0"/>
      <w:marRight w:val="0"/>
      <w:marTop w:val="0"/>
      <w:marBottom w:val="0"/>
      <w:divBdr>
        <w:top w:val="none" w:sz="0" w:space="0" w:color="auto"/>
        <w:left w:val="none" w:sz="0" w:space="0" w:color="auto"/>
        <w:bottom w:val="none" w:sz="0" w:space="0" w:color="auto"/>
        <w:right w:val="none" w:sz="0" w:space="0" w:color="auto"/>
      </w:divBdr>
      <w:divsChild>
        <w:div w:id="1808666210">
          <w:marLeft w:val="0"/>
          <w:marRight w:val="0"/>
          <w:marTop w:val="0"/>
          <w:marBottom w:val="0"/>
          <w:divBdr>
            <w:top w:val="none" w:sz="0" w:space="0" w:color="auto"/>
            <w:left w:val="none" w:sz="0" w:space="0" w:color="auto"/>
            <w:bottom w:val="none" w:sz="0" w:space="0" w:color="auto"/>
            <w:right w:val="none" w:sz="0" w:space="0" w:color="auto"/>
          </w:divBdr>
        </w:div>
        <w:div w:id="1688555874">
          <w:marLeft w:val="0"/>
          <w:marRight w:val="0"/>
          <w:marTop w:val="0"/>
          <w:marBottom w:val="0"/>
          <w:divBdr>
            <w:top w:val="none" w:sz="0" w:space="0" w:color="auto"/>
            <w:left w:val="none" w:sz="0" w:space="0" w:color="auto"/>
            <w:bottom w:val="none" w:sz="0" w:space="0" w:color="auto"/>
            <w:right w:val="none" w:sz="0" w:space="0" w:color="auto"/>
          </w:divBdr>
        </w:div>
        <w:div w:id="823277329">
          <w:marLeft w:val="0"/>
          <w:marRight w:val="0"/>
          <w:marTop w:val="0"/>
          <w:marBottom w:val="0"/>
          <w:divBdr>
            <w:top w:val="none" w:sz="0" w:space="0" w:color="auto"/>
            <w:left w:val="none" w:sz="0" w:space="0" w:color="auto"/>
            <w:bottom w:val="none" w:sz="0" w:space="0" w:color="auto"/>
            <w:right w:val="none" w:sz="0" w:space="0" w:color="auto"/>
          </w:divBdr>
        </w:div>
        <w:div w:id="821194345">
          <w:marLeft w:val="0"/>
          <w:marRight w:val="0"/>
          <w:marTop w:val="0"/>
          <w:marBottom w:val="0"/>
          <w:divBdr>
            <w:top w:val="none" w:sz="0" w:space="0" w:color="auto"/>
            <w:left w:val="none" w:sz="0" w:space="0" w:color="auto"/>
            <w:bottom w:val="none" w:sz="0" w:space="0" w:color="auto"/>
            <w:right w:val="none" w:sz="0" w:space="0" w:color="auto"/>
          </w:divBdr>
        </w:div>
        <w:div w:id="1390152652">
          <w:marLeft w:val="0"/>
          <w:marRight w:val="0"/>
          <w:marTop w:val="0"/>
          <w:marBottom w:val="0"/>
          <w:divBdr>
            <w:top w:val="none" w:sz="0" w:space="0" w:color="auto"/>
            <w:left w:val="none" w:sz="0" w:space="0" w:color="auto"/>
            <w:bottom w:val="none" w:sz="0" w:space="0" w:color="auto"/>
            <w:right w:val="none" w:sz="0" w:space="0" w:color="auto"/>
          </w:divBdr>
        </w:div>
        <w:div w:id="781609019">
          <w:marLeft w:val="0"/>
          <w:marRight w:val="0"/>
          <w:marTop w:val="0"/>
          <w:marBottom w:val="0"/>
          <w:divBdr>
            <w:top w:val="none" w:sz="0" w:space="0" w:color="auto"/>
            <w:left w:val="none" w:sz="0" w:space="0" w:color="auto"/>
            <w:bottom w:val="none" w:sz="0" w:space="0" w:color="auto"/>
            <w:right w:val="none" w:sz="0" w:space="0" w:color="auto"/>
          </w:divBdr>
        </w:div>
        <w:div w:id="887299237">
          <w:marLeft w:val="0"/>
          <w:marRight w:val="0"/>
          <w:marTop w:val="0"/>
          <w:marBottom w:val="0"/>
          <w:divBdr>
            <w:top w:val="none" w:sz="0" w:space="0" w:color="auto"/>
            <w:left w:val="none" w:sz="0" w:space="0" w:color="auto"/>
            <w:bottom w:val="none" w:sz="0" w:space="0" w:color="auto"/>
            <w:right w:val="none" w:sz="0" w:space="0" w:color="auto"/>
          </w:divBdr>
        </w:div>
        <w:div w:id="2137408700">
          <w:marLeft w:val="0"/>
          <w:marRight w:val="0"/>
          <w:marTop w:val="0"/>
          <w:marBottom w:val="0"/>
          <w:divBdr>
            <w:top w:val="none" w:sz="0" w:space="0" w:color="auto"/>
            <w:left w:val="none" w:sz="0" w:space="0" w:color="auto"/>
            <w:bottom w:val="none" w:sz="0" w:space="0" w:color="auto"/>
            <w:right w:val="none" w:sz="0" w:space="0" w:color="auto"/>
          </w:divBdr>
        </w:div>
        <w:div w:id="2018655965">
          <w:marLeft w:val="0"/>
          <w:marRight w:val="0"/>
          <w:marTop w:val="0"/>
          <w:marBottom w:val="0"/>
          <w:divBdr>
            <w:top w:val="none" w:sz="0" w:space="0" w:color="auto"/>
            <w:left w:val="none" w:sz="0" w:space="0" w:color="auto"/>
            <w:bottom w:val="none" w:sz="0" w:space="0" w:color="auto"/>
            <w:right w:val="none" w:sz="0" w:space="0" w:color="auto"/>
          </w:divBdr>
        </w:div>
        <w:div w:id="926621827">
          <w:marLeft w:val="0"/>
          <w:marRight w:val="0"/>
          <w:marTop w:val="0"/>
          <w:marBottom w:val="0"/>
          <w:divBdr>
            <w:top w:val="none" w:sz="0" w:space="0" w:color="auto"/>
            <w:left w:val="none" w:sz="0" w:space="0" w:color="auto"/>
            <w:bottom w:val="none" w:sz="0" w:space="0" w:color="auto"/>
            <w:right w:val="none" w:sz="0" w:space="0" w:color="auto"/>
          </w:divBdr>
        </w:div>
        <w:div w:id="1398088836">
          <w:marLeft w:val="0"/>
          <w:marRight w:val="0"/>
          <w:marTop w:val="0"/>
          <w:marBottom w:val="0"/>
          <w:divBdr>
            <w:top w:val="none" w:sz="0" w:space="0" w:color="auto"/>
            <w:left w:val="none" w:sz="0" w:space="0" w:color="auto"/>
            <w:bottom w:val="none" w:sz="0" w:space="0" w:color="auto"/>
            <w:right w:val="none" w:sz="0" w:space="0" w:color="auto"/>
          </w:divBdr>
        </w:div>
        <w:div w:id="1815483130">
          <w:marLeft w:val="0"/>
          <w:marRight w:val="0"/>
          <w:marTop w:val="0"/>
          <w:marBottom w:val="0"/>
          <w:divBdr>
            <w:top w:val="none" w:sz="0" w:space="0" w:color="auto"/>
            <w:left w:val="none" w:sz="0" w:space="0" w:color="auto"/>
            <w:bottom w:val="none" w:sz="0" w:space="0" w:color="auto"/>
            <w:right w:val="none" w:sz="0" w:space="0" w:color="auto"/>
          </w:divBdr>
        </w:div>
        <w:div w:id="84306631">
          <w:marLeft w:val="0"/>
          <w:marRight w:val="0"/>
          <w:marTop w:val="0"/>
          <w:marBottom w:val="0"/>
          <w:divBdr>
            <w:top w:val="none" w:sz="0" w:space="0" w:color="auto"/>
            <w:left w:val="none" w:sz="0" w:space="0" w:color="auto"/>
            <w:bottom w:val="none" w:sz="0" w:space="0" w:color="auto"/>
            <w:right w:val="none" w:sz="0" w:space="0" w:color="auto"/>
          </w:divBdr>
        </w:div>
        <w:div w:id="1774742492">
          <w:marLeft w:val="0"/>
          <w:marRight w:val="0"/>
          <w:marTop w:val="0"/>
          <w:marBottom w:val="0"/>
          <w:divBdr>
            <w:top w:val="none" w:sz="0" w:space="0" w:color="auto"/>
            <w:left w:val="none" w:sz="0" w:space="0" w:color="auto"/>
            <w:bottom w:val="none" w:sz="0" w:space="0" w:color="auto"/>
            <w:right w:val="none" w:sz="0" w:space="0" w:color="auto"/>
          </w:divBdr>
        </w:div>
        <w:div w:id="1834294666">
          <w:marLeft w:val="0"/>
          <w:marRight w:val="0"/>
          <w:marTop w:val="0"/>
          <w:marBottom w:val="0"/>
          <w:divBdr>
            <w:top w:val="none" w:sz="0" w:space="0" w:color="auto"/>
            <w:left w:val="none" w:sz="0" w:space="0" w:color="auto"/>
            <w:bottom w:val="none" w:sz="0" w:space="0" w:color="auto"/>
            <w:right w:val="none" w:sz="0" w:space="0" w:color="auto"/>
          </w:divBdr>
        </w:div>
        <w:div w:id="1355183629">
          <w:marLeft w:val="0"/>
          <w:marRight w:val="0"/>
          <w:marTop w:val="0"/>
          <w:marBottom w:val="0"/>
          <w:divBdr>
            <w:top w:val="none" w:sz="0" w:space="0" w:color="auto"/>
            <w:left w:val="none" w:sz="0" w:space="0" w:color="auto"/>
            <w:bottom w:val="none" w:sz="0" w:space="0" w:color="auto"/>
            <w:right w:val="none" w:sz="0" w:space="0" w:color="auto"/>
          </w:divBdr>
        </w:div>
        <w:div w:id="175003491">
          <w:marLeft w:val="0"/>
          <w:marRight w:val="0"/>
          <w:marTop w:val="0"/>
          <w:marBottom w:val="0"/>
          <w:divBdr>
            <w:top w:val="none" w:sz="0" w:space="0" w:color="auto"/>
            <w:left w:val="none" w:sz="0" w:space="0" w:color="auto"/>
            <w:bottom w:val="none" w:sz="0" w:space="0" w:color="auto"/>
            <w:right w:val="none" w:sz="0" w:space="0" w:color="auto"/>
          </w:divBdr>
        </w:div>
        <w:div w:id="127818735">
          <w:marLeft w:val="0"/>
          <w:marRight w:val="0"/>
          <w:marTop w:val="0"/>
          <w:marBottom w:val="0"/>
          <w:divBdr>
            <w:top w:val="none" w:sz="0" w:space="0" w:color="auto"/>
            <w:left w:val="none" w:sz="0" w:space="0" w:color="auto"/>
            <w:bottom w:val="none" w:sz="0" w:space="0" w:color="auto"/>
            <w:right w:val="none" w:sz="0" w:space="0" w:color="auto"/>
          </w:divBdr>
        </w:div>
        <w:div w:id="2110924607">
          <w:marLeft w:val="0"/>
          <w:marRight w:val="0"/>
          <w:marTop w:val="0"/>
          <w:marBottom w:val="0"/>
          <w:divBdr>
            <w:top w:val="none" w:sz="0" w:space="0" w:color="auto"/>
            <w:left w:val="none" w:sz="0" w:space="0" w:color="auto"/>
            <w:bottom w:val="none" w:sz="0" w:space="0" w:color="auto"/>
            <w:right w:val="none" w:sz="0" w:space="0" w:color="auto"/>
          </w:divBdr>
        </w:div>
        <w:div w:id="540092442">
          <w:marLeft w:val="0"/>
          <w:marRight w:val="0"/>
          <w:marTop w:val="0"/>
          <w:marBottom w:val="0"/>
          <w:divBdr>
            <w:top w:val="none" w:sz="0" w:space="0" w:color="auto"/>
            <w:left w:val="none" w:sz="0" w:space="0" w:color="auto"/>
            <w:bottom w:val="none" w:sz="0" w:space="0" w:color="auto"/>
            <w:right w:val="none" w:sz="0" w:space="0" w:color="auto"/>
          </w:divBdr>
        </w:div>
        <w:div w:id="63726147">
          <w:marLeft w:val="0"/>
          <w:marRight w:val="0"/>
          <w:marTop w:val="0"/>
          <w:marBottom w:val="0"/>
          <w:divBdr>
            <w:top w:val="none" w:sz="0" w:space="0" w:color="auto"/>
            <w:left w:val="none" w:sz="0" w:space="0" w:color="auto"/>
            <w:bottom w:val="none" w:sz="0" w:space="0" w:color="auto"/>
            <w:right w:val="none" w:sz="0" w:space="0" w:color="auto"/>
          </w:divBdr>
        </w:div>
        <w:div w:id="1147744576">
          <w:marLeft w:val="0"/>
          <w:marRight w:val="0"/>
          <w:marTop w:val="0"/>
          <w:marBottom w:val="0"/>
          <w:divBdr>
            <w:top w:val="none" w:sz="0" w:space="0" w:color="auto"/>
            <w:left w:val="none" w:sz="0" w:space="0" w:color="auto"/>
            <w:bottom w:val="none" w:sz="0" w:space="0" w:color="auto"/>
            <w:right w:val="none" w:sz="0" w:space="0" w:color="auto"/>
          </w:divBdr>
        </w:div>
      </w:divsChild>
    </w:div>
    <w:div w:id="155456613">
      <w:bodyDiv w:val="1"/>
      <w:marLeft w:val="0"/>
      <w:marRight w:val="0"/>
      <w:marTop w:val="0"/>
      <w:marBottom w:val="0"/>
      <w:divBdr>
        <w:top w:val="none" w:sz="0" w:space="0" w:color="auto"/>
        <w:left w:val="none" w:sz="0" w:space="0" w:color="auto"/>
        <w:bottom w:val="none" w:sz="0" w:space="0" w:color="auto"/>
        <w:right w:val="none" w:sz="0" w:space="0" w:color="auto"/>
      </w:divBdr>
    </w:div>
    <w:div w:id="164978975">
      <w:bodyDiv w:val="1"/>
      <w:marLeft w:val="0"/>
      <w:marRight w:val="0"/>
      <w:marTop w:val="0"/>
      <w:marBottom w:val="0"/>
      <w:divBdr>
        <w:top w:val="none" w:sz="0" w:space="0" w:color="auto"/>
        <w:left w:val="none" w:sz="0" w:space="0" w:color="auto"/>
        <w:bottom w:val="none" w:sz="0" w:space="0" w:color="auto"/>
        <w:right w:val="none" w:sz="0" w:space="0" w:color="auto"/>
      </w:divBdr>
      <w:divsChild>
        <w:div w:id="1194268169">
          <w:marLeft w:val="0"/>
          <w:marRight w:val="0"/>
          <w:marTop w:val="0"/>
          <w:marBottom w:val="0"/>
          <w:divBdr>
            <w:top w:val="none" w:sz="0" w:space="0" w:color="auto"/>
            <w:left w:val="none" w:sz="0" w:space="0" w:color="auto"/>
            <w:bottom w:val="none" w:sz="0" w:space="0" w:color="auto"/>
            <w:right w:val="none" w:sz="0" w:space="0" w:color="auto"/>
          </w:divBdr>
        </w:div>
        <w:div w:id="1459376844">
          <w:marLeft w:val="0"/>
          <w:marRight w:val="0"/>
          <w:marTop w:val="0"/>
          <w:marBottom w:val="0"/>
          <w:divBdr>
            <w:top w:val="none" w:sz="0" w:space="0" w:color="auto"/>
            <w:left w:val="none" w:sz="0" w:space="0" w:color="auto"/>
            <w:bottom w:val="none" w:sz="0" w:space="0" w:color="auto"/>
            <w:right w:val="none" w:sz="0" w:space="0" w:color="auto"/>
          </w:divBdr>
        </w:div>
        <w:div w:id="1879850416">
          <w:marLeft w:val="0"/>
          <w:marRight w:val="0"/>
          <w:marTop w:val="0"/>
          <w:marBottom w:val="0"/>
          <w:divBdr>
            <w:top w:val="none" w:sz="0" w:space="0" w:color="auto"/>
            <w:left w:val="none" w:sz="0" w:space="0" w:color="auto"/>
            <w:bottom w:val="none" w:sz="0" w:space="0" w:color="auto"/>
            <w:right w:val="none" w:sz="0" w:space="0" w:color="auto"/>
          </w:divBdr>
        </w:div>
        <w:div w:id="477115190">
          <w:marLeft w:val="0"/>
          <w:marRight w:val="0"/>
          <w:marTop w:val="0"/>
          <w:marBottom w:val="0"/>
          <w:divBdr>
            <w:top w:val="none" w:sz="0" w:space="0" w:color="auto"/>
            <w:left w:val="none" w:sz="0" w:space="0" w:color="auto"/>
            <w:bottom w:val="none" w:sz="0" w:space="0" w:color="auto"/>
            <w:right w:val="none" w:sz="0" w:space="0" w:color="auto"/>
          </w:divBdr>
        </w:div>
        <w:div w:id="881138593">
          <w:marLeft w:val="0"/>
          <w:marRight w:val="0"/>
          <w:marTop w:val="0"/>
          <w:marBottom w:val="0"/>
          <w:divBdr>
            <w:top w:val="none" w:sz="0" w:space="0" w:color="auto"/>
            <w:left w:val="none" w:sz="0" w:space="0" w:color="auto"/>
            <w:bottom w:val="none" w:sz="0" w:space="0" w:color="auto"/>
            <w:right w:val="none" w:sz="0" w:space="0" w:color="auto"/>
          </w:divBdr>
        </w:div>
        <w:div w:id="2094736480">
          <w:marLeft w:val="0"/>
          <w:marRight w:val="0"/>
          <w:marTop w:val="0"/>
          <w:marBottom w:val="0"/>
          <w:divBdr>
            <w:top w:val="none" w:sz="0" w:space="0" w:color="auto"/>
            <w:left w:val="none" w:sz="0" w:space="0" w:color="auto"/>
            <w:bottom w:val="none" w:sz="0" w:space="0" w:color="auto"/>
            <w:right w:val="none" w:sz="0" w:space="0" w:color="auto"/>
          </w:divBdr>
        </w:div>
        <w:div w:id="175538168">
          <w:marLeft w:val="0"/>
          <w:marRight w:val="0"/>
          <w:marTop w:val="0"/>
          <w:marBottom w:val="0"/>
          <w:divBdr>
            <w:top w:val="none" w:sz="0" w:space="0" w:color="auto"/>
            <w:left w:val="none" w:sz="0" w:space="0" w:color="auto"/>
            <w:bottom w:val="none" w:sz="0" w:space="0" w:color="auto"/>
            <w:right w:val="none" w:sz="0" w:space="0" w:color="auto"/>
          </w:divBdr>
        </w:div>
        <w:div w:id="2125491871">
          <w:marLeft w:val="0"/>
          <w:marRight w:val="0"/>
          <w:marTop w:val="0"/>
          <w:marBottom w:val="0"/>
          <w:divBdr>
            <w:top w:val="none" w:sz="0" w:space="0" w:color="auto"/>
            <w:left w:val="none" w:sz="0" w:space="0" w:color="auto"/>
            <w:bottom w:val="none" w:sz="0" w:space="0" w:color="auto"/>
            <w:right w:val="none" w:sz="0" w:space="0" w:color="auto"/>
          </w:divBdr>
        </w:div>
        <w:div w:id="1749958319">
          <w:marLeft w:val="0"/>
          <w:marRight w:val="0"/>
          <w:marTop w:val="0"/>
          <w:marBottom w:val="0"/>
          <w:divBdr>
            <w:top w:val="none" w:sz="0" w:space="0" w:color="auto"/>
            <w:left w:val="none" w:sz="0" w:space="0" w:color="auto"/>
            <w:bottom w:val="none" w:sz="0" w:space="0" w:color="auto"/>
            <w:right w:val="none" w:sz="0" w:space="0" w:color="auto"/>
          </w:divBdr>
        </w:div>
        <w:div w:id="1440183115">
          <w:marLeft w:val="0"/>
          <w:marRight w:val="0"/>
          <w:marTop w:val="0"/>
          <w:marBottom w:val="0"/>
          <w:divBdr>
            <w:top w:val="none" w:sz="0" w:space="0" w:color="auto"/>
            <w:left w:val="none" w:sz="0" w:space="0" w:color="auto"/>
            <w:bottom w:val="none" w:sz="0" w:space="0" w:color="auto"/>
            <w:right w:val="none" w:sz="0" w:space="0" w:color="auto"/>
          </w:divBdr>
        </w:div>
        <w:div w:id="841358671">
          <w:marLeft w:val="0"/>
          <w:marRight w:val="0"/>
          <w:marTop w:val="0"/>
          <w:marBottom w:val="0"/>
          <w:divBdr>
            <w:top w:val="none" w:sz="0" w:space="0" w:color="auto"/>
            <w:left w:val="none" w:sz="0" w:space="0" w:color="auto"/>
            <w:bottom w:val="none" w:sz="0" w:space="0" w:color="auto"/>
            <w:right w:val="none" w:sz="0" w:space="0" w:color="auto"/>
          </w:divBdr>
        </w:div>
        <w:div w:id="1644308791">
          <w:marLeft w:val="0"/>
          <w:marRight w:val="0"/>
          <w:marTop w:val="0"/>
          <w:marBottom w:val="0"/>
          <w:divBdr>
            <w:top w:val="none" w:sz="0" w:space="0" w:color="auto"/>
            <w:left w:val="none" w:sz="0" w:space="0" w:color="auto"/>
            <w:bottom w:val="none" w:sz="0" w:space="0" w:color="auto"/>
            <w:right w:val="none" w:sz="0" w:space="0" w:color="auto"/>
          </w:divBdr>
        </w:div>
        <w:div w:id="987825568">
          <w:marLeft w:val="0"/>
          <w:marRight w:val="0"/>
          <w:marTop w:val="0"/>
          <w:marBottom w:val="0"/>
          <w:divBdr>
            <w:top w:val="none" w:sz="0" w:space="0" w:color="auto"/>
            <w:left w:val="none" w:sz="0" w:space="0" w:color="auto"/>
            <w:bottom w:val="none" w:sz="0" w:space="0" w:color="auto"/>
            <w:right w:val="none" w:sz="0" w:space="0" w:color="auto"/>
          </w:divBdr>
        </w:div>
        <w:div w:id="1320814666">
          <w:marLeft w:val="0"/>
          <w:marRight w:val="0"/>
          <w:marTop w:val="0"/>
          <w:marBottom w:val="0"/>
          <w:divBdr>
            <w:top w:val="none" w:sz="0" w:space="0" w:color="auto"/>
            <w:left w:val="none" w:sz="0" w:space="0" w:color="auto"/>
            <w:bottom w:val="none" w:sz="0" w:space="0" w:color="auto"/>
            <w:right w:val="none" w:sz="0" w:space="0" w:color="auto"/>
          </w:divBdr>
        </w:div>
        <w:div w:id="38170609">
          <w:marLeft w:val="0"/>
          <w:marRight w:val="0"/>
          <w:marTop w:val="0"/>
          <w:marBottom w:val="0"/>
          <w:divBdr>
            <w:top w:val="none" w:sz="0" w:space="0" w:color="auto"/>
            <w:left w:val="none" w:sz="0" w:space="0" w:color="auto"/>
            <w:bottom w:val="none" w:sz="0" w:space="0" w:color="auto"/>
            <w:right w:val="none" w:sz="0" w:space="0" w:color="auto"/>
          </w:divBdr>
        </w:div>
        <w:div w:id="526715632">
          <w:marLeft w:val="0"/>
          <w:marRight w:val="0"/>
          <w:marTop w:val="0"/>
          <w:marBottom w:val="0"/>
          <w:divBdr>
            <w:top w:val="none" w:sz="0" w:space="0" w:color="auto"/>
            <w:left w:val="none" w:sz="0" w:space="0" w:color="auto"/>
            <w:bottom w:val="none" w:sz="0" w:space="0" w:color="auto"/>
            <w:right w:val="none" w:sz="0" w:space="0" w:color="auto"/>
          </w:divBdr>
        </w:div>
        <w:div w:id="394470256">
          <w:marLeft w:val="0"/>
          <w:marRight w:val="0"/>
          <w:marTop w:val="0"/>
          <w:marBottom w:val="0"/>
          <w:divBdr>
            <w:top w:val="none" w:sz="0" w:space="0" w:color="auto"/>
            <w:left w:val="none" w:sz="0" w:space="0" w:color="auto"/>
            <w:bottom w:val="none" w:sz="0" w:space="0" w:color="auto"/>
            <w:right w:val="none" w:sz="0" w:space="0" w:color="auto"/>
          </w:divBdr>
        </w:div>
        <w:div w:id="401408796">
          <w:marLeft w:val="0"/>
          <w:marRight w:val="0"/>
          <w:marTop w:val="0"/>
          <w:marBottom w:val="0"/>
          <w:divBdr>
            <w:top w:val="none" w:sz="0" w:space="0" w:color="auto"/>
            <w:left w:val="none" w:sz="0" w:space="0" w:color="auto"/>
            <w:bottom w:val="none" w:sz="0" w:space="0" w:color="auto"/>
            <w:right w:val="none" w:sz="0" w:space="0" w:color="auto"/>
          </w:divBdr>
        </w:div>
        <w:div w:id="1392726052">
          <w:marLeft w:val="0"/>
          <w:marRight w:val="0"/>
          <w:marTop w:val="0"/>
          <w:marBottom w:val="0"/>
          <w:divBdr>
            <w:top w:val="none" w:sz="0" w:space="0" w:color="auto"/>
            <w:left w:val="none" w:sz="0" w:space="0" w:color="auto"/>
            <w:bottom w:val="none" w:sz="0" w:space="0" w:color="auto"/>
            <w:right w:val="none" w:sz="0" w:space="0" w:color="auto"/>
          </w:divBdr>
        </w:div>
        <w:div w:id="597762643">
          <w:marLeft w:val="0"/>
          <w:marRight w:val="0"/>
          <w:marTop w:val="0"/>
          <w:marBottom w:val="0"/>
          <w:divBdr>
            <w:top w:val="none" w:sz="0" w:space="0" w:color="auto"/>
            <w:left w:val="none" w:sz="0" w:space="0" w:color="auto"/>
            <w:bottom w:val="none" w:sz="0" w:space="0" w:color="auto"/>
            <w:right w:val="none" w:sz="0" w:space="0" w:color="auto"/>
          </w:divBdr>
        </w:div>
        <w:div w:id="1726440977">
          <w:marLeft w:val="0"/>
          <w:marRight w:val="0"/>
          <w:marTop w:val="0"/>
          <w:marBottom w:val="0"/>
          <w:divBdr>
            <w:top w:val="none" w:sz="0" w:space="0" w:color="auto"/>
            <w:left w:val="none" w:sz="0" w:space="0" w:color="auto"/>
            <w:bottom w:val="none" w:sz="0" w:space="0" w:color="auto"/>
            <w:right w:val="none" w:sz="0" w:space="0" w:color="auto"/>
          </w:divBdr>
        </w:div>
        <w:div w:id="832338110">
          <w:marLeft w:val="0"/>
          <w:marRight w:val="0"/>
          <w:marTop w:val="0"/>
          <w:marBottom w:val="0"/>
          <w:divBdr>
            <w:top w:val="none" w:sz="0" w:space="0" w:color="auto"/>
            <w:left w:val="none" w:sz="0" w:space="0" w:color="auto"/>
            <w:bottom w:val="none" w:sz="0" w:space="0" w:color="auto"/>
            <w:right w:val="none" w:sz="0" w:space="0" w:color="auto"/>
          </w:divBdr>
        </w:div>
        <w:div w:id="722754246">
          <w:marLeft w:val="0"/>
          <w:marRight w:val="0"/>
          <w:marTop w:val="0"/>
          <w:marBottom w:val="0"/>
          <w:divBdr>
            <w:top w:val="none" w:sz="0" w:space="0" w:color="auto"/>
            <w:left w:val="none" w:sz="0" w:space="0" w:color="auto"/>
            <w:bottom w:val="none" w:sz="0" w:space="0" w:color="auto"/>
            <w:right w:val="none" w:sz="0" w:space="0" w:color="auto"/>
          </w:divBdr>
        </w:div>
        <w:div w:id="34548166">
          <w:marLeft w:val="0"/>
          <w:marRight w:val="0"/>
          <w:marTop w:val="0"/>
          <w:marBottom w:val="0"/>
          <w:divBdr>
            <w:top w:val="none" w:sz="0" w:space="0" w:color="auto"/>
            <w:left w:val="none" w:sz="0" w:space="0" w:color="auto"/>
            <w:bottom w:val="none" w:sz="0" w:space="0" w:color="auto"/>
            <w:right w:val="none" w:sz="0" w:space="0" w:color="auto"/>
          </w:divBdr>
        </w:div>
        <w:div w:id="459615465">
          <w:marLeft w:val="0"/>
          <w:marRight w:val="0"/>
          <w:marTop w:val="0"/>
          <w:marBottom w:val="0"/>
          <w:divBdr>
            <w:top w:val="none" w:sz="0" w:space="0" w:color="auto"/>
            <w:left w:val="none" w:sz="0" w:space="0" w:color="auto"/>
            <w:bottom w:val="none" w:sz="0" w:space="0" w:color="auto"/>
            <w:right w:val="none" w:sz="0" w:space="0" w:color="auto"/>
          </w:divBdr>
        </w:div>
        <w:div w:id="1987079866">
          <w:marLeft w:val="0"/>
          <w:marRight w:val="0"/>
          <w:marTop w:val="0"/>
          <w:marBottom w:val="0"/>
          <w:divBdr>
            <w:top w:val="none" w:sz="0" w:space="0" w:color="auto"/>
            <w:left w:val="none" w:sz="0" w:space="0" w:color="auto"/>
            <w:bottom w:val="none" w:sz="0" w:space="0" w:color="auto"/>
            <w:right w:val="none" w:sz="0" w:space="0" w:color="auto"/>
          </w:divBdr>
        </w:div>
      </w:divsChild>
    </w:div>
    <w:div w:id="166483149">
      <w:bodyDiv w:val="1"/>
      <w:marLeft w:val="0"/>
      <w:marRight w:val="0"/>
      <w:marTop w:val="0"/>
      <w:marBottom w:val="0"/>
      <w:divBdr>
        <w:top w:val="none" w:sz="0" w:space="0" w:color="auto"/>
        <w:left w:val="none" w:sz="0" w:space="0" w:color="auto"/>
        <w:bottom w:val="none" w:sz="0" w:space="0" w:color="auto"/>
        <w:right w:val="none" w:sz="0" w:space="0" w:color="auto"/>
      </w:divBdr>
    </w:div>
    <w:div w:id="196747234">
      <w:bodyDiv w:val="1"/>
      <w:marLeft w:val="0"/>
      <w:marRight w:val="0"/>
      <w:marTop w:val="0"/>
      <w:marBottom w:val="0"/>
      <w:divBdr>
        <w:top w:val="none" w:sz="0" w:space="0" w:color="auto"/>
        <w:left w:val="none" w:sz="0" w:space="0" w:color="auto"/>
        <w:bottom w:val="none" w:sz="0" w:space="0" w:color="auto"/>
        <w:right w:val="none" w:sz="0" w:space="0" w:color="auto"/>
      </w:divBdr>
    </w:div>
    <w:div w:id="215164658">
      <w:bodyDiv w:val="1"/>
      <w:marLeft w:val="0"/>
      <w:marRight w:val="0"/>
      <w:marTop w:val="0"/>
      <w:marBottom w:val="0"/>
      <w:divBdr>
        <w:top w:val="none" w:sz="0" w:space="0" w:color="auto"/>
        <w:left w:val="none" w:sz="0" w:space="0" w:color="auto"/>
        <w:bottom w:val="none" w:sz="0" w:space="0" w:color="auto"/>
        <w:right w:val="none" w:sz="0" w:space="0" w:color="auto"/>
      </w:divBdr>
    </w:div>
    <w:div w:id="215237742">
      <w:bodyDiv w:val="1"/>
      <w:marLeft w:val="0"/>
      <w:marRight w:val="0"/>
      <w:marTop w:val="0"/>
      <w:marBottom w:val="0"/>
      <w:divBdr>
        <w:top w:val="none" w:sz="0" w:space="0" w:color="auto"/>
        <w:left w:val="none" w:sz="0" w:space="0" w:color="auto"/>
        <w:bottom w:val="none" w:sz="0" w:space="0" w:color="auto"/>
        <w:right w:val="none" w:sz="0" w:space="0" w:color="auto"/>
      </w:divBdr>
      <w:divsChild>
        <w:div w:id="1238830668">
          <w:marLeft w:val="0"/>
          <w:marRight w:val="0"/>
          <w:marTop w:val="0"/>
          <w:marBottom w:val="0"/>
          <w:divBdr>
            <w:top w:val="none" w:sz="0" w:space="0" w:color="auto"/>
            <w:left w:val="none" w:sz="0" w:space="0" w:color="auto"/>
            <w:bottom w:val="none" w:sz="0" w:space="0" w:color="auto"/>
            <w:right w:val="none" w:sz="0" w:space="0" w:color="auto"/>
          </w:divBdr>
        </w:div>
        <w:div w:id="2559903">
          <w:marLeft w:val="0"/>
          <w:marRight w:val="0"/>
          <w:marTop w:val="0"/>
          <w:marBottom w:val="0"/>
          <w:divBdr>
            <w:top w:val="none" w:sz="0" w:space="0" w:color="auto"/>
            <w:left w:val="none" w:sz="0" w:space="0" w:color="auto"/>
            <w:bottom w:val="none" w:sz="0" w:space="0" w:color="auto"/>
            <w:right w:val="none" w:sz="0" w:space="0" w:color="auto"/>
          </w:divBdr>
        </w:div>
        <w:div w:id="1599408988">
          <w:marLeft w:val="0"/>
          <w:marRight w:val="0"/>
          <w:marTop w:val="0"/>
          <w:marBottom w:val="0"/>
          <w:divBdr>
            <w:top w:val="none" w:sz="0" w:space="0" w:color="auto"/>
            <w:left w:val="none" w:sz="0" w:space="0" w:color="auto"/>
            <w:bottom w:val="none" w:sz="0" w:space="0" w:color="auto"/>
            <w:right w:val="none" w:sz="0" w:space="0" w:color="auto"/>
          </w:divBdr>
        </w:div>
        <w:div w:id="1264802239">
          <w:marLeft w:val="0"/>
          <w:marRight w:val="0"/>
          <w:marTop w:val="0"/>
          <w:marBottom w:val="0"/>
          <w:divBdr>
            <w:top w:val="none" w:sz="0" w:space="0" w:color="auto"/>
            <w:left w:val="none" w:sz="0" w:space="0" w:color="auto"/>
            <w:bottom w:val="none" w:sz="0" w:space="0" w:color="auto"/>
            <w:right w:val="none" w:sz="0" w:space="0" w:color="auto"/>
          </w:divBdr>
        </w:div>
        <w:div w:id="80415355">
          <w:marLeft w:val="0"/>
          <w:marRight w:val="0"/>
          <w:marTop w:val="0"/>
          <w:marBottom w:val="0"/>
          <w:divBdr>
            <w:top w:val="none" w:sz="0" w:space="0" w:color="auto"/>
            <w:left w:val="none" w:sz="0" w:space="0" w:color="auto"/>
            <w:bottom w:val="none" w:sz="0" w:space="0" w:color="auto"/>
            <w:right w:val="none" w:sz="0" w:space="0" w:color="auto"/>
          </w:divBdr>
        </w:div>
        <w:div w:id="408425928">
          <w:marLeft w:val="0"/>
          <w:marRight w:val="0"/>
          <w:marTop w:val="0"/>
          <w:marBottom w:val="0"/>
          <w:divBdr>
            <w:top w:val="none" w:sz="0" w:space="0" w:color="auto"/>
            <w:left w:val="none" w:sz="0" w:space="0" w:color="auto"/>
            <w:bottom w:val="none" w:sz="0" w:space="0" w:color="auto"/>
            <w:right w:val="none" w:sz="0" w:space="0" w:color="auto"/>
          </w:divBdr>
        </w:div>
        <w:div w:id="632950862">
          <w:marLeft w:val="0"/>
          <w:marRight w:val="0"/>
          <w:marTop w:val="0"/>
          <w:marBottom w:val="0"/>
          <w:divBdr>
            <w:top w:val="none" w:sz="0" w:space="0" w:color="auto"/>
            <w:left w:val="none" w:sz="0" w:space="0" w:color="auto"/>
            <w:bottom w:val="none" w:sz="0" w:space="0" w:color="auto"/>
            <w:right w:val="none" w:sz="0" w:space="0" w:color="auto"/>
          </w:divBdr>
        </w:div>
        <w:div w:id="398015474">
          <w:marLeft w:val="0"/>
          <w:marRight w:val="0"/>
          <w:marTop w:val="0"/>
          <w:marBottom w:val="0"/>
          <w:divBdr>
            <w:top w:val="none" w:sz="0" w:space="0" w:color="auto"/>
            <w:left w:val="none" w:sz="0" w:space="0" w:color="auto"/>
            <w:bottom w:val="none" w:sz="0" w:space="0" w:color="auto"/>
            <w:right w:val="none" w:sz="0" w:space="0" w:color="auto"/>
          </w:divBdr>
        </w:div>
        <w:div w:id="1002775477">
          <w:marLeft w:val="0"/>
          <w:marRight w:val="0"/>
          <w:marTop w:val="0"/>
          <w:marBottom w:val="0"/>
          <w:divBdr>
            <w:top w:val="none" w:sz="0" w:space="0" w:color="auto"/>
            <w:left w:val="none" w:sz="0" w:space="0" w:color="auto"/>
            <w:bottom w:val="none" w:sz="0" w:space="0" w:color="auto"/>
            <w:right w:val="none" w:sz="0" w:space="0" w:color="auto"/>
          </w:divBdr>
        </w:div>
        <w:div w:id="1680963830">
          <w:marLeft w:val="0"/>
          <w:marRight w:val="0"/>
          <w:marTop w:val="0"/>
          <w:marBottom w:val="0"/>
          <w:divBdr>
            <w:top w:val="none" w:sz="0" w:space="0" w:color="auto"/>
            <w:left w:val="none" w:sz="0" w:space="0" w:color="auto"/>
            <w:bottom w:val="none" w:sz="0" w:space="0" w:color="auto"/>
            <w:right w:val="none" w:sz="0" w:space="0" w:color="auto"/>
          </w:divBdr>
        </w:div>
        <w:div w:id="566376827">
          <w:marLeft w:val="0"/>
          <w:marRight w:val="0"/>
          <w:marTop w:val="0"/>
          <w:marBottom w:val="0"/>
          <w:divBdr>
            <w:top w:val="none" w:sz="0" w:space="0" w:color="auto"/>
            <w:left w:val="none" w:sz="0" w:space="0" w:color="auto"/>
            <w:bottom w:val="none" w:sz="0" w:space="0" w:color="auto"/>
            <w:right w:val="none" w:sz="0" w:space="0" w:color="auto"/>
          </w:divBdr>
        </w:div>
        <w:div w:id="1050687550">
          <w:marLeft w:val="0"/>
          <w:marRight w:val="0"/>
          <w:marTop w:val="0"/>
          <w:marBottom w:val="0"/>
          <w:divBdr>
            <w:top w:val="none" w:sz="0" w:space="0" w:color="auto"/>
            <w:left w:val="none" w:sz="0" w:space="0" w:color="auto"/>
            <w:bottom w:val="none" w:sz="0" w:space="0" w:color="auto"/>
            <w:right w:val="none" w:sz="0" w:space="0" w:color="auto"/>
          </w:divBdr>
        </w:div>
        <w:div w:id="716399393">
          <w:marLeft w:val="0"/>
          <w:marRight w:val="0"/>
          <w:marTop w:val="0"/>
          <w:marBottom w:val="0"/>
          <w:divBdr>
            <w:top w:val="none" w:sz="0" w:space="0" w:color="auto"/>
            <w:left w:val="none" w:sz="0" w:space="0" w:color="auto"/>
            <w:bottom w:val="none" w:sz="0" w:space="0" w:color="auto"/>
            <w:right w:val="none" w:sz="0" w:space="0" w:color="auto"/>
          </w:divBdr>
        </w:div>
        <w:div w:id="35857334">
          <w:marLeft w:val="0"/>
          <w:marRight w:val="0"/>
          <w:marTop w:val="0"/>
          <w:marBottom w:val="0"/>
          <w:divBdr>
            <w:top w:val="none" w:sz="0" w:space="0" w:color="auto"/>
            <w:left w:val="none" w:sz="0" w:space="0" w:color="auto"/>
            <w:bottom w:val="none" w:sz="0" w:space="0" w:color="auto"/>
            <w:right w:val="none" w:sz="0" w:space="0" w:color="auto"/>
          </w:divBdr>
        </w:div>
        <w:div w:id="296186106">
          <w:marLeft w:val="0"/>
          <w:marRight w:val="0"/>
          <w:marTop w:val="0"/>
          <w:marBottom w:val="0"/>
          <w:divBdr>
            <w:top w:val="none" w:sz="0" w:space="0" w:color="auto"/>
            <w:left w:val="none" w:sz="0" w:space="0" w:color="auto"/>
            <w:bottom w:val="none" w:sz="0" w:space="0" w:color="auto"/>
            <w:right w:val="none" w:sz="0" w:space="0" w:color="auto"/>
          </w:divBdr>
        </w:div>
        <w:div w:id="1263802912">
          <w:marLeft w:val="0"/>
          <w:marRight w:val="0"/>
          <w:marTop w:val="0"/>
          <w:marBottom w:val="0"/>
          <w:divBdr>
            <w:top w:val="none" w:sz="0" w:space="0" w:color="auto"/>
            <w:left w:val="none" w:sz="0" w:space="0" w:color="auto"/>
            <w:bottom w:val="none" w:sz="0" w:space="0" w:color="auto"/>
            <w:right w:val="none" w:sz="0" w:space="0" w:color="auto"/>
          </w:divBdr>
        </w:div>
        <w:div w:id="1557663290">
          <w:marLeft w:val="0"/>
          <w:marRight w:val="0"/>
          <w:marTop w:val="0"/>
          <w:marBottom w:val="0"/>
          <w:divBdr>
            <w:top w:val="none" w:sz="0" w:space="0" w:color="auto"/>
            <w:left w:val="none" w:sz="0" w:space="0" w:color="auto"/>
            <w:bottom w:val="none" w:sz="0" w:space="0" w:color="auto"/>
            <w:right w:val="none" w:sz="0" w:space="0" w:color="auto"/>
          </w:divBdr>
        </w:div>
        <w:div w:id="1176001620">
          <w:marLeft w:val="0"/>
          <w:marRight w:val="0"/>
          <w:marTop w:val="0"/>
          <w:marBottom w:val="0"/>
          <w:divBdr>
            <w:top w:val="none" w:sz="0" w:space="0" w:color="auto"/>
            <w:left w:val="none" w:sz="0" w:space="0" w:color="auto"/>
            <w:bottom w:val="none" w:sz="0" w:space="0" w:color="auto"/>
            <w:right w:val="none" w:sz="0" w:space="0" w:color="auto"/>
          </w:divBdr>
        </w:div>
        <w:div w:id="412163759">
          <w:marLeft w:val="0"/>
          <w:marRight w:val="0"/>
          <w:marTop w:val="0"/>
          <w:marBottom w:val="0"/>
          <w:divBdr>
            <w:top w:val="none" w:sz="0" w:space="0" w:color="auto"/>
            <w:left w:val="none" w:sz="0" w:space="0" w:color="auto"/>
            <w:bottom w:val="none" w:sz="0" w:space="0" w:color="auto"/>
            <w:right w:val="none" w:sz="0" w:space="0" w:color="auto"/>
          </w:divBdr>
        </w:div>
        <w:div w:id="821971787">
          <w:marLeft w:val="0"/>
          <w:marRight w:val="0"/>
          <w:marTop w:val="0"/>
          <w:marBottom w:val="0"/>
          <w:divBdr>
            <w:top w:val="none" w:sz="0" w:space="0" w:color="auto"/>
            <w:left w:val="none" w:sz="0" w:space="0" w:color="auto"/>
            <w:bottom w:val="none" w:sz="0" w:space="0" w:color="auto"/>
            <w:right w:val="none" w:sz="0" w:space="0" w:color="auto"/>
          </w:divBdr>
        </w:div>
        <w:div w:id="477187936">
          <w:marLeft w:val="0"/>
          <w:marRight w:val="0"/>
          <w:marTop w:val="0"/>
          <w:marBottom w:val="0"/>
          <w:divBdr>
            <w:top w:val="none" w:sz="0" w:space="0" w:color="auto"/>
            <w:left w:val="none" w:sz="0" w:space="0" w:color="auto"/>
            <w:bottom w:val="none" w:sz="0" w:space="0" w:color="auto"/>
            <w:right w:val="none" w:sz="0" w:space="0" w:color="auto"/>
          </w:divBdr>
        </w:div>
        <w:div w:id="1120028911">
          <w:marLeft w:val="0"/>
          <w:marRight w:val="0"/>
          <w:marTop w:val="0"/>
          <w:marBottom w:val="0"/>
          <w:divBdr>
            <w:top w:val="none" w:sz="0" w:space="0" w:color="auto"/>
            <w:left w:val="none" w:sz="0" w:space="0" w:color="auto"/>
            <w:bottom w:val="none" w:sz="0" w:space="0" w:color="auto"/>
            <w:right w:val="none" w:sz="0" w:space="0" w:color="auto"/>
          </w:divBdr>
        </w:div>
      </w:divsChild>
    </w:div>
    <w:div w:id="221521227">
      <w:bodyDiv w:val="1"/>
      <w:marLeft w:val="0"/>
      <w:marRight w:val="0"/>
      <w:marTop w:val="0"/>
      <w:marBottom w:val="0"/>
      <w:divBdr>
        <w:top w:val="none" w:sz="0" w:space="0" w:color="auto"/>
        <w:left w:val="none" w:sz="0" w:space="0" w:color="auto"/>
        <w:bottom w:val="none" w:sz="0" w:space="0" w:color="auto"/>
        <w:right w:val="none" w:sz="0" w:space="0" w:color="auto"/>
      </w:divBdr>
    </w:div>
    <w:div w:id="222569453">
      <w:bodyDiv w:val="1"/>
      <w:marLeft w:val="0"/>
      <w:marRight w:val="0"/>
      <w:marTop w:val="0"/>
      <w:marBottom w:val="0"/>
      <w:divBdr>
        <w:top w:val="none" w:sz="0" w:space="0" w:color="auto"/>
        <w:left w:val="none" w:sz="0" w:space="0" w:color="auto"/>
        <w:bottom w:val="none" w:sz="0" w:space="0" w:color="auto"/>
        <w:right w:val="none" w:sz="0" w:space="0" w:color="auto"/>
      </w:divBdr>
      <w:divsChild>
        <w:div w:id="1455363592">
          <w:marLeft w:val="0"/>
          <w:marRight w:val="0"/>
          <w:marTop w:val="0"/>
          <w:marBottom w:val="0"/>
          <w:divBdr>
            <w:top w:val="none" w:sz="0" w:space="0" w:color="auto"/>
            <w:left w:val="none" w:sz="0" w:space="0" w:color="auto"/>
            <w:bottom w:val="none" w:sz="0" w:space="0" w:color="auto"/>
            <w:right w:val="none" w:sz="0" w:space="0" w:color="auto"/>
          </w:divBdr>
        </w:div>
        <w:div w:id="797989461">
          <w:marLeft w:val="0"/>
          <w:marRight w:val="0"/>
          <w:marTop w:val="0"/>
          <w:marBottom w:val="0"/>
          <w:divBdr>
            <w:top w:val="none" w:sz="0" w:space="0" w:color="auto"/>
            <w:left w:val="none" w:sz="0" w:space="0" w:color="auto"/>
            <w:bottom w:val="none" w:sz="0" w:space="0" w:color="auto"/>
            <w:right w:val="none" w:sz="0" w:space="0" w:color="auto"/>
          </w:divBdr>
        </w:div>
        <w:div w:id="34282755">
          <w:marLeft w:val="0"/>
          <w:marRight w:val="0"/>
          <w:marTop w:val="0"/>
          <w:marBottom w:val="0"/>
          <w:divBdr>
            <w:top w:val="none" w:sz="0" w:space="0" w:color="auto"/>
            <w:left w:val="none" w:sz="0" w:space="0" w:color="auto"/>
            <w:bottom w:val="none" w:sz="0" w:space="0" w:color="auto"/>
            <w:right w:val="none" w:sz="0" w:space="0" w:color="auto"/>
          </w:divBdr>
        </w:div>
        <w:div w:id="143275422">
          <w:marLeft w:val="0"/>
          <w:marRight w:val="0"/>
          <w:marTop w:val="0"/>
          <w:marBottom w:val="0"/>
          <w:divBdr>
            <w:top w:val="none" w:sz="0" w:space="0" w:color="auto"/>
            <w:left w:val="none" w:sz="0" w:space="0" w:color="auto"/>
            <w:bottom w:val="none" w:sz="0" w:space="0" w:color="auto"/>
            <w:right w:val="none" w:sz="0" w:space="0" w:color="auto"/>
          </w:divBdr>
        </w:div>
        <w:div w:id="12926294">
          <w:marLeft w:val="0"/>
          <w:marRight w:val="0"/>
          <w:marTop w:val="0"/>
          <w:marBottom w:val="0"/>
          <w:divBdr>
            <w:top w:val="none" w:sz="0" w:space="0" w:color="auto"/>
            <w:left w:val="none" w:sz="0" w:space="0" w:color="auto"/>
            <w:bottom w:val="none" w:sz="0" w:space="0" w:color="auto"/>
            <w:right w:val="none" w:sz="0" w:space="0" w:color="auto"/>
          </w:divBdr>
        </w:div>
        <w:div w:id="567423135">
          <w:marLeft w:val="0"/>
          <w:marRight w:val="0"/>
          <w:marTop w:val="0"/>
          <w:marBottom w:val="0"/>
          <w:divBdr>
            <w:top w:val="none" w:sz="0" w:space="0" w:color="auto"/>
            <w:left w:val="none" w:sz="0" w:space="0" w:color="auto"/>
            <w:bottom w:val="none" w:sz="0" w:space="0" w:color="auto"/>
            <w:right w:val="none" w:sz="0" w:space="0" w:color="auto"/>
          </w:divBdr>
        </w:div>
        <w:div w:id="1236550192">
          <w:marLeft w:val="0"/>
          <w:marRight w:val="0"/>
          <w:marTop w:val="0"/>
          <w:marBottom w:val="0"/>
          <w:divBdr>
            <w:top w:val="none" w:sz="0" w:space="0" w:color="auto"/>
            <w:left w:val="none" w:sz="0" w:space="0" w:color="auto"/>
            <w:bottom w:val="none" w:sz="0" w:space="0" w:color="auto"/>
            <w:right w:val="none" w:sz="0" w:space="0" w:color="auto"/>
          </w:divBdr>
        </w:div>
        <w:div w:id="1380977731">
          <w:marLeft w:val="0"/>
          <w:marRight w:val="0"/>
          <w:marTop w:val="0"/>
          <w:marBottom w:val="0"/>
          <w:divBdr>
            <w:top w:val="none" w:sz="0" w:space="0" w:color="auto"/>
            <w:left w:val="none" w:sz="0" w:space="0" w:color="auto"/>
            <w:bottom w:val="none" w:sz="0" w:space="0" w:color="auto"/>
            <w:right w:val="none" w:sz="0" w:space="0" w:color="auto"/>
          </w:divBdr>
        </w:div>
        <w:div w:id="1610119211">
          <w:marLeft w:val="0"/>
          <w:marRight w:val="0"/>
          <w:marTop w:val="0"/>
          <w:marBottom w:val="0"/>
          <w:divBdr>
            <w:top w:val="none" w:sz="0" w:space="0" w:color="auto"/>
            <w:left w:val="none" w:sz="0" w:space="0" w:color="auto"/>
            <w:bottom w:val="none" w:sz="0" w:space="0" w:color="auto"/>
            <w:right w:val="none" w:sz="0" w:space="0" w:color="auto"/>
          </w:divBdr>
        </w:div>
        <w:div w:id="1141731176">
          <w:marLeft w:val="0"/>
          <w:marRight w:val="0"/>
          <w:marTop w:val="0"/>
          <w:marBottom w:val="0"/>
          <w:divBdr>
            <w:top w:val="none" w:sz="0" w:space="0" w:color="auto"/>
            <w:left w:val="none" w:sz="0" w:space="0" w:color="auto"/>
            <w:bottom w:val="none" w:sz="0" w:space="0" w:color="auto"/>
            <w:right w:val="none" w:sz="0" w:space="0" w:color="auto"/>
          </w:divBdr>
        </w:div>
        <w:div w:id="154223398">
          <w:marLeft w:val="0"/>
          <w:marRight w:val="0"/>
          <w:marTop w:val="0"/>
          <w:marBottom w:val="0"/>
          <w:divBdr>
            <w:top w:val="none" w:sz="0" w:space="0" w:color="auto"/>
            <w:left w:val="none" w:sz="0" w:space="0" w:color="auto"/>
            <w:bottom w:val="none" w:sz="0" w:space="0" w:color="auto"/>
            <w:right w:val="none" w:sz="0" w:space="0" w:color="auto"/>
          </w:divBdr>
        </w:div>
        <w:div w:id="385691050">
          <w:marLeft w:val="0"/>
          <w:marRight w:val="0"/>
          <w:marTop w:val="0"/>
          <w:marBottom w:val="0"/>
          <w:divBdr>
            <w:top w:val="none" w:sz="0" w:space="0" w:color="auto"/>
            <w:left w:val="none" w:sz="0" w:space="0" w:color="auto"/>
            <w:bottom w:val="none" w:sz="0" w:space="0" w:color="auto"/>
            <w:right w:val="none" w:sz="0" w:space="0" w:color="auto"/>
          </w:divBdr>
        </w:div>
        <w:div w:id="1999965855">
          <w:marLeft w:val="0"/>
          <w:marRight w:val="0"/>
          <w:marTop w:val="0"/>
          <w:marBottom w:val="0"/>
          <w:divBdr>
            <w:top w:val="none" w:sz="0" w:space="0" w:color="auto"/>
            <w:left w:val="none" w:sz="0" w:space="0" w:color="auto"/>
            <w:bottom w:val="none" w:sz="0" w:space="0" w:color="auto"/>
            <w:right w:val="none" w:sz="0" w:space="0" w:color="auto"/>
          </w:divBdr>
        </w:div>
        <w:div w:id="1928683352">
          <w:marLeft w:val="0"/>
          <w:marRight w:val="0"/>
          <w:marTop w:val="0"/>
          <w:marBottom w:val="0"/>
          <w:divBdr>
            <w:top w:val="none" w:sz="0" w:space="0" w:color="auto"/>
            <w:left w:val="none" w:sz="0" w:space="0" w:color="auto"/>
            <w:bottom w:val="none" w:sz="0" w:space="0" w:color="auto"/>
            <w:right w:val="none" w:sz="0" w:space="0" w:color="auto"/>
          </w:divBdr>
        </w:div>
        <w:div w:id="1340963053">
          <w:marLeft w:val="0"/>
          <w:marRight w:val="0"/>
          <w:marTop w:val="0"/>
          <w:marBottom w:val="0"/>
          <w:divBdr>
            <w:top w:val="none" w:sz="0" w:space="0" w:color="auto"/>
            <w:left w:val="none" w:sz="0" w:space="0" w:color="auto"/>
            <w:bottom w:val="none" w:sz="0" w:space="0" w:color="auto"/>
            <w:right w:val="none" w:sz="0" w:space="0" w:color="auto"/>
          </w:divBdr>
        </w:div>
        <w:div w:id="1300037749">
          <w:marLeft w:val="0"/>
          <w:marRight w:val="0"/>
          <w:marTop w:val="0"/>
          <w:marBottom w:val="0"/>
          <w:divBdr>
            <w:top w:val="none" w:sz="0" w:space="0" w:color="auto"/>
            <w:left w:val="none" w:sz="0" w:space="0" w:color="auto"/>
            <w:bottom w:val="none" w:sz="0" w:space="0" w:color="auto"/>
            <w:right w:val="none" w:sz="0" w:space="0" w:color="auto"/>
          </w:divBdr>
        </w:div>
        <w:div w:id="76287411">
          <w:marLeft w:val="0"/>
          <w:marRight w:val="0"/>
          <w:marTop w:val="0"/>
          <w:marBottom w:val="0"/>
          <w:divBdr>
            <w:top w:val="none" w:sz="0" w:space="0" w:color="auto"/>
            <w:left w:val="none" w:sz="0" w:space="0" w:color="auto"/>
            <w:bottom w:val="none" w:sz="0" w:space="0" w:color="auto"/>
            <w:right w:val="none" w:sz="0" w:space="0" w:color="auto"/>
          </w:divBdr>
        </w:div>
        <w:div w:id="184680917">
          <w:marLeft w:val="0"/>
          <w:marRight w:val="0"/>
          <w:marTop w:val="0"/>
          <w:marBottom w:val="0"/>
          <w:divBdr>
            <w:top w:val="none" w:sz="0" w:space="0" w:color="auto"/>
            <w:left w:val="none" w:sz="0" w:space="0" w:color="auto"/>
            <w:bottom w:val="none" w:sz="0" w:space="0" w:color="auto"/>
            <w:right w:val="none" w:sz="0" w:space="0" w:color="auto"/>
          </w:divBdr>
        </w:div>
        <w:div w:id="1124886756">
          <w:marLeft w:val="0"/>
          <w:marRight w:val="0"/>
          <w:marTop w:val="0"/>
          <w:marBottom w:val="0"/>
          <w:divBdr>
            <w:top w:val="none" w:sz="0" w:space="0" w:color="auto"/>
            <w:left w:val="none" w:sz="0" w:space="0" w:color="auto"/>
            <w:bottom w:val="none" w:sz="0" w:space="0" w:color="auto"/>
            <w:right w:val="none" w:sz="0" w:space="0" w:color="auto"/>
          </w:divBdr>
        </w:div>
      </w:divsChild>
    </w:div>
    <w:div w:id="264928570">
      <w:bodyDiv w:val="1"/>
      <w:marLeft w:val="0"/>
      <w:marRight w:val="0"/>
      <w:marTop w:val="0"/>
      <w:marBottom w:val="0"/>
      <w:divBdr>
        <w:top w:val="none" w:sz="0" w:space="0" w:color="auto"/>
        <w:left w:val="none" w:sz="0" w:space="0" w:color="auto"/>
        <w:bottom w:val="none" w:sz="0" w:space="0" w:color="auto"/>
        <w:right w:val="none" w:sz="0" w:space="0" w:color="auto"/>
      </w:divBdr>
    </w:div>
    <w:div w:id="274793255">
      <w:bodyDiv w:val="1"/>
      <w:marLeft w:val="0"/>
      <w:marRight w:val="0"/>
      <w:marTop w:val="0"/>
      <w:marBottom w:val="0"/>
      <w:divBdr>
        <w:top w:val="none" w:sz="0" w:space="0" w:color="auto"/>
        <w:left w:val="none" w:sz="0" w:space="0" w:color="auto"/>
        <w:bottom w:val="none" w:sz="0" w:space="0" w:color="auto"/>
        <w:right w:val="none" w:sz="0" w:space="0" w:color="auto"/>
      </w:divBdr>
      <w:divsChild>
        <w:div w:id="1006440729">
          <w:marLeft w:val="0"/>
          <w:marRight w:val="0"/>
          <w:marTop w:val="0"/>
          <w:marBottom w:val="0"/>
          <w:divBdr>
            <w:top w:val="none" w:sz="0" w:space="0" w:color="auto"/>
            <w:left w:val="none" w:sz="0" w:space="0" w:color="auto"/>
            <w:bottom w:val="none" w:sz="0" w:space="0" w:color="auto"/>
            <w:right w:val="none" w:sz="0" w:space="0" w:color="auto"/>
          </w:divBdr>
        </w:div>
        <w:div w:id="146551518">
          <w:marLeft w:val="0"/>
          <w:marRight w:val="0"/>
          <w:marTop w:val="0"/>
          <w:marBottom w:val="0"/>
          <w:divBdr>
            <w:top w:val="none" w:sz="0" w:space="0" w:color="auto"/>
            <w:left w:val="none" w:sz="0" w:space="0" w:color="auto"/>
            <w:bottom w:val="none" w:sz="0" w:space="0" w:color="auto"/>
            <w:right w:val="none" w:sz="0" w:space="0" w:color="auto"/>
          </w:divBdr>
        </w:div>
        <w:div w:id="273023783">
          <w:marLeft w:val="0"/>
          <w:marRight w:val="0"/>
          <w:marTop w:val="0"/>
          <w:marBottom w:val="0"/>
          <w:divBdr>
            <w:top w:val="none" w:sz="0" w:space="0" w:color="auto"/>
            <w:left w:val="none" w:sz="0" w:space="0" w:color="auto"/>
            <w:bottom w:val="none" w:sz="0" w:space="0" w:color="auto"/>
            <w:right w:val="none" w:sz="0" w:space="0" w:color="auto"/>
          </w:divBdr>
        </w:div>
        <w:div w:id="2117941069">
          <w:marLeft w:val="0"/>
          <w:marRight w:val="0"/>
          <w:marTop w:val="0"/>
          <w:marBottom w:val="0"/>
          <w:divBdr>
            <w:top w:val="none" w:sz="0" w:space="0" w:color="auto"/>
            <w:left w:val="none" w:sz="0" w:space="0" w:color="auto"/>
            <w:bottom w:val="none" w:sz="0" w:space="0" w:color="auto"/>
            <w:right w:val="none" w:sz="0" w:space="0" w:color="auto"/>
          </w:divBdr>
        </w:div>
        <w:div w:id="448430059">
          <w:marLeft w:val="0"/>
          <w:marRight w:val="0"/>
          <w:marTop w:val="0"/>
          <w:marBottom w:val="0"/>
          <w:divBdr>
            <w:top w:val="none" w:sz="0" w:space="0" w:color="auto"/>
            <w:left w:val="none" w:sz="0" w:space="0" w:color="auto"/>
            <w:bottom w:val="none" w:sz="0" w:space="0" w:color="auto"/>
            <w:right w:val="none" w:sz="0" w:space="0" w:color="auto"/>
          </w:divBdr>
        </w:div>
        <w:div w:id="108472820">
          <w:marLeft w:val="0"/>
          <w:marRight w:val="0"/>
          <w:marTop w:val="0"/>
          <w:marBottom w:val="0"/>
          <w:divBdr>
            <w:top w:val="none" w:sz="0" w:space="0" w:color="auto"/>
            <w:left w:val="none" w:sz="0" w:space="0" w:color="auto"/>
            <w:bottom w:val="none" w:sz="0" w:space="0" w:color="auto"/>
            <w:right w:val="none" w:sz="0" w:space="0" w:color="auto"/>
          </w:divBdr>
        </w:div>
        <w:div w:id="3632969">
          <w:marLeft w:val="0"/>
          <w:marRight w:val="0"/>
          <w:marTop w:val="0"/>
          <w:marBottom w:val="0"/>
          <w:divBdr>
            <w:top w:val="none" w:sz="0" w:space="0" w:color="auto"/>
            <w:left w:val="none" w:sz="0" w:space="0" w:color="auto"/>
            <w:bottom w:val="none" w:sz="0" w:space="0" w:color="auto"/>
            <w:right w:val="none" w:sz="0" w:space="0" w:color="auto"/>
          </w:divBdr>
        </w:div>
        <w:div w:id="1576890430">
          <w:marLeft w:val="0"/>
          <w:marRight w:val="0"/>
          <w:marTop w:val="0"/>
          <w:marBottom w:val="0"/>
          <w:divBdr>
            <w:top w:val="none" w:sz="0" w:space="0" w:color="auto"/>
            <w:left w:val="none" w:sz="0" w:space="0" w:color="auto"/>
            <w:bottom w:val="none" w:sz="0" w:space="0" w:color="auto"/>
            <w:right w:val="none" w:sz="0" w:space="0" w:color="auto"/>
          </w:divBdr>
        </w:div>
        <w:div w:id="474569986">
          <w:marLeft w:val="0"/>
          <w:marRight w:val="0"/>
          <w:marTop w:val="0"/>
          <w:marBottom w:val="0"/>
          <w:divBdr>
            <w:top w:val="none" w:sz="0" w:space="0" w:color="auto"/>
            <w:left w:val="none" w:sz="0" w:space="0" w:color="auto"/>
            <w:bottom w:val="none" w:sz="0" w:space="0" w:color="auto"/>
            <w:right w:val="none" w:sz="0" w:space="0" w:color="auto"/>
          </w:divBdr>
        </w:div>
        <w:div w:id="1007632398">
          <w:marLeft w:val="0"/>
          <w:marRight w:val="0"/>
          <w:marTop w:val="0"/>
          <w:marBottom w:val="0"/>
          <w:divBdr>
            <w:top w:val="none" w:sz="0" w:space="0" w:color="auto"/>
            <w:left w:val="none" w:sz="0" w:space="0" w:color="auto"/>
            <w:bottom w:val="none" w:sz="0" w:space="0" w:color="auto"/>
            <w:right w:val="none" w:sz="0" w:space="0" w:color="auto"/>
          </w:divBdr>
        </w:div>
        <w:div w:id="1892843218">
          <w:marLeft w:val="0"/>
          <w:marRight w:val="0"/>
          <w:marTop w:val="0"/>
          <w:marBottom w:val="0"/>
          <w:divBdr>
            <w:top w:val="none" w:sz="0" w:space="0" w:color="auto"/>
            <w:left w:val="none" w:sz="0" w:space="0" w:color="auto"/>
            <w:bottom w:val="none" w:sz="0" w:space="0" w:color="auto"/>
            <w:right w:val="none" w:sz="0" w:space="0" w:color="auto"/>
          </w:divBdr>
        </w:div>
        <w:div w:id="1615793647">
          <w:marLeft w:val="0"/>
          <w:marRight w:val="0"/>
          <w:marTop w:val="0"/>
          <w:marBottom w:val="0"/>
          <w:divBdr>
            <w:top w:val="none" w:sz="0" w:space="0" w:color="auto"/>
            <w:left w:val="none" w:sz="0" w:space="0" w:color="auto"/>
            <w:bottom w:val="none" w:sz="0" w:space="0" w:color="auto"/>
            <w:right w:val="none" w:sz="0" w:space="0" w:color="auto"/>
          </w:divBdr>
        </w:div>
        <w:div w:id="123041624">
          <w:marLeft w:val="0"/>
          <w:marRight w:val="0"/>
          <w:marTop w:val="0"/>
          <w:marBottom w:val="0"/>
          <w:divBdr>
            <w:top w:val="none" w:sz="0" w:space="0" w:color="auto"/>
            <w:left w:val="none" w:sz="0" w:space="0" w:color="auto"/>
            <w:bottom w:val="none" w:sz="0" w:space="0" w:color="auto"/>
            <w:right w:val="none" w:sz="0" w:space="0" w:color="auto"/>
          </w:divBdr>
        </w:div>
        <w:div w:id="115175890">
          <w:marLeft w:val="0"/>
          <w:marRight w:val="0"/>
          <w:marTop w:val="0"/>
          <w:marBottom w:val="0"/>
          <w:divBdr>
            <w:top w:val="none" w:sz="0" w:space="0" w:color="auto"/>
            <w:left w:val="none" w:sz="0" w:space="0" w:color="auto"/>
            <w:bottom w:val="none" w:sz="0" w:space="0" w:color="auto"/>
            <w:right w:val="none" w:sz="0" w:space="0" w:color="auto"/>
          </w:divBdr>
        </w:div>
        <w:div w:id="993727632">
          <w:marLeft w:val="0"/>
          <w:marRight w:val="0"/>
          <w:marTop w:val="0"/>
          <w:marBottom w:val="0"/>
          <w:divBdr>
            <w:top w:val="none" w:sz="0" w:space="0" w:color="auto"/>
            <w:left w:val="none" w:sz="0" w:space="0" w:color="auto"/>
            <w:bottom w:val="none" w:sz="0" w:space="0" w:color="auto"/>
            <w:right w:val="none" w:sz="0" w:space="0" w:color="auto"/>
          </w:divBdr>
        </w:div>
        <w:div w:id="1735079589">
          <w:marLeft w:val="0"/>
          <w:marRight w:val="0"/>
          <w:marTop w:val="0"/>
          <w:marBottom w:val="0"/>
          <w:divBdr>
            <w:top w:val="none" w:sz="0" w:space="0" w:color="auto"/>
            <w:left w:val="none" w:sz="0" w:space="0" w:color="auto"/>
            <w:bottom w:val="none" w:sz="0" w:space="0" w:color="auto"/>
            <w:right w:val="none" w:sz="0" w:space="0" w:color="auto"/>
          </w:divBdr>
        </w:div>
        <w:div w:id="1635988298">
          <w:marLeft w:val="0"/>
          <w:marRight w:val="0"/>
          <w:marTop w:val="0"/>
          <w:marBottom w:val="0"/>
          <w:divBdr>
            <w:top w:val="none" w:sz="0" w:space="0" w:color="auto"/>
            <w:left w:val="none" w:sz="0" w:space="0" w:color="auto"/>
            <w:bottom w:val="none" w:sz="0" w:space="0" w:color="auto"/>
            <w:right w:val="none" w:sz="0" w:space="0" w:color="auto"/>
          </w:divBdr>
        </w:div>
        <w:div w:id="1098797807">
          <w:marLeft w:val="0"/>
          <w:marRight w:val="0"/>
          <w:marTop w:val="0"/>
          <w:marBottom w:val="0"/>
          <w:divBdr>
            <w:top w:val="none" w:sz="0" w:space="0" w:color="auto"/>
            <w:left w:val="none" w:sz="0" w:space="0" w:color="auto"/>
            <w:bottom w:val="none" w:sz="0" w:space="0" w:color="auto"/>
            <w:right w:val="none" w:sz="0" w:space="0" w:color="auto"/>
          </w:divBdr>
        </w:div>
        <w:div w:id="1233809850">
          <w:marLeft w:val="0"/>
          <w:marRight w:val="0"/>
          <w:marTop w:val="0"/>
          <w:marBottom w:val="0"/>
          <w:divBdr>
            <w:top w:val="none" w:sz="0" w:space="0" w:color="auto"/>
            <w:left w:val="none" w:sz="0" w:space="0" w:color="auto"/>
            <w:bottom w:val="none" w:sz="0" w:space="0" w:color="auto"/>
            <w:right w:val="none" w:sz="0" w:space="0" w:color="auto"/>
          </w:divBdr>
        </w:div>
      </w:divsChild>
    </w:div>
    <w:div w:id="299267525">
      <w:bodyDiv w:val="1"/>
      <w:marLeft w:val="0"/>
      <w:marRight w:val="0"/>
      <w:marTop w:val="0"/>
      <w:marBottom w:val="0"/>
      <w:divBdr>
        <w:top w:val="none" w:sz="0" w:space="0" w:color="auto"/>
        <w:left w:val="none" w:sz="0" w:space="0" w:color="auto"/>
        <w:bottom w:val="none" w:sz="0" w:space="0" w:color="auto"/>
        <w:right w:val="none" w:sz="0" w:space="0" w:color="auto"/>
      </w:divBdr>
    </w:div>
    <w:div w:id="359085830">
      <w:bodyDiv w:val="1"/>
      <w:marLeft w:val="0"/>
      <w:marRight w:val="0"/>
      <w:marTop w:val="0"/>
      <w:marBottom w:val="0"/>
      <w:divBdr>
        <w:top w:val="none" w:sz="0" w:space="0" w:color="auto"/>
        <w:left w:val="none" w:sz="0" w:space="0" w:color="auto"/>
        <w:bottom w:val="none" w:sz="0" w:space="0" w:color="auto"/>
        <w:right w:val="none" w:sz="0" w:space="0" w:color="auto"/>
      </w:divBdr>
      <w:divsChild>
        <w:div w:id="91247472">
          <w:marLeft w:val="0"/>
          <w:marRight w:val="0"/>
          <w:marTop w:val="0"/>
          <w:marBottom w:val="0"/>
          <w:divBdr>
            <w:top w:val="none" w:sz="0" w:space="0" w:color="auto"/>
            <w:left w:val="none" w:sz="0" w:space="0" w:color="auto"/>
            <w:bottom w:val="none" w:sz="0" w:space="0" w:color="auto"/>
            <w:right w:val="none" w:sz="0" w:space="0" w:color="auto"/>
          </w:divBdr>
        </w:div>
        <w:div w:id="16929120">
          <w:marLeft w:val="0"/>
          <w:marRight w:val="0"/>
          <w:marTop w:val="0"/>
          <w:marBottom w:val="0"/>
          <w:divBdr>
            <w:top w:val="none" w:sz="0" w:space="0" w:color="auto"/>
            <w:left w:val="none" w:sz="0" w:space="0" w:color="auto"/>
            <w:bottom w:val="none" w:sz="0" w:space="0" w:color="auto"/>
            <w:right w:val="none" w:sz="0" w:space="0" w:color="auto"/>
          </w:divBdr>
        </w:div>
        <w:div w:id="2115897299">
          <w:marLeft w:val="0"/>
          <w:marRight w:val="0"/>
          <w:marTop w:val="0"/>
          <w:marBottom w:val="0"/>
          <w:divBdr>
            <w:top w:val="none" w:sz="0" w:space="0" w:color="auto"/>
            <w:left w:val="none" w:sz="0" w:space="0" w:color="auto"/>
            <w:bottom w:val="none" w:sz="0" w:space="0" w:color="auto"/>
            <w:right w:val="none" w:sz="0" w:space="0" w:color="auto"/>
          </w:divBdr>
        </w:div>
        <w:div w:id="1023020504">
          <w:marLeft w:val="0"/>
          <w:marRight w:val="0"/>
          <w:marTop w:val="0"/>
          <w:marBottom w:val="0"/>
          <w:divBdr>
            <w:top w:val="none" w:sz="0" w:space="0" w:color="auto"/>
            <w:left w:val="none" w:sz="0" w:space="0" w:color="auto"/>
            <w:bottom w:val="none" w:sz="0" w:space="0" w:color="auto"/>
            <w:right w:val="none" w:sz="0" w:space="0" w:color="auto"/>
          </w:divBdr>
        </w:div>
        <w:div w:id="347753777">
          <w:marLeft w:val="0"/>
          <w:marRight w:val="0"/>
          <w:marTop w:val="0"/>
          <w:marBottom w:val="0"/>
          <w:divBdr>
            <w:top w:val="none" w:sz="0" w:space="0" w:color="auto"/>
            <w:left w:val="none" w:sz="0" w:space="0" w:color="auto"/>
            <w:bottom w:val="none" w:sz="0" w:space="0" w:color="auto"/>
            <w:right w:val="none" w:sz="0" w:space="0" w:color="auto"/>
          </w:divBdr>
        </w:div>
        <w:div w:id="1567184603">
          <w:marLeft w:val="0"/>
          <w:marRight w:val="0"/>
          <w:marTop w:val="0"/>
          <w:marBottom w:val="0"/>
          <w:divBdr>
            <w:top w:val="none" w:sz="0" w:space="0" w:color="auto"/>
            <w:left w:val="none" w:sz="0" w:space="0" w:color="auto"/>
            <w:bottom w:val="none" w:sz="0" w:space="0" w:color="auto"/>
            <w:right w:val="none" w:sz="0" w:space="0" w:color="auto"/>
          </w:divBdr>
        </w:div>
        <w:div w:id="977610707">
          <w:marLeft w:val="0"/>
          <w:marRight w:val="0"/>
          <w:marTop w:val="0"/>
          <w:marBottom w:val="0"/>
          <w:divBdr>
            <w:top w:val="none" w:sz="0" w:space="0" w:color="auto"/>
            <w:left w:val="none" w:sz="0" w:space="0" w:color="auto"/>
            <w:bottom w:val="none" w:sz="0" w:space="0" w:color="auto"/>
            <w:right w:val="none" w:sz="0" w:space="0" w:color="auto"/>
          </w:divBdr>
        </w:div>
        <w:div w:id="1362047370">
          <w:marLeft w:val="0"/>
          <w:marRight w:val="0"/>
          <w:marTop w:val="0"/>
          <w:marBottom w:val="0"/>
          <w:divBdr>
            <w:top w:val="none" w:sz="0" w:space="0" w:color="auto"/>
            <w:left w:val="none" w:sz="0" w:space="0" w:color="auto"/>
            <w:bottom w:val="none" w:sz="0" w:space="0" w:color="auto"/>
            <w:right w:val="none" w:sz="0" w:space="0" w:color="auto"/>
          </w:divBdr>
        </w:div>
        <w:div w:id="239025800">
          <w:marLeft w:val="0"/>
          <w:marRight w:val="0"/>
          <w:marTop w:val="0"/>
          <w:marBottom w:val="0"/>
          <w:divBdr>
            <w:top w:val="none" w:sz="0" w:space="0" w:color="auto"/>
            <w:left w:val="none" w:sz="0" w:space="0" w:color="auto"/>
            <w:bottom w:val="none" w:sz="0" w:space="0" w:color="auto"/>
            <w:right w:val="none" w:sz="0" w:space="0" w:color="auto"/>
          </w:divBdr>
        </w:div>
        <w:div w:id="72702474">
          <w:marLeft w:val="0"/>
          <w:marRight w:val="0"/>
          <w:marTop w:val="0"/>
          <w:marBottom w:val="0"/>
          <w:divBdr>
            <w:top w:val="none" w:sz="0" w:space="0" w:color="auto"/>
            <w:left w:val="none" w:sz="0" w:space="0" w:color="auto"/>
            <w:bottom w:val="none" w:sz="0" w:space="0" w:color="auto"/>
            <w:right w:val="none" w:sz="0" w:space="0" w:color="auto"/>
          </w:divBdr>
        </w:div>
        <w:div w:id="1125848521">
          <w:marLeft w:val="0"/>
          <w:marRight w:val="0"/>
          <w:marTop w:val="0"/>
          <w:marBottom w:val="0"/>
          <w:divBdr>
            <w:top w:val="none" w:sz="0" w:space="0" w:color="auto"/>
            <w:left w:val="none" w:sz="0" w:space="0" w:color="auto"/>
            <w:bottom w:val="none" w:sz="0" w:space="0" w:color="auto"/>
            <w:right w:val="none" w:sz="0" w:space="0" w:color="auto"/>
          </w:divBdr>
        </w:div>
        <w:div w:id="1319962395">
          <w:marLeft w:val="0"/>
          <w:marRight w:val="0"/>
          <w:marTop w:val="0"/>
          <w:marBottom w:val="0"/>
          <w:divBdr>
            <w:top w:val="none" w:sz="0" w:space="0" w:color="auto"/>
            <w:left w:val="none" w:sz="0" w:space="0" w:color="auto"/>
            <w:bottom w:val="none" w:sz="0" w:space="0" w:color="auto"/>
            <w:right w:val="none" w:sz="0" w:space="0" w:color="auto"/>
          </w:divBdr>
        </w:div>
        <w:div w:id="252209273">
          <w:marLeft w:val="0"/>
          <w:marRight w:val="0"/>
          <w:marTop w:val="0"/>
          <w:marBottom w:val="0"/>
          <w:divBdr>
            <w:top w:val="none" w:sz="0" w:space="0" w:color="auto"/>
            <w:left w:val="none" w:sz="0" w:space="0" w:color="auto"/>
            <w:bottom w:val="none" w:sz="0" w:space="0" w:color="auto"/>
            <w:right w:val="none" w:sz="0" w:space="0" w:color="auto"/>
          </w:divBdr>
        </w:div>
        <w:div w:id="283006829">
          <w:marLeft w:val="0"/>
          <w:marRight w:val="0"/>
          <w:marTop w:val="0"/>
          <w:marBottom w:val="0"/>
          <w:divBdr>
            <w:top w:val="none" w:sz="0" w:space="0" w:color="auto"/>
            <w:left w:val="none" w:sz="0" w:space="0" w:color="auto"/>
            <w:bottom w:val="none" w:sz="0" w:space="0" w:color="auto"/>
            <w:right w:val="none" w:sz="0" w:space="0" w:color="auto"/>
          </w:divBdr>
        </w:div>
        <w:div w:id="165705962">
          <w:marLeft w:val="0"/>
          <w:marRight w:val="0"/>
          <w:marTop w:val="0"/>
          <w:marBottom w:val="0"/>
          <w:divBdr>
            <w:top w:val="none" w:sz="0" w:space="0" w:color="auto"/>
            <w:left w:val="none" w:sz="0" w:space="0" w:color="auto"/>
            <w:bottom w:val="none" w:sz="0" w:space="0" w:color="auto"/>
            <w:right w:val="none" w:sz="0" w:space="0" w:color="auto"/>
          </w:divBdr>
        </w:div>
        <w:div w:id="1706709401">
          <w:marLeft w:val="0"/>
          <w:marRight w:val="0"/>
          <w:marTop w:val="0"/>
          <w:marBottom w:val="0"/>
          <w:divBdr>
            <w:top w:val="none" w:sz="0" w:space="0" w:color="auto"/>
            <w:left w:val="none" w:sz="0" w:space="0" w:color="auto"/>
            <w:bottom w:val="none" w:sz="0" w:space="0" w:color="auto"/>
            <w:right w:val="none" w:sz="0" w:space="0" w:color="auto"/>
          </w:divBdr>
        </w:div>
        <w:div w:id="19742394">
          <w:marLeft w:val="0"/>
          <w:marRight w:val="0"/>
          <w:marTop w:val="0"/>
          <w:marBottom w:val="0"/>
          <w:divBdr>
            <w:top w:val="none" w:sz="0" w:space="0" w:color="auto"/>
            <w:left w:val="none" w:sz="0" w:space="0" w:color="auto"/>
            <w:bottom w:val="none" w:sz="0" w:space="0" w:color="auto"/>
            <w:right w:val="none" w:sz="0" w:space="0" w:color="auto"/>
          </w:divBdr>
        </w:div>
        <w:div w:id="2027244085">
          <w:marLeft w:val="0"/>
          <w:marRight w:val="0"/>
          <w:marTop w:val="0"/>
          <w:marBottom w:val="0"/>
          <w:divBdr>
            <w:top w:val="none" w:sz="0" w:space="0" w:color="auto"/>
            <w:left w:val="none" w:sz="0" w:space="0" w:color="auto"/>
            <w:bottom w:val="none" w:sz="0" w:space="0" w:color="auto"/>
            <w:right w:val="none" w:sz="0" w:space="0" w:color="auto"/>
          </w:divBdr>
        </w:div>
        <w:div w:id="1816945875">
          <w:marLeft w:val="0"/>
          <w:marRight w:val="0"/>
          <w:marTop w:val="0"/>
          <w:marBottom w:val="0"/>
          <w:divBdr>
            <w:top w:val="none" w:sz="0" w:space="0" w:color="auto"/>
            <w:left w:val="none" w:sz="0" w:space="0" w:color="auto"/>
            <w:bottom w:val="none" w:sz="0" w:space="0" w:color="auto"/>
            <w:right w:val="none" w:sz="0" w:space="0" w:color="auto"/>
          </w:divBdr>
        </w:div>
        <w:div w:id="472794719">
          <w:marLeft w:val="0"/>
          <w:marRight w:val="0"/>
          <w:marTop w:val="0"/>
          <w:marBottom w:val="0"/>
          <w:divBdr>
            <w:top w:val="none" w:sz="0" w:space="0" w:color="auto"/>
            <w:left w:val="none" w:sz="0" w:space="0" w:color="auto"/>
            <w:bottom w:val="none" w:sz="0" w:space="0" w:color="auto"/>
            <w:right w:val="none" w:sz="0" w:space="0" w:color="auto"/>
          </w:divBdr>
        </w:div>
        <w:div w:id="1087921850">
          <w:marLeft w:val="0"/>
          <w:marRight w:val="0"/>
          <w:marTop w:val="0"/>
          <w:marBottom w:val="0"/>
          <w:divBdr>
            <w:top w:val="none" w:sz="0" w:space="0" w:color="auto"/>
            <w:left w:val="none" w:sz="0" w:space="0" w:color="auto"/>
            <w:bottom w:val="none" w:sz="0" w:space="0" w:color="auto"/>
            <w:right w:val="none" w:sz="0" w:space="0" w:color="auto"/>
          </w:divBdr>
        </w:div>
        <w:div w:id="992099548">
          <w:marLeft w:val="0"/>
          <w:marRight w:val="0"/>
          <w:marTop w:val="0"/>
          <w:marBottom w:val="0"/>
          <w:divBdr>
            <w:top w:val="none" w:sz="0" w:space="0" w:color="auto"/>
            <w:left w:val="none" w:sz="0" w:space="0" w:color="auto"/>
            <w:bottom w:val="none" w:sz="0" w:space="0" w:color="auto"/>
            <w:right w:val="none" w:sz="0" w:space="0" w:color="auto"/>
          </w:divBdr>
        </w:div>
        <w:div w:id="1330985945">
          <w:marLeft w:val="0"/>
          <w:marRight w:val="0"/>
          <w:marTop w:val="0"/>
          <w:marBottom w:val="0"/>
          <w:divBdr>
            <w:top w:val="none" w:sz="0" w:space="0" w:color="auto"/>
            <w:left w:val="none" w:sz="0" w:space="0" w:color="auto"/>
            <w:bottom w:val="none" w:sz="0" w:space="0" w:color="auto"/>
            <w:right w:val="none" w:sz="0" w:space="0" w:color="auto"/>
          </w:divBdr>
        </w:div>
        <w:div w:id="2105762858">
          <w:marLeft w:val="0"/>
          <w:marRight w:val="0"/>
          <w:marTop w:val="0"/>
          <w:marBottom w:val="0"/>
          <w:divBdr>
            <w:top w:val="none" w:sz="0" w:space="0" w:color="auto"/>
            <w:left w:val="none" w:sz="0" w:space="0" w:color="auto"/>
            <w:bottom w:val="none" w:sz="0" w:space="0" w:color="auto"/>
            <w:right w:val="none" w:sz="0" w:space="0" w:color="auto"/>
          </w:divBdr>
        </w:div>
        <w:div w:id="1171918441">
          <w:marLeft w:val="0"/>
          <w:marRight w:val="0"/>
          <w:marTop w:val="0"/>
          <w:marBottom w:val="0"/>
          <w:divBdr>
            <w:top w:val="none" w:sz="0" w:space="0" w:color="auto"/>
            <w:left w:val="none" w:sz="0" w:space="0" w:color="auto"/>
            <w:bottom w:val="none" w:sz="0" w:space="0" w:color="auto"/>
            <w:right w:val="none" w:sz="0" w:space="0" w:color="auto"/>
          </w:divBdr>
        </w:div>
        <w:div w:id="1391003125">
          <w:marLeft w:val="0"/>
          <w:marRight w:val="0"/>
          <w:marTop w:val="0"/>
          <w:marBottom w:val="0"/>
          <w:divBdr>
            <w:top w:val="none" w:sz="0" w:space="0" w:color="auto"/>
            <w:left w:val="none" w:sz="0" w:space="0" w:color="auto"/>
            <w:bottom w:val="none" w:sz="0" w:space="0" w:color="auto"/>
            <w:right w:val="none" w:sz="0" w:space="0" w:color="auto"/>
          </w:divBdr>
        </w:div>
      </w:divsChild>
    </w:div>
    <w:div w:id="367997286">
      <w:bodyDiv w:val="1"/>
      <w:marLeft w:val="0"/>
      <w:marRight w:val="0"/>
      <w:marTop w:val="0"/>
      <w:marBottom w:val="0"/>
      <w:divBdr>
        <w:top w:val="none" w:sz="0" w:space="0" w:color="auto"/>
        <w:left w:val="none" w:sz="0" w:space="0" w:color="auto"/>
        <w:bottom w:val="none" w:sz="0" w:space="0" w:color="auto"/>
        <w:right w:val="none" w:sz="0" w:space="0" w:color="auto"/>
      </w:divBdr>
      <w:divsChild>
        <w:div w:id="417413207">
          <w:marLeft w:val="0"/>
          <w:marRight w:val="0"/>
          <w:marTop w:val="0"/>
          <w:marBottom w:val="0"/>
          <w:divBdr>
            <w:top w:val="none" w:sz="0" w:space="0" w:color="auto"/>
            <w:left w:val="none" w:sz="0" w:space="0" w:color="auto"/>
            <w:bottom w:val="none" w:sz="0" w:space="0" w:color="auto"/>
            <w:right w:val="none" w:sz="0" w:space="0" w:color="auto"/>
          </w:divBdr>
        </w:div>
        <w:div w:id="56520133">
          <w:marLeft w:val="0"/>
          <w:marRight w:val="0"/>
          <w:marTop w:val="0"/>
          <w:marBottom w:val="0"/>
          <w:divBdr>
            <w:top w:val="none" w:sz="0" w:space="0" w:color="auto"/>
            <w:left w:val="none" w:sz="0" w:space="0" w:color="auto"/>
            <w:bottom w:val="none" w:sz="0" w:space="0" w:color="auto"/>
            <w:right w:val="none" w:sz="0" w:space="0" w:color="auto"/>
          </w:divBdr>
        </w:div>
        <w:div w:id="1473476221">
          <w:marLeft w:val="0"/>
          <w:marRight w:val="0"/>
          <w:marTop w:val="0"/>
          <w:marBottom w:val="0"/>
          <w:divBdr>
            <w:top w:val="none" w:sz="0" w:space="0" w:color="auto"/>
            <w:left w:val="none" w:sz="0" w:space="0" w:color="auto"/>
            <w:bottom w:val="none" w:sz="0" w:space="0" w:color="auto"/>
            <w:right w:val="none" w:sz="0" w:space="0" w:color="auto"/>
          </w:divBdr>
        </w:div>
        <w:div w:id="1424568525">
          <w:marLeft w:val="0"/>
          <w:marRight w:val="0"/>
          <w:marTop w:val="0"/>
          <w:marBottom w:val="0"/>
          <w:divBdr>
            <w:top w:val="none" w:sz="0" w:space="0" w:color="auto"/>
            <w:left w:val="none" w:sz="0" w:space="0" w:color="auto"/>
            <w:bottom w:val="none" w:sz="0" w:space="0" w:color="auto"/>
            <w:right w:val="none" w:sz="0" w:space="0" w:color="auto"/>
          </w:divBdr>
        </w:div>
        <w:div w:id="898590915">
          <w:marLeft w:val="0"/>
          <w:marRight w:val="0"/>
          <w:marTop w:val="0"/>
          <w:marBottom w:val="0"/>
          <w:divBdr>
            <w:top w:val="none" w:sz="0" w:space="0" w:color="auto"/>
            <w:left w:val="none" w:sz="0" w:space="0" w:color="auto"/>
            <w:bottom w:val="none" w:sz="0" w:space="0" w:color="auto"/>
            <w:right w:val="none" w:sz="0" w:space="0" w:color="auto"/>
          </w:divBdr>
        </w:div>
        <w:div w:id="974413276">
          <w:marLeft w:val="0"/>
          <w:marRight w:val="0"/>
          <w:marTop w:val="0"/>
          <w:marBottom w:val="0"/>
          <w:divBdr>
            <w:top w:val="none" w:sz="0" w:space="0" w:color="auto"/>
            <w:left w:val="none" w:sz="0" w:space="0" w:color="auto"/>
            <w:bottom w:val="none" w:sz="0" w:space="0" w:color="auto"/>
            <w:right w:val="none" w:sz="0" w:space="0" w:color="auto"/>
          </w:divBdr>
        </w:div>
        <w:div w:id="1393117690">
          <w:marLeft w:val="0"/>
          <w:marRight w:val="0"/>
          <w:marTop w:val="0"/>
          <w:marBottom w:val="0"/>
          <w:divBdr>
            <w:top w:val="none" w:sz="0" w:space="0" w:color="auto"/>
            <w:left w:val="none" w:sz="0" w:space="0" w:color="auto"/>
            <w:bottom w:val="none" w:sz="0" w:space="0" w:color="auto"/>
            <w:right w:val="none" w:sz="0" w:space="0" w:color="auto"/>
          </w:divBdr>
        </w:div>
        <w:div w:id="522745731">
          <w:marLeft w:val="0"/>
          <w:marRight w:val="0"/>
          <w:marTop w:val="0"/>
          <w:marBottom w:val="0"/>
          <w:divBdr>
            <w:top w:val="none" w:sz="0" w:space="0" w:color="auto"/>
            <w:left w:val="none" w:sz="0" w:space="0" w:color="auto"/>
            <w:bottom w:val="none" w:sz="0" w:space="0" w:color="auto"/>
            <w:right w:val="none" w:sz="0" w:space="0" w:color="auto"/>
          </w:divBdr>
        </w:div>
        <w:div w:id="1968732728">
          <w:marLeft w:val="0"/>
          <w:marRight w:val="0"/>
          <w:marTop w:val="0"/>
          <w:marBottom w:val="0"/>
          <w:divBdr>
            <w:top w:val="none" w:sz="0" w:space="0" w:color="auto"/>
            <w:left w:val="none" w:sz="0" w:space="0" w:color="auto"/>
            <w:bottom w:val="none" w:sz="0" w:space="0" w:color="auto"/>
            <w:right w:val="none" w:sz="0" w:space="0" w:color="auto"/>
          </w:divBdr>
        </w:div>
        <w:div w:id="1716348386">
          <w:marLeft w:val="0"/>
          <w:marRight w:val="0"/>
          <w:marTop w:val="0"/>
          <w:marBottom w:val="0"/>
          <w:divBdr>
            <w:top w:val="none" w:sz="0" w:space="0" w:color="auto"/>
            <w:left w:val="none" w:sz="0" w:space="0" w:color="auto"/>
            <w:bottom w:val="none" w:sz="0" w:space="0" w:color="auto"/>
            <w:right w:val="none" w:sz="0" w:space="0" w:color="auto"/>
          </w:divBdr>
        </w:div>
        <w:div w:id="898975927">
          <w:marLeft w:val="0"/>
          <w:marRight w:val="0"/>
          <w:marTop w:val="0"/>
          <w:marBottom w:val="0"/>
          <w:divBdr>
            <w:top w:val="none" w:sz="0" w:space="0" w:color="auto"/>
            <w:left w:val="none" w:sz="0" w:space="0" w:color="auto"/>
            <w:bottom w:val="none" w:sz="0" w:space="0" w:color="auto"/>
            <w:right w:val="none" w:sz="0" w:space="0" w:color="auto"/>
          </w:divBdr>
        </w:div>
        <w:div w:id="714888457">
          <w:marLeft w:val="0"/>
          <w:marRight w:val="0"/>
          <w:marTop w:val="0"/>
          <w:marBottom w:val="0"/>
          <w:divBdr>
            <w:top w:val="none" w:sz="0" w:space="0" w:color="auto"/>
            <w:left w:val="none" w:sz="0" w:space="0" w:color="auto"/>
            <w:bottom w:val="none" w:sz="0" w:space="0" w:color="auto"/>
            <w:right w:val="none" w:sz="0" w:space="0" w:color="auto"/>
          </w:divBdr>
        </w:div>
        <w:div w:id="1233927559">
          <w:marLeft w:val="0"/>
          <w:marRight w:val="0"/>
          <w:marTop w:val="0"/>
          <w:marBottom w:val="0"/>
          <w:divBdr>
            <w:top w:val="none" w:sz="0" w:space="0" w:color="auto"/>
            <w:left w:val="none" w:sz="0" w:space="0" w:color="auto"/>
            <w:bottom w:val="none" w:sz="0" w:space="0" w:color="auto"/>
            <w:right w:val="none" w:sz="0" w:space="0" w:color="auto"/>
          </w:divBdr>
        </w:div>
        <w:div w:id="197355246">
          <w:marLeft w:val="0"/>
          <w:marRight w:val="0"/>
          <w:marTop w:val="0"/>
          <w:marBottom w:val="0"/>
          <w:divBdr>
            <w:top w:val="none" w:sz="0" w:space="0" w:color="auto"/>
            <w:left w:val="none" w:sz="0" w:space="0" w:color="auto"/>
            <w:bottom w:val="none" w:sz="0" w:space="0" w:color="auto"/>
            <w:right w:val="none" w:sz="0" w:space="0" w:color="auto"/>
          </w:divBdr>
        </w:div>
        <w:div w:id="1519152123">
          <w:marLeft w:val="0"/>
          <w:marRight w:val="0"/>
          <w:marTop w:val="0"/>
          <w:marBottom w:val="0"/>
          <w:divBdr>
            <w:top w:val="none" w:sz="0" w:space="0" w:color="auto"/>
            <w:left w:val="none" w:sz="0" w:space="0" w:color="auto"/>
            <w:bottom w:val="none" w:sz="0" w:space="0" w:color="auto"/>
            <w:right w:val="none" w:sz="0" w:space="0" w:color="auto"/>
          </w:divBdr>
        </w:div>
        <w:div w:id="452553493">
          <w:marLeft w:val="0"/>
          <w:marRight w:val="0"/>
          <w:marTop w:val="0"/>
          <w:marBottom w:val="0"/>
          <w:divBdr>
            <w:top w:val="none" w:sz="0" w:space="0" w:color="auto"/>
            <w:left w:val="none" w:sz="0" w:space="0" w:color="auto"/>
            <w:bottom w:val="none" w:sz="0" w:space="0" w:color="auto"/>
            <w:right w:val="none" w:sz="0" w:space="0" w:color="auto"/>
          </w:divBdr>
        </w:div>
        <w:div w:id="917329314">
          <w:marLeft w:val="0"/>
          <w:marRight w:val="0"/>
          <w:marTop w:val="0"/>
          <w:marBottom w:val="0"/>
          <w:divBdr>
            <w:top w:val="none" w:sz="0" w:space="0" w:color="auto"/>
            <w:left w:val="none" w:sz="0" w:space="0" w:color="auto"/>
            <w:bottom w:val="none" w:sz="0" w:space="0" w:color="auto"/>
            <w:right w:val="none" w:sz="0" w:space="0" w:color="auto"/>
          </w:divBdr>
        </w:div>
        <w:div w:id="1544824236">
          <w:marLeft w:val="0"/>
          <w:marRight w:val="0"/>
          <w:marTop w:val="0"/>
          <w:marBottom w:val="0"/>
          <w:divBdr>
            <w:top w:val="none" w:sz="0" w:space="0" w:color="auto"/>
            <w:left w:val="none" w:sz="0" w:space="0" w:color="auto"/>
            <w:bottom w:val="none" w:sz="0" w:space="0" w:color="auto"/>
            <w:right w:val="none" w:sz="0" w:space="0" w:color="auto"/>
          </w:divBdr>
        </w:div>
        <w:div w:id="1247808675">
          <w:marLeft w:val="0"/>
          <w:marRight w:val="0"/>
          <w:marTop w:val="0"/>
          <w:marBottom w:val="0"/>
          <w:divBdr>
            <w:top w:val="none" w:sz="0" w:space="0" w:color="auto"/>
            <w:left w:val="none" w:sz="0" w:space="0" w:color="auto"/>
            <w:bottom w:val="none" w:sz="0" w:space="0" w:color="auto"/>
            <w:right w:val="none" w:sz="0" w:space="0" w:color="auto"/>
          </w:divBdr>
        </w:div>
        <w:div w:id="1412194565">
          <w:marLeft w:val="0"/>
          <w:marRight w:val="0"/>
          <w:marTop w:val="0"/>
          <w:marBottom w:val="0"/>
          <w:divBdr>
            <w:top w:val="none" w:sz="0" w:space="0" w:color="auto"/>
            <w:left w:val="none" w:sz="0" w:space="0" w:color="auto"/>
            <w:bottom w:val="none" w:sz="0" w:space="0" w:color="auto"/>
            <w:right w:val="none" w:sz="0" w:space="0" w:color="auto"/>
          </w:divBdr>
        </w:div>
      </w:divsChild>
    </w:div>
    <w:div w:id="428048026">
      <w:bodyDiv w:val="1"/>
      <w:marLeft w:val="0"/>
      <w:marRight w:val="0"/>
      <w:marTop w:val="0"/>
      <w:marBottom w:val="0"/>
      <w:divBdr>
        <w:top w:val="none" w:sz="0" w:space="0" w:color="auto"/>
        <w:left w:val="none" w:sz="0" w:space="0" w:color="auto"/>
        <w:bottom w:val="none" w:sz="0" w:space="0" w:color="auto"/>
        <w:right w:val="none" w:sz="0" w:space="0" w:color="auto"/>
      </w:divBdr>
      <w:divsChild>
        <w:div w:id="2076734591">
          <w:marLeft w:val="0"/>
          <w:marRight w:val="0"/>
          <w:marTop w:val="0"/>
          <w:marBottom w:val="0"/>
          <w:divBdr>
            <w:top w:val="none" w:sz="0" w:space="0" w:color="auto"/>
            <w:left w:val="none" w:sz="0" w:space="0" w:color="auto"/>
            <w:bottom w:val="none" w:sz="0" w:space="0" w:color="auto"/>
            <w:right w:val="none" w:sz="0" w:space="0" w:color="auto"/>
          </w:divBdr>
        </w:div>
        <w:div w:id="1499734383">
          <w:marLeft w:val="0"/>
          <w:marRight w:val="0"/>
          <w:marTop w:val="0"/>
          <w:marBottom w:val="0"/>
          <w:divBdr>
            <w:top w:val="none" w:sz="0" w:space="0" w:color="auto"/>
            <w:left w:val="none" w:sz="0" w:space="0" w:color="auto"/>
            <w:bottom w:val="none" w:sz="0" w:space="0" w:color="auto"/>
            <w:right w:val="none" w:sz="0" w:space="0" w:color="auto"/>
          </w:divBdr>
        </w:div>
        <w:div w:id="1036000435">
          <w:marLeft w:val="0"/>
          <w:marRight w:val="0"/>
          <w:marTop w:val="0"/>
          <w:marBottom w:val="0"/>
          <w:divBdr>
            <w:top w:val="none" w:sz="0" w:space="0" w:color="auto"/>
            <w:left w:val="none" w:sz="0" w:space="0" w:color="auto"/>
            <w:bottom w:val="none" w:sz="0" w:space="0" w:color="auto"/>
            <w:right w:val="none" w:sz="0" w:space="0" w:color="auto"/>
          </w:divBdr>
        </w:div>
        <w:div w:id="197931401">
          <w:marLeft w:val="0"/>
          <w:marRight w:val="0"/>
          <w:marTop w:val="0"/>
          <w:marBottom w:val="0"/>
          <w:divBdr>
            <w:top w:val="none" w:sz="0" w:space="0" w:color="auto"/>
            <w:left w:val="none" w:sz="0" w:space="0" w:color="auto"/>
            <w:bottom w:val="none" w:sz="0" w:space="0" w:color="auto"/>
            <w:right w:val="none" w:sz="0" w:space="0" w:color="auto"/>
          </w:divBdr>
        </w:div>
        <w:div w:id="1544487240">
          <w:marLeft w:val="0"/>
          <w:marRight w:val="0"/>
          <w:marTop w:val="0"/>
          <w:marBottom w:val="0"/>
          <w:divBdr>
            <w:top w:val="none" w:sz="0" w:space="0" w:color="auto"/>
            <w:left w:val="none" w:sz="0" w:space="0" w:color="auto"/>
            <w:bottom w:val="none" w:sz="0" w:space="0" w:color="auto"/>
            <w:right w:val="none" w:sz="0" w:space="0" w:color="auto"/>
          </w:divBdr>
        </w:div>
        <w:div w:id="726951973">
          <w:marLeft w:val="0"/>
          <w:marRight w:val="0"/>
          <w:marTop w:val="0"/>
          <w:marBottom w:val="0"/>
          <w:divBdr>
            <w:top w:val="none" w:sz="0" w:space="0" w:color="auto"/>
            <w:left w:val="none" w:sz="0" w:space="0" w:color="auto"/>
            <w:bottom w:val="none" w:sz="0" w:space="0" w:color="auto"/>
            <w:right w:val="none" w:sz="0" w:space="0" w:color="auto"/>
          </w:divBdr>
        </w:div>
        <w:div w:id="1906253489">
          <w:marLeft w:val="0"/>
          <w:marRight w:val="0"/>
          <w:marTop w:val="0"/>
          <w:marBottom w:val="0"/>
          <w:divBdr>
            <w:top w:val="none" w:sz="0" w:space="0" w:color="auto"/>
            <w:left w:val="none" w:sz="0" w:space="0" w:color="auto"/>
            <w:bottom w:val="none" w:sz="0" w:space="0" w:color="auto"/>
            <w:right w:val="none" w:sz="0" w:space="0" w:color="auto"/>
          </w:divBdr>
        </w:div>
        <w:div w:id="96827200">
          <w:marLeft w:val="0"/>
          <w:marRight w:val="0"/>
          <w:marTop w:val="0"/>
          <w:marBottom w:val="0"/>
          <w:divBdr>
            <w:top w:val="none" w:sz="0" w:space="0" w:color="auto"/>
            <w:left w:val="none" w:sz="0" w:space="0" w:color="auto"/>
            <w:bottom w:val="none" w:sz="0" w:space="0" w:color="auto"/>
            <w:right w:val="none" w:sz="0" w:space="0" w:color="auto"/>
          </w:divBdr>
        </w:div>
        <w:div w:id="2083064971">
          <w:marLeft w:val="0"/>
          <w:marRight w:val="0"/>
          <w:marTop w:val="0"/>
          <w:marBottom w:val="0"/>
          <w:divBdr>
            <w:top w:val="none" w:sz="0" w:space="0" w:color="auto"/>
            <w:left w:val="none" w:sz="0" w:space="0" w:color="auto"/>
            <w:bottom w:val="none" w:sz="0" w:space="0" w:color="auto"/>
            <w:right w:val="none" w:sz="0" w:space="0" w:color="auto"/>
          </w:divBdr>
        </w:div>
        <w:div w:id="1119841535">
          <w:marLeft w:val="0"/>
          <w:marRight w:val="0"/>
          <w:marTop w:val="0"/>
          <w:marBottom w:val="0"/>
          <w:divBdr>
            <w:top w:val="none" w:sz="0" w:space="0" w:color="auto"/>
            <w:left w:val="none" w:sz="0" w:space="0" w:color="auto"/>
            <w:bottom w:val="none" w:sz="0" w:space="0" w:color="auto"/>
            <w:right w:val="none" w:sz="0" w:space="0" w:color="auto"/>
          </w:divBdr>
        </w:div>
        <w:div w:id="542208066">
          <w:marLeft w:val="0"/>
          <w:marRight w:val="0"/>
          <w:marTop w:val="0"/>
          <w:marBottom w:val="0"/>
          <w:divBdr>
            <w:top w:val="none" w:sz="0" w:space="0" w:color="auto"/>
            <w:left w:val="none" w:sz="0" w:space="0" w:color="auto"/>
            <w:bottom w:val="none" w:sz="0" w:space="0" w:color="auto"/>
            <w:right w:val="none" w:sz="0" w:space="0" w:color="auto"/>
          </w:divBdr>
        </w:div>
        <w:div w:id="815683467">
          <w:marLeft w:val="0"/>
          <w:marRight w:val="0"/>
          <w:marTop w:val="0"/>
          <w:marBottom w:val="0"/>
          <w:divBdr>
            <w:top w:val="none" w:sz="0" w:space="0" w:color="auto"/>
            <w:left w:val="none" w:sz="0" w:space="0" w:color="auto"/>
            <w:bottom w:val="none" w:sz="0" w:space="0" w:color="auto"/>
            <w:right w:val="none" w:sz="0" w:space="0" w:color="auto"/>
          </w:divBdr>
        </w:div>
        <w:div w:id="408233419">
          <w:marLeft w:val="0"/>
          <w:marRight w:val="0"/>
          <w:marTop w:val="0"/>
          <w:marBottom w:val="0"/>
          <w:divBdr>
            <w:top w:val="none" w:sz="0" w:space="0" w:color="auto"/>
            <w:left w:val="none" w:sz="0" w:space="0" w:color="auto"/>
            <w:bottom w:val="none" w:sz="0" w:space="0" w:color="auto"/>
            <w:right w:val="none" w:sz="0" w:space="0" w:color="auto"/>
          </w:divBdr>
        </w:div>
        <w:div w:id="1827546671">
          <w:marLeft w:val="0"/>
          <w:marRight w:val="0"/>
          <w:marTop w:val="0"/>
          <w:marBottom w:val="0"/>
          <w:divBdr>
            <w:top w:val="none" w:sz="0" w:space="0" w:color="auto"/>
            <w:left w:val="none" w:sz="0" w:space="0" w:color="auto"/>
            <w:bottom w:val="none" w:sz="0" w:space="0" w:color="auto"/>
            <w:right w:val="none" w:sz="0" w:space="0" w:color="auto"/>
          </w:divBdr>
        </w:div>
        <w:div w:id="1663049776">
          <w:marLeft w:val="0"/>
          <w:marRight w:val="0"/>
          <w:marTop w:val="0"/>
          <w:marBottom w:val="0"/>
          <w:divBdr>
            <w:top w:val="none" w:sz="0" w:space="0" w:color="auto"/>
            <w:left w:val="none" w:sz="0" w:space="0" w:color="auto"/>
            <w:bottom w:val="none" w:sz="0" w:space="0" w:color="auto"/>
            <w:right w:val="none" w:sz="0" w:space="0" w:color="auto"/>
          </w:divBdr>
        </w:div>
        <w:div w:id="1596203631">
          <w:marLeft w:val="0"/>
          <w:marRight w:val="0"/>
          <w:marTop w:val="0"/>
          <w:marBottom w:val="0"/>
          <w:divBdr>
            <w:top w:val="none" w:sz="0" w:space="0" w:color="auto"/>
            <w:left w:val="none" w:sz="0" w:space="0" w:color="auto"/>
            <w:bottom w:val="none" w:sz="0" w:space="0" w:color="auto"/>
            <w:right w:val="none" w:sz="0" w:space="0" w:color="auto"/>
          </w:divBdr>
        </w:div>
        <w:div w:id="508257940">
          <w:marLeft w:val="0"/>
          <w:marRight w:val="0"/>
          <w:marTop w:val="0"/>
          <w:marBottom w:val="0"/>
          <w:divBdr>
            <w:top w:val="none" w:sz="0" w:space="0" w:color="auto"/>
            <w:left w:val="none" w:sz="0" w:space="0" w:color="auto"/>
            <w:bottom w:val="none" w:sz="0" w:space="0" w:color="auto"/>
            <w:right w:val="none" w:sz="0" w:space="0" w:color="auto"/>
          </w:divBdr>
        </w:div>
        <w:div w:id="1496922792">
          <w:marLeft w:val="0"/>
          <w:marRight w:val="0"/>
          <w:marTop w:val="0"/>
          <w:marBottom w:val="0"/>
          <w:divBdr>
            <w:top w:val="none" w:sz="0" w:space="0" w:color="auto"/>
            <w:left w:val="none" w:sz="0" w:space="0" w:color="auto"/>
            <w:bottom w:val="none" w:sz="0" w:space="0" w:color="auto"/>
            <w:right w:val="none" w:sz="0" w:space="0" w:color="auto"/>
          </w:divBdr>
        </w:div>
        <w:div w:id="1688142680">
          <w:marLeft w:val="0"/>
          <w:marRight w:val="0"/>
          <w:marTop w:val="0"/>
          <w:marBottom w:val="0"/>
          <w:divBdr>
            <w:top w:val="none" w:sz="0" w:space="0" w:color="auto"/>
            <w:left w:val="none" w:sz="0" w:space="0" w:color="auto"/>
            <w:bottom w:val="none" w:sz="0" w:space="0" w:color="auto"/>
            <w:right w:val="none" w:sz="0" w:space="0" w:color="auto"/>
          </w:divBdr>
        </w:div>
        <w:div w:id="1306085125">
          <w:marLeft w:val="0"/>
          <w:marRight w:val="0"/>
          <w:marTop w:val="0"/>
          <w:marBottom w:val="0"/>
          <w:divBdr>
            <w:top w:val="none" w:sz="0" w:space="0" w:color="auto"/>
            <w:left w:val="none" w:sz="0" w:space="0" w:color="auto"/>
            <w:bottom w:val="none" w:sz="0" w:space="0" w:color="auto"/>
            <w:right w:val="none" w:sz="0" w:space="0" w:color="auto"/>
          </w:divBdr>
        </w:div>
        <w:div w:id="523909024">
          <w:marLeft w:val="0"/>
          <w:marRight w:val="0"/>
          <w:marTop w:val="0"/>
          <w:marBottom w:val="0"/>
          <w:divBdr>
            <w:top w:val="none" w:sz="0" w:space="0" w:color="auto"/>
            <w:left w:val="none" w:sz="0" w:space="0" w:color="auto"/>
            <w:bottom w:val="none" w:sz="0" w:space="0" w:color="auto"/>
            <w:right w:val="none" w:sz="0" w:space="0" w:color="auto"/>
          </w:divBdr>
        </w:div>
        <w:div w:id="260184444">
          <w:marLeft w:val="0"/>
          <w:marRight w:val="0"/>
          <w:marTop w:val="0"/>
          <w:marBottom w:val="0"/>
          <w:divBdr>
            <w:top w:val="none" w:sz="0" w:space="0" w:color="auto"/>
            <w:left w:val="none" w:sz="0" w:space="0" w:color="auto"/>
            <w:bottom w:val="none" w:sz="0" w:space="0" w:color="auto"/>
            <w:right w:val="none" w:sz="0" w:space="0" w:color="auto"/>
          </w:divBdr>
        </w:div>
        <w:div w:id="1016929457">
          <w:marLeft w:val="0"/>
          <w:marRight w:val="0"/>
          <w:marTop w:val="0"/>
          <w:marBottom w:val="0"/>
          <w:divBdr>
            <w:top w:val="none" w:sz="0" w:space="0" w:color="auto"/>
            <w:left w:val="none" w:sz="0" w:space="0" w:color="auto"/>
            <w:bottom w:val="none" w:sz="0" w:space="0" w:color="auto"/>
            <w:right w:val="none" w:sz="0" w:space="0" w:color="auto"/>
          </w:divBdr>
        </w:div>
        <w:div w:id="1219127027">
          <w:marLeft w:val="0"/>
          <w:marRight w:val="0"/>
          <w:marTop w:val="0"/>
          <w:marBottom w:val="0"/>
          <w:divBdr>
            <w:top w:val="none" w:sz="0" w:space="0" w:color="auto"/>
            <w:left w:val="none" w:sz="0" w:space="0" w:color="auto"/>
            <w:bottom w:val="none" w:sz="0" w:space="0" w:color="auto"/>
            <w:right w:val="none" w:sz="0" w:space="0" w:color="auto"/>
          </w:divBdr>
        </w:div>
      </w:divsChild>
    </w:div>
    <w:div w:id="442850415">
      <w:bodyDiv w:val="1"/>
      <w:marLeft w:val="0"/>
      <w:marRight w:val="0"/>
      <w:marTop w:val="0"/>
      <w:marBottom w:val="0"/>
      <w:divBdr>
        <w:top w:val="none" w:sz="0" w:space="0" w:color="auto"/>
        <w:left w:val="none" w:sz="0" w:space="0" w:color="auto"/>
        <w:bottom w:val="none" w:sz="0" w:space="0" w:color="auto"/>
        <w:right w:val="none" w:sz="0" w:space="0" w:color="auto"/>
      </w:divBdr>
    </w:div>
    <w:div w:id="472718001">
      <w:bodyDiv w:val="1"/>
      <w:marLeft w:val="0"/>
      <w:marRight w:val="0"/>
      <w:marTop w:val="0"/>
      <w:marBottom w:val="0"/>
      <w:divBdr>
        <w:top w:val="none" w:sz="0" w:space="0" w:color="auto"/>
        <w:left w:val="none" w:sz="0" w:space="0" w:color="auto"/>
        <w:bottom w:val="none" w:sz="0" w:space="0" w:color="auto"/>
        <w:right w:val="none" w:sz="0" w:space="0" w:color="auto"/>
      </w:divBdr>
      <w:divsChild>
        <w:div w:id="633878027">
          <w:marLeft w:val="0"/>
          <w:marRight w:val="0"/>
          <w:marTop w:val="0"/>
          <w:marBottom w:val="0"/>
          <w:divBdr>
            <w:top w:val="none" w:sz="0" w:space="0" w:color="auto"/>
            <w:left w:val="none" w:sz="0" w:space="0" w:color="auto"/>
            <w:bottom w:val="none" w:sz="0" w:space="0" w:color="auto"/>
            <w:right w:val="none" w:sz="0" w:space="0" w:color="auto"/>
          </w:divBdr>
        </w:div>
        <w:div w:id="1449229427">
          <w:marLeft w:val="0"/>
          <w:marRight w:val="0"/>
          <w:marTop w:val="0"/>
          <w:marBottom w:val="0"/>
          <w:divBdr>
            <w:top w:val="none" w:sz="0" w:space="0" w:color="auto"/>
            <w:left w:val="none" w:sz="0" w:space="0" w:color="auto"/>
            <w:bottom w:val="none" w:sz="0" w:space="0" w:color="auto"/>
            <w:right w:val="none" w:sz="0" w:space="0" w:color="auto"/>
          </w:divBdr>
        </w:div>
        <w:div w:id="1686635048">
          <w:marLeft w:val="0"/>
          <w:marRight w:val="0"/>
          <w:marTop w:val="0"/>
          <w:marBottom w:val="0"/>
          <w:divBdr>
            <w:top w:val="none" w:sz="0" w:space="0" w:color="auto"/>
            <w:left w:val="none" w:sz="0" w:space="0" w:color="auto"/>
            <w:bottom w:val="none" w:sz="0" w:space="0" w:color="auto"/>
            <w:right w:val="none" w:sz="0" w:space="0" w:color="auto"/>
          </w:divBdr>
        </w:div>
        <w:div w:id="898975775">
          <w:marLeft w:val="0"/>
          <w:marRight w:val="0"/>
          <w:marTop w:val="0"/>
          <w:marBottom w:val="0"/>
          <w:divBdr>
            <w:top w:val="none" w:sz="0" w:space="0" w:color="auto"/>
            <w:left w:val="none" w:sz="0" w:space="0" w:color="auto"/>
            <w:bottom w:val="none" w:sz="0" w:space="0" w:color="auto"/>
            <w:right w:val="none" w:sz="0" w:space="0" w:color="auto"/>
          </w:divBdr>
        </w:div>
        <w:div w:id="1946115532">
          <w:marLeft w:val="0"/>
          <w:marRight w:val="0"/>
          <w:marTop w:val="0"/>
          <w:marBottom w:val="0"/>
          <w:divBdr>
            <w:top w:val="none" w:sz="0" w:space="0" w:color="auto"/>
            <w:left w:val="none" w:sz="0" w:space="0" w:color="auto"/>
            <w:bottom w:val="none" w:sz="0" w:space="0" w:color="auto"/>
            <w:right w:val="none" w:sz="0" w:space="0" w:color="auto"/>
          </w:divBdr>
        </w:div>
        <w:div w:id="189878219">
          <w:marLeft w:val="0"/>
          <w:marRight w:val="0"/>
          <w:marTop w:val="0"/>
          <w:marBottom w:val="0"/>
          <w:divBdr>
            <w:top w:val="none" w:sz="0" w:space="0" w:color="auto"/>
            <w:left w:val="none" w:sz="0" w:space="0" w:color="auto"/>
            <w:bottom w:val="none" w:sz="0" w:space="0" w:color="auto"/>
            <w:right w:val="none" w:sz="0" w:space="0" w:color="auto"/>
          </w:divBdr>
        </w:div>
        <w:div w:id="839806273">
          <w:marLeft w:val="0"/>
          <w:marRight w:val="0"/>
          <w:marTop w:val="0"/>
          <w:marBottom w:val="0"/>
          <w:divBdr>
            <w:top w:val="none" w:sz="0" w:space="0" w:color="auto"/>
            <w:left w:val="none" w:sz="0" w:space="0" w:color="auto"/>
            <w:bottom w:val="none" w:sz="0" w:space="0" w:color="auto"/>
            <w:right w:val="none" w:sz="0" w:space="0" w:color="auto"/>
          </w:divBdr>
        </w:div>
        <w:div w:id="149099675">
          <w:marLeft w:val="0"/>
          <w:marRight w:val="0"/>
          <w:marTop w:val="0"/>
          <w:marBottom w:val="0"/>
          <w:divBdr>
            <w:top w:val="none" w:sz="0" w:space="0" w:color="auto"/>
            <w:left w:val="none" w:sz="0" w:space="0" w:color="auto"/>
            <w:bottom w:val="none" w:sz="0" w:space="0" w:color="auto"/>
            <w:right w:val="none" w:sz="0" w:space="0" w:color="auto"/>
          </w:divBdr>
        </w:div>
        <w:div w:id="92170377">
          <w:marLeft w:val="0"/>
          <w:marRight w:val="0"/>
          <w:marTop w:val="0"/>
          <w:marBottom w:val="0"/>
          <w:divBdr>
            <w:top w:val="none" w:sz="0" w:space="0" w:color="auto"/>
            <w:left w:val="none" w:sz="0" w:space="0" w:color="auto"/>
            <w:bottom w:val="none" w:sz="0" w:space="0" w:color="auto"/>
            <w:right w:val="none" w:sz="0" w:space="0" w:color="auto"/>
          </w:divBdr>
        </w:div>
        <w:div w:id="2080590196">
          <w:marLeft w:val="0"/>
          <w:marRight w:val="0"/>
          <w:marTop w:val="0"/>
          <w:marBottom w:val="0"/>
          <w:divBdr>
            <w:top w:val="none" w:sz="0" w:space="0" w:color="auto"/>
            <w:left w:val="none" w:sz="0" w:space="0" w:color="auto"/>
            <w:bottom w:val="none" w:sz="0" w:space="0" w:color="auto"/>
            <w:right w:val="none" w:sz="0" w:space="0" w:color="auto"/>
          </w:divBdr>
        </w:div>
        <w:div w:id="2025784229">
          <w:marLeft w:val="0"/>
          <w:marRight w:val="0"/>
          <w:marTop w:val="0"/>
          <w:marBottom w:val="0"/>
          <w:divBdr>
            <w:top w:val="none" w:sz="0" w:space="0" w:color="auto"/>
            <w:left w:val="none" w:sz="0" w:space="0" w:color="auto"/>
            <w:bottom w:val="none" w:sz="0" w:space="0" w:color="auto"/>
            <w:right w:val="none" w:sz="0" w:space="0" w:color="auto"/>
          </w:divBdr>
        </w:div>
        <w:div w:id="1718892117">
          <w:marLeft w:val="0"/>
          <w:marRight w:val="0"/>
          <w:marTop w:val="0"/>
          <w:marBottom w:val="0"/>
          <w:divBdr>
            <w:top w:val="none" w:sz="0" w:space="0" w:color="auto"/>
            <w:left w:val="none" w:sz="0" w:space="0" w:color="auto"/>
            <w:bottom w:val="none" w:sz="0" w:space="0" w:color="auto"/>
            <w:right w:val="none" w:sz="0" w:space="0" w:color="auto"/>
          </w:divBdr>
        </w:div>
        <w:div w:id="1742485168">
          <w:marLeft w:val="0"/>
          <w:marRight w:val="0"/>
          <w:marTop w:val="0"/>
          <w:marBottom w:val="0"/>
          <w:divBdr>
            <w:top w:val="none" w:sz="0" w:space="0" w:color="auto"/>
            <w:left w:val="none" w:sz="0" w:space="0" w:color="auto"/>
            <w:bottom w:val="none" w:sz="0" w:space="0" w:color="auto"/>
            <w:right w:val="none" w:sz="0" w:space="0" w:color="auto"/>
          </w:divBdr>
        </w:div>
        <w:div w:id="642084039">
          <w:marLeft w:val="0"/>
          <w:marRight w:val="0"/>
          <w:marTop w:val="0"/>
          <w:marBottom w:val="0"/>
          <w:divBdr>
            <w:top w:val="none" w:sz="0" w:space="0" w:color="auto"/>
            <w:left w:val="none" w:sz="0" w:space="0" w:color="auto"/>
            <w:bottom w:val="none" w:sz="0" w:space="0" w:color="auto"/>
            <w:right w:val="none" w:sz="0" w:space="0" w:color="auto"/>
          </w:divBdr>
        </w:div>
        <w:div w:id="834876971">
          <w:marLeft w:val="0"/>
          <w:marRight w:val="0"/>
          <w:marTop w:val="0"/>
          <w:marBottom w:val="0"/>
          <w:divBdr>
            <w:top w:val="none" w:sz="0" w:space="0" w:color="auto"/>
            <w:left w:val="none" w:sz="0" w:space="0" w:color="auto"/>
            <w:bottom w:val="none" w:sz="0" w:space="0" w:color="auto"/>
            <w:right w:val="none" w:sz="0" w:space="0" w:color="auto"/>
          </w:divBdr>
        </w:div>
        <w:div w:id="642540099">
          <w:marLeft w:val="0"/>
          <w:marRight w:val="0"/>
          <w:marTop w:val="0"/>
          <w:marBottom w:val="0"/>
          <w:divBdr>
            <w:top w:val="none" w:sz="0" w:space="0" w:color="auto"/>
            <w:left w:val="none" w:sz="0" w:space="0" w:color="auto"/>
            <w:bottom w:val="none" w:sz="0" w:space="0" w:color="auto"/>
            <w:right w:val="none" w:sz="0" w:space="0" w:color="auto"/>
          </w:divBdr>
        </w:div>
        <w:div w:id="1469392827">
          <w:marLeft w:val="0"/>
          <w:marRight w:val="0"/>
          <w:marTop w:val="0"/>
          <w:marBottom w:val="0"/>
          <w:divBdr>
            <w:top w:val="none" w:sz="0" w:space="0" w:color="auto"/>
            <w:left w:val="none" w:sz="0" w:space="0" w:color="auto"/>
            <w:bottom w:val="none" w:sz="0" w:space="0" w:color="auto"/>
            <w:right w:val="none" w:sz="0" w:space="0" w:color="auto"/>
          </w:divBdr>
        </w:div>
        <w:div w:id="1158502678">
          <w:marLeft w:val="0"/>
          <w:marRight w:val="0"/>
          <w:marTop w:val="0"/>
          <w:marBottom w:val="0"/>
          <w:divBdr>
            <w:top w:val="none" w:sz="0" w:space="0" w:color="auto"/>
            <w:left w:val="none" w:sz="0" w:space="0" w:color="auto"/>
            <w:bottom w:val="none" w:sz="0" w:space="0" w:color="auto"/>
            <w:right w:val="none" w:sz="0" w:space="0" w:color="auto"/>
          </w:divBdr>
        </w:div>
        <w:div w:id="1011185031">
          <w:marLeft w:val="0"/>
          <w:marRight w:val="0"/>
          <w:marTop w:val="0"/>
          <w:marBottom w:val="0"/>
          <w:divBdr>
            <w:top w:val="none" w:sz="0" w:space="0" w:color="auto"/>
            <w:left w:val="none" w:sz="0" w:space="0" w:color="auto"/>
            <w:bottom w:val="none" w:sz="0" w:space="0" w:color="auto"/>
            <w:right w:val="none" w:sz="0" w:space="0" w:color="auto"/>
          </w:divBdr>
        </w:div>
        <w:div w:id="1549416649">
          <w:marLeft w:val="0"/>
          <w:marRight w:val="0"/>
          <w:marTop w:val="0"/>
          <w:marBottom w:val="0"/>
          <w:divBdr>
            <w:top w:val="none" w:sz="0" w:space="0" w:color="auto"/>
            <w:left w:val="none" w:sz="0" w:space="0" w:color="auto"/>
            <w:bottom w:val="none" w:sz="0" w:space="0" w:color="auto"/>
            <w:right w:val="none" w:sz="0" w:space="0" w:color="auto"/>
          </w:divBdr>
        </w:div>
        <w:div w:id="246497035">
          <w:marLeft w:val="0"/>
          <w:marRight w:val="0"/>
          <w:marTop w:val="0"/>
          <w:marBottom w:val="0"/>
          <w:divBdr>
            <w:top w:val="none" w:sz="0" w:space="0" w:color="auto"/>
            <w:left w:val="none" w:sz="0" w:space="0" w:color="auto"/>
            <w:bottom w:val="none" w:sz="0" w:space="0" w:color="auto"/>
            <w:right w:val="none" w:sz="0" w:space="0" w:color="auto"/>
          </w:divBdr>
        </w:div>
        <w:div w:id="526068451">
          <w:marLeft w:val="0"/>
          <w:marRight w:val="0"/>
          <w:marTop w:val="0"/>
          <w:marBottom w:val="0"/>
          <w:divBdr>
            <w:top w:val="none" w:sz="0" w:space="0" w:color="auto"/>
            <w:left w:val="none" w:sz="0" w:space="0" w:color="auto"/>
            <w:bottom w:val="none" w:sz="0" w:space="0" w:color="auto"/>
            <w:right w:val="none" w:sz="0" w:space="0" w:color="auto"/>
          </w:divBdr>
        </w:div>
        <w:div w:id="1654411504">
          <w:marLeft w:val="0"/>
          <w:marRight w:val="0"/>
          <w:marTop w:val="0"/>
          <w:marBottom w:val="0"/>
          <w:divBdr>
            <w:top w:val="none" w:sz="0" w:space="0" w:color="auto"/>
            <w:left w:val="none" w:sz="0" w:space="0" w:color="auto"/>
            <w:bottom w:val="none" w:sz="0" w:space="0" w:color="auto"/>
            <w:right w:val="none" w:sz="0" w:space="0" w:color="auto"/>
          </w:divBdr>
        </w:div>
        <w:div w:id="442503340">
          <w:marLeft w:val="0"/>
          <w:marRight w:val="0"/>
          <w:marTop w:val="0"/>
          <w:marBottom w:val="0"/>
          <w:divBdr>
            <w:top w:val="none" w:sz="0" w:space="0" w:color="auto"/>
            <w:left w:val="none" w:sz="0" w:space="0" w:color="auto"/>
            <w:bottom w:val="none" w:sz="0" w:space="0" w:color="auto"/>
            <w:right w:val="none" w:sz="0" w:space="0" w:color="auto"/>
          </w:divBdr>
        </w:div>
      </w:divsChild>
    </w:div>
    <w:div w:id="475220748">
      <w:bodyDiv w:val="1"/>
      <w:marLeft w:val="0"/>
      <w:marRight w:val="0"/>
      <w:marTop w:val="0"/>
      <w:marBottom w:val="0"/>
      <w:divBdr>
        <w:top w:val="none" w:sz="0" w:space="0" w:color="auto"/>
        <w:left w:val="none" w:sz="0" w:space="0" w:color="auto"/>
        <w:bottom w:val="none" w:sz="0" w:space="0" w:color="auto"/>
        <w:right w:val="none" w:sz="0" w:space="0" w:color="auto"/>
      </w:divBdr>
      <w:divsChild>
        <w:div w:id="787359853">
          <w:marLeft w:val="0"/>
          <w:marRight w:val="0"/>
          <w:marTop w:val="0"/>
          <w:marBottom w:val="0"/>
          <w:divBdr>
            <w:top w:val="none" w:sz="0" w:space="0" w:color="auto"/>
            <w:left w:val="none" w:sz="0" w:space="0" w:color="auto"/>
            <w:bottom w:val="none" w:sz="0" w:space="0" w:color="auto"/>
            <w:right w:val="none" w:sz="0" w:space="0" w:color="auto"/>
          </w:divBdr>
        </w:div>
        <w:div w:id="1727561676">
          <w:marLeft w:val="0"/>
          <w:marRight w:val="0"/>
          <w:marTop w:val="0"/>
          <w:marBottom w:val="0"/>
          <w:divBdr>
            <w:top w:val="none" w:sz="0" w:space="0" w:color="auto"/>
            <w:left w:val="none" w:sz="0" w:space="0" w:color="auto"/>
            <w:bottom w:val="none" w:sz="0" w:space="0" w:color="auto"/>
            <w:right w:val="none" w:sz="0" w:space="0" w:color="auto"/>
          </w:divBdr>
        </w:div>
        <w:div w:id="1559587710">
          <w:marLeft w:val="0"/>
          <w:marRight w:val="0"/>
          <w:marTop w:val="0"/>
          <w:marBottom w:val="0"/>
          <w:divBdr>
            <w:top w:val="none" w:sz="0" w:space="0" w:color="auto"/>
            <w:left w:val="none" w:sz="0" w:space="0" w:color="auto"/>
            <w:bottom w:val="none" w:sz="0" w:space="0" w:color="auto"/>
            <w:right w:val="none" w:sz="0" w:space="0" w:color="auto"/>
          </w:divBdr>
        </w:div>
        <w:div w:id="2076858420">
          <w:marLeft w:val="0"/>
          <w:marRight w:val="0"/>
          <w:marTop w:val="0"/>
          <w:marBottom w:val="0"/>
          <w:divBdr>
            <w:top w:val="none" w:sz="0" w:space="0" w:color="auto"/>
            <w:left w:val="none" w:sz="0" w:space="0" w:color="auto"/>
            <w:bottom w:val="none" w:sz="0" w:space="0" w:color="auto"/>
            <w:right w:val="none" w:sz="0" w:space="0" w:color="auto"/>
          </w:divBdr>
        </w:div>
        <w:div w:id="1991009114">
          <w:marLeft w:val="0"/>
          <w:marRight w:val="0"/>
          <w:marTop w:val="0"/>
          <w:marBottom w:val="0"/>
          <w:divBdr>
            <w:top w:val="none" w:sz="0" w:space="0" w:color="auto"/>
            <w:left w:val="none" w:sz="0" w:space="0" w:color="auto"/>
            <w:bottom w:val="none" w:sz="0" w:space="0" w:color="auto"/>
            <w:right w:val="none" w:sz="0" w:space="0" w:color="auto"/>
          </w:divBdr>
        </w:div>
        <w:div w:id="392239642">
          <w:marLeft w:val="0"/>
          <w:marRight w:val="0"/>
          <w:marTop w:val="0"/>
          <w:marBottom w:val="0"/>
          <w:divBdr>
            <w:top w:val="none" w:sz="0" w:space="0" w:color="auto"/>
            <w:left w:val="none" w:sz="0" w:space="0" w:color="auto"/>
            <w:bottom w:val="none" w:sz="0" w:space="0" w:color="auto"/>
            <w:right w:val="none" w:sz="0" w:space="0" w:color="auto"/>
          </w:divBdr>
        </w:div>
        <w:div w:id="1893149850">
          <w:marLeft w:val="0"/>
          <w:marRight w:val="0"/>
          <w:marTop w:val="0"/>
          <w:marBottom w:val="0"/>
          <w:divBdr>
            <w:top w:val="none" w:sz="0" w:space="0" w:color="auto"/>
            <w:left w:val="none" w:sz="0" w:space="0" w:color="auto"/>
            <w:bottom w:val="none" w:sz="0" w:space="0" w:color="auto"/>
            <w:right w:val="none" w:sz="0" w:space="0" w:color="auto"/>
          </w:divBdr>
        </w:div>
        <w:div w:id="927420881">
          <w:marLeft w:val="0"/>
          <w:marRight w:val="0"/>
          <w:marTop w:val="0"/>
          <w:marBottom w:val="0"/>
          <w:divBdr>
            <w:top w:val="none" w:sz="0" w:space="0" w:color="auto"/>
            <w:left w:val="none" w:sz="0" w:space="0" w:color="auto"/>
            <w:bottom w:val="none" w:sz="0" w:space="0" w:color="auto"/>
            <w:right w:val="none" w:sz="0" w:space="0" w:color="auto"/>
          </w:divBdr>
        </w:div>
        <w:div w:id="1834490623">
          <w:marLeft w:val="0"/>
          <w:marRight w:val="0"/>
          <w:marTop w:val="0"/>
          <w:marBottom w:val="0"/>
          <w:divBdr>
            <w:top w:val="none" w:sz="0" w:space="0" w:color="auto"/>
            <w:left w:val="none" w:sz="0" w:space="0" w:color="auto"/>
            <w:bottom w:val="none" w:sz="0" w:space="0" w:color="auto"/>
            <w:right w:val="none" w:sz="0" w:space="0" w:color="auto"/>
          </w:divBdr>
        </w:div>
        <w:div w:id="1074204094">
          <w:marLeft w:val="0"/>
          <w:marRight w:val="0"/>
          <w:marTop w:val="0"/>
          <w:marBottom w:val="0"/>
          <w:divBdr>
            <w:top w:val="none" w:sz="0" w:space="0" w:color="auto"/>
            <w:left w:val="none" w:sz="0" w:space="0" w:color="auto"/>
            <w:bottom w:val="none" w:sz="0" w:space="0" w:color="auto"/>
            <w:right w:val="none" w:sz="0" w:space="0" w:color="auto"/>
          </w:divBdr>
        </w:div>
        <w:div w:id="748769178">
          <w:marLeft w:val="0"/>
          <w:marRight w:val="0"/>
          <w:marTop w:val="0"/>
          <w:marBottom w:val="0"/>
          <w:divBdr>
            <w:top w:val="none" w:sz="0" w:space="0" w:color="auto"/>
            <w:left w:val="none" w:sz="0" w:space="0" w:color="auto"/>
            <w:bottom w:val="none" w:sz="0" w:space="0" w:color="auto"/>
            <w:right w:val="none" w:sz="0" w:space="0" w:color="auto"/>
          </w:divBdr>
        </w:div>
        <w:div w:id="1899778757">
          <w:marLeft w:val="0"/>
          <w:marRight w:val="0"/>
          <w:marTop w:val="0"/>
          <w:marBottom w:val="0"/>
          <w:divBdr>
            <w:top w:val="none" w:sz="0" w:space="0" w:color="auto"/>
            <w:left w:val="none" w:sz="0" w:space="0" w:color="auto"/>
            <w:bottom w:val="none" w:sz="0" w:space="0" w:color="auto"/>
            <w:right w:val="none" w:sz="0" w:space="0" w:color="auto"/>
          </w:divBdr>
        </w:div>
        <w:div w:id="1778410205">
          <w:marLeft w:val="0"/>
          <w:marRight w:val="0"/>
          <w:marTop w:val="0"/>
          <w:marBottom w:val="0"/>
          <w:divBdr>
            <w:top w:val="none" w:sz="0" w:space="0" w:color="auto"/>
            <w:left w:val="none" w:sz="0" w:space="0" w:color="auto"/>
            <w:bottom w:val="none" w:sz="0" w:space="0" w:color="auto"/>
            <w:right w:val="none" w:sz="0" w:space="0" w:color="auto"/>
          </w:divBdr>
        </w:div>
        <w:div w:id="1513448032">
          <w:marLeft w:val="0"/>
          <w:marRight w:val="0"/>
          <w:marTop w:val="0"/>
          <w:marBottom w:val="0"/>
          <w:divBdr>
            <w:top w:val="none" w:sz="0" w:space="0" w:color="auto"/>
            <w:left w:val="none" w:sz="0" w:space="0" w:color="auto"/>
            <w:bottom w:val="none" w:sz="0" w:space="0" w:color="auto"/>
            <w:right w:val="none" w:sz="0" w:space="0" w:color="auto"/>
          </w:divBdr>
        </w:div>
        <w:div w:id="861015789">
          <w:marLeft w:val="0"/>
          <w:marRight w:val="0"/>
          <w:marTop w:val="0"/>
          <w:marBottom w:val="0"/>
          <w:divBdr>
            <w:top w:val="none" w:sz="0" w:space="0" w:color="auto"/>
            <w:left w:val="none" w:sz="0" w:space="0" w:color="auto"/>
            <w:bottom w:val="none" w:sz="0" w:space="0" w:color="auto"/>
            <w:right w:val="none" w:sz="0" w:space="0" w:color="auto"/>
          </w:divBdr>
        </w:div>
        <w:div w:id="331296484">
          <w:marLeft w:val="0"/>
          <w:marRight w:val="0"/>
          <w:marTop w:val="0"/>
          <w:marBottom w:val="0"/>
          <w:divBdr>
            <w:top w:val="none" w:sz="0" w:space="0" w:color="auto"/>
            <w:left w:val="none" w:sz="0" w:space="0" w:color="auto"/>
            <w:bottom w:val="none" w:sz="0" w:space="0" w:color="auto"/>
            <w:right w:val="none" w:sz="0" w:space="0" w:color="auto"/>
          </w:divBdr>
        </w:div>
        <w:div w:id="87583941">
          <w:marLeft w:val="0"/>
          <w:marRight w:val="0"/>
          <w:marTop w:val="0"/>
          <w:marBottom w:val="0"/>
          <w:divBdr>
            <w:top w:val="none" w:sz="0" w:space="0" w:color="auto"/>
            <w:left w:val="none" w:sz="0" w:space="0" w:color="auto"/>
            <w:bottom w:val="none" w:sz="0" w:space="0" w:color="auto"/>
            <w:right w:val="none" w:sz="0" w:space="0" w:color="auto"/>
          </w:divBdr>
        </w:div>
        <w:div w:id="1863594365">
          <w:marLeft w:val="0"/>
          <w:marRight w:val="0"/>
          <w:marTop w:val="0"/>
          <w:marBottom w:val="0"/>
          <w:divBdr>
            <w:top w:val="none" w:sz="0" w:space="0" w:color="auto"/>
            <w:left w:val="none" w:sz="0" w:space="0" w:color="auto"/>
            <w:bottom w:val="none" w:sz="0" w:space="0" w:color="auto"/>
            <w:right w:val="none" w:sz="0" w:space="0" w:color="auto"/>
          </w:divBdr>
        </w:div>
        <w:div w:id="750807855">
          <w:marLeft w:val="0"/>
          <w:marRight w:val="0"/>
          <w:marTop w:val="0"/>
          <w:marBottom w:val="0"/>
          <w:divBdr>
            <w:top w:val="none" w:sz="0" w:space="0" w:color="auto"/>
            <w:left w:val="none" w:sz="0" w:space="0" w:color="auto"/>
            <w:bottom w:val="none" w:sz="0" w:space="0" w:color="auto"/>
            <w:right w:val="none" w:sz="0" w:space="0" w:color="auto"/>
          </w:divBdr>
        </w:div>
        <w:div w:id="278337949">
          <w:marLeft w:val="0"/>
          <w:marRight w:val="0"/>
          <w:marTop w:val="0"/>
          <w:marBottom w:val="0"/>
          <w:divBdr>
            <w:top w:val="none" w:sz="0" w:space="0" w:color="auto"/>
            <w:left w:val="none" w:sz="0" w:space="0" w:color="auto"/>
            <w:bottom w:val="none" w:sz="0" w:space="0" w:color="auto"/>
            <w:right w:val="none" w:sz="0" w:space="0" w:color="auto"/>
          </w:divBdr>
        </w:div>
        <w:div w:id="731270155">
          <w:marLeft w:val="0"/>
          <w:marRight w:val="0"/>
          <w:marTop w:val="0"/>
          <w:marBottom w:val="0"/>
          <w:divBdr>
            <w:top w:val="none" w:sz="0" w:space="0" w:color="auto"/>
            <w:left w:val="none" w:sz="0" w:space="0" w:color="auto"/>
            <w:bottom w:val="none" w:sz="0" w:space="0" w:color="auto"/>
            <w:right w:val="none" w:sz="0" w:space="0" w:color="auto"/>
          </w:divBdr>
        </w:div>
        <w:div w:id="1889753739">
          <w:marLeft w:val="0"/>
          <w:marRight w:val="0"/>
          <w:marTop w:val="0"/>
          <w:marBottom w:val="0"/>
          <w:divBdr>
            <w:top w:val="none" w:sz="0" w:space="0" w:color="auto"/>
            <w:left w:val="none" w:sz="0" w:space="0" w:color="auto"/>
            <w:bottom w:val="none" w:sz="0" w:space="0" w:color="auto"/>
            <w:right w:val="none" w:sz="0" w:space="0" w:color="auto"/>
          </w:divBdr>
        </w:div>
        <w:div w:id="935551553">
          <w:marLeft w:val="0"/>
          <w:marRight w:val="0"/>
          <w:marTop w:val="0"/>
          <w:marBottom w:val="0"/>
          <w:divBdr>
            <w:top w:val="none" w:sz="0" w:space="0" w:color="auto"/>
            <w:left w:val="none" w:sz="0" w:space="0" w:color="auto"/>
            <w:bottom w:val="none" w:sz="0" w:space="0" w:color="auto"/>
            <w:right w:val="none" w:sz="0" w:space="0" w:color="auto"/>
          </w:divBdr>
        </w:div>
        <w:div w:id="1927764810">
          <w:marLeft w:val="0"/>
          <w:marRight w:val="0"/>
          <w:marTop w:val="0"/>
          <w:marBottom w:val="0"/>
          <w:divBdr>
            <w:top w:val="none" w:sz="0" w:space="0" w:color="auto"/>
            <w:left w:val="none" w:sz="0" w:space="0" w:color="auto"/>
            <w:bottom w:val="none" w:sz="0" w:space="0" w:color="auto"/>
            <w:right w:val="none" w:sz="0" w:space="0" w:color="auto"/>
          </w:divBdr>
        </w:div>
        <w:div w:id="1438915213">
          <w:marLeft w:val="0"/>
          <w:marRight w:val="0"/>
          <w:marTop w:val="0"/>
          <w:marBottom w:val="0"/>
          <w:divBdr>
            <w:top w:val="none" w:sz="0" w:space="0" w:color="auto"/>
            <w:left w:val="none" w:sz="0" w:space="0" w:color="auto"/>
            <w:bottom w:val="none" w:sz="0" w:space="0" w:color="auto"/>
            <w:right w:val="none" w:sz="0" w:space="0" w:color="auto"/>
          </w:divBdr>
        </w:div>
      </w:divsChild>
    </w:div>
    <w:div w:id="517893188">
      <w:bodyDiv w:val="1"/>
      <w:marLeft w:val="0"/>
      <w:marRight w:val="0"/>
      <w:marTop w:val="0"/>
      <w:marBottom w:val="0"/>
      <w:divBdr>
        <w:top w:val="none" w:sz="0" w:space="0" w:color="auto"/>
        <w:left w:val="none" w:sz="0" w:space="0" w:color="auto"/>
        <w:bottom w:val="none" w:sz="0" w:space="0" w:color="auto"/>
        <w:right w:val="none" w:sz="0" w:space="0" w:color="auto"/>
      </w:divBdr>
      <w:divsChild>
        <w:div w:id="1983735069">
          <w:marLeft w:val="0"/>
          <w:marRight w:val="0"/>
          <w:marTop w:val="0"/>
          <w:marBottom w:val="0"/>
          <w:divBdr>
            <w:top w:val="none" w:sz="0" w:space="0" w:color="auto"/>
            <w:left w:val="none" w:sz="0" w:space="0" w:color="auto"/>
            <w:bottom w:val="none" w:sz="0" w:space="0" w:color="auto"/>
            <w:right w:val="none" w:sz="0" w:space="0" w:color="auto"/>
          </w:divBdr>
        </w:div>
        <w:div w:id="1076438378">
          <w:marLeft w:val="0"/>
          <w:marRight w:val="0"/>
          <w:marTop w:val="0"/>
          <w:marBottom w:val="0"/>
          <w:divBdr>
            <w:top w:val="none" w:sz="0" w:space="0" w:color="auto"/>
            <w:left w:val="none" w:sz="0" w:space="0" w:color="auto"/>
            <w:bottom w:val="none" w:sz="0" w:space="0" w:color="auto"/>
            <w:right w:val="none" w:sz="0" w:space="0" w:color="auto"/>
          </w:divBdr>
        </w:div>
        <w:div w:id="1614247881">
          <w:marLeft w:val="0"/>
          <w:marRight w:val="0"/>
          <w:marTop w:val="0"/>
          <w:marBottom w:val="0"/>
          <w:divBdr>
            <w:top w:val="none" w:sz="0" w:space="0" w:color="auto"/>
            <w:left w:val="none" w:sz="0" w:space="0" w:color="auto"/>
            <w:bottom w:val="none" w:sz="0" w:space="0" w:color="auto"/>
            <w:right w:val="none" w:sz="0" w:space="0" w:color="auto"/>
          </w:divBdr>
        </w:div>
        <w:div w:id="392122981">
          <w:marLeft w:val="0"/>
          <w:marRight w:val="0"/>
          <w:marTop w:val="0"/>
          <w:marBottom w:val="0"/>
          <w:divBdr>
            <w:top w:val="none" w:sz="0" w:space="0" w:color="auto"/>
            <w:left w:val="none" w:sz="0" w:space="0" w:color="auto"/>
            <w:bottom w:val="none" w:sz="0" w:space="0" w:color="auto"/>
            <w:right w:val="none" w:sz="0" w:space="0" w:color="auto"/>
          </w:divBdr>
        </w:div>
        <w:div w:id="268973345">
          <w:marLeft w:val="0"/>
          <w:marRight w:val="0"/>
          <w:marTop w:val="0"/>
          <w:marBottom w:val="0"/>
          <w:divBdr>
            <w:top w:val="none" w:sz="0" w:space="0" w:color="auto"/>
            <w:left w:val="none" w:sz="0" w:space="0" w:color="auto"/>
            <w:bottom w:val="none" w:sz="0" w:space="0" w:color="auto"/>
            <w:right w:val="none" w:sz="0" w:space="0" w:color="auto"/>
          </w:divBdr>
        </w:div>
        <w:div w:id="1395006289">
          <w:marLeft w:val="0"/>
          <w:marRight w:val="0"/>
          <w:marTop w:val="0"/>
          <w:marBottom w:val="0"/>
          <w:divBdr>
            <w:top w:val="none" w:sz="0" w:space="0" w:color="auto"/>
            <w:left w:val="none" w:sz="0" w:space="0" w:color="auto"/>
            <w:bottom w:val="none" w:sz="0" w:space="0" w:color="auto"/>
            <w:right w:val="none" w:sz="0" w:space="0" w:color="auto"/>
          </w:divBdr>
        </w:div>
        <w:div w:id="297298663">
          <w:marLeft w:val="0"/>
          <w:marRight w:val="0"/>
          <w:marTop w:val="0"/>
          <w:marBottom w:val="0"/>
          <w:divBdr>
            <w:top w:val="none" w:sz="0" w:space="0" w:color="auto"/>
            <w:left w:val="none" w:sz="0" w:space="0" w:color="auto"/>
            <w:bottom w:val="none" w:sz="0" w:space="0" w:color="auto"/>
            <w:right w:val="none" w:sz="0" w:space="0" w:color="auto"/>
          </w:divBdr>
        </w:div>
        <w:div w:id="1045104614">
          <w:marLeft w:val="0"/>
          <w:marRight w:val="0"/>
          <w:marTop w:val="0"/>
          <w:marBottom w:val="0"/>
          <w:divBdr>
            <w:top w:val="none" w:sz="0" w:space="0" w:color="auto"/>
            <w:left w:val="none" w:sz="0" w:space="0" w:color="auto"/>
            <w:bottom w:val="none" w:sz="0" w:space="0" w:color="auto"/>
            <w:right w:val="none" w:sz="0" w:space="0" w:color="auto"/>
          </w:divBdr>
        </w:div>
        <w:div w:id="42485991">
          <w:marLeft w:val="0"/>
          <w:marRight w:val="0"/>
          <w:marTop w:val="0"/>
          <w:marBottom w:val="0"/>
          <w:divBdr>
            <w:top w:val="none" w:sz="0" w:space="0" w:color="auto"/>
            <w:left w:val="none" w:sz="0" w:space="0" w:color="auto"/>
            <w:bottom w:val="none" w:sz="0" w:space="0" w:color="auto"/>
            <w:right w:val="none" w:sz="0" w:space="0" w:color="auto"/>
          </w:divBdr>
        </w:div>
        <w:div w:id="1486239580">
          <w:marLeft w:val="0"/>
          <w:marRight w:val="0"/>
          <w:marTop w:val="0"/>
          <w:marBottom w:val="0"/>
          <w:divBdr>
            <w:top w:val="none" w:sz="0" w:space="0" w:color="auto"/>
            <w:left w:val="none" w:sz="0" w:space="0" w:color="auto"/>
            <w:bottom w:val="none" w:sz="0" w:space="0" w:color="auto"/>
            <w:right w:val="none" w:sz="0" w:space="0" w:color="auto"/>
          </w:divBdr>
        </w:div>
        <w:div w:id="1397315884">
          <w:marLeft w:val="0"/>
          <w:marRight w:val="0"/>
          <w:marTop w:val="0"/>
          <w:marBottom w:val="0"/>
          <w:divBdr>
            <w:top w:val="none" w:sz="0" w:space="0" w:color="auto"/>
            <w:left w:val="none" w:sz="0" w:space="0" w:color="auto"/>
            <w:bottom w:val="none" w:sz="0" w:space="0" w:color="auto"/>
            <w:right w:val="none" w:sz="0" w:space="0" w:color="auto"/>
          </w:divBdr>
        </w:div>
        <w:div w:id="2109496590">
          <w:marLeft w:val="0"/>
          <w:marRight w:val="0"/>
          <w:marTop w:val="0"/>
          <w:marBottom w:val="0"/>
          <w:divBdr>
            <w:top w:val="none" w:sz="0" w:space="0" w:color="auto"/>
            <w:left w:val="none" w:sz="0" w:space="0" w:color="auto"/>
            <w:bottom w:val="none" w:sz="0" w:space="0" w:color="auto"/>
            <w:right w:val="none" w:sz="0" w:space="0" w:color="auto"/>
          </w:divBdr>
        </w:div>
        <w:div w:id="306593807">
          <w:marLeft w:val="0"/>
          <w:marRight w:val="0"/>
          <w:marTop w:val="0"/>
          <w:marBottom w:val="0"/>
          <w:divBdr>
            <w:top w:val="none" w:sz="0" w:space="0" w:color="auto"/>
            <w:left w:val="none" w:sz="0" w:space="0" w:color="auto"/>
            <w:bottom w:val="none" w:sz="0" w:space="0" w:color="auto"/>
            <w:right w:val="none" w:sz="0" w:space="0" w:color="auto"/>
          </w:divBdr>
        </w:div>
        <w:div w:id="394016438">
          <w:marLeft w:val="0"/>
          <w:marRight w:val="0"/>
          <w:marTop w:val="0"/>
          <w:marBottom w:val="0"/>
          <w:divBdr>
            <w:top w:val="none" w:sz="0" w:space="0" w:color="auto"/>
            <w:left w:val="none" w:sz="0" w:space="0" w:color="auto"/>
            <w:bottom w:val="none" w:sz="0" w:space="0" w:color="auto"/>
            <w:right w:val="none" w:sz="0" w:space="0" w:color="auto"/>
          </w:divBdr>
        </w:div>
        <w:div w:id="2049182402">
          <w:marLeft w:val="0"/>
          <w:marRight w:val="0"/>
          <w:marTop w:val="0"/>
          <w:marBottom w:val="0"/>
          <w:divBdr>
            <w:top w:val="none" w:sz="0" w:space="0" w:color="auto"/>
            <w:left w:val="none" w:sz="0" w:space="0" w:color="auto"/>
            <w:bottom w:val="none" w:sz="0" w:space="0" w:color="auto"/>
            <w:right w:val="none" w:sz="0" w:space="0" w:color="auto"/>
          </w:divBdr>
        </w:div>
        <w:div w:id="1283418669">
          <w:marLeft w:val="0"/>
          <w:marRight w:val="0"/>
          <w:marTop w:val="0"/>
          <w:marBottom w:val="0"/>
          <w:divBdr>
            <w:top w:val="none" w:sz="0" w:space="0" w:color="auto"/>
            <w:left w:val="none" w:sz="0" w:space="0" w:color="auto"/>
            <w:bottom w:val="none" w:sz="0" w:space="0" w:color="auto"/>
            <w:right w:val="none" w:sz="0" w:space="0" w:color="auto"/>
          </w:divBdr>
        </w:div>
        <w:div w:id="1566262114">
          <w:marLeft w:val="0"/>
          <w:marRight w:val="0"/>
          <w:marTop w:val="0"/>
          <w:marBottom w:val="0"/>
          <w:divBdr>
            <w:top w:val="none" w:sz="0" w:space="0" w:color="auto"/>
            <w:left w:val="none" w:sz="0" w:space="0" w:color="auto"/>
            <w:bottom w:val="none" w:sz="0" w:space="0" w:color="auto"/>
            <w:right w:val="none" w:sz="0" w:space="0" w:color="auto"/>
          </w:divBdr>
        </w:div>
      </w:divsChild>
    </w:div>
    <w:div w:id="537209171">
      <w:bodyDiv w:val="1"/>
      <w:marLeft w:val="0"/>
      <w:marRight w:val="0"/>
      <w:marTop w:val="0"/>
      <w:marBottom w:val="0"/>
      <w:divBdr>
        <w:top w:val="none" w:sz="0" w:space="0" w:color="auto"/>
        <w:left w:val="none" w:sz="0" w:space="0" w:color="auto"/>
        <w:bottom w:val="none" w:sz="0" w:space="0" w:color="auto"/>
        <w:right w:val="none" w:sz="0" w:space="0" w:color="auto"/>
      </w:divBdr>
      <w:divsChild>
        <w:div w:id="1518157469">
          <w:marLeft w:val="0"/>
          <w:marRight w:val="0"/>
          <w:marTop w:val="0"/>
          <w:marBottom w:val="0"/>
          <w:divBdr>
            <w:top w:val="none" w:sz="0" w:space="0" w:color="auto"/>
            <w:left w:val="none" w:sz="0" w:space="0" w:color="auto"/>
            <w:bottom w:val="none" w:sz="0" w:space="0" w:color="auto"/>
            <w:right w:val="none" w:sz="0" w:space="0" w:color="auto"/>
          </w:divBdr>
        </w:div>
        <w:div w:id="779493539">
          <w:marLeft w:val="0"/>
          <w:marRight w:val="0"/>
          <w:marTop w:val="0"/>
          <w:marBottom w:val="0"/>
          <w:divBdr>
            <w:top w:val="none" w:sz="0" w:space="0" w:color="auto"/>
            <w:left w:val="none" w:sz="0" w:space="0" w:color="auto"/>
            <w:bottom w:val="none" w:sz="0" w:space="0" w:color="auto"/>
            <w:right w:val="none" w:sz="0" w:space="0" w:color="auto"/>
          </w:divBdr>
        </w:div>
        <w:div w:id="637877527">
          <w:marLeft w:val="0"/>
          <w:marRight w:val="0"/>
          <w:marTop w:val="0"/>
          <w:marBottom w:val="0"/>
          <w:divBdr>
            <w:top w:val="none" w:sz="0" w:space="0" w:color="auto"/>
            <w:left w:val="none" w:sz="0" w:space="0" w:color="auto"/>
            <w:bottom w:val="none" w:sz="0" w:space="0" w:color="auto"/>
            <w:right w:val="none" w:sz="0" w:space="0" w:color="auto"/>
          </w:divBdr>
        </w:div>
        <w:div w:id="607347969">
          <w:marLeft w:val="0"/>
          <w:marRight w:val="0"/>
          <w:marTop w:val="0"/>
          <w:marBottom w:val="0"/>
          <w:divBdr>
            <w:top w:val="none" w:sz="0" w:space="0" w:color="auto"/>
            <w:left w:val="none" w:sz="0" w:space="0" w:color="auto"/>
            <w:bottom w:val="none" w:sz="0" w:space="0" w:color="auto"/>
            <w:right w:val="none" w:sz="0" w:space="0" w:color="auto"/>
          </w:divBdr>
        </w:div>
        <w:div w:id="1802383362">
          <w:marLeft w:val="0"/>
          <w:marRight w:val="0"/>
          <w:marTop w:val="0"/>
          <w:marBottom w:val="0"/>
          <w:divBdr>
            <w:top w:val="none" w:sz="0" w:space="0" w:color="auto"/>
            <w:left w:val="none" w:sz="0" w:space="0" w:color="auto"/>
            <w:bottom w:val="none" w:sz="0" w:space="0" w:color="auto"/>
            <w:right w:val="none" w:sz="0" w:space="0" w:color="auto"/>
          </w:divBdr>
        </w:div>
        <w:div w:id="1445728508">
          <w:marLeft w:val="0"/>
          <w:marRight w:val="0"/>
          <w:marTop w:val="0"/>
          <w:marBottom w:val="0"/>
          <w:divBdr>
            <w:top w:val="none" w:sz="0" w:space="0" w:color="auto"/>
            <w:left w:val="none" w:sz="0" w:space="0" w:color="auto"/>
            <w:bottom w:val="none" w:sz="0" w:space="0" w:color="auto"/>
            <w:right w:val="none" w:sz="0" w:space="0" w:color="auto"/>
          </w:divBdr>
        </w:div>
        <w:div w:id="820076131">
          <w:marLeft w:val="0"/>
          <w:marRight w:val="0"/>
          <w:marTop w:val="0"/>
          <w:marBottom w:val="0"/>
          <w:divBdr>
            <w:top w:val="none" w:sz="0" w:space="0" w:color="auto"/>
            <w:left w:val="none" w:sz="0" w:space="0" w:color="auto"/>
            <w:bottom w:val="none" w:sz="0" w:space="0" w:color="auto"/>
            <w:right w:val="none" w:sz="0" w:space="0" w:color="auto"/>
          </w:divBdr>
        </w:div>
        <w:div w:id="797920014">
          <w:marLeft w:val="0"/>
          <w:marRight w:val="0"/>
          <w:marTop w:val="0"/>
          <w:marBottom w:val="0"/>
          <w:divBdr>
            <w:top w:val="none" w:sz="0" w:space="0" w:color="auto"/>
            <w:left w:val="none" w:sz="0" w:space="0" w:color="auto"/>
            <w:bottom w:val="none" w:sz="0" w:space="0" w:color="auto"/>
            <w:right w:val="none" w:sz="0" w:space="0" w:color="auto"/>
          </w:divBdr>
        </w:div>
        <w:div w:id="1974871690">
          <w:marLeft w:val="0"/>
          <w:marRight w:val="0"/>
          <w:marTop w:val="0"/>
          <w:marBottom w:val="0"/>
          <w:divBdr>
            <w:top w:val="none" w:sz="0" w:space="0" w:color="auto"/>
            <w:left w:val="none" w:sz="0" w:space="0" w:color="auto"/>
            <w:bottom w:val="none" w:sz="0" w:space="0" w:color="auto"/>
            <w:right w:val="none" w:sz="0" w:space="0" w:color="auto"/>
          </w:divBdr>
        </w:div>
        <w:div w:id="296254073">
          <w:marLeft w:val="0"/>
          <w:marRight w:val="0"/>
          <w:marTop w:val="0"/>
          <w:marBottom w:val="0"/>
          <w:divBdr>
            <w:top w:val="none" w:sz="0" w:space="0" w:color="auto"/>
            <w:left w:val="none" w:sz="0" w:space="0" w:color="auto"/>
            <w:bottom w:val="none" w:sz="0" w:space="0" w:color="auto"/>
            <w:right w:val="none" w:sz="0" w:space="0" w:color="auto"/>
          </w:divBdr>
        </w:div>
        <w:div w:id="350688244">
          <w:marLeft w:val="0"/>
          <w:marRight w:val="0"/>
          <w:marTop w:val="0"/>
          <w:marBottom w:val="0"/>
          <w:divBdr>
            <w:top w:val="none" w:sz="0" w:space="0" w:color="auto"/>
            <w:left w:val="none" w:sz="0" w:space="0" w:color="auto"/>
            <w:bottom w:val="none" w:sz="0" w:space="0" w:color="auto"/>
            <w:right w:val="none" w:sz="0" w:space="0" w:color="auto"/>
          </w:divBdr>
        </w:div>
        <w:div w:id="2011910883">
          <w:marLeft w:val="0"/>
          <w:marRight w:val="0"/>
          <w:marTop w:val="0"/>
          <w:marBottom w:val="0"/>
          <w:divBdr>
            <w:top w:val="none" w:sz="0" w:space="0" w:color="auto"/>
            <w:left w:val="none" w:sz="0" w:space="0" w:color="auto"/>
            <w:bottom w:val="none" w:sz="0" w:space="0" w:color="auto"/>
            <w:right w:val="none" w:sz="0" w:space="0" w:color="auto"/>
          </w:divBdr>
        </w:div>
        <w:div w:id="1663698073">
          <w:marLeft w:val="0"/>
          <w:marRight w:val="0"/>
          <w:marTop w:val="0"/>
          <w:marBottom w:val="0"/>
          <w:divBdr>
            <w:top w:val="none" w:sz="0" w:space="0" w:color="auto"/>
            <w:left w:val="none" w:sz="0" w:space="0" w:color="auto"/>
            <w:bottom w:val="none" w:sz="0" w:space="0" w:color="auto"/>
            <w:right w:val="none" w:sz="0" w:space="0" w:color="auto"/>
          </w:divBdr>
        </w:div>
        <w:div w:id="1649242945">
          <w:marLeft w:val="0"/>
          <w:marRight w:val="0"/>
          <w:marTop w:val="0"/>
          <w:marBottom w:val="0"/>
          <w:divBdr>
            <w:top w:val="none" w:sz="0" w:space="0" w:color="auto"/>
            <w:left w:val="none" w:sz="0" w:space="0" w:color="auto"/>
            <w:bottom w:val="none" w:sz="0" w:space="0" w:color="auto"/>
            <w:right w:val="none" w:sz="0" w:space="0" w:color="auto"/>
          </w:divBdr>
        </w:div>
        <w:div w:id="497384576">
          <w:marLeft w:val="0"/>
          <w:marRight w:val="0"/>
          <w:marTop w:val="0"/>
          <w:marBottom w:val="0"/>
          <w:divBdr>
            <w:top w:val="none" w:sz="0" w:space="0" w:color="auto"/>
            <w:left w:val="none" w:sz="0" w:space="0" w:color="auto"/>
            <w:bottom w:val="none" w:sz="0" w:space="0" w:color="auto"/>
            <w:right w:val="none" w:sz="0" w:space="0" w:color="auto"/>
          </w:divBdr>
        </w:div>
        <w:div w:id="1486823035">
          <w:marLeft w:val="0"/>
          <w:marRight w:val="0"/>
          <w:marTop w:val="0"/>
          <w:marBottom w:val="0"/>
          <w:divBdr>
            <w:top w:val="none" w:sz="0" w:space="0" w:color="auto"/>
            <w:left w:val="none" w:sz="0" w:space="0" w:color="auto"/>
            <w:bottom w:val="none" w:sz="0" w:space="0" w:color="auto"/>
            <w:right w:val="none" w:sz="0" w:space="0" w:color="auto"/>
          </w:divBdr>
        </w:div>
        <w:div w:id="1939873894">
          <w:marLeft w:val="0"/>
          <w:marRight w:val="0"/>
          <w:marTop w:val="0"/>
          <w:marBottom w:val="0"/>
          <w:divBdr>
            <w:top w:val="none" w:sz="0" w:space="0" w:color="auto"/>
            <w:left w:val="none" w:sz="0" w:space="0" w:color="auto"/>
            <w:bottom w:val="none" w:sz="0" w:space="0" w:color="auto"/>
            <w:right w:val="none" w:sz="0" w:space="0" w:color="auto"/>
          </w:divBdr>
        </w:div>
        <w:div w:id="1944218051">
          <w:marLeft w:val="0"/>
          <w:marRight w:val="0"/>
          <w:marTop w:val="0"/>
          <w:marBottom w:val="0"/>
          <w:divBdr>
            <w:top w:val="none" w:sz="0" w:space="0" w:color="auto"/>
            <w:left w:val="none" w:sz="0" w:space="0" w:color="auto"/>
            <w:bottom w:val="none" w:sz="0" w:space="0" w:color="auto"/>
            <w:right w:val="none" w:sz="0" w:space="0" w:color="auto"/>
          </w:divBdr>
        </w:div>
        <w:div w:id="234245560">
          <w:marLeft w:val="0"/>
          <w:marRight w:val="0"/>
          <w:marTop w:val="0"/>
          <w:marBottom w:val="0"/>
          <w:divBdr>
            <w:top w:val="none" w:sz="0" w:space="0" w:color="auto"/>
            <w:left w:val="none" w:sz="0" w:space="0" w:color="auto"/>
            <w:bottom w:val="none" w:sz="0" w:space="0" w:color="auto"/>
            <w:right w:val="none" w:sz="0" w:space="0" w:color="auto"/>
          </w:divBdr>
        </w:div>
      </w:divsChild>
    </w:div>
    <w:div w:id="544803322">
      <w:bodyDiv w:val="1"/>
      <w:marLeft w:val="0"/>
      <w:marRight w:val="0"/>
      <w:marTop w:val="0"/>
      <w:marBottom w:val="0"/>
      <w:divBdr>
        <w:top w:val="none" w:sz="0" w:space="0" w:color="auto"/>
        <w:left w:val="none" w:sz="0" w:space="0" w:color="auto"/>
        <w:bottom w:val="none" w:sz="0" w:space="0" w:color="auto"/>
        <w:right w:val="none" w:sz="0" w:space="0" w:color="auto"/>
      </w:divBdr>
      <w:divsChild>
        <w:div w:id="1684085912">
          <w:marLeft w:val="0"/>
          <w:marRight w:val="0"/>
          <w:marTop w:val="0"/>
          <w:marBottom w:val="0"/>
          <w:divBdr>
            <w:top w:val="none" w:sz="0" w:space="0" w:color="auto"/>
            <w:left w:val="none" w:sz="0" w:space="0" w:color="auto"/>
            <w:bottom w:val="none" w:sz="0" w:space="0" w:color="auto"/>
            <w:right w:val="none" w:sz="0" w:space="0" w:color="auto"/>
          </w:divBdr>
        </w:div>
        <w:div w:id="117720521">
          <w:marLeft w:val="0"/>
          <w:marRight w:val="0"/>
          <w:marTop w:val="0"/>
          <w:marBottom w:val="0"/>
          <w:divBdr>
            <w:top w:val="none" w:sz="0" w:space="0" w:color="auto"/>
            <w:left w:val="none" w:sz="0" w:space="0" w:color="auto"/>
            <w:bottom w:val="none" w:sz="0" w:space="0" w:color="auto"/>
            <w:right w:val="none" w:sz="0" w:space="0" w:color="auto"/>
          </w:divBdr>
        </w:div>
        <w:div w:id="1422604008">
          <w:marLeft w:val="0"/>
          <w:marRight w:val="0"/>
          <w:marTop w:val="0"/>
          <w:marBottom w:val="0"/>
          <w:divBdr>
            <w:top w:val="none" w:sz="0" w:space="0" w:color="auto"/>
            <w:left w:val="none" w:sz="0" w:space="0" w:color="auto"/>
            <w:bottom w:val="none" w:sz="0" w:space="0" w:color="auto"/>
            <w:right w:val="none" w:sz="0" w:space="0" w:color="auto"/>
          </w:divBdr>
        </w:div>
        <w:div w:id="36320924">
          <w:marLeft w:val="0"/>
          <w:marRight w:val="0"/>
          <w:marTop w:val="0"/>
          <w:marBottom w:val="0"/>
          <w:divBdr>
            <w:top w:val="none" w:sz="0" w:space="0" w:color="auto"/>
            <w:left w:val="none" w:sz="0" w:space="0" w:color="auto"/>
            <w:bottom w:val="none" w:sz="0" w:space="0" w:color="auto"/>
            <w:right w:val="none" w:sz="0" w:space="0" w:color="auto"/>
          </w:divBdr>
        </w:div>
        <w:div w:id="304942686">
          <w:marLeft w:val="0"/>
          <w:marRight w:val="0"/>
          <w:marTop w:val="0"/>
          <w:marBottom w:val="0"/>
          <w:divBdr>
            <w:top w:val="none" w:sz="0" w:space="0" w:color="auto"/>
            <w:left w:val="none" w:sz="0" w:space="0" w:color="auto"/>
            <w:bottom w:val="none" w:sz="0" w:space="0" w:color="auto"/>
            <w:right w:val="none" w:sz="0" w:space="0" w:color="auto"/>
          </w:divBdr>
        </w:div>
        <w:div w:id="803546157">
          <w:marLeft w:val="0"/>
          <w:marRight w:val="0"/>
          <w:marTop w:val="0"/>
          <w:marBottom w:val="0"/>
          <w:divBdr>
            <w:top w:val="none" w:sz="0" w:space="0" w:color="auto"/>
            <w:left w:val="none" w:sz="0" w:space="0" w:color="auto"/>
            <w:bottom w:val="none" w:sz="0" w:space="0" w:color="auto"/>
            <w:right w:val="none" w:sz="0" w:space="0" w:color="auto"/>
          </w:divBdr>
        </w:div>
        <w:div w:id="1908876722">
          <w:marLeft w:val="0"/>
          <w:marRight w:val="0"/>
          <w:marTop w:val="0"/>
          <w:marBottom w:val="0"/>
          <w:divBdr>
            <w:top w:val="none" w:sz="0" w:space="0" w:color="auto"/>
            <w:left w:val="none" w:sz="0" w:space="0" w:color="auto"/>
            <w:bottom w:val="none" w:sz="0" w:space="0" w:color="auto"/>
            <w:right w:val="none" w:sz="0" w:space="0" w:color="auto"/>
          </w:divBdr>
        </w:div>
        <w:div w:id="595410007">
          <w:marLeft w:val="0"/>
          <w:marRight w:val="0"/>
          <w:marTop w:val="0"/>
          <w:marBottom w:val="0"/>
          <w:divBdr>
            <w:top w:val="none" w:sz="0" w:space="0" w:color="auto"/>
            <w:left w:val="none" w:sz="0" w:space="0" w:color="auto"/>
            <w:bottom w:val="none" w:sz="0" w:space="0" w:color="auto"/>
            <w:right w:val="none" w:sz="0" w:space="0" w:color="auto"/>
          </w:divBdr>
        </w:div>
        <w:div w:id="1769229824">
          <w:marLeft w:val="0"/>
          <w:marRight w:val="0"/>
          <w:marTop w:val="0"/>
          <w:marBottom w:val="0"/>
          <w:divBdr>
            <w:top w:val="none" w:sz="0" w:space="0" w:color="auto"/>
            <w:left w:val="none" w:sz="0" w:space="0" w:color="auto"/>
            <w:bottom w:val="none" w:sz="0" w:space="0" w:color="auto"/>
            <w:right w:val="none" w:sz="0" w:space="0" w:color="auto"/>
          </w:divBdr>
        </w:div>
        <w:div w:id="2139373937">
          <w:marLeft w:val="0"/>
          <w:marRight w:val="0"/>
          <w:marTop w:val="0"/>
          <w:marBottom w:val="0"/>
          <w:divBdr>
            <w:top w:val="none" w:sz="0" w:space="0" w:color="auto"/>
            <w:left w:val="none" w:sz="0" w:space="0" w:color="auto"/>
            <w:bottom w:val="none" w:sz="0" w:space="0" w:color="auto"/>
            <w:right w:val="none" w:sz="0" w:space="0" w:color="auto"/>
          </w:divBdr>
        </w:div>
        <w:div w:id="867136920">
          <w:marLeft w:val="0"/>
          <w:marRight w:val="0"/>
          <w:marTop w:val="0"/>
          <w:marBottom w:val="0"/>
          <w:divBdr>
            <w:top w:val="none" w:sz="0" w:space="0" w:color="auto"/>
            <w:left w:val="none" w:sz="0" w:space="0" w:color="auto"/>
            <w:bottom w:val="none" w:sz="0" w:space="0" w:color="auto"/>
            <w:right w:val="none" w:sz="0" w:space="0" w:color="auto"/>
          </w:divBdr>
        </w:div>
        <w:div w:id="1995912146">
          <w:marLeft w:val="0"/>
          <w:marRight w:val="0"/>
          <w:marTop w:val="0"/>
          <w:marBottom w:val="0"/>
          <w:divBdr>
            <w:top w:val="none" w:sz="0" w:space="0" w:color="auto"/>
            <w:left w:val="none" w:sz="0" w:space="0" w:color="auto"/>
            <w:bottom w:val="none" w:sz="0" w:space="0" w:color="auto"/>
            <w:right w:val="none" w:sz="0" w:space="0" w:color="auto"/>
          </w:divBdr>
        </w:div>
        <w:div w:id="389496024">
          <w:marLeft w:val="0"/>
          <w:marRight w:val="0"/>
          <w:marTop w:val="0"/>
          <w:marBottom w:val="0"/>
          <w:divBdr>
            <w:top w:val="none" w:sz="0" w:space="0" w:color="auto"/>
            <w:left w:val="none" w:sz="0" w:space="0" w:color="auto"/>
            <w:bottom w:val="none" w:sz="0" w:space="0" w:color="auto"/>
            <w:right w:val="none" w:sz="0" w:space="0" w:color="auto"/>
          </w:divBdr>
        </w:div>
        <w:div w:id="1335303303">
          <w:marLeft w:val="0"/>
          <w:marRight w:val="0"/>
          <w:marTop w:val="0"/>
          <w:marBottom w:val="0"/>
          <w:divBdr>
            <w:top w:val="none" w:sz="0" w:space="0" w:color="auto"/>
            <w:left w:val="none" w:sz="0" w:space="0" w:color="auto"/>
            <w:bottom w:val="none" w:sz="0" w:space="0" w:color="auto"/>
            <w:right w:val="none" w:sz="0" w:space="0" w:color="auto"/>
          </w:divBdr>
        </w:div>
        <w:div w:id="2146774038">
          <w:marLeft w:val="0"/>
          <w:marRight w:val="0"/>
          <w:marTop w:val="0"/>
          <w:marBottom w:val="0"/>
          <w:divBdr>
            <w:top w:val="none" w:sz="0" w:space="0" w:color="auto"/>
            <w:left w:val="none" w:sz="0" w:space="0" w:color="auto"/>
            <w:bottom w:val="none" w:sz="0" w:space="0" w:color="auto"/>
            <w:right w:val="none" w:sz="0" w:space="0" w:color="auto"/>
          </w:divBdr>
        </w:div>
        <w:div w:id="1665740511">
          <w:marLeft w:val="0"/>
          <w:marRight w:val="0"/>
          <w:marTop w:val="0"/>
          <w:marBottom w:val="0"/>
          <w:divBdr>
            <w:top w:val="none" w:sz="0" w:space="0" w:color="auto"/>
            <w:left w:val="none" w:sz="0" w:space="0" w:color="auto"/>
            <w:bottom w:val="none" w:sz="0" w:space="0" w:color="auto"/>
            <w:right w:val="none" w:sz="0" w:space="0" w:color="auto"/>
          </w:divBdr>
        </w:div>
        <w:div w:id="1077169608">
          <w:marLeft w:val="0"/>
          <w:marRight w:val="0"/>
          <w:marTop w:val="0"/>
          <w:marBottom w:val="0"/>
          <w:divBdr>
            <w:top w:val="none" w:sz="0" w:space="0" w:color="auto"/>
            <w:left w:val="none" w:sz="0" w:space="0" w:color="auto"/>
            <w:bottom w:val="none" w:sz="0" w:space="0" w:color="auto"/>
            <w:right w:val="none" w:sz="0" w:space="0" w:color="auto"/>
          </w:divBdr>
        </w:div>
      </w:divsChild>
    </w:div>
    <w:div w:id="545800435">
      <w:bodyDiv w:val="1"/>
      <w:marLeft w:val="0"/>
      <w:marRight w:val="0"/>
      <w:marTop w:val="0"/>
      <w:marBottom w:val="0"/>
      <w:divBdr>
        <w:top w:val="none" w:sz="0" w:space="0" w:color="auto"/>
        <w:left w:val="none" w:sz="0" w:space="0" w:color="auto"/>
        <w:bottom w:val="none" w:sz="0" w:space="0" w:color="auto"/>
        <w:right w:val="none" w:sz="0" w:space="0" w:color="auto"/>
      </w:divBdr>
      <w:divsChild>
        <w:div w:id="2073503397">
          <w:marLeft w:val="0"/>
          <w:marRight w:val="0"/>
          <w:marTop w:val="0"/>
          <w:marBottom w:val="0"/>
          <w:divBdr>
            <w:top w:val="none" w:sz="0" w:space="0" w:color="auto"/>
            <w:left w:val="none" w:sz="0" w:space="0" w:color="auto"/>
            <w:bottom w:val="none" w:sz="0" w:space="0" w:color="auto"/>
            <w:right w:val="none" w:sz="0" w:space="0" w:color="auto"/>
          </w:divBdr>
        </w:div>
        <w:div w:id="477498954">
          <w:marLeft w:val="0"/>
          <w:marRight w:val="0"/>
          <w:marTop w:val="0"/>
          <w:marBottom w:val="0"/>
          <w:divBdr>
            <w:top w:val="none" w:sz="0" w:space="0" w:color="auto"/>
            <w:left w:val="none" w:sz="0" w:space="0" w:color="auto"/>
            <w:bottom w:val="none" w:sz="0" w:space="0" w:color="auto"/>
            <w:right w:val="none" w:sz="0" w:space="0" w:color="auto"/>
          </w:divBdr>
        </w:div>
        <w:div w:id="1129906269">
          <w:marLeft w:val="0"/>
          <w:marRight w:val="0"/>
          <w:marTop w:val="0"/>
          <w:marBottom w:val="0"/>
          <w:divBdr>
            <w:top w:val="none" w:sz="0" w:space="0" w:color="auto"/>
            <w:left w:val="none" w:sz="0" w:space="0" w:color="auto"/>
            <w:bottom w:val="none" w:sz="0" w:space="0" w:color="auto"/>
            <w:right w:val="none" w:sz="0" w:space="0" w:color="auto"/>
          </w:divBdr>
        </w:div>
        <w:div w:id="2112166780">
          <w:marLeft w:val="0"/>
          <w:marRight w:val="0"/>
          <w:marTop w:val="0"/>
          <w:marBottom w:val="0"/>
          <w:divBdr>
            <w:top w:val="none" w:sz="0" w:space="0" w:color="auto"/>
            <w:left w:val="none" w:sz="0" w:space="0" w:color="auto"/>
            <w:bottom w:val="none" w:sz="0" w:space="0" w:color="auto"/>
            <w:right w:val="none" w:sz="0" w:space="0" w:color="auto"/>
          </w:divBdr>
        </w:div>
        <w:div w:id="1923248776">
          <w:marLeft w:val="0"/>
          <w:marRight w:val="0"/>
          <w:marTop w:val="0"/>
          <w:marBottom w:val="0"/>
          <w:divBdr>
            <w:top w:val="none" w:sz="0" w:space="0" w:color="auto"/>
            <w:left w:val="none" w:sz="0" w:space="0" w:color="auto"/>
            <w:bottom w:val="none" w:sz="0" w:space="0" w:color="auto"/>
            <w:right w:val="none" w:sz="0" w:space="0" w:color="auto"/>
          </w:divBdr>
        </w:div>
        <w:div w:id="1896502161">
          <w:marLeft w:val="0"/>
          <w:marRight w:val="0"/>
          <w:marTop w:val="0"/>
          <w:marBottom w:val="0"/>
          <w:divBdr>
            <w:top w:val="none" w:sz="0" w:space="0" w:color="auto"/>
            <w:left w:val="none" w:sz="0" w:space="0" w:color="auto"/>
            <w:bottom w:val="none" w:sz="0" w:space="0" w:color="auto"/>
            <w:right w:val="none" w:sz="0" w:space="0" w:color="auto"/>
          </w:divBdr>
        </w:div>
        <w:div w:id="213742188">
          <w:marLeft w:val="0"/>
          <w:marRight w:val="0"/>
          <w:marTop w:val="0"/>
          <w:marBottom w:val="0"/>
          <w:divBdr>
            <w:top w:val="none" w:sz="0" w:space="0" w:color="auto"/>
            <w:left w:val="none" w:sz="0" w:space="0" w:color="auto"/>
            <w:bottom w:val="none" w:sz="0" w:space="0" w:color="auto"/>
            <w:right w:val="none" w:sz="0" w:space="0" w:color="auto"/>
          </w:divBdr>
        </w:div>
        <w:div w:id="1151630506">
          <w:marLeft w:val="0"/>
          <w:marRight w:val="0"/>
          <w:marTop w:val="0"/>
          <w:marBottom w:val="0"/>
          <w:divBdr>
            <w:top w:val="none" w:sz="0" w:space="0" w:color="auto"/>
            <w:left w:val="none" w:sz="0" w:space="0" w:color="auto"/>
            <w:bottom w:val="none" w:sz="0" w:space="0" w:color="auto"/>
            <w:right w:val="none" w:sz="0" w:space="0" w:color="auto"/>
          </w:divBdr>
        </w:div>
        <w:div w:id="1161386957">
          <w:marLeft w:val="0"/>
          <w:marRight w:val="0"/>
          <w:marTop w:val="0"/>
          <w:marBottom w:val="0"/>
          <w:divBdr>
            <w:top w:val="none" w:sz="0" w:space="0" w:color="auto"/>
            <w:left w:val="none" w:sz="0" w:space="0" w:color="auto"/>
            <w:bottom w:val="none" w:sz="0" w:space="0" w:color="auto"/>
            <w:right w:val="none" w:sz="0" w:space="0" w:color="auto"/>
          </w:divBdr>
        </w:div>
        <w:div w:id="2034455300">
          <w:marLeft w:val="0"/>
          <w:marRight w:val="0"/>
          <w:marTop w:val="0"/>
          <w:marBottom w:val="0"/>
          <w:divBdr>
            <w:top w:val="none" w:sz="0" w:space="0" w:color="auto"/>
            <w:left w:val="none" w:sz="0" w:space="0" w:color="auto"/>
            <w:bottom w:val="none" w:sz="0" w:space="0" w:color="auto"/>
            <w:right w:val="none" w:sz="0" w:space="0" w:color="auto"/>
          </w:divBdr>
        </w:div>
        <w:div w:id="1645506395">
          <w:marLeft w:val="0"/>
          <w:marRight w:val="0"/>
          <w:marTop w:val="0"/>
          <w:marBottom w:val="0"/>
          <w:divBdr>
            <w:top w:val="none" w:sz="0" w:space="0" w:color="auto"/>
            <w:left w:val="none" w:sz="0" w:space="0" w:color="auto"/>
            <w:bottom w:val="none" w:sz="0" w:space="0" w:color="auto"/>
            <w:right w:val="none" w:sz="0" w:space="0" w:color="auto"/>
          </w:divBdr>
        </w:div>
        <w:div w:id="838231230">
          <w:marLeft w:val="0"/>
          <w:marRight w:val="0"/>
          <w:marTop w:val="0"/>
          <w:marBottom w:val="0"/>
          <w:divBdr>
            <w:top w:val="none" w:sz="0" w:space="0" w:color="auto"/>
            <w:left w:val="none" w:sz="0" w:space="0" w:color="auto"/>
            <w:bottom w:val="none" w:sz="0" w:space="0" w:color="auto"/>
            <w:right w:val="none" w:sz="0" w:space="0" w:color="auto"/>
          </w:divBdr>
        </w:div>
        <w:div w:id="1799570969">
          <w:marLeft w:val="0"/>
          <w:marRight w:val="0"/>
          <w:marTop w:val="0"/>
          <w:marBottom w:val="0"/>
          <w:divBdr>
            <w:top w:val="none" w:sz="0" w:space="0" w:color="auto"/>
            <w:left w:val="none" w:sz="0" w:space="0" w:color="auto"/>
            <w:bottom w:val="none" w:sz="0" w:space="0" w:color="auto"/>
            <w:right w:val="none" w:sz="0" w:space="0" w:color="auto"/>
          </w:divBdr>
        </w:div>
        <w:div w:id="1126192513">
          <w:marLeft w:val="0"/>
          <w:marRight w:val="0"/>
          <w:marTop w:val="0"/>
          <w:marBottom w:val="0"/>
          <w:divBdr>
            <w:top w:val="none" w:sz="0" w:space="0" w:color="auto"/>
            <w:left w:val="none" w:sz="0" w:space="0" w:color="auto"/>
            <w:bottom w:val="none" w:sz="0" w:space="0" w:color="auto"/>
            <w:right w:val="none" w:sz="0" w:space="0" w:color="auto"/>
          </w:divBdr>
        </w:div>
        <w:div w:id="1690059431">
          <w:marLeft w:val="0"/>
          <w:marRight w:val="0"/>
          <w:marTop w:val="0"/>
          <w:marBottom w:val="0"/>
          <w:divBdr>
            <w:top w:val="none" w:sz="0" w:space="0" w:color="auto"/>
            <w:left w:val="none" w:sz="0" w:space="0" w:color="auto"/>
            <w:bottom w:val="none" w:sz="0" w:space="0" w:color="auto"/>
            <w:right w:val="none" w:sz="0" w:space="0" w:color="auto"/>
          </w:divBdr>
        </w:div>
        <w:div w:id="557864597">
          <w:marLeft w:val="0"/>
          <w:marRight w:val="0"/>
          <w:marTop w:val="0"/>
          <w:marBottom w:val="0"/>
          <w:divBdr>
            <w:top w:val="none" w:sz="0" w:space="0" w:color="auto"/>
            <w:left w:val="none" w:sz="0" w:space="0" w:color="auto"/>
            <w:bottom w:val="none" w:sz="0" w:space="0" w:color="auto"/>
            <w:right w:val="none" w:sz="0" w:space="0" w:color="auto"/>
          </w:divBdr>
        </w:div>
        <w:div w:id="1135180262">
          <w:marLeft w:val="0"/>
          <w:marRight w:val="0"/>
          <w:marTop w:val="0"/>
          <w:marBottom w:val="0"/>
          <w:divBdr>
            <w:top w:val="none" w:sz="0" w:space="0" w:color="auto"/>
            <w:left w:val="none" w:sz="0" w:space="0" w:color="auto"/>
            <w:bottom w:val="none" w:sz="0" w:space="0" w:color="auto"/>
            <w:right w:val="none" w:sz="0" w:space="0" w:color="auto"/>
          </w:divBdr>
        </w:div>
      </w:divsChild>
    </w:div>
    <w:div w:id="574171523">
      <w:bodyDiv w:val="1"/>
      <w:marLeft w:val="0"/>
      <w:marRight w:val="0"/>
      <w:marTop w:val="0"/>
      <w:marBottom w:val="0"/>
      <w:divBdr>
        <w:top w:val="none" w:sz="0" w:space="0" w:color="auto"/>
        <w:left w:val="none" w:sz="0" w:space="0" w:color="auto"/>
        <w:bottom w:val="none" w:sz="0" w:space="0" w:color="auto"/>
        <w:right w:val="none" w:sz="0" w:space="0" w:color="auto"/>
      </w:divBdr>
    </w:div>
    <w:div w:id="576208628">
      <w:bodyDiv w:val="1"/>
      <w:marLeft w:val="0"/>
      <w:marRight w:val="0"/>
      <w:marTop w:val="0"/>
      <w:marBottom w:val="0"/>
      <w:divBdr>
        <w:top w:val="none" w:sz="0" w:space="0" w:color="auto"/>
        <w:left w:val="none" w:sz="0" w:space="0" w:color="auto"/>
        <w:bottom w:val="none" w:sz="0" w:space="0" w:color="auto"/>
        <w:right w:val="none" w:sz="0" w:space="0" w:color="auto"/>
      </w:divBdr>
    </w:div>
    <w:div w:id="584463540">
      <w:bodyDiv w:val="1"/>
      <w:marLeft w:val="0"/>
      <w:marRight w:val="0"/>
      <w:marTop w:val="0"/>
      <w:marBottom w:val="0"/>
      <w:divBdr>
        <w:top w:val="none" w:sz="0" w:space="0" w:color="auto"/>
        <w:left w:val="none" w:sz="0" w:space="0" w:color="auto"/>
        <w:bottom w:val="none" w:sz="0" w:space="0" w:color="auto"/>
        <w:right w:val="none" w:sz="0" w:space="0" w:color="auto"/>
      </w:divBdr>
      <w:divsChild>
        <w:div w:id="546836328">
          <w:marLeft w:val="0"/>
          <w:marRight w:val="0"/>
          <w:marTop w:val="0"/>
          <w:marBottom w:val="0"/>
          <w:divBdr>
            <w:top w:val="none" w:sz="0" w:space="0" w:color="auto"/>
            <w:left w:val="none" w:sz="0" w:space="0" w:color="auto"/>
            <w:bottom w:val="none" w:sz="0" w:space="0" w:color="auto"/>
            <w:right w:val="none" w:sz="0" w:space="0" w:color="auto"/>
          </w:divBdr>
        </w:div>
        <w:div w:id="582031557">
          <w:marLeft w:val="0"/>
          <w:marRight w:val="0"/>
          <w:marTop w:val="0"/>
          <w:marBottom w:val="0"/>
          <w:divBdr>
            <w:top w:val="none" w:sz="0" w:space="0" w:color="auto"/>
            <w:left w:val="none" w:sz="0" w:space="0" w:color="auto"/>
            <w:bottom w:val="none" w:sz="0" w:space="0" w:color="auto"/>
            <w:right w:val="none" w:sz="0" w:space="0" w:color="auto"/>
          </w:divBdr>
        </w:div>
        <w:div w:id="1505976604">
          <w:marLeft w:val="0"/>
          <w:marRight w:val="0"/>
          <w:marTop w:val="0"/>
          <w:marBottom w:val="0"/>
          <w:divBdr>
            <w:top w:val="none" w:sz="0" w:space="0" w:color="auto"/>
            <w:left w:val="none" w:sz="0" w:space="0" w:color="auto"/>
            <w:bottom w:val="none" w:sz="0" w:space="0" w:color="auto"/>
            <w:right w:val="none" w:sz="0" w:space="0" w:color="auto"/>
          </w:divBdr>
        </w:div>
        <w:div w:id="85883889">
          <w:marLeft w:val="0"/>
          <w:marRight w:val="0"/>
          <w:marTop w:val="0"/>
          <w:marBottom w:val="0"/>
          <w:divBdr>
            <w:top w:val="none" w:sz="0" w:space="0" w:color="auto"/>
            <w:left w:val="none" w:sz="0" w:space="0" w:color="auto"/>
            <w:bottom w:val="none" w:sz="0" w:space="0" w:color="auto"/>
            <w:right w:val="none" w:sz="0" w:space="0" w:color="auto"/>
          </w:divBdr>
        </w:div>
        <w:div w:id="1721516403">
          <w:marLeft w:val="0"/>
          <w:marRight w:val="0"/>
          <w:marTop w:val="0"/>
          <w:marBottom w:val="0"/>
          <w:divBdr>
            <w:top w:val="none" w:sz="0" w:space="0" w:color="auto"/>
            <w:left w:val="none" w:sz="0" w:space="0" w:color="auto"/>
            <w:bottom w:val="none" w:sz="0" w:space="0" w:color="auto"/>
            <w:right w:val="none" w:sz="0" w:space="0" w:color="auto"/>
          </w:divBdr>
        </w:div>
        <w:div w:id="123231524">
          <w:marLeft w:val="0"/>
          <w:marRight w:val="0"/>
          <w:marTop w:val="0"/>
          <w:marBottom w:val="0"/>
          <w:divBdr>
            <w:top w:val="none" w:sz="0" w:space="0" w:color="auto"/>
            <w:left w:val="none" w:sz="0" w:space="0" w:color="auto"/>
            <w:bottom w:val="none" w:sz="0" w:space="0" w:color="auto"/>
            <w:right w:val="none" w:sz="0" w:space="0" w:color="auto"/>
          </w:divBdr>
        </w:div>
        <w:div w:id="1448810999">
          <w:marLeft w:val="0"/>
          <w:marRight w:val="0"/>
          <w:marTop w:val="0"/>
          <w:marBottom w:val="0"/>
          <w:divBdr>
            <w:top w:val="none" w:sz="0" w:space="0" w:color="auto"/>
            <w:left w:val="none" w:sz="0" w:space="0" w:color="auto"/>
            <w:bottom w:val="none" w:sz="0" w:space="0" w:color="auto"/>
            <w:right w:val="none" w:sz="0" w:space="0" w:color="auto"/>
          </w:divBdr>
        </w:div>
        <w:div w:id="820121093">
          <w:marLeft w:val="0"/>
          <w:marRight w:val="0"/>
          <w:marTop w:val="0"/>
          <w:marBottom w:val="0"/>
          <w:divBdr>
            <w:top w:val="none" w:sz="0" w:space="0" w:color="auto"/>
            <w:left w:val="none" w:sz="0" w:space="0" w:color="auto"/>
            <w:bottom w:val="none" w:sz="0" w:space="0" w:color="auto"/>
            <w:right w:val="none" w:sz="0" w:space="0" w:color="auto"/>
          </w:divBdr>
        </w:div>
        <w:div w:id="1422330762">
          <w:marLeft w:val="0"/>
          <w:marRight w:val="0"/>
          <w:marTop w:val="0"/>
          <w:marBottom w:val="0"/>
          <w:divBdr>
            <w:top w:val="none" w:sz="0" w:space="0" w:color="auto"/>
            <w:left w:val="none" w:sz="0" w:space="0" w:color="auto"/>
            <w:bottom w:val="none" w:sz="0" w:space="0" w:color="auto"/>
            <w:right w:val="none" w:sz="0" w:space="0" w:color="auto"/>
          </w:divBdr>
        </w:div>
        <w:div w:id="851720556">
          <w:marLeft w:val="0"/>
          <w:marRight w:val="0"/>
          <w:marTop w:val="0"/>
          <w:marBottom w:val="0"/>
          <w:divBdr>
            <w:top w:val="none" w:sz="0" w:space="0" w:color="auto"/>
            <w:left w:val="none" w:sz="0" w:space="0" w:color="auto"/>
            <w:bottom w:val="none" w:sz="0" w:space="0" w:color="auto"/>
            <w:right w:val="none" w:sz="0" w:space="0" w:color="auto"/>
          </w:divBdr>
        </w:div>
        <w:div w:id="256838166">
          <w:marLeft w:val="0"/>
          <w:marRight w:val="0"/>
          <w:marTop w:val="0"/>
          <w:marBottom w:val="0"/>
          <w:divBdr>
            <w:top w:val="none" w:sz="0" w:space="0" w:color="auto"/>
            <w:left w:val="none" w:sz="0" w:space="0" w:color="auto"/>
            <w:bottom w:val="none" w:sz="0" w:space="0" w:color="auto"/>
            <w:right w:val="none" w:sz="0" w:space="0" w:color="auto"/>
          </w:divBdr>
        </w:div>
        <w:div w:id="7106111">
          <w:marLeft w:val="0"/>
          <w:marRight w:val="0"/>
          <w:marTop w:val="0"/>
          <w:marBottom w:val="0"/>
          <w:divBdr>
            <w:top w:val="none" w:sz="0" w:space="0" w:color="auto"/>
            <w:left w:val="none" w:sz="0" w:space="0" w:color="auto"/>
            <w:bottom w:val="none" w:sz="0" w:space="0" w:color="auto"/>
            <w:right w:val="none" w:sz="0" w:space="0" w:color="auto"/>
          </w:divBdr>
        </w:div>
        <w:div w:id="2110225952">
          <w:marLeft w:val="0"/>
          <w:marRight w:val="0"/>
          <w:marTop w:val="0"/>
          <w:marBottom w:val="0"/>
          <w:divBdr>
            <w:top w:val="none" w:sz="0" w:space="0" w:color="auto"/>
            <w:left w:val="none" w:sz="0" w:space="0" w:color="auto"/>
            <w:bottom w:val="none" w:sz="0" w:space="0" w:color="auto"/>
            <w:right w:val="none" w:sz="0" w:space="0" w:color="auto"/>
          </w:divBdr>
        </w:div>
        <w:div w:id="1025055153">
          <w:marLeft w:val="0"/>
          <w:marRight w:val="0"/>
          <w:marTop w:val="0"/>
          <w:marBottom w:val="0"/>
          <w:divBdr>
            <w:top w:val="none" w:sz="0" w:space="0" w:color="auto"/>
            <w:left w:val="none" w:sz="0" w:space="0" w:color="auto"/>
            <w:bottom w:val="none" w:sz="0" w:space="0" w:color="auto"/>
            <w:right w:val="none" w:sz="0" w:space="0" w:color="auto"/>
          </w:divBdr>
        </w:div>
        <w:div w:id="438181765">
          <w:marLeft w:val="0"/>
          <w:marRight w:val="0"/>
          <w:marTop w:val="0"/>
          <w:marBottom w:val="0"/>
          <w:divBdr>
            <w:top w:val="none" w:sz="0" w:space="0" w:color="auto"/>
            <w:left w:val="none" w:sz="0" w:space="0" w:color="auto"/>
            <w:bottom w:val="none" w:sz="0" w:space="0" w:color="auto"/>
            <w:right w:val="none" w:sz="0" w:space="0" w:color="auto"/>
          </w:divBdr>
        </w:div>
        <w:div w:id="1346518299">
          <w:marLeft w:val="0"/>
          <w:marRight w:val="0"/>
          <w:marTop w:val="0"/>
          <w:marBottom w:val="0"/>
          <w:divBdr>
            <w:top w:val="none" w:sz="0" w:space="0" w:color="auto"/>
            <w:left w:val="none" w:sz="0" w:space="0" w:color="auto"/>
            <w:bottom w:val="none" w:sz="0" w:space="0" w:color="auto"/>
            <w:right w:val="none" w:sz="0" w:space="0" w:color="auto"/>
          </w:divBdr>
        </w:div>
        <w:div w:id="1387028753">
          <w:marLeft w:val="0"/>
          <w:marRight w:val="0"/>
          <w:marTop w:val="0"/>
          <w:marBottom w:val="0"/>
          <w:divBdr>
            <w:top w:val="none" w:sz="0" w:space="0" w:color="auto"/>
            <w:left w:val="none" w:sz="0" w:space="0" w:color="auto"/>
            <w:bottom w:val="none" w:sz="0" w:space="0" w:color="auto"/>
            <w:right w:val="none" w:sz="0" w:space="0" w:color="auto"/>
          </w:divBdr>
        </w:div>
        <w:div w:id="1593200810">
          <w:marLeft w:val="0"/>
          <w:marRight w:val="0"/>
          <w:marTop w:val="0"/>
          <w:marBottom w:val="0"/>
          <w:divBdr>
            <w:top w:val="none" w:sz="0" w:space="0" w:color="auto"/>
            <w:left w:val="none" w:sz="0" w:space="0" w:color="auto"/>
            <w:bottom w:val="none" w:sz="0" w:space="0" w:color="auto"/>
            <w:right w:val="none" w:sz="0" w:space="0" w:color="auto"/>
          </w:divBdr>
        </w:div>
        <w:div w:id="694043510">
          <w:marLeft w:val="0"/>
          <w:marRight w:val="0"/>
          <w:marTop w:val="0"/>
          <w:marBottom w:val="0"/>
          <w:divBdr>
            <w:top w:val="none" w:sz="0" w:space="0" w:color="auto"/>
            <w:left w:val="none" w:sz="0" w:space="0" w:color="auto"/>
            <w:bottom w:val="none" w:sz="0" w:space="0" w:color="auto"/>
            <w:right w:val="none" w:sz="0" w:space="0" w:color="auto"/>
          </w:divBdr>
        </w:div>
        <w:div w:id="690573428">
          <w:marLeft w:val="0"/>
          <w:marRight w:val="0"/>
          <w:marTop w:val="0"/>
          <w:marBottom w:val="0"/>
          <w:divBdr>
            <w:top w:val="none" w:sz="0" w:space="0" w:color="auto"/>
            <w:left w:val="none" w:sz="0" w:space="0" w:color="auto"/>
            <w:bottom w:val="none" w:sz="0" w:space="0" w:color="auto"/>
            <w:right w:val="none" w:sz="0" w:space="0" w:color="auto"/>
          </w:divBdr>
        </w:div>
        <w:div w:id="498230093">
          <w:marLeft w:val="0"/>
          <w:marRight w:val="0"/>
          <w:marTop w:val="0"/>
          <w:marBottom w:val="0"/>
          <w:divBdr>
            <w:top w:val="none" w:sz="0" w:space="0" w:color="auto"/>
            <w:left w:val="none" w:sz="0" w:space="0" w:color="auto"/>
            <w:bottom w:val="none" w:sz="0" w:space="0" w:color="auto"/>
            <w:right w:val="none" w:sz="0" w:space="0" w:color="auto"/>
          </w:divBdr>
        </w:div>
        <w:div w:id="355237782">
          <w:marLeft w:val="0"/>
          <w:marRight w:val="0"/>
          <w:marTop w:val="0"/>
          <w:marBottom w:val="0"/>
          <w:divBdr>
            <w:top w:val="none" w:sz="0" w:space="0" w:color="auto"/>
            <w:left w:val="none" w:sz="0" w:space="0" w:color="auto"/>
            <w:bottom w:val="none" w:sz="0" w:space="0" w:color="auto"/>
            <w:right w:val="none" w:sz="0" w:space="0" w:color="auto"/>
          </w:divBdr>
        </w:div>
        <w:div w:id="1060716548">
          <w:marLeft w:val="0"/>
          <w:marRight w:val="0"/>
          <w:marTop w:val="0"/>
          <w:marBottom w:val="0"/>
          <w:divBdr>
            <w:top w:val="none" w:sz="0" w:space="0" w:color="auto"/>
            <w:left w:val="none" w:sz="0" w:space="0" w:color="auto"/>
            <w:bottom w:val="none" w:sz="0" w:space="0" w:color="auto"/>
            <w:right w:val="none" w:sz="0" w:space="0" w:color="auto"/>
          </w:divBdr>
        </w:div>
        <w:div w:id="1664819583">
          <w:marLeft w:val="0"/>
          <w:marRight w:val="0"/>
          <w:marTop w:val="0"/>
          <w:marBottom w:val="0"/>
          <w:divBdr>
            <w:top w:val="none" w:sz="0" w:space="0" w:color="auto"/>
            <w:left w:val="none" w:sz="0" w:space="0" w:color="auto"/>
            <w:bottom w:val="none" w:sz="0" w:space="0" w:color="auto"/>
            <w:right w:val="none" w:sz="0" w:space="0" w:color="auto"/>
          </w:divBdr>
        </w:div>
      </w:divsChild>
    </w:div>
    <w:div w:id="661083479">
      <w:bodyDiv w:val="1"/>
      <w:marLeft w:val="0"/>
      <w:marRight w:val="0"/>
      <w:marTop w:val="0"/>
      <w:marBottom w:val="0"/>
      <w:divBdr>
        <w:top w:val="none" w:sz="0" w:space="0" w:color="auto"/>
        <w:left w:val="none" w:sz="0" w:space="0" w:color="auto"/>
        <w:bottom w:val="none" w:sz="0" w:space="0" w:color="auto"/>
        <w:right w:val="none" w:sz="0" w:space="0" w:color="auto"/>
      </w:divBdr>
    </w:div>
    <w:div w:id="686061953">
      <w:bodyDiv w:val="1"/>
      <w:marLeft w:val="0"/>
      <w:marRight w:val="0"/>
      <w:marTop w:val="0"/>
      <w:marBottom w:val="0"/>
      <w:divBdr>
        <w:top w:val="none" w:sz="0" w:space="0" w:color="auto"/>
        <w:left w:val="none" w:sz="0" w:space="0" w:color="auto"/>
        <w:bottom w:val="none" w:sz="0" w:space="0" w:color="auto"/>
        <w:right w:val="none" w:sz="0" w:space="0" w:color="auto"/>
      </w:divBdr>
      <w:divsChild>
        <w:div w:id="1498423228">
          <w:marLeft w:val="0"/>
          <w:marRight w:val="0"/>
          <w:marTop w:val="0"/>
          <w:marBottom w:val="0"/>
          <w:divBdr>
            <w:top w:val="none" w:sz="0" w:space="0" w:color="auto"/>
            <w:left w:val="none" w:sz="0" w:space="0" w:color="auto"/>
            <w:bottom w:val="none" w:sz="0" w:space="0" w:color="auto"/>
            <w:right w:val="none" w:sz="0" w:space="0" w:color="auto"/>
          </w:divBdr>
        </w:div>
        <w:div w:id="2119372490">
          <w:marLeft w:val="0"/>
          <w:marRight w:val="0"/>
          <w:marTop w:val="0"/>
          <w:marBottom w:val="0"/>
          <w:divBdr>
            <w:top w:val="none" w:sz="0" w:space="0" w:color="auto"/>
            <w:left w:val="none" w:sz="0" w:space="0" w:color="auto"/>
            <w:bottom w:val="none" w:sz="0" w:space="0" w:color="auto"/>
            <w:right w:val="none" w:sz="0" w:space="0" w:color="auto"/>
          </w:divBdr>
        </w:div>
        <w:div w:id="1475757548">
          <w:marLeft w:val="0"/>
          <w:marRight w:val="0"/>
          <w:marTop w:val="0"/>
          <w:marBottom w:val="0"/>
          <w:divBdr>
            <w:top w:val="none" w:sz="0" w:space="0" w:color="auto"/>
            <w:left w:val="none" w:sz="0" w:space="0" w:color="auto"/>
            <w:bottom w:val="none" w:sz="0" w:space="0" w:color="auto"/>
            <w:right w:val="none" w:sz="0" w:space="0" w:color="auto"/>
          </w:divBdr>
        </w:div>
        <w:div w:id="376589359">
          <w:marLeft w:val="0"/>
          <w:marRight w:val="0"/>
          <w:marTop w:val="0"/>
          <w:marBottom w:val="0"/>
          <w:divBdr>
            <w:top w:val="none" w:sz="0" w:space="0" w:color="auto"/>
            <w:left w:val="none" w:sz="0" w:space="0" w:color="auto"/>
            <w:bottom w:val="none" w:sz="0" w:space="0" w:color="auto"/>
            <w:right w:val="none" w:sz="0" w:space="0" w:color="auto"/>
          </w:divBdr>
        </w:div>
        <w:div w:id="1479375997">
          <w:marLeft w:val="0"/>
          <w:marRight w:val="0"/>
          <w:marTop w:val="0"/>
          <w:marBottom w:val="0"/>
          <w:divBdr>
            <w:top w:val="none" w:sz="0" w:space="0" w:color="auto"/>
            <w:left w:val="none" w:sz="0" w:space="0" w:color="auto"/>
            <w:bottom w:val="none" w:sz="0" w:space="0" w:color="auto"/>
            <w:right w:val="none" w:sz="0" w:space="0" w:color="auto"/>
          </w:divBdr>
        </w:div>
        <w:div w:id="1928995784">
          <w:marLeft w:val="0"/>
          <w:marRight w:val="0"/>
          <w:marTop w:val="0"/>
          <w:marBottom w:val="0"/>
          <w:divBdr>
            <w:top w:val="none" w:sz="0" w:space="0" w:color="auto"/>
            <w:left w:val="none" w:sz="0" w:space="0" w:color="auto"/>
            <w:bottom w:val="none" w:sz="0" w:space="0" w:color="auto"/>
            <w:right w:val="none" w:sz="0" w:space="0" w:color="auto"/>
          </w:divBdr>
        </w:div>
        <w:div w:id="1291519187">
          <w:marLeft w:val="0"/>
          <w:marRight w:val="0"/>
          <w:marTop w:val="0"/>
          <w:marBottom w:val="0"/>
          <w:divBdr>
            <w:top w:val="none" w:sz="0" w:space="0" w:color="auto"/>
            <w:left w:val="none" w:sz="0" w:space="0" w:color="auto"/>
            <w:bottom w:val="none" w:sz="0" w:space="0" w:color="auto"/>
            <w:right w:val="none" w:sz="0" w:space="0" w:color="auto"/>
          </w:divBdr>
        </w:div>
        <w:div w:id="539902935">
          <w:marLeft w:val="0"/>
          <w:marRight w:val="0"/>
          <w:marTop w:val="0"/>
          <w:marBottom w:val="0"/>
          <w:divBdr>
            <w:top w:val="none" w:sz="0" w:space="0" w:color="auto"/>
            <w:left w:val="none" w:sz="0" w:space="0" w:color="auto"/>
            <w:bottom w:val="none" w:sz="0" w:space="0" w:color="auto"/>
            <w:right w:val="none" w:sz="0" w:space="0" w:color="auto"/>
          </w:divBdr>
        </w:div>
        <w:div w:id="633560460">
          <w:marLeft w:val="0"/>
          <w:marRight w:val="0"/>
          <w:marTop w:val="0"/>
          <w:marBottom w:val="0"/>
          <w:divBdr>
            <w:top w:val="none" w:sz="0" w:space="0" w:color="auto"/>
            <w:left w:val="none" w:sz="0" w:space="0" w:color="auto"/>
            <w:bottom w:val="none" w:sz="0" w:space="0" w:color="auto"/>
            <w:right w:val="none" w:sz="0" w:space="0" w:color="auto"/>
          </w:divBdr>
        </w:div>
        <w:div w:id="1912959184">
          <w:marLeft w:val="0"/>
          <w:marRight w:val="0"/>
          <w:marTop w:val="0"/>
          <w:marBottom w:val="0"/>
          <w:divBdr>
            <w:top w:val="none" w:sz="0" w:space="0" w:color="auto"/>
            <w:left w:val="none" w:sz="0" w:space="0" w:color="auto"/>
            <w:bottom w:val="none" w:sz="0" w:space="0" w:color="auto"/>
            <w:right w:val="none" w:sz="0" w:space="0" w:color="auto"/>
          </w:divBdr>
        </w:div>
        <w:div w:id="2032802716">
          <w:marLeft w:val="0"/>
          <w:marRight w:val="0"/>
          <w:marTop w:val="0"/>
          <w:marBottom w:val="0"/>
          <w:divBdr>
            <w:top w:val="none" w:sz="0" w:space="0" w:color="auto"/>
            <w:left w:val="none" w:sz="0" w:space="0" w:color="auto"/>
            <w:bottom w:val="none" w:sz="0" w:space="0" w:color="auto"/>
            <w:right w:val="none" w:sz="0" w:space="0" w:color="auto"/>
          </w:divBdr>
        </w:div>
        <w:div w:id="1347093813">
          <w:marLeft w:val="0"/>
          <w:marRight w:val="0"/>
          <w:marTop w:val="0"/>
          <w:marBottom w:val="0"/>
          <w:divBdr>
            <w:top w:val="none" w:sz="0" w:space="0" w:color="auto"/>
            <w:left w:val="none" w:sz="0" w:space="0" w:color="auto"/>
            <w:bottom w:val="none" w:sz="0" w:space="0" w:color="auto"/>
            <w:right w:val="none" w:sz="0" w:space="0" w:color="auto"/>
          </w:divBdr>
        </w:div>
        <w:div w:id="1271165010">
          <w:marLeft w:val="0"/>
          <w:marRight w:val="0"/>
          <w:marTop w:val="0"/>
          <w:marBottom w:val="0"/>
          <w:divBdr>
            <w:top w:val="none" w:sz="0" w:space="0" w:color="auto"/>
            <w:left w:val="none" w:sz="0" w:space="0" w:color="auto"/>
            <w:bottom w:val="none" w:sz="0" w:space="0" w:color="auto"/>
            <w:right w:val="none" w:sz="0" w:space="0" w:color="auto"/>
          </w:divBdr>
        </w:div>
        <w:div w:id="416755628">
          <w:marLeft w:val="0"/>
          <w:marRight w:val="0"/>
          <w:marTop w:val="0"/>
          <w:marBottom w:val="0"/>
          <w:divBdr>
            <w:top w:val="none" w:sz="0" w:space="0" w:color="auto"/>
            <w:left w:val="none" w:sz="0" w:space="0" w:color="auto"/>
            <w:bottom w:val="none" w:sz="0" w:space="0" w:color="auto"/>
            <w:right w:val="none" w:sz="0" w:space="0" w:color="auto"/>
          </w:divBdr>
        </w:div>
        <w:div w:id="1666203736">
          <w:marLeft w:val="0"/>
          <w:marRight w:val="0"/>
          <w:marTop w:val="0"/>
          <w:marBottom w:val="0"/>
          <w:divBdr>
            <w:top w:val="none" w:sz="0" w:space="0" w:color="auto"/>
            <w:left w:val="none" w:sz="0" w:space="0" w:color="auto"/>
            <w:bottom w:val="none" w:sz="0" w:space="0" w:color="auto"/>
            <w:right w:val="none" w:sz="0" w:space="0" w:color="auto"/>
          </w:divBdr>
        </w:div>
        <w:div w:id="465659177">
          <w:marLeft w:val="0"/>
          <w:marRight w:val="0"/>
          <w:marTop w:val="0"/>
          <w:marBottom w:val="0"/>
          <w:divBdr>
            <w:top w:val="none" w:sz="0" w:space="0" w:color="auto"/>
            <w:left w:val="none" w:sz="0" w:space="0" w:color="auto"/>
            <w:bottom w:val="none" w:sz="0" w:space="0" w:color="auto"/>
            <w:right w:val="none" w:sz="0" w:space="0" w:color="auto"/>
          </w:divBdr>
        </w:div>
        <w:div w:id="165245975">
          <w:marLeft w:val="0"/>
          <w:marRight w:val="0"/>
          <w:marTop w:val="0"/>
          <w:marBottom w:val="0"/>
          <w:divBdr>
            <w:top w:val="none" w:sz="0" w:space="0" w:color="auto"/>
            <w:left w:val="none" w:sz="0" w:space="0" w:color="auto"/>
            <w:bottom w:val="none" w:sz="0" w:space="0" w:color="auto"/>
            <w:right w:val="none" w:sz="0" w:space="0" w:color="auto"/>
          </w:divBdr>
        </w:div>
        <w:div w:id="1043552327">
          <w:marLeft w:val="0"/>
          <w:marRight w:val="0"/>
          <w:marTop w:val="0"/>
          <w:marBottom w:val="0"/>
          <w:divBdr>
            <w:top w:val="none" w:sz="0" w:space="0" w:color="auto"/>
            <w:left w:val="none" w:sz="0" w:space="0" w:color="auto"/>
            <w:bottom w:val="none" w:sz="0" w:space="0" w:color="auto"/>
            <w:right w:val="none" w:sz="0" w:space="0" w:color="auto"/>
          </w:divBdr>
        </w:div>
        <w:div w:id="1249535874">
          <w:marLeft w:val="0"/>
          <w:marRight w:val="0"/>
          <w:marTop w:val="0"/>
          <w:marBottom w:val="0"/>
          <w:divBdr>
            <w:top w:val="none" w:sz="0" w:space="0" w:color="auto"/>
            <w:left w:val="none" w:sz="0" w:space="0" w:color="auto"/>
            <w:bottom w:val="none" w:sz="0" w:space="0" w:color="auto"/>
            <w:right w:val="none" w:sz="0" w:space="0" w:color="auto"/>
          </w:divBdr>
        </w:div>
        <w:div w:id="246352077">
          <w:marLeft w:val="0"/>
          <w:marRight w:val="0"/>
          <w:marTop w:val="0"/>
          <w:marBottom w:val="0"/>
          <w:divBdr>
            <w:top w:val="none" w:sz="0" w:space="0" w:color="auto"/>
            <w:left w:val="none" w:sz="0" w:space="0" w:color="auto"/>
            <w:bottom w:val="none" w:sz="0" w:space="0" w:color="auto"/>
            <w:right w:val="none" w:sz="0" w:space="0" w:color="auto"/>
          </w:divBdr>
        </w:div>
      </w:divsChild>
    </w:div>
    <w:div w:id="732047374">
      <w:bodyDiv w:val="1"/>
      <w:marLeft w:val="0"/>
      <w:marRight w:val="0"/>
      <w:marTop w:val="0"/>
      <w:marBottom w:val="0"/>
      <w:divBdr>
        <w:top w:val="none" w:sz="0" w:space="0" w:color="auto"/>
        <w:left w:val="none" w:sz="0" w:space="0" w:color="auto"/>
        <w:bottom w:val="none" w:sz="0" w:space="0" w:color="auto"/>
        <w:right w:val="none" w:sz="0" w:space="0" w:color="auto"/>
      </w:divBdr>
      <w:divsChild>
        <w:div w:id="764308626">
          <w:marLeft w:val="0"/>
          <w:marRight w:val="0"/>
          <w:marTop w:val="0"/>
          <w:marBottom w:val="0"/>
          <w:divBdr>
            <w:top w:val="none" w:sz="0" w:space="0" w:color="auto"/>
            <w:left w:val="none" w:sz="0" w:space="0" w:color="auto"/>
            <w:bottom w:val="none" w:sz="0" w:space="0" w:color="auto"/>
            <w:right w:val="none" w:sz="0" w:space="0" w:color="auto"/>
          </w:divBdr>
        </w:div>
        <w:div w:id="1010333410">
          <w:marLeft w:val="0"/>
          <w:marRight w:val="0"/>
          <w:marTop w:val="0"/>
          <w:marBottom w:val="0"/>
          <w:divBdr>
            <w:top w:val="none" w:sz="0" w:space="0" w:color="auto"/>
            <w:left w:val="none" w:sz="0" w:space="0" w:color="auto"/>
            <w:bottom w:val="none" w:sz="0" w:space="0" w:color="auto"/>
            <w:right w:val="none" w:sz="0" w:space="0" w:color="auto"/>
          </w:divBdr>
        </w:div>
        <w:div w:id="1561399420">
          <w:marLeft w:val="0"/>
          <w:marRight w:val="0"/>
          <w:marTop w:val="0"/>
          <w:marBottom w:val="0"/>
          <w:divBdr>
            <w:top w:val="none" w:sz="0" w:space="0" w:color="auto"/>
            <w:left w:val="none" w:sz="0" w:space="0" w:color="auto"/>
            <w:bottom w:val="none" w:sz="0" w:space="0" w:color="auto"/>
            <w:right w:val="none" w:sz="0" w:space="0" w:color="auto"/>
          </w:divBdr>
        </w:div>
        <w:div w:id="1911114633">
          <w:marLeft w:val="0"/>
          <w:marRight w:val="0"/>
          <w:marTop w:val="0"/>
          <w:marBottom w:val="0"/>
          <w:divBdr>
            <w:top w:val="none" w:sz="0" w:space="0" w:color="auto"/>
            <w:left w:val="none" w:sz="0" w:space="0" w:color="auto"/>
            <w:bottom w:val="none" w:sz="0" w:space="0" w:color="auto"/>
            <w:right w:val="none" w:sz="0" w:space="0" w:color="auto"/>
          </w:divBdr>
        </w:div>
        <w:div w:id="1638292321">
          <w:marLeft w:val="0"/>
          <w:marRight w:val="0"/>
          <w:marTop w:val="0"/>
          <w:marBottom w:val="0"/>
          <w:divBdr>
            <w:top w:val="none" w:sz="0" w:space="0" w:color="auto"/>
            <w:left w:val="none" w:sz="0" w:space="0" w:color="auto"/>
            <w:bottom w:val="none" w:sz="0" w:space="0" w:color="auto"/>
            <w:right w:val="none" w:sz="0" w:space="0" w:color="auto"/>
          </w:divBdr>
        </w:div>
        <w:div w:id="687297531">
          <w:marLeft w:val="0"/>
          <w:marRight w:val="0"/>
          <w:marTop w:val="0"/>
          <w:marBottom w:val="0"/>
          <w:divBdr>
            <w:top w:val="none" w:sz="0" w:space="0" w:color="auto"/>
            <w:left w:val="none" w:sz="0" w:space="0" w:color="auto"/>
            <w:bottom w:val="none" w:sz="0" w:space="0" w:color="auto"/>
            <w:right w:val="none" w:sz="0" w:space="0" w:color="auto"/>
          </w:divBdr>
        </w:div>
        <w:div w:id="1523668581">
          <w:marLeft w:val="0"/>
          <w:marRight w:val="0"/>
          <w:marTop w:val="0"/>
          <w:marBottom w:val="0"/>
          <w:divBdr>
            <w:top w:val="none" w:sz="0" w:space="0" w:color="auto"/>
            <w:left w:val="none" w:sz="0" w:space="0" w:color="auto"/>
            <w:bottom w:val="none" w:sz="0" w:space="0" w:color="auto"/>
            <w:right w:val="none" w:sz="0" w:space="0" w:color="auto"/>
          </w:divBdr>
        </w:div>
        <w:div w:id="231164920">
          <w:marLeft w:val="0"/>
          <w:marRight w:val="0"/>
          <w:marTop w:val="0"/>
          <w:marBottom w:val="0"/>
          <w:divBdr>
            <w:top w:val="none" w:sz="0" w:space="0" w:color="auto"/>
            <w:left w:val="none" w:sz="0" w:space="0" w:color="auto"/>
            <w:bottom w:val="none" w:sz="0" w:space="0" w:color="auto"/>
            <w:right w:val="none" w:sz="0" w:space="0" w:color="auto"/>
          </w:divBdr>
        </w:div>
        <w:div w:id="69351609">
          <w:marLeft w:val="0"/>
          <w:marRight w:val="0"/>
          <w:marTop w:val="0"/>
          <w:marBottom w:val="0"/>
          <w:divBdr>
            <w:top w:val="none" w:sz="0" w:space="0" w:color="auto"/>
            <w:left w:val="none" w:sz="0" w:space="0" w:color="auto"/>
            <w:bottom w:val="none" w:sz="0" w:space="0" w:color="auto"/>
            <w:right w:val="none" w:sz="0" w:space="0" w:color="auto"/>
          </w:divBdr>
        </w:div>
        <w:div w:id="589117306">
          <w:marLeft w:val="0"/>
          <w:marRight w:val="0"/>
          <w:marTop w:val="0"/>
          <w:marBottom w:val="0"/>
          <w:divBdr>
            <w:top w:val="none" w:sz="0" w:space="0" w:color="auto"/>
            <w:left w:val="none" w:sz="0" w:space="0" w:color="auto"/>
            <w:bottom w:val="none" w:sz="0" w:space="0" w:color="auto"/>
            <w:right w:val="none" w:sz="0" w:space="0" w:color="auto"/>
          </w:divBdr>
        </w:div>
        <w:div w:id="1639870419">
          <w:marLeft w:val="0"/>
          <w:marRight w:val="0"/>
          <w:marTop w:val="0"/>
          <w:marBottom w:val="0"/>
          <w:divBdr>
            <w:top w:val="none" w:sz="0" w:space="0" w:color="auto"/>
            <w:left w:val="none" w:sz="0" w:space="0" w:color="auto"/>
            <w:bottom w:val="none" w:sz="0" w:space="0" w:color="auto"/>
            <w:right w:val="none" w:sz="0" w:space="0" w:color="auto"/>
          </w:divBdr>
        </w:div>
        <w:div w:id="178008756">
          <w:marLeft w:val="0"/>
          <w:marRight w:val="0"/>
          <w:marTop w:val="0"/>
          <w:marBottom w:val="0"/>
          <w:divBdr>
            <w:top w:val="none" w:sz="0" w:space="0" w:color="auto"/>
            <w:left w:val="none" w:sz="0" w:space="0" w:color="auto"/>
            <w:bottom w:val="none" w:sz="0" w:space="0" w:color="auto"/>
            <w:right w:val="none" w:sz="0" w:space="0" w:color="auto"/>
          </w:divBdr>
        </w:div>
        <w:div w:id="920604546">
          <w:marLeft w:val="0"/>
          <w:marRight w:val="0"/>
          <w:marTop w:val="0"/>
          <w:marBottom w:val="0"/>
          <w:divBdr>
            <w:top w:val="none" w:sz="0" w:space="0" w:color="auto"/>
            <w:left w:val="none" w:sz="0" w:space="0" w:color="auto"/>
            <w:bottom w:val="none" w:sz="0" w:space="0" w:color="auto"/>
            <w:right w:val="none" w:sz="0" w:space="0" w:color="auto"/>
          </w:divBdr>
        </w:div>
        <w:div w:id="1076318239">
          <w:marLeft w:val="0"/>
          <w:marRight w:val="0"/>
          <w:marTop w:val="0"/>
          <w:marBottom w:val="0"/>
          <w:divBdr>
            <w:top w:val="none" w:sz="0" w:space="0" w:color="auto"/>
            <w:left w:val="none" w:sz="0" w:space="0" w:color="auto"/>
            <w:bottom w:val="none" w:sz="0" w:space="0" w:color="auto"/>
            <w:right w:val="none" w:sz="0" w:space="0" w:color="auto"/>
          </w:divBdr>
        </w:div>
        <w:div w:id="1419861358">
          <w:marLeft w:val="0"/>
          <w:marRight w:val="0"/>
          <w:marTop w:val="0"/>
          <w:marBottom w:val="0"/>
          <w:divBdr>
            <w:top w:val="none" w:sz="0" w:space="0" w:color="auto"/>
            <w:left w:val="none" w:sz="0" w:space="0" w:color="auto"/>
            <w:bottom w:val="none" w:sz="0" w:space="0" w:color="auto"/>
            <w:right w:val="none" w:sz="0" w:space="0" w:color="auto"/>
          </w:divBdr>
        </w:div>
        <w:div w:id="2040743400">
          <w:marLeft w:val="0"/>
          <w:marRight w:val="0"/>
          <w:marTop w:val="0"/>
          <w:marBottom w:val="0"/>
          <w:divBdr>
            <w:top w:val="none" w:sz="0" w:space="0" w:color="auto"/>
            <w:left w:val="none" w:sz="0" w:space="0" w:color="auto"/>
            <w:bottom w:val="none" w:sz="0" w:space="0" w:color="auto"/>
            <w:right w:val="none" w:sz="0" w:space="0" w:color="auto"/>
          </w:divBdr>
        </w:div>
        <w:div w:id="2007124481">
          <w:marLeft w:val="0"/>
          <w:marRight w:val="0"/>
          <w:marTop w:val="0"/>
          <w:marBottom w:val="0"/>
          <w:divBdr>
            <w:top w:val="none" w:sz="0" w:space="0" w:color="auto"/>
            <w:left w:val="none" w:sz="0" w:space="0" w:color="auto"/>
            <w:bottom w:val="none" w:sz="0" w:space="0" w:color="auto"/>
            <w:right w:val="none" w:sz="0" w:space="0" w:color="auto"/>
          </w:divBdr>
        </w:div>
        <w:div w:id="400100064">
          <w:marLeft w:val="0"/>
          <w:marRight w:val="0"/>
          <w:marTop w:val="0"/>
          <w:marBottom w:val="0"/>
          <w:divBdr>
            <w:top w:val="none" w:sz="0" w:space="0" w:color="auto"/>
            <w:left w:val="none" w:sz="0" w:space="0" w:color="auto"/>
            <w:bottom w:val="none" w:sz="0" w:space="0" w:color="auto"/>
            <w:right w:val="none" w:sz="0" w:space="0" w:color="auto"/>
          </w:divBdr>
        </w:div>
        <w:div w:id="1357853077">
          <w:marLeft w:val="0"/>
          <w:marRight w:val="0"/>
          <w:marTop w:val="0"/>
          <w:marBottom w:val="0"/>
          <w:divBdr>
            <w:top w:val="none" w:sz="0" w:space="0" w:color="auto"/>
            <w:left w:val="none" w:sz="0" w:space="0" w:color="auto"/>
            <w:bottom w:val="none" w:sz="0" w:space="0" w:color="auto"/>
            <w:right w:val="none" w:sz="0" w:space="0" w:color="auto"/>
          </w:divBdr>
        </w:div>
        <w:div w:id="1239709549">
          <w:marLeft w:val="0"/>
          <w:marRight w:val="0"/>
          <w:marTop w:val="0"/>
          <w:marBottom w:val="0"/>
          <w:divBdr>
            <w:top w:val="none" w:sz="0" w:space="0" w:color="auto"/>
            <w:left w:val="none" w:sz="0" w:space="0" w:color="auto"/>
            <w:bottom w:val="none" w:sz="0" w:space="0" w:color="auto"/>
            <w:right w:val="none" w:sz="0" w:space="0" w:color="auto"/>
          </w:divBdr>
        </w:div>
        <w:div w:id="967205996">
          <w:marLeft w:val="0"/>
          <w:marRight w:val="0"/>
          <w:marTop w:val="0"/>
          <w:marBottom w:val="0"/>
          <w:divBdr>
            <w:top w:val="none" w:sz="0" w:space="0" w:color="auto"/>
            <w:left w:val="none" w:sz="0" w:space="0" w:color="auto"/>
            <w:bottom w:val="none" w:sz="0" w:space="0" w:color="auto"/>
            <w:right w:val="none" w:sz="0" w:space="0" w:color="auto"/>
          </w:divBdr>
        </w:div>
        <w:div w:id="542449022">
          <w:marLeft w:val="0"/>
          <w:marRight w:val="0"/>
          <w:marTop w:val="0"/>
          <w:marBottom w:val="0"/>
          <w:divBdr>
            <w:top w:val="none" w:sz="0" w:space="0" w:color="auto"/>
            <w:left w:val="none" w:sz="0" w:space="0" w:color="auto"/>
            <w:bottom w:val="none" w:sz="0" w:space="0" w:color="auto"/>
            <w:right w:val="none" w:sz="0" w:space="0" w:color="auto"/>
          </w:divBdr>
        </w:div>
        <w:div w:id="1843815896">
          <w:marLeft w:val="0"/>
          <w:marRight w:val="0"/>
          <w:marTop w:val="0"/>
          <w:marBottom w:val="0"/>
          <w:divBdr>
            <w:top w:val="none" w:sz="0" w:space="0" w:color="auto"/>
            <w:left w:val="none" w:sz="0" w:space="0" w:color="auto"/>
            <w:bottom w:val="none" w:sz="0" w:space="0" w:color="auto"/>
            <w:right w:val="none" w:sz="0" w:space="0" w:color="auto"/>
          </w:divBdr>
        </w:div>
        <w:div w:id="931473262">
          <w:marLeft w:val="0"/>
          <w:marRight w:val="0"/>
          <w:marTop w:val="0"/>
          <w:marBottom w:val="0"/>
          <w:divBdr>
            <w:top w:val="none" w:sz="0" w:space="0" w:color="auto"/>
            <w:left w:val="none" w:sz="0" w:space="0" w:color="auto"/>
            <w:bottom w:val="none" w:sz="0" w:space="0" w:color="auto"/>
            <w:right w:val="none" w:sz="0" w:space="0" w:color="auto"/>
          </w:divBdr>
        </w:div>
        <w:div w:id="1218778659">
          <w:marLeft w:val="0"/>
          <w:marRight w:val="0"/>
          <w:marTop w:val="0"/>
          <w:marBottom w:val="0"/>
          <w:divBdr>
            <w:top w:val="none" w:sz="0" w:space="0" w:color="auto"/>
            <w:left w:val="none" w:sz="0" w:space="0" w:color="auto"/>
            <w:bottom w:val="none" w:sz="0" w:space="0" w:color="auto"/>
            <w:right w:val="none" w:sz="0" w:space="0" w:color="auto"/>
          </w:divBdr>
        </w:div>
        <w:div w:id="1306087574">
          <w:marLeft w:val="0"/>
          <w:marRight w:val="0"/>
          <w:marTop w:val="0"/>
          <w:marBottom w:val="0"/>
          <w:divBdr>
            <w:top w:val="none" w:sz="0" w:space="0" w:color="auto"/>
            <w:left w:val="none" w:sz="0" w:space="0" w:color="auto"/>
            <w:bottom w:val="none" w:sz="0" w:space="0" w:color="auto"/>
            <w:right w:val="none" w:sz="0" w:space="0" w:color="auto"/>
          </w:divBdr>
        </w:div>
      </w:divsChild>
    </w:div>
    <w:div w:id="737745118">
      <w:bodyDiv w:val="1"/>
      <w:marLeft w:val="0"/>
      <w:marRight w:val="0"/>
      <w:marTop w:val="0"/>
      <w:marBottom w:val="0"/>
      <w:divBdr>
        <w:top w:val="none" w:sz="0" w:space="0" w:color="auto"/>
        <w:left w:val="none" w:sz="0" w:space="0" w:color="auto"/>
        <w:bottom w:val="none" w:sz="0" w:space="0" w:color="auto"/>
        <w:right w:val="none" w:sz="0" w:space="0" w:color="auto"/>
      </w:divBdr>
      <w:divsChild>
        <w:div w:id="660739875">
          <w:marLeft w:val="0"/>
          <w:marRight w:val="0"/>
          <w:marTop w:val="0"/>
          <w:marBottom w:val="0"/>
          <w:divBdr>
            <w:top w:val="none" w:sz="0" w:space="0" w:color="auto"/>
            <w:left w:val="none" w:sz="0" w:space="0" w:color="auto"/>
            <w:bottom w:val="none" w:sz="0" w:space="0" w:color="auto"/>
            <w:right w:val="none" w:sz="0" w:space="0" w:color="auto"/>
          </w:divBdr>
        </w:div>
        <w:div w:id="817720955">
          <w:marLeft w:val="0"/>
          <w:marRight w:val="0"/>
          <w:marTop w:val="0"/>
          <w:marBottom w:val="0"/>
          <w:divBdr>
            <w:top w:val="none" w:sz="0" w:space="0" w:color="auto"/>
            <w:left w:val="none" w:sz="0" w:space="0" w:color="auto"/>
            <w:bottom w:val="none" w:sz="0" w:space="0" w:color="auto"/>
            <w:right w:val="none" w:sz="0" w:space="0" w:color="auto"/>
          </w:divBdr>
        </w:div>
        <w:div w:id="226888705">
          <w:marLeft w:val="0"/>
          <w:marRight w:val="0"/>
          <w:marTop w:val="0"/>
          <w:marBottom w:val="0"/>
          <w:divBdr>
            <w:top w:val="none" w:sz="0" w:space="0" w:color="auto"/>
            <w:left w:val="none" w:sz="0" w:space="0" w:color="auto"/>
            <w:bottom w:val="none" w:sz="0" w:space="0" w:color="auto"/>
            <w:right w:val="none" w:sz="0" w:space="0" w:color="auto"/>
          </w:divBdr>
        </w:div>
        <w:div w:id="501630446">
          <w:marLeft w:val="0"/>
          <w:marRight w:val="0"/>
          <w:marTop w:val="0"/>
          <w:marBottom w:val="0"/>
          <w:divBdr>
            <w:top w:val="none" w:sz="0" w:space="0" w:color="auto"/>
            <w:left w:val="none" w:sz="0" w:space="0" w:color="auto"/>
            <w:bottom w:val="none" w:sz="0" w:space="0" w:color="auto"/>
            <w:right w:val="none" w:sz="0" w:space="0" w:color="auto"/>
          </w:divBdr>
        </w:div>
        <w:div w:id="1168404004">
          <w:marLeft w:val="0"/>
          <w:marRight w:val="0"/>
          <w:marTop w:val="0"/>
          <w:marBottom w:val="0"/>
          <w:divBdr>
            <w:top w:val="none" w:sz="0" w:space="0" w:color="auto"/>
            <w:left w:val="none" w:sz="0" w:space="0" w:color="auto"/>
            <w:bottom w:val="none" w:sz="0" w:space="0" w:color="auto"/>
            <w:right w:val="none" w:sz="0" w:space="0" w:color="auto"/>
          </w:divBdr>
        </w:div>
        <w:div w:id="297075328">
          <w:marLeft w:val="0"/>
          <w:marRight w:val="0"/>
          <w:marTop w:val="0"/>
          <w:marBottom w:val="0"/>
          <w:divBdr>
            <w:top w:val="none" w:sz="0" w:space="0" w:color="auto"/>
            <w:left w:val="none" w:sz="0" w:space="0" w:color="auto"/>
            <w:bottom w:val="none" w:sz="0" w:space="0" w:color="auto"/>
            <w:right w:val="none" w:sz="0" w:space="0" w:color="auto"/>
          </w:divBdr>
        </w:div>
        <w:div w:id="1730760431">
          <w:marLeft w:val="0"/>
          <w:marRight w:val="0"/>
          <w:marTop w:val="0"/>
          <w:marBottom w:val="0"/>
          <w:divBdr>
            <w:top w:val="none" w:sz="0" w:space="0" w:color="auto"/>
            <w:left w:val="none" w:sz="0" w:space="0" w:color="auto"/>
            <w:bottom w:val="none" w:sz="0" w:space="0" w:color="auto"/>
            <w:right w:val="none" w:sz="0" w:space="0" w:color="auto"/>
          </w:divBdr>
        </w:div>
        <w:div w:id="881673471">
          <w:marLeft w:val="0"/>
          <w:marRight w:val="0"/>
          <w:marTop w:val="0"/>
          <w:marBottom w:val="0"/>
          <w:divBdr>
            <w:top w:val="none" w:sz="0" w:space="0" w:color="auto"/>
            <w:left w:val="none" w:sz="0" w:space="0" w:color="auto"/>
            <w:bottom w:val="none" w:sz="0" w:space="0" w:color="auto"/>
            <w:right w:val="none" w:sz="0" w:space="0" w:color="auto"/>
          </w:divBdr>
        </w:div>
        <w:div w:id="2133867065">
          <w:marLeft w:val="0"/>
          <w:marRight w:val="0"/>
          <w:marTop w:val="0"/>
          <w:marBottom w:val="0"/>
          <w:divBdr>
            <w:top w:val="none" w:sz="0" w:space="0" w:color="auto"/>
            <w:left w:val="none" w:sz="0" w:space="0" w:color="auto"/>
            <w:bottom w:val="none" w:sz="0" w:space="0" w:color="auto"/>
            <w:right w:val="none" w:sz="0" w:space="0" w:color="auto"/>
          </w:divBdr>
        </w:div>
        <w:div w:id="650209471">
          <w:marLeft w:val="0"/>
          <w:marRight w:val="0"/>
          <w:marTop w:val="0"/>
          <w:marBottom w:val="0"/>
          <w:divBdr>
            <w:top w:val="none" w:sz="0" w:space="0" w:color="auto"/>
            <w:left w:val="none" w:sz="0" w:space="0" w:color="auto"/>
            <w:bottom w:val="none" w:sz="0" w:space="0" w:color="auto"/>
            <w:right w:val="none" w:sz="0" w:space="0" w:color="auto"/>
          </w:divBdr>
        </w:div>
        <w:div w:id="34089022">
          <w:marLeft w:val="0"/>
          <w:marRight w:val="0"/>
          <w:marTop w:val="0"/>
          <w:marBottom w:val="0"/>
          <w:divBdr>
            <w:top w:val="none" w:sz="0" w:space="0" w:color="auto"/>
            <w:left w:val="none" w:sz="0" w:space="0" w:color="auto"/>
            <w:bottom w:val="none" w:sz="0" w:space="0" w:color="auto"/>
            <w:right w:val="none" w:sz="0" w:space="0" w:color="auto"/>
          </w:divBdr>
        </w:div>
        <w:div w:id="1461076293">
          <w:marLeft w:val="0"/>
          <w:marRight w:val="0"/>
          <w:marTop w:val="0"/>
          <w:marBottom w:val="0"/>
          <w:divBdr>
            <w:top w:val="none" w:sz="0" w:space="0" w:color="auto"/>
            <w:left w:val="none" w:sz="0" w:space="0" w:color="auto"/>
            <w:bottom w:val="none" w:sz="0" w:space="0" w:color="auto"/>
            <w:right w:val="none" w:sz="0" w:space="0" w:color="auto"/>
          </w:divBdr>
        </w:div>
        <w:div w:id="197742148">
          <w:marLeft w:val="0"/>
          <w:marRight w:val="0"/>
          <w:marTop w:val="0"/>
          <w:marBottom w:val="0"/>
          <w:divBdr>
            <w:top w:val="none" w:sz="0" w:space="0" w:color="auto"/>
            <w:left w:val="none" w:sz="0" w:space="0" w:color="auto"/>
            <w:bottom w:val="none" w:sz="0" w:space="0" w:color="auto"/>
            <w:right w:val="none" w:sz="0" w:space="0" w:color="auto"/>
          </w:divBdr>
        </w:div>
        <w:div w:id="764620413">
          <w:marLeft w:val="0"/>
          <w:marRight w:val="0"/>
          <w:marTop w:val="0"/>
          <w:marBottom w:val="0"/>
          <w:divBdr>
            <w:top w:val="none" w:sz="0" w:space="0" w:color="auto"/>
            <w:left w:val="none" w:sz="0" w:space="0" w:color="auto"/>
            <w:bottom w:val="none" w:sz="0" w:space="0" w:color="auto"/>
            <w:right w:val="none" w:sz="0" w:space="0" w:color="auto"/>
          </w:divBdr>
        </w:div>
        <w:div w:id="2086145790">
          <w:marLeft w:val="0"/>
          <w:marRight w:val="0"/>
          <w:marTop w:val="0"/>
          <w:marBottom w:val="0"/>
          <w:divBdr>
            <w:top w:val="none" w:sz="0" w:space="0" w:color="auto"/>
            <w:left w:val="none" w:sz="0" w:space="0" w:color="auto"/>
            <w:bottom w:val="none" w:sz="0" w:space="0" w:color="auto"/>
            <w:right w:val="none" w:sz="0" w:space="0" w:color="auto"/>
          </w:divBdr>
        </w:div>
        <w:div w:id="726760650">
          <w:marLeft w:val="0"/>
          <w:marRight w:val="0"/>
          <w:marTop w:val="0"/>
          <w:marBottom w:val="0"/>
          <w:divBdr>
            <w:top w:val="none" w:sz="0" w:space="0" w:color="auto"/>
            <w:left w:val="none" w:sz="0" w:space="0" w:color="auto"/>
            <w:bottom w:val="none" w:sz="0" w:space="0" w:color="auto"/>
            <w:right w:val="none" w:sz="0" w:space="0" w:color="auto"/>
          </w:divBdr>
        </w:div>
        <w:div w:id="290596100">
          <w:marLeft w:val="0"/>
          <w:marRight w:val="0"/>
          <w:marTop w:val="0"/>
          <w:marBottom w:val="0"/>
          <w:divBdr>
            <w:top w:val="none" w:sz="0" w:space="0" w:color="auto"/>
            <w:left w:val="none" w:sz="0" w:space="0" w:color="auto"/>
            <w:bottom w:val="none" w:sz="0" w:space="0" w:color="auto"/>
            <w:right w:val="none" w:sz="0" w:space="0" w:color="auto"/>
          </w:divBdr>
        </w:div>
        <w:div w:id="260259986">
          <w:marLeft w:val="0"/>
          <w:marRight w:val="0"/>
          <w:marTop w:val="0"/>
          <w:marBottom w:val="0"/>
          <w:divBdr>
            <w:top w:val="none" w:sz="0" w:space="0" w:color="auto"/>
            <w:left w:val="none" w:sz="0" w:space="0" w:color="auto"/>
            <w:bottom w:val="none" w:sz="0" w:space="0" w:color="auto"/>
            <w:right w:val="none" w:sz="0" w:space="0" w:color="auto"/>
          </w:divBdr>
        </w:div>
      </w:divsChild>
    </w:div>
    <w:div w:id="758331011">
      <w:bodyDiv w:val="1"/>
      <w:marLeft w:val="0"/>
      <w:marRight w:val="0"/>
      <w:marTop w:val="0"/>
      <w:marBottom w:val="0"/>
      <w:divBdr>
        <w:top w:val="none" w:sz="0" w:space="0" w:color="auto"/>
        <w:left w:val="none" w:sz="0" w:space="0" w:color="auto"/>
        <w:bottom w:val="none" w:sz="0" w:space="0" w:color="auto"/>
        <w:right w:val="none" w:sz="0" w:space="0" w:color="auto"/>
      </w:divBdr>
      <w:divsChild>
        <w:div w:id="1626693179">
          <w:marLeft w:val="0"/>
          <w:marRight w:val="0"/>
          <w:marTop w:val="0"/>
          <w:marBottom w:val="0"/>
          <w:divBdr>
            <w:top w:val="none" w:sz="0" w:space="0" w:color="auto"/>
            <w:left w:val="none" w:sz="0" w:space="0" w:color="auto"/>
            <w:bottom w:val="none" w:sz="0" w:space="0" w:color="auto"/>
            <w:right w:val="none" w:sz="0" w:space="0" w:color="auto"/>
          </w:divBdr>
        </w:div>
        <w:div w:id="694311105">
          <w:marLeft w:val="0"/>
          <w:marRight w:val="0"/>
          <w:marTop w:val="0"/>
          <w:marBottom w:val="0"/>
          <w:divBdr>
            <w:top w:val="none" w:sz="0" w:space="0" w:color="auto"/>
            <w:left w:val="none" w:sz="0" w:space="0" w:color="auto"/>
            <w:bottom w:val="none" w:sz="0" w:space="0" w:color="auto"/>
            <w:right w:val="none" w:sz="0" w:space="0" w:color="auto"/>
          </w:divBdr>
        </w:div>
        <w:div w:id="135878343">
          <w:marLeft w:val="0"/>
          <w:marRight w:val="0"/>
          <w:marTop w:val="0"/>
          <w:marBottom w:val="0"/>
          <w:divBdr>
            <w:top w:val="none" w:sz="0" w:space="0" w:color="auto"/>
            <w:left w:val="none" w:sz="0" w:space="0" w:color="auto"/>
            <w:bottom w:val="none" w:sz="0" w:space="0" w:color="auto"/>
            <w:right w:val="none" w:sz="0" w:space="0" w:color="auto"/>
          </w:divBdr>
        </w:div>
        <w:div w:id="860826950">
          <w:marLeft w:val="0"/>
          <w:marRight w:val="0"/>
          <w:marTop w:val="0"/>
          <w:marBottom w:val="0"/>
          <w:divBdr>
            <w:top w:val="none" w:sz="0" w:space="0" w:color="auto"/>
            <w:left w:val="none" w:sz="0" w:space="0" w:color="auto"/>
            <w:bottom w:val="none" w:sz="0" w:space="0" w:color="auto"/>
            <w:right w:val="none" w:sz="0" w:space="0" w:color="auto"/>
          </w:divBdr>
        </w:div>
        <w:div w:id="1627350603">
          <w:marLeft w:val="0"/>
          <w:marRight w:val="0"/>
          <w:marTop w:val="0"/>
          <w:marBottom w:val="0"/>
          <w:divBdr>
            <w:top w:val="none" w:sz="0" w:space="0" w:color="auto"/>
            <w:left w:val="none" w:sz="0" w:space="0" w:color="auto"/>
            <w:bottom w:val="none" w:sz="0" w:space="0" w:color="auto"/>
            <w:right w:val="none" w:sz="0" w:space="0" w:color="auto"/>
          </w:divBdr>
        </w:div>
        <w:div w:id="1922985738">
          <w:marLeft w:val="0"/>
          <w:marRight w:val="0"/>
          <w:marTop w:val="0"/>
          <w:marBottom w:val="0"/>
          <w:divBdr>
            <w:top w:val="none" w:sz="0" w:space="0" w:color="auto"/>
            <w:left w:val="none" w:sz="0" w:space="0" w:color="auto"/>
            <w:bottom w:val="none" w:sz="0" w:space="0" w:color="auto"/>
            <w:right w:val="none" w:sz="0" w:space="0" w:color="auto"/>
          </w:divBdr>
        </w:div>
        <w:div w:id="1983388021">
          <w:marLeft w:val="0"/>
          <w:marRight w:val="0"/>
          <w:marTop w:val="0"/>
          <w:marBottom w:val="0"/>
          <w:divBdr>
            <w:top w:val="none" w:sz="0" w:space="0" w:color="auto"/>
            <w:left w:val="none" w:sz="0" w:space="0" w:color="auto"/>
            <w:bottom w:val="none" w:sz="0" w:space="0" w:color="auto"/>
            <w:right w:val="none" w:sz="0" w:space="0" w:color="auto"/>
          </w:divBdr>
        </w:div>
        <w:div w:id="537669668">
          <w:marLeft w:val="0"/>
          <w:marRight w:val="0"/>
          <w:marTop w:val="0"/>
          <w:marBottom w:val="0"/>
          <w:divBdr>
            <w:top w:val="none" w:sz="0" w:space="0" w:color="auto"/>
            <w:left w:val="none" w:sz="0" w:space="0" w:color="auto"/>
            <w:bottom w:val="none" w:sz="0" w:space="0" w:color="auto"/>
            <w:right w:val="none" w:sz="0" w:space="0" w:color="auto"/>
          </w:divBdr>
        </w:div>
        <w:div w:id="1511139069">
          <w:marLeft w:val="0"/>
          <w:marRight w:val="0"/>
          <w:marTop w:val="0"/>
          <w:marBottom w:val="0"/>
          <w:divBdr>
            <w:top w:val="none" w:sz="0" w:space="0" w:color="auto"/>
            <w:left w:val="none" w:sz="0" w:space="0" w:color="auto"/>
            <w:bottom w:val="none" w:sz="0" w:space="0" w:color="auto"/>
            <w:right w:val="none" w:sz="0" w:space="0" w:color="auto"/>
          </w:divBdr>
        </w:div>
        <w:div w:id="1414860112">
          <w:marLeft w:val="0"/>
          <w:marRight w:val="0"/>
          <w:marTop w:val="0"/>
          <w:marBottom w:val="0"/>
          <w:divBdr>
            <w:top w:val="none" w:sz="0" w:space="0" w:color="auto"/>
            <w:left w:val="none" w:sz="0" w:space="0" w:color="auto"/>
            <w:bottom w:val="none" w:sz="0" w:space="0" w:color="auto"/>
            <w:right w:val="none" w:sz="0" w:space="0" w:color="auto"/>
          </w:divBdr>
        </w:div>
        <w:div w:id="1242906693">
          <w:marLeft w:val="0"/>
          <w:marRight w:val="0"/>
          <w:marTop w:val="0"/>
          <w:marBottom w:val="0"/>
          <w:divBdr>
            <w:top w:val="none" w:sz="0" w:space="0" w:color="auto"/>
            <w:left w:val="none" w:sz="0" w:space="0" w:color="auto"/>
            <w:bottom w:val="none" w:sz="0" w:space="0" w:color="auto"/>
            <w:right w:val="none" w:sz="0" w:space="0" w:color="auto"/>
          </w:divBdr>
        </w:div>
        <w:div w:id="887912326">
          <w:marLeft w:val="0"/>
          <w:marRight w:val="0"/>
          <w:marTop w:val="0"/>
          <w:marBottom w:val="0"/>
          <w:divBdr>
            <w:top w:val="none" w:sz="0" w:space="0" w:color="auto"/>
            <w:left w:val="none" w:sz="0" w:space="0" w:color="auto"/>
            <w:bottom w:val="none" w:sz="0" w:space="0" w:color="auto"/>
            <w:right w:val="none" w:sz="0" w:space="0" w:color="auto"/>
          </w:divBdr>
        </w:div>
        <w:div w:id="219219656">
          <w:marLeft w:val="0"/>
          <w:marRight w:val="0"/>
          <w:marTop w:val="0"/>
          <w:marBottom w:val="0"/>
          <w:divBdr>
            <w:top w:val="none" w:sz="0" w:space="0" w:color="auto"/>
            <w:left w:val="none" w:sz="0" w:space="0" w:color="auto"/>
            <w:bottom w:val="none" w:sz="0" w:space="0" w:color="auto"/>
            <w:right w:val="none" w:sz="0" w:space="0" w:color="auto"/>
          </w:divBdr>
        </w:div>
        <w:div w:id="1024943675">
          <w:marLeft w:val="0"/>
          <w:marRight w:val="0"/>
          <w:marTop w:val="0"/>
          <w:marBottom w:val="0"/>
          <w:divBdr>
            <w:top w:val="none" w:sz="0" w:space="0" w:color="auto"/>
            <w:left w:val="none" w:sz="0" w:space="0" w:color="auto"/>
            <w:bottom w:val="none" w:sz="0" w:space="0" w:color="auto"/>
            <w:right w:val="none" w:sz="0" w:space="0" w:color="auto"/>
          </w:divBdr>
        </w:div>
        <w:div w:id="144977663">
          <w:marLeft w:val="0"/>
          <w:marRight w:val="0"/>
          <w:marTop w:val="0"/>
          <w:marBottom w:val="0"/>
          <w:divBdr>
            <w:top w:val="none" w:sz="0" w:space="0" w:color="auto"/>
            <w:left w:val="none" w:sz="0" w:space="0" w:color="auto"/>
            <w:bottom w:val="none" w:sz="0" w:space="0" w:color="auto"/>
            <w:right w:val="none" w:sz="0" w:space="0" w:color="auto"/>
          </w:divBdr>
        </w:div>
        <w:div w:id="137573447">
          <w:marLeft w:val="0"/>
          <w:marRight w:val="0"/>
          <w:marTop w:val="0"/>
          <w:marBottom w:val="0"/>
          <w:divBdr>
            <w:top w:val="none" w:sz="0" w:space="0" w:color="auto"/>
            <w:left w:val="none" w:sz="0" w:space="0" w:color="auto"/>
            <w:bottom w:val="none" w:sz="0" w:space="0" w:color="auto"/>
            <w:right w:val="none" w:sz="0" w:space="0" w:color="auto"/>
          </w:divBdr>
        </w:div>
        <w:div w:id="623923829">
          <w:marLeft w:val="0"/>
          <w:marRight w:val="0"/>
          <w:marTop w:val="0"/>
          <w:marBottom w:val="0"/>
          <w:divBdr>
            <w:top w:val="none" w:sz="0" w:space="0" w:color="auto"/>
            <w:left w:val="none" w:sz="0" w:space="0" w:color="auto"/>
            <w:bottom w:val="none" w:sz="0" w:space="0" w:color="auto"/>
            <w:right w:val="none" w:sz="0" w:space="0" w:color="auto"/>
          </w:divBdr>
        </w:div>
        <w:div w:id="1804038394">
          <w:marLeft w:val="0"/>
          <w:marRight w:val="0"/>
          <w:marTop w:val="0"/>
          <w:marBottom w:val="0"/>
          <w:divBdr>
            <w:top w:val="none" w:sz="0" w:space="0" w:color="auto"/>
            <w:left w:val="none" w:sz="0" w:space="0" w:color="auto"/>
            <w:bottom w:val="none" w:sz="0" w:space="0" w:color="auto"/>
            <w:right w:val="none" w:sz="0" w:space="0" w:color="auto"/>
          </w:divBdr>
        </w:div>
        <w:div w:id="1320812951">
          <w:marLeft w:val="0"/>
          <w:marRight w:val="0"/>
          <w:marTop w:val="0"/>
          <w:marBottom w:val="0"/>
          <w:divBdr>
            <w:top w:val="none" w:sz="0" w:space="0" w:color="auto"/>
            <w:left w:val="none" w:sz="0" w:space="0" w:color="auto"/>
            <w:bottom w:val="none" w:sz="0" w:space="0" w:color="auto"/>
            <w:right w:val="none" w:sz="0" w:space="0" w:color="auto"/>
          </w:divBdr>
        </w:div>
        <w:div w:id="37822043">
          <w:marLeft w:val="0"/>
          <w:marRight w:val="0"/>
          <w:marTop w:val="0"/>
          <w:marBottom w:val="0"/>
          <w:divBdr>
            <w:top w:val="none" w:sz="0" w:space="0" w:color="auto"/>
            <w:left w:val="none" w:sz="0" w:space="0" w:color="auto"/>
            <w:bottom w:val="none" w:sz="0" w:space="0" w:color="auto"/>
            <w:right w:val="none" w:sz="0" w:space="0" w:color="auto"/>
          </w:divBdr>
        </w:div>
        <w:div w:id="289635495">
          <w:marLeft w:val="0"/>
          <w:marRight w:val="0"/>
          <w:marTop w:val="0"/>
          <w:marBottom w:val="0"/>
          <w:divBdr>
            <w:top w:val="none" w:sz="0" w:space="0" w:color="auto"/>
            <w:left w:val="none" w:sz="0" w:space="0" w:color="auto"/>
            <w:bottom w:val="none" w:sz="0" w:space="0" w:color="auto"/>
            <w:right w:val="none" w:sz="0" w:space="0" w:color="auto"/>
          </w:divBdr>
        </w:div>
      </w:divsChild>
    </w:div>
    <w:div w:id="807010558">
      <w:bodyDiv w:val="1"/>
      <w:marLeft w:val="0"/>
      <w:marRight w:val="0"/>
      <w:marTop w:val="0"/>
      <w:marBottom w:val="0"/>
      <w:divBdr>
        <w:top w:val="none" w:sz="0" w:space="0" w:color="auto"/>
        <w:left w:val="none" w:sz="0" w:space="0" w:color="auto"/>
        <w:bottom w:val="none" w:sz="0" w:space="0" w:color="auto"/>
        <w:right w:val="none" w:sz="0" w:space="0" w:color="auto"/>
      </w:divBdr>
    </w:div>
    <w:div w:id="844130740">
      <w:bodyDiv w:val="1"/>
      <w:marLeft w:val="0"/>
      <w:marRight w:val="0"/>
      <w:marTop w:val="0"/>
      <w:marBottom w:val="0"/>
      <w:divBdr>
        <w:top w:val="none" w:sz="0" w:space="0" w:color="auto"/>
        <w:left w:val="none" w:sz="0" w:space="0" w:color="auto"/>
        <w:bottom w:val="none" w:sz="0" w:space="0" w:color="auto"/>
        <w:right w:val="none" w:sz="0" w:space="0" w:color="auto"/>
      </w:divBdr>
    </w:div>
    <w:div w:id="846604406">
      <w:bodyDiv w:val="1"/>
      <w:marLeft w:val="0"/>
      <w:marRight w:val="0"/>
      <w:marTop w:val="0"/>
      <w:marBottom w:val="0"/>
      <w:divBdr>
        <w:top w:val="none" w:sz="0" w:space="0" w:color="auto"/>
        <w:left w:val="none" w:sz="0" w:space="0" w:color="auto"/>
        <w:bottom w:val="none" w:sz="0" w:space="0" w:color="auto"/>
        <w:right w:val="none" w:sz="0" w:space="0" w:color="auto"/>
      </w:divBdr>
      <w:divsChild>
        <w:div w:id="1498498803">
          <w:marLeft w:val="0"/>
          <w:marRight w:val="0"/>
          <w:marTop w:val="0"/>
          <w:marBottom w:val="0"/>
          <w:divBdr>
            <w:top w:val="none" w:sz="0" w:space="0" w:color="auto"/>
            <w:left w:val="none" w:sz="0" w:space="0" w:color="auto"/>
            <w:bottom w:val="none" w:sz="0" w:space="0" w:color="auto"/>
            <w:right w:val="none" w:sz="0" w:space="0" w:color="auto"/>
          </w:divBdr>
        </w:div>
        <w:div w:id="127431291">
          <w:marLeft w:val="0"/>
          <w:marRight w:val="0"/>
          <w:marTop w:val="0"/>
          <w:marBottom w:val="0"/>
          <w:divBdr>
            <w:top w:val="none" w:sz="0" w:space="0" w:color="auto"/>
            <w:left w:val="none" w:sz="0" w:space="0" w:color="auto"/>
            <w:bottom w:val="none" w:sz="0" w:space="0" w:color="auto"/>
            <w:right w:val="none" w:sz="0" w:space="0" w:color="auto"/>
          </w:divBdr>
        </w:div>
        <w:div w:id="1886788793">
          <w:marLeft w:val="0"/>
          <w:marRight w:val="0"/>
          <w:marTop w:val="0"/>
          <w:marBottom w:val="0"/>
          <w:divBdr>
            <w:top w:val="none" w:sz="0" w:space="0" w:color="auto"/>
            <w:left w:val="none" w:sz="0" w:space="0" w:color="auto"/>
            <w:bottom w:val="none" w:sz="0" w:space="0" w:color="auto"/>
            <w:right w:val="none" w:sz="0" w:space="0" w:color="auto"/>
          </w:divBdr>
        </w:div>
        <w:div w:id="121004395">
          <w:marLeft w:val="0"/>
          <w:marRight w:val="0"/>
          <w:marTop w:val="0"/>
          <w:marBottom w:val="0"/>
          <w:divBdr>
            <w:top w:val="none" w:sz="0" w:space="0" w:color="auto"/>
            <w:left w:val="none" w:sz="0" w:space="0" w:color="auto"/>
            <w:bottom w:val="none" w:sz="0" w:space="0" w:color="auto"/>
            <w:right w:val="none" w:sz="0" w:space="0" w:color="auto"/>
          </w:divBdr>
        </w:div>
        <w:div w:id="1936673581">
          <w:marLeft w:val="0"/>
          <w:marRight w:val="0"/>
          <w:marTop w:val="0"/>
          <w:marBottom w:val="0"/>
          <w:divBdr>
            <w:top w:val="none" w:sz="0" w:space="0" w:color="auto"/>
            <w:left w:val="none" w:sz="0" w:space="0" w:color="auto"/>
            <w:bottom w:val="none" w:sz="0" w:space="0" w:color="auto"/>
            <w:right w:val="none" w:sz="0" w:space="0" w:color="auto"/>
          </w:divBdr>
        </w:div>
        <w:div w:id="689716878">
          <w:marLeft w:val="0"/>
          <w:marRight w:val="0"/>
          <w:marTop w:val="0"/>
          <w:marBottom w:val="0"/>
          <w:divBdr>
            <w:top w:val="none" w:sz="0" w:space="0" w:color="auto"/>
            <w:left w:val="none" w:sz="0" w:space="0" w:color="auto"/>
            <w:bottom w:val="none" w:sz="0" w:space="0" w:color="auto"/>
            <w:right w:val="none" w:sz="0" w:space="0" w:color="auto"/>
          </w:divBdr>
        </w:div>
        <w:div w:id="1916360271">
          <w:marLeft w:val="0"/>
          <w:marRight w:val="0"/>
          <w:marTop w:val="0"/>
          <w:marBottom w:val="0"/>
          <w:divBdr>
            <w:top w:val="none" w:sz="0" w:space="0" w:color="auto"/>
            <w:left w:val="none" w:sz="0" w:space="0" w:color="auto"/>
            <w:bottom w:val="none" w:sz="0" w:space="0" w:color="auto"/>
            <w:right w:val="none" w:sz="0" w:space="0" w:color="auto"/>
          </w:divBdr>
        </w:div>
        <w:div w:id="1184781187">
          <w:marLeft w:val="0"/>
          <w:marRight w:val="0"/>
          <w:marTop w:val="0"/>
          <w:marBottom w:val="0"/>
          <w:divBdr>
            <w:top w:val="none" w:sz="0" w:space="0" w:color="auto"/>
            <w:left w:val="none" w:sz="0" w:space="0" w:color="auto"/>
            <w:bottom w:val="none" w:sz="0" w:space="0" w:color="auto"/>
            <w:right w:val="none" w:sz="0" w:space="0" w:color="auto"/>
          </w:divBdr>
        </w:div>
        <w:div w:id="1561407153">
          <w:marLeft w:val="0"/>
          <w:marRight w:val="0"/>
          <w:marTop w:val="0"/>
          <w:marBottom w:val="0"/>
          <w:divBdr>
            <w:top w:val="none" w:sz="0" w:space="0" w:color="auto"/>
            <w:left w:val="none" w:sz="0" w:space="0" w:color="auto"/>
            <w:bottom w:val="none" w:sz="0" w:space="0" w:color="auto"/>
            <w:right w:val="none" w:sz="0" w:space="0" w:color="auto"/>
          </w:divBdr>
        </w:div>
        <w:div w:id="1402829211">
          <w:marLeft w:val="0"/>
          <w:marRight w:val="0"/>
          <w:marTop w:val="0"/>
          <w:marBottom w:val="0"/>
          <w:divBdr>
            <w:top w:val="none" w:sz="0" w:space="0" w:color="auto"/>
            <w:left w:val="none" w:sz="0" w:space="0" w:color="auto"/>
            <w:bottom w:val="none" w:sz="0" w:space="0" w:color="auto"/>
            <w:right w:val="none" w:sz="0" w:space="0" w:color="auto"/>
          </w:divBdr>
        </w:div>
        <w:div w:id="1380979630">
          <w:marLeft w:val="0"/>
          <w:marRight w:val="0"/>
          <w:marTop w:val="0"/>
          <w:marBottom w:val="0"/>
          <w:divBdr>
            <w:top w:val="none" w:sz="0" w:space="0" w:color="auto"/>
            <w:left w:val="none" w:sz="0" w:space="0" w:color="auto"/>
            <w:bottom w:val="none" w:sz="0" w:space="0" w:color="auto"/>
            <w:right w:val="none" w:sz="0" w:space="0" w:color="auto"/>
          </w:divBdr>
        </w:div>
        <w:div w:id="360980156">
          <w:marLeft w:val="0"/>
          <w:marRight w:val="0"/>
          <w:marTop w:val="0"/>
          <w:marBottom w:val="0"/>
          <w:divBdr>
            <w:top w:val="none" w:sz="0" w:space="0" w:color="auto"/>
            <w:left w:val="none" w:sz="0" w:space="0" w:color="auto"/>
            <w:bottom w:val="none" w:sz="0" w:space="0" w:color="auto"/>
            <w:right w:val="none" w:sz="0" w:space="0" w:color="auto"/>
          </w:divBdr>
        </w:div>
        <w:div w:id="822308061">
          <w:marLeft w:val="0"/>
          <w:marRight w:val="0"/>
          <w:marTop w:val="0"/>
          <w:marBottom w:val="0"/>
          <w:divBdr>
            <w:top w:val="none" w:sz="0" w:space="0" w:color="auto"/>
            <w:left w:val="none" w:sz="0" w:space="0" w:color="auto"/>
            <w:bottom w:val="none" w:sz="0" w:space="0" w:color="auto"/>
            <w:right w:val="none" w:sz="0" w:space="0" w:color="auto"/>
          </w:divBdr>
        </w:div>
        <w:div w:id="115105054">
          <w:marLeft w:val="0"/>
          <w:marRight w:val="0"/>
          <w:marTop w:val="0"/>
          <w:marBottom w:val="0"/>
          <w:divBdr>
            <w:top w:val="none" w:sz="0" w:space="0" w:color="auto"/>
            <w:left w:val="none" w:sz="0" w:space="0" w:color="auto"/>
            <w:bottom w:val="none" w:sz="0" w:space="0" w:color="auto"/>
            <w:right w:val="none" w:sz="0" w:space="0" w:color="auto"/>
          </w:divBdr>
        </w:div>
        <w:div w:id="1599948423">
          <w:marLeft w:val="0"/>
          <w:marRight w:val="0"/>
          <w:marTop w:val="0"/>
          <w:marBottom w:val="0"/>
          <w:divBdr>
            <w:top w:val="none" w:sz="0" w:space="0" w:color="auto"/>
            <w:left w:val="none" w:sz="0" w:space="0" w:color="auto"/>
            <w:bottom w:val="none" w:sz="0" w:space="0" w:color="auto"/>
            <w:right w:val="none" w:sz="0" w:space="0" w:color="auto"/>
          </w:divBdr>
        </w:div>
        <w:div w:id="917789812">
          <w:marLeft w:val="0"/>
          <w:marRight w:val="0"/>
          <w:marTop w:val="0"/>
          <w:marBottom w:val="0"/>
          <w:divBdr>
            <w:top w:val="none" w:sz="0" w:space="0" w:color="auto"/>
            <w:left w:val="none" w:sz="0" w:space="0" w:color="auto"/>
            <w:bottom w:val="none" w:sz="0" w:space="0" w:color="auto"/>
            <w:right w:val="none" w:sz="0" w:space="0" w:color="auto"/>
          </w:divBdr>
        </w:div>
        <w:div w:id="1964068491">
          <w:marLeft w:val="0"/>
          <w:marRight w:val="0"/>
          <w:marTop w:val="0"/>
          <w:marBottom w:val="0"/>
          <w:divBdr>
            <w:top w:val="none" w:sz="0" w:space="0" w:color="auto"/>
            <w:left w:val="none" w:sz="0" w:space="0" w:color="auto"/>
            <w:bottom w:val="none" w:sz="0" w:space="0" w:color="auto"/>
            <w:right w:val="none" w:sz="0" w:space="0" w:color="auto"/>
          </w:divBdr>
        </w:div>
        <w:div w:id="1480923495">
          <w:marLeft w:val="0"/>
          <w:marRight w:val="0"/>
          <w:marTop w:val="0"/>
          <w:marBottom w:val="0"/>
          <w:divBdr>
            <w:top w:val="none" w:sz="0" w:space="0" w:color="auto"/>
            <w:left w:val="none" w:sz="0" w:space="0" w:color="auto"/>
            <w:bottom w:val="none" w:sz="0" w:space="0" w:color="auto"/>
            <w:right w:val="none" w:sz="0" w:space="0" w:color="auto"/>
          </w:divBdr>
        </w:div>
        <w:div w:id="553591162">
          <w:marLeft w:val="0"/>
          <w:marRight w:val="0"/>
          <w:marTop w:val="0"/>
          <w:marBottom w:val="0"/>
          <w:divBdr>
            <w:top w:val="none" w:sz="0" w:space="0" w:color="auto"/>
            <w:left w:val="none" w:sz="0" w:space="0" w:color="auto"/>
            <w:bottom w:val="none" w:sz="0" w:space="0" w:color="auto"/>
            <w:right w:val="none" w:sz="0" w:space="0" w:color="auto"/>
          </w:divBdr>
        </w:div>
        <w:div w:id="1358505435">
          <w:marLeft w:val="0"/>
          <w:marRight w:val="0"/>
          <w:marTop w:val="0"/>
          <w:marBottom w:val="0"/>
          <w:divBdr>
            <w:top w:val="none" w:sz="0" w:space="0" w:color="auto"/>
            <w:left w:val="none" w:sz="0" w:space="0" w:color="auto"/>
            <w:bottom w:val="none" w:sz="0" w:space="0" w:color="auto"/>
            <w:right w:val="none" w:sz="0" w:space="0" w:color="auto"/>
          </w:divBdr>
        </w:div>
        <w:div w:id="1140071102">
          <w:marLeft w:val="0"/>
          <w:marRight w:val="0"/>
          <w:marTop w:val="0"/>
          <w:marBottom w:val="0"/>
          <w:divBdr>
            <w:top w:val="none" w:sz="0" w:space="0" w:color="auto"/>
            <w:left w:val="none" w:sz="0" w:space="0" w:color="auto"/>
            <w:bottom w:val="none" w:sz="0" w:space="0" w:color="auto"/>
            <w:right w:val="none" w:sz="0" w:space="0" w:color="auto"/>
          </w:divBdr>
        </w:div>
        <w:div w:id="1842692354">
          <w:marLeft w:val="0"/>
          <w:marRight w:val="0"/>
          <w:marTop w:val="0"/>
          <w:marBottom w:val="0"/>
          <w:divBdr>
            <w:top w:val="none" w:sz="0" w:space="0" w:color="auto"/>
            <w:left w:val="none" w:sz="0" w:space="0" w:color="auto"/>
            <w:bottom w:val="none" w:sz="0" w:space="0" w:color="auto"/>
            <w:right w:val="none" w:sz="0" w:space="0" w:color="auto"/>
          </w:divBdr>
        </w:div>
        <w:div w:id="2359730">
          <w:marLeft w:val="0"/>
          <w:marRight w:val="0"/>
          <w:marTop w:val="0"/>
          <w:marBottom w:val="0"/>
          <w:divBdr>
            <w:top w:val="none" w:sz="0" w:space="0" w:color="auto"/>
            <w:left w:val="none" w:sz="0" w:space="0" w:color="auto"/>
            <w:bottom w:val="none" w:sz="0" w:space="0" w:color="auto"/>
            <w:right w:val="none" w:sz="0" w:space="0" w:color="auto"/>
          </w:divBdr>
        </w:div>
        <w:div w:id="164783298">
          <w:marLeft w:val="0"/>
          <w:marRight w:val="0"/>
          <w:marTop w:val="0"/>
          <w:marBottom w:val="0"/>
          <w:divBdr>
            <w:top w:val="none" w:sz="0" w:space="0" w:color="auto"/>
            <w:left w:val="none" w:sz="0" w:space="0" w:color="auto"/>
            <w:bottom w:val="none" w:sz="0" w:space="0" w:color="auto"/>
            <w:right w:val="none" w:sz="0" w:space="0" w:color="auto"/>
          </w:divBdr>
        </w:div>
        <w:div w:id="243153358">
          <w:marLeft w:val="0"/>
          <w:marRight w:val="0"/>
          <w:marTop w:val="0"/>
          <w:marBottom w:val="0"/>
          <w:divBdr>
            <w:top w:val="none" w:sz="0" w:space="0" w:color="auto"/>
            <w:left w:val="none" w:sz="0" w:space="0" w:color="auto"/>
            <w:bottom w:val="none" w:sz="0" w:space="0" w:color="auto"/>
            <w:right w:val="none" w:sz="0" w:space="0" w:color="auto"/>
          </w:divBdr>
        </w:div>
      </w:divsChild>
    </w:div>
    <w:div w:id="874270236">
      <w:bodyDiv w:val="1"/>
      <w:marLeft w:val="0"/>
      <w:marRight w:val="0"/>
      <w:marTop w:val="0"/>
      <w:marBottom w:val="0"/>
      <w:divBdr>
        <w:top w:val="none" w:sz="0" w:space="0" w:color="auto"/>
        <w:left w:val="none" w:sz="0" w:space="0" w:color="auto"/>
        <w:bottom w:val="none" w:sz="0" w:space="0" w:color="auto"/>
        <w:right w:val="none" w:sz="0" w:space="0" w:color="auto"/>
      </w:divBdr>
      <w:divsChild>
        <w:div w:id="1004936435">
          <w:marLeft w:val="0"/>
          <w:marRight w:val="0"/>
          <w:marTop w:val="0"/>
          <w:marBottom w:val="0"/>
          <w:divBdr>
            <w:top w:val="none" w:sz="0" w:space="0" w:color="auto"/>
            <w:left w:val="none" w:sz="0" w:space="0" w:color="auto"/>
            <w:bottom w:val="none" w:sz="0" w:space="0" w:color="auto"/>
            <w:right w:val="none" w:sz="0" w:space="0" w:color="auto"/>
          </w:divBdr>
        </w:div>
        <w:div w:id="435563762">
          <w:marLeft w:val="0"/>
          <w:marRight w:val="0"/>
          <w:marTop w:val="0"/>
          <w:marBottom w:val="0"/>
          <w:divBdr>
            <w:top w:val="none" w:sz="0" w:space="0" w:color="auto"/>
            <w:left w:val="none" w:sz="0" w:space="0" w:color="auto"/>
            <w:bottom w:val="none" w:sz="0" w:space="0" w:color="auto"/>
            <w:right w:val="none" w:sz="0" w:space="0" w:color="auto"/>
          </w:divBdr>
        </w:div>
        <w:div w:id="1750272022">
          <w:marLeft w:val="0"/>
          <w:marRight w:val="0"/>
          <w:marTop w:val="0"/>
          <w:marBottom w:val="0"/>
          <w:divBdr>
            <w:top w:val="none" w:sz="0" w:space="0" w:color="auto"/>
            <w:left w:val="none" w:sz="0" w:space="0" w:color="auto"/>
            <w:bottom w:val="none" w:sz="0" w:space="0" w:color="auto"/>
            <w:right w:val="none" w:sz="0" w:space="0" w:color="auto"/>
          </w:divBdr>
        </w:div>
        <w:div w:id="894702578">
          <w:marLeft w:val="0"/>
          <w:marRight w:val="0"/>
          <w:marTop w:val="0"/>
          <w:marBottom w:val="0"/>
          <w:divBdr>
            <w:top w:val="none" w:sz="0" w:space="0" w:color="auto"/>
            <w:left w:val="none" w:sz="0" w:space="0" w:color="auto"/>
            <w:bottom w:val="none" w:sz="0" w:space="0" w:color="auto"/>
            <w:right w:val="none" w:sz="0" w:space="0" w:color="auto"/>
          </w:divBdr>
        </w:div>
        <w:div w:id="1230578850">
          <w:marLeft w:val="0"/>
          <w:marRight w:val="0"/>
          <w:marTop w:val="0"/>
          <w:marBottom w:val="0"/>
          <w:divBdr>
            <w:top w:val="none" w:sz="0" w:space="0" w:color="auto"/>
            <w:left w:val="none" w:sz="0" w:space="0" w:color="auto"/>
            <w:bottom w:val="none" w:sz="0" w:space="0" w:color="auto"/>
            <w:right w:val="none" w:sz="0" w:space="0" w:color="auto"/>
          </w:divBdr>
        </w:div>
        <w:div w:id="1540509071">
          <w:marLeft w:val="0"/>
          <w:marRight w:val="0"/>
          <w:marTop w:val="0"/>
          <w:marBottom w:val="0"/>
          <w:divBdr>
            <w:top w:val="none" w:sz="0" w:space="0" w:color="auto"/>
            <w:left w:val="none" w:sz="0" w:space="0" w:color="auto"/>
            <w:bottom w:val="none" w:sz="0" w:space="0" w:color="auto"/>
            <w:right w:val="none" w:sz="0" w:space="0" w:color="auto"/>
          </w:divBdr>
        </w:div>
        <w:div w:id="283999910">
          <w:marLeft w:val="0"/>
          <w:marRight w:val="0"/>
          <w:marTop w:val="0"/>
          <w:marBottom w:val="0"/>
          <w:divBdr>
            <w:top w:val="none" w:sz="0" w:space="0" w:color="auto"/>
            <w:left w:val="none" w:sz="0" w:space="0" w:color="auto"/>
            <w:bottom w:val="none" w:sz="0" w:space="0" w:color="auto"/>
            <w:right w:val="none" w:sz="0" w:space="0" w:color="auto"/>
          </w:divBdr>
        </w:div>
        <w:div w:id="1667511064">
          <w:marLeft w:val="0"/>
          <w:marRight w:val="0"/>
          <w:marTop w:val="0"/>
          <w:marBottom w:val="0"/>
          <w:divBdr>
            <w:top w:val="none" w:sz="0" w:space="0" w:color="auto"/>
            <w:left w:val="none" w:sz="0" w:space="0" w:color="auto"/>
            <w:bottom w:val="none" w:sz="0" w:space="0" w:color="auto"/>
            <w:right w:val="none" w:sz="0" w:space="0" w:color="auto"/>
          </w:divBdr>
        </w:div>
        <w:div w:id="1059402044">
          <w:marLeft w:val="0"/>
          <w:marRight w:val="0"/>
          <w:marTop w:val="0"/>
          <w:marBottom w:val="0"/>
          <w:divBdr>
            <w:top w:val="none" w:sz="0" w:space="0" w:color="auto"/>
            <w:left w:val="none" w:sz="0" w:space="0" w:color="auto"/>
            <w:bottom w:val="none" w:sz="0" w:space="0" w:color="auto"/>
            <w:right w:val="none" w:sz="0" w:space="0" w:color="auto"/>
          </w:divBdr>
        </w:div>
        <w:div w:id="1441681124">
          <w:marLeft w:val="0"/>
          <w:marRight w:val="0"/>
          <w:marTop w:val="0"/>
          <w:marBottom w:val="0"/>
          <w:divBdr>
            <w:top w:val="none" w:sz="0" w:space="0" w:color="auto"/>
            <w:left w:val="none" w:sz="0" w:space="0" w:color="auto"/>
            <w:bottom w:val="none" w:sz="0" w:space="0" w:color="auto"/>
            <w:right w:val="none" w:sz="0" w:space="0" w:color="auto"/>
          </w:divBdr>
        </w:div>
        <w:div w:id="372509307">
          <w:marLeft w:val="0"/>
          <w:marRight w:val="0"/>
          <w:marTop w:val="0"/>
          <w:marBottom w:val="0"/>
          <w:divBdr>
            <w:top w:val="none" w:sz="0" w:space="0" w:color="auto"/>
            <w:left w:val="none" w:sz="0" w:space="0" w:color="auto"/>
            <w:bottom w:val="none" w:sz="0" w:space="0" w:color="auto"/>
            <w:right w:val="none" w:sz="0" w:space="0" w:color="auto"/>
          </w:divBdr>
        </w:div>
        <w:div w:id="170729459">
          <w:marLeft w:val="0"/>
          <w:marRight w:val="0"/>
          <w:marTop w:val="0"/>
          <w:marBottom w:val="0"/>
          <w:divBdr>
            <w:top w:val="none" w:sz="0" w:space="0" w:color="auto"/>
            <w:left w:val="none" w:sz="0" w:space="0" w:color="auto"/>
            <w:bottom w:val="none" w:sz="0" w:space="0" w:color="auto"/>
            <w:right w:val="none" w:sz="0" w:space="0" w:color="auto"/>
          </w:divBdr>
        </w:div>
        <w:div w:id="1290093188">
          <w:marLeft w:val="0"/>
          <w:marRight w:val="0"/>
          <w:marTop w:val="0"/>
          <w:marBottom w:val="0"/>
          <w:divBdr>
            <w:top w:val="none" w:sz="0" w:space="0" w:color="auto"/>
            <w:left w:val="none" w:sz="0" w:space="0" w:color="auto"/>
            <w:bottom w:val="none" w:sz="0" w:space="0" w:color="auto"/>
            <w:right w:val="none" w:sz="0" w:space="0" w:color="auto"/>
          </w:divBdr>
        </w:div>
        <w:div w:id="1674600565">
          <w:marLeft w:val="0"/>
          <w:marRight w:val="0"/>
          <w:marTop w:val="0"/>
          <w:marBottom w:val="0"/>
          <w:divBdr>
            <w:top w:val="none" w:sz="0" w:space="0" w:color="auto"/>
            <w:left w:val="none" w:sz="0" w:space="0" w:color="auto"/>
            <w:bottom w:val="none" w:sz="0" w:space="0" w:color="auto"/>
            <w:right w:val="none" w:sz="0" w:space="0" w:color="auto"/>
          </w:divBdr>
        </w:div>
        <w:div w:id="227158503">
          <w:marLeft w:val="0"/>
          <w:marRight w:val="0"/>
          <w:marTop w:val="0"/>
          <w:marBottom w:val="0"/>
          <w:divBdr>
            <w:top w:val="none" w:sz="0" w:space="0" w:color="auto"/>
            <w:left w:val="none" w:sz="0" w:space="0" w:color="auto"/>
            <w:bottom w:val="none" w:sz="0" w:space="0" w:color="auto"/>
            <w:right w:val="none" w:sz="0" w:space="0" w:color="auto"/>
          </w:divBdr>
        </w:div>
        <w:div w:id="217597406">
          <w:marLeft w:val="0"/>
          <w:marRight w:val="0"/>
          <w:marTop w:val="0"/>
          <w:marBottom w:val="0"/>
          <w:divBdr>
            <w:top w:val="none" w:sz="0" w:space="0" w:color="auto"/>
            <w:left w:val="none" w:sz="0" w:space="0" w:color="auto"/>
            <w:bottom w:val="none" w:sz="0" w:space="0" w:color="auto"/>
            <w:right w:val="none" w:sz="0" w:space="0" w:color="auto"/>
          </w:divBdr>
        </w:div>
        <w:div w:id="1644430796">
          <w:marLeft w:val="0"/>
          <w:marRight w:val="0"/>
          <w:marTop w:val="0"/>
          <w:marBottom w:val="0"/>
          <w:divBdr>
            <w:top w:val="none" w:sz="0" w:space="0" w:color="auto"/>
            <w:left w:val="none" w:sz="0" w:space="0" w:color="auto"/>
            <w:bottom w:val="none" w:sz="0" w:space="0" w:color="auto"/>
            <w:right w:val="none" w:sz="0" w:space="0" w:color="auto"/>
          </w:divBdr>
        </w:div>
        <w:div w:id="2127263688">
          <w:marLeft w:val="0"/>
          <w:marRight w:val="0"/>
          <w:marTop w:val="0"/>
          <w:marBottom w:val="0"/>
          <w:divBdr>
            <w:top w:val="none" w:sz="0" w:space="0" w:color="auto"/>
            <w:left w:val="none" w:sz="0" w:space="0" w:color="auto"/>
            <w:bottom w:val="none" w:sz="0" w:space="0" w:color="auto"/>
            <w:right w:val="none" w:sz="0" w:space="0" w:color="auto"/>
          </w:divBdr>
        </w:div>
        <w:div w:id="1766223856">
          <w:marLeft w:val="0"/>
          <w:marRight w:val="0"/>
          <w:marTop w:val="0"/>
          <w:marBottom w:val="0"/>
          <w:divBdr>
            <w:top w:val="none" w:sz="0" w:space="0" w:color="auto"/>
            <w:left w:val="none" w:sz="0" w:space="0" w:color="auto"/>
            <w:bottom w:val="none" w:sz="0" w:space="0" w:color="auto"/>
            <w:right w:val="none" w:sz="0" w:space="0" w:color="auto"/>
          </w:divBdr>
        </w:div>
        <w:div w:id="1762068109">
          <w:marLeft w:val="0"/>
          <w:marRight w:val="0"/>
          <w:marTop w:val="0"/>
          <w:marBottom w:val="0"/>
          <w:divBdr>
            <w:top w:val="none" w:sz="0" w:space="0" w:color="auto"/>
            <w:left w:val="none" w:sz="0" w:space="0" w:color="auto"/>
            <w:bottom w:val="none" w:sz="0" w:space="0" w:color="auto"/>
            <w:right w:val="none" w:sz="0" w:space="0" w:color="auto"/>
          </w:divBdr>
        </w:div>
        <w:div w:id="1245529625">
          <w:marLeft w:val="0"/>
          <w:marRight w:val="0"/>
          <w:marTop w:val="0"/>
          <w:marBottom w:val="0"/>
          <w:divBdr>
            <w:top w:val="none" w:sz="0" w:space="0" w:color="auto"/>
            <w:left w:val="none" w:sz="0" w:space="0" w:color="auto"/>
            <w:bottom w:val="none" w:sz="0" w:space="0" w:color="auto"/>
            <w:right w:val="none" w:sz="0" w:space="0" w:color="auto"/>
          </w:divBdr>
        </w:div>
        <w:div w:id="1188181261">
          <w:marLeft w:val="0"/>
          <w:marRight w:val="0"/>
          <w:marTop w:val="0"/>
          <w:marBottom w:val="0"/>
          <w:divBdr>
            <w:top w:val="none" w:sz="0" w:space="0" w:color="auto"/>
            <w:left w:val="none" w:sz="0" w:space="0" w:color="auto"/>
            <w:bottom w:val="none" w:sz="0" w:space="0" w:color="auto"/>
            <w:right w:val="none" w:sz="0" w:space="0" w:color="auto"/>
          </w:divBdr>
        </w:div>
        <w:div w:id="1383208486">
          <w:marLeft w:val="0"/>
          <w:marRight w:val="0"/>
          <w:marTop w:val="0"/>
          <w:marBottom w:val="0"/>
          <w:divBdr>
            <w:top w:val="none" w:sz="0" w:space="0" w:color="auto"/>
            <w:left w:val="none" w:sz="0" w:space="0" w:color="auto"/>
            <w:bottom w:val="none" w:sz="0" w:space="0" w:color="auto"/>
            <w:right w:val="none" w:sz="0" w:space="0" w:color="auto"/>
          </w:divBdr>
        </w:div>
        <w:div w:id="970596754">
          <w:marLeft w:val="0"/>
          <w:marRight w:val="0"/>
          <w:marTop w:val="0"/>
          <w:marBottom w:val="0"/>
          <w:divBdr>
            <w:top w:val="none" w:sz="0" w:space="0" w:color="auto"/>
            <w:left w:val="none" w:sz="0" w:space="0" w:color="auto"/>
            <w:bottom w:val="none" w:sz="0" w:space="0" w:color="auto"/>
            <w:right w:val="none" w:sz="0" w:space="0" w:color="auto"/>
          </w:divBdr>
        </w:div>
        <w:div w:id="1723404354">
          <w:marLeft w:val="0"/>
          <w:marRight w:val="0"/>
          <w:marTop w:val="0"/>
          <w:marBottom w:val="0"/>
          <w:divBdr>
            <w:top w:val="none" w:sz="0" w:space="0" w:color="auto"/>
            <w:left w:val="none" w:sz="0" w:space="0" w:color="auto"/>
            <w:bottom w:val="none" w:sz="0" w:space="0" w:color="auto"/>
            <w:right w:val="none" w:sz="0" w:space="0" w:color="auto"/>
          </w:divBdr>
        </w:div>
      </w:divsChild>
    </w:div>
    <w:div w:id="883831166">
      <w:bodyDiv w:val="1"/>
      <w:marLeft w:val="0"/>
      <w:marRight w:val="0"/>
      <w:marTop w:val="0"/>
      <w:marBottom w:val="0"/>
      <w:divBdr>
        <w:top w:val="none" w:sz="0" w:space="0" w:color="auto"/>
        <w:left w:val="none" w:sz="0" w:space="0" w:color="auto"/>
        <w:bottom w:val="none" w:sz="0" w:space="0" w:color="auto"/>
        <w:right w:val="none" w:sz="0" w:space="0" w:color="auto"/>
      </w:divBdr>
    </w:div>
    <w:div w:id="893590112">
      <w:bodyDiv w:val="1"/>
      <w:marLeft w:val="0"/>
      <w:marRight w:val="0"/>
      <w:marTop w:val="0"/>
      <w:marBottom w:val="0"/>
      <w:divBdr>
        <w:top w:val="none" w:sz="0" w:space="0" w:color="auto"/>
        <w:left w:val="none" w:sz="0" w:space="0" w:color="auto"/>
        <w:bottom w:val="none" w:sz="0" w:space="0" w:color="auto"/>
        <w:right w:val="none" w:sz="0" w:space="0" w:color="auto"/>
      </w:divBdr>
      <w:divsChild>
        <w:div w:id="1848981622">
          <w:marLeft w:val="0"/>
          <w:marRight w:val="0"/>
          <w:marTop w:val="0"/>
          <w:marBottom w:val="0"/>
          <w:divBdr>
            <w:top w:val="none" w:sz="0" w:space="0" w:color="auto"/>
            <w:left w:val="none" w:sz="0" w:space="0" w:color="auto"/>
            <w:bottom w:val="none" w:sz="0" w:space="0" w:color="auto"/>
            <w:right w:val="none" w:sz="0" w:space="0" w:color="auto"/>
          </w:divBdr>
        </w:div>
        <w:div w:id="402920009">
          <w:marLeft w:val="0"/>
          <w:marRight w:val="0"/>
          <w:marTop w:val="0"/>
          <w:marBottom w:val="0"/>
          <w:divBdr>
            <w:top w:val="none" w:sz="0" w:space="0" w:color="auto"/>
            <w:left w:val="none" w:sz="0" w:space="0" w:color="auto"/>
            <w:bottom w:val="none" w:sz="0" w:space="0" w:color="auto"/>
            <w:right w:val="none" w:sz="0" w:space="0" w:color="auto"/>
          </w:divBdr>
        </w:div>
        <w:div w:id="2066027230">
          <w:marLeft w:val="0"/>
          <w:marRight w:val="0"/>
          <w:marTop w:val="0"/>
          <w:marBottom w:val="0"/>
          <w:divBdr>
            <w:top w:val="none" w:sz="0" w:space="0" w:color="auto"/>
            <w:left w:val="none" w:sz="0" w:space="0" w:color="auto"/>
            <w:bottom w:val="none" w:sz="0" w:space="0" w:color="auto"/>
            <w:right w:val="none" w:sz="0" w:space="0" w:color="auto"/>
          </w:divBdr>
        </w:div>
        <w:div w:id="1747456086">
          <w:marLeft w:val="0"/>
          <w:marRight w:val="0"/>
          <w:marTop w:val="0"/>
          <w:marBottom w:val="0"/>
          <w:divBdr>
            <w:top w:val="none" w:sz="0" w:space="0" w:color="auto"/>
            <w:left w:val="none" w:sz="0" w:space="0" w:color="auto"/>
            <w:bottom w:val="none" w:sz="0" w:space="0" w:color="auto"/>
            <w:right w:val="none" w:sz="0" w:space="0" w:color="auto"/>
          </w:divBdr>
        </w:div>
        <w:div w:id="1170364611">
          <w:marLeft w:val="0"/>
          <w:marRight w:val="0"/>
          <w:marTop w:val="0"/>
          <w:marBottom w:val="0"/>
          <w:divBdr>
            <w:top w:val="none" w:sz="0" w:space="0" w:color="auto"/>
            <w:left w:val="none" w:sz="0" w:space="0" w:color="auto"/>
            <w:bottom w:val="none" w:sz="0" w:space="0" w:color="auto"/>
            <w:right w:val="none" w:sz="0" w:space="0" w:color="auto"/>
          </w:divBdr>
        </w:div>
        <w:div w:id="1261833682">
          <w:marLeft w:val="0"/>
          <w:marRight w:val="0"/>
          <w:marTop w:val="0"/>
          <w:marBottom w:val="0"/>
          <w:divBdr>
            <w:top w:val="none" w:sz="0" w:space="0" w:color="auto"/>
            <w:left w:val="none" w:sz="0" w:space="0" w:color="auto"/>
            <w:bottom w:val="none" w:sz="0" w:space="0" w:color="auto"/>
            <w:right w:val="none" w:sz="0" w:space="0" w:color="auto"/>
          </w:divBdr>
        </w:div>
        <w:div w:id="1068066542">
          <w:marLeft w:val="0"/>
          <w:marRight w:val="0"/>
          <w:marTop w:val="0"/>
          <w:marBottom w:val="0"/>
          <w:divBdr>
            <w:top w:val="none" w:sz="0" w:space="0" w:color="auto"/>
            <w:left w:val="none" w:sz="0" w:space="0" w:color="auto"/>
            <w:bottom w:val="none" w:sz="0" w:space="0" w:color="auto"/>
            <w:right w:val="none" w:sz="0" w:space="0" w:color="auto"/>
          </w:divBdr>
        </w:div>
        <w:div w:id="1386294770">
          <w:marLeft w:val="0"/>
          <w:marRight w:val="0"/>
          <w:marTop w:val="0"/>
          <w:marBottom w:val="0"/>
          <w:divBdr>
            <w:top w:val="none" w:sz="0" w:space="0" w:color="auto"/>
            <w:left w:val="none" w:sz="0" w:space="0" w:color="auto"/>
            <w:bottom w:val="none" w:sz="0" w:space="0" w:color="auto"/>
            <w:right w:val="none" w:sz="0" w:space="0" w:color="auto"/>
          </w:divBdr>
        </w:div>
        <w:div w:id="533427490">
          <w:marLeft w:val="0"/>
          <w:marRight w:val="0"/>
          <w:marTop w:val="0"/>
          <w:marBottom w:val="0"/>
          <w:divBdr>
            <w:top w:val="none" w:sz="0" w:space="0" w:color="auto"/>
            <w:left w:val="none" w:sz="0" w:space="0" w:color="auto"/>
            <w:bottom w:val="none" w:sz="0" w:space="0" w:color="auto"/>
            <w:right w:val="none" w:sz="0" w:space="0" w:color="auto"/>
          </w:divBdr>
        </w:div>
        <w:div w:id="1118640889">
          <w:marLeft w:val="0"/>
          <w:marRight w:val="0"/>
          <w:marTop w:val="0"/>
          <w:marBottom w:val="0"/>
          <w:divBdr>
            <w:top w:val="none" w:sz="0" w:space="0" w:color="auto"/>
            <w:left w:val="none" w:sz="0" w:space="0" w:color="auto"/>
            <w:bottom w:val="none" w:sz="0" w:space="0" w:color="auto"/>
            <w:right w:val="none" w:sz="0" w:space="0" w:color="auto"/>
          </w:divBdr>
        </w:div>
        <w:div w:id="1374504073">
          <w:marLeft w:val="0"/>
          <w:marRight w:val="0"/>
          <w:marTop w:val="0"/>
          <w:marBottom w:val="0"/>
          <w:divBdr>
            <w:top w:val="none" w:sz="0" w:space="0" w:color="auto"/>
            <w:left w:val="none" w:sz="0" w:space="0" w:color="auto"/>
            <w:bottom w:val="none" w:sz="0" w:space="0" w:color="auto"/>
            <w:right w:val="none" w:sz="0" w:space="0" w:color="auto"/>
          </w:divBdr>
        </w:div>
        <w:div w:id="1313102719">
          <w:marLeft w:val="0"/>
          <w:marRight w:val="0"/>
          <w:marTop w:val="0"/>
          <w:marBottom w:val="0"/>
          <w:divBdr>
            <w:top w:val="none" w:sz="0" w:space="0" w:color="auto"/>
            <w:left w:val="none" w:sz="0" w:space="0" w:color="auto"/>
            <w:bottom w:val="none" w:sz="0" w:space="0" w:color="auto"/>
            <w:right w:val="none" w:sz="0" w:space="0" w:color="auto"/>
          </w:divBdr>
        </w:div>
        <w:div w:id="725959040">
          <w:marLeft w:val="0"/>
          <w:marRight w:val="0"/>
          <w:marTop w:val="0"/>
          <w:marBottom w:val="0"/>
          <w:divBdr>
            <w:top w:val="none" w:sz="0" w:space="0" w:color="auto"/>
            <w:left w:val="none" w:sz="0" w:space="0" w:color="auto"/>
            <w:bottom w:val="none" w:sz="0" w:space="0" w:color="auto"/>
            <w:right w:val="none" w:sz="0" w:space="0" w:color="auto"/>
          </w:divBdr>
        </w:div>
        <w:div w:id="1590968536">
          <w:marLeft w:val="0"/>
          <w:marRight w:val="0"/>
          <w:marTop w:val="0"/>
          <w:marBottom w:val="0"/>
          <w:divBdr>
            <w:top w:val="none" w:sz="0" w:space="0" w:color="auto"/>
            <w:left w:val="none" w:sz="0" w:space="0" w:color="auto"/>
            <w:bottom w:val="none" w:sz="0" w:space="0" w:color="auto"/>
            <w:right w:val="none" w:sz="0" w:space="0" w:color="auto"/>
          </w:divBdr>
        </w:div>
        <w:div w:id="730884301">
          <w:marLeft w:val="0"/>
          <w:marRight w:val="0"/>
          <w:marTop w:val="0"/>
          <w:marBottom w:val="0"/>
          <w:divBdr>
            <w:top w:val="none" w:sz="0" w:space="0" w:color="auto"/>
            <w:left w:val="none" w:sz="0" w:space="0" w:color="auto"/>
            <w:bottom w:val="none" w:sz="0" w:space="0" w:color="auto"/>
            <w:right w:val="none" w:sz="0" w:space="0" w:color="auto"/>
          </w:divBdr>
        </w:div>
        <w:div w:id="802649594">
          <w:marLeft w:val="0"/>
          <w:marRight w:val="0"/>
          <w:marTop w:val="0"/>
          <w:marBottom w:val="0"/>
          <w:divBdr>
            <w:top w:val="none" w:sz="0" w:space="0" w:color="auto"/>
            <w:left w:val="none" w:sz="0" w:space="0" w:color="auto"/>
            <w:bottom w:val="none" w:sz="0" w:space="0" w:color="auto"/>
            <w:right w:val="none" w:sz="0" w:space="0" w:color="auto"/>
          </w:divBdr>
        </w:div>
        <w:div w:id="879319746">
          <w:marLeft w:val="0"/>
          <w:marRight w:val="0"/>
          <w:marTop w:val="0"/>
          <w:marBottom w:val="0"/>
          <w:divBdr>
            <w:top w:val="none" w:sz="0" w:space="0" w:color="auto"/>
            <w:left w:val="none" w:sz="0" w:space="0" w:color="auto"/>
            <w:bottom w:val="none" w:sz="0" w:space="0" w:color="auto"/>
            <w:right w:val="none" w:sz="0" w:space="0" w:color="auto"/>
          </w:divBdr>
        </w:div>
        <w:div w:id="1874611662">
          <w:marLeft w:val="0"/>
          <w:marRight w:val="0"/>
          <w:marTop w:val="0"/>
          <w:marBottom w:val="0"/>
          <w:divBdr>
            <w:top w:val="none" w:sz="0" w:space="0" w:color="auto"/>
            <w:left w:val="none" w:sz="0" w:space="0" w:color="auto"/>
            <w:bottom w:val="none" w:sz="0" w:space="0" w:color="auto"/>
            <w:right w:val="none" w:sz="0" w:space="0" w:color="auto"/>
          </w:divBdr>
        </w:div>
        <w:div w:id="2099985710">
          <w:marLeft w:val="0"/>
          <w:marRight w:val="0"/>
          <w:marTop w:val="0"/>
          <w:marBottom w:val="0"/>
          <w:divBdr>
            <w:top w:val="none" w:sz="0" w:space="0" w:color="auto"/>
            <w:left w:val="none" w:sz="0" w:space="0" w:color="auto"/>
            <w:bottom w:val="none" w:sz="0" w:space="0" w:color="auto"/>
            <w:right w:val="none" w:sz="0" w:space="0" w:color="auto"/>
          </w:divBdr>
        </w:div>
      </w:divsChild>
    </w:div>
    <w:div w:id="904293911">
      <w:bodyDiv w:val="1"/>
      <w:marLeft w:val="0"/>
      <w:marRight w:val="0"/>
      <w:marTop w:val="0"/>
      <w:marBottom w:val="0"/>
      <w:divBdr>
        <w:top w:val="none" w:sz="0" w:space="0" w:color="auto"/>
        <w:left w:val="none" w:sz="0" w:space="0" w:color="auto"/>
        <w:bottom w:val="none" w:sz="0" w:space="0" w:color="auto"/>
        <w:right w:val="none" w:sz="0" w:space="0" w:color="auto"/>
      </w:divBdr>
      <w:divsChild>
        <w:div w:id="883060591">
          <w:marLeft w:val="0"/>
          <w:marRight w:val="0"/>
          <w:marTop w:val="0"/>
          <w:marBottom w:val="0"/>
          <w:divBdr>
            <w:top w:val="none" w:sz="0" w:space="0" w:color="auto"/>
            <w:left w:val="none" w:sz="0" w:space="0" w:color="auto"/>
            <w:bottom w:val="none" w:sz="0" w:space="0" w:color="auto"/>
            <w:right w:val="none" w:sz="0" w:space="0" w:color="auto"/>
          </w:divBdr>
        </w:div>
        <w:div w:id="250356422">
          <w:marLeft w:val="0"/>
          <w:marRight w:val="0"/>
          <w:marTop w:val="0"/>
          <w:marBottom w:val="0"/>
          <w:divBdr>
            <w:top w:val="none" w:sz="0" w:space="0" w:color="auto"/>
            <w:left w:val="none" w:sz="0" w:space="0" w:color="auto"/>
            <w:bottom w:val="none" w:sz="0" w:space="0" w:color="auto"/>
            <w:right w:val="none" w:sz="0" w:space="0" w:color="auto"/>
          </w:divBdr>
        </w:div>
        <w:div w:id="253517042">
          <w:marLeft w:val="0"/>
          <w:marRight w:val="0"/>
          <w:marTop w:val="0"/>
          <w:marBottom w:val="0"/>
          <w:divBdr>
            <w:top w:val="none" w:sz="0" w:space="0" w:color="auto"/>
            <w:left w:val="none" w:sz="0" w:space="0" w:color="auto"/>
            <w:bottom w:val="none" w:sz="0" w:space="0" w:color="auto"/>
            <w:right w:val="none" w:sz="0" w:space="0" w:color="auto"/>
          </w:divBdr>
        </w:div>
        <w:div w:id="1659307147">
          <w:marLeft w:val="0"/>
          <w:marRight w:val="0"/>
          <w:marTop w:val="0"/>
          <w:marBottom w:val="0"/>
          <w:divBdr>
            <w:top w:val="none" w:sz="0" w:space="0" w:color="auto"/>
            <w:left w:val="none" w:sz="0" w:space="0" w:color="auto"/>
            <w:bottom w:val="none" w:sz="0" w:space="0" w:color="auto"/>
            <w:right w:val="none" w:sz="0" w:space="0" w:color="auto"/>
          </w:divBdr>
        </w:div>
        <w:div w:id="1096174844">
          <w:marLeft w:val="0"/>
          <w:marRight w:val="0"/>
          <w:marTop w:val="0"/>
          <w:marBottom w:val="0"/>
          <w:divBdr>
            <w:top w:val="none" w:sz="0" w:space="0" w:color="auto"/>
            <w:left w:val="none" w:sz="0" w:space="0" w:color="auto"/>
            <w:bottom w:val="none" w:sz="0" w:space="0" w:color="auto"/>
            <w:right w:val="none" w:sz="0" w:space="0" w:color="auto"/>
          </w:divBdr>
        </w:div>
        <w:div w:id="2069111175">
          <w:marLeft w:val="0"/>
          <w:marRight w:val="0"/>
          <w:marTop w:val="0"/>
          <w:marBottom w:val="0"/>
          <w:divBdr>
            <w:top w:val="none" w:sz="0" w:space="0" w:color="auto"/>
            <w:left w:val="none" w:sz="0" w:space="0" w:color="auto"/>
            <w:bottom w:val="none" w:sz="0" w:space="0" w:color="auto"/>
            <w:right w:val="none" w:sz="0" w:space="0" w:color="auto"/>
          </w:divBdr>
        </w:div>
        <w:div w:id="1428848541">
          <w:marLeft w:val="0"/>
          <w:marRight w:val="0"/>
          <w:marTop w:val="0"/>
          <w:marBottom w:val="0"/>
          <w:divBdr>
            <w:top w:val="none" w:sz="0" w:space="0" w:color="auto"/>
            <w:left w:val="none" w:sz="0" w:space="0" w:color="auto"/>
            <w:bottom w:val="none" w:sz="0" w:space="0" w:color="auto"/>
            <w:right w:val="none" w:sz="0" w:space="0" w:color="auto"/>
          </w:divBdr>
        </w:div>
        <w:div w:id="1192575345">
          <w:marLeft w:val="0"/>
          <w:marRight w:val="0"/>
          <w:marTop w:val="0"/>
          <w:marBottom w:val="0"/>
          <w:divBdr>
            <w:top w:val="none" w:sz="0" w:space="0" w:color="auto"/>
            <w:left w:val="none" w:sz="0" w:space="0" w:color="auto"/>
            <w:bottom w:val="none" w:sz="0" w:space="0" w:color="auto"/>
            <w:right w:val="none" w:sz="0" w:space="0" w:color="auto"/>
          </w:divBdr>
        </w:div>
        <w:div w:id="469900525">
          <w:marLeft w:val="0"/>
          <w:marRight w:val="0"/>
          <w:marTop w:val="0"/>
          <w:marBottom w:val="0"/>
          <w:divBdr>
            <w:top w:val="none" w:sz="0" w:space="0" w:color="auto"/>
            <w:left w:val="none" w:sz="0" w:space="0" w:color="auto"/>
            <w:bottom w:val="none" w:sz="0" w:space="0" w:color="auto"/>
            <w:right w:val="none" w:sz="0" w:space="0" w:color="auto"/>
          </w:divBdr>
        </w:div>
        <w:div w:id="1037463528">
          <w:marLeft w:val="0"/>
          <w:marRight w:val="0"/>
          <w:marTop w:val="0"/>
          <w:marBottom w:val="0"/>
          <w:divBdr>
            <w:top w:val="none" w:sz="0" w:space="0" w:color="auto"/>
            <w:left w:val="none" w:sz="0" w:space="0" w:color="auto"/>
            <w:bottom w:val="none" w:sz="0" w:space="0" w:color="auto"/>
            <w:right w:val="none" w:sz="0" w:space="0" w:color="auto"/>
          </w:divBdr>
        </w:div>
        <w:div w:id="847673701">
          <w:marLeft w:val="0"/>
          <w:marRight w:val="0"/>
          <w:marTop w:val="0"/>
          <w:marBottom w:val="0"/>
          <w:divBdr>
            <w:top w:val="none" w:sz="0" w:space="0" w:color="auto"/>
            <w:left w:val="none" w:sz="0" w:space="0" w:color="auto"/>
            <w:bottom w:val="none" w:sz="0" w:space="0" w:color="auto"/>
            <w:right w:val="none" w:sz="0" w:space="0" w:color="auto"/>
          </w:divBdr>
        </w:div>
        <w:div w:id="1327517712">
          <w:marLeft w:val="0"/>
          <w:marRight w:val="0"/>
          <w:marTop w:val="0"/>
          <w:marBottom w:val="0"/>
          <w:divBdr>
            <w:top w:val="none" w:sz="0" w:space="0" w:color="auto"/>
            <w:left w:val="none" w:sz="0" w:space="0" w:color="auto"/>
            <w:bottom w:val="none" w:sz="0" w:space="0" w:color="auto"/>
            <w:right w:val="none" w:sz="0" w:space="0" w:color="auto"/>
          </w:divBdr>
        </w:div>
        <w:div w:id="96025486">
          <w:marLeft w:val="0"/>
          <w:marRight w:val="0"/>
          <w:marTop w:val="0"/>
          <w:marBottom w:val="0"/>
          <w:divBdr>
            <w:top w:val="none" w:sz="0" w:space="0" w:color="auto"/>
            <w:left w:val="none" w:sz="0" w:space="0" w:color="auto"/>
            <w:bottom w:val="none" w:sz="0" w:space="0" w:color="auto"/>
            <w:right w:val="none" w:sz="0" w:space="0" w:color="auto"/>
          </w:divBdr>
        </w:div>
        <w:div w:id="1545485321">
          <w:marLeft w:val="0"/>
          <w:marRight w:val="0"/>
          <w:marTop w:val="0"/>
          <w:marBottom w:val="0"/>
          <w:divBdr>
            <w:top w:val="none" w:sz="0" w:space="0" w:color="auto"/>
            <w:left w:val="none" w:sz="0" w:space="0" w:color="auto"/>
            <w:bottom w:val="none" w:sz="0" w:space="0" w:color="auto"/>
            <w:right w:val="none" w:sz="0" w:space="0" w:color="auto"/>
          </w:divBdr>
        </w:div>
        <w:div w:id="1213616459">
          <w:marLeft w:val="0"/>
          <w:marRight w:val="0"/>
          <w:marTop w:val="0"/>
          <w:marBottom w:val="0"/>
          <w:divBdr>
            <w:top w:val="none" w:sz="0" w:space="0" w:color="auto"/>
            <w:left w:val="none" w:sz="0" w:space="0" w:color="auto"/>
            <w:bottom w:val="none" w:sz="0" w:space="0" w:color="auto"/>
            <w:right w:val="none" w:sz="0" w:space="0" w:color="auto"/>
          </w:divBdr>
        </w:div>
        <w:div w:id="1523477182">
          <w:marLeft w:val="0"/>
          <w:marRight w:val="0"/>
          <w:marTop w:val="0"/>
          <w:marBottom w:val="0"/>
          <w:divBdr>
            <w:top w:val="none" w:sz="0" w:space="0" w:color="auto"/>
            <w:left w:val="none" w:sz="0" w:space="0" w:color="auto"/>
            <w:bottom w:val="none" w:sz="0" w:space="0" w:color="auto"/>
            <w:right w:val="none" w:sz="0" w:space="0" w:color="auto"/>
          </w:divBdr>
        </w:div>
      </w:divsChild>
    </w:div>
    <w:div w:id="909314669">
      <w:bodyDiv w:val="1"/>
      <w:marLeft w:val="0"/>
      <w:marRight w:val="0"/>
      <w:marTop w:val="0"/>
      <w:marBottom w:val="0"/>
      <w:divBdr>
        <w:top w:val="none" w:sz="0" w:space="0" w:color="auto"/>
        <w:left w:val="none" w:sz="0" w:space="0" w:color="auto"/>
        <w:bottom w:val="none" w:sz="0" w:space="0" w:color="auto"/>
        <w:right w:val="none" w:sz="0" w:space="0" w:color="auto"/>
      </w:divBdr>
      <w:divsChild>
        <w:div w:id="1289513658">
          <w:marLeft w:val="0"/>
          <w:marRight w:val="0"/>
          <w:marTop w:val="0"/>
          <w:marBottom w:val="0"/>
          <w:divBdr>
            <w:top w:val="none" w:sz="0" w:space="0" w:color="auto"/>
            <w:left w:val="none" w:sz="0" w:space="0" w:color="auto"/>
            <w:bottom w:val="none" w:sz="0" w:space="0" w:color="auto"/>
            <w:right w:val="none" w:sz="0" w:space="0" w:color="auto"/>
          </w:divBdr>
        </w:div>
        <w:div w:id="53161460">
          <w:marLeft w:val="0"/>
          <w:marRight w:val="0"/>
          <w:marTop w:val="0"/>
          <w:marBottom w:val="0"/>
          <w:divBdr>
            <w:top w:val="none" w:sz="0" w:space="0" w:color="auto"/>
            <w:left w:val="none" w:sz="0" w:space="0" w:color="auto"/>
            <w:bottom w:val="none" w:sz="0" w:space="0" w:color="auto"/>
            <w:right w:val="none" w:sz="0" w:space="0" w:color="auto"/>
          </w:divBdr>
        </w:div>
        <w:div w:id="1909025115">
          <w:marLeft w:val="0"/>
          <w:marRight w:val="0"/>
          <w:marTop w:val="0"/>
          <w:marBottom w:val="0"/>
          <w:divBdr>
            <w:top w:val="none" w:sz="0" w:space="0" w:color="auto"/>
            <w:left w:val="none" w:sz="0" w:space="0" w:color="auto"/>
            <w:bottom w:val="none" w:sz="0" w:space="0" w:color="auto"/>
            <w:right w:val="none" w:sz="0" w:space="0" w:color="auto"/>
          </w:divBdr>
        </w:div>
        <w:div w:id="1567839939">
          <w:marLeft w:val="0"/>
          <w:marRight w:val="0"/>
          <w:marTop w:val="0"/>
          <w:marBottom w:val="0"/>
          <w:divBdr>
            <w:top w:val="none" w:sz="0" w:space="0" w:color="auto"/>
            <w:left w:val="none" w:sz="0" w:space="0" w:color="auto"/>
            <w:bottom w:val="none" w:sz="0" w:space="0" w:color="auto"/>
            <w:right w:val="none" w:sz="0" w:space="0" w:color="auto"/>
          </w:divBdr>
        </w:div>
        <w:div w:id="691764849">
          <w:marLeft w:val="0"/>
          <w:marRight w:val="0"/>
          <w:marTop w:val="0"/>
          <w:marBottom w:val="0"/>
          <w:divBdr>
            <w:top w:val="none" w:sz="0" w:space="0" w:color="auto"/>
            <w:left w:val="none" w:sz="0" w:space="0" w:color="auto"/>
            <w:bottom w:val="none" w:sz="0" w:space="0" w:color="auto"/>
            <w:right w:val="none" w:sz="0" w:space="0" w:color="auto"/>
          </w:divBdr>
        </w:div>
        <w:div w:id="1529223871">
          <w:marLeft w:val="0"/>
          <w:marRight w:val="0"/>
          <w:marTop w:val="0"/>
          <w:marBottom w:val="0"/>
          <w:divBdr>
            <w:top w:val="none" w:sz="0" w:space="0" w:color="auto"/>
            <w:left w:val="none" w:sz="0" w:space="0" w:color="auto"/>
            <w:bottom w:val="none" w:sz="0" w:space="0" w:color="auto"/>
            <w:right w:val="none" w:sz="0" w:space="0" w:color="auto"/>
          </w:divBdr>
        </w:div>
        <w:div w:id="532428502">
          <w:marLeft w:val="0"/>
          <w:marRight w:val="0"/>
          <w:marTop w:val="0"/>
          <w:marBottom w:val="0"/>
          <w:divBdr>
            <w:top w:val="none" w:sz="0" w:space="0" w:color="auto"/>
            <w:left w:val="none" w:sz="0" w:space="0" w:color="auto"/>
            <w:bottom w:val="none" w:sz="0" w:space="0" w:color="auto"/>
            <w:right w:val="none" w:sz="0" w:space="0" w:color="auto"/>
          </w:divBdr>
        </w:div>
        <w:div w:id="1044406582">
          <w:marLeft w:val="0"/>
          <w:marRight w:val="0"/>
          <w:marTop w:val="0"/>
          <w:marBottom w:val="0"/>
          <w:divBdr>
            <w:top w:val="none" w:sz="0" w:space="0" w:color="auto"/>
            <w:left w:val="none" w:sz="0" w:space="0" w:color="auto"/>
            <w:bottom w:val="none" w:sz="0" w:space="0" w:color="auto"/>
            <w:right w:val="none" w:sz="0" w:space="0" w:color="auto"/>
          </w:divBdr>
        </w:div>
        <w:div w:id="1756440031">
          <w:marLeft w:val="0"/>
          <w:marRight w:val="0"/>
          <w:marTop w:val="0"/>
          <w:marBottom w:val="0"/>
          <w:divBdr>
            <w:top w:val="none" w:sz="0" w:space="0" w:color="auto"/>
            <w:left w:val="none" w:sz="0" w:space="0" w:color="auto"/>
            <w:bottom w:val="none" w:sz="0" w:space="0" w:color="auto"/>
            <w:right w:val="none" w:sz="0" w:space="0" w:color="auto"/>
          </w:divBdr>
        </w:div>
        <w:div w:id="2089302329">
          <w:marLeft w:val="0"/>
          <w:marRight w:val="0"/>
          <w:marTop w:val="0"/>
          <w:marBottom w:val="0"/>
          <w:divBdr>
            <w:top w:val="none" w:sz="0" w:space="0" w:color="auto"/>
            <w:left w:val="none" w:sz="0" w:space="0" w:color="auto"/>
            <w:bottom w:val="none" w:sz="0" w:space="0" w:color="auto"/>
            <w:right w:val="none" w:sz="0" w:space="0" w:color="auto"/>
          </w:divBdr>
        </w:div>
        <w:div w:id="1780293544">
          <w:marLeft w:val="0"/>
          <w:marRight w:val="0"/>
          <w:marTop w:val="0"/>
          <w:marBottom w:val="0"/>
          <w:divBdr>
            <w:top w:val="none" w:sz="0" w:space="0" w:color="auto"/>
            <w:left w:val="none" w:sz="0" w:space="0" w:color="auto"/>
            <w:bottom w:val="none" w:sz="0" w:space="0" w:color="auto"/>
            <w:right w:val="none" w:sz="0" w:space="0" w:color="auto"/>
          </w:divBdr>
        </w:div>
        <w:div w:id="78139767">
          <w:marLeft w:val="0"/>
          <w:marRight w:val="0"/>
          <w:marTop w:val="0"/>
          <w:marBottom w:val="0"/>
          <w:divBdr>
            <w:top w:val="none" w:sz="0" w:space="0" w:color="auto"/>
            <w:left w:val="none" w:sz="0" w:space="0" w:color="auto"/>
            <w:bottom w:val="none" w:sz="0" w:space="0" w:color="auto"/>
            <w:right w:val="none" w:sz="0" w:space="0" w:color="auto"/>
          </w:divBdr>
        </w:div>
        <w:div w:id="1348142729">
          <w:marLeft w:val="0"/>
          <w:marRight w:val="0"/>
          <w:marTop w:val="0"/>
          <w:marBottom w:val="0"/>
          <w:divBdr>
            <w:top w:val="none" w:sz="0" w:space="0" w:color="auto"/>
            <w:left w:val="none" w:sz="0" w:space="0" w:color="auto"/>
            <w:bottom w:val="none" w:sz="0" w:space="0" w:color="auto"/>
            <w:right w:val="none" w:sz="0" w:space="0" w:color="auto"/>
          </w:divBdr>
        </w:div>
        <w:div w:id="1286886338">
          <w:marLeft w:val="0"/>
          <w:marRight w:val="0"/>
          <w:marTop w:val="0"/>
          <w:marBottom w:val="0"/>
          <w:divBdr>
            <w:top w:val="none" w:sz="0" w:space="0" w:color="auto"/>
            <w:left w:val="none" w:sz="0" w:space="0" w:color="auto"/>
            <w:bottom w:val="none" w:sz="0" w:space="0" w:color="auto"/>
            <w:right w:val="none" w:sz="0" w:space="0" w:color="auto"/>
          </w:divBdr>
        </w:div>
        <w:div w:id="1722510729">
          <w:marLeft w:val="0"/>
          <w:marRight w:val="0"/>
          <w:marTop w:val="0"/>
          <w:marBottom w:val="0"/>
          <w:divBdr>
            <w:top w:val="none" w:sz="0" w:space="0" w:color="auto"/>
            <w:left w:val="none" w:sz="0" w:space="0" w:color="auto"/>
            <w:bottom w:val="none" w:sz="0" w:space="0" w:color="auto"/>
            <w:right w:val="none" w:sz="0" w:space="0" w:color="auto"/>
          </w:divBdr>
        </w:div>
        <w:div w:id="1296137799">
          <w:marLeft w:val="0"/>
          <w:marRight w:val="0"/>
          <w:marTop w:val="0"/>
          <w:marBottom w:val="0"/>
          <w:divBdr>
            <w:top w:val="none" w:sz="0" w:space="0" w:color="auto"/>
            <w:left w:val="none" w:sz="0" w:space="0" w:color="auto"/>
            <w:bottom w:val="none" w:sz="0" w:space="0" w:color="auto"/>
            <w:right w:val="none" w:sz="0" w:space="0" w:color="auto"/>
          </w:divBdr>
        </w:div>
        <w:div w:id="234977365">
          <w:marLeft w:val="0"/>
          <w:marRight w:val="0"/>
          <w:marTop w:val="0"/>
          <w:marBottom w:val="0"/>
          <w:divBdr>
            <w:top w:val="none" w:sz="0" w:space="0" w:color="auto"/>
            <w:left w:val="none" w:sz="0" w:space="0" w:color="auto"/>
            <w:bottom w:val="none" w:sz="0" w:space="0" w:color="auto"/>
            <w:right w:val="none" w:sz="0" w:space="0" w:color="auto"/>
          </w:divBdr>
        </w:div>
        <w:div w:id="82921381">
          <w:marLeft w:val="0"/>
          <w:marRight w:val="0"/>
          <w:marTop w:val="0"/>
          <w:marBottom w:val="0"/>
          <w:divBdr>
            <w:top w:val="none" w:sz="0" w:space="0" w:color="auto"/>
            <w:left w:val="none" w:sz="0" w:space="0" w:color="auto"/>
            <w:bottom w:val="none" w:sz="0" w:space="0" w:color="auto"/>
            <w:right w:val="none" w:sz="0" w:space="0" w:color="auto"/>
          </w:divBdr>
        </w:div>
        <w:div w:id="467892074">
          <w:marLeft w:val="0"/>
          <w:marRight w:val="0"/>
          <w:marTop w:val="0"/>
          <w:marBottom w:val="0"/>
          <w:divBdr>
            <w:top w:val="none" w:sz="0" w:space="0" w:color="auto"/>
            <w:left w:val="none" w:sz="0" w:space="0" w:color="auto"/>
            <w:bottom w:val="none" w:sz="0" w:space="0" w:color="auto"/>
            <w:right w:val="none" w:sz="0" w:space="0" w:color="auto"/>
          </w:divBdr>
        </w:div>
        <w:div w:id="1179588220">
          <w:marLeft w:val="0"/>
          <w:marRight w:val="0"/>
          <w:marTop w:val="0"/>
          <w:marBottom w:val="0"/>
          <w:divBdr>
            <w:top w:val="none" w:sz="0" w:space="0" w:color="auto"/>
            <w:left w:val="none" w:sz="0" w:space="0" w:color="auto"/>
            <w:bottom w:val="none" w:sz="0" w:space="0" w:color="auto"/>
            <w:right w:val="none" w:sz="0" w:space="0" w:color="auto"/>
          </w:divBdr>
        </w:div>
        <w:div w:id="465663113">
          <w:marLeft w:val="0"/>
          <w:marRight w:val="0"/>
          <w:marTop w:val="0"/>
          <w:marBottom w:val="0"/>
          <w:divBdr>
            <w:top w:val="none" w:sz="0" w:space="0" w:color="auto"/>
            <w:left w:val="none" w:sz="0" w:space="0" w:color="auto"/>
            <w:bottom w:val="none" w:sz="0" w:space="0" w:color="auto"/>
            <w:right w:val="none" w:sz="0" w:space="0" w:color="auto"/>
          </w:divBdr>
        </w:div>
        <w:div w:id="1281692473">
          <w:marLeft w:val="0"/>
          <w:marRight w:val="0"/>
          <w:marTop w:val="0"/>
          <w:marBottom w:val="0"/>
          <w:divBdr>
            <w:top w:val="none" w:sz="0" w:space="0" w:color="auto"/>
            <w:left w:val="none" w:sz="0" w:space="0" w:color="auto"/>
            <w:bottom w:val="none" w:sz="0" w:space="0" w:color="auto"/>
            <w:right w:val="none" w:sz="0" w:space="0" w:color="auto"/>
          </w:divBdr>
        </w:div>
        <w:div w:id="1979527367">
          <w:marLeft w:val="0"/>
          <w:marRight w:val="0"/>
          <w:marTop w:val="0"/>
          <w:marBottom w:val="0"/>
          <w:divBdr>
            <w:top w:val="none" w:sz="0" w:space="0" w:color="auto"/>
            <w:left w:val="none" w:sz="0" w:space="0" w:color="auto"/>
            <w:bottom w:val="none" w:sz="0" w:space="0" w:color="auto"/>
            <w:right w:val="none" w:sz="0" w:space="0" w:color="auto"/>
          </w:divBdr>
        </w:div>
        <w:div w:id="1333216255">
          <w:marLeft w:val="0"/>
          <w:marRight w:val="0"/>
          <w:marTop w:val="0"/>
          <w:marBottom w:val="0"/>
          <w:divBdr>
            <w:top w:val="none" w:sz="0" w:space="0" w:color="auto"/>
            <w:left w:val="none" w:sz="0" w:space="0" w:color="auto"/>
            <w:bottom w:val="none" w:sz="0" w:space="0" w:color="auto"/>
            <w:right w:val="none" w:sz="0" w:space="0" w:color="auto"/>
          </w:divBdr>
        </w:div>
      </w:divsChild>
    </w:div>
    <w:div w:id="914437631">
      <w:bodyDiv w:val="1"/>
      <w:marLeft w:val="0"/>
      <w:marRight w:val="0"/>
      <w:marTop w:val="0"/>
      <w:marBottom w:val="0"/>
      <w:divBdr>
        <w:top w:val="none" w:sz="0" w:space="0" w:color="auto"/>
        <w:left w:val="none" w:sz="0" w:space="0" w:color="auto"/>
        <w:bottom w:val="none" w:sz="0" w:space="0" w:color="auto"/>
        <w:right w:val="none" w:sz="0" w:space="0" w:color="auto"/>
      </w:divBdr>
      <w:divsChild>
        <w:div w:id="187185419">
          <w:marLeft w:val="0"/>
          <w:marRight w:val="0"/>
          <w:marTop w:val="0"/>
          <w:marBottom w:val="0"/>
          <w:divBdr>
            <w:top w:val="none" w:sz="0" w:space="0" w:color="auto"/>
            <w:left w:val="none" w:sz="0" w:space="0" w:color="auto"/>
            <w:bottom w:val="none" w:sz="0" w:space="0" w:color="auto"/>
            <w:right w:val="none" w:sz="0" w:space="0" w:color="auto"/>
          </w:divBdr>
        </w:div>
        <w:div w:id="2022006515">
          <w:marLeft w:val="0"/>
          <w:marRight w:val="0"/>
          <w:marTop w:val="0"/>
          <w:marBottom w:val="0"/>
          <w:divBdr>
            <w:top w:val="none" w:sz="0" w:space="0" w:color="auto"/>
            <w:left w:val="none" w:sz="0" w:space="0" w:color="auto"/>
            <w:bottom w:val="none" w:sz="0" w:space="0" w:color="auto"/>
            <w:right w:val="none" w:sz="0" w:space="0" w:color="auto"/>
          </w:divBdr>
        </w:div>
        <w:div w:id="1072584770">
          <w:marLeft w:val="0"/>
          <w:marRight w:val="0"/>
          <w:marTop w:val="0"/>
          <w:marBottom w:val="0"/>
          <w:divBdr>
            <w:top w:val="none" w:sz="0" w:space="0" w:color="auto"/>
            <w:left w:val="none" w:sz="0" w:space="0" w:color="auto"/>
            <w:bottom w:val="none" w:sz="0" w:space="0" w:color="auto"/>
            <w:right w:val="none" w:sz="0" w:space="0" w:color="auto"/>
          </w:divBdr>
        </w:div>
        <w:div w:id="213349298">
          <w:marLeft w:val="0"/>
          <w:marRight w:val="0"/>
          <w:marTop w:val="0"/>
          <w:marBottom w:val="0"/>
          <w:divBdr>
            <w:top w:val="none" w:sz="0" w:space="0" w:color="auto"/>
            <w:left w:val="none" w:sz="0" w:space="0" w:color="auto"/>
            <w:bottom w:val="none" w:sz="0" w:space="0" w:color="auto"/>
            <w:right w:val="none" w:sz="0" w:space="0" w:color="auto"/>
          </w:divBdr>
        </w:div>
        <w:div w:id="188690521">
          <w:marLeft w:val="0"/>
          <w:marRight w:val="0"/>
          <w:marTop w:val="0"/>
          <w:marBottom w:val="0"/>
          <w:divBdr>
            <w:top w:val="none" w:sz="0" w:space="0" w:color="auto"/>
            <w:left w:val="none" w:sz="0" w:space="0" w:color="auto"/>
            <w:bottom w:val="none" w:sz="0" w:space="0" w:color="auto"/>
            <w:right w:val="none" w:sz="0" w:space="0" w:color="auto"/>
          </w:divBdr>
        </w:div>
        <w:div w:id="1707026241">
          <w:marLeft w:val="0"/>
          <w:marRight w:val="0"/>
          <w:marTop w:val="0"/>
          <w:marBottom w:val="0"/>
          <w:divBdr>
            <w:top w:val="none" w:sz="0" w:space="0" w:color="auto"/>
            <w:left w:val="none" w:sz="0" w:space="0" w:color="auto"/>
            <w:bottom w:val="none" w:sz="0" w:space="0" w:color="auto"/>
            <w:right w:val="none" w:sz="0" w:space="0" w:color="auto"/>
          </w:divBdr>
        </w:div>
        <w:div w:id="1957835634">
          <w:marLeft w:val="0"/>
          <w:marRight w:val="0"/>
          <w:marTop w:val="0"/>
          <w:marBottom w:val="0"/>
          <w:divBdr>
            <w:top w:val="none" w:sz="0" w:space="0" w:color="auto"/>
            <w:left w:val="none" w:sz="0" w:space="0" w:color="auto"/>
            <w:bottom w:val="none" w:sz="0" w:space="0" w:color="auto"/>
            <w:right w:val="none" w:sz="0" w:space="0" w:color="auto"/>
          </w:divBdr>
        </w:div>
        <w:div w:id="785543582">
          <w:marLeft w:val="0"/>
          <w:marRight w:val="0"/>
          <w:marTop w:val="0"/>
          <w:marBottom w:val="0"/>
          <w:divBdr>
            <w:top w:val="none" w:sz="0" w:space="0" w:color="auto"/>
            <w:left w:val="none" w:sz="0" w:space="0" w:color="auto"/>
            <w:bottom w:val="none" w:sz="0" w:space="0" w:color="auto"/>
            <w:right w:val="none" w:sz="0" w:space="0" w:color="auto"/>
          </w:divBdr>
        </w:div>
        <w:div w:id="1709187323">
          <w:marLeft w:val="0"/>
          <w:marRight w:val="0"/>
          <w:marTop w:val="0"/>
          <w:marBottom w:val="0"/>
          <w:divBdr>
            <w:top w:val="none" w:sz="0" w:space="0" w:color="auto"/>
            <w:left w:val="none" w:sz="0" w:space="0" w:color="auto"/>
            <w:bottom w:val="none" w:sz="0" w:space="0" w:color="auto"/>
            <w:right w:val="none" w:sz="0" w:space="0" w:color="auto"/>
          </w:divBdr>
        </w:div>
        <w:div w:id="1167212665">
          <w:marLeft w:val="0"/>
          <w:marRight w:val="0"/>
          <w:marTop w:val="0"/>
          <w:marBottom w:val="0"/>
          <w:divBdr>
            <w:top w:val="none" w:sz="0" w:space="0" w:color="auto"/>
            <w:left w:val="none" w:sz="0" w:space="0" w:color="auto"/>
            <w:bottom w:val="none" w:sz="0" w:space="0" w:color="auto"/>
            <w:right w:val="none" w:sz="0" w:space="0" w:color="auto"/>
          </w:divBdr>
        </w:div>
        <w:div w:id="2085452285">
          <w:marLeft w:val="0"/>
          <w:marRight w:val="0"/>
          <w:marTop w:val="0"/>
          <w:marBottom w:val="0"/>
          <w:divBdr>
            <w:top w:val="none" w:sz="0" w:space="0" w:color="auto"/>
            <w:left w:val="none" w:sz="0" w:space="0" w:color="auto"/>
            <w:bottom w:val="none" w:sz="0" w:space="0" w:color="auto"/>
            <w:right w:val="none" w:sz="0" w:space="0" w:color="auto"/>
          </w:divBdr>
        </w:div>
        <w:div w:id="130488809">
          <w:marLeft w:val="0"/>
          <w:marRight w:val="0"/>
          <w:marTop w:val="0"/>
          <w:marBottom w:val="0"/>
          <w:divBdr>
            <w:top w:val="none" w:sz="0" w:space="0" w:color="auto"/>
            <w:left w:val="none" w:sz="0" w:space="0" w:color="auto"/>
            <w:bottom w:val="none" w:sz="0" w:space="0" w:color="auto"/>
            <w:right w:val="none" w:sz="0" w:space="0" w:color="auto"/>
          </w:divBdr>
        </w:div>
        <w:div w:id="130949397">
          <w:marLeft w:val="0"/>
          <w:marRight w:val="0"/>
          <w:marTop w:val="0"/>
          <w:marBottom w:val="0"/>
          <w:divBdr>
            <w:top w:val="none" w:sz="0" w:space="0" w:color="auto"/>
            <w:left w:val="none" w:sz="0" w:space="0" w:color="auto"/>
            <w:bottom w:val="none" w:sz="0" w:space="0" w:color="auto"/>
            <w:right w:val="none" w:sz="0" w:space="0" w:color="auto"/>
          </w:divBdr>
        </w:div>
        <w:div w:id="798450321">
          <w:marLeft w:val="0"/>
          <w:marRight w:val="0"/>
          <w:marTop w:val="0"/>
          <w:marBottom w:val="0"/>
          <w:divBdr>
            <w:top w:val="none" w:sz="0" w:space="0" w:color="auto"/>
            <w:left w:val="none" w:sz="0" w:space="0" w:color="auto"/>
            <w:bottom w:val="none" w:sz="0" w:space="0" w:color="auto"/>
            <w:right w:val="none" w:sz="0" w:space="0" w:color="auto"/>
          </w:divBdr>
        </w:div>
        <w:div w:id="60635745">
          <w:marLeft w:val="0"/>
          <w:marRight w:val="0"/>
          <w:marTop w:val="0"/>
          <w:marBottom w:val="0"/>
          <w:divBdr>
            <w:top w:val="none" w:sz="0" w:space="0" w:color="auto"/>
            <w:left w:val="none" w:sz="0" w:space="0" w:color="auto"/>
            <w:bottom w:val="none" w:sz="0" w:space="0" w:color="auto"/>
            <w:right w:val="none" w:sz="0" w:space="0" w:color="auto"/>
          </w:divBdr>
        </w:div>
        <w:div w:id="1160191170">
          <w:marLeft w:val="0"/>
          <w:marRight w:val="0"/>
          <w:marTop w:val="0"/>
          <w:marBottom w:val="0"/>
          <w:divBdr>
            <w:top w:val="none" w:sz="0" w:space="0" w:color="auto"/>
            <w:left w:val="none" w:sz="0" w:space="0" w:color="auto"/>
            <w:bottom w:val="none" w:sz="0" w:space="0" w:color="auto"/>
            <w:right w:val="none" w:sz="0" w:space="0" w:color="auto"/>
          </w:divBdr>
        </w:div>
        <w:div w:id="1322852772">
          <w:marLeft w:val="0"/>
          <w:marRight w:val="0"/>
          <w:marTop w:val="0"/>
          <w:marBottom w:val="0"/>
          <w:divBdr>
            <w:top w:val="none" w:sz="0" w:space="0" w:color="auto"/>
            <w:left w:val="none" w:sz="0" w:space="0" w:color="auto"/>
            <w:bottom w:val="none" w:sz="0" w:space="0" w:color="auto"/>
            <w:right w:val="none" w:sz="0" w:space="0" w:color="auto"/>
          </w:divBdr>
        </w:div>
        <w:div w:id="661393469">
          <w:marLeft w:val="0"/>
          <w:marRight w:val="0"/>
          <w:marTop w:val="0"/>
          <w:marBottom w:val="0"/>
          <w:divBdr>
            <w:top w:val="none" w:sz="0" w:space="0" w:color="auto"/>
            <w:left w:val="none" w:sz="0" w:space="0" w:color="auto"/>
            <w:bottom w:val="none" w:sz="0" w:space="0" w:color="auto"/>
            <w:right w:val="none" w:sz="0" w:space="0" w:color="auto"/>
          </w:divBdr>
        </w:div>
        <w:div w:id="2030792524">
          <w:marLeft w:val="0"/>
          <w:marRight w:val="0"/>
          <w:marTop w:val="0"/>
          <w:marBottom w:val="0"/>
          <w:divBdr>
            <w:top w:val="none" w:sz="0" w:space="0" w:color="auto"/>
            <w:left w:val="none" w:sz="0" w:space="0" w:color="auto"/>
            <w:bottom w:val="none" w:sz="0" w:space="0" w:color="auto"/>
            <w:right w:val="none" w:sz="0" w:space="0" w:color="auto"/>
          </w:divBdr>
        </w:div>
        <w:div w:id="1328485399">
          <w:marLeft w:val="0"/>
          <w:marRight w:val="0"/>
          <w:marTop w:val="0"/>
          <w:marBottom w:val="0"/>
          <w:divBdr>
            <w:top w:val="none" w:sz="0" w:space="0" w:color="auto"/>
            <w:left w:val="none" w:sz="0" w:space="0" w:color="auto"/>
            <w:bottom w:val="none" w:sz="0" w:space="0" w:color="auto"/>
            <w:right w:val="none" w:sz="0" w:space="0" w:color="auto"/>
          </w:divBdr>
        </w:div>
        <w:div w:id="1199243580">
          <w:marLeft w:val="0"/>
          <w:marRight w:val="0"/>
          <w:marTop w:val="0"/>
          <w:marBottom w:val="0"/>
          <w:divBdr>
            <w:top w:val="none" w:sz="0" w:space="0" w:color="auto"/>
            <w:left w:val="none" w:sz="0" w:space="0" w:color="auto"/>
            <w:bottom w:val="none" w:sz="0" w:space="0" w:color="auto"/>
            <w:right w:val="none" w:sz="0" w:space="0" w:color="auto"/>
          </w:divBdr>
        </w:div>
        <w:div w:id="1970554072">
          <w:marLeft w:val="0"/>
          <w:marRight w:val="0"/>
          <w:marTop w:val="0"/>
          <w:marBottom w:val="0"/>
          <w:divBdr>
            <w:top w:val="none" w:sz="0" w:space="0" w:color="auto"/>
            <w:left w:val="none" w:sz="0" w:space="0" w:color="auto"/>
            <w:bottom w:val="none" w:sz="0" w:space="0" w:color="auto"/>
            <w:right w:val="none" w:sz="0" w:space="0" w:color="auto"/>
          </w:divBdr>
        </w:div>
        <w:div w:id="850337581">
          <w:marLeft w:val="0"/>
          <w:marRight w:val="0"/>
          <w:marTop w:val="0"/>
          <w:marBottom w:val="0"/>
          <w:divBdr>
            <w:top w:val="none" w:sz="0" w:space="0" w:color="auto"/>
            <w:left w:val="none" w:sz="0" w:space="0" w:color="auto"/>
            <w:bottom w:val="none" w:sz="0" w:space="0" w:color="auto"/>
            <w:right w:val="none" w:sz="0" w:space="0" w:color="auto"/>
          </w:divBdr>
        </w:div>
        <w:div w:id="561720995">
          <w:marLeft w:val="0"/>
          <w:marRight w:val="0"/>
          <w:marTop w:val="0"/>
          <w:marBottom w:val="0"/>
          <w:divBdr>
            <w:top w:val="none" w:sz="0" w:space="0" w:color="auto"/>
            <w:left w:val="none" w:sz="0" w:space="0" w:color="auto"/>
            <w:bottom w:val="none" w:sz="0" w:space="0" w:color="auto"/>
            <w:right w:val="none" w:sz="0" w:space="0" w:color="auto"/>
          </w:divBdr>
        </w:div>
      </w:divsChild>
    </w:div>
    <w:div w:id="927276092">
      <w:bodyDiv w:val="1"/>
      <w:marLeft w:val="0"/>
      <w:marRight w:val="0"/>
      <w:marTop w:val="0"/>
      <w:marBottom w:val="0"/>
      <w:divBdr>
        <w:top w:val="none" w:sz="0" w:space="0" w:color="auto"/>
        <w:left w:val="none" w:sz="0" w:space="0" w:color="auto"/>
        <w:bottom w:val="none" w:sz="0" w:space="0" w:color="auto"/>
        <w:right w:val="none" w:sz="0" w:space="0" w:color="auto"/>
      </w:divBdr>
      <w:divsChild>
        <w:div w:id="1935625456">
          <w:marLeft w:val="0"/>
          <w:marRight w:val="0"/>
          <w:marTop w:val="0"/>
          <w:marBottom w:val="0"/>
          <w:divBdr>
            <w:top w:val="none" w:sz="0" w:space="0" w:color="auto"/>
            <w:left w:val="none" w:sz="0" w:space="0" w:color="auto"/>
            <w:bottom w:val="none" w:sz="0" w:space="0" w:color="auto"/>
            <w:right w:val="none" w:sz="0" w:space="0" w:color="auto"/>
          </w:divBdr>
        </w:div>
        <w:div w:id="895970811">
          <w:marLeft w:val="0"/>
          <w:marRight w:val="0"/>
          <w:marTop w:val="0"/>
          <w:marBottom w:val="0"/>
          <w:divBdr>
            <w:top w:val="none" w:sz="0" w:space="0" w:color="auto"/>
            <w:left w:val="none" w:sz="0" w:space="0" w:color="auto"/>
            <w:bottom w:val="none" w:sz="0" w:space="0" w:color="auto"/>
            <w:right w:val="none" w:sz="0" w:space="0" w:color="auto"/>
          </w:divBdr>
        </w:div>
        <w:div w:id="1417364563">
          <w:marLeft w:val="0"/>
          <w:marRight w:val="0"/>
          <w:marTop w:val="0"/>
          <w:marBottom w:val="0"/>
          <w:divBdr>
            <w:top w:val="none" w:sz="0" w:space="0" w:color="auto"/>
            <w:left w:val="none" w:sz="0" w:space="0" w:color="auto"/>
            <w:bottom w:val="none" w:sz="0" w:space="0" w:color="auto"/>
            <w:right w:val="none" w:sz="0" w:space="0" w:color="auto"/>
          </w:divBdr>
        </w:div>
        <w:div w:id="1127897272">
          <w:marLeft w:val="0"/>
          <w:marRight w:val="0"/>
          <w:marTop w:val="0"/>
          <w:marBottom w:val="0"/>
          <w:divBdr>
            <w:top w:val="none" w:sz="0" w:space="0" w:color="auto"/>
            <w:left w:val="none" w:sz="0" w:space="0" w:color="auto"/>
            <w:bottom w:val="none" w:sz="0" w:space="0" w:color="auto"/>
            <w:right w:val="none" w:sz="0" w:space="0" w:color="auto"/>
          </w:divBdr>
        </w:div>
        <w:div w:id="507838803">
          <w:marLeft w:val="0"/>
          <w:marRight w:val="0"/>
          <w:marTop w:val="0"/>
          <w:marBottom w:val="0"/>
          <w:divBdr>
            <w:top w:val="none" w:sz="0" w:space="0" w:color="auto"/>
            <w:left w:val="none" w:sz="0" w:space="0" w:color="auto"/>
            <w:bottom w:val="none" w:sz="0" w:space="0" w:color="auto"/>
            <w:right w:val="none" w:sz="0" w:space="0" w:color="auto"/>
          </w:divBdr>
        </w:div>
        <w:div w:id="1121920795">
          <w:marLeft w:val="0"/>
          <w:marRight w:val="0"/>
          <w:marTop w:val="0"/>
          <w:marBottom w:val="0"/>
          <w:divBdr>
            <w:top w:val="none" w:sz="0" w:space="0" w:color="auto"/>
            <w:left w:val="none" w:sz="0" w:space="0" w:color="auto"/>
            <w:bottom w:val="none" w:sz="0" w:space="0" w:color="auto"/>
            <w:right w:val="none" w:sz="0" w:space="0" w:color="auto"/>
          </w:divBdr>
        </w:div>
        <w:div w:id="1417437889">
          <w:marLeft w:val="0"/>
          <w:marRight w:val="0"/>
          <w:marTop w:val="0"/>
          <w:marBottom w:val="0"/>
          <w:divBdr>
            <w:top w:val="none" w:sz="0" w:space="0" w:color="auto"/>
            <w:left w:val="none" w:sz="0" w:space="0" w:color="auto"/>
            <w:bottom w:val="none" w:sz="0" w:space="0" w:color="auto"/>
            <w:right w:val="none" w:sz="0" w:space="0" w:color="auto"/>
          </w:divBdr>
        </w:div>
        <w:div w:id="649603564">
          <w:marLeft w:val="0"/>
          <w:marRight w:val="0"/>
          <w:marTop w:val="0"/>
          <w:marBottom w:val="0"/>
          <w:divBdr>
            <w:top w:val="none" w:sz="0" w:space="0" w:color="auto"/>
            <w:left w:val="none" w:sz="0" w:space="0" w:color="auto"/>
            <w:bottom w:val="none" w:sz="0" w:space="0" w:color="auto"/>
            <w:right w:val="none" w:sz="0" w:space="0" w:color="auto"/>
          </w:divBdr>
        </w:div>
        <w:div w:id="1204517635">
          <w:marLeft w:val="0"/>
          <w:marRight w:val="0"/>
          <w:marTop w:val="0"/>
          <w:marBottom w:val="0"/>
          <w:divBdr>
            <w:top w:val="none" w:sz="0" w:space="0" w:color="auto"/>
            <w:left w:val="none" w:sz="0" w:space="0" w:color="auto"/>
            <w:bottom w:val="none" w:sz="0" w:space="0" w:color="auto"/>
            <w:right w:val="none" w:sz="0" w:space="0" w:color="auto"/>
          </w:divBdr>
        </w:div>
        <w:div w:id="1097945103">
          <w:marLeft w:val="0"/>
          <w:marRight w:val="0"/>
          <w:marTop w:val="0"/>
          <w:marBottom w:val="0"/>
          <w:divBdr>
            <w:top w:val="none" w:sz="0" w:space="0" w:color="auto"/>
            <w:left w:val="none" w:sz="0" w:space="0" w:color="auto"/>
            <w:bottom w:val="none" w:sz="0" w:space="0" w:color="auto"/>
            <w:right w:val="none" w:sz="0" w:space="0" w:color="auto"/>
          </w:divBdr>
        </w:div>
        <w:div w:id="1915163938">
          <w:marLeft w:val="0"/>
          <w:marRight w:val="0"/>
          <w:marTop w:val="0"/>
          <w:marBottom w:val="0"/>
          <w:divBdr>
            <w:top w:val="none" w:sz="0" w:space="0" w:color="auto"/>
            <w:left w:val="none" w:sz="0" w:space="0" w:color="auto"/>
            <w:bottom w:val="none" w:sz="0" w:space="0" w:color="auto"/>
            <w:right w:val="none" w:sz="0" w:space="0" w:color="auto"/>
          </w:divBdr>
        </w:div>
        <w:div w:id="1253470045">
          <w:marLeft w:val="0"/>
          <w:marRight w:val="0"/>
          <w:marTop w:val="0"/>
          <w:marBottom w:val="0"/>
          <w:divBdr>
            <w:top w:val="none" w:sz="0" w:space="0" w:color="auto"/>
            <w:left w:val="none" w:sz="0" w:space="0" w:color="auto"/>
            <w:bottom w:val="none" w:sz="0" w:space="0" w:color="auto"/>
            <w:right w:val="none" w:sz="0" w:space="0" w:color="auto"/>
          </w:divBdr>
        </w:div>
        <w:div w:id="1779446742">
          <w:marLeft w:val="0"/>
          <w:marRight w:val="0"/>
          <w:marTop w:val="0"/>
          <w:marBottom w:val="0"/>
          <w:divBdr>
            <w:top w:val="none" w:sz="0" w:space="0" w:color="auto"/>
            <w:left w:val="none" w:sz="0" w:space="0" w:color="auto"/>
            <w:bottom w:val="none" w:sz="0" w:space="0" w:color="auto"/>
            <w:right w:val="none" w:sz="0" w:space="0" w:color="auto"/>
          </w:divBdr>
        </w:div>
        <w:div w:id="1058435680">
          <w:marLeft w:val="0"/>
          <w:marRight w:val="0"/>
          <w:marTop w:val="0"/>
          <w:marBottom w:val="0"/>
          <w:divBdr>
            <w:top w:val="none" w:sz="0" w:space="0" w:color="auto"/>
            <w:left w:val="none" w:sz="0" w:space="0" w:color="auto"/>
            <w:bottom w:val="none" w:sz="0" w:space="0" w:color="auto"/>
            <w:right w:val="none" w:sz="0" w:space="0" w:color="auto"/>
          </w:divBdr>
        </w:div>
        <w:div w:id="1949970358">
          <w:marLeft w:val="0"/>
          <w:marRight w:val="0"/>
          <w:marTop w:val="0"/>
          <w:marBottom w:val="0"/>
          <w:divBdr>
            <w:top w:val="none" w:sz="0" w:space="0" w:color="auto"/>
            <w:left w:val="none" w:sz="0" w:space="0" w:color="auto"/>
            <w:bottom w:val="none" w:sz="0" w:space="0" w:color="auto"/>
            <w:right w:val="none" w:sz="0" w:space="0" w:color="auto"/>
          </w:divBdr>
        </w:div>
        <w:div w:id="1767579986">
          <w:marLeft w:val="0"/>
          <w:marRight w:val="0"/>
          <w:marTop w:val="0"/>
          <w:marBottom w:val="0"/>
          <w:divBdr>
            <w:top w:val="none" w:sz="0" w:space="0" w:color="auto"/>
            <w:left w:val="none" w:sz="0" w:space="0" w:color="auto"/>
            <w:bottom w:val="none" w:sz="0" w:space="0" w:color="auto"/>
            <w:right w:val="none" w:sz="0" w:space="0" w:color="auto"/>
          </w:divBdr>
        </w:div>
        <w:div w:id="1557155806">
          <w:marLeft w:val="0"/>
          <w:marRight w:val="0"/>
          <w:marTop w:val="0"/>
          <w:marBottom w:val="0"/>
          <w:divBdr>
            <w:top w:val="none" w:sz="0" w:space="0" w:color="auto"/>
            <w:left w:val="none" w:sz="0" w:space="0" w:color="auto"/>
            <w:bottom w:val="none" w:sz="0" w:space="0" w:color="auto"/>
            <w:right w:val="none" w:sz="0" w:space="0" w:color="auto"/>
          </w:divBdr>
        </w:div>
        <w:div w:id="251088575">
          <w:marLeft w:val="0"/>
          <w:marRight w:val="0"/>
          <w:marTop w:val="0"/>
          <w:marBottom w:val="0"/>
          <w:divBdr>
            <w:top w:val="none" w:sz="0" w:space="0" w:color="auto"/>
            <w:left w:val="none" w:sz="0" w:space="0" w:color="auto"/>
            <w:bottom w:val="none" w:sz="0" w:space="0" w:color="auto"/>
            <w:right w:val="none" w:sz="0" w:space="0" w:color="auto"/>
          </w:divBdr>
        </w:div>
        <w:div w:id="595093540">
          <w:marLeft w:val="0"/>
          <w:marRight w:val="0"/>
          <w:marTop w:val="0"/>
          <w:marBottom w:val="0"/>
          <w:divBdr>
            <w:top w:val="none" w:sz="0" w:space="0" w:color="auto"/>
            <w:left w:val="none" w:sz="0" w:space="0" w:color="auto"/>
            <w:bottom w:val="none" w:sz="0" w:space="0" w:color="auto"/>
            <w:right w:val="none" w:sz="0" w:space="0" w:color="auto"/>
          </w:divBdr>
        </w:div>
        <w:div w:id="1288319051">
          <w:marLeft w:val="0"/>
          <w:marRight w:val="0"/>
          <w:marTop w:val="0"/>
          <w:marBottom w:val="0"/>
          <w:divBdr>
            <w:top w:val="none" w:sz="0" w:space="0" w:color="auto"/>
            <w:left w:val="none" w:sz="0" w:space="0" w:color="auto"/>
            <w:bottom w:val="none" w:sz="0" w:space="0" w:color="auto"/>
            <w:right w:val="none" w:sz="0" w:space="0" w:color="auto"/>
          </w:divBdr>
        </w:div>
        <w:div w:id="998773185">
          <w:marLeft w:val="0"/>
          <w:marRight w:val="0"/>
          <w:marTop w:val="0"/>
          <w:marBottom w:val="0"/>
          <w:divBdr>
            <w:top w:val="none" w:sz="0" w:space="0" w:color="auto"/>
            <w:left w:val="none" w:sz="0" w:space="0" w:color="auto"/>
            <w:bottom w:val="none" w:sz="0" w:space="0" w:color="auto"/>
            <w:right w:val="none" w:sz="0" w:space="0" w:color="auto"/>
          </w:divBdr>
        </w:div>
        <w:div w:id="677342562">
          <w:marLeft w:val="0"/>
          <w:marRight w:val="0"/>
          <w:marTop w:val="0"/>
          <w:marBottom w:val="0"/>
          <w:divBdr>
            <w:top w:val="none" w:sz="0" w:space="0" w:color="auto"/>
            <w:left w:val="none" w:sz="0" w:space="0" w:color="auto"/>
            <w:bottom w:val="none" w:sz="0" w:space="0" w:color="auto"/>
            <w:right w:val="none" w:sz="0" w:space="0" w:color="auto"/>
          </w:divBdr>
        </w:div>
        <w:div w:id="20516774">
          <w:marLeft w:val="0"/>
          <w:marRight w:val="0"/>
          <w:marTop w:val="0"/>
          <w:marBottom w:val="0"/>
          <w:divBdr>
            <w:top w:val="none" w:sz="0" w:space="0" w:color="auto"/>
            <w:left w:val="none" w:sz="0" w:space="0" w:color="auto"/>
            <w:bottom w:val="none" w:sz="0" w:space="0" w:color="auto"/>
            <w:right w:val="none" w:sz="0" w:space="0" w:color="auto"/>
          </w:divBdr>
        </w:div>
        <w:div w:id="1850557563">
          <w:marLeft w:val="0"/>
          <w:marRight w:val="0"/>
          <w:marTop w:val="0"/>
          <w:marBottom w:val="0"/>
          <w:divBdr>
            <w:top w:val="none" w:sz="0" w:space="0" w:color="auto"/>
            <w:left w:val="none" w:sz="0" w:space="0" w:color="auto"/>
            <w:bottom w:val="none" w:sz="0" w:space="0" w:color="auto"/>
            <w:right w:val="none" w:sz="0" w:space="0" w:color="auto"/>
          </w:divBdr>
        </w:div>
      </w:divsChild>
    </w:div>
    <w:div w:id="956135064">
      <w:bodyDiv w:val="1"/>
      <w:marLeft w:val="0"/>
      <w:marRight w:val="0"/>
      <w:marTop w:val="0"/>
      <w:marBottom w:val="0"/>
      <w:divBdr>
        <w:top w:val="none" w:sz="0" w:space="0" w:color="auto"/>
        <w:left w:val="none" w:sz="0" w:space="0" w:color="auto"/>
        <w:bottom w:val="none" w:sz="0" w:space="0" w:color="auto"/>
        <w:right w:val="none" w:sz="0" w:space="0" w:color="auto"/>
      </w:divBdr>
      <w:divsChild>
        <w:div w:id="1392536474">
          <w:marLeft w:val="0"/>
          <w:marRight w:val="0"/>
          <w:marTop w:val="0"/>
          <w:marBottom w:val="0"/>
          <w:divBdr>
            <w:top w:val="none" w:sz="0" w:space="0" w:color="auto"/>
            <w:left w:val="none" w:sz="0" w:space="0" w:color="auto"/>
            <w:bottom w:val="none" w:sz="0" w:space="0" w:color="auto"/>
            <w:right w:val="none" w:sz="0" w:space="0" w:color="auto"/>
          </w:divBdr>
        </w:div>
        <w:div w:id="600186478">
          <w:marLeft w:val="0"/>
          <w:marRight w:val="0"/>
          <w:marTop w:val="0"/>
          <w:marBottom w:val="0"/>
          <w:divBdr>
            <w:top w:val="none" w:sz="0" w:space="0" w:color="auto"/>
            <w:left w:val="none" w:sz="0" w:space="0" w:color="auto"/>
            <w:bottom w:val="none" w:sz="0" w:space="0" w:color="auto"/>
            <w:right w:val="none" w:sz="0" w:space="0" w:color="auto"/>
          </w:divBdr>
        </w:div>
        <w:div w:id="1762288361">
          <w:marLeft w:val="0"/>
          <w:marRight w:val="0"/>
          <w:marTop w:val="0"/>
          <w:marBottom w:val="0"/>
          <w:divBdr>
            <w:top w:val="none" w:sz="0" w:space="0" w:color="auto"/>
            <w:left w:val="none" w:sz="0" w:space="0" w:color="auto"/>
            <w:bottom w:val="none" w:sz="0" w:space="0" w:color="auto"/>
            <w:right w:val="none" w:sz="0" w:space="0" w:color="auto"/>
          </w:divBdr>
        </w:div>
        <w:div w:id="478348456">
          <w:marLeft w:val="0"/>
          <w:marRight w:val="0"/>
          <w:marTop w:val="0"/>
          <w:marBottom w:val="0"/>
          <w:divBdr>
            <w:top w:val="none" w:sz="0" w:space="0" w:color="auto"/>
            <w:left w:val="none" w:sz="0" w:space="0" w:color="auto"/>
            <w:bottom w:val="none" w:sz="0" w:space="0" w:color="auto"/>
            <w:right w:val="none" w:sz="0" w:space="0" w:color="auto"/>
          </w:divBdr>
        </w:div>
        <w:div w:id="791484106">
          <w:marLeft w:val="0"/>
          <w:marRight w:val="0"/>
          <w:marTop w:val="0"/>
          <w:marBottom w:val="0"/>
          <w:divBdr>
            <w:top w:val="none" w:sz="0" w:space="0" w:color="auto"/>
            <w:left w:val="none" w:sz="0" w:space="0" w:color="auto"/>
            <w:bottom w:val="none" w:sz="0" w:space="0" w:color="auto"/>
            <w:right w:val="none" w:sz="0" w:space="0" w:color="auto"/>
          </w:divBdr>
        </w:div>
        <w:div w:id="1435783312">
          <w:marLeft w:val="0"/>
          <w:marRight w:val="0"/>
          <w:marTop w:val="0"/>
          <w:marBottom w:val="0"/>
          <w:divBdr>
            <w:top w:val="none" w:sz="0" w:space="0" w:color="auto"/>
            <w:left w:val="none" w:sz="0" w:space="0" w:color="auto"/>
            <w:bottom w:val="none" w:sz="0" w:space="0" w:color="auto"/>
            <w:right w:val="none" w:sz="0" w:space="0" w:color="auto"/>
          </w:divBdr>
        </w:div>
        <w:div w:id="951089650">
          <w:marLeft w:val="0"/>
          <w:marRight w:val="0"/>
          <w:marTop w:val="0"/>
          <w:marBottom w:val="0"/>
          <w:divBdr>
            <w:top w:val="none" w:sz="0" w:space="0" w:color="auto"/>
            <w:left w:val="none" w:sz="0" w:space="0" w:color="auto"/>
            <w:bottom w:val="none" w:sz="0" w:space="0" w:color="auto"/>
            <w:right w:val="none" w:sz="0" w:space="0" w:color="auto"/>
          </w:divBdr>
        </w:div>
        <w:div w:id="1705403542">
          <w:marLeft w:val="0"/>
          <w:marRight w:val="0"/>
          <w:marTop w:val="0"/>
          <w:marBottom w:val="0"/>
          <w:divBdr>
            <w:top w:val="none" w:sz="0" w:space="0" w:color="auto"/>
            <w:left w:val="none" w:sz="0" w:space="0" w:color="auto"/>
            <w:bottom w:val="none" w:sz="0" w:space="0" w:color="auto"/>
            <w:right w:val="none" w:sz="0" w:space="0" w:color="auto"/>
          </w:divBdr>
        </w:div>
        <w:div w:id="1852911038">
          <w:marLeft w:val="0"/>
          <w:marRight w:val="0"/>
          <w:marTop w:val="0"/>
          <w:marBottom w:val="0"/>
          <w:divBdr>
            <w:top w:val="none" w:sz="0" w:space="0" w:color="auto"/>
            <w:left w:val="none" w:sz="0" w:space="0" w:color="auto"/>
            <w:bottom w:val="none" w:sz="0" w:space="0" w:color="auto"/>
            <w:right w:val="none" w:sz="0" w:space="0" w:color="auto"/>
          </w:divBdr>
        </w:div>
        <w:div w:id="2014145626">
          <w:marLeft w:val="0"/>
          <w:marRight w:val="0"/>
          <w:marTop w:val="0"/>
          <w:marBottom w:val="0"/>
          <w:divBdr>
            <w:top w:val="none" w:sz="0" w:space="0" w:color="auto"/>
            <w:left w:val="none" w:sz="0" w:space="0" w:color="auto"/>
            <w:bottom w:val="none" w:sz="0" w:space="0" w:color="auto"/>
            <w:right w:val="none" w:sz="0" w:space="0" w:color="auto"/>
          </w:divBdr>
        </w:div>
        <w:div w:id="1495492311">
          <w:marLeft w:val="0"/>
          <w:marRight w:val="0"/>
          <w:marTop w:val="0"/>
          <w:marBottom w:val="0"/>
          <w:divBdr>
            <w:top w:val="none" w:sz="0" w:space="0" w:color="auto"/>
            <w:left w:val="none" w:sz="0" w:space="0" w:color="auto"/>
            <w:bottom w:val="none" w:sz="0" w:space="0" w:color="auto"/>
            <w:right w:val="none" w:sz="0" w:space="0" w:color="auto"/>
          </w:divBdr>
        </w:div>
        <w:div w:id="2091197111">
          <w:marLeft w:val="0"/>
          <w:marRight w:val="0"/>
          <w:marTop w:val="0"/>
          <w:marBottom w:val="0"/>
          <w:divBdr>
            <w:top w:val="none" w:sz="0" w:space="0" w:color="auto"/>
            <w:left w:val="none" w:sz="0" w:space="0" w:color="auto"/>
            <w:bottom w:val="none" w:sz="0" w:space="0" w:color="auto"/>
            <w:right w:val="none" w:sz="0" w:space="0" w:color="auto"/>
          </w:divBdr>
        </w:div>
        <w:div w:id="1283539730">
          <w:marLeft w:val="0"/>
          <w:marRight w:val="0"/>
          <w:marTop w:val="0"/>
          <w:marBottom w:val="0"/>
          <w:divBdr>
            <w:top w:val="none" w:sz="0" w:space="0" w:color="auto"/>
            <w:left w:val="none" w:sz="0" w:space="0" w:color="auto"/>
            <w:bottom w:val="none" w:sz="0" w:space="0" w:color="auto"/>
            <w:right w:val="none" w:sz="0" w:space="0" w:color="auto"/>
          </w:divBdr>
        </w:div>
        <w:div w:id="880360603">
          <w:marLeft w:val="0"/>
          <w:marRight w:val="0"/>
          <w:marTop w:val="0"/>
          <w:marBottom w:val="0"/>
          <w:divBdr>
            <w:top w:val="none" w:sz="0" w:space="0" w:color="auto"/>
            <w:left w:val="none" w:sz="0" w:space="0" w:color="auto"/>
            <w:bottom w:val="none" w:sz="0" w:space="0" w:color="auto"/>
            <w:right w:val="none" w:sz="0" w:space="0" w:color="auto"/>
          </w:divBdr>
        </w:div>
        <w:div w:id="221336003">
          <w:marLeft w:val="0"/>
          <w:marRight w:val="0"/>
          <w:marTop w:val="0"/>
          <w:marBottom w:val="0"/>
          <w:divBdr>
            <w:top w:val="none" w:sz="0" w:space="0" w:color="auto"/>
            <w:left w:val="none" w:sz="0" w:space="0" w:color="auto"/>
            <w:bottom w:val="none" w:sz="0" w:space="0" w:color="auto"/>
            <w:right w:val="none" w:sz="0" w:space="0" w:color="auto"/>
          </w:divBdr>
        </w:div>
        <w:div w:id="1070006380">
          <w:marLeft w:val="0"/>
          <w:marRight w:val="0"/>
          <w:marTop w:val="0"/>
          <w:marBottom w:val="0"/>
          <w:divBdr>
            <w:top w:val="none" w:sz="0" w:space="0" w:color="auto"/>
            <w:left w:val="none" w:sz="0" w:space="0" w:color="auto"/>
            <w:bottom w:val="none" w:sz="0" w:space="0" w:color="auto"/>
            <w:right w:val="none" w:sz="0" w:space="0" w:color="auto"/>
          </w:divBdr>
        </w:div>
        <w:div w:id="1155150124">
          <w:marLeft w:val="0"/>
          <w:marRight w:val="0"/>
          <w:marTop w:val="0"/>
          <w:marBottom w:val="0"/>
          <w:divBdr>
            <w:top w:val="none" w:sz="0" w:space="0" w:color="auto"/>
            <w:left w:val="none" w:sz="0" w:space="0" w:color="auto"/>
            <w:bottom w:val="none" w:sz="0" w:space="0" w:color="auto"/>
            <w:right w:val="none" w:sz="0" w:space="0" w:color="auto"/>
          </w:divBdr>
        </w:div>
        <w:div w:id="162210277">
          <w:marLeft w:val="0"/>
          <w:marRight w:val="0"/>
          <w:marTop w:val="0"/>
          <w:marBottom w:val="0"/>
          <w:divBdr>
            <w:top w:val="none" w:sz="0" w:space="0" w:color="auto"/>
            <w:left w:val="none" w:sz="0" w:space="0" w:color="auto"/>
            <w:bottom w:val="none" w:sz="0" w:space="0" w:color="auto"/>
            <w:right w:val="none" w:sz="0" w:space="0" w:color="auto"/>
          </w:divBdr>
        </w:div>
        <w:div w:id="1550805374">
          <w:marLeft w:val="0"/>
          <w:marRight w:val="0"/>
          <w:marTop w:val="0"/>
          <w:marBottom w:val="0"/>
          <w:divBdr>
            <w:top w:val="none" w:sz="0" w:space="0" w:color="auto"/>
            <w:left w:val="none" w:sz="0" w:space="0" w:color="auto"/>
            <w:bottom w:val="none" w:sz="0" w:space="0" w:color="auto"/>
            <w:right w:val="none" w:sz="0" w:space="0" w:color="auto"/>
          </w:divBdr>
        </w:div>
        <w:div w:id="497816395">
          <w:marLeft w:val="0"/>
          <w:marRight w:val="0"/>
          <w:marTop w:val="0"/>
          <w:marBottom w:val="0"/>
          <w:divBdr>
            <w:top w:val="none" w:sz="0" w:space="0" w:color="auto"/>
            <w:left w:val="none" w:sz="0" w:space="0" w:color="auto"/>
            <w:bottom w:val="none" w:sz="0" w:space="0" w:color="auto"/>
            <w:right w:val="none" w:sz="0" w:space="0" w:color="auto"/>
          </w:divBdr>
        </w:div>
        <w:div w:id="989290904">
          <w:marLeft w:val="0"/>
          <w:marRight w:val="0"/>
          <w:marTop w:val="0"/>
          <w:marBottom w:val="0"/>
          <w:divBdr>
            <w:top w:val="none" w:sz="0" w:space="0" w:color="auto"/>
            <w:left w:val="none" w:sz="0" w:space="0" w:color="auto"/>
            <w:bottom w:val="none" w:sz="0" w:space="0" w:color="auto"/>
            <w:right w:val="none" w:sz="0" w:space="0" w:color="auto"/>
          </w:divBdr>
        </w:div>
      </w:divsChild>
    </w:div>
    <w:div w:id="956179094">
      <w:bodyDiv w:val="1"/>
      <w:marLeft w:val="0"/>
      <w:marRight w:val="0"/>
      <w:marTop w:val="0"/>
      <w:marBottom w:val="0"/>
      <w:divBdr>
        <w:top w:val="none" w:sz="0" w:space="0" w:color="auto"/>
        <w:left w:val="none" w:sz="0" w:space="0" w:color="auto"/>
        <w:bottom w:val="none" w:sz="0" w:space="0" w:color="auto"/>
        <w:right w:val="none" w:sz="0" w:space="0" w:color="auto"/>
      </w:divBdr>
      <w:divsChild>
        <w:div w:id="973602860">
          <w:marLeft w:val="0"/>
          <w:marRight w:val="0"/>
          <w:marTop w:val="0"/>
          <w:marBottom w:val="0"/>
          <w:divBdr>
            <w:top w:val="none" w:sz="0" w:space="0" w:color="auto"/>
            <w:left w:val="none" w:sz="0" w:space="0" w:color="auto"/>
            <w:bottom w:val="none" w:sz="0" w:space="0" w:color="auto"/>
            <w:right w:val="none" w:sz="0" w:space="0" w:color="auto"/>
          </w:divBdr>
        </w:div>
        <w:div w:id="748382928">
          <w:marLeft w:val="0"/>
          <w:marRight w:val="0"/>
          <w:marTop w:val="0"/>
          <w:marBottom w:val="0"/>
          <w:divBdr>
            <w:top w:val="none" w:sz="0" w:space="0" w:color="auto"/>
            <w:left w:val="none" w:sz="0" w:space="0" w:color="auto"/>
            <w:bottom w:val="none" w:sz="0" w:space="0" w:color="auto"/>
            <w:right w:val="none" w:sz="0" w:space="0" w:color="auto"/>
          </w:divBdr>
        </w:div>
        <w:div w:id="1189877776">
          <w:marLeft w:val="0"/>
          <w:marRight w:val="0"/>
          <w:marTop w:val="0"/>
          <w:marBottom w:val="0"/>
          <w:divBdr>
            <w:top w:val="none" w:sz="0" w:space="0" w:color="auto"/>
            <w:left w:val="none" w:sz="0" w:space="0" w:color="auto"/>
            <w:bottom w:val="none" w:sz="0" w:space="0" w:color="auto"/>
            <w:right w:val="none" w:sz="0" w:space="0" w:color="auto"/>
          </w:divBdr>
        </w:div>
        <w:div w:id="955331639">
          <w:marLeft w:val="0"/>
          <w:marRight w:val="0"/>
          <w:marTop w:val="0"/>
          <w:marBottom w:val="0"/>
          <w:divBdr>
            <w:top w:val="none" w:sz="0" w:space="0" w:color="auto"/>
            <w:left w:val="none" w:sz="0" w:space="0" w:color="auto"/>
            <w:bottom w:val="none" w:sz="0" w:space="0" w:color="auto"/>
            <w:right w:val="none" w:sz="0" w:space="0" w:color="auto"/>
          </w:divBdr>
        </w:div>
        <w:div w:id="937516767">
          <w:marLeft w:val="0"/>
          <w:marRight w:val="0"/>
          <w:marTop w:val="0"/>
          <w:marBottom w:val="0"/>
          <w:divBdr>
            <w:top w:val="none" w:sz="0" w:space="0" w:color="auto"/>
            <w:left w:val="none" w:sz="0" w:space="0" w:color="auto"/>
            <w:bottom w:val="none" w:sz="0" w:space="0" w:color="auto"/>
            <w:right w:val="none" w:sz="0" w:space="0" w:color="auto"/>
          </w:divBdr>
        </w:div>
        <w:div w:id="1097752352">
          <w:marLeft w:val="0"/>
          <w:marRight w:val="0"/>
          <w:marTop w:val="0"/>
          <w:marBottom w:val="0"/>
          <w:divBdr>
            <w:top w:val="none" w:sz="0" w:space="0" w:color="auto"/>
            <w:left w:val="none" w:sz="0" w:space="0" w:color="auto"/>
            <w:bottom w:val="none" w:sz="0" w:space="0" w:color="auto"/>
            <w:right w:val="none" w:sz="0" w:space="0" w:color="auto"/>
          </w:divBdr>
        </w:div>
        <w:div w:id="2000571982">
          <w:marLeft w:val="0"/>
          <w:marRight w:val="0"/>
          <w:marTop w:val="0"/>
          <w:marBottom w:val="0"/>
          <w:divBdr>
            <w:top w:val="none" w:sz="0" w:space="0" w:color="auto"/>
            <w:left w:val="none" w:sz="0" w:space="0" w:color="auto"/>
            <w:bottom w:val="none" w:sz="0" w:space="0" w:color="auto"/>
            <w:right w:val="none" w:sz="0" w:space="0" w:color="auto"/>
          </w:divBdr>
        </w:div>
        <w:div w:id="430586970">
          <w:marLeft w:val="0"/>
          <w:marRight w:val="0"/>
          <w:marTop w:val="0"/>
          <w:marBottom w:val="0"/>
          <w:divBdr>
            <w:top w:val="none" w:sz="0" w:space="0" w:color="auto"/>
            <w:left w:val="none" w:sz="0" w:space="0" w:color="auto"/>
            <w:bottom w:val="none" w:sz="0" w:space="0" w:color="auto"/>
            <w:right w:val="none" w:sz="0" w:space="0" w:color="auto"/>
          </w:divBdr>
        </w:div>
        <w:div w:id="1880167909">
          <w:marLeft w:val="0"/>
          <w:marRight w:val="0"/>
          <w:marTop w:val="0"/>
          <w:marBottom w:val="0"/>
          <w:divBdr>
            <w:top w:val="none" w:sz="0" w:space="0" w:color="auto"/>
            <w:left w:val="none" w:sz="0" w:space="0" w:color="auto"/>
            <w:bottom w:val="none" w:sz="0" w:space="0" w:color="auto"/>
            <w:right w:val="none" w:sz="0" w:space="0" w:color="auto"/>
          </w:divBdr>
        </w:div>
        <w:div w:id="224806620">
          <w:marLeft w:val="0"/>
          <w:marRight w:val="0"/>
          <w:marTop w:val="0"/>
          <w:marBottom w:val="0"/>
          <w:divBdr>
            <w:top w:val="none" w:sz="0" w:space="0" w:color="auto"/>
            <w:left w:val="none" w:sz="0" w:space="0" w:color="auto"/>
            <w:bottom w:val="none" w:sz="0" w:space="0" w:color="auto"/>
            <w:right w:val="none" w:sz="0" w:space="0" w:color="auto"/>
          </w:divBdr>
        </w:div>
        <w:div w:id="141504132">
          <w:marLeft w:val="0"/>
          <w:marRight w:val="0"/>
          <w:marTop w:val="0"/>
          <w:marBottom w:val="0"/>
          <w:divBdr>
            <w:top w:val="none" w:sz="0" w:space="0" w:color="auto"/>
            <w:left w:val="none" w:sz="0" w:space="0" w:color="auto"/>
            <w:bottom w:val="none" w:sz="0" w:space="0" w:color="auto"/>
            <w:right w:val="none" w:sz="0" w:space="0" w:color="auto"/>
          </w:divBdr>
        </w:div>
        <w:div w:id="291138361">
          <w:marLeft w:val="0"/>
          <w:marRight w:val="0"/>
          <w:marTop w:val="0"/>
          <w:marBottom w:val="0"/>
          <w:divBdr>
            <w:top w:val="none" w:sz="0" w:space="0" w:color="auto"/>
            <w:left w:val="none" w:sz="0" w:space="0" w:color="auto"/>
            <w:bottom w:val="none" w:sz="0" w:space="0" w:color="auto"/>
            <w:right w:val="none" w:sz="0" w:space="0" w:color="auto"/>
          </w:divBdr>
        </w:div>
        <w:div w:id="148375523">
          <w:marLeft w:val="0"/>
          <w:marRight w:val="0"/>
          <w:marTop w:val="0"/>
          <w:marBottom w:val="0"/>
          <w:divBdr>
            <w:top w:val="none" w:sz="0" w:space="0" w:color="auto"/>
            <w:left w:val="none" w:sz="0" w:space="0" w:color="auto"/>
            <w:bottom w:val="none" w:sz="0" w:space="0" w:color="auto"/>
            <w:right w:val="none" w:sz="0" w:space="0" w:color="auto"/>
          </w:divBdr>
        </w:div>
        <w:div w:id="228001208">
          <w:marLeft w:val="0"/>
          <w:marRight w:val="0"/>
          <w:marTop w:val="0"/>
          <w:marBottom w:val="0"/>
          <w:divBdr>
            <w:top w:val="none" w:sz="0" w:space="0" w:color="auto"/>
            <w:left w:val="none" w:sz="0" w:space="0" w:color="auto"/>
            <w:bottom w:val="none" w:sz="0" w:space="0" w:color="auto"/>
            <w:right w:val="none" w:sz="0" w:space="0" w:color="auto"/>
          </w:divBdr>
        </w:div>
        <w:div w:id="1953050861">
          <w:marLeft w:val="0"/>
          <w:marRight w:val="0"/>
          <w:marTop w:val="0"/>
          <w:marBottom w:val="0"/>
          <w:divBdr>
            <w:top w:val="none" w:sz="0" w:space="0" w:color="auto"/>
            <w:left w:val="none" w:sz="0" w:space="0" w:color="auto"/>
            <w:bottom w:val="none" w:sz="0" w:space="0" w:color="auto"/>
            <w:right w:val="none" w:sz="0" w:space="0" w:color="auto"/>
          </w:divBdr>
        </w:div>
        <w:div w:id="2010251780">
          <w:marLeft w:val="0"/>
          <w:marRight w:val="0"/>
          <w:marTop w:val="0"/>
          <w:marBottom w:val="0"/>
          <w:divBdr>
            <w:top w:val="none" w:sz="0" w:space="0" w:color="auto"/>
            <w:left w:val="none" w:sz="0" w:space="0" w:color="auto"/>
            <w:bottom w:val="none" w:sz="0" w:space="0" w:color="auto"/>
            <w:right w:val="none" w:sz="0" w:space="0" w:color="auto"/>
          </w:divBdr>
        </w:div>
        <w:div w:id="1327510737">
          <w:marLeft w:val="0"/>
          <w:marRight w:val="0"/>
          <w:marTop w:val="0"/>
          <w:marBottom w:val="0"/>
          <w:divBdr>
            <w:top w:val="none" w:sz="0" w:space="0" w:color="auto"/>
            <w:left w:val="none" w:sz="0" w:space="0" w:color="auto"/>
            <w:bottom w:val="none" w:sz="0" w:space="0" w:color="auto"/>
            <w:right w:val="none" w:sz="0" w:space="0" w:color="auto"/>
          </w:divBdr>
        </w:div>
        <w:div w:id="1559365461">
          <w:marLeft w:val="0"/>
          <w:marRight w:val="0"/>
          <w:marTop w:val="0"/>
          <w:marBottom w:val="0"/>
          <w:divBdr>
            <w:top w:val="none" w:sz="0" w:space="0" w:color="auto"/>
            <w:left w:val="none" w:sz="0" w:space="0" w:color="auto"/>
            <w:bottom w:val="none" w:sz="0" w:space="0" w:color="auto"/>
            <w:right w:val="none" w:sz="0" w:space="0" w:color="auto"/>
          </w:divBdr>
        </w:div>
        <w:div w:id="1545362250">
          <w:marLeft w:val="0"/>
          <w:marRight w:val="0"/>
          <w:marTop w:val="0"/>
          <w:marBottom w:val="0"/>
          <w:divBdr>
            <w:top w:val="none" w:sz="0" w:space="0" w:color="auto"/>
            <w:left w:val="none" w:sz="0" w:space="0" w:color="auto"/>
            <w:bottom w:val="none" w:sz="0" w:space="0" w:color="auto"/>
            <w:right w:val="none" w:sz="0" w:space="0" w:color="auto"/>
          </w:divBdr>
        </w:div>
      </w:divsChild>
    </w:div>
    <w:div w:id="970406292">
      <w:bodyDiv w:val="1"/>
      <w:marLeft w:val="0"/>
      <w:marRight w:val="0"/>
      <w:marTop w:val="0"/>
      <w:marBottom w:val="0"/>
      <w:divBdr>
        <w:top w:val="none" w:sz="0" w:space="0" w:color="auto"/>
        <w:left w:val="none" w:sz="0" w:space="0" w:color="auto"/>
        <w:bottom w:val="none" w:sz="0" w:space="0" w:color="auto"/>
        <w:right w:val="none" w:sz="0" w:space="0" w:color="auto"/>
      </w:divBdr>
      <w:divsChild>
        <w:div w:id="904535637">
          <w:marLeft w:val="0"/>
          <w:marRight w:val="0"/>
          <w:marTop w:val="0"/>
          <w:marBottom w:val="0"/>
          <w:divBdr>
            <w:top w:val="none" w:sz="0" w:space="0" w:color="auto"/>
            <w:left w:val="none" w:sz="0" w:space="0" w:color="auto"/>
            <w:bottom w:val="none" w:sz="0" w:space="0" w:color="auto"/>
            <w:right w:val="none" w:sz="0" w:space="0" w:color="auto"/>
          </w:divBdr>
        </w:div>
        <w:div w:id="550848187">
          <w:marLeft w:val="0"/>
          <w:marRight w:val="0"/>
          <w:marTop w:val="0"/>
          <w:marBottom w:val="0"/>
          <w:divBdr>
            <w:top w:val="none" w:sz="0" w:space="0" w:color="auto"/>
            <w:left w:val="none" w:sz="0" w:space="0" w:color="auto"/>
            <w:bottom w:val="none" w:sz="0" w:space="0" w:color="auto"/>
            <w:right w:val="none" w:sz="0" w:space="0" w:color="auto"/>
          </w:divBdr>
        </w:div>
        <w:div w:id="154036961">
          <w:marLeft w:val="0"/>
          <w:marRight w:val="0"/>
          <w:marTop w:val="0"/>
          <w:marBottom w:val="0"/>
          <w:divBdr>
            <w:top w:val="none" w:sz="0" w:space="0" w:color="auto"/>
            <w:left w:val="none" w:sz="0" w:space="0" w:color="auto"/>
            <w:bottom w:val="none" w:sz="0" w:space="0" w:color="auto"/>
            <w:right w:val="none" w:sz="0" w:space="0" w:color="auto"/>
          </w:divBdr>
        </w:div>
        <w:div w:id="1568567143">
          <w:marLeft w:val="0"/>
          <w:marRight w:val="0"/>
          <w:marTop w:val="0"/>
          <w:marBottom w:val="0"/>
          <w:divBdr>
            <w:top w:val="none" w:sz="0" w:space="0" w:color="auto"/>
            <w:left w:val="none" w:sz="0" w:space="0" w:color="auto"/>
            <w:bottom w:val="none" w:sz="0" w:space="0" w:color="auto"/>
            <w:right w:val="none" w:sz="0" w:space="0" w:color="auto"/>
          </w:divBdr>
        </w:div>
        <w:div w:id="1873760223">
          <w:marLeft w:val="0"/>
          <w:marRight w:val="0"/>
          <w:marTop w:val="0"/>
          <w:marBottom w:val="0"/>
          <w:divBdr>
            <w:top w:val="none" w:sz="0" w:space="0" w:color="auto"/>
            <w:left w:val="none" w:sz="0" w:space="0" w:color="auto"/>
            <w:bottom w:val="none" w:sz="0" w:space="0" w:color="auto"/>
            <w:right w:val="none" w:sz="0" w:space="0" w:color="auto"/>
          </w:divBdr>
        </w:div>
        <w:div w:id="867907641">
          <w:marLeft w:val="0"/>
          <w:marRight w:val="0"/>
          <w:marTop w:val="0"/>
          <w:marBottom w:val="0"/>
          <w:divBdr>
            <w:top w:val="none" w:sz="0" w:space="0" w:color="auto"/>
            <w:left w:val="none" w:sz="0" w:space="0" w:color="auto"/>
            <w:bottom w:val="none" w:sz="0" w:space="0" w:color="auto"/>
            <w:right w:val="none" w:sz="0" w:space="0" w:color="auto"/>
          </w:divBdr>
        </w:div>
        <w:div w:id="2023509383">
          <w:marLeft w:val="0"/>
          <w:marRight w:val="0"/>
          <w:marTop w:val="0"/>
          <w:marBottom w:val="0"/>
          <w:divBdr>
            <w:top w:val="none" w:sz="0" w:space="0" w:color="auto"/>
            <w:left w:val="none" w:sz="0" w:space="0" w:color="auto"/>
            <w:bottom w:val="none" w:sz="0" w:space="0" w:color="auto"/>
            <w:right w:val="none" w:sz="0" w:space="0" w:color="auto"/>
          </w:divBdr>
        </w:div>
        <w:div w:id="1084960581">
          <w:marLeft w:val="0"/>
          <w:marRight w:val="0"/>
          <w:marTop w:val="0"/>
          <w:marBottom w:val="0"/>
          <w:divBdr>
            <w:top w:val="none" w:sz="0" w:space="0" w:color="auto"/>
            <w:left w:val="none" w:sz="0" w:space="0" w:color="auto"/>
            <w:bottom w:val="none" w:sz="0" w:space="0" w:color="auto"/>
            <w:right w:val="none" w:sz="0" w:space="0" w:color="auto"/>
          </w:divBdr>
        </w:div>
        <w:div w:id="1976291">
          <w:marLeft w:val="0"/>
          <w:marRight w:val="0"/>
          <w:marTop w:val="0"/>
          <w:marBottom w:val="0"/>
          <w:divBdr>
            <w:top w:val="none" w:sz="0" w:space="0" w:color="auto"/>
            <w:left w:val="none" w:sz="0" w:space="0" w:color="auto"/>
            <w:bottom w:val="none" w:sz="0" w:space="0" w:color="auto"/>
            <w:right w:val="none" w:sz="0" w:space="0" w:color="auto"/>
          </w:divBdr>
        </w:div>
        <w:div w:id="934674908">
          <w:marLeft w:val="0"/>
          <w:marRight w:val="0"/>
          <w:marTop w:val="0"/>
          <w:marBottom w:val="0"/>
          <w:divBdr>
            <w:top w:val="none" w:sz="0" w:space="0" w:color="auto"/>
            <w:left w:val="none" w:sz="0" w:space="0" w:color="auto"/>
            <w:bottom w:val="none" w:sz="0" w:space="0" w:color="auto"/>
            <w:right w:val="none" w:sz="0" w:space="0" w:color="auto"/>
          </w:divBdr>
        </w:div>
        <w:div w:id="1823693380">
          <w:marLeft w:val="0"/>
          <w:marRight w:val="0"/>
          <w:marTop w:val="0"/>
          <w:marBottom w:val="0"/>
          <w:divBdr>
            <w:top w:val="none" w:sz="0" w:space="0" w:color="auto"/>
            <w:left w:val="none" w:sz="0" w:space="0" w:color="auto"/>
            <w:bottom w:val="none" w:sz="0" w:space="0" w:color="auto"/>
            <w:right w:val="none" w:sz="0" w:space="0" w:color="auto"/>
          </w:divBdr>
        </w:div>
        <w:div w:id="334915358">
          <w:marLeft w:val="0"/>
          <w:marRight w:val="0"/>
          <w:marTop w:val="0"/>
          <w:marBottom w:val="0"/>
          <w:divBdr>
            <w:top w:val="none" w:sz="0" w:space="0" w:color="auto"/>
            <w:left w:val="none" w:sz="0" w:space="0" w:color="auto"/>
            <w:bottom w:val="none" w:sz="0" w:space="0" w:color="auto"/>
            <w:right w:val="none" w:sz="0" w:space="0" w:color="auto"/>
          </w:divBdr>
        </w:div>
        <w:div w:id="72164786">
          <w:marLeft w:val="0"/>
          <w:marRight w:val="0"/>
          <w:marTop w:val="0"/>
          <w:marBottom w:val="0"/>
          <w:divBdr>
            <w:top w:val="none" w:sz="0" w:space="0" w:color="auto"/>
            <w:left w:val="none" w:sz="0" w:space="0" w:color="auto"/>
            <w:bottom w:val="none" w:sz="0" w:space="0" w:color="auto"/>
            <w:right w:val="none" w:sz="0" w:space="0" w:color="auto"/>
          </w:divBdr>
        </w:div>
        <w:div w:id="506141460">
          <w:marLeft w:val="0"/>
          <w:marRight w:val="0"/>
          <w:marTop w:val="0"/>
          <w:marBottom w:val="0"/>
          <w:divBdr>
            <w:top w:val="none" w:sz="0" w:space="0" w:color="auto"/>
            <w:left w:val="none" w:sz="0" w:space="0" w:color="auto"/>
            <w:bottom w:val="none" w:sz="0" w:space="0" w:color="auto"/>
            <w:right w:val="none" w:sz="0" w:space="0" w:color="auto"/>
          </w:divBdr>
        </w:div>
        <w:div w:id="1869223008">
          <w:marLeft w:val="0"/>
          <w:marRight w:val="0"/>
          <w:marTop w:val="0"/>
          <w:marBottom w:val="0"/>
          <w:divBdr>
            <w:top w:val="none" w:sz="0" w:space="0" w:color="auto"/>
            <w:left w:val="none" w:sz="0" w:space="0" w:color="auto"/>
            <w:bottom w:val="none" w:sz="0" w:space="0" w:color="auto"/>
            <w:right w:val="none" w:sz="0" w:space="0" w:color="auto"/>
          </w:divBdr>
        </w:div>
        <w:div w:id="805515159">
          <w:marLeft w:val="0"/>
          <w:marRight w:val="0"/>
          <w:marTop w:val="0"/>
          <w:marBottom w:val="0"/>
          <w:divBdr>
            <w:top w:val="none" w:sz="0" w:space="0" w:color="auto"/>
            <w:left w:val="none" w:sz="0" w:space="0" w:color="auto"/>
            <w:bottom w:val="none" w:sz="0" w:space="0" w:color="auto"/>
            <w:right w:val="none" w:sz="0" w:space="0" w:color="auto"/>
          </w:divBdr>
        </w:div>
        <w:div w:id="1196773660">
          <w:marLeft w:val="0"/>
          <w:marRight w:val="0"/>
          <w:marTop w:val="0"/>
          <w:marBottom w:val="0"/>
          <w:divBdr>
            <w:top w:val="none" w:sz="0" w:space="0" w:color="auto"/>
            <w:left w:val="none" w:sz="0" w:space="0" w:color="auto"/>
            <w:bottom w:val="none" w:sz="0" w:space="0" w:color="auto"/>
            <w:right w:val="none" w:sz="0" w:space="0" w:color="auto"/>
          </w:divBdr>
        </w:div>
      </w:divsChild>
    </w:div>
    <w:div w:id="978614023">
      <w:bodyDiv w:val="1"/>
      <w:marLeft w:val="0"/>
      <w:marRight w:val="0"/>
      <w:marTop w:val="0"/>
      <w:marBottom w:val="0"/>
      <w:divBdr>
        <w:top w:val="none" w:sz="0" w:space="0" w:color="auto"/>
        <w:left w:val="none" w:sz="0" w:space="0" w:color="auto"/>
        <w:bottom w:val="none" w:sz="0" w:space="0" w:color="auto"/>
        <w:right w:val="none" w:sz="0" w:space="0" w:color="auto"/>
      </w:divBdr>
    </w:div>
    <w:div w:id="983777151">
      <w:bodyDiv w:val="1"/>
      <w:marLeft w:val="0"/>
      <w:marRight w:val="0"/>
      <w:marTop w:val="0"/>
      <w:marBottom w:val="0"/>
      <w:divBdr>
        <w:top w:val="none" w:sz="0" w:space="0" w:color="auto"/>
        <w:left w:val="none" w:sz="0" w:space="0" w:color="auto"/>
        <w:bottom w:val="none" w:sz="0" w:space="0" w:color="auto"/>
        <w:right w:val="none" w:sz="0" w:space="0" w:color="auto"/>
      </w:divBdr>
      <w:divsChild>
        <w:div w:id="1029062708">
          <w:marLeft w:val="0"/>
          <w:marRight w:val="0"/>
          <w:marTop w:val="0"/>
          <w:marBottom w:val="0"/>
          <w:divBdr>
            <w:top w:val="none" w:sz="0" w:space="0" w:color="auto"/>
            <w:left w:val="none" w:sz="0" w:space="0" w:color="auto"/>
            <w:bottom w:val="none" w:sz="0" w:space="0" w:color="auto"/>
            <w:right w:val="none" w:sz="0" w:space="0" w:color="auto"/>
          </w:divBdr>
        </w:div>
        <w:div w:id="357968715">
          <w:marLeft w:val="0"/>
          <w:marRight w:val="0"/>
          <w:marTop w:val="0"/>
          <w:marBottom w:val="0"/>
          <w:divBdr>
            <w:top w:val="none" w:sz="0" w:space="0" w:color="auto"/>
            <w:left w:val="none" w:sz="0" w:space="0" w:color="auto"/>
            <w:bottom w:val="none" w:sz="0" w:space="0" w:color="auto"/>
            <w:right w:val="none" w:sz="0" w:space="0" w:color="auto"/>
          </w:divBdr>
        </w:div>
        <w:div w:id="2020084041">
          <w:marLeft w:val="0"/>
          <w:marRight w:val="0"/>
          <w:marTop w:val="0"/>
          <w:marBottom w:val="0"/>
          <w:divBdr>
            <w:top w:val="none" w:sz="0" w:space="0" w:color="auto"/>
            <w:left w:val="none" w:sz="0" w:space="0" w:color="auto"/>
            <w:bottom w:val="none" w:sz="0" w:space="0" w:color="auto"/>
            <w:right w:val="none" w:sz="0" w:space="0" w:color="auto"/>
          </w:divBdr>
        </w:div>
        <w:div w:id="1371296161">
          <w:marLeft w:val="0"/>
          <w:marRight w:val="0"/>
          <w:marTop w:val="0"/>
          <w:marBottom w:val="0"/>
          <w:divBdr>
            <w:top w:val="none" w:sz="0" w:space="0" w:color="auto"/>
            <w:left w:val="none" w:sz="0" w:space="0" w:color="auto"/>
            <w:bottom w:val="none" w:sz="0" w:space="0" w:color="auto"/>
            <w:right w:val="none" w:sz="0" w:space="0" w:color="auto"/>
          </w:divBdr>
        </w:div>
        <w:div w:id="647176446">
          <w:marLeft w:val="0"/>
          <w:marRight w:val="0"/>
          <w:marTop w:val="0"/>
          <w:marBottom w:val="0"/>
          <w:divBdr>
            <w:top w:val="none" w:sz="0" w:space="0" w:color="auto"/>
            <w:left w:val="none" w:sz="0" w:space="0" w:color="auto"/>
            <w:bottom w:val="none" w:sz="0" w:space="0" w:color="auto"/>
            <w:right w:val="none" w:sz="0" w:space="0" w:color="auto"/>
          </w:divBdr>
        </w:div>
        <w:div w:id="848447485">
          <w:marLeft w:val="0"/>
          <w:marRight w:val="0"/>
          <w:marTop w:val="0"/>
          <w:marBottom w:val="0"/>
          <w:divBdr>
            <w:top w:val="none" w:sz="0" w:space="0" w:color="auto"/>
            <w:left w:val="none" w:sz="0" w:space="0" w:color="auto"/>
            <w:bottom w:val="none" w:sz="0" w:space="0" w:color="auto"/>
            <w:right w:val="none" w:sz="0" w:space="0" w:color="auto"/>
          </w:divBdr>
        </w:div>
        <w:div w:id="1483081989">
          <w:marLeft w:val="0"/>
          <w:marRight w:val="0"/>
          <w:marTop w:val="0"/>
          <w:marBottom w:val="0"/>
          <w:divBdr>
            <w:top w:val="none" w:sz="0" w:space="0" w:color="auto"/>
            <w:left w:val="none" w:sz="0" w:space="0" w:color="auto"/>
            <w:bottom w:val="none" w:sz="0" w:space="0" w:color="auto"/>
            <w:right w:val="none" w:sz="0" w:space="0" w:color="auto"/>
          </w:divBdr>
        </w:div>
        <w:div w:id="336615678">
          <w:marLeft w:val="0"/>
          <w:marRight w:val="0"/>
          <w:marTop w:val="0"/>
          <w:marBottom w:val="0"/>
          <w:divBdr>
            <w:top w:val="none" w:sz="0" w:space="0" w:color="auto"/>
            <w:left w:val="none" w:sz="0" w:space="0" w:color="auto"/>
            <w:bottom w:val="none" w:sz="0" w:space="0" w:color="auto"/>
            <w:right w:val="none" w:sz="0" w:space="0" w:color="auto"/>
          </w:divBdr>
        </w:div>
        <w:div w:id="1020623406">
          <w:marLeft w:val="0"/>
          <w:marRight w:val="0"/>
          <w:marTop w:val="0"/>
          <w:marBottom w:val="0"/>
          <w:divBdr>
            <w:top w:val="none" w:sz="0" w:space="0" w:color="auto"/>
            <w:left w:val="none" w:sz="0" w:space="0" w:color="auto"/>
            <w:bottom w:val="none" w:sz="0" w:space="0" w:color="auto"/>
            <w:right w:val="none" w:sz="0" w:space="0" w:color="auto"/>
          </w:divBdr>
        </w:div>
        <w:div w:id="1902599652">
          <w:marLeft w:val="0"/>
          <w:marRight w:val="0"/>
          <w:marTop w:val="0"/>
          <w:marBottom w:val="0"/>
          <w:divBdr>
            <w:top w:val="none" w:sz="0" w:space="0" w:color="auto"/>
            <w:left w:val="none" w:sz="0" w:space="0" w:color="auto"/>
            <w:bottom w:val="none" w:sz="0" w:space="0" w:color="auto"/>
            <w:right w:val="none" w:sz="0" w:space="0" w:color="auto"/>
          </w:divBdr>
        </w:div>
        <w:div w:id="495922484">
          <w:marLeft w:val="0"/>
          <w:marRight w:val="0"/>
          <w:marTop w:val="0"/>
          <w:marBottom w:val="0"/>
          <w:divBdr>
            <w:top w:val="none" w:sz="0" w:space="0" w:color="auto"/>
            <w:left w:val="none" w:sz="0" w:space="0" w:color="auto"/>
            <w:bottom w:val="none" w:sz="0" w:space="0" w:color="auto"/>
            <w:right w:val="none" w:sz="0" w:space="0" w:color="auto"/>
          </w:divBdr>
        </w:div>
        <w:div w:id="797645193">
          <w:marLeft w:val="0"/>
          <w:marRight w:val="0"/>
          <w:marTop w:val="0"/>
          <w:marBottom w:val="0"/>
          <w:divBdr>
            <w:top w:val="none" w:sz="0" w:space="0" w:color="auto"/>
            <w:left w:val="none" w:sz="0" w:space="0" w:color="auto"/>
            <w:bottom w:val="none" w:sz="0" w:space="0" w:color="auto"/>
            <w:right w:val="none" w:sz="0" w:space="0" w:color="auto"/>
          </w:divBdr>
        </w:div>
        <w:div w:id="744836523">
          <w:marLeft w:val="0"/>
          <w:marRight w:val="0"/>
          <w:marTop w:val="0"/>
          <w:marBottom w:val="0"/>
          <w:divBdr>
            <w:top w:val="none" w:sz="0" w:space="0" w:color="auto"/>
            <w:left w:val="none" w:sz="0" w:space="0" w:color="auto"/>
            <w:bottom w:val="none" w:sz="0" w:space="0" w:color="auto"/>
            <w:right w:val="none" w:sz="0" w:space="0" w:color="auto"/>
          </w:divBdr>
        </w:div>
        <w:div w:id="1037923713">
          <w:marLeft w:val="0"/>
          <w:marRight w:val="0"/>
          <w:marTop w:val="0"/>
          <w:marBottom w:val="0"/>
          <w:divBdr>
            <w:top w:val="none" w:sz="0" w:space="0" w:color="auto"/>
            <w:left w:val="none" w:sz="0" w:space="0" w:color="auto"/>
            <w:bottom w:val="none" w:sz="0" w:space="0" w:color="auto"/>
            <w:right w:val="none" w:sz="0" w:space="0" w:color="auto"/>
          </w:divBdr>
        </w:div>
        <w:div w:id="2091340827">
          <w:marLeft w:val="0"/>
          <w:marRight w:val="0"/>
          <w:marTop w:val="0"/>
          <w:marBottom w:val="0"/>
          <w:divBdr>
            <w:top w:val="none" w:sz="0" w:space="0" w:color="auto"/>
            <w:left w:val="none" w:sz="0" w:space="0" w:color="auto"/>
            <w:bottom w:val="none" w:sz="0" w:space="0" w:color="auto"/>
            <w:right w:val="none" w:sz="0" w:space="0" w:color="auto"/>
          </w:divBdr>
        </w:div>
        <w:div w:id="571159585">
          <w:marLeft w:val="0"/>
          <w:marRight w:val="0"/>
          <w:marTop w:val="0"/>
          <w:marBottom w:val="0"/>
          <w:divBdr>
            <w:top w:val="none" w:sz="0" w:space="0" w:color="auto"/>
            <w:left w:val="none" w:sz="0" w:space="0" w:color="auto"/>
            <w:bottom w:val="none" w:sz="0" w:space="0" w:color="auto"/>
            <w:right w:val="none" w:sz="0" w:space="0" w:color="auto"/>
          </w:divBdr>
        </w:div>
        <w:div w:id="1610620194">
          <w:marLeft w:val="0"/>
          <w:marRight w:val="0"/>
          <w:marTop w:val="0"/>
          <w:marBottom w:val="0"/>
          <w:divBdr>
            <w:top w:val="none" w:sz="0" w:space="0" w:color="auto"/>
            <w:left w:val="none" w:sz="0" w:space="0" w:color="auto"/>
            <w:bottom w:val="none" w:sz="0" w:space="0" w:color="auto"/>
            <w:right w:val="none" w:sz="0" w:space="0" w:color="auto"/>
          </w:divBdr>
        </w:div>
        <w:div w:id="1091240769">
          <w:marLeft w:val="0"/>
          <w:marRight w:val="0"/>
          <w:marTop w:val="0"/>
          <w:marBottom w:val="0"/>
          <w:divBdr>
            <w:top w:val="none" w:sz="0" w:space="0" w:color="auto"/>
            <w:left w:val="none" w:sz="0" w:space="0" w:color="auto"/>
            <w:bottom w:val="none" w:sz="0" w:space="0" w:color="auto"/>
            <w:right w:val="none" w:sz="0" w:space="0" w:color="auto"/>
          </w:divBdr>
        </w:div>
        <w:div w:id="1523589550">
          <w:marLeft w:val="0"/>
          <w:marRight w:val="0"/>
          <w:marTop w:val="0"/>
          <w:marBottom w:val="0"/>
          <w:divBdr>
            <w:top w:val="none" w:sz="0" w:space="0" w:color="auto"/>
            <w:left w:val="none" w:sz="0" w:space="0" w:color="auto"/>
            <w:bottom w:val="none" w:sz="0" w:space="0" w:color="auto"/>
            <w:right w:val="none" w:sz="0" w:space="0" w:color="auto"/>
          </w:divBdr>
        </w:div>
        <w:div w:id="647441510">
          <w:marLeft w:val="0"/>
          <w:marRight w:val="0"/>
          <w:marTop w:val="0"/>
          <w:marBottom w:val="0"/>
          <w:divBdr>
            <w:top w:val="none" w:sz="0" w:space="0" w:color="auto"/>
            <w:left w:val="none" w:sz="0" w:space="0" w:color="auto"/>
            <w:bottom w:val="none" w:sz="0" w:space="0" w:color="auto"/>
            <w:right w:val="none" w:sz="0" w:space="0" w:color="auto"/>
          </w:divBdr>
        </w:div>
        <w:div w:id="1275405816">
          <w:marLeft w:val="0"/>
          <w:marRight w:val="0"/>
          <w:marTop w:val="0"/>
          <w:marBottom w:val="0"/>
          <w:divBdr>
            <w:top w:val="none" w:sz="0" w:space="0" w:color="auto"/>
            <w:left w:val="none" w:sz="0" w:space="0" w:color="auto"/>
            <w:bottom w:val="none" w:sz="0" w:space="0" w:color="auto"/>
            <w:right w:val="none" w:sz="0" w:space="0" w:color="auto"/>
          </w:divBdr>
        </w:div>
        <w:div w:id="545871689">
          <w:marLeft w:val="0"/>
          <w:marRight w:val="0"/>
          <w:marTop w:val="0"/>
          <w:marBottom w:val="0"/>
          <w:divBdr>
            <w:top w:val="none" w:sz="0" w:space="0" w:color="auto"/>
            <w:left w:val="none" w:sz="0" w:space="0" w:color="auto"/>
            <w:bottom w:val="none" w:sz="0" w:space="0" w:color="auto"/>
            <w:right w:val="none" w:sz="0" w:space="0" w:color="auto"/>
          </w:divBdr>
        </w:div>
      </w:divsChild>
    </w:div>
    <w:div w:id="995113611">
      <w:bodyDiv w:val="1"/>
      <w:marLeft w:val="0"/>
      <w:marRight w:val="0"/>
      <w:marTop w:val="0"/>
      <w:marBottom w:val="0"/>
      <w:divBdr>
        <w:top w:val="none" w:sz="0" w:space="0" w:color="auto"/>
        <w:left w:val="none" w:sz="0" w:space="0" w:color="auto"/>
        <w:bottom w:val="none" w:sz="0" w:space="0" w:color="auto"/>
        <w:right w:val="none" w:sz="0" w:space="0" w:color="auto"/>
      </w:divBdr>
      <w:divsChild>
        <w:div w:id="934897219">
          <w:marLeft w:val="0"/>
          <w:marRight w:val="0"/>
          <w:marTop w:val="0"/>
          <w:marBottom w:val="0"/>
          <w:divBdr>
            <w:top w:val="none" w:sz="0" w:space="0" w:color="auto"/>
            <w:left w:val="none" w:sz="0" w:space="0" w:color="auto"/>
            <w:bottom w:val="none" w:sz="0" w:space="0" w:color="auto"/>
            <w:right w:val="none" w:sz="0" w:space="0" w:color="auto"/>
          </w:divBdr>
        </w:div>
        <w:div w:id="1179393628">
          <w:marLeft w:val="0"/>
          <w:marRight w:val="0"/>
          <w:marTop w:val="0"/>
          <w:marBottom w:val="0"/>
          <w:divBdr>
            <w:top w:val="none" w:sz="0" w:space="0" w:color="auto"/>
            <w:left w:val="none" w:sz="0" w:space="0" w:color="auto"/>
            <w:bottom w:val="none" w:sz="0" w:space="0" w:color="auto"/>
            <w:right w:val="none" w:sz="0" w:space="0" w:color="auto"/>
          </w:divBdr>
        </w:div>
        <w:div w:id="885527678">
          <w:marLeft w:val="0"/>
          <w:marRight w:val="0"/>
          <w:marTop w:val="0"/>
          <w:marBottom w:val="0"/>
          <w:divBdr>
            <w:top w:val="none" w:sz="0" w:space="0" w:color="auto"/>
            <w:left w:val="none" w:sz="0" w:space="0" w:color="auto"/>
            <w:bottom w:val="none" w:sz="0" w:space="0" w:color="auto"/>
            <w:right w:val="none" w:sz="0" w:space="0" w:color="auto"/>
          </w:divBdr>
        </w:div>
        <w:div w:id="698119612">
          <w:marLeft w:val="0"/>
          <w:marRight w:val="0"/>
          <w:marTop w:val="0"/>
          <w:marBottom w:val="0"/>
          <w:divBdr>
            <w:top w:val="none" w:sz="0" w:space="0" w:color="auto"/>
            <w:left w:val="none" w:sz="0" w:space="0" w:color="auto"/>
            <w:bottom w:val="none" w:sz="0" w:space="0" w:color="auto"/>
            <w:right w:val="none" w:sz="0" w:space="0" w:color="auto"/>
          </w:divBdr>
        </w:div>
        <w:div w:id="1620911185">
          <w:marLeft w:val="0"/>
          <w:marRight w:val="0"/>
          <w:marTop w:val="0"/>
          <w:marBottom w:val="0"/>
          <w:divBdr>
            <w:top w:val="none" w:sz="0" w:space="0" w:color="auto"/>
            <w:left w:val="none" w:sz="0" w:space="0" w:color="auto"/>
            <w:bottom w:val="none" w:sz="0" w:space="0" w:color="auto"/>
            <w:right w:val="none" w:sz="0" w:space="0" w:color="auto"/>
          </w:divBdr>
        </w:div>
        <w:div w:id="943225295">
          <w:marLeft w:val="0"/>
          <w:marRight w:val="0"/>
          <w:marTop w:val="0"/>
          <w:marBottom w:val="0"/>
          <w:divBdr>
            <w:top w:val="none" w:sz="0" w:space="0" w:color="auto"/>
            <w:left w:val="none" w:sz="0" w:space="0" w:color="auto"/>
            <w:bottom w:val="none" w:sz="0" w:space="0" w:color="auto"/>
            <w:right w:val="none" w:sz="0" w:space="0" w:color="auto"/>
          </w:divBdr>
        </w:div>
        <w:div w:id="890653444">
          <w:marLeft w:val="0"/>
          <w:marRight w:val="0"/>
          <w:marTop w:val="0"/>
          <w:marBottom w:val="0"/>
          <w:divBdr>
            <w:top w:val="none" w:sz="0" w:space="0" w:color="auto"/>
            <w:left w:val="none" w:sz="0" w:space="0" w:color="auto"/>
            <w:bottom w:val="none" w:sz="0" w:space="0" w:color="auto"/>
            <w:right w:val="none" w:sz="0" w:space="0" w:color="auto"/>
          </w:divBdr>
        </w:div>
        <w:div w:id="145973882">
          <w:marLeft w:val="0"/>
          <w:marRight w:val="0"/>
          <w:marTop w:val="0"/>
          <w:marBottom w:val="0"/>
          <w:divBdr>
            <w:top w:val="none" w:sz="0" w:space="0" w:color="auto"/>
            <w:left w:val="none" w:sz="0" w:space="0" w:color="auto"/>
            <w:bottom w:val="none" w:sz="0" w:space="0" w:color="auto"/>
            <w:right w:val="none" w:sz="0" w:space="0" w:color="auto"/>
          </w:divBdr>
        </w:div>
        <w:div w:id="2057896121">
          <w:marLeft w:val="0"/>
          <w:marRight w:val="0"/>
          <w:marTop w:val="0"/>
          <w:marBottom w:val="0"/>
          <w:divBdr>
            <w:top w:val="none" w:sz="0" w:space="0" w:color="auto"/>
            <w:left w:val="none" w:sz="0" w:space="0" w:color="auto"/>
            <w:bottom w:val="none" w:sz="0" w:space="0" w:color="auto"/>
            <w:right w:val="none" w:sz="0" w:space="0" w:color="auto"/>
          </w:divBdr>
        </w:div>
        <w:div w:id="1051079799">
          <w:marLeft w:val="0"/>
          <w:marRight w:val="0"/>
          <w:marTop w:val="0"/>
          <w:marBottom w:val="0"/>
          <w:divBdr>
            <w:top w:val="none" w:sz="0" w:space="0" w:color="auto"/>
            <w:left w:val="none" w:sz="0" w:space="0" w:color="auto"/>
            <w:bottom w:val="none" w:sz="0" w:space="0" w:color="auto"/>
            <w:right w:val="none" w:sz="0" w:space="0" w:color="auto"/>
          </w:divBdr>
        </w:div>
        <w:div w:id="1426532427">
          <w:marLeft w:val="0"/>
          <w:marRight w:val="0"/>
          <w:marTop w:val="0"/>
          <w:marBottom w:val="0"/>
          <w:divBdr>
            <w:top w:val="none" w:sz="0" w:space="0" w:color="auto"/>
            <w:left w:val="none" w:sz="0" w:space="0" w:color="auto"/>
            <w:bottom w:val="none" w:sz="0" w:space="0" w:color="auto"/>
            <w:right w:val="none" w:sz="0" w:space="0" w:color="auto"/>
          </w:divBdr>
        </w:div>
        <w:div w:id="1388142302">
          <w:marLeft w:val="0"/>
          <w:marRight w:val="0"/>
          <w:marTop w:val="0"/>
          <w:marBottom w:val="0"/>
          <w:divBdr>
            <w:top w:val="none" w:sz="0" w:space="0" w:color="auto"/>
            <w:left w:val="none" w:sz="0" w:space="0" w:color="auto"/>
            <w:bottom w:val="none" w:sz="0" w:space="0" w:color="auto"/>
            <w:right w:val="none" w:sz="0" w:space="0" w:color="auto"/>
          </w:divBdr>
        </w:div>
        <w:div w:id="517700852">
          <w:marLeft w:val="0"/>
          <w:marRight w:val="0"/>
          <w:marTop w:val="0"/>
          <w:marBottom w:val="0"/>
          <w:divBdr>
            <w:top w:val="none" w:sz="0" w:space="0" w:color="auto"/>
            <w:left w:val="none" w:sz="0" w:space="0" w:color="auto"/>
            <w:bottom w:val="none" w:sz="0" w:space="0" w:color="auto"/>
            <w:right w:val="none" w:sz="0" w:space="0" w:color="auto"/>
          </w:divBdr>
        </w:div>
        <w:div w:id="1528250889">
          <w:marLeft w:val="0"/>
          <w:marRight w:val="0"/>
          <w:marTop w:val="0"/>
          <w:marBottom w:val="0"/>
          <w:divBdr>
            <w:top w:val="none" w:sz="0" w:space="0" w:color="auto"/>
            <w:left w:val="none" w:sz="0" w:space="0" w:color="auto"/>
            <w:bottom w:val="none" w:sz="0" w:space="0" w:color="auto"/>
            <w:right w:val="none" w:sz="0" w:space="0" w:color="auto"/>
          </w:divBdr>
        </w:div>
        <w:div w:id="2060199680">
          <w:marLeft w:val="0"/>
          <w:marRight w:val="0"/>
          <w:marTop w:val="0"/>
          <w:marBottom w:val="0"/>
          <w:divBdr>
            <w:top w:val="none" w:sz="0" w:space="0" w:color="auto"/>
            <w:left w:val="none" w:sz="0" w:space="0" w:color="auto"/>
            <w:bottom w:val="none" w:sz="0" w:space="0" w:color="auto"/>
            <w:right w:val="none" w:sz="0" w:space="0" w:color="auto"/>
          </w:divBdr>
        </w:div>
        <w:div w:id="1250119183">
          <w:marLeft w:val="0"/>
          <w:marRight w:val="0"/>
          <w:marTop w:val="0"/>
          <w:marBottom w:val="0"/>
          <w:divBdr>
            <w:top w:val="none" w:sz="0" w:space="0" w:color="auto"/>
            <w:left w:val="none" w:sz="0" w:space="0" w:color="auto"/>
            <w:bottom w:val="none" w:sz="0" w:space="0" w:color="auto"/>
            <w:right w:val="none" w:sz="0" w:space="0" w:color="auto"/>
          </w:divBdr>
        </w:div>
        <w:div w:id="905606346">
          <w:marLeft w:val="0"/>
          <w:marRight w:val="0"/>
          <w:marTop w:val="0"/>
          <w:marBottom w:val="0"/>
          <w:divBdr>
            <w:top w:val="none" w:sz="0" w:space="0" w:color="auto"/>
            <w:left w:val="none" w:sz="0" w:space="0" w:color="auto"/>
            <w:bottom w:val="none" w:sz="0" w:space="0" w:color="auto"/>
            <w:right w:val="none" w:sz="0" w:space="0" w:color="auto"/>
          </w:divBdr>
        </w:div>
        <w:div w:id="551501480">
          <w:marLeft w:val="0"/>
          <w:marRight w:val="0"/>
          <w:marTop w:val="0"/>
          <w:marBottom w:val="0"/>
          <w:divBdr>
            <w:top w:val="none" w:sz="0" w:space="0" w:color="auto"/>
            <w:left w:val="none" w:sz="0" w:space="0" w:color="auto"/>
            <w:bottom w:val="none" w:sz="0" w:space="0" w:color="auto"/>
            <w:right w:val="none" w:sz="0" w:space="0" w:color="auto"/>
          </w:divBdr>
        </w:div>
      </w:divsChild>
    </w:div>
    <w:div w:id="1001274848">
      <w:bodyDiv w:val="1"/>
      <w:marLeft w:val="0"/>
      <w:marRight w:val="0"/>
      <w:marTop w:val="0"/>
      <w:marBottom w:val="0"/>
      <w:divBdr>
        <w:top w:val="none" w:sz="0" w:space="0" w:color="auto"/>
        <w:left w:val="none" w:sz="0" w:space="0" w:color="auto"/>
        <w:bottom w:val="none" w:sz="0" w:space="0" w:color="auto"/>
        <w:right w:val="none" w:sz="0" w:space="0" w:color="auto"/>
      </w:divBdr>
      <w:divsChild>
        <w:div w:id="1734309507">
          <w:marLeft w:val="0"/>
          <w:marRight w:val="0"/>
          <w:marTop w:val="0"/>
          <w:marBottom w:val="0"/>
          <w:divBdr>
            <w:top w:val="none" w:sz="0" w:space="0" w:color="auto"/>
            <w:left w:val="none" w:sz="0" w:space="0" w:color="auto"/>
            <w:bottom w:val="none" w:sz="0" w:space="0" w:color="auto"/>
            <w:right w:val="none" w:sz="0" w:space="0" w:color="auto"/>
          </w:divBdr>
        </w:div>
        <w:div w:id="920606494">
          <w:marLeft w:val="0"/>
          <w:marRight w:val="0"/>
          <w:marTop w:val="0"/>
          <w:marBottom w:val="0"/>
          <w:divBdr>
            <w:top w:val="none" w:sz="0" w:space="0" w:color="auto"/>
            <w:left w:val="none" w:sz="0" w:space="0" w:color="auto"/>
            <w:bottom w:val="none" w:sz="0" w:space="0" w:color="auto"/>
            <w:right w:val="none" w:sz="0" w:space="0" w:color="auto"/>
          </w:divBdr>
        </w:div>
        <w:div w:id="999848382">
          <w:marLeft w:val="0"/>
          <w:marRight w:val="0"/>
          <w:marTop w:val="0"/>
          <w:marBottom w:val="0"/>
          <w:divBdr>
            <w:top w:val="none" w:sz="0" w:space="0" w:color="auto"/>
            <w:left w:val="none" w:sz="0" w:space="0" w:color="auto"/>
            <w:bottom w:val="none" w:sz="0" w:space="0" w:color="auto"/>
            <w:right w:val="none" w:sz="0" w:space="0" w:color="auto"/>
          </w:divBdr>
        </w:div>
        <w:div w:id="151532209">
          <w:marLeft w:val="0"/>
          <w:marRight w:val="0"/>
          <w:marTop w:val="0"/>
          <w:marBottom w:val="0"/>
          <w:divBdr>
            <w:top w:val="none" w:sz="0" w:space="0" w:color="auto"/>
            <w:left w:val="none" w:sz="0" w:space="0" w:color="auto"/>
            <w:bottom w:val="none" w:sz="0" w:space="0" w:color="auto"/>
            <w:right w:val="none" w:sz="0" w:space="0" w:color="auto"/>
          </w:divBdr>
        </w:div>
        <w:div w:id="1293756403">
          <w:marLeft w:val="0"/>
          <w:marRight w:val="0"/>
          <w:marTop w:val="0"/>
          <w:marBottom w:val="0"/>
          <w:divBdr>
            <w:top w:val="none" w:sz="0" w:space="0" w:color="auto"/>
            <w:left w:val="none" w:sz="0" w:space="0" w:color="auto"/>
            <w:bottom w:val="none" w:sz="0" w:space="0" w:color="auto"/>
            <w:right w:val="none" w:sz="0" w:space="0" w:color="auto"/>
          </w:divBdr>
        </w:div>
        <w:div w:id="902912683">
          <w:marLeft w:val="0"/>
          <w:marRight w:val="0"/>
          <w:marTop w:val="0"/>
          <w:marBottom w:val="0"/>
          <w:divBdr>
            <w:top w:val="none" w:sz="0" w:space="0" w:color="auto"/>
            <w:left w:val="none" w:sz="0" w:space="0" w:color="auto"/>
            <w:bottom w:val="none" w:sz="0" w:space="0" w:color="auto"/>
            <w:right w:val="none" w:sz="0" w:space="0" w:color="auto"/>
          </w:divBdr>
        </w:div>
        <w:div w:id="1801799215">
          <w:marLeft w:val="0"/>
          <w:marRight w:val="0"/>
          <w:marTop w:val="0"/>
          <w:marBottom w:val="0"/>
          <w:divBdr>
            <w:top w:val="none" w:sz="0" w:space="0" w:color="auto"/>
            <w:left w:val="none" w:sz="0" w:space="0" w:color="auto"/>
            <w:bottom w:val="none" w:sz="0" w:space="0" w:color="auto"/>
            <w:right w:val="none" w:sz="0" w:space="0" w:color="auto"/>
          </w:divBdr>
        </w:div>
        <w:div w:id="467163411">
          <w:marLeft w:val="0"/>
          <w:marRight w:val="0"/>
          <w:marTop w:val="0"/>
          <w:marBottom w:val="0"/>
          <w:divBdr>
            <w:top w:val="none" w:sz="0" w:space="0" w:color="auto"/>
            <w:left w:val="none" w:sz="0" w:space="0" w:color="auto"/>
            <w:bottom w:val="none" w:sz="0" w:space="0" w:color="auto"/>
            <w:right w:val="none" w:sz="0" w:space="0" w:color="auto"/>
          </w:divBdr>
        </w:div>
        <w:div w:id="1256939473">
          <w:marLeft w:val="0"/>
          <w:marRight w:val="0"/>
          <w:marTop w:val="0"/>
          <w:marBottom w:val="0"/>
          <w:divBdr>
            <w:top w:val="none" w:sz="0" w:space="0" w:color="auto"/>
            <w:left w:val="none" w:sz="0" w:space="0" w:color="auto"/>
            <w:bottom w:val="none" w:sz="0" w:space="0" w:color="auto"/>
            <w:right w:val="none" w:sz="0" w:space="0" w:color="auto"/>
          </w:divBdr>
        </w:div>
        <w:div w:id="1868835560">
          <w:marLeft w:val="0"/>
          <w:marRight w:val="0"/>
          <w:marTop w:val="0"/>
          <w:marBottom w:val="0"/>
          <w:divBdr>
            <w:top w:val="none" w:sz="0" w:space="0" w:color="auto"/>
            <w:left w:val="none" w:sz="0" w:space="0" w:color="auto"/>
            <w:bottom w:val="none" w:sz="0" w:space="0" w:color="auto"/>
            <w:right w:val="none" w:sz="0" w:space="0" w:color="auto"/>
          </w:divBdr>
        </w:div>
        <w:div w:id="468479668">
          <w:marLeft w:val="0"/>
          <w:marRight w:val="0"/>
          <w:marTop w:val="0"/>
          <w:marBottom w:val="0"/>
          <w:divBdr>
            <w:top w:val="none" w:sz="0" w:space="0" w:color="auto"/>
            <w:left w:val="none" w:sz="0" w:space="0" w:color="auto"/>
            <w:bottom w:val="none" w:sz="0" w:space="0" w:color="auto"/>
            <w:right w:val="none" w:sz="0" w:space="0" w:color="auto"/>
          </w:divBdr>
        </w:div>
        <w:div w:id="410349400">
          <w:marLeft w:val="0"/>
          <w:marRight w:val="0"/>
          <w:marTop w:val="0"/>
          <w:marBottom w:val="0"/>
          <w:divBdr>
            <w:top w:val="none" w:sz="0" w:space="0" w:color="auto"/>
            <w:left w:val="none" w:sz="0" w:space="0" w:color="auto"/>
            <w:bottom w:val="none" w:sz="0" w:space="0" w:color="auto"/>
            <w:right w:val="none" w:sz="0" w:space="0" w:color="auto"/>
          </w:divBdr>
        </w:div>
        <w:div w:id="890771594">
          <w:marLeft w:val="0"/>
          <w:marRight w:val="0"/>
          <w:marTop w:val="0"/>
          <w:marBottom w:val="0"/>
          <w:divBdr>
            <w:top w:val="none" w:sz="0" w:space="0" w:color="auto"/>
            <w:left w:val="none" w:sz="0" w:space="0" w:color="auto"/>
            <w:bottom w:val="none" w:sz="0" w:space="0" w:color="auto"/>
            <w:right w:val="none" w:sz="0" w:space="0" w:color="auto"/>
          </w:divBdr>
        </w:div>
        <w:div w:id="1796756156">
          <w:marLeft w:val="0"/>
          <w:marRight w:val="0"/>
          <w:marTop w:val="0"/>
          <w:marBottom w:val="0"/>
          <w:divBdr>
            <w:top w:val="none" w:sz="0" w:space="0" w:color="auto"/>
            <w:left w:val="none" w:sz="0" w:space="0" w:color="auto"/>
            <w:bottom w:val="none" w:sz="0" w:space="0" w:color="auto"/>
            <w:right w:val="none" w:sz="0" w:space="0" w:color="auto"/>
          </w:divBdr>
        </w:div>
        <w:div w:id="203251687">
          <w:marLeft w:val="0"/>
          <w:marRight w:val="0"/>
          <w:marTop w:val="0"/>
          <w:marBottom w:val="0"/>
          <w:divBdr>
            <w:top w:val="none" w:sz="0" w:space="0" w:color="auto"/>
            <w:left w:val="none" w:sz="0" w:space="0" w:color="auto"/>
            <w:bottom w:val="none" w:sz="0" w:space="0" w:color="auto"/>
            <w:right w:val="none" w:sz="0" w:space="0" w:color="auto"/>
          </w:divBdr>
        </w:div>
        <w:div w:id="981930278">
          <w:marLeft w:val="0"/>
          <w:marRight w:val="0"/>
          <w:marTop w:val="0"/>
          <w:marBottom w:val="0"/>
          <w:divBdr>
            <w:top w:val="none" w:sz="0" w:space="0" w:color="auto"/>
            <w:left w:val="none" w:sz="0" w:space="0" w:color="auto"/>
            <w:bottom w:val="none" w:sz="0" w:space="0" w:color="auto"/>
            <w:right w:val="none" w:sz="0" w:space="0" w:color="auto"/>
          </w:divBdr>
        </w:div>
        <w:div w:id="1824276835">
          <w:marLeft w:val="0"/>
          <w:marRight w:val="0"/>
          <w:marTop w:val="0"/>
          <w:marBottom w:val="0"/>
          <w:divBdr>
            <w:top w:val="none" w:sz="0" w:space="0" w:color="auto"/>
            <w:left w:val="none" w:sz="0" w:space="0" w:color="auto"/>
            <w:bottom w:val="none" w:sz="0" w:space="0" w:color="auto"/>
            <w:right w:val="none" w:sz="0" w:space="0" w:color="auto"/>
          </w:divBdr>
        </w:div>
        <w:div w:id="357389686">
          <w:marLeft w:val="0"/>
          <w:marRight w:val="0"/>
          <w:marTop w:val="0"/>
          <w:marBottom w:val="0"/>
          <w:divBdr>
            <w:top w:val="none" w:sz="0" w:space="0" w:color="auto"/>
            <w:left w:val="none" w:sz="0" w:space="0" w:color="auto"/>
            <w:bottom w:val="none" w:sz="0" w:space="0" w:color="auto"/>
            <w:right w:val="none" w:sz="0" w:space="0" w:color="auto"/>
          </w:divBdr>
        </w:div>
      </w:divsChild>
    </w:div>
    <w:div w:id="1008749120">
      <w:bodyDiv w:val="1"/>
      <w:marLeft w:val="0"/>
      <w:marRight w:val="0"/>
      <w:marTop w:val="0"/>
      <w:marBottom w:val="0"/>
      <w:divBdr>
        <w:top w:val="none" w:sz="0" w:space="0" w:color="auto"/>
        <w:left w:val="none" w:sz="0" w:space="0" w:color="auto"/>
        <w:bottom w:val="none" w:sz="0" w:space="0" w:color="auto"/>
        <w:right w:val="none" w:sz="0" w:space="0" w:color="auto"/>
      </w:divBdr>
      <w:divsChild>
        <w:div w:id="1381705374">
          <w:marLeft w:val="0"/>
          <w:marRight w:val="0"/>
          <w:marTop w:val="0"/>
          <w:marBottom w:val="0"/>
          <w:divBdr>
            <w:top w:val="none" w:sz="0" w:space="0" w:color="auto"/>
            <w:left w:val="none" w:sz="0" w:space="0" w:color="auto"/>
            <w:bottom w:val="none" w:sz="0" w:space="0" w:color="auto"/>
            <w:right w:val="none" w:sz="0" w:space="0" w:color="auto"/>
          </w:divBdr>
        </w:div>
        <w:div w:id="242490070">
          <w:marLeft w:val="0"/>
          <w:marRight w:val="0"/>
          <w:marTop w:val="0"/>
          <w:marBottom w:val="0"/>
          <w:divBdr>
            <w:top w:val="none" w:sz="0" w:space="0" w:color="auto"/>
            <w:left w:val="none" w:sz="0" w:space="0" w:color="auto"/>
            <w:bottom w:val="none" w:sz="0" w:space="0" w:color="auto"/>
            <w:right w:val="none" w:sz="0" w:space="0" w:color="auto"/>
          </w:divBdr>
        </w:div>
        <w:div w:id="38088921">
          <w:marLeft w:val="0"/>
          <w:marRight w:val="0"/>
          <w:marTop w:val="0"/>
          <w:marBottom w:val="0"/>
          <w:divBdr>
            <w:top w:val="none" w:sz="0" w:space="0" w:color="auto"/>
            <w:left w:val="none" w:sz="0" w:space="0" w:color="auto"/>
            <w:bottom w:val="none" w:sz="0" w:space="0" w:color="auto"/>
            <w:right w:val="none" w:sz="0" w:space="0" w:color="auto"/>
          </w:divBdr>
        </w:div>
        <w:div w:id="422726529">
          <w:marLeft w:val="0"/>
          <w:marRight w:val="0"/>
          <w:marTop w:val="0"/>
          <w:marBottom w:val="0"/>
          <w:divBdr>
            <w:top w:val="none" w:sz="0" w:space="0" w:color="auto"/>
            <w:left w:val="none" w:sz="0" w:space="0" w:color="auto"/>
            <w:bottom w:val="none" w:sz="0" w:space="0" w:color="auto"/>
            <w:right w:val="none" w:sz="0" w:space="0" w:color="auto"/>
          </w:divBdr>
        </w:div>
        <w:div w:id="778766788">
          <w:marLeft w:val="0"/>
          <w:marRight w:val="0"/>
          <w:marTop w:val="0"/>
          <w:marBottom w:val="0"/>
          <w:divBdr>
            <w:top w:val="none" w:sz="0" w:space="0" w:color="auto"/>
            <w:left w:val="none" w:sz="0" w:space="0" w:color="auto"/>
            <w:bottom w:val="none" w:sz="0" w:space="0" w:color="auto"/>
            <w:right w:val="none" w:sz="0" w:space="0" w:color="auto"/>
          </w:divBdr>
        </w:div>
        <w:div w:id="1004431262">
          <w:marLeft w:val="0"/>
          <w:marRight w:val="0"/>
          <w:marTop w:val="0"/>
          <w:marBottom w:val="0"/>
          <w:divBdr>
            <w:top w:val="none" w:sz="0" w:space="0" w:color="auto"/>
            <w:left w:val="none" w:sz="0" w:space="0" w:color="auto"/>
            <w:bottom w:val="none" w:sz="0" w:space="0" w:color="auto"/>
            <w:right w:val="none" w:sz="0" w:space="0" w:color="auto"/>
          </w:divBdr>
        </w:div>
        <w:div w:id="817889326">
          <w:marLeft w:val="0"/>
          <w:marRight w:val="0"/>
          <w:marTop w:val="0"/>
          <w:marBottom w:val="0"/>
          <w:divBdr>
            <w:top w:val="none" w:sz="0" w:space="0" w:color="auto"/>
            <w:left w:val="none" w:sz="0" w:space="0" w:color="auto"/>
            <w:bottom w:val="none" w:sz="0" w:space="0" w:color="auto"/>
            <w:right w:val="none" w:sz="0" w:space="0" w:color="auto"/>
          </w:divBdr>
        </w:div>
        <w:div w:id="2075200696">
          <w:marLeft w:val="0"/>
          <w:marRight w:val="0"/>
          <w:marTop w:val="0"/>
          <w:marBottom w:val="0"/>
          <w:divBdr>
            <w:top w:val="none" w:sz="0" w:space="0" w:color="auto"/>
            <w:left w:val="none" w:sz="0" w:space="0" w:color="auto"/>
            <w:bottom w:val="none" w:sz="0" w:space="0" w:color="auto"/>
            <w:right w:val="none" w:sz="0" w:space="0" w:color="auto"/>
          </w:divBdr>
        </w:div>
        <w:div w:id="91362102">
          <w:marLeft w:val="0"/>
          <w:marRight w:val="0"/>
          <w:marTop w:val="0"/>
          <w:marBottom w:val="0"/>
          <w:divBdr>
            <w:top w:val="none" w:sz="0" w:space="0" w:color="auto"/>
            <w:left w:val="none" w:sz="0" w:space="0" w:color="auto"/>
            <w:bottom w:val="none" w:sz="0" w:space="0" w:color="auto"/>
            <w:right w:val="none" w:sz="0" w:space="0" w:color="auto"/>
          </w:divBdr>
        </w:div>
        <w:div w:id="413355319">
          <w:marLeft w:val="0"/>
          <w:marRight w:val="0"/>
          <w:marTop w:val="0"/>
          <w:marBottom w:val="0"/>
          <w:divBdr>
            <w:top w:val="none" w:sz="0" w:space="0" w:color="auto"/>
            <w:left w:val="none" w:sz="0" w:space="0" w:color="auto"/>
            <w:bottom w:val="none" w:sz="0" w:space="0" w:color="auto"/>
            <w:right w:val="none" w:sz="0" w:space="0" w:color="auto"/>
          </w:divBdr>
        </w:div>
        <w:div w:id="1178693785">
          <w:marLeft w:val="0"/>
          <w:marRight w:val="0"/>
          <w:marTop w:val="0"/>
          <w:marBottom w:val="0"/>
          <w:divBdr>
            <w:top w:val="none" w:sz="0" w:space="0" w:color="auto"/>
            <w:left w:val="none" w:sz="0" w:space="0" w:color="auto"/>
            <w:bottom w:val="none" w:sz="0" w:space="0" w:color="auto"/>
            <w:right w:val="none" w:sz="0" w:space="0" w:color="auto"/>
          </w:divBdr>
        </w:div>
        <w:div w:id="1176725310">
          <w:marLeft w:val="0"/>
          <w:marRight w:val="0"/>
          <w:marTop w:val="0"/>
          <w:marBottom w:val="0"/>
          <w:divBdr>
            <w:top w:val="none" w:sz="0" w:space="0" w:color="auto"/>
            <w:left w:val="none" w:sz="0" w:space="0" w:color="auto"/>
            <w:bottom w:val="none" w:sz="0" w:space="0" w:color="auto"/>
            <w:right w:val="none" w:sz="0" w:space="0" w:color="auto"/>
          </w:divBdr>
        </w:div>
        <w:div w:id="1307541054">
          <w:marLeft w:val="0"/>
          <w:marRight w:val="0"/>
          <w:marTop w:val="0"/>
          <w:marBottom w:val="0"/>
          <w:divBdr>
            <w:top w:val="none" w:sz="0" w:space="0" w:color="auto"/>
            <w:left w:val="none" w:sz="0" w:space="0" w:color="auto"/>
            <w:bottom w:val="none" w:sz="0" w:space="0" w:color="auto"/>
            <w:right w:val="none" w:sz="0" w:space="0" w:color="auto"/>
          </w:divBdr>
        </w:div>
        <w:div w:id="1290477142">
          <w:marLeft w:val="0"/>
          <w:marRight w:val="0"/>
          <w:marTop w:val="0"/>
          <w:marBottom w:val="0"/>
          <w:divBdr>
            <w:top w:val="none" w:sz="0" w:space="0" w:color="auto"/>
            <w:left w:val="none" w:sz="0" w:space="0" w:color="auto"/>
            <w:bottom w:val="none" w:sz="0" w:space="0" w:color="auto"/>
            <w:right w:val="none" w:sz="0" w:space="0" w:color="auto"/>
          </w:divBdr>
        </w:div>
        <w:div w:id="1512798357">
          <w:marLeft w:val="0"/>
          <w:marRight w:val="0"/>
          <w:marTop w:val="0"/>
          <w:marBottom w:val="0"/>
          <w:divBdr>
            <w:top w:val="none" w:sz="0" w:space="0" w:color="auto"/>
            <w:left w:val="none" w:sz="0" w:space="0" w:color="auto"/>
            <w:bottom w:val="none" w:sz="0" w:space="0" w:color="auto"/>
            <w:right w:val="none" w:sz="0" w:space="0" w:color="auto"/>
          </w:divBdr>
        </w:div>
        <w:div w:id="707527856">
          <w:marLeft w:val="0"/>
          <w:marRight w:val="0"/>
          <w:marTop w:val="0"/>
          <w:marBottom w:val="0"/>
          <w:divBdr>
            <w:top w:val="none" w:sz="0" w:space="0" w:color="auto"/>
            <w:left w:val="none" w:sz="0" w:space="0" w:color="auto"/>
            <w:bottom w:val="none" w:sz="0" w:space="0" w:color="auto"/>
            <w:right w:val="none" w:sz="0" w:space="0" w:color="auto"/>
          </w:divBdr>
        </w:div>
        <w:div w:id="1422943875">
          <w:marLeft w:val="0"/>
          <w:marRight w:val="0"/>
          <w:marTop w:val="0"/>
          <w:marBottom w:val="0"/>
          <w:divBdr>
            <w:top w:val="none" w:sz="0" w:space="0" w:color="auto"/>
            <w:left w:val="none" w:sz="0" w:space="0" w:color="auto"/>
            <w:bottom w:val="none" w:sz="0" w:space="0" w:color="auto"/>
            <w:right w:val="none" w:sz="0" w:space="0" w:color="auto"/>
          </w:divBdr>
        </w:div>
        <w:div w:id="1173229740">
          <w:marLeft w:val="0"/>
          <w:marRight w:val="0"/>
          <w:marTop w:val="0"/>
          <w:marBottom w:val="0"/>
          <w:divBdr>
            <w:top w:val="none" w:sz="0" w:space="0" w:color="auto"/>
            <w:left w:val="none" w:sz="0" w:space="0" w:color="auto"/>
            <w:bottom w:val="none" w:sz="0" w:space="0" w:color="auto"/>
            <w:right w:val="none" w:sz="0" w:space="0" w:color="auto"/>
          </w:divBdr>
        </w:div>
        <w:div w:id="780535913">
          <w:marLeft w:val="0"/>
          <w:marRight w:val="0"/>
          <w:marTop w:val="0"/>
          <w:marBottom w:val="0"/>
          <w:divBdr>
            <w:top w:val="none" w:sz="0" w:space="0" w:color="auto"/>
            <w:left w:val="none" w:sz="0" w:space="0" w:color="auto"/>
            <w:bottom w:val="none" w:sz="0" w:space="0" w:color="auto"/>
            <w:right w:val="none" w:sz="0" w:space="0" w:color="auto"/>
          </w:divBdr>
        </w:div>
      </w:divsChild>
    </w:div>
    <w:div w:id="1059015868">
      <w:bodyDiv w:val="1"/>
      <w:marLeft w:val="0"/>
      <w:marRight w:val="0"/>
      <w:marTop w:val="0"/>
      <w:marBottom w:val="0"/>
      <w:divBdr>
        <w:top w:val="none" w:sz="0" w:space="0" w:color="auto"/>
        <w:left w:val="none" w:sz="0" w:space="0" w:color="auto"/>
        <w:bottom w:val="none" w:sz="0" w:space="0" w:color="auto"/>
        <w:right w:val="none" w:sz="0" w:space="0" w:color="auto"/>
      </w:divBdr>
    </w:div>
    <w:div w:id="1059354231">
      <w:bodyDiv w:val="1"/>
      <w:marLeft w:val="0"/>
      <w:marRight w:val="0"/>
      <w:marTop w:val="0"/>
      <w:marBottom w:val="0"/>
      <w:divBdr>
        <w:top w:val="none" w:sz="0" w:space="0" w:color="auto"/>
        <w:left w:val="none" w:sz="0" w:space="0" w:color="auto"/>
        <w:bottom w:val="none" w:sz="0" w:space="0" w:color="auto"/>
        <w:right w:val="none" w:sz="0" w:space="0" w:color="auto"/>
      </w:divBdr>
    </w:div>
    <w:div w:id="1065572439">
      <w:bodyDiv w:val="1"/>
      <w:marLeft w:val="0"/>
      <w:marRight w:val="0"/>
      <w:marTop w:val="0"/>
      <w:marBottom w:val="0"/>
      <w:divBdr>
        <w:top w:val="none" w:sz="0" w:space="0" w:color="auto"/>
        <w:left w:val="none" w:sz="0" w:space="0" w:color="auto"/>
        <w:bottom w:val="none" w:sz="0" w:space="0" w:color="auto"/>
        <w:right w:val="none" w:sz="0" w:space="0" w:color="auto"/>
      </w:divBdr>
      <w:divsChild>
        <w:div w:id="330761472">
          <w:marLeft w:val="0"/>
          <w:marRight w:val="0"/>
          <w:marTop w:val="0"/>
          <w:marBottom w:val="0"/>
          <w:divBdr>
            <w:top w:val="none" w:sz="0" w:space="0" w:color="auto"/>
            <w:left w:val="none" w:sz="0" w:space="0" w:color="auto"/>
            <w:bottom w:val="none" w:sz="0" w:space="0" w:color="auto"/>
            <w:right w:val="none" w:sz="0" w:space="0" w:color="auto"/>
          </w:divBdr>
        </w:div>
        <w:div w:id="1734813250">
          <w:marLeft w:val="0"/>
          <w:marRight w:val="0"/>
          <w:marTop w:val="0"/>
          <w:marBottom w:val="0"/>
          <w:divBdr>
            <w:top w:val="none" w:sz="0" w:space="0" w:color="auto"/>
            <w:left w:val="none" w:sz="0" w:space="0" w:color="auto"/>
            <w:bottom w:val="none" w:sz="0" w:space="0" w:color="auto"/>
            <w:right w:val="none" w:sz="0" w:space="0" w:color="auto"/>
          </w:divBdr>
        </w:div>
        <w:div w:id="1197161323">
          <w:marLeft w:val="0"/>
          <w:marRight w:val="0"/>
          <w:marTop w:val="0"/>
          <w:marBottom w:val="0"/>
          <w:divBdr>
            <w:top w:val="none" w:sz="0" w:space="0" w:color="auto"/>
            <w:left w:val="none" w:sz="0" w:space="0" w:color="auto"/>
            <w:bottom w:val="none" w:sz="0" w:space="0" w:color="auto"/>
            <w:right w:val="none" w:sz="0" w:space="0" w:color="auto"/>
          </w:divBdr>
        </w:div>
        <w:div w:id="153111476">
          <w:marLeft w:val="0"/>
          <w:marRight w:val="0"/>
          <w:marTop w:val="0"/>
          <w:marBottom w:val="0"/>
          <w:divBdr>
            <w:top w:val="none" w:sz="0" w:space="0" w:color="auto"/>
            <w:left w:val="none" w:sz="0" w:space="0" w:color="auto"/>
            <w:bottom w:val="none" w:sz="0" w:space="0" w:color="auto"/>
            <w:right w:val="none" w:sz="0" w:space="0" w:color="auto"/>
          </w:divBdr>
        </w:div>
        <w:div w:id="1379428935">
          <w:marLeft w:val="0"/>
          <w:marRight w:val="0"/>
          <w:marTop w:val="0"/>
          <w:marBottom w:val="0"/>
          <w:divBdr>
            <w:top w:val="none" w:sz="0" w:space="0" w:color="auto"/>
            <w:left w:val="none" w:sz="0" w:space="0" w:color="auto"/>
            <w:bottom w:val="none" w:sz="0" w:space="0" w:color="auto"/>
            <w:right w:val="none" w:sz="0" w:space="0" w:color="auto"/>
          </w:divBdr>
        </w:div>
        <w:div w:id="1165053690">
          <w:marLeft w:val="0"/>
          <w:marRight w:val="0"/>
          <w:marTop w:val="0"/>
          <w:marBottom w:val="0"/>
          <w:divBdr>
            <w:top w:val="none" w:sz="0" w:space="0" w:color="auto"/>
            <w:left w:val="none" w:sz="0" w:space="0" w:color="auto"/>
            <w:bottom w:val="none" w:sz="0" w:space="0" w:color="auto"/>
            <w:right w:val="none" w:sz="0" w:space="0" w:color="auto"/>
          </w:divBdr>
        </w:div>
        <w:div w:id="1924408846">
          <w:marLeft w:val="0"/>
          <w:marRight w:val="0"/>
          <w:marTop w:val="0"/>
          <w:marBottom w:val="0"/>
          <w:divBdr>
            <w:top w:val="none" w:sz="0" w:space="0" w:color="auto"/>
            <w:left w:val="none" w:sz="0" w:space="0" w:color="auto"/>
            <w:bottom w:val="none" w:sz="0" w:space="0" w:color="auto"/>
            <w:right w:val="none" w:sz="0" w:space="0" w:color="auto"/>
          </w:divBdr>
        </w:div>
        <w:div w:id="2116093648">
          <w:marLeft w:val="0"/>
          <w:marRight w:val="0"/>
          <w:marTop w:val="0"/>
          <w:marBottom w:val="0"/>
          <w:divBdr>
            <w:top w:val="none" w:sz="0" w:space="0" w:color="auto"/>
            <w:left w:val="none" w:sz="0" w:space="0" w:color="auto"/>
            <w:bottom w:val="none" w:sz="0" w:space="0" w:color="auto"/>
            <w:right w:val="none" w:sz="0" w:space="0" w:color="auto"/>
          </w:divBdr>
        </w:div>
        <w:div w:id="1412433019">
          <w:marLeft w:val="0"/>
          <w:marRight w:val="0"/>
          <w:marTop w:val="0"/>
          <w:marBottom w:val="0"/>
          <w:divBdr>
            <w:top w:val="none" w:sz="0" w:space="0" w:color="auto"/>
            <w:left w:val="none" w:sz="0" w:space="0" w:color="auto"/>
            <w:bottom w:val="none" w:sz="0" w:space="0" w:color="auto"/>
            <w:right w:val="none" w:sz="0" w:space="0" w:color="auto"/>
          </w:divBdr>
        </w:div>
        <w:div w:id="1633749059">
          <w:marLeft w:val="0"/>
          <w:marRight w:val="0"/>
          <w:marTop w:val="0"/>
          <w:marBottom w:val="0"/>
          <w:divBdr>
            <w:top w:val="none" w:sz="0" w:space="0" w:color="auto"/>
            <w:left w:val="none" w:sz="0" w:space="0" w:color="auto"/>
            <w:bottom w:val="none" w:sz="0" w:space="0" w:color="auto"/>
            <w:right w:val="none" w:sz="0" w:space="0" w:color="auto"/>
          </w:divBdr>
        </w:div>
        <w:div w:id="1798991616">
          <w:marLeft w:val="0"/>
          <w:marRight w:val="0"/>
          <w:marTop w:val="0"/>
          <w:marBottom w:val="0"/>
          <w:divBdr>
            <w:top w:val="none" w:sz="0" w:space="0" w:color="auto"/>
            <w:left w:val="none" w:sz="0" w:space="0" w:color="auto"/>
            <w:bottom w:val="none" w:sz="0" w:space="0" w:color="auto"/>
            <w:right w:val="none" w:sz="0" w:space="0" w:color="auto"/>
          </w:divBdr>
        </w:div>
        <w:div w:id="1919632497">
          <w:marLeft w:val="0"/>
          <w:marRight w:val="0"/>
          <w:marTop w:val="0"/>
          <w:marBottom w:val="0"/>
          <w:divBdr>
            <w:top w:val="none" w:sz="0" w:space="0" w:color="auto"/>
            <w:left w:val="none" w:sz="0" w:space="0" w:color="auto"/>
            <w:bottom w:val="none" w:sz="0" w:space="0" w:color="auto"/>
            <w:right w:val="none" w:sz="0" w:space="0" w:color="auto"/>
          </w:divBdr>
        </w:div>
        <w:div w:id="1040280056">
          <w:marLeft w:val="0"/>
          <w:marRight w:val="0"/>
          <w:marTop w:val="0"/>
          <w:marBottom w:val="0"/>
          <w:divBdr>
            <w:top w:val="none" w:sz="0" w:space="0" w:color="auto"/>
            <w:left w:val="none" w:sz="0" w:space="0" w:color="auto"/>
            <w:bottom w:val="none" w:sz="0" w:space="0" w:color="auto"/>
            <w:right w:val="none" w:sz="0" w:space="0" w:color="auto"/>
          </w:divBdr>
        </w:div>
        <w:div w:id="89008704">
          <w:marLeft w:val="0"/>
          <w:marRight w:val="0"/>
          <w:marTop w:val="0"/>
          <w:marBottom w:val="0"/>
          <w:divBdr>
            <w:top w:val="none" w:sz="0" w:space="0" w:color="auto"/>
            <w:left w:val="none" w:sz="0" w:space="0" w:color="auto"/>
            <w:bottom w:val="none" w:sz="0" w:space="0" w:color="auto"/>
            <w:right w:val="none" w:sz="0" w:space="0" w:color="auto"/>
          </w:divBdr>
        </w:div>
        <w:div w:id="1561014149">
          <w:marLeft w:val="0"/>
          <w:marRight w:val="0"/>
          <w:marTop w:val="0"/>
          <w:marBottom w:val="0"/>
          <w:divBdr>
            <w:top w:val="none" w:sz="0" w:space="0" w:color="auto"/>
            <w:left w:val="none" w:sz="0" w:space="0" w:color="auto"/>
            <w:bottom w:val="none" w:sz="0" w:space="0" w:color="auto"/>
            <w:right w:val="none" w:sz="0" w:space="0" w:color="auto"/>
          </w:divBdr>
        </w:div>
        <w:div w:id="156117059">
          <w:marLeft w:val="0"/>
          <w:marRight w:val="0"/>
          <w:marTop w:val="0"/>
          <w:marBottom w:val="0"/>
          <w:divBdr>
            <w:top w:val="none" w:sz="0" w:space="0" w:color="auto"/>
            <w:left w:val="none" w:sz="0" w:space="0" w:color="auto"/>
            <w:bottom w:val="none" w:sz="0" w:space="0" w:color="auto"/>
            <w:right w:val="none" w:sz="0" w:space="0" w:color="auto"/>
          </w:divBdr>
        </w:div>
        <w:div w:id="855382520">
          <w:marLeft w:val="0"/>
          <w:marRight w:val="0"/>
          <w:marTop w:val="0"/>
          <w:marBottom w:val="0"/>
          <w:divBdr>
            <w:top w:val="none" w:sz="0" w:space="0" w:color="auto"/>
            <w:left w:val="none" w:sz="0" w:space="0" w:color="auto"/>
            <w:bottom w:val="none" w:sz="0" w:space="0" w:color="auto"/>
            <w:right w:val="none" w:sz="0" w:space="0" w:color="auto"/>
          </w:divBdr>
        </w:div>
        <w:div w:id="1323192893">
          <w:marLeft w:val="0"/>
          <w:marRight w:val="0"/>
          <w:marTop w:val="0"/>
          <w:marBottom w:val="0"/>
          <w:divBdr>
            <w:top w:val="none" w:sz="0" w:space="0" w:color="auto"/>
            <w:left w:val="none" w:sz="0" w:space="0" w:color="auto"/>
            <w:bottom w:val="none" w:sz="0" w:space="0" w:color="auto"/>
            <w:right w:val="none" w:sz="0" w:space="0" w:color="auto"/>
          </w:divBdr>
        </w:div>
        <w:div w:id="493911611">
          <w:marLeft w:val="0"/>
          <w:marRight w:val="0"/>
          <w:marTop w:val="0"/>
          <w:marBottom w:val="0"/>
          <w:divBdr>
            <w:top w:val="none" w:sz="0" w:space="0" w:color="auto"/>
            <w:left w:val="none" w:sz="0" w:space="0" w:color="auto"/>
            <w:bottom w:val="none" w:sz="0" w:space="0" w:color="auto"/>
            <w:right w:val="none" w:sz="0" w:space="0" w:color="auto"/>
          </w:divBdr>
        </w:div>
        <w:div w:id="1347946346">
          <w:marLeft w:val="0"/>
          <w:marRight w:val="0"/>
          <w:marTop w:val="0"/>
          <w:marBottom w:val="0"/>
          <w:divBdr>
            <w:top w:val="none" w:sz="0" w:space="0" w:color="auto"/>
            <w:left w:val="none" w:sz="0" w:space="0" w:color="auto"/>
            <w:bottom w:val="none" w:sz="0" w:space="0" w:color="auto"/>
            <w:right w:val="none" w:sz="0" w:space="0" w:color="auto"/>
          </w:divBdr>
        </w:div>
        <w:div w:id="134807744">
          <w:marLeft w:val="0"/>
          <w:marRight w:val="0"/>
          <w:marTop w:val="0"/>
          <w:marBottom w:val="0"/>
          <w:divBdr>
            <w:top w:val="none" w:sz="0" w:space="0" w:color="auto"/>
            <w:left w:val="none" w:sz="0" w:space="0" w:color="auto"/>
            <w:bottom w:val="none" w:sz="0" w:space="0" w:color="auto"/>
            <w:right w:val="none" w:sz="0" w:space="0" w:color="auto"/>
          </w:divBdr>
        </w:div>
      </w:divsChild>
    </w:div>
    <w:div w:id="1068109142">
      <w:bodyDiv w:val="1"/>
      <w:marLeft w:val="0"/>
      <w:marRight w:val="0"/>
      <w:marTop w:val="0"/>
      <w:marBottom w:val="0"/>
      <w:divBdr>
        <w:top w:val="none" w:sz="0" w:space="0" w:color="auto"/>
        <w:left w:val="none" w:sz="0" w:space="0" w:color="auto"/>
        <w:bottom w:val="none" w:sz="0" w:space="0" w:color="auto"/>
        <w:right w:val="none" w:sz="0" w:space="0" w:color="auto"/>
      </w:divBdr>
    </w:div>
    <w:div w:id="1080911226">
      <w:bodyDiv w:val="1"/>
      <w:marLeft w:val="0"/>
      <w:marRight w:val="0"/>
      <w:marTop w:val="0"/>
      <w:marBottom w:val="0"/>
      <w:divBdr>
        <w:top w:val="none" w:sz="0" w:space="0" w:color="auto"/>
        <w:left w:val="none" w:sz="0" w:space="0" w:color="auto"/>
        <w:bottom w:val="none" w:sz="0" w:space="0" w:color="auto"/>
        <w:right w:val="none" w:sz="0" w:space="0" w:color="auto"/>
      </w:divBdr>
    </w:div>
    <w:div w:id="1089351202">
      <w:bodyDiv w:val="1"/>
      <w:marLeft w:val="0"/>
      <w:marRight w:val="0"/>
      <w:marTop w:val="0"/>
      <w:marBottom w:val="0"/>
      <w:divBdr>
        <w:top w:val="none" w:sz="0" w:space="0" w:color="auto"/>
        <w:left w:val="none" w:sz="0" w:space="0" w:color="auto"/>
        <w:bottom w:val="none" w:sz="0" w:space="0" w:color="auto"/>
        <w:right w:val="none" w:sz="0" w:space="0" w:color="auto"/>
      </w:divBdr>
      <w:divsChild>
        <w:div w:id="66346900">
          <w:marLeft w:val="0"/>
          <w:marRight w:val="0"/>
          <w:marTop w:val="0"/>
          <w:marBottom w:val="0"/>
          <w:divBdr>
            <w:top w:val="none" w:sz="0" w:space="0" w:color="auto"/>
            <w:left w:val="none" w:sz="0" w:space="0" w:color="auto"/>
            <w:bottom w:val="none" w:sz="0" w:space="0" w:color="auto"/>
            <w:right w:val="none" w:sz="0" w:space="0" w:color="auto"/>
          </w:divBdr>
        </w:div>
        <w:div w:id="1364089386">
          <w:marLeft w:val="0"/>
          <w:marRight w:val="0"/>
          <w:marTop w:val="0"/>
          <w:marBottom w:val="0"/>
          <w:divBdr>
            <w:top w:val="none" w:sz="0" w:space="0" w:color="auto"/>
            <w:left w:val="none" w:sz="0" w:space="0" w:color="auto"/>
            <w:bottom w:val="none" w:sz="0" w:space="0" w:color="auto"/>
            <w:right w:val="none" w:sz="0" w:space="0" w:color="auto"/>
          </w:divBdr>
        </w:div>
        <w:div w:id="372273631">
          <w:marLeft w:val="0"/>
          <w:marRight w:val="0"/>
          <w:marTop w:val="0"/>
          <w:marBottom w:val="0"/>
          <w:divBdr>
            <w:top w:val="none" w:sz="0" w:space="0" w:color="auto"/>
            <w:left w:val="none" w:sz="0" w:space="0" w:color="auto"/>
            <w:bottom w:val="none" w:sz="0" w:space="0" w:color="auto"/>
            <w:right w:val="none" w:sz="0" w:space="0" w:color="auto"/>
          </w:divBdr>
        </w:div>
        <w:div w:id="758330243">
          <w:marLeft w:val="0"/>
          <w:marRight w:val="0"/>
          <w:marTop w:val="0"/>
          <w:marBottom w:val="0"/>
          <w:divBdr>
            <w:top w:val="none" w:sz="0" w:space="0" w:color="auto"/>
            <w:left w:val="none" w:sz="0" w:space="0" w:color="auto"/>
            <w:bottom w:val="none" w:sz="0" w:space="0" w:color="auto"/>
            <w:right w:val="none" w:sz="0" w:space="0" w:color="auto"/>
          </w:divBdr>
        </w:div>
        <w:div w:id="1225797953">
          <w:marLeft w:val="0"/>
          <w:marRight w:val="0"/>
          <w:marTop w:val="0"/>
          <w:marBottom w:val="0"/>
          <w:divBdr>
            <w:top w:val="none" w:sz="0" w:space="0" w:color="auto"/>
            <w:left w:val="none" w:sz="0" w:space="0" w:color="auto"/>
            <w:bottom w:val="none" w:sz="0" w:space="0" w:color="auto"/>
            <w:right w:val="none" w:sz="0" w:space="0" w:color="auto"/>
          </w:divBdr>
        </w:div>
        <w:div w:id="698966014">
          <w:marLeft w:val="0"/>
          <w:marRight w:val="0"/>
          <w:marTop w:val="0"/>
          <w:marBottom w:val="0"/>
          <w:divBdr>
            <w:top w:val="none" w:sz="0" w:space="0" w:color="auto"/>
            <w:left w:val="none" w:sz="0" w:space="0" w:color="auto"/>
            <w:bottom w:val="none" w:sz="0" w:space="0" w:color="auto"/>
            <w:right w:val="none" w:sz="0" w:space="0" w:color="auto"/>
          </w:divBdr>
        </w:div>
        <w:div w:id="925268593">
          <w:marLeft w:val="0"/>
          <w:marRight w:val="0"/>
          <w:marTop w:val="0"/>
          <w:marBottom w:val="0"/>
          <w:divBdr>
            <w:top w:val="none" w:sz="0" w:space="0" w:color="auto"/>
            <w:left w:val="none" w:sz="0" w:space="0" w:color="auto"/>
            <w:bottom w:val="none" w:sz="0" w:space="0" w:color="auto"/>
            <w:right w:val="none" w:sz="0" w:space="0" w:color="auto"/>
          </w:divBdr>
        </w:div>
        <w:div w:id="1705084">
          <w:marLeft w:val="0"/>
          <w:marRight w:val="0"/>
          <w:marTop w:val="0"/>
          <w:marBottom w:val="0"/>
          <w:divBdr>
            <w:top w:val="none" w:sz="0" w:space="0" w:color="auto"/>
            <w:left w:val="none" w:sz="0" w:space="0" w:color="auto"/>
            <w:bottom w:val="none" w:sz="0" w:space="0" w:color="auto"/>
            <w:right w:val="none" w:sz="0" w:space="0" w:color="auto"/>
          </w:divBdr>
        </w:div>
        <w:div w:id="2132434539">
          <w:marLeft w:val="0"/>
          <w:marRight w:val="0"/>
          <w:marTop w:val="0"/>
          <w:marBottom w:val="0"/>
          <w:divBdr>
            <w:top w:val="none" w:sz="0" w:space="0" w:color="auto"/>
            <w:left w:val="none" w:sz="0" w:space="0" w:color="auto"/>
            <w:bottom w:val="none" w:sz="0" w:space="0" w:color="auto"/>
            <w:right w:val="none" w:sz="0" w:space="0" w:color="auto"/>
          </w:divBdr>
        </w:div>
        <w:div w:id="1268929550">
          <w:marLeft w:val="0"/>
          <w:marRight w:val="0"/>
          <w:marTop w:val="0"/>
          <w:marBottom w:val="0"/>
          <w:divBdr>
            <w:top w:val="none" w:sz="0" w:space="0" w:color="auto"/>
            <w:left w:val="none" w:sz="0" w:space="0" w:color="auto"/>
            <w:bottom w:val="none" w:sz="0" w:space="0" w:color="auto"/>
            <w:right w:val="none" w:sz="0" w:space="0" w:color="auto"/>
          </w:divBdr>
        </w:div>
        <w:div w:id="1151287361">
          <w:marLeft w:val="0"/>
          <w:marRight w:val="0"/>
          <w:marTop w:val="0"/>
          <w:marBottom w:val="0"/>
          <w:divBdr>
            <w:top w:val="none" w:sz="0" w:space="0" w:color="auto"/>
            <w:left w:val="none" w:sz="0" w:space="0" w:color="auto"/>
            <w:bottom w:val="none" w:sz="0" w:space="0" w:color="auto"/>
            <w:right w:val="none" w:sz="0" w:space="0" w:color="auto"/>
          </w:divBdr>
        </w:div>
        <w:div w:id="257564928">
          <w:marLeft w:val="0"/>
          <w:marRight w:val="0"/>
          <w:marTop w:val="0"/>
          <w:marBottom w:val="0"/>
          <w:divBdr>
            <w:top w:val="none" w:sz="0" w:space="0" w:color="auto"/>
            <w:left w:val="none" w:sz="0" w:space="0" w:color="auto"/>
            <w:bottom w:val="none" w:sz="0" w:space="0" w:color="auto"/>
            <w:right w:val="none" w:sz="0" w:space="0" w:color="auto"/>
          </w:divBdr>
        </w:div>
        <w:div w:id="329143189">
          <w:marLeft w:val="0"/>
          <w:marRight w:val="0"/>
          <w:marTop w:val="0"/>
          <w:marBottom w:val="0"/>
          <w:divBdr>
            <w:top w:val="none" w:sz="0" w:space="0" w:color="auto"/>
            <w:left w:val="none" w:sz="0" w:space="0" w:color="auto"/>
            <w:bottom w:val="none" w:sz="0" w:space="0" w:color="auto"/>
            <w:right w:val="none" w:sz="0" w:space="0" w:color="auto"/>
          </w:divBdr>
        </w:div>
        <w:div w:id="527793689">
          <w:marLeft w:val="0"/>
          <w:marRight w:val="0"/>
          <w:marTop w:val="0"/>
          <w:marBottom w:val="0"/>
          <w:divBdr>
            <w:top w:val="none" w:sz="0" w:space="0" w:color="auto"/>
            <w:left w:val="none" w:sz="0" w:space="0" w:color="auto"/>
            <w:bottom w:val="none" w:sz="0" w:space="0" w:color="auto"/>
            <w:right w:val="none" w:sz="0" w:space="0" w:color="auto"/>
          </w:divBdr>
        </w:div>
        <w:div w:id="741608690">
          <w:marLeft w:val="0"/>
          <w:marRight w:val="0"/>
          <w:marTop w:val="0"/>
          <w:marBottom w:val="0"/>
          <w:divBdr>
            <w:top w:val="none" w:sz="0" w:space="0" w:color="auto"/>
            <w:left w:val="none" w:sz="0" w:space="0" w:color="auto"/>
            <w:bottom w:val="none" w:sz="0" w:space="0" w:color="auto"/>
            <w:right w:val="none" w:sz="0" w:space="0" w:color="auto"/>
          </w:divBdr>
        </w:div>
        <w:div w:id="411899878">
          <w:marLeft w:val="0"/>
          <w:marRight w:val="0"/>
          <w:marTop w:val="0"/>
          <w:marBottom w:val="0"/>
          <w:divBdr>
            <w:top w:val="none" w:sz="0" w:space="0" w:color="auto"/>
            <w:left w:val="none" w:sz="0" w:space="0" w:color="auto"/>
            <w:bottom w:val="none" w:sz="0" w:space="0" w:color="auto"/>
            <w:right w:val="none" w:sz="0" w:space="0" w:color="auto"/>
          </w:divBdr>
        </w:div>
        <w:div w:id="1776905209">
          <w:marLeft w:val="0"/>
          <w:marRight w:val="0"/>
          <w:marTop w:val="0"/>
          <w:marBottom w:val="0"/>
          <w:divBdr>
            <w:top w:val="none" w:sz="0" w:space="0" w:color="auto"/>
            <w:left w:val="none" w:sz="0" w:space="0" w:color="auto"/>
            <w:bottom w:val="none" w:sz="0" w:space="0" w:color="auto"/>
            <w:right w:val="none" w:sz="0" w:space="0" w:color="auto"/>
          </w:divBdr>
        </w:div>
        <w:div w:id="1309553705">
          <w:marLeft w:val="0"/>
          <w:marRight w:val="0"/>
          <w:marTop w:val="0"/>
          <w:marBottom w:val="0"/>
          <w:divBdr>
            <w:top w:val="none" w:sz="0" w:space="0" w:color="auto"/>
            <w:left w:val="none" w:sz="0" w:space="0" w:color="auto"/>
            <w:bottom w:val="none" w:sz="0" w:space="0" w:color="auto"/>
            <w:right w:val="none" w:sz="0" w:space="0" w:color="auto"/>
          </w:divBdr>
        </w:div>
        <w:div w:id="534468473">
          <w:marLeft w:val="0"/>
          <w:marRight w:val="0"/>
          <w:marTop w:val="0"/>
          <w:marBottom w:val="0"/>
          <w:divBdr>
            <w:top w:val="none" w:sz="0" w:space="0" w:color="auto"/>
            <w:left w:val="none" w:sz="0" w:space="0" w:color="auto"/>
            <w:bottom w:val="none" w:sz="0" w:space="0" w:color="auto"/>
            <w:right w:val="none" w:sz="0" w:space="0" w:color="auto"/>
          </w:divBdr>
        </w:div>
        <w:div w:id="1516069433">
          <w:marLeft w:val="0"/>
          <w:marRight w:val="0"/>
          <w:marTop w:val="0"/>
          <w:marBottom w:val="0"/>
          <w:divBdr>
            <w:top w:val="none" w:sz="0" w:space="0" w:color="auto"/>
            <w:left w:val="none" w:sz="0" w:space="0" w:color="auto"/>
            <w:bottom w:val="none" w:sz="0" w:space="0" w:color="auto"/>
            <w:right w:val="none" w:sz="0" w:space="0" w:color="auto"/>
          </w:divBdr>
        </w:div>
      </w:divsChild>
    </w:div>
    <w:div w:id="1103378392">
      <w:bodyDiv w:val="1"/>
      <w:marLeft w:val="0"/>
      <w:marRight w:val="0"/>
      <w:marTop w:val="0"/>
      <w:marBottom w:val="0"/>
      <w:divBdr>
        <w:top w:val="none" w:sz="0" w:space="0" w:color="auto"/>
        <w:left w:val="none" w:sz="0" w:space="0" w:color="auto"/>
        <w:bottom w:val="none" w:sz="0" w:space="0" w:color="auto"/>
        <w:right w:val="none" w:sz="0" w:space="0" w:color="auto"/>
      </w:divBdr>
    </w:div>
    <w:div w:id="1108425782">
      <w:bodyDiv w:val="1"/>
      <w:marLeft w:val="0"/>
      <w:marRight w:val="0"/>
      <w:marTop w:val="0"/>
      <w:marBottom w:val="0"/>
      <w:divBdr>
        <w:top w:val="none" w:sz="0" w:space="0" w:color="auto"/>
        <w:left w:val="none" w:sz="0" w:space="0" w:color="auto"/>
        <w:bottom w:val="none" w:sz="0" w:space="0" w:color="auto"/>
        <w:right w:val="none" w:sz="0" w:space="0" w:color="auto"/>
      </w:divBdr>
      <w:divsChild>
        <w:div w:id="1471947138">
          <w:marLeft w:val="0"/>
          <w:marRight w:val="0"/>
          <w:marTop w:val="0"/>
          <w:marBottom w:val="0"/>
          <w:divBdr>
            <w:top w:val="none" w:sz="0" w:space="0" w:color="auto"/>
            <w:left w:val="none" w:sz="0" w:space="0" w:color="auto"/>
            <w:bottom w:val="none" w:sz="0" w:space="0" w:color="auto"/>
            <w:right w:val="none" w:sz="0" w:space="0" w:color="auto"/>
          </w:divBdr>
        </w:div>
        <w:div w:id="123626425">
          <w:marLeft w:val="0"/>
          <w:marRight w:val="0"/>
          <w:marTop w:val="0"/>
          <w:marBottom w:val="0"/>
          <w:divBdr>
            <w:top w:val="none" w:sz="0" w:space="0" w:color="auto"/>
            <w:left w:val="none" w:sz="0" w:space="0" w:color="auto"/>
            <w:bottom w:val="none" w:sz="0" w:space="0" w:color="auto"/>
            <w:right w:val="none" w:sz="0" w:space="0" w:color="auto"/>
          </w:divBdr>
        </w:div>
        <w:div w:id="1596788745">
          <w:marLeft w:val="0"/>
          <w:marRight w:val="0"/>
          <w:marTop w:val="0"/>
          <w:marBottom w:val="0"/>
          <w:divBdr>
            <w:top w:val="none" w:sz="0" w:space="0" w:color="auto"/>
            <w:left w:val="none" w:sz="0" w:space="0" w:color="auto"/>
            <w:bottom w:val="none" w:sz="0" w:space="0" w:color="auto"/>
            <w:right w:val="none" w:sz="0" w:space="0" w:color="auto"/>
          </w:divBdr>
        </w:div>
        <w:div w:id="705104570">
          <w:marLeft w:val="0"/>
          <w:marRight w:val="0"/>
          <w:marTop w:val="0"/>
          <w:marBottom w:val="0"/>
          <w:divBdr>
            <w:top w:val="none" w:sz="0" w:space="0" w:color="auto"/>
            <w:left w:val="none" w:sz="0" w:space="0" w:color="auto"/>
            <w:bottom w:val="none" w:sz="0" w:space="0" w:color="auto"/>
            <w:right w:val="none" w:sz="0" w:space="0" w:color="auto"/>
          </w:divBdr>
        </w:div>
        <w:div w:id="108012471">
          <w:marLeft w:val="0"/>
          <w:marRight w:val="0"/>
          <w:marTop w:val="0"/>
          <w:marBottom w:val="0"/>
          <w:divBdr>
            <w:top w:val="none" w:sz="0" w:space="0" w:color="auto"/>
            <w:left w:val="none" w:sz="0" w:space="0" w:color="auto"/>
            <w:bottom w:val="none" w:sz="0" w:space="0" w:color="auto"/>
            <w:right w:val="none" w:sz="0" w:space="0" w:color="auto"/>
          </w:divBdr>
        </w:div>
        <w:div w:id="1117601424">
          <w:marLeft w:val="0"/>
          <w:marRight w:val="0"/>
          <w:marTop w:val="0"/>
          <w:marBottom w:val="0"/>
          <w:divBdr>
            <w:top w:val="none" w:sz="0" w:space="0" w:color="auto"/>
            <w:left w:val="none" w:sz="0" w:space="0" w:color="auto"/>
            <w:bottom w:val="none" w:sz="0" w:space="0" w:color="auto"/>
            <w:right w:val="none" w:sz="0" w:space="0" w:color="auto"/>
          </w:divBdr>
        </w:div>
        <w:div w:id="587427216">
          <w:marLeft w:val="0"/>
          <w:marRight w:val="0"/>
          <w:marTop w:val="0"/>
          <w:marBottom w:val="0"/>
          <w:divBdr>
            <w:top w:val="none" w:sz="0" w:space="0" w:color="auto"/>
            <w:left w:val="none" w:sz="0" w:space="0" w:color="auto"/>
            <w:bottom w:val="none" w:sz="0" w:space="0" w:color="auto"/>
            <w:right w:val="none" w:sz="0" w:space="0" w:color="auto"/>
          </w:divBdr>
        </w:div>
        <w:div w:id="1468356464">
          <w:marLeft w:val="0"/>
          <w:marRight w:val="0"/>
          <w:marTop w:val="0"/>
          <w:marBottom w:val="0"/>
          <w:divBdr>
            <w:top w:val="none" w:sz="0" w:space="0" w:color="auto"/>
            <w:left w:val="none" w:sz="0" w:space="0" w:color="auto"/>
            <w:bottom w:val="none" w:sz="0" w:space="0" w:color="auto"/>
            <w:right w:val="none" w:sz="0" w:space="0" w:color="auto"/>
          </w:divBdr>
        </w:div>
        <w:div w:id="29647691">
          <w:marLeft w:val="0"/>
          <w:marRight w:val="0"/>
          <w:marTop w:val="0"/>
          <w:marBottom w:val="0"/>
          <w:divBdr>
            <w:top w:val="none" w:sz="0" w:space="0" w:color="auto"/>
            <w:left w:val="none" w:sz="0" w:space="0" w:color="auto"/>
            <w:bottom w:val="none" w:sz="0" w:space="0" w:color="auto"/>
            <w:right w:val="none" w:sz="0" w:space="0" w:color="auto"/>
          </w:divBdr>
        </w:div>
        <w:div w:id="1684165689">
          <w:marLeft w:val="0"/>
          <w:marRight w:val="0"/>
          <w:marTop w:val="0"/>
          <w:marBottom w:val="0"/>
          <w:divBdr>
            <w:top w:val="none" w:sz="0" w:space="0" w:color="auto"/>
            <w:left w:val="none" w:sz="0" w:space="0" w:color="auto"/>
            <w:bottom w:val="none" w:sz="0" w:space="0" w:color="auto"/>
            <w:right w:val="none" w:sz="0" w:space="0" w:color="auto"/>
          </w:divBdr>
        </w:div>
        <w:div w:id="858154914">
          <w:marLeft w:val="0"/>
          <w:marRight w:val="0"/>
          <w:marTop w:val="0"/>
          <w:marBottom w:val="0"/>
          <w:divBdr>
            <w:top w:val="none" w:sz="0" w:space="0" w:color="auto"/>
            <w:left w:val="none" w:sz="0" w:space="0" w:color="auto"/>
            <w:bottom w:val="none" w:sz="0" w:space="0" w:color="auto"/>
            <w:right w:val="none" w:sz="0" w:space="0" w:color="auto"/>
          </w:divBdr>
        </w:div>
        <w:div w:id="1406220517">
          <w:marLeft w:val="0"/>
          <w:marRight w:val="0"/>
          <w:marTop w:val="0"/>
          <w:marBottom w:val="0"/>
          <w:divBdr>
            <w:top w:val="none" w:sz="0" w:space="0" w:color="auto"/>
            <w:left w:val="none" w:sz="0" w:space="0" w:color="auto"/>
            <w:bottom w:val="none" w:sz="0" w:space="0" w:color="auto"/>
            <w:right w:val="none" w:sz="0" w:space="0" w:color="auto"/>
          </w:divBdr>
        </w:div>
        <w:div w:id="1428119183">
          <w:marLeft w:val="0"/>
          <w:marRight w:val="0"/>
          <w:marTop w:val="0"/>
          <w:marBottom w:val="0"/>
          <w:divBdr>
            <w:top w:val="none" w:sz="0" w:space="0" w:color="auto"/>
            <w:left w:val="none" w:sz="0" w:space="0" w:color="auto"/>
            <w:bottom w:val="none" w:sz="0" w:space="0" w:color="auto"/>
            <w:right w:val="none" w:sz="0" w:space="0" w:color="auto"/>
          </w:divBdr>
        </w:div>
        <w:div w:id="841042159">
          <w:marLeft w:val="0"/>
          <w:marRight w:val="0"/>
          <w:marTop w:val="0"/>
          <w:marBottom w:val="0"/>
          <w:divBdr>
            <w:top w:val="none" w:sz="0" w:space="0" w:color="auto"/>
            <w:left w:val="none" w:sz="0" w:space="0" w:color="auto"/>
            <w:bottom w:val="none" w:sz="0" w:space="0" w:color="auto"/>
            <w:right w:val="none" w:sz="0" w:space="0" w:color="auto"/>
          </w:divBdr>
        </w:div>
        <w:div w:id="517162126">
          <w:marLeft w:val="0"/>
          <w:marRight w:val="0"/>
          <w:marTop w:val="0"/>
          <w:marBottom w:val="0"/>
          <w:divBdr>
            <w:top w:val="none" w:sz="0" w:space="0" w:color="auto"/>
            <w:left w:val="none" w:sz="0" w:space="0" w:color="auto"/>
            <w:bottom w:val="none" w:sz="0" w:space="0" w:color="auto"/>
            <w:right w:val="none" w:sz="0" w:space="0" w:color="auto"/>
          </w:divBdr>
        </w:div>
        <w:div w:id="212467719">
          <w:marLeft w:val="0"/>
          <w:marRight w:val="0"/>
          <w:marTop w:val="0"/>
          <w:marBottom w:val="0"/>
          <w:divBdr>
            <w:top w:val="none" w:sz="0" w:space="0" w:color="auto"/>
            <w:left w:val="none" w:sz="0" w:space="0" w:color="auto"/>
            <w:bottom w:val="none" w:sz="0" w:space="0" w:color="auto"/>
            <w:right w:val="none" w:sz="0" w:space="0" w:color="auto"/>
          </w:divBdr>
        </w:div>
        <w:div w:id="596208333">
          <w:marLeft w:val="0"/>
          <w:marRight w:val="0"/>
          <w:marTop w:val="0"/>
          <w:marBottom w:val="0"/>
          <w:divBdr>
            <w:top w:val="none" w:sz="0" w:space="0" w:color="auto"/>
            <w:left w:val="none" w:sz="0" w:space="0" w:color="auto"/>
            <w:bottom w:val="none" w:sz="0" w:space="0" w:color="auto"/>
            <w:right w:val="none" w:sz="0" w:space="0" w:color="auto"/>
          </w:divBdr>
        </w:div>
        <w:div w:id="1697384427">
          <w:marLeft w:val="0"/>
          <w:marRight w:val="0"/>
          <w:marTop w:val="0"/>
          <w:marBottom w:val="0"/>
          <w:divBdr>
            <w:top w:val="none" w:sz="0" w:space="0" w:color="auto"/>
            <w:left w:val="none" w:sz="0" w:space="0" w:color="auto"/>
            <w:bottom w:val="none" w:sz="0" w:space="0" w:color="auto"/>
            <w:right w:val="none" w:sz="0" w:space="0" w:color="auto"/>
          </w:divBdr>
        </w:div>
        <w:div w:id="1510370724">
          <w:marLeft w:val="0"/>
          <w:marRight w:val="0"/>
          <w:marTop w:val="0"/>
          <w:marBottom w:val="0"/>
          <w:divBdr>
            <w:top w:val="none" w:sz="0" w:space="0" w:color="auto"/>
            <w:left w:val="none" w:sz="0" w:space="0" w:color="auto"/>
            <w:bottom w:val="none" w:sz="0" w:space="0" w:color="auto"/>
            <w:right w:val="none" w:sz="0" w:space="0" w:color="auto"/>
          </w:divBdr>
        </w:div>
        <w:div w:id="1186140093">
          <w:marLeft w:val="0"/>
          <w:marRight w:val="0"/>
          <w:marTop w:val="0"/>
          <w:marBottom w:val="0"/>
          <w:divBdr>
            <w:top w:val="none" w:sz="0" w:space="0" w:color="auto"/>
            <w:left w:val="none" w:sz="0" w:space="0" w:color="auto"/>
            <w:bottom w:val="none" w:sz="0" w:space="0" w:color="auto"/>
            <w:right w:val="none" w:sz="0" w:space="0" w:color="auto"/>
          </w:divBdr>
        </w:div>
      </w:divsChild>
    </w:div>
    <w:div w:id="1112745931">
      <w:bodyDiv w:val="1"/>
      <w:marLeft w:val="0"/>
      <w:marRight w:val="0"/>
      <w:marTop w:val="0"/>
      <w:marBottom w:val="0"/>
      <w:divBdr>
        <w:top w:val="none" w:sz="0" w:space="0" w:color="auto"/>
        <w:left w:val="none" w:sz="0" w:space="0" w:color="auto"/>
        <w:bottom w:val="none" w:sz="0" w:space="0" w:color="auto"/>
        <w:right w:val="none" w:sz="0" w:space="0" w:color="auto"/>
      </w:divBdr>
      <w:divsChild>
        <w:div w:id="619841089">
          <w:marLeft w:val="0"/>
          <w:marRight w:val="0"/>
          <w:marTop w:val="0"/>
          <w:marBottom w:val="0"/>
          <w:divBdr>
            <w:top w:val="none" w:sz="0" w:space="0" w:color="auto"/>
            <w:left w:val="none" w:sz="0" w:space="0" w:color="auto"/>
            <w:bottom w:val="none" w:sz="0" w:space="0" w:color="auto"/>
            <w:right w:val="none" w:sz="0" w:space="0" w:color="auto"/>
          </w:divBdr>
        </w:div>
        <w:div w:id="1715545158">
          <w:marLeft w:val="0"/>
          <w:marRight w:val="0"/>
          <w:marTop w:val="0"/>
          <w:marBottom w:val="0"/>
          <w:divBdr>
            <w:top w:val="none" w:sz="0" w:space="0" w:color="auto"/>
            <w:left w:val="none" w:sz="0" w:space="0" w:color="auto"/>
            <w:bottom w:val="none" w:sz="0" w:space="0" w:color="auto"/>
            <w:right w:val="none" w:sz="0" w:space="0" w:color="auto"/>
          </w:divBdr>
        </w:div>
        <w:div w:id="456139981">
          <w:marLeft w:val="0"/>
          <w:marRight w:val="0"/>
          <w:marTop w:val="0"/>
          <w:marBottom w:val="0"/>
          <w:divBdr>
            <w:top w:val="none" w:sz="0" w:space="0" w:color="auto"/>
            <w:left w:val="none" w:sz="0" w:space="0" w:color="auto"/>
            <w:bottom w:val="none" w:sz="0" w:space="0" w:color="auto"/>
            <w:right w:val="none" w:sz="0" w:space="0" w:color="auto"/>
          </w:divBdr>
        </w:div>
        <w:div w:id="1769042526">
          <w:marLeft w:val="0"/>
          <w:marRight w:val="0"/>
          <w:marTop w:val="0"/>
          <w:marBottom w:val="0"/>
          <w:divBdr>
            <w:top w:val="none" w:sz="0" w:space="0" w:color="auto"/>
            <w:left w:val="none" w:sz="0" w:space="0" w:color="auto"/>
            <w:bottom w:val="none" w:sz="0" w:space="0" w:color="auto"/>
            <w:right w:val="none" w:sz="0" w:space="0" w:color="auto"/>
          </w:divBdr>
        </w:div>
        <w:div w:id="937493700">
          <w:marLeft w:val="0"/>
          <w:marRight w:val="0"/>
          <w:marTop w:val="0"/>
          <w:marBottom w:val="0"/>
          <w:divBdr>
            <w:top w:val="none" w:sz="0" w:space="0" w:color="auto"/>
            <w:left w:val="none" w:sz="0" w:space="0" w:color="auto"/>
            <w:bottom w:val="none" w:sz="0" w:space="0" w:color="auto"/>
            <w:right w:val="none" w:sz="0" w:space="0" w:color="auto"/>
          </w:divBdr>
        </w:div>
        <w:div w:id="1371489209">
          <w:marLeft w:val="0"/>
          <w:marRight w:val="0"/>
          <w:marTop w:val="0"/>
          <w:marBottom w:val="0"/>
          <w:divBdr>
            <w:top w:val="none" w:sz="0" w:space="0" w:color="auto"/>
            <w:left w:val="none" w:sz="0" w:space="0" w:color="auto"/>
            <w:bottom w:val="none" w:sz="0" w:space="0" w:color="auto"/>
            <w:right w:val="none" w:sz="0" w:space="0" w:color="auto"/>
          </w:divBdr>
        </w:div>
        <w:div w:id="583606282">
          <w:marLeft w:val="0"/>
          <w:marRight w:val="0"/>
          <w:marTop w:val="0"/>
          <w:marBottom w:val="0"/>
          <w:divBdr>
            <w:top w:val="none" w:sz="0" w:space="0" w:color="auto"/>
            <w:left w:val="none" w:sz="0" w:space="0" w:color="auto"/>
            <w:bottom w:val="none" w:sz="0" w:space="0" w:color="auto"/>
            <w:right w:val="none" w:sz="0" w:space="0" w:color="auto"/>
          </w:divBdr>
        </w:div>
        <w:div w:id="748502177">
          <w:marLeft w:val="0"/>
          <w:marRight w:val="0"/>
          <w:marTop w:val="0"/>
          <w:marBottom w:val="0"/>
          <w:divBdr>
            <w:top w:val="none" w:sz="0" w:space="0" w:color="auto"/>
            <w:left w:val="none" w:sz="0" w:space="0" w:color="auto"/>
            <w:bottom w:val="none" w:sz="0" w:space="0" w:color="auto"/>
            <w:right w:val="none" w:sz="0" w:space="0" w:color="auto"/>
          </w:divBdr>
        </w:div>
        <w:div w:id="61342894">
          <w:marLeft w:val="0"/>
          <w:marRight w:val="0"/>
          <w:marTop w:val="0"/>
          <w:marBottom w:val="0"/>
          <w:divBdr>
            <w:top w:val="none" w:sz="0" w:space="0" w:color="auto"/>
            <w:left w:val="none" w:sz="0" w:space="0" w:color="auto"/>
            <w:bottom w:val="none" w:sz="0" w:space="0" w:color="auto"/>
            <w:right w:val="none" w:sz="0" w:space="0" w:color="auto"/>
          </w:divBdr>
        </w:div>
        <w:div w:id="533421492">
          <w:marLeft w:val="0"/>
          <w:marRight w:val="0"/>
          <w:marTop w:val="0"/>
          <w:marBottom w:val="0"/>
          <w:divBdr>
            <w:top w:val="none" w:sz="0" w:space="0" w:color="auto"/>
            <w:left w:val="none" w:sz="0" w:space="0" w:color="auto"/>
            <w:bottom w:val="none" w:sz="0" w:space="0" w:color="auto"/>
            <w:right w:val="none" w:sz="0" w:space="0" w:color="auto"/>
          </w:divBdr>
        </w:div>
        <w:div w:id="1999646487">
          <w:marLeft w:val="0"/>
          <w:marRight w:val="0"/>
          <w:marTop w:val="0"/>
          <w:marBottom w:val="0"/>
          <w:divBdr>
            <w:top w:val="none" w:sz="0" w:space="0" w:color="auto"/>
            <w:left w:val="none" w:sz="0" w:space="0" w:color="auto"/>
            <w:bottom w:val="none" w:sz="0" w:space="0" w:color="auto"/>
            <w:right w:val="none" w:sz="0" w:space="0" w:color="auto"/>
          </w:divBdr>
        </w:div>
        <w:div w:id="331958523">
          <w:marLeft w:val="0"/>
          <w:marRight w:val="0"/>
          <w:marTop w:val="0"/>
          <w:marBottom w:val="0"/>
          <w:divBdr>
            <w:top w:val="none" w:sz="0" w:space="0" w:color="auto"/>
            <w:left w:val="none" w:sz="0" w:space="0" w:color="auto"/>
            <w:bottom w:val="none" w:sz="0" w:space="0" w:color="auto"/>
            <w:right w:val="none" w:sz="0" w:space="0" w:color="auto"/>
          </w:divBdr>
        </w:div>
        <w:div w:id="1619754680">
          <w:marLeft w:val="0"/>
          <w:marRight w:val="0"/>
          <w:marTop w:val="0"/>
          <w:marBottom w:val="0"/>
          <w:divBdr>
            <w:top w:val="none" w:sz="0" w:space="0" w:color="auto"/>
            <w:left w:val="none" w:sz="0" w:space="0" w:color="auto"/>
            <w:bottom w:val="none" w:sz="0" w:space="0" w:color="auto"/>
            <w:right w:val="none" w:sz="0" w:space="0" w:color="auto"/>
          </w:divBdr>
        </w:div>
        <w:div w:id="45882427">
          <w:marLeft w:val="0"/>
          <w:marRight w:val="0"/>
          <w:marTop w:val="0"/>
          <w:marBottom w:val="0"/>
          <w:divBdr>
            <w:top w:val="none" w:sz="0" w:space="0" w:color="auto"/>
            <w:left w:val="none" w:sz="0" w:space="0" w:color="auto"/>
            <w:bottom w:val="none" w:sz="0" w:space="0" w:color="auto"/>
            <w:right w:val="none" w:sz="0" w:space="0" w:color="auto"/>
          </w:divBdr>
        </w:div>
        <w:div w:id="91517496">
          <w:marLeft w:val="0"/>
          <w:marRight w:val="0"/>
          <w:marTop w:val="0"/>
          <w:marBottom w:val="0"/>
          <w:divBdr>
            <w:top w:val="none" w:sz="0" w:space="0" w:color="auto"/>
            <w:left w:val="none" w:sz="0" w:space="0" w:color="auto"/>
            <w:bottom w:val="none" w:sz="0" w:space="0" w:color="auto"/>
            <w:right w:val="none" w:sz="0" w:space="0" w:color="auto"/>
          </w:divBdr>
        </w:div>
        <w:div w:id="2015834212">
          <w:marLeft w:val="0"/>
          <w:marRight w:val="0"/>
          <w:marTop w:val="0"/>
          <w:marBottom w:val="0"/>
          <w:divBdr>
            <w:top w:val="none" w:sz="0" w:space="0" w:color="auto"/>
            <w:left w:val="none" w:sz="0" w:space="0" w:color="auto"/>
            <w:bottom w:val="none" w:sz="0" w:space="0" w:color="auto"/>
            <w:right w:val="none" w:sz="0" w:space="0" w:color="auto"/>
          </w:divBdr>
        </w:div>
        <w:div w:id="207762124">
          <w:marLeft w:val="0"/>
          <w:marRight w:val="0"/>
          <w:marTop w:val="0"/>
          <w:marBottom w:val="0"/>
          <w:divBdr>
            <w:top w:val="none" w:sz="0" w:space="0" w:color="auto"/>
            <w:left w:val="none" w:sz="0" w:space="0" w:color="auto"/>
            <w:bottom w:val="none" w:sz="0" w:space="0" w:color="auto"/>
            <w:right w:val="none" w:sz="0" w:space="0" w:color="auto"/>
          </w:divBdr>
        </w:div>
        <w:div w:id="1505048143">
          <w:marLeft w:val="0"/>
          <w:marRight w:val="0"/>
          <w:marTop w:val="0"/>
          <w:marBottom w:val="0"/>
          <w:divBdr>
            <w:top w:val="none" w:sz="0" w:space="0" w:color="auto"/>
            <w:left w:val="none" w:sz="0" w:space="0" w:color="auto"/>
            <w:bottom w:val="none" w:sz="0" w:space="0" w:color="auto"/>
            <w:right w:val="none" w:sz="0" w:space="0" w:color="auto"/>
          </w:divBdr>
        </w:div>
        <w:div w:id="445463633">
          <w:marLeft w:val="0"/>
          <w:marRight w:val="0"/>
          <w:marTop w:val="0"/>
          <w:marBottom w:val="0"/>
          <w:divBdr>
            <w:top w:val="none" w:sz="0" w:space="0" w:color="auto"/>
            <w:left w:val="none" w:sz="0" w:space="0" w:color="auto"/>
            <w:bottom w:val="none" w:sz="0" w:space="0" w:color="auto"/>
            <w:right w:val="none" w:sz="0" w:space="0" w:color="auto"/>
          </w:divBdr>
        </w:div>
        <w:div w:id="242687360">
          <w:marLeft w:val="0"/>
          <w:marRight w:val="0"/>
          <w:marTop w:val="0"/>
          <w:marBottom w:val="0"/>
          <w:divBdr>
            <w:top w:val="none" w:sz="0" w:space="0" w:color="auto"/>
            <w:left w:val="none" w:sz="0" w:space="0" w:color="auto"/>
            <w:bottom w:val="none" w:sz="0" w:space="0" w:color="auto"/>
            <w:right w:val="none" w:sz="0" w:space="0" w:color="auto"/>
          </w:divBdr>
        </w:div>
      </w:divsChild>
    </w:div>
    <w:div w:id="1114865184">
      <w:bodyDiv w:val="1"/>
      <w:marLeft w:val="0"/>
      <w:marRight w:val="0"/>
      <w:marTop w:val="0"/>
      <w:marBottom w:val="0"/>
      <w:divBdr>
        <w:top w:val="none" w:sz="0" w:space="0" w:color="auto"/>
        <w:left w:val="none" w:sz="0" w:space="0" w:color="auto"/>
        <w:bottom w:val="none" w:sz="0" w:space="0" w:color="auto"/>
        <w:right w:val="none" w:sz="0" w:space="0" w:color="auto"/>
      </w:divBdr>
    </w:div>
    <w:div w:id="1121994225">
      <w:bodyDiv w:val="1"/>
      <w:marLeft w:val="0"/>
      <w:marRight w:val="0"/>
      <w:marTop w:val="0"/>
      <w:marBottom w:val="0"/>
      <w:divBdr>
        <w:top w:val="none" w:sz="0" w:space="0" w:color="auto"/>
        <w:left w:val="none" w:sz="0" w:space="0" w:color="auto"/>
        <w:bottom w:val="none" w:sz="0" w:space="0" w:color="auto"/>
        <w:right w:val="none" w:sz="0" w:space="0" w:color="auto"/>
      </w:divBdr>
    </w:div>
    <w:div w:id="1123040411">
      <w:bodyDiv w:val="1"/>
      <w:marLeft w:val="0"/>
      <w:marRight w:val="0"/>
      <w:marTop w:val="0"/>
      <w:marBottom w:val="0"/>
      <w:divBdr>
        <w:top w:val="none" w:sz="0" w:space="0" w:color="auto"/>
        <w:left w:val="none" w:sz="0" w:space="0" w:color="auto"/>
        <w:bottom w:val="none" w:sz="0" w:space="0" w:color="auto"/>
        <w:right w:val="none" w:sz="0" w:space="0" w:color="auto"/>
      </w:divBdr>
      <w:divsChild>
        <w:div w:id="1074205074">
          <w:marLeft w:val="0"/>
          <w:marRight w:val="0"/>
          <w:marTop w:val="0"/>
          <w:marBottom w:val="0"/>
          <w:divBdr>
            <w:top w:val="none" w:sz="0" w:space="0" w:color="auto"/>
            <w:left w:val="none" w:sz="0" w:space="0" w:color="auto"/>
            <w:bottom w:val="none" w:sz="0" w:space="0" w:color="auto"/>
            <w:right w:val="none" w:sz="0" w:space="0" w:color="auto"/>
          </w:divBdr>
        </w:div>
        <w:div w:id="576941143">
          <w:marLeft w:val="0"/>
          <w:marRight w:val="0"/>
          <w:marTop w:val="0"/>
          <w:marBottom w:val="0"/>
          <w:divBdr>
            <w:top w:val="none" w:sz="0" w:space="0" w:color="auto"/>
            <w:left w:val="none" w:sz="0" w:space="0" w:color="auto"/>
            <w:bottom w:val="none" w:sz="0" w:space="0" w:color="auto"/>
            <w:right w:val="none" w:sz="0" w:space="0" w:color="auto"/>
          </w:divBdr>
        </w:div>
        <w:div w:id="1651519550">
          <w:marLeft w:val="0"/>
          <w:marRight w:val="0"/>
          <w:marTop w:val="0"/>
          <w:marBottom w:val="0"/>
          <w:divBdr>
            <w:top w:val="none" w:sz="0" w:space="0" w:color="auto"/>
            <w:left w:val="none" w:sz="0" w:space="0" w:color="auto"/>
            <w:bottom w:val="none" w:sz="0" w:space="0" w:color="auto"/>
            <w:right w:val="none" w:sz="0" w:space="0" w:color="auto"/>
          </w:divBdr>
        </w:div>
        <w:div w:id="1539776618">
          <w:marLeft w:val="0"/>
          <w:marRight w:val="0"/>
          <w:marTop w:val="0"/>
          <w:marBottom w:val="0"/>
          <w:divBdr>
            <w:top w:val="none" w:sz="0" w:space="0" w:color="auto"/>
            <w:left w:val="none" w:sz="0" w:space="0" w:color="auto"/>
            <w:bottom w:val="none" w:sz="0" w:space="0" w:color="auto"/>
            <w:right w:val="none" w:sz="0" w:space="0" w:color="auto"/>
          </w:divBdr>
        </w:div>
        <w:div w:id="325018667">
          <w:marLeft w:val="0"/>
          <w:marRight w:val="0"/>
          <w:marTop w:val="0"/>
          <w:marBottom w:val="0"/>
          <w:divBdr>
            <w:top w:val="none" w:sz="0" w:space="0" w:color="auto"/>
            <w:left w:val="none" w:sz="0" w:space="0" w:color="auto"/>
            <w:bottom w:val="none" w:sz="0" w:space="0" w:color="auto"/>
            <w:right w:val="none" w:sz="0" w:space="0" w:color="auto"/>
          </w:divBdr>
        </w:div>
        <w:div w:id="2066952751">
          <w:marLeft w:val="0"/>
          <w:marRight w:val="0"/>
          <w:marTop w:val="0"/>
          <w:marBottom w:val="0"/>
          <w:divBdr>
            <w:top w:val="none" w:sz="0" w:space="0" w:color="auto"/>
            <w:left w:val="none" w:sz="0" w:space="0" w:color="auto"/>
            <w:bottom w:val="none" w:sz="0" w:space="0" w:color="auto"/>
            <w:right w:val="none" w:sz="0" w:space="0" w:color="auto"/>
          </w:divBdr>
        </w:div>
        <w:div w:id="998075254">
          <w:marLeft w:val="0"/>
          <w:marRight w:val="0"/>
          <w:marTop w:val="0"/>
          <w:marBottom w:val="0"/>
          <w:divBdr>
            <w:top w:val="none" w:sz="0" w:space="0" w:color="auto"/>
            <w:left w:val="none" w:sz="0" w:space="0" w:color="auto"/>
            <w:bottom w:val="none" w:sz="0" w:space="0" w:color="auto"/>
            <w:right w:val="none" w:sz="0" w:space="0" w:color="auto"/>
          </w:divBdr>
        </w:div>
        <w:div w:id="742138499">
          <w:marLeft w:val="0"/>
          <w:marRight w:val="0"/>
          <w:marTop w:val="0"/>
          <w:marBottom w:val="0"/>
          <w:divBdr>
            <w:top w:val="none" w:sz="0" w:space="0" w:color="auto"/>
            <w:left w:val="none" w:sz="0" w:space="0" w:color="auto"/>
            <w:bottom w:val="none" w:sz="0" w:space="0" w:color="auto"/>
            <w:right w:val="none" w:sz="0" w:space="0" w:color="auto"/>
          </w:divBdr>
        </w:div>
        <w:div w:id="462430040">
          <w:marLeft w:val="0"/>
          <w:marRight w:val="0"/>
          <w:marTop w:val="0"/>
          <w:marBottom w:val="0"/>
          <w:divBdr>
            <w:top w:val="none" w:sz="0" w:space="0" w:color="auto"/>
            <w:left w:val="none" w:sz="0" w:space="0" w:color="auto"/>
            <w:bottom w:val="none" w:sz="0" w:space="0" w:color="auto"/>
            <w:right w:val="none" w:sz="0" w:space="0" w:color="auto"/>
          </w:divBdr>
        </w:div>
        <w:div w:id="235169945">
          <w:marLeft w:val="0"/>
          <w:marRight w:val="0"/>
          <w:marTop w:val="0"/>
          <w:marBottom w:val="0"/>
          <w:divBdr>
            <w:top w:val="none" w:sz="0" w:space="0" w:color="auto"/>
            <w:left w:val="none" w:sz="0" w:space="0" w:color="auto"/>
            <w:bottom w:val="none" w:sz="0" w:space="0" w:color="auto"/>
            <w:right w:val="none" w:sz="0" w:space="0" w:color="auto"/>
          </w:divBdr>
        </w:div>
        <w:div w:id="1584339456">
          <w:marLeft w:val="0"/>
          <w:marRight w:val="0"/>
          <w:marTop w:val="0"/>
          <w:marBottom w:val="0"/>
          <w:divBdr>
            <w:top w:val="none" w:sz="0" w:space="0" w:color="auto"/>
            <w:left w:val="none" w:sz="0" w:space="0" w:color="auto"/>
            <w:bottom w:val="none" w:sz="0" w:space="0" w:color="auto"/>
            <w:right w:val="none" w:sz="0" w:space="0" w:color="auto"/>
          </w:divBdr>
        </w:div>
        <w:div w:id="1940872264">
          <w:marLeft w:val="0"/>
          <w:marRight w:val="0"/>
          <w:marTop w:val="0"/>
          <w:marBottom w:val="0"/>
          <w:divBdr>
            <w:top w:val="none" w:sz="0" w:space="0" w:color="auto"/>
            <w:left w:val="none" w:sz="0" w:space="0" w:color="auto"/>
            <w:bottom w:val="none" w:sz="0" w:space="0" w:color="auto"/>
            <w:right w:val="none" w:sz="0" w:space="0" w:color="auto"/>
          </w:divBdr>
        </w:div>
        <w:div w:id="1486244652">
          <w:marLeft w:val="0"/>
          <w:marRight w:val="0"/>
          <w:marTop w:val="0"/>
          <w:marBottom w:val="0"/>
          <w:divBdr>
            <w:top w:val="none" w:sz="0" w:space="0" w:color="auto"/>
            <w:left w:val="none" w:sz="0" w:space="0" w:color="auto"/>
            <w:bottom w:val="none" w:sz="0" w:space="0" w:color="auto"/>
            <w:right w:val="none" w:sz="0" w:space="0" w:color="auto"/>
          </w:divBdr>
        </w:div>
        <w:div w:id="1871264695">
          <w:marLeft w:val="0"/>
          <w:marRight w:val="0"/>
          <w:marTop w:val="0"/>
          <w:marBottom w:val="0"/>
          <w:divBdr>
            <w:top w:val="none" w:sz="0" w:space="0" w:color="auto"/>
            <w:left w:val="none" w:sz="0" w:space="0" w:color="auto"/>
            <w:bottom w:val="none" w:sz="0" w:space="0" w:color="auto"/>
            <w:right w:val="none" w:sz="0" w:space="0" w:color="auto"/>
          </w:divBdr>
        </w:div>
        <w:div w:id="69740072">
          <w:marLeft w:val="0"/>
          <w:marRight w:val="0"/>
          <w:marTop w:val="0"/>
          <w:marBottom w:val="0"/>
          <w:divBdr>
            <w:top w:val="none" w:sz="0" w:space="0" w:color="auto"/>
            <w:left w:val="none" w:sz="0" w:space="0" w:color="auto"/>
            <w:bottom w:val="none" w:sz="0" w:space="0" w:color="auto"/>
            <w:right w:val="none" w:sz="0" w:space="0" w:color="auto"/>
          </w:divBdr>
        </w:div>
        <w:div w:id="1889341252">
          <w:marLeft w:val="0"/>
          <w:marRight w:val="0"/>
          <w:marTop w:val="0"/>
          <w:marBottom w:val="0"/>
          <w:divBdr>
            <w:top w:val="none" w:sz="0" w:space="0" w:color="auto"/>
            <w:left w:val="none" w:sz="0" w:space="0" w:color="auto"/>
            <w:bottom w:val="none" w:sz="0" w:space="0" w:color="auto"/>
            <w:right w:val="none" w:sz="0" w:space="0" w:color="auto"/>
          </w:divBdr>
        </w:div>
      </w:divsChild>
    </w:div>
    <w:div w:id="1134832575">
      <w:bodyDiv w:val="1"/>
      <w:marLeft w:val="0"/>
      <w:marRight w:val="0"/>
      <w:marTop w:val="0"/>
      <w:marBottom w:val="0"/>
      <w:divBdr>
        <w:top w:val="none" w:sz="0" w:space="0" w:color="auto"/>
        <w:left w:val="none" w:sz="0" w:space="0" w:color="auto"/>
        <w:bottom w:val="none" w:sz="0" w:space="0" w:color="auto"/>
        <w:right w:val="none" w:sz="0" w:space="0" w:color="auto"/>
      </w:divBdr>
    </w:div>
    <w:div w:id="1138836430">
      <w:bodyDiv w:val="1"/>
      <w:marLeft w:val="0"/>
      <w:marRight w:val="0"/>
      <w:marTop w:val="0"/>
      <w:marBottom w:val="0"/>
      <w:divBdr>
        <w:top w:val="none" w:sz="0" w:space="0" w:color="auto"/>
        <w:left w:val="none" w:sz="0" w:space="0" w:color="auto"/>
        <w:bottom w:val="none" w:sz="0" w:space="0" w:color="auto"/>
        <w:right w:val="none" w:sz="0" w:space="0" w:color="auto"/>
      </w:divBdr>
      <w:divsChild>
        <w:div w:id="135489833">
          <w:marLeft w:val="0"/>
          <w:marRight w:val="0"/>
          <w:marTop w:val="0"/>
          <w:marBottom w:val="0"/>
          <w:divBdr>
            <w:top w:val="none" w:sz="0" w:space="0" w:color="auto"/>
            <w:left w:val="none" w:sz="0" w:space="0" w:color="auto"/>
            <w:bottom w:val="none" w:sz="0" w:space="0" w:color="auto"/>
            <w:right w:val="none" w:sz="0" w:space="0" w:color="auto"/>
          </w:divBdr>
        </w:div>
        <w:div w:id="1976763171">
          <w:marLeft w:val="0"/>
          <w:marRight w:val="0"/>
          <w:marTop w:val="0"/>
          <w:marBottom w:val="0"/>
          <w:divBdr>
            <w:top w:val="none" w:sz="0" w:space="0" w:color="auto"/>
            <w:left w:val="none" w:sz="0" w:space="0" w:color="auto"/>
            <w:bottom w:val="none" w:sz="0" w:space="0" w:color="auto"/>
            <w:right w:val="none" w:sz="0" w:space="0" w:color="auto"/>
          </w:divBdr>
        </w:div>
        <w:div w:id="1298686299">
          <w:marLeft w:val="0"/>
          <w:marRight w:val="0"/>
          <w:marTop w:val="0"/>
          <w:marBottom w:val="0"/>
          <w:divBdr>
            <w:top w:val="none" w:sz="0" w:space="0" w:color="auto"/>
            <w:left w:val="none" w:sz="0" w:space="0" w:color="auto"/>
            <w:bottom w:val="none" w:sz="0" w:space="0" w:color="auto"/>
            <w:right w:val="none" w:sz="0" w:space="0" w:color="auto"/>
          </w:divBdr>
        </w:div>
        <w:div w:id="126708864">
          <w:marLeft w:val="0"/>
          <w:marRight w:val="0"/>
          <w:marTop w:val="0"/>
          <w:marBottom w:val="0"/>
          <w:divBdr>
            <w:top w:val="none" w:sz="0" w:space="0" w:color="auto"/>
            <w:left w:val="none" w:sz="0" w:space="0" w:color="auto"/>
            <w:bottom w:val="none" w:sz="0" w:space="0" w:color="auto"/>
            <w:right w:val="none" w:sz="0" w:space="0" w:color="auto"/>
          </w:divBdr>
        </w:div>
        <w:div w:id="426391628">
          <w:marLeft w:val="0"/>
          <w:marRight w:val="0"/>
          <w:marTop w:val="0"/>
          <w:marBottom w:val="0"/>
          <w:divBdr>
            <w:top w:val="none" w:sz="0" w:space="0" w:color="auto"/>
            <w:left w:val="none" w:sz="0" w:space="0" w:color="auto"/>
            <w:bottom w:val="none" w:sz="0" w:space="0" w:color="auto"/>
            <w:right w:val="none" w:sz="0" w:space="0" w:color="auto"/>
          </w:divBdr>
        </w:div>
        <w:div w:id="1360164104">
          <w:marLeft w:val="0"/>
          <w:marRight w:val="0"/>
          <w:marTop w:val="0"/>
          <w:marBottom w:val="0"/>
          <w:divBdr>
            <w:top w:val="none" w:sz="0" w:space="0" w:color="auto"/>
            <w:left w:val="none" w:sz="0" w:space="0" w:color="auto"/>
            <w:bottom w:val="none" w:sz="0" w:space="0" w:color="auto"/>
            <w:right w:val="none" w:sz="0" w:space="0" w:color="auto"/>
          </w:divBdr>
        </w:div>
        <w:div w:id="1329675003">
          <w:marLeft w:val="0"/>
          <w:marRight w:val="0"/>
          <w:marTop w:val="0"/>
          <w:marBottom w:val="0"/>
          <w:divBdr>
            <w:top w:val="none" w:sz="0" w:space="0" w:color="auto"/>
            <w:left w:val="none" w:sz="0" w:space="0" w:color="auto"/>
            <w:bottom w:val="none" w:sz="0" w:space="0" w:color="auto"/>
            <w:right w:val="none" w:sz="0" w:space="0" w:color="auto"/>
          </w:divBdr>
        </w:div>
        <w:div w:id="1363438388">
          <w:marLeft w:val="0"/>
          <w:marRight w:val="0"/>
          <w:marTop w:val="0"/>
          <w:marBottom w:val="0"/>
          <w:divBdr>
            <w:top w:val="none" w:sz="0" w:space="0" w:color="auto"/>
            <w:left w:val="none" w:sz="0" w:space="0" w:color="auto"/>
            <w:bottom w:val="none" w:sz="0" w:space="0" w:color="auto"/>
            <w:right w:val="none" w:sz="0" w:space="0" w:color="auto"/>
          </w:divBdr>
        </w:div>
        <w:div w:id="1270235125">
          <w:marLeft w:val="0"/>
          <w:marRight w:val="0"/>
          <w:marTop w:val="0"/>
          <w:marBottom w:val="0"/>
          <w:divBdr>
            <w:top w:val="none" w:sz="0" w:space="0" w:color="auto"/>
            <w:left w:val="none" w:sz="0" w:space="0" w:color="auto"/>
            <w:bottom w:val="none" w:sz="0" w:space="0" w:color="auto"/>
            <w:right w:val="none" w:sz="0" w:space="0" w:color="auto"/>
          </w:divBdr>
        </w:div>
        <w:div w:id="1152452010">
          <w:marLeft w:val="0"/>
          <w:marRight w:val="0"/>
          <w:marTop w:val="0"/>
          <w:marBottom w:val="0"/>
          <w:divBdr>
            <w:top w:val="none" w:sz="0" w:space="0" w:color="auto"/>
            <w:left w:val="none" w:sz="0" w:space="0" w:color="auto"/>
            <w:bottom w:val="none" w:sz="0" w:space="0" w:color="auto"/>
            <w:right w:val="none" w:sz="0" w:space="0" w:color="auto"/>
          </w:divBdr>
        </w:div>
        <w:div w:id="1325159041">
          <w:marLeft w:val="0"/>
          <w:marRight w:val="0"/>
          <w:marTop w:val="0"/>
          <w:marBottom w:val="0"/>
          <w:divBdr>
            <w:top w:val="none" w:sz="0" w:space="0" w:color="auto"/>
            <w:left w:val="none" w:sz="0" w:space="0" w:color="auto"/>
            <w:bottom w:val="none" w:sz="0" w:space="0" w:color="auto"/>
            <w:right w:val="none" w:sz="0" w:space="0" w:color="auto"/>
          </w:divBdr>
        </w:div>
        <w:div w:id="1057168836">
          <w:marLeft w:val="0"/>
          <w:marRight w:val="0"/>
          <w:marTop w:val="0"/>
          <w:marBottom w:val="0"/>
          <w:divBdr>
            <w:top w:val="none" w:sz="0" w:space="0" w:color="auto"/>
            <w:left w:val="none" w:sz="0" w:space="0" w:color="auto"/>
            <w:bottom w:val="none" w:sz="0" w:space="0" w:color="auto"/>
            <w:right w:val="none" w:sz="0" w:space="0" w:color="auto"/>
          </w:divBdr>
        </w:div>
        <w:div w:id="2077320676">
          <w:marLeft w:val="0"/>
          <w:marRight w:val="0"/>
          <w:marTop w:val="0"/>
          <w:marBottom w:val="0"/>
          <w:divBdr>
            <w:top w:val="none" w:sz="0" w:space="0" w:color="auto"/>
            <w:left w:val="none" w:sz="0" w:space="0" w:color="auto"/>
            <w:bottom w:val="none" w:sz="0" w:space="0" w:color="auto"/>
            <w:right w:val="none" w:sz="0" w:space="0" w:color="auto"/>
          </w:divBdr>
        </w:div>
        <w:div w:id="1967009686">
          <w:marLeft w:val="0"/>
          <w:marRight w:val="0"/>
          <w:marTop w:val="0"/>
          <w:marBottom w:val="0"/>
          <w:divBdr>
            <w:top w:val="none" w:sz="0" w:space="0" w:color="auto"/>
            <w:left w:val="none" w:sz="0" w:space="0" w:color="auto"/>
            <w:bottom w:val="none" w:sz="0" w:space="0" w:color="auto"/>
            <w:right w:val="none" w:sz="0" w:space="0" w:color="auto"/>
          </w:divBdr>
        </w:div>
        <w:div w:id="371344418">
          <w:marLeft w:val="0"/>
          <w:marRight w:val="0"/>
          <w:marTop w:val="0"/>
          <w:marBottom w:val="0"/>
          <w:divBdr>
            <w:top w:val="none" w:sz="0" w:space="0" w:color="auto"/>
            <w:left w:val="none" w:sz="0" w:space="0" w:color="auto"/>
            <w:bottom w:val="none" w:sz="0" w:space="0" w:color="auto"/>
            <w:right w:val="none" w:sz="0" w:space="0" w:color="auto"/>
          </w:divBdr>
        </w:div>
        <w:div w:id="1661494053">
          <w:marLeft w:val="0"/>
          <w:marRight w:val="0"/>
          <w:marTop w:val="0"/>
          <w:marBottom w:val="0"/>
          <w:divBdr>
            <w:top w:val="none" w:sz="0" w:space="0" w:color="auto"/>
            <w:left w:val="none" w:sz="0" w:space="0" w:color="auto"/>
            <w:bottom w:val="none" w:sz="0" w:space="0" w:color="auto"/>
            <w:right w:val="none" w:sz="0" w:space="0" w:color="auto"/>
          </w:divBdr>
        </w:div>
        <w:div w:id="426200252">
          <w:marLeft w:val="0"/>
          <w:marRight w:val="0"/>
          <w:marTop w:val="0"/>
          <w:marBottom w:val="0"/>
          <w:divBdr>
            <w:top w:val="none" w:sz="0" w:space="0" w:color="auto"/>
            <w:left w:val="none" w:sz="0" w:space="0" w:color="auto"/>
            <w:bottom w:val="none" w:sz="0" w:space="0" w:color="auto"/>
            <w:right w:val="none" w:sz="0" w:space="0" w:color="auto"/>
          </w:divBdr>
        </w:div>
        <w:div w:id="1469469784">
          <w:marLeft w:val="0"/>
          <w:marRight w:val="0"/>
          <w:marTop w:val="0"/>
          <w:marBottom w:val="0"/>
          <w:divBdr>
            <w:top w:val="none" w:sz="0" w:space="0" w:color="auto"/>
            <w:left w:val="none" w:sz="0" w:space="0" w:color="auto"/>
            <w:bottom w:val="none" w:sz="0" w:space="0" w:color="auto"/>
            <w:right w:val="none" w:sz="0" w:space="0" w:color="auto"/>
          </w:divBdr>
        </w:div>
        <w:div w:id="1148128482">
          <w:marLeft w:val="0"/>
          <w:marRight w:val="0"/>
          <w:marTop w:val="0"/>
          <w:marBottom w:val="0"/>
          <w:divBdr>
            <w:top w:val="none" w:sz="0" w:space="0" w:color="auto"/>
            <w:left w:val="none" w:sz="0" w:space="0" w:color="auto"/>
            <w:bottom w:val="none" w:sz="0" w:space="0" w:color="auto"/>
            <w:right w:val="none" w:sz="0" w:space="0" w:color="auto"/>
          </w:divBdr>
        </w:div>
        <w:div w:id="992611547">
          <w:marLeft w:val="0"/>
          <w:marRight w:val="0"/>
          <w:marTop w:val="0"/>
          <w:marBottom w:val="0"/>
          <w:divBdr>
            <w:top w:val="none" w:sz="0" w:space="0" w:color="auto"/>
            <w:left w:val="none" w:sz="0" w:space="0" w:color="auto"/>
            <w:bottom w:val="none" w:sz="0" w:space="0" w:color="auto"/>
            <w:right w:val="none" w:sz="0" w:space="0" w:color="auto"/>
          </w:divBdr>
        </w:div>
        <w:div w:id="838886840">
          <w:marLeft w:val="0"/>
          <w:marRight w:val="0"/>
          <w:marTop w:val="0"/>
          <w:marBottom w:val="0"/>
          <w:divBdr>
            <w:top w:val="none" w:sz="0" w:space="0" w:color="auto"/>
            <w:left w:val="none" w:sz="0" w:space="0" w:color="auto"/>
            <w:bottom w:val="none" w:sz="0" w:space="0" w:color="auto"/>
            <w:right w:val="none" w:sz="0" w:space="0" w:color="auto"/>
          </w:divBdr>
        </w:div>
        <w:div w:id="1723288253">
          <w:marLeft w:val="0"/>
          <w:marRight w:val="0"/>
          <w:marTop w:val="0"/>
          <w:marBottom w:val="0"/>
          <w:divBdr>
            <w:top w:val="none" w:sz="0" w:space="0" w:color="auto"/>
            <w:left w:val="none" w:sz="0" w:space="0" w:color="auto"/>
            <w:bottom w:val="none" w:sz="0" w:space="0" w:color="auto"/>
            <w:right w:val="none" w:sz="0" w:space="0" w:color="auto"/>
          </w:divBdr>
        </w:div>
        <w:div w:id="1676032863">
          <w:marLeft w:val="0"/>
          <w:marRight w:val="0"/>
          <w:marTop w:val="0"/>
          <w:marBottom w:val="0"/>
          <w:divBdr>
            <w:top w:val="none" w:sz="0" w:space="0" w:color="auto"/>
            <w:left w:val="none" w:sz="0" w:space="0" w:color="auto"/>
            <w:bottom w:val="none" w:sz="0" w:space="0" w:color="auto"/>
            <w:right w:val="none" w:sz="0" w:space="0" w:color="auto"/>
          </w:divBdr>
        </w:div>
      </w:divsChild>
    </w:div>
    <w:div w:id="1139806275">
      <w:bodyDiv w:val="1"/>
      <w:marLeft w:val="0"/>
      <w:marRight w:val="0"/>
      <w:marTop w:val="0"/>
      <w:marBottom w:val="0"/>
      <w:divBdr>
        <w:top w:val="none" w:sz="0" w:space="0" w:color="auto"/>
        <w:left w:val="none" w:sz="0" w:space="0" w:color="auto"/>
        <w:bottom w:val="none" w:sz="0" w:space="0" w:color="auto"/>
        <w:right w:val="none" w:sz="0" w:space="0" w:color="auto"/>
      </w:divBdr>
      <w:divsChild>
        <w:div w:id="372391079">
          <w:marLeft w:val="0"/>
          <w:marRight w:val="0"/>
          <w:marTop w:val="0"/>
          <w:marBottom w:val="0"/>
          <w:divBdr>
            <w:top w:val="none" w:sz="0" w:space="0" w:color="auto"/>
            <w:left w:val="none" w:sz="0" w:space="0" w:color="auto"/>
            <w:bottom w:val="none" w:sz="0" w:space="0" w:color="auto"/>
            <w:right w:val="none" w:sz="0" w:space="0" w:color="auto"/>
          </w:divBdr>
        </w:div>
        <w:div w:id="1649092979">
          <w:marLeft w:val="0"/>
          <w:marRight w:val="0"/>
          <w:marTop w:val="0"/>
          <w:marBottom w:val="0"/>
          <w:divBdr>
            <w:top w:val="none" w:sz="0" w:space="0" w:color="auto"/>
            <w:left w:val="none" w:sz="0" w:space="0" w:color="auto"/>
            <w:bottom w:val="none" w:sz="0" w:space="0" w:color="auto"/>
            <w:right w:val="none" w:sz="0" w:space="0" w:color="auto"/>
          </w:divBdr>
        </w:div>
        <w:div w:id="709500194">
          <w:marLeft w:val="0"/>
          <w:marRight w:val="0"/>
          <w:marTop w:val="0"/>
          <w:marBottom w:val="0"/>
          <w:divBdr>
            <w:top w:val="none" w:sz="0" w:space="0" w:color="auto"/>
            <w:left w:val="none" w:sz="0" w:space="0" w:color="auto"/>
            <w:bottom w:val="none" w:sz="0" w:space="0" w:color="auto"/>
            <w:right w:val="none" w:sz="0" w:space="0" w:color="auto"/>
          </w:divBdr>
        </w:div>
        <w:div w:id="1079791395">
          <w:marLeft w:val="0"/>
          <w:marRight w:val="0"/>
          <w:marTop w:val="0"/>
          <w:marBottom w:val="0"/>
          <w:divBdr>
            <w:top w:val="none" w:sz="0" w:space="0" w:color="auto"/>
            <w:left w:val="none" w:sz="0" w:space="0" w:color="auto"/>
            <w:bottom w:val="none" w:sz="0" w:space="0" w:color="auto"/>
            <w:right w:val="none" w:sz="0" w:space="0" w:color="auto"/>
          </w:divBdr>
        </w:div>
        <w:div w:id="2126804683">
          <w:marLeft w:val="0"/>
          <w:marRight w:val="0"/>
          <w:marTop w:val="0"/>
          <w:marBottom w:val="0"/>
          <w:divBdr>
            <w:top w:val="none" w:sz="0" w:space="0" w:color="auto"/>
            <w:left w:val="none" w:sz="0" w:space="0" w:color="auto"/>
            <w:bottom w:val="none" w:sz="0" w:space="0" w:color="auto"/>
            <w:right w:val="none" w:sz="0" w:space="0" w:color="auto"/>
          </w:divBdr>
        </w:div>
        <w:div w:id="1852792042">
          <w:marLeft w:val="0"/>
          <w:marRight w:val="0"/>
          <w:marTop w:val="0"/>
          <w:marBottom w:val="0"/>
          <w:divBdr>
            <w:top w:val="none" w:sz="0" w:space="0" w:color="auto"/>
            <w:left w:val="none" w:sz="0" w:space="0" w:color="auto"/>
            <w:bottom w:val="none" w:sz="0" w:space="0" w:color="auto"/>
            <w:right w:val="none" w:sz="0" w:space="0" w:color="auto"/>
          </w:divBdr>
        </w:div>
        <w:div w:id="702096555">
          <w:marLeft w:val="0"/>
          <w:marRight w:val="0"/>
          <w:marTop w:val="0"/>
          <w:marBottom w:val="0"/>
          <w:divBdr>
            <w:top w:val="none" w:sz="0" w:space="0" w:color="auto"/>
            <w:left w:val="none" w:sz="0" w:space="0" w:color="auto"/>
            <w:bottom w:val="none" w:sz="0" w:space="0" w:color="auto"/>
            <w:right w:val="none" w:sz="0" w:space="0" w:color="auto"/>
          </w:divBdr>
        </w:div>
        <w:div w:id="1167477944">
          <w:marLeft w:val="0"/>
          <w:marRight w:val="0"/>
          <w:marTop w:val="0"/>
          <w:marBottom w:val="0"/>
          <w:divBdr>
            <w:top w:val="none" w:sz="0" w:space="0" w:color="auto"/>
            <w:left w:val="none" w:sz="0" w:space="0" w:color="auto"/>
            <w:bottom w:val="none" w:sz="0" w:space="0" w:color="auto"/>
            <w:right w:val="none" w:sz="0" w:space="0" w:color="auto"/>
          </w:divBdr>
        </w:div>
        <w:div w:id="1231883500">
          <w:marLeft w:val="0"/>
          <w:marRight w:val="0"/>
          <w:marTop w:val="0"/>
          <w:marBottom w:val="0"/>
          <w:divBdr>
            <w:top w:val="none" w:sz="0" w:space="0" w:color="auto"/>
            <w:left w:val="none" w:sz="0" w:space="0" w:color="auto"/>
            <w:bottom w:val="none" w:sz="0" w:space="0" w:color="auto"/>
            <w:right w:val="none" w:sz="0" w:space="0" w:color="auto"/>
          </w:divBdr>
        </w:div>
        <w:div w:id="1380742044">
          <w:marLeft w:val="0"/>
          <w:marRight w:val="0"/>
          <w:marTop w:val="0"/>
          <w:marBottom w:val="0"/>
          <w:divBdr>
            <w:top w:val="none" w:sz="0" w:space="0" w:color="auto"/>
            <w:left w:val="none" w:sz="0" w:space="0" w:color="auto"/>
            <w:bottom w:val="none" w:sz="0" w:space="0" w:color="auto"/>
            <w:right w:val="none" w:sz="0" w:space="0" w:color="auto"/>
          </w:divBdr>
        </w:div>
        <w:div w:id="1209218556">
          <w:marLeft w:val="0"/>
          <w:marRight w:val="0"/>
          <w:marTop w:val="0"/>
          <w:marBottom w:val="0"/>
          <w:divBdr>
            <w:top w:val="none" w:sz="0" w:space="0" w:color="auto"/>
            <w:left w:val="none" w:sz="0" w:space="0" w:color="auto"/>
            <w:bottom w:val="none" w:sz="0" w:space="0" w:color="auto"/>
            <w:right w:val="none" w:sz="0" w:space="0" w:color="auto"/>
          </w:divBdr>
        </w:div>
        <w:div w:id="258832650">
          <w:marLeft w:val="0"/>
          <w:marRight w:val="0"/>
          <w:marTop w:val="0"/>
          <w:marBottom w:val="0"/>
          <w:divBdr>
            <w:top w:val="none" w:sz="0" w:space="0" w:color="auto"/>
            <w:left w:val="none" w:sz="0" w:space="0" w:color="auto"/>
            <w:bottom w:val="none" w:sz="0" w:space="0" w:color="auto"/>
            <w:right w:val="none" w:sz="0" w:space="0" w:color="auto"/>
          </w:divBdr>
        </w:div>
        <w:div w:id="357125033">
          <w:marLeft w:val="0"/>
          <w:marRight w:val="0"/>
          <w:marTop w:val="0"/>
          <w:marBottom w:val="0"/>
          <w:divBdr>
            <w:top w:val="none" w:sz="0" w:space="0" w:color="auto"/>
            <w:left w:val="none" w:sz="0" w:space="0" w:color="auto"/>
            <w:bottom w:val="none" w:sz="0" w:space="0" w:color="auto"/>
            <w:right w:val="none" w:sz="0" w:space="0" w:color="auto"/>
          </w:divBdr>
        </w:div>
        <w:div w:id="609581168">
          <w:marLeft w:val="0"/>
          <w:marRight w:val="0"/>
          <w:marTop w:val="0"/>
          <w:marBottom w:val="0"/>
          <w:divBdr>
            <w:top w:val="none" w:sz="0" w:space="0" w:color="auto"/>
            <w:left w:val="none" w:sz="0" w:space="0" w:color="auto"/>
            <w:bottom w:val="none" w:sz="0" w:space="0" w:color="auto"/>
            <w:right w:val="none" w:sz="0" w:space="0" w:color="auto"/>
          </w:divBdr>
        </w:div>
        <w:div w:id="521939088">
          <w:marLeft w:val="0"/>
          <w:marRight w:val="0"/>
          <w:marTop w:val="0"/>
          <w:marBottom w:val="0"/>
          <w:divBdr>
            <w:top w:val="none" w:sz="0" w:space="0" w:color="auto"/>
            <w:left w:val="none" w:sz="0" w:space="0" w:color="auto"/>
            <w:bottom w:val="none" w:sz="0" w:space="0" w:color="auto"/>
            <w:right w:val="none" w:sz="0" w:space="0" w:color="auto"/>
          </w:divBdr>
        </w:div>
        <w:div w:id="610434292">
          <w:marLeft w:val="0"/>
          <w:marRight w:val="0"/>
          <w:marTop w:val="0"/>
          <w:marBottom w:val="0"/>
          <w:divBdr>
            <w:top w:val="none" w:sz="0" w:space="0" w:color="auto"/>
            <w:left w:val="none" w:sz="0" w:space="0" w:color="auto"/>
            <w:bottom w:val="none" w:sz="0" w:space="0" w:color="auto"/>
            <w:right w:val="none" w:sz="0" w:space="0" w:color="auto"/>
          </w:divBdr>
        </w:div>
        <w:div w:id="1246958273">
          <w:marLeft w:val="0"/>
          <w:marRight w:val="0"/>
          <w:marTop w:val="0"/>
          <w:marBottom w:val="0"/>
          <w:divBdr>
            <w:top w:val="none" w:sz="0" w:space="0" w:color="auto"/>
            <w:left w:val="none" w:sz="0" w:space="0" w:color="auto"/>
            <w:bottom w:val="none" w:sz="0" w:space="0" w:color="auto"/>
            <w:right w:val="none" w:sz="0" w:space="0" w:color="auto"/>
          </w:divBdr>
        </w:div>
        <w:div w:id="1985426828">
          <w:marLeft w:val="0"/>
          <w:marRight w:val="0"/>
          <w:marTop w:val="0"/>
          <w:marBottom w:val="0"/>
          <w:divBdr>
            <w:top w:val="none" w:sz="0" w:space="0" w:color="auto"/>
            <w:left w:val="none" w:sz="0" w:space="0" w:color="auto"/>
            <w:bottom w:val="none" w:sz="0" w:space="0" w:color="auto"/>
            <w:right w:val="none" w:sz="0" w:space="0" w:color="auto"/>
          </w:divBdr>
        </w:div>
        <w:div w:id="1366785419">
          <w:marLeft w:val="0"/>
          <w:marRight w:val="0"/>
          <w:marTop w:val="0"/>
          <w:marBottom w:val="0"/>
          <w:divBdr>
            <w:top w:val="none" w:sz="0" w:space="0" w:color="auto"/>
            <w:left w:val="none" w:sz="0" w:space="0" w:color="auto"/>
            <w:bottom w:val="none" w:sz="0" w:space="0" w:color="auto"/>
            <w:right w:val="none" w:sz="0" w:space="0" w:color="auto"/>
          </w:divBdr>
        </w:div>
        <w:div w:id="2096124473">
          <w:marLeft w:val="0"/>
          <w:marRight w:val="0"/>
          <w:marTop w:val="0"/>
          <w:marBottom w:val="0"/>
          <w:divBdr>
            <w:top w:val="none" w:sz="0" w:space="0" w:color="auto"/>
            <w:left w:val="none" w:sz="0" w:space="0" w:color="auto"/>
            <w:bottom w:val="none" w:sz="0" w:space="0" w:color="auto"/>
            <w:right w:val="none" w:sz="0" w:space="0" w:color="auto"/>
          </w:divBdr>
        </w:div>
        <w:div w:id="2133592765">
          <w:marLeft w:val="0"/>
          <w:marRight w:val="0"/>
          <w:marTop w:val="0"/>
          <w:marBottom w:val="0"/>
          <w:divBdr>
            <w:top w:val="none" w:sz="0" w:space="0" w:color="auto"/>
            <w:left w:val="none" w:sz="0" w:space="0" w:color="auto"/>
            <w:bottom w:val="none" w:sz="0" w:space="0" w:color="auto"/>
            <w:right w:val="none" w:sz="0" w:space="0" w:color="auto"/>
          </w:divBdr>
        </w:div>
        <w:div w:id="240528909">
          <w:marLeft w:val="0"/>
          <w:marRight w:val="0"/>
          <w:marTop w:val="0"/>
          <w:marBottom w:val="0"/>
          <w:divBdr>
            <w:top w:val="none" w:sz="0" w:space="0" w:color="auto"/>
            <w:left w:val="none" w:sz="0" w:space="0" w:color="auto"/>
            <w:bottom w:val="none" w:sz="0" w:space="0" w:color="auto"/>
            <w:right w:val="none" w:sz="0" w:space="0" w:color="auto"/>
          </w:divBdr>
        </w:div>
      </w:divsChild>
    </w:div>
    <w:div w:id="1146387501">
      <w:bodyDiv w:val="1"/>
      <w:marLeft w:val="0"/>
      <w:marRight w:val="0"/>
      <w:marTop w:val="0"/>
      <w:marBottom w:val="0"/>
      <w:divBdr>
        <w:top w:val="none" w:sz="0" w:space="0" w:color="auto"/>
        <w:left w:val="none" w:sz="0" w:space="0" w:color="auto"/>
        <w:bottom w:val="none" w:sz="0" w:space="0" w:color="auto"/>
        <w:right w:val="none" w:sz="0" w:space="0" w:color="auto"/>
      </w:divBdr>
    </w:div>
    <w:div w:id="1196119947">
      <w:bodyDiv w:val="1"/>
      <w:marLeft w:val="0"/>
      <w:marRight w:val="0"/>
      <w:marTop w:val="0"/>
      <w:marBottom w:val="0"/>
      <w:divBdr>
        <w:top w:val="none" w:sz="0" w:space="0" w:color="auto"/>
        <w:left w:val="none" w:sz="0" w:space="0" w:color="auto"/>
        <w:bottom w:val="none" w:sz="0" w:space="0" w:color="auto"/>
        <w:right w:val="none" w:sz="0" w:space="0" w:color="auto"/>
      </w:divBdr>
      <w:divsChild>
        <w:div w:id="569266838">
          <w:marLeft w:val="0"/>
          <w:marRight w:val="0"/>
          <w:marTop w:val="0"/>
          <w:marBottom w:val="0"/>
          <w:divBdr>
            <w:top w:val="none" w:sz="0" w:space="0" w:color="auto"/>
            <w:left w:val="none" w:sz="0" w:space="0" w:color="auto"/>
            <w:bottom w:val="none" w:sz="0" w:space="0" w:color="auto"/>
            <w:right w:val="none" w:sz="0" w:space="0" w:color="auto"/>
          </w:divBdr>
        </w:div>
        <w:div w:id="1678845376">
          <w:marLeft w:val="0"/>
          <w:marRight w:val="0"/>
          <w:marTop w:val="0"/>
          <w:marBottom w:val="0"/>
          <w:divBdr>
            <w:top w:val="none" w:sz="0" w:space="0" w:color="auto"/>
            <w:left w:val="none" w:sz="0" w:space="0" w:color="auto"/>
            <w:bottom w:val="none" w:sz="0" w:space="0" w:color="auto"/>
            <w:right w:val="none" w:sz="0" w:space="0" w:color="auto"/>
          </w:divBdr>
        </w:div>
        <w:div w:id="1089077668">
          <w:marLeft w:val="0"/>
          <w:marRight w:val="0"/>
          <w:marTop w:val="0"/>
          <w:marBottom w:val="0"/>
          <w:divBdr>
            <w:top w:val="none" w:sz="0" w:space="0" w:color="auto"/>
            <w:left w:val="none" w:sz="0" w:space="0" w:color="auto"/>
            <w:bottom w:val="none" w:sz="0" w:space="0" w:color="auto"/>
            <w:right w:val="none" w:sz="0" w:space="0" w:color="auto"/>
          </w:divBdr>
        </w:div>
        <w:div w:id="2097745420">
          <w:marLeft w:val="0"/>
          <w:marRight w:val="0"/>
          <w:marTop w:val="0"/>
          <w:marBottom w:val="0"/>
          <w:divBdr>
            <w:top w:val="none" w:sz="0" w:space="0" w:color="auto"/>
            <w:left w:val="none" w:sz="0" w:space="0" w:color="auto"/>
            <w:bottom w:val="none" w:sz="0" w:space="0" w:color="auto"/>
            <w:right w:val="none" w:sz="0" w:space="0" w:color="auto"/>
          </w:divBdr>
        </w:div>
        <w:div w:id="2096974329">
          <w:marLeft w:val="0"/>
          <w:marRight w:val="0"/>
          <w:marTop w:val="0"/>
          <w:marBottom w:val="0"/>
          <w:divBdr>
            <w:top w:val="none" w:sz="0" w:space="0" w:color="auto"/>
            <w:left w:val="none" w:sz="0" w:space="0" w:color="auto"/>
            <w:bottom w:val="none" w:sz="0" w:space="0" w:color="auto"/>
            <w:right w:val="none" w:sz="0" w:space="0" w:color="auto"/>
          </w:divBdr>
        </w:div>
        <w:div w:id="2019655354">
          <w:marLeft w:val="0"/>
          <w:marRight w:val="0"/>
          <w:marTop w:val="0"/>
          <w:marBottom w:val="0"/>
          <w:divBdr>
            <w:top w:val="none" w:sz="0" w:space="0" w:color="auto"/>
            <w:left w:val="none" w:sz="0" w:space="0" w:color="auto"/>
            <w:bottom w:val="none" w:sz="0" w:space="0" w:color="auto"/>
            <w:right w:val="none" w:sz="0" w:space="0" w:color="auto"/>
          </w:divBdr>
        </w:div>
        <w:div w:id="1240670458">
          <w:marLeft w:val="0"/>
          <w:marRight w:val="0"/>
          <w:marTop w:val="0"/>
          <w:marBottom w:val="0"/>
          <w:divBdr>
            <w:top w:val="none" w:sz="0" w:space="0" w:color="auto"/>
            <w:left w:val="none" w:sz="0" w:space="0" w:color="auto"/>
            <w:bottom w:val="none" w:sz="0" w:space="0" w:color="auto"/>
            <w:right w:val="none" w:sz="0" w:space="0" w:color="auto"/>
          </w:divBdr>
        </w:div>
        <w:div w:id="783501295">
          <w:marLeft w:val="0"/>
          <w:marRight w:val="0"/>
          <w:marTop w:val="0"/>
          <w:marBottom w:val="0"/>
          <w:divBdr>
            <w:top w:val="none" w:sz="0" w:space="0" w:color="auto"/>
            <w:left w:val="none" w:sz="0" w:space="0" w:color="auto"/>
            <w:bottom w:val="none" w:sz="0" w:space="0" w:color="auto"/>
            <w:right w:val="none" w:sz="0" w:space="0" w:color="auto"/>
          </w:divBdr>
        </w:div>
        <w:div w:id="684401985">
          <w:marLeft w:val="0"/>
          <w:marRight w:val="0"/>
          <w:marTop w:val="0"/>
          <w:marBottom w:val="0"/>
          <w:divBdr>
            <w:top w:val="none" w:sz="0" w:space="0" w:color="auto"/>
            <w:left w:val="none" w:sz="0" w:space="0" w:color="auto"/>
            <w:bottom w:val="none" w:sz="0" w:space="0" w:color="auto"/>
            <w:right w:val="none" w:sz="0" w:space="0" w:color="auto"/>
          </w:divBdr>
        </w:div>
        <w:div w:id="1036739966">
          <w:marLeft w:val="0"/>
          <w:marRight w:val="0"/>
          <w:marTop w:val="0"/>
          <w:marBottom w:val="0"/>
          <w:divBdr>
            <w:top w:val="none" w:sz="0" w:space="0" w:color="auto"/>
            <w:left w:val="none" w:sz="0" w:space="0" w:color="auto"/>
            <w:bottom w:val="none" w:sz="0" w:space="0" w:color="auto"/>
            <w:right w:val="none" w:sz="0" w:space="0" w:color="auto"/>
          </w:divBdr>
        </w:div>
        <w:div w:id="847209730">
          <w:marLeft w:val="0"/>
          <w:marRight w:val="0"/>
          <w:marTop w:val="0"/>
          <w:marBottom w:val="0"/>
          <w:divBdr>
            <w:top w:val="none" w:sz="0" w:space="0" w:color="auto"/>
            <w:left w:val="none" w:sz="0" w:space="0" w:color="auto"/>
            <w:bottom w:val="none" w:sz="0" w:space="0" w:color="auto"/>
            <w:right w:val="none" w:sz="0" w:space="0" w:color="auto"/>
          </w:divBdr>
        </w:div>
        <w:div w:id="818348132">
          <w:marLeft w:val="0"/>
          <w:marRight w:val="0"/>
          <w:marTop w:val="0"/>
          <w:marBottom w:val="0"/>
          <w:divBdr>
            <w:top w:val="none" w:sz="0" w:space="0" w:color="auto"/>
            <w:left w:val="none" w:sz="0" w:space="0" w:color="auto"/>
            <w:bottom w:val="none" w:sz="0" w:space="0" w:color="auto"/>
            <w:right w:val="none" w:sz="0" w:space="0" w:color="auto"/>
          </w:divBdr>
        </w:div>
        <w:div w:id="164326445">
          <w:marLeft w:val="0"/>
          <w:marRight w:val="0"/>
          <w:marTop w:val="0"/>
          <w:marBottom w:val="0"/>
          <w:divBdr>
            <w:top w:val="none" w:sz="0" w:space="0" w:color="auto"/>
            <w:left w:val="none" w:sz="0" w:space="0" w:color="auto"/>
            <w:bottom w:val="none" w:sz="0" w:space="0" w:color="auto"/>
            <w:right w:val="none" w:sz="0" w:space="0" w:color="auto"/>
          </w:divBdr>
        </w:div>
        <w:div w:id="386536740">
          <w:marLeft w:val="0"/>
          <w:marRight w:val="0"/>
          <w:marTop w:val="0"/>
          <w:marBottom w:val="0"/>
          <w:divBdr>
            <w:top w:val="none" w:sz="0" w:space="0" w:color="auto"/>
            <w:left w:val="none" w:sz="0" w:space="0" w:color="auto"/>
            <w:bottom w:val="none" w:sz="0" w:space="0" w:color="auto"/>
            <w:right w:val="none" w:sz="0" w:space="0" w:color="auto"/>
          </w:divBdr>
        </w:div>
        <w:div w:id="263390663">
          <w:marLeft w:val="0"/>
          <w:marRight w:val="0"/>
          <w:marTop w:val="0"/>
          <w:marBottom w:val="0"/>
          <w:divBdr>
            <w:top w:val="none" w:sz="0" w:space="0" w:color="auto"/>
            <w:left w:val="none" w:sz="0" w:space="0" w:color="auto"/>
            <w:bottom w:val="none" w:sz="0" w:space="0" w:color="auto"/>
            <w:right w:val="none" w:sz="0" w:space="0" w:color="auto"/>
          </w:divBdr>
        </w:div>
        <w:div w:id="1031684025">
          <w:marLeft w:val="0"/>
          <w:marRight w:val="0"/>
          <w:marTop w:val="0"/>
          <w:marBottom w:val="0"/>
          <w:divBdr>
            <w:top w:val="none" w:sz="0" w:space="0" w:color="auto"/>
            <w:left w:val="none" w:sz="0" w:space="0" w:color="auto"/>
            <w:bottom w:val="none" w:sz="0" w:space="0" w:color="auto"/>
            <w:right w:val="none" w:sz="0" w:space="0" w:color="auto"/>
          </w:divBdr>
        </w:div>
        <w:div w:id="984772885">
          <w:marLeft w:val="0"/>
          <w:marRight w:val="0"/>
          <w:marTop w:val="0"/>
          <w:marBottom w:val="0"/>
          <w:divBdr>
            <w:top w:val="none" w:sz="0" w:space="0" w:color="auto"/>
            <w:left w:val="none" w:sz="0" w:space="0" w:color="auto"/>
            <w:bottom w:val="none" w:sz="0" w:space="0" w:color="auto"/>
            <w:right w:val="none" w:sz="0" w:space="0" w:color="auto"/>
          </w:divBdr>
        </w:div>
        <w:div w:id="1824856182">
          <w:marLeft w:val="0"/>
          <w:marRight w:val="0"/>
          <w:marTop w:val="0"/>
          <w:marBottom w:val="0"/>
          <w:divBdr>
            <w:top w:val="none" w:sz="0" w:space="0" w:color="auto"/>
            <w:left w:val="none" w:sz="0" w:space="0" w:color="auto"/>
            <w:bottom w:val="none" w:sz="0" w:space="0" w:color="auto"/>
            <w:right w:val="none" w:sz="0" w:space="0" w:color="auto"/>
          </w:divBdr>
        </w:div>
        <w:div w:id="1921401419">
          <w:marLeft w:val="0"/>
          <w:marRight w:val="0"/>
          <w:marTop w:val="0"/>
          <w:marBottom w:val="0"/>
          <w:divBdr>
            <w:top w:val="none" w:sz="0" w:space="0" w:color="auto"/>
            <w:left w:val="none" w:sz="0" w:space="0" w:color="auto"/>
            <w:bottom w:val="none" w:sz="0" w:space="0" w:color="auto"/>
            <w:right w:val="none" w:sz="0" w:space="0" w:color="auto"/>
          </w:divBdr>
        </w:div>
        <w:div w:id="1660885940">
          <w:marLeft w:val="0"/>
          <w:marRight w:val="0"/>
          <w:marTop w:val="0"/>
          <w:marBottom w:val="0"/>
          <w:divBdr>
            <w:top w:val="none" w:sz="0" w:space="0" w:color="auto"/>
            <w:left w:val="none" w:sz="0" w:space="0" w:color="auto"/>
            <w:bottom w:val="none" w:sz="0" w:space="0" w:color="auto"/>
            <w:right w:val="none" w:sz="0" w:space="0" w:color="auto"/>
          </w:divBdr>
        </w:div>
        <w:div w:id="1554123686">
          <w:marLeft w:val="0"/>
          <w:marRight w:val="0"/>
          <w:marTop w:val="0"/>
          <w:marBottom w:val="0"/>
          <w:divBdr>
            <w:top w:val="none" w:sz="0" w:space="0" w:color="auto"/>
            <w:left w:val="none" w:sz="0" w:space="0" w:color="auto"/>
            <w:bottom w:val="none" w:sz="0" w:space="0" w:color="auto"/>
            <w:right w:val="none" w:sz="0" w:space="0" w:color="auto"/>
          </w:divBdr>
        </w:div>
        <w:div w:id="2049330296">
          <w:marLeft w:val="0"/>
          <w:marRight w:val="0"/>
          <w:marTop w:val="0"/>
          <w:marBottom w:val="0"/>
          <w:divBdr>
            <w:top w:val="none" w:sz="0" w:space="0" w:color="auto"/>
            <w:left w:val="none" w:sz="0" w:space="0" w:color="auto"/>
            <w:bottom w:val="none" w:sz="0" w:space="0" w:color="auto"/>
            <w:right w:val="none" w:sz="0" w:space="0" w:color="auto"/>
          </w:divBdr>
        </w:div>
      </w:divsChild>
    </w:div>
    <w:div w:id="1197087617">
      <w:bodyDiv w:val="1"/>
      <w:marLeft w:val="0"/>
      <w:marRight w:val="0"/>
      <w:marTop w:val="0"/>
      <w:marBottom w:val="0"/>
      <w:divBdr>
        <w:top w:val="none" w:sz="0" w:space="0" w:color="auto"/>
        <w:left w:val="none" w:sz="0" w:space="0" w:color="auto"/>
        <w:bottom w:val="none" w:sz="0" w:space="0" w:color="auto"/>
        <w:right w:val="none" w:sz="0" w:space="0" w:color="auto"/>
      </w:divBdr>
      <w:divsChild>
        <w:div w:id="1004627091">
          <w:marLeft w:val="0"/>
          <w:marRight w:val="0"/>
          <w:marTop w:val="0"/>
          <w:marBottom w:val="0"/>
          <w:divBdr>
            <w:top w:val="none" w:sz="0" w:space="0" w:color="auto"/>
            <w:left w:val="none" w:sz="0" w:space="0" w:color="auto"/>
            <w:bottom w:val="none" w:sz="0" w:space="0" w:color="auto"/>
            <w:right w:val="none" w:sz="0" w:space="0" w:color="auto"/>
          </w:divBdr>
        </w:div>
        <w:div w:id="1991639509">
          <w:marLeft w:val="0"/>
          <w:marRight w:val="0"/>
          <w:marTop w:val="0"/>
          <w:marBottom w:val="0"/>
          <w:divBdr>
            <w:top w:val="none" w:sz="0" w:space="0" w:color="auto"/>
            <w:left w:val="none" w:sz="0" w:space="0" w:color="auto"/>
            <w:bottom w:val="none" w:sz="0" w:space="0" w:color="auto"/>
            <w:right w:val="none" w:sz="0" w:space="0" w:color="auto"/>
          </w:divBdr>
        </w:div>
        <w:div w:id="1634562167">
          <w:marLeft w:val="0"/>
          <w:marRight w:val="0"/>
          <w:marTop w:val="0"/>
          <w:marBottom w:val="0"/>
          <w:divBdr>
            <w:top w:val="none" w:sz="0" w:space="0" w:color="auto"/>
            <w:left w:val="none" w:sz="0" w:space="0" w:color="auto"/>
            <w:bottom w:val="none" w:sz="0" w:space="0" w:color="auto"/>
            <w:right w:val="none" w:sz="0" w:space="0" w:color="auto"/>
          </w:divBdr>
        </w:div>
        <w:div w:id="568811610">
          <w:marLeft w:val="0"/>
          <w:marRight w:val="0"/>
          <w:marTop w:val="0"/>
          <w:marBottom w:val="0"/>
          <w:divBdr>
            <w:top w:val="none" w:sz="0" w:space="0" w:color="auto"/>
            <w:left w:val="none" w:sz="0" w:space="0" w:color="auto"/>
            <w:bottom w:val="none" w:sz="0" w:space="0" w:color="auto"/>
            <w:right w:val="none" w:sz="0" w:space="0" w:color="auto"/>
          </w:divBdr>
        </w:div>
        <w:div w:id="1875729673">
          <w:marLeft w:val="0"/>
          <w:marRight w:val="0"/>
          <w:marTop w:val="0"/>
          <w:marBottom w:val="0"/>
          <w:divBdr>
            <w:top w:val="none" w:sz="0" w:space="0" w:color="auto"/>
            <w:left w:val="none" w:sz="0" w:space="0" w:color="auto"/>
            <w:bottom w:val="none" w:sz="0" w:space="0" w:color="auto"/>
            <w:right w:val="none" w:sz="0" w:space="0" w:color="auto"/>
          </w:divBdr>
        </w:div>
        <w:div w:id="1002927607">
          <w:marLeft w:val="0"/>
          <w:marRight w:val="0"/>
          <w:marTop w:val="0"/>
          <w:marBottom w:val="0"/>
          <w:divBdr>
            <w:top w:val="none" w:sz="0" w:space="0" w:color="auto"/>
            <w:left w:val="none" w:sz="0" w:space="0" w:color="auto"/>
            <w:bottom w:val="none" w:sz="0" w:space="0" w:color="auto"/>
            <w:right w:val="none" w:sz="0" w:space="0" w:color="auto"/>
          </w:divBdr>
        </w:div>
        <w:div w:id="519205848">
          <w:marLeft w:val="0"/>
          <w:marRight w:val="0"/>
          <w:marTop w:val="0"/>
          <w:marBottom w:val="0"/>
          <w:divBdr>
            <w:top w:val="none" w:sz="0" w:space="0" w:color="auto"/>
            <w:left w:val="none" w:sz="0" w:space="0" w:color="auto"/>
            <w:bottom w:val="none" w:sz="0" w:space="0" w:color="auto"/>
            <w:right w:val="none" w:sz="0" w:space="0" w:color="auto"/>
          </w:divBdr>
        </w:div>
        <w:div w:id="1318611587">
          <w:marLeft w:val="0"/>
          <w:marRight w:val="0"/>
          <w:marTop w:val="0"/>
          <w:marBottom w:val="0"/>
          <w:divBdr>
            <w:top w:val="none" w:sz="0" w:space="0" w:color="auto"/>
            <w:left w:val="none" w:sz="0" w:space="0" w:color="auto"/>
            <w:bottom w:val="none" w:sz="0" w:space="0" w:color="auto"/>
            <w:right w:val="none" w:sz="0" w:space="0" w:color="auto"/>
          </w:divBdr>
        </w:div>
        <w:div w:id="1190487529">
          <w:marLeft w:val="0"/>
          <w:marRight w:val="0"/>
          <w:marTop w:val="0"/>
          <w:marBottom w:val="0"/>
          <w:divBdr>
            <w:top w:val="none" w:sz="0" w:space="0" w:color="auto"/>
            <w:left w:val="none" w:sz="0" w:space="0" w:color="auto"/>
            <w:bottom w:val="none" w:sz="0" w:space="0" w:color="auto"/>
            <w:right w:val="none" w:sz="0" w:space="0" w:color="auto"/>
          </w:divBdr>
        </w:div>
        <w:div w:id="1169052941">
          <w:marLeft w:val="0"/>
          <w:marRight w:val="0"/>
          <w:marTop w:val="0"/>
          <w:marBottom w:val="0"/>
          <w:divBdr>
            <w:top w:val="none" w:sz="0" w:space="0" w:color="auto"/>
            <w:left w:val="none" w:sz="0" w:space="0" w:color="auto"/>
            <w:bottom w:val="none" w:sz="0" w:space="0" w:color="auto"/>
            <w:right w:val="none" w:sz="0" w:space="0" w:color="auto"/>
          </w:divBdr>
        </w:div>
        <w:div w:id="90325445">
          <w:marLeft w:val="0"/>
          <w:marRight w:val="0"/>
          <w:marTop w:val="0"/>
          <w:marBottom w:val="0"/>
          <w:divBdr>
            <w:top w:val="none" w:sz="0" w:space="0" w:color="auto"/>
            <w:left w:val="none" w:sz="0" w:space="0" w:color="auto"/>
            <w:bottom w:val="none" w:sz="0" w:space="0" w:color="auto"/>
            <w:right w:val="none" w:sz="0" w:space="0" w:color="auto"/>
          </w:divBdr>
        </w:div>
        <w:div w:id="1331061577">
          <w:marLeft w:val="0"/>
          <w:marRight w:val="0"/>
          <w:marTop w:val="0"/>
          <w:marBottom w:val="0"/>
          <w:divBdr>
            <w:top w:val="none" w:sz="0" w:space="0" w:color="auto"/>
            <w:left w:val="none" w:sz="0" w:space="0" w:color="auto"/>
            <w:bottom w:val="none" w:sz="0" w:space="0" w:color="auto"/>
            <w:right w:val="none" w:sz="0" w:space="0" w:color="auto"/>
          </w:divBdr>
        </w:div>
        <w:div w:id="444618816">
          <w:marLeft w:val="0"/>
          <w:marRight w:val="0"/>
          <w:marTop w:val="0"/>
          <w:marBottom w:val="0"/>
          <w:divBdr>
            <w:top w:val="none" w:sz="0" w:space="0" w:color="auto"/>
            <w:left w:val="none" w:sz="0" w:space="0" w:color="auto"/>
            <w:bottom w:val="none" w:sz="0" w:space="0" w:color="auto"/>
            <w:right w:val="none" w:sz="0" w:space="0" w:color="auto"/>
          </w:divBdr>
        </w:div>
        <w:div w:id="709263343">
          <w:marLeft w:val="0"/>
          <w:marRight w:val="0"/>
          <w:marTop w:val="0"/>
          <w:marBottom w:val="0"/>
          <w:divBdr>
            <w:top w:val="none" w:sz="0" w:space="0" w:color="auto"/>
            <w:left w:val="none" w:sz="0" w:space="0" w:color="auto"/>
            <w:bottom w:val="none" w:sz="0" w:space="0" w:color="auto"/>
            <w:right w:val="none" w:sz="0" w:space="0" w:color="auto"/>
          </w:divBdr>
        </w:div>
        <w:div w:id="818888686">
          <w:marLeft w:val="0"/>
          <w:marRight w:val="0"/>
          <w:marTop w:val="0"/>
          <w:marBottom w:val="0"/>
          <w:divBdr>
            <w:top w:val="none" w:sz="0" w:space="0" w:color="auto"/>
            <w:left w:val="none" w:sz="0" w:space="0" w:color="auto"/>
            <w:bottom w:val="none" w:sz="0" w:space="0" w:color="auto"/>
            <w:right w:val="none" w:sz="0" w:space="0" w:color="auto"/>
          </w:divBdr>
        </w:div>
        <w:div w:id="919023779">
          <w:marLeft w:val="0"/>
          <w:marRight w:val="0"/>
          <w:marTop w:val="0"/>
          <w:marBottom w:val="0"/>
          <w:divBdr>
            <w:top w:val="none" w:sz="0" w:space="0" w:color="auto"/>
            <w:left w:val="none" w:sz="0" w:space="0" w:color="auto"/>
            <w:bottom w:val="none" w:sz="0" w:space="0" w:color="auto"/>
            <w:right w:val="none" w:sz="0" w:space="0" w:color="auto"/>
          </w:divBdr>
        </w:div>
        <w:div w:id="1840805690">
          <w:marLeft w:val="0"/>
          <w:marRight w:val="0"/>
          <w:marTop w:val="0"/>
          <w:marBottom w:val="0"/>
          <w:divBdr>
            <w:top w:val="none" w:sz="0" w:space="0" w:color="auto"/>
            <w:left w:val="none" w:sz="0" w:space="0" w:color="auto"/>
            <w:bottom w:val="none" w:sz="0" w:space="0" w:color="auto"/>
            <w:right w:val="none" w:sz="0" w:space="0" w:color="auto"/>
          </w:divBdr>
        </w:div>
        <w:div w:id="441656298">
          <w:marLeft w:val="0"/>
          <w:marRight w:val="0"/>
          <w:marTop w:val="0"/>
          <w:marBottom w:val="0"/>
          <w:divBdr>
            <w:top w:val="none" w:sz="0" w:space="0" w:color="auto"/>
            <w:left w:val="none" w:sz="0" w:space="0" w:color="auto"/>
            <w:bottom w:val="none" w:sz="0" w:space="0" w:color="auto"/>
            <w:right w:val="none" w:sz="0" w:space="0" w:color="auto"/>
          </w:divBdr>
        </w:div>
        <w:div w:id="1261987714">
          <w:marLeft w:val="0"/>
          <w:marRight w:val="0"/>
          <w:marTop w:val="0"/>
          <w:marBottom w:val="0"/>
          <w:divBdr>
            <w:top w:val="none" w:sz="0" w:space="0" w:color="auto"/>
            <w:left w:val="none" w:sz="0" w:space="0" w:color="auto"/>
            <w:bottom w:val="none" w:sz="0" w:space="0" w:color="auto"/>
            <w:right w:val="none" w:sz="0" w:space="0" w:color="auto"/>
          </w:divBdr>
        </w:div>
        <w:div w:id="109908374">
          <w:marLeft w:val="0"/>
          <w:marRight w:val="0"/>
          <w:marTop w:val="0"/>
          <w:marBottom w:val="0"/>
          <w:divBdr>
            <w:top w:val="none" w:sz="0" w:space="0" w:color="auto"/>
            <w:left w:val="none" w:sz="0" w:space="0" w:color="auto"/>
            <w:bottom w:val="none" w:sz="0" w:space="0" w:color="auto"/>
            <w:right w:val="none" w:sz="0" w:space="0" w:color="auto"/>
          </w:divBdr>
        </w:div>
      </w:divsChild>
    </w:div>
    <w:div w:id="1198396899">
      <w:bodyDiv w:val="1"/>
      <w:marLeft w:val="0"/>
      <w:marRight w:val="0"/>
      <w:marTop w:val="0"/>
      <w:marBottom w:val="0"/>
      <w:divBdr>
        <w:top w:val="none" w:sz="0" w:space="0" w:color="auto"/>
        <w:left w:val="none" w:sz="0" w:space="0" w:color="auto"/>
        <w:bottom w:val="none" w:sz="0" w:space="0" w:color="auto"/>
        <w:right w:val="none" w:sz="0" w:space="0" w:color="auto"/>
      </w:divBdr>
      <w:divsChild>
        <w:div w:id="1541045350">
          <w:marLeft w:val="0"/>
          <w:marRight w:val="0"/>
          <w:marTop w:val="0"/>
          <w:marBottom w:val="0"/>
          <w:divBdr>
            <w:top w:val="none" w:sz="0" w:space="0" w:color="auto"/>
            <w:left w:val="none" w:sz="0" w:space="0" w:color="auto"/>
            <w:bottom w:val="none" w:sz="0" w:space="0" w:color="auto"/>
            <w:right w:val="none" w:sz="0" w:space="0" w:color="auto"/>
          </w:divBdr>
        </w:div>
        <w:div w:id="157427121">
          <w:marLeft w:val="0"/>
          <w:marRight w:val="0"/>
          <w:marTop w:val="0"/>
          <w:marBottom w:val="0"/>
          <w:divBdr>
            <w:top w:val="none" w:sz="0" w:space="0" w:color="auto"/>
            <w:left w:val="none" w:sz="0" w:space="0" w:color="auto"/>
            <w:bottom w:val="none" w:sz="0" w:space="0" w:color="auto"/>
            <w:right w:val="none" w:sz="0" w:space="0" w:color="auto"/>
          </w:divBdr>
        </w:div>
        <w:div w:id="359747057">
          <w:marLeft w:val="0"/>
          <w:marRight w:val="0"/>
          <w:marTop w:val="0"/>
          <w:marBottom w:val="0"/>
          <w:divBdr>
            <w:top w:val="none" w:sz="0" w:space="0" w:color="auto"/>
            <w:left w:val="none" w:sz="0" w:space="0" w:color="auto"/>
            <w:bottom w:val="none" w:sz="0" w:space="0" w:color="auto"/>
            <w:right w:val="none" w:sz="0" w:space="0" w:color="auto"/>
          </w:divBdr>
        </w:div>
        <w:div w:id="773016396">
          <w:marLeft w:val="0"/>
          <w:marRight w:val="0"/>
          <w:marTop w:val="0"/>
          <w:marBottom w:val="0"/>
          <w:divBdr>
            <w:top w:val="none" w:sz="0" w:space="0" w:color="auto"/>
            <w:left w:val="none" w:sz="0" w:space="0" w:color="auto"/>
            <w:bottom w:val="none" w:sz="0" w:space="0" w:color="auto"/>
            <w:right w:val="none" w:sz="0" w:space="0" w:color="auto"/>
          </w:divBdr>
        </w:div>
        <w:div w:id="1395742012">
          <w:marLeft w:val="0"/>
          <w:marRight w:val="0"/>
          <w:marTop w:val="0"/>
          <w:marBottom w:val="0"/>
          <w:divBdr>
            <w:top w:val="none" w:sz="0" w:space="0" w:color="auto"/>
            <w:left w:val="none" w:sz="0" w:space="0" w:color="auto"/>
            <w:bottom w:val="none" w:sz="0" w:space="0" w:color="auto"/>
            <w:right w:val="none" w:sz="0" w:space="0" w:color="auto"/>
          </w:divBdr>
        </w:div>
        <w:div w:id="1967000710">
          <w:marLeft w:val="0"/>
          <w:marRight w:val="0"/>
          <w:marTop w:val="0"/>
          <w:marBottom w:val="0"/>
          <w:divBdr>
            <w:top w:val="none" w:sz="0" w:space="0" w:color="auto"/>
            <w:left w:val="none" w:sz="0" w:space="0" w:color="auto"/>
            <w:bottom w:val="none" w:sz="0" w:space="0" w:color="auto"/>
            <w:right w:val="none" w:sz="0" w:space="0" w:color="auto"/>
          </w:divBdr>
        </w:div>
        <w:div w:id="1848057574">
          <w:marLeft w:val="0"/>
          <w:marRight w:val="0"/>
          <w:marTop w:val="0"/>
          <w:marBottom w:val="0"/>
          <w:divBdr>
            <w:top w:val="none" w:sz="0" w:space="0" w:color="auto"/>
            <w:left w:val="none" w:sz="0" w:space="0" w:color="auto"/>
            <w:bottom w:val="none" w:sz="0" w:space="0" w:color="auto"/>
            <w:right w:val="none" w:sz="0" w:space="0" w:color="auto"/>
          </w:divBdr>
        </w:div>
        <w:div w:id="1659310042">
          <w:marLeft w:val="0"/>
          <w:marRight w:val="0"/>
          <w:marTop w:val="0"/>
          <w:marBottom w:val="0"/>
          <w:divBdr>
            <w:top w:val="none" w:sz="0" w:space="0" w:color="auto"/>
            <w:left w:val="none" w:sz="0" w:space="0" w:color="auto"/>
            <w:bottom w:val="none" w:sz="0" w:space="0" w:color="auto"/>
            <w:right w:val="none" w:sz="0" w:space="0" w:color="auto"/>
          </w:divBdr>
        </w:div>
        <w:div w:id="962737191">
          <w:marLeft w:val="0"/>
          <w:marRight w:val="0"/>
          <w:marTop w:val="0"/>
          <w:marBottom w:val="0"/>
          <w:divBdr>
            <w:top w:val="none" w:sz="0" w:space="0" w:color="auto"/>
            <w:left w:val="none" w:sz="0" w:space="0" w:color="auto"/>
            <w:bottom w:val="none" w:sz="0" w:space="0" w:color="auto"/>
            <w:right w:val="none" w:sz="0" w:space="0" w:color="auto"/>
          </w:divBdr>
        </w:div>
        <w:div w:id="1521815909">
          <w:marLeft w:val="0"/>
          <w:marRight w:val="0"/>
          <w:marTop w:val="0"/>
          <w:marBottom w:val="0"/>
          <w:divBdr>
            <w:top w:val="none" w:sz="0" w:space="0" w:color="auto"/>
            <w:left w:val="none" w:sz="0" w:space="0" w:color="auto"/>
            <w:bottom w:val="none" w:sz="0" w:space="0" w:color="auto"/>
            <w:right w:val="none" w:sz="0" w:space="0" w:color="auto"/>
          </w:divBdr>
        </w:div>
        <w:div w:id="1567378043">
          <w:marLeft w:val="0"/>
          <w:marRight w:val="0"/>
          <w:marTop w:val="0"/>
          <w:marBottom w:val="0"/>
          <w:divBdr>
            <w:top w:val="none" w:sz="0" w:space="0" w:color="auto"/>
            <w:left w:val="none" w:sz="0" w:space="0" w:color="auto"/>
            <w:bottom w:val="none" w:sz="0" w:space="0" w:color="auto"/>
            <w:right w:val="none" w:sz="0" w:space="0" w:color="auto"/>
          </w:divBdr>
        </w:div>
        <w:div w:id="2144349577">
          <w:marLeft w:val="0"/>
          <w:marRight w:val="0"/>
          <w:marTop w:val="0"/>
          <w:marBottom w:val="0"/>
          <w:divBdr>
            <w:top w:val="none" w:sz="0" w:space="0" w:color="auto"/>
            <w:left w:val="none" w:sz="0" w:space="0" w:color="auto"/>
            <w:bottom w:val="none" w:sz="0" w:space="0" w:color="auto"/>
            <w:right w:val="none" w:sz="0" w:space="0" w:color="auto"/>
          </w:divBdr>
        </w:div>
        <w:div w:id="1717656665">
          <w:marLeft w:val="0"/>
          <w:marRight w:val="0"/>
          <w:marTop w:val="0"/>
          <w:marBottom w:val="0"/>
          <w:divBdr>
            <w:top w:val="none" w:sz="0" w:space="0" w:color="auto"/>
            <w:left w:val="none" w:sz="0" w:space="0" w:color="auto"/>
            <w:bottom w:val="none" w:sz="0" w:space="0" w:color="auto"/>
            <w:right w:val="none" w:sz="0" w:space="0" w:color="auto"/>
          </w:divBdr>
        </w:div>
        <w:div w:id="2022851329">
          <w:marLeft w:val="0"/>
          <w:marRight w:val="0"/>
          <w:marTop w:val="0"/>
          <w:marBottom w:val="0"/>
          <w:divBdr>
            <w:top w:val="none" w:sz="0" w:space="0" w:color="auto"/>
            <w:left w:val="none" w:sz="0" w:space="0" w:color="auto"/>
            <w:bottom w:val="none" w:sz="0" w:space="0" w:color="auto"/>
            <w:right w:val="none" w:sz="0" w:space="0" w:color="auto"/>
          </w:divBdr>
        </w:div>
        <w:div w:id="618537637">
          <w:marLeft w:val="0"/>
          <w:marRight w:val="0"/>
          <w:marTop w:val="0"/>
          <w:marBottom w:val="0"/>
          <w:divBdr>
            <w:top w:val="none" w:sz="0" w:space="0" w:color="auto"/>
            <w:left w:val="none" w:sz="0" w:space="0" w:color="auto"/>
            <w:bottom w:val="none" w:sz="0" w:space="0" w:color="auto"/>
            <w:right w:val="none" w:sz="0" w:space="0" w:color="auto"/>
          </w:divBdr>
        </w:div>
        <w:div w:id="484470064">
          <w:marLeft w:val="0"/>
          <w:marRight w:val="0"/>
          <w:marTop w:val="0"/>
          <w:marBottom w:val="0"/>
          <w:divBdr>
            <w:top w:val="none" w:sz="0" w:space="0" w:color="auto"/>
            <w:left w:val="none" w:sz="0" w:space="0" w:color="auto"/>
            <w:bottom w:val="none" w:sz="0" w:space="0" w:color="auto"/>
            <w:right w:val="none" w:sz="0" w:space="0" w:color="auto"/>
          </w:divBdr>
        </w:div>
        <w:div w:id="1763799468">
          <w:marLeft w:val="0"/>
          <w:marRight w:val="0"/>
          <w:marTop w:val="0"/>
          <w:marBottom w:val="0"/>
          <w:divBdr>
            <w:top w:val="none" w:sz="0" w:space="0" w:color="auto"/>
            <w:left w:val="none" w:sz="0" w:space="0" w:color="auto"/>
            <w:bottom w:val="none" w:sz="0" w:space="0" w:color="auto"/>
            <w:right w:val="none" w:sz="0" w:space="0" w:color="auto"/>
          </w:divBdr>
        </w:div>
        <w:div w:id="1933317887">
          <w:marLeft w:val="0"/>
          <w:marRight w:val="0"/>
          <w:marTop w:val="0"/>
          <w:marBottom w:val="0"/>
          <w:divBdr>
            <w:top w:val="none" w:sz="0" w:space="0" w:color="auto"/>
            <w:left w:val="none" w:sz="0" w:space="0" w:color="auto"/>
            <w:bottom w:val="none" w:sz="0" w:space="0" w:color="auto"/>
            <w:right w:val="none" w:sz="0" w:space="0" w:color="auto"/>
          </w:divBdr>
        </w:div>
        <w:div w:id="1262837640">
          <w:marLeft w:val="0"/>
          <w:marRight w:val="0"/>
          <w:marTop w:val="0"/>
          <w:marBottom w:val="0"/>
          <w:divBdr>
            <w:top w:val="none" w:sz="0" w:space="0" w:color="auto"/>
            <w:left w:val="none" w:sz="0" w:space="0" w:color="auto"/>
            <w:bottom w:val="none" w:sz="0" w:space="0" w:color="auto"/>
            <w:right w:val="none" w:sz="0" w:space="0" w:color="auto"/>
          </w:divBdr>
        </w:div>
        <w:div w:id="71584041">
          <w:marLeft w:val="0"/>
          <w:marRight w:val="0"/>
          <w:marTop w:val="0"/>
          <w:marBottom w:val="0"/>
          <w:divBdr>
            <w:top w:val="none" w:sz="0" w:space="0" w:color="auto"/>
            <w:left w:val="none" w:sz="0" w:space="0" w:color="auto"/>
            <w:bottom w:val="none" w:sz="0" w:space="0" w:color="auto"/>
            <w:right w:val="none" w:sz="0" w:space="0" w:color="auto"/>
          </w:divBdr>
        </w:div>
        <w:div w:id="989017023">
          <w:marLeft w:val="0"/>
          <w:marRight w:val="0"/>
          <w:marTop w:val="0"/>
          <w:marBottom w:val="0"/>
          <w:divBdr>
            <w:top w:val="none" w:sz="0" w:space="0" w:color="auto"/>
            <w:left w:val="none" w:sz="0" w:space="0" w:color="auto"/>
            <w:bottom w:val="none" w:sz="0" w:space="0" w:color="auto"/>
            <w:right w:val="none" w:sz="0" w:space="0" w:color="auto"/>
          </w:divBdr>
        </w:div>
      </w:divsChild>
    </w:div>
    <w:div w:id="1208298366">
      <w:bodyDiv w:val="1"/>
      <w:marLeft w:val="0"/>
      <w:marRight w:val="0"/>
      <w:marTop w:val="0"/>
      <w:marBottom w:val="0"/>
      <w:divBdr>
        <w:top w:val="none" w:sz="0" w:space="0" w:color="auto"/>
        <w:left w:val="none" w:sz="0" w:space="0" w:color="auto"/>
        <w:bottom w:val="none" w:sz="0" w:space="0" w:color="auto"/>
        <w:right w:val="none" w:sz="0" w:space="0" w:color="auto"/>
      </w:divBdr>
    </w:div>
    <w:div w:id="1212304443">
      <w:bodyDiv w:val="1"/>
      <w:marLeft w:val="0"/>
      <w:marRight w:val="0"/>
      <w:marTop w:val="0"/>
      <w:marBottom w:val="0"/>
      <w:divBdr>
        <w:top w:val="none" w:sz="0" w:space="0" w:color="auto"/>
        <w:left w:val="none" w:sz="0" w:space="0" w:color="auto"/>
        <w:bottom w:val="none" w:sz="0" w:space="0" w:color="auto"/>
        <w:right w:val="none" w:sz="0" w:space="0" w:color="auto"/>
      </w:divBdr>
    </w:div>
    <w:div w:id="1225028410">
      <w:bodyDiv w:val="1"/>
      <w:marLeft w:val="0"/>
      <w:marRight w:val="0"/>
      <w:marTop w:val="0"/>
      <w:marBottom w:val="0"/>
      <w:divBdr>
        <w:top w:val="none" w:sz="0" w:space="0" w:color="auto"/>
        <w:left w:val="none" w:sz="0" w:space="0" w:color="auto"/>
        <w:bottom w:val="none" w:sz="0" w:space="0" w:color="auto"/>
        <w:right w:val="none" w:sz="0" w:space="0" w:color="auto"/>
      </w:divBdr>
      <w:divsChild>
        <w:div w:id="902645169">
          <w:marLeft w:val="0"/>
          <w:marRight w:val="0"/>
          <w:marTop w:val="0"/>
          <w:marBottom w:val="0"/>
          <w:divBdr>
            <w:top w:val="none" w:sz="0" w:space="0" w:color="auto"/>
            <w:left w:val="none" w:sz="0" w:space="0" w:color="auto"/>
            <w:bottom w:val="none" w:sz="0" w:space="0" w:color="auto"/>
            <w:right w:val="none" w:sz="0" w:space="0" w:color="auto"/>
          </w:divBdr>
        </w:div>
        <w:div w:id="1022169809">
          <w:marLeft w:val="0"/>
          <w:marRight w:val="0"/>
          <w:marTop w:val="0"/>
          <w:marBottom w:val="0"/>
          <w:divBdr>
            <w:top w:val="none" w:sz="0" w:space="0" w:color="auto"/>
            <w:left w:val="none" w:sz="0" w:space="0" w:color="auto"/>
            <w:bottom w:val="none" w:sz="0" w:space="0" w:color="auto"/>
            <w:right w:val="none" w:sz="0" w:space="0" w:color="auto"/>
          </w:divBdr>
        </w:div>
        <w:div w:id="1470826398">
          <w:marLeft w:val="0"/>
          <w:marRight w:val="0"/>
          <w:marTop w:val="0"/>
          <w:marBottom w:val="0"/>
          <w:divBdr>
            <w:top w:val="none" w:sz="0" w:space="0" w:color="auto"/>
            <w:left w:val="none" w:sz="0" w:space="0" w:color="auto"/>
            <w:bottom w:val="none" w:sz="0" w:space="0" w:color="auto"/>
            <w:right w:val="none" w:sz="0" w:space="0" w:color="auto"/>
          </w:divBdr>
        </w:div>
        <w:div w:id="1152719373">
          <w:marLeft w:val="0"/>
          <w:marRight w:val="0"/>
          <w:marTop w:val="0"/>
          <w:marBottom w:val="0"/>
          <w:divBdr>
            <w:top w:val="none" w:sz="0" w:space="0" w:color="auto"/>
            <w:left w:val="none" w:sz="0" w:space="0" w:color="auto"/>
            <w:bottom w:val="none" w:sz="0" w:space="0" w:color="auto"/>
            <w:right w:val="none" w:sz="0" w:space="0" w:color="auto"/>
          </w:divBdr>
        </w:div>
        <w:div w:id="1949586024">
          <w:marLeft w:val="0"/>
          <w:marRight w:val="0"/>
          <w:marTop w:val="0"/>
          <w:marBottom w:val="0"/>
          <w:divBdr>
            <w:top w:val="none" w:sz="0" w:space="0" w:color="auto"/>
            <w:left w:val="none" w:sz="0" w:space="0" w:color="auto"/>
            <w:bottom w:val="none" w:sz="0" w:space="0" w:color="auto"/>
            <w:right w:val="none" w:sz="0" w:space="0" w:color="auto"/>
          </w:divBdr>
        </w:div>
        <w:div w:id="315959098">
          <w:marLeft w:val="0"/>
          <w:marRight w:val="0"/>
          <w:marTop w:val="0"/>
          <w:marBottom w:val="0"/>
          <w:divBdr>
            <w:top w:val="none" w:sz="0" w:space="0" w:color="auto"/>
            <w:left w:val="none" w:sz="0" w:space="0" w:color="auto"/>
            <w:bottom w:val="none" w:sz="0" w:space="0" w:color="auto"/>
            <w:right w:val="none" w:sz="0" w:space="0" w:color="auto"/>
          </w:divBdr>
        </w:div>
        <w:div w:id="1723021369">
          <w:marLeft w:val="0"/>
          <w:marRight w:val="0"/>
          <w:marTop w:val="0"/>
          <w:marBottom w:val="0"/>
          <w:divBdr>
            <w:top w:val="none" w:sz="0" w:space="0" w:color="auto"/>
            <w:left w:val="none" w:sz="0" w:space="0" w:color="auto"/>
            <w:bottom w:val="none" w:sz="0" w:space="0" w:color="auto"/>
            <w:right w:val="none" w:sz="0" w:space="0" w:color="auto"/>
          </w:divBdr>
        </w:div>
        <w:div w:id="117577251">
          <w:marLeft w:val="0"/>
          <w:marRight w:val="0"/>
          <w:marTop w:val="0"/>
          <w:marBottom w:val="0"/>
          <w:divBdr>
            <w:top w:val="none" w:sz="0" w:space="0" w:color="auto"/>
            <w:left w:val="none" w:sz="0" w:space="0" w:color="auto"/>
            <w:bottom w:val="none" w:sz="0" w:space="0" w:color="auto"/>
            <w:right w:val="none" w:sz="0" w:space="0" w:color="auto"/>
          </w:divBdr>
        </w:div>
        <w:div w:id="1385636634">
          <w:marLeft w:val="0"/>
          <w:marRight w:val="0"/>
          <w:marTop w:val="0"/>
          <w:marBottom w:val="0"/>
          <w:divBdr>
            <w:top w:val="none" w:sz="0" w:space="0" w:color="auto"/>
            <w:left w:val="none" w:sz="0" w:space="0" w:color="auto"/>
            <w:bottom w:val="none" w:sz="0" w:space="0" w:color="auto"/>
            <w:right w:val="none" w:sz="0" w:space="0" w:color="auto"/>
          </w:divBdr>
        </w:div>
        <w:div w:id="926617708">
          <w:marLeft w:val="0"/>
          <w:marRight w:val="0"/>
          <w:marTop w:val="0"/>
          <w:marBottom w:val="0"/>
          <w:divBdr>
            <w:top w:val="none" w:sz="0" w:space="0" w:color="auto"/>
            <w:left w:val="none" w:sz="0" w:space="0" w:color="auto"/>
            <w:bottom w:val="none" w:sz="0" w:space="0" w:color="auto"/>
            <w:right w:val="none" w:sz="0" w:space="0" w:color="auto"/>
          </w:divBdr>
        </w:div>
        <w:div w:id="382216312">
          <w:marLeft w:val="0"/>
          <w:marRight w:val="0"/>
          <w:marTop w:val="0"/>
          <w:marBottom w:val="0"/>
          <w:divBdr>
            <w:top w:val="none" w:sz="0" w:space="0" w:color="auto"/>
            <w:left w:val="none" w:sz="0" w:space="0" w:color="auto"/>
            <w:bottom w:val="none" w:sz="0" w:space="0" w:color="auto"/>
            <w:right w:val="none" w:sz="0" w:space="0" w:color="auto"/>
          </w:divBdr>
        </w:div>
        <w:div w:id="550505874">
          <w:marLeft w:val="0"/>
          <w:marRight w:val="0"/>
          <w:marTop w:val="0"/>
          <w:marBottom w:val="0"/>
          <w:divBdr>
            <w:top w:val="none" w:sz="0" w:space="0" w:color="auto"/>
            <w:left w:val="none" w:sz="0" w:space="0" w:color="auto"/>
            <w:bottom w:val="none" w:sz="0" w:space="0" w:color="auto"/>
            <w:right w:val="none" w:sz="0" w:space="0" w:color="auto"/>
          </w:divBdr>
        </w:div>
        <w:div w:id="847406781">
          <w:marLeft w:val="0"/>
          <w:marRight w:val="0"/>
          <w:marTop w:val="0"/>
          <w:marBottom w:val="0"/>
          <w:divBdr>
            <w:top w:val="none" w:sz="0" w:space="0" w:color="auto"/>
            <w:left w:val="none" w:sz="0" w:space="0" w:color="auto"/>
            <w:bottom w:val="none" w:sz="0" w:space="0" w:color="auto"/>
            <w:right w:val="none" w:sz="0" w:space="0" w:color="auto"/>
          </w:divBdr>
        </w:div>
        <w:div w:id="259685058">
          <w:marLeft w:val="0"/>
          <w:marRight w:val="0"/>
          <w:marTop w:val="0"/>
          <w:marBottom w:val="0"/>
          <w:divBdr>
            <w:top w:val="none" w:sz="0" w:space="0" w:color="auto"/>
            <w:left w:val="none" w:sz="0" w:space="0" w:color="auto"/>
            <w:bottom w:val="none" w:sz="0" w:space="0" w:color="auto"/>
            <w:right w:val="none" w:sz="0" w:space="0" w:color="auto"/>
          </w:divBdr>
        </w:div>
        <w:div w:id="596670566">
          <w:marLeft w:val="0"/>
          <w:marRight w:val="0"/>
          <w:marTop w:val="0"/>
          <w:marBottom w:val="0"/>
          <w:divBdr>
            <w:top w:val="none" w:sz="0" w:space="0" w:color="auto"/>
            <w:left w:val="none" w:sz="0" w:space="0" w:color="auto"/>
            <w:bottom w:val="none" w:sz="0" w:space="0" w:color="auto"/>
            <w:right w:val="none" w:sz="0" w:space="0" w:color="auto"/>
          </w:divBdr>
        </w:div>
        <w:div w:id="414018632">
          <w:marLeft w:val="0"/>
          <w:marRight w:val="0"/>
          <w:marTop w:val="0"/>
          <w:marBottom w:val="0"/>
          <w:divBdr>
            <w:top w:val="none" w:sz="0" w:space="0" w:color="auto"/>
            <w:left w:val="none" w:sz="0" w:space="0" w:color="auto"/>
            <w:bottom w:val="none" w:sz="0" w:space="0" w:color="auto"/>
            <w:right w:val="none" w:sz="0" w:space="0" w:color="auto"/>
          </w:divBdr>
        </w:div>
        <w:div w:id="596527494">
          <w:marLeft w:val="0"/>
          <w:marRight w:val="0"/>
          <w:marTop w:val="0"/>
          <w:marBottom w:val="0"/>
          <w:divBdr>
            <w:top w:val="none" w:sz="0" w:space="0" w:color="auto"/>
            <w:left w:val="none" w:sz="0" w:space="0" w:color="auto"/>
            <w:bottom w:val="none" w:sz="0" w:space="0" w:color="auto"/>
            <w:right w:val="none" w:sz="0" w:space="0" w:color="auto"/>
          </w:divBdr>
        </w:div>
        <w:div w:id="1052464253">
          <w:marLeft w:val="0"/>
          <w:marRight w:val="0"/>
          <w:marTop w:val="0"/>
          <w:marBottom w:val="0"/>
          <w:divBdr>
            <w:top w:val="none" w:sz="0" w:space="0" w:color="auto"/>
            <w:left w:val="none" w:sz="0" w:space="0" w:color="auto"/>
            <w:bottom w:val="none" w:sz="0" w:space="0" w:color="auto"/>
            <w:right w:val="none" w:sz="0" w:space="0" w:color="auto"/>
          </w:divBdr>
        </w:div>
        <w:div w:id="1931155810">
          <w:marLeft w:val="0"/>
          <w:marRight w:val="0"/>
          <w:marTop w:val="0"/>
          <w:marBottom w:val="0"/>
          <w:divBdr>
            <w:top w:val="none" w:sz="0" w:space="0" w:color="auto"/>
            <w:left w:val="none" w:sz="0" w:space="0" w:color="auto"/>
            <w:bottom w:val="none" w:sz="0" w:space="0" w:color="auto"/>
            <w:right w:val="none" w:sz="0" w:space="0" w:color="auto"/>
          </w:divBdr>
        </w:div>
        <w:div w:id="1427925398">
          <w:marLeft w:val="0"/>
          <w:marRight w:val="0"/>
          <w:marTop w:val="0"/>
          <w:marBottom w:val="0"/>
          <w:divBdr>
            <w:top w:val="none" w:sz="0" w:space="0" w:color="auto"/>
            <w:left w:val="none" w:sz="0" w:space="0" w:color="auto"/>
            <w:bottom w:val="none" w:sz="0" w:space="0" w:color="auto"/>
            <w:right w:val="none" w:sz="0" w:space="0" w:color="auto"/>
          </w:divBdr>
        </w:div>
        <w:div w:id="1241787692">
          <w:marLeft w:val="0"/>
          <w:marRight w:val="0"/>
          <w:marTop w:val="0"/>
          <w:marBottom w:val="0"/>
          <w:divBdr>
            <w:top w:val="none" w:sz="0" w:space="0" w:color="auto"/>
            <w:left w:val="none" w:sz="0" w:space="0" w:color="auto"/>
            <w:bottom w:val="none" w:sz="0" w:space="0" w:color="auto"/>
            <w:right w:val="none" w:sz="0" w:space="0" w:color="auto"/>
          </w:divBdr>
        </w:div>
        <w:div w:id="2140566990">
          <w:marLeft w:val="0"/>
          <w:marRight w:val="0"/>
          <w:marTop w:val="0"/>
          <w:marBottom w:val="0"/>
          <w:divBdr>
            <w:top w:val="none" w:sz="0" w:space="0" w:color="auto"/>
            <w:left w:val="none" w:sz="0" w:space="0" w:color="auto"/>
            <w:bottom w:val="none" w:sz="0" w:space="0" w:color="auto"/>
            <w:right w:val="none" w:sz="0" w:space="0" w:color="auto"/>
          </w:divBdr>
        </w:div>
        <w:div w:id="2128354576">
          <w:marLeft w:val="0"/>
          <w:marRight w:val="0"/>
          <w:marTop w:val="0"/>
          <w:marBottom w:val="0"/>
          <w:divBdr>
            <w:top w:val="none" w:sz="0" w:space="0" w:color="auto"/>
            <w:left w:val="none" w:sz="0" w:space="0" w:color="auto"/>
            <w:bottom w:val="none" w:sz="0" w:space="0" w:color="auto"/>
            <w:right w:val="none" w:sz="0" w:space="0" w:color="auto"/>
          </w:divBdr>
        </w:div>
        <w:div w:id="302201732">
          <w:marLeft w:val="0"/>
          <w:marRight w:val="0"/>
          <w:marTop w:val="0"/>
          <w:marBottom w:val="0"/>
          <w:divBdr>
            <w:top w:val="none" w:sz="0" w:space="0" w:color="auto"/>
            <w:left w:val="none" w:sz="0" w:space="0" w:color="auto"/>
            <w:bottom w:val="none" w:sz="0" w:space="0" w:color="auto"/>
            <w:right w:val="none" w:sz="0" w:space="0" w:color="auto"/>
          </w:divBdr>
        </w:div>
        <w:div w:id="1115177830">
          <w:marLeft w:val="0"/>
          <w:marRight w:val="0"/>
          <w:marTop w:val="0"/>
          <w:marBottom w:val="0"/>
          <w:divBdr>
            <w:top w:val="none" w:sz="0" w:space="0" w:color="auto"/>
            <w:left w:val="none" w:sz="0" w:space="0" w:color="auto"/>
            <w:bottom w:val="none" w:sz="0" w:space="0" w:color="auto"/>
            <w:right w:val="none" w:sz="0" w:space="0" w:color="auto"/>
          </w:divBdr>
        </w:div>
      </w:divsChild>
    </w:div>
    <w:div w:id="1225220129">
      <w:bodyDiv w:val="1"/>
      <w:marLeft w:val="0"/>
      <w:marRight w:val="0"/>
      <w:marTop w:val="0"/>
      <w:marBottom w:val="0"/>
      <w:divBdr>
        <w:top w:val="none" w:sz="0" w:space="0" w:color="auto"/>
        <w:left w:val="none" w:sz="0" w:space="0" w:color="auto"/>
        <w:bottom w:val="none" w:sz="0" w:space="0" w:color="auto"/>
        <w:right w:val="none" w:sz="0" w:space="0" w:color="auto"/>
      </w:divBdr>
    </w:div>
    <w:div w:id="1238053495">
      <w:bodyDiv w:val="1"/>
      <w:marLeft w:val="0"/>
      <w:marRight w:val="0"/>
      <w:marTop w:val="0"/>
      <w:marBottom w:val="0"/>
      <w:divBdr>
        <w:top w:val="none" w:sz="0" w:space="0" w:color="auto"/>
        <w:left w:val="none" w:sz="0" w:space="0" w:color="auto"/>
        <w:bottom w:val="none" w:sz="0" w:space="0" w:color="auto"/>
        <w:right w:val="none" w:sz="0" w:space="0" w:color="auto"/>
      </w:divBdr>
      <w:divsChild>
        <w:div w:id="313607055">
          <w:marLeft w:val="0"/>
          <w:marRight w:val="0"/>
          <w:marTop w:val="0"/>
          <w:marBottom w:val="0"/>
          <w:divBdr>
            <w:top w:val="none" w:sz="0" w:space="0" w:color="auto"/>
            <w:left w:val="none" w:sz="0" w:space="0" w:color="auto"/>
            <w:bottom w:val="none" w:sz="0" w:space="0" w:color="auto"/>
            <w:right w:val="none" w:sz="0" w:space="0" w:color="auto"/>
          </w:divBdr>
        </w:div>
        <w:div w:id="1351761535">
          <w:marLeft w:val="0"/>
          <w:marRight w:val="0"/>
          <w:marTop w:val="0"/>
          <w:marBottom w:val="0"/>
          <w:divBdr>
            <w:top w:val="none" w:sz="0" w:space="0" w:color="auto"/>
            <w:left w:val="none" w:sz="0" w:space="0" w:color="auto"/>
            <w:bottom w:val="none" w:sz="0" w:space="0" w:color="auto"/>
            <w:right w:val="none" w:sz="0" w:space="0" w:color="auto"/>
          </w:divBdr>
        </w:div>
        <w:div w:id="466779644">
          <w:marLeft w:val="0"/>
          <w:marRight w:val="0"/>
          <w:marTop w:val="0"/>
          <w:marBottom w:val="0"/>
          <w:divBdr>
            <w:top w:val="none" w:sz="0" w:space="0" w:color="auto"/>
            <w:left w:val="none" w:sz="0" w:space="0" w:color="auto"/>
            <w:bottom w:val="none" w:sz="0" w:space="0" w:color="auto"/>
            <w:right w:val="none" w:sz="0" w:space="0" w:color="auto"/>
          </w:divBdr>
        </w:div>
        <w:div w:id="1265575289">
          <w:marLeft w:val="0"/>
          <w:marRight w:val="0"/>
          <w:marTop w:val="0"/>
          <w:marBottom w:val="0"/>
          <w:divBdr>
            <w:top w:val="none" w:sz="0" w:space="0" w:color="auto"/>
            <w:left w:val="none" w:sz="0" w:space="0" w:color="auto"/>
            <w:bottom w:val="none" w:sz="0" w:space="0" w:color="auto"/>
            <w:right w:val="none" w:sz="0" w:space="0" w:color="auto"/>
          </w:divBdr>
        </w:div>
        <w:div w:id="747457216">
          <w:marLeft w:val="0"/>
          <w:marRight w:val="0"/>
          <w:marTop w:val="0"/>
          <w:marBottom w:val="0"/>
          <w:divBdr>
            <w:top w:val="none" w:sz="0" w:space="0" w:color="auto"/>
            <w:left w:val="none" w:sz="0" w:space="0" w:color="auto"/>
            <w:bottom w:val="none" w:sz="0" w:space="0" w:color="auto"/>
            <w:right w:val="none" w:sz="0" w:space="0" w:color="auto"/>
          </w:divBdr>
        </w:div>
        <w:div w:id="1251234634">
          <w:marLeft w:val="0"/>
          <w:marRight w:val="0"/>
          <w:marTop w:val="0"/>
          <w:marBottom w:val="0"/>
          <w:divBdr>
            <w:top w:val="none" w:sz="0" w:space="0" w:color="auto"/>
            <w:left w:val="none" w:sz="0" w:space="0" w:color="auto"/>
            <w:bottom w:val="none" w:sz="0" w:space="0" w:color="auto"/>
            <w:right w:val="none" w:sz="0" w:space="0" w:color="auto"/>
          </w:divBdr>
        </w:div>
        <w:div w:id="1305551465">
          <w:marLeft w:val="0"/>
          <w:marRight w:val="0"/>
          <w:marTop w:val="0"/>
          <w:marBottom w:val="0"/>
          <w:divBdr>
            <w:top w:val="none" w:sz="0" w:space="0" w:color="auto"/>
            <w:left w:val="none" w:sz="0" w:space="0" w:color="auto"/>
            <w:bottom w:val="none" w:sz="0" w:space="0" w:color="auto"/>
            <w:right w:val="none" w:sz="0" w:space="0" w:color="auto"/>
          </w:divBdr>
        </w:div>
        <w:div w:id="955060162">
          <w:marLeft w:val="0"/>
          <w:marRight w:val="0"/>
          <w:marTop w:val="0"/>
          <w:marBottom w:val="0"/>
          <w:divBdr>
            <w:top w:val="none" w:sz="0" w:space="0" w:color="auto"/>
            <w:left w:val="none" w:sz="0" w:space="0" w:color="auto"/>
            <w:bottom w:val="none" w:sz="0" w:space="0" w:color="auto"/>
            <w:right w:val="none" w:sz="0" w:space="0" w:color="auto"/>
          </w:divBdr>
        </w:div>
        <w:div w:id="311446379">
          <w:marLeft w:val="0"/>
          <w:marRight w:val="0"/>
          <w:marTop w:val="0"/>
          <w:marBottom w:val="0"/>
          <w:divBdr>
            <w:top w:val="none" w:sz="0" w:space="0" w:color="auto"/>
            <w:left w:val="none" w:sz="0" w:space="0" w:color="auto"/>
            <w:bottom w:val="none" w:sz="0" w:space="0" w:color="auto"/>
            <w:right w:val="none" w:sz="0" w:space="0" w:color="auto"/>
          </w:divBdr>
        </w:div>
        <w:div w:id="1568760174">
          <w:marLeft w:val="0"/>
          <w:marRight w:val="0"/>
          <w:marTop w:val="0"/>
          <w:marBottom w:val="0"/>
          <w:divBdr>
            <w:top w:val="none" w:sz="0" w:space="0" w:color="auto"/>
            <w:left w:val="none" w:sz="0" w:space="0" w:color="auto"/>
            <w:bottom w:val="none" w:sz="0" w:space="0" w:color="auto"/>
            <w:right w:val="none" w:sz="0" w:space="0" w:color="auto"/>
          </w:divBdr>
        </w:div>
        <w:div w:id="1487043511">
          <w:marLeft w:val="0"/>
          <w:marRight w:val="0"/>
          <w:marTop w:val="0"/>
          <w:marBottom w:val="0"/>
          <w:divBdr>
            <w:top w:val="none" w:sz="0" w:space="0" w:color="auto"/>
            <w:left w:val="none" w:sz="0" w:space="0" w:color="auto"/>
            <w:bottom w:val="none" w:sz="0" w:space="0" w:color="auto"/>
            <w:right w:val="none" w:sz="0" w:space="0" w:color="auto"/>
          </w:divBdr>
        </w:div>
        <w:div w:id="1149206087">
          <w:marLeft w:val="0"/>
          <w:marRight w:val="0"/>
          <w:marTop w:val="0"/>
          <w:marBottom w:val="0"/>
          <w:divBdr>
            <w:top w:val="none" w:sz="0" w:space="0" w:color="auto"/>
            <w:left w:val="none" w:sz="0" w:space="0" w:color="auto"/>
            <w:bottom w:val="none" w:sz="0" w:space="0" w:color="auto"/>
            <w:right w:val="none" w:sz="0" w:space="0" w:color="auto"/>
          </w:divBdr>
        </w:div>
        <w:div w:id="271674313">
          <w:marLeft w:val="0"/>
          <w:marRight w:val="0"/>
          <w:marTop w:val="0"/>
          <w:marBottom w:val="0"/>
          <w:divBdr>
            <w:top w:val="none" w:sz="0" w:space="0" w:color="auto"/>
            <w:left w:val="none" w:sz="0" w:space="0" w:color="auto"/>
            <w:bottom w:val="none" w:sz="0" w:space="0" w:color="auto"/>
            <w:right w:val="none" w:sz="0" w:space="0" w:color="auto"/>
          </w:divBdr>
        </w:div>
        <w:div w:id="665400902">
          <w:marLeft w:val="0"/>
          <w:marRight w:val="0"/>
          <w:marTop w:val="0"/>
          <w:marBottom w:val="0"/>
          <w:divBdr>
            <w:top w:val="none" w:sz="0" w:space="0" w:color="auto"/>
            <w:left w:val="none" w:sz="0" w:space="0" w:color="auto"/>
            <w:bottom w:val="none" w:sz="0" w:space="0" w:color="auto"/>
            <w:right w:val="none" w:sz="0" w:space="0" w:color="auto"/>
          </w:divBdr>
        </w:div>
        <w:div w:id="816802832">
          <w:marLeft w:val="0"/>
          <w:marRight w:val="0"/>
          <w:marTop w:val="0"/>
          <w:marBottom w:val="0"/>
          <w:divBdr>
            <w:top w:val="none" w:sz="0" w:space="0" w:color="auto"/>
            <w:left w:val="none" w:sz="0" w:space="0" w:color="auto"/>
            <w:bottom w:val="none" w:sz="0" w:space="0" w:color="auto"/>
            <w:right w:val="none" w:sz="0" w:space="0" w:color="auto"/>
          </w:divBdr>
        </w:div>
        <w:div w:id="1562016248">
          <w:marLeft w:val="0"/>
          <w:marRight w:val="0"/>
          <w:marTop w:val="0"/>
          <w:marBottom w:val="0"/>
          <w:divBdr>
            <w:top w:val="none" w:sz="0" w:space="0" w:color="auto"/>
            <w:left w:val="none" w:sz="0" w:space="0" w:color="auto"/>
            <w:bottom w:val="none" w:sz="0" w:space="0" w:color="auto"/>
            <w:right w:val="none" w:sz="0" w:space="0" w:color="auto"/>
          </w:divBdr>
        </w:div>
        <w:div w:id="1083377359">
          <w:marLeft w:val="0"/>
          <w:marRight w:val="0"/>
          <w:marTop w:val="0"/>
          <w:marBottom w:val="0"/>
          <w:divBdr>
            <w:top w:val="none" w:sz="0" w:space="0" w:color="auto"/>
            <w:left w:val="none" w:sz="0" w:space="0" w:color="auto"/>
            <w:bottom w:val="none" w:sz="0" w:space="0" w:color="auto"/>
            <w:right w:val="none" w:sz="0" w:space="0" w:color="auto"/>
          </w:divBdr>
        </w:div>
        <w:div w:id="742921006">
          <w:marLeft w:val="0"/>
          <w:marRight w:val="0"/>
          <w:marTop w:val="0"/>
          <w:marBottom w:val="0"/>
          <w:divBdr>
            <w:top w:val="none" w:sz="0" w:space="0" w:color="auto"/>
            <w:left w:val="none" w:sz="0" w:space="0" w:color="auto"/>
            <w:bottom w:val="none" w:sz="0" w:space="0" w:color="auto"/>
            <w:right w:val="none" w:sz="0" w:space="0" w:color="auto"/>
          </w:divBdr>
        </w:div>
      </w:divsChild>
    </w:div>
    <w:div w:id="1412317054">
      <w:bodyDiv w:val="1"/>
      <w:marLeft w:val="0"/>
      <w:marRight w:val="0"/>
      <w:marTop w:val="0"/>
      <w:marBottom w:val="0"/>
      <w:divBdr>
        <w:top w:val="none" w:sz="0" w:space="0" w:color="auto"/>
        <w:left w:val="none" w:sz="0" w:space="0" w:color="auto"/>
        <w:bottom w:val="none" w:sz="0" w:space="0" w:color="auto"/>
        <w:right w:val="none" w:sz="0" w:space="0" w:color="auto"/>
      </w:divBdr>
      <w:divsChild>
        <w:div w:id="1569224884">
          <w:marLeft w:val="0"/>
          <w:marRight w:val="0"/>
          <w:marTop w:val="0"/>
          <w:marBottom w:val="0"/>
          <w:divBdr>
            <w:top w:val="none" w:sz="0" w:space="0" w:color="auto"/>
            <w:left w:val="none" w:sz="0" w:space="0" w:color="auto"/>
            <w:bottom w:val="none" w:sz="0" w:space="0" w:color="auto"/>
            <w:right w:val="none" w:sz="0" w:space="0" w:color="auto"/>
          </w:divBdr>
        </w:div>
        <w:div w:id="1266573952">
          <w:marLeft w:val="0"/>
          <w:marRight w:val="0"/>
          <w:marTop w:val="0"/>
          <w:marBottom w:val="0"/>
          <w:divBdr>
            <w:top w:val="none" w:sz="0" w:space="0" w:color="auto"/>
            <w:left w:val="none" w:sz="0" w:space="0" w:color="auto"/>
            <w:bottom w:val="none" w:sz="0" w:space="0" w:color="auto"/>
            <w:right w:val="none" w:sz="0" w:space="0" w:color="auto"/>
          </w:divBdr>
        </w:div>
        <w:div w:id="1790078619">
          <w:marLeft w:val="0"/>
          <w:marRight w:val="0"/>
          <w:marTop w:val="0"/>
          <w:marBottom w:val="0"/>
          <w:divBdr>
            <w:top w:val="none" w:sz="0" w:space="0" w:color="auto"/>
            <w:left w:val="none" w:sz="0" w:space="0" w:color="auto"/>
            <w:bottom w:val="none" w:sz="0" w:space="0" w:color="auto"/>
            <w:right w:val="none" w:sz="0" w:space="0" w:color="auto"/>
          </w:divBdr>
        </w:div>
        <w:div w:id="1574925481">
          <w:marLeft w:val="0"/>
          <w:marRight w:val="0"/>
          <w:marTop w:val="0"/>
          <w:marBottom w:val="0"/>
          <w:divBdr>
            <w:top w:val="none" w:sz="0" w:space="0" w:color="auto"/>
            <w:left w:val="none" w:sz="0" w:space="0" w:color="auto"/>
            <w:bottom w:val="none" w:sz="0" w:space="0" w:color="auto"/>
            <w:right w:val="none" w:sz="0" w:space="0" w:color="auto"/>
          </w:divBdr>
        </w:div>
        <w:div w:id="666638027">
          <w:marLeft w:val="0"/>
          <w:marRight w:val="0"/>
          <w:marTop w:val="0"/>
          <w:marBottom w:val="0"/>
          <w:divBdr>
            <w:top w:val="none" w:sz="0" w:space="0" w:color="auto"/>
            <w:left w:val="none" w:sz="0" w:space="0" w:color="auto"/>
            <w:bottom w:val="none" w:sz="0" w:space="0" w:color="auto"/>
            <w:right w:val="none" w:sz="0" w:space="0" w:color="auto"/>
          </w:divBdr>
        </w:div>
        <w:div w:id="31735299">
          <w:marLeft w:val="0"/>
          <w:marRight w:val="0"/>
          <w:marTop w:val="0"/>
          <w:marBottom w:val="0"/>
          <w:divBdr>
            <w:top w:val="none" w:sz="0" w:space="0" w:color="auto"/>
            <w:left w:val="none" w:sz="0" w:space="0" w:color="auto"/>
            <w:bottom w:val="none" w:sz="0" w:space="0" w:color="auto"/>
            <w:right w:val="none" w:sz="0" w:space="0" w:color="auto"/>
          </w:divBdr>
        </w:div>
        <w:div w:id="117574978">
          <w:marLeft w:val="0"/>
          <w:marRight w:val="0"/>
          <w:marTop w:val="0"/>
          <w:marBottom w:val="0"/>
          <w:divBdr>
            <w:top w:val="none" w:sz="0" w:space="0" w:color="auto"/>
            <w:left w:val="none" w:sz="0" w:space="0" w:color="auto"/>
            <w:bottom w:val="none" w:sz="0" w:space="0" w:color="auto"/>
            <w:right w:val="none" w:sz="0" w:space="0" w:color="auto"/>
          </w:divBdr>
        </w:div>
        <w:div w:id="413942973">
          <w:marLeft w:val="0"/>
          <w:marRight w:val="0"/>
          <w:marTop w:val="0"/>
          <w:marBottom w:val="0"/>
          <w:divBdr>
            <w:top w:val="none" w:sz="0" w:space="0" w:color="auto"/>
            <w:left w:val="none" w:sz="0" w:space="0" w:color="auto"/>
            <w:bottom w:val="none" w:sz="0" w:space="0" w:color="auto"/>
            <w:right w:val="none" w:sz="0" w:space="0" w:color="auto"/>
          </w:divBdr>
        </w:div>
        <w:div w:id="554969807">
          <w:marLeft w:val="0"/>
          <w:marRight w:val="0"/>
          <w:marTop w:val="0"/>
          <w:marBottom w:val="0"/>
          <w:divBdr>
            <w:top w:val="none" w:sz="0" w:space="0" w:color="auto"/>
            <w:left w:val="none" w:sz="0" w:space="0" w:color="auto"/>
            <w:bottom w:val="none" w:sz="0" w:space="0" w:color="auto"/>
            <w:right w:val="none" w:sz="0" w:space="0" w:color="auto"/>
          </w:divBdr>
        </w:div>
        <w:div w:id="1549953011">
          <w:marLeft w:val="0"/>
          <w:marRight w:val="0"/>
          <w:marTop w:val="0"/>
          <w:marBottom w:val="0"/>
          <w:divBdr>
            <w:top w:val="none" w:sz="0" w:space="0" w:color="auto"/>
            <w:left w:val="none" w:sz="0" w:space="0" w:color="auto"/>
            <w:bottom w:val="none" w:sz="0" w:space="0" w:color="auto"/>
            <w:right w:val="none" w:sz="0" w:space="0" w:color="auto"/>
          </w:divBdr>
        </w:div>
        <w:div w:id="1942372037">
          <w:marLeft w:val="0"/>
          <w:marRight w:val="0"/>
          <w:marTop w:val="0"/>
          <w:marBottom w:val="0"/>
          <w:divBdr>
            <w:top w:val="none" w:sz="0" w:space="0" w:color="auto"/>
            <w:left w:val="none" w:sz="0" w:space="0" w:color="auto"/>
            <w:bottom w:val="none" w:sz="0" w:space="0" w:color="auto"/>
            <w:right w:val="none" w:sz="0" w:space="0" w:color="auto"/>
          </w:divBdr>
        </w:div>
        <w:div w:id="705788067">
          <w:marLeft w:val="0"/>
          <w:marRight w:val="0"/>
          <w:marTop w:val="0"/>
          <w:marBottom w:val="0"/>
          <w:divBdr>
            <w:top w:val="none" w:sz="0" w:space="0" w:color="auto"/>
            <w:left w:val="none" w:sz="0" w:space="0" w:color="auto"/>
            <w:bottom w:val="none" w:sz="0" w:space="0" w:color="auto"/>
            <w:right w:val="none" w:sz="0" w:space="0" w:color="auto"/>
          </w:divBdr>
        </w:div>
        <w:div w:id="776605803">
          <w:marLeft w:val="0"/>
          <w:marRight w:val="0"/>
          <w:marTop w:val="0"/>
          <w:marBottom w:val="0"/>
          <w:divBdr>
            <w:top w:val="none" w:sz="0" w:space="0" w:color="auto"/>
            <w:left w:val="none" w:sz="0" w:space="0" w:color="auto"/>
            <w:bottom w:val="none" w:sz="0" w:space="0" w:color="auto"/>
            <w:right w:val="none" w:sz="0" w:space="0" w:color="auto"/>
          </w:divBdr>
        </w:div>
        <w:div w:id="1763648503">
          <w:marLeft w:val="0"/>
          <w:marRight w:val="0"/>
          <w:marTop w:val="0"/>
          <w:marBottom w:val="0"/>
          <w:divBdr>
            <w:top w:val="none" w:sz="0" w:space="0" w:color="auto"/>
            <w:left w:val="none" w:sz="0" w:space="0" w:color="auto"/>
            <w:bottom w:val="none" w:sz="0" w:space="0" w:color="auto"/>
            <w:right w:val="none" w:sz="0" w:space="0" w:color="auto"/>
          </w:divBdr>
        </w:div>
        <w:div w:id="1147086023">
          <w:marLeft w:val="0"/>
          <w:marRight w:val="0"/>
          <w:marTop w:val="0"/>
          <w:marBottom w:val="0"/>
          <w:divBdr>
            <w:top w:val="none" w:sz="0" w:space="0" w:color="auto"/>
            <w:left w:val="none" w:sz="0" w:space="0" w:color="auto"/>
            <w:bottom w:val="none" w:sz="0" w:space="0" w:color="auto"/>
            <w:right w:val="none" w:sz="0" w:space="0" w:color="auto"/>
          </w:divBdr>
        </w:div>
        <w:div w:id="1761027700">
          <w:marLeft w:val="0"/>
          <w:marRight w:val="0"/>
          <w:marTop w:val="0"/>
          <w:marBottom w:val="0"/>
          <w:divBdr>
            <w:top w:val="none" w:sz="0" w:space="0" w:color="auto"/>
            <w:left w:val="none" w:sz="0" w:space="0" w:color="auto"/>
            <w:bottom w:val="none" w:sz="0" w:space="0" w:color="auto"/>
            <w:right w:val="none" w:sz="0" w:space="0" w:color="auto"/>
          </w:divBdr>
        </w:div>
        <w:div w:id="978338558">
          <w:marLeft w:val="0"/>
          <w:marRight w:val="0"/>
          <w:marTop w:val="0"/>
          <w:marBottom w:val="0"/>
          <w:divBdr>
            <w:top w:val="none" w:sz="0" w:space="0" w:color="auto"/>
            <w:left w:val="none" w:sz="0" w:space="0" w:color="auto"/>
            <w:bottom w:val="none" w:sz="0" w:space="0" w:color="auto"/>
            <w:right w:val="none" w:sz="0" w:space="0" w:color="auto"/>
          </w:divBdr>
        </w:div>
        <w:div w:id="719019661">
          <w:marLeft w:val="0"/>
          <w:marRight w:val="0"/>
          <w:marTop w:val="0"/>
          <w:marBottom w:val="0"/>
          <w:divBdr>
            <w:top w:val="none" w:sz="0" w:space="0" w:color="auto"/>
            <w:left w:val="none" w:sz="0" w:space="0" w:color="auto"/>
            <w:bottom w:val="none" w:sz="0" w:space="0" w:color="auto"/>
            <w:right w:val="none" w:sz="0" w:space="0" w:color="auto"/>
          </w:divBdr>
        </w:div>
        <w:div w:id="1533882563">
          <w:marLeft w:val="0"/>
          <w:marRight w:val="0"/>
          <w:marTop w:val="0"/>
          <w:marBottom w:val="0"/>
          <w:divBdr>
            <w:top w:val="none" w:sz="0" w:space="0" w:color="auto"/>
            <w:left w:val="none" w:sz="0" w:space="0" w:color="auto"/>
            <w:bottom w:val="none" w:sz="0" w:space="0" w:color="auto"/>
            <w:right w:val="none" w:sz="0" w:space="0" w:color="auto"/>
          </w:divBdr>
        </w:div>
        <w:div w:id="1266353518">
          <w:marLeft w:val="0"/>
          <w:marRight w:val="0"/>
          <w:marTop w:val="0"/>
          <w:marBottom w:val="0"/>
          <w:divBdr>
            <w:top w:val="none" w:sz="0" w:space="0" w:color="auto"/>
            <w:left w:val="none" w:sz="0" w:space="0" w:color="auto"/>
            <w:bottom w:val="none" w:sz="0" w:space="0" w:color="auto"/>
            <w:right w:val="none" w:sz="0" w:space="0" w:color="auto"/>
          </w:divBdr>
        </w:div>
        <w:div w:id="1196885358">
          <w:marLeft w:val="0"/>
          <w:marRight w:val="0"/>
          <w:marTop w:val="0"/>
          <w:marBottom w:val="0"/>
          <w:divBdr>
            <w:top w:val="none" w:sz="0" w:space="0" w:color="auto"/>
            <w:left w:val="none" w:sz="0" w:space="0" w:color="auto"/>
            <w:bottom w:val="none" w:sz="0" w:space="0" w:color="auto"/>
            <w:right w:val="none" w:sz="0" w:space="0" w:color="auto"/>
          </w:divBdr>
        </w:div>
      </w:divsChild>
    </w:div>
    <w:div w:id="1412970607">
      <w:bodyDiv w:val="1"/>
      <w:marLeft w:val="0"/>
      <w:marRight w:val="0"/>
      <w:marTop w:val="0"/>
      <w:marBottom w:val="0"/>
      <w:divBdr>
        <w:top w:val="none" w:sz="0" w:space="0" w:color="auto"/>
        <w:left w:val="none" w:sz="0" w:space="0" w:color="auto"/>
        <w:bottom w:val="none" w:sz="0" w:space="0" w:color="auto"/>
        <w:right w:val="none" w:sz="0" w:space="0" w:color="auto"/>
      </w:divBdr>
    </w:div>
    <w:div w:id="1438675053">
      <w:bodyDiv w:val="1"/>
      <w:marLeft w:val="0"/>
      <w:marRight w:val="0"/>
      <w:marTop w:val="0"/>
      <w:marBottom w:val="0"/>
      <w:divBdr>
        <w:top w:val="none" w:sz="0" w:space="0" w:color="auto"/>
        <w:left w:val="none" w:sz="0" w:space="0" w:color="auto"/>
        <w:bottom w:val="none" w:sz="0" w:space="0" w:color="auto"/>
        <w:right w:val="none" w:sz="0" w:space="0" w:color="auto"/>
      </w:divBdr>
      <w:divsChild>
        <w:div w:id="851140669">
          <w:marLeft w:val="0"/>
          <w:marRight w:val="0"/>
          <w:marTop w:val="0"/>
          <w:marBottom w:val="0"/>
          <w:divBdr>
            <w:top w:val="none" w:sz="0" w:space="0" w:color="auto"/>
            <w:left w:val="none" w:sz="0" w:space="0" w:color="auto"/>
            <w:bottom w:val="none" w:sz="0" w:space="0" w:color="auto"/>
            <w:right w:val="none" w:sz="0" w:space="0" w:color="auto"/>
          </w:divBdr>
        </w:div>
        <w:div w:id="540560523">
          <w:marLeft w:val="0"/>
          <w:marRight w:val="0"/>
          <w:marTop w:val="0"/>
          <w:marBottom w:val="0"/>
          <w:divBdr>
            <w:top w:val="none" w:sz="0" w:space="0" w:color="auto"/>
            <w:left w:val="none" w:sz="0" w:space="0" w:color="auto"/>
            <w:bottom w:val="none" w:sz="0" w:space="0" w:color="auto"/>
            <w:right w:val="none" w:sz="0" w:space="0" w:color="auto"/>
          </w:divBdr>
        </w:div>
        <w:div w:id="2115785480">
          <w:marLeft w:val="0"/>
          <w:marRight w:val="0"/>
          <w:marTop w:val="0"/>
          <w:marBottom w:val="0"/>
          <w:divBdr>
            <w:top w:val="none" w:sz="0" w:space="0" w:color="auto"/>
            <w:left w:val="none" w:sz="0" w:space="0" w:color="auto"/>
            <w:bottom w:val="none" w:sz="0" w:space="0" w:color="auto"/>
            <w:right w:val="none" w:sz="0" w:space="0" w:color="auto"/>
          </w:divBdr>
        </w:div>
        <w:div w:id="1974958">
          <w:marLeft w:val="0"/>
          <w:marRight w:val="0"/>
          <w:marTop w:val="0"/>
          <w:marBottom w:val="0"/>
          <w:divBdr>
            <w:top w:val="none" w:sz="0" w:space="0" w:color="auto"/>
            <w:left w:val="none" w:sz="0" w:space="0" w:color="auto"/>
            <w:bottom w:val="none" w:sz="0" w:space="0" w:color="auto"/>
            <w:right w:val="none" w:sz="0" w:space="0" w:color="auto"/>
          </w:divBdr>
        </w:div>
        <w:div w:id="10842376">
          <w:marLeft w:val="0"/>
          <w:marRight w:val="0"/>
          <w:marTop w:val="0"/>
          <w:marBottom w:val="0"/>
          <w:divBdr>
            <w:top w:val="none" w:sz="0" w:space="0" w:color="auto"/>
            <w:left w:val="none" w:sz="0" w:space="0" w:color="auto"/>
            <w:bottom w:val="none" w:sz="0" w:space="0" w:color="auto"/>
            <w:right w:val="none" w:sz="0" w:space="0" w:color="auto"/>
          </w:divBdr>
        </w:div>
        <w:div w:id="1911039562">
          <w:marLeft w:val="0"/>
          <w:marRight w:val="0"/>
          <w:marTop w:val="0"/>
          <w:marBottom w:val="0"/>
          <w:divBdr>
            <w:top w:val="none" w:sz="0" w:space="0" w:color="auto"/>
            <w:left w:val="none" w:sz="0" w:space="0" w:color="auto"/>
            <w:bottom w:val="none" w:sz="0" w:space="0" w:color="auto"/>
            <w:right w:val="none" w:sz="0" w:space="0" w:color="auto"/>
          </w:divBdr>
        </w:div>
        <w:div w:id="49231019">
          <w:marLeft w:val="0"/>
          <w:marRight w:val="0"/>
          <w:marTop w:val="0"/>
          <w:marBottom w:val="0"/>
          <w:divBdr>
            <w:top w:val="none" w:sz="0" w:space="0" w:color="auto"/>
            <w:left w:val="none" w:sz="0" w:space="0" w:color="auto"/>
            <w:bottom w:val="none" w:sz="0" w:space="0" w:color="auto"/>
            <w:right w:val="none" w:sz="0" w:space="0" w:color="auto"/>
          </w:divBdr>
        </w:div>
        <w:div w:id="769357031">
          <w:marLeft w:val="0"/>
          <w:marRight w:val="0"/>
          <w:marTop w:val="0"/>
          <w:marBottom w:val="0"/>
          <w:divBdr>
            <w:top w:val="none" w:sz="0" w:space="0" w:color="auto"/>
            <w:left w:val="none" w:sz="0" w:space="0" w:color="auto"/>
            <w:bottom w:val="none" w:sz="0" w:space="0" w:color="auto"/>
            <w:right w:val="none" w:sz="0" w:space="0" w:color="auto"/>
          </w:divBdr>
        </w:div>
        <w:div w:id="1758286680">
          <w:marLeft w:val="0"/>
          <w:marRight w:val="0"/>
          <w:marTop w:val="0"/>
          <w:marBottom w:val="0"/>
          <w:divBdr>
            <w:top w:val="none" w:sz="0" w:space="0" w:color="auto"/>
            <w:left w:val="none" w:sz="0" w:space="0" w:color="auto"/>
            <w:bottom w:val="none" w:sz="0" w:space="0" w:color="auto"/>
            <w:right w:val="none" w:sz="0" w:space="0" w:color="auto"/>
          </w:divBdr>
        </w:div>
        <w:div w:id="1711609374">
          <w:marLeft w:val="0"/>
          <w:marRight w:val="0"/>
          <w:marTop w:val="0"/>
          <w:marBottom w:val="0"/>
          <w:divBdr>
            <w:top w:val="none" w:sz="0" w:space="0" w:color="auto"/>
            <w:left w:val="none" w:sz="0" w:space="0" w:color="auto"/>
            <w:bottom w:val="none" w:sz="0" w:space="0" w:color="auto"/>
            <w:right w:val="none" w:sz="0" w:space="0" w:color="auto"/>
          </w:divBdr>
        </w:div>
        <w:div w:id="375785619">
          <w:marLeft w:val="0"/>
          <w:marRight w:val="0"/>
          <w:marTop w:val="0"/>
          <w:marBottom w:val="0"/>
          <w:divBdr>
            <w:top w:val="none" w:sz="0" w:space="0" w:color="auto"/>
            <w:left w:val="none" w:sz="0" w:space="0" w:color="auto"/>
            <w:bottom w:val="none" w:sz="0" w:space="0" w:color="auto"/>
            <w:right w:val="none" w:sz="0" w:space="0" w:color="auto"/>
          </w:divBdr>
        </w:div>
        <w:div w:id="160708123">
          <w:marLeft w:val="0"/>
          <w:marRight w:val="0"/>
          <w:marTop w:val="0"/>
          <w:marBottom w:val="0"/>
          <w:divBdr>
            <w:top w:val="none" w:sz="0" w:space="0" w:color="auto"/>
            <w:left w:val="none" w:sz="0" w:space="0" w:color="auto"/>
            <w:bottom w:val="none" w:sz="0" w:space="0" w:color="auto"/>
            <w:right w:val="none" w:sz="0" w:space="0" w:color="auto"/>
          </w:divBdr>
        </w:div>
        <w:div w:id="1186215621">
          <w:marLeft w:val="0"/>
          <w:marRight w:val="0"/>
          <w:marTop w:val="0"/>
          <w:marBottom w:val="0"/>
          <w:divBdr>
            <w:top w:val="none" w:sz="0" w:space="0" w:color="auto"/>
            <w:left w:val="none" w:sz="0" w:space="0" w:color="auto"/>
            <w:bottom w:val="none" w:sz="0" w:space="0" w:color="auto"/>
            <w:right w:val="none" w:sz="0" w:space="0" w:color="auto"/>
          </w:divBdr>
        </w:div>
        <w:div w:id="1027215767">
          <w:marLeft w:val="0"/>
          <w:marRight w:val="0"/>
          <w:marTop w:val="0"/>
          <w:marBottom w:val="0"/>
          <w:divBdr>
            <w:top w:val="none" w:sz="0" w:space="0" w:color="auto"/>
            <w:left w:val="none" w:sz="0" w:space="0" w:color="auto"/>
            <w:bottom w:val="none" w:sz="0" w:space="0" w:color="auto"/>
            <w:right w:val="none" w:sz="0" w:space="0" w:color="auto"/>
          </w:divBdr>
        </w:div>
        <w:div w:id="1702970833">
          <w:marLeft w:val="0"/>
          <w:marRight w:val="0"/>
          <w:marTop w:val="0"/>
          <w:marBottom w:val="0"/>
          <w:divBdr>
            <w:top w:val="none" w:sz="0" w:space="0" w:color="auto"/>
            <w:left w:val="none" w:sz="0" w:space="0" w:color="auto"/>
            <w:bottom w:val="none" w:sz="0" w:space="0" w:color="auto"/>
            <w:right w:val="none" w:sz="0" w:space="0" w:color="auto"/>
          </w:divBdr>
        </w:div>
        <w:div w:id="75134897">
          <w:marLeft w:val="0"/>
          <w:marRight w:val="0"/>
          <w:marTop w:val="0"/>
          <w:marBottom w:val="0"/>
          <w:divBdr>
            <w:top w:val="none" w:sz="0" w:space="0" w:color="auto"/>
            <w:left w:val="none" w:sz="0" w:space="0" w:color="auto"/>
            <w:bottom w:val="none" w:sz="0" w:space="0" w:color="auto"/>
            <w:right w:val="none" w:sz="0" w:space="0" w:color="auto"/>
          </w:divBdr>
        </w:div>
        <w:div w:id="2017533836">
          <w:marLeft w:val="0"/>
          <w:marRight w:val="0"/>
          <w:marTop w:val="0"/>
          <w:marBottom w:val="0"/>
          <w:divBdr>
            <w:top w:val="none" w:sz="0" w:space="0" w:color="auto"/>
            <w:left w:val="none" w:sz="0" w:space="0" w:color="auto"/>
            <w:bottom w:val="none" w:sz="0" w:space="0" w:color="auto"/>
            <w:right w:val="none" w:sz="0" w:space="0" w:color="auto"/>
          </w:divBdr>
        </w:div>
        <w:div w:id="1552114764">
          <w:marLeft w:val="0"/>
          <w:marRight w:val="0"/>
          <w:marTop w:val="0"/>
          <w:marBottom w:val="0"/>
          <w:divBdr>
            <w:top w:val="none" w:sz="0" w:space="0" w:color="auto"/>
            <w:left w:val="none" w:sz="0" w:space="0" w:color="auto"/>
            <w:bottom w:val="none" w:sz="0" w:space="0" w:color="auto"/>
            <w:right w:val="none" w:sz="0" w:space="0" w:color="auto"/>
          </w:divBdr>
        </w:div>
        <w:div w:id="1747914614">
          <w:marLeft w:val="0"/>
          <w:marRight w:val="0"/>
          <w:marTop w:val="0"/>
          <w:marBottom w:val="0"/>
          <w:divBdr>
            <w:top w:val="none" w:sz="0" w:space="0" w:color="auto"/>
            <w:left w:val="none" w:sz="0" w:space="0" w:color="auto"/>
            <w:bottom w:val="none" w:sz="0" w:space="0" w:color="auto"/>
            <w:right w:val="none" w:sz="0" w:space="0" w:color="auto"/>
          </w:divBdr>
        </w:div>
        <w:div w:id="783157766">
          <w:marLeft w:val="0"/>
          <w:marRight w:val="0"/>
          <w:marTop w:val="0"/>
          <w:marBottom w:val="0"/>
          <w:divBdr>
            <w:top w:val="none" w:sz="0" w:space="0" w:color="auto"/>
            <w:left w:val="none" w:sz="0" w:space="0" w:color="auto"/>
            <w:bottom w:val="none" w:sz="0" w:space="0" w:color="auto"/>
            <w:right w:val="none" w:sz="0" w:space="0" w:color="auto"/>
          </w:divBdr>
        </w:div>
        <w:div w:id="376668068">
          <w:marLeft w:val="0"/>
          <w:marRight w:val="0"/>
          <w:marTop w:val="0"/>
          <w:marBottom w:val="0"/>
          <w:divBdr>
            <w:top w:val="none" w:sz="0" w:space="0" w:color="auto"/>
            <w:left w:val="none" w:sz="0" w:space="0" w:color="auto"/>
            <w:bottom w:val="none" w:sz="0" w:space="0" w:color="auto"/>
            <w:right w:val="none" w:sz="0" w:space="0" w:color="auto"/>
          </w:divBdr>
        </w:div>
        <w:div w:id="1622608403">
          <w:marLeft w:val="0"/>
          <w:marRight w:val="0"/>
          <w:marTop w:val="0"/>
          <w:marBottom w:val="0"/>
          <w:divBdr>
            <w:top w:val="none" w:sz="0" w:space="0" w:color="auto"/>
            <w:left w:val="none" w:sz="0" w:space="0" w:color="auto"/>
            <w:bottom w:val="none" w:sz="0" w:space="0" w:color="auto"/>
            <w:right w:val="none" w:sz="0" w:space="0" w:color="auto"/>
          </w:divBdr>
        </w:div>
        <w:div w:id="2042855108">
          <w:marLeft w:val="0"/>
          <w:marRight w:val="0"/>
          <w:marTop w:val="0"/>
          <w:marBottom w:val="0"/>
          <w:divBdr>
            <w:top w:val="none" w:sz="0" w:space="0" w:color="auto"/>
            <w:left w:val="none" w:sz="0" w:space="0" w:color="auto"/>
            <w:bottom w:val="none" w:sz="0" w:space="0" w:color="auto"/>
            <w:right w:val="none" w:sz="0" w:space="0" w:color="auto"/>
          </w:divBdr>
        </w:div>
        <w:div w:id="1607038787">
          <w:marLeft w:val="0"/>
          <w:marRight w:val="0"/>
          <w:marTop w:val="0"/>
          <w:marBottom w:val="0"/>
          <w:divBdr>
            <w:top w:val="none" w:sz="0" w:space="0" w:color="auto"/>
            <w:left w:val="none" w:sz="0" w:space="0" w:color="auto"/>
            <w:bottom w:val="none" w:sz="0" w:space="0" w:color="auto"/>
            <w:right w:val="none" w:sz="0" w:space="0" w:color="auto"/>
          </w:divBdr>
        </w:div>
        <w:div w:id="1945847142">
          <w:marLeft w:val="0"/>
          <w:marRight w:val="0"/>
          <w:marTop w:val="0"/>
          <w:marBottom w:val="0"/>
          <w:divBdr>
            <w:top w:val="none" w:sz="0" w:space="0" w:color="auto"/>
            <w:left w:val="none" w:sz="0" w:space="0" w:color="auto"/>
            <w:bottom w:val="none" w:sz="0" w:space="0" w:color="auto"/>
            <w:right w:val="none" w:sz="0" w:space="0" w:color="auto"/>
          </w:divBdr>
        </w:div>
        <w:div w:id="116219826">
          <w:marLeft w:val="0"/>
          <w:marRight w:val="0"/>
          <w:marTop w:val="0"/>
          <w:marBottom w:val="0"/>
          <w:divBdr>
            <w:top w:val="none" w:sz="0" w:space="0" w:color="auto"/>
            <w:left w:val="none" w:sz="0" w:space="0" w:color="auto"/>
            <w:bottom w:val="none" w:sz="0" w:space="0" w:color="auto"/>
            <w:right w:val="none" w:sz="0" w:space="0" w:color="auto"/>
          </w:divBdr>
        </w:div>
      </w:divsChild>
    </w:div>
    <w:div w:id="1438981373">
      <w:bodyDiv w:val="1"/>
      <w:marLeft w:val="0"/>
      <w:marRight w:val="0"/>
      <w:marTop w:val="0"/>
      <w:marBottom w:val="0"/>
      <w:divBdr>
        <w:top w:val="none" w:sz="0" w:space="0" w:color="auto"/>
        <w:left w:val="none" w:sz="0" w:space="0" w:color="auto"/>
        <w:bottom w:val="none" w:sz="0" w:space="0" w:color="auto"/>
        <w:right w:val="none" w:sz="0" w:space="0" w:color="auto"/>
      </w:divBdr>
      <w:divsChild>
        <w:div w:id="2116555504">
          <w:marLeft w:val="0"/>
          <w:marRight w:val="0"/>
          <w:marTop w:val="0"/>
          <w:marBottom w:val="0"/>
          <w:divBdr>
            <w:top w:val="none" w:sz="0" w:space="0" w:color="auto"/>
            <w:left w:val="none" w:sz="0" w:space="0" w:color="auto"/>
            <w:bottom w:val="none" w:sz="0" w:space="0" w:color="auto"/>
            <w:right w:val="none" w:sz="0" w:space="0" w:color="auto"/>
          </w:divBdr>
        </w:div>
        <w:div w:id="142354945">
          <w:marLeft w:val="0"/>
          <w:marRight w:val="0"/>
          <w:marTop w:val="0"/>
          <w:marBottom w:val="0"/>
          <w:divBdr>
            <w:top w:val="none" w:sz="0" w:space="0" w:color="auto"/>
            <w:left w:val="none" w:sz="0" w:space="0" w:color="auto"/>
            <w:bottom w:val="none" w:sz="0" w:space="0" w:color="auto"/>
            <w:right w:val="none" w:sz="0" w:space="0" w:color="auto"/>
          </w:divBdr>
        </w:div>
        <w:div w:id="1989476625">
          <w:marLeft w:val="0"/>
          <w:marRight w:val="0"/>
          <w:marTop w:val="0"/>
          <w:marBottom w:val="0"/>
          <w:divBdr>
            <w:top w:val="none" w:sz="0" w:space="0" w:color="auto"/>
            <w:left w:val="none" w:sz="0" w:space="0" w:color="auto"/>
            <w:bottom w:val="none" w:sz="0" w:space="0" w:color="auto"/>
            <w:right w:val="none" w:sz="0" w:space="0" w:color="auto"/>
          </w:divBdr>
        </w:div>
        <w:div w:id="1847087999">
          <w:marLeft w:val="0"/>
          <w:marRight w:val="0"/>
          <w:marTop w:val="0"/>
          <w:marBottom w:val="0"/>
          <w:divBdr>
            <w:top w:val="none" w:sz="0" w:space="0" w:color="auto"/>
            <w:left w:val="none" w:sz="0" w:space="0" w:color="auto"/>
            <w:bottom w:val="none" w:sz="0" w:space="0" w:color="auto"/>
            <w:right w:val="none" w:sz="0" w:space="0" w:color="auto"/>
          </w:divBdr>
        </w:div>
        <w:div w:id="1389450791">
          <w:marLeft w:val="0"/>
          <w:marRight w:val="0"/>
          <w:marTop w:val="0"/>
          <w:marBottom w:val="0"/>
          <w:divBdr>
            <w:top w:val="none" w:sz="0" w:space="0" w:color="auto"/>
            <w:left w:val="none" w:sz="0" w:space="0" w:color="auto"/>
            <w:bottom w:val="none" w:sz="0" w:space="0" w:color="auto"/>
            <w:right w:val="none" w:sz="0" w:space="0" w:color="auto"/>
          </w:divBdr>
        </w:div>
        <w:div w:id="817109803">
          <w:marLeft w:val="0"/>
          <w:marRight w:val="0"/>
          <w:marTop w:val="0"/>
          <w:marBottom w:val="0"/>
          <w:divBdr>
            <w:top w:val="none" w:sz="0" w:space="0" w:color="auto"/>
            <w:left w:val="none" w:sz="0" w:space="0" w:color="auto"/>
            <w:bottom w:val="none" w:sz="0" w:space="0" w:color="auto"/>
            <w:right w:val="none" w:sz="0" w:space="0" w:color="auto"/>
          </w:divBdr>
        </w:div>
        <w:div w:id="1326742495">
          <w:marLeft w:val="0"/>
          <w:marRight w:val="0"/>
          <w:marTop w:val="0"/>
          <w:marBottom w:val="0"/>
          <w:divBdr>
            <w:top w:val="none" w:sz="0" w:space="0" w:color="auto"/>
            <w:left w:val="none" w:sz="0" w:space="0" w:color="auto"/>
            <w:bottom w:val="none" w:sz="0" w:space="0" w:color="auto"/>
            <w:right w:val="none" w:sz="0" w:space="0" w:color="auto"/>
          </w:divBdr>
        </w:div>
        <w:div w:id="972096731">
          <w:marLeft w:val="0"/>
          <w:marRight w:val="0"/>
          <w:marTop w:val="0"/>
          <w:marBottom w:val="0"/>
          <w:divBdr>
            <w:top w:val="none" w:sz="0" w:space="0" w:color="auto"/>
            <w:left w:val="none" w:sz="0" w:space="0" w:color="auto"/>
            <w:bottom w:val="none" w:sz="0" w:space="0" w:color="auto"/>
            <w:right w:val="none" w:sz="0" w:space="0" w:color="auto"/>
          </w:divBdr>
        </w:div>
        <w:div w:id="1330476642">
          <w:marLeft w:val="0"/>
          <w:marRight w:val="0"/>
          <w:marTop w:val="0"/>
          <w:marBottom w:val="0"/>
          <w:divBdr>
            <w:top w:val="none" w:sz="0" w:space="0" w:color="auto"/>
            <w:left w:val="none" w:sz="0" w:space="0" w:color="auto"/>
            <w:bottom w:val="none" w:sz="0" w:space="0" w:color="auto"/>
            <w:right w:val="none" w:sz="0" w:space="0" w:color="auto"/>
          </w:divBdr>
        </w:div>
        <w:div w:id="686642133">
          <w:marLeft w:val="0"/>
          <w:marRight w:val="0"/>
          <w:marTop w:val="0"/>
          <w:marBottom w:val="0"/>
          <w:divBdr>
            <w:top w:val="none" w:sz="0" w:space="0" w:color="auto"/>
            <w:left w:val="none" w:sz="0" w:space="0" w:color="auto"/>
            <w:bottom w:val="none" w:sz="0" w:space="0" w:color="auto"/>
            <w:right w:val="none" w:sz="0" w:space="0" w:color="auto"/>
          </w:divBdr>
        </w:div>
        <w:div w:id="1025014131">
          <w:marLeft w:val="0"/>
          <w:marRight w:val="0"/>
          <w:marTop w:val="0"/>
          <w:marBottom w:val="0"/>
          <w:divBdr>
            <w:top w:val="none" w:sz="0" w:space="0" w:color="auto"/>
            <w:left w:val="none" w:sz="0" w:space="0" w:color="auto"/>
            <w:bottom w:val="none" w:sz="0" w:space="0" w:color="auto"/>
            <w:right w:val="none" w:sz="0" w:space="0" w:color="auto"/>
          </w:divBdr>
        </w:div>
        <w:div w:id="1404912802">
          <w:marLeft w:val="0"/>
          <w:marRight w:val="0"/>
          <w:marTop w:val="0"/>
          <w:marBottom w:val="0"/>
          <w:divBdr>
            <w:top w:val="none" w:sz="0" w:space="0" w:color="auto"/>
            <w:left w:val="none" w:sz="0" w:space="0" w:color="auto"/>
            <w:bottom w:val="none" w:sz="0" w:space="0" w:color="auto"/>
            <w:right w:val="none" w:sz="0" w:space="0" w:color="auto"/>
          </w:divBdr>
        </w:div>
        <w:div w:id="490563029">
          <w:marLeft w:val="0"/>
          <w:marRight w:val="0"/>
          <w:marTop w:val="0"/>
          <w:marBottom w:val="0"/>
          <w:divBdr>
            <w:top w:val="none" w:sz="0" w:space="0" w:color="auto"/>
            <w:left w:val="none" w:sz="0" w:space="0" w:color="auto"/>
            <w:bottom w:val="none" w:sz="0" w:space="0" w:color="auto"/>
            <w:right w:val="none" w:sz="0" w:space="0" w:color="auto"/>
          </w:divBdr>
        </w:div>
        <w:div w:id="1242643242">
          <w:marLeft w:val="0"/>
          <w:marRight w:val="0"/>
          <w:marTop w:val="0"/>
          <w:marBottom w:val="0"/>
          <w:divBdr>
            <w:top w:val="none" w:sz="0" w:space="0" w:color="auto"/>
            <w:left w:val="none" w:sz="0" w:space="0" w:color="auto"/>
            <w:bottom w:val="none" w:sz="0" w:space="0" w:color="auto"/>
            <w:right w:val="none" w:sz="0" w:space="0" w:color="auto"/>
          </w:divBdr>
        </w:div>
        <w:div w:id="1442453413">
          <w:marLeft w:val="0"/>
          <w:marRight w:val="0"/>
          <w:marTop w:val="0"/>
          <w:marBottom w:val="0"/>
          <w:divBdr>
            <w:top w:val="none" w:sz="0" w:space="0" w:color="auto"/>
            <w:left w:val="none" w:sz="0" w:space="0" w:color="auto"/>
            <w:bottom w:val="none" w:sz="0" w:space="0" w:color="auto"/>
            <w:right w:val="none" w:sz="0" w:space="0" w:color="auto"/>
          </w:divBdr>
        </w:div>
        <w:div w:id="765417743">
          <w:marLeft w:val="0"/>
          <w:marRight w:val="0"/>
          <w:marTop w:val="0"/>
          <w:marBottom w:val="0"/>
          <w:divBdr>
            <w:top w:val="none" w:sz="0" w:space="0" w:color="auto"/>
            <w:left w:val="none" w:sz="0" w:space="0" w:color="auto"/>
            <w:bottom w:val="none" w:sz="0" w:space="0" w:color="auto"/>
            <w:right w:val="none" w:sz="0" w:space="0" w:color="auto"/>
          </w:divBdr>
        </w:div>
        <w:div w:id="1048602931">
          <w:marLeft w:val="0"/>
          <w:marRight w:val="0"/>
          <w:marTop w:val="0"/>
          <w:marBottom w:val="0"/>
          <w:divBdr>
            <w:top w:val="none" w:sz="0" w:space="0" w:color="auto"/>
            <w:left w:val="none" w:sz="0" w:space="0" w:color="auto"/>
            <w:bottom w:val="none" w:sz="0" w:space="0" w:color="auto"/>
            <w:right w:val="none" w:sz="0" w:space="0" w:color="auto"/>
          </w:divBdr>
        </w:div>
        <w:div w:id="1855917097">
          <w:marLeft w:val="0"/>
          <w:marRight w:val="0"/>
          <w:marTop w:val="0"/>
          <w:marBottom w:val="0"/>
          <w:divBdr>
            <w:top w:val="none" w:sz="0" w:space="0" w:color="auto"/>
            <w:left w:val="none" w:sz="0" w:space="0" w:color="auto"/>
            <w:bottom w:val="none" w:sz="0" w:space="0" w:color="auto"/>
            <w:right w:val="none" w:sz="0" w:space="0" w:color="auto"/>
          </w:divBdr>
        </w:div>
        <w:div w:id="265236076">
          <w:marLeft w:val="0"/>
          <w:marRight w:val="0"/>
          <w:marTop w:val="0"/>
          <w:marBottom w:val="0"/>
          <w:divBdr>
            <w:top w:val="none" w:sz="0" w:space="0" w:color="auto"/>
            <w:left w:val="none" w:sz="0" w:space="0" w:color="auto"/>
            <w:bottom w:val="none" w:sz="0" w:space="0" w:color="auto"/>
            <w:right w:val="none" w:sz="0" w:space="0" w:color="auto"/>
          </w:divBdr>
        </w:div>
        <w:div w:id="42020432">
          <w:marLeft w:val="0"/>
          <w:marRight w:val="0"/>
          <w:marTop w:val="0"/>
          <w:marBottom w:val="0"/>
          <w:divBdr>
            <w:top w:val="none" w:sz="0" w:space="0" w:color="auto"/>
            <w:left w:val="none" w:sz="0" w:space="0" w:color="auto"/>
            <w:bottom w:val="none" w:sz="0" w:space="0" w:color="auto"/>
            <w:right w:val="none" w:sz="0" w:space="0" w:color="auto"/>
          </w:divBdr>
        </w:div>
        <w:div w:id="1181581248">
          <w:marLeft w:val="0"/>
          <w:marRight w:val="0"/>
          <w:marTop w:val="0"/>
          <w:marBottom w:val="0"/>
          <w:divBdr>
            <w:top w:val="none" w:sz="0" w:space="0" w:color="auto"/>
            <w:left w:val="none" w:sz="0" w:space="0" w:color="auto"/>
            <w:bottom w:val="none" w:sz="0" w:space="0" w:color="auto"/>
            <w:right w:val="none" w:sz="0" w:space="0" w:color="auto"/>
          </w:divBdr>
        </w:div>
        <w:div w:id="367681240">
          <w:marLeft w:val="0"/>
          <w:marRight w:val="0"/>
          <w:marTop w:val="0"/>
          <w:marBottom w:val="0"/>
          <w:divBdr>
            <w:top w:val="none" w:sz="0" w:space="0" w:color="auto"/>
            <w:left w:val="none" w:sz="0" w:space="0" w:color="auto"/>
            <w:bottom w:val="none" w:sz="0" w:space="0" w:color="auto"/>
            <w:right w:val="none" w:sz="0" w:space="0" w:color="auto"/>
          </w:divBdr>
        </w:div>
        <w:div w:id="366226166">
          <w:marLeft w:val="0"/>
          <w:marRight w:val="0"/>
          <w:marTop w:val="0"/>
          <w:marBottom w:val="0"/>
          <w:divBdr>
            <w:top w:val="none" w:sz="0" w:space="0" w:color="auto"/>
            <w:left w:val="none" w:sz="0" w:space="0" w:color="auto"/>
            <w:bottom w:val="none" w:sz="0" w:space="0" w:color="auto"/>
            <w:right w:val="none" w:sz="0" w:space="0" w:color="auto"/>
          </w:divBdr>
        </w:div>
        <w:div w:id="1010595664">
          <w:marLeft w:val="0"/>
          <w:marRight w:val="0"/>
          <w:marTop w:val="0"/>
          <w:marBottom w:val="0"/>
          <w:divBdr>
            <w:top w:val="none" w:sz="0" w:space="0" w:color="auto"/>
            <w:left w:val="none" w:sz="0" w:space="0" w:color="auto"/>
            <w:bottom w:val="none" w:sz="0" w:space="0" w:color="auto"/>
            <w:right w:val="none" w:sz="0" w:space="0" w:color="auto"/>
          </w:divBdr>
        </w:div>
      </w:divsChild>
    </w:div>
    <w:div w:id="1440031068">
      <w:bodyDiv w:val="1"/>
      <w:marLeft w:val="0"/>
      <w:marRight w:val="0"/>
      <w:marTop w:val="0"/>
      <w:marBottom w:val="0"/>
      <w:divBdr>
        <w:top w:val="none" w:sz="0" w:space="0" w:color="auto"/>
        <w:left w:val="none" w:sz="0" w:space="0" w:color="auto"/>
        <w:bottom w:val="none" w:sz="0" w:space="0" w:color="auto"/>
        <w:right w:val="none" w:sz="0" w:space="0" w:color="auto"/>
      </w:divBdr>
    </w:div>
    <w:div w:id="1497111094">
      <w:bodyDiv w:val="1"/>
      <w:marLeft w:val="0"/>
      <w:marRight w:val="0"/>
      <w:marTop w:val="0"/>
      <w:marBottom w:val="0"/>
      <w:divBdr>
        <w:top w:val="none" w:sz="0" w:space="0" w:color="auto"/>
        <w:left w:val="none" w:sz="0" w:space="0" w:color="auto"/>
        <w:bottom w:val="none" w:sz="0" w:space="0" w:color="auto"/>
        <w:right w:val="none" w:sz="0" w:space="0" w:color="auto"/>
      </w:divBdr>
      <w:divsChild>
        <w:div w:id="379479084">
          <w:marLeft w:val="0"/>
          <w:marRight w:val="0"/>
          <w:marTop w:val="0"/>
          <w:marBottom w:val="0"/>
          <w:divBdr>
            <w:top w:val="none" w:sz="0" w:space="0" w:color="auto"/>
            <w:left w:val="none" w:sz="0" w:space="0" w:color="auto"/>
            <w:bottom w:val="none" w:sz="0" w:space="0" w:color="auto"/>
            <w:right w:val="none" w:sz="0" w:space="0" w:color="auto"/>
          </w:divBdr>
        </w:div>
        <w:div w:id="241110173">
          <w:marLeft w:val="0"/>
          <w:marRight w:val="0"/>
          <w:marTop w:val="0"/>
          <w:marBottom w:val="0"/>
          <w:divBdr>
            <w:top w:val="none" w:sz="0" w:space="0" w:color="auto"/>
            <w:left w:val="none" w:sz="0" w:space="0" w:color="auto"/>
            <w:bottom w:val="none" w:sz="0" w:space="0" w:color="auto"/>
            <w:right w:val="none" w:sz="0" w:space="0" w:color="auto"/>
          </w:divBdr>
        </w:div>
        <w:div w:id="1823548336">
          <w:marLeft w:val="0"/>
          <w:marRight w:val="0"/>
          <w:marTop w:val="0"/>
          <w:marBottom w:val="0"/>
          <w:divBdr>
            <w:top w:val="none" w:sz="0" w:space="0" w:color="auto"/>
            <w:left w:val="none" w:sz="0" w:space="0" w:color="auto"/>
            <w:bottom w:val="none" w:sz="0" w:space="0" w:color="auto"/>
            <w:right w:val="none" w:sz="0" w:space="0" w:color="auto"/>
          </w:divBdr>
        </w:div>
        <w:div w:id="713504480">
          <w:marLeft w:val="0"/>
          <w:marRight w:val="0"/>
          <w:marTop w:val="0"/>
          <w:marBottom w:val="0"/>
          <w:divBdr>
            <w:top w:val="none" w:sz="0" w:space="0" w:color="auto"/>
            <w:left w:val="none" w:sz="0" w:space="0" w:color="auto"/>
            <w:bottom w:val="none" w:sz="0" w:space="0" w:color="auto"/>
            <w:right w:val="none" w:sz="0" w:space="0" w:color="auto"/>
          </w:divBdr>
        </w:div>
        <w:div w:id="1170825785">
          <w:marLeft w:val="0"/>
          <w:marRight w:val="0"/>
          <w:marTop w:val="0"/>
          <w:marBottom w:val="0"/>
          <w:divBdr>
            <w:top w:val="none" w:sz="0" w:space="0" w:color="auto"/>
            <w:left w:val="none" w:sz="0" w:space="0" w:color="auto"/>
            <w:bottom w:val="none" w:sz="0" w:space="0" w:color="auto"/>
            <w:right w:val="none" w:sz="0" w:space="0" w:color="auto"/>
          </w:divBdr>
        </w:div>
        <w:div w:id="943272356">
          <w:marLeft w:val="0"/>
          <w:marRight w:val="0"/>
          <w:marTop w:val="0"/>
          <w:marBottom w:val="0"/>
          <w:divBdr>
            <w:top w:val="none" w:sz="0" w:space="0" w:color="auto"/>
            <w:left w:val="none" w:sz="0" w:space="0" w:color="auto"/>
            <w:bottom w:val="none" w:sz="0" w:space="0" w:color="auto"/>
            <w:right w:val="none" w:sz="0" w:space="0" w:color="auto"/>
          </w:divBdr>
        </w:div>
        <w:div w:id="70546461">
          <w:marLeft w:val="0"/>
          <w:marRight w:val="0"/>
          <w:marTop w:val="0"/>
          <w:marBottom w:val="0"/>
          <w:divBdr>
            <w:top w:val="none" w:sz="0" w:space="0" w:color="auto"/>
            <w:left w:val="none" w:sz="0" w:space="0" w:color="auto"/>
            <w:bottom w:val="none" w:sz="0" w:space="0" w:color="auto"/>
            <w:right w:val="none" w:sz="0" w:space="0" w:color="auto"/>
          </w:divBdr>
        </w:div>
        <w:div w:id="476537026">
          <w:marLeft w:val="0"/>
          <w:marRight w:val="0"/>
          <w:marTop w:val="0"/>
          <w:marBottom w:val="0"/>
          <w:divBdr>
            <w:top w:val="none" w:sz="0" w:space="0" w:color="auto"/>
            <w:left w:val="none" w:sz="0" w:space="0" w:color="auto"/>
            <w:bottom w:val="none" w:sz="0" w:space="0" w:color="auto"/>
            <w:right w:val="none" w:sz="0" w:space="0" w:color="auto"/>
          </w:divBdr>
        </w:div>
        <w:div w:id="586229429">
          <w:marLeft w:val="0"/>
          <w:marRight w:val="0"/>
          <w:marTop w:val="0"/>
          <w:marBottom w:val="0"/>
          <w:divBdr>
            <w:top w:val="none" w:sz="0" w:space="0" w:color="auto"/>
            <w:left w:val="none" w:sz="0" w:space="0" w:color="auto"/>
            <w:bottom w:val="none" w:sz="0" w:space="0" w:color="auto"/>
            <w:right w:val="none" w:sz="0" w:space="0" w:color="auto"/>
          </w:divBdr>
        </w:div>
        <w:div w:id="100760211">
          <w:marLeft w:val="0"/>
          <w:marRight w:val="0"/>
          <w:marTop w:val="0"/>
          <w:marBottom w:val="0"/>
          <w:divBdr>
            <w:top w:val="none" w:sz="0" w:space="0" w:color="auto"/>
            <w:left w:val="none" w:sz="0" w:space="0" w:color="auto"/>
            <w:bottom w:val="none" w:sz="0" w:space="0" w:color="auto"/>
            <w:right w:val="none" w:sz="0" w:space="0" w:color="auto"/>
          </w:divBdr>
        </w:div>
        <w:div w:id="143741546">
          <w:marLeft w:val="0"/>
          <w:marRight w:val="0"/>
          <w:marTop w:val="0"/>
          <w:marBottom w:val="0"/>
          <w:divBdr>
            <w:top w:val="none" w:sz="0" w:space="0" w:color="auto"/>
            <w:left w:val="none" w:sz="0" w:space="0" w:color="auto"/>
            <w:bottom w:val="none" w:sz="0" w:space="0" w:color="auto"/>
            <w:right w:val="none" w:sz="0" w:space="0" w:color="auto"/>
          </w:divBdr>
        </w:div>
        <w:div w:id="1302075881">
          <w:marLeft w:val="0"/>
          <w:marRight w:val="0"/>
          <w:marTop w:val="0"/>
          <w:marBottom w:val="0"/>
          <w:divBdr>
            <w:top w:val="none" w:sz="0" w:space="0" w:color="auto"/>
            <w:left w:val="none" w:sz="0" w:space="0" w:color="auto"/>
            <w:bottom w:val="none" w:sz="0" w:space="0" w:color="auto"/>
            <w:right w:val="none" w:sz="0" w:space="0" w:color="auto"/>
          </w:divBdr>
        </w:div>
        <w:div w:id="124853974">
          <w:marLeft w:val="0"/>
          <w:marRight w:val="0"/>
          <w:marTop w:val="0"/>
          <w:marBottom w:val="0"/>
          <w:divBdr>
            <w:top w:val="none" w:sz="0" w:space="0" w:color="auto"/>
            <w:left w:val="none" w:sz="0" w:space="0" w:color="auto"/>
            <w:bottom w:val="none" w:sz="0" w:space="0" w:color="auto"/>
            <w:right w:val="none" w:sz="0" w:space="0" w:color="auto"/>
          </w:divBdr>
        </w:div>
        <w:div w:id="2128618852">
          <w:marLeft w:val="0"/>
          <w:marRight w:val="0"/>
          <w:marTop w:val="0"/>
          <w:marBottom w:val="0"/>
          <w:divBdr>
            <w:top w:val="none" w:sz="0" w:space="0" w:color="auto"/>
            <w:left w:val="none" w:sz="0" w:space="0" w:color="auto"/>
            <w:bottom w:val="none" w:sz="0" w:space="0" w:color="auto"/>
            <w:right w:val="none" w:sz="0" w:space="0" w:color="auto"/>
          </w:divBdr>
        </w:div>
        <w:div w:id="8682539">
          <w:marLeft w:val="0"/>
          <w:marRight w:val="0"/>
          <w:marTop w:val="0"/>
          <w:marBottom w:val="0"/>
          <w:divBdr>
            <w:top w:val="none" w:sz="0" w:space="0" w:color="auto"/>
            <w:left w:val="none" w:sz="0" w:space="0" w:color="auto"/>
            <w:bottom w:val="none" w:sz="0" w:space="0" w:color="auto"/>
            <w:right w:val="none" w:sz="0" w:space="0" w:color="auto"/>
          </w:divBdr>
        </w:div>
        <w:div w:id="516425518">
          <w:marLeft w:val="0"/>
          <w:marRight w:val="0"/>
          <w:marTop w:val="0"/>
          <w:marBottom w:val="0"/>
          <w:divBdr>
            <w:top w:val="none" w:sz="0" w:space="0" w:color="auto"/>
            <w:left w:val="none" w:sz="0" w:space="0" w:color="auto"/>
            <w:bottom w:val="none" w:sz="0" w:space="0" w:color="auto"/>
            <w:right w:val="none" w:sz="0" w:space="0" w:color="auto"/>
          </w:divBdr>
        </w:div>
        <w:div w:id="2067606455">
          <w:marLeft w:val="0"/>
          <w:marRight w:val="0"/>
          <w:marTop w:val="0"/>
          <w:marBottom w:val="0"/>
          <w:divBdr>
            <w:top w:val="none" w:sz="0" w:space="0" w:color="auto"/>
            <w:left w:val="none" w:sz="0" w:space="0" w:color="auto"/>
            <w:bottom w:val="none" w:sz="0" w:space="0" w:color="auto"/>
            <w:right w:val="none" w:sz="0" w:space="0" w:color="auto"/>
          </w:divBdr>
        </w:div>
        <w:div w:id="534511827">
          <w:marLeft w:val="0"/>
          <w:marRight w:val="0"/>
          <w:marTop w:val="0"/>
          <w:marBottom w:val="0"/>
          <w:divBdr>
            <w:top w:val="none" w:sz="0" w:space="0" w:color="auto"/>
            <w:left w:val="none" w:sz="0" w:space="0" w:color="auto"/>
            <w:bottom w:val="none" w:sz="0" w:space="0" w:color="auto"/>
            <w:right w:val="none" w:sz="0" w:space="0" w:color="auto"/>
          </w:divBdr>
        </w:div>
        <w:div w:id="443579180">
          <w:marLeft w:val="0"/>
          <w:marRight w:val="0"/>
          <w:marTop w:val="0"/>
          <w:marBottom w:val="0"/>
          <w:divBdr>
            <w:top w:val="none" w:sz="0" w:space="0" w:color="auto"/>
            <w:left w:val="none" w:sz="0" w:space="0" w:color="auto"/>
            <w:bottom w:val="none" w:sz="0" w:space="0" w:color="auto"/>
            <w:right w:val="none" w:sz="0" w:space="0" w:color="auto"/>
          </w:divBdr>
        </w:div>
        <w:div w:id="1673797859">
          <w:marLeft w:val="0"/>
          <w:marRight w:val="0"/>
          <w:marTop w:val="0"/>
          <w:marBottom w:val="0"/>
          <w:divBdr>
            <w:top w:val="none" w:sz="0" w:space="0" w:color="auto"/>
            <w:left w:val="none" w:sz="0" w:space="0" w:color="auto"/>
            <w:bottom w:val="none" w:sz="0" w:space="0" w:color="auto"/>
            <w:right w:val="none" w:sz="0" w:space="0" w:color="auto"/>
          </w:divBdr>
        </w:div>
        <w:div w:id="1172918707">
          <w:marLeft w:val="0"/>
          <w:marRight w:val="0"/>
          <w:marTop w:val="0"/>
          <w:marBottom w:val="0"/>
          <w:divBdr>
            <w:top w:val="none" w:sz="0" w:space="0" w:color="auto"/>
            <w:left w:val="none" w:sz="0" w:space="0" w:color="auto"/>
            <w:bottom w:val="none" w:sz="0" w:space="0" w:color="auto"/>
            <w:right w:val="none" w:sz="0" w:space="0" w:color="auto"/>
          </w:divBdr>
        </w:div>
        <w:div w:id="1610965122">
          <w:marLeft w:val="0"/>
          <w:marRight w:val="0"/>
          <w:marTop w:val="0"/>
          <w:marBottom w:val="0"/>
          <w:divBdr>
            <w:top w:val="none" w:sz="0" w:space="0" w:color="auto"/>
            <w:left w:val="none" w:sz="0" w:space="0" w:color="auto"/>
            <w:bottom w:val="none" w:sz="0" w:space="0" w:color="auto"/>
            <w:right w:val="none" w:sz="0" w:space="0" w:color="auto"/>
          </w:divBdr>
        </w:div>
        <w:div w:id="1926573291">
          <w:marLeft w:val="0"/>
          <w:marRight w:val="0"/>
          <w:marTop w:val="0"/>
          <w:marBottom w:val="0"/>
          <w:divBdr>
            <w:top w:val="none" w:sz="0" w:space="0" w:color="auto"/>
            <w:left w:val="none" w:sz="0" w:space="0" w:color="auto"/>
            <w:bottom w:val="none" w:sz="0" w:space="0" w:color="auto"/>
            <w:right w:val="none" w:sz="0" w:space="0" w:color="auto"/>
          </w:divBdr>
        </w:div>
        <w:div w:id="1537233771">
          <w:marLeft w:val="0"/>
          <w:marRight w:val="0"/>
          <w:marTop w:val="0"/>
          <w:marBottom w:val="0"/>
          <w:divBdr>
            <w:top w:val="none" w:sz="0" w:space="0" w:color="auto"/>
            <w:left w:val="none" w:sz="0" w:space="0" w:color="auto"/>
            <w:bottom w:val="none" w:sz="0" w:space="0" w:color="auto"/>
            <w:right w:val="none" w:sz="0" w:space="0" w:color="auto"/>
          </w:divBdr>
        </w:div>
      </w:divsChild>
    </w:div>
    <w:div w:id="1508250352">
      <w:bodyDiv w:val="1"/>
      <w:marLeft w:val="0"/>
      <w:marRight w:val="0"/>
      <w:marTop w:val="0"/>
      <w:marBottom w:val="0"/>
      <w:divBdr>
        <w:top w:val="none" w:sz="0" w:space="0" w:color="auto"/>
        <w:left w:val="none" w:sz="0" w:space="0" w:color="auto"/>
        <w:bottom w:val="none" w:sz="0" w:space="0" w:color="auto"/>
        <w:right w:val="none" w:sz="0" w:space="0" w:color="auto"/>
      </w:divBdr>
      <w:divsChild>
        <w:div w:id="295457269">
          <w:marLeft w:val="0"/>
          <w:marRight w:val="0"/>
          <w:marTop w:val="0"/>
          <w:marBottom w:val="0"/>
          <w:divBdr>
            <w:top w:val="none" w:sz="0" w:space="0" w:color="auto"/>
            <w:left w:val="none" w:sz="0" w:space="0" w:color="auto"/>
            <w:bottom w:val="none" w:sz="0" w:space="0" w:color="auto"/>
            <w:right w:val="none" w:sz="0" w:space="0" w:color="auto"/>
          </w:divBdr>
        </w:div>
        <w:div w:id="1215197747">
          <w:marLeft w:val="0"/>
          <w:marRight w:val="0"/>
          <w:marTop w:val="0"/>
          <w:marBottom w:val="0"/>
          <w:divBdr>
            <w:top w:val="none" w:sz="0" w:space="0" w:color="auto"/>
            <w:left w:val="none" w:sz="0" w:space="0" w:color="auto"/>
            <w:bottom w:val="none" w:sz="0" w:space="0" w:color="auto"/>
            <w:right w:val="none" w:sz="0" w:space="0" w:color="auto"/>
          </w:divBdr>
        </w:div>
        <w:div w:id="888110168">
          <w:marLeft w:val="0"/>
          <w:marRight w:val="0"/>
          <w:marTop w:val="0"/>
          <w:marBottom w:val="0"/>
          <w:divBdr>
            <w:top w:val="none" w:sz="0" w:space="0" w:color="auto"/>
            <w:left w:val="none" w:sz="0" w:space="0" w:color="auto"/>
            <w:bottom w:val="none" w:sz="0" w:space="0" w:color="auto"/>
            <w:right w:val="none" w:sz="0" w:space="0" w:color="auto"/>
          </w:divBdr>
        </w:div>
        <w:div w:id="1633248449">
          <w:marLeft w:val="0"/>
          <w:marRight w:val="0"/>
          <w:marTop w:val="0"/>
          <w:marBottom w:val="0"/>
          <w:divBdr>
            <w:top w:val="none" w:sz="0" w:space="0" w:color="auto"/>
            <w:left w:val="none" w:sz="0" w:space="0" w:color="auto"/>
            <w:bottom w:val="none" w:sz="0" w:space="0" w:color="auto"/>
            <w:right w:val="none" w:sz="0" w:space="0" w:color="auto"/>
          </w:divBdr>
        </w:div>
        <w:div w:id="1697121649">
          <w:marLeft w:val="0"/>
          <w:marRight w:val="0"/>
          <w:marTop w:val="0"/>
          <w:marBottom w:val="0"/>
          <w:divBdr>
            <w:top w:val="none" w:sz="0" w:space="0" w:color="auto"/>
            <w:left w:val="none" w:sz="0" w:space="0" w:color="auto"/>
            <w:bottom w:val="none" w:sz="0" w:space="0" w:color="auto"/>
            <w:right w:val="none" w:sz="0" w:space="0" w:color="auto"/>
          </w:divBdr>
        </w:div>
        <w:div w:id="1524325140">
          <w:marLeft w:val="0"/>
          <w:marRight w:val="0"/>
          <w:marTop w:val="0"/>
          <w:marBottom w:val="0"/>
          <w:divBdr>
            <w:top w:val="none" w:sz="0" w:space="0" w:color="auto"/>
            <w:left w:val="none" w:sz="0" w:space="0" w:color="auto"/>
            <w:bottom w:val="none" w:sz="0" w:space="0" w:color="auto"/>
            <w:right w:val="none" w:sz="0" w:space="0" w:color="auto"/>
          </w:divBdr>
        </w:div>
        <w:div w:id="1018123211">
          <w:marLeft w:val="0"/>
          <w:marRight w:val="0"/>
          <w:marTop w:val="0"/>
          <w:marBottom w:val="0"/>
          <w:divBdr>
            <w:top w:val="none" w:sz="0" w:space="0" w:color="auto"/>
            <w:left w:val="none" w:sz="0" w:space="0" w:color="auto"/>
            <w:bottom w:val="none" w:sz="0" w:space="0" w:color="auto"/>
            <w:right w:val="none" w:sz="0" w:space="0" w:color="auto"/>
          </w:divBdr>
        </w:div>
        <w:div w:id="1058550882">
          <w:marLeft w:val="0"/>
          <w:marRight w:val="0"/>
          <w:marTop w:val="0"/>
          <w:marBottom w:val="0"/>
          <w:divBdr>
            <w:top w:val="none" w:sz="0" w:space="0" w:color="auto"/>
            <w:left w:val="none" w:sz="0" w:space="0" w:color="auto"/>
            <w:bottom w:val="none" w:sz="0" w:space="0" w:color="auto"/>
            <w:right w:val="none" w:sz="0" w:space="0" w:color="auto"/>
          </w:divBdr>
        </w:div>
        <w:div w:id="749422523">
          <w:marLeft w:val="0"/>
          <w:marRight w:val="0"/>
          <w:marTop w:val="0"/>
          <w:marBottom w:val="0"/>
          <w:divBdr>
            <w:top w:val="none" w:sz="0" w:space="0" w:color="auto"/>
            <w:left w:val="none" w:sz="0" w:space="0" w:color="auto"/>
            <w:bottom w:val="none" w:sz="0" w:space="0" w:color="auto"/>
            <w:right w:val="none" w:sz="0" w:space="0" w:color="auto"/>
          </w:divBdr>
        </w:div>
        <w:div w:id="1681934374">
          <w:marLeft w:val="0"/>
          <w:marRight w:val="0"/>
          <w:marTop w:val="0"/>
          <w:marBottom w:val="0"/>
          <w:divBdr>
            <w:top w:val="none" w:sz="0" w:space="0" w:color="auto"/>
            <w:left w:val="none" w:sz="0" w:space="0" w:color="auto"/>
            <w:bottom w:val="none" w:sz="0" w:space="0" w:color="auto"/>
            <w:right w:val="none" w:sz="0" w:space="0" w:color="auto"/>
          </w:divBdr>
        </w:div>
        <w:div w:id="1957907523">
          <w:marLeft w:val="0"/>
          <w:marRight w:val="0"/>
          <w:marTop w:val="0"/>
          <w:marBottom w:val="0"/>
          <w:divBdr>
            <w:top w:val="none" w:sz="0" w:space="0" w:color="auto"/>
            <w:left w:val="none" w:sz="0" w:space="0" w:color="auto"/>
            <w:bottom w:val="none" w:sz="0" w:space="0" w:color="auto"/>
            <w:right w:val="none" w:sz="0" w:space="0" w:color="auto"/>
          </w:divBdr>
        </w:div>
        <w:div w:id="878206710">
          <w:marLeft w:val="0"/>
          <w:marRight w:val="0"/>
          <w:marTop w:val="0"/>
          <w:marBottom w:val="0"/>
          <w:divBdr>
            <w:top w:val="none" w:sz="0" w:space="0" w:color="auto"/>
            <w:left w:val="none" w:sz="0" w:space="0" w:color="auto"/>
            <w:bottom w:val="none" w:sz="0" w:space="0" w:color="auto"/>
            <w:right w:val="none" w:sz="0" w:space="0" w:color="auto"/>
          </w:divBdr>
        </w:div>
        <w:div w:id="851601435">
          <w:marLeft w:val="0"/>
          <w:marRight w:val="0"/>
          <w:marTop w:val="0"/>
          <w:marBottom w:val="0"/>
          <w:divBdr>
            <w:top w:val="none" w:sz="0" w:space="0" w:color="auto"/>
            <w:left w:val="none" w:sz="0" w:space="0" w:color="auto"/>
            <w:bottom w:val="none" w:sz="0" w:space="0" w:color="auto"/>
            <w:right w:val="none" w:sz="0" w:space="0" w:color="auto"/>
          </w:divBdr>
        </w:div>
        <w:div w:id="104614203">
          <w:marLeft w:val="0"/>
          <w:marRight w:val="0"/>
          <w:marTop w:val="0"/>
          <w:marBottom w:val="0"/>
          <w:divBdr>
            <w:top w:val="none" w:sz="0" w:space="0" w:color="auto"/>
            <w:left w:val="none" w:sz="0" w:space="0" w:color="auto"/>
            <w:bottom w:val="none" w:sz="0" w:space="0" w:color="auto"/>
            <w:right w:val="none" w:sz="0" w:space="0" w:color="auto"/>
          </w:divBdr>
        </w:div>
        <w:div w:id="1940019947">
          <w:marLeft w:val="0"/>
          <w:marRight w:val="0"/>
          <w:marTop w:val="0"/>
          <w:marBottom w:val="0"/>
          <w:divBdr>
            <w:top w:val="none" w:sz="0" w:space="0" w:color="auto"/>
            <w:left w:val="none" w:sz="0" w:space="0" w:color="auto"/>
            <w:bottom w:val="none" w:sz="0" w:space="0" w:color="auto"/>
            <w:right w:val="none" w:sz="0" w:space="0" w:color="auto"/>
          </w:divBdr>
        </w:div>
        <w:div w:id="520749079">
          <w:marLeft w:val="0"/>
          <w:marRight w:val="0"/>
          <w:marTop w:val="0"/>
          <w:marBottom w:val="0"/>
          <w:divBdr>
            <w:top w:val="none" w:sz="0" w:space="0" w:color="auto"/>
            <w:left w:val="none" w:sz="0" w:space="0" w:color="auto"/>
            <w:bottom w:val="none" w:sz="0" w:space="0" w:color="auto"/>
            <w:right w:val="none" w:sz="0" w:space="0" w:color="auto"/>
          </w:divBdr>
        </w:div>
        <w:div w:id="1814325484">
          <w:marLeft w:val="0"/>
          <w:marRight w:val="0"/>
          <w:marTop w:val="0"/>
          <w:marBottom w:val="0"/>
          <w:divBdr>
            <w:top w:val="none" w:sz="0" w:space="0" w:color="auto"/>
            <w:left w:val="none" w:sz="0" w:space="0" w:color="auto"/>
            <w:bottom w:val="none" w:sz="0" w:space="0" w:color="auto"/>
            <w:right w:val="none" w:sz="0" w:space="0" w:color="auto"/>
          </w:divBdr>
        </w:div>
        <w:div w:id="1037779731">
          <w:marLeft w:val="0"/>
          <w:marRight w:val="0"/>
          <w:marTop w:val="0"/>
          <w:marBottom w:val="0"/>
          <w:divBdr>
            <w:top w:val="none" w:sz="0" w:space="0" w:color="auto"/>
            <w:left w:val="none" w:sz="0" w:space="0" w:color="auto"/>
            <w:bottom w:val="none" w:sz="0" w:space="0" w:color="auto"/>
            <w:right w:val="none" w:sz="0" w:space="0" w:color="auto"/>
          </w:divBdr>
        </w:div>
        <w:div w:id="976834551">
          <w:marLeft w:val="0"/>
          <w:marRight w:val="0"/>
          <w:marTop w:val="0"/>
          <w:marBottom w:val="0"/>
          <w:divBdr>
            <w:top w:val="none" w:sz="0" w:space="0" w:color="auto"/>
            <w:left w:val="none" w:sz="0" w:space="0" w:color="auto"/>
            <w:bottom w:val="none" w:sz="0" w:space="0" w:color="auto"/>
            <w:right w:val="none" w:sz="0" w:space="0" w:color="auto"/>
          </w:divBdr>
        </w:div>
      </w:divsChild>
    </w:div>
    <w:div w:id="1557739649">
      <w:bodyDiv w:val="1"/>
      <w:marLeft w:val="0"/>
      <w:marRight w:val="0"/>
      <w:marTop w:val="0"/>
      <w:marBottom w:val="0"/>
      <w:divBdr>
        <w:top w:val="none" w:sz="0" w:space="0" w:color="auto"/>
        <w:left w:val="none" w:sz="0" w:space="0" w:color="auto"/>
        <w:bottom w:val="none" w:sz="0" w:space="0" w:color="auto"/>
        <w:right w:val="none" w:sz="0" w:space="0" w:color="auto"/>
      </w:divBdr>
      <w:divsChild>
        <w:div w:id="2055345110">
          <w:marLeft w:val="0"/>
          <w:marRight w:val="0"/>
          <w:marTop w:val="0"/>
          <w:marBottom w:val="0"/>
          <w:divBdr>
            <w:top w:val="none" w:sz="0" w:space="0" w:color="auto"/>
            <w:left w:val="none" w:sz="0" w:space="0" w:color="auto"/>
            <w:bottom w:val="none" w:sz="0" w:space="0" w:color="auto"/>
            <w:right w:val="none" w:sz="0" w:space="0" w:color="auto"/>
          </w:divBdr>
        </w:div>
        <w:div w:id="387458906">
          <w:marLeft w:val="0"/>
          <w:marRight w:val="0"/>
          <w:marTop w:val="0"/>
          <w:marBottom w:val="0"/>
          <w:divBdr>
            <w:top w:val="none" w:sz="0" w:space="0" w:color="auto"/>
            <w:left w:val="none" w:sz="0" w:space="0" w:color="auto"/>
            <w:bottom w:val="none" w:sz="0" w:space="0" w:color="auto"/>
            <w:right w:val="none" w:sz="0" w:space="0" w:color="auto"/>
          </w:divBdr>
        </w:div>
        <w:div w:id="1306934625">
          <w:marLeft w:val="0"/>
          <w:marRight w:val="0"/>
          <w:marTop w:val="0"/>
          <w:marBottom w:val="0"/>
          <w:divBdr>
            <w:top w:val="none" w:sz="0" w:space="0" w:color="auto"/>
            <w:left w:val="none" w:sz="0" w:space="0" w:color="auto"/>
            <w:bottom w:val="none" w:sz="0" w:space="0" w:color="auto"/>
            <w:right w:val="none" w:sz="0" w:space="0" w:color="auto"/>
          </w:divBdr>
        </w:div>
        <w:div w:id="1075860639">
          <w:marLeft w:val="0"/>
          <w:marRight w:val="0"/>
          <w:marTop w:val="0"/>
          <w:marBottom w:val="0"/>
          <w:divBdr>
            <w:top w:val="none" w:sz="0" w:space="0" w:color="auto"/>
            <w:left w:val="none" w:sz="0" w:space="0" w:color="auto"/>
            <w:bottom w:val="none" w:sz="0" w:space="0" w:color="auto"/>
            <w:right w:val="none" w:sz="0" w:space="0" w:color="auto"/>
          </w:divBdr>
        </w:div>
        <w:div w:id="1861814274">
          <w:marLeft w:val="0"/>
          <w:marRight w:val="0"/>
          <w:marTop w:val="0"/>
          <w:marBottom w:val="0"/>
          <w:divBdr>
            <w:top w:val="none" w:sz="0" w:space="0" w:color="auto"/>
            <w:left w:val="none" w:sz="0" w:space="0" w:color="auto"/>
            <w:bottom w:val="none" w:sz="0" w:space="0" w:color="auto"/>
            <w:right w:val="none" w:sz="0" w:space="0" w:color="auto"/>
          </w:divBdr>
        </w:div>
        <w:div w:id="1360354916">
          <w:marLeft w:val="0"/>
          <w:marRight w:val="0"/>
          <w:marTop w:val="0"/>
          <w:marBottom w:val="0"/>
          <w:divBdr>
            <w:top w:val="none" w:sz="0" w:space="0" w:color="auto"/>
            <w:left w:val="none" w:sz="0" w:space="0" w:color="auto"/>
            <w:bottom w:val="none" w:sz="0" w:space="0" w:color="auto"/>
            <w:right w:val="none" w:sz="0" w:space="0" w:color="auto"/>
          </w:divBdr>
        </w:div>
        <w:div w:id="990407242">
          <w:marLeft w:val="0"/>
          <w:marRight w:val="0"/>
          <w:marTop w:val="0"/>
          <w:marBottom w:val="0"/>
          <w:divBdr>
            <w:top w:val="none" w:sz="0" w:space="0" w:color="auto"/>
            <w:left w:val="none" w:sz="0" w:space="0" w:color="auto"/>
            <w:bottom w:val="none" w:sz="0" w:space="0" w:color="auto"/>
            <w:right w:val="none" w:sz="0" w:space="0" w:color="auto"/>
          </w:divBdr>
        </w:div>
        <w:div w:id="1287346100">
          <w:marLeft w:val="0"/>
          <w:marRight w:val="0"/>
          <w:marTop w:val="0"/>
          <w:marBottom w:val="0"/>
          <w:divBdr>
            <w:top w:val="none" w:sz="0" w:space="0" w:color="auto"/>
            <w:left w:val="none" w:sz="0" w:space="0" w:color="auto"/>
            <w:bottom w:val="none" w:sz="0" w:space="0" w:color="auto"/>
            <w:right w:val="none" w:sz="0" w:space="0" w:color="auto"/>
          </w:divBdr>
        </w:div>
        <w:div w:id="984092865">
          <w:marLeft w:val="0"/>
          <w:marRight w:val="0"/>
          <w:marTop w:val="0"/>
          <w:marBottom w:val="0"/>
          <w:divBdr>
            <w:top w:val="none" w:sz="0" w:space="0" w:color="auto"/>
            <w:left w:val="none" w:sz="0" w:space="0" w:color="auto"/>
            <w:bottom w:val="none" w:sz="0" w:space="0" w:color="auto"/>
            <w:right w:val="none" w:sz="0" w:space="0" w:color="auto"/>
          </w:divBdr>
        </w:div>
        <w:div w:id="1507747824">
          <w:marLeft w:val="0"/>
          <w:marRight w:val="0"/>
          <w:marTop w:val="0"/>
          <w:marBottom w:val="0"/>
          <w:divBdr>
            <w:top w:val="none" w:sz="0" w:space="0" w:color="auto"/>
            <w:left w:val="none" w:sz="0" w:space="0" w:color="auto"/>
            <w:bottom w:val="none" w:sz="0" w:space="0" w:color="auto"/>
            <w:right w:val="none" w:sz="0" w:space="0" w:color="auto"/>
          </w:divBdr>
        </w:div>
        <w:div w:id="2048871361">
          <w:marLeft w:val="0"/>
          <w:marRight w:val="0"/>
          <w:marTop w:val="0"/>
          <w:marBottom w:val="0"/>
          <w:divBdr>
            <w:top w:val="none" w:sz="0" w:space="0" w:color="auto"/>
            <w:left w:val="none" w:sz="0" w:space="0" w:color="auto"/>
            <w:bottom w:val="none" w:sz="0" w:space="0" w:color="auto"/>
            <w:right w:val="none" w:sz="0" w:space="0" w:color="auto"/>
          </w:divBdr>
        </w:div>
        <w:div w:id="1256132351">
          <w:marLeft w:val="0"/>
          <w:marRight w:val="0"/>
          <w:marTop w:val="0"/>
          <w:marBottom w:val="0"/>
          <w:divBdr>
            <w:top w:val="none" w:sz="0" w:space="0" w:color="auto"/>
            <w:left w:val="none" w:sz="0" w:space="0" w:color="auto"/>
            <w:bottom w:val="none" w:sz="0" w:space="0" w:color="auto"/>
            <w:right w:val="none" w:sz="0" w:space="0" w:color="auto"/>
          </w:divBdr>
        </w:div>
        <w:div w:id="1441492625">
          <w:marLeft w:val="0"/>
          <w:marRight w:val="0"/>
          <w:marTop w:val="0"/>
          <w:marBottom w:val="0"/>
          <w:divBdr>
            <w:top w:val="none" w:sz="0" w:space="0" w:color="auto"/>
            <w:left w:val="none" w:sz="0" w:space="0" w:color="auto"/>
            <w:bottom w:val="none" w:sz="0" w:space="0" w:color="auto"/>
            <w:right w:val="none" w:sz="0" w:space="0" w:color="auto"/>
          </w:divBdr>
        </w:div>
        <w:div w:id="1756046678">
          <w:marLeft w:val="0"/>
          <w:marRight w:val="0"/>
          <w:marTop w:val="0"/>
          <w:marBottom w:val="0"/>
          <w:divBdr>
            <w:top w:val="none" w:sz="0" w:space="0" w:color="auto"/>
            <w:left w:val="none" w:sz="0" w:space="0" w:color="auto"/>
            <w:bottom w:val="none" w:sz="0" w:space="0" w:color="auto"/>
            <w:right w:val="none" w:sz="0" w:space="0" w:color="auto"/>
          </w:divBdr>
        </w:div>
        <w:div w:id="1980914598">
          <w:marLeft w:val="0"/>
          <w:marRight w:val="0"/>
          <w:marTop w:val="0"/>
          <w:marBottom w:val="0"/>
          <w:divBdr>
            <w:top w:val="none" w:sz="0" w:space="0" w:color="auto"/>
            <w:left w:val="none" w:sz="0" w:space="0" w:color="auto"/>
            <w:bottom w:val="none" w:sz="0" w:space="0" w:color="auto"/>
            <w:right w:val="none" w:sz="0" w:space="0" w:color="auto"/>
          </w:divBdr>
        </w:div>
        <w:div w:id="156851273">
          <w:marLeft w:val="0"/>
          <w:marRight w:val="0"/>
          <w:marTop w:val="0"/>
          <w:marBottom w:val="0"/>
          <w:divBdr>
            <w:top w:val="none" w:sz="0" w:space="0" w:color="auto"/>
            <w:left w:val="none" w:sz="0" w:space="0" w:color="auto"/>
            <w:bottom w:val="none" w:sz="0" w:space="0" w:color="auto"/>
            <w:right w:val="none" w:sz="0" w:space="0" w:color="auto"/>
          </w:divBdr>
        </w:div>
        <w:div w:id="1983078256">
          <w:marLeft w:val="0"/>
          <w:marRight w:val="0"/>
          <w:marTop w:val="0"/>
          <w:marBottom w:val="0"/>
          <w:divBdr>
            <w:top w:val="none" w:sz="0" w:space="0" w:color="auto"/>
            <w:left w:val="none" w:sz="0" w:space="0" w:color="auto"/>
            <w:bottom w:val="none" w:sz="0" w:space="0" w:color="auto"/>
            <w:right w:val="none" w:sz="0" w:space="0" w:color="auto"/>
          </w:divBdr>
        </w:div>
        <w:div w:id="1706983090">
          <w:marLeft w:val="0"/>
          <w:marRight w:val="0"/>
          <w:marTop w:val="0"/>
          <w:marBottom w:val="0"/>
          <w:divBdr>
            <w:top w:val="none" w:sz="0" w:space="0" w:color="auto"/>
            <w:left w:val="none" w:sz="0" w:space="0" w:color="auto"/>
            <w:bottom w:val="none" w:sz="0" w:space="0" w:color="auto"/>
            <w:right w:val="none" w:sz="0" w:space="0" w:color="auto"/>
          </w:divBdr>
        </w:div>
        <w:div w:id="326134355">
          <w:marLeft w:val="0"/>
          <w:marRight w:val="0"/>
          <w:marTop w:val="0"/>
          <w:marBottom w:val="0"/>
          <w:divBdr>
            <w:top w:val="none" w:sz="0" w:space="0" w:color="auto"/>
            <w:left w:val="none" w:sz="0" w:space="0" w:color="auto"/>
            <w:bottom w:val="none" w:sz="0" w:space="0" w:color="auto"/>
            <w:right w:val="none" w:sz="0" w:space="0" w:color="auto"/>
          </w:divBdr>
        </w:div>
        <w:div w:id="452482962">
          <w:marLeft w:val="0"/>
          <w:marRight w:val="0"/>
          <w:marTop w:val="0"/>
          <w:marBottom w:val="0"/>
          <w:divBdr>
            <w:top w:val="none" w:sz="0" w:space="0" w:color="auto"/>
            <w:left w:val="none" w:sz="0" w:space="0" w:color="auto"/>
            <w:bottom w:val="none" w:sz="0" w:space="0" w:color="auto"/>
            <w:right w:val="none" w:sz="0" w:space="0" w:color="auto"/>
          </w:divBdr>
        </w:div>
        <w:div w:id="787316109">
          <w:marLeft w:val="0"/>
          <w:marRight w:val="0"/>
          <w:marTop w:val="0"/>
          <w:marBottom w:val="0"/>
          <w:divBdr>
            <w:top w:val="none" w:sz="0" w:space="0" w:color="auto"/>
            <w:left w:val="none" w:sz="0" w:space="0" w:color="auto"/>
            <w:bottom w:val="none" w:sz="0" w:space="0" w:color="auto"/>
            <w:right w:val="none" w:sz="0" w:space="0" w:color="auto"/>
          </w:divBdr>
        </w:div>
        <w:div w:id="880629158">
          <w:marLeft w:val="0"/>
          <w:marRight w:val="0"/>
          <w:marTop w:val="0"/>
          <w:marBottom w:val="0"/>
          <w:divBdr>
            <w:top w:val="none" w:sz="0" w:space="0" w:color="auto"/>
            <w:left w:val="none" w:sz="0" w:space="0" w:color="auto"/>
            <w:bottom w:val="none" w:sz="0" w:space="0" w:color="auto"/>
            <w:right w:val="none" w:sz="0" w:space="0" w:color="auto"/>
          </w:divBdr>
        </w:div>
      </w:divsChild>
    </w:div>
    <w:div w:id="1561987454">
      <w:bodyDiv w:val="1"/>
      <w:marLeft w:val="0"/>
      <w:marRight w:val="0"/>
      <w:marTop w:val="0"/>
      <w:marBottom w:val="0"/>
      <w:divBdr>
        <w:top w:val="none" w:sz="0" w:space="0" w:color="auto"/>
        <w:left w:val="none" w:sz="0" w:space="0" w:color="auto"/>
        <w:bottom w:val="none" w:sz="0" w:space="0" w:color="auto"/>
        <w:right w:val="none" w:sz="0" w:space="0" w:color="auto"/>
      </w:divBdr>
    </w:div>
    <w:div w:id="1578318544">
      <w:bodyDiv w:val="1"/>
      <w:marLeft w:val="0"/>
      <w:marRight w:val="0"/>
      <w:marTop w:val="0"/>
      <w:marBottom w:val="0"/>
      <w:divBdr>
        <w:top w:val="none" w:sz="0" w:space="0" w:color="auto"/>
        <w:left w:val="none" w:sz="0" w:space="0" w:color="auto"/>
        <w:bottom w:val="none" w:sz="0" w:space="0" w:color="auto"/>
        <w:right w:val="none" w:sz="0" w:space="0" w:color="auto"/>
      </w:divBdr>
      <w:divsChild>
        <w:div w:id="19207269">
          <w:marLeft w:val="0"/>
          <w:marRight w:val="0"/>
          <w:marTop w:val="0"/>
          <w:marBottom w:val="0"/>
          <w:divBdr>
            <w:top w:val="none" w:sz="0" w:space="0" w:color="auto"/>
            <w:left w:val="none" w:sz="0" w:space="0" w:color="auto"/>
            <w:bottom w:val="none" w:sz="0" w:space="0" w:color="auto"/>
            <w:right w:val="none" w:sz="0" w:space="0" w:color="auto"/>
          </w:divBdr>
        </w:div>
        <w:div w:id="1824735682">
          <w:marLeft w:val="0"/>
          <w:marRight w:val="0"/>
          <w:marTop w:val="0"/>
          <w:marBottom w:val="0"/>
          <w:divBdr>
            <w:top w:val="none" w:sz="0" w:space="0" w:color="auto"/>
            <w:left w:val="none" w:sz="0" w:space="0" w:color="auto"/>
            <w:bottom w:val="none" w:sz="0" w:space="0" w:color="auto"/>
            <w:right w:val="none" w:sz="0" w:space="0" w:color="auto"/>
          </w:divBdr>
        </w:div>
        <w:div w:id="1240747579">
          <w:marLeft w:val="0"/>
          <w:marRight w:val="0"/>
          <w:marTop w:val="0"/>
          <w:marBottom w:val="0"/>
          <w:divBdr>
            <w:top w:val="none" w:sz="0" w:space="0" w:color="auto"/>
            <w:left w:val="none" w:sz="0" w:space="0" w:color="auto"/>
            <w:bottom w:val="none" w:sz="0" w:space="0" w:color="auto"/>
            <w:right w:val="none" w:sz="0" w:space="0" w:color="auto"/>
          </w:divBdr>
        </w:div>
        <w:div w:id="1541162008">
          <w:marLeft w:val="0"/>
          <w:marRight w:val="0"/>
          <w:marTop w:val="0"/>
          <w:marBottom w:val="0"/>
          <w:divBdr>
            <w:top w:val="none" w:sz="0" w:space="0" w:color="auto"/>
            <w:left w:val="none" w:sz="0" w:space="0" w:color="auto"/>
            <w:bottom w:val="none" w:sz="0" w:space="0" w:color="auto"/>
            <w:right w:val="none" w:sz="0" w:space="0" w:color="auto"/>
          </w:divBdr>
        </w:div>
        <w:div w:id="1992515998">
          <w:marLeft w:val="0"/>
          <w:marRight w:val="0"/>
          <w:marTop w:val="0"/>
          <w:marBottom w:val="0"/>
          <w:divBdr>
            <w:top w:val="none" w:sz="0" w:space="0" w:color="auto"/>
            <w:left w:val="none" w:sz="0" w:space="0" w:color="auto"/>
            <w:bottom w:val="none" w:sz="0" w:space="0" w:color="auto"/>
            <w:right w:val="none" w:sz="0" w:space="0" w:color="auto"/>
          </w:divBdr>
        </w:div>
        <w:div w:id="152918446">
          <w:marLeft w:val="0"/>
          <w:marRight w:val="0"/>
          <w:marTop w:val="0"/>
          <w:marBottom w:val="0"/>
          <w:divBdr>
            <w:top w:val="none" w:sz="0" w:space="0" w:color="auto"/>
            <w:left w:val="none" w:sz="0" w:space="0" w:color="auto"/>
            <w:bottom w:val="none" w:sz="0" w:space="0" w:color="auto"/>
            <w:right w:val="none" w:sz="0" w:space="0" w:color="auto"/>
          </w:divBdr>
        </w:div>
        <w:div w:id="466749625">
          <w:marLeft w:val="0"/>
          <w:marRight w:val="0"/>
          <w:marTop w:val="0"/>
          <w:marBottom w:val="0"/>
          <w:divBdr>
            <w:top w:val="none" w:sz="0" w:space="0" w:color="auto"/>
            <w:left w:val="none" w:sz="0" w:space="0" w:color="auto"/>
            <w:bottom w:val="none" w:sz="0" w:space="0" w:color="auto"/>
            <w:right w:val="none" w:sz="0" w:space="0" w:color="auto"/>
          </w:divBdr>
        </w:div>
        <w:div w:id="884414837">
          <w:marLeft w:val="0"/>
          <w:marRight w:val="0"/>
          <w:marTop w:val="0"/>
          <w:marBottom w:val="0"/>
          <w:divBdr>
            <w:top w:val="none" w:sz="0" w:space="0" w:color="auto"/>
            <w:left w:val="none" w:sz="0" w:space="0" w:color="auto"/>
            <w:bottom w:val="none" w:sz="0" w:space="0" w:color="auto"/>
            <w:right w:val="none" w:sz="0" w:space="0" w:color="auto"/>
          </w:divBdr>
        </w:div>
        <w:div w:id="590742379">
          <w:marLeft w:val="0"/>
          <w:marRight w:val="0"/>
          <w:marTop w:val="0"/>
          <w:marBottom w:val="0"/>
          <w:divBdr>
            <w:top w:val="none" w:sz="0" w:space="0" w:color="auto"/>
            <w:left w:val="none" w:sz="0" w:space="0" w:color="auto"/>
            <w:bottom w:val="none" w:sz="0" w:space="0" w:color="auto"/>
            <w:right w:val="none" w:sz="0" w:space="0" w:color="auto"/>
          </w:divBdr>
        </w:div>
        <w:div w:id="372508070">
          <w:marLeft w:val="0"/>
          <w:marRight w:val="0"/>
          <w:marTop w:val="0"/>
          <w:marBottom w:val="0"/>
          <w:divBdr>
            <w:top w:val="none" w:sz="0" w:space="0" w:color="auto"/>
            <w:left w:val="none" w:sz="0" w:space="0" w:color="auto"/>
            <w:bottom w:val="none" w:sz="0" w:space="0" w:color="auto"/>
            <w:right w:val="none" w:sz="0" w:space="0" w:color="auto"/>
          </w:divBdr>
        </w:div>
        <w:div w:id="1250312196">
          <w:marLeft w:val="0"/>
          <w:marRight w:val="0"/>
          <w:marTop w:val="0"/>
          <w:marBottom w:val="0"/>
          <w:divBdr>
            <w:top w:val="none" w:sz="0" w:space="0" w:color="auto"/>
            <w:left w:val="none" w:sz="0" w:space="0" w:color="auto"/>
            <w:bottom w:val="none" w:sz="0" w:space="0" w:color="auto"/>
            <w:right w:val="none" w:sz="0" w:space="0" w:color="auto"/>
          </w:divBdr>
        </w:div>
        <w:div w:id="2129739725">
          <w:marLeft w:val="0"/>
          <w:marRight w:val="0"/>
          <w:marTop w:val="0"/>
          <w:marBottom w:val="0"/>
          <w:divBdr>
            <w:top w:val="none" w:sz="0" w:space="0" w:color="auto"/>
            <w:left w:val="none" w:sz="0" w:space="0" w:color="auto"/>
            <w:bottom w:val="none" w:sz="0" w:space="0" w:color="auto"/>
            <w:right w:val="none" w:sz="0" w:space="0" w:color="auto"/>
          </w:divBdr>
        </w:div>
        <w:div w:id="798883924">
          <w:marLeft w:val="0"/>
          <w:marRight w:val="0"/>
          <w:marTop w:val="0"/>
          <w:marBottom w:val="0"/>
          <w:divBdr>
            <w:top w:val="none" w:sz="0" w:space="0" w:color="auto"/>
            <w:left w:val="none" w:sz="0" w:space="0" w:color="auto"/>
            <w:bottom w:val="none" w:sz="0" w:space="0" w:color="auto"/>
            <w:right w:val="none" w:sz="0" w:space="0" w:color="auto"/>
          </w:divBdr>
        </w:div>
        <w:div w:id="196697980">
          <w:marLeft w:val="0"/>
          <w:marRight w:val="0"/>
          <w:marTop w:val="0"/>
          <w:marBottom w:val="0"/>
          <w:divBdr>
            <w:top w:val="none" w:sz="0" w:space="0" w:color="auto"/>
            <w:left w:val="none" w:sz="0" w:space="0" w:color="auto"/>
            <w:bottom w:val="none" w:sz="0" w:space="0" w:color="auto"/>
            <w:right w:val="none" w:sz="0" w:space="0" w:color="auto"/>
          </w:divBdr>
        </w:div>
        <w:div w:id="699859861">
          <w:marLeft w:val="0"/>
          <w:marRight w:val="0"/>
          <w:marTop w:val="0"/>
          <w:marBottom w:val="0"/>
          <w:divBdr>
            <w:top w:val="none" w:sz="0" w:space="0" w:color="auto"/>
            <w:left w:val="none" w:sz="0" w:space="0" w:color="auto"/>
            <w:bottom w:val="none" w:sz="0" w:space="0" w:color="auto"/>
            <w:right w:val="none" w:sz="0" w:space="0" w:color="auto"/>
          </w:divBdr>
        </w:div>
        <w:div w:id="1644311135">
          <w:marLeft w:val="0"/>
          <w:marRight w:val="0"/>
          <w:marTop w:val="0"/>
          <w:marBottom w:val="0"/>
          <w:divBdr>
            <w:top w:val="none" w:sz="0" w:space="0" w:color="auto"/>
            <w:left w:val="none" w:sz="0" w:space="0" w:color="auto"/>
            <w:bottom w:val="none" w:sz="0" w:space="0" w:color="auto"/>
            <w:right w:val="none" w:sz="0" w:space="0" w:color="auto"/>
          </w:divBdr>
        </w:div>
        <w:div w:id="279262565">
          <w:marLeft w:val="0"/>
          <w:marRight w:val="0"/>
          <w:marTop w:val="0"/>
          <w:marBottom w:val="0"/>
          <w:divBdr>
            <w:top w:val="none" w:sz="0" w:space="0" w:color="auto"/>
            <w:left w:val="none" w:sz="0" w:space="0" w:color="auto"/>
            <w:bottom w:val="none" w:sz="0" w:space="0" w:color="auto"/>
            <w:right w:val="none" w:sz="0" w:space="0" w:color="auto"/>
          </w:divBdr>
        </w:div>
        <w:div w:id="2002150433">
          <w:marLeft w:val="0"/>
          <w:marRight w:val="0"/>
          <w:marTop w:val="0"/>
          <w:marBottom w:val="0"/>
          <w:divBdr>
            <w:top w:val="none" w:sz="0" w:space="0" w:color="auto"/>
            <w:left w:val="none" w:sz="0" w:space="0" w:color="auto"/>
            <w:bottom w:val="none" w:sz="0" w:space="0" w:color="auto"/>
            <w:right w:val="none" w:sz="0" w:space="0" w:color="auto"/>
          </w:divBdr>
        </w:div>
      </w:divsChild>
    </w:div>
    <w:div w:id="1610504951">
      <w:bodyDiv w:val="1"/>
      <w:marLeft w:val="0"/>
      <w:marRight w:val="0"/>
      <w:marTop w:val="0"/>
      <w:marBottom w:val="0"/>
      <w:divBdr>
        <w:top w:val="none" w:sz="0" w:space="0" w:color="auto"/>
        <w:left w:val="none" w:sz="0" w:space="0" w:color="auto"/>
        <w:bottom w:val="none" w:sz="0" w:space="0" w:color="auto"/>
        <w:right w:val="none" w:sz="0" w:space="0" w:color="auto"/>
      </w:divBdr>
      <w:divsChild>
        <w:div w:id="1581062994">
          <w:marLeft w:val="0"/>
          <w:marRight w:val="0"/>
          <w:marTop w:val="0"/>
          <w:marBottom w:val="0"/>
          <w:divBdr>
            <w:top w:val="none" w:sz="0" w:space="0" w:color="auto"/>
            <w:left w:val="none" w:sz="0" w:space="0" w:color="auto"/>
            <w:bottom w:val="none" w:sz="0" w:space="0" w:color="auto"/>
            <w:right w:val="none" w:sz="0" w:space="0" w:color="auto"/>
          </w:divBdr>
        </w:div>
        <w:div w:id="520777326">
          <w:marLeft w:val="0"/>
          <w:marRight w:val="0"/>
          <w:marTop w:val="0"/>
          <w:marBottom w:val="0"/>
          <w:divBdr>
            <w:top w:val="none" w:sz="0" w:space="0" w:color="auto"/>
            <w:left w:val="none" w:sz="0" w:space="0" w:color="auto"/>
            <w:bottom w:val="none" w:sz="0" w:space="0" w:color="auto"/>
            <w:right w:val="none" w:sz="0" w:space="0" w:color="auto"/>
          </w:divBdr>
        </w:div>
        <w:div w:id="401372800">
          <w:marLeft w:val="0"/>
          <w:marRight w:val="0"/>
          <w:marTop w:val="0"/>
          <w:marBottom w:val="0"/>
          <w:divBdr>
            <w:top w:val="none" w:sz="0" w:space="0" w:color="auto"/>
            <w:left w:val="none" w:sz="0" w:space="0" w:color="auto"/>
            <w:bottom w:val="none" w:sz="0" w:space="0" w:color="auto"/>
            <w:right w:val="none" w:sz="0" w:space="0" w:color="auto"/>
          </w:divBdr>
        </w:div>
        <w:div w:id="1047266945">
          <w:marLeft w:val="0"/>
          <w:marRight w:val="0"/>
          <w:marTop w:val="0"/>
          <w:marBottom w:val="0"/>
          <w:divBdr>
            <w:top w:val="none" w:sz="0" w:space="0" w:color="auto"/>
            <w:left w:val="none" w:sz="0" w:space="0" w:color="auto"/>
            <w:bottom w:val="none" w:sz="0" w:space="0" w:color="auto"/>
            <w:right w:val="none" w:sz="0" w:space="0" w:color="auto"/>
          </w:divBdr>
        </w:div>
        <w:div w:id="402722571">
          <w:marLeft w:val="0"/>
          <w:marRight w:val="0"/>
          <w:marTop w:val="0"/>
          <w:marBottom w:val="0"/>
          <w:divBdr>
            <w:top w:val="none" w:sz="0" w:space="0" w:color="auto"/>
            <w:left w:val="none" w:sz="0" w:space="0" w:color="auto"/>
            <w:bottom w:val="none" w:sz="0" w:space="0" w:color="auto"/>
            <w:right w:val="none" w:sz="0" w:space="0" w:color="auto"/>
          </w:divBdr>
        </w:div>
        <w:div w:id="355617313">
          <w:marLeft w:val="0"/>
          <w:marRight w:val="0"/>
          <w:marTop w:val="0"/>
          <w:marBottom w:val="0"/>
          <w:divBdr>
            <w:top w:val="none" w:sz="0" w:space="0" w:color="auto"/>
            <w:left w:val="none" w:sz="0" w:space="0" w:color="auto"/>
            <w:bottom w:val="none" w:sz="0" w:space="0" w:color="auto"/>
            <w:right w:val="none" w:sz="0" w:space="0" w:color="auto"/>
          </w:divBdr>
        </w:div>
        <w:div w:id="1658804195">
          <w:marLeft w:val="0"/>
          <w:marRight w:val="0"/>
          <w:marTop w:val="0"/>
          <w:marBottom w:val="0"/>
          <w:divBdr>
            <w:top w:val="none" w:sz="0" w:space="0" w:color="auto"/>
            <w:left w:val="none" w:sz="0" w:space="0" w:color="auto"/>
            <w:bottom w:val="none" w:sz="0" w:space="0" w:color="auto"/>
            <w:right w:val="none" w:sz="0" w:space="0" w:color="auto"/>
          </w:divBdr>
        </w:div>
        <w:div w:id="1111509912">
          <w:marLeft w:val="0"/>
          <w:marRight w:val="0"/>
          <w:marTop w:val="0"/>
          <w:marBottom w:val="0"/>
          <w:divBdr>
            <w:top w:val="none" w:sz="0" w:space="0" w:color="auto"/>
            <w:left w:val="none" w:sz="0" w:space="0" w:color="auto"/>
            <w:bottom w:val="none" w:sz="0" w:space="0" w:color="auto"/>
            <w:right w:val="none" w:sz="0" w:space="0" w:color="auto"/>
          </w:divBdr>
        </w:div>
        <w:div w:id="628439550">
          <w:marLeft w:val="0"/>
          <w:marRight w:val="0"/>
          <w:marTop w:val="0"/>
          <w:marBottom w:val="0"/>
          <w:divBdr>
            <w:top w:val="none" w:sz="0" w:space="0" w:color="auto"/>
            <w:left w:val="none" w:sz="0" w:space="0" w:color="auto"/>
            <w:bottom w:val="none" w:sz="0" w:space="0" w:color="auto"/>
            <w:right w:val="none" w:sz="0" w:space="0" w:color="auto"/>
          </w:divBdr>
        </w:div>
        <w:div w:id="1478647032">
          <w:marLeft w:val="0"/>
          <w:marRight w:val="0"/>
          <w:marTop w:val="0"/>
          <w:marBottom w:val="0"/>
          <w:divBdr>
            <w:top w:val="none" w:sz="0" w:space="0" w:color="auto"/>
            <w:left w:val="none" w:sz="0" w:space="0" w:color="auto"/>
            <w:bottom w:val="none" w:sz="0" w:space="0" w:color="auto"/>
            <w:right w:val="none" w:sz="0" w:space="0" w:color="auto"/>
          </w:divBdr>
        </w:div>
        <w:div w:id="1255630619">
          <w:marLeft w:val="0"/>
          <w:marRight w:val="0"/>
          <w:marTop w:val="0"/>
          <w:marBottom w:val="0"/>
          <w:divBdr>
            <w:top w:val="none" w:sz="0" w:space="0" w:color="auto"/>
            <w:left w:val="none" w:sz="0" w:space="0" w:color="auto"/>
            <w:bottom w:val="none" w:sz="0" w:space="0" w:color="auto"/>
            <w:right w:val="none" w:sz="0" w:space="0" w:color="auto"/>
          </w:divBdr>
        </w:div>
        <w:div w:id="552809466">
          <w:marLeft w:val="0"/>
          <w:marRight w:val="0"/>
          <w:marTop w:val="0"/>
          <w:marBottom w:val="0"/>
          <w:divBdr>
            <w:top w:val="none" w:sz="0" w:space="0" w:color="auto"/>
            <w:left w:val="none" w:sz="0" w:space="0" w:color="auto"/>
            <w:bottom w:val="none" w:sz="0" w:space="0" w:color="auto"/>
            <w:right w:val="none" w:sz="0" w:space="0" w:color="auto"/>
          </w:divBdr>
        </w:div>
        <w:div w:id="294263557">
          <w:marLeft w:val="0"/>
          <w:marRight w:val="0"/>
          <w:marTop w:val="0"/>
          <w:marBottom w:val="0"/>
          <w:divBdr>
            <w:top w:val="none" w:sz="0" w:space="0" w:color="auto"/>
            <w:left w:val="none" w:sz="0" w:space="0" w:color="auto"/>
            <w:bottom w:val="none" w:sz="0" w:space="0" w:color="auto"/>
            <w:right w:val="none" w:sz="0" w:space="0" w:color="auto"/>
          </w:divBdr>
        </w:div>
        <w:div w:id="556823642">
          <w:marLeft w:val="0"/>
          <w:marRight w:val="0"/>
          <w:marTop w:val="0"/>
          <w:marBottom w:val="0"/>
          <w:divBdr>
            <w:top w:val="none" w:sz="0" w:space="0" w:color="auto"/>
            <w:left w:val="none" w:sz="0" w:space="0" w:color="auto"/>
            <w:bottom w:val="none" w:sz="0" w:space="0" w:color="auto"/>
            <w:right w:val="none" w:sz="0" w:space="0" w:color="auto"/>
          </w:divBdr>
        </w:div>
        <w:div w:id="1466312272">
          <w:marLeft w:val="0"/>
          <w:marRight w:val="0"/>
          <w:marTop w:val="0"/>
          <w:marBottom w:val="0"/>
          <w:divBdr>
            <w:top w:val="none" w:sz="0" w:space="0" w:color="auto"/>
            <w:left w:val="none" w:sz="0" w:space="0" w:color="auto"/>
            <w:bottom w:val="none" w:sz="0" w:space="0" w:color="auto"/>
            <w:right w:val="none" w:sz="0" w:space="0" w:color="auto"/>
          </w:divBdr>
        </w:div>
        <w:div w:id="1812014344">
          <w:marLeft w:val="0"/>
          <w:marRight w:val="0"/>
          <w:marTop w:val="0"/>
          <w:marBottom w:val="0"/>
          <w:divBdr>
            <w:top w:val="none" w:sz="0" w:space="0" w:color="auto"/>
            <w:left w:val="none" w:sz="0" w:space="0" w:color="auto"/>
            <w:bottom w:val="none" w:sz="0" w:space="0" w:color="auto"/>
            <w:right w:val="none" w:sz="0" w:space="0" w:color="auto"/>
          </w:divBdr>
        </w:div>
        <w:div w:id="1155678804">
          <w:marLeft w:val="0"/>
          <w:marRight w:val="0"/>
          <w:marTop w:val="0"/>
          <w:marBottom w:val="0"/>
          <w:divBdr>
            <w:top w:val="none" w:sz="0" w:space="0" w:color="auto"/>
            <w:left w:val="none" w:sz="0" w:space="0" w:color="auto"/>
            <w:bottom w:val="none" w:sz="0" w:space="0" w:color="auto"/>
            <w:right w:val="none" w:sz="0" w:space="0" w:color="auto"/>
          </w:divBdr>
        </w:div>
        <w:div w:id="779304012">
          <w:marLeft w:val="0"/>
          <w:marRight w:val="0"/>
          <w:marTop w:val="0"/>
          <w:marBottom w:val="0"/>
          <w:divBdr>
            <w:top w:val="none" w:sz="0" w:space="0" w:color="auto"/>
            <w:left w:val="none" w:sz="0" w:space="0" w:color="auto"/>
            <w:bottom w:val="none" w:sz="0" w:space="0" w:color="auto"/>
            <w:right w:val="none" w:sz="0" w:space="0" w:color="auto"/>
          </w:divBdr>
        </w:div>
        <w:div w:id="1376541697">
          <w:marLeft w:val="0"/>
          <w:marRight w:val="0"/>
          <w:marTop w:val="0"/>
          <w:marBottom w:val="0"/>
          <w:divBdr>
            <w:top w:val="none" w:sz="0" w:space="0" w:color="auto"/>
            <w:left w:val="none" w:sz="0" w:space="0" w:color="auto"/>
            <w:bottom w:val="none" w:sz="0" w:space="0" w:color="auto"/>
            <w:right w:val="none" w:sz="0" w:space="0" w:color="auto"/>
          </w:divBdr>
        </w:div>
        <w:div w:id="819424413">
          <w:marLeft w:val="0"/>
          <w:marRight w:val="0"/>
          <w:marTop w:val="0"/>
          <w:marBottom w:val="0"/>
          <w:divBdr>
            <w:top w:val="none" w:sz="0" w:space="0" w:color="auto"/>
            <w:left w:val="none" w:sz="0" w:space="0" w:color="auto"/>
            <w:bottom w:val="none" w:sz="0" w:space="0" w:color="auto"/>
            <w:right w:val="none" w:sz="0" w:space="0" w:color="auto"/>
          </w:divBdr>
        </w:div>
      </w:divsChild>
    </w:div>
    <w:div w:id="1611355862">
      <w:bodyDiv w:val="1"/>
      <w:marLeft w:val="0"/>
      <w:marRight w:val="0"/>
      <w:marTop w:val="0"/>
      <w:marBottom w:val="0"/>
      <w:divBdr>
        <w:top w:val="none" w:sz="0" w:space="0" w:color="auto"/>
        <w:left w:val="none" w:sz="0" w:space="0" w:color="auto"/>
        <w:bottom w:val="none" w:sz="0" w:space="0" w:color="auto"/>
        <w:right w:val="none" w:sz="0" w:space="0" w:color="auto"/>
      </w:divBdr>
      <w:divsChild>
        <w:div w:id="231044569">
          <w:marLeft w:val="0"/>
          <w:marRight w:val="0"/>
          <w:marTop w:val="0"/>
          <w:marBottom w:val="0"/>
          <w:divBdr>
            <w:top w:val="none" w:sz="0" w:space="0" w:color="auto"/>
            <w:left w:val="none" w:sz="0" w:space="0" w:color="auto"/>
            <w:bottom w:val="none" w:sz="0" w:space="0" w:color="auto"/>
            <w:right w:val="none" w:sz="0" w:space="0" w:color="auto"/>
          </w:divBdr>
        </w:div>
        <w:div w:id="1003775827">
          <w:marLeft w:val="0"/>
          <w:marRight w:val="0"/>
          <w:marTop w:val="0"/>
          <w:marBottom w:val="0"/>
          <w:divBdr>
            <w:top w:val="none" w:sz="0" w:space="0" w:color="auto"/>
            <w:left w:val="none" w:sz="0" w:space="0" w:color="auto"/>
            <w:bottom w:val="none" w:sz="0" w:space="0" w:color="auto"/>
            <w:right w:val="none" w:sz="0" w:space="0" w:color="auto"/>
          </w:divBdr>
        </w:div>
        <w:div w:id="2131970089">
          <w:marLeft w:val="0"/>
          <w:marRight w:val="0"/>
          <w:marTop w:val="0"/>
          <w:marBottom w:val="0"/>
          <w:divBdr>
            <w:top w:val="none" w:sz="0" w:space="0" w:color="auto"/>
            <w:left w:val="none" w:sz="0" w:space="0" w:color="auto"/>
            <w:bottom w:val="none" w:sz="0" w:space="0" w:color="auto"/>
            <w:right w:val="none" w:sz="0" w:space="0" w:color="auto"/>
          </w:divBdr>
        </w:div>
        <w:div w:id="1607880953">
          <w:marLeft w:val="0"/>
          <w:marRight w:val="0"/>
          <w:marTop w:val="0"/>
          <w:marBottom w:val="0"/>
          <w:divBdr>
            <w:top w:val="none" w:sz="0" w:space="0" w:color="auto"/>
            <w:left w:val="none" w:sz="0" w:space="0" w:color="auto"/>
            <w:bottom w:val="none" w:sz="0" w:space="0" w:color="auto"/>
            <w:right w:val="none" w:sz="0" w:space="0" w:color="auto"/>
          </w:divBdr>
        </w:div>
        <w:div w:id="2095468871">
          <w:marLeft w:val="0"/>
          <w:marRight w:val="0"/>
          <w:marTop w:val="0"/>
          <w:marBottom w:val="0"/>
          <w:divBdr>
            <w:top w:val="none" w:sz="0" w:space="0" w:color="auto"/>
            <w:left w:val="none" w:sz="0" w:space="0" w:color="auto"/>
            <w:bottom w:val="none" w:sz="0" w:space="0" w:color="auto"/>
            <w:right w:val="none" w:sz="0" w:space="0" w:color="auto"/>
          </w:divBdr>
        </w:div>
        <w:div w:id="979336122">
          <w:marLeft w:val="0"/>
          <w:marRight w:val="0"/>
          <w:marTop w:val="0"/>
          <w:marBottom w:val="0"/>
          <w:divBdr>
            <w:top w:val="none" w:sz="0" w:space="0" w:color="auto"/>
            <w:left w:val="none" w:sz="0" w:space="0" w:color="auto"/>
            <w:bottom w:val="none" w:sz="0" w:space="0" w:color="auto"/>
            <w:right w:val="none" w:sz="0" w:space="0" w:color="auto"/>
          </w:divBdr>
        </w:div>
        <w:div w:id="1225334175">
          <w:marLeft w:val="0"/>
          <w:marRight w:val="0"/>
          <w:marTop w:val="0"/>
          <w:marBottom w:val="0"/>
          <w:divBdr>
            <w:top w:val="none" w:sz="0" w:space="0" w:color="auto"/>
            <w:left w:val="none" w:sz="0" w:space="0" w:color="auto"/>
            <w:bottom w:val="none" w:sz="0" w:space="0" w:color="auto"/>
            <w:right w:val="none" w:sz="0" w:space="0" w:color="auto"/>
          </w:divBdr>
        </w:div>
        <w:div w:id="1543906410">
          <w:marLeft w:val="0"/>
          <w:marRight w:val="0"/>
          <w:marTop w:val="0"/>
          <w:marBottom w:val="0"/>
          <w:divBdr>
            <w:top w:val="none" w:sz="0" w:space="0" w:color="auto"/>
            <w:left w:val="none" w:sz="0" w:space="0" w:color="auto"/>
            <w:bottom w:val="none" w:sz="0" w:space="0" w:color="auto"/>
            <w:right w:val="none" w:sz="0" w:space="0" w:color="auto"/>
          </w:divBdr>
        </w:div>
        <w:div w:id="124549395">
          <w:marLeft w:val="0"/>
          <w:marRight w:val="0"/>
          <w:marTop w:val="0"/>
          <w:marBottom w:val="0"/>
          <w:divBdr>
            <w:top w:val="none" w:sz="0" w:space="0" w:color="auto"/>
            <w:left w:val="none" w:sz="0" w:space="0" w:color="auto"/>
            <w:bottom w:val="none" w:sz="0" w:space="0" w:color="auto"/>
            <w:right w:val="none" w:sz="0" w:space="0" w:color="auto"/>
          </w:divBdr>
        </w:div>
        <w:div w:id="2137528383">
          <w:marLeft w:val="0"/>
          <w:marRight w:val="0"/>
          <w:marTop w:val="0"/>
          <w:marBottom w:val="0"/>
          <w:divBdr>
            <w:top w:val="none" w:sz="0" w:space="0" w:color="auto"/>
            <w:left w:val="none" w:sz="0" w:space="0" w:color="auto"/>
            <w:bottom w:val="none" w:sz="0" w:space="0" w:color="auto"/>
            <w:right w:val="none" w:sz="0" w:space="0" w:color="auto"/>
          </w:divBdr>
        </w:div>
        <w:div w:id="1068191000">
          <w:marLeft w:val="0"/>
          <w:marRight w:val="0"/>
          <w:marTop w:val="0"/>
          <w:marBottom w:val="0"/>
          <w:divBdr>
            <w:top w:val="none" w:sz="0" w:space="0" w:color="auto"/>
            <w:left w:val="none" w:sz="0" w:space="0" w:color="auto"/>
            <w:bottom w:val="none" w:sz="0" w:space="0" w:color="auto"/>
            <w:right w:val="none" w:sz="0" w:space="0" w:color="auto"/>
          </w:divBdr>
        </w:div>
        <w:div w:id="760563274">
          <w:marLeft w:val="0"/>
          <w:marRight w:val="0"/>
          <w:marTop w:val="0"/>
          <w:marBottom w:val="0"/>
          <w:divBdr>
            <w:top w:val="none" w:sz="0" w:space="0" w:color="auto"/>
            <w:left w:val="none" w:sz="0" w:space="0" w:color="auto"/>
            <w:bottom w:val="none" w:sz="0" w:space="0" w:color="auto"/>
            <w:right w:val="none" w:sz="0" w:space="0" w:color="auto"/>
          </w:divBdr>
        </w:div>
        <w:div w:id="444734223">
          <w:marLeft w:val="0"/>
          <w:marRight w:val="0"/>
          <w:marTop w:val="0"/>
          <w:marBottom w:val="0"/>
          <w:divBdr>
            <w:top w:val="none" w:sz="0" w:space="0" w:color="auto"/>
            <w:left w:val="none" w:sz="0" w:space="0" w:color="auto"/>
            <w:bottom w:val="none" w:sz="0" w:space="0" w:color="auto"/>
            <w:right w:val="none" w:sz="0" w:space="0" w:color="auto"/>
          </w:divBdr>
        </w:div>
        <w:div w:id="487328704">
          <w:marLeft w:val="0"/>
          <w:marRight w:val="0"/>
          <w:marTop w:val="0"/>
          <w:marBottom w:val="0"/>
          <w:divBdr>
            <w:top w:val="none" w:sz="0" w:space="0" w:color="auto"/>
            <w:left w:val="none" w:sz="0" w:space="0" w:color="auto"/>
            <w:bottom w:val="none" w:sz="0" w:space="0" w:color="auto"/>
            <w:right w:val="none" w:sz="0" w:space="0" w:color="auto"/>
          </w:divBdr>
        </w:div>
        <w:div w:id="1031878453">
          <w:marLeft w:val="0"/>
          <w:marRight w:val="0"/>
          <w:marTop w:val="0"/>
          <w:marBottom w:val="0"/>
          <w:divBdr>
            <w:top w:val="none" w:sz="0" w:space="0" w:color="auto"/>
            <w:left w:val="none" w:sz="0" w:space="0" w:color="auto"/>
            <w:bottom w:val="none" w:sz="0" w:space="0" w:color="auto"/>
            <w:right w:val="none" w:sz="0" w:space="0" w:color="auto"/>
          </w:divBdr>
        </w:div>
        <w:div w:id="1941059094">
          <w:marLeft w:val="0"/>
          <w:marRight w:val="0"/>
          <w:marTop w:val="0"/>
          <w:marBottom w:val="0"/>
          <w:divBdr>
            <w:top w:val="none" w:sz="0" w:space="0" w:color="auto"/>
            <w:left w:val="none" w:sz="0" w:space="0" w:color="auto"/>
            <w:bottom w:val="none" w:sz="0" w:space="0" w:color="auto"/>
            <w:right w:val="none" w:sz="0" w:space="0" w:color="auto"/>
          </w:divBdr>
        </w:div>
        <w:div w:id="141238329">
          <w:marLeft w:val="0"/>
          <w:marRight w:val="0"/>
          <w:marTop w:val="0"/>
          <w:marBottom w:val="0"/>
          <w:divBdr>
            <w:top w:val="none" w:sz="0" w:space="0" w:color="auto"/>
            <w:left w:val="none" w:sz="0" w:space="0" w:color="auto"/>
            <w:bottom w:val="none" w:sz="0" w:space="0" w:color="auto"/>
            <w:right w:val="none" w:sz="0" w:space="0" w:color="auto"/>
          </w:divBdr>
        </w:div>
        <w:div w:id="1131436834">
          <w:marLeft w:val="0"/>
          <w:marRight w:val="0"/>
          <w:marTop w:val="0"/>
          <w:marBottom w:val="0"/>
          <w:divBdr>
            <w:top w:val="none" w:sz="0" w:space="0" w:color="auto"/>
            <w:left w:val="none" w:sz="0" w:space="0" w:color="auto"/>
            <w:bottom w:val="none" w:sz="0" w:space="0" w:color="auto"/>
            <w:right w:val="none" w:sz="0" w:space="0" w:color="auto"/>
          </w:divBdr>
        </w:div>
        <w:div w:id="1530072965">
          <w:marLeft w:val="0"/>
          <w:marRight w:val="0"/>
          <w:marTop w:val="0"/>
          <w:marBottom w:val="0"/>
          <w:divBdr>
            <w:top w:val="none" w:sz="0" w:space="0" w:color="auto"/>
            <w:left w:val="none" w:sz="0" w:space="0" w:color="auto"/>
            <w:bottom w:val="none" w:sz="0" w:space="0" w:color="auto"/>
            <w:right w:val="none" w:sz="0" w:space="0" w:color="auto"/>
          </w:divBdr>
        </w:div>
        <w:div w:id="2133357523">
          <w:marLeft w:val="0"/>
          <w:marRight w:val="0"/>
          <w:marTop w:val="0"/>
          <w:marBottom w:val="0"/>
          <w:divBdr>
            <w:top w:val="none" w:sz="0" w:space="0" w:color="auto"/>
            <w:left w:val="none" w:sz="0" w:space="0" w:color="auto"/>
            <w:bottom w:val="none" w:sz="0" w:space="0" w:color="auto"/>
            <w:right w:val="none" w:sz="0" w:space="0" w:color="auto"/>
          </w:divBdr>
        </w:div>
        <w:div w:id="344333514">
          <w:marLeft w:val="0"/>
          <w:marRight w:val="0"/>
          <w:marTop w:val="0"/>
          <w:marBottom w:val="0"/>
          <w:divBdr>
            <w:top w:val="none" w:sz="0" w:space="0" w:color="auto"/>
            <w:left w:val="none" w:sz="0" w:space="0" w:color="auto"/>
            <w:bottom w:val="none" w:sz="0" w:space="0" w:color="auto"/>
            <w:right w:val="none" w:sz="0" w:space="0" w:color="auto"/>
          </w:divBdr>
        </w:div>
        <w:div w:id="2076509775">
          <w:marLeft w:val="0"/>
          <w:marRight w:val="0"/>
          <w:marTop w:val="0"/>
          <w:marBottom w:val="0"/>
          <w:divBdr>
            <w:top w:val="none" w:sz="0" w:space="0" w:color="auto"/>
            <w:left w:val="none" w:sz="0" w:space="0" w:color="auto"/>
            <w:bottom w:val="none" w:sz="0" w:space="0" w:color="auto"/>
            <w:right w:val="none" w:sz="0" w:space="0" w:color="auto"/>
          </w:divBdr>
        </w:div>
        <w:div w:id="451097821">
          <w:marLeft w:val="0"/>
          <w:marRight w:val="0"/>
          <w:marTop w:val="0"/>
          <w:marBottom w:val="0"/>
          <w:divBdr>
            <w:top w:val="none" w:sz="0" w:space="0" w:color="auto"/>
            <w:left w:val="none" w:sz="0" w:space="0" w:color="auto"/>
            <w:bottom w:val="none" w:sz="0" w:space="0" w:color="auto"/>
            <w:right w:val="none" w:sz="0" w:space="0" w:color="auto"/>
          </w:divBdr>
        </w:div>
        <w:div w:id="580140659">
          <w:marLeft w:val="0"/>
          <w:marRight w:val="0"/>
          <w:marTop w:val="0"/>
          <w:marBottom w:val="0"/>
          <w:divBdr>
            <w:top w:val="none" w:sz="0" w:space="0" w:color="auto"/>
            <w:left w:val="none" w:sz="0" w:space="0" w:color="auto"/>
            <w:bottom w:val="none" w:sz="0" w:space="0" w:color="auto"/>
            <w:right w:val="none" w:sz="0" w:space="0" w:color="auto"/>
          </w:divBdr>
        </w:div>
      </w:divsChild>
    </w:div>
    <w:div w:id="1620986685">
      <w:bodyDiv w:val="1"/>
      <w:marLeft w:val="0"/>
      <w:marRight w:val="0"/>
      <w:marTop w:val="0"/>
      <w:marBottom w:val="0"/>
      <w:divBdr>
        <w:top w:val="none" w:sz="0" w:space="0" w:color="auto"/>
        <w:left w:val="none" w:sz="0" w:space="0" w:color="auto"/>
        <w:bottom w:val="none" w:sz="0" w:space="0" w:color="auto"/>
        <w:right w:val="none" w:sz="0" w:space="0" w:color="auto"/>
      </w:divBdr>
      <w:divsChild>
        <w:div w:id="1245532658">
          <w:marLeft w:val="0"/>
          <w:marRight w:val="0"/>
          <w:marTop w:val="0"/>
          <w:marBottom w:val="0"/>
          <w:divBdr>
            <w:top w:val="none" w:sz="0" w:space="0" w:color="auto"/>
            <w:left w:val="none" w:sz="0" w:space="0" w:color="auto"/>
            <w:bottom w:val="none" w:sz="0" w:space="0" w:color="auto"/>
            <w:right w:val="none" w:sz="0" w:space="0" w:color="auto"/>
          </w:divBdr>
        </w:div>
        <w:div w:id="1471243598">
          <w:marLeft w:val="0"/>
          <w:marRight w:val="0"/>
          <w:marTop w:val="0"/>
          <w:marBottom w:val="0"/>
          <w:divBdr>
            <w:top w:val="none" w:sz="0" w:space="0" w:color="auto"/>
            <w:left w:val="none" w:sz="0" w:space="0" w:color="auto"/>
            <w:bottom w:val="none" w:sz="0" w:space="0" w:color="auto"/>
            <w:right w:val="none" w:sz="0" w:space="0" w:color="auto"/>
          </w:divBdr>
        </w:div>
        <w:div w:id="233708249">
          <w:marLeft w:val="0"/>
          <w:marRight w:val="0"/>
          <w:marTop w:val="0"/>
          <w:marBottom w:val="0"/>
          <w:divBdr>
            <w:top w:val="none" w:sz="0" w:space="0" w:color="auto"/>
            <w:left w:val="none" w:sz="0" w:space="0" w:color="auto"/>
            <w:bottom w:val="none" w:sz="0" w:space="0" w:color="auto"/>
            <w:right w:val="none" w:sz="0" w:space="0" w:color="auto"/>
          </w:divBdr>
        </w:div>
        <w:div w:id="150757189">
          <w:marLeft w:val="0"/>
          <w:marRight w:val="0"/>
          <w:marTop w:val="0"/>
          <w:marBottom w:val="0"/>
          <w:divBdr>
            <w:top w:val="none" w:sz="0" w:space="0" w:color="auto"/>
            <w:left w:val="none" w:sz="0" w:space="0" w:color="auto"/>
            <w:bottom w:val="none" w:sz="0" w:space="0" w:color="auto"/>
            <w:right w:val="none" w:sz="0" w:space="0" w:color="auto"/>
          </w:divBdr>
        </w:div>
        <w:div w:id="1929608762">
          <w:marLeft w:val="0"/>
          <w:marRight w:val="0"/>
          <w:marTop w:val="0"/>
          <w:marBottom w:val="0"/>
          <w:divBdr>
            <w:top w:val="none" w:sz="0" w:space="0" w:color="auto"/>
            <w:left w:val="none" w:sz="0" w:space="0" w:color="auto"/>
            <w:bottom w:val="none" w:sz="0" w:space="0" w:color="auto"/>
            <w:right w:val="none" w:sz="0" w:space="0" w:color="auto"/>
          </w:divBdr>
        </w:div>
        <w:div w:id="594165938">
          <w:marLeft w:val="0"/>
          <w:marRight w:val="0"/>
          <w:marTop w:val="0"/>
          <w:marBottom w:val="0"/>
          <w:divBdr>
            <w:top w:val="none" w:sz="0" w:space="0" w:color="auto"/>
            <w:left w:val="none" w:sz="0" w:space="0" w:color="auto"/>
            <w:bottom w:val="none" w:sz="0" w:space="0" w:color="auto"/>
            <w:right w:val="none" w:sz="0" w:space="0" w:color="auto"/>
          </w:divBdr>
        </w:div>
        <w:div w:id="184709678">
          <w:marLeft w:val="0"/>
          <w:marRight w:val="0"/>
          <w:marTop w:val="0"/>
          <w:marBottom w:val="0"/>
          <w:divBdr>
            <w:top w:val="none" w:sz="0" w:space="0" w:color="auto"/>
            <w:left w:val="none" w:sz="0" w:space="0" w:color="auto"/>
            <w:bottom w:val="none" w:sz="0" w:space="0" w:color="auto"/>
            <w:right w:val="none" w:sz="0" w:space="0" w:color="auto"/>
          </w:divBdr>
        </w:div>
        <w:div w:id="1909995804">
          <w:marLeft w:val="0"/>
          <w:marRight w:val="0"/>
          <w:marTop w:val="0"/>
          <w:marBottom w:val="0"/>
          <w:divBdr>
            <w:top w:val="none" w:sz="0" w:space="0" w:color="auto"/>
            <w:left w:val="none" w:sz="0" w:space="0" w:color="auto"/>
            <w:bottom w:val="none" w:sz="0" w:space="0" w:color="auto"/>
            <w:right w:val="none" w:sz="0" w:space="0" w:color="auto"/>
          </w:divBdr>
        </w:div>
        <w:div w:id="119308199">
          <w:marLeft w:val="0"/>
          <w:marRight w:val="0"/>
          <w:marTop w:val="0"/>
          <w:marBottom w:val="0"/>
          <w:divBdr>
            <w:top w:val="none" w:sz="0" w:space="0" w:color="auto"/>
            <w:left w:val="none" w:sz="0" w:space="0" w:color="auto"/>
            <w:bottom w:val="none" w:sz="0" w:space="0" w:color="auto"/>
            <w:right w:val="none" w:sz="0" w:space="0" w:color="auto"/>
          </w:divBdr>
        </w:div>
        <w:div w:id="1229269601">
          <w:marLeft w:val="0"/>
          <w:marRight w:val="0"/>
          <w:marTop w:val="0"/>
          <w:marBottom w:val="0"/>
          <w:divBdr>
            <w:top w:val="none" w:sz="0" w:space="0" w:color="auto"/>
            <w:left w:val="none" w:sz="0" w:space="0" w:color="auto"/>
            <w:bottom w:val="none" w:sz="0" w:space="0" w:color="auto"/>
            <w:right w:val="none" w:sz="0" w:space="0" w:color="auto"/>
          </w:divBdr>
        </w:div>
        <w:div w:id="1569537934">
          <w:marLeft w:val="0"/>
          <w:marRight w:val="0"/>
          <w:marTop w:val="0"/>
          <w:marBottom w:val="0"/>
          <w:divBdr>
            <w:top w:val="none" w:sz="0" w:space="0" w:color="auto"/>
            <w:left w:val="none" w:sz="0" w:space="0" w:color="auto"/>
            <w:bottom w:val="none" w:sz="0" w:space="0" w:color="auto"/>
            <w:right w:val="none" w:sz="0" w:space="0" w:color="auto"/>
          </w:divBdr>
        </w:div>
        <w:div w:id="1436755059">
          <w:marLeft w:val="0"/>
          <w:marRight w:val="0"/>
          <w:marTop w:val="0"/>
          <w:marBottom w:val="0"/>
          <w:divBdr>
            <w:top w:val="none" w:sz="0" w:space="0" w:color="auto"/>
            <w:left w:val="none" w:sz="0" w:space="0" w:color="auto"/>
            <w:bottom w:val="none" w:sz="0" w:space="0" w:color="auto"/>
            <w:right w:val="none" w:sz="0" w:space="0" w:color="auto"/>
          </w:divBdr>
        </w:div>
        <w:div w:id="1405031700">
          <w:marLeft w:val="0"/>
          <w:marRight w:val="0"/>
          <w:marTop w:val="0"/>
          <w:marBottom w:val="0"/>
          <w:divBdr>
            <w:top w:val="none" w:sz="0" w:space="0" w:color="auto"/>
            <w:left w:val="none" w:sz="0" w:space="0" w:color="auto"/>
            <w:bottom w:val="none" w:sz="0" w:space="0" w:color="auto"/>
            <w:right w:val="none" w:sz="0" w:space="0" w:color="auto"/>
          </w:divBdr>
        </w:div>
        <w:div w:id="1040741349">
          <w:marLeft w:val="0"/>
          <w:marRight w:val="0"/>
          <w:marTop w:val="0"/>
          <w:marBottom w:val="0"/>
          <w:divBdr>
            <w:top w:val="none" w:sz="0" w:space="0" w:color="auto"/>
            <w:left w:val="none" w:sz="0" w:space="0" w:color="auto"/>
            <w:bottom w:val="none" w:sz="0" w:space="0" w:color="auto"/>
            <w:right w:val="none" w:sz="0" w:space="0" w:color="auto"/>
          </w:divBdr>
        </w:div>
        <w:div w:id="1010376857">
          <w:marLeft w:val="0"/>
          <w:marRight w:val="0"/>
          <w:marTop w:val="0"/>
          <w:marBottom w:val="0"/>
          <w:divBdr>
            <w:top w:val="none" w:sz="0" w:space="0" w:color="auto"/>
            <w:left w:val="none" w:sz="0" w:space="0" w:color="auto"/>
            <w:bottom w:val="none" w:sz="0" w:space="0" w:color="auto"/>
            <w:right w:val="none" w:sz="0" w:space="0" w:color="auto"/>
          </w:divBdr>
        </w:div>
        <w:div w:id="564073185">
          <w:marLeft w:val="0"/>
          <w:marRight w:val="0"/>
          <w:marTop w:val="0"/>
          <w:marBottom w:val="0"/>
          <w:divBdr>
            <w:top w:val="none" w:sz="0" w:space="0" w:color="auto"/>
            <w:left w:val="none" w:sz="0" w:space="0" w:color="auto"/>
            <w:bottom w:val="none" w:sz="0" w:space="0" w:color="auto"/>
            <w:right w:val="none" w:sz="0" w:space="0" w:color="auto"/>
          </w:divBdr>
        </w:div>
        <w:div w:id="1647970853">
          <w:marLeft w:val="0"/>
          <w:marRight w:val="0"/>
          <w:marTop w:val="0"/>
          <w:marBottom w:val="0"/>
          <w:divBdr>
            <w:top w:val="none" w:sz="0" w:space="0" w:color="auto"/>
            <w:left w:val="none" w:sz="0" w:space="0" w:color="auto"/>
            <w:bottom w:val="none" w:sz="0" w:space="0" w:color="auto"/>
            <w:right w:val="none" w:sz="0" w:space="0" w:color="auto"/>
          </w:divBdr>
        </w:div>
        <w:div w:id="753936896">
          <w:marLeft w:val="0"/>
          <w:marRight w:val="0"/>
          <w:marTop w:val="0"/>
          <w:marBottom w:val="0"/>
          <w:divBdr>
            <w:top w:val="none" w:sz="0" w:space="0" w:color="auto"/>
            <w:left w:val="none" w:sz="0" w:space="0" w:color="auto"/>
            <w:bottom w:val="none" w:sz="0" w:space="0" w:color="auto"/>
            <w:right w:val="none" w:sz="0" w:space="0" w:color="auto"/>
          </w:divBdr>
        </w:div>
        <w:div w:id="1663895445">
          <w:marLeft w:val="0"/>
          <w:marRight w:val="0"/>
          <w:marTop w:val="0"/>
          <w:marBottom w:val="0"/>
          <w:divBdr>
            <w:top w:val="none" w:sz="0" w:space="0" w:color="auto"/>
            <w:left w:val="none" w:sz="0" w:space="0" w:color="auto"/>
            <w:bottom w:val="none" w:sz="0" w:space="0" w:color="auto"/>
            <w:right w:val="none" w:sz="0" w:space="0" w:color="auto"/>
          </w:divBdr>
        </w:div>
        <w:div w:id="1499230523">
          <w:marLeft w:val="0"/>
          <w:marRight w:val="0"/>
          <w:marTop w:val="0"/>
          <w:marBottom w:val="0"/>
          <w:divBdr>
            <w:top w:val="none" w:sz="0" w:space="0" w:color="auto"/>
            <w:left w:val="none" w:sz="0" w:space="0" w:color="auto"/>
            <w:bottom w:val="none" w:sz="0" w:space="0" w:color="auto"/>
            <w:right w:val="none" w:sz="0" w:space="0" w:color="auto"/>
          </w:divBdr>
        </w:div>
        <w:div w:id="18288183">
          <w:marLeft w:val="0"/>
          <w:marRight w:val="0"/>
          <w:marTop w:val="0"/>
          <w:marBottom w:val="0"/>
          <w:divBdr>
            <w:top w:val="none" w:sz="0" w:space="0" w:color="auto"/>
            <w:left w:val="none" w:sz="0" w:space="0" w:color="auto"/>
            <w:bottom w:val="none" w:sz="0" w:space="0" w:color="auto"/>
            <w:right w:val="none" w:sz="0" w:space="0" w:color="auto"/>
          </w:divBdr>
        </w:div>
        <w:div w:id="1536310412">
          <w:marLeft w:val="0"/>
          <w:marRight w:val="0"/>
          <w:marTop w:val="0"/>
          <w:marBottom w:val="0"/>
          <w:divBdr>
            <w:top w:val="none" w:sz="0" w:space="0" w:color="auto"/>
            <w:left w:val="none" w:sz="0" w:space="0" w:color="auto"/>
            <w:bottom w:val="none" w:sz="0" w:space="0" w:color="auto"/>
            <w:right w:val="none" w:sz="0" w:space="0" w:color="auto"/>
          </w:divBdr>
        </w:div>
      </w:divsChild>
    </w:div>
    <w:div w:id="1622613179">
      <w:bodyDiv w:val="1"/>
      <w:marLeft w:val="0"/>
      <w:marRight w:val="0"/>
      <w:marTop w:val="0"/>
      <w:marBottom w:val="0"/>
      <w:divBdr>
        <w:top w:val="none" w:sz="0" w:space="0" w:color="auto"/>
        <w:left w:val="none" w:sz="0" w:space="0" w:color="auto"/>
        <w:bottom w:val="none" w:sz="0" w:space="0" w:color="auto"/>
        <w:right w:val="none" w:sz="0" w:space="0" w:color="auto"/>
      </w:divBdr>
      <w:divsChild>
        <w:div w:id="1338576167">
          <w:marLeft w:val="0"/>
          <w:marRight w:val="0"/>
          <w:marTop w:val="0"/>
          <w:marBottom w:val="0"/>
          <w:divBdr>
            <w:top w:val="none" w:sz="0" w:space="0" w:color="auto"/>
            <w:left w:val="none" w:sz="0" w:space="0" w:color="auto"/>
            <w:bottom w:val="none" w:sz="0" w:space="0" w:color="auto"/>
            <w:right w:val="none" w:sz="0" w:space="0" w:color="auto"/>
          </w:divBdr>
        </w:div>
        <w:div w:id="469056929">
          <w:marLeft w:val="0"/>
          <w:marRight w:val="0"/>
          <w:marTop w:val="0"/>
          <w:marBottom w:val="0"/>
          <w:divBdr>
            <w:top w:val="none" w:sz="0" w:space="0" w:color="auto"/>
            <w:left w:val="none" w:sz="0" w:space="0" w:color="auto"/>
            <w:bottom w:val="none" w:sz="0" w:space="0" w:color="auto"/>
            <w:right w:val="none" w:sz="0" w:space="0" w:color="auto"/>
          </w:divBdr>
        </w:div>
        <w:div w:id="1860968025">
          <w:marLeft w:val="0"/>
          <w:marRight w:val="0"/>
          <w:marTop w:val="0"/>
          <w:marBottom w:val="0"/>
          <w:divBdr>
            <w:top w:val="none" w:sz="0" w:space="0" w:color="auto"/>
            <w:left w:val="none" w:sz="0" w:space="0" w:color="auto"/>
            <w:bottom w:val="none" w:sz="0" w:space="0" w:color="auto"/>
            <w:right w:val="none" w:sz="0" w:space="0" w:color="auto"/>
          </w:divBdr>
        </w:div>
        <w:div w:id="1564098692">
          <w:marLeft w:val="0"/>
          <w:marRight w:val="0"/>
          <w:marTop w:val="0"/>
          <w:marBottom w:val="0"/>
          <w:divBdr>
            <w:top w:val="none" w:sz="0" w:space="0" w:color="auto"/>
            <w:left w:val="none" w:sz="0" w:space="0" w:color="auto"/>
            <w:bottom w:val="none" w:sz="0" w:space="0" w:color="auto"/>
            <w:right w:val="none" w:sz="0" w:space="0" w:color="auto"/>
          </w:divBdr>
        </w:div>
        <w:div w:id="311493139">
          <w:marLeft w:val="0"/>
          <w:marRight w:val="0"/>
          <w:marTop w:val="0"/>
          <w:marBottom w:val="0"/>
          <w:divBdr>
            <w:top w:val="none" w:sz="0" w:space="0" w:color="auto"/>
            <w:left w:val="none" w:sz="0" w:space="0" w:color="auto"/>
            <w:bottom w:val="none" w:sz="0" w:space="0" w:color="auto"/>
            <w:right w:val="none" w:sz="0" w:space="0" w:color="auto"/>
          </w:divBdr>
        </w:div>
        <w:div w:id="646010547">
          <w:marLeft w:val="0"/>
          <w:marRight w:val="0"/>
          <w:marTop w:val="0"/>
          <w:marBottom w:val="0"/>
          <w:divBdr>
            <w:top w:val="none" w:sz="0" w:space="0" w:color="auto"/>
            <w:left w:val="none" w:sz="0" w:space="0" w:color="auto"/>
            <w:bottom w:val="none" w:sz="0" w:space="0" w:color="auto"/>
            <w:right w:val="none" w:sz="0" w:space="0" w:color="auto"/>
          </w:divBdr>
        </w:div>
        <w:div w:id="1042511314">
          <w:marLeft w:val="0"/>
          <w:marRight w:val="0"/>
          <w:marTop w:val="0"/>
          <w:marBottom w:val="0"/>
          <w:divBdr>
            <w:top w:val="none" w:sz="0" w:space="0" w:color="auto"/>
            <w:left w:val="none" w:sz="0" w:space="0" w:color="auto"/>
            <w:bottom w:val="none" w:sz="0" w:space="0" w:color="auto"/>
            <w:right w:val="none" w:sz="0" w:space="0" w:color="auto"/>
          </w:divBdr>
        </w:div>
        <w:div w:id="482350839">
          <w:marLeft w:val="0"/>
          <w:marRight w:val="0"/>
          <w:marTop w:val="0"/>
          <w:marBottom w:val="0"/>
          <w:divBdr>
            <w:top w:val="none" w:sz="0" w:space="0" w:color="auto"/>
            <w:left w:val="none" w:sz="0" w:space="0" w:color="auto"/>
            <w:bottom w:val="none" w:sz="0" w:space="0" w:color="auto"/>
            <w:right w:val="none" w:sz="0" w:space="0" w:color="auto"/>
          </w:divBdr>
        </w:div>
        <w:div w:id="298342014">
          <w:marLeft w:val="0"/>
          <w:marRight w:val="0"/>
          <w:marTop w:val="0"/>
          <w:marBottom w:val="0"/>
          <w:divBdr>
            <w:top w:val="none" w:sz="0" w:space="0" w:color="auto"/>
            <w:left w:val="none" w:sz="0" w:space="0" w:color="auto"/>
            <w:bottom w:val="none" w:sz="0" w:space="0" w:color="auto"/>
            <w:right w:val="none" w:sz="0" w:space="0" w:color="auto"/>
          </w:divBdr>
        </w:div>
        <w:div w:id="1090196344">
          <w:marLeft w:val="0"/>
          <w:marRight w:val="0"/>
          <w:marTop w:val="0"/>
          <w:marBottom w:val="0"/>
          <w:divBdr>
            <w:top w:val="none" w:sz="0" w:space="0" w:color="auto"/>
            <w:left w:val="none" w:sz="0" w:space="0" w:color="auto"/>
            <w:bottom w:val="none" w:sz="0" w:space="0" w:color="auto"/>
            <w:right w:val="none" w:sz="0" w:space="0" w:color="auto"/>
          </w:divBdr>
        </w:div>
        <w:div w:id="20908049">
          <w:marLeft w:val="0"/>
          <w:marRight w:val="0"/>
          <w:marTop w:val="0"/>
          <w:marBottom w:val="0"/>
          <w:divBdr>
            <w:top w:val="none" w:sz="0" w:space="0" w:color="auto"/>
            <w:left w:val="none" w:sz="0" w:space="0" w:color="auto"/>
            <w:bottom w:val="none" w:sz="0" w:space="0" w:color="auto"/>
            <w:right w:val="none" w:sz="0" w:space="0" w:color="auto"/>
          </w:divBdr>
        </w:div>
        <w:div w:id="2061593257">
          <w:marLeft w:val="0"/>
          <w:marRight w:val="0"/>
          <w:marTop w:val="0"/>
          <w:marBottom w:val="0"/>
          <w:divBdr>
            <w:top w:val="none" w:sz="0" w:space="0" w:color="auto"/>
            <w:left w:val="none" w:sz="0" w:space="0" w:color="auto"/>
            <w:bottom w:val="none" w:sz="0" w:space="0" w:color="auto"/>
            <w:right w:val="none" w:sz="0" w:space="0" w:color="auto"/>
          </w:divBdr>
        </w:div>
        <w:div w:id="124394569">
          <w:marLeft w:val="0"/>
          <w:marRight w:val="0"/>
          <w:marTop w:val="0"/>
          <w:marBottom w:val="0"/>
          <w:divBdr>
            <w:top w:val="none" w:sz="0" w:space="0" w:color="auto"/>
            <w:left w:val="none" w:sz="0" w:space="0" w:color="auto"/>
            <w:bottom w:val="none" w:sz="0" w:space="0" w:color="auto"/>
            <w:right w:val="none" w:sz="0" w:space="0" w:color="auto"/>
          </w:divBdr>
        </w:div>
        <w:div w:id="528759517">
          <w:marLeft w:val="0"/>
          <w:marRight w:val="0"/>
          <w:marTop w:val="0"/>
          <w:marBottom w:val="0"/>
          <w:divBdr>
            <w:top w:val="none" w:sz="0" w:space="0" w:color="auto"/>
            <w:left w:val="none" w:sz="0" w:space="0" w:color="auto"/>
            <w:bottom w:val="none" w:sz="0" w:space="0" w:color="auto"/>
            <w:right w:val="none" w:sz="0" w:space="0" w:color="auto"/>
          </w:divBdr>
        </w:div>
        <w:div w:id="1008756412">
          <w:marLeft w:val="0"/>
          <w:marRight w:val="0"/>
          <w:marTop w:val="0"/>
          <w:marBottom w:val="0"/>
          <w:divBdr>
            <w:top w:val="none" w:sz="0" w:space="0" w:color="auto"/>
            <w:left w:val="none" w:sz="0" w:space="0" w:color="auto"/>
            <w:bottom w:val="none" w:sz="0" w:space="0" w:color="auto"/>
            <w:right w:val="none" w:sz="0" w:space="0" w:color="auto"/>
          </w:divBdr>
        </w:div>
      </w:divsChild>
    </w:div>
    <w:div w:id="1625770107">
      <w:bodyDiv w:val="1"/>
      <w:marLeft w:val="0"/>
      <w:marRight w:val="0"/>
      <w:marTop w:val="0"/>
      <w:marBottom w:val="0"/>
      <w:divBdr>
        <w:top w:val="none" w:sz="0" w:space="0" w:color="auto"/>
        <w:left w:val="none" w:sz="0" w:space="0" w:color="auto"/>
        <w:bottom w:val="none" w:sz="0" w:space="0" w:color="auto"/>
        <w:right w:val="none" w:sz="0" w:space="0" w:color="auto"/>
      </w:divBdr>
      <w:divsChild>
        <w:div w:id="1696537107">
          <w:marLeft w:val="1267"/>
          <w:marRight w:val="0"/>
          <w:marTop w:val="0"/>
          <w:marBottom w:val="0"/>
          <w:divBdr>
            <w:top w:val="none" w:sz="0" w:space="0" w:color="auto"/>
            <w:left w:val="none" w:sz="0" w:space="0" w:color="auto"/>
            <w:bottom w:val="none" w:sz="0" w:space="0" w:color="auto"/>
            <w:right w:val="none" w:sz="0" w:space="0" w:color="auto"/>
          </w:divBdr>
        </w:div>
        <w:div w:id="945699943">
          <w:marLeft w:val="1987"/>
          <w:marRight w:val="0"/>
          <w:marTop w:val="0"/>
          <w:marBottom w:val="0"/>
          <w:divBdr>
            <w:top w:val="none" w:sz="0" w:space="0" w:color="auto"/>
            <w:left w:val="none" w:sz="0" w:space="0" w:color="auto"/>
            <w:bottom w:val="none" w:sz="0" w:space="0" w:color="auto"/>
            <w:right w:val="none" w:sz="0" w:space="0" w:color="auto"/>
          </w:divBdr>
        </w:div>
        <w:div w:id="192311742">
          <w:marLeft w:val="1987"/>
          <w:marRight w:val="0"/>
          <w:marTop w:val="0"/>
          <w:marBottom w:val="0"/>
          <w:divBdr>
            <w:top w:val="none" w:sz="0" w:space="0" w:color="auto"/>
            <w:left w:val="none" w:sz="0" w:space="0" w:color="auto"/>
            <w:bottom w:val="none" w:sz="0" w:space="0" w:color="auto"/>
            <w:right w:val="none" w:sz="0" w:space="0" w:color="auto"/>
          </w:divBdr>
        </w:div>
        <w:div w:id="918364625">
          <w:marLeft w:val="1987"/>
          <w:marRight w:val="0"/>
          <w:marTop w:val="0"/>
          <w:marBottom w:val="0"/>
          <w:divBdr>
            <w:top w:val="none" w:sz="0" w:space="0" w:color="auto"/>
            <w:left w:val="none" w:sz="0" w:space="0" w:color="auto"/>
            <w:bottom w:val="none" w:sz="0" w:space="0" w:color="auto"/>
            <w:right w:val="none" w:sz="0" w:space="0" w:color="auto"/>
          </w:divBdr>
        </w:div>
      </w:divsChild>
    </w:div>
    <w:div w:id="1630864371">
      <w:bodyDiv w:val="1"/>
      <w:marLeft w:val="0"/>
      <w:marRight w:val="0"/>
      <w:marTop w:val="0"/>
      <w:marBottom w:val="0"/>
      <w:divBdr>
        <w:top w:val="none" w:sz="0" w:space="0" w:color="auto"/>
        <w:left w:val="none" w:sz="0" w:space="0" w:color="auto"/>
        <w:bottom w:val="none" w:sz="0" w:space="0" w:color="auto"/>
        <w:right w:val="none" w:sz="0" w:space="0" w:color="auto"/>
      </w:divBdr>
      <w:divsChild>
        <w:div w:id="1079866790">
          <w:marLeft w:val="0"/>
          <w:marRight w:val="0"/>
          <w:marTop w:val="0"/>
          <w:marBottom w:val="0"/>
          <w:divBdr>
            <w:top w:val="none" w:sz="0" w:space="0" w:color="auto"/>
            <w:left w:val="none" w:sz="0" w:space="0" w:color="auto"/>
            <w:bottom w:val="none" w:sz="0" w:space="0" w:color="auto"/>
            <w:right w:val="none" w:sz="0" w:space="0" w:color="auto"/>
          </w:divBdr>
        </w:div>
        <w:div w:id="60714478">
          <w:marLeft w:val="0"/>
          <w:marRight w:val="0"/>
          <w:marTop w:val="0"/>
          <w:marBottom w:val="0"/>
          <w:divBdr>
            <w:top w:val="none" w:sz="0" w:space="0" w:color="auto"/>
            <w:left w:val="none" w:sz="0" w:space="0" w:color="auto"/>
            <w:bottom w:val="none" w:sz="0" w:space="0" w:color="auto"/>
            <w:right w:val="none" w:sz="0" w:space="0" w:color="auto"/>
          </w:divBdr>
        </w:div>
        <w:div w:id="1560938179">
          <w:marLeft w:val="0"/>
          <w:marRight w:val="0"/>
          <w:marTop w:val="0"/>
          <w:marBottom w:val="0"/>
          <w:divBdr>
            <w:top w:val="none" w:sz="0" w:space="0" w:color="auto"/>
            <w:left w:val="none" w:sz="0" w:space="0" w:color="auto"/>
            <w:bottom w:val="none" w:sz="0" w:space="0" w:color="auto"/>
            <w:right w:val="none" w:sz="0" w:space="0" w:color="auto"/>
          </w:divBdr>
        </w:div>
        <w:div w:id="2089379105">
          <w:marLeft w:val="0"/>
          <w:marRight w:val="0"/>
          <w:marTop w:val="0"/>
          <w:marBottom w:val="0"/>
          <w:divBdr>
            <w:top w:val="none" w:sz="0" w:space="0" w:color="auto"/>
            <w:left w:val="none" w:sz="0" w:space="0" w:color="auto"/>
            <w:bottom w:val="none" w:sz="0" w:space="0" w:color="auto"/>
            <w:right w:val="none" w:sz="0" w:space="0" w:color="auto"/>
          </w:divBdr>
        </w:div>
        <w:div w:id="1127116417">
          <w:marLeft w:val="0"/>
          <w:marRight w:val="0"/>
          <w:marTop w:val="0"/>
          <w:marBottom w:val="0"/>
          <w:divBdr>
            <w:top w:val="none" w:sz="0" w:space="0" w:color="auto"/>
            <w:left w:val="none" w:sz="0" w:space="0" w:color="auto"/>
            <w:bottom w:val="none" w:sz="0" w:space="0" w:color="auto"/>
            <w:right w:val="none" w:sz="0" w:space="0" w:color="auto"/>
          </w:divBdr>
        </w:div>
        <w:div w:id="1957442688">
          <w:marLeft w:val="0"/>
          <w:marRight w:val="0"/>
          <w:marTop w:val="0"/>
          <w:marBottom w:val="0"/>
          <w:divBdr>
            <w:top w:val="none" w:sz="0" w:space="0" w:color="auto"/>
            <w:left w:val="none" w:sz="0" w:space="0" w:color="auto"/>
            <w:bottom w:val="none" w:sz="0" w:space="0" w:color="auto"/>
            <w:right w:val="none" w:sz="0" w:space="0" w:color="auto"/>
          </w:divBdr>
        </w:div>
        <w:div w:id="564610390">
          <w:marLeft w:val="0"/>
          <w:marRight w:val="0"/>
          <w:marTop w:val="0"/>
          <w:marBottom w:val="0"/>
          <w:divBdr>
            <w:top w:val="none" w:sz="0" w:space="0" w:color="auto"/>
            <w:left w:val="none" w:sz="0" w:space="0" w:color="auto"/>
            <w:bottom w:val="none" w:sz="0" w:space="0" w:color="auto"/>
            <w:right w:val="none" w:sz="0" w:space="0" w:color="auto"/>
          </w:divBdr>
        </w:div>
        <w:div w:id="422069700">
          <w:marLeft w:val="0"/>
          <w:marRight w:val="0"/>
          <w:marTop w:val="0"/>
          <w:marBottom w:val="0"/>
          <w:divBdr>
            <w:top w:val="none" w:sz="0" w:space="0" w:color="auto"/>
            <w:left w:val="none" w:sz="0" w:space="0" w:color="auto"/>
            <w:bottom w:val="none" w:sz="0" w:space="0" w:color="auto"/>
            <w:right w:val="none" w:sz="0" w:space="0" w:color="auto"/>
          </w:divBdr>
        </w:div>
        <w:div w:id="305671071">
          <w:marLeft w:val="0"/>
          <w:marRight w:val="0"/>
          <w:marTop w:val="0"/>
          <w:marBottom w:val="0"/>
          <w:divBdr>
            <w:top w:val="none" w:sz="0" w:space="0" w:color="auto"/>
            <w:left w:val="none" w:sz="0" w:space="0" w:color="auto"/>
            <w:bottom w:val="none" w:sz="0" w:space="0" w:color="auto"/>
            <w:right w:val="none" w:sz="0" w:space="0" w:color="auto"/>
          </w:divBdr>
        </w:div>
        <w:div w:id="311101218">
          <w:marLeft w:val="0"/>
          <w:marRight w:val="0"/>
          <w:marTop w:val="0"/>
          <w:marBottom w:val="0"/>
          <w:divBdr>
            <w:top w:val="none" w:sz="0" w:space="0" w:color="auto"/>
            <w:left w:val="none" w:sz="0" w:space="0" w:color="auto"/>
            <w:bottom w:val="none" w:sz="0" w:space="0" w:color="auto"/>
            <w:right w:val="none" w:sz="0" w:space="0" w:color="auto"/>
          </w:divBdr>
        </w:div>
        <w:div w:id="449251515">
          <w:marLeft w:val="0"/>
          <w:marRight w:val="0"/>
          <w:marTop w:val="0"/>
          <w:marBottom w:val="0"/>
          <w:divBdr>
            <w:top w:val="none" w:sz="0" w:space="0" w:color="auto"/>
            <w:left w:val="none" w:sz="0" w:space="0" w:color="auto"/>
            <w:bottom w:val="none" w:sz="0" w:space="0" w:color="auto"/>
            <w:right w:val="none" w:sz="0" w:space="0" w:color="auto"/>
          </w:divBdr>
        </w:div>
        <w:div w:id="40134895">
          <w:marLeft w:val="0"/>
          <w:marRight w:val="0"/>
          <w:marTop w:val="0"/>
          <w:marBottom w:val="0"/>
          <w:divBdr>
            <w:top w:val="none" w:sz="0" w:space="0" w:color="auto"/>
            <w:left w:val="none" w:sz="0" w:space="0" w:color="auto"/>
            <w:bottom w:val="none" w:sz="0" w:space="0" w:color="auto"/>
            <w:right w:val="none" w:sz="0" w:space="0" w:color="auto"/>
          </w:divBdr>
        </w:div>
        <w:div w:id="1374305022">
          <w:marLeft w:val="0"/>
          <w:marRight w:val="0"/>
          <w:marTop w:val="0"/>
          <w:marBottom w:val="0"/>
          <w:divBdr>
            <w:top w:val="none" w:sz="0" w:space="0" w:color="auto"/>
            <w:left w:val="none" w:sz="0" w:space="0" w:color="auto"/>
            <w:bottom w:val="none" w:sz="0" w:space="0" w:color="auto"/>
            <w:right w:val="none" w:sz="0" w:space="0" w:color="auto"/>
          </w:divBdr>
        </w:div>
        <w:div w:id="882136197">
          <w:marLeft w:val="0"/>
          <w:marRight w:val="0"/>
          <w:marTop w:val="0"/>
          <w:marBottom w:val="0"/>
          <w:divBdr>
            <w:top w:val="none" w:sz="0" w:space="0" w:color="auto"/>
            <w:left w:val="none" w:sz="0" w:space="0" w:color="auto"/>
            <w:bottom w:val="none" w:sz="0" w:space="0" w:color="auto"/>
            <w:right w:val="none" w:sz="0" w:space="0" w:color="auto"/>
          </w:divBdr>
        </w:div>
        <w:div w:id="34473309">
          <w:marLeft w:val="0"/>
          <w:marRight w:val="0"/>
          <w:marTop w:val="0"/>
          <w:marBottom w:val="0"/>
          <w:divBdr>
            <w:top w:val="none" w:sz="0" w:space="0" w:color="auto"/>
            <w:left w:val="none" w:sz="0" w:space="0" w:color="auto"/>
            <w:bottom w:val="none" w:sz="0" w:space="0" w:color="auto"/>
            <w:right w:val="none" w:sz="0" w:space="0" w:color="auto"/>
          </w:divBdr>
        </w:div>
        <w:div w:id="1010058703">
          <w:marLeft w:val="0"/>
          <w:marRight w:val="0"/>
          <w:marTop w:val="0"/>
          <w:marBottom w:val="0"/>
          <w:divBdr>
            <w:top w:val="none" w:sz="0" w:space="0" w:color="auto"/>
            <w:left w:val="none" w:sz="0" w:space="0" w:color="auto"/>
            <w:bottom w:val="none" w:sz="0" w:space="0" w:color="auto"/>
            <w:right w:val="none" w:sz="0" w:space="0" w:color="auto"/>
          </w:divBdr>
        </w:div>
        <w:div w:id="693653388">
          <w:marLeft w:val="0"/>
          <w:marRight w:val="0"/>
          <w:marTop w:val="0"/>
          <w:marBottom w:val="0"/>
          <w:divBdr>
            <w:top w:val="none" w:sz="0" w:space="0" w:color="auto"/>
            <w:left w:val="none" w:sz="0" w:space="0" w:color="auto"/>
            <w:bottom w:val="none" w:sz="0" w:space="0" w:color="auto"/>
            <w:right w:val="none" w:sz="0" w:space="0" w:color="auto"/>
          </w:divBdr>
        </w:div>
        <w:div w:id="1132407068">
          <w:marLeft w:val="0"/>
          <w:marRight w:val="0"/>
          <w:marTop w:val="0"/>
          <w:marBottom w:val="0"/>
          <w:divBdr>
            <w:top w:val="none" w:sz="0" w:space="0" w:color="auto"/>
            <w:left w:val="none" w:sz="0" w:space="0" w:color="auto"/>
            <w:bottom w:val="none" w:sz="0" w:space="0" w:color="auto"/>
            <w:right w:val="none" w:sz="0" w:space="0" w:color="auto"/>
          </w:divBdr>
        </w:div>
        <w:div w:id="669679405">
          <w:marLeft w:val="0"/>
          <w:marRight w:val="0"/>
          <w:marTop w:val="0"/>
          <w:marBottom w:val="0"/>
          <w:divBdr>
            <w:top w:val="none" w:sz="0" w:space="0" w:color="auto"/>
            <w:left w:val="none" w:sz="0" w:space="0" w:color="auto"/>
            <w:bottom w:val="none" w:sz="0" w:space="0" w:color="auto"/>
            <w:right w:val="none" w:sz="0" w:space="0" w:color="auto"/>
          </w:divBdr>
        </w:div>
        <w:div w:id="235357732">
          <w:marLeft w:val="0"/>
          <w:marRight w:val="0"/>
          <w:marTop w:val="0"/>
          <w:marBottom w:val="0"/>
          <w:divBdr>
            <w:top w:val="none" w:sz="0" w:space="0" w:color="auto"/>
            <w:left w:val="none" w:sz="0" w:space="0" w:color="auto"/>
            <w:bottom w:val="none" w:sz="0" w:space="0" w:color="auto"/>
            <w:right w:val="none" w:sz="0" w:space="0" w:color="auto"/>
          </w:divBdr>
        </w:div>
        <w:div w:id="2048217075">
          <w:marLeft w:val="0"/>
          <w:marRight w:val="0"/>
          <w:marTop w:val="0"/>
          <w:marBottom w:val="0"/>
          <w:divBdr>
            <w:top w:val="none" w:sz="0" w:space="0" w:color="auto"/>
            <w:left w:val="none" w:sz="0" w:space="0" w:color="auto"/>
            <w:bottom w:val="none" w:sz="0" w:space="0" w:color="auto"/>
            <w:right w:val="none" w:sz="0" w:space="0" w:color="auto"/>
          </w:divBdr>
        </w:div>
        <w:div w:id="903568663">
          <w:marLeft w:val="0"/>
          <w:marRight w:val="0"/>
          <w:marTop w:val="0"/>
          <w:marBottom w:val="0"/>
          <w:divBdr>
            <w:top w:val="none" w:sz="0" w:space="0" w:color="auto"/>
            <w:left w:val="none" w:sz="0" w:space="0" w:color="auto"/>
            <w:bottom w:val="none" w:sz="0" w:space="0" w:color="auto"/>
            <w:right w:val="none" w:sz="0" w:space="0" w:color="auto"/>
          </w:divBdr>
        </w:div>
      </w:divsChild>
    </w:div>
    <w:div w:id="1660226455">
      <w:bodyDiv w:val="1"/>
      <w:marLeft w:val="0"/>
      <w:marRight w:val="0"/>
      <w:marTop w:val="0"/>
      <w:marBottom w:val="0"/>
      <w:divBdr>
        <w:top w:val="none" w:sz="0" w:space="0" w:color="auto"/>
        <w:left w:val="none" w:sz="0" w:space="0" w:color="auto"/>
        <w:bottom w:val="none" w:sz="0" w:space="0" w:color="auto"/>
        <w:right w:val="none" w:sz="0" w:space="0" w:color="auto"/>
      </w:divBdr>
      <w:divsChild>
        <w:div w:id="922495740">
          <w:marLeft w:val="0"/>
          <w:marRight w:val="0"/>
          <w:marTop w:val="0"/>
          <w:marBottom w:val="0"/>
          <w:divBdr>
            <w:top w:val="none" w:sz="0" w:space="0" w:color="auto"/>
            <w:left w:val="none" w:sz="0" w:space="0" w:color="auto"/>
            <w:bottom w:val="none" w:sz="0" w:space="0" w:color="auto"/>
            <w:right w:val="none" w:sz="0" w:space="0" w:color="auto"/>
          </w:divBdr>
        </w:div>
        <w:div w:id="698431739">
          <w:marLeft w:val="0"/>
          <w:marRight w:val="0"/>
          <w:marTop w:val="0"/>
          <w:marBottom w:val="0"/>
          <w:divBdr>
            <w:top w:val="none" w:sz="0" w:space="0" w:color="auto"/>
            <w:left w:val="none" w:sz="0" w:space="0" w:color="auto"/>
            <w:bottom w:val="none" w:sz="0" w:space="0" w:color="auto"/>
            <w:right w:val="none" w:sz="0" w:space="0" w:color="auto"/>
          </w:divBdr>
        </w:div>
        <w:div w:id="119231054">
          <w:marLeft w:val="0"/>
          <w:marRight w:val="0"/>
          <w:marTop w:val="0"/>
          <w:marBottom w:val="0"/>
          <w:divBdr>
            <w:top w:val="none" w:sz="0" w:space="0" w:color="auto"/>
            <w:left w:val="none" w:sz="0" w:space="0" w:color="auto"/>
            <w:bottom w:val="none" w:sz="0" w:space="0" w:color="auto"/>
            <w:right w:val="none" w:sz="0" w:space="0" w:color="auto"/>
          </w:divBdr>
        </w:div>
        <w:div w:id="554513616">
          <w:marLeft w:val="0"/>
          <w:marRight w:val="0"/>
          <w:marTop w:val="0"/>
          <w:marBottom w:val="0"/>
          <w:divBdr>
            <w:top w:val="none" w:sz="0" w:space="0" w:color="auto"/>
            <w:left w:val="none" w:sz="0" w:space="0" w:color="auto"/>
            <w:bottom w:val="none" w:sz="0" w:space="0" w:color="auto"/>
            <w:right w:val="none" w:sz="0" w:space="0" w:color="auto"/>
          </w:divBdr>
        </w:div>
        <w:div w:id="811099136">
          <w:marLeft w:val="0"/>
          <w:marRight w:val="0"/>
          <w:marTop w:val="0"/>
          <w:marBottom w:val="0"/>
          <w:divBdr>
            <w:top w:val="none" w:sz="0" w:space="0" w:color="auto"/>
            <w:left w:val="none" w:sz="0" w:space="0" w:color="auto"/>
            <w:bottom w:val="none" w:sz="0" w:space="0" w:color="auto"/>
            <w:right w:val="none" w:sz="0" w:space="0" w:color="auto"/>
          </w:divBdr>
        </w:div>
        <w:div w:id="187988533">
          <w:marLeft w:val="0"/>
          <w:marRight w:val="0"/>
          <w:marTop w:val="0"/>
          <w:marBottom w:val="0"/>
          <w:divBdr>
            <w:top w:val="none" w:sz="0" w:space="0" w:color="auto"/>
            <w:left w:val="none" w:sz="0" w:space="0" w:color="auto"/>
            <w:bottom w:val="none" w:sz="0" w:space="0" w:color="auto"/>
            <w:right w:val="none" w:sz="0" w:space="0" w:color="auto"/>
          </w:divBdr>
        </w:div>
        <w:div w:id="1683703731">
          <w:marLeft w:val="0"/>
          <w:marRight w:val="0"/>
          <w:marTop w:val="0"/>
          <w:marBottom w:val="0"/>
          <w:divBdr>
            <w:top w:val="none" w:sz="0" w:space="0" w:color="auto"/>
            <w:left w:val="none" w:sz="0" w:space="0" w:color="auto"/>
            <w:bottom w:val="none" w:sz="0" w:space="0" w:color="auto"/>
            <w:right w:val="none" w:sz="0" w:space="0" w:color="auto"/>
          </w:divBdr>
        </w:div>
        <w:div w:id="1044646237">
          <w:marLeft w:val="0"/>
          <w:marRight w:val="0"/>
          <w:marTop w:val="0"/>
          <w:marBottom w:val="0"/>
          <w:divBdr>
            <w:top w:val="none" w:sz="0" w:space="0" w:color="auto"/>
            <w:left w:val="none" w:sz="0" w:space="0" w:color="auto"/>
            <w:bottom w:val="none" w:sz="0" w:space="0" w:color="auto"/>
            <w:right w:val="none" w:sz="0" w:space="0" w:color="auto"/>
          </w:divBdr>
        </w:div>
        <w:div w:id="1091120756">
          <w:marLeft w:val="0"/>
          <w:marRight w:val="0"/>
          <w:marTop w:val="0"/>
          <w:marBottom w:val="0"/>
          <w:divBdr>
            <w:top w:val="none" w:sz="0" w:space="0" w:color="auto"/>
            <w:left w:val="none" w:sz="0" w:space="0" w:color="auto"/>
            <w:bottom w:val="none" w:sz="0" w:space="0" w:color="auto"/>
            <w:right w:val="none" w:sz="0" w:space="0" w:color="auto"/>
          </w:divBdr>
        </w:div>
        <w:div w:id="519972446">
          <w:marLeft w:val="0"/>
          <w:marRight w:val="0"/>
          <w:marTop w:val="0"/>
          <w:marBottom w:val="0"/>
          <w:divBdr>
            <w:top w:val="none" w:sz="0" w:space="0" w:color="auto"/>
            <w:left w:val="none" w:sz="0" w:space="0" w:color="auto"/>
            <w:bottom w:val="none" w:sz="0" w:space="0" w:color="auto"/>
            <w:right w:val="none" w:sz="0" w:space="0" w:color="auto"/>
          </w:divBdr>
        </w:div>
        <w:div w:id="2077967591">
          <w:marLeft w:val="0"/>
          <w:marRight w:val="0"/>
          <w:marTop w:val="0"/>
          <w:marBottom w:val="0"/>
          <w:divBdr>
            <w:top w:val="none" w:sz="0" w:space="0" w:color="auto"/>
            <w:left w:val="none" w:sz="0" w:space="0" w:color="auto"/>
            <w:bottom w:val="none" w:sz="0" w:space="0" w:color="auto"/>
            <w:right w:val="none" w:sz="0" w:space="0" w:color="auto"/>
          </w:divBdr>
        </w:div>
        <w:div w:id="1880967422">
          <w:marLeft w:val="0"/>
          <w:marRight w:val="0"/>
          <w:marTop w:val="0"/>
          <w:marBottom w:val="0"/>
          <w:divBdr>
            <w:top w:val="none" w:sz="0" w:space="0" w:color="auto"/>
            <w:left w:val="none" w:sz="0" w:space="0" w:color="auto"/>
            <w:bottom w:val="none" w:sz="0" w:space="0" w:color="auto"/>
            <w:right w:val="none" w:sz="0" w:space="0" w:color="auto"/>
          </w:divBdr>
        </w:div>
        <w:div w:id="1400254038">
          <w:marLeft w:val="0"/>
          <w:marRight w:val="0"/>
          <w:marTop w:val="0"/>
          <w:marBottom w:val="0"/>
          <w:divBdr>
            <w:top w:val="none" w:sz="0" w:space="0" w:color="auto"/>
            <w:left w:val="none" w:sz="0" w:space="0" w:color="auto"/>
            <w:bottom w:val="none" w:sz="0" w:space="0" w:color="auto"/>
            <w:right w:val="none" w:sz="0" w:space="0" w:color="auto"/>
          </w:divBdr>
        </w:div>
        <w:div w:id="516845177">
          <w:marLeft w:val="0"/>
          <w:marRight w:val="0"/>
          <w:marTop w:val="0"/>
          <w:marBottom w:val="0"/>
          <w:divBdr>
            <w:top w:val="none" w:sz="0" w:space="0" w:color="auto"/>
            <w:left w:val="none" w:sz="0" w:space="0" w:color="auto"/>
            <w:bottom w:val="none" w:sz="0" w:space="0" w:color="auto"/>
            <w:right w:val="none" w:sz="0" w:space="0" w:color="auto"/>
          </w:divBdr>
        </w:div>
        <w:div w:id="1117531179">
          <w:marLeft w:val="0"/>
          <w:marRight w:val="0"/>
          <w:marTop w:val="0"/>
          <w:marBottom w:val="0"/>
          <w:divBdr>
            <w:top w:val="none" w:sz="0" w:space="0" w:color="auto"/>
            <w:left w:val="none" w:sz="0" w:space="0" w:color="auto"/>
            <w:bottom w:val="none" w:sz="0" w:space="0" w:color="auto"/>
            <w:right w:val="none" w:sz="0" w:space="0" w:color="auto"/>
          </w:divBdr>
        </w:div>
        <w:div w:id="170146321">
          <w:marLeft w:val="0"/>
          <w:marRight w:val="0"/>
          <w:marTop w:val="0"/>
          <w:marBottom w:val="0"/>
          <w:divBdr>
            <w:top w:val="none" w:sz="0" w:space="0" w:color="auto"/>
            <w:left w:val="none" w:sz="0" w:space="0" w:color="auto"/>
            <w:bottom w:val="none" w:sz="0" w:space="0" w:color="auto"/>
            <w:right w:val="none" w:sz="0" w:space="0" w:color="auto"/>
          </w:divBdr>
        </w:div>
        <w:div w:id="1080178289">
          <w:marLeft w:val="0"/>
          <w:marRight w:val="0"/>
          <w:marTop w:val="0"/>
          <w:marBottom w:val="0"/>
          <w:divBdr>
            <w:top w:val="none" w:sz="0" w:space="0" w:color="auto"/>
            <w:left w:val="none" w:sz="0" w:space="0" w:color="auto"/>
            <w:bottom w:val="none" w:sz="0" w:space="0" w:color="auto"/>
            <w:right w:val="none" w:sz="0" w:space="0" w:color="auto"/>
          </w:divBdr>
        </w:div>
        <w:div w:id="669138838">
          <w:marLeft w:val="0"/>
          <w:marRight w:val="0"/>
          <w:marTop w:val="0"/>
          <w:marBottom w:val="0"/>
          <w:divBdr>
            <w:top w:val="none" w:sz="0" w:space="0" w:color="auto"/>
            <w:left w:val="none" w:sz="0" w:space="0" w:color="auto"/>
            <w:bottom w:val="none" w:sz="0" w:space="0" w:color="auto"/>
            <w:right w:val="none" w:sz="0" w:space="0" w:color="auto"/>
          </w:divBdr>
        </w:div>
        <w:div w:id="2124811039">
          <w:marLeft w:val="0"/>
          <w:marRight w:val="0"/>
          <w:marTop w:val="0"/>
          <w:marBottom w:val="0"/>
          <w:divBdr>
            <w:top w:val="none" w:sz="0" w:space="0" w:color="auto"/>
            <w:left w:val="none" w:sz="0" w:space="0" w:color="auto"/>
            <w:bottom w:val="none" w:sz="0" w:space="0" w:color="auto"/>
            <w:right w:val="none" w:sz="0" w:space="0" w:color="auto"/>
          </w:divBdr>
        </w:div>
        <w:div w:id="700786595">
          <w:marLeft w:val="0"/>
          <w:marRight w:val="0"/>
          <w:marTop w:val="0"/>
          <w:marBottom w:val="0"/>
          <w:divBdr>
            <w:top w:val="none" w:sz="0" w:space="0" w:color="auto"/>
            <w:left w:val="none" w:sz="0" w:space="0" w:color="auto"/>
            <w:bottom w:val="none" w:sz="0" w:space="0" w:color="auto"/>
            <w:right w:val="none" w:sz="0" w:space="0" w:color="auto"/>
          </w:divBdr>
        </w:div>
        <w:div w:id="503863888">
          <w:marLeft w:val="0"/>
          <w:marRight w:val="0"/>
          <w:marTop w:val="0"/>
          <w:marBottom w:val="0"/>
          <w:divBdr>
            <w:top w:val="none" w:sz="0" w:space="0" w:color="auto"/>
            <w:left w:val="none" w:sz="0" w:space="0" w:color="auto"/>
            <w:bottom w:val="none" w:sz="0" w:space="0" w:color="auto"/>
            <w:right w:val="none" w:sz="0" w:space="0" w:color="auto"/>
          </w:divBdr>
        </w:div>
      </w:divsChild>
    </w:div>
    <w:div w:id="1677919146">
      <w:bodyDiv w:val="1"/>
      <w:marLeft w:val="0"/>
      <w:marRight w:val="0"/>
      <w:marTop w:val="0"/>
      <w:marBottom w:val="0"/>
      <w:divBdr>
        <w:top w:val="none" w:sz="0" w:space="0" w:color="auto"/>
        <w:left w:val="none" w:sz="0" w:space="0" w:color="auto"/>
        <w:bottom w:val="none" w:sz="0" w:space="0" w:color="auto"/>
        <w:right w:val="none" w:sz="0" w:space="0" w:color="auto"/>
      </w:divBdr>
    </w:div>
    <w:div w:id="1684284782">
      <w:bodyDiv w:val="1"/>
      <w:marLeft w:val="0"/>
      <w:marRight w:val="0"/>
      <w:marTop w:val="0"/>
      <w:marBottom w:val="0"/>
      <w:divBdr>
        <w:top w:val="none" w:sz="0" w:space="0" w:color="auto"/>
        <w:left w:val="none" w:sz="0" w:space="0" w:color="auto"/>
        <w:bottom w:val="none" w:sz="0" w:space="0" w:color="auto"/>
        <w:right w:val="none" w:sz="0" w:space="0" w:color="auto"/>
      </w:divBdr>
      <w:divsChild>
        <w:div w:id="1689402240">
          <w:marLeft w:val="0"/>
          <w:marRight w:val="0"/>
          <w:marTop w:val="0"/>
          <w:marBottom w:val="0"/>
          <w:divBdr>
            <w:top w:val="none" w:sz="0" w:space="0" w:color="auto"/>
            <w:left w:val="none" w:sz="0" w:space="0" w:color="auto"/>
            <w:bottom w:val="none" w:sz="0" w:space="0" w:color="auto"/>
            <w:right w:val="none" w:sz="0" w:space="0" w:color="auto"/>
          </w:divBdr>
        </w:div>
        <w:div w:id="1145316028">
          <w:marLeft w:val="0"/>
          <w:marRight w:val="0"/>
          <w:marTop w:val="0"/>
          <w:marBottom w:val="0"/>
          <w:divBdr>
            <w:top w:val="none" w:sz="0" w:space="0" w:color="auto"/>
            <w:left w:val="none" w:sz="0" w:space="0" w:color="auto"/>
            <w:bottom w:val="none" w:sz="0" w:space="0" w:color="auto"/>
            <w:right w:val="none" w:sz="0" w:space="0" w:color="auto"/>
          </w:divBdr>
        </w:div>
        <w:div w:id="336855469">
          <w:marLeft w:val="0"/>
          <w:marRight w:val="0"/>
          <w:marTop w:val="0"/>
          <w:marBottom w:val="0"/>
          <w:divBdr>
            <w:top w:val="none" w:sz="0" w:space="0" w:color="auto"/>
            <w:left w:val="none" w:sz="0" w:space="0" w:color="auto"/>
            <w:bottom w:val="none" w:sz="0" w:space="0" w:color="auto"/>
            <w:right w:val="none" w:sz="0" w:space="0" w:color="auto"/>
          </w:divBdr>
        </w:div>
        <w:div w:id="1598245677">
          <w:marLeft w:val="0"/>
          <w:marRight w:val="0"/>
          <w:marTop w:val="0"/>
          <w:marBottom w:val="0"/>
          <w:divBdr>
            <w:top w:val="none" w:sz="0" w:space="0" w:color="auto"/>
            <w:left w:val="none" w:sz="0" w:space="0" w:color="auto"/>
            <w:bottom w:val="none" w:sz="0" w:space="0" w:color="auto"/>
            <w:right w:val="none" w:sz="0" w:space="0" w:color="auto"/>
          </w:divBdr>
        </w:div>
        <w:div w:id="431248838">
          <w:marLeft w:val="0"/>
          <w:marRight w:val="0"/>
          <w:marTop w:val="0"/>
          <w:marBottom w:val="0"/>
          <w:divBdr>
            <w:top w:val="none" w:sz="0" w:space="0" w:color="auto"/>
            <w:left w:val="none" w:sz="0" w:space="0" w:color="auto"/>
            <w:bottom w:val="none" w:sz="0" w:space="0" w:color="auto"/>
            <w:right w:val="none" w:sz="0" w:space="0" w:color="auto"/>
          </w:divBdr>
        </w:div>
        <w:div w:id="597296932">
          <w:marLeft w:val="0"/>
          <w:marRight w:val="0"/>
          <w:marTop w:val="0"/>
          <w:marBottom w:val="0"/>
          <w:divBdr>
            <w:top w:val="none" w:sz="0" w:space="0" w:color="auto"/>
            <w:left w:val="none" w:sz="0" w:space="0" w:color="auto"/>
            <w:bottom w:val="none" w:sz="0" w:space="0" w:color="auto"/>
            <w:right w:val="none" w:sz="0" w:space="0" w:color="auto"/>
          </w:divBdr>
        </w:div>
        <w:div w:id="1988168478">
          <w:marLeft w:val="0"/>
          <w:marRight w:val="0"/>
          <w:marTop w:val="0"/>
          <w:marBottom w:val="0"/>
          <w:divBdr>
            <w:top w:val="none" w:sz="0" w:space="0" w:color="auto"/>
            <w:left w:val="none" w:sz="0" w:space="0" w:color="auto"/>
            <w:bottom w:val="none" w:sz="0" w:space="0" w:color="auto"/>
            <w:right w:val="none" w:sz="0" w:space="0" w:color="auto"/>
          </w:divBdr>
        </w:div>
        <w:div w:id="9649387">
          <w:marLeft w:val="0"/>
          <w:marRight w:val="0"/>
          <w:marTop w:val="0"/>
          <w:marBottom w:val="0"/>
          <w:divBdr>
            <w:top w:val="none" w:sz="0" w:space="0" w:color="auto"/>
            <w:left w:val="none" w:sz="0" w:space="0" w:color="auto"/>
            <w:bottom w:val="none" w:sz="0" w:space="0" w:color="auto"/>
            <w:right w:val="none" w:sz="0" w:space="0" w:color="auto"/>
          </w:divBdr>
        </w:div>
        <w:div w:id="274212026">
          <w:marLeft w:val="0"/>
          <w:marRight w:val="0"/>
          <w:marTop w:val="0"/>
          <w:marBottom w:val="0"/>
          <w:divBdr>
            <w:top w:val="none" w:sz="0" w:space="0" w:color="auto"/>
            <w:left w:val="none" w:sz="0" w:space="0" w:color="auto"/>
            <w:bottom w:val="none" w:sz="0" w:space="0" w:color="auto"/>
            <w:right w:val="none" w:sz="0" w:space="0" w:color="auto"/>
          </w:divBdr>
        </w:div>
        <w:div w:id="2043942470">
          <w:marLeft w:val="0"/>
          <w:marRight w:val="0"/>
          <w:marTop w:val="0"/>
          <w:marBottom w:val="0"/>
          <w:divBdr>
            <w:top w:val="none" w:sz="0" w:space="0" w:color="auto"/>
            <w:left w:val="none" w:sz="0" w:space="0" w:color="auto"/>
            <w:bottom w:val="none" w:sz="0" w:space="0" w:color="auto"/>
            <w:right w:val="none" w:sz="0" w:space="0" w:color="auto"/>
          </w:divBdr>
        </w:div>
        <w:div w:id="394665709">
          <w:marLeft w:val="0"/>
          <w:marRight w:val="0"/>
          <w:marTop w:val="0"/>
          <w:marBottom w:val="0"/>
          <w:divBdr>
            <w:top w:val="none" w:sz="0" w:space="0" w:color="auto"/>
            <w:left w:val="none" w:sz="0" w:space="0" w:color="auto"/>
            <w:bottom w:val="none" w:sz="0" w:space="0" w:color="auto"/>
            <w:right w:val="none" w:sz="0" w:space="0" w:color="auto"/>
          </w:divBdr>
        </w:div>
        <w:div w:id="1824199743">
          <w:marLeft w:val="0"/>
          <w:marRight w:val="0"/>
          <w:marTop w:val="0"/>
          <w:marBottom w:val="0"/>
          <w:divBdr>
            <w:top w:val="none" w:sz="0" w:space="0" w:color="auto"/>
            <w:left w:val="none" w:sz="0" w:space="0" w:color="auto"/>
            <w:bottom w:val="none" w:sz="0" w:space="0" w:color="auto"/>
            <w:right w:val="none" w:sz="0" w:space="0" w:color="auto"/>
          </w:divBdr>
        </w:div>
        <w:div w:id="1066562789">
          <w:marLeft w:val="0"/>
          <w:marRight w:val="0"/>
          <w:marTop w:val="0"/>
          <w:marBottom w:val="0"/>
          <w:divBdr>
            <w:top w:val="none" w:sz="0" w:space="0" w:color="auto"/>
            <w:left w:val="none" w:sz="0" w:space="0" w:color="auto"/>
            <w:bottom w:val="none" w:sz="0" w:space="0" w:color="auto"/>
            <w:right w:val="none" w:sz="0" w:space="0" w:color="auto"/>
          </w:divBdr>
        </w:div>
        <w:div w:id="627857707">
          <w:marLeft w:val="0"/>
          <w:marRight w:val="0"/>
          <w:marTop w:val="0"/>
          <w:marBottom w:val="0"/>
          <w:divBdr>
            <w:top w:val="none" w:sz="0" w:space="0" w:color="auto"/>
            <w:left w:val="none" w:sz="0" w:space="0" w:color="auto"/>
            <w:bottom w:val="none" w:sz="0" w:space="0" w:color="auto"/>
            <w:right w:val="none" w:sz="0" w:space="0" w:color="auto"/>
          </w:divBdr>
        </w:div>
        <w:div w:id="2071078402">
          <w:marLeft w:val="0"/>
          <w:marRight w:val="0"/>
          <w:marTop w:val="0"/>
          <w:marBottom w:val="0"/>
          <w:divBdr>
            <w:top w:val="none" w:sz="0" w:space="0" w:color="auto"/>
            <w:left w:val="none" w:sz="0" w:space="0" w:color="auto"/>
            <w:bottom w:val="none" w:sz="0" w:space="0" w:color="auto"/>
            <w:right w:val="none" w:sz="0" w:space="0" w:color="auto"/>
          </w:divBdr>
        </w:div>
        <w:div w:id="1028986118">
          <w:marLeft w:val="0"/>
          <w:marRight w:val="0"/>
          <w:marTop w:val="0"/>
          <w:marBottom w:val="0"/>
          <w:divBdr>
            <w:top w:val="none" w:sz="0" w:space="0" w:color="auto"/>
            <w:left w:val="none" w:sz="0" w:space="0" w:color="auto"/>
            <w:bottom w:val="none" w:sz="0" w:space="0" w:color="auto"/>
            <w:right w:val="none" w:sz="0" w:space="0" w:color="auto"/>
          </w:divBdr>
        </w:div>
        <w:div w:id="660429746">
          <w:marLeft w:val="0"/>
          <w:marRight w:val="0"/>
          <w:marTop w:val="0"/>
          <w:marBottom w:val="0"/>
          <w:divBdr>
            <w:top w:val="none" w:sz="0" w:space="0" w:color="auto"/>
            <w:left w:val="none" w:sz="0" w:space="0" w:color="auto"/>
            <w:bottom w:val="none" w:sz="0" w:space="0" w:color="auto"/>
            <w:right w:val="none" w:sz="0" w:space="0" w:color="auto"/>
          </w:divBdr>
        </w:div>
        <w:div w:id="1584601922">
          <w:marLeft w:val="0"/>
          <w:marRight w:val="0"/>
          <w:marTop w:val="0"/>
          <w:marBottom w:val="0"/>
          <w:divBdr>
            <w:top w:val="none" w:sz="0" w:space="0" w:color="auto"/>
            <w:left w:val="none" w:sz="0" w:space="0" w:color="auto"/>
            <w:bottom w:val="none" w:sz="0" w:space="0" w:color="auto"/>
            <w:right w:val="none" w:sz="0" w:space="0" w:color="auto"/>
          </w:divBdr>
        </w:div>
        <w:div w:id="1163010313">
          <w:marLeft w:val="0"/>
          <w:marRight w:val="0"/>
          <w:marTop w:val="0"/>
          <w:marBottom w:val="0"/>
          <w:divBdr>
            <w:top w:val="none" w:sz="0" w:space="0" w:color="auto"/>
            <w:left w:val="none" w:sz="0" w:space="0" w:color="auto"/>
            <w:bottom w:val="none" w:sz="0" w:space="0" w:color="auto"/>
            <w:right w:val="none" w:sz="0" w:space="0" w:color="auto"/>
          </w:divBdr>
        </w:div>
      </w:divsChild>
    </w:div>
    <w:div w:id="1686323915">
      <w:bodyDiv w:val="1"/>
      <w:marLeft w:val="0"/>
      <w:marRight w:val="0"/>
      <w:marTop w:val="0"/>
      <w:marBottom w:val="0"/>
      <w:divBdr>
        <w:top w:val="none" w:sz="0" w:space="0" w:color="auto"/>
        <w:left w:val="none" w:sz="0" w:space="0" w:color="auto"/>
        <w:bottom w:val="none" w:sz="0" w:space="0" w:color="auto"/>
        <w:right w:val="none" w:sz="0" w:space="0" w:color="auto"/>
      </w:divBdr>
      <w:divsChild>
        <w:div w:id="1474907620">
          <w:marLeft w:val="0"/>
          <w:marRight w:val="0"/>
          <w:marTop w:val="0"/>
          <w:marBottom w:val="0"/>
          <w:divBdr>
            <w:top w:val="none" w:sz="0" w:space="0" w:color="auto"/>
            <w:left w:val="none" w:sz="0" w:space="0" w:color="auto"/>
            <w:bottom w:val="none" w:sz="0" w:space="0" w:color="auto"/>
            <w:right w:val="none" w:sz="0" w:space="0" w:color="auto"/>
          </w:divBdr>
        </w:div>
        <w:div w:id="1353413458">
          <w:marLeft w:val="0"/>
          <w:marRight w:val="0"/>
          <w:marTop w:val="0"/>
          <w:marBottom w:val="0"/>
          <w:divBdr>
            <w:top w:val="none" w:sz="0" w:space="0" w:color="auto"/>
            <w:left w:val="none" w:sz="0" w:space="0" w:color="auto"/>
            <w:bottom w:val="none" w:sz="0" w:space="0" w:color="auto"/>
            <w:right w:val="none" w:sz="0" w:space="0" w:color="auto"/>
          </w:divBdr>
        </w:div>
        <w:div w:id="895629287">
          <w:marLeft w:val="0"/>
          <w:marRight w:val="0"/>
          <w:marTop w:val="0"/>
          <w:marBottom w:val="0"/>
          <w:divBdr>
            <w:top w:val="none" w:sz="0" w:space="0" w:color="auto"/>
            <w:left w:val="none" w:sz="0" w:space="0" w:color="auto"/>
            <w:bottom w:val="none" w:sz="0" w:space="0" w:color="auto"/>
            <w:right w:val="none" w:sz="0" w:space="0" w:color="auto"/>
          </w:divBdr>
        </w:div>
        <w:div w:id="1123116782">
          <w:marLeft w:val="0"/>
          <w:marRight w:val="0"/>
          <w:marTop w:val="0"/>
          <w:marBottom w:val="0"/>
          <w:divBdr>
            <w:top w:val="none" w:sz="0" w:space="0" w:color="auto"/>
            <w:left w:val="none" w:sz="0" w:space="0" w:color="auto"/>
            <w:bottom w:val="none" w:sz="0" w:space="0" w:color="auto"/>
            <w:right w:val="none" w:sz="0" w:space="0" w:color="auto"/>
          </w:divBdr>
        </w:div>
        <w:div w:id="1815175540">
          <w:marLeft w:val="0"/>
          <w:marRight w:val="0"/>
          <w:marTop w:val="0"/>
          <w:marBottom w:val="0"/>
          <w:divBdr>
            <w:top w:val="none" w:sz="0" w:space="0" w:color="auto"/>
            <w:left w:val="none" w:sz="0" w:space="0" w:color="auto"/>
            <w:bottom w:val="none" w:sz="0" w:space="0" w:color="auto"/>
            <w:right w:val="none" w:sz="0" w:space="0" w:color="auto"/>
          </w:divBdr>
        </w:div>
        <w:div w:id="1216165167">
          <w:marLeft w:val="0"/>
          <w:marRight w:val="0"/>
          <w:marTop w:val="0"/>
          <w:marBottom w:val="0"/>
          <w:divBdr>
            <w:top w:val="none" w:sz="0" w:space="0" w:color="auto"/>
            <w:left w:val="none" w:sz="0" w:space="0" w:color="auto"/>
            <w:bottom w:val="none" w:sz="0" w:space="0" w:color="auto"/>
            <w:right w:val="none" w:sz="0" w:space="0" w:color="auto"/>
          </w:divBdr>
        </w:div>
        <w:div w:id="1413505334">
          <w:marLeft w:val="0"/>
          <w:marRight w:val="0"/>
          <w:marTop w:val="0"/>
          <w:marBottom w:val="0"/>
          <w:divBdr>
            <w:top w:val="none" w:sz="0" w:space="0" w:color="auto"/>
            <w:left w:val="none" w:sz="0" w:space="0" w:color="auto"/>
            <w:bottom w:val="none" w:sz="0" w:space="0" w:color="auto"/>
            <w:right w:val="none" w:sz="0" w:space="0" w:color="auto"/>
          </w:divBdr>
        </w:div>
        <w:div w:id="1835877464">
          <w:marLeft w:val="0"/>
          <w:marRight w:val="0"/>
          <w:marTop w:val="0"/>
          <w:marBottom w:val="0"/>
          <w:divBdr>
            <w:top w:val="none" w:sz="0" w:space="0" w:color="auto"/>
            <w:left w:val="none" w:sz="0" w:space="0" w:color="auto"/>
            <w:bottom w:val="none" w:sz="0" w:space="0" w:color="auto"/>
            <w:right w:val="none" w:sz="0" w:space="0" w:color="auto"/>
          </w:divBdr>
        </w:div>
        <w:div w:id="1933732589">
          <w:marLeft w:val="0"/>
          <w:marRight w:val="0"/>
          <w:marTop w:val="0"/>
          <w:marBottom w:val="0"/>
          <w:divBdr>
            <w:top w:val="none" w:sz="0" w:space="0" w:color="auto"/>
            <w:left w:val="none" w:sz="0" w:space="0" w:color="auto"/>
            <w:bottom w:val="none" w:sz="0" w:space="0" w:color="auto"/>
            <w:right w:val="none" w:sz="0" w:space="0" w:color="auto"/>
          </w:divBdr>
        </w:div>
        <w:div w:id="829373050">
          <w:marLeft w:val="0"/>
          <w:marRight w:val="0"/>
          <w:marTop w:val="0"/>
          <w:marBottom w:val="0"/>
          <w:divBdr>
            <w:top w:val="none" w:sz="0" w:space="0" w:color="auto"/>
            <w:left w:val="none" w:sz="0" w:space="0" w:color="auto"/>
            <w:bottom w:val="none" w:sz="0" w:space="0" w:color="auto"/>
            <w:right w:val="none" w:sz="0" w:space="0" w:color="auto"/>
          </w:divBdr>
        </w:div>
        <w:div w:id="1824007963">
          <w:marLeft w:val="0"/>
          <w:marRight w:val="0"/>
          <w:marTop w:val="0"/>
          <w:marBottom w:val="0"/>
          <w:divBdr>
            <w:top w:val="none" w:sz="0" w:space="0" w:color="auto"/>
            <w:left w:val="none" w:sz="0" w:space="0" w:color="auto"/>
            <w:bottom w:val="none" w:sz="0" w:space="0" w:color="auto"/>
            <w:right w:val="none" w:sz="0" w:space="0" w:color="auto"/>
          </w:divBdr>
        </w:div>
        <w:div w:id="1414206021">
          <w:marLeft w:val="0"/>
          <w:marRight w:val="0"/>
          <w:marTop w:val="0"/>
          <w:marBottom w:val="0"/>
          <w:divBdr>
            <w:top w:val="none" w:sz="0" w:space="0" w:color="auto"/>
            <w:left w:val="none" w:sz="0" w:space="0" w:color="auto"/>
            <w:bottom w:val="none" w:sz="0" w:space="0" w:color="auto"/>
            <w:right w:val="none" w:sz="0" w:space="0" w:color="auto"/>
          </w:divBdr>
        </w:div>
        <w:div w:id="1850293342">
          <w:marLeft w:val="0"/>
          <w:marRight w:val="0"/>
          <w:marTop w:val="0"/>
          <w:marBottom w:val="0"/>
          <w:divBdr>
            <w:top w:val="none" w:sz="0" w:space="0" w:color="auto"/>
            <w:left w:val="none" w:sz="0" w:space="0" w:color="auto"/>
            <w:bottom w:val="none" w:sz="0" w:space="0" w:color="auto"/>
            <w:right w:val="none" w:sz="0" w:space="0" w:color="auto"/>
          </w:divBdr>
        </w:div>
        <w:div w:id="92632205">
          <w:marLeft w:val="0"/>
          <w:marRight w:val="0"/>
          <w:marTop w:val="0"/>
          <w:marBottom w:val="0"/>
          <w:divBdr>
            <w:top w:val="none" w:sz="0" w:space="0" w:color="auto"/>
            <w:left w:val="none" w:sz="0" w:space="0" w:color="auto"/>
            <w:bottom w:val="none" w:sz="0" w:space="0" w:color="auto"/>
            <w:right w:val="none" w:sz="0" w:space="0" w:color="auto"/>
          </w:divBdr>
        </w:div>
        <w:div w:id="1656907117">
          <w:marLeft w:val="0"/>
          <w:marRight w:val="0"/>
          <w:marTop w:val="0"/>
          <w:marBottom w:val="0"/>
          <w:divBdr>
            <w:top w:val="none" w:sz="0" w:space="0" w:color="auto"/>
            <w:left w:val="none" w:sz="0" w:space="0" w:color="auto"/>
            <w:bottom w:val="none" w:sz="0" w:space="0" w:color="auto"/>
            <w:right w:val="none" w:sz="0" w:space="0" w:color="auto"/>
          </w:divBdr>
        </w:div>
        <w:div w:id="747920370">
          <w:marLeft w:val="0"/>
          <w:marRight w:val="0"/>
          <w:marTop w:val="0"/>
          <w:marBottom w:val="0"/>
          <w:divBdr>
            <w:top w:val="none" w:sz="0" w:space="0" w:color="auto"/>
            <w:left w:val="none" w:sz="0" w:space="0" w:color="auto"/>
            <w:bottom w:val="none" w:sz="0" w:space="0" w:color="auto"/>
            <w:right w:val="none" w:sz="0" w:space="0" w:color="auto"/>
          </w:divBdr>
        </w:div>
        <w:div w:id="1917133106">
          <w:marLeft w:val="0"/>
          <w:marRight w:val="0"/>
          <w:marTop w:val="0"/>
          <w:marBottom w:val="0"/>
          <w:divBdr>
            <w:top w:val="none" w:sz="0" w:space="0" w:color="auto"/>
            <w:left w:val="none" w:sz="0" w:space="0" w:color="auto"/>
            <w:bottom w:val="none" w:sz="0" w:space="0" w:color="auto"/>
            <w:right w:val="none" w:sz="0" w:space="0" w:color="auto"/>
          </w:divBdr>
        </w:div>
        <w:div w:id="426195720">
          <w:marLeft w:val="0"/>
          <w:marRight w:val="0"/>
          <w:marTop w:val="0"/>
          <w:marBottom w:val="0"/>
          <w:divBdr>
            <w:top w:val="none" w:sz="0" w:space="0" w:color="auto"/>
            <w:left w:val="none" w:sz="0" w:space="0" w:color="auto"/>
            <w:bottom w:val="none" w:sz="0" w:space="0" w:color="auto"/>
            <w:right w:val="none" w:sz="0" w:space="0" w:color="auto"/>
          </w:divBdr>
        </w:div>
        <w:div w:id="1158158479">
          <w:marLeft w:val="0"/>
          <w:marRight w:val="0"/>
          <w:marTop w:val="0"/>
          <w:marBottom w:val="0"/>
          <w:divBdr>
            <w:top w:val="none" w:sz="0" w:space="0" w:color="auto"/>
            <w:left w:val="none" w:sz="0" w:space="0" w:color="auto"/>
            <w:bottom w:val="none" w:sz="0" w:space="0" w:color="auto"/>
            <w:right w:val="none" w:sz="0" w:space="0" w:color="auto"/>
          </w:divBdr>
        </w:div>
        <w:div w:id="697315769">
          <w:marLeft w:val="0"/>
          <w:marRight w:val="0"/>
          <w:marTop w:val="0"/>
          <w:marBottom w:val="0"/>
          <w:divBdr>
            <w:top w:val="none" w:sz="0" w:space="0" w:color="auto"/>
            <w:left w:val="none" w:sz="0" w:space="0" w:color="auto"/>
            <w:bottom w:val="none" w:sz="0" w:space="0" w:color="auto"/>
            <w:right w:val="none" w:sz="0" w:space="0" w:color="auto"/>
          </w:divBdr>
        </w:div>
        <w:div w:id="566914081">
          <w:marLeft w:val="0"/>
          <w:marRight w:val="0"/>
          <w:marTop w:val="0"/>
          <w:marBottom w:val="0"/>
          <w:divBdr>
            <w:top w:val="none" w:sz="0" w:space="0" w:color="auto"/>
            <w:left w:val="none" w:sz="0" w:space="0" w:color="auto"/>
            <w:bottom w:val="none" w:sz="0" w:space="0" w:color="auto"/>
            <w:right w:val="none" w:sz="0" w:space="0" w:color="auto"/>
          </w:divBdr>
        </w:div>
      </w:divsChild>
    </w:div>
    <w:div w:id="1704746396">
      <w:bodyDiv w:val="1"/>
      <w:marLeft w:val="0"/>
      <w:marRight w:val="0"/>
      <w:marTop w:val="0"/>
      <w:marBottom w:val="0"/>
      <w:divBdr>
        <w:top w:val="none" w:sz="0" w:space="0" w:color="auto"/>
        <w:left w:val="none" w:sz="0" w:space="0" w:color="auto"/>
        <w:bottom w:val="none" w:sz="0" w:space="0" w:color="auto"/>
        <w:right w:val="none" w:sz="0" w:space="0" w:color="auto"/>
      </w:divBdr>
    </w:div>
    <w:div w:id="1705978880">
      <w:bodyDiv w:val="1"/>
      <w:marLeft w:val="0"/>
      <w:marRight w:val="0"/>
      <w:marTop w:val="0"/>
      <w:marBottom w:val="0"/>
      <w:divBdr>
        <w:top w:val="none" w:sz="0" w:space="0" w:color="auto"/>
        <w:left w:val="none" w:sz="0" w:space="0" w:color="auto"/>
        <w:bottom w:val="none" w:sz="0" w:space="0" w:color="auto"/>
        <w:right w:val="none" w:sz="0" w:space="0" w:color="auto"/>
      </w:divBdr>
      <w:divsChild>
        <w:div w:id="861825369">
          <w:marLeft w:val="0"/>
          <w:marRight w:val="0"/>
          <w:marTop w:val="0"/>
          <w:marBottom w:val="0"/>
          <w:divBdr>
            <w:top w:val="none" w:sz="0" w:space="0" w:color="auto"/>
            <w:left w:val="none" w:sz="0" w:space="0" w:color="auto"/>
            <w:bottom w:val="none" w:sz="0" w:space="0" w:color="auto"/>
            <w:right w:val="none" w:sz="0" w:space="0" w:color="auto"/>
          </w:divBdr>
        </w:div>
        <w:div w:id="438256743">
          <w:marLeft w:val="0"/>
          <w:marRight w:val="0"/>
          <w:marTop w:val="0"/>
          <w:marBottom w:val="0"/>
          <w:divBdr>
            <w:top w:val="none" w:sz="0" w:space="0" w:color="auto"/>
            <w:left w:val="none" w:sz="0" w:space="0" w:color="auto"/>
            <w:bottom w:val="none" w:sz="0" w:space="0" w:color="auto"/>
            <w:right w:val="none" w:sz="0" w:space="0" w:color="auto"/>
          </w:divBdr>
        </w:div>
        <w:div w:id="1142239031">
          <w:marLeft w:val="0"/>
          <w:marRight w:val="0"/>
          <w:marTop w:val="0"/>
          <w:marBottom w:val="0"/>
          <w:divBdr>
            <w:top w:val="none" w:sz="0" w:space="0" w:color="auto"/>
            <w:left w:val="none" w:sz="0" w:space="0" w:color="auto"/>
            <w:bottom w:val="none" w:sz="0" w:space="0" w:color="auto"/>
            <w:right w:val="none" w:sz="0" w:space="0" w:color="auto"/>
          </w:divBdr>
        </w:div>
        <w:div w:id="1554388962">
          <w:marLeft w:val="0"/>
          <w:marRight w:val="0"/>
          <w:marTop w:val="0"/>
          <w:marBottom w:val="0"/>
          <w:divBdr>
            <w:top w:val="none" w:sz="0" w:space="0" w:color="auto"/>
            <w:left w:val="none" w:sz="0" w:space="0" w:color="auto"/>
            <w:bottom w:val="none" w:sz="0" w:space="0" w:color="auto"/>
            <w:right w:val="none" w:sz="0" w:space="0" w:color="auto"/>
          </w:divBdr>
        </w:div>
        <w:div w:id="1427310109">
          <w:marLeft w:val="0"/>
          <w:marRight w:val="0"/>
          <w:marTop w:val="0"/>
          <w:marBottom w:val="0"/>
          <w:divBdr>
            <w:top w:val="none" w:sz="0" w:space="0" w:color="auto"/>
            <w:left w:val="none" w:sz="0" w:space="0" w:color="auto"/>
            <w:bottom w:val="none" w:sz="0" w:space="0" w:color="auto"/>
            <w:right w:val="none" w:sz="0" w:space="0" w:color="auto"/>
          </w:divBdr>
        </w:div>
        <w:div w:id="203906960">
          <w:marLeft w:val="0"/>
          <w:marRight w:val="0"/>
          <w:marTop w:val="0"/>
          <w:marBottom w:val="0"/>
          <w:divBdr>
            <w:top w:val="none" w:sz="0" w:space="0" w:color="auto"/>
            <w:left w:val="none" w:sz="0" w:space="0" w:color="auto"/>
            <w:bottom w:val="none" w:sz="0" w:space="0" w:color="auto"/>
            <w:right w:val="none" w:sz="0" w:space="0" w:color="auto"/>
          </w:divBdr>
        </w:div>
        <w:div w:id="1191651097">
          <w:marLeft w:val="0"/>
          <w:marRight w:val="0"/>
          <w:marTop w:val="0"/>
          <w:marBottom w:val="0"/>
          <w:divBdr>
            <w:top w:val="none" w:sz="0" w:space="0" w:color="auto"/>
            <w:left w:val="none" w:sz="0" w:space="0" w:color="auto"/>
            <w:bottom w:val="none" w:sz="0" w:space="0" w:color="auto"/>
            <w:right w:val="none" w:sz="0" w:space="0" w:color="auto"/>
          </w:divBdr>
        </w:div>
        <w:div w:id="1982879702">
          <w:marLeft w:val="0"/>
          <w:marRight w:val="0"/>
          <w:marTop w:val="0"/>
          <w:marBottom w:val="0"/>
          <w:divBdr>
            <w:top w:val="none" w:sz="0" w:space="0" w:color="auto"/>
            <w:left w:val="none" w:sz="0" w:space="0" w:color="auto"/>
            <w:bottom w:val="none" w:sz="0" w:space="0" w:color="auto"/>
            <w:right w:val="none" w:sz="0" w:space="0" w:color="auto"/>
          </w:divBdr>
        </w:div>
        <w:div w:id="1111625077">
          <w:marLeft w:val="0"/>
          <w:marRight w:val="0"/>
          <w:marTop w:val="0"/>
          <w:marBottom w:val="0"/>
          <w:divBdr>
            <w:top w:val="none" w:sz="0" w:space="0" w:color="auto"/>
            <w:left w:val="none" w:sz="0" w:space="0" w:color="auto"/>
            <w:bottom w:val="none" w:sz="0" w:space="0" w:color="auto"/>
            <w:right w:val="none" w:sz="0" w:space="0" w:color="auto"/>
          </w:divBdr>
        </w:div>
        <w:div w:id="1346248510">
          <w:marLeft w:val="0"/>
          <w:marRight w:val="0"/>
          <w:marTop w:val="0"/>
          <w:marBottom w:val="0"/>
          <w:divBdr>
            <w:top w:val="none" w:sz="0" w:space="0" w:color="auto"/>
            <w:left w:val="none" w:sz="0" w:space="0" w:color="auto"/>
            <w:bottom w:val="none" w:sz="0" w:space="0" w:color="auto"/>
            <w:right w:val="none" w:sz="0" w:space="0" w:color="auto"/>
          </w:divBdr>
        </w:div>
        <w:div w:id="729231977">
          <w:marLeft w:val="0"/>
          <w:marRight w:val="0"/>
          <w:marTop w:val="0"/>
          <w:marBottom w:val="0"/>
          <w:divBdr>
            <w:top w:val="none" w:sz="0" w:space="0" w:color="auto"/>
            <w:left w:val="none" w:sz="0" w:space="0" w:color="auto"/>
            <w:bottom w:val="none" w:sz="0" w:space="0" w:color="auto"/>
            <w:right w:val="none" w:sz="0" w:space="0" w:color="auto"/>
          </w:divBdr>
        </w:div>
        <w:div w:id="1875262552">
          <w:marLeft w:val="0"/>
          <w:marRight w:val="0"/>
          <w:marTop w:val="0"/>
          <w:marBottom w:val="0"/>
          <w:divBdr>
            <w:top w:val="none" w:sz="0" w:space="0" w:color="auto"/>
            <w:left w:val="none" w:sz="0" w:space="0" w:color="auto"/>
            <w:bottom w:val="none" w:sz="0" w:space="0" w:color="auto"/>
            <w:right w:val="none" w:sz="0" w:space="0" w:color="auto"/>
          </w:divBdr>
        </w:div>
        <w:div w:id="68239867">
          <w:marLeft w:val="0"/>
          <w:marRight w:val="0"/>
          <w:marTop w:val="0"/>
          <w:marBottom w:val="0"/>
          <w:divBdr>
            <w:top w:val="none" w:sz="0" w:space="0" w:color="auto"/>
            <w:left w:val="none" w:sz="0" w:space="0" w:color="auto"/>
            <w:bottom w:val="none" w:sz="0" w:space="0" w:color="auto"/>
            <w:right w:val="none" w:sz="0" w:space="0" w:color="auto"/>
          </w:divBdr>
        </w:div>
        <w:div w:id="1686438357">
          <w:marLeft w:val="0"/>
          <w:marRight w:val="0"/>
          <w:marTop w:val="0"/>
          <w:marBottom w:val="0"/>
          <w:divBdr>
            <w:top w:val="none" w:sz="0" w:space="0" w:color="auto"/>
            <w:left w:val="none" w:sz="0" w:space="0" w:color="auto"/>
            <w:bottom w:val="none" w:sz="0" w:space="0" w:color="auto"/>
            <w:right w:val="none" w:sz="0" w:space="0" w:color="auto"/>
          </w:divBdr>
        </w:div>
        <w:div w:id="1605454417">
          <w:marLeft w:val="0"/>
          <w:marRight w:val="0"/>
          <w:marTop w:val="0"/>
          <w:marBottom w:val="0"/>
          <w:divBdr>
            <w:top w:val="none" w:sz="0" w:space="0" w:color="auto"/>
            <w:left w:val="none" w:sz="0" w:space="0" w:color="auto"/>
            <w:bottom w:val="none" w:sz="0" w:space="0" w:color="auto"/>
            <w:right w:val="none" w:sz="0" w:space="0" w:color="auto"/>
          </w:divBdr>
        </w:div>
        <w:div w:id="662198094">
          <w:marLeft w:val="0"/>
          <w:marRight w:val="0"/>
          <w:marTop w:val="0"/>
          <w:marBottom w:val="0"/>
          <w:divBdr>
            <w:top w:val="none" w:sz="0" w:space="0" w:color="auto"/>
            <w:left w:val="none" w:sz="0" w:space="0" w:color="auto"/>
            <w:bottom w:val="none" w:sz="0" w:space="0" w:color="auto"/>
            <w:right w:val="none" w:sz="0" w:space="0" w:color="auto"/>
          </w:divBdr>
        </w:div>
      </w:divsChild>
    </w:div>
    <w:div w:id="1717464078">
      <w:bodyDiv w:val="1"/>
      <w:marLeft w:val="0"/>
      <w:marRight w:val="0"/>
      <w:marTop w:val="0"/>
      <w:marBottom w:val="0"/>
      <w:divBdr>
        <w:top w:val="none" w:sz="0" w:space="0" w:color="auto"/>
        <w:left w:val="none" w:sz="0" w:space="0" w:color="auto"/>
        <w:bottom w:val="none" w:sz="0" w:space="0" w:color="auto"/>
        <w:right w:val="none" w:sz="0" w:space="0" w:color="auto"/>
      </w:divBdr>
      <w:divsChild>
        <w:div w:id="1623875663">
          <w:marLeft w:val="0"/>
          <w:marRight w:val="0"/>
          <w:marTop w:val="0"/>
          <w:marBottom w:val="0"/>
          <w:divBdr>
            <w:top w:val="none" w:sz="0" w:space="0" w:color="auto"/>
            <w:left w:val="none" w:sz="0" w:space="0" w:color="auto"/>
            <w:bottom w:val="none" w:sz="0" w:space="0" w:color="auto"/>
            <w:right w:val="none" w:sz="0" w:space="0" w:color="auto"/>
          </w:divBdr>
        </w:div>
        <w:div w:id="1297636982">
          <w:marLeft w:val="0"/>
          <w:marRight w:val="0"/>
          <w:marTop w:val="0"/>
          <w:marBottom w:val="0"/>
          <w:divBdr>
            <w:top w:val="none" w:sz="0" w:space="0" w:color="auto"/>
            <w:left w:val="none" w:sz="0" w:space="0" w:color="auto"/>
            <w:bottom w:val="none" w:sz="0" w:space="0" w:color="auto"/>
            <w:right w:val="none" w:sz="0" w:space="0" w:color="auto"/>
          </w:divBdr>
        </w:div>
        <w:div w:id="1858958762">
          <w:marLeft w:val="0"/>
          <w:marRight w:val="0"/>
          <w:marTop w:val="0"/>
          <w:marBottom w:val="0"/>
          <w:divBdr>
            <w:top w:val="none" w:sz="0" w:space="0" w:color="auto"/>
            <w:left w:val="none" w:sz="0" w:space="0" w:color="auto"/>
            <w:bottom w:val="none" w:sz="0" w:space="0" w:color="auto"/>
            <w:right w:val="none" w:sz="0" w:space="0" w:color="auto"/>
          </w:divBdr>
        </w:div>
        <w:div w:id="775490658">
          <w:marLeft w:val="0"/>
          <w:marRight w:val="0"/>
          <w:marTop w:val="0"/>
          <w:marBottom w:val="0"/>
          <w:divBdr>
            <w:top w:val="none" w:sz="0" w:space="0" w:color="auto"/>
            <w:left w:val="none" w:sz="0" w:space="0" w:color="auto"/>
            <w:bottom w:val="none" w:sz="0" w:space="0" w:color="auto"/>
            <w:right w:val="none" w:sz="0" w:space="0" w:color="auto"/>
          </w:divBdr>
        </w:div>
        <w:div w:id="619341432">
          <w:marLeft w:val="0"/>
          <w:marRight w:val="0"/>
          <w:marTop w:val="0"/>
          <w:marBottom w:val="0"/>
          <w:divBdr>
            <w:top w:val="none" w:sz="0" w:space="0" w:color="auto"/>
            <w:left w:val="none" w:sz="0" w:space="0" w:color="auto"/>
            <w:bottom w:val="none" w:sz="0" w:space="0" w:color="auto"/>
            <w:right w:val="none" w:sz="0" w:space="0" w:color="auto"/>
          </w:divBdr>
        </w:div>
        <w:div w:id="664748243">
          <w:marLeft w:val="0"/>
          <w:marRight w:val="0"/>
          <w:marTop w:val="0"/>
          <w:marBottom w:val="0"/>
          <w:divBdr>
            <w:top w:val="none" w:sz="0" w:space="0" w:color="auto"/>
            <w:left w:val="none" w:sz="0" w:space="0" w:color="auto"/>
            <w:bottom w:val="none" w:sz="0" w:space="0" w:color="auto"/>
            <w:right w:val="none" w:sz="0" w:space="0" w:color="auto"/>
          </w:divBdr>
        </w:div>
        <w:div w:id="1735658351">
          <w:marLeft w:val="0"/>
          <w:marRight w:val="0"/>
          <w:marTop w:val="0"/>
          <w:marBottom w:val="0"/>
          <w:divBdr>
            <w:top w:val="none" w:sz="0" w:space="0" w:color="auto"/>
            <w:left w:val="none" w:sz="0" w:space="0" w:color="auto"/>
            <w:bottom w:val="none" w:sz="0" w:space="0" w:color="auto"/>
            <w:right w:val="none" w:sz="0" w:space="0" w:color="auto"/>
          </w:divBdr>
        </w:div>
        <w:div w:id="692658721">
          <w:marLeft w:val="0"/>
          <w:marRight w:val="0"/>
          <w:marTop w:val="0"/>
          <w:marBottom w:val="0"/>
          <w:divBdr>
            <w:top w:val="none" w:sz="0" w:space="0" w:color="auto"/>
            <w:left w:val="none" w:sz="0" w:space="0" w:color="auto"/>
            <w:bottom w:val="none" w:sz="0" w:space="0" w:color="auto"/>
            <w:right w:val="none" w:sz="0" w:space="0" w:color="auto"/>
          </w:divBdr>
        </w:div>
        <w:div w:id="1533879150">
          <w:marLeft w:val="0"/>
          <w:marRight w:val="0"/>
          <w:marTop w:val="0"/>
          <w:marBottom w:val="0"/>
          <w:divBdr>
            <w:top w:val="none" w:sz="0" w:space="0" w:color="auto"/>
            <w:left w:val="none" w:sz="0" w:space="0" w:color="auto"/>
            <w:bottom w:val="none" w:sz="0" w:space="0" w:color="auto"/>
            <w:right w:val="none" w:sz="0" w:space="0" w:color="auto"/>
          </w:divBdr>
        </w:div>
        <w:div w:id="994837557">
          <w:marLeft w:val="0"/>
          <w:marRight w:val="0"/>
          <w:marTop w:val="0"/>
          <w:marBottom w:val="0"/>
          <w:divBdr>
            <w:top w:val="none" w:sz="0" w:space="0" w:color="auto"/>
            <w:left w:val="none" w:sz="0" w:space="0" w:color="auto"/>
            <w:bottom w:val="none" w:sz="0" w:space="0" w:color="auto"/>
            <w:right w:val="none" w:sz="0" w:space="0" w:color="auto"/>
          </w:divBdr>
        </w:div>
        <w:div w:id="1970434304">
          <w:marLeft w:val="0"/>
          <w:marRight w:val="0"/>
          <w:marTop w:val="0"/>
          <w:marBottom w:val="0"/>
          <w:divBdr>
            <w:top w:val="none" w:sz="0" w:space="0" w:color="auto"/>
            <w:left w:val="none" w:sz="0" w:space="0" w:color="auto"/>
            <w:bottom w:val="none" w:sz="0" w:space="0" w:color="auto"/>
            <w:right w:val="none" w:sz="0" w:space="0" w:color="auto"/>
          </w:divBdr>
        </w:div>
        <w:div w:id="1087846140">
          <w:marLeft w:val="0"/>
          <w:marRight w:val="0"/>
          <w:marTop w:val="0"/>
          <w:marBottom w:val="0"/>
          <w:divBdr>
            <w:top w:val="none" w:sz="0" w:space="0" w:color="auto"/>
            <w:left w:val="none" w:sz="0" w:space="0" w:color="auto"/>
            <w:bottom w:val="none" w:sz="0" w:space="0" w:color="auto"/>
            <w:right w:val="none" w:sz="0" w:space="0" w:color="auto"/>
          </w:divBdr>
        </w:div>
        <w:div w:id="2145001079">
          <w:marLeft w:val="0"/>
          <w:marRight w:val="0"/>
          <w:marTop w:val="0"/>
          <w:marBottom w:val="0"/>
          <w:divBdr>
            <w:top w:val="none" w:sz="0" w:space="0" w:color="auto"/>
            <w:left w:val="none" w:sz="0" w:space="0" w:color="auto"/>
            <w:bottom w:val="none" w:sz="0" w:space="0" w:color="auto"/>
            <w:right w:val="none" w:sz="0" w:space="0" w:color="auto"/>
          </w:divBdr>
        </w:div>
        <w:div w:id="1344168144">
          <w:marLeft w:val="0"/>
          <w:marRight w:val="0"/>
          <w:marTop w:val="0"/>
          <w:marBottom w:val="0"/>
          <w:divBdr>
            <w:top w:val="none" w:sz="0" w:space="0" w:color="auto"/>
            <w:left w:val="none" w:sz="0" w:space="0" w:color="auto"/>
            <w:bottom w:val="none" w:sz="0" w:space="0" w:color="auto"/>
            <w:right w:val="none" w:sz="0" w:space="0" w:color="auto"/>
          </w:divBdr>
        </w:div>
        <w:div w:id="496656346">
          <w:marLeft w:val="0"/>
          <w:marRight w:val="0"/>
          <w:marTop w:val="0"/>
          <w:marBottom w:val="0"/>
          <w:divBdr>
            <w:top w:val="none" w:sz="0" w:space="0" w:color="auto"/>
            <w:left w:val="none" w:sz="0" w:space="0" w:color="auto"/>
            <w:bottom w:val="none" w:sz="0" w:space="0" w:color="auto"/>
            <w:right w:val="none" w:sz="0" w:space="0" w:color="auto"/>
          </w:divBdr>
        </w:div>
        <w:div w:id="1512599035">
          <w:marLeft w:val="0"/>
          <w:marRight w:val="0"/>
          <w:marTop w:val="0"/>
          <w:marBottom w:val="0"/>
          <w:divBdr>
            <w:top w:val="none" w:sz="0" w:space="0" w:color="auto"/>
            <w:left w:val="none" w:sz="0" w:space="0" w:color="auto"/>
            <w:bottom w:val="none" w:sz="0" w:space="0" w:color="auto"/>
            <w:right w:val="none" w:sz="0" w:space="0" w:color="auto"/>
          </w:divBdr>
        </w:div>
        <w:div w:id="1833598754">
          <w:marLeft w:val="0"/>
          <w:marRight w:val="0"/>
          <w:marTop w:val="0"/>
          <w:marBottom w:val="0"/>
          <w:divBdr>
            <w:top w:val="none" w:sz="0" w:space="0" w:color="auto"/>
            <w:left w:val="none" w:sz="0" w:space="0" w:color="auto"/>
            <w:bottom w:val="none" w:sz="0" w:space="0" w:color="auto"/>
            <w:right w:val="none" w:sz="0" w:space="0" w:color="auto"/>
          </w:divBdr>
        </w:div>
      </w:divsChild>
    </w:div>
    <w:div w:id="1718316923">
      <w:bodyDiv w:val="1"/>
      <w:marLeft w:val="0"/>
      <w:marRight w:val="0"/>
      <w:marTop w:val="0"/>
      <w:marBottom w:val="0"/>
      <w:divBdr>
        <w:top w:val="none" w:sz="0" w:space="0" w:color="auto"/>
        <w:left w:val="none" w:sz="0" w:space="0" w:color="auto"/>
        <w:bottom w:val="none" w:sz="0" w:space="0" w:color="auto"/>
        <w:right w:val="none" w:sz="0" w:space="0" w:color="auto"/>
      </w:divBdr>
      <w:divsChild>
        <w:div w:id="699860870">
          <w:marLeft w:val="0"/>
          <w:marRight w:val="0"/>
          <w:marTop w:val="0"/>
          <w:marBottom w:val="0"/>
          <w:divBdr>
            <w:top w:val="none" w:sz="0" w:space="0" w:color="auto"/>
            <w:left w:val="none" w:sz="0" w:space="0" w:color="auto"/>
            <w:bottom w:val="none" w:sz="0" w:space="0" w:color="auto"/>
            <w:right w:val="none" w:sz="0" w:space="0" w:color="auto"/>
          </w:divBdr>
        </w:div>
        <w:div w:id="990600931">
          <w:marLeft w:val="0"/>
          <w:marRight w:val="0"/>
          <w:marTop w:val="0"/>
          <w:marBottom w:val="0"/>
          <w:divBdr>
            <w:top w:val="none" w:sz="0" w:space="0" w:color="auto"/>
            <w:left w:val="none" w:sz="0" w:space="0" w:color="auto"/>
            <w:bottom w:val="none" w:sz="0" w:space="0" w:color="auto"/>
            <w:right w:val="none" w:sz="0" w:space="0" w:color="auto"/>
          </w:divBdr>
        </w:div>
        <w:div w:id="1359887199">
          <w:marLeft w:val="0"/>
          <w:marRight w:val="0"/>
          <w:marTop w:val="0"/>
          <w:marBottom w:val="0"/>
          <w:divBdr>
            <w:top w:val="none" w:sz="0" w:space="0" w:color="auto"/>
            <w:left w:val="none" w:sz="0" w:space="0" w:color="auto"/>
            <w:bottom w:val="none" w:sz="0" w:space="0" w:color="auto"/>
            <w:right w:val="none" w:sz="0" w:space="0" w:color="auto"/>
          </w:divBdr>
        </w:div>
        <w:div w:id="841117820">
          <w:marLeft w:val="0"/>
          <w:marRight w:val="0"/>
          <w:marTop w:val="0"/>
          <w:marBottom w:val="0"/>
          <w:divBdr>
            <w:top w:val="none" w:sz="0" w:space="0" w:color="auto"/>
            <w:left w:val="none" w:sz="0" w:space="0" w:color="auto"/>
            <w:bottom w:val="none" w:sz="0" w:space="0" w:color="auto"/>
            <w:right w:val="none" w:sz="0" w:space="0" w:color="auto"/>
          </w:divBdr>
        </w:div>
        <w:div w:id="1666785570">
          <w:marLeft w:val="0"/>
          <w:marRight w:val="0"/>
          <w:marTop w:val="0"/>
          <w:marBottom w:val="0"/>
          <w:divBdr>
            <w:top w:val="none" w:sz="0" w:space="0" w:color="auto"/>
            <w:left w:val="none" w:sz="0" w:space="0" w:color="auto"/>
            <w:bottom w:val="none" w:sz="0" w:space="0" w:color="auto"/>
            <w:right w:val="none" w:sz="0" w:space="0" w:color="auto"/>
          </w:divBdr>
        </w:div>
        <w:div w:id="913127462">
          <w:marLeft w:val="0"/>
          <w:marRight w:val="0"/>
          <w:marTop w:val="0"/>
          <w:marBottom w:val="0"/>
          <w:divBdr>
            <w:top w:val="none" w:sz="0" w:space="0" w:color="auto"/>
            <w:left w:val="none" w:sz="0" w:space="0" w:color="auto"/>
            <w:bottom w:val="none" w:sz="0" w:space="0" w:color="auto"/>
            <w:right w:val="none" w:sz="0" w:space="0" w:color="auto"/>
          </w:divBdr>
        </w:div>
        <w:div w:id="544948273">
          <w:marLeft w:val="0"/>
          <w:marRight w:val="0"/>
          <w:marTop w:val="0"/>
          <w:marBottom w:val="0"/>
          <w:divBdr>
            <w:top w:val="none" w:sz="0" w:space="0" w:color="auto"/>
            <w:left w:val="none" w:sz="0" w:space="0" w:color="auto"/>
            <w:bottom w:val="none" w:sz="0" w:space="0" w:color="auto"/>
            <w:right w:val="none" w:sz="0" w:space="0" w:color="auto"/>
          </w:divBdr>
        </w:div>
        <w:div w:id="912473422">
          <w:marLeft w:val="0"/>
          <w:marRight w:val="0"/>
          <w:marTop w:val="0"/>
          <w:marBottom w:val="0"/>
          <w:divBdr>
            <w:top w:val="none" w:sz="0" w:space="0" w:color="auto"/>
            <w:left w:val="none" w:sz="0" w:space="0" w:color="auto"/>
            <w:bottom w:val="none" w:sz="0" w:space="0" w:color="auto"/>
            <w:right w:val="none" w:sz="0" w:space="0" w:color="auto"/>
          </w:divBdr>
        </w:div>
        <w:div w:id="1714190580">
          <w:marLeft w:val="0"/>
          <w:marRight w:val="0"/>
          <w:marTop w:val="0"/>
          <w:marBottom w:val="0"/>
          <w:divBdr>
            <w:top w:val="none" w:sz="0" w:space="0" w:color="auto"/>
            <w:left w:val="none" w:sz="0" w:space="0" w:color="auto"/>
            <w:bottom w:val="none" w:sz="0" w:space="0" w:color="auto"/>
            <w:right w:val="none" w:sz="0" w:space="0" w:color="auto"/>
          </w:divBdr>
        </w:div>
        <w:div w:id="1694844169">
          <w:marLeft w:val="0"/>
          <w:marRight w:val="0"/>
          <w:marTop w:val="0"/>
          <w:marBottom w:val="0"/>
          <w:divBdr>
            <w:top w:val="none" w:sz="0" w:space="0" w:color="auto"/>
            <w:left w:val="none" w:sz="0" w:space="0" w:color="auto"/>
            <w:bottom w:val="none" w:sz="0" w:space="0" w:color="auto"/>
            <w:right w:val="none" w:sz="0" w:space="0" w:color="auto"/>
          </w:divBdr>
        </w:div>
        <w:div w:id="394546057">
          <w:marLeft w:val="0"/>
          <w:marRight w:val="0"/>
          <w:marTop w:val="0"/>
          <w:marBottom w:val="0"/>
          <w:divBdr>
            <w:top w:val="none" w:sz="0" w:space="0" w:color="auto"/>
            <w:left w:val="none" w:sz="0" w:space="0" w:color="auto"/>
            <w:bottom w:val="none" w:sz="0" w:space="0" w:color="auto"/>
            <w:right w:val="none" w:sz="0" w:space="0" w:color="auto"/>
          </w:divBdr>
        </w:div>
        <w:div w:id="1926108127">
          <w:marLeft w:val="0"/>
          <w:marRight w:val="0"/>
          <w:marTop w:val="0"/>
          <w:marBottom w:val="0"/>
          <w:divBdr>
            <w:top w:val="none" w:sz="0" w:space="0" w:color="auto"/>
            <w:left w:val="none" w:sz="0" w:space="0" w:color="auto"/>
            <w:bottom w:val="none" w:sz="0" w:space="0" w:color="auto"/>
            <w:right w:val="none" w:sz="0" w:space="0" w:color="auto"/>
          </w:divBdr>
        </w:div>
        <w:div w:id="1637562573">
          <w:marLeft w:val="0"/>
          <w:marRight w:val="0"/>
          <w:marTop w:val="0"/>
          <w:marBottom w:val="0"/>
          <w:divBdr>
            <w:top w:val="none" w:sz="0" w:space="0" w:color="auto"/>
            <w:left w:val="none" w:sz="0" w:space="0" w:color="auto"/>
            <w:bottom w:val="none" w:sz="0" w:space="0" w:color="auto"/>
            <w:right w:val="none" w:sz="0" w:space="0" w:color="auto"/>
          </w:divBdr>
        </w:div>
        <w:div w:id="554896217">
          <w:marLeft w:val="0"/>
          <w:marRight w:val="0"/>
          <w:marTop w:val="0"/>
          <w:marBottom w:val="0"/>
          <w:divBdr>
            <w:top w:val="none" w:sz="0" w:space="0" w:color="auto"/>
            <w:left w:val="none" w:sz="0" w:space="0" w:color="auto"/>
            <w:bottom w:val="none" w:sz="0" w:space="0" w:color="auto"/>
            <w:right w:val="none" w:sz="0" w:space="0" w:color="auto"/>
          </w:divBdr>
        </w:div>
        <w:div w:id="1700623056">
          <w:marLeft w:val="0"/>
          <w:marRight w:val="0"/>
          <w:marTop w:val="0"/>
          <w:marBottom w:val="0"/>
          <w:divBdr>
            <w:top w:val="none" w:sz="0" w:space="0" w:color="auto"/>
            <w:left w:val="none" w:sz="0" w:space="0" w:color="auto"/>
            <w:bottom w:val="none" w:sz="0" w:space="0" w:color="auto"/>
            <w:right w:val="none" w:sz="0" w:space="0" w:color="auto"/>
          </w:divBdr>
        </w:div>
        <w:div w:id="926352701">
          <w:marLeft w:val="0"/>
          <w:marRight w:val="0"/>
          <w:marTop w:val="0"/>
          <w:marBottom w:val="0"/>
          <w:divBdr>
            <w:top w:val="none" w:sz="0" w:space="0" w:color="auto"/>
            <w:left w:val="none" w:sz="0" w:space="0" w:color="auto"/>
            <w:bottom w:val="none" w:sz="0" w:space="0" w:color="auto"/>
            <w:right w:val="none" w:sz="0" w:space="0" w:color="auto"/>
          </w:divBdr>
        </w:div>
        <w:div w:id="1915629763">
          <w:marLeft w:val="0"/>
          <w:marRight w:val="0"/>
          <w:marTop w:val="0"/>
          <w:marBottom w:val="0"/>
          <w:divBdr>
            <w:top w:val="none" w:sz="0" w:space="0" w:color="auto"/>
            <w:left w:val="none" w:sz="0" w:space="0" w:color="auto"/>
            <w:bottom w:val="none" w:sz="0" w:space="0" w:color="auto"/>
            <w:right w:val="none" w:sz="0" w:space="0" w:color="auto"/>
          </w:divBdr>
        </w:div>
        <w:div w:id="975187176">
          <w:marLeft w:val="0"/>
          <w:marRight w:val="0"/>
          <w:marTop w:val="0"/>
          <w:marBottom w:val="0"/>
          <w:divBdr>
            <w:top w:val="none" w:sz="0" w:space="0" w:color="auto"/>
            <w:left w:val="none" w:sz="0" w:space="0" w:color="auto"/>
            <w:bottom w:val="none" w:sz="0" w:space="0" w:color="auto"/>
            <w:right w:val="none" w:sz="0" w:space="0" w:color="auto"/>
          </w:divBdr>
        </w:div>
        <w:div w:id="1372221270">
          <w:marLeft w:val="0"/>
          <w:marRight w:val="0"/>
          <w:marTop w:val="0"/>
          <w:marBottom w:val="0"/>
          <w:divBdr>
            <w:top w:val="none" w:sz="0" w:space="0" w:color="auto"/>
            <w:left w:val="none" w:sz="0" w:space="0" w:color="auto"/>
            <w:bottom w:val="none" w:sz="0" w:space="0" w:color="auto"/>
            <w:right w:val="none" w:sz="0" w:space="0" w:color="auto"/>
          </w:divBdr>
        </w:div>
        <w:div w:id="1327896984">
          <w:marLeft w:val="0"/>
          <w:marRight w:val="0"/>
          <w:marTop w:val="0"/>
          <w:marBottom w:val="0"/>
          <w:divBdr>
            <w:top w:val="none" w:sz="0" w:space="0" w:color="auto"/>
            <w:left w:val="none" w:sz="0" w:space="0" w:color="auto"/>
            <w:bottom w:val="none" w:sz="0" w:space="0" w:color="auto"/>
            <w:right w:val="none" w:sz="0" w:space="0" w:color="auto"/>
          </w:divBdr>
        </w:div>
        <w:div w:id="2018073726">
          <w:marLeft w:val="0"/>
          <w:marRight w:val="0"/>
          <w:marTop w:val="0"/>
          <w:marBottom w:val="0"/>
          <w:divBdr>
            <w:top w:val="none" w:sz="0" w:space="0" w:color="auto"/>
            <w:left w:val="none" w:sz="0" w:space="0" w:color="auto"/>
            <w:bottom w:val="none" w:sz="0" w:space="0" w:color="auto"/>
            <w:right w:val="none" w:sz="0" w:space="0" w:color="auto"/>
          </w:divBdr>
        </w:div>
        <w:div w:id="2027638515">
          <w:marLeft w:val="0"/>
          <w:marRight w:val="0"/>
          <w:marTop w:val="0"/>
          <w:marBottom w:val="0"/>
          <w:divBdr>
            <w:top w:val="none" w:sz="0" w:space="0" w:color="auto"/>
            <w:left w:val="none" w:sz="0" w:space="0" w:color="auto"/>
            <w:bottom w:val="none" w:sz="0" w:space="0" w:color="auto"/>
            <w:right w:val="none" w:sz="0" w:space="0" w:color="auto"/>
          </w:divBdr>
        </w:div>
        <w:div w:id="1875463266">
          <w:marLeft w:val="0"/>
          <w:marRight w:val="0"/>
          <w:marTop w:val="0"/>
          <w:marBottom w:val="0"/>
          <w:divBdr>
            <w:top w:val="none" w:sz="0" w:space="0" w:color="auto"/>
            <w:left w:val="none" w:sz="0" w:space="0" w:color="auto"/>
            <w:bottom w:val="none" w:sz="0" w:space="0" w:color="auto"/>
            <w:right w:val="none" w:sz="0" w:space="0" w:color="auto"/>
          </w:divBdr>
        </w:div>
        <w:div w:id="1868177670">
          <w:marLeft w:val="0"/>
          <w:marRight w:val="0"/>
          <w:marTop w:val="0"/>
          <w:marBottom w:val="0"/>
          <w:divBdr>
            <w:top w:val="none" w:sz="0" w:space="0" w:color="auto"/>
            <w:left w:val="none" w:sz="0" w:space="0" w:color="auto"/>
            <w:bottom w:val="none" w:sz="0" w:space="0" w:color="auto"/>
            <w:right w:val="none" w:sz="0" w:space="0" w:color="auto"/>
          </w:divBdr>
        </w:div>
      </w:divsChild>
    </w:div>
    <w:div w:id="1736706563">
      <w:bodyDiv w:val="1"/>
      <w:marLeft w:val="0"/>
      <w:marRight w:val="0"/>
      <w:marTop w:val="0"/>
      <w:marBottom w:val="0"/>
      <w:divBdr>
        <w:top w:val="none" w:sz="0" w:space="0" w:color="auto"/>
        <w:left w:val="none" w:sz="0" w:space="0" w:color="auto"/>
        <w:bottom w:val="none" w:sz="0" w:space="0" w:color="auto"/>
        <w:right w:val="none" w:sz="0" w:space="0" w:color="auto"/>
      </w:divBdr>
      <w:divsChild>
        <w:div w:id="351152109">
          <w:marLeft w:val="0"/>
          <w:marRight w:val="0"/>
          <w:marTop w:val="0"/>
          <w:marBottom w:val="0"/>
          <w:divBdr>
            <w:top w:val="none" w:sz="0" w:space="0" w:color="auto"/>
            <w:left w:val="none" w:sz="0" w:space="0" w:color="auto"/>
            <w:bottom w:val="none" w:sz="0" w:space="0" w:color="auto"/>
            <w:right w:val="none" w:sz="0" w:space="0" w:color="auto"/>
          </w:divBdr>
        </w:div>
        <w:div w:id="1370447945">
          <w:marLeft w:val="0"/>
          <w:marRight w:val="0"/>
          <w:marTop w:val="0"/>
          <w:marBottom w:val="0"/>
          <w:divBdr>
            <w:top w:val="none" w:sz="0" w:space="0" w:color="auto"/>
            <w:left w:val="none" w:sz="0" w:space="0" w:color="auto"/>
            <w:bottom w:val="none" w:sz="0" w:space="0" w:color="auto"/>
            <w:right w:val="none" w:sz="0" w:space="0" w:color="auto"/>
          </w:divBdr>
        </w:div>
        <w:div w:id="1829438373">
          <w:marLeft w:val="0"/>
          <w:marRight w:val="0"/>
          <w:marTop w:val="0"/>
          <w:marBottom w:val="0"/>
          <w:divBdr>
            <w:top w:val="none" w:sz="0" w:space="0" w:color="auto"/>
            <w:left w:val="none" w:sz="0" w:space="0" w:color="auto"/>
            <w:bottom w:val="none" w:sz="0" w:space="0" w:color="auto"/>
            <w:right w:val="none" w:sz="0" w:space="0" w:color="auto"/>
          </w:divBdr>
        </w:div>
        <w:div w:id="1194728236">
          <w:marLeft w:val="0"/>
          <w:marRight w:val="0"/>
          <w:marTop w:val="0"/>
          <w:marBottom w:val="0"/>
          <w:divBdr>
            <w:top w:val="none" w:sz="0" w:space="0" w:color="auto"/>
            <w:left w:val="none" w:sz="0" w:space="0" w:color="auto"/>
            <w:bottom w:val="none" w:sz="0" w:space="0" w:color="auto"/>
            <w:right w:val="none" w:sz="0" w:space="0" w:color="auto"/>
          </w:divBdr>
        </w:div>
        <w:div w:id="2025401859">
          <w:marLeft w:val="0"/>
          <w:marRight w:val="0"/>
          <w:marTop w:val="0"/>
          <w:marBottom w:val="0"/>
          <w:divBdr>
            <w:top w:val="none" w:sz="0" w:space="0" w:color="auto"/>
            <w:left w:val="none" w:sz="0" w:space="0" w:color="auto"/>
            <w:bottom w:val="none" w:sz="0" w:space="0" w:color="auto"/>
            <w:right w:val="none" w:sz="0" w:space="0" w:color="auto"/>
          </w:divBdr>
        </w:div>
        <w:div w:id="935527238">
          <w:marLeft w:val="0"/>
          <w:marRight w:val="0"/>
          <w:marTop w:val="0"/>
          <w:marBottom w:val="0"/>
          <w:divBdr>
            <w:top w:val="none" w:sz="0" w:space="0" w:color="auto"/>
            <w:left w:val="none" w:sz="0" w:space="0" w:color="auto"/>
            <w:bottom w:val="none" w:sz="0" w:space="0" w:color="auto"/>
            <w:right w:val="none" w:sz="0" w:space="0" w:color="auto"/>
          </w:divBdr>
        </w:div>
        <w:div w:id="754936460">
          <w:marLeft w:val="0"/>
          <w:marRight w:val="0"/>
          <w:marTop w:val="0"/>
          <w:marBottom w:val="0"/>
          <w:divBdr>
            <w:top w:val="none" w:sz="0" w:space="0" w:color="auto"/>
            <w:left w:val="none" w:sz="0" w:space="0" w:color="auto"/>
            <w:bottom w:val="none" w:sz="0" w:space="0" w:color="auto"/>
            <w:right w:val="none" w:sz="0" w:space="0" w:color="auto"/>
          </w:divBdr>
        </w:div>
        <w:div w:id="914319717">
          <w:marLeft w:val="0"/>
          <w:marRight w:val="0"/>
          <w:marTop w:val="0"/>
          <w:marBottom w:val="0"/>
          <w:divBdr>
            <w:top w:val="none" w:sz="0" w:space="0" w:color="auto"/>
            <w:left w:val="none" w:sz="0" w:space="0" w:color="auto"/>
            <w:bottom w:val="none" w:sz="0" w:space="0" w:color="auto"/>
            <w:right w:val="none" w:sz="0" w:space="0" w:color="auto"/>
          </w:divBdr>
        </w:div>
        <w:div w:id="1904680371">
          <w:marLeft w:val="0"/>
          <w:marRight w:val="0"/>
          <w:marTop w:val="0"/>
          <w:marBottom w:val="0"/>
          <w:divBdr>
            <w:top w:val="none" w:sz="0" w:space="0" w:color="auto"/>
            <w:left w:val="none" w:sz="0" w:space="0" w:color="auto"/>
            <w:bottom w:val="none" w:sz="0" w:space="0" w:color="auto"/>
            <w:right w:val="none" w:sz="0" w:space="0" w:color="auto"/>
          </w:divBdr>
        </w:div>
        <w:div w:id="1971282089">
          <w:marLeft w:val="0"/>
          <w:marRight w:val="0"/>
          <w:marTop w:val="0"/>
          <w:marBottom w:val="0"/>
          <w:divBdr>
            <w:top w:val="none" w:sz="0" w:space="0" w:color="auto"/>
            <w:left w:val="none" w:sz="0" w:space="0" w:color="auto"/>
            <w:bottom w:val="none" w:sz="0" w:space="0" w:color="auto"/>
            <w:right w:val="none" w:sz="0" w:space="0" w:color="auto"/>
          </w:divBdr>
        </w:div>
        <w:div w:id="1586525980">
          <w:marLeft w:val="0"/>
          <w:marRight w:val="0"/>
          <w:marTop w:val="0"/>
          <w:marBottom w:val="0"/>
          <w:divBdr>
            <w:top w:val="none" w:sz="0" w:space="0" w:color="auto"/>
            <w:left w:val="none" w:sz="0" w:space="0" w:color="auto"/>
            <w:bottom w:val="none" w:sz="0" w:space="0" w:color="auto"/>
            <w:right w:val="none" w:sz="0" w:space="0" w:color="auto"/>
          </w:divBdr>
        </w:div>
        <w:div w:id="548490101">
          <w:marLeft w:val="0"/>
          <w:marRight w:val="0"/>
          <w:marTop w:val="0"/>
          <w:marBottom w:val="0"/>
          <w:divBdr>
            <w:top w:val="none" w:sz="0" w:space="0" w:color="auto"/>
            <w:left w:val="none" w:sz="0" w:space="0" w:color="auto"/>
            <w:bottom w:val="none" w:sz="0" w:space="0" w:color="auto"/>
            <w:right w:val="none" w:sz="0" w:space="0" w:color="auto"/>
          </w:divBdr>
        </w:div>
        <w:div w:id="1829665976">
          <w:marLeft w:val="0"/>
          <w:marRight w:val="0"/>
          <w:marTop w:val="0"/>
          <w:marBottom w:val="0"/>
          <w:divBdr>
            <w:top w:val="none" w:sz="0" w:space="0" w:color="auto"/>
            <w:left w:val="none" w:sz="0" w:space="0" w:color="auto"/>
            <w:bottom w:val="none" w:sz="0" w:space="0" w:color="auto"/>
            <w:right w:val="none" w:sz="0" w:space="0" w:color="auto"/>
          </w:divBdr>
        </w:div>
        <w:div w:id="1532255672">
          <w:marLeft w:val="0"/>
          <w:marRight w:val="0"/>
          <w:marTop w:val="0"/>
          <w:marBottom w:val="0"/>
          <w:divBdr>
            <w:top w:val="none" w:sz="0" w:space="0" w:color="auto"/>
            <w:left w:val="none" w:sz="0" w:space="0" w:color="auto"/>
            <w:bottom w:val="none" w:sz="0" w:space="0" w:color="auto"/>
            <w:right w:val="none" w:sz="0" w:space="0" w:color="auto"/>
          </w:divBdr>
        </w:div>
        <w:div w:id="1999575690">
          <w:marLeft w:val="0"/>
          <w:marRight w:val="0"/>
          <w:marTop w:val="0"/>
          <w:marBottom w:val="0"/>
          <w:divBdr>
            <w:top w:val="none" w:sz="0" w:space="0" w:color="auto"/>
            <w:left w:val="none" w:sz="0" w:space="0" w:color="auto"/>
            <w:bottom w:val="none" w:sz="0" w:space="0" w:color="auto"/>
            <w:right w:val="none" w:sz="0" w:space="0" w:color="auto"/>
          </w:divBdr>
        </w:div>
        <w:div w:id="948584444">
          <w:marLeft w:val="0"/>
          <w:marRight w:val="0"/>
          <w:marTop w:val="0"/>
          <w:marBottom w:val="0"/>
          <w:divBdr>
            <w:top w:val="none" w:sz="0" w:space="0" w:color="auto"/>
            <w:left w:val="none" w:sz="0" w:space="0" w:color="auto"/>
            <w:bottom w:val="none" w:sz="0" w:space="0" w:color="auto"/>
            <w:right w:val="none" w:sz="0" w:space="0" w:color="auto"/>
          </w:divBdr>
        </w:div>
        <w:div w:id="1085032975">
          <w:marLeft w:val="0"/>
          <w:marRight w:val="0"/>
          <w:marTop w:val="0"/>
          <w:marBottom w:val="0"/>
          <w:divBdr>
            <w:top w:val="none" w:sz="0" w:space="0" w:color="auto"/>
            <w:left w:val="none" w:sz="0" w:space="0" w:color="auto"/>
            <w:bottom w:val="none" w:sz="0" w:space="0" w:color="auto"/>
            <w:right w:val="none" w:sz="0" w:space="0" w:color="auto"/>
          </w:divBdr>
        </w:div>
        <w:div w:id="918830949">
          <w:marLeft w:val="0"/>
          <w:marRight w:val="0"/>
          <w:marTop w:val="0"/>
          <w:marBottom w:val="0"/>
          <w:divBdr>
            <w:top w:val="none" w:sz="0" w:space="0" w:color="auto"/>
            <w:left w:val="none" w:sz="0" w:space="0" w:color="auto"/>
            <w:bottom w:val="none" w:sz="0" w:space="0" w:color="auto"/>
            <w:right w:val="none" w:sz="0" w:space="0" w:color="auto"/>
          </w:divBdr>
        </w:div>
        <w:div w:id="782920931">
          <w:marLeft w:val="0"/>
          <w:marRight w:val="0"/>
          <w:marTop w:val="0"/>
          <w:marBottom w:val="0"/>
          <w:divBdr>
            <w:top w:val="none" w:sz="0" w:space="0" w:color="auto"/>
            <w:left w:val="none" w:sz="0" w:space="0" w:color="auto"/>
            <w:bottom w:val="none" w:sz="0" w:space="0" w:color="auto"/>
            <w:right w:val="none" w:sz="0" w:space="0" w:color="auto"/>
          </w:divBdr>
        </w:div>
        <w:div w:id="1620524913">
          <w:marLeft w:val="0"/>
          <w:marRight w:val="0"/>
          <w:marTop w:val="0"/>
          <w:marBottom w:val="0"/>
          <w:divBdr>
            <w:top w:val="none" w:sz="0" w:space="0" w:color="auto"/>
            <w:left w:val="none" w:sz="0" w:space="0" w:color="auto"/>
            <w:bottom w:val="none" w:sz="0" w:space="0" w:color="auto"/>
            <w:right w:val="none" w:sz="0" w:space="0" w:color="auto"/>
          </w:divBdr>
        </w:div>
        <w:div w:id="1956791548">
          <w:marLeft w:val="0"/>
          <w:marRight w:val="0"/>
          <w:marTop w:val="0"/>
          <w:marBottom w:val="0"/>
          <w:divBdr>
            <w:top w:val="none" w:sz="0" w:space="0" w:color="auto"/>
            <w:left w:val="none" w:sz="0" w:space="0" w:color="auto"/>
            <w:bottom w:val="none" w:sz="0" w:space="0" w:color="auto"/>
            <w:right w:val="none" w:sz="0" w:space="0" w:color="auto"/>
          </w:divBdr>
        </w:div>
        <w:div w:id="589169082">
          <w:marLeft w:val="0"/>
          <w:marRight w:val="0"/>
          <w:marTop w:val="0"/>
          <w:marBottom w:val="0"/>
          <w:divBdr>
            <w:top w:val="none" w:sz="0" w:space="0" w:color="auto"/>
            <w:left w:val="none" w:sz="0" w:space="0" w:color="auto"/>
            <w:bottom w:val="none" w:sz="0" w:space="0" w:color="auto"/>
            <w:right w:val="none" w:sz="0" w:space="0" w:color="auto"/>
          </w:divBdr>
        </w:div>
        <w:div w:id="944967430">
          <w:marLeft w:val="0"/>
          <w:marRight w:val="0"/>
          <w:marTop w:val="0"/>
          <w:marBottom w:val="0"/>
          <w:divBdr>
            <w:top w:val="none" w:sz="0" w:space="0" w:color="auto"/>
            <w:left w:val="none" w:sz="0" w:space="0" w:color="auto"/>
            <w:bottom w:val="none" w:sz="0" w:space="0" w:color="auto"/>
            <w:right w:val="none" w:sz="0" w:space="0" w:color="auto"/>
          </w:divBdr>
        </w:div>
        <w:div w:id="1992294883">
          <w:marLeft w:val="0"/>
          <w:marRight w:val="0"/>
          <w:marTop w:val="0"/>
          <w:marBottom w:val="0"/>
          <w:divBdr>
            <w:top w:val="none" w:sz="0" w:space="0" w:color="auto"/>
            <w:left w:val="none" w:sz="0" w:space="0" w:color="auto"/>
            <w:bottom w:val="none" w:sz="0" w:space="0" w:color="auto"/>
            <w:right w:val="none" w:sz="0" w:space="0" w:color="auto"/>
          </w:divBdr>
        </w:div>
      </w:divsChild>
    </w:div>
    <w:div w:id="1748458151">
      <w:bodyDiv w:val="1"/>
      <w:marLeft w:val="0"/>
      <w:marRight w:val="0"/>
      <w:marTop w:val="0"/>
      <w:marBottom w:val="0"/>
      <w:divBdr>
        <w:top w:val="none" w:sz="0" w:space="0" w:color="auto"/>
        <w:left w:val="none" w:sz="0" w:space="0" w:color="auto"/>
        <w:bottom w:val="none" w:sz="0" w:space="0" w:color="auto"/>
        <w:right w:val="none" w:sz="0" w:space="0" w:color="auto"/>
      </w:divBdr>
      <w:divsChild>
        <w:div w:id="221333317">
          <w:marLeft w:val="0"/>
          <w:marRight w:val="0"/>
          <w:marTop w:val="0"/>
          <w:marBottom w:val="0"/>
          <w:divBdr>
            <w:top w:val="none" w:sz="0" w:space="0" w:color="auto"/>
            <w:left w:val="none" w:sz="0" w:space="0" w:color="auto"/>
            <w:bottom w:val="none" w:sz="0" w:space="0" w:color="auto"/>
            <w:right w:val="none" w:sz="0" w:space="0" w:color="auto"/>
          </w:divBdr>
        </w:div>
        <w:div w:id="1003627840">
          <w:marLeft w:val="0"/>
          <w:marRight w:val="0"/>
          <w:marTop w:val="0"/>
          <w:marBottom w:val="0"/>
          <w:divBdr>
            <w:top w:val="none" w:sz="0" w:space="0" w:color="auto"/>
            <w:left w:val="none" w:sz="0" w:space="0" w:color="auto"/>
            <w:bottom w:val="none" w:sz="0" w:space="0" w:color="auto"/>
            <w:right w:val="none" w:sz="0" w:space="0" w:color="auto"/>
          </w:divBdr>
        </w:div>
        <w:div w:id="397674735">
          <w:marLeft w:val="0"/>
          <w:marRight w:val="0"/>
          <w:marTop w:val="0"/>
          <w:marBottom w:val="0"/>
          <w:divBdr>
            <w:top w:val="none" w:sz="0" w:space="0" w:color="auto"/>
            <w:left w:val="none" w:sz="0" w:space="0" w:color="auto"/>
            <w:bottom w:val="none" w:sz="0" w:space="0" w:color="auto"/>
            <w:right w:val="none" w:sz="0" w:space="0" w:color="auto"/>
          </w:divBdr>
        </w:div>
        <w:div w:id="970214470">
          <w:marLeft w:val="0"/>
          <w:marRight w:val="0"/>
          <w:marTop w:val="0"/>
          <w:marBottom w:val="0"/>
          <w:divBdr>
            <w:top w:val="none" w:sz="0" w:space="0" w:color="auto"/>
            <w:left w:val="none" w:sz="0" w:space="0" w:color="auto"/>
            <w:bottom w:val="none" w:sz="0" w:space="0" w:color="auto"/>
            <w:right w:val="none" w:sz="0" w:space="0" w:color="auto"/>
          </w:divBdr>
        </w:div>
        <w:div w:id="1003242528">
          <w:marLeft w:val="0"/>
          <w:marRight w:val="0"/>
          <w:marTop w:val="0"/>
          <w:marBottom w:val="0"/>
          <w:divBdr>
            <w:top w:val="none" w:sz="0" w:space="0" w:color="auto"/>
            <w:left w:val="none" w:sz="0" w:space="0" w:color="auto"/>
            <w:bottom w:val="none" w:sz="0" w:space="0" w:color="auto"/>
            <w:right w:val="none" w:sz="0" w:space="0" w:color="auto"/>
          </w:divBdr>
        </w:div>
        <w:div w:id="383532079">
          <w:marLeft w:val="0"/>
          <w:marRight w:val="0"/>
          <w:marTop w:val="0"/>
          <w:marBottom w:val="0"/>
          <w:divBdr>
            <w:top w:val="none" w:sz="0" w:space="0" w:color="auto"/>
            <w:left w:val="none" w:sz="0" w:space="0" w:color="auto"/>
            <w:bottom w:val="none" w:sz="0" w:space="0" w:color="auto"/>
            <w:right w:val="none" w:sz="0" w:space="0" w:color="auto"/>
          </w:divBdr>
        </w:div>
        <w:div w:id="1651592861">
          <w:marLeft w:val="0"/>
          <w:marRight w:val="0"/>
          <w:marTop w:val="0"/>
          <w:marBottom w:val="0"/>
          <w:divBdr>
            <w:top w:val="none" w:sz="0" w:space="0" w:color="auto"/>
            <w:left w:val="none" w:sz="0" w:space="0" w:color="auto"/>
            <w:bottom w:val="none" w:sz="0" w:space="0" w:color="auto"/>
            <w:right w:val="none" w:sz="0" w:space="0" w:color="auto"/>
          </w:divBdr>
        </w:div>
        <w:div w:id="1980183440">
          <w:marLeft w:val="0"/>
          <w:marRight w:val="0"/>
          <w:marTop w:val="0"/>
          <w:marBottom w:val="0"/>
          <w:divBdr>
            <w:top w:val="none" w:sz="0" w:space="0" w:color="auto"/>
            <w:left w:val="none" w:sz="0" w:space="0" w:color="auto"/>
            <w:bottom w:val="none" w:sz="0" w:space="0" w:color="auto"/>
            <w:right w:val="none" w:sz="0" w:space="0" w:color="auto"/>
          </w:divBdr>
        </w:div>
        <w:div w:id="1085299959">
          <w:marLeft w:val="0"/>
          <w:marRight w:val="0"/>
          <w:marTop w:val="0"/>
          <w:marBottom w:val="0"/>
          <w:divBdr>
            <w:top w:val="none" w:sz="0" w:space="0" w:color="auto"/>
            <w:left w:val="none" w:sz="0" w:space="0" w:color="auto"/>
            <w:bottom w:val="none" w:sz="0" w:space="0" w:color="auto"/>
            <w:right w:val="none" w:sz="0" w:space="0" w:color="auto"/>
          </w:divBdr>
        </w:div>
        <w:div w:id="199318185">
          <w:marLeft w:val="0"/>
          <w:marRight w:val="0"/>
          <w:marTop w:val="0"/>
          <w:marBottom w:val="0"/>
          <w:divBdr>
            <w:top w:val="none" w:sz="0" w:space="0" w:color="auto"/>
            <w:left w:val="none" w:sz="0" w:space="0" w:color="auto"/>
            <w:bottom w:val="none" w:sz="0" w:space="0" w:color="auto"/>
            <w:right w:val="none" w:sz="0" w:space="0" w:color="auto"/>
          </w:divBdr>
        </w:div>
        <w:div w:id="357122029">
          <w:marLeft w:val="0"/>
          <w:marRight w:val="0"/>
          <w:marTop w:val="0"/>
          <w:marBottom w:val="0"/>
          <w:divBdr>
            <w:top w:val="none" w:sz="0" w:space="0" w:color="auto"/>
            <w:left w:val="none" w:sz="0" w:space="0" w:color="auto"/>
            <w:bottom w:val="none" w:sz="0" w:space="0" w:color="auto"/>
            <w:right w:val="none" w:sz="0" w:space="0" w:color="auto"/>
          </w:divBdr>
        </w:div>
        <w:div w:id="139426924">
          <w:marLeft w:val="0"/>
          <w:marRight w:val="0"/>
          <w:marTop w:val="0"/>
          <w:marBottom w:val="0"/>
          <w:divBdr>
            <w:top w:val="none" w:sz="0" w:space="0" w:color="auto"/>
            <w:left w:val="none" w:sz="0" w:space="0" w:color="auto"/>
            <w:bottom w:val="none" w:sz="0" w:space="0" w:color="auto"/>
            <w:right w:val="none" w:sz="0" w:space="0" w:color="auto"/>
          </w:divBdr>
        </w:div>
        <w:div w:id="1549488545">
          <w:marLeft w:val="0"/>
          <w:marRight w:val="0"/>
          <w:marTop w:val="0"/>
          <w:marBottom w:val="0"/>
          <w:divBdr>
            <w:top w:val="none" w:sz="0" w:space="0" w:color="auto"/>
            <w:left w:val="none" w:sz="0" w:space="0" w:color="auto"/>
            <w:bottom w:val="none" w:sz="0" w:space="0" w:color="auto"/>
            <w:right w:val="none" w:sz="0" w:space="0" w:color="auto"/>
          </w:divBdr>
        </w:div>
        <w:div w:id="930048555">
          <w:marLeft w:val="0"/>
          <w:marRight w:val="0"/>
          <w:marTop w:val="0"/>
          <w:marBottom w:val="0"/>
          <w:divBdr>
            <w:top w:val="none" w:sz="0" w:space="0" w:color="auto"/>
            <w:left w:val="none" w:sz="0" w:space="0" w:color="auto"/>
            <w:bottom w:val="none" w:sz="0" w:space="0" w:color="auto"/>
            <w:right w:val="none" w:sz="0" w:space="0" w:color="auto"/>
          </w:divBdr>
        </w:div>
        <w:div w:id="263878975">
          <w:marLeft w:val="0"/>
          <w:marRight w:val="0"/>
          <w:marTop w:val="0"/>
          <w:marBottom w:val="0"/>
          <w:divBdr>
            <w:top w:val="none" w:sz="0" w:space="0" w:color="auto"/>
            <w:left w:val="none" w:sz="0" w:space="0" w:color="auto"/>
            <w:bottom w:val="none" w:sz="0" w:space="0" w:color="auto"/>
            <w:right w:val="none" w:sz="0" w:space="0" w:color="auto"/>
          </w:divBdr>
        </w:div>
        <w:div w:id="463695427">
          <w:marLeft w:val="0"/>
          <w:marRight w:val="0"/>
          <w:marTop w:val="0"/>
          <w:marBottom w:val="0"/>
          <w:divBdr>
            <w:top w:val="none" w:sz="0" w:space="0" w:color="auto"/>
            <w:left w:val="none" w:sz="0" w:space="0" w:color="auto"/>
            <w:bottom w:val="none" w:sz="0" w:space="0" w:color="auto"/>
            <w:right w:val="none" w:sz="0" w:space="0" w:color="auto"/>
          </w:divBdr>
        </w:div>
        <w:div w:id="958413804">
          <w:marLeft w:val="0"/>
          <w:marRight w:val="0"/>
          <w:marTop w:val="0"/>
          <w:marBottom w:val="0"/>
          <w:divBdr>
            <w:top w:val="none" w:sz="0" w:space="0" w:color="auto"/>
            <w:left w:val="none" w:sz="0" w:space="0" w:color="auto"/>
            <w:bottom w:val="none" w:sz="0" w:space="0" w:color="auto"/>
            <w:right w:val="none" w:sz="0" w:space="0" w:color="auto"/>
          </w:divBdr>
        </w:div>
      </w:divsChild>
    </w:div>
    <w:div w:id="1757436878">
      <w:bodyDiv w:val="1"/>
      <w:marLeft w:val="0"/>
      <w:marRight w:val="0"/>
      <w:marTop w:val="0"/>
      <w:marBottom w:val="0"/>
      <w:divBdr>
        <w:top w:val="none" w:sz="0" w:space="0" w:color="auto"/>
        <w:left w:val="none" w:sz="0" w:space="0" w:color="auto"/>
        <w:bottom w:val="none" w:sz="0" w:space="0" w:color="auto"/>
        <w:right w:val="none" w:sz="0" w:space="0" w:color="auto"/>
      </w:divBdr>
      <w:divsChild>
        <w:div w:id="952445879">
          <w:marLeft w:val="0"/>
          <w:marRight w:val="0"/>
          <w:marTop w:val="0"/>
          <w:marBottom w:val="0"/>
          <w:divBdr>
            <w:top w:val="none" w:sz="0" w:space="0" w:color="auto"/>
            <w:left w:val="none" w:sz="0" w:space="0" w:color="auto"/>
            <w:bottom w:val="none" w:sz="0" w:space="0" w:color="auto"/>
            <w:right w:val="none" w:sz="0" w:space="0" w:color="auto"/>
          </w:divBdr>
        </w:div>
        <w:div w:id="320237398">
          <w:marLeft w:val="0"/>
          <w:marRight w:val="0"/>
          <w:marTop w:val="0"/>
          <w:marBottom w:val="0"/>
          <w:divBdr>
            <w:top w:val="none" w:sz="0" w:space="0" w:color="auto"/>
            <w:left w:val="none" w:sz="0" w:space="0" w:color="auto"/>
            <w:bottom w:val="none" w:sz="0" w:space="0" w:color="auto"/>
            <w:right w:val="none" w:sz="0" w:space="0" w:color="auto"/>
          </w:divBdr>
        </w:div>
        <w:div w:id="1601718110">
          <w:marLeft w:val="0"/>
          <w:marRight w:val="0"/>
          <w:marTop w:val="0"/>
          <w:marBottom w:val="0"/>
          <w:divBdr>
            <w:top w:val="none" w:sz="0" w:space="0" w:color="auto"/>
            <w:left w:val="none" w:sz="0" w:space="0" w:color="auto"/>
            <w:bottom w:val="none" w:sz="0" w:space="0" w:color="auto"/>
            <w:right w:val="none" w:sz="0" w:space="0" w:color="auto"/>
          </w:divBdr>
        </w:div>
        <w:div w:id="2031565589">
          <w:marLeft w:val="0"/>
          <w:marRight w:val="0"/>
          <w:marTop w:val="0"/>
          <w:marBottom w:val="0"/>
          <w:divBdr>
            <w:top w:val="none" w:sz="0" w:space="0" w:color="auto"/>
            <w:left w:val="none" w:sz="0" w:space="0" w:color="auto"/>
            <w:bottom w:val="none" w:sz="0" w:space="0" w:color="auto"/>
            <w:right w:val="none" w:sz="0" w:space="0" w:color="auto"/>
          </w:divBdr>
        </w:div>
        <w:div w:id="851534195">
          <w:marLeft w:val="0"/>
          <w:marRight w:val="0"/>
          <w:marTop w:val="0"/>
          <w:marBottom w:val="0"/>
          <w:divBdr>
            <w:top w:val="none" w:sz="0" w:space="0" w:color="auto"/>
            <w:left w:val="none" w:sz="0" w:space="0" w:color="auto"/>
            <w:bottom w:val="none" w:sz="0" w:space="0" w:color="auto"/>
            <w:right w:val="none" w:sz="0" w:space="0" w:color="auto"/>
          </w:divBdr>
        </w:div>
        <w:div w:id="224680434">
          <w:marLeft w:val="0"/>
          <w:marRight w:val="0"/>
          <w:marTop w:val="0"/>
          <w:marBottom w:val="0"/>
          <w:divBdr>
            <w:top w:val="none" w:sz="0" w:space="0" w:color="auto"/>
            <w:left w:val="none" w:sz="0" w:space="0" w:color="auto"/>
            <w:bottom w:val="none" w:sz="0" w:space="0" w:color="auto"/>
            <w:right w:val="none" w:sz="0" w:space="0" w:color="auto"/>
          </w:divBdr>
        </w:div>
        <w:div w:id="950816551">
          <w:marLeft w:val="0"/>
          <w:marRight w:val="0"/>
          <w:marTop w:val="0"/>
          <w:marBottom w:val="0"/>
          <w:divBdr>
            <w:top w:val="none" w:sz="0" w:space="0" w:color="auto"/>
            <w:left w:val="none" w:sz="0" w:space="0" w:color="auto"/>
            <w:bottom w:val="none" w:sz="0" w:space="0" w:color="auto"/>
            <w:right w:val="none" w:sz="0" w:space="0" w:color="auto"/>
          </w:divBdr>
        </w:div>
        <w:div w:id="683630055">
          <w:marLeft w:val="0"/>
          <w:marRight w:val="0"/>
          <w:marTop w:val="0"/>
          <w:marBottom w:val="0"/>
          <w:divBdr>
            <w:top w:val="none" w:sz="0" w:space="0" w:color="auto"/>
            <w:left w:val="none" w:sz="0" w:space="0" w:color="auto"/>
            <w:bottom w:val="none" w:sz="0" w:space="0" w:color="auto"/>
            <w:right w:val="none" w:sz="0" w:space="0" w:color="auto"/>
          </w:divBdr>
        </w:div>
        <w:div w:id="456605736">
          <w:marLeft w:val="0"/>
          <w:marRight w:val="0"/>
          <w:marTop w:val="0"/>
          <w:marBottom w:val="0"/>
          <w:divBdr>
            <w:top w:val="none" w:sz="0" w:space="0" w:color="auto"/>
            <w:left w:val="none" w:sz="0" w:space="0" w:color="auto"/>
            <w:bottom w:val="none" w:sz="0" w:space="0" w:color="auto"/>
            <w:right w:val="none" w:sz="0" w:space="0" w:color="auto"/>
          </w:divBdr>
        </w:div>
        <w:div w:id="1612124613">
          <w:marLeft w:val="0"/>
          <w:marRight w:val="0"/>
          <w:marTop w:val="0"/>
          <w:marBottom w:val="0"/>
          <w:divBdr>
            <w:top w:val="none" w:sz="0" w:space="0" w:color="auto"/>
            <w:left w:val="none" w:sz="0" w:space="0" w:color="auto"/>
            <w:bottom w:val="none" w:sz="0" w:space="0" w:color="auto"/>
            <w:right w:val="none" w:sz="0" w:space="0" w:color="auto"/>
          </w:divBdr>
        </w:div>
        <w:div w:id="1281961165">
          <w:marLeft w:val="0"/>
          <w:marRight w:val="0"/>
          <w:marTop w:val="0"/>
          <w:marBottom w:val="0"/>
          <w:divBdr>
            <w:top w:val="none" w:sz="0" w:space="0" w:color="auto"/>
            <w:left w:val="none" w:sz="0" w:space="0" w:color="auto"/>
            <w:bottom w:val="none" w:sz="0" w:space="0" w:color="auto"/>
            <w:right w:val="none" w:sz="0" w:space="0" w:color="auto"/>
          </w:divBdr>
        </w:div>
        <w:div w:id="1079134231">
          <w:marLeft w:val="0"/>
          <w:marRight w:val="0"/>
          <w:marTop w:val="0"/>
          <w:marBottom w:val="0"/>
          <w:divBdr>
            <w:top w:val="none" w:sz="0" w:space="0" w:color="auto"/>
            <w:left w:val="none" w:sz="0" w:space="0" w:color="auto"/>
            <w:bottom w:val="none" w:sz="0" w:space="0" w:color="auto"/>
            <w:right w:val="none" w:sz="0" w:space="0" w:color="auto"/>
          </w:divBdr>
        </w:div>
        <w:div w:id="639070290">
          <w:marLeft w:val="0"/>
          <w:marRight w:val="0"/>
          <w:marTop w:val="0"/>
          <w:marBottom w:val="0"/>
          <w:divBdr>
            <w:top w:val="none" w:sz="0" w:space="0" w:color="auto"/>
            <w:left w:val="none" w:sz="0" w:space="0" w:color="auto"/>
            <w:bottom w:val="none" w:sz="0" w:space="0" w:color="auto"/>
            <w:right w:val="none" w:sz="0" w:space="0" w:color="auto"/>
          </w:divBdr>
        </w:div>
        <w:div w:id="381488931">
          <w:marLeft w:val="0"/>
          <w:marRight w:val="0"/>
          <w:marTop w:val="0"/>
          <w:marBottom w:val="0"/>
          <w:divBdr>
            <w:top w:val="none" w:sz="0" w:space="0" w:color="auto"/>
            <w:left w:val="none" w:sz="0" w:space="0" w:color="auto"/>
            <w:bottom w:val="none" w:sz="0" w:space="0" w:color="auto"/>
            <w:right w:val="none" w:sz="0" w:space="0" w:color="auto"/>
          </w:divBdr>
        </w:div>
        <w:div w:id="1085570762">
          <w:marLeft w:val="0"/>
          <w:marRight w:val="0"/>
          <w:marTop w:val="0"/>
          <w:marBottom w:val="0"/>
          <w:divBdr>
            <w:top w:val="none" w:sz="0" w:space="0" w:color="auto"/>
            <w:left w:val="none" w:sz="0" w:space="0" w:color="auto"/>
            <w:bottom w:val="none" w:sz="0" w:space="0" w:color="auto"/>
            <w:right w:val="none" w:sz="0" w:space="0" w:color="auto"/>
          </w:divBdr>
        </w:div>
        <w:div w:id="777481606">
          <w:marLeft w:val="0"/>
          <w:marRight w:val="0"/>
          <w:marTop w:val="0"/>
          <w:marBottom w:val="0"/>
          <w:divBdr>
            <w:top w:val="none" w:sz="0" w:space="0" w:color="auto"/>
            <w:left w:val="none" w:sz="0" w:space="0" w:color="auto"/>
            <w:bottom w:val="none" w:sz="0" w:space="0" w:color="auto"/>
            <w:right w:val="none" w:sz="0" w:space="0" w:color="auto"/>
          </w:divBdr>
        </w:div>
        <w:div w:id="1686399251">
          <w:marLeft w:val="0"/>
          <w:marRight w:val="0"/>
          <w:marTop w:val="0"/>
          <w:marBottom w:val="0"/>
          <w:divBdr>
            <w:top w:val="none" w:sz="0" w:space="0" w:color="auto"/>
            <w:left w:val="none" w:sz="0" w:space="0" w:color="auto"/>
            <w:bottom w:val="none" w:sz="0" w:space="0" w:color="auto"/>
            <w:right w:val="none" w:sz="0" w:space="0" w:color="auto"/>
          </w:divBdr>
        </w:div>
        <w:div w:id="728190685">
          <w:marLeft w:val="0"/>
          <w:marRight w:val="0"/>
          <w:marTop w:val="0"/>
          <w:marBottom w:val="0"/>
          <w:divBdr>
            <w:top w:val="none" w:sz="0" w:space="0" w:color="auto"/>
            <w:left w:val="none" w:sz="0" w:space="0" w:color="auto"/>
            <w:bottom w:val="none" w:sz="0" w:space="0" w:color="auto"/>
            <w:right w:val="none" w:sz="0" w:space="0" w:color="auto"/>
          </w:divBdr>
        </w:div>
        <w:div w:id="51084538">
          <w:marLeft w:val="0"/>
          <w:marRight w:val="0"/>
          <w:marTop w:val="0"/>
          <w:marBottom w:val="0"/>
          <w:divBdr>
            <w:top w:val="none" w:sz="0" w:space="0" w:color="auto"/>
            <w:left w:val="none" w:sz="0" w:space="0" w:color="auto"/>
            <w:bottom w:val="none" w:sz="0" w:space="0" w:color="auto"/>
            <w:right w:val="none" w:sz="0" w:space="0" w:color="auto"/>
          </w:divBdr>
        </w:div>
        <w:div w:id="522786289">
          <w:marLeft w:val="0"/>
          <w:marRight w:val="0"/>
          <w:marTop w:val="0"/>
          <w:marBottom w:val="0"/>
          <w:divBdr>
            <w:top w:val="none" w:sz="0" w:space="0" w:color="auto"/>
            <w:left w:val="none" w:sz="0" w:space="0" w:color="auto"/>
            <w:bottom w:val="none" w:sz="0" w:space="0" w:color="auto"/>
            <w:right w:val="none" w:sz="0" w:space="0" w:color="auto"/>
          </w:divBdr>
        </w:div>
        <w:div w:id="1113863063">
          <w:marLeft w:val="0"/>
          <w:marRight w:val="0"/>
          <w:marTop w:val="0"/>
          <w:marBottom w:val="0"/>
          <w:divBdr>
            <w:top w:val="none" w:sz="0" w:space="0" w:color="auto"/>
            <w:left w:val="none" w:sz="0" w:space="0" w:color="auto"/>
            <w:bottom w:val="none" w:sz="0" w:space="0" w:color="auto"/>
            <w:right w:val="none" w:sz="0" w:space="0" w:color="auto"/>
          </w:divBdr>
        </w:div>
        <w:div w:id="1323778322">
          <w:marLeft w:val="0"/>
          <w:marRight w:val="0"/>
          <w:marTop w:val="0"/>
          <w:marBottom w:val="0"/>
          <w:divBdr>
            <w:top w:val="none" w:sz="0" w:space="0" w:color="auto"/>
            <w:left w:val="none" w:sz="0" w:space="0" w:color="auto"/>
            <w:bottom w:val="none" w:sz="0" w:space="0" w:color="auto"/>
            <w:right w:val="none" w:sz="0" w:space="0" w:color="auto"/>
          </w:divBdr>
        </w:div>
      </w:divsChild>
    </w:div>
    <w:div w:id="1757828269">
      <w:bodyDiv w:val="1"/>
      <w:marLeft w:val="0"/>
      <w:marRight w:val="0"/>
      <w:marTop w:val="0"/>
      <w:marBottom w:val="0"/>
      <w:divBdr>
        <w:top w:val="none" w:sz="0" w:space="0" w:color="auto"/>
        <w:left w:val="none" w:sz="0" w:space="0" w:color="auto"/>
        <w:bottom w:val="none" w:sz="0" w:space="0" w:color="auto"/>
        <w:right w:val="none" w:sz="0" w:space="0" w:color="auto"/>
      </w:divBdr>
      <w:divsChild>
        <w:div w:id="728957777">
          <w:marLeft w:val="0"/>
          <w:marRight w:val="0"/>
          <w:marTop w:val="0"/>
          <w:marBottom w:val="0"/>
          <w:divBdr>
            <w:top w:val="none" w:sz="0" w:space="0" w:color="auto"/>
            <w:left w:val="none" w:sz="0" w:space="0" w:color="auto"/>
            <w:bottom w:val="none" w:sz="0" w:space="0" w:color="auto"/>
            <w:right w:val="none" w:sz="0" w:space="0" w:color="auto"/>
          </w:divBdr>
        </w:div>
        <w:div w:id="1245727047">
          <w:marLeft w:val="0"/>
          <w:marRight w:val="0"/>
          <w:marTop w:val="0"/>
          <w:marBottom w:val="0"/>
          <w:divBdr>
            <w:top w:val="none" w:sz="0" w:space="0" w:color="auto"/>
            <w:left w:val="none" w:sz="0" w:space="0" w:color="auto"/>
            <w:bottom w:val="none" w:sz="0" w:space="0" w:color="auto"/>
            <w:right w:val="none" w:sz="0" w:space="0" w:color="auto"/>
          </w:divBdr>
        </w:div>
        <w:div w:id="1131746140">
          <w:marLeft w:val="0"/>
          <w:marRight w:val="0"/>
          <w:marTop w:val="0"/>
          <w:marBottom w:val="0"/>
          <w:divBdr>
            <w:top w:val="none" w:sz="0" w:space="0" w:color="auto"/>
            <w:left w:val="none" w:sz="0" w:space="0" w:color="auto"/>
            <w:bottom w:val="none" w:sz="0" w:space="0" w:color="auto"/>
            <w:right w:val="none" w:sz="0" w:space="0" w:color="auto"/>
          </w:divBdr>
        </w:div>
        <w:div w:id="1263225136">
          <w:marLeft w:val="0"/>
          <w:marRight w:val="0"/>
          <w:marTop w:val="0"/>
          <w:marBottom w:val="0"/>
          <w:divBdr>
            <w:top w:val="none" w:sz="0" w:space="0" w:color="auto"/>
            <w:left w:val="none" w:sz="0" w:space="0" w:color="auto"/>
            <w:bottom w:val="none" w:sz="0" w:space="0" w:color="auto"/>
            <w:right w:val="none" w:sz="0" w:space="0" w:color="auto"/>
          </w:divBdr>
        </w:div>
        <w:div w:id="1456562948">
          <w:marLeft w:val="0"/>
          <w:marRight w:val="0"/>
          <w:marTop w:val="0"/>
          <w:marBottom w:val="0"/>
          <w:divBdr>
            <w:top w:val="none" w:sz="0" w:space="0" w:color="auto"/>
            <w:left w:val="none" w:sz="0" w:space="0" w:color="auto"/>
            <w:bottom w:val="none" w:sz="0" w:space="0" w:color="auto"/>
            <w:right w:val="none" w:sz="0" w:space="0" w:color="auto"/>
          </w:divBdr>
        </w:div>
        <w:div w:id="703482211">
          <w:marLeft w:val="0"/>
          <w:marRight w:val="0"/>
          <w:marTop w:val="0"/>
          <w:marBottom w:val="0"/>
          <w:divBdr>
            <w:top w:val="none" w:sz="0" w:space="0" w:color="auto"/>
            <w:left w:val="none" w:sz="0" w:space="0" w:color="auto"/>
            <w:bottom w:val="none" w:sz="0" w:space="0" w:color="auto"/>
            <w:right w:val="none" w:sz="0" w:space="0" w:color="auto"/>
          </w:divBdr>
        </w:div>
        <w:div w:id="1770731351">
          <w:marLeft w:val="0"/>
          <w:marRight w:val="0"/>
          <w:marTop w:val="0"/>
          <w:marBottom w:val="0"/>
          <w:divBdr>
            <w:top w:val="none" w:sz="0" w:space="0" w:color="auto"/>
            <w:left w:val="none" w:sz="0" w:space="0" w:color="auto"/>
            <w:bottom w:val="none" w:sz="0" w:space="0" w:color="auto"/>
            <w:right w:val="none" w:sz="0" w:space="0" w:color="auto"/>
          </w:divBdr>
        </w:div>
        <w:div w:id="386682444">
          <w:marLeft w:val="0"/>
          <w:marRight w:val="0"/>
          <w:marTop w:val="0"/>
          <w:marBottom w:val="0"/>
          <w:divBdr>
            <w:top w:val="none" w:sz="0" w:space="0" w:color="auto"/>
            <w:left w:val="none" w:sz="0" w:space="0" w:color="auto"/>
            <w:bottom w:val="none" w:sz="0" w:space="0" w:color="auto"/>
            <w:right w:val="none" w:sz="0" w:space="0" w:color="auto"/>
          </w:divBdr>
        </w:div>
        <w:div w:id="1772160405">
          <w:marLeft w:val="0"/>
          <w:marRight w:val="0"/>
          <w:marTop w:val="0"/>
          <w:marBottom w:val="0"/>
          <w:divBdr>
            <w:top w:val="none" w:sz="0" w:space="0" w:color="auto"/>
            <w:left w:val="none" w:sz="0" w:space="0" w:color="auto"/>
            <w:bottom w:val="none" w:sz="0" w:space="0" w:color="auto"/>
            <w:right w:val="none" w:sz="0" w:space="0" w:color="auto"/>
          </w:divBdr>
        </w:div>
        <w:div w:id="1030649005">
          <w:marLeft w:val="0"/>
          <w:marRight w:val="0"/>
          <w:marTop w:val="0"/>
          <w:marBottom w:val="0"/>
          <w:divBdr>
            <w:top w:val="none" w:sz="0" w:space="0" w:color="auto"/>
            <w:left w:val="none" w:sz="0" w:space="0" w:color="auto"/>
            <w:bottom w:val="none" w:sz="0" w:space="0" w:color="auto"/>
            <w:right w:val="none" w:sz="0" w:space="0" w:color="auto"/>
          </w:divBdr>
        </w:div>
        <w:div w:id="877477227">
          <w:marLeft w:val="0"/>
          <w:marRight w:val="0"/>
          <w:marTop w:val="0"/>
          <w:marBottom w:val="0"/>
          <w:divBdr>
            <w:top w:val="none" w:sz="0" w:space="0" w:color="auto"/>
            <w:left w:val="none" w:sz="0" w:space="0" w:color="auto"/>
            <w:bottom w:val="none" w:sz="0" w:space="0" w:color="auto"/>
            <w:right w:val="none" w:sz="0" w:space="0" w:color="auto"/>
          </w:divBdr>
        </w:div>
        <w:div w:id="1461219462">
          <w:marLeft w:val="0"/>
          <w:marRight w:val="0"/>
          <w:marTop w:val="0"/>
          <w:marBottom w:val="0"/>
          <w:divBdr>
            <w:top w:val="none" w:sz="0" w:space="0" w:color="auto"/>
            <w:left w:val="none" w:sz="0" w:space="0" w:color="auto"/>
            <w:bottom w:val="none" w:sz="0" w:space="0" w:color="auto"/>
            <w:right w:val="none" w:sz="0" w:space="0" w:color="auto"/>
          </w:divBdr>
        </w:div>
        <w:div w:id="2074155961">
          <w:marLeft w:val="0"/>
          <w:marRight w:val="0"/>
          <w:marTop w:val="0"/>
          <w:marBottom w:val="0"/>
          <w:divBdr>
            <w:top w:val="none" w:sz="0" w:space="0" w:color="auto"/>
            <w:left w:val="none" w:sz="0" w:space="0" w:color="auto"/>
            <w:bottom w:val="none" w:sz="0" w:space="0" w:color="auto"/>
            <w:right w:val="none" w:sz="0" w:space="0" w:color="auto"/>
          </w:divBdr>
        </w:div>
        <w:div w:id="87317427">
          <w:marLeft w:val="0"/>
          <w:marRight w:val="0"/>
          <w:marTop w:val="0"/>
          <w:marBottom w:val="0"/>
          <w:divBdr>
            <w:top w:val="none" w:sz="0" w:space="0" w:color="auto"/>
            <w:left w:val="none" w:sz="0" w:space="0" w:color="auto"/>
            <w:bottom w:val="none" w:sz="0" w:space="0" w:color="auto"/>
            <w:right w:val="none" w:sz="0" w:space="0" w:color="auto"/>
          </w:divBdr>
        </w:div>
        <w:div w:id="122816820">
          <w:marLeft w:val="0"/>
          <w:marRight w:val="0"/>
          <w:marTop w:val="0"/>
          <w:marBottom w:val="0"/>
          <w:divBdr>
            <w:top w:val="none" w:sz="0" w:space="0" w:color="auto"/>
            <w:left w:val="none" w:sz="0" w:space="0" w:color="auto"/>
            <w:bottom w:val="none" w:sz="0" w:space="0" w:color="auto"/>
            <w:right w:val="none" w:sz="0" w:space="0" w:color="auto"/>
          </w:divBdr>
        </w:div>
        <w:div w:id="181172045">
          <w:marLeft w:val="0"/>
          <w:marRight w:val="0"/>
          <w:marTop w:val="0"/>
          <w:marBottom w:val="0"/>
          <w:divBdr>
            <w:top w:val="none" w:sz="0" w:space="0" w:color="auto"/>
            <w:left w:val="none" w:sz="0" w:space="0" w:color="auto"/>
            <w:bottom w:val="none" w:sz="0" w:space="0" w:color="auto"/>
            <w:right w:val="none" w:sz="0" w:space="0" w:color="auto"/>
          </w:divBdr>
        </w:div>
        <w:div w:id="1625379896">
          <w:marLeft w:val="0"/>
          <w:marRight w:val="0"/>
          <w:marTop w:val="0"/>
          <w:marBottom w:val="0"/>
          <w:divBdr>
            <w:top w:val="none" w:sz="0" w:space="0" w:color="auto"/>
            <w:left w:val="none" w:sz="0" w:space="0" w:color="auto"/>
            <w:bottom w:val="none" w:sz="0" w:space="0" w:color="auto"/>
            <w:right w:val="none" w:sz="0" w:space="0" w:color="auto"/>
          </w:divBdr>
        </w:div>
        <w:div w:id="2118282338">
          <w:marLeft w:val="0"/>
          <w:marRight w:val="0"/>
          <w:marTop w:val="0"/>
          <w:marBottom w:val="0"/>
          <w:divBdr>
            <w:top w:val="none" w:sz="0" w:space="0" w:color="auto"/>
            <w:left w:val="none" w:sz="0" w:space="0" w:color="auto"/>
            <w:bottom w:val="none" w:sz="0" w:space="0" w:color="auto"/>
            <w:right w:val="none" w:sz="0" w:space="0" w:color="auto"/>
          </w:divBdr>
        </w:div>
        <w:div w:id="369690164">
          <w:marLeft w:val="0"/>
          <w:marRight w:val="0"/>
          <w:marTop w:val="0"/>
          <w:marBottom w:val="0"/>
          <w:divBdr>
            <w:top w:val="none" w:sz="0" w:space="0" w:color="auto"/>
            <w:left w:val="none" w:sz="0" w:space="0" w:color="auto"/>
            <w:bottom w:val="none" w:sz="0" w:space="0" w:color="auto"/>
            <w:right w:val="none" w:sz="0" w:space="0" w:color="auto"/>
          </w:divBdr>
        </w:div>
        <w:div w:id="1998728064">
          <w:marLeft w:val="0"/>
          <w:marRight w:val="0"/>
          <w:marTop w:val="0"/>
          <w:marBottom w:val="0"/>
          <w:divBdr>
            <w:top w:val="none" w:sz="0" w:space="0" w:color="auto"/>
            <w:left w:val="none" w:sz="0" w:space="0" w:color="auto"/>
            <w:bottom w:val="none" w:sz="0" w:space="0" w:color="auto"/>
            <w:right w:val="none" w:sz="0" w:space="0" w:color="auto"/>
          </w:divBdr>
        </w:div>
        <w:div w:id="1563834444">
          <w:marLeft w:val="0"/>
          <w:marRight w:val="0"/>
          <w:marTop w:val="0"/>
          <w:marBottom w:val="0"/>
          <w:divBdr>
            <w:top w:val="none" w:sz="0" w:space="0" w:color="auto"/>
            <w:left w:val="none" w:sz="0" w:space="0" w:color="auto"/>
            <w:bottom w:val="none" w:sz="0" w:space="0" w:color="auto"/>
            <w:right w:val="none" w:sz="0" w:space="0" w:color="auto"/>
          </w:divBdr>
        </w:div>
        <w:div w:id="1260524125">
          <w:marLeft w:val="0"/>
          <w:marRight w:val="0"/>
          <w:marTop w:val="0"/>
          <w:marBottom w:val="0"/>
          <w:divBdr>
            <w:top w:val="none" w:sz="0" w:space="0" w:color="auto"/>
            <w:left w:val="none" w:sz="0" w:space="0" w:color="auto"/>
            <w:bottom w:val="none" w:sz="0" w:space="0" w:color="auto"/>
            <w:right w:val="none" w:sz="0" w:space="0" w:color="auto"/>
          </w:divBdr>
        </w:div>
        <w:div w:id="83846797">
          <w:marLeft w:val="0"/>
          <w:marRight w:val="0"/>
          <w:marTop w:val="0"/>
          <w:marBottom w:val="0"/>
          <w:divBdr>
            <w:top w:val="none" w:sz="0" w:space="0" w:color="auto"/>
            <w:left w:val="none" w:sz="0" w:space="0" w:color="auto"/>
            <w:bottom w:val="none" w:sz="0" w:space="0" w:color="auto"/>
            <w:right w:val="none" w:sz="0" w:space="0" w:color="auto"/>
          </w:divBdr>
        </w:div>
      </w:divsChild>
    </w:div>
    <w:div w:id="1758405605">
      <w:bodyDiv w:val="1"/>
      <w:marLeft w:val="0"/>
      <w:marRight w:val="0"/>
      <w:marTop w:val="0"/>
      <w:marBottom w:val="0"/>
      <w:divBdr>
        <w:top w:val="none" w:sz="0" w:space="0" w:color="auto"/>
        <w:left w:val="none" w:sz="0" w:space="0" w:color="auto"/>
        <w:bottom w:val="none" w:sz="0" w:space="0" w:color="auto"/>
        <w:right w:val="none" w:sz="0" w:space="0" w:color="auto"/>
      </w:divBdr>
      <w:divsChild>
        <w:div w:id="1365060907">
          <w:marLeft w:val="0"/>
          <w:marRight w:val="0"/>
          <w:marTop w:val="0"/>
          <w:marBottom w:val="0"/>
          <w:divBdr>
            <w:top w:val="none" w:sz="0" w:space="0" w:color="auto"/>
            <w:left w:val="none" w:sz="0" w:space="0" w:color="auto"/>
            <w:bottom w:val="none" w:sz="0" w:space="0" w:color="auto"/>
            <w:right w:val="none" w:sz="0" w:space="0" w:color="auto"/>
          </w:divBdr>
        </w:div>
        <w:div w:id="1811241458">
          <w:marLeft w:val="0"/>
          <w:marRight w:val="0"/>
          <w:marTop w:val="0"/>
          <w:marBottom w:val="0"/>
          <w:divBdr>
            <w:top w:val="none" w:sz="0" w:space="0" w:color="auto"/>
            <w:left w:val="none" w:sz="0" w:space="0" w:color="auto"/>
            <w:bottom w:val="none" w:sz="0" w:space="0" w:color="auto"/>
            <w:right w:val="none" w:sz="0" w:space="0" w:color="auto"/>
          </w:divBdr>
        </w:div>
        <w:div w:id="885726937">
          <w:marLeft w:val="0"/>
          <w:marRight w:val="0"/>
          <w:marTop w:val="0"/>
          <w:marBottom w:val="0"/>
          <w:divBdr>
            <w:top w:val="none" w:sz="0" w:space="0" w:color="auto"/>
            <w:left w:val="none" w:sz="0" w:space="0" w:color="auto"/>
            <w:bottom w:val="none" w:sz="0" w:space="0" w:color="auto"/>
            <w:right w:val="none" w:sz="0" w:space="0" w:color="auto"/>
          </w:divBdr>
        </w:div>
        <w:div w:id="1834297532">
          <w:marLeft w:val="0"/>
          <w:marRight w:val="0"/>
          <w:marTop w:val="0"/>
          <w:marBottom w:val="0"/>
          <w:divBdr>
            <w:top w:val="none" w:sz="0" w:space="0" w:color="auto"/>
            <w:left w:val="none" w:sz="0" w:space="0" w:color="auto"/>
            <w:bottom w:val="none" w:sz="0" w:space="0" w:color="auto"/>
            <w:right w:val="none" w:sz="0" w:space="0" w:color="auto"/>
          </w:divBdr>
        </w:div>
        <w:div w:id="1159227015">
          <w:marLeft w:val="0"/>
          <w:marRight w:val="0"/>
          <w:marTop w:val="0"/>
          <w:marBottom w:val="0"/>
          <w:divBdr>
            <w:top w:val="none" w:sz="0" w:space="0" w:color="auto"/>
            <w:left w:val="none" w:sz="0" w:space="0" w:color="auto"/>
            <w:bottom w:val="none" w:sz="0" w:space="0" w:color="auto"/>
            <w:right w:val="none" w:sz="0" w:space="0" w:color="auto"/>
          </w:divBdr>
        </w:div>
        <w:div w:id="1892763572">
          <w:marLeft w:val="0"/>
          <w:marRight w:val="0"/>
          <w:marTop w:val="0"/>
          <w:marBottom w:val="0"/>
          <w:divBdr>
            <w:top w:val="none" w:sz="0" w:space="0" w:color="auto"/>
            <w:left w:val="none" w:sz="0" w:space="0" w:color="auto"/>
            <w:bottom w:val="none" w:sz="0" w:space="0" w:color="auto"/>
            <w:right w:val="none" w:sz="0" w:space="0" w:color="auto"/>
          </w:divBdr>
        </w:div>
        <w:div w:id="1841768730">
          <w:marLeft w:val="0"/>
          <w:marRight w:val="0"/>
          <w:marTop w:val="0"/>
          <w:marBottom w:val="0"/>
          <w:divBdr>
            <w:top w:val="none" w:sz="0" w:space="0" w:color="auto"/>
            <w:left w:val="none" w:sz="0" w:space="0" w:color="auto"/>
            <w:bottom w:val="none" w:sz="0" w:space="0" w:color="auto"/>
            <w:right w:val="none" w:sz="0" w:space="0" w:color="auto"/>
          </w:divBdr>
        </w:div>
        <w:div w:id="1475173966">
          <w:marLeft w:val="0"/>
          <w:marRight w:val="0"/>
          <w:marTop w:val="0"/>
          <w:marBottom w:val="0"/>
          <w:divBdr>
            <w:top w:val="none" w:sz="0" w:space="0" w:color="auto"/>
            <w:left w:val="none" w:sz="0" w:space="0" w:color="auto"/>
            <w:bottom w:val="none" w:sz="0" w:space="0" w:color="auto"/>
            <w:right w:val="none" w:sz="0" w:space="0" w:color="auto"/>
          </w:divBdr>
        </w:div>
        <w:div w:id="136999129">
          <w:marLeft w:val="0"/>
          <w:marRight w:val="0"/>
          <w:marTop w:val="0"/>
          <w:marBottom w:val="0"/>
          <w:divBdr>
            <w:top w:val="none" w:sz="0" w:space="0" w:color="auto"/>
            <w:left w:val="none" w:sz="0" w:space="0" w:color="auto"/>
            <w:bottom w:val="none" w:sz="0" w:space="0" w:color="auto"/>
            <w:right w:val="none" w:sz="0" w:space="0" w:color="auto"/>
          </w:divBdr>
        </w:div>
        <w:div w:id="1359623462">
          <w:marLeft w:val="0"/>
          <w:marRight w:val="0"/>
          <w:marTop w:val="0"/>
          <w:marBottom w:val="0"/>
          <w:divBdr>
            <w:top w:val="none" w:sz="0" w:space="0" w:color="auto"/>
            <w:left w:val="none" w:sz="0" w:space="0" w:color="auto"/>
            <w:bottom w:val="none" w:sz="0" w:space="0" w:color="auto"/>
            <w:right w:val="none" w:sz="0" w:space="0" w:color="auto"/>
          </w:divBdr>
        </w:div>
        <w:div w:id="22025339">
          <w:marLeft w:val="0"/>
          <w:marRight w:val="0"/>
          <w:marTop w:val="0"/>
          <w:marBottom w:val="0"/>
          <w:divBdr>
            <w:top w:val="none" w:sz="0" w:space="0" w:color="auto"/>
            <w:left w:val="none" w:sz="0" w:space="0" w:color="auto"/>
            <w:bottom w:val="none" w:sz="0" w:space="0" w:color="auto"/>
            <w:right w:val="none" w:sz="0" w:space="0" w:color="auto"/>
          </w:divBdr>
        </w:div>
        <w:div w:id="980812237">
          <w:marLeft w:val="0"/>
          <w:marRight w:val="0"/>
          <w:marTop w:val="0"/>
          <w:marBottom w:val="0"/>
          <w:divBdr>
            <w:top w:val="none" w:sz="0" w:space="0" w:color="auto"/>
            <w:left w:val="none" w:sz="0" w:space="0" w:color="auto"/>
            <w:bottom w:val="none" w:sz="0" w:space="0" w:color="auto"/>
            <w:right w:val="none" w:sz="0" w:space="0" w:color="auto"/>
          </w:divBdr>
        </w:div>
        <w:div w:id="742869689">
          <w:marLeft w:val="0"/>
          <w:marRight w:val="0"/>
          <w:marTop w:val="0"/>
          <w:marBottom w:val="0"/>
          <w:divBdr>
            <w:top w:val="none" w:sz="0" w:space="0" w:color="auto"/>
            <w:left w:val="none" w:sz="0" w:space="0" w:color="auto"/>
            <w:bottom w:val="none" w:sz="0" w:space="0" w:color="auto"/>
            <w:right w:val="none" w:sz="0" w:space="0" w:color="auto"/>
          </w:divBdr>
        </w:div>
        <w:div w:id="1026298995">
          <w:marLeft w:val="0"/>
          <w:marRight w:val="0"/>
          <w:marTop w:val="0"/>
          <w:marBottom w:val="0"/>
          <w:divBdr>
            <w:top w:val="none" w:sz="0" w:space="0" w:color="auto"/>
            <w:left w:val="none" w:sz="0" w:space="0" w:color="auto"/>
            <w:bottom w:val="none" w:sz="0" w:space="0" w:color="auto"/>
            <w:right w:val="none" w:sz="0" w:space="0" w:color="auto"/>
          </w:divBdr>
        </w:div>
        <w:div w:id="168911574">
          <w:marLeft w:val="0"/>
          <w:marRight w:val="0"/>
          <w:marTop w:val="0"/>
          <w:marBottom w:val="0"/>
          <w:divBdr>
            <w:top w:val="none" w:sz="0" w:space="0" w:color="auto"/>
            <w:left w:val="none" w:sz="0" w:space="0" w:color="auto"/>
            <w:bottom w:val="none" w:sz="0" w:space="0" w:color="auto"/>
            <w:right w:val="none" w:sz="0" w:space="0" w:color="auto"/>
          </w:divBdr>
        </w:div>
        <w:div w:id="1159732132">
          <w:marLeft w:val="0"/>
          <w:marRight w:val="0"/>
          <w:marTop w:val="0"/>
          <w:marBottom w:val="0"/>
          <w:divBdr>
            <w:top w:val="none" w:sz="0" w:space="0" w:color="auto"/>
            <w:left w:val="none" w:sz="0" w:space="0" w:color="auto"/>
            <w:bottom w:val="none" w:sz="0" w:space="0" w:color="auto"/>
            <w:right w:val="none" w:sz="0" w:space="0" w:color="auto"/>
          </w:divBdr>
        </w:div>
        <w:div w:id="2104295506">
          <w:marLeft w:val="0"/>
          <w:marRight w:val="0"/>
          <w:marTop w:val="0"/>
          <w:marBottom w:val="0"/>
          <w:divBdr>
            <w:top w:val="none" w:sz="0" w:space="0" w:color="auto"/>
            <w:left w:val="none" w:sz="0" w:space="0" w:color="auto"/>
            <w:bottom w:val="none" w:sz="0" w:space="0" w:color="auto"/>
            <w:right w:val="none" w:sz="0" w:space="0" w:color="auto"/>
          </w:divBdr>
        </w:div>
        <w:div w:id="1289430009">
          <w:marLeft w:val="0"/>
          <w:marRight w:val="0"/>
          <w:marTop w:val="0"/>
          <w:marBottom w:val="0"/>
          <w:divBdr>
            <w:top w:val="none" w:sz="0" w:space="0" w:color="auto"/>
            <w:left w:val="none" w:sz="0" w:space="0" w:color="auto"/>
            <w:bottom w:val="none" w:sz="0" w:space="0" w:color="auto"/>
            <w:right w:val="none" w:sz="0" w:space="0" w:color="auto"/>
          </w:divBdr>
        </w:div>
        <w:div w:id="252671645">
          <w:marLeft w:val="0"/>
          <w:marRight w:val="0"/>
          <w:marTop w:val="0"/>
          <w:marBottom w:val="0"/>
          <w:divBdr>
            <w:top w:val="none" w:sz="0" w:space="0" w:color="auto"/>
            <w:left w:val="none" w:sz="0" w:space="0" w:color="auto"/>
            <w:bottom w:val="none" w:sz="0" w:space="0" w:color="auto"/>
            <w:right w:val="none" w:sz="0" w:space="0" w:color="auto"/>
          </w:divBdr>
        </w:div>
        <w:div w:id="480082027">
          <w:marLeft w:val="0"/>
          <w:marRight w:val="0"/>
          <w:marTop w:val="0"/>
          <w:marBottom w:val="0"/>
          <w:divBdr>
            <w:top w:val="none" w:sz="0" w:space="0" w:color="auto"/>
            <w:left w:val="none" w:sz="0" w:space="0" w:color="auto"/>
            <w:bottom w:val="none" w:sz="0" w:space="0" w:color="auto"/>
            <w:right w:val="none" w:sz="0" w:space="0" w:color="auto"/>
          </w:divBdr>
        </w:div>
        <w:div w:id="1497455360">
          <w:marLeft w:val="0"/>
          <w:marRight w:val="0"/>
          <w:marTop w:val="0"/>
          <w:marBottom w:val="0"/>
          <w:divBdr>
            <w:top w:val="none" w:sz="0" w:space="0" w:color="auto"/>
            <w:left w:val="none" w:sz="0" w:space="0" w:color="auto"/>
            <w:bottom w:val="none" w:sz="0" w:space="0" w:color="auto"/>
            <w:right w:val="none" w:sz="0" w:space="0" w:color="auto"/>
          </w:divBdr>
        </w:div>
        <w:div w:id="834078962">
          <w:marLeft w:val="0"/>
          <w:marRight w:val="0"/>
          <w:marTop w:val="0"/>
          <w:marBottom w:val="0"/>
          <w:divBdr>
            <w:top w:val="none" w:sz="0" w:space="0" w:color="auto"/>
            <w:left w:val="none" w:sz="0" w:space="0" w:color="auto"/>
            <w:bottom w:val="none" w:sz="0" w:space="0" w:color="auto"/>
            <w:right w:val="none" w:sz="0" w:space="0" w:color="auto"/>
          </w:divBdr>
        </w:div>
        <w:div w:id="853958045">
          <w:marLeft w:val="0"/>
          <w:marRight w:val="0"/>
          <w:marTop w:val="0"/>
          <w:marBottom w:val="0"/>
          <w:divBdr>
            <w:top w:val="none" w:sz="0" w:space="0" w:color="auto"/>
            <w:left w:val="none" w:sz="0" w:space="0" w:color="auto"/>
            <w:bottom w:val="none" w:sz="0" w:space="0" w:color="auto"/>
            <w:right w:val="none" w:sz="0" w:space="0" w:color="auto"/>
          </w:divBdr>
        </w:div>
      </w:divsChild>
    </w:div>
    <w:div w:id="1762406174">
      <w:bodyDiv w:val="1"/>
      <w:marLeft w:val="0"/>
      <w:marRight w:val="0"/>
      <w:marTop w:val="0"/>
      <w:marBottom w:val="0"/>
      <w:divBdr>
        <w:top w:val="none" w:sz="0" w:space="0" w:color="auto"/>
        <w:left w:val="none" w:sz="0" w:space="0" w:color="auto"/>
        <w:bottom w:val="none" w:sz="0" w:space="0" w:color="auto"/>
        <w:right w:val="none" w:sz="0" w:space="0" w:color="auto"/>
      </w:divBdr>
      <w:divsChild>
        <w:div w:id="333151795">
          <w:marLeft w:val="0"/>
          <w:marRight w:val="0"/>
          <w:marTop w:val="0"/>
          <w:marBottom w:val="0"/>
          <w:divBdr>
            <w:top w:val="none" w:sz="0" w:space="0" w:color="auto"/>
            <w:left w:val="none" w:sz="0" w:space="0" w:color="auto"/>
            <w:bottom w:val="none" w:sz="0" w:space="0" w:color="auto"/>
            <w:right w:val="none" w:sz="0" w:space="0" w:color="auto"/>
          </w:divBdr>
        </w:div>
        <w:div w:id="200368093">
          <w:marLeft w:val="0"/>
          <w:marRight w:val="0"/>
          <w:marTop w:val="0"/>
          <w:marBottom w:val="0"/>
          <w:divBdr>
            <w:top w:val="none" w:sz="0" w:space="0" w:color="auto"/>
            <w:left w:val="none" w:sz="0" w:space="0" w:color="auto"/>
            <w:bottom w:val="none" w:sz="0" w:space="0" w:color="auto"/>
            <w:right w:val="none" w:sz="0" w:space="0" w:color="auto"/>
          </w:divBdr>
        </w:div>
        <w:div w:id="1031609180">
          <w:marLeft w:val="0"/>
          <w:marRight w:val="0"/>
          <w:marTop w:val="0"/>
          <w:marBottom w:val="0"/>
          <w:divBdr>
            <w:top w:val="none" w:sz="0" w:space="0" w:color="auto"/>
            <w:left w:val="none" w:sz="0" w:space="0" w:color="auto"/>
            <w:bottom w:val="none" w:sz="0" w:space="0" w:color="auto"/>
            <w:right w:val="none" w:sz="0" w:space="0" w:color="auto"/>
          </w:divBdr>
        </w:div>
        <w:div w:id="743913636">
          <w:marLeft w:val="0"/>
          <w:marRight w:val="0"/>
          <w:marTop w:val="0"/>
          <w:marBottom w:val="0"/>
          <w:divBdr>
            <w:top w:val="none" w:sz="0" w:space="0" w:color="auto"/>
            <w:left w:val="none" w:sz="0" w:space="0" w:color="auto"/>
            <w:bottom w:val="none" w:sz="0" w:space="0" w:color="auto"/>
            <w:right w:val="none" w:sz="0" w:space="0" w:color="auto"/>
          </w:divBdr>
        </w:div>
        <w:div w:id="1985963228">
          <w:marLeft w:val="0"/>
          <w:marRight w:val="0"/>
          <w:marTop w:val="0"/>
          <w:marBottom w:val="0"/>
          <w:divBdr>
            <w:top w:val="none" w:sz="0" w:space="0" w:color="auto"/>
            <w:left w:val="none" w:sz="0" w:space="0" w:color="auto"/>
            <w:bottom w:val="none" w:sz="0" w:space="0" w:color="auto"/>
            <w:right w:val="none" w:sz="0" w:space="0" w:color="auto"/>
          </w:divBdr>
        </w:div>
        <w:div w:id="1857841649">
          <w:marLeft w:val="0"/>
          <w:marRight w:val="0"/>
          <w:marTop w:val="0"/>
          <w:marBottom w:val="0"/>
          <w:divBdr>
            <w:top w:val="none" w:sz="0" w:space="0" w:color="auto"/>
            <w:left w:val="none" w:sz="0" w:space="0" w:color="auto"/>
            <w:bottom w:val="none" w:sz="0" w:space="0" w:color="auto"/>
            <w:right w:val="none" w:sz="0" w:space="0" w:color="auto"/>
          </w:divBdr>
        </w:div>
        <w:div w:id="2087608794">
          <w:marLeft w:val="0"/>
          <w:marRight w:val="0"/>
          <w:marTop w:val="0"/>
          <w:marBottom w:val="0"/>
          <w:divBdr>
            <w:top w:val="none" w:sz="0" w:space="0" w:color="auto"/>
            <w:left w:val="none" w:sz="0" w:space="0" w:color="auto"/>
            <w:bottom w:val="none" w:sz="0" w:space="0" w:color="auto"/>
            <w:right w:val="none" w:sz="0" w:space="0" w:color="auto"/>
          </w:divBdr>
        </w:div>
        <w:div w:id="524633118">
          <w:marLeft w:val="0"/>
          <w:marRight w:val="0"/>
          <w:marTop w:val="0"/>
          <w:marBottom w:val="0"/>
          <w:divBdr>
            <w:top w:val="none" w:sz="0" w:space="0" w:color="auto"/>
            <w:left w:val="none" w:sz="0" w:space="0" w:color="auto"/>
            <w:bottom w:val="none" w:sz="0" w:space="0" w:color="auto"/>
            <w:right w:val="none" w:sz="0" w:space="0" w:color="auto"/>
          </w:divBdr>
        </w:div>
        <w:div w:id="1080983115">
          <w:marLeft w:val="0"/>
          <w:marRight w:val="0"/>
          <w:marTop w:val="0"/>
          <w:marBottom w:val="0"/>
          <w:divBdr>
            <w:top w:val="none" w:sz="0" w:space="0" w:color="auto"/>
            <w:left w:val="none" w:sz="0" w:space="0" w:color="auto"/>
            <w:bottom w:val="none" w:sz="0" w:space="0" w:color="auto"/>
            <w:right w:val="none" w:sz="0" w:space="0" w:color="auto"/>
          </w:divBdr>
        </w:div>
        <w:div w:id="679045207">
          <w:marLeft w:val="0"/>
          <w:marRight w:val="0"/>
          <w:marTop w:val="0"/>
          <w:marBottom w:val="0"/>
          <w:divBdr>
            <w:top w:val="none" w:sz="0" w:space="0" w:color="auto"/>
            <w:left w:val="none" w:sz="0" w:space="0" w:color="auto"/>
            <w:bottom w:val="none" w:sz="0" w:space="0" w:color="auto"/>
            <w:right w:val="none" w:sz="0" w:space="0" w:color="auto"/>
          </w:divBdr>
        </w:div>
        <w:div w:id="2019652661">
          <w:marLeft w:val="0"/>
          <w:marRight w:val="0"/>
          <w:marTop w:val="0"/>
          <w:marBottom w:val="0"/>
          <w:divBdr>
            <w:top w:val="none" w:sz="0" w:space="0" w:color="auto"/>
            <w:left w:val="none" w:sz="0" w:space="0" w:color="auto"/>
            <w:bottom w:val="none" w:sz="0" w:space="0" w:color="auto"/>
            <w:right w:val="none" w:sz="0" w:space="0" w:color="auto"/>
          </w:divBdr>
        </w:div>
        <w:div w:id="816917780">
          <w:marLeft w:val="0"/>
          <w:marRight w:val="0"/>
          <w:marTop w:val="0"/>
          <w:marBottom w:val="0"/>
          <w:divBdr>
            <w:top w:val="none" w:sz="0" w:space="0" w:color="auto"/>
            <w:left w:val="none" w:sz="0" w:space="0" w:color="auto"/>
            <w:bottom w:val="none" w:sz="0" w:space="0" w:color="auto"/>
            <w:right w:val="none" w:sz="0" w:space="0" w:color="auto"/>
          </w:divBdr>
        </w:div>
        <w:div w:id="1768697916">
          <w:marLeft w:val="0"/>
          <w:marRight w:val="0"/>
          <w:marTop w:val="0"/>
          <w:marBottom w:val="0"/>
          <w:divBdr>
            <w:top w:val="none" w:sz="0" w:space="0" w:color="auto"/>
            <w:left w:val="none" w:sz="0" w:space="0" w:color="auto"/>
            <w:bottom w:val="none" w:sz="0" w:space="0" w:color="auto"/>
            <w:right w:val="none" w:sz="0" w:space="0" w:color="auto"/>
          </w:divBdr>
        </w:div>
        <w:div w:id="156045099">
          <w:marLeft w:val="0"/>
          <w:marRight w:val="0"/>
          <w:marTop w:val="0"/>
          <w:marBottom w:val="0"/>
          <w:divBdr>
            <w:top w:val="none" w:sz="0" w:space="0" w:color="auto"/>
            <w:left w:val="none" w:sz="0" w:space="0" w:color="auto"/>
            <w:bottom w:val="none" w:sz="0" w:space="0" w:color="auto"/>
            <w:right w:val="none" w:sz="0" w:space="0" w:color="auto"/>
          </w:divBdr>
        </w:div>
        <w:div w:id="2046176244">
          <w:marLeft w:val="0"/>
          <w:marRight w:val="0"/>
          <w:marTop w:val="0"/>
          <w:marBottom w:val="0"/>
          <w:divBdr>
            <w:top w:val="none" w:sz="0" w:space="0" w:color="auto"/>
            <w:left w:val="none" w:sz="0" w:space="0" w:color="auto"/>
            <w:bottom w:val="none" w:sz="0" w:space="0" w:color="auto"/>
            <w:right w:val="none" w:sz="0" w:space="0" w:color="auto"/>
          </w:divBdr>
        </w:div>
        <w:div w:id="1304235449">
          <w:marLeft w:val="0"/>
          <w:marRight w:val="0"/>
          <w:marTop w:val="0"/>
          <w:marBottom w:val="0"/>
          <w:divBdr>
            <w:top w:val="none" w:sz="0" w:space="0" w:color="auto"/>
            <w:left w:val="none" w:sz="0" w:space="0" w:color="auto"/>
            <w:bottom w:val="none" w:sz="0" w:space="0" w:color="auto"/>
            <w:right w:val="none" w:sz="0" w:space="0" w:color="auto"/>
          </w:divBdr>
        </w:div>
        <w:div w:id="274757489">
          <w:marLeft w:val="0"/>
          <w:marRight w:val="0"/>
          <w:marTop w:val="0"/>
          <w:marBottom w:val="0"/>
          <w:divBdr>
            <w:top w:val="none" w:sz="0" w:space="0" w:color="auto"/>
            <w:left w:val="none" w:sz="0" w:space="0" w:color="auto"/>
            <w:bottom w:val="none" w:sz="0" w:space="0" w:color="auto"/>
            <w:right w:val="none" w:sz="0" w:space="0" w:color="auto"/>
          </w:divBdr>
        </w:div>
        <w:div w:id="1578056072">
          <w:marLeft w:val="0"/>
          <w:marRight w:val="0"/>
          <w:marTop w:val="0"/>
          <w:marBottom w:val="0"/>
          <w:divBdr>
            <w:top w:val="none" w:sz="0" w:space="0" w:color="auto"/>
            <w:left w:val="none" w:sz="0" w:space="0" w:color="auto"/>
            <w:bottom w:val="none" w:sz="0" w:space="0" w:color="auto"/>
            <w:right w:val="none" w:sz="0" w:space="0" w:color="auto"/>
          </w:divBdr>
        </w:div>
        <w:div w:id="612983658">
          <w:marLeft w:val="0"/>
          <w:marRight w:val="0"/>
          <w:marTop w:val="0"/>
          <w:marBottom w:val="0"/>
          <w:divBdr>
            <w:top w:val="none" w:sz="0" w:space="0" w:color="auto"/>
            <w:left w:val="none" w:sz="0" w:space="0" w:color="auto"/>
            <w:bottom w:val="none" w:sz="0" w:space="0" w:color="auto"/>
            <w:right w:val="none" w:sz="0" w:space="0" w:color="auto"/>
          </w:divBdr>
        </w:div>
        <w:div w:id="16585228">
          <w:marLeft w:val="0"/>
          <w:marRight w:val="0"/>
          <w:marTop w:val="0"/>
          <w:marBottom w:val="0"/>
          <w:divBdr>
            <w:top w:val="none" w:sz="0" w:space="0" w:color="auto"/>
            <w:left w:val="none" w:sz="0" w:space="0" w:color="auto"/>
            <w:bottom w:val="none" w:sz="0" w:space="0" w:color="auto"/>
            <w:right w:val="none" w:sz="0" w:space="0" w:color="auto"/>
          </w:divBdr>
        </w:div>
      </w:divsChild>
    </w:div>
    <w:div w:id="1767731852">
      <w:bodyDiv w:val="1"/>
      <w:marLeft w:val="0"/>
      <w:marRight w:val="0"/>
      <w:marTop w:val="0"/>
      <w:marBottom w:val="0"/>
      <w:divBdr>
        <w:top w:val="none" w:sz="0" w:space="0" w:color="auto"/>
        <w:left w:val="none" w:sz="0" w:space="0" w:color="auto"/>
        <w:bottom w:val="none" w:sz="0" w:space="0" w:color="auto"/>
        <w:right w:val="none" w:sz="0" w:space="0" w:color="auto"/>
      </w:divBdr>
      <w:divsChild>
        <w:div w:id="796139883">
          <w:marLeft w:val="0"/>
          <w:marRight w:val="0"/>
          <w:marTop w:val="0"/>
          <w:marBottom w:val="0"/>
          <w:divBdr>
            <w:top w:val="none" w:sz="0" w:space="0" w:color="auto"/>
            <w:left w:val="none" w:sz="0" w:space="0" w:color="auto"/>
            <w:bottom w:val="none" w:sz="0" w:space="0" w:color="auto"/>
            <w:right w:val="none" w:sz="0" w:space="0" w:color="auto"/>
          </w:divBdr>
        </w:div>
        <w:div w:id="589656221">
          <w:marLeft w:val="0"/>
          <w:marRight w:val="0"/>
          <w:marTop w:val="0"/>
          <w:marBottom w:val="0"/>
          <w:divBdr>
            <w:top w:val="none" w:sz="0" w:space="0" w:color="auto"/>
            <w:left w:val="none" w:sz="0" w:space="0" w:color="auto"/>
            <w:bottom w:val="none" w:sz="0" w:space="0" w:color="auto"/>
            <w:right w:val="none" w:sz="0" w:space="0" w:color="auto"/>
          </w:divBdr>
        </w:div>
        <w:div w:id="1641768024">
          <w:marLeft w:val="0"/>
          <w:marRight w:val="0"/>
          <w:marTop w:val="0"/>
          <w:marBottom w:val="0"/>
          <w:divBdr>
            <w:top w:val="none" w:sz="0" w:space="0" w:color="auto"/>
            <w:left w:val="none" w:sz="0" w:space="0" w:color="auto"/>
            <w:bottom w:val="none" w:sz="0" w:space="0" w:color="auto"/>
            <w:right w:val="none" w:sz="0" w:space="0" w:color="auto"/>
          </w:divBdr>
        </w:div>
        <w:div w:id="924260920">
          <w:marLeft w:val="0"/>
          <w:marRight w:val="0"/>
          <w:marTop w:val="0"/>
          <w:marBottom w:val="0"/>
          <w:divBdr>
            <w:top w:val="none" w:sz="0" w:space="0" w:color="auto"/>
            <w:left w:val="none" w:sz="0" w:space="0" w:color="auto"/>
            <w:bottom w:val="none" w:sz="0" w:space="0" w:color="auto"/>
            <w:right w:val="none" w:sz="0" w:space="0" w:color="auto"/>
          </w:divBdr>
        </w:div>
        <w:div w:id="1808007830">
          <w:marLeft w:val="0"/>
          <w:marRight w:val="0"/>
          <w:marTop w:val="0"/>
          <w:marBottom w:val="0"/>
          <w:divBdr>
            <w:top w:val="none" w:sz="0" w:space="0" w:color="auto"/>
            <w:left w:val="none" w:sz="0" w:space="0" w:color="auto"/>
            <w:bottom w:val="none" w:sz="0" w:space="0" w:color="auto"/>
            <w:right w:val="none" w:sz="0" w:space="0" w:color="auto"/>
          </w:divBdr>
        </w:div>
        <w:div w:id="876041093">
          <w:marLeft w:val="0"/>
          <w:marRight w:val="0"/>
          <w:marTop w:val="0"/>
          <w:marBottom w:val="0"/>
          <w:divBdr>
            <w:top w:val="none" w:sz="0" w:space="0" w:color="auto"/>
            <w:left w:val="none" w:sz="0" w:space="0" w:color="auto"/>
            <w:bottom w:val="none" w:sz="0" w:space="0" w:color="auto"/>
            <w:right w:val="none" w:sz="0" w:space="0" w:color="auto"/>
          </w:divBdr>
        </w:div>
        <w:div w:id="595476819">
          <w:marLeft w:val="0"/>
          <w:marRight w:val="0"/>
          <w:marTop w:val="0"/>
          <w:marBottom w:val="0"/>
          <w:divBdr>
            <w:top w:val="none" w:sz="0" w:space="0" w:color="auto"/>
            <w:left w:val="none" w:sz="0" w:space="0" w:color="auto"/>
            <w:bottom w:val="none" w:sz="0" w:space="0" w:color="auto"/>
            <w:right w:val="none" w:sz="0" w:space="0" w:color="auto"/>
          </w:divBdr>
        </w:div>
        <w:div w:id="842472170">
          <w:marLeft w:val="0"/>
          <w:marRight w:val="0"/>
          <w:marTop w:val="0"/>
          <w:marBottom w:val="0"/>
          <w:divBdr>
            <w:top w:val="none" w:sz="0" w:space="0" w:color="auto"/>
            <w:left w:val="none" w:sz="0" w:space="0" w:color="auto"/>
            <w:bottom w:val="none" w:sz="0" w:space="0" w:color="auto"/>
            <w:right w:val="none" w:sz="0" w:space="0" w:color="auto"/>
          </w:divBdr>
        </w:div>
        <w:div w:id="464003103">
          <w:marLeft w:val="0"/>
          <w:marRight w:val="0"/>
          <w:marTop w:val="0"/>
          <w:marBottom w:val="0"/>
          <w:divBdr>
            <w:top w:val="none" w:sz="0" w:space="0" w:color="auto"/>
            <w:left w:val="none" w:sz="0" w:space="0" w:color="auto"/>
            <w:bottom w:val="none" w:sz="0" w:space="0" w:color="auto"/>
            <w:right w:val="none" w:sz="0" w:space="0" w:color="auto"/>
          </w:divBdr>
        </w:div>
        <w:div w:id="1338001840">
          <w:marLeft w:val="0"/>
          <w:marRight w:val="0"/>
          <w:marTop w:val="0"/>
          <w:marBottom w:val="0"/>
          <w:divBdr>
            <w:top w:val="none" w:sz="0" w:space="0" w:color="auto"/>
            <w:left w:val="none" w:sz="0" w:space="0" w:color="auto"/>
            <w:bottom w:val="none" w:sz="0" w:space="0" w:color="auto"/>
            <w:right w:val="none" w:sz="0" w:space="0" w:color="auto"/>
          </w:divBdr>
        </w:div>
        <w:div w:id="21439359">
          <w:marLeft w:val="0"/>
          <w:marRight w:val="0"/>
          <w:marTop w:val="0"/>
          <w:marBottom w:val="0"/>
          <w:divBdr>
            <w:top w:val="none" w:sz="0" w:space="0" w:color="auto"/>
            <w:left w:val="none" w:sz="0" w:space="0" w:color="auto"/>
            <w:bottom w:val="none" w:sz="0" w:space="0" w:color="auto"/>
            <w:right w:val="none" w:sz="0" w:space="0" w:color="auto"/>
          </w:divBdr>
        </w:div>
        <w:div w:id="1554996833">
          <w:marLeft w:val="0"/>
          <w:marRight w:val="0"/>
          <w:marTop w:val="0"/>
          <w:marBottom w:val="0"/>
          <w:divBdr>
            <w:top w:val="none" w:sz="0" w:space="0" w:color="auto"/>
            <w:left w:val="none" w:sz="0" w:space="0" w:color="auto"/>
            <w:bottom w:val="none" w:sz="0" w:space="0" w:color="auto"/>
            <w:right w:val="none" w:sz="0" w:space="0" w:color="auto"/>
          </w:divBdr>
        </w:div>
        <w:div w:id="1589387547">
          <w:marLeft w:val="0"/>
          <w:marRight w:val="0"/>
          <w:marTop w:val="0"/>
          <w:marBottom w:val="0"/>
          <w:divBdr>
            <w:top w:val="none" w:sz="0" w:space="0" w:color="auto"/>
            <w:left w:val="none" w:sz="0" w:space="0" w:color="auto"/>
            <w:bottom w:val="none" w:sz="0" w:space="0" w:color="auto"/>
            <w:right w:val="none" w:sz="0" w:space="0" w:color="auto"/>
          </w:divBdr>
        </w:div>
        <w:div w:id="472722572">
          <w:marLeft w:val="0"/>
          <w:marRight w:val="0"/>
          <w:marTop w:val="0"/>
          <w:marBottom w:val="0"/>
          <w:divBdr>
            <w:top w:val="none" w:sz="0" w:space="0" w:color="auto"/>
            <w:left w:val="none" w:sz="0" w:space="0" w:color="auto"/>
            <w:bottom w:val="none" w:sz="0" w:space="0" w:color="auto"/>
            <w:right w:val="none" w:sz="0" w:space="0" w:color="auto"/>
          </w:divBdr>
        </w:div>
        <w:div w:id="306477340">
          <w:marLeft w:val="0"/>
          <w:marRight w:val="0"/>
          <w:marTop w:val="0"/>
          <w:marBottom w:val="0"/>
          <w:divBdr>
            <w:top w:val="none" w:sz="0" w:space="0" w:color="auto"/>
            <w:left w:val="none" w:sz="0" w:space="0" w:color="auto"/>
            <w:bottom w:val="none" w:sz="0" w:space="0" w:color="auto"/>
            <w:right w:val="none" w:sz="0" w:space="0" w:color="auto"/>
          </w:divBdr>
        </w:div>
        <w:div w:id="1646158274">
          <w:marLeft w:val="0"/>
          <w:marRight w:val="0"/>
          <w:marTop w:val="0"/>
          <w:marBottom w:val="0"/>
          <w:divBdr>
            <w:top w:val="none" w:sz="0" w:space="0" w:color="auto"/>
            <w:left w:val="none" w:sz="0" w:space="0" w:color="auto"/>
            <w:bottom w:val="none" w:sz="0" w:space="0" w:color="auto"/>
            <w:right w:val="none" w:sz="0" w:space="0" w:color="auto"/>
          </w:divBdr>
        </w:div>
        <w:div w:id="2061129426">
          <w:marLeft w:val="0"/>
          <w:marRight w:val="0"/>
          <w:marTop w:val="0"/>
          <w:marBottom w:val="0"/>
          <w:divBdr>
            <w:top w:val="none" w:sz="0" w:space="0" w:color="auto"/>
            <w:left w:val="none" w:sz="0" w:space="0" w:color="auto"/>
            <w:bottom w:val="none" w:sz="0" w:space="0" w:color="auto"/>
            <w:right w:val="none" w:sz="0" w:space="0" w:color="auto"/>
          </w:divBdr>
        </w:div>
        <w:div w:id="1357002196">
          <w:marLeft w:val="0"/>
          <w:marRight w:val="0"/>
          <w:marTop w:val="0"/>
          <w:marBottom w:val="0"/>
          <w:divBdr>
            <w:top w:val="none" w:sz="0" w:space="0" w:color="auto"/>
            <w:left w:val="none" w:sz="0" w:space="0" w:color="auto"/>
            <w:bottom w:val="none" w:sz="0" w:space="0" w:color="auto"/>
            <w:right w:val="none" w:sz="0" w:space="0" w:color="auto"/>
          </w:divBdr>
        </w:div>
        <w:div w:id="744113286">
          <w:marLeft w:val="0"/>
          <w:marRight w:val="0"/>
          <w:marTop w:val="0"/>
          <w:marBottom w:val="0"/>
          <w:divBdr>
            <w:top w:val="none" w:sz="0" w:space="0" w:color="auto"/>
            <w:left w:val="none" w:sz="0" w:space="0" w:color="auto"/>
            <w:bottom w:val="none" w:sz="0" w:space="0" w:color="auto"/>
            <w:right w:val="none" w:sz="0" w:space="0" w:color="auto"/>
          </w:divBdr>
        </w:div>
        <w:div w:id="2006395479">
          <w:marLeft w:val="0"/>
          <w:marRight w:val="0"/>
          <w:marTop w:val="0"/>
          <w:marBottom w:val="0"/>
          <w:divBdr>
            <w:top w:val="none" w:sz="0" w:space="0" w:color="auto"/>
            <w:left w:val="none" w:sz="0" w:space="0" w:color="auto"/>
            <w:bottom w:val="none" w:sz="0" w:space="0" w:color="auto"/>
            <w:right w:val="none" w:sz="0" w:space="0" w:color="auto"/>
          </w:divBdr>
        </w:div>
        <w:div w:id="1457525109">
          <w:marLeft w:val="0"/>
          <w:marRight w:val="0"/>
          <w:marTop w:val="0"/>
          <w:marBottom w:val="0"/>
          <w:divBdr>
            <w:top w:val="none" w:sz="0" w:space="0" w:color="auto"/>
            <w:left w:val="none" w:sz="0" w:space="0" w:color="auto"/>
            <w:bottom w:val="none" w:sz="0" w:space="0" w:color="auto"/>
            <w:right w:val="none" w:sz="0" w:space="0" w:color="auto"/>
          </w:divBdr>
        </w:div>
        <w:div w:id="1272860851">
          <w:marLeft w:val="0"/>
          <w:marRight w:val="0"/>
          <w:marTop w:val="0"/>
          <w:marBottom w:val="0"/>
          <w:divBdr>
            <w:top w:val="none" w:sz="0" w:space="0" w:color="auto"/>
            <w:left w:val="none" w:sz="0" w:space="0" w:color="auto"/>
            <w:bottom w:val="none" w:sz="0" w:space="0" w:color="auto"/>
            <w:right w:val="none" w:sz="0" w:space="0" w:color="auto"/>
          </w:divBdr>
        </w:div>
        <w:div w:id="165753674">
          <w:marLeft w:val="0"/>
          <w:marRight w:val="0"/>
          <w:marTop w:val="0"/>
          <w:marBottom w:val="0"/>
          <w:divBdr>
            <w:top w:val="none" w:sz="0" w:space="0" w:color="auto"/>
            <w:left w:val="none" w:sz="0" w:space="0" w:color="auto"/>
            <w:bottom w:val="none" w:sz="0" w:space="0" w:color="auto"/>
            <w:right w:val="none" w:sz="0" w:space="0" w:color="auto"/>
          </w:divBdr>
        </w:div>
        <w:div w:id="725950048">
          <w:marLeft w:val="0"/>
          <w:marRight w:val="0"/>
          <w:marTop w:val="0"/>
          <w:marBottom w:val="0"/>
          <w:divBdr>
            <w:top w:val="none" w:sz="0" w:space="0" w:color="auto"/>
            <w:left w:val="none" w:sz="0" w:space="0" w:color="auto"/>
            <w:bottom w:val="none" w:sz="0" w:space="0" w:color="auto"/>
            <w:right w:val="none" w:sz="0" w:space="0" w:color="auto"/>
          </w:divBdr>
        </w:div>
        <w:div w:id="1546478696">
          <w:marLeft w:val="0"/>
          <w:marRight w:val="0"/>
          <w:marTop w:val="0"/>
          <w:marBottom w:val="0"/>
          <w:divBdr>
            <w:top w:val="none" w:sz="0" w:space="0" w:color="auto"/>
            <w:left w:val="none" w:sz="0" w:space="0" w:color="auto"/>
            <w:bottom w:val="none" w:sz="0" w:space="0" w:color="auto"/>
            <w:right w:val="none" w:sz="0" w:space="0" w:color="auto"/>
          </w:divBdr>
        </w:div>
        <w:div w:id="462381606">
          <w:marLeft w:val="0"/>
          <w:marRight w:val="0"/>
          <w:marTop w:val="0"/>
          <w:marBottom w:val="0"/>
          <w:divBdr>
            <w:top w:val="none" w:sz="0" w:space="0" w:color="auto"/>
            <w:left w:val="none" w:sz="0" w:space="0" w:color="auto"/>
            <w:bottom w:val="none" w:sz="0" w:space="0" w:color="auto"/>
            <w:right w:val="none" w:sz="0" w:space="0" w:color="auto"/>
          </w:divBdr>
        </w:div>
      </w:divsChild>
    </w:div>
    <w:div w:id="1776512337">
      <w:bodyDiv w:val="1"/>
      <w:marLeft w:val="0"/>
      <w:marRight w:val="0"/>
      <w:marTop w:val="0"/>
      <w:marBottom w:val="0"/>
      <w:divBdr>
        <w:top w:val="none" w:sz="0" w:space="0" w:color="auto"/>
        <w:left w:val="none" w:sz="0" w:space="0" w:color="auto"/>
        <w:bottom w:val="none" w:sz="0" w:space="0" w:color="auto"/>
        <w:right w:val="none" w:sz="0" w:space="0" w:color="auto"/>
      </w:divBdr>
      <w:divsChild>
        <w:div w:id="1328284041">
          <w:marLeft w:val="0"/>
          <w:marRight w:val="0"/>
          <w:marTop w:val="0"/>
          <w:marBottom w:val="0"/>
          <w:divBdr>
            <w:top w:val="none" w:sz="0" w:space="0" w:color="auto"/>
            <w:left w:val="none" w:sz="0" w:space="0" w:color="auto"/>
            <w:bottom w:val="none" w:sz="0" w:space="0" w:color="auto"/>
            <w:right w:val="none" w:sz="0" w:space="0" w:color="auto"/>
          </w:divBdr>
        </w:div>
        <w:div w:id="1999571985">
          <w:marLeft w:val="0"/>
          <w:marRight w:val="0"/>
          <w:marTop w:val="0"/>
          <w:marBottom w:val="0"/>
          <w:divBdr>
            <w:top w:val="none" w:sz="0" w:space="0" w:color="auto"/>
            <w:left w:val="none" w:sz="0" w:space="0" w:color="auto"/>
            <w:bottom w:val="none" w:sz="0" w:space="0" w:color="auto"/>
            <w:right w:val="none" w:sz="0" w:space="0" w:color="auto"/>
          </w:divBdr>
        </w:div>
        <w:div w:id="1626618379">
          <w:marLeft w:val="0"/>
          <w:marRight w:val="0"/>
          <w:marTop w:val="0"/>
          <w:marBottom w:val="0"/>
          <w:divBdr>
            <w:top w:val="none" w:sz="0" w:space="0" w:color="auto"/>
            <w:left w:val="none" w:sz="0" w:space="0" w:color="auto"/>
            <w:bottom w:val="none" w:sz="0" w:space="0" w:color="auto"/>
            <w:right w:val="none" w:sz="0" w:space="0" w:color="auto"/>
          </w:divBdr>
        </w:div>
        <w:div w:id="1496454790">
          <w:marLeft w:val="0"/>
          <w:marRight w:val="0"/>
          <w:marTop w:val="0"/>
          <w:marBottom w:val="0"/>
          <w:divBdr>
            <w:top w:val="none" w:sz="0" w:space="0" w:color="auto"/>
            <w:left w:val="none" w:sz="0" w:space="0" w:color="auto"/>
            <w:bottom w:val="none" w:sz="0" w:space="0" w:color="auto"/>
            <w:right w:val="none" w:sz="0" w:space="0" w:color="auto"/>
          </w:divBdr>
        </w:div>
        <w:div w:id="498663490">
          <w:marLeft w:val="0"/>
          <w:marRight w:val="0"/>
          <w:marTop w:val="0"/>
          <w:marBottom w:val="0"/>
          <w:divBdr>
            <w:top w:val="none" w:sz="0" w:space="0" w:color="auto"/>
            <w:left w:val="none" w:sz="0" w:space="0" w:color="auto"/>
            <w:bottom w:val="none" w:sz="0" w:space="0" w:color="auto"/>
            <w:right w:val="none" w:sz="0" w:space="0" w:color="auto"/>
          </w:divBdr>
        </w:div>
        <w:div w:id="1755935463">
          <w:marLeft w:val="0"/>
          <w:marRight w:val="0"/>
          <w:marTop w:val="0"/>
          <w:marBottom w:val="0"/>
          <w:divBdr>
            <w:top w:val="none" w:sz="0" w:space="0" w:color="auto"/>
            <w:left w:val="none" w:sz="0" w:space="0" w:color="auto"/>
            <w:bottom w:val="none" w:sz="0" w:space="0" w:color="auto"/>
            <w:right w:val="none" w:sz="0" w:space="0" w:color="auto"/>
          </w:divBdr>
        </w:div>
        <w:div w:id="549347520">
          <w:marLeft w:val="0"/>
          <w:marRight w:val="0"/>
          <w:marTop w:val="0"/>
          <w:marBottom w:val="0"/>
          <w:divBdr>
            <w:top w:val="none" w:sz="0" w:space="0" w:color="auto"/>
            <w:left w:val="none" w:sz="0" w:space="0" w:color="auto"/>
            <w:bottom w:val="none" w:sz="0" w:space="0" w:color="auto"/>
            <w:right w:val="none" w:sz="0" w:space="0" w:color="auto"/>
          </w:divBdr>
        </w:div>
        <w:div w:id="1196850553">
          <w:marLeft w:val="0"/>
          <w:marRight w:val="0"/>
          <w:marTop w:val="0"/>
          <w:marBottom w:val="0"/>
          <w:divBdr>
            <w:top w:val="none" w:sz="0" w:space="0" w:color="auto"/>
            <w:left w:val="none" w:sz="0" w:space="0" w:color="auto"/>
            <w:bottom w:val="none" w:sz="0" w:space="0" w:color="auto"/>
            <w:right w:val="none" w:sz="0" w:space="0" w:color="auto"/>
          </w:divBdr>
        </w:div>
        <w:div w:id="991638847">
          <w:marLeft w:val="0"/>
          <w:marRight w:val="0"/>
          <w:marTop w:val="0"/>
          <w:marBottom w:val="0"/>
          <w:divBdr>
            <w:top w:val="none" w:sz="0" w:space="0" w:color="auto"/>
            <w:left w:val="none" w:sz="0" w:space="0" w:color="auto"/>
            <w:bottom w:val="none" w:sz="0" w:space="0" w:color="auto"/>
            <w:right w:val="none" w:sz="0" w:space="0" w:color="auto"/>
          </w:divBdr>
        </w:div>
        <w:div w:id="1114210244">
          <w:marLeft w:val="0"/>
          <w:marRight w:val="0"/>
          <w:marTop w:val="0"/>
          <w:marBottom w:val="0"/>
          <w:divBdr>
            <w:top w:val="none" w:sz="0" w:space="0" w:color="auto"/>
            <w:left w:val="none" w:sz="0" w:space="0" w:color="auto"/>
            <w:bottom w:val="none" w:sz="0" w:space="0" w:color="auto"/>
            <w:right w:val="none" w:sz="0" w:space="0" w:color="auto"/>
          </w:divBdr>
        </w:div>
        <w:div w:id="619461345">
          <w:marLeft w:val="0"/>
          <w:marRight w:val="0"/>
          <w:marTop w:val="0"/>
          <w:marBottom w:val="0"/>
          <w:divBdr>
            <w:top w:val="none" w:sz="0" w:space="0" w:color="auto"/>
            <w:left w:val="none" w:sz="0" w:space="0" w:color="auto"/>
            <w:bottom w:val="none" w:sz="0" w:space="0" w:color="auto"/>
            <w:right w:val="none" w:sz="0" w:space="0" w:color="auto"/>
          </w:divBdr>
        </w:div>
        <w:div w:id="1874461288">
          <w:marLeft w:val="0"/>
          <w:marRight w:val="0"/>
          <w:marTop w:val="0"/>
          <w:marBottom w:val="0"/>
          <w:divBdr>
            <w:top w:val="none" w:sz="0" w:space="0" w:color="auto"/>
            <w:left w:val="none" w:sz="0" w:space="0" w:color="auto"/>
            <w:bottom w:val="none" w:sz="0" w:space="0" w:color="auto"/>
            <w:right w:val="none" w:sz="0" w:space="0" w:color="auto"/>
          </w:divBdr>
        </w:div>
        <w:div w:id="1197809433">
          <w:marLeft w:val="0"/>
          <w:marRight w:val="0"/>
          <w:marTop w:val="0"/>
          <w:marBottom w:val="0"/>
          <w:divBdr>
            <w:top w:val="none" w:sz="0" w:space="0" w:color="auto"/>
            <w:left w:val="none" w:sz="0" w:space="0" w:color="auto"/>
            <w:bottom w:val="none" w:sz="0" w:space="0" w:color="auto"/>
            <w:right w:val="none" w:sz="0" w:space="0" w:color="auto"/>
          </w:divBdr>
        </w:div>
        <w:div w:id="544486032">
          <w:marLeft w:val="0"/>
          <w:marRight w:val="0"/>
          <w:marTop w:val="0"/>
          <w:marBottom w:val="0"/>
          <w:divBdr>
            <w:top w:val="none" w:sz="0" w:space="0" w:color="auto"/>
            <w:left w:val="none" w:sz="0" w:space="0" w:color="auto"/>
            <w:bottom w:val="none" w:sz="0" w:space="0" w:color="auto"/>
            <w:right w:val="none" w:sz="0" w:space="0" w:color="auto"/>
          </w:divBdr>
        </w:div>
        <w:div w:id="1615284798">
          <w:marLeft w:val="0"/>
          <w:marRight w:val="0"/>
          <w:marTop w:val="0"/>
          <w:marBottom w:val="0"/>
          <w:divBdr>
            <w:top w:val="none" w:sz="0" w:space="0" w:color="auto"/>
            <w:left w:val="none" w:sz="0" w:space="0" w:color="auto"/>
            <w:bottom w:val="none" w:sz="0" w:space="0" w:color="auto"/>
            <w:right w:val="none" w:sz="0" w:space="0" w:color="auto"/>
          </w:divBdr>
        </w:div>
        <w:div w:id="1215970270">
          <w:marLeft w:val="0"/>
          <w:marRight w:val="0"/>
          <w:marTop w:val="0"/>
          <w:marBottom w:val="0"/>
          <w:divBdr>
            <w:top w:val="none" w:sz="0" w:space="0" w:color="auto"/>
            <w:left w:val="none" w:sz="0" w:space="0" w:color="auto"/>
            <w:bottom w:val="none" w:sz="0" w:space="0" w:color="auto"/>
            <w:right w:val="none" w:sz="0" w:space="0" w:color="auto"/>
          </w:divBdr>
        </w:div>
        <w:div w:id="1224485034">
          <w:marLeft w:val="0"/>
          <w:marRight w:val="0"/>
          <w:marTop w:val="0"/>
          <w:marBottom w:val="0"/>
          <w:divBdr>
            <w:top w:val="none" w:sz="0" w:space="0" w:color="auto"/>
            <w:left w:val="none" w:sz="0" w:space="0" w:color="auto"/>
            <w:bottom w:val="none" w:sz="0" w:space="0" w:color="auto"/>
            <w:right w:val="none" w:sz="0" w:space="0" w:color="auto"/>
          </w:divBdr>
        </w:div>
        <w:div w:id="538862224">
          <w:marLeft w:val="0"/>
          <w:marRight w:val="0"/>
          <w:marTop w:val="0"/>
          <w:marBottom w:val="0"/>
          <w:divBdr>
            <w:top w:val="none" w:sz="0" w:space="0" w:color="auto"/>
            <w:left w:val="none" w:sz="0" w:space="0" w:color="auto"/>
            <w:bottom w:val="none" w:sz="0" w:space="0" w:color="auto"/>
            <w:right w:val="none" w:sz="0" w:space="0" w:color="auto"/>
          </w:divBdr>
        </w:div>
        <w:div w:id="1547794444">
          <w:marLeft w:val="0"/>
          <w:marRight w:val="0"/>
          <w:marTop w:val="0"/>
          <w:marBottom w:val="0"/>
          <w:divBdr>
            <w:top w:val="none" w:sz="0" w:space="0" w:color="auto"/>
            <w:left w:val="none" w:sz="0" w:space="0" w:color="auto"/>
            <w:bottom w:val="none" w:sz="0" w:space="0" w:color="auto"/>
            <w:right w:val="none" w:sz="0" w:space="0" w:color="auto"/>
          </w:divBdr>
        </w:div>
        <w:div w:id="480930112">
          <w:marLeft w:val="0"/>
          <w:marRight w:val="0"/>
          <w:marTop w:val="0"/>
          <w:marBottom w:val="0"/>
          <w:divBdr>
            <w:top w:val="none" w:sz="0" w:space="0" w:color="auto"/>
            <w:left w:val="none" w:sz="0" w:space="0" w:color="auto"/>
            <w:bottom w:val="none" w:sz="0" w:space="0" w:color="auto"/>
            <w:right w:val="none" w:sz="0" w:space="0" w:color="auto"/>
          </w:divBdr>
        </w:div>
        <w:div w:id="1426001594">
          <w:marLeft w:val="0"/>
          <w:marRight w:val="0"/>
          <w:marTop w:val="0"/>
          <w:marBottom w:val="0"/>
          <w:divBdr>
            <w:top w:val="none" w:sz="0" w:space="0" w:color="auto"/>
            <w:left w:val="none" w:sz="0" w:space="0" w:color="auto"/>
            <w:bottom w:val="none" w:sz="0" w:space="0" w:color="auto"/>
            <w:right w:val="none" w:sz="0" w:space="0" w:color="auto"/>
          </w:divBdr>
        </w:div>
        <w:div w:id="284579425">
          <w:marLeft w:val="0"/>
          <w:marRight w:val="0"/>
          <w:marTop w:val="0"/>
          <w:marBottom w:val="0"/>
          <w:divBdr>
            <w:top w:val="none" w:sz="0" w:space="0" w:color="auto"/>
            <w:left w:val="none" w:sz="0" w:space="0" w:color="auto"/>
            <w:bottom w:val="none" w:sz="0" w:space="0" w:color="auto"/>
            <w:right w:val="none" w:sz="0" w:space="0" w:color="auto"/>
          </w:divBdr>
        </w:div>
      </w:divsChild>
    </w:div>
    <w:div w:id="1780300293">
      <w:bodyDiv w:val="1"/>
      <w:marLeft w:val="0"/>
      <w:marRight w:val="0"/>
      <w:marTop w:val="0"/>
      <w:marBottom w:val="0"/>
      <w:divBdr>
        <w:top w:val="none" w:sz="0" w:space="0" w:color="auto"/>
        <w:left w:val="none" w:sz="0" w:space="0" w:color="auto"/>
        <w:bottom w:val="none" w:sz="0" w:space="0" w:color="auto"/>
        <w:right w:val="none" w:sz="0" w:space="0" w:color="auto"/>
      </w:divBdr>
    </w:div>
    <w:div w:id="1782070107">
      <w:bodyDiv w:val="1"/>
      <w:marLeft w:val="0"/>
      <w:marRight w:val="0"/>
      <w:marTop w:val="0"/>
      <w:marBottom w:val="0"/>
      <w:divBdr>
        <w:top w:val="none" w:sz="0" w:space="0" w:color="auto"/>
        <w:left w:val="none" w:sz="0" w:space="0" w:color="auto"/>
        <w:bottom w:val="none" w:sz="0" w:space="0" w:color="auto"/>
        <w:right w:val="none" w:sz="0" w:space="0" w:color="auto"/>
      </w:divBdr>
      <w:divsChild>
        <w:div w:id="453795623">
          <w:marLeft w:val="0"/>
          <w:marRight w:val="0"/>
          <w:marTop w:val="0"/>
          <w:marBottom w:val="0"/>
          <w:divBdr>
            <w:top w:val="none" w:sz="0" w:space="0" w:color="auto"/>
            <w:left w:val="none" w:sz="0" w:space="0" w:color="auto"/>
            <w:bottom w:val="none" w:sz="0" w:space="0" w:color="auto"/>
            <w:right w:val="none" w:sz="0" w:space="0" w:color="auto"/>
          </w:divBdr>
        </w:div>
        <w:div w:id="2135903304">
          <w:marLeft w:val="0"/>
          <w:marRight w:val="0"/>
          <w:marTop w:val="0"/>
          <w:marBottom w:val="0"/>
          <w:divBdr>
            <w:top w:val="none" w:sz="0" w:space="0" w:color="auto"/>
            <w:left w:val="none" w:sz="0" w:space="0" w:color="auto"/>
            <w:bottom w:val="none" w:sz="0" w:space="0" w:color="auto"/>
            <w:right w:val="none" w:sz="0" w:space="0" w:color="auto"/>
          </w:divBdr>
        </w:div>
        <w:div w:id="163980067">
          <w:marLeft w:val="0"/>
          <w:marRight w:val="0"/>
          <w:marTop w:val="0"/>
          <w:marBottom w:val="0"/>
          <w:divBdr>
            <w:top w:val="none" w:sz="0" w:space="0" w:color="auto"/>
            <w:left w:val="none" w:sz="0" w:space="0" w:color="auto"/>
            <w:bottom w:val="none" w:sz="0" w:space="0" w:color="auto"/>
            <w:right w:val="none" w:sz="0" w:space="0" w:color="auto"/>
          </w:divBdr>
        </w:div>
        <w:div w:id="2083331470">
          <w:marLeft w:val="0"/>
          <w:marRight w:val="0"/>
          <w:marTop w:val="0"/>
          <w:marBottom w:val="0"/>
          <w:divBdr>
            <w:top w:val="none" w:sz="0" w:space="0" w:color="auto"/>
            <w:left w:val="none" w:sz="0" w:space="0" w:color="auto"/>
            <w:bottom w:val="none" w:sz="0" w:space="0" w:color="auto"/>
            <w:right w:val="none" w:sz="0" w:space="0" w:color="auto"/>
          </w:divBdr>
        </w:div>
        <w:div w:id="1521159551">
          <w:marLeft w:val="0"/>
          <w:marRight w:val="0"/>
          <w:marTop w:val="0"/>
          <w:marBottom w:val="0"/>
          <w:divBdr>
            <w:top w:val="none" w:sz="0" w:space="0" w:color="auto"/>
            <w:left w:val="none" w:sz="0" w:space="0" w:color="auto"/>
            <w:bottom w:val="none" w:sz="0" w:space="0" w:color="auto"/>
            <w:right w:val="none" w:sz="0" w:space="0" w:color="auto"/>
          </w:divBdr>
        </w:div>
        <w:div w:id="1149057079">
          <w:marLeft w:val="0"/>
          <w:marRight w:val="0"/>
          <w:marTop w:val="0"/>
          <w:marBottom w:val="0"/>
          <w:divBdr>
            <w:top w:val="none" w:sz="0" w:space="0" w:color="auto"/>
            <w:left w:val="none" w:sz="0" w:space="0" w:color="auto"/>
            <w:bottom w:val="none" w:sz="0" w:space="0" w:color="auto"/>
            <w:right w:val="none" w:sz="0" w:space="0" w:color="auto"/>
          </w:divBdr>
        </w:div>
        <w:div w:id="1091511527">
          <w:marLeft w:val="0"/>
          <w:marRight w:val="0"/>
          <w:marTop w:val="0"/>
          <w:marBottom w:val="0"/>
          <w:divBdr>
            <w:top w:val="none" w:sz="0" w:space="0" w:color="auto"/>
            <w:left w:val="none" w:sz="0" w:space="0" w:color="auto"/>
            <w:bottom w:val="none" w:sz="0" w:space="0" w:color="auto"/>
            <w:right w:val="none" w:sz="0" w:space="0" w:color="auto"/>
          </w:divBdr>
        </w:div>
        <w:div w:id="1169908893">
          <w:marLeft w:val="0"/>
          <w:marRight w:val="0"/>
          <w:marTop w:val="0"/>
          <w:marBottom w:val="0"/>
          <w:divBdr>
            <w:top w:val="none" w:sz="0" w:space="0" w:color="auto"/>
            <w:left w:val="none" w:sz="0" w:space="0" w:color="auto"/>
            <w:bottom w:val="none" w:sz="0" w:space="0" w:color="auto"/>
            <w:right w:val="none" w:sz="0" w:space="0" w:color="auto"/>
          </w:divBdr>
        </w:div>
        <w:div w:id="61684662">
          <w:marLeft w:val="0"/>
          <w:marRight w:val="0"/>
          <w:marTop w:val="0"/>
          <w:marBottom w:val="0"/>
          <w:divBdr>
            <w:top w:val="none" w:sz="0" w:space="0" w:color="auto"/>
            <w:left w:val="none" w:sz="0" w:space="0" w:color="auto"/>
            <w:bottom w:val="none" w:sz="0" w:space="0" w:color="auto"/>
            <w:right w:val="none" w:sz="0" w:space="0" w:color="auto"/>
          </w:divBdr>
        </w:div>
        <w:div w:id="1395733295">
          <w:marLeft w:val="0"/>
          <w:marRight w:val="0"/>
          <w:marTop w:val="0"/>
          <w:marBottom w:val="0"/>
          <w:divBdr>
            <w:top w:val="none" w:sz="0" w:space="0" w:color="auto"/>
            <w:left w:val="none" w:sz="0" w:space="0" w:color="auto"/>
            <w:bottom w:val="none" w:sz="0" w:space="0" w:color="auto"/>
            <w:right w:val="none" w:sz="0" w:space="0" w:color="auto"/>
          </w:divBdr>
        </w:div>
        <w:div w:id="630134456">
          <w:marLeft w:val="0"/>
          <w:marRight w:val="0"/>
          <w:marTop w:val="0"/>
          <w:marBottom w:val="0"/>
          <w:divBdr>
            <w:top w:val="none" w:sz="0" w:space="0" w:color="auto"/>
            <w:left w:val="none" w:sz="0" w:space="0" w:color="auto"/>
            <w:bottom w:val="none" w:sz="0" w:space="0" w:color="auto"/>
            <w:right w:val="none" w:sz="0" w:space="0" w:color="auto"/>
          </w:divBdr>
        </w:div>
        <w:div w:id="462114825">
          <w:marLeft w:val="0"/>
          <w:marRight w:val="0"/>
          <w:marTop w:val="0"/>
          <w:marBottom w:val="0"/>
          <w:divBdr>
            <w:top w:val="none" w:sz="0" w:space="0" w:color="auto"/>
            <w:left w:val="none" w:sz="0" w:space="0" w:color="auto"/>
            <w:bottom w:val="none" w:sz="0" w:space="0" w:color="auto"/>
            <w:right w:val="none" w:sz="0" w:space="0" w:color="auto"/>
          </w:divBdr>
        </w:div>
        <w:div w:id="453716558">
          <w:marLeft w:val="0"/>
          <w:marRight w:val="0"/>
          <w:marTop w:val="0"/>
          <w:marBottom w:val="0"/>
          <w:divBdr>
            <w:top w:val="none" w:sz="0" w:space="0" w:color="auto"/>
            <w:left w:val="none" w:sz="0" w:space="0" w:color="auto"/>
            <w:bottom w:val="none" w:sz="0" w:space="0" w:color="auto"/>
            <w:right w:val="none" w:sz="0" w:space="0" w:color="auto"/>
          </w:divBdr>
        </w:div>
        <w:div w:id="106630952">
          <w:marLeft w:val="0"/>
          <w:marRight w:val="0"/>
          <w:marTop w:val="0"/>
          <w:marBottom w:val="0"/>
          <w:divBdr>
            <w:top w:val="none" w:sz="0" w:space="0" w:color="auto"/>
            <w:left w:val="none" w:sz="0" w:space="0" w:color="auto"/>
            <w:bottom w:val="none" w:sz="0" w:space="0" w:color="auto"/>
            <w:right w:val="none" w:sz="0" w:space="0" w:color="auto"/>
          </w:divBdr>
        </w:div>
        <w:div w:id="261035973">
          <w:marLeft w:val="0"/>
          <w:marRight w:val="0"/>
          <w:marTop w:val="0"/>
          <w:marBottom w:val="0"/>
          <w:divBdr>
            <w:top w:val="none" w:sz="0" w:space="0" w:color="auto"/>
            <w:left w:val="none" w:sz="0" w:space="0" w:color="auto"/>
            <w:bottom w:val="none" w:sz="0" w:space="0" w:color="auto"/>
            <w:right w:val="none" w:sz="0" w:space="0" w:color="auto"/>
          </w:divBdr>
        </w:div>
        <w:div w:id="26226105">
          <w:marLeft w:val="0"/>
          <w:marRight w:val="0"/>
          <w:marTop w:val="0"/>
          <w:marBottom w:val="0"/>
          <w:divBdr>
            <w:top w:val="none" w:sz="0" w:space="0" w:color="auto"/>
            <w:left w:val="none" w:sz="0" w:space="0" w:color="auto"/>
            <w:bottom w:val="none" w:sz="0" w:space="0" w:color="auto"/>
            <w:right w:val="none" w:sz="0" w:space="0" w:color="auto"/>
          </w:divBdr>
        </w:div>
        <w:div w:id="693044086">
          <w:marLeft w:val="0"/>
          <w:marRight w:val="0"/>
          <w:marTop w:val="0"/>
          <w:marBottom w:val="0"/>
          <w:divBdr>
            <w:top w:val="none" w:sz="0" w:space="0" w:color="auto"/>
            <w:left w:val="none" w:sz="0" w:space="0" w:color="auto"/>
            <w:bottom w:val="none" w:sz="0" w:space="0" w:color="auto"/>
            <w:right w:val="none" w:sz="0" w:space="0" w:color="auto"/>
          </w:divBdr>
        </w:div>
        <w:div w:id="1064524043">
          <w:marLeft w:val="0"/>
          <w:marRight w:val="0"/>
          <w:marTop w:val="0"/>
          <w:marBottom w:val="0"/>
          <w:divBdr>
            <w:top w:val="none" w:sz="0" w:space="0" w:color="auto"/>
            <w:left w:val="none" w:sz="0" w:space="0" w:color="auto"/>
            <w:bottom w:val="none" w:sz="0" w:space="0" w:color="auto"/>
            <w:right w:val="none" w:sz="0" w:space="0" w:color="auto"/>
          </w:divBdr>
        </w:div>
        <w:div w:id="272631650">
          <w:marLeft w:val="0"/>
          <w:marRight w:val="0"/>
          <w:marTop w:val="0"/>
          <w:marBottom w:val="0"/>
          <w:divBdr>
            <w:top w:val="none" w:sz="0" w:space="0" w:color="auto"/>
            <w:left w:val="none" w:sz="0" w:space="0" w:color="auto"/>
            <w:bottom w:val="none" w:sz="0" w:space="0" w:color="auto"/>
            <w:right w:val="none" w:sz="0" w:space="0" w:color="auto"/>
          </w:divBdr>
        </w:div>
        <w:div w:id="1363751839">
          <w:marLeft w:val="0"/>
          <w:marRight w:val="0"/>
          <w:marTop w:val="0"/>
          <w:marBottom w:val="0"/>
          <w:divBdr>
            <w:top w:val="none" w:sz="0" w:space="0" w:color="auto"/>
            <w:left w:val="none" w:sz="0" w:space="0" w:color="auto"/>
            <w:bottom w:val="none" w:sz="0" w:space="0" w:color="auto"/>
            <w:right w:val="none" w:sz="0" w:space="0" w:color="auto"/>
          </w:divBdr>
        </w:div>
        <w:div w:id="1650791860">
          <w:marLeft w:val="0"/>
          <w:marRight w:val="0"/>
          <w:marTop w:val="0"/>
          <w:marBottom w:val="0"/>
          <w:divBdr>
            <w:top w:val="none" w:sz="0" w:space="0" w:color="auto"/>
            <w:left w:val="none" w:sz="0" w:space="0" w:color="auto"/>
            <w:bottom w:val="none" w:sz="0" w:space="0" w:color="auto"/>
            <w:right w:val="none" w:sz="0" w:space="0" w:color="auto"/>
          </w:divBdr>
        </w:div>
        <w:div w:id="493032743">
          <w:marLeft w:val="0"/>
          <w:marRight w:val="0"/>
          <w:marTop w:val="0"/>
          <w:marBottom w:val="0"/>
          <w:divBdr>
            <w:top w:val="none" w:sz="0" w:space="0" w:color="auto"/>
            <w:left w:val="none" w:sz="0" w:space="0" w:color="auto"/>
            <w:bottom w:val="none" w:sz="0" w:space="0" w:color="auto"/>
            <w:right w:val="none" w:sz="0" w:space="0" w:color="auto"/>
          </w:divBdr>
        </w:div>
        <w:div w:id="2130200506">
          <w:marLeft w:val="0"/>
          <w:marRight w:val="0"/>
          <w:marTop w:val="0"/>
          <w:marBottom w:val="0"/>
          <w:divBdr>
            <w:top w:val="none" w:sz="0" w:space="0" w:color="auto"/>
            <w:left w:val="none" w:sz="0" w:space="0" w:color="auto"/>
            <w:bottom w:val="none" w:sz="0" w:space="0" w:color="auto"/>
            <w:right w:val="none" w:sz="0" w:space="0" w:color="auto"/>
          </w:divBdr>
        </w:div>
        <w:div w:id="1442611068">
          <w:marLeft w:val="0"/>
          <w:marRight w:val="0"/>
          <w:marTop w:val="0"/>
          <w:marBottom w:val="0"/>
          <w:divBdr>
            <w:top w:val="none" w:sz="0" w:space="0" w:color="auto"/>
            <w:left w:val="none" w:sz="0" w:space="0" w:color="auto"/>
            <w:bottom w:val="none" w:sz="0" w:space="0" w:color="auto"/>
            <w:right w:val="none" w:sz="0" w:space="0" w:color="auto"/>
          </w:divBdr>
        </w:div>
        <w:div w:id="1583442434">
          <w:marLeft w:val="0"/>
          <w:marRight w:val="0"/>
          <w:marTop w:val="0"/>
          <w:marBottom w:val="0"/>
          <w:divBdr>
            <w:top w:val="none" w:sz="0" w:space="0" w:color="auto"/>
            <w:left w:val="none" w:sz="0" w:space="0" w:color="auto"/>
            <w:bottom w:val="none" w:sz="0" w:space="0" w:color="auto"/>
            <w:right w:val="none" w:sz="0" w:space="0" w:color="auto"/>
          </w:divBdr>
        </w:div>
      </w:divsChild>
    </w:div>
    <w:div w:id="1810510739">
      <w:bodyDiv w:val="1"/>
      <w:marLeft w:val="0"/>
      <w:marRight w:val="0"/>
      <w:marTop w:val="0"/>
      <w:marBottom w:val="0"/>
      <w:divBdr>
        <w:top w:val="none" w:sz="0" w:space="0" w:color="auto"/>
        <w:left w:val="none" w:sz="0" w:space="0" w:color="auto"/>
        <w:bottom w:val="none" w:sz="0" w:space="0" w:color="auto"/>
        <w:right w:val="none" w:sz="0" w:space="0" w:color="auto"/>
      </w:divBdr>
    </w:div>
    <w:div w:id="1846898755">
      <w:bodyDiv w:val="1"/>
      <w:marLeft w:val="0"/>
      <w:marRight w:val="0"/>
      <w:marTop w:val="0"/>
      <w:marBottom w:val="0"/>
      <w:divBdr>
        <w:top w:val="none" w:sz="0" w:space="0" w:color="auto"/>
        <w:left w:val="none" w:sz="0" w:space="0" w:color="auto"/>
        <w:bottom w:val="none" w:sz="0" w:space="0" w:color="auto"/>
        <w:right w:val="none" w:sz="0" w:space="0" w:color="auto"/>
      </w:divBdr>
      <w:divsChild>
        <w:div w:id="951936094">
          <w:marLeft w:val="0"/>
          <w:marRight w:val="0"/>
          <w:marTop w:val="0"/>
          <w:marBottom w:val="0"/>
          <w:divBdr>
            <w:top w:val="none" w:sz="0" w:space="0" w:color="auto"/>
            <w:left w:val="none" w:sz="0" w:space="0" w:color="auto"/>
            <w:bottom w:val="none" w:sz="0" w:space="0" w:color="auto"/>
            <w:right w:val="none" w:sz="0" w:space="0" w:color="auto"/>
          </w:divBdr>
        </w:div>
        <w:div w:id="370764539">
          <w:marLeft w:val="0"/>
          <w:marRight w:val="0"/>
          <w:marTop w:val="0"/>
          <w:marBottom w:val="0"/>
          <w:divBdr>
            <w:top w:val="none" w:sz="0" w:space="0" w:color="auto"/>
            <w:left w:val="none" w:sz="0" w:space="0" w:color="auto"/>
            <w:bottom w:val="none" w:sz="0" w:space="0" w:color="auto"/>
            <w:right w:val="none" w:sz="0" w:space="0" w:color="auto"/>
          </w:divBdr>
        </w:div>
        <w:div w:id="966813061">
          <w:marLeft w:val="0"/>
          <w:marRight w:val="0"/>
          <w:marTop w:val="0"/>
          <w:marBottom w:val="0"/>
          <w:divBdr>
            <w:top w:val="none" w:sz="0" w:space="0" w:color="auto"/>
            <w:left w:val="none" w:sz="0" w:space="0" w:color="auto"/>
            <w:bottom w:val="none" w:sz="0" w:space="0" w:color="auto"/>
            <w:right w:val="none" w:sz="0" w:space="0" w:color="auto"/>
          </w:divBdr>
        </w:div>
        <w:div w:id="1148783492">
          <w:marLeft w:val="0"/>
          <w:marRight w:val="0"/>
          <w:marTop w:val="0"/>
          <w:marBottom w:val="0"/>
          <w:divBdr>
            <w:top w:val="none" w:sz="0" w:space="0" w:color="auto"/>
            <w:left w:val="none" w:sz="0" w:space="0" w:color="auto"/>
            <w:bottom w:val="none" w:sz="0" w:space="0" w:color="auto"/>
            <w:right w:val="none" w:sz="0" w:space="0" w:color="auto"/>
          </w:divBdr>
        </w:div>
        <w:div w:id="1255093299">
          <w:marLeft w:val="0"/>
          <w:marRight w:val="0"/>
          <w:marTop w:val="0"/>
          <w:marBottom w:val="0"/>
          <w:divBdr>
            <w:top w:val="none" w:sz="0" w:space="0" w:color="auto"/>
            <w:left w:val="none" w:sz="0" w:space="0" w:color="auto"/>
            <w:bottom w:val="none" w:sz="0" w:space="0" w:color="auto"/>
            <w:right w:val="none" w:sz="0" w:space="0" w:color="auto"/>
          </w:divBdr>
        </w:div>
        <w:div w:id="726074070">
          <w:marLeft w:val="0"/>
          <w:marRight w:val="0"/>
          <w:marTop w:val="0"/>
          <w:marBottom w:val="0"/>
          <w:divBdr>
            <w:top w:val="none" w:sz="0" w:space="0" w:color="auto"/>
            <w:left w:val="none" w:sz="0" w:space="0" w:color="auto"/>
            <w:bottom w:val="none" w:sz="0" w:space="0" w:color="auto"/>
            <w:right w:val="none" w:sz="0" w:space="0" w:color="auto"/>
          </w:divBdr>
        </w:div>
        <w:div w:id="1490823731">
          <w:marLeft w:val="0"/>
          <w:marRight w:val="0"/>
          <w:marTop w:val="0"/>
          <w:marBottom w:val="0"/>
          <w:divBdr>
            <w:top w:val="none" w:sz="0" w:space="0" w:color="auto"/>
            <w:left w:val="none" w:sz="0" w:space="0" w:color="auto"/>
            <w:bottom w:val="none" w:sz="0" w:space="0" w:color="auto"/>
            <w:right w:val="none" w:sz="0" w:space="0" w:color="auto"/>
          </w:divBdr>
        </w:div>
        <w:div w:id="160506832">
          <w:marLeft w:val="0"/>
          <w:marRight w:val="0"/>
          <w:marTop w:val="0"/>
          <w:marBottom w:val="0"/>
          <w:divBdr>
            <w:top w:val="none" w:sz="0" w:space="0" w:color="auto"/>
            <w:left w:val="none" w:sz="0" w:space="0" w:color="auto"/>
            <w:bottom w:val="none" w:sz="0" w:space="0" w:color="auto"/>
            <w:right w:val="none" w:sz="0" w:space="0" w:color="auto"/>
          </w:divBdr>
        </w:div>
        <w:div w:id="1652832294">
          <w:marLeft w:val="0"/>
          <w:marRight w:val="0"/>
          <w:marTop w:val="0"/>
          <w:marBottom w:val="0"/>
          <w:divBdr>
            <w:top w:val="none" w:sz="0" w:space="0" w:color="auto"/>
            <w:left w:val="none" w:sz="0" w:space="0" w:color="auto"/>
            <w:bottom w:val="none" w:sz="0" w:space="0" w:color="auto"/>
            <w:right w:val="none" w:sz="0" w:space="0" w:color="auto"/>
          </w:divBdr>
        </w:div>
        <w:div w:id="413286395">
          <w:marLeft w:val="0"/>
          <w:marRight w:val="0"/>
          <w:marTop w:val="0"/>
          <w:marBottom w:val="0"/>
          <w:divBdr>
            <w:top w:val="none" w:sz="0" w:space="0" w:color="auto"/>
            <w:left w:val="none" w:sz="0" w:space="0" w:color="auto"/>
            <w:bottom w:val="none" w:sz="0" w:space="0" w:color="auto"/>
            <w:right w:val="none" w:sz="0" w:space="0" w:color="auto"/>
          </w:divBdr>
        </w:div>
        <w:div w:id="321128377">
          <w:marLeft w:val="0"/>
          <w:marRight w:val="0"/>
          <w:marTop w:val="0"/>
          <w:marBottom w:val="0"/>
          <w:divBdr>
            <w:top w:val="none" w:sz="0" w:space="0" w:color="auto"/>
            <w:left w:val="none" w:sz="0" w:space="0" w:color="auto"/>
            <w:bottom w:val="none" w:sz="0" w:space="0" w:color="auto"/>
            <w:right w:val="none" w:sz="0" w:space="0" w:color="auto"/>
          </w:divBdr>
        </w:div>
        <w:div w:id="1217594891">
          <w:marLeft w:val="0"/>
          <w:marRight w:val="0"/>
          <w:marTop w:val="0"/>
          <w:marBottom w:val="0"/>
          <w:divBdr>
            <w:top w:val="none" w:sz="0" w:space="0" w:color="auto"/>
            <w:left w:val="none" w:sz="0" w:space="0" w:color="auto"/>
            <w:bottom w:val="none" w:sz="0" w:space="0" w:color="auto"/>
            <w:right w:val="none" w:sz="0" w:space="0" w:color="auto"/>
          </w:divBdr>
        </w:div>
        <w:div w:id="1564900721">
          <w:marLeft w:val="0"/>
          <w:marRight w:val="0"/>
          <w:marTop w:val="0"/>
          <w:marBottom w:val="0"/>
          <w:divBdr>
            <w:top w:val="none" w:sz="0" w:space="0" w:color="auto"/>
            <w:left w:val="none" w:sz="0" w:space="0" w:color="auto"/>
            <w:bottom w:val="none" w:sz="0" w:space="0" w:color="auto"/>
            <w:right w:val="none" w:sz="0" w:space="0" w:color="auto"/>
          </w:divBdr>
        </w:div>
        <w:div w:id="2016959925">
          <w:marLeft w:val="0"/>
          <w:marRight w:val="0"/>
          <w:marTop w:val="0"/>
          <w:marBottom w:val="0"/>
          <w:divBdr>
            <w:top w:val="none" w:sz="0" w:space="0" w:color="auto"/>
            <w:left w:val="none" w:sz="0" w:space="0" w:color="auto"/>
            <w:bottom w:val="none" w:sz="0" w:space="0" w:color="auto"/>
            <w:right w:val="none" w:sz="0" w:space="0" w:color="auto"/>
          </w:divBdr>
        </w:div>
        <w:div w:id="479461783">
          <w:marLeft w:val="0"/>
          <w:marRight w:val="0"/>
          <w:marTop w:val="0"/>
          <w:marBottom w:val="0"/>
          <w:divBdr>
            <w:top w:val="none" w:sz="0" w:space="0" w:color="auto"/>
            <w:left w:val="none" w:sz="0" w:space="0" w:color="auto"/>
            <w:bottom w:val="none" w:sz="0" w:space="0" w:color="auto"/>
            <w:right w:val="none" w:sz="0" w:space="0" w:color="auto"/>
          </w:divBdr>
        </w:div>
        <w:div w:id="1938439384">
          <w:marLeft w:val="0"/>
          <w:marRight w:val="0"/>
          <w:marTop w:val="0"/>
          <w:marBottom w:val="0"/>
          <w:divBdr>
            <w:top w:val="none" w:sz="0" w:space="0" w:color="auto"/>
            <w:left w:val="none" w:sz="0" w:space="0" w:color="auto"/>
            <w:bottom w:val="none" w:sz="0" w:space="0" w:color="auto"/>
            <w:right w:val="none" w:sz="0" w:space="0" w:color="auto"/>
          </w:divBdr>
        </w:div>
        <w:div w:id="1471824407">
          <w:marLeft w:val="0"/>
          <w:marRight w:val="0"/>
          <w:marTop w:val="0"/>
          <w:marBottom w:val="0"/>
          <w:divBdr>
            <w:top w:val="none" w:sz="0" w:space="0" w:color="auto"/>
            <w:left w:val="none" w:sz="0" w:space="0" w:color="auto"/>
            <w:bottom w:val="none" w:sz="0" w:space="0" w:color="auto"/>
            <w:right w:val="none" w:sz="0" w:space="0" w:color="auto"/>
          </w:divBdr>
        </w:div>
        <w:div w:id="283850916">
          <w:marLeft w:val="0"/>
          <w:marRight w:val="0"/>
          <w:marTop w:val="0"/>
          <w:marBottom w:val="0"/>
          <w:divBdr>
            <w:top w:val="none" w:sz="0" w:space="0" w:color="auto"/>
            <w:left w:val="none" w:sz="0" w:space="0" w:color="auto"/>
            <w:bottom w:val="none" w:sz="0" w:space="0" w:color="auto"/>
            <w:right w:val="none" w:sz="0" w:space="0" w:color="auto"/>
          </w:divBdr>
        </w:div>
        <w:div w:id="152768246">
          <w:marLeft w:val="0"/>
          <w:marRight w:val="0"/>
          <w:marTop w:val="0"/>
          <w:marBottom w:val="0"/>
          <w:divBdr>
            <w:top w:val="none" w:sz="0" w:space="0" w:color="auto"/>
            <w:left w:val="none" w:sz="0" w:space="0" w:color="auto"/>
            <w:bottom w:val="none" w:sz="0" w:space="0" w:color="auto"/>
            <w:right w:val="none" w:sz="0" w:space="0" w:color="auto"/>
          </w:divBdr>
        </w:div>
        <w:div w:id="82654351">
          <w:marLeft w:val="0"/>
          <w:marRight w:val="0"/>
          <w:marTop w:val="0"/>
          <w:marBottom w:val="0"/>
          <w:divBdr>
            <w:top w:val="none" w:sz="0" w:space="0" w:color="auto"/>
            <w:left w:val="none" w:sz="0" w:space="0" w:color="auto"/>
            <w:bottom w:val="none" w:sz="0" w:space="0" w:color="auto"/>
            <w:right w:val="none" w:sz="0" w:space="0" w:color="auto"/>
          </w:divBdr>
        </w:div>
      </w:divsChild>
    </w:div>
    <w:div w:id="1849438986">
      <w:bodyDiv w:val="1"/>
      <w:marLeft w:val="0"/>
      <w:marRight w:val="0"/>
      <w:marTop w:val="0"/>
      <w:marBottom w:val="0"/>
      <w:divBdr>
        <w:top w:val="none" w:sz="0" w:space="0" w:color="auto"/>
        <w:left w:val="none" w:sz="0" w:space="0" w:color="auto"/>
        <w:bottom w:val="none" w:sz="0" w:space="0" w:color="auto"/>
        <w:right w:val="none" w:sz="0" w:space="0" w:color="auto"/>
      </w:divBdr>
      <w:divsChild>
        <w:div w:id="1608653616">
          <w:marLeft w:val="0"/>
          <w:marRight w:val="0"/>
          <w:marTop w:val="0"/>
          <w:marBottom w:val="0"/>
          <w:divBdr>
            <w:top w:val="none" w:sz="0" w:space="0" w:color="auto"/>
            <w:left w:val="none" w:sz="0" w:space="0" w:color="auto"/>
            <w:bottom w:val="none" w:sz="0" w:space="0" w:color="auto"/>
            <w:right w:val="none" w:sz="0" w:space="0" w:color="auto"/>
          </w:divBdr>
        </w:div>
        <w:div w:id="472253537">
          <w:marLeft w:val="0"/>
          <w:marRight w:val="0"/>
          <w:marTop w:val="0"/>
          <w:marBottom w:val="0"/>
          <w:divBdr>
            <w:top w:val="none" w:sz="0" w:space="0" w:color="auto"/>
            <w:left w:val="none" w:sz="0" w:space="0" w:color="auto"/>
            <w:bottom w:val="none" w:sz="0" w:space="0" w:color="auto"/>
            <w:right w:val="none" w:sz="0" w:space="0" w:color="auto"/>
          </w:divBdr>
        </w:div>
        <w:div w:id="263464608">
          <w:marLeft w:val="0"/>
          <w:marRight w:val="0"/>
          <w:marTop w:val="0"/>
          <w:marBottom w:val="0"/>
          <w:divBdr>
            <w:top w:val="none" w:sz="0" w:space="0" w:color="auto"/>
            <w:left w:val="none" w:sz="0" w:space="0" w:color="auto"/>
            <w:bottom w:val="none" w:sz="0" w:space="0" w:color="auto"/>
            <w:right w:val="none" w:sz="0" w:space="0" w:color="auto"/>
          </w:divBdr>
        </w:div>
        <w:div w:id="1710566888">
          <w:marLeft w:val="0"/>
          <w:marRight w:val="0"/>
          <w:marTop w:val="0"/>
          <w:marBottom w:val="0"/>
          <w:divBdr>
            <w:top w:val="none" w:sz="0" w:space="0" w:color="auto"/>
            <w:left w:val="none" w:sz="0" w:space="0" w:color="auto"/>
            <w:bottom w:val="none" w:sz="0" w:space="0" w:color="auto"/>
            <w:right w:val="none" w:sz="0" w:space="0" w:color="auto"/>
          </w:divBdr>
        </w:div>
        <w:div w:id="720639442">
          <w:marLeft w:val="0"/>
          <w:marRight w:val="0"/>
          <w:marTop w:val="0"/>
          <w:marBottom w:val="0"/>
          <w:divBdr>
            <w:top w:val="none" w:sz="0" w:space="0" w:color="auto"/>
            <w:left w:val="none" w:sz="0" w:space="0" w:color="auto"/>
            <w:bottom w:val="none" w:sz="0" w:space="0" w:color="auto"/>
            <w:right w:val="none" w:sz="0" w:space="0" w:color="auto"/>
          </w:divBdr>
        </w:div>
        <w:div w:id="856432427">
          <w:marLeft w:val="0"/>
          <w:marRight w:val="0"/>
          <w:marTop w:val="0"/>
          <w:marBottom w:val="0"/>
          <w:divBdr>
            <w:top w:val="none" w:sz="0" w:space="0" w:color="auto"/>
            <w:left w:val="none" w:sz="0" w:space="0" w:color="auto"/>
            <w:bottom w:val="none" w:sz="0" w:space="0" w:color="auto"/>
            <w:right w:val="none" w:sz="0" w:space="0" w:color="auto"/>
          </w:divBdr>
        </w:div>
        <w:div w:id="1400130868">
          <w:marLeft w:val="0"/>
          <w:marRight w:val="0"/>
          <w:marTop w:val="0"/>
          <w:marBottom w:val="0"/>
          <w:divBdr>
            <w:top w:val="none" w:sz="0" w:space="0" w:color="auto"/>
            <w:left w:val="none" w:sz="0" w:space="0" w:color="auto"/>
            <w:bottom w:val="none" w:sz="0" w:space="0" w:color="auto"/>
            <w:right w:val="none" w:sz="0" w:space="0" w:color="auto"/>
          </w:divBdr>
        </w:div>
        <w:div w:id="1675958663">
          <w:marLeft w:val="0"/>
          <w:marRight w:val="0"/>
          <w:marTop w:val="0"/>
          <w:marBottom w:val="0"/>
          <w:divBdr>
            <w:top w:val="none" w:sz="0" w:space="0" w:color="auto"/>
            <w:left w:val="none" w:sz="0" w:space="0" w:color="auto"/>
            <w:bottom w:val="none" w:sz="0" w:space="0" w:color="auto"/>
            <w:right w:val="none" w:sz="0" w:space="0" w:color="auto"/>
          </w:divBdr>
        </w:div>
        <w:div w:id="1464274312">
          <w:marLeft w:val="0"/>
          <w:marRight w:val="0"/>
          <w:marTop w:val="0"/>
          <w:marBottom w:val="0"/>
          <w:divBdr>
            <w:top w:val="none" w:sz="0" w:space="0" w:color="auto"/>
            <w:left w:val="none" w:sz="0" w:space="0" w:color="auto"/>
            <w:bottom w:val="none" w:sz="0" w:space="0" w:color="auto"/>
            <w:right w:val="none" w:sz="0" w:space="0" w:color="auto"/>
          </w:divBdr>
        </w:div>
        <w:div w:id="823861620">
          <w:marLeft w:val="0"/>
          <w:marRight w:val="0"/>
          <w:marTop w:val="0"/>
          <w:marBottom w:val="0"/>
          <w:divBdr>
            <w:top w:val="none" w:sz="0" w:space="0" w:color="auto"/>
            <w:left w:val="none" w:sz="0" w:space="0" w:color="auto"/>
            <w:bottom w:val="none" w:sz="0" w:space="0" w:color="auto"/>
            <w:right w:val="none" w:sz="0" w:space="0" w:color="auto"/>
          </w:divBdr>
        </w:div>
        <w:div w:id="1853883756">
          <w:marLeft w:val="0"/>
          <w:marRight w:val="0"/>
          <w:marTop w:val="0"/>
          <w:marBottom w:val="0"/>
          <w:divBdr>
            <w:top w:val="none" w:sz="0" w:space="0" w:color="auto"/>
            <w:left w:val="none" w:sz="0" w:space="0" w:color="auto"/>
            <w:bottom w:val="none" w:sz="0" w:space="0" w:color="auto"/>
            <w:right w:val="none" w:sz="0" w:space="0" w:color="auto"/>
          </w:divBdr>
        </w:div>
        <w:div w:id="134882130">
          <w:marLeft w:val="0"/>
          <w:marRight w:val="0"/>
          <w:marTop w:val="0"/>
          <w:marBottom w:val="0"/>
          <w:divBdr>
            <w:top w:val="none" w:sz="0" w:space="0" w:color="auto"/>
            <w:left w:val="none" w:sz="0" w:space="0" w:color="auto"/>
            <w:bottom w:val="none" w:sz="0" w:space="0" w:color="auto"/>
            <w:right w:val="none" w:sz="0" w:space="0" w:color="auto"/>
          </w:divBdr>
        </w:div>
        <w:div w:id="385642590">
          <w:marLeft w:val="0"/>
          <w:marRight w:val="0"/>
          <w:marTop w:val="0"/>
          <w:marBottom w:val="0"/>
          <w:divBdr>
            <w:top w:val="none" w:sz="0" w:space="0" w:color="auto"/>
            <w:left w:val="none" w:sz="0" w:space="0" w:color="auto"/>
            <w:bottom w:val="none" w:sz="0" w:space="0" w:color="auto"/>
            <w:right w:val="none" w:sz="0" w:space="0" w:color="auto"/>
          </w:divBdr>
        </w:div>
        <w:div w:id="2039696472">
          <w:marLeft w:val="0"/>
          <w:marRight w:val="0"/>
          <w:marTop w:val="0"/>
          <w:marBottom w:val="0"/>
          <w:divBdr>
            <w:top w:val="none" w:sz="0" w:space="0" w:color="auto"/>
            <w:left w:val="none" w:sz="0" w:space="0" w:color="auto"/>
            <w:bottom w:val="none" w:sz="0" w:space="0" w:color="auto"/>
            <w:right w:val="none" w:sz="0" w:space="0" w:color="auto"/>
          </w:divBdr>
        </w:div>
        <w:div w:id="1903901150">
          <w:marLeft w:val="0"/>
          <w:marRight w:val="0"/>
          <w:marTop w:val="0"/>
          <w:marBottom w:val="0"/>
          <w:divBdr>
            <w:top w:val="none" w:sz="0" w:space="0" w:color="auto"/>
            <w:left w:val="none" w:sz="0" w:space="0" w:color="auto"/>
            <w:bottom w:val="none" w:sz="0" w:space="0" w:color="auto"/>
            <w:right w:val="none" w:sz="0" w:space="0" w:color="auto"/>
          </w:divBdr>
        </w:div>
        <w:div w:id="390231960">
          <w:marLeft w:val="0"/>
          <w:marRight w:val="0"/>
          <w:marTop w:val="0"/>
          <w:marBottom w:val="0"/>
          <w:divBdr>
            <w:top w:val="none" w:sz="0" w:space="0" w:color="auto"/>
            <w:left w:val="none" w:sz="0" w:space="0" w:color="auto"/>
            <w:bottom w:val="none" w:sz="0" w:space="0" w:color="auto"/>
            <w:right w:val="none" w:sz="0" w:space="0" w:color="auto"/>
          </w:divBdr>
        </w:div>
        <w:div w:id="977341501">
          <w:marLeft w:val="0"/>
          <w:marRight w:val="0"/>
          <w:marTop w:val="0"/>
          <w:marBottom w:val="0"/>
          <w:divBdr>
            <w:top w:val="none" w:sz="0" w:space="0" w:color="auto"/>
            <w:left w:val="none" w:sz="0" w:space="0" w:color="auto"/>
            <w:bottom w:val="none" w:sz="0" w:space="0" w:color="auto"/>
            <w:right w:val="none" w:sz="0" w:space="0" w:color="auto"/>
          </w:divBdr>
        </w:div>
        <w:div w:id="435490051">
          <w:marLeft w:val="0"/>
          <w:marRight w:val="0"/>
          <w:marTop w:val="0"/>
          <w:marBottom w:val="0"/>
          <w:divBdr>
            <w:top w:val="none" w:sz="0" w:space="0" w:color="auto"/>
            <w:left w:val="none" w:sz="0" w:space="0" w:color="auto"/>
            <w:bottom w:val="none" w:sz="0" w:space="0" w:color="auto"/>
            <w:right w:val="none" w:sz="0" w:space="0" w:color="auto"/>
          </w:divBdr>
        </w:div>
        <w:div w:id="1080642978">
          <w:marLeft w:val="0"/>
          <w:marRight w:val="0"/>
          <w:marTop w:val="0"/>
          <w:marBottom w:val="0"/>
          <w:divBdr>
            <w:top w:val="none" w:sz="0" w:space="0" w:color="auto"/>
            <w:left w:val="none" w:sz="0" w:space="0" w:color="auto"/>
            <w:bottom w:val="none" w:sz="0" w:space="0" w:color="auto"/>
            <w:right w:val="none" w:sz="0" w:space="0" w:color="auto"/>
          </w:divBdr>
        </w:div>
        <w:div w:id="1318193560">
          <w:marLeft w:val="0"/>
          <w:marRight w:val="0"/>
          <w:marTop w:val="0"/>
          <w:marBottom w:val="0"/>
          <w:divBdr>
            <w:top w:val="none" w:sz="0" w:space="0" w:color="auto"/>
            <w:left w:val="none" w:sz="0" w:space="0" w:color="auto"/>
            <w:bottom w:val="none" w:sz="0" w:space="0" w:color="auto"/>
            <w:right w:val="none" w:sz="0" w:space="0" w:color="auto"/>
          </w:divBdr>
        </w:div>
        <w:div w:id="310017019">
          <w:marLeft w:val="0"/>
          <w:marRight w:val="0"/>
          <w:marTop w:val="0"/>
          <w:marBottom w:val="0"/>
          <w:divBdr>
            <w:top w:val="none" w:sz="0" w:space="0" w:color="auto"/>
            <w:left w:val="none" w:sz="0" w:space="0" w:color="auto"/>
            <w:bottom w:val="none" w:sz="0" w:space="0" w:color="auto"/>
            <w:right w:val="none" w:sz="0" w:space="0" w:color="auto"/>
          </w:divBdr>
        </w:div>
        <w:div w:id="2088189164">
          <w:marLeft w:val="0"/>
          <w:marRight w:val="0"/>
          <w:marTop w:val="0"/>
          <w:marBottom w:val="0"/>
          <w:divBdr>
            <w:top w:val="none" w:sz="0" w:space="0" w:color="auto"/>
            <w:left w:val="none" w:sz="0" w:space="0" w:color="auto"/>
            <w:bottom w:val="none" w:sz="0" w:space="0" w:color="auto"/>
            <w:right w:val="none" w:sz="0" w:space="0" w:color="auto"/>
          </w:divBdr>
        </w:div>
        <w:div w:id="1022128813">
          <w:marLeft w:val="0"/>
          <w:marRight w:val="0"/>
          <w:marTop w:val="0"/>
          <w:marBottom w:val="0"/>
          <w:divBdr>
            <w:top w:val="none" w:sz="0" w:space="0" w:color="auto"/>
            <w:left w:val="none" w:sz="0" w:space="0" w:color="auto"/>
            <w:bottom w:val="none" w:sz="0" w:space="0" w:color="auto"/>
            <w:right w:val="none" w:sz="0" w:space="0" w:color="auto"/>
          </w:divBdr>
        </w:div>
        <w:div w:id="70204800">
          <w:marLeft w:val="0"/>
          <w:marRight w:val="0"/>
          <w:marTop w:val="0"/>
          <w:marBottom w:val="0"/>
          <w:divBdr>
            <w:top w:val="none" w:sz="0" w:space="0" w:color="auto"/>
            <w:left w:val="none" w:sz="0" w:space="0" w:color="auto"/>
            <w:bottom w:val="none" w:sz="0" w:space="0" w:color="auto"/>
            <w:right w:val="none" w:sz="0" w:space="0" w:color="auto"/>
          </w:divBdr>
        </w:div>
      </w:divsChild>
    </w:div>
    <w:div w:id="1852640424">
      <w:bodyDiv w:val="1"/>
      <w:marLeft w:val="0"/>
      <w:marRight w:val="0"/>
      <w:marTop w:val="0"/>
      <w:marBottom w:val="0"/>
      <w:divBdr>
        <w:top w:val="none" w:sz="0" w:space="0" w:color="auto"/>
        <w:left w:val="none" w:sz="0" w:space="0" w:color="auto"/>
        <w:bottom w:val="none" w:sz="0" w:space="0" w:color="auto"/>
        <w:right w:val="none" w:sz="0" w:space="0" w:color="auto"/>
      </w:divBdr>
      <w:divsChild>
        <w:div w:id="738093871">
          <w:marLeft w:val="0"/>
          <w:marRight w:val="0"/>
          <w:marTop w:val="0"/>
          <w:marBottom w:val="0"/>
          <w:divBdr>
            <w:top w:val="none" w:sz="0" w:space="0" w:color="auto"/>
            <w:left w:val="none" w:sz="0" w:space="0" w:color="auto"/>
            <w:bottom w:val="none" w:sz="0" w:space="0" w:color="auto"/>
            <w:right w:val="none" w:sz="0" w:space="0" w:color="auto"/>
          </w:divBdr>
        </w:div>
        <w:div w:id="392898770">
          <w:marLeft w:val="0"/>
          <w:marRight w:val="0"/>
          <w:marTop w:val="0"/>
          <w:marBottom w:val="0"/>
          <w:divBdr>
            <w:top w:val="none" w:sz="0" w:space="0" w:color="auto"/>
            <w:left w:val="none" w:sz="0" w:space="0" w:color="auto"/>
            <w:bottom w:val="none" w:sz="0" w:space="0" w:color="auto"/>
            <w:right w:val="none" w:sz="0" w:space="0" w:color="auto"/>
          </w:divBdr>
        </w:div>
        <w:div w:id="67462982">
          <w:marLeft w:val="0"/>
          <w:marRight w:val="0"/>
          <w:marTop w:val="0"/>
          <w:marBottom w:val="0"/>
          <w:divBdr>
            <w:top w:val="none" w:sz="0" w:space="0" w:color="auto"/>
            <w:left w:val="none" w:sz="0" w:space="0" w:color="auto"/>
            <w:bottom w:val="none" w:sz="0" w:space="0" w:color="auto"/>
            <w:right w:val="none" w:sz="0" w:space="0" w:color="auto"/>
          </w:divBdr>
        </w:div>
        <w:div w:id="271940070">
          <w:marLeft w:val="0"/>
          <w:marRight w:val="0"/>
          <w:marTop w:val="0"/>
          <w:marBottom w:val="0"/>
          <w:divBdr>
            <w:top w:val="none" w:sz="0" w:space="0" w:color="auto"/>
            <w:left w:val="none" w:sz="0" w:space="0" w:color="auto"/>
            <w:bottom w:val="none" w:sz="0" w:space="0" w:color="auto"/>
            <w:right w:val="none" w:sz="0" w:space="0" w:color="auto"/>
          </w:divBdr>
        </w:div>
        <w:div w:id="361631965">
          <w:marLeft w:val="0"/>
          <w:marRight w:val="0"/>
          <w:marTop w:val="0"/>
          <w:marBottom w:val="0"/>
          <w:divBdr>
            <w:top w:val="none" w:sz="0" w:space="0" w:color="auto"/>
            <w:left w:val="none" w:sz="0" w:space="0" w:color="auto"/>
            <w:bottom w:val="none" w:sz="0" w:space="0" w:color="auto"/>
            <w:right w:val="none" w:sz="0" w:space="0" w:color="auto"/>
          </w:divBdr>
        </w:div>
        <w:div w:id="2055763730">
          <w:marLeft w:val="0"/>
          <w:marRight w:val="0"/>
          <w:marTop w:val="0"/>
          <w:marBottom w:val="0"/>
          <w:divBdr>
            <w:top w:val="none" w:sz="0" w:space="0" w:color="auto"/>
            <w:left w:val="none" w:sz="0" w:space="0" w:color="auto"/>
            <w:bottom w:val="none" w:sz="0" w:space="0" w:color="auto"/>
            <w:right w:val="none" w:sz="0" w:space="0" w:color="auto"/>
          </w:divBdr>
        </w:div>
        <w:div w:id="100953658">
          <w:marLeft w:val="0"/>
          <w:marRight w:val="0"/>
          <w:marTop w:val="0"/>
          <w:marBottom w:val="0"/>
          <w:divBdr>
            <w:top w:val="none" w:sz="0" w:space="0" w:color="auto"/>
            <w:left w:val="none" w:sz="0" w:space="0" w:color="auto"/>
            <w:bottom w:val="none" w:sz="0" w:space="0" w:color="auto"/>
            <w:right w:val="none" w:sz="0" w:space="0" w:color="auto"/>
          </w:divBdr>
        </w:div>
        <w:div w:id="1602643372">
          <w:marLeft w:val="0"/>
          <w:marRight w:val="0"/>
          <w:marTop w:val="0"/>
          <w:marBottom w:val="0"/>
          <w:divBdr>
            <w:top w:val="none" w:sz="0" w:space="0" w:color="auto"/>
            <w:left w:val="none" w:sz="0" w:space="0" w:color="auto"/>
            <w:bottom w:val="none" w:sz="0" w:space="0" w:color="auto"/>
            <w:right w:val="none" w:sz="0" w:space="0" w:color="auto"/>
          </w:divBdr>
        </w:div>
        <w:div w:id="394157803">
          <w:marLeft w:val="0"/>
          <w:marRight w:val="0"/>
          <w:marTop w:val="0"/>
          <w:marBottom w:val="0"/>
          <w:divBdr>
            <w:top w:val="none" w:sz="0" w:space="0" w:color="auto"/>
            <w:left w:val="none" w:sz="0" w:space="0" w:color="auto"/>
            <w:bottom w:val="none" w:sz="0" w:space="0" w:color="auto"/>
            <w:right w:val="none" w:sz="0" w:space="0" w:color="auto"/>
          </w:divBdr>
        </w:div>
        <w:div w:id="2104373042">
          <w:marLeft w:val="0"/>
          <w:marRight w:val="0"/>
          <w:marTop w:val="0"/>
          <w:marBottom w:val="0"/>
          <w:divBdr>
            <w:top w:val="none" w:sz="0" w:space="0" w:color="auto"/>
            <w:left w:val="none" w:sz="0" w:space="0" w:color="auto"/>
            <w:bottom w:val="none" w:sz="0" w:space="0" w:color="auto"/>
            <w:right w:val="none" w:sz="0" w:space="0" w:color="auto"/>
          </w:divBdr>
        </w:div>
        <w:div w:id="509492021">
          <w:marLeft w:val="0"/>
          <w:marRight w:val="0"/>
          <w:marTop w:val="0"/>
          <w:marBottom w:val="0"/>
          <w:divBdr>
            <w:top w:val="none" w:sz="0" w:space="0" w:color="auto"/>
            <w:left w:val="none" w:sz="0" w:space="0" w:color="auto"/>
            <w:bottom w:val="none" w:sz="0" w:space="0" w:color="auto"/>
            <w:right w:val="none" w:sz="0" w:space="0" w:color="auto"/>
          </w:divBdr>
        </w:div>
        <w:div w:id="15349263">
          <w:marLeft w:val="0"/>
          <w:marRight w:val="0"/>
          <w:marTop w:val="0"/>
          <w:marBottom w:val="0"/>
          <w:divBdr>
            <w:top w:val="none" w:sz="0" w:space="0" w:color="auto"/>
            <w:left w:val="none" w:sz="0" w:space="0" w:color="auto"/>
            <w:bottom w:val="none" w:sz="0" w:space="0" w:color="auto"/>
            <w:right w:val="none" w:sz="0" w:space="0" w:color="auto"/>
          </w:divBdr>
        </w:div>
        <w:div w:id="1946764307">
          <w:marLeft w:val="0"/>
          <w:marRight w:val="0"/>
          <w:marTop w:val="0"/>
          <w:marBottom w:val="0"/>
          <w:divBdr>
            <w:top w:val="none" w:sz="0" w:space="0" w:color="auto"/>
            <w:left w:val="none" w:sz="0" w:space="0" w:color="auto"/>
            <w:bottom w:val="none" w:sz="0" w:space="0" w:color="auto"/>
            <w:right w:val="none" w:sz="0" w:space="0" w:color="auto"/>
          </w:divBdr>
        </w:div>
        <w:div w:id="993148138">
          <w:marLeft w:val="0"/>
          <w:marRight w:val="0"/>
          <w:marTop w:val="0"/>
          <w:marBottom w:val="0"/>
          <w:divBdr>
            <w:top w:val="none" w:sz="0" w:space="0" w:color="auto"/>
            <w:left w:val="none" w:sz="0" w:space="0" w:color="auto"/>
            <w:bottom w:val="none" w:sz="0" w:space="0" w:color="auto"/>
            <w:right w:val="none" w:sz="0" w:space="0" w:color="auto"/>
          </w:divBdr>
        </w:div>
        <w:div w:id="2007055787">
          <w:marLeft w:val="0"/>
          <w:marRight w:val="0"/>
          <w:marTop w:val="0"/>
          <w:marBottom w:val="0"/>
          <w:divBdr>
            <w:top w:val="none" w:sz="0" w:space="0" w:color="auto"/>
            <w:left w:val="none" w:sz="0" w:space="0" w:color="auto"/>
            <w:bottom w:val="none" w:sz="0" w:space="0" w:color="auto"/>
            <w:right w:val="none" w:sz="0" w:space="0" w:color="auto"/>
          </w:divBdr>
        </w:div>
        <w:div w:id="1694842309">
          <w:marLeft w:val="0"/>
          <w:marRight w:val="0"/>
          <w:marTop w:val="0"/>
          <w:marBottom w:val="0"/>
          <w:divBdr>
            <w:top w:val="none" w:sz="0" w:space="0" w:color="auto"/>
            <w:left w:val="none" w:sz="0" w:space="0" w:color="auto"/>
            <w:bottom w:val="none" w:sz="0" w:space="0" w:color="auto"/>
            <w:right w:val="none" w:sz="0" w:space="0" w:color="auto"/>
          </w:divBdr>
        </w:div>
        <w:div w:id="1445273921">
          <w:marLeft w:val="0"/>
          <w:marRight w:val="0"/>
          <w:marTop w:val="0"/>
          <w:marBottom w:val="0"/>
          <w:divBdr>
            <w:top w:val="none" w:sz="0" w:space="0" w:color="auto"/>
            <w:left w:val="none" w:sz="0" w:space="0" w:color="auto"/>
            <w:bottom w:val="none" w:sz="0" w:space="0" w:color="auto"/>
            <w:right w:val="none" w:sz="0" w:space="0" w:color="auto"/>
          </w:divBdr>
        </w:div>
        <w:div w:id="1348480831">
          <w:marLeft w:val="0"/>
          <w:marRight w:val="0"/>
          <w:marTop w:val="0"/>
          <w:marBottom w:val="0"/>
          <w:divBdr>
            <w:top w:val="none" w:sz="0" w:space="0" w:color="auto"/>
            <w:left w:val="none" w:sz="0" w:space="0" w:color="auto"/>
            <w:bottom w:val="none" w:sz="0" w:space="0" w:color="auto"/>
            <w:right w:val="none" w:sz="0" w:space="0" w:color="auto"/>
          </w:divBdr>
        </w:div>
        <w:div w:id="590771555">
          <w:marLeft w:val="0"/>
          <w:marRight w:val="0"/>
          <w:marTop w:val="0"/>
          <w:marBottom w:val="0"/>
          <w:divBdr>
            <w:top w:val="none" w:sz="0" w:space="0" w:color="auto"/>
            <w:left w:val="none" w:sz="0" w:space="0" w:color="auto"/>
            <w:bottom w:val="none" w:sz="0" w:space="0" w:color="auto"/>
            <w:right w:val="none" w:sz="0" w:space="0" w:color="auto"/>
          </w:divBdr>
        </w:div>
        <w:div w:id="149374531">
          <w:marLeft w:val="0"/>
          <w:marRight w:val="0"/>
          <w:marTop w:val="0"/>
          <w:marBottom w:val="0"/>
          <w:divBdr>
            <w:top w:val="none" w:sz="0" w:space="0" w:color="auto"/>
            <w:left w:val="none" w:sz="0" w:space="0" w:color="auto"/>
            <w:bottom w:val="none" w:sz="0" w:space="0" w:color="auto"/>
            <w:right w:val="none" w:sz="0" w:space="0" w:color="auto"/>
          </w:divBdr>
        </w:div>
        <w:div w:id="215093049">
          <w:marLeft w:val="0"/>
          <w:marRight w:val="0"/>
          <w:marTop w:val="0"/>
          <w:marBottom w:val="0"/>
          <w:divBdr>
            <w:top w:val="none" w:sz="0" w:space="0" w:color="auto"/>
            <w:left w:val="none" w:sz="0" w:space="0" w:color="auto"/>
            <w:bottom w:val="none" w:sz="0" w:space="0" w:color="auto"/>
            <w:right w:val="none" w:sz="0" w:space="0" w:color="auto"/>
          </w:divBdr>
        </w:div>
        <w:div w:id="368727536">
          <w:marLeft w:val="0"/>
          <w:marRight w:val="0"/>
          <w:marTop w:val="0"/>
          <w:marBottom w:val="0"/>
          <w:divBdr>
            <w:top w:val="none" w:sz="0" w:space="0" w:color="auto"/>
            <w:left w:val="none" w:sz="0" w:space="0" w:color="auto"/>
            <w:bottom w:val="none" w:sz="0" w:space="0" w:color="auto"/>
            <w:right w:val="none" w:sz="0" w:space="0" w:color="auto"/>
          </w:divBdr>
        </w:div>
        <w:div w:id="2138522945">
          <w:marLeft w:val="0"/>
          <w:marRight w:val="0"/>
          <w:marTop w:val="0"/>
          <w:marBottom w:val="0"/>
          <w:divBdr>
            <w:top w:val="none" w:sz="0" w:space="0" w:color="auto"/>
            <w:left w:val="none" w:sz="0" w:space="0" w:color="auto"/>
            <w:bottom w:val="none" w:sz="0" w:space="0" w:color="auto"/>
            <w:right w:val="none" w:sz="0" w:space="0" w:color="auto"/>
          </w:divBdr>
        </w:div>
      </w:divsChild>
    </w:div>
    <w:div w:id="1854883332">
      <w:bodyDiv w:val="1"/>
      <w:marLeft w:val="0"/>
      <w:marRight w:val="0"/>
      <w:marTop w:val="0"/>
      <w:marBottom w:val="0"/>
      <w:divBdr>
        <w:top w:val="none" w:sz="0" w:space="0" w:color="auto"/>
        <w:left w:val="none" w:sz="0" w:space="0" w:color="auto"/>
        <w:bottom w:val="none" w:sz="0" w:space="0" w:color="auto"/>
        <w:right w:val="none" w:sz="0" w:space="0" w:color="auto"/>
      </w:divBdr>
      <w:divsChild>
        <w:div w:id="106168407">
          <w:marLeft w:val="0"/>
          <w:marRight w:val="0"/>
          <w:marTop w:val="0"/>
          <w:marBottom w:val="0"/>
          <w:divBdr>
            <w:top w:val="none" w:sz="0" w:space="0" w:color="auto"/>
            <w:left w:val="none" w:sz="0" w:space="0" w:color="auto"/>
            <w:bottom w:val="none" w:sz="0" w:space="0" w:color="auto"/>
            <w:right w:val="none" w:sz="0" w:space="0" w:color="auto"/>
          </w:divBdr>
        </w:div>
        <w:div w:id="237788448">
          <w:marLeft w:val="0"/>
          <w:marRight w:val="0"/>
          <w:marTop w:val="0"/>
          <w:marBottom w:val="0"/>
          <w:divBdr>
            <w:top w:val="none" w:sz="0" w:space="0" w:color="auto"/>
            <w:left w:val="none" w:sz="0" w:space="0" w:color="auto"/>
            <w:bottom w:val="none" w:sz="0" w:space="0" w:color="auto"/>
            <w:right w:val="none" w:sz="0" w:space="0" w:color="auto"/>
          </w:divBdr>
        </w:div>
        <w:div w:id="904729523">
          <w:marLeft w:val="0"/>
          <w:marRight w:val="0"/>
          <w:marTop w:val="0"/>
          <w:marBottom w:val="0"/>
          <w:divBdr>
            <w:top w:val="none" w:sz="0" w:space="0" w:color="auto"/>
            <w:left w:val="none" w:sz="0" w:space="0" w:color="auto"/>
            <w:bottom w:val="none" w:sz="0" w:space="0" w:color="auto"/>
            <w:right w:val="none" w:sz="0" w:space="0" w:color="auto"/>
          </w:divBdr>
        </w:div>
        <w:div w:id="1013803073">
          <w:marLeft w:val="0"/>
          <w:marRight w:val="0"/>
          <w:marTop w:val="0"/>
          <w:marBottom w:val="0"/>
          <w:divBdr>
            <w:top w:val="none" w:sz="0" w:space="0" w:color="auto"/>
            <w:left w:val="none" w:sz="0" w:space="0" w:color="auto"/>
            <w:bottom w:val="none" w:sz="0" w:space="0" w:color="auto"/>
            <w:right w:val="none" w:sz="0" w:space="0" w:color="auto"/>
          </w:divBdr>
        </w:div>
        <w:div w:id="488444943">
          <w:marLeft w:val="0"/>
          <w:marRight w:val="0"/>
          <w:marTop w:val="0"/>
          <w:marBottom w:val="0"/>
          <w:divBdr>
            <w:top w:val="none" w:sz="0" w:space="0" w:color="auto"/>
            <w:left w:val="none" w:sz="0" w:space="0" w:color="auto"/>
            <w:bottom w:val="none" w:sz="0" w:space="0" w:color="auto"/>
            <w:right w:val="none" w:sz="0" w:space="0" w:color="auto"/>
          </w:divBdr>
        </w:div>
        <w:div w:id="342168190">
          <w:marLeft w:val="0"/>
          <w:marRight w:val="0"/>
          <w:marTop w:val="0"/>
          <w:marBottom w:val="0"/>
          <w:divBdr>
            <w:top w:val="none" w:sz="0" w:space="0" w:color="auto"/>
            <w:left w:val="none" w:sz="0" w:space="0" w:color="auto"/>
            <w:bottom w:val="none" w:sz="0" w:space="0" w:color="auto"/>
            <w:right w:val="none" w:sz="0" w:space="0" w:color="auto"/>
          </w:divBdr>
        </w:div>
        <w:div w:id="120416847">
          <w:marLeft w:val="0"/>
          <w:marRight w:val="0"/>
          <w:marTop w:val="0"/>
          <w:marBottom w:val="0"/>
          <w:divBdr>
            <w:top w:val="none" w:sz="0" w:space="0" w:color="auto"/>
            <w:left w:val="none" w:sz="0" w:space="0" w:color="auto"/>
            <w:bottom w:val="none" w:sz="0" w:space="0" w:color="auto"/>
            <w:right w:val="none" w:sz="0" w:space="0" w:color="auto"/>
          </w:divBdr>
        </w:div>
        <w:div w:id="281881885">
          <w:marLeft w:val="0"/>
          <w:marRight w:val="0"/>
          <w:marTop w:val="0"/>
          <w:marBottom w:val="0"/>
          <w:divBdr>
            <w:top w:val="none" w:sz="0" w:space="0" w:color="auto"/>
            <w:left w:val="none" w:sz="0" w:space="0" w:color="auto"/>
            <w:bottom w:val="none" w:sz="0" w:space="0" w:color="auto"/>
            <w:right w:val="none" w:sz="0" w:space="0" w:color="auto"/>
          </w:divBdr>
        </w:div>
        <w:div w:id="933636755">
          <w:marLeft w:val="0"/>
          <w:marRight w:val="0"/>
          <w:marTop w:val="0"/>
          <w:marBottom w:val="0"/>
          <w:divBdr>
            <w:top w:val="none" w:sz="0" w:space="0" w:color="auto"/>
            <w:left w:val="none" w:sz="0" w:space="0" w:color="auto"/>
            <w:bottom w:val="none" w:sz="0" w:space="0" w:color="auto"/>
            <w:right w:val="none" w:sz="0" w:space="0" w:color="auto"/>
          </w:divBdr>
        </w:div>
        <w:div w:id="1587693305">
          <w:marLeft w:val="0"/>
          <w:marRight w:val="0"/>
          <w:marTop w:val="0"/>
          <w:marBottom w:val="0"/>
          <w:divBdr>
            <w:top w:val="none" w:sz="0" w:space="0" w:color="auto"/>
            <w:left w:val="none" w:sz="0" w:space="0" w:color="auto"/>
            <w:bottom w:val="none" w:sz="0" w:space="0" w:color="auto"/>
            <w:right w:val="none" w:sz="0" w:space="0" w:color="auto"/>
          </w:divBdr>
        </w:div>
        <w:div w:id="1828744014">
          <w:marLeft w:val="0"/>
          <w:marRight w:val="0"/>
          <w:marTop w:val="0"/>
          <w:marBottom w:val="0"/>
          <w:divBdr>
            <w:top w:val="none" w:sz="0" w:space="0" w:color="auto"/>
            <w:left w:val="none" w:sz="0" w:space="0" w:color="auto"/>
            <w:bottom w:val="none" w:sz="0" w:space="0" w:color="auto"/>
            <w:right w:val="none" w:sz="0" w:space="0" w:color="auto"/>
          </w:divBdr>
        </w:div>
        <w:div w:id="814294602">
          <w:marLeft w:val="0"/>
          <w:marRight w:val="0"/>
          <w:marTop w:val="0"/>
          <w:marBottom w:val="0"/>
          <w:divBdr>
            <w:top w:val="none" w:sz="0" w:space="0" w:color="auto"/>
            <w:left w:val="none" w:sz="0" w:space="0" w:color="auto"/>
            <w:bottom w:val="none" w:sz="0" w:space="0" w:color="auto"/>
            <w:right w:val="none" w:sz="0" w:space="0" w:color="auto"/>
          </w:divBdr>
        </w:div>
        <w:div w:id="1837838837">
          <w:marLeft w:val="0"/>
          <w:marRight w:val="0"/>
          <w:marTop w:val="0"/>
          <w:marBottom w:val="0"/>
          <w:divBdr>
            <w:top w:val="none" w:sz="0" w:space="0" w:color="auto"/>
            <w:left w:val="none" w:sz="0" w:space="0" w:color="auto"/>
            <w:bottom w:val="none" w:sz="0" w:space="0" w:color="auto"/>
            <w:right w:val="none" w:sz="0" w:space="0" w:color="auto"/>
          </w:divBdr>
        </w:div>
        <w:div w:id="753161136">
          <w:marLeft w:val="0"/>
          <w:marRight w:val="0"/>
          <w:marTop w:val="0"/>
          <w:marBottom w:val="0"/>
          <w:divBdr>
            <w:top w:val="none" w:sz="0" w:space="0" w:color="auto"/>
            <w:left w:val="none" w:sz="0" w:space="0" w:color="auto"/>
            <w:bottom w:val="none" w:sz="0" w:space="0" w:color="auto"/>
            <w:right w:val="none" w:sz="0" w:space="0" w:color="auto"/>
          </w:divBdr>
        </w:div>
        <w:div w:id="947465847">
          <w:marLeft w:val="0"/>
          <w:marRight w:val="0"/>
          <w:marTop w:val="0"/>
          <w:marBottom w:val="0"/>
          <w:divBdr>
            <w:top w:val="none" w:sz="0" w:space="0" w:color="auto"/>
            <w:left w:val="none" w:sz="0" w:space="0" w:color="auto"/>
            <w:bottom w:val="none" w:sz="0" w:space="0" w:color="auto"/>
            <w:right w:val="none" w:sz="0" w:space="0" w:color="auto"/>
          </w:divBdr>
        </w:div>
        <w:div w:id="409619115">
          <w:marLeft w:val="0"/>
          <w:marRight w:val="0"/>
          <w:marTop w:val="0"/>
          <w:marBottom w:val="0"/>
          <w:divBdr>
            <w:top w:val="none" w:sz="0" w:space="0" w:color="auto"/>
            <w:left w:val="none" w:sz="0" w:space="0" w:color="auto"/>
            <w:bottom w:val="none" w:sz="0" w:space="0" w:color="auto"/>
            <w:right w:val="none" w:sz="0" w:space="0" w:color="auto"/>
          </w:divBdr>
        </w:div>
        <w:div w:id="294138468">
          <w:marLeft w:val="0"/>
          <w:marRight w:val="0"/>
          <w:marTop w:val="0"/>
          <w:marBottom w:val="0"/>
          <w:divBdr>
            <w:top w:val="none" w:sz="0" w:space="0" w:color="auto"/>
            <w:left w:val="none" w:sz="0" w:space="0" w:color="auto"/>
            <w:bottom w:val="none" w:sz="0" w:space="0" w:color="auto"/>
            <w:right w:val="none" w:sz="0" w:space="0" w:color="auto"/>
          </w:divBdr>
        </w:div>
        <w:div w:id="1210726345">
          <w:marLeft w:val="0"/>
          <w:marRight w:val="0"/>
          <w:marTop w:val="0"/>
          <w:marBottom w:val="0"/>
          <w:divBdr>
            <w:top w:val="none" w:sz="0" w:space="0" w:color="auto"/>
            <w:left w:val="none" w:sz="0" w:space="0" w:color="auto"/>
            <w:bottom w:val="none" w:sz="0" w:space="0" w:color="auto"/>
            <w:right w:val="none" w:sz="0" w:space="0" w:color="auto"/>
          </w:divBdr>
        </w:div>
        <w:div w:id="853615085">
          <w:marLeft w:val="0"/>
          <w:marRight w:val="0"/>
          <w:marTop w:val="0"/>
          <w:marBottom w:val="0"/>
          <w:divBdr>
            <w:top w:val="none" w:sz="0" w:space="0" w:color="auto"/>
            <w:left w:val="none" w:sz="0" w:space="0" w:color="auto"/>
            <w:bottom w:val="none" w:sz="0" w:space="0" w:color="auto"/>
            <w:right w:val="none" w:sz="0" w:space="0" w:color="auto"/>
          </w:divBdr>
        </w:div>
        <w:div w:id="617298412">
          <w:marLeft w:val="0"/>
          <w:marRight w:val="0"/>
          <w:marTop w:val="0"/>
          <w:marBottom w:val="0"/>
          <w:divBdr>
            <w:top w:val="none" w:sz="0" w:space="0" w:color="auto"/>
            <w:left w:val="none" w:sz="0" w:space="0" w:color="auto"/>
            <w:bottom w:val="none" w:sz="0" w:space="0" w:color="auto"/>
            <w:right w:val="none" w:sz="0" w:space="0" w:color="auto"/>
          </w:divBdr>
        </w:div>
        <w:div w:id="983656345">
          <w:marLeft w:val="0"/>
          <w:marRight w:val="0"/>
          <w:marTop w:val="0"/>
          <w:marBottom w:val="0"/>
          <w:divBdr>
            <w:top w:val="none" w:sz="0" w:space="0" w:color="auto"/>
            <w:left w:val="none" w:sz="0" w:space="0" w:color="auto"/>
            <w:bottom w:val="none" w:sz="0" w:space="0" w:color="auto"/>
            <w:right w:val="none" w:sz="0" w:space="0" w:color="auto"/>
          </w:divBdr>
        </w:div>
      </w:divsChild>
    </w:div>
    <w:div w:id="1860460754">
      <w:bodyDiv w:val="1"/>
      <w:marLeft w:val="0"/>
      <w:marRight w:val="0"/>
      <w:marTop w:val="0"/>
      <w:marBottom w:val="0"/>
      <w:divBdr>
        <w:top w:val="none" w:sz="0" w:space="0" w:color="auto"/>
        <w:left w:val="none" w:sz="0" w:space="0" w:color="auto"/>
        <w:bottom w:val="none" w:sz="0" w:space="0" w:color="auto"/>
        <w:right w:val="none" w:sz="0" w:space="0" w:color="auto"/>
      </w:divBdr>
      <w:divsChild>
        <w:div w:id="355010253">
          <w:marLeft w:val="0"/>
          <w:marRight w:val="0"/>
          <w:marTop w:val="0"/>
          <w:marBottom w:val="0"/>
          <w:divBdr>
            <w:top w:val="none" w:sz="0" w:space="0" w:color="auto"/>
            <w:left w:val="none" w:sz="0" w:space="0" w:color="auto"/>
            <w:bottom w:val="none" w:sz="0" w:space="0" w:color="auto"/>
            <w:right w:val="none" w:sz="0" w:space="0" w:color="auto"/>
          </w:divBdr>
        </w:div>
        <w:div w:id="1606843848">
          <w:marLeft w:val="0"/>
          <w:marRight w:val="0"/>
          <w:marTop w:val="0"/>
          <w:marBottom w:val="0"/>
          <w:divBdr>
            <w:top w:val="none" w:sz="0" w:space="0" w:color="auto"/>
            <w:left w:val="none" w:sz="0" w:space="0" w:color="auto"/>
            <w:bottom w:val="none" w:sz="0" w:space="0" w:color="auto"/>
            <w:right w:val="none" w:sz="0" w:space="0" w:color="auto"/>
          </w:divBdr>
        </w:div>
        <w:div w:id="512257450">
          <w:marLeft w:val="0"/>
          <w:marRight w:val="0"/>
          <w:marTop w:val="0"/>
          <w:marBottom w:val="0"/>
          <w:divBdr>
            <w:top w:val="none" w:sz="0" w:space="0" w:color="auto"/>
            <w:left w:val="none" w:sz="0" w:space="0" w:color="auto"/>
            <w:bottom w:val="none" w:sz="0" w:space="0" w:color="auto"/>
            <w:right w:val="none" w:sz="0" w:space="0" w:color="auto"/>
          </w:divBdr>
        </w:div>
        <w:div w:id="1068072620">
          <w:marLeft w:val="0"/>
          <w:marRight w:val="0"/>
          <w:marTop w:val="0"/>
          <w:marBottom w:val="0"/>
          <w:divBdr>
            <w:top w:val="none" w:sz="0" w:space="0" w:color="auto"/>
            <w:left w:val="none" w:sz="0" w:space="0" w:color="auto"/>
            <w:bottom w:val="none" w:sz="0" w:space="0" w:color="auto"/>
            <w:right w:val="none" w:sz="0" w:space="0" w:color="auto"/>
          </w:divBdr>
        </w:div>
        <w:div w:id="1084451625">
          <w:marLeft w:val="0"/>
          <w:marRight w:val="0"/>
          <w:marTop w:val="0"/>
          <w:marBottom w:val="0"/>
          <w:divBdr>
            <w:top w:val="none" w:sz="0" w:space="0" w:color="auto"/>
            <w:left w:val="none" w:sz="0" w:space="0" w:color="auto"/>
            <w:bottom w:val="none" w:sz="0" w:space="0" w:color="auto"/>
            <w:right w:val="none" w:sz="0" w:space="0" w:color="auto"/>
          </w:divBdr>
        </w:div>
        <w:div w:id="791097131">
          <w:marLeft w:val="0"/>
          <w:marRight w:val="0"/>
          <w:marTop w:val="0"/>
          <w:marBottom w:val="0"/>
          <w:divBdr>
            <w:top w:val="none" w:sz="0" w:space="0" w:color="auto"/>
            <w:left w:val="none" w:sz="0" w:space="0" w:color="auto"/>
            <w:bottom w:val="none" w:sz="0" w:space="0" w:color="auto"/>
            <w:right w:val="none" w:sz="0" w:space="0" w:color="auto"/>
          </w:divBdr>
        </w:div>
        <w:div w:id="365060042">
          <w:marLeft w:val="0"/>
          <w:marRight w:val="0"/>
          <w:marTop w:val="0"/>
          <w:marBottom w:val="0"/>
          <w:divBdr>
            <w:top w:val="none" w:sz="0" w:space="0" w:color="auto"/>
            <w:left w:val="none" w:sz="0" w:space="0" w:color="auto"/>
            <w:bottom w:val="none" w:sz="0" w:space="0" w:color="auto"/>
            <w:right w:val="none" w:sz="0" w:space="0" w:color="auto"/>
          </w:divBdr>
        </w:div>
        <w:div w:id="1692219519">
          <w:marLeft w:val="0"/>
          <w:marRight w:val="0"/>
          <w:marTop w:val="0"/>
          <w:marBottom w:val="0"/>
          <w:divBdr>
            <w:top w:val="none" w:sz="0" w:space="0" w:color="auto"/>
            <w:left w:val="none" w:sz="0" w:space="0" w:color="auto"/>
            <w:bottom w:val="none" w:sz="0" w:space="0" w:color="auto"/>
            <w:right w:val="none" w:sz="0" w:space="0" w:color="auto"/>
          </w:divBdr>
        </w:div>
        <w:div w:id="132724672">
          <w:marLeft w:val="0"/>
          <w:marRight w:val="0"/>
          <w:marTop w:val="0"/>
          <w:marBottom w:val="0"/>
          <w:divBdr>
            <w:top w:val="none" w:sz="0" w:space="0" w:color="auto"/>
            <w:left w:val="none" w:sz="0" w:space="0" w:color="auto"/>
            <w:bottom w:val="none" w:sz="0" w:space="0" w:color="auto"/>
            <w:right w:val="none" w:sz="0" w:space="0" w:color="auto"/>
          </w:divBdr>
        </w:div>
        <w:div w:id="1806509591">
          <w:marLeft w:val="0"/>
          <w:marRight w:val="0"/>
          <w:marTop w:val="0"/>
          <w:marBottom w:val="0"/>
          <w:divBdr>
            <w:top w:val="none" w:sz="0" w:space="0" w:color="auto"/>
            <w:left w:val="none" w:sz="0" w:space="0" w:color="auto"/>
            <w:bottom w:val="none" w:sz="0" w:space="0" w:color="auto"/>
            <w:right w:val="none" w:sz="0" w:space="0" w:color="auto"/>
          </w:divBdr>
        </w:div>
        <w:div w:id="1662149860">
          <w:marLeft w:val="0"/>
          <w:marRight w:val="0"/>
          <w:marTop w:val="0"/>
          <w:marBottom w:val="0"/>
          <w:divBdr>
            <w:top w:val="none" w:sz="0" w:space="0" w:color="auto"/>
            <w:left w:val="none" w:sz="0" w:space="0" w:color="auto"/>
            <w:bottom w:val="none" w:sz="0" w:space="0" w:color="auto"/>
            <w:right w:val="none" w:sz="0" w:space="0" w:color="auto"/>
          </w:divBdr>
        </w:div>
        <w:div w:id="599415167">
          <w:marLeft w:val="0"/>
          <w:marRight w:val="0"/>
          <w:marTop w:val="0"/>
          <w:marBottom w:val="0"/>
          <w:divBdr>
            <w:top w:val="none" w:sz="0" w:space="0" w:color="auto"/>
            <w:left w:val="none" w:sz="0" w:space="0" w:color="auto"/>
            <w:bottom w:val="none" w:sz="0" w:space="0" w:color="auto"/>
            <w:right w:val="none" w:sz="0" w:space="0" w:color="auto"/>
          </w:divBdr>
        </w:div>
        <w:div w:id="1909925301">
          <w:marLeft w:val="0"/>
          <w:marRight w:val="0"/>
          <w:marTop w:val="0"/>
          <w:marBottom w:val="0"/>
          <w:divBdr>
            <w:top w:val="none" w:sz="0" w:space="0" w:color="auto"/>
            <w:left w:val="none" w:sz="0" w:space="0" w:color="auto"/>
            <w:bottom w:val="none" w:sz="0" w:space="0" w:color="auto"/>
            <w:right w:val="none" w:sz="0" w:space="0" w:color="auto"/>
          </w:divBdr>
        </w:div>
        <w:div w:id="880433821">
          <w:marLeft w:val="0"/>
          <w:marRight w:val="0"/>
          <w:marTop w:val="0"/>
          <w:marBottom w:val="0"/>
          <w:divBdr>
            <w:top w:val="none" w:sz="0" w:space="0" w:color="auto"/>
            <w:left w:val="none" w:sz="0" w:space="0" w:color="auto"/>
            <w:bottom w:val="none" w:sz="0" w:space="0" w:color="auto"/>
            <w:right w:val="none" w:sz="0" w:space="0" w:color="auto"/>
          </w:divBdr>
        </w:div>
        <w:div w:id="1756590546">
          <w:marLeft w:val="0"/>
          <w:marRight w:val="0"/>
          <w:marTop w:val="0"/>
          <w:marBottom w:val="0"/>
          <w:divBdr>
            <w:top w:val="none" w:sz="0" w:space="0" w:color="auto"/>
            <w:left w:val="none" w:sz="0" w:space="0" w:color="auto"/>
            <w:bottom w:val="none" w:sz="0" w:space="0" w:color="auto"/>
            <w:right w:val="none" w:sz="0" w:space="0" w:color="auto"/>
          </w:divBdr>
        </w:div>
        <w:div w:id="605429598">
          <w:marLeft w:val="0"/>
          <w:marRight w:val="0"/>
          <w:marTop w:val="0"/>
          <w:marBottom w:val="0"/>
          <w:divBdr>
            <w:top w:val="none" w:sz="0" w:space="0" w:color="auto"/>
            <w:left w:val="none" w:sz="0" w:space="0" w:color="auto"/>
            <w:bottom w:val="none" w:sz="0" w:space="0" w:color="auto"/>
            <w:right w:val="none" w:sz="0" w:space="0" w:color="auto"/>
          </w:divBdr>
        </w:div>
        <w:div w:id="1788160844">
          <w:marLeft w:val="0"/>
          <w:marRight w:val="0"/>
          <w:marTop w:val="0"/>
          <w:marBottom w:val="0"/>
          <w:divBdr>
            <w:top w:val="none" w:sz="0" w:space="0" w:color="auto"/>
            <w:left w:val="none" w:sz="0" w:space="0" w:color="auto"/>
            <w:bottom w:val="none" w:sz="0" w:space="0" w:color="auto"/>
            <w:right w:val="none" w:sz="0" w:space="0" w:color="auto"/>
          </w:divBdr>
        </w:div>
        <w:div w:id="191069324">
          <w:marLeft w:val="0"/>
          <w:marRight w:val="0"/>
          <w:marTop w:val="0"/>
          <w:marBottom w:val="0"/>
          <w:divBdr>
            <w:top w:val="none" w:sz="0" w:space="0" w:color="auto"/>
            <w:left w:val="none" w:sz="0" w:space="0" w:color="auto"/>
            <w:bottom w:val="none" w:sz="0" w:space="0" w:color="auto"/>
            <w:right w:val="none" w:sz="0" w:space="0" w:color="auto"/>
          </w:divBdr>
        </w:div>
        <w:div w:id="652678690">
          <w:marLeft w:val="0"/>
          <w:marRight w:val="0"/>
          <w:marTop w:val="0"/>
          <w:marBottom w:val="0"/>
          <w:divBdr>
            <w:top w:val="none" w:sz="0" w:space="0" w:color="auto"/>
            <w:left w:val="none" w:sz="0" w:space="0" w:color="auto"/>
            <w:bottom w:val="none" w:sz="0" w:space="0" w:color="auto"/>
            <w:right w:val="none" w:sz="0" w:space="0" w:color="auto"/>
          </w:divBdr>
        </w:div>
        <w:div w:id="657735985">
          <w:marLeft w:val="0"/>
          <w:marRight w:val="0"/>
          <w:marTop w:val="0"/>
          <w:marBottom w:val="0"/>
          <w:divBdr>
            <w:top w:val="none" w:sz="0" w:space="0" w:color="auto"/>
            <w:left w:val="none" w:sz="0" w:space="0" w:color="auto"/>
            <w:bottom w:val="none" w:sz="0" w:space="0" w:color="auto"/>
            <w:right w:val="none" w:sz="0" w:space="0" w:color="auto"/>
          </w:divBdr>
        </w:div>
        <w:div w:id="356548220">
          <w:marLeft w:val="0"/>
          <w:marRight w:val="0"/>
          <w:marTop w:val="0"/>
          <w:marBottom w:val="0"/>
          <w:divBdr>
            <w:top w:val="none" w:sz="0" w:space="0" w:color="auto"/>
            <w:left w:val="none" w:sz="0" w:space="0" w:color="auto"/>
            <w:bottom w:val="none" w:sz="0" w:space="0" w:color="auto"/>
            <w:right w:val="none" w:sz="0" w:space="0" w:color="auto"/>
          </w:divBdr>
        </w:div>
        <w:div w:id="2122528424">
          <w:marLeft w:val="0"/>
          <w:marRight w:val="0"/>
          <w:marTop w:val="0"/>
          <w:marBottom w:val="0"/>
          <w:divBdr>
            <w:top w:val="none" w:sz="0" w:space="0" w:color="auto"/>
            <w:left w:val="none" w:sz="0" w:space="0" w:color="auto"/>
            <w:bottom w:val="none" w:sz="0" w:space="0" w:color="auto"/>
            <w:right w:val="none" w:sz="0" w:space="0" w:color="auto"/>
          </w:divBdr>
        </w:div>
        <w:div w:id="1779718377">
          <w:marLeft w:val="0"/>
          <w:marRight w:val="0"/>
          <w:marTop w:val="0"/>
          <w:marBottom w:val="0"/>
          <w:divBdr>
            <w:top w:val="none" w:sz="0" w:space="0" w:color="auto"/>
            <w:left w:val="none" w:sz="0" w:space="0" w:color="auto"/>
            <w:bottom w:val="none" w:sz="0" w:space="0" w:color="auto"/>
            <w:right w:val="none" w:sz="0" w:space="0" w:color="auto"/>
          </w:divBdr>
        </w:div>
        <w:div w:id="85882137">
          <w:marLeft w:val="0"/>
          <w:marRight w:val="0"/>
          <w:marTop w:val="0"/>
          <w:marBottom w:val="0"/>
          <w:divBdr>
            <w:top w:val="none" w:sz="0" w:space="0" w:color="auto"/>
            <w:left w:val="none" w:sz="0" w:space="0" w:color="auto"/>
            <w:bottom w:val="none" w:sz="0" w:space="0" w:color="auto"/>
            <w:right w:val="none" w:sz="0" w:space="0" w:color="auto"/>
          </w:divBdr>
        </w:div>
      </w:divsChild>
    </w:div>
    <w:div w:id="1880586701">
      <w:bodyDiv w:val="1"/>
      <w:marLeft w:val="0"/>
      <w:marRight w:val="0"/>
      <w:marTop w:val="0"/>
      <w:marBottom w:val="0"/>
      <w:divBdr>
        <w:top w:val="none" w:sz="0" w:space="0" w:color="auto"/>
        <w:left w:val="none" w:sz="0" w:space="0" w:color="auto"/>
        <w:bottom w:val="none" w:sz="0" w:space="0" w:color="auto"/>
        <w:right w:val="none" w:sz="0" w:space="0" w:color="auto"/>
      </w:divBdr>
      <w:divsChild>
        <w:div w:id="419254376">
          <w:marLeft w:val="0"/>
          <w:marRight w:val="0"/>
          <w:marTop w:val="0"/>
          <w:marBottom w:val="0"/>
          <w:divBdr>
            <w:top w:val="none" w:sz="0" w:space="0" w:color="auto"/>
            <w:left w:val="none" w:sz="0" w:space="0" w:color="auto"/>
            <w:bottom w:val="none" w:sz="0" w:space="0" w:color="auto"/>
            <w:right w:val="none" w:sz="0" w:space="0" w:color="auto"/>
          </w:divBdr>
        </w:div>
        <w:div w:id="868955861">
          <w:marLeft w:val="0"/>
          <w:marRight w:val="0"/>
          <w:marTop w:val="0"/>
          <w:marBottom w:val="0"/>
          <w:divBdr>
            <w:top w:val="none" w:sz="0" w:space="0" w:color="auto"/>
            <w:left w:val="none" w:sz="0" w:space="0" w:color="auto"/>
            <w:bottom w:val="none" w:sz="0" w:space="0" w:color="auto"/>
            <w:right w:val="none" w:sz="0" w:space="0" w:color="auto"/>
          </w:divBdr>
        </w:div>
        <w:div w:id="700664037">
          <w:marLeft w:val="0"/>
          <w:marRight w:val="0"/>
          <w:marTop w:val="0"/>
          <w:marBottom w:val="0"/>
          <w:divBdr>
            <w:top w:val="none" w:sz="0" w:space="0" w:color="auto"/>
            <w:left w:val="none" w:sz="0" w:space="0" w:color="auto"/>
            <w:bottom w:val="none" w:sz="0" w:space="0" w:color="auto"/>
            <w:right w:val="none" w:sz="0" w:space="0" w:color="auto"/>
          </w:divBdr>
        </w:div>
        <w:div w:id="120341677">
          <w:marLeft w:val="0"/>
          <w:marRight w:val="0"/>
          <w:marTop w:val="0"/>
          <w:marBottom w:val="0"/>
          <w:divBdr>
            <w:top w:val="none" w:sz="0" w:space="0" w:color="auto"/>
            <w:left w:val="none" w:sz="0" w:space="0" w:color="auto"/>
            <w:bottom w:val="none" w:sz="0" w:space="0" w:color="auto"/>
            <w:right w:val="none" w:sz="0" w:space="0" w:color="auto"/>
          </w:divBdr>
        </w:div>
        <w:div w:id="1001347311">
          <w:marLeft w:val="0"/>
          <w:marRight w:val="0"/>
          <w:marTop w:val="0"/>
          <w:marBottom w:val="0"/>
          <w:divBdr>
            <w:top w:val="none" w:sz="0" w:space="0" w:color="auto"/>
            <w:left w:val="none" w:sz="0" w:space="0" w:color="auto"/>
            <w:bottom w:val="none" w:sz="0" w:space="0" w:color="auto"/>
            <w:right w:val="none" w:sz="0" w:space="0" w:color="auto"/>
          </w:divBdr>
        </w:div>
        <w:div w:id="1568688882">
          <w:marLeft w:val="0"/>
          <w:marRight w:val="0"/>
          <w:marTop w:val="0"/>
          <w:marBottom w:val="0"/>
          <w:divBdr>
            <w:top w:val="none" w:sz="0" w:space="0" w:color="auto"/>
            <w:left w:val="none" w:sz="0" w:space="0" w:color="auto"/>
            <w:bottom w:val="none" w:sz="0" w:space="0" w:color="auto"/>
            <w:right w:val="none" w:sz="0" w:space="0" w:color="auto"/>
          </w:divBdr>
        </w:div>
        <w:div w:id="1025523284">
          <w:marLeft w:val="0"/>
          <w:marRight w:val="0"/>
          <w:marTop w:val="0"/>
          <w:marBottom w:val="0"/>
          <w:divBdr>
            <w:top w:val="none" w:sz="0" w:space="0" w:color="auto"/>
            <w:left w:val="none" w:sz="0" w:space="0" w:color="auto"/>
            <w:bottom w:val="none" w:sz="0" w:space="0" w:color="auto"/>
            <w:right w:val="none" w:sz="0" w:space="0" w:color="auto"/>
          </w:divBdr>
        </w:div>
        <w:div w:id="879048589">
          <w:marLeft w:val="0"/>
          <w:marRight w:val="0"/>
          <w:marTop w:val="0"/>
          <w:marBottom w:val="0"/>
          <w:divBdr>
            <w:top w:val="none" w:sz="0" w:space="0" w:color="auto"/>
            <w:left w:val="none" w:sz="0" w:space="0" w:color="auto"/>
            <w:bottom w:val="none" w:sz="0" w:space="0" w:color="auto"/>
            <w:right w:val="none" w:sz="0" w:space="0" w:color="auto"/>
          </w:divBdr>
        </w:div>
        <w:div w:id="695546831">
          <w:marLeft w:val="0"/>
          <w:marRight w:val="0"/>
          <w:marTop w:val="0"/>
          <w:marBottom w:val="0"/>
          <w:divBdr>
            <w:top w:val="none" w:sz="0" w:space="0" w:color="auto"/>
            <w:left w:val="none" w:sz="0" w:space="0" w:color="auto"/>
            <w:bottom w:val="none" w:sz="0" w:space="0" w:color="auto"/>
            <w:right w:val="none" w:sz="0" w:space="0" w:color="auto"/>
          </w:divBdr>
        </w:div>
        <w:div w:id="505485199">
          <w:marLeft w:val="0"/>
          <w:marRight w:val="0"/>
          <w:marTop w:val="0"/>
          <w:marBottom w:val="0"/>
          <w:divBdr>
            <w:top w:val="none" w:sz="0" w:space="0" w:color="auto"/>
            <w:left w:val="none" w:sz="0" w:space="0" w:color="auto"/>
            <w:bottom w:val="none" w:sz="0" w:space="0" w:color="auto"/>
            <w:right w:val="none" w:sz="0" w:space="0" w:color="auto"/>
          </w:divBdr>
        </w:div>
        <w:div w:id="1786346754">
          <w:marLeft w:val="0"/>
          <w:marRight w:val="0"/>
          <w:marTop w:val="0"/>
          <w:marBottom w:val="0"/>
          <w:divBdr>
            <w:top w:val="none" w:sz="0" w:space="0" w:color="auto"/>
            <w:left w:val="none" w:sz="0" w:space="0" w:color="auto"/>
            <w:bottom w:val="none" w:sz="0" w:space="0" w:color="auto"/>
            <w:right w:val="none" w:sz="0" w:space="0" w:color="auto"/>
          </w:divBdr>
        </w:div>
        <w:div w:id="1740782901">
          <w:marLeft w:val="0"/>
          <w:marRight w:val="0"/>
          <w:marTop w:val="0"/>
          <w:marBottom w:val="0"/>
          <w:divBdr>
            <w:top w:val="none" w:sz="0" w:space="0" w:color="auto"/>
            <w:left w:val="none" w:sz="0" w:space="0" w:color="auto"/>
            <w:bottom w:val="none" w:sz="0" w:space="0" w:color="auto"/>
            <w:right w:val="none" w:sz="0" w:space="0" w:color="auto"/>
          </w:divBdr>
        </w:div>
        <w:div w:id="1172599920">
          <w:marLeft w:val="0"/>
          <w:marRight w:val="0"/>
          <w:marTop w:val="0"/>
          <w:marBottom w:val="0"/>
          <w:divBdr>
            <w:top w:val="none" w:sz="0" w:space="0" w:color="auto"/>
            <w:left w:val="none" w:sz="0" w:space="0" w:color="auto"/>
            <w:bottom w:val="none" w:sz="0" w:space="0" w:color="auto"/>
            <w:right w:val="none" w:sz="0" w:space="0" w:color="auto"/>
          </w:divBdr>
        </w:div>
        <w:div w:id="343433647">
          <w:marLeft w:val="0"/>
          <w:marRight w:val="0"/>
          <w:marTop w:val="0"/>
          <w:marBottom w:val="0"/>
          <w:divBdr>
            <w:top w:val="none" w:sz="0" w:space="0" w:color="auto"/>
            <w:left w:val="none" w:sz="0" w:space="0" w:color="auto"/>
            <w:bottom w:val="none" w:sz="0" w:space="0" w:color="auto"/>
            <w:right w:val="none" w:sz="0" w:space="0" w:color="auto"/>
          </w:divBdr>
        </w:div>
        <w:div w:id="715545056">
          <w:marLeft w:val="0"/>
          <w:marRight w:val="0"/>
          <w:marTop w:val="0"/>
          <w:marBottom w:val="0"/>
          <w:divBdr>
            <w:top w:val="none" w:sz="0" w:space="0" w:color="auto"/>
            <w:left w:val="none" w:sz="0" w:space="0" w:color="auto"/>
            <w:bottom w:val="none" w:sz="0" w:space="0" w:color="auto"/>
            <w:right w:val="none" w:sz="0" w:space="0" w:color="auto"/>
          </w:divBdr>
        </w:div>
        <w:div w:id="1996764687">
          <w:marLeft w:val="0"/>
          <w:marRight w:val="0"/>
          <w:marTop w:val="0"/>
          <w:marBottom w:val="0"/>
          <w:divBdr>
            <w:top w:val="none" w:sz="0" w:space="0" w:color="auto"/>
            <w:left w:val="none" w:sz="0" w:space="0" w:color="auto"/>
            <w:bottom w:val="none" w:sz="0" w:space="0" w:color="auto"/>
            <w:right w:val="none" w:sz="0" w:space="0" w:color="auto"/>
          </w:divBdr>
        </w:div>
        <w:div w:id="2080206490">
          <w:marLeft w:val="0"/>
          <w:marRight w:val="0"/>
          <w:marTop w:val="0"/>
          <w:marBottom w:val="0"/>
          <w:divBdr>
            <w:top w:val="none" w:sz="0" w:space="0" w:color="auto"/>
            <w:left w:val="none" w:sz="0" w:space="0" w:color="auto"/>
            <w:bottom w:val="none" w:sz="0" w:space="0" w:color="auto"/>
            <w:right w:val="none" w:sz="0" w:space="0" w:color="auto"/>
          </w:divBdr>
        </w:div>
        <w:div w:id="724139616">
          <w:marLeft w:val="0"/>
          <w:marRight w:val="0"/>
          <w:marTop w:val="0"/>
          <w:marBottom w:val="0"/>
          <w:divBdr>
            <w:top w:val="none" w:sz="0" w:space="0" w:color="auto"/>
            <w:left w:val="none" w:sz="0" w:space="0" w:color="auto"/>
            <w:bottom w:val="none" w:sz="0" w:space="0" w:color="auto"/>
            <w:right w:val="none" w:sz="0" w:space="0" w:color="auto"/>
          </w:divBdr>
        </w:div>
        <w:div w:id="1511867033">
          <w:marLeft w:val="0"/>
          <w:marRight w:val="0"/>
          <w:marTop w:val="0"/>
          <w:marBottom w:val="0"/>
          <w:divBdr>
            <w:top w:val="none" w:sz="0" w:space="0" w:color="auto"/>
            <w:left w:val="none" w:sz="0" w:space="0" w:color="auto"/>
            <w:bottom w:val="none" w:sz="0" w:space="0" w:color="auto"/>
            <w:right w:val="none" w:sz="0" w:space="0" w:color="auto"/>
          </w:divBdr>
        </w:div>
        <w:div w:id="2049908601">
          <w:marLeft w:val="0"/>
          <w:marRight w:val="0"/>
          <w:marTop w:val="0"/>
          <w:marBottom w:val="0"/>
          <w:divBdr>
            <w:top w:val="none" w:sz="0" w:space="0" w:color="auto"/>
            <w:left w:val="none" w:sz="0" w:space="0" w:color="auto"/>
            <w:bottom w:val="none" w:sz="0" w:space="0" w:color="auto"/>
            <w:right w:val="none" w:sz="0" w:space="0" w:color="auto"/>
          </w:divBdr>
        </w:div>
        <w:div w:id="2015917390">
          <w:marLeft w:val="0"/>
          <w:marRight w:val="0"/>
          <w:marTop w:val="0"/>
          <w:marBottom w:val="0"/>
          <w:divBdr>
            <w:top w:val="none" w:sz="0" w:space="0" w:color="auto"/>
            <w:left w:val="none" w:sz="0" w:space="0" w:color="auto"/>
            <w:bottom w:val="none" w:sz="0" w:space="0" w:color="auto"/>
            <w:right w:val="none" w:sz="0" w:space="0" w:color="auto"/>
          </w:divBdr>
        </w:div>
        <w:div w:id="1324353186">
          <w:marLeft w:val="0"/>
          <w:marRight w:val="0"/>
          <w:marTop w:val="0"/>
          <w:marBottom w:val="0"/>
          <w:divBdr>
            <w:top w:val="none" w:sz="0" w:space="0" w:color="auto"/>
            <w:left w:val="none" w:sz="0" w:space="0" w:color="auto"/>
            <w:bottom w:val="none" w:sz="0" w:space="0" w:color="auto"/>
            <w:right w:val="none" w:sz="0" w:space="0" w:color="auto"/>
          </w:divBdr>
        </w:div>
      </w:divsChild>
    </w:div>
    <w:div w:id="1937513154">
      <w:bodyDiv w:val="1"/>
      <w:marLeft w:val="0"/>
      <w:marRight w:val="0"/>
      <w:marTop w:val="0"/>
      <w:marBottom w:val="0"/>
      <w:divBdr>
        <w:top w:val="none" w:sz="0" w:space="0" w:color="auto"/>
        <w:left w:val="none" w:sz="0" w:space="0" w:color="auto"/>
        <w:bottom w:val="none" w:sz="0" w:space="0" w:color="auto"/>
        <w:right w:val="none" w:sz="0" w:space="0" w:color="auto"/>
      </w:divBdr>
      <w:divsChild>
        <w:div w:id="171333640">
          <w:marLeft w:val="0"/>
          <w:marRight w:val="0"/>
          <w:marTop w:val="0"/>
          <w:marBottom w:val="0"/>
          <w:divBdr>
            <w:top w:val="none" w:sz="0" w:space="0" w:color="auto"/>
            <w:left w:val="none" w:sz="0" w:space="0" w:color="auto"/>
            <w:bottom w:val="none" w:sz="0" w:space="0" w:color="auto"/>
            <w:right w:val="none" w:sz="0" w:space="0" w:color="auto"/>
          </w:divBdr>
        </w:div>
        <w:div w:id="1482696918">
          <w:marLeft w:val="0"/>
          <w:marRight w:val="0"/>
          <w:marTop w:val="0"/>
          <w:marBottom w:val="0"/>
          <w:divBdr>
            <w:top w:val="none" w:sz="0" w:space="0" w:color="auto"/>
            <w:left w:val="none" w:sz="0" w:space="0" w:color="auto"/>
            <w:bottom w:val="none" w:sz="0" w:space="0" w:color="auto"/>
            <w:right w:val="none" w:sz="0" w:space="0" w:color="auto"/>
          </w:divBdr>
        </w:div>
        <w:div w:id="888538617">
          <w:marLeft w:val="0"/>
          <w:marRight w:val="0"/>
          <w:marTop w:val="0"/>
          <w:marBottom w:val="0"/>
          <w:divBdr>
            <w:top w:val="none" w:sz="0" w:space="0" w:color="auto"/>
            <w:left w:val="none" w:sz="0" w:space="0" w:color="auto"/>
            <w:bottom w:val="none" w:sz="0" w:space="0" w:color="auto"/>
            <w:right w:val="none" w:sz="0" w:space="0" w:color="auto"/>
          </w:divBdr>
        </w:div>
        <w:div w:id="1031564906">
          <w:marLeft w:val="0"/>
          <w:marRight w:val="0"/>
          <w:marTop w:val="0"/>
          <w:marBottom w:val="0"/>
          <w:divBdr>
            <w:top w:val="none" w:sz="0" w:space="0" w:color="auto"/>
            <w:left w:val="none" w:sz="0" w:space="0" w:color="auto"/>
            <w:bottom w:val="none" w:sz="0" w:space="0" w:color="auto"/>
            <w:right w:val="none" w:sz="0" w:space="0" w:color="auto"/>
          </w:divBdr>
        </w:div>
        <w:div w:id="51923972">
          <w:marLeft w:val="0"/>
          <w:marRight w:val="0"/>
          <w:marTop w:val="0"/>
          <w:marBottom w:val="0"/>
          <w:divBdr>
            <w:top w:val="none" w:sz="0" w:space="0" w:color="auto"/>
            <w:left w:val="none" w:sz="0" w:space="0" w:color="auto"/>
            <w:bottom w:val="none" w:sz="0" w:space="0" w:color="auto"/>
            <w:right w:val="none" w:sz="0" w:space="0" w:color="auto"/>
          </w:divBdr>
        </w:div>
        <w:div w:id="1526747713">
          <w:marLeft w:val="0"/>
          <w:marRight w:val="0"/>
          <w:marTop w:val="0"/>
          <w:marBottom w:val="0"/>
          <w:divBdr>
            <w:top w:val="none" w:sz="0" w:space="0" w:color="auto"/>
            <w:left w:val="none" w:sz="0" w:space="0" w:color="auto"/>
            <w:bottom w:val="none" w:sz="0" w:space="0" w:color="auto"/>
            <w:right w:val="none" w:sz="0" w:space="0" w:color="auto"/>
          </w:divBdr>
        </w:div>
        <w:div w:id="754982257">
          <w:marLeft w:val="0"/>
          <w:marRight w:val="0"/>
          <w:marTop w:val="0"/>
          <w:marBottom w:val="0"/>
          <w:divBdr>
            <w:top w:val="none" w:sz="0" w:space="0" w:color="auto"/>
            <w:left w:val="none" w:sz="0" w:space="0" w:color="auto"/>
            <w:bottom w:val="none" w:sz="0" w:space="0" w:color="auto"/>
            <w:right w:val="none" w:sz="0" w:space="0" w:color="auto"/>
          </w:divBdr>
        </w:div>
        <w:div w:id="170536556">
          <w:marLeft w:val="0"/>
          <w:marRight w:val="0"/>
          <w:marTop w:val="0"/>
          <w:marBottom w:val="0"/>
          <w:divBdr>
            <w:top w:val="none" w:sz="0" w:space="0" w:color="auto"/>
            <w:left w:val="none" w:sz="0" w:space="0" w:color="auto"/>
            <w:bottom w:val="none" w:sz="0" w:space="0" w:color="auto"/>
            <w:right w:val="none" w:sz="0" w:space="0" w:color="auto"/>
          </w:divBdr>
        </w:div>
        <w:div w:id="1975518542">
          <w:marLeft w:val="0"/>
          <w:marRight w:val="0"/>
          <w:marTop w:val="0"/>
          <w:marBottom w:val="0"/>
          <w:divBdr>
            <w:top w:val="none" w:sz="0" w:space="0" w:color="auto"/>
            <w:left w:val="none" w:sz="0" w:space="0" w:color="auto"/>
            <w:bottom w:val="none" w:sz="0" w:space="0" w:color="auto"/>
            <w:right w:val="none" w:sz="0" w:space="0" w:color="auto"/>
          </w:divBdr>
        </w:div>
        <w:div w:id="170461135">
          <w:marLeft w:val="0"/>
          <w:marRight w:val="0"/>
          <w:marTop w:val="0"/>
          <w:marBottom w:val="0"/>
          <w:divBdr>
            <w:top w:val="none" w:sz="0" w:space="0" w:color="auto"/>
            <w:left w:val="none" w:sz="0" w:space="0" w:color="auto"/>
            <w:bottom w:val="none" w:sz="0" w:space="0" w:color="auto"/>
            <w:right w:val="none" w:sz="0" w:space="0" w:color="auto"/>
          </w:divBdr>
        </w:div>
        <w:div w:id="341779207">
          <w:marLeft w:val="0"/>
          <w:marRight w:val="0"/>
          <w:marTop w:val="0"/>
          <w:marBottom w:val="0"/>
          <w:divBdr>
            <w:top w:val="none" w:sz="0" w:space="0" w:color="auto"/>
            <w:left w:val="none" w:sz="0" w:space="0" w:color="auto"/>
            <w:bottom w:val="none" w:sz="0" w:space="0" w:color="auto"/>
            <w:right w:val="none" w:sz="0" w:space="0" w:color="auto"/>
          </w:divBdr>
        </w:div>
        <w:div w:id="1703822697">
          <w:marLeft w:val="0"/>
          <w:marRight w:val="0"/>
          <w:marTop w:val="0"/>
          <w:marBottom w:val="0"/>
          <w:divBdr>
            <w:top w:val="none" w:sz="0" w:space="0" w:color="auto"/>
            <w:left w:val="none" w:sz="0" w:space="0" w:color="auto"/>
            <w:bottom w:val="none" w:sz="0" w:space="0" w:color="auto"/>
            <w:right w:val="none" w:sz="0" w:space="0" w:color="auto"/>
          </w:divBdr>
        </w:div>
        <w:div w:id="1844474391">
          <w:marLeft w:val="0"/>
          <w:marRight w:val="0"/>
          <w:marTop w:val="0"/>
          <w:marBottom w:val="0"/>
          <w:divBdr>
            <w:top w:val="none" w:sz="0" w:space="0" w:color="auto"/>
            <w:left w:val="none" w:sz="0" w:space="0" w:color="auto"/>
            <w:bottom w:val="none" w:sz="0" w:space="0" w:color="auto"/>
            <w:right w:val="none" w:sz="0" w:space="0" w:color="auto"/>
          </w:divBdr>
        </w:div>
        <w:div w:id="153184402">
          <w:marLeft w:val="0"/>
          <w:marRight w:val="0"/>
          <w:marTop w:val="0"/>
          <w:marBottom w:val="0"/>
          <w:divBdr>
            <w:top w:val="none" w:sz="0" w:space="0" w:color="auto"/>
            <w:left w:val="none" w:sz="0" w:space="0" w:color="auto"/>
            <w:bottom w:val="none" w:sz="0" w:space="0" w:color="auto"/>
            <w:right w:val="none" w:sz="0" w:space="0" w:color="auto"/>
          </w:divBdr>
        </w:div>
        <w:div w:id="1630550509">
          <w:marLeft w:val="0"/>
          <w:marRight w:val="0"/>
          <w:marTop w:val="0"/>
          <w:marBottom w:val="0"/>
          <w:divBdr>
            <w:top w:val="none" w:sz="0" w:space="0" w:color="auto"/>
            <w:left w:val="none" w:sz="0" w:space="0" w:color="auto"/>
            <w:bottom w:val="none" w:sz="0" w:space="0" w:color="auto"/>
            <w:right w:val="none" w:sz="0" w:space="0" w:color="auto"/>
          </w:divBdr>
        </w:div>
        <w:div w:id="1166899826">
          <w:marLeft w:val="0"/>
          <w:marRight w:val="0"/>
          <w:marTop w:val="0"/>
          <w:marBottom w:val="0"/>
          <w:divBdr>
            <w:top w:val="none" w:sz="0" w:space="0" w:color="auto"/>
            <w:left w:val="none" w:sz="0" w:space="0" w:color="auto"/>
            <w:bottom w:val="none" w:sz="0" w:space="0" w:color="auto"/>
            <w:right w:val="none" w:sz="0" w:space="0" w:color="auto"/>
          </w:divBdr>
        </w:div>
        <w:div w:id="363135754">
          <w:marLeft w:val="0"/>
          <w:marRight w:val="0"/>
          <w:marTop w:val="0"/>
          <w:marBottom w:val="0"/>
          <w:divBdr>
            <w:top w:val="none" w:sz="0" w:space="0" w:color="auto"/>
            <w:left w:val="none" w:sz="0" w:space="0" w:color="auto"/>
            <w:bottom w:val="none" w:sz="0" w:space="0" w:color="auto"/>
            <w:right w:val="none" w:sz="0" w:space="0" w:color="auto"/>
          </w:divBdr>
        </w:div>
        <w:div w:id="842822482">
          <w:marLeft w:val="0"/>
          <w:marRight w:val="0"/>
          <w:marTop w:val="0"/>
          <w:marBottom w:val="0"/>
          <w:divBdr>
            <w:top w:val="none" w:sz="0" w:space="0" w:color="auto"/>
            <w:left w:val="none" w:sz="0" w:space="0" w:color="auto"/>
            <w:bottom w:val="none" w:sz="0" w:space="0" w:color="auto"/>
            <w:right w:val="none" w:sz="0" w:space="0" w:color="auto"/>
          </w:divBdr>
        </w:div>
        <w:div w:id="858855033">
          <w:marLeft w:val="0"/>
          <w:marRight w:val="0"/>
          <w:marTop w:val="0"/>
          <w:marBottom w:val="0"/>
          <w:divBdr>
            <w:top w:val="none" w:sz="0" w:space="0" w:color="auto"/>
            <w:left w:val="none" w:sz="0" w:space="0" w:color="auto"/>
            <w:bottom w:val="none" w:sz="0" w:space="0" w:color="auto"/>
            <w:right w:val="none" w:sz="0" w:space="0" w:color="auto"/>
          </w:divBdr>
        </w:div>
        <w:div w:id="669647210">
          <w:marLeft w:val="0"/>
          <w:marRight w:val="0"/>
          <w:marTop w:val="0"/>
          <w:marBottom w:val="0"/>
          <w:divBdr>
            <w:top w:val="none" w:sz="0" w:space="0" w:color="auto"/>
            <w:left w:val="none" w:sz="0" w:space="0" w:color="auto"/>
            <w:bottom w:val="none" w:sz="0" w:space="0" w:color="auto"/>
            <w:right w:val="none" w:sz="0" w:space="0" w:color="auto"/>
          </w:divBdr>
        </w:div>
        <w:div w:id="1517577448">
          <w:marLeft w:val="0"/>
          <w:marRight w:val="0"/>
          <w:marTop w:val="0"/>
          <w:marBottom w:val="0"/>
          <w:divBdr>
            <w:top w:val="none" w:sz="0" w:space="0" w:color="auto"/>
            <w:left w:val="none" w:sz="0" w:space="0" w:color="auto"/>
            <w:bottom w:val="none" w:sz="0" w:space="0" w:color="auto"/>
            <w:right w:val="none" w:sz="0" w:space="0" w:color="auto"/>
          </w:divBdr>
        </w:div>
        <w:div w:id="972559590">
          <w:marLeft w:val="0"/>
          <w:marRight w:val="0"/>
          <w:marTop w:val="0"/>
          <w:marBottom w:val="0"/>
          <w:divBdr>
            <w:top w:val="none" w:sz="0" w:space="0" w:color="auto"/>
            <w:left w:val="none" w:sz="0" w:space="0" w:color="auto"/>
            <w:bottom w:val="none" w:sz="0" w:space="0" w:color="auto"/>
            <w:right w:val="none" w:sz="0" w:space="0" w:color="auto"/>
          </w:divBdr>
        </w:div>
        <w:div w:id="1416393835">
          <w:marLeft w:val="0"/>
          <w:marRight w:val="0"/>
          <w:marTop w:val="0"/>
          <w:marBottom w:val="0"/>
          <w:divBdr>
            <w:top w:val="none" w:sz="0" w:space="0" w:color="auto"/>
            <w:left w:val="none" w:sz="0" w:space="0" w:color="auto"/>
            <w:bottom w:val="none" w:sz="0" w:space="0" w:color="auto"/>
            <w:right w:val="none" w:sz="0" w:space="0" w:color="auto"/>
          </w:divBdr>
        </w:div>
        <w:div w:id="1514608394">
          <w:marLeft w:val="0"/>
          <w:marRight w:val="0"/>
          <w:marTop w:val="0"/>
          <w:marBottom w:val="0"/>
          <w:divBdr>
            <w:top w:val="none" w:sz="0" w:space="0" w:color="auto"/>
            <w:left w:val="none" w:sz="0" w:space="0" w:color="auto"/>
            <w:bottom w:val="none" w:sz="0" w:space="0" w:color="auto"/>
            <w:right w:val="none" w:sz="0" w:space="0" w:color="auto"/>
          </w:divBdr>
        </w:div>
      </w:divsChild>
    </w:div>
    <w:div w:id="1937902518">
      <w:bodyDiv w:val="1"/>
      <w:marLeft w:val="0"/>
      <w:marRight w:val="0"/>
      <w:marTop w:val="0"/>
      <w:marBottom w:val="0"/>
      <w:divBdr>
        <w:top w:val="none" w:sz="0" w:space="0" w:color="auto"/>
        <w:left w:val="none" w:sz="0" w:space="0" w:color="auto"/>
        <w:bottom w:val="none" w:sz="0" w:space="0" w:color="auto"/>
        <w:right w:val="none" w:sz="0" w:space="0" w:color="auto"/>
      </w:divBdr>
      <w:divsChild>
        <w:div w:id="401146880">
          <w:marLeft w:val="0"/>
          <w:marRight w:val="0"/>
          <w:marTop w:val="0"/>
          <w:marBottom w:val="0"/>
          <w:divBdr>
            <w:top w:val="none" w:sz="0" w:space="0" w:color="auto"/>
            <w:left w:val="none" w:sz="0" w:space="0" w:color="auto"/>
            <w:bottom w:val="none" w:sz="0" w:space="0" w:color="auto"/>
            <w:right w:val="none" w:sz="0" w:space="0" w:color="auto"/>
          </w:divBdr>
        </w:div>
        <w:div w:id="136799464">
          <w:marLeft w:val="0"/>
          <w:marRight w:val="0"/>
          <w:marTop w:val="0"/>
          <w:marBottom w:val="0"/>
          <w:divBdr>
            <w:top w:val="none" w:sz="0" w:space="0" w:color="auto"/>
            <w:left w:val="none" w:sz="0" w:space="0" w:color="auto"/>
            <w:bottom w:val="none" w:sz="0" w:space="0" w:color="auto"/>
            <w:right w:val="none" w:sz="0" w:space="0" w:color="auto"/>
          </w:divBdr>
        </w:div>
        <w:div w:id="1044408661">
          <w:marLeft w:val="0"/>
          <w:marRight w:val="0"/>
          <w:marTop w:val="0"/>
          <w:marBottom w:val="0"/>
          <w:divBdr>
            <w:top w:val="none" w:sz="0" w:space="0" w:color="auto"/>
            <w:left w:val="none" w:sz="0" w:space="0" w:color="auto"/>
            <w:bottom w:val="none" w:sz="0" w:space="0" w:color="auto"/>
            <w:right w:val="none" w:sz="0" w:space="0" w:color="auto"/>
          </w:divBdr>
        </w:div>
        <w:div w:id="2095930576">
          <w:marLeft w:val="0"/>
          <w:marRight w:val="0"/>
          <w:marTop w:val="0"/>
          <w:marBottom w:val="0"/>
          <w:divBdr>
            <w:top w:val="none" w:sz="0" w:space="0" w:color="auto"/>
            <w:left w:val="none" w:sz="0" w:space="0" w:color="auto"/>
            <w:bottom w:val="none" w:sz="0" w:space="0" w:color="auto"/>
            <w:right w:val="none" w:sz="0" w:space="0" w:color="auto"/>
          </w:divBdr>
        </w:div>
        <w:div w:id="1238057256">
          <w:marLeft w:val="0"/>
          <w:marRight w:val="0"/>
          <w:marTop w:val="0"/>
          <w:marBottom w:val="0"/>
          <w:divBdr>
            <w:top w:val="none" w:sz="0" w:space="0" w:color="auto"/>
            <w:left w:val="none" w:sz="0" w:space="0" w:color="auto"/>
            <w:bottom w:val="none" w:sz="0" w:space="0" w:color="auto"/>
            <w:right w:val="none" w:sz="0" w:space="0" w:color="auto"/>
          </w:divBdr>
        </w:div>
        <w:div w:id="1016077528">
          <w:marLeft w:val="0"/>
          <w:marRight w:val="0"/>
          <w:marTop w:val="0"/>
          <w:marBottom w:val="0"/>
          <w:divBdr>
            <w:top w:val="none" w:sz="0" w:space="0" w:color="auto"/>
            <w:left w:val="none" w:sz="0" w:space="0" w:color="auto"/>
            <w:bottom w:val="none" w:sz="0" w:space="0" w:color="auto"/>
            <w:right w:val="none" w:sz="0" w:space="0" w:color="auto"/>
          </w:divBdr>
        </w:div>
        <w:div w:id="216165325">
          <w:marLeft w:val="0"/>
          <w:marRight w:val="0"/>
          <w:marTop w:val="0"/>
          <w:marBottom w:val="0"/>
          <w:divBdr>
            <w:top w:val="none" w:sz="0" w:space="0" w:color="auto"/>
            <w:left w:val="none" w:sz="0" w:space="0" w:color="auto"/>
            <w:bottom w:val="none" w:sz="0" w:space="0" w:color="auto"/>
            <w:right w:val="none" w:sz="0" w:space="0" w:color="auto"/>
          </w:divBdr>
        </w:div>
        <w:div w:id="813134804">
          <w:marLeft w:val="0"/>
          <w:marRight w:val="0"/>
          <w:marTop w:val="0"/>
          <w:marBottom w:val="0"/>
          <w:divBdr>
            <w:top w:val="none" w:sz="0" w:space="0" w:color="auto"/>
            <w:left w:val="none" w:sz="0" w:space="0" w:color="auto"/>
            <w:bottom w:val="none" w:sz="0" w:space="0" w:color="auto"/>
            <w:right w:val="none" w:sz="0" w:space="0" w:color="auto"/>
          </w:divBdr>
        </w:div>
        <w:div w:id="1030692606">
          <w:marLeft w:val="0"/>
          <w:marRight w:val="0"/>
          <w:marTop w:val="0"/>
          <w:marBottom w:val="0"/>
          <w:divBdr>
            <w:top w:val="none" w:sz="0" w:space="0" w:color="auto"/>
            <w:left w:val="none" w:sz="0" w:space="0" w:color="auto"/>
            <w:bottom w:val="none" w:sz="0" w:space="0" w:color="auto"/>
            <w:right w:val="none" w:sz="0" w:space="0" w:color="auto"/>
          </w:divBdr>
        </w:div>
        <w:div w:id="2046444480">
          <w:marLeft w:val="0"/>
          <w:marRight w:val="0"/>
          <w:marTop w:val="0"/>
          <w:marBottom w:val="0"/>
          <w:divBdr>
            <w:top w:val="none" w:sz="0" w:space="0" w:color="auto"/>
            <w:left w:val="none" w:sz="0" w:space="0" w:color="auto"/>
            <w:bottom w:val="none" w:sz="0" w:space="0" w:color="auto"/>
            <w:right w:val="none" w:sz="0" w:space="0" w:color="auto"/>
          </w:divBdr>
        </w:div>
        <w:div w:id="1111777978">
          <w:marLeft w:val="0"/>
          <w:marRight w:val="0"/>
          <w:marTop w:val="0"/>
          <w:marBottom w:val="0"/>
          <w:divBdr>
            <w:top w:val="none" w:sz="0" w:space="0" w:color="auto"/>
            <w:left w:val="none" w:sz="0" w:space="0" w:color="auto"/>
            <w:bottom w:val="none" w:sz="0" w:space="0" w:color="auto"/>
            <w:right w:val="none" w:sz="0" w:space="0" w:color="auto"/>
          </w:divBdr>
        </w:div>
        <w:div w:id="421805683">
          <w:marLeft w:val="0"/>
          <w:marRight w:val="0"/>
          <w:marTop w:val="0"/>
          <w:marBottom w:val="0"/>
          <w:divBdr>
            <w:top w:val="none" w:sz="0" w:space="0" w:color="auto"/>
            <w:left w:val="none" w:sz="0" w:space="0" w:color="auto"/>
            <w:bottom w:val="none" w:sz="0" w:space="0" w:color="auto"/>
            <w:right w:val="none" w:sz="0" w:space="0" w:color="auto"/>
          </w:divBdr>
        </w:div>
        <w:div w:id="1735741194">
          <w:marLeft w:val="0"/>
          <w:marRight w:val="0"/>
          <w:marTop w:val="0"/>
          <w:marBottom w:val="0"/>
          <w:divBdr>
            <w:top w:val="none" w:sz="0" w:space="0" w:color="auto"/>
            <w:left w:val="none" w:sz="0" w:space="0" w:color="auto"/>
            <w:bottom w:val="none" w:sz="0" w:space="0" w:color="auto"/>
            <w:right w:val="none" w:sz="0" w:space="0" w:color="auto"/>
          </w:divBdr>
        </w:div>
        <w:div w:id="1643340481">
          <w:marLeft w:val="0"/>
          <w:marRight w:val="0"/>
          <w:marTop w:val="0"/>
          <w:marBottom w:val="0"/>
          <w:divBdr>
            <w:top w:val="none" w:sz="0" w:space="0" w:color="auto"/>
            <w:left w:val="none" w:sz="0" w:space="0" w:color="auto"/>
            <w:bottom w:val="none" w:sz="0" w:space="0" w:color="auto"/>
            <w:right w:val="none" w:sz="0" w:space="0" w:color="auto"/>
          </w:divBdr>
        </w:div>
        <w:div w:id="1000616728">
          <w:marLeft w:val="0"/>
          <w:marRight w:val="0"/>
          <w:marTop w:val="0"/>
          <w:marBottom w:val="0"/>
          <w:divBdr>
            <w:top w:val="none" w:sz="0" w:space="0" w:color="auto"/>
            <w:left w:val="none" w:sz="0" w:space="0" w:color="auto"/>
            <w:bottom w:val="none" w:sz="0" w:space="0" w:color="auto"/>
            <w:right w:val="none" w:sz="0" w:space="0" w:color="auto"/>
          </w:divBdr>
        </w:div>
        <w:div w:id="729118122">
          <w:marLeft w:val="0"/>
          <w:marRight w:val="0"/>
          <w:marTop w:val="0"/>
          <w:marBottom w:val="0"/>
          <w:divBdr>
            <w:top w:val="none" w:sz="0" w:space="0" w:color="auto"/>
            <w:left w:val="none" w:sz="0" w:space="0" w:color="auto"/>
            <w:bottom w:val="none" w:sz="0" w:space="0" w:color="auto"/>
            <w:right w:val="none" w:sz="0" w:space="0" w:color="auto"/>
          </w:divBdr>
        </w:div>
        <w:div w:id="826047524">
          <w:marLeft w:val="0"/>
          <w:marRight w:val="0"/>
          <w:marTop w:val="0"/>
          <w:marBottom w:val="0"/>
          <w:divBdr>
            <w:top w:val="none" w:sz="0" w:space="0" w:color="auto"/>
            <w:left w:val="none" w:sz="0" w:space="0" w:color="auto"/>
            <w:bottom w:val="none" w:sz="0" w:space="0" w:color="auto"/>
            <w:right w:val="none" w:sz="0" w:space="0" w:color="auto"/>
          </w:divBdr>
        </w:div>
        <w:div w:id="619845883">
          <w:marLeft w:val="0"/>
          <w:marRight w:val="0"/>
          <w:marTop w:val="0"/>
          <w:marBottom w:val="0"/>
          <w:divBdr>
            <w:top w:val="none" w:sz="0" w:space="0" w:color="auto"/>
            <w:left w:val="none" w:sz="0" w:space="0" w:color="auto"/>
            <w:bottom w:val="none" w:sz="0" w:space="0" w:color="auto"/>
            <w:right w:val="none" w:sz="0" w:space="0" w:color="auto"/>
          </w:divBdr>
        </w:div>
        <w:div w:id="1901749514">
          <w:marLeft w:val="0"/>
          <w:marRight w:val="0"/>
          <w:marTop w:val="0"/>
          <w:marBottom w:val="0"/>
          <w:divBdr>
            <w:top w:val="none" w:sz="0" w:space="0" w:color="auto"/>
            <w:left w:val="none" w:sz="0" w:space="0" w:color="auto"/>
            <w:bottom w:val="none" w:sz="0" w:space="0" w:color="auto"/>
            <w:right w:val="none" w:sz="0" w:space="0" w:color="auto"/>
          </w:divBdr>
        </w:div>
        <w:div w:id="1405224971">
          <w:marLeft w:val="0"/>
          <w:marRight w:val="0"/>
          <w:marTop w:val="0"/>
          <w:marBottom w:val="0"/>
          <w:divBdr>
            <w:top w:val="none" w:sz="0" w:space="0" w:color="auto"/>
            <w:left w:val="none" w:sz="0" w:space="0" w:color="auto"/>
            <w:bottom w:val="none" w:sz="0" w:space="0" w:color="auto"/>
            <w:right w:val="none" w:sz="0" w:space="0" w:color="auto"/>
          </w:divBdr>
        </w:div>
        <w:div w:id="310792137">
          <w:marLeft w:val="0"/>
          <w:marRight w:val="0"/>
          <w:marTop w:val="0"/>
          <w:marBottom w:val="0"/>
          <w:divBdr>
            <w:top w:val="none" w:sz="0" w:space="0" w:color="auto"/>
            <w:left w:val="none" w:sz="0" w:space="0" w:color="auto"/>
            <w:bottom w:val="none" w:sz="0" w:space="0" w:color="auto"/>
            <w:right w:val="none" w:sz="0" w:space="0" w:color="auto"/>
          </w:divBdr>
        </w:div>
        <w:div w:id="1964727762">
          <w:marLeft w:val="0"/>
          <w:marRight w:val="0"/>
          <w:marTop w:val="0"/>
          <w:marBottom w:val="0"/>
          <w:divBdr>
            <w:top w:val="none" w:sz="0" w:space="0" w:color="auto"/>
            <w:left w:val="none" w:sz="0" w:space="0" w:color="auto"/>
            <w:bottom w:val="none" w:sz="0" w:space="0" w:color="auto"/>
            <w:right w:val="none" w:sz="0" w:space="0" w:color="auto"/>
          </w:divBdr>
        </w:div>
        <w:div w:id="1589539548">
          <w:marLeft w:val="0"/>
          <w:marRight w:val="0"/>
          <w:marTop w:val="0"/>
          <w:marBottom w:val="0"/>
          <w:divBdr>
            <w:top w:val="none" w:sz="0" w:space="0" w:color="auto"/>
            <w:left w:val="none" w:sz="0" w:space="0" w:color="auto"/>
            <w:bottom w:val="none" w:sz="0" w:space="0" w:color="auto"/>
            <w:right w:val="none" w:sz="0" w:space="0" w:color="auto"/>
          </w:divBdr>
        </w:div>
        <w:div w:id="316613033">
          <w:marLeft w:val="0"/>
          <w:marRight w:val="0"/>
          <w:marTop w:val="0"/>
          <w:marBottom w:val="0"/>
          <w:divBdr>
            <w:top w:val="none" w:sz="0" w:space="0" w:color="auto"/>
            <w:left w:val="none" w:sz="0" w:space="0" w:color="auto"/>
            <w:bottom w:val="none" w:sz="0" w:space="0" w:color="auto"/>
            <w:right w:val="none" w:sz="0" w:space="0" w:color="auto"/>
          </w:divBdr>
        </w:div>
        <w:div w:id="1572034699">
          <w:marLeft w:val="0"/>
          <w:marRight w:val="0"/>
          <w:marTop w:val="0"/>
          <w:marBottom w:val="0"/>
          <w:divBdr>
            <w:top w:val="none" w:sz="0" w:space="0" w:color="auto"/>
            <w:left w:val="none" w:sz="0" w:space="0" w:color="auto"/>
            <w:bottom w:val="none" w:sz="0" w:space="0" w:color="auto"/>
            <w:right w:val="none" w:sz="0" w:space="0" w:color="auto"/>
          </w:divBdr>
        </w:div>
        <w:div w:id="1582566978">
          <w:marLeft w:val="0"/>
          <w:marRight w:val="0"/>
          <w:marTop w:val="0"/>
          <w:marBottom w:val="0"/>
          <w:divBdr>
            <w:top w:val="none" w:sz="0" w:space="0" w:color="auto"/>
            <w:left w:val="none" w:sz="0" w:space="0" w:color="auto"/>
            <w:bottom w:val="none" w:sz="0" w:space="0" w:color="auto"/>
            <w:right w:val="none" w:sz="0" w:space="0" w:color="auto"/>
          </w:divBdr>
        </w:div>
      </w:divsChild>
    </w:div>
    <w:div w:id="1938321213">
      <w:bodyDiv w:val="1"/>
      <w:marLeft w:val="0"/>
      <w:marRight w:val="0"/>
      <w:marTop w:val="0"/>
      <w:marBottom w:val="0"/>
      <w:divBdr>
        <w:top w:val="none" w:sz="0" w:space="0" w:color="auto"/>
        <w:left w:val="none" w:sz="0" w:space="0" w:color="auto"/>
        <w:bottom w:val="none" w:sz="0" w:space="0" w:color="auto"/>
        <w:right w:val="none" w:sz="0" w:space="0" w:color="auto"/>
      </w:divBdr>
      <w:divsChild>
        <w:div w:id="1361392565">
          <w:marLeft w:val="0"/>
          <w:marRight w:val="0"/>
          <w:marTop w:val="0"/>
          <w:marBottom w:val="0"/>
          <w:divBdr>
            <w:top w:val="none" w:sz="0" w:space="0" w:color="auto"/>
            <w:left w:val="none" w:sz="0" w:space="0" w:color="auto"/>
            <w:bottom w:val="none" w:sz="0" w:space="0" w:color="auto"/>
            <w:right w:val="none" w:sz="0" w:space="0" w:color="auto"/>
          </w:divBdr>
        </w:div>
        <w:div w:id="1285818290">
          <w:marLeft w:val="0"/>
          <w:marRight w:val="0"/>
          <w:marTop w:val="0"/>
          <w:marBottom w:val="0"/>
          <w:divBdr>
            <w:top w:val="none" w:sz="0" w:space="0" w:color="auto"/>
            <w:left w:val="none" w:sz="0" w:space="0" w:color="auto"/>
            <w:bottom w:val="none" w:sz="0" w:space="0" w:color="auto"/>
            <w:right w:val="none" w:sz="0" w:space="0" w:color="auto"/>
          </w:divBdr>
        </w:div>
        <w:div w:id="956178803">
          <w:marLeft w:val="0"/>
          <w:marRight w:val="0"/>
          <w:marTop w:val="0"/>
          <w:marBottom w:val="0"/>
          <w:divBdr>
            <w:top w:val="none" w:sz="0" w:space="0" w:color="auto"/>
            <w:left w:val="none" w:sz="0" w:space="0" w:color="auto"/>
            <w:bottom w:val="none" w:sz="0" w:space="0" w:color="auto"/>
            <w:right w:val="none" w:sz="0" w:space="0" w:color="auto"/>
          </w:divBdr>
        </w:div>
        <w:div w:id="1446072994">
          <w:marLeft w:val="0"/>
          <w:marRight w:val="0"/>
          <w:marTop w:val="0"/>
          <w:marBottom w:val="0"/>
          <w:divBdr>
            <w:top w:val="none" w:sz="0" w:space="0" w:color="auto"/>
            <w:left w:val="none" w:sz="0" w:space="0" w:color="auto"/>
            <w:bottom w:val="none" w:sz="0" w:space="0" w:color="auto"/>
            <w:right w:val="none" w:sz="0" w:space="0" w:color="auto"/>
          </w:divBdr>
        </w:div>
        <w:div w:id="569773684">
          <w:marLeft w:val="0"/>
          <w:marRight w:val="0"/>
          <w:marTop w:val="0"/>
          <w:marBottom w:val="0"/>
          <w:divBdr>
            <w:top w:val="none" w:sz="0" w:space="0" w:color="auto"/>
            <w:left w:val="none" w:sz="0" w:space="0" w:color="auto"/>
            <w:bottom w:val="none" w:sz="0" w:space="0" w:color="auto"/>
            <w:right w:val="none" w:sz="0" w:space="0" w:color="auto"/>
          </w:divBdr>
        </w:div>
        <w:div w:id="173693594">
          <w:marLeft w:val="0"/>
          <w:marRight w:val="0"/>
          <w:marTop w:val="0"/>
          <w:marBottom w:val="0"/>
          <w:divBdr>
            <w:top w:val="none" w:sz="0" w:space="0" w:color="auto"/>
            <w:left w:val="none" w:sz="0" w:space="0" w:color="auto"/>
            <w:bottom w:val="none" w:sz="0" w:space="0" w:color="auto"/>
            <w:right w:val="none" w:sz="0" w:space="0" w:color="auto"/>
          </w:divBdr>
        </w:div>
        <w:div w:id="1908564313">
          <w:marLeft w:val="0"/>
          <w:marRight w:val="0"/>
          <w:marTop w:val="0"/>
          <w:marBottom w:val="0"/>
          <w:divBdr>
            <w:top w:val="none" w:sz="0" w:space="0" w:color="auto"/>
            <w:left w:val="none" w:sz="0" w:space="0" w:color="auto"/>
            <w:bottom w:val="none" w:sz="0" w:space="0" w:color="auto"/>
            <w:right w:val="none" w:sz="0" w:space="0" w:color="auto"/>
          </w:divBdr>
        </w:div>
        <w:div w:id="1257858529">
          <w:marLeft w:val="0"/>
          <w:marRight w:val="0"/>
          <w:marTop w:val="0"/>
          <w:marBottom w:val="0"/>
          <w:divBdr>
            <w:top w:val="none" w:sz="0" w:space="0" w:color="auto"/>
            <w:left w:val="none" w:sz="0" w:space="0" w:color="auto"/>
            <w:bottom w:val="none" w:sz="0" w:space="0" w:color="auto"/>
            <w:right w:val="none" w:sz="0" w:space="0" w:color="auto"/>
          </w:divBdr>
        </w:div>
        <w:div w:id="518348063">
          <w:marLeft w:val="0"/>
          <w:marRight w:val="0"/>
          <w:marTop w:val="0"/>
          <w:marBottom w:val="0"/>
          <w:divBdr>
            <w:top w:val="none" w:sz="0" w:space="0" w:color="auto"/>
            <w:left w:val="none" w:sz="0" w:space="0" w:color="auto"/>
            <w:bottom w:val="none" w:sz="0" w:space="0" w:color="auto"/>
            <w:right w:val="none" w:sz="0" w:space="0" w:color="auto"/>
          </w:divBdr>
        </w:div>
        <w:div w:id="118845384">
          <w:marLeft w:val="0"/>
          <w:marRight w:val="0"/>
          <w:marTop w:val="0"/>
          <w:marBottom w:val="0"/>
          <w:divBdr>
            <w:top w:val="none" w:sz="0" w:space="0" w:color="auto"/>
            <w:left w:val="none" w:sz="0" w:space="0" w:color="auto"/>
            <w:bottom w:val="none" w:sz="0" w:space="0" w:color="auto"/>
            <w:right w:val="none" w:sz="0" w:space="0" w:color="auto"/>
          </w:divBdr>
        </w:div>
        <w:div w:id="78869725">
          <w:marLeft w:val="0"/>
          <w:marRight w:val="0"/>
          <w:marTop w:val="0"/>
          <w:marBottom w:val="0"/>
          <w:divBdr>
            <w:top w:val="none" w:sz="0" w:space="0" w:color="auto"/>
            <w:left w:val="none" w:sz="0" w:space="0" w:color="auto"/>
            <w:bottom w:val="none" w:sz="0" w:space="0" w:color="auto"/>
            <w:right w:val="none" w:sz="0" w:space="0" w:color="auto"/>
          </w:divBdr>
        </w:div>
        <w:div w:id="1936479904">
          <w:marLeft w:val="0"/>
          <w:marRight w:val="0"/>
          <w:marTop w:val="0"/>
          <w:marBottom w:val="0"/>
          <w:divBdr>
            <w:top w:val="none" w:sz="0" w:space="0" w:color="auto"/>
            <w:left w:val="none" w:sz="0" w:space="0" w:color="auto"/>
            <w:bottom w:val="none" w:sz="0" w:space="0" w:color="auto"/>
            <w:right w:val="none" w:sz="0" w:space="0" w:color="auto"/>
          </w:divBdr>
        </w:div>
        <w:div w:id="1293319319">
          <w:marLeft w:val="0"/>
          <w:marRight w:val="0"/>
          <w:marTop w:val="0"/>
          <w:marBottom w:val="0"/>
          <w:divBdr>
            <w:top w:val="none" w:sz="0" w:space="0" w:color="auto"/>
            <w:left w:val="none" w:sz="0" w:space="0" w:color="auto"/>
            <w:bottom w:val="none" w:sz="0" w:space="0" w:color="auto"/>
            <w:right w:val="none" w:sz="0" w:space="0" w:color="auto"/>
          </w:divBdr>
        </w:div>
        <w:div w:id="1628002551">
          <w:marLeft w:val="0"/>
          <w:marRight w:val="0"/>
          <w:marTop w:val="0"/>
          <w:marBottom w:val="0"/>
          <w:divBdr>
            <w:top w:val="none" w:sz="0" w:space="0" w:color="auto"/>
            <w:left w:val="none" w:sz="0" w:space="0" w:color="auto"/>
            <w:bottom w:val="none" w:sz="0" w:space="0" w:color="auto"/>
            <w:right w:val="none" w:sz="0" w:space="0" w:color="auto"/>
          </w:divBdr>
        </w:div>
        <w:div w:id="222374701">
          <w:marLeft w:val="0"/>
          <w:marRight w:val="0"/>
          <w:marTop w:val="0"/>
          <w:marBottom w:val="0"/>
          <w:divBdr>
            <w:top w:val="none" w:sz="0" w:space="0" w:color="auto"/>
            <w:left w:val="none" w:sz="0" w:space="0" w:color="auto"/>
            <w:bottom w:val="none" w:sz="0" w:space="0" w:color="auto"/>
            <w:right w:val="none" w:sz="0" w:space="0" w:color="auto"/>
          </w:divBdr>
        </w:div>
        <w:div w:id="1725565691">
          <w:marLeft w:val="0"/>
          <w:marRight w:val="0"/>
          <w:marTop w:val="0"/>
          <w:marBottom w:val="0"/>
          <w:divBdr>
            <w:top w:val="none" w:sz="0" w:space="0" w:color="auto"/>
            <w:left w:val="none" w:sz="0" w:space="0" w:color="auto"/>
            <w:bottom w:val="none" w:sz="0" w:space="0" w:color="auto"/>
            <w:right w:val="none" w:sz="0" w:space="0" w:color="auto"/>
          </w:divBdr>
        </w:div>
        <w:div w:id="1157499978">
          <w:marLeft w:val="0"/>
          <w:marRight w:val="0"/>
          <w:marTop w:val="0"/>
          <w:marBottom w:val="0"/>
          <w:divBdr>
            <w:top w:val="none" w:sz="0" w:space="0" w:color="auto"/>
            <w:left w:val="none" w:sz="0" w:space="0" w:color="auto"/>
            <w:bottom w:val="none" w:sz="0" w:space="0" w:color="auto"/>
            <w:right w:val="none" w:sz="0" w:space="0" w:color="auto"/>
          </w:divBdr>
        </w:div>
        <w:div w:id="2012682703">
          <w:marLeft w:val="0"/>
          <w:marRight w:val="0"/>
          <w:marTop w:val="0"/>
          <w:marBottom w:val="0"/>
          <w:divBdr>
            <w:top w:val="none" w:sz="0" w:space="0" w:color="auto"/>
            <w:left w:val="none" w:sz="0" w:space="0" w:color="auto"/>
            <w:bottom w:val="none" w:sz="0" w:space="0" w:color="auto"/>
            <w:right w:val="none" w:sz="0" w:space="0" w:color="auto"/>
          </w:divBdr>
        </w:div>
        <w:div w:id="478230087">
          <w:marLeft w:val="0"/>
          <w:marRight w:val="0"/>
          <w:marTop w:val="0"/>
          <w:marBottom w:val="0"/>
          <w:divBdr>
            <w:top w:val="none" w:sz="0" w:space="0" w:color="auto"/>
            <w:left w:val="none" w:sz="0" w:space="0" w:color="auto"/>
            <w:bottom w:val="none" w:sz="0" w:space="0" w:color="auto"/>
            <w:right w:val="none" w:sz="0" w:space="0" w:color="auto"/>
          </w:divBdr>
        </w:div>
        <w:div w:id="1465656712">
          <w:marLeft w:val="0"/>
          <w:marRight w:val="0"/>
          <w:marTop w:val="0"/>
          <w:marBottom w:val="0"/>
          <w:divBdr>
            <w:top w:val="none" w:sz="0" w:space="0" w:color="auto"/>
            <w:left w:val="none" w:sz="0" w:space="0" w:color="auto"/>
            <w:bottom w:val="none" w:sz="0" w:space="0" w:color="auto"/>
            <w:right w:val="none" w:sz="0" w:space="0" w:color="auto"/>
          </w:divBdr>
        </w:div>
        <w:div w:id="1963729630">
          <w:marLeft w:val="0"/>
          <w:marRight w:val="0"/>
          <w:marTop w:val="0"/>
          <w:marBottom w:val="0"/>
          <w:divBdr>
            <w:top w:val="none" w:sz="0" w:space="0" w:color="auto"/>
            <w:left w:val="none" w:sz="0" w:space="0" w:color="auto"/>
            <w:bottom w:val="none" w:sz="0" w:space="0" w:color="auto"/>
            <w:right w:val="none" w:sz="0" w:space="0" w:color="auto"/>
          </w:divBdr>
        </w:div>
        <w:div w:id="1047727345">
          <w:marLeft w:val="0"/>
          <w:marRight w:val="0"/>
          <w:marTop w:val="0"/>
          <w:marBottom w:val="0"/>
          <w:divBdr>
            <w:top w:val="none" w:sz="0" w:space="0" w:color="auto"/>
            <w:left w:val="none" w:sz="0" w:space="0" w:color="auto"/>
            <w:bottom w:val="none" w:sz="0" w:space="0" w:color="auto"/>
            <w:right w:val="none" w:sz="0" w:space="0" w:color="auto"/>
          </w:divBdr>
        </w:div>
      </w:divsChild>
    </w:div>
    <w:div w:id="1961183415">
      <w:bodyDiv w:val="1"/>
      <w:marLeft w:val="0"/>
      <w:marRight w:val="0"/>
      <w:marTop w:val="0"/>
      <w:marBottom w:val="0"/>
      <w:divBdr>
        <w:top w:val="none" w:sz="0" w:space="0" w:color="auto"/>
        <w:left w:val="none" w:sz="0" w:space="0" w:color="auto"/>
        <w:bottom w:val="none" w:sz="0" w:space="0" w:color="auto"/>
        <w:right w:val="none" w:sz="0" w:space="0" w:color="auto"/>
      </w:divBdr>
      <w:divsChild>
        <w:div w:id="1288389663">
          <w:marLeft w:val="0"/>
          <w:marRight w:val="0"/>
          <w:marTop w:val="0"/>
          <w:marBottom w:val="0"/>
          <w:divBdr>
            <w:top w:val="none" w:sz="0" w:space="0" w:color="auto"/>
            <w:left w:val="none" w:sz="0" w:space="0" w:color="auto"/>
            <w:bottom w:val="none" w:sz="0" w:space="0" w:color="auto"/>
            <w:right w:val="none" w:sz="0" w:space="0" w:color="auto"/>
          </w:divBdr>
        </w:div>
        <w:div w:id="60712816">
          <w:marLeft w:val="0"/>
          <w:marRight w:val="0"/>
          <w:marTop w:val="0"/>
          <w:marBottom w:val="0"/>
          <w:divBdr>
            <w:top w:val="none" w:sz="0" w:space="0" w:color="auto"/>
            <w:left w:val="none" w:sz="0" w:space="0" w:color="auto"/>
            <w:bottom w:val="none" w:sz="0" w:space="0" w:color="auto"/>
            <w:right w:val="none" w:sz="0" w:space="0" w:color="auto"/>
          </w:divBdr>
        </w:div>
        <w:div w:id="1436053286">
          <w:marLeft w:val="0"/>
          <w:marRight w:val="0"/>
          <w:marTop w:val="0"/>
          <w:marBottom w:val="0"/>
          <w:divBdr>
            <w:top w:val="none" w:sz="0" w:space="0" w:color="auto"/>
            <w:left w:val="none" w:sz="0" w:space="0" w:color="auto"/>
            <w:bottom w:val="none" w:sz="0" w:space="0" w:color="auto"/>
            <w:right w:val="none" w:sz="0" w:space="0" w:color="auto"/>
          </w:divBdr>
        </w:div>
        <w:div w:id="947541067">
          <w:marLeft w:val="0"/>
          <w:marRight w:val="0"/>
          <w:marTop w:val="0"/>
          <w:marBottom w:val="0"/>
          <w:divBdr>
            <w:top w:val="none" w:sz="0" w:space="0" w:color="auto"/>
            <w:left w:val="none" w:sz="0" w:space="0" w:color="auto"/>
            <w:bottom w:val="none" w:sz="0" w:space="0" w:color="auto"/>
            <w:right w:val="none" w:sz="0" w:space="0" w:color="auto"/>
          </w:divBdr>
        </w:div>
        <w:div w:id="1817525215">
          <w:marLeft w:val="0"/>
          <w:marRight w:val="0"/>
          <w:marTop w:val="0"/>
          <w:marBottom w:val="0"/>
          <w:divBdr>
            <w:top w:val="none" w:sz="0" w:space="0" w:color="auto"/>
            <w:left w:val="none" w:sz="0" w:space="0" w:color="auto"/>
            <w:bottom w:val="none" w:sz="0" w:space="0" w:color="auto"/>
            <w:right w:val="none" w:sz="0" w:space="0" w:color="auto"/>
          </w:divBdr>
        </w:div>
        <w:div w:id="2111971837">
          <w:marLeft w:val="0"/>
          <w:marRight w:val="0"/>
          <w:marTop w:val="0"/>
          <w:marBottom w:val="0"/>
          <w:divBdr>
            <w:top w:val="none" w:sz="0" w:space="0" w:color="auto"/>
            <w:left w:val="none" w:sz="0" w:space="0" w:color="auto"/>
            <w:bottom w:val="none" w:sz="0" w:space="0" w:color="auto"/>
            <w:right w:val="none" w:sz="0" w:space="0" w:color="auto"/>
          </w:divBdr>
        </w:div>
        <w:div w:id="1983003731">
          <w:marLeft w:val="0"/>
          <w:marRight w:val="0"/>
          <w:marTop w:val="0"/>
          <w:marBottom w:val="0"/>
          <w:divBdr>
            <w:top w:val="none" w:sz="0" w:space="0" w:color="auto"/>
            <w:left w:val="none" w:sz="0" w:space="0" w:color="auto"/>
            <w:bottom w:val="none" w:sz="0" w:space="0" w:color="auto"/>
            <w:right w:val="none" w:sz="0" w:space="0" w:color="auto"/>
          </w:divBdr>
        </w:div>
        <w:div w:id="1592590804">
          <w:marLeft w:val="0"/>
          <w:marRight w:val="0"/>
          <w:marTop w:val="0"/>
          <w:marBottom w:val="0"/>
          <w:divBdr>
            <w:top w:val="none" w:sz="0" w:space="0" w:color="auto"/>
            <w:left w:val="none" w:sz="0" w:space="0" w:color="auto"/>
            <w:bottom w:val="none" w:sz="0" w:space="0" w:color="auto"/>
            <w:right w:val="none" w:sz="0" w:space="0" w:color="auto"/>
          </w:divBdr>
        </w:div>
        <w:div w:id="438989578">
          <w:marLeft w:val="0"/>
          <w:marRight w:val="0"/>
          <w:marTop w:val="0"/>
          <w:marBottom w:val="0"/>
          <w:divBdr>
            <w:top w:val="none" w:sz="0" w:space="0" w:color="auto"/>
            <w:left w:val="none" w:sz="0" w:space="0" w:color="auto"/>
            <w:bottom w:val="none" w:sz="0" w:space="0" w:color="auto"/>
            <w:right w:val="none" w:sz="0" w:space="0" w:color="auto"/>
          </w:divBdr>
        </w:div>
        <w:div w:id="1914469962">
          <w:marLeft w:val="0"/>
          <w:marRight w:val="0"/>
          <w:marTop w:val="0"/>
          <w:marBottom w:val="0"/>
          <w:divBdr>
            <w:top w:val="none" w:sz="0" w:space="0" w:color="auto"/>
            <w:left w:val="none" w:sz="0" w:space="0" w:color="auto"/>
            <w:bottom w:val="none" w:sz="0" w:space="0" w:color="auto"/>
            <w:right w:val="none" w:sz="0" w:space="0" w:color="auto"/>
          </w:divBdr>
        </w:div>
        <w:div w:id="13194300">
          <w:marLeft w:val="0"/>
          <w:marRight w:val="0"/>
          <w:marTop w:val="0"/>
          <w:marBottom w:val="0"/>
          <w:divBdr>
            <w:top w:val="none" w:sz="0" w:space="0" w:color="auto"/>
            <w:left w:val="none" w:sz="0" w:space="0" w:color="auto"/>
            <w:bottom w:val="none" w:sz="0" w:space="0" w:color="auto"/>
            <w:right w:val="none" w:sz="0" w:space="0" w:color="auto"/>
          </w:divBdr>
        </w:div>
        <w:div w:id="696736453">
          <w:marLeft w:val="0"/>
          <w:marRight w:val="0"/>
          <w:marTop w:val="0"/>
          <w:marBottom w:val="0"/>
          <w:divBdr>
            <w:top w:val="none" w:sz="0" w:space="0" w:color="auto"/>
            <w:left w:val="none" w:sz="0" w:space="0" w:color="auto"/>
            <w:bottom w:val="none" w:sz="0" w:space="0" w:color="auto"/>
            <w:right w:val="none" w:sz="0" w:space="0" w:color="auto"/>
          </w:divBdr>
        </w:div>
        <w:div w:id="1242371886">
          <w:marLeft w:val="0"/>
          <w:marRight w:val="0"/>
          <w:marTop w:val="0"/>
          <w:marBottom w:val="0"/>
          <w:divBdr>
            <w:top w:val="none" w:sz="0" w:space="0" w:color="auto"/>
            <w:left w:val="none" w:sz="0" w:space="0" w:color="auto"/>
            <w:bottom w:val="none" w:sz="0" w:space="0" w:color="auto"/>
            <w:right w:val="none" w:sz="0" w:space="0" w:color="auto"/>
          </w:divBdr>
        </w:div>
        <w:div w:id="1006400813">
          <w:marLeft w:val="0"/>
          <w:marRight w:val="0"/>
          <w:marTop w:val="0"/>
          <w:marBottom w:val="0"/>
          <w:divBdr>
            <w:top w:val="none" w:sz="0" w:space="0" w:color="auto"/>
            <w:left w:val="none" w:sz="0" w:space="0" w:color="auto"/>
            <w:bottom w:val="none" w:sz="0" w:space="0" w:color="auto"/>
            <w:right w:val="none" w:sz="0" w:space="0" w:color="auto"/>
          </w:divBdr>
        </w:div>
        <w:div w:id="1483934192">
          <w:marLeft w:val="0"/>
          <w:marRight w:val="0"/>
          <w:marTop w:val="0"/>
          <w:marBottom w:val="0"/>
          <w:divBdr>
            <w:top w:val="none" w:sz="0" w:space="0" w:color="auto"/>
            <w:left w:val="none" w:sz="0" w:space="0" w:color="auto"/>
            <w:bottom w:val="none" w:sz="0" w:space="0" w:color="auto"/>
            <w:right w:val="none" w:sz="0" w:space="0" w:color="auto"/>
          </w:divBdr>
        </w:div>
        <w:div w:id="1447772720">
          <w:marLeft w:val="0"/>
          <w:marRight w:val="0"/>
          <w:marTop w:val="0"/>
          <w:marBottom w:val="0"/>
          <w:divBdr>
            <w:top w:val="none" w:sz="0" w:space="0" w:color="auto"/>
            <w:left w:val="none" w:sz="0" w:space="0" w:color="auto"/>
            <w:bottom w:val="none" w:sz="0" w:space="0" w:color="auto"/>
            <w:right w:val="none" w:sz="0" w:space="0" w:color="auto"/>
          </w:divBdr>
        </w:div>
        <w:div w:id="1313870748">
          <w:marLeft w:val="0"/>
          <w:marRight w:val="0"/>
          <w:marTop w:val="0"/>
          <w:marBottom w:val="0"/>
          <w:divBdr>
            <w:top w:val="none" w:sz="0" w:space="0" w:color="auto"/>
            <w:left w:val="none" w:sz="0" w:space="0" w:color="auto"/>
            <w:bottom w:val="none" w:sz="0" w:space="0" w:color="auto"/>
            <w:right w:val="none" w:sz="0" w:space="0" w:color="auto"/>
          </w:divBdr>
        </w:div>
        <w:div w:id="1258782106">
          <w:marLeft w:val="0"/>
          <w:marRight w:val="0"/>
          <w:marTop w:val="0"/>
          <w:marBottom w:val="0"/>
          <w:divBdr>
            <w:top w:val="none" w:sz="0" w:space="0" w:color="auto"/>
            <w:left w:val="none" w:sz="0" w:space="0" w:color="auto"/>
            <w:bottom w:val="none" w:sz="0" w:space="0" w:color="auto"/>
            <w:right w:val="none" w:sz="0" w:space="0" w:color="auto"/>
          </w:divBdr>
        </w:div>
        <w:div w:id="943339836">
          <w:marLeft w:val="0"/>
          <w:marRight w:val="0"/>
          <w:marTop w:val="0"/>
          <w:marBottom w:val="0"/>
          <w:divBdr>
            <w:top w:val="none" w:sz="0" w:space="0" w:color="auto"/>
            <w:left w:val="none" w:sz="0" w:space="0" w:color="auto"/>
            <w:bottom w:val="none" w:sz="0" w:space="0" w:color="auto"/>
            <w:right w:val="none" w:sz="0" w:space="0" w:color="auto"/>
          </w:divBdr>
        </w:div>
        <w:div w:id="1049382309">
          <w:marLeft w:val="0"/>
          <w:marRight w:val="0"/>
          <w:marTop w:val="0"/>
          <w:marBottom w:val="0"/>
          <w:divBdr>
            <w:top w:val="none" w:sz="0" w:space="0" w:color="auto"/>
            <w:left w:val="none" w:sz="0" w:space="0" w:color="auto"/>
            <w:bottom w:val="none" w:sz="0" w:space="0" w:color="auto"/>
            <w:right w:val="none" w:sz="0" w:space="0" w:color="auto"/>
          </w:divBdr>
        </w:div>
        <w:div w:id="1130787681">
          <w:marLeft w:val="0"/>
          <w:marRight w:val="0"/>
          <w:marTop w:val="0"/>
          <w:marBottom w:val="0"/>
          <w:divBdr>
            <w:top w:val="none" w:sz="0" w:space="0" w:color="auto"/>
            <w:left w:val="none" w:sz="0" w:space="0" w:color="auto"/>
            <w:bottom w:val="none" w:sz="0" w:space="0" w:color="auto"/>
            <w:right w:val="none" w:sz="0" w:space="0" w:color="auto"/>
          </w:divBdr>
        </w:div>
        <w:div w:id="2028603786">
          <w:marLeft w:val="0"/>
          <w:marRight w:val="0"/>
          <w:marTop w:val="0"/>
          <w:marBottom w:val="0"/>
          <w:divBdr>
            <w:top w:val="none" w:sz="0" w:space="0" w:color="auto"/>
            <w:left w:val="none" w:sz="0" w:space="0" w:color="auto"/>
            <w:bottom w:val="none" w:sz="0" w:space="0" w:color="auto"/>
            <w:right w:val="none" w:sz="0" w:space="0" w:color="auto"/>
          </w:divBdr>
        </w:div>
      </w:divsChild>
    </w:div>
    <w:div w:id="2000496175">
      <w:bodyDiv w:val="1"/>
      <w:marLeft w:val="0"/>
      <w:marRight w:val="0"/>
      <w:marTop w:val="0"/>
      <w:marBottom w:val="0"/>
      <w:divBdr>
        <w:top w:val="none" w:sz="0" w:space="0" w:color="auto"/>
        <w:left w:val="none" w:sz="0" w:space="0" w:color="auto"/>
        <w:bottom w:val="none" w:sz="0" w:space="0" w:color="auto"/>
        <w:right w:val="none" w:sz="0" w:space="0" w:color="auto"/>
      </w:divBdr>
      <w:divsChild>
        <w:div w:id="1230573294">
          <w:marLeft w:val="0"/>
          <w:marRight w:val="0"/>
          <w:marTop w:val="0"/>
          <w:marBottom w:val="0"/>
          <w:divBdr>
            <w:top w:val="none" w:sz="0" w:space="0" w:color="auto"/>
            <w:left w:val="none" w:sz="0" w:space="0" w:color="auto"/>
            <w:bottom w:val="none" w:sz="0" w:space="0" w:color="auto"/>
            <w:right w:val="none" w:sz="0" w:space="0" w:color="auto"/>
          </w:divBdr>
        </w:div>
        <w:div w:id="1210336042">
          <w:marLeft w:val="0"/>
          <w:marRight w:val="0"/>
          <w:marTop w:val="0"/>
          <w:marBottom w:val="0"/>
          <w:divBdr>
            <w:top w:val="none" w:sz="0" w:space="0" w:color="auto"/>
            <w:left w:val="none" w:sz="0" w:space="0" w:color="auto"/>
            <w:bottom w:val="none" w:sz="0" w:space="0" w:color="auto"/>
            <w:right w:val="none" w:sz="0" w:space="0" w:color="auto"/>
          </w:divBdr>
        </w:div>
        <w:div w:id="1097599824">
          <w:marLeft w:val="0"/>
          <w:marRight w:val="0"/>
          <w:marTop w:val="0"/>
          <w:marBottom w:val="0"/>
          <w:divBdr>
            <w:top w:val="none" w:sz="0" w:space="0" w:color="auto"/>
            <w:left w:val="none" w:sz="0" w:space="0" w:color="auto"/>
            <w:bottom w:val="none" w:sz="0" w:space="0" w:color="auto"/>
            <w:right w:val="none" w:sz="0" w:space="0" w:color="auto"/>
          </w:divBdr>
        </w:div>
        <w:div w:id="239028614">
          <w:marLeft w:val="0"/>
          <w:marRight w:val="0"/>
          <w:marTop w:val="0"/>
          <w:marBottom w:val="0"/>
          <w:divBdr>
            <w:top w:val="none" w:sz="0" w:space="0" w:color="auto"/>
            <w:left w:val="none" w:sz="0" w:space="0" w:color="auto"/>
            <w:bottom w:val="none" w:sz="0" w:space="0" w:color="auto"/>
            <w:right w:val="none" w:sz="0" w:space="0" w:color="auto"/>
          </w:divBdr>
        </w:div>
        <w:div w:id="782462768">
          <w:marLeft w:val="0"/>
          <w:marRight w:val="0"/>
          <w:marTop w:val="0"/>
          <w:marBottom w:val="0"/>
          <w:divBdr>
            <w:top w:val="none" w:sz="0" w:space="0" w:color="auto"/>
            <w:left w:val="none" w:sz="0" w:space="0" w:color="auto"/>
            <w:bottom w:val="none" w:sz="0" w:space="0" w:color="auto"/>
            <w:right w:val="none" w:sz="0" w:space="0" w:color="auto"/>
          </w:divBdr>
        </w:div>
        <w:div w:id="988024111">
          <w:marLeft w:val="0"/>
          <w:marRight w:val="0"/>
          <w:marTop w:val="0"/>
          <w:marBottom w:val="0"/>
          <w:divBdr>
            <w:top w:val="none" w:sz="0" w:space="0" w:color="auto"/>
            <w:left w:val="none" w:sz="0" w:space="0" w:color="auto"/>
            <w:bottom w:val="none" w:sz="0" w:space="0" w:color="auto"/>
            <w:right w:val="none" w:sz="0" w:space="0" w:color="auto"/>
          </w:divBdr>
        </w:div>
        <w:div w:id="1504392116">
          <w:marLeft w:val="0"/>
          <w:marRight w:val="0"/>
          <w:marTop w:val="0"/>
          <w:marBottom w:val="0"/>
          <w:divBdr>
            <w:top w:val="none" w:sz="0" w:space="0" w:color="auto"/>
            <w:left w:val="none" w:sz="0" w:space="0" w:color="auto"/>
            <w:bottom w:val="none" w:sz="0" w:space="0" w:color="auto"/>
            <w:right w:val="none" w:sz="0" w:space="0" w:color="auto"/>
          </w:divBdr>
        </w:div>
        <w:div w:id="366880137">
          <w:marLeft w:val="0"/>
          <w:marRight w:val="0"/>
          <w:marTop w:val="0"/>
          <w:marBottom w:val="0"/>
          <w:divBdr>
            <w:top w:val="none" w:sz="0" w:space="0" w:color="auto"/>
            <w:left w:val="none" w:sz="0" w:space="0" w:color="auto"/>
            <w:bottom w:val="none" w:sz="0" w:space="0" w:color="auto"/>
            <w:right w:val="none" w:sz="0" w:space="0" w:color="auto"/>
          </w:divBdr>
        </w:div>
        <w:div w:id="2046171434">
          <w:marLeft w:val="0"/>
          <w:marRight w:val="0"/>
          <w:marTop w:val="0"/>
          <w:marBottom w:val="0"/>
          <w:divBdr>
            <w:top w:val="none" w:sz="0" w:space="0" w:color="auto"/>
            <w:left w:val="none" w:sz="0" w:space="0" w:color="auto"/>
            <w:bottom w:val="none" w:sz="0" w:space="0" w:color="auto"/>
            <w:right w:val="none" w:sz="0" w:space="0" w:color="auto"/>
          </w:divBdr>
        </w:div>
        <w:div w:id="1977760464">
          <w:marLeft w:val="0"/>
          <w:marRight w:val="0"/>
          <w:marTop w:val="0"/>
          <w:marBottom w:val="0"/>
          <w:divBdr>
            <w:top w:val="none" w:sz="0" w:space="0" w:color="auto"/>
            <w:left w:val="none" w:sz="0" w:space="0" w:color="auto"/>
            <w:bottom w:val="none" w:sz="0" w:space="0" w:color="auto"/>
            <w:right w:val="none" w:sz="0" w:space="0" w:color="auto"/>
          </w:divBdr>
        </w:div>
        <w:div w:id="1397389479">
          <w:marLeft w:val="0"/>
          <w:marRight w:val="0"/>
          <w:marTop w:val="0"/>
          <w:marBottom w:val="0"/>
          <w:divBdr>
            <w:top w:val="none" w:sz="0" w:space="0" w:color="auto"/>
            <w:left w:val="none" w:sz="0" w:space="0" w:color="auto"/>
            <w:bottom w:val="none" w:sz="0" w:space="0" w:color="auto"/>
            <w:right w:val="none" w:sz="0" w:space="0" w:color="auto"/>
          </w:divBdr>
        </w:div>
        <w:div w:id="1108238148">
          <w:marLeft w:val="0"/>
          <w:marRight w:val="0"/>
          <w:marTop w:val="0"/>
          <w:marBottom w:val="0"/>
          <w:divBdr>
            <w:top w:val="none" w:sz="0" w:space="0" w:color="auto"/>
            <w:left w:val="none" w:sz="0" w:space="0" w:color="auto"/>
            <w:bottom w:val="none" w:sz="0" w:space="0" w:color="auto"/>
            <w:right w:val="none" w:sz="0" w:space="0" w:color="auto"/>
          </w:divBdr>
        </w:div>
        <w:div w:id="1565020014">
          <w:marLeft w:val="0"/>
          <w:marRight w:val="0"/>
          <w:marTop w:val="0"/>
          <w:marBottom w:val="0"/>
          <w:divBdr>
            <w:top w:val="none" w:sz="0" w:space="0" w:color="auto"/>
            <w:left w:val="none" w:sz="0" w:space="0" w:color="auto"/>
            <w:bottom w:val="none" w:sz="0" w:space="0" w:color="auto"/>
            <w:right w:val="none" w:sz="0" w:space="0" w:color="auto"/>
          </w:divBdr>
        </w:div>
        <w:div w:id="1574050540">
          <w:marLeft w:val="0"/>
          <w:marRight w:val="0"/>
          <w:marTop w:val="0"/>
          <w:marBottom w:val="0"/>
          <w:divBdr>
            <w:top w:val="none" w:sz="0" w:space="0" w:color="auto"/>
            <w:left w:val="none" w:sz="0" w:space="0" w:color="auto"/>
            <w:bottom w:val="none" w:sz="0" w:space="0" w:color="auto"/>
            <w:right w:val="none" w:sz="0" w:space="0" w:color="auto"/>
          </w:divBdr>
        </w:div>
        <w:div w:id="1405444997">
          <w:marLeft w:val="0"/>
          <w:marRight w:val="0"/>
          <w:marTop w:val="0"/>
          <w:marBottom w:val="0"/>
          <w:divBdr>
            <w:top w:val="none" w:sz="0" w:space="0" w:color="auto"/>
            <w:left w:val="none" w:sz="0" w:space="0" w:color="auto"/>
            <w:bottom w:val="none" w:sz="0" w:space="0" w:color="auto"/>
            <w:right w:val="none" w:sz="0" w:space="0" w:color="auto"/>
          </w:divBdr>
        </w:div>
        <w:div w:id="2022926252">
          <w:marLeft w:val="0"/>
          <w:marRight w:val="0"/>
          <w:marTop w:val="0"/>
          <w:marBottom w:val="0"/>
          <w:divBdr>
            <w:top w:val="none" w:sz="0" w:space="0" w:color="auto"/>
            <w:left w:val="none" w:sz="0" w:space="0" w:color="auto"/>
            <w:bottom w:val="none" w:sz="0" w:space="0" w:color="auto"/>
            <w:right w:val="none" w:sz="0" w:space="0" w:color="auto"/>
          </w:divBdr>
        </w:div>
        <w:div w:id="1647007568">
          <w:marLeft w:val="0"/>
          <w:marRight w:val="0"/>
          <w:marTop w:val="0"/>
          <w:marBottom w:val="0"/>
          <w:divBdr>
            <w:top w:val="none" w:sz="0" w:space="0" w:color="auto"/>
            <w:left w:val="none" w:sz="0" w:space="0" w:color="auto"/>
            <w:bottom w:val="none" w:sz="0" w:space="0" w:color="auto"/>
            <w:right w:val="none" w:sz="0" w:space="0" w:color="auto"/>
          </w:divBdr>
        </w:div>
        <w:div w:id="929854291">
          <w:marLeft w:val="0"/>
          <w:marRight w:val="0"/>
          <w:marTop w:val="0"/>
          <w:marBottom w:val="0"/>
          <w:divBdr>
            <w:top w:val="none" w:sz="0" w:space="0" w:color="auto"/>
            <w:left w:val="none" w:sz="0" w:space="0" w:color="auto"/>
            <w:bottom w:val="none" w:sz="0" w:space="0" w:color="auto"/>
            <w:right w:val="none" w:sz="0" w:space="0" w:color="auto"/>
          </w:divBdr>
        </w:div>
        <w:div w:id="1873762987">
          <w:marLeft w:val="0"/>
          <w:marRight w:val="0"/>
          <w:marTop w:val="0"/>
          <w:marBottom w:val="0"/>
          <w:divBdr>
            <w:top w:val="none" w:sz="0" w:space="0" w:color="auto"/>
            <w:left w:val="none" w:sz="0" w:space="0" w:color="auto"/>
            <w:bottom w:val="none" w:sz="0" w:space="0" w:color="auto"/>
            <w:right w:val="none" w:sz="0" w:space="0" w:color="auto"/>
          </w:divBdr>
        </w:div>
        <w:div w:id="1818720508">
          <w:marLeft w:val="0"/>
          <w:marRight w:val="0"/>
          <w:marTop w:val="0"/>
          <w:marBottom w:val="0"/>
          <w:divBdr>
            <w:top w:val="none" w:sz="0" w:space="0" w:color="auto"/>
            <w:left w:val="none" w:sz="0" w:space="0" w:color="auto"/>
            <w:bottom w:val="none" w:sz="0" w:space="0" w:color="auto"/>
            <w:right w:val="none" w:sz="0" w:space="0" w:color="auto"/>
          </w:divBdr>
        </w:div>
        <w:div w:id="2061243379">
          <w:marLeft w:val="0"/>
          <w:marRight w:val="0"/>
          <w:marTop w:val="0"/>
          <w:marBottom w:val="0"/>
          <w:divBdr>
            <w:top w:val="none" w:sz="0" w:space="0" w:color="auto"/>
            <w:left w:val="none" w:sz="0" w:space="0" w:color="auto"/>
            <w:bottom w:val="none" w:sz="0" w:space="0" w:color="auto"/>
            <w:right w:val="none" w:sz="0" w:space="0" w:color="auto"/>
          </w:divBdr>
        </w:div>
        <w:div w:id="1778014557">
          <w:marLeft w:val="0"/>
          <w:marRight w:val="0"/>
          <w:marTop w:val="0"/>
          <w:marBottom w:val="0"/>
          <w:divBdr>
            <w:top w:val="none" w:sz="0" w:space="0" w:color="auto"/>
            <w:left w:val="none" w:sz="0" w:space="0" w:color="auto"/>
            <w:bottom w:val="none" w:sz="0" w:space="0" w:color="auto"/>
            <w:right w:val="none" w:sz="0" w:space="0" w:color="auto"/>
          </w:divBdr>
        </w:div>
      </w:divsChild>
    </w:div>
    <w:div w:id="2017731771">
      <w:bodyDiv w:val="1"/>
      <w:marLeft w:val="0"/>
      <w:marRight w:val="0"/>
      <w:marTop w:val="0"/>
      <w:marBottom w:val="0"/>
      <w:divBdr>
        <w:top w:val="none" w:sz="0" w:space="0" w:color="auto"/>
        <w:left w:val="none" w:sz="0" w:space="0" w:color="auto"/>
        <w:bottom w:val="none" w:sz="0" w:space="0" w:color="auto"/>
        <w:right w:val="none" w:sz="0" w:space="0" w:color="auto"/>
      </w:divBdr>
    </w:div>
    <w:div w:id="2018534695">
      <w:bodyDiv w:val="1"/>
      <w:marLeft w:val="0"/>
      <w:marRight w:val="0"/>
      <w:marTop w:val="0"/>
      <w:marBottom w:val="0"/>
      <w:divBdr>
        <w:top w:val="none" w:sz="0" w:space="0" w:color="auto"/>
        <w:left w:val="none" w:sz="0" w:space="0" w:color="auto"/>
        <w:bottom w:val="none" w:sz="0" w:space="0" w:color="auto"/>
        <w:right w:val="none" w:sz="0" w:space="0" w:color="auto"/>
      </w:divBdr>
    </w:div>
    <w:div w:id="2029217295">
      <w:bodyDiv w:val="1"/>
      <w:marLeft w:val="0"/>
      <w:marRight w:val="0"/>
      <w:marTop w:val="0"/>
      <w:marBottom w:val="0"/>
      <w:divBdr>
        <w:top w:val="none" w:sz="0" w:space="0" w:color="auto"/>
        <w:left w:val="none" w:sz="0" w:space="0" w:color="auto"/>
        <w:bottom w:val="none" w:sz="0" w:space="0" w:color="auto"/>
        <w:right w:val="none" w:sz="0" w:space="0" w:color="auto"/>
      </w:divBdr>
      <w:divsChild>
        <w:div w:id="1025332104">
          <w:marLeft w:val="0"/>
          <w:marRight w:val="0"/>
          <w:marTop w:val="0"/>
          <w:marBottom w:val="0"/>
          <w:divBdr>
            <w:top w:val="none" w:sz="0" w:space="0" w:color="auto"/>
            <w:left w:val="none" w:sz="0" w:space="0" w:color="auto"/>
            <w:bottom w:val="none" w:sz="0" w:space="0" w:color="auto"/>
            <w:right w:val="none" w:sz="0" w:space="0" w:color="auto"/>
          </w:divBdr>
        </w:div>
        <w:div w:id="980497218">
          <w:marLeft w:val="0"/>
          <w:marRight w:val="0"/>
          <w:marTop w:val="0"/>
          <w:marBottom w:val="0"/>
          <w:divBdr>
            <w:top w:val="none" w:sz="0" w:space="0" w:color="auto"/>
            <w:left w:val="none" w:sz="0" w:space="0" w:color="auto"/>
            <w:bottom w:val="none" w:sz="0" w:space="0" w:color="auto"/>
            <w:right w:val="none" w:sz="0" w:space="0" w:color="auto"/>
          </w:divBdr>
        </w:div>
        <w:div w:id="2129203957">
          <w:marLeft w:val="0"/>
          <w:marRight w:val="0"/>
          <w:marTop w:val="0"/>
          <w:marBottom w:val="0"/>
          <w:divBdr>
            <w:top w:val="none" w:sz="0" w:space="0" w:color="auto"/>
            <w:left w:val="none" w:sz="0" w:space="0" w:color="auto"/>
            <w:bottom w:val="none" w:sz="0" w:space="0" w:color="auto"/>
            <w:right w:val="none" w:sz="0" w:space="0" w:color="auto"/>
          </w:divBdr>
        </w:div>
        <w:div w:id="1493057983">
          <w:marLeft w:val="0"/>
          <w:marRight w:val="0"/>
          <w:marTop w:val="0"/>
          <w:marBottom w:val="0"/>
          <w:divBdr>
            <w:top w:val="none" w:sz="0" w:space="0" w:color="auto"/>
            <w:left w:val="none" w:sz="0" w:space="0" w:color="auto"/>
            <w:bottom w:val="none" w:sz="0" w:space="0" w:color="auto"/>
            <w:right w:val="none" w:sz="0" w:space="0" w:color="auto"/>
          </w:divBdr>
        </w:div>
        <w:div w:id="1418357891">
          <w:marLeft w:val="0"/>
          <w:marRight w:val="0"/>
          <w:marTop w:val="0"/>
          <w:marBottom w:val="0"/>
          <w:divBdr>
            <w:top w:val="none" w:sz="0" w:space="0" w:color="auto"/>
            <w:left w:val="none" w:sz="0" w:space="0" w:color="auto"/>
            <w:bottom w:val="none" w:sz="0" w:space="0" w:color="auto"/>
            <w:right w:val="none" w:sz="0" w:space="0" w:color="auto"/>
          </w:divBdr>
        </w:div>
        <w:div w:id="2115249115">
          <w:marLeft w:val="0"/>
          <w:marRight w:val="0"/>
          <w:marTop w:val="0"/>
          <w:marBottom w:val="0"/>
          <w:divBdr>
            <w:top w:val="none" w:sz="0" w:space="0" w:color="auto"/>
            <w:left w:val="none" w:sz="0" w:space="0" w:color="auto"/>
            <w:bottom w:val="none" w:sz="0" w:space="0" w:color="auto"/>
            <w:right w:val="none" w:sz="0" w:space="0" w:color="auto"/>
          </w:divBdr>
        </w:div>
        <w:div w:id="590355791">
          <w:marLeft w:val="0"/>
          <w:marRight w:val="0"/>
          <w:marTop w:val="0"/>
          <w:marBottom w:val="0"/>
          <w:divBdr>
            <w:top w:val="none" w:sz="0" w:space="0" w:color="auto"/>
            <w:left w:val="none" w:sz="0" w:space="0" w:color="auto"/>
            <w:bottom w:val="none" w:sz="0" w:space="0" w:color="auto"/>
            <w:right w:val="none" w:sz="0" w:space="0" w:color="auto"/>
          </w:divBdr>
        </w:div>
        <w:div w:id="1968393115">
          <w:marLeft w:val="0"/>
          <w:marRight w:val="0"/>
          <w:marTop w:val="0"/>
          <w:marBottom w:val="0"/>
          <w:divBdr>
            <w:top w:val="none" w:sz="0" w:space="0" w:color="auto"/>
            <w:left w:val="none" w:sz="0" w:space="0" w:color="auto"/>
            <w:bottom w:val="none" w:sz="0" w:space="0" w:color="auto"/>
            <w:right w:val="none" w:sz="0" w:space="0" w:color="auto"/>
          </w:divBdr>
        </w:div>
        <w:div w:id="288705657">
          <w:marLeft w:val="0"/>
          <w:marRight w:val="0"/>
          <w:marTop w:val="0"/>
          <w:marBottom w:val="0"/>
          <w:divBdr>
            <w:top w:val="none" w:sz="0" w:space="0" w:color="auto"/>
            <w:left w:val="none" w:sz="0" w:space="0" w:color="auto"/>
            <w:bottom w:val="none" w:sz="0" w:space="0" w:color="auto"/>
            <w:right w:val="none" w:sz="0" w:space="0" w:color="auto"/>
          </w:divBdr>
        </w:div>
        <w:div w:id="1576086052">
          <w:marLeft w:val="0"/>
          <w:marRight w:val="0"/>
          <w:marTop w:val="0"/>
          <w:marBottom w:val="0"/>
          <w:divBdr>
            <w:top w:val="none" w:sz="0" w:space="0" w:color="auto"/>
            <w:left w:val="none" w:sz="0" w:space="0" w:color="auto"/>
            <w:bottom w:val="none" w:sz="0" w:space="0" w:color="auto"/>
            <w:right w:val="none" w:sz="0" w:space="0" w:color="auto"/>
          </w:divBdr>
        </w:div>
        <w:div w:id="1178230161">
          <w:marLeft w:val="0"/>
          <w:marRight w:val="0"/>
          <w:marTop w:val="0"/>
          <w:marBottom w:val="0"/>
          <w:divBdr>
            <w:top w:val="none" w:sz="0" w:space="0" w:color="auto"/>
            <w:left w:val="none" w:sz="0" w:space="0" w:color="auto"/>
            <w:bottom w:val="none" w:sz="0" w:space="0" w:color="auto"/>
            <w:right w:val="none" w:sz="0" w:space="0" w:color="auto"/>
          </w:divBdr>
        </w:div>
        <w:div w:id="804468302">
          <w:marLeft w:val="0"/>
          <w:marRight w:val="0"/>
          <w:marTop w:val="0"/>
          <w:marBottom w:val="0"/>
          <w:divBdr>
            <w:top w:val="none" w:sz="0" w:space="0" w:color="auto"/>
            <w:left w:val="none" w:sz="0" w:space="0" w:color="auto"/>
            <w:bottom w:val="none" w:sz="0" w:space="0" w:color="auto"/>
            <w:right w:val="none" w:sz="0" w:space="0" w:color="auto"/>
          </w:divBdr>
        </w:div>
        <w:div w:id="1832912342">
          <w:marLeft w:val="0"/>
          <w:marRight w:val="0"/>
          <w:marTop w:val="0"/>
          <w:marBottom w:val="0"/>
          <w:divBdr>
            <w:top w:val="none" w:sz="0" w:space="0" w:color="auto"/>
            <w:left w:val="none" w:sz="0" w:space="0" w:color="auto"/>
            <w:bottom w:val="none" w:sz="0" w:space="0" w:color="auto"/>
            <w:right w:val="none" w:sz="0" w:space="0" w:color="auto"/>
          </w:divBdr>
        </w:div>
        <w:div w:id="1769277043">
          <w:marLeft w:val="0"/>
          <w:marRight w:val="0"/>
          <w:marTop w:val="0"/>
          <w:marBottom w:val="0"/>
          <w:divBdr>
            <w:top w:val="none" w:sz="0" w:space="0" w:color="auto"/>
            <w:left w:val="none" w:sz="0" w:space="0" w:color="auto"/>
            <w:bottom w:val="none" w:sz="0" w:space="0" w:color="auto"/>
            <w:right w:val="none" w:sz="0" w:space="0" w:color="auto"/>
          </w:divBdr>
        </w:div>
        <w:div w:id="1816482417">
          <w:marLeft w:val="0"/>
          <w:marRight w:val="0"/>
          <w:marTop w:val="0"/>
          <w:marBottom w:val="0"/>
          <w:divBdr>
            <w:top w:val="none" w:sz="0" w:space="0" w:color="auto"/>
            <w:left w:val="none" w:sz="0" w:space="0" w:color="auto"/>
            <w:bottom w:val="none" w:sz="0" w:space="0" w:color="auto"/>
            <w:right w:val="none" w:sz="0" w:space="0" w:color="auto"/>
          </w:divBdr>
        </w:div>
        <w:div w:id="1450315557">
          <w:marLeft w:val="0"/>
          <w:marRight w:val="0"/>
          <w:marTop w:val="0"/>
          <w:marBottom w:val="0"/>
          <w:divBdr>
            <w:top w:val="none" w:sz="0" w:space="0" w:color="auto"/>
            <w:left w:val="none" w:sz="0" w:space="0" w:color="auto"/>
            <w:bottom w:val="none" w:sz="0" w:space="0" w:color="auto"/>
            <w:right w:val="none" w:sz="0" w:space="0" w:color="auto"/>
          </w:divBdr>
        </w:div>
        <w:div w:id="456877871">
          <w:marLeft w:val="0"/>
          <w:marRight w:val="0"/>
          <w:marTop w:val="0"/>
          <w:marBottom w:val="0"/>
          <w:divBdr>
            <w:top w:val="none" w:sz="0" w:space="0" w:color="auto"/>
            <w:left w:val="none" w:sz="0" w:space="0" w:color="auto"/>
            <w:bottom w:val="none" w:sz="0" w:space="0" w:color="auto"/>
            <w:right w:val="none" w:sz="0" w:space="0" w:color="auto"/>
          </w:divBdr>
        </w:div>
        <w:div w:id="350882897">
          <w:marLeft w:val="0"/>
          <w:marRight w:val="0"/>
          <w:marTop w:val="0"/>
          <w:marBottom w:val="0"/>
          <w:divBdr>
            <w:top w:val="none" w:sz="0" w:space="0" w:color="auto"/>
            <w:left w:val="none" w:sz="0" w:space="0" w:color="auto"/>
            <w:bottom w:val="none" w:sz="0" w:space="0" w:color="auto"/>
            <w:right w:val="none" w:sz="0" w:space="0" w:color="auto"/>
          </w:divBdr>
        </w:div>
      </w:divsChild>
    </w:div>
    <w:div w:id="2053571372">
      <w:bodyDiv w:val="1"/>
      <w:marLeft w:val="0"/>
      <w:marRight w:val="0"/>
      <w:marTop w:val="0"/>
      <w:marBottom w:val="0"/>
      <w:divBdr>
        <w:top w:val="none" w:sz="0" w:space="0" w:color="auto"/>
        <w:left w:val="none" w:sz="0" w:space="0" w:color="auto"/>
        <w:bottom w:val="none" w:sz="0" w:space="0" w:color="auto"/>
        <w:right w:val="none" w:sz="0" w:space="0" w:color="auto"/>
      </w:divBdr>
      <w:divsChild>
        <w:div w:id="1965772379">
          <w:marLeft w:val="0"/>
          <w:marRight w:val="0"/>
          <w:marTop w:val="0"/>
          <w:marBottom w:val="0"/>
          <w:divBdr>
            <w:top w:val="none" w:sz="0" w:space="0" w:color="auto"/>
            <w:left w:val="none" w:sz="0" w:space="0" w:color="auto"/>
            <w:bottom w:val="none" w:sz="0" w:space="0" w:color="auto"/>
            <w:right w:val="none" w:sz="0" w:space="0" w:color="auto"/>
          </w:divBdr>
        </w:div>
        <w:div w:id="93868138">
          <w:marLeft w:val="0"/>
          <w:marRight w:val="0"/>
          <w:marTop w:val="0"/>
          <w:marBottom w:val="0"/>
          <w:divBdr>
            <w:top w:val="none" w:sz="0" w:space="0" w:color="auto"/>
            <w:left w:val="none" w:sz="0" w:space="0" w:color="auto"/>
            <w:bottom w:val="none" w:sz="0" w:space="0" w:color="auto"/>
            <w:right w:val="none" w:sz="0" w:space="0" w:color="auto"/>
          </w:divBdr>
        </w:div>
        <w:div w:id="131098739">
          <w:marLeft w:val="0"/>
          <w:marRight w:val="0"/>
          <w:marTop w:val="0"/>
          <w:marBottom w:val="0"/>
          <w:divBdr>
            <w:top w:val="none" w:sz="0" w:space="0" w:color="auto"/>
            <w:left w:val="none" w:sz="0" w:space="0" w:color="auto"/>
            <w:bottom w:val="none" w:sz="0" w:space="0" w:color="auto"/>
            <w:right w:val="none" w:sz="0" w:space="0" w:color="auto"/>
          </w:divBdr>
        </w:div>
        <w:div w:id="533034964">
          <w:marLeft w:val="0"/>
          <w:marRight w:val="0"/>
          <w:marTop w:val="0"/>
          <w:marBottom w:val="0"/>
          <w:divBdr>
            <w:top w:val="none" w:sz="0" w:space="0" w:color="auto"/>
            <w:left w:val="none" w:sz="0" w:space="0" w:color="auto"/>
            <w:bottom w:val="none" w:sz="0" w:space="0" w:color="auto"/>
            <w:right w:val="none" w:sz="0" w:space="0" w:color="auto"/>
          </w:divBdr>
        </w:div>
        <w:div w:id="446782430">
          <w:marLeft w:val="0"/>
          <w:marRight w:val="0"/>
          <w:marTop w:val="0"/>
          <w:marBottom w:val="0"/>
          <w:divBdr>
            <w:top w:val="none" w:sz="0" w:space="0" w:color="auto"/>
            <w:left w:val="none" w:sz="0" w:space="0" w:color="auto"/>
            <w:bottom w:val="none" w:sz="0" w:space="0" w:color="auto"/>
            <w:right w:val="none" w:sz="0" w:space="0" w:color="auto"/>
          </w:divBdr>
        </w:div>
        <w:div w:id="1754426797">
          <w:marLeft w:val="0"/>
          <w:marRight w:val="0"/>
          <w:marTop w:val="0"/>
          <w:marBottom w:val="0"/>
          <w:divBdr>
            <w:top w:val="none" w:sz="0" w:space="0" w:color="auto"/>
            <w:left w:val="none" w:sz="0" w:space="0" w:color="auto"/>
            <w:bottom w:val="none" w:sz="0" w:space="0" w:color="auto"/>
            <w:right w:val="none" w:sz="0" w:space="0" w:color="auto"/>
          </w:divBdr>
        </w:div>
        <w:div w:id="522018004">
          <w:marLeft w:val="0"/>
          <w:marRight w:val="0"/>
          <w:marTop w:val="0"/>
          <w:marBottom w:val="0"/>
          <w:divBdr>
            <w:top w:val="none" w:sz="0" w:space="0" w:color="auto"/>
            <w:left w:val="none" w:sz="0" w:space="0" w:color="auto"/>
            <w:bottom w:val="none" w:sz="0" w:space="0" w:color="auto"/>
            <w:right w:val="none" w:sz="0" w:space="0" w:color="auto"/>
          </w:divBdr>
        </w:div>
        <w:div w:id="1628272596">
          <w:marLeft w:val="0"/>
          <w:marRight w:val="0"/>
          <w:marTop w:val="0"/>
          <w:marBottom w:val="0"/>
          <w:divBdr>
            <w:top w:val="none" w:sz="0" w:space="0" w:color="auto"/>
            <w:left w:val="none" w:sz="0" w:space="0" w:color="auto"/>
            <w:bottom w:val="none" w:sz="0" w:space="0" w:color="auto"/>
            <w:right w:val="none" w:sz="0" w:space="0" w:color="auto"/>
          </w:divBdr>
        </w:div>
        <w:div w:id="559631454">
          <w:marLeft w:val="0"/>
          <w:marRight w:val="0"/>
          <w:marTop w:val="0"/>
          <w:marBottom w:val="0"/>
          <w:divBdr>
            <w:top w:val="none" w:sz="0" w:space="0" w:color="auto"/>
            <w:left w:val="none" w:sz="0" w:space="0" w:color="auto"/>
            <w:bottom w:val="none" w:sz="0" w:space="0" w:color="auto"/>
            <w:right w:val="none" w:sz="0" w:space="0" w:color="auto"/>
          </w:divBdr>
        </w:div>
        <w:div w:id="1526167785">
          <w:marLeft w:val="0"/>
          <w:marRight w:val="0"/>
          <w:marTop w:val="0"/>
          <w:marBottom w:val="0"/>
          <w:divBdr>
            <w:top w:val="none" w:sz="0" w:space="0" w:color="auto"/>
            <w:left w:val="none" w:sz="0" w:space="0" w:color="auto"/>
            <w:bottom w:val="none" w:sz="0" w:space="0" w:color="auto"/>
            <w:right w:val="none" w:sz="0" w:space="0" w:color="auto"/>
          </w:divBdr>
        </w:div>
        <w:div w:id="835996679">
          <w:marLeft w:val="0"/>
          <w:marRight w:val="0"/>
          <w:marTop w:val="0"/>
          <w:marBottom w:val="0"/>
          <w:divBdr>
            <w:top w:val="none" w:sz="0" w:space="0" w:color="auto"/>
            <w:left w:val="none" w:sz="0" w:space="0" w:color="auto"/>
            <w:bottom w:val="none" w:sz="0" w:space="0" w:color="auto"/>
            <w:right w:val="none" w:sz="0" w:space="0" w:color="auto"/>
          </w:divBdr>
        </w:div>
        <w:div w:id="1336761024">
          <w:marLeft w:val="0"/>
          <w:marRight w:val="0"/>
          <w:marTop w:val="0"/>
          <w:marBottom w:val="0"/>
          <w:divBdr>
            <w:top w:val="none" w:sz="0" w:space="0" w:color="auto"/>
            <w:left w:val="none" w:sz="0" w:space="0" w:color="auto"/>
            <w:bottom w:val="none" w:sz="0" w:space="0" w:color="auto"/>
            <w:right w:val="none" w:sz="0" w:space="0" w:color="auto"/>
          </w:divBdr>
        </w:div>
        <w:div w:id="509300078">
          <w:marLeft w:val="0"/>
          <w:marRight w:val="0"/>
          <w:marTop w:val="0"/>
          <w:marBottom w:val="0"/>
          <w:divBdr>
            <w:top w:val="none" w:sz="0" w:space="0" w:color="auto"/>
            <w:left w:val="none" w:sz="0" w:space="0" w:color="auto"/>
            <w:bottom w:val="none" w:sz="0" w:space="0" w:color="auto"/>
            <w:right w:val="none" w:sz="0" w:space="0" w:color="auto"/>
          </w:divBdr>
        </w:div>
        <w:div w:id="33577823">
          <w:marLeft w:val="0"/>
          <w:marRight w:val="0"/>
          <w:marTop w:val="0"/>
          <w:marBottom w:val="0"/>
          <w:divBdr>
            <w:top w:val="none" w:sz="0" w:space="0" w:color="auto"/>
            <w:left w:val="none" w:sz="0" w:space="0" w:color="auto"/>
            <w:bottom w:val="none" w:sz="0" w:space="0" w:color="auto"/>
            <w:right w:val="none" w:sz="0" w:space="0" w:color="auto"/>
          </w:divBdr>
        </w:div>
        <w:div w:id="2105951638">
          <w:marLeft w:val="0"/>
          <w:marRight w:val="0"/>
          <w:marTop w:val="0"/>
          <w:marBottom w:val="0"/>
          <w:divBdr>
            <w:top w:val="none" w:sz="0" w:space="0" w:color="auto"/>
            <w:left w:val="none" w:sz="0" w:space="0" w:color="auto"/>
            <w:bottom w:val="none" w:sz="0" w:space="0" w:color="auto"/>
            <w:right w:val="none" w:sz="0" w:space="0" w:color="auto"/>
          </w:divBdr>
        </w:div>
        <w:div w:id="749077798">
          <w:marLeft w:val="0"/>
          <w:marRight w:val="0"/>
          <w:marTop w:val="0"/>
          <w:marBottom w:val="0"/>
          <w:divBdr>
            <w:top w:val="none" w:sz="0" w:space="0" w:color="auto"/>
            <w:left w:val="none" w:sz="0" w:space="0" w:color="auto"/>
            <w:bottom w:val="none" w:sz="0" w:space="0" w:color="auto"/>
            <w:right w:val="none" w:sz="0" w:space="0" w:color="auto"/>
          </w:divBdr>
        </w:div>
        <w:div w:id="347487866">
          <w:marLeft w:val="0"/>
          <w:marRight w:val="0"/>
          <w:marTop w:val="0"/>
          <w:marBottom w:val="0"/>
          <w:divBdr>
            <w:top w:val="none" w:sz="0" w:space="0" w:color="auto"/>
            <w:left w:val="none" w:sz="0" w:space="0" w:color="auto"/>
            <w:bottom w:val="none" w:sz="0" w:space="0" w:color="auto"/>
            <w:right w:val="none" w:sz="0" w:space="0" w:color="auto"/>
          </w:divBdr>
        </w:div>
        <w:div w:id="1947496322">
          <w:marLeft w:val="0"/>
          <w:marRight w:val="0"/>
          <w:marTop w:val="0"/>
          <w:marBottom w:val="0"/>
          <w:divBdr>
            <w:top w:val="none" w:sz="0" w:space="0" w:color="auto"/>
            <w:left w:val="none" w:sz="0" w:space="0" w:color="auto"/>
            <w:bottom w:val="none" w:sz="0" w:space="0" w:color="auto"/>
            <w:right w:val="none" w:sz="0" w:space="0" w:color="auto"/>
          </w:divBdr>
        </w:div>
      </w:divsChild>
    </w:div>
    <w:div w:id="2090689147">
      <w:bodyDiv w:val="1"/>
      <w:marLeft w:val="0"/>
      <w:marRight w:val="0"/>
      <w:marTop w:val="0"/>
      <w:marBottom w:val="0"/>
      <w:divBdr>
        <w:top w:val="none" w:sz="0" w:space="0" w:color="auto"/>
        <w:left w:val="none" w:sz="0" w:space="0" w:color="auto"/>
        <w:bottom w:val="none" w:sz="0" w:space="0" w:color="auto"/>
        <w:right w:val="none" w:sz="0" w:space="0" w:color="auto"/>
      </w:divBdr>
      <w:divsChild>
        <w:div w:id="124545160">
          <w:marLeft w:val="0"/>
          <w:marRight w:val="0"/>
          <w:marTop w:val="0"/>
          <w:marBottom w:val="0"/>
          <w:divBdr>
            <w:top w:val="none" w:sz="0" w:space="0" w:color="auto"/>
            <w:left w:val="none" w:sz="0" w:space="0" w:color="auto"/>
            <w:bottom w:val="none" w:sz="0" w:space="0" w:color="auto"/>
            <w:right w:val="none" w:sz="0" w:space="0" w:color="auto"/>
          </w:divBdr>
        </w:div>
        <w:div w:id="1576238535">
          <w:marLeft w:val="0"/>
          <w:marRight w:val="0"/>
          <w:marTop w:val="0"/>
          <w:marBottom w:val="0"/>
          <w:divBdr>
            <w:top w:val="none" w:sz="0" w:space="0" w:color="auto"/>
            <w:left w:val="none" w:sz="0" w:space="0" w:color="auto"/>
            <w:bottom w:val="none" w:sz="0" w:space="0" w:color="auto"/>
            <w:right w:val="none" w:sz="0" w:space="0" w:color="auto"/>
          </w:divBdr>
        </w:div>
        <w:div w:id="1453479663">
          <w:marLeft w:val="0"/>
          <w:marRight w:val="0"/>
          <w:marTop w:val="0"/>
          <w:marBottom w:val="0"/>
          <w:divBdr>
            <w:top w:val="none" w:sz="0" w:space="0" w:color="auto"/>
            <w:left w:val="none" w:sz="0" w:space="0" w:color="auto"/>
            <w:bottom w:val="none" w:sz="0" w:space="0" w:color="auto"/>
            <w:right w:val="none" w:sz="0" w:space="0" w:color="auto"/>
          </w:divBdr>
        </w:div>
        <w:div w:id="1049302675">
          <w:marLeft w:val="0"/>
          <w:marRight w:val="0"/>
          <w:marTop w:val="0"/>
          <w:marBottom w:val="0"/>
          <w:divBdr>
            <w:top w:val="none" w:sz="0" w:space="0" w:color="auto"/>
            <w:left w:val="none" w:sz="0" w:space="0" w:color="auto"/>
            <w:bottom w:val="none" w:sz="0" w:space="0" w:color="auto"/>
            <w:right w:val="none" w:sz="0" w:space="0" w:color="auto"/>
          </w:divBdr>
        </w:div>
        <w:div w:id="229585100">
          <w:marLeft w:val="0"/>
          <w:marRight w:val="0"/>
          <w:marTop w:val="0"/>
          <w:marBottom w:val="0"/>
          <w:divBdr>
            <w:top w:val="none" w:sz="0" w:space="0" w:color="auto"/>
            <w:left w:val="none" w:sz="0" w:space="0" w:color="auto"/>
            <w:bottom w:val="none" w:sz="0" w:space="0" w:color="auto"/>
            <w:right w:val="none" w:sz="0" w:space="0" w:color="auto"/>
          </w:divBdr>
        </w:div>
        <w:div w:id="368842141">
          <w:marLeft w:val="0"/>
          <w:marRight w:val="0"/>
          <w:marTop w:val="0"/>
          <w:marBottom w:val="0"/>
          <w:divBdr>
            <w:top w:val="none" w:sz="0" w:space="0" w:color="auto"/>
            <w:left w:val="none" w:sz="0" w:space="0" w:color="auto"/>
            <w:bottom w:val="none" w:sz="0" w:space="0" w:color="auto"/>
            <w:right w:val="none" w:sz="0" w:space="0" w:color="auto"/>
          </w:divBdr>
        </w:div>
        <w:div w:id="739836847">
          <w:marLeft w:val="0"/>
          <w:marRight w:val="0"/>
          <w:marTop w:val="0"/>
          <w:marBottom w:val="0"/>
          <w:divBdr>
            <w:top w:val="none" w:sz="0" w:space="0" w:color="auto"/>
            <w:left w:val="none" w:sz="0" w:space="0" w:color="auto"/>
            <w:bottom w:val="none" w:sz="0" w:space="0" w:color="auto"/>
            <w:right w:val="none" w:sz="0" w:space="0" w:color="auto"/>
          </w:divBdr>
        </w:div>
        <w:div w:id="1754736415">
          <w:marLeft w:val="0"/>
          <w:marRight w:val="0"/>
          <w:marTop w:val="0"/>
          <w:marBottom w:val="0"/>
          <w:divBdr>
            <w:top w:val="none" w:sz="0" w:space="0" w:color="auto"/>
            <w:left w:val="none" w:sz="0" w:space="0" w:color="auto"/>
            <w:bottom w:val="none" w:sz="0" w:space="0" w:color="auto"/>
            <w:right w:val="none" w:sz="0" w:space="0" w:color="auto"/>
          </w:divBdr>
        </w:div>
        <w:div w:id="1640720379">
          <w:marLeft w:val="0"/>
          <w:marRight w:val="0"/>
          <w:marTop w:val="0"/>
          <w:marBottom w:val="0"/>
          <w:divBdr>
            <w:top w:val="none" w:sz="0" w:space="0" w:color="auto"/>
            <w:left w:val="none" w:sz="0" w:space="0" w:color="auto"/>
            <w:bottom w:val="none" w:sz="0" w:space="0" w:color="auto"/>
            <w:right w:val="none" w:sz="0" w:space="0" w:color="auto"/>
          </w:divBdr>
        </w:div>
        <w:div w:id="983972361">
          <w:marLeft w:val="0"/>
          <w:marRight w:val="0"/>
          <w:marTop w:val="0"/>
          <w:marBottom w:val="0"/>
          <w:divBdr>
            <w:top w:val="none" w:sz="0" w:space="0" w:color="auto"/>
            <w:left w:val="none" w:sz="0" w:space="0" w:color="auto"/>
            <w:bottom w:val="none" w:sz="0" w:space="0" w:color="auto"/>
            <w:right w:val="none" w:sz="0" w:space="0" w:color="auto"/>
          </w:divBdr>
        </w:div>
        <w:div w:id="177935252">
          <w:marLeft w:val="0"/>
          <w:marRight w:val="0"/>
          <w:marTop w:val="0"/>
          <w:marBottom w:val="0"/>
          <w:divBdr>
            <w:top w:val="none" w:sz="0" w:space="0" w:color="auto"/>
            <w:left w:val="none" w:sz="0" w:space="0" w:color="auto"/>
            <w:bottom w:val="none" w:sz="0" w:space="0" w:color="auto"/>
            <w:right w:val="none" w:sz="0" w:space="0" w:color="auto"/>
          </w:divBdr>
        </w:div>
        <w:div w:id="674452888">
          <w:marLeft w:val="0"/>
          <w:marRight w:val="0"/>
          <w:marTop w:val="0"/>
          <w:marBottom w:val="0"/>
          <w:divBdr>
            <w:top w:val="none" w:sz="0" w:space="0" w:color="auto"/>
            <w:left w:val="none" w:sz="0" w:space="0" w:color="auto"/>
            <w:bottom w:val="none" w:sz="0" w:space="0" w:color="auto"/>
            <w:right w:val="none" w:sz="0" w:space="0" w:color="auto"/>
          </w:divBdr>
        </w:div>
        <w:div w:id="1320423406">
          <w:marLeft w:val="0"/>
          <w:marRight w:val="0"/>
          <w:marTop w:val="0"/>
          <w:marBottom w:val="0"/>
          <w:divBdr>
            <w:top w:val="none" w:sz="0" w:space="0" w:color="auto"/>
            <w:left w:val="none" w:sz="0" w:space="0" w:color="auto"/>
            <w:bottom w:val="none" w:sz="0" w:space="0" w:color="auto"/>
            <w:right w:val="none" w:sz="0" w:space="0" w:color="auto"/>
          </w:divBdr>
        </w:div>
        <w:div w:id="505946863">
          <w:marLeft w:val="0"/>
          <w:marRight w:val="0"/>
          <w:marTop w:val="0"/>
          <w:marBottom w:val="0"/>
          <w:divBdr>
            <w:top w:val="none" w:sz="0" w:space="0" w:color="auto"/>
            <w:left w:val="none" w:sz="0" w:space="0" w:color="auto"/>
            <w:bottom w:val="none" w:sz="0" w:space="0" w:color="auto"/>
            <w:right w:val="none" w:sz="0" w:space="0" w:color="auto"/>
          </w:divBdr>
        </w:div>
        <w:div w:id="810514387">
          <w:marLeft w:val="0"/>
          <w:marRight w:val="0"/>
          <w:marTop w:val="0"/>
          <w:marBottom w:val="0"/>
          <w:divBdr>
            <w:top w:val="none" w:sz="0" w:space="0" w:color="auto"/>
            <w:left w:val="none" w:sz="0" w:space="0" w:color="auto"/>
            <w:bottom w:val="none" w:sz="0" w:space="0" w:color="auto"/>
            <w:right w:val="none" w:sz="0" w:space="0" w:color="auto"/>
          </w:divBdr>
        </w:div>
        <w:div w:id="270478905">
          <w:marLeft w:val="0"/>
          <w:marRight w:val="0"/>
          <w:marTop w:val="0"/>
          <w:marBottom w:val="0"/>
          <w:divBdr>
            <w:top w:val="none" w:sz="0" w:space="0" w:color="auto"/>
            <w:left w:val="none" w:sz="0" w:space="0" w:color="auto"/>
            <w:bottom w:val="none" w:sz="0" w:space="0" w:color="auto"/>
            <w:right w:val="none" w:sz="0" w:space="0" w:color="auto"/>
          </w:divBdr>
        </w:div>
        <w:div w:id="1624145390">
          <w:marLeft w:val="0"/>
          <w:marRight w:val="0"/>
          <w:marTop w:val="0"/>
          <w:marBottom w:val="0"/>
          <w:divBdr>
            <w:top w:val="none" w:sz="0" w:space="0" w:color="auto"/>
            <w:left w:val="none" w:sz="0" w:space="0" w:color="auto"/>
            <w:bottom w:val="none" w:sz="0" w:space="0" w:color="auto"/>
            <w:right w:val="none" w:sz="0" w:space="0" w:color="auto"/>
          </w:divBdr>
        </w:div>
        <w:div w:id="864173825">
          <w:marLeft w:val="0"/>
          <w:marRight w:val="0"/>
          <w:marTop w:val="0"/>
          <w:marBottom w:val="0"/>
          <w:divBdr>
            <w:top w:val="none" w:sz="0" w:space="0" w:color="auto"/>
            <w:left w:val="none" w:sz="0" w:space="0" w:color="auto"/>
            <w:bottom w:val="none" w:sz="0" w:space="0" w:color="auto"/>
            <w:right w:val="none" w:sz="0" w:space="0" w:color="auto"/>
          </w:divBdr>
        </w:div>
        <w:div w:id="882787587">
          <w:marLeft w:val="0"/>
          <w:marRight w:val="0"/>
          <w:marTop w:val="0"/>
          <w:marBottom w:val="0"/>
          <w:divBdr>
            <w:top w:val="none" w:sz="0" w:space="0" w:color="auto"/>
            <w:left w:val="none" w:sz="0" w:space="0" w:color="auto"/>
            <w:bottom w:val="none" w:sz="0" w:space="0" w:color="auto"/>
            <w:right w:val="none" w:sz="0" w:space="0" w:color="auto"/>
          </w:divBdr>
        </w:div>
        <w:div w:id="332074254">
          <w:marLeft w:val="0"/>
          <w:marRight w:val="0"/>
          <w:marTop w:val="0"/>
          <w:marBottom w:val="0"/>
          <w:divBdr>
            <w:top w:val="none" w:sz="0" w:space="0" w:color="auto"/>
            <w:left w:val="none" w:sz="0" w:space="0" w:color="auto"/>
            <w:bottom w:val="none" w:sz="0" w:space="0" w:color="auto"/>
            <w:right w:val="none" w:sz="0" w:space="0" w:color="auto"/>
          </w:divBdr>
        </w:div>
        <w:div w:id="1572233107">
          <w:marLeft w:val="0"/>
          <w:marRight w:val="0"/>
          <w:marTop w:val="0"/>
          <w:marBottom w:val="0"/>
          <w:divBdr>
            <w:top w:val="none" w:sz="0" w:space="0" w:color="auto"/>
            <w:left w:val="none" w:sz="0" w:space="0" w:color="auto"/>
            <w:bottom w:val="none" w:sz="0" w:space="0" w:color="auto"/>
            <w:right w:val="none" w:sz="0" w:space="0" w:color="auto"/>
          </w:divBdr>
        </w:div>
        <w:div w:id="815336926">
          <w:marLeft w:val="0"/>
          <w:marRight w:val="0"/>
          <w:marTop w:val="0"/>
          <w:marBottom w:val="0"/>
          <w:divBdr>
            <w:top w:val="none" w:sz="0" w:space="0" w:color="auto"/>
            <w:left w:val="none" w:sz="0" w:space="0" w:color="auto"/>
            <w:bottom w:val="none" w:sz="0" w:space="0" w:color="auto"/>
            <w:right w:val="none" w:sz="0" w:space="0" w:color="auto"/>
          </w:divBdr>
        </w:div>
      </w:divsChild>
    </w:div>
    <w:div w:id="2110809757">
      <w:bodyDiv w:val="1"/>
      <w:marLeft w:val="0"/>
      <w:marRight w:val="0"/>
      <w:marTop w:val="0"/>
      <w:marBottom w:val="0"/>
      <w:divBdr>
        <w:top w:val="none" w:sz="0" w:space="0" w:color="auto"/>
        <w:left w:val="none" w:sz="0" w:space="0" w:color="auto"/>
        <w:bottom w:val="none" w:sz="0" w:space="0" w:color="auto"/>
        <w:right w:val="none" w:sz="0" w:space="0" w:color="auto"/>
      </w:divBdr>
      <w:divsChild>
        <w:div w:id="484661073">
          <w:marLeft w:val="0"/>
          <w:marRight w:val="0"/>
          <w:marTop w:val="0"/>
          <w:marBottom w:val="0"/>
          <w:divBdr>
            <w:top w:val="none" w:sz="0" w:space="0" w:color="auto"/>
            <w:left w:val="none" w:sz="0" w:space="0" w:color="auto"/>
            <w:bottom w:val="none" w:sz="0" w:space="0" w:color="auto"/>
            <w:right w:val="none" w:sz="0" w:space="0" w:color="auto"/>
          </w:divBdr>
        </w:div>
        <w:div w:id="1851486259">
          <w:marLeft w:val="0"/>
          <w:marRight w:val="0"/>
          <w:marTop w:val="0"/>
          <w:marBottom w:val="0"/>
          <w:divBdr>
            <w:top w:val="none" w:sz="0" w:space="0" w:color="auto"/>
            <w:left w:val="none" w:sz="0" w:space="0" w:color="auto"/>
            <w:bottom w:val="none" w:sz="0" w:space="0" w:color="auto"/>
            <w:right w:val="none" w:sz="0" w:space="0" w:color="auto"/>
          </w:divBdr>
        </w:div>
        <w:div w:id="184247438">
          <w:marLeft w:val="0"/>
          <w:marRight w:val="0"/>
          <w:marTop w:val="0"/>
          <w:marBottom w:val="0"/>
          <w:divBdr>
            <w:top w:val="none" w:sz="0" w:space="0" w:color="auto"/>
            <w:left w:val="none" w:sz="0" w:space="0" w:color="auto"/>
            <w:bottom w:val="none" w:sz="0" w:space="0" w:color="auto"/>
            <w:right w:val="none" w:sz="0" w:space="0" w:color="auto"/>
          </w:divBdr>
        </w:div>
        <w:div w:id="1104374535">
          <w:marLeft w:val="0"/>
          <w:marRight w:val="0"/>
          <w:marTop w:val="0"/>
          <w:marBottom w:val="0"/>
          <w:divBdr>
            <w:top w:val="none" w:sz="0" w:space="0" w:color="auto"/>
            <w:left w:val="none" w:sz="0" w:space="0" w:color="auto"/>
            <w:bottom w:val="none" w:sz="0" w:space="0" w:color="auto"/>
            <w:right w:val="none" w:sz="0" w:space="0" w:color="auto"/>
          </w:divBdr>
        </w:div>
        <w:div w:id="479270323">
          <w:marLeft w:val="0"/>
          <w:marRight w:val="0"/>
          <w:marTop w:val="0"/>
          <w:marBottom w:val="0"/>
          <w:divBdr>
            <w:top w:val="none" w:sz="0" w:space="0" w:color="auto"/>
            <w:left w:val="none" w:sz="0" w:space="0" w:color="auto"/>
            <w:bottom w:val="none" w:sz="0" w:space="0" w:color="auto"/>
            <w:right w:val="none" w:sz="0" w:space="0" w:color="auto"/>
          </w:divBdr>
        </w:div>
        <w:div w:id="166485415">
          <w:marLeft w:val="0"/>
          <w:marRight w:val="0"/>
          <w:marTop w:val="0"/>
          <w:marBottom w:val="0"/>
          <w:divBdr>
            <w:top w:val="none" w:sz="0" w:space="0" w:color="auto"/>
            <w:left w:val="none" w:sz="0" w:space="0" w:color="auto"/>
            <w:bottom w:val="none" w:sz="0" w:space="0" w:color="auto"/>
            <w:right w:val="none" w:sz="0" w:space="0" w:color="auto"/>
          </w:divBdr>
        </w:div>
        <w:div w:id="1866287962">
          <w:marLeft w:val="0"/>
          <w:marRight w:val="0"/>
          <w:marTop w:val="0"/>
          <w:marBottom w:val="0"/>
          <w:divBdr>
            <w:top w:val="none" w:sz="0" w:space="0" w:color="auto"/>
            <w:left w:val="none" w:sz="0" w:space="0" w:color="auto"/>
            <w:bottom w:val="none" w:sz="0" w:space="0" w:color="auto"/>
            <w:right w:val="none" w:sz="0" w:space="0" w:color="auto"/>
          </w:divBdr>
        </w:div>
        <w:div w:id="1738747024">
          <w:marLeft w:val="0"/>
          <w:marRight w:val="0"/>
          <w:marTop w:val="0"/>
          <w:marBottom w:val="0"/>
          <w:divBdr>
            <w:top w:val="none" w:sz="0" w:space="0" w:color="auto"/>
            <w:left w:val="none" w:sz="0" w:space="0" w:color="auto"/>
            <w:bottom w:val="none" w:sz="0" w:space="0" w:color="auto"/>
            <w:right w:val="none" w:sz="0" w:space="0" w:color="auto"/>
          </w:divBdr>
        </w:div>
        <w:div w:id="618951177">
          <w:marLeft w:val="0"/>
          <w:marRight w:val="0"/>
          <w:marTop w:val="0"/>
          <w:marBottom w:val="0"/>
          <w:divBdr>
            <w:top w:val="none" w:sz="0" w:space="0" w:color="auto"/>
            <w:left w:val="none" w:sz="0" w:space="0" w:color="auto"/>
            <w:bottom w:val="none" w:sz="0" w:space="0" w:color="auto"/>
            <w:right w:val="none" w:sz="0" w:space="0" w:color="auto"/>
          </w:divBdr>
        </w:div>
        <w:div w:id="1743479761">
          <w:marLeft w:val="0"/>
          <w:marRight w:val="0"/>
          <w:marTop w:val="0"/>
          <w:marBottom w:val="0"/>
          <w:divBdr>
            <w:top w:val="none" w:sz="0" w:space="0" w:color="auto"/>
            <w:left w:val="none" w:sz="0" w:space="0" w:color="auto"/>
            <w:bottom w:val="none" w:sz="0" w:space="0" w:color="auto"/>
            <w:right w:val="none" w:sz="0" w:space="0" w:color="auto"/>
          </w:divBdr>
        </w:div>
        <w:div w:id="2073193974">
          <w:marLeft w:val="0"/>
          <w:marRight w:val="0"/>
          <w:marTop w:val="0"/>
          <w:marBottom w:val="0"/>
          <w:divBdr>
            <w:top w:val="none" w:sz="0" w:space="0" w:color="auto"/>
            <w:left w:val="none" w:sz="0" w:space="0" w:color="auto"/>
            <w:bottom w:val="none" w:sz="0" w:space="0" w:color="auto"/>
            <w:right w:val="none" w:sz="0" w:space="0" w:color="auto"/>
          </w:divBdr>
        </w:div>
        <w:div w:id="432210622">
          <w:marLeft w:val="0"/>
          <w:marRight w:val="0"/>
          <w:marTop w:val="0"/>
          <w:marBottom w:val="0"/>
          <w:divBdr>
            <w:top w:val="none" w:sz="0" w:space="0" w:color="auto"/>
            <w:left w:val="none" w:sz="0" w:space="0" w:color="auto"/>
            <w:bottom w:val="none" w:sz="0" w:space="0" w:color="auto"/>
            <w:right w:val="none" w:sz="0" w:space="0" w:color="auto"/>
          </w:divBdr>
        </w:div>
        <w:div w:id="1293168865">
          <w:marLeft w:val="0"/>
          <w:marRight w:val="0"/>
          <w:marTop w:val="0"/>
          <w:marBottom w:val="0"/>
          <w:divBdr>
            <w:top w:val="none" w:sz="0" w:space="0" w:color="auto"/>
            <w:left w:val="none" w:sz="0" w:space="0" w:color="auto"/>
            <w:bottom w:val="none" w:sz="0" w:space="0" w:color="auto"/>
            <w:right w:val="none" w:sz="0" w:space="0" w:color="auto"/>
          </w:divBdr>
        </w:div>
        <w:div w:id="983199873">
          <w:marLeft w:val="0"/>
          <w:marRight w:val="0"/>
          <w:marTop w:val="0"/>
          <w:marBottom w:val="0"/>
          <w:divBdr>
            <w:top w:val="none" w:sz="0" w:space="0" w:color="auto"/>
            <w:left w:val="none" w:sz="0" w:space="0" w:color="auto"/>
            <w:bottom w:val="none" w:sz="0" w:space="0" w:color="auto"/>
            <w:right w:val="none" w:sz="0" w:space="0" w:color="auto"/>
          </w:divBdr>
        </w:div>
        <w:div w:id="478573103">
          <w:marLeft w:val="0"/>
          <w:marRight w:val="0"/>
          <w:marTop w:val="0"/>
          <w:marBottom w:val="0"/>
          <w:divBdr>
            <w:top w:val="none" w:sz="0" w:space="0" w:color="auto"/>
            <w:left w:val="none" w:sz="0" w:space="0" w:color="auto"/>
            <w:bottom w:val="none" w:sz="0" w:space="0" w:color="auto"/>
            <w:right w:val="none" w:sz="0" w:space="0" w:color="auto"/>
          </w:divBdr>
        </w:div>
        <w:div w:id="442237407">
          <w:marLeft w:val="0"/>
          <w:marRight w:val="0"/>
          <w:marTop w:val="0"/>
          <w:marBottom w:val="0"/>
          <w:divBdr>
            <w:top w:val="none" w:sz="0" w:space="0" w:color="auto"/>
            <w:left w:val="none" w:sz="0" w:space="0" w:color="auto"/>
            <w:bottom w:val="none" w:sz="0" w:space="0" w:color="auto"/>
            <w:right w:val="none" w:sz="0" w:space="0" w:color="auto"/>
          </w:divBdr>
        </w:div>
        <w:div w:id="1133132780">
          <w:marLeft w:val="0"/>
          <w:marRight w:val="0"/>
          <w:marTop w:val="0"/>
          <w:marBottom w:val="0"/>
          <w:divBdr>
            <w:top w:val="none" w:sz="0" w:space="0" w:color="auto"/>
            <w:left w:val="none" w:sz="0" w:space="0" w:color="auto"/>
            <w:bottom w:val="none" w:sz="0" w:space="0" w:color="auto"/>
            <w:right w:val="none" w:sz="0" w:space="0" w:color="auto"/>
          </w:divBdr>
        </w:div>
        <w:div w:id="1916278544">
          <w:marLeft w:val="0"/>
          <w:marRight w:val="0"/>
          <w:marTop w:val="0"/>
          <w:marBottom w:val="0"/>
          <w:divBdr>
            <w:top w:val="none" w:sz="0" w:space="0" w:color="auto"/>
            <w:left w:val="none" w:sz="0" w:space="0" w:color="auto"/>
            <w:bottom w:val="none" w:sz="0" w:space="0" w:color="auto"/>
            <w:right w:val="none" w:sz="0" w:space="0" w:color="auto"/>
          </w:divBdr>
        </w:div>
        <w:div w:id="1492718524">
          <w:marLeft w:val="0"/>
          <w:marRight w:val="0"/>
          <w:marTop w:val="0"/>
          <w:marBottom w:val="0"/>
          <w:divBdr>
            <w:top w:val="none" w:sz="0" w:space="0" w:color="auto"/>
            <w:left w:val="none" w:sz="0" w:space="0" w:color="auto"/>
            <w:bottom w:val="none" w:sz="0" w:space="0" w:color="auto"/>
            <w:right w:val="none" w:sz="0" w:space="0" w:color="auto"/>
          </w:divBdr>
        </w:div>
        <w:div w:id="571428232">
          <w:marLeft w:val="0"/>
          <w:marRight w:val="0"/>
          <w:marTop w:val="0"/>
          <w:marBottom w:val="0"/>
          <w:divBdr>
            <w:top w:val="none" w:sz="0" w:space="0" w:color="auto"/>
            <w:left w:val="none" w:sz="0" w:space="0" w:color="auto"/>
            <w:bottom w:val="none" w:sz="0" w:space="0" w:color="auto"/>
            <w:right w:val="none" w:sz="0" w:space="0" w:color="auto"/>
          </w:divBdr>
        </w:div>
      </w:divsChild>
    </w:div>
    <w:div w:id="2120950365">
      <w:bodyDiv w:val="1"/>
      <w:marLeft w:val="0"/>
      <w:marRight w:val="0"/>
      <w:marTop w:val="0"/>
      <w:marBottom w:val="0"/>
      <w:divBdr>
        <w:top w:val="none" w:sz="0" w:space="0" w:color="auto"/>
        <w:left w:val="none" w:sz="0" w:space="0" w:color="auto"/>
        <w:bottom w:val="none" w:sz="0" w:space="0" w:color="auto"/>
        <w:right w:val="none" w:sz="0" w:space="0" w:color="auto"/>
      </w:divBdr>
      <w:divsChild>
        <w:div w:id="296421465">
          <w:marLeft w:val="0"/>
          <w:marRight w:val="0"/>
          <w:marTop w:val="0"/>
          <w:marBottom w:val="0"/>
          <w:divBdr>
            <w:top w:val="none" w:sz="0" w:space="0" w:color="auto"/>
            <w:left w:val="none" w:sz="0" w:space="0" w:color="auto"/>
            <w:bottom w:val="none" w:sz="0" w:space="0" w:color="auto"/>
            <w:right w:val="none" w:sz="0" w:space="0" w:color="auto"/>
          </w:divBdr>
        </w:div>
        <w:div w:id="1517234210">
          <w:marLeft w:val="0"/>
          <w:marRight w:val="0"/>
          <w:marTop w:val="0"/>
          <w:marBottom w:val="0"/>
          <w:divBdr>
            <w:top w:val="none" w:sz="0" w:space="0" w:color="auto"/>
            <w:left w:val="none" w:sz="0" w:space="0" w:color="auto"/>
            <w:bottom w:val="none" w:sz="0" w:space="0" w:color="auto"/>
            <w:right w:val="none" w:sz="0" w:space="0" w:color="auto"/>
          </w:divBdr>
        </w:div>
        <w:div w:id="725685995">
          <w:marLeft w:val="0"/>
          <w:marRight w:val="0"/>
          <w:marTop w:val="0"/>
          <w:marBottom w:val="0"/>
          <w:divBdr>
            <w:top w:val="none" w:sz="0" w:space="0" w:color="auto"/>
            <w:left w:val="none" w:sz="0" w:space="0" w:color="auto"/>
            <w:bottom w:val="none" w:sz="0" w:space="0" w:color="auto"/>
            <w:right w:val="none" w:sz="0" w:space="0" w:color="auto"/>
          </w:divBdr>
        </w:div>
        <w:div w:id="1411199344">
          <w:marLeft w:val="0"/>
          <w:marRight w:val="0"/>
          <w:marTop w:val="0"/>
          <w:marBottom w:val="0"/>
          <w:divBdr>
            <w:top w:val="none" w:sz="0" w:space="0" w:color="auto"/>
            <w:left w:val="none" w:sz="0" w:space="0" w:color="auto"/>
            <w:bottom w:val="none" w:sz="0" w:space="0" w:color="auto"/>
            <w:right w:val="none" w:sz="0" w:space="0" w:color="auto"/>
          </w:divBdr>
        </w:div>
        <w:div w:id="1023282490">
          <w:marLeft w:val="0"/>
          <w:marRight w:val="0"/>
          <w:marTop w:val="0"/>
          <w:marBottom w:val="0"/>
          <w:divBdr>
            <w:top w:val="none" w:sz="0" w:space="0" w:color="auto"/>
            <w:left w:val="none" w:sz="0" w:space="0" w:color="auto"/>
            <w:bottom w:val="none" w:sz="0" w:space="0" w:color="auto"/>
            <w:right w:val="none" w:sz="0" w:space="0" w:color="auto"/>
          </w:divBdr>
        </w:div>
        <w:div w:id="1786193978">
          <w:marLeft w:val="0"/>
          <w:marRight w:val="0"/>
          <w:marTop w:val="0"/>
          <w:marBottom w:val="0"/>
          <w:divBdr>
            <w:top w:val="none" w:sz="0" w:space="0" w:color="auto"/>
            <w:left w:val="none" w:sz="0" w:space="0" w:color="auto"/>
            <w:bottom w:val="none" w:sz="0" w:space="0" w:color="auto"/>
            <w:right w:val="none" w:sz="0" w:space="0" w:color="auto"/>
          </w:divBdr>
        </w:div>
        <w:div w:id="1574003530">
          <w:marLeft w:val="0"/>
          <w:marRight w:val="0"/>
          <w:marTop w:val="0"/>
          <w:marBottom w:val="0"/>
          <w:divBdr>
            <w:top w:val="none" w:sz="0" w:space="0" w:color="auto"/>
            <w:left w:val="none" w:sz="0" w:space="0" w:color="auto"/>
            <w:bottom w:val="none" w:sz="0" w:space="0" w:color="auto"/>
            <w:right w:val="none" w:sz="0" w:space="0" w:color="auto"/>
          </w:divBdr>
        </w:div>
        <w:div w:id="866144110">
          <w:marLeft w:val="0"/>
          <w:marRight w:val="0"/>
          <w:marTop w:val="0"/>
          <w:marBottom w:val="0"/>
          <w:divBdr>
            <w:top w:val="none" w:sz="0" w:space="0" w:color="auto"/>
            <w:left w:val="none" w:sz="0" w:space="0" w:color="auto"/>
            <w:bottom w:val="none" w:sz="0" w:space="0" w:color="auto"/>
            <w:right w:val="none" w:sz="0" w:space="0" w:color="auto"/>
          </w:divBdr>
        </w:div>
        <w:div w:id="1005325490">
          <w:marLeft w:val="0"/>
          <w:marRight w:val="0"/>
          <w:marTop w:val="0"/>
          <w:marBottom w:val="0"/>
          <w:divBdr>
            <w:top w:val="none" w:sz="0" w:space="0" w:color="auto"/>
            <w:left w:val="none" w:sz="0" w:space="0" w:color="auto"/>
            <w:bottom w:val="none" w:sz="0" w:space="0" w:color="auto"/>
            <w:right w:val="none" w:sz="0" w:space="0" w:color="auto"/>
          </w:divBdr>
        </w:div>
        <w:div w:id="433400300">
          <w:marLeft w:val="0"/>
          <w:marRight w:val="0"/>
          <w:marTop w:val="0"/>
          <w:marBottom w:val="0"/>
          <w:divBdr>
            <w:top w:val="none" w:sz="0" w:space="0" w:color="auto"/>
            <w:left w:val="none" w:sz="0" w:space="0" w:color="auto"/>
            <w:bottom w:val="none" w:sz="0" w:space="0" w:color="auto"/>
            <w:right w:val="none" w:sz="0" w:space="0" w:color="auto"/>
          </w:divBdr>
        </w:div>
        <w:div w:id="1318607108">
          <w:marLeft w:val="0"/>
          <w:marRight w:val="0"/>
          <w:marTop w:val="0"/>
          <w:marBottom w:val="0"/>
          <w:divBdr>
            <w:top w:val="none" w:sz="0" w:space="0" w:color="auto"/>
            <w:left w:val="none" w:sz="0" w:space="0" w:color="auto"/>
            <w:bottom w:val="none" w:sz="0" w:space="0" w:color="auto"/>
            <w:right w:val="none" w:sz="0" w:space="0" w:color="auto"/>
          </w:divBdr>
        </w:div>
        <w:div w:id="262618538">
          <w:marLeft w:val="0"/>
          <w:marRight w:val="0"/>
          <w:marTop w:val="0"/>
          <w:marBottom w:val="0"/>
          <w:divBdr>
            <w:top w:val="none" w:sz="0" w:space="0" w:color="auto"/>
            <w:left w:val="none" w:sz="0" w:space="0" w:color="auto"/>
            <w:bottom w:val="none" w:sz="0" w:space="0" w:color="auto"/>
            <w:right w:val="none" w:sz="0" w:space="0" w:color="auto"/>
          </w:divBdr>
        </w:div>
        <w:div w:id="1313027208">
          <w:marLeft w:val="0"/>
          <w:marRight w:val="0"/>
          <w:marTop w:val="0"/>
          <w:marBottom w:val="0"/>
          <w:divBdr>
            <w:top w:val="none" w:sz="0" w:space="0" w:color="auto"/>
            <w:left w:val="none" w:sz="0" w:space="0" w:color="auto"/>
            <w:bottom w:val="none" w:sz="0" w:space="0" w:color="auto"/>
            <w:right w:val="none" w:sz="0" w:space="0" w:color="auto"/>
          </w:divBdr>
        </w:div>
        <w:div w:id="1795057661">
          <w:marLeft w:val="0"/>
          <w:marRight w:val="0"/>
          <w:marTop w:val="0"/>
          <w:marBottom w:val="0"/>
          <w:divBdr>
            <w:top w:val="none" w:sz="0" w:space="0" w:color="auto"/>
            <w:left w:val="none" w:sz="0" w:space="0" w:color="auto"/>
            <w:bottom w:val="none" w:sz="0" w:space="0" w:color="auto"/>
            <w:right w:val="none" w:sz="0" w:space="0" w:color="auto"/>
          </w:divBdr>
        </w:div>
        <w:div w:id="1774856114">
          <w:marLeft w:val="0"/>
          <w:marRight w:val="0"/>
          <w:marTop w:val="0"/>
          <w:marBottom w:val="0"/>
          <w:divBdr>
            <w:top w:val="none" w:sz="0" w:space="0" w:color="auto"/>
            <w:left w:val="none" w:sz="0" w:space="0" w:color="auto"/>
            <w:bottom w:val="none" w:sz="0" w:space="0" w:color="auto"/>
            <w:right w:val="none" w:sz="0" w:space="0" w:color="auto"/>
          </w:divBdr>
        </w:div>
        <w:div w:id="1695425621">
          <w:marLeft w:val="0"/>
          <w:marRight w:val="0"/>
          <w:marTop w:val="0"/>
          <w:marBottom w:val="0"/>
          <w:divBdr>
            <w:top w:val="none" w:sz="0" w:space="0" w:color="auto"/>
            <w:left w:val="none" w:sz="0" w:space="0" w:color="auto"/>
            <w:bottom w:val="none" w:sz="0" w:space="0" w:color="auto"/>
            <w:right w:val="none" w:sz="0" w:space="0" w:color="auto"/>
          </w:divBdr>
        </w:div>
        <w:div w:id="1698239889">
          <w:marLeft w:val="0"/>
          <w:marRight w:val="0"/>
          <w:marTop w:val="0"/>
          <w:marBottom w:val="0"/>
          <w:divBdr>
            <w:top w:val="none" w:sz="0" w:space="0" w:color="auto"/>
            <w:left w:val="none" w:sz="0" w:space="0" w:color="auto"/>
            <w:bottom w:val="none" w:sz="0" w:space="0" w:color="auto"/>
            <w:right w:val="none" w:sz="0" w:space="0" w:color="auto"/>
          </w:divBdr>
        </w:div>
        <w:div w:id="1554924965">
          <w:marLeft w:val="0"/>
          <w:marRight w:val="0"/>
          <w:marTop w:val="0"/>
          <w:marBottom w:val="0"/>
          <w:divBdr>
            <w:top w:val="none" w:sz="0" w:space="0" w:color="auto"/>
            <w:left w:val="none" w:sz="0" w:space="0" w:color="auto"/>
            <w:bottom w:val="none" w:sz="0" w:space="0" w:color="auto"/>
            <w:right w:val="none" w:sz="0" w:space="0" w:color="auto"/>
          </w:divBdr>
        </w:div>
        <w:div w:id="1934897532">
          <w:marLeft w:val="0"/>
          <w:marRight w:val="0"/>
          <w:marTop w:val="0"/>
          <w:marBottom w:val="0"/>
          <w:divBdr>
            <w:top w:val="none" w:sz="0" w:space="0" w:color="auto"/>
            <w:left w:val="none" w:sz="0" w:space="0" w:color="auto"/>
            <w:bottom w:val="none" w:sz="0" w:space="0" w:color="auto"/>
            <w:right w:val="none" w:sz="0" w:space="0" w:color="auto"/>
          </w:divBdr>
        </w:div>
        <w:div w:id="2101365605">
          <w:marLeft w:val="0"/>
          <w:marRight w:val="0"/>
          <w:marTop w:val="0"/>
          <w:marBottom w:val="0"/>
          <w:divBdr>
            <w:top w:val="none" w:sz="0" w:space="0" w:color="auto"/>
            <w:left w:val="none" w:sz="0" w:space="0" w:color="auto"/>
            <w:bottom w:val="none" w:sz="0" w:space="0" w:color="auto"/>
            <w:right w:val="none" w:sz="0" w:space="0" w:color="auto"/>
          </w:divBdr>
        </w:div>
        <w:div w:id="32389027">
          <w:marLeft w:val="0"/>
          <w:marRight w:val="0"/>
          <w:marTop w:val="0"/>
          <w:marBottom w:val="0"/>
          <w:divBdr>
            <w:top w:val="none" w:sz="0" w:space="0" w:color="auto"/>
            <w:left w:val="none" w:sz="0" w:space="0" w:color="auto"/>
            <w:bottom w:val="none" w:sz="0" w:space="0" w:color="auto"/>
            <w:right w:val="none" w:sz="0" w:space="0" w:color="auto"/>
          </w:divBdr>
        </w:div>
        <w:div w:id="80953423">
          <w:marLeft w:val="0"/>
          <w:marRight w:val="0"/>
          <w:marTop w:val="0"/>
          <w:marBottom w:val="0"/>
          <w:divBdr>
            <w:top w:val="none" w:sz="0" w:space="0" w:color="auto"/>
            <w:left w:val="none" w:sz="0" w:space="0" w:color="auto"/>
            <w:bottom w:val="none" w:sz="0" w:space="0" w:color="auto"/>
            <w:right w:val="none" w:sz="0" w:space="0" w:color="auto"/>
          </w:divBdr>
        </w:div>
        <w:div w:id="1120034420">
          <w:marLeft w:val="0"/>
          <w:marRight w:val="0"/>
          <w:marTop w:val="0"/>
          <w:marBottom w:val="0"/>
          <w:divBdr>
            <w:top w:val="none" w:sz="0" w:space="0" w:color="auto"/>
            <w:left w:val="none" w:sz="0" w:space="0" w:color="auto"/>
            <w:bottom w:val="none" w:sz="0" w:space="0" w:color="auto"/>
            <w:right w:val="none" w:sz="0" w:space="0" w:color="auto"/>
          </w:divBdr>
        </w:div>
        <w:div w:id="772557232">
          <w:marLeft w:val="0"/>
          <w:marRight w:val="0"/>
          <w:marTop w:val="0"/>
          <w:marBottom w:val="0"/>
          <w:divBdr>
            <w:top w:val="none" w:sz="0" w:space="0" w:color="auto"/>
            <w:left w:val="none" w:sz="0" w:space="0" w:color="auto"/>
            <w:bottom w:val="none" w:sz="0" w:space="0" w:color="auto"/>
            <w:right w:val="none" w:sz="0" w:space="0" w:color="auto"/>
          </w:divBdr>
        </w:div>
        <w:div w:id="2118136614">
          <w:marLeft w:val="0"/>
          <w:marRight w:val="0"/>
          <w:marTop w:val="0"/>
          <w:marBottom w:val="0"/>
          <w:divBdr>
            <w:top w:val="none" w:sz="0" w:space="0" w:color="auto"/>
            <w:left w:val="none" w:sz="0" w:space="0" w:color="auto"/>
            <w:bottom w:val="none" w:sz="0" w:space="0" w:color="auto"/>
            <w:right w:val="none" w:sz="0" w:space="0" w:color="auto"/>
          </w:divBdr>
        </w:div>
        <w:div w:id="11868656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750521C-E7AF-4F05-9C59-C5E73C71DFF4}"/>
      </w:docPartPr>
      <w:docPartBody>
        <w:p w:rsidR="00830827" w:rsidRDefault="00961F68">
          <w:r w:rsidRPr="00661746">
            <w:rPr>
              <w:rStyle w:val="PlaceholderText"/>
            </w:rPr>
            <w:t>Click or tap here to enter text.</w:t>
          </w:r>
        </w:p>
      </w:docPartBody>
    </w:docPart>
    <w:docPart>
      <w:docPartPr>
        <w:name w:val="E31A11CED1124FE4B57A9672F094D032"/>
        <w:category>
          <w:name w:val="General"/>
          <w:gallery w:val="placeholder"/>
        </w:category>
        <w:types>
          <w:type w:val="bbPlcHdr"/>
        </w:types>
        <w:behaviors>
          <w:behavior w:val="content"/>
        </w:behaviors>
        <w:guid w:val="{29048F3B-DF92-49EF-989A-A6BC477DBB60}"/>
      </w:docPartPr>
      <w:docPartBody>
        <w:p w:rsidR="001D070B" w:rsidRDefault="00DE6060" w:rsidP="00DE6060">
          <w:pPr>
            <w:pStyle w:val="E31A11CED1124FE4B57A9672F094D032"/>
          </w:pPr>
          <w:r w:rsidRPr="00661746">
            <w:rPr>
              <w:rStyle w:val="PlaceholderText"/>
            </w:rPr>
            <w:t>Click or tap here to enter text.</w:t>
          </w:r>
        </w:p>
      </w:docPartBody>
    </w:docPart>
    <w:docPart>
      <w:docPartPr>
        <w:name w:val="81D70B66F4DD48A8B6BF6707426DBBA4"/>
        <w:category>
          <w:name w:val="General"/>
          <w:gallery w:val="placeholder"/>
        </w:category>
        <w:types>
          <w:type w:val="bbPlcHdr"/>
        </w:types>
        <w:behaviors>
          <w:behavior w:val="content"/>
        </w:behaviors>
        <w:guid w:val="{8C63EFC6-C8B7-4E47-815D-55C6E13E7FCA}"/>
      </w:docPartPr>
      <w:docPartBody>
        <w:p w:rsidR="001D070B" w:rsidRDefault="00DE6060" w:rsidP="00DE6060">
          <w:pPr>
            <w:pStyle w:val="81D70B66F4DD48A8B6BF6707426DBBA4"/>
          </w:pPr>
          <w:r w:rsidRPr="00661746">
            <w:rPr>
              <w:rStyle w:val="PlaceholderText"/>
            </w:rPr>
            <w:t>Click or tap here to enter text.</w:t>
          </w:r>
        </w:p>
      </w:docPartBody>
    </w:docPart>
    <w:docPart>
      <w:docPartPr>
        <w:name w:val="70036494D51D436098672860680CBB23"/>
        <w:category>
          <w:name w:val="General"/>
          <w:gallery w:val="placeholder"/>
        </w:category>
        <w:types>
          <w:type w:val="bbPlcHdr"/>
        </w:types>
        <w:behaviors>
          <w:behavior w:val="content"/>
        </w:behaviors>
        <w:guid w:val="{2715D9DE-53A0-4970-A1A8-E787E67F6155}"/>
      </w:docPartPr>
      <w:docPartBody>
        <w:p w:rsidR="00D3172E" w:rsidRDefault="001D070B" w:rsidP="001D070B">
          <w:pPr>
            <w:pStyle w:val="70036494D51D436098672860680CBB23"/>
          </w:pPr>
          <w:r w:rsidRPr="00661746">
            <w:rPr>
              <w:rStyle w:val="PlaceholderText"/>
            </w:rPr>
            <w:t>Click or tap here to enter text.</w:t>
          </w:r>
        </w:p>
      </w:docPartBody>
    </w:docPart>
    <w:docPart>
      <w:docPartPr>
        <w:name w:val="A242551D464846B78A0759F02855A575"/>
        <w:category>
          <w:name w:val="General"/>
          <w:gallery w:val="placeholder"/>
        </w:category>
        <w:types>
          <w:type w:val="bbPlcHdr"/>
        </w:types>
        <w:behaviors>
          <w:behavior w:val="content"/>
        </w:behaviors>
        <w:guid w:val="{2849AE1B-8D5D-4336-9396-14B4A6F87D0F}"/>
      </w:docPartPr>
      <w:docPartBody>
        <w:p w:rsidR="002063C7" w:rsidRDefault="00B92965" w:rsidP="00B92965">
          <w:pPr>
            <w:pStyle w:val="A242551D464846B78A0759F02855A575"/>
          </w:pPr>
          <w:r w:rsidRPr="0066174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F68"/>
    <w:rsid w:val="001B52F1"/>
    <w:rsid w:val="001D070B"/>
    <w:rsid w:val="0020298D"/>
    <w:rsid w:val="002063C7"/>
    <w:rsid w:val="0027098D"/>
    <w:rsid w:val="002D5426"/>
    <w:rsid w:val="003060B0"/>
    <w:rsid w:val="0046148B"/>
    <w:rsid w:val="00671907"/>
    <w:rsid w:val="00717834"/>
    <w:rsid w:val="00747C33"/>
    <w:rsid w:val="007F3FB1"/>
    <w:rsid w:val="00830827"/>
    <w:rsid w:val="00961F68"/>
    <w:rsid w:val="00A7402D"/>
    <w:rsid w:val="00B92965"/>
    <w:rsid w:val="00C23A44"/>
    <w:rsid w:val="00CF1DCC"/>
    <w:rsid w:val="00D27708"/>
    <w:rsid w:val="00D3172E"/>
    <w:rsid w:val="00DE6060"/>
    <w:rsid w:val="00E74B5B"/>
    <w:rsid w:val="00F63C36"/>
    <w:rsid w:val="00FF7808"/>
  </w:rsids>
  <m:mathPr>
    <m:mathFont m:val="Cambria Math"/>
    <m:brkBin m:val="before"/>
    <m:brkBinSub m:val="--"/>
    <m:smallFrac m:val="0"/>
    <m:dispDef/>
    <m:lMargin m:val="0"/>
    <m:rMargin m:val="0"/>
    <m:defJc m:val="centerGroup"/>
    <m:wrapIndent m:val="1440"/>
    <m:intLim m:val="subSup"/>
    <m:naryLim m:val="undOvr"/>
  </m:mathPr>
  <w:themeFontLang w:val="en-HK" w:eastAsia="zh-CN" w:bidi="th-T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HK" w:eastAsia="zh-C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2965"/>
    <w:rPr>
      <w:color w:val="808080"/>
    </w:rPr>
  </w:style>
  <w:style w:type="paragraph" w:customStyle="1" w:styleId="70036494D51D436098672860680CBB23">
    <w:name w:val="70036494D51D436098672860680CBB23"/>
    <w:rsid w:val="001D070B"/>
    <w:rPr>
      <w:szCs w:val="22"/>
      <w:lang w:val="en-US" w:eastAsia="en-US" w:bidi="ar-SA"/>
    </w:rPr>
  </w:style>
  <w:style w:type="paragraph" w:customStyle="1" w:styleId="E31A11CED1124FE4B57A9672F094D032">
    <w:name w:val="E31A11CED1124FE4B57A9672F094D032"/>
    <w:rsid w:val="00DE6060"/>
    <w:rPr>
      <w:szCs w:val="22"/>
      <w:lang w:val="en-US" w:eastAsia="en-US" w:bidi="ar-SA"/>
    </w:rPr>
  </w:style>
  <w:style w:type="paragraph" w:customStyle="1" w:styleId="81D70B66F4DD48A8B6BF6707426DBBA4">
    <w:name w:val="81D70B66F4DD48A8B6BF6707426DBBA4"/>
    <w:rsid w:val="00DE6060"/>
    <w:rPr>
      <w:szCs w:val="22"/>
      <w:lang w:val="en-US" w:eastAsia="en-US" w:bidi="ar-SA"/>
    </w:rPr>
  </w:style>
  <w:style w:type="paragraph" w:customStyle="1" w:styleId="A242551D464846B78A0759F02855A575">
    <w:name w:val="A242551D464846B78A0759F02855A575"/>
    <w:rsid w:val="00B92965"/>
    <w:rPr>
      <w:szCs w:val="22"/>
      <w:lang w:val="en-US" w:eastAsia="en-US" w:bidi="ar-S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104E87-5A33-46B1-A058-FFF1E0A9E95B}">
  <we:reference id="wa104382081" version="1.46.0.0" store="en-001" storeType="OMEX"/>
  <we:alternateReferences>
    <we:reference id="wa104382081" version="1.46.0.0" store="en-001" storeType="OMEX"/>
  </we:alternateReferences>
  <we:properties>
    <we:property name="MENDELEY_CITATIONS" value="[{&quot;citationID&quot;:&quot;MENDELEY_CITATION_9d302038-9cd0-43e6-87f8-6758eafb556e&quot;,&quot;properties&quot;:{&quot;noteIndex&quot;:0},&quot;isEdited&quot;:false,&quot;manualOverride&quot;:{&quot;isManuallyOverridden&quot;:false,&quot;citeprocText&quot;:&quot;(Javernick-Will and Scott 2014)&quot;,&quot;manualOverrideText&quot;:&quot;&quot;},&quot;citationTag&quot;:&quot;MENDELEY_CITATION_v3_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&quot;,&quot;citationItems&quot;:[{&quot;id&quot;:&quot;9c13790f-82f9-3f1f-8687-e5894c349191&quot;,&quot;itemData&quot;:{&quot;type&quot;:&quot;report&quot;,&quot;id&quot;:&quot;9c13790f-82f9-3f1f-8687-e5894c349191&quot;,&quot;title&quot;:&quot;Who Needs to Know What? Institutional Knowledge and International Projects Building Capacity for Safer Shelter: Leveraging Local Understanding and Advanced Engineering Assessments View project Knowledge Mobilization in Project-based Organizations View project&quot;,&quot;author&quot;:[{&quot;family&quot;:&quot;Javernick-Will&quot;,&quot;given&quot;:&quot;Amy&quot;,&quot;parse-names&quot;:false,&quot;dropping-particle&quot;:&quot;&quot;,&quot;non-dropping-particle&quot;:&quot;&quot;},{&quot;family&quot;:&quot;Scott&quot;,&quot;given&quot;:&quot;W Richard&quot;,&quot;parse-names&quot;:false,&quot;dropping-particle&quot;:&quot;&quot;,&quot;non-dropping-particle&quot;:&quot;&quot;}],&quot;URL&quot;:&quot;https://www.researchgate.net/publication/228788365&quot;,&quot;issued&quot;:{&quot;date-parts&quot;:[[2014]]},&quot;abstract&quot;:&quot;The user has requested enhancement of the downloaded file.&quot;,&quot;container-title-short&quot;:&quot;&quot;},&quot;isTemporary&quot;:false}]},{&quot;citationID&quot;:&quot;MENDELEY_CITATION_f8b48bcb-56b6-4980-b3c1-cda2f4515049&quot;,&quot;properties&quot;:{&quot;noteIndex&quot;:0},&quot;isEdited&quot;:false,&quot;manualOverride&quot;:{&quot;isManuallyOverridden&quot;:true,&quot;citeprocText&quot;:&quot;(Qiu et al. 2019)&quot;,&quot;manualOverrideText&quot;:&quot;(Qiu et al. 2019).&quot;},&quot;citationTag&quot;:&quot;MENDELEY_CITATION_v3_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&quot;,&quot;citationItems&quot;:[{&quot;id&quot;:&quot;9a367e05-1f40-3de0-9c86-73fa5332219c&quot;,&quot;itemData&quot;:{&quot;type&quot;:&quot;article-journal&quot;,&quot;id&quot;:&quot;9a367e05-1f40-3de0-9c86-73fa5332219c&quot;,&quot;title&quot;:&quot;Governance of institutional complexity in megaproject organizations&quot;,&quot;author&quot;:[{&quot;family&quot;:&quot;Qiu&quot;,&quot;given&quot;:&quot;Yumin&quot;,&quot;parse-names&quot;:false,&quot;dropping-particle&quot;:&quot;&quot;,&quot;non-dropping-particle&quot;:&quot;&quot;},{&quot;family&quot;:&quot;Chen&quot;,&quot;given&quot;:&quot;Hongquan&quot;,&quot;parse-names&quot;:false,&quot;dropping-particle&quot;:&quot;&quot;,&quot;non-dropping-particle&quot;:&quot;&quot;},{&quot;family&quot;:&quot;Sheng&quot;,&quot;given&quot;:&quot;Zhaohan&quot;,&quot;parse-names&quot;:false,&quot;dropping-particle&quot;:&quot;&quot;,&quot;non-dropping-particle&quot;:&quot;&quot;},{&quot;family&quot;:&quot;Cheng&quot;,&quot;given&quot;:&quot;Shuping&quot;,&quot;parse-names&quot;:false,&quot;dropping-particle&quot;:&quot;&quot;,&quot;non-dropping-particle&quot;:&quot;&quot;}],&quot;container-title&quot;:&quot;International Journal of Project Management&quot;,&quot;accessed&quot;:{&quot;date-parts&quot;:[[2022,10,25]]},&quot;DOI&quot;:&quot;10.1016/J.IJPROMAN.2019.02.001&quot;,&quot;ISSN&quot;:&quot;02637863&quot;,&quot;issued&quot;:{&quot;date-parts&quot;:[[2019,4,1]]},&quot;page&quot;:&quot;425-443&quot;,&quot;abstract&quot;:&quot;A significant research gap exists in our understanding of how to govern institutional complexity in megaproject organizations. In this paper, we conduct a case study of the Hong Kong-Zhuhai-Macao Bridge project in order to elaborate on whence institutional complexity emerges and how institutional complexity affects project outcomes and shapes actors' behaviors. We find that institutional complexity stems from both external (macro-level) environments and internal actors (micro-level environments), and consists of regulatory, political, and social complexity and cultural, evolutionary, and relational complexity, respectively. In addition, we find that institutional complexity from the macro environments will result in constraint conflicts in megaproject organizations, whereas the different practices and identities of the project's various micro-actors will create organizational conflicts. We also find that actors within the megaproject organizations choose different responses when faced with different types of institutional complexity. Our approach offers conceptual refinements and a new sensitizing framework for guiding studies of how, in practice, to govern institutional complexity of megaproject organizations.&quot;,&quot;publisher&quot;:&quot;Elsevier Ltd&quot;,&quot;issue&quot;:&quot;3&quot;,&quot;volume&quot;:&quot;37&quot;,&quot;container-title-short&quot;:&quot;&quot;},&quot;isTemporary&quot;:false}]},{&quot;citationID&quot;:&quot;MENDELEY_CITATION_70f7a527-c60d-4563-b478-055d74238fa9&quot;,&quot;properties&quot;:{&quot;noteIndex&quot;:0},&quot;isEdited&quot;:false,&quot;manualOverride&quot;:{&quot;isManuallyOverridden&quot;:false,&quot;citeprocText&quot;:&quot;(Al-Saeed et al. 2020)&quot;,&quot;manualOverrideText&quot;:&quot;&quot;},&quot;citationTag&quot;:&quot;MENDELEY_CITATION_v3_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&quot;,&quot;citationItems&quot;:[{&quot;id&quot;:&quot;144caf37-75e7-3f2c-8d52-5b5467679870&quot;,&quot;itemData&quot;:{&quot;type&quot;:&quot;article-journal&quot;,&quot;id&quot;:&quot;144caf37-75e7-3f2c-8d52-5b5467679870&quot;,&quot;title&quot;:&quot;Automating construction manufacturing procedures using BIM digital objects (BDOs): Case study of knowledge transfer partnership project in UK&quot;,&quot;author&quot;:[{&quot;family&quot;:&quot;Al-Saeed&quot;,&quot;given&quot;:&quot;Yahya&quot;,&quot;parse-names&quot;:false,&quot;dropping-particle&quot;:&quot;&quot;,&quot;non-dropping-particle&quot;:&quot;&quot;},{&quot;family&quot;:&quot;Edwards&quot;,&quot;given&quot;:&quot;David John&quot;,&quot;parse-names&quot;:false,&quot;dropping-particle&quot;:&quot;&quot;,&quot;non-dropping-particle&quot;:&quot;&quot;},{&quot;family&quot;:&quot;Scaysbrook&quot;,&quot;given&quot;:&quot;Stephen&quot;,&quot;parse-names&quot;:false,&quot;dropping-particle&quot;:&quot;&quot;,&quot;non-dropping-particle&quot;:&quot;&quot;}],&quot;container-title&quot;:&quot;Construction Innovation&quot;,&quot;DOI&quot;:&quot;10.1108/CI-12-2019-0141&quot;,&quot;ISSN&quot;:&quot;14770857&quot;,&quot;issued&quot;:{&quot;date-parts&quot;:[[2020,6,29]]},&quot;page&quot;:&quot;345-377&quot;,&quot;abstract&quot;:&quot;Purpose: This paper aims to present a novel proof-of-concept framework for implementing building information modeling (BIM) Digital Objects (BDO) to automate construction product manufacturers’ processes and augment lean manufacturing. Design/methodology/approach: A mixed interpretivist and post-positivist epistemological lens is adopted to pursue the proof-of-concept’s development. From an operational perspective, a synthesis of literature using interpretivism provides the foundation for deductive research inquiry implemented within a case study approach. Within the case study, participatory action research (PAR) is implemented to test the proof of concept via three “waterfall” research phases, namely, literature diagnosis and BIM package selection, BDO development and validation and evaluation. Findings: The findings illustrate that a BDO (which represents the digital twin of manufacturing products) can augment and drive automation processes and workflows for construction product manufacturers within a contractor’s supply chain. The developed framework illustrates the benefits of a BDO, by reducing the number of manufacturing processes to effectively eliminate early errors in the model, generates financial savings and reduces material wastage. Originality/value: This research provides a seminal case study that implements BDO to automate construction product manufacturing processes and demonstrates the utilisation of BDO at an operational (vis-à-vis theoretical) level. Future research is proposed to implement a longitudinal approach to measure and report upon the success (or otherwise) of the proof of concept when implemented on fabrications and shop floor procedures.&quot;,&quot;publisher&quot;:&quot;Emerald Group Holdings Ltd.&quot;,&quot;issue&quot;:&quot;3&quot;,&quot;volume&quot;:&quot;20&quot;,&quot;container-title-short&quot;:&quot;&quot;},&quot;isTemporary&quot;:false}]},{&quot;citationID&quot;:&quot;MENDELEY_CITATION_989875be-80a9-4f2c-b42c-83e40d5e3e1d&quot;,&quot;properties&quot;:{&quot;noteIndex&quot;:0},&quot;isEdited&quot;:false,&quot;manualOverride&quot;:{&quot;isManuallyOverridden&quot;:false,&quot;citeprocText&quot;:&quot;(Construction Industry Council HK 2019)&quot;,&quot;manualOverrideText&quot;:&quot;&quot;},&quot;citationTag&quot;:&quot;MENDELEY_CITATION_v3_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&quot;,&quot;citationItems&quot;:[{&quot;id&quot;:&quot;78ea3cf2-d39d-37e2-b7ab-e6723a09dfd5&quot;,&quot;itemData&quot;:{&quot;type&quot;:&quot;article-journal&quot;,&quot;id&quot;:&quot;78ea3cf2-d39d-37e2-b7ab-e6723a09dfd5&quot;,&quot;title&quot;:&quot;BIM Adoption Survey 2019&quot;,&quot;author&quot;:[{&quot;family&quot;:&quot;Construction Industry Council HK&quot;,&quot;given&quot;:&quot;&quot;,&quot;parse-names&quot;:false,&quot;dropping-particle&quot;:&quot;&quot;,&quot;non-dropping-particle&quot;:&quot;&quot;}],&quot;issued&quot;:{&quot;date-parts&quot;:[[2019]]},&quot;container-title-short&quot;:&quot;&quot;},&quot;isTemporary&quot;:false}]},{&quot;citationID&quot;:&quot;MENDELEY_CITATION_42a6d961-2934-4051-a098-637c52f01590&quot;,&quot;properties&quot;:{&quot;noteIndex&quot;:0},&quot;isEdited&quot;:false,&quot;manualOverride&quot;:{&quot;isManuallyOverridden&quot;:true,&quot;citeprocText&quot;:&quot;(Tsang 2001)&quot;,&quot;manualOverrideText&quot;:&quot;Tsang, (2001)&quot;},&quot;citationTag&quot;:&quot;MENDELEY_CITATION_v3_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&quot;,&quot;citationItems&quot;:[{&quot;id&quot;:&quot;61218326-ca03-3641-9e97-dfaf3e90a98f&quot;,&quot;itemData&quot;:{&quot;type&quot;:&quot;report&quot;,&quot;id&quot;:&quot;61218326-ca03-3641-9e97-dfaf3e90a98f&quot;,&quot;title&quot;:&quot;Managerial learning in foreign-invested enterprises of China&quot;,&quot;author&quot;:[{&quot;family&quot;:&quot;Tsang&quot;,&quot;given&quot;:&quot;Eric W K&quot;,&quot;parse-names&quot;:false,&quot;dropping-particle&quot;:&quot;&quot;,&quot;non-dropping-particle&quot;:&quot;&quot;}],&quot;container-title&quot;:&quot;Management International Review; First Quarter&quot;,&quot;issued&quot;:{&quot;date-parts&quot;:[[2001]]},&quot;issue&quot;:&quot;1&quot;,&quot;volume&quot;:&quot;41&quot;,&quot;container-title-short&quot;:&quot;&quot;},&quot;isTemporary&quot;:false}]},{&quot;citationID&quot;:&quot;MENDELEY_CITATION_878ad54f-7200-4af7-b54d-8d590781afc5&quot;,&quot;properties&quot;:{&quot;noteIndex&quot;:0},&quot;isEdited&quot;:false,&quot;manualOverride&quot;:{&quot;isManuallyOverridden&quot;:true,&quot;citeprocText&quot;:&quot;(Stretton 2018)&quot;,&quot;manualOverrideText&quot;:&quot;(Stretton 2018).&quot;},&quot;citationTag&quot;:&quot;MENDELEY_CITATION_v3_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&quot;,&quot;citationItems&quot;:[{&quot;id&quot;:&quot;e64e33f2-d6dd-3cfc-9897-72206d5a3f42&quot;,&quot;itemData&quot;:{&quot;type&quot;:&quot;article-journal&quot;,&quot;id&quot;:&quot;e64e33f2-d6dd-3cfc-9897-72206d5a3f42&quot;,&quot;title&quot;:&quot;PM World Journal Relating causes of project failure to an organizational Relating causes of project failure to an organizational strategic business framework&quot;,&quot;author&quot;:[{&quot;family&quot;:&quot;Stretton&quot;,&quot;given&quot;:&quot;Alan&quot;,&quot;parse-names&quot;:false,&quot;dropping-particle&quot;:&quot;&quot;,&quot;non-dropping-particle&quot;:&quot;&quot;}],&quot;accessed&quot;:{&quot;date-parts&quot;:[[2022,9,7]]},&quot;URL&quot;:&quot;www.pmworldlibrary.net&quot;,&quot;issued&quot;:{&quot;date-parts&quot;:[[2018]]},&quot;volume&quot;:&quot;VII&quot;,&quot;container-title-short&quot;:&quot;&quot;},&quot;isTemporary&quot;:false}]},{&quot;citationID&quot;:&quot;MENDELEY_CITATION_f4333412-55ea-4d8a-99b2-455a788cf851&quot;,&quot;properties&quot;:{&quot;noteIndex&quot;:0},&quot;isEdited&quot;:false,&quot;manualOverride&quot;:{&quot;isManuallyOverridden&quot;:true,&quot;citeprocText&quot;:&quot;(Argote et al. 2000)&quot;,&quot;manualOverrideText&quot;:&quot;Argote et al. (2000)&quot;},&quot;citationTag&quot;:&quot;MENDELEY_CITATION_v3_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&quot;,&quot;citationItems&quot;:[{&quot;id&quot;:&quot;5612d156-10d7-3fc5-a77b-371c6ef3b0c4&quot;,&quot;itemData&quot;:{&quot;type&quot;:&quot;article-journal&quot;,&quot;id&quot;:&quot;5612d156-10d7-3fc5-a77b-371c6ef3b0c4&quot;,&quot;title&quot;:&quot;Knowledge Transfer in Organizations: Learning from the Experience of Others&quot;,&quot;author&quot;:[{&quot;family&quot;:&quot;Argote&quot;,&quot;given&quot;:&quot;Linda&quot;,&quot;parse-names&quot;:false,&quot;dropping-particle&quot;:&quot;&quot;,&quot;non-dropping-particle&quot;:&quot;&quot;},{&quot;family&quot;:&quot;Ingram&quot;,&quot;given&quot;:&quot;Paul&quot;,&quot;parse-names&quot;:false,&quot;dropping-particle&quot;:&quot;&quot;,&quot;non-dropping-particle&quot;:&quot;&quot;},{&quot;family&quot;:&quot;Levine&quot;,&quot;given&quot;:&quot;John M&quot;,&quot;parse-names&quot;:false,&quot;dropping-particle&quot;:&quot;&quot;,&quot;non-dropping-particle&quot;:&quot;&quot;},{&quot;family&quot;:&quot;Moreland&quot;,&quot;given&quot;:&quot;Richard L&quot;,&quot;parse-names&quot;:false,&quot;dropping-particle&quot;:&quot;&quot;,&quot;non-dropping-particle&quot;:&quot;&quot;}],&quot;container-title&quot;:&quot;Organizational Behavior and Human Decision Processes&quot;,&quot;DOI&quot;:&quot;10.1006/obhd.2000.2883&quot;,&quot;ISSN&quot;:&quot;07495978&quot;,&quot;issued&quot;:{&quot;date-parts&quot;:[[2000,5]]},&quot;page&quot;:&quot;1-8&quot;,&quot;abstract&quot;:&quot;In the introduction to this special issue of Organizational Behavior and Human Decision Processes on the psychological foundations of knowledge transfer in organizations, we argue that knowledge transfer is becoming increasingly important in organizations. Organizations that are able to transfer knowledge effectively from one unit to another are more productive and more likely to survive than those that are less adept at knowledge transfer. Although organizations are able to realize remarkable increases in performance through knowledge transfer, successful knowledge transfer is difficult to achieve. The articles in this special issue identify factors affecting knowledge transfer in organizations. These articles provide empirical evidence about effective mechanisms for transferring knowledge as well as about barriers to and facilitators of knowledge transfer. By focusing on the psychological processes that underlie knowledge transfer within a unit and between units within a firm, this special issue complements work in cognitive psychology on knowledge transfer at the individual level of analysis as well as work in strategy and organizational theory on knowledge transfer at the firm or industry levels of analysis. This special issue opens up the “black box” of knowledge transfer in organizations by providing new theory and empirical evidence on the psychological processes that are the foundations for knowledge transfer in organizations.&quot;,&quot;publisher&quot;:&quot;Elsevier BV&quot;,&quot;issue&quot;:&quot;1&quot;,&quot;volume&quot;:&quot;82&quot;,&quot;container-title-short&quot;:&quot;Organ Behav Hum Decis Process&quot;},&quot;isTemporary&quot;:false}]},{&quot;citationID&quot;:&quot;MENDELEY_CITATION_9936b752-e8b7-451a-9324-b5a58f2dba6a&quot;,&quot;properties&quot;:{&quot;noteIndex&quot;:0},&quot;isEdited&quot;:false,&quot;manualOverride&quot;:{&quot;isManuallyOverridden&quot;:true,&quot;citeprocText&quot;:&quot;(Argote et al. 2000)&quot;,&quot;manualOverrideText&quot;:&quot;Argote et al. (2000)&quot;},&quot;citationTag&quot;:&quot;MENDELEY_CITATION_v3_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&quot;,&quot;citationItems&quot;:[{&quot;id&quot;:&quot;5612d156-10d7-3fc5-a77b-371c6ef3b0c4&quot;,&quot;itemData&quot;:{&quot;type&quot;:&quot;article-journal&quot;,&quot;id&quot;:&quot;5612d156-10d7-3fc5-a77b-371c6ef3b0c4&quot;,&quot;title&quot;:&quot;Knowledge Transfer in Organizations: Learning from the Experience of Others&quot;,&quot;author&quot;:[{&quot;family&quot;:&quot;Argote&quot;,&quot;given&quot;:&quot;Linda&quot;,&quot;parse-names&quot;:false,&quot;dropping-particle&quot;:&quot;&quot;,&quot;non-dropping-particle&quot;:&quot;&quot;},{&quot;family&quot;:&quot;Ingram&quot;,&quot;given&quot;:&quot;Paul&quot;,&quot;parse-names&quot;:false,&quot;dropping-particle&quot;:&quot;&quot;,&quot;non-dropping-particle&quot;:&quot;&quot;},{&quot;family&quot;:&quot;Levine&quot;,&quot;given&quot;:&quot;John M&quot;,&quot;parse-names&quot;:false,&quot;dropping-particle&quot;:&quot;&quot;,&quot;non-dropping-particle&quot;:&quot;&quot;},{&quot;family&quot;:&quot;Moreland&quot;,&quot;given&quot;:&quot;Richard L&quot;,&quot;parse-names&quot;:false,&quot;dropping-particle&quot;:&quot;&quot;,&quot;non-dropping-particle&quot;:&quot;&quot;}],&quot;container-title&quot;:&quot;Organizational Behavior and Human Decision Processes&quot;,&quot;container-title-short&quot;:&quot;Organ Behav Hum Decis Process&quot;,&quot;DOI&quot;:&quot;10.1006/obhd.2000.2883&quot;,&quot;ISSN&quot;:&quot;07495978&quot;,&quot;issued&quot;:{&quot;date-parts&quot;:[[2000,5]]},&quot;page&quot;:&quot;1-8&quot;,&quot;abstract&quot;:&quot;In the introduction to this special issue of Organizational Behavior and Human Decision Processes on the psychological foundations of knowledge transfer in organizations, we argue that knowledge transfer is becoming increasingly important in organizations. Organizations that are able to transfer knowledge effectively from one unit to another are more productive and more likely to survive than those that are less adept at knowledge transfer. Although organizations are able to realize remarkable increases in performance through knowledge transfer, successful knowledge transfer is difficult to achieve. The articles in this special issue identify factors affecting knowledge transfer in organizations. These articles provide empirical evidence about effective mechanisms for transferring knowledge as well as about barriers to and facilitators of knowledge transfer. By focusing on the psychological processes that underlie knowledge transfer within a unit and between units within a firm, this special issue complements work in cognitive psychology on knowledge transfer at the individual level of analysis as well as work in strategy and organizational theory on knowledge transfer at the firm or industry levels of analysis. This special issue opens up the “black box” of knowledge transfer in organizations by providing new theory and empirical evidence on the psychological processes that are the foundations for knowledge transfer in organizations.&quot;,&quot;publisher&quot;:&quot;Elsevier BV&quot;,&quot;issue&quot;:&quot;1&quot;,&quot;volume&quot;:&quot;82&quot;},&quot;isTemporary&quot;:false}]},{&quot;citationID&quot;:&quot;MENDELEY_CITATION_a52495d5-496a-4ba0-823c-806adc89ebd0&quot;,&quot;properties&quot;:{&quot;noteIndex&quot;:0},&quot;isEdited&quot;:false,&quot;manualOverride&quot;:{&quot;isManuallyOverridden&quot;:false,&quot;citeprocText&quot;:&quot;(Javernick-Will and Scott 2014)&quot;,&quot;manualOverrideText&quot;:&quot;&quot;},&quot;citationTag&quot;:&quot;MENDELEY_CITATION_v3_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&quot;,&quot;citationItems&quot;:[{&quot;id&quot;:&quot;9c13790f-82f9-3f1f-8687-e5894c349191&quot;,&quot;itemData&quot;:{&quot;type&quot;:&quot;report&quot;,&quot;id&quot;:&quot;9c13790f-82f9-3f1f-8687-e5894c349191&quot;,&quot;title&quot;:&quot;Who Needs to Know What? Institutional Knowledge and International Projects Building Capacity for Safer Shelter: Leveraging Local Understanding and Advanced Engineering Assessments View project Knowledge Mobilization in Project-based Organizations View project&quot;,&quot;author&quot;:[{&quot;family&quot;:&quot;Javernick-Will&quot;,&quot;given&quot;:&quot;Amy&quot;,&quot;parse-names&quot;:false,&quot;dropping-particle&quot;:&quot;&quot;,&quot;non-dropping-particle&quot;:&quot;&quot;},{&quot;family&quot;:&quot;Scott&quot;,&quot;given&quot;:&quot;W Richard&quot;,&quot;parse-names&quot;:false,&quot;dropping-particle&quot;:&quot;&quot;,&quot;non-dropping-particle&quot;:&quot;&quot;}],&quot;URL&quot;:&quot;https://www.researchgate.net/publication/228788365&quot;,&quot;issued&quot;:{&quot;date-parts&quot;:[[2014]]},&quot;abstract&quot;:&quot;The user has requested enhancement of the downloaded file.&quot;,&quot;container-title-short&quot;:&quot;&quot;},&quot;isTemporary&quot;:false}]},{&quot;citationID&quot;:&quot;MENDELEY_CITATION_824788d0-5eaf-4c97-bffc-591de1a198bc&quot;,&quot;properties&quot;:{&quot;noteIndex&quot;:0},&quot;isEdited&quot;:false,&quot;manualOverride&quot;:{&quot;isManuallyOverridden&quot;:true,&quot;citeprocText&quot;:&quot;(Levitt 2007)&quot;,&quot;manualOverrideText&quot;:&quot;Levitt (2007)&quot;},&quot;citationTag&quot;:&quot;MENDELEY_CITATION_v3_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&quot;,&quot;citationItems&quot;:[{&quot;id&quot;:&quot;e6b8e1f4-514f-3496-a3cf-44ab826cd7ba&quot;,&quot;itemData&quot;:{&quot;type&quot;:&quot;article-journal&quot;,&quot;id&quot;:&quot;e6b8e1f4-514f-3496-a3cf-44ab826cd7ba&quot;,&quot;title&quot;:&quot;Institutional Theory as a Framework for Analyzing Conflicts on Global Projects&quot;,&quot;author&quot;:[{&quot;family&quot;:&quot;Levitt&quot;,&quot;given&quot;:&quot;Raymond E&quot;,&quot;parse-names&quot;:false,&quot;dropping-particle&quot;:&quot;&quot;,&quot;non-dropping-particle&quot;:&quot;&quot;}],&quot;accessed&quot;:{&quot;date-parts&quot;:[[2022,11,17]]},&quot;DOI&quot;:&quot;10.1061/(ASCE)0733-9364(2007)133:7(517)&quot;,&quot;URL&quot;:&quot;https://www.researchgate.net/publication/228663684&quot;,&quot;issued&quot;:{&quot;date-parts&quot;:[[2007]]},&quot;container-title-short&quot;:&quot;&quot;},&quot;isTemporary&quot;:false}]},{&quot;citationID&quot;:&quot;MENDELEY_CITATION_019852c6-d84b-4039-8d99-fd3938fc154b&quot;,&quot;properties&quot;:{&quot;noteIndex&quot;:0},&quot;isEdited&quot;:false,&quot;manualOverride&quot;:{&quot;isManuallyOverridden&quot;:true,&quot;citeprocText&quot;:&quot;(Levitt 2007)&quot;,&quot;manualOverrideText&quot;:&quot;Levitt (2007)&quot;},&quot;citationTag&quot;:&quot;MENDELEY_CITATION_v3_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&quot;,&quot;citationItems&quot;:[{&quot;id&quot;:&quot;e6b8e1f4-514f-3496-a3cf-44ab826cd7ba&quot;,&quot;itemData&quot;:{&quot;type&quot;:&quot;article-journal&quot;,&quot;id&quot;:&quot;e6b8e1f4-514f-3496-a3cf-44ab826cd7ba&quot;,&quot;title&quot;:&quot;Institutional Theory as a Framework for Analyzing Conflicts on Global Projects&quot;,&quot;author&quot;:[{&quot;family&quot;:&quot;Levitt&quot;,&quot;given&quot;:&quot;Raymond E&quot;,&quot;parse-names&quot;:false,&quot;dropping-particle&quot;:&quot;&quot;,&quot;non-dropping-particle&quot;:&quot;&quot;}],&quot;accessed&quot;:{&quot;date-parts&quot;:[[2022,11,17]]},&quot;DOI&quot;:&quot;10.1061/(ASCE)0733-9364(2007)133:7(517)&quot;,&quot;URL&quot;:&quot;https://www.researchgate.net/publication/228663684&quot;,&quot;issued&quot;:{&quot;date-parts&quot;:[[2007]]},&quot;container-title-short&quot;:&quot;&quot;},&quot;isTemporary&quot;:false}]},{&quot;citationID&quot;:&quot;MENDELEY_CITATION_37df100c-063b-4774-9fce-c109c1516855&quot;,&quot;properties&quot;:{&quot;noteIndex&quot;:0},&quot;isEdited&quot;:false,&quot;manualOverride&quot;:{&quot;isManuallyOverridden&quot;:true,&quot;citeprocText&quot;:&quot;(Nonaka and Takeuchi 1995)&quot;,&quot;manualOverrideText&quot;:&quot;(Nonaka and Takeuchi, 1995)&quot;},&quot;citationTag&quot;:&quot;MENDELEY_CITATION_v3_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&quot;,&quot;citationItems&quot;:[{&quot;id&quot;:&quot;32a0e643-4176-39fb-80b3-f554f04c5341&quot;,&quot;itemData&quot;:{&quot;type&quot;:&quot;book&quot;,&quot;id&quot;:&quot;32a0e643-4176-39fb-80b3-f554f04c5341&quot;,&quot;title&quot;:&quot;The Knowledge-Creating Company&quot;,&quot;author&quot;:[{&quot;family&quot;:&quot;Nonaka&quot;,&quot;given&quot;:&quot;Ikujiro&quot;,&quot;parse-names&quot;:false,&quot;dropping-particle&quot;:&quot;&quot;,&quot;non-dropping-particle&quot;:&quot;&quot;},{&quot;family&quot;:&quot;Takeuchi&quot;,&quot;given&quot;:&quot;Hirotaka&quot;,&quot;parse-names&quot;:false,&quot;dropping-particle&quot;:&quot;&quot;,&quot;non-dropping-particle&quot;:&quot;&quot;}],&quot;editor&quot;:[{&quot;family&quot;:&quot;Kwek&quot;,&quot;given&quot;:&quot;Vivian&quot;,&quot;parse-names&quot;:false,&quot;dropping-particle&quot;:&quot;&quot;,&quot;non-dropping-particle&quot;:&quot;&quot;}],&quot;issued&quot;:{&quot;date-parts&quot;:[[1995]]},&quot;edition&quot;:&quot;1&quot;,&quot;publisher&quot;:&quot;Oxford University Press&quot;,&quot;container-title-short&quot;:&quot;&quot;},&quot;isTemporary&quot;:false}]},{&quot;citationID&quot;:&quot;MENDELEY_CITATION_f830423a-566e-4546-87d4-3b092585864d&quot;,&quot;properties&quot;:{&quot;noteIndex&quot;:0},&quot;isEdited&quot;:false,&quot;manualOverride&quot;:{&quot;isManuallyOverridden&quot;:true,&quot;citeprocText&quot;:&quot;(Stretton 2018)&quot;,&quot;manualOverrideText&quot;:&quot;(Stretton 2018).&quot;},&quot;citationTag&quot;:&quot;MENDELEY_CITATION_v3_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&quot;,&quot;citationItems&quot;:[{&quot;id&quot;:&quot;e64e33f2-d6dd-3cfc-9897-72206d5a3f42&quot;,&quot;itemData&quot;:{&quot;type&quot;:&quot;article-journal&quot;,&quot;id&quot;:&quot;e64e33f2-d6dd-3cfc-9897-72206d5a3f42&quot;,&quot;title&quot;:&quot;PM World Journal Relating causes of project failure to an organizational Relating causes of project failure to an organizational strategic business framework&quot;,&quot;author&quot;:[{&quot;family&quot;:&quot;Stretton&quot;,&quot;given&quot;:&quot;Alan&quot;,&quot;parse-names&quot;:false,&quot;dropping-particle&quot;:&quot;&quot;,&quot;non-dropping-particle&quot;:&quot;&quot;}],&quot;accessed&quot;:{&quot;date-parts&quot;:[[2022,9,7]]},&quot;URL&quot;:&quot;www.pmworldlibrary.net&quot;,&quot;issued&quot;:{&quot;date-parts&quot;:[[2018]]},&quot;volume&quot;:&quot;VII&quot;,&quot;container-title-short&quot;:&quot;&quot;},&quot;isTemporary&quot;:false}]},{&quot;citationID&quot;:&quot;MENDELEY_CITATION_9d3da12d-0577-4682-9ff7-37c10e034281&quot;,&quot;properties&quot;:{&quot;noteIndex&quot;:0},&quot;isEdited&quot;:false,&quot;manualOverride&quot;:{&quot;isManuallyOverridden&quot;:true,&quot;citeprocText&quot;:&quot;(Baccarini 1996)&quot;,&quot;manualOverrideText&quot;:&quot;Baccarini (1996)&quot;},&quot;citationTag&quot;:&quot;MENDELEY_CITATION_v3_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&quot;,&quot;citationItems&quot;:[{&quot;id&quot;:&quot;3a6567dd-306d-30c3-8491-480330815db9&quot;,&quot;itemData&quot;:{&quot;type&quot;:&quot;article-journal&quot;,&quot;id&quot;:&quot;3a6567dd-306d-30c3-8491-480330815db9&quot;,&quot;title&quot;:&quot;The concept of project complexity - A review&quot;,&quot;author&quot;:[{&quot;family&quot;:&quot;Baccarini&quot;,&quot;given&quot;:&quot;David&quot;,&quot;parse-names&quot;:false,&quot;dropping-particle&quot;:&quot;&quot;,&quot;non-dropping-particle&quot;:&quot;&quot;}],&quot;container-title&quot;:&quot;International Journal of Project Management&quot;,&quot;DOI&quot;:&quot;10.1016/0263-7863(95)00093-3&quot;,&quot;ISSN&quot;:&quot;02637863&quot;,&quot;issued&quot;:{&quot;date-parts&quot;:[[1996]]},&quot;abstract&quot;:&quot;Reference to the project dimension of complexity is widespread within project management literature. However the concept of project complexity has received little detailed attention. This paper reviews the literature on project complexity relevant to project management, with emphasis towards the construction industry. The paper proposes that project complexity can be defined in terms of differentiation and interdependency and that it is managed by integration. Copyright © 1996 Elsevier Science Ltd and IPMA.&quot;,&quot;issue&quot;:&quot;4&quot;,&quot;volume&quot;:&quot;14&quot;,&quot;container-title-short&quot;:&quot;&quot;},&quot;isTemporary&quot;:false}]},{&quot;citationID&quot;:&quot;MENDELEY_CITATION_9884b23b-7e29-47a0-bc32-339114d6e6fa&quot;,&quot;properties&quot;:{&quot;noteIndex&quot;:0},&quot;isEdited&quot;:false,&quot;manualOverride&quot;:{&quot;isManuallyOverridden&quot;:false,&quot;citeprocText&quot;:&quot;(Flyvbjerg 2014)&quot;,&quot;manualOverrideText&quot;:&quot;&quot;},&quot;citationTag&quot;:&quot;MENDELEY_CITATION_v3_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&quot;,&quot;citationItems&quot;:[{&quot;id&quot;:&quot;6534bcce-9ca7-3094-9550-c3e6fb832294&quot;,&quot;itemData&quot;:{&quot;type&quot;:&quot;article-journal&quot;,&quot;id&quot;:&quot;6534bcce-9ca7-3094-9550-c3e6fb832294&quot;,&quot;title&quot;:&quot;What you should know about megaprojects and why: An overview&quot;,&quot;author&quot;:[{&quot;family&quot;:&quot;Flyvbjerg&quot;,&quot;given&quot;:&quot;Bent&quot;,&quot;parse-names&quot;:false,&quot;dropping-particle&quot;:&quot;&quot;,&quot;non-dropping-particle&quot;:&quot;&quot;}],&quot;container-title&quot;:&quot;Project Management Journal&quot;,&quot;accessed&quot;:{&quot;date-parts&quot;:[[2022,10,26]]},&quot;DOI&quot;:&quot;10.1002/PMJ.21409&quot;,&quot;ISSN&quot;:&quot;87569728&quot;,&quot;issued&quot;:{&quot;date-parts&quot;:[[2014,4]]},&quot;page&quot;:&quot;6-19&quot;,&quot;abstract&quot;:&quot;This paper takes stock of megaproject management, an emerging and hugely costly field of study, by first answering the question of how large megaprojects are by measuring them in the units of mega, giga, and tera, and concluding with how we are presently entering a new \&quot;tera era\&quot; of trillion-dollar projects. Second, total global megaproject spending is assessed, at US$6 to US$9 trillion annually, or 8% of the total global gross domestic product (GDP), which denotes the biggest investment boom in human history. Third, four \&quot;sublimes\&quot; - political, technological, economic, and aesthetic - are identified and used to explain the increased size and frequency of megaprojects. Fourth, the \&quot;iron law of megaprojects\&quot; is laid out and documented: Over budget, over time, over and over again. Moreover, the \&quot;break-fix model\&quot; of megaproject management is introduced as an explanation of the iron law. Fifth, Albert O. Hirschman's theory of the \&quot;Hiding Hand\&quot; is revisited and critiqued as unfounded and corrupting for megaproject thinking in both the academy and policy. Sixth, it is shown how megaprojects are systematically subject to \&quot;survival of the unfittest,\&quot; which explains why the worst projects get built rather than the best. Finally, it is argued that the conventional way of managing megaprojects has reached a \&quot;tension point,\&quot; in which tradition is being challenged and reform is emerging. © 2014 by the Project Management Institute.&quot;,&quot;issue&quot;:&quot;2&quot;,&quot;volume&quot;:&quot;45&quot;,&quot;container-title-short&quot;:&quot;&quot;},&quot;isTemporary&quot;:false}]},{&quot;citationID&quot;:&quot;MENDELEY_CITATION_14cccdf7-b703-4faa-9178-9ab88ee0c612&quot;,&quot;properties&quot;:{&quot;noteIndex&quot;:0},&quot;isEdited&quot;:false,&quot;manualOverride&quot;:{&quot;isManuallyOverridden&quot;:false,&quot;citeprocText&quot;:&quot;(Mahalingam and Levitt 2007)&quot;,&quot;manualOverrideText&quot;:&quot;&quot;},&quot;citationTag&quot;:&quot;MENDELEY_CITATION_v3_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&quot;,&quot;citationItems&quot;:[{&quot;id&quot;:&quot;6f1229c6-ff86-3be6-89e9-ff677b5e66ed&quot;,&quot;itemData&quot;:{&quot;type&quot;:&quot;article-journal&quot;,&quot;id&quot;:&quot;6f1229c6-ff86-3be6-89e9-ff677b5e66ed&quot;,&quot;title&quot;:&quot;Institutional Theory as a Framework for Analyzing Conflicts on Global Projects&quot;,&quot;author&quot;:[{&quot;family&quot;:&quot;Mahalingam&quot;,&quot;given&quot;:&quot;Ashwin&quot;,&quot;parse-names&quot;:false,&quot;dropping-particle&quot;:&quot;&quot;,&quot;non-dropping-particle&quot;:&quot;&quot;},{&quot;family&quot;:&quot;Levitt&quot;,&quot;given&quot;:&quot;Raymond E.&quot;,&quot;parse-names&quot;:false,&quot;dropping-particle&quot;:&quot;&quot;,&quot;non-dropping-particle&quot;:&quot;&quot;}],&quot;container-title&quot;:&quot;Journal of Construction Engineering and Management&quot;,&quot;container-title-short&quot;:&quot;J Constr Eng Manag&quot;,&quot;DOI&quot;:&quot;10.1061/(asce)0733-9364(2007)133:7(517)&quot;,&quot;ISSN&quot;:&quot;0733-9364&quot;,&quot;issued&quot;:{&quot;date-parts&quot;:[[2007]]},&quot;abstract&quot;:&quot;Global construction projects that involve collaboration between participants from multiple countries often result in unique challenges, and costs due to cross-national interactions. Case studies performed to investigate the cross-national interactions and tensions present on global projects suggest that institutional differences-differences in workplace norms, legal regulations, and cultural values-contribute to these costs. We demonstrate how institutional theory-a branch of organizational theory-can comprehensively describe the cross-national challenges on global projects. We show how this theory can help practitioners to more accurately classify the cross-national issues they encounter, determine the causes behind the conflicts, and judge the relative ease with which each type of conflict can be resolved. However, there are gaps in the extant application of institutional theory that prevent us from predicting institutional conflicts on global projects and devising solution strategies. These gaps are identified and a research trajectory to understand them is proposed. This paper is aimed at starting a much-needed dialogue on the mitigation of cross-national issues on global projects, and not as a demonstration of methods to eliminate all cross-national conflicts. © 2007 ASCE.&quot;,&quot;issue&quot;:&quot;7&quot;,&quot;volume&quot;:&quot;133&quot;},&quot;isTemporary&quot;:false}]},{&quot;citationID&quot;:&quot;MENDELEY_CITATION_3bbf4de0-7db8-43a9-8760-09be16ddf5cc&quot;,&quot;properties&quot;:{&quot;noteIndex&quot;:0},&quot;isEdited&quot;:false,&quot;manualOverride&quot;:{&quot;isManuallyOverridden&quot;:true,&quot;citeprocText&quot;:&quot;(Artto and Kujala 2008)&quot;,&quot;manualOverrideText&quot;:&quot;Artto and Kujala (2008)&quot;},&quot;citationTag&quot;:&quot;MENDELEY_CITATION_v3_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&quot;,&quot;citationItems&quot;:[{&quot;id&quot;:&quot;b96f3f30-d343-38ed-9cfb-f953333f993f&quot;,&quot;itemData&quot;:{&quot;type&quot;:&quot;article-journal&quot;,&quot;id&quot;:&quot;b96f3f30-d343-38ed-9cfb-f953333f993f&quot;,&quot;title&quot;:&quot;Project business as a research field&quot;,&quot;author&quot;:[{&quot;family&quot;:&quot;Artto&quot;,&quot;given&quot;:&quot;Karlos&quot;,&quot;parse-names&quot;:false,&quot;dropping-particle&quot;:&quot;&quot;,&quot;non-dropping-particle&quot;:&quot;&quot;},{&quot;family&quot;:&quot;Kujala&quot;,&quot;given&quot;:&quot;Jaakko&quot;,&quot;parse-names&quot;:false,&quot;dropping-particle&quot;:&quot;&quot;,&quot;non-dropping-particle&quot;:&quot;&quot;}],&quot;container-title&quot;:&quot;International Journal of Managing Projects in Business&quot;,&quot;DOI&quot;:&quot;10.1108/17538370810906219&quot;,&quot;ISSN&quot;:&quot;17538386&quot;,&quot;issued&quot;:{&quot;date-parts&quot;:[[2008]]},&quot;abstract&quot;:&quot;Purpose – The purpose of this paper is to introduce project business as a research field. The project business view in this paper puts focus on the management of firms and their businesses, and this way the paper complements the existing project-centric view of the role of projects and their management in various business contexts. Design/methodology/approach – The paper proposes a conceptual framework for project business and identify relevant research areas and themes. These research areas and themes are derived by using the knowledge and experience obtained from scientific project business research conducted in Finland since the early 1990s. Findings – This paper describes project business as a research field by introducing a project business framework and the four major research areas inherent in the framework: management of a project, management of a project-based firm, management of a project network, and management of a business network. It also suggests specific research areas and themes within the framework that are relevant and contribute to new knowledge in the project business field. Practical/implications – The project business framework described in this paper, including the suggested research areas and themes, is important in focusing research and for development of practical application of project-based business activities in firms and in public organizations. Originality/value – The paper reveals avenues that lead towards the development of a new body of knowledge for project business that focuses on managing both firms and projects effectively in their networked business environments. © 2008, Emerald Group Publishing Limited&quot;,&quot;issue&quot;:&quot;4&quot;,&quot;volume&quot;:&quot;1&quot;,&quot;container-title-short&quot;:&quot;&quot;},&quot;isTemporary&quot;:false}]},{&quot;citationID&quot;:&quot;MENDELEY_CITATION_5c951df9-6d55-4f27-9d5b-fec485451109&quot;,&quot;properties&quot;:{&quot;noteIndex&quot;:0},&quot;isEdited&quot;:false,&quot;manualOverride&quot;:{&quot;isManuallyOverridden&quot;:true,&quot;citeprocText&quot;:&quot;(Engwall 2003)&quot;,&quot;manualOverrideText&quot;:&quot;(Engwall, 2003)&quot;},&quot;citationTag&quot;:&quot;MENDELEY_CITATION_v3_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&quot;,&quot;citationItems&quot;:[{&quot;id&quot;:&quot;9cd5866b-d429-3c45-a4f4-b21e2274cbb4&quot;,&quot;itemData&quot;:{&quot;type&quot;:&quot;article-journal&quot;,&quot;id&quot;:&quot;9cd5866b-d429-3c45-a4f4-b21e2274cbb4&quot;,&quot;title&quot;:&quot;No project is an island: Linking projects to history and context&quot;,&quot;author&quot;:[{&quot;family&quot;:&quot;Engwall&quot;,&quot;given&quot;:&quot;Mats&quot;,&quot;parse-names&quot;:false,&quot;dropping-particle&quot;:&quot;&quot;,&quot;non-dropping-particle&quot;:&quot;&quot;}],&quot;container-title&quot;:&quot;Research Policy&quot;,&quot;container-title-short&quot;:&quot;Res Policy&quot;,&quot;DOI&quot;:&quot;10.1016/S0048-7333(02)00088-4&quot;,&quot;ISSN&quot;:&quot;00487333&quot;,&quot;issued&quot;:{&quot;date-parts&quot;:[[2003]]},&quot;abstract&quot;:&quot;Theories on project management are dominated by a perspective on singular projects, treating the unit of analysis as a lonely phenomenon. Anchored in a comparative case study, this paper discusses how the interior processes of a project are influenced by its historical and organizational context. The paper illustrates how the structures and procedures employed in a project have to be understood in relation to previous and simultaneous courses of activity, to future plans, and to standard operating procedures, traditions, and the norms of its surroundings. The findings suggest that future research on project management needs to extend its temporal scope, analyzing how project practices evolve through history over prior, present, and future projects, as well as its organizational scope, analyzing how project practices relate to long-term institutions as well as simultaneous activities in its environment. © 2002 Elsevier Science B.V.&quot;,&quot;issue&quot;:&quot;5&quot;,&quot;volume&quot;:&quot;32&quot;},&quot;isTemporary&quot;:false}]},{&quot;citationID&quot;:&quot;MENDELEY_CITATION_3d6bc4a6-d6e7-46a9-8e41-6e411b8ead44&quot;,&quot;properties&quot;:{&quot;noteIndex&quot;:0},&quot;isEdited&quot;:false,&quot;manualOverride&quot;:{&quot;isManuallyOverridden&quot;:true,&quot;citeprocText&quot;:&quot;(Psychogios and Garev 2012)&quot;,&quot;manualOverrideText&quot;:&quot;(Psychogios and Garev, 2012)&quot;},&quot;citationTag&quot;:&quot;MENDELEY_CITATION_v3_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&quot;,&quot;citationItems&quot;:[{&quot;id&quot;:&quot;85094996-7131-3637-8ab1-902cfae05cfc&quot;,&quot;itemData&quot;:{&quot;type&quot;:&quot;webpage&quot;,&quot;id&quot;:&quot;85094996-7131-3637-8ab1-902cfae05cfc&quot;,&quot;title&quot;:&quot;Understanding Complexity Leadership Behaviour In SMEs: Lessons From A Turbulent Business Environment&quot;,&quot;author&quot;:[{&quot;family&quot;:&quot;Psychogios&quot;,&quot;given&quot;:&quot;Alexandros G.&quot;,&quot;parse-names&quot;:false,&quot;dropping-particle&quot;:&quot;&quot;,&quot;non-dropping-particle&quot;:&quot;&quot;},{&quot;family&quot;:&quot;Garev&quot;,&quot;given&quot;:&quot;Saso&quot;,&quot;parse-names&quot;:false,&quot;dropping-particle&quot;:&quot;&quot;,&quot;non-dropping-particle&quot;:&quot;&quot;}],&quot;container-title&quot;:&quot;Understanding Complexity Leadership Behaviour In SMEs, E:CO Issue Vol. 14 No. 3&quot;,&quot;accessed&quot;:{&quot;date-parts&quot;:[[2022,8,27]]},&quot;URL&quot;:&quot;https://web.p.ebscohost.com/ehost/pdfviewer/pdfviewer?vid=6&amp;sid=1c4cec93-a11c-436a-8119-e1c86fce24ea%40redis&quot;,&quot;issued&quot;:{&quot;date-parts&quot;:[[2012]]},&quot;page&quot;:&quot;1-22&quot;,&quot;container-title-short&quot;:&quot;&quot;},&quot;isTemporary&quot;:false}]},{&quot;citationID&quot;:&quot;MENDELEY_CITATION_19434b3b-a23d-4490-95d7-637b7a6b88c9&quot;,&quot;properties&quot;:{&quot;noteIndex&quot;:0},&quot;isEdited&quot;:false,&quot;manualOverride&quot;:{&quot;isManuallyOverridden&quot;:true,&quot;citeprocText&quot;:&quot;(Baruti 2015)&quot;,&quot;manualOverrideText&quot;:&quot;(Baruti, 2015).&quot;},&quot;citationTag&quot;:&quot;MENDELEY_CITATION_v3_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&quot;,&quot;citationItems&quot;:[{&quot;id&quot;:&quot;8118ef87-25eb-389c-b740-2e145d2d03f6&quot;,&quot;itemData&quot;:{&quot;type&quot;:&quot;article-journal&quot;,&quot;id&quot;:&quot;8118ef87-25eb-389c-b740-2e145d2d03f6&quot;,&quot;title&quot;:&quot;Complex Adaptive Leadership: The case of a Mining Conglomerate under Reorganization Process and the Role of Leader&quot;,&quot;author&quot;:[{&quot;family&quot;:&quot;Baruti&quot;,&quot;given&quot;:&quot;Blerta Haliti&quot;,&quot;parse-names&quot;:false,&quot;dropping-particle&quot;:&quot;&quot;,&quot;non-dropping-particle&quot;:&quot;&quot;}],&quot;container-title&quot;:&quot;European Journal of Social Sciences Education and Research&quot;,&quot;DOI&quot;:&quot;10.26417/ejser.v5i1.p444-450&quot;,&quot;ISSN&quot;:&quot;2411-9563&quot;,&quot;issued&quot;:{&quot;date-parts&quot;:[[2015]]},&quot;abstract&quot;:&quot;The purpose of this paper is to analyze leader’s role in unpredictable organizational world through critically analysing the leadership approaches and the roles of leaders in a mining conglomerate. Through a brief adaptive leadership literature review the paper presents main aspects of complexity theory, adaptive leadership, leader’s role in this framework and potential utilization of literature findings in real case of a mining conglomerate in Kosovo which is under reorganization process. Assenting to the literature the leader role has changed in direction of adapting the behaviour or leading approach based on the complexity of the environment that organizations are facing today. As anticipated the paper in fact, finds positive correlation of literature theory and practical use of several complex adaptive leadership aspects that the leadership of the mining conglomerate can consider during the reorganization process, with the purpose of adjusting their role accordingly to the complexity of the environment of the organization.&quot;,&quot;issue&quot;:&quot;1&quot;,&quot;volume&quot;:&quot;5&quot;,&quot;container-title-short&quot;:&quot;&quot;},&quot;isTemporary&quot;:false}]},{&quot;citationID&quot;:&quot;MENDELEY_CITATION_c18c1f63-c979-4c4b-977a-58fbe5b89e6f&quot;,&quot;properties&quot;:{&quot;noteIndex&quot;:0},&quot;isEdited&quot;:false,&quot;manualOverride&quot;:{&quot;isManuallyOverridden&quot;:true,&quot;citeprocText&quot;:&quot;(Swan et al. 2010)&quot;,&quot;manualOverrideText&quot;:&quot;Swan et al. (2010)&quot;},&quot;citationTag&quot;:&quot;MENDELEY_CITATION_v3_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&quot;,&quot;citationItems&quot;:[{&quot;id&quot;:&quot;6a583be5-37bb-3d70-8f6b-40a6505ac8f7&quot;,&quot;itemData&quot;:{&quot;type&quot;:&quot;article-journal&quot;,&quot;id&quot;:&quot;6a583be5-37bb-3d70-8f6b-40a6505ac8f7&quot;,&quot;title&quot;:&quot;Why don't (or do) organizations learn from projects?&quot;,&quot;author&quot;:[{&quot;family&quot;:&quot;Swan&quot;,&quot;given&quot;:&quot;Jacky&quot;,&quot;parse-names&quot;:false,&quot;dropping-particle&quot;:&quot;&quot;,&quot;non-dropping-particle&quot;:&quot;&quot;},{&quot;family&quot;:&quot;Scarbrough&quot;,&quot;given&quot;:&quot;Harry&quot;,&quot;parse-names&quot;:false,&quot;dropping-particle&quot;:&quot;&quot;,&quot;non-dropping-particle&quot;:&quot;&quot;},{&quot;family&quot;:&quot;Newell&quot;,&quot;given&quot;:&quot;Sue&quot;,&quot;parse-names&quot;:false,&quot;dropping-particle&quot;:&quot;&quot;,&quot;non-dropping-particle&quot;:&quot;&quot;}],&quot;container-title&quot;:&quot;Management Learning&quot;,&quot;container-title-short&quot;:&quot;Manag Learn&quot;,&quot;DOI&quot;:&quot;10.1177/1350507609357003&quot;,&quot;ISSN&quot;:&quot;13505076&quot;,&quot;issued&quot;:{&quot;date-parts&quot;:[[2010]]},&quot;page&quot;:&quot;325-344&quot;,&quot;abstract&quot;:&quot;Many different types of organizations use projects to accomplish specific tasks, especially tasks that involve innovation and change. However, there are often problems associated with both learning within projects and learning transfer from projects to the wider organization. Previous research suggests that these problems vary according to the organizational context, in particular the extent to which the organization is centred on the delivery of projects. Also, the link between project-based learning and organizational learning may be far from seamless, and may require the deployment of a range of learning mechanisms to be effective. In this article we explore and explain these problems through an empirical study which examined project-based learning across different organizational contexts. This study highlights the limitations of learning mechanisms based on reflection and codification. It suggests that firms generally only learn from projects, if at all, via the accumulation of experience amongst groups and individuals. The study suggests, however, that the accumulation of experience is most pronounced in organizational contexts which are project centred and where project management capabilities are well developed. In contrast, in organizations where projects are more varied and occasional, the struggle to exploit the highly heterogeneous forms of learning created within projects is greater. © The Author(s) 2010.&quot;,&quot;issue&quot;:&quot;3&quot;,&quot;volume&quot;:&quot;41&quot;},&quot;isTemporary&quot;:false}]},{&quot;citationID&quot;:&quot;MENDELEY_CITATION_d303f07d-dd58-4009-9661-ca52ffea8479&quot;,&quot;properties&quot;:{&quot;noteIndex&quot;:0},&quot;isEdited&quot;:false,&quot;manualOverride&quot;:{&quot;isManuallyOverridden&quot;:true,&quot;citeprocText&quot;:&quot;(Construction Industry Council HK 2019)&quot;,&quot;manualOverrideText&quot;:&quot;(Construction Industry Council HK, 2019)&quot;},&quot;citationTag&quot;:&quot;MENDELEY_CITATION_v3_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&quot;,&quot;citationItems&quot;:[{&quot;id&quot;:&quot;78ea3cf2-d39d-37e2-b7ab-e6723a09dfd5&quot;,&quot;itemData&quot;:{&quot;type&quot;:&quot;article-journal&quot;,&quot;id&quot;:&quot;78ea3cf2-d39d-37e2-b7ab-e6723a09dfd5&quot;,&quot;title&quot;:&quot;BIM Adoption Survey 2019&quot;,&quot;author&quot;:[{&quot;family&quot;:&quot;Construction Industry Council HK&quot;,&quot;given&quot;:&quot;&quot;,&quot;parse-names&quot;:false,&quot;dropping-particle&quot;:&quot;&quot;,&quot;non-dropping-particle&quot;:&quot;&quot;}],&quot;issued&quot;:{&quot;date-parts&quot;:[[2019]]},&quot;container-title-short&quot;:&quot;&quot;},&quot;isTemporary&quot;:false}]},{&quot;citationID&quot;:&quot;MENDELEY_CITATION_03ed0888-ed51-4016-853a-fd7bd77959e1&quot;,&quot;properties&quot;:{&quot;noteIndex&quot;:0},&quot;isEdited&quot;:false,&quot;manualOverride&quot;:{&quot;isManuallyOverridden&quot;:true,&quot;citeprocText&quot;:&quot;(Davis 2014)&quot;,&quot;manualOverrideText&quot;:&quot;(Davis, 2014).&quot;},&quot;citationTag&quot;:&quot;MENDELEY_CITATION_v3_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&quot;,&quot;citationItems&quot;:[{&quot;id&quot;:&quot;73b3b098-21f8-336e-b6ff-cfbe5bddcdd6&quot;,&quot;itemData&quot;:{&quot;type&quot;:&quot;article-journal&quot;,&quot;id&quot;:&quot;73b3b098-21f8-336e-b6ff-cfbe5bddcdd6&quot;,&quot;title&quot;:&quot;Different stakeholder groups and their perceptions of project success&quot;,&quot;author&quot;:[{&quot;family&quot;:&quot;Davis&quot;,&quot;given&quot;:&quot;Kate&quot;,&quot;parse-names&quot;:false,&quot;dropping-particle&quot;:&quot;&quot;,&quot;non-dropping-particle&quot;:&quot;&quot;}],&quot;container-title&quot;:&quot;International Journal of Project Management&quot;,&quot;DOI&quot;:&quot;10.1016/j.ijproman.2013.02.006&quot;,&quot;ISSN&quot;:&quot;02637863&quot;,&quot;issued&quot;:{&quot;date-parts&quot;:[[2014]]},&quot;abstract&quot;:&quot;This is a theoretical paper using the Web of Science search engine and Bibexcel analysis functions to determine key literature related to 'project success'. The paper firstly provides background to the development of project success since the 1970s. Then, an inductive thematic analysis investigates which factors stakeholders, involved in projects, perceived as key to project success.It provides a better understanding of project success and identifies perceptions by senior management, project core team and project recipient stakeholder groups. The main issue highlighted by the research was that, for some groups, there were no common success factors. This suggests a lack of agreement in perceptions of project success factors between these three groups, highlighting discontinuity between them and provides a case for empirical research into multiple stakeholder groups' perceptions of project success. The approach selected employed a combination of a systematic integrative literature review, coding framework and thematic analysis. © 2014 Elsevier Ltd and IPMA.&quot;,&quot;issue&quot;:&quot;2&quot;,&quot;volume&quot;:&quot;32&quot;,&quot;container-title-short&quot;:&quot;&quot;},&quot;isTemporary&quot;:false}]},{&quot;citationID&quot;:&quot;MENDELEY_CITATION_50891105-7594-40b8-878b-aef3b1167484&quot;,&quot;properties&quot;:{&quot;noteIndex&quot;:0},&quot;isEdited&quot;:false,&quot;manualOverride&quot;:{&quot;isManuallyOverridden&quot;:true,&quot;citeprocText&quot;:&quot;(Zhong and Low 2012)&quot;,&quot;manualOverrideText&quot;:&quot; Zhong and Low (2012)&quot;},&quot;citationTag&quot;:&quot;MENDELEY_CITATION_v3_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&quot;,&quot;citationItems&quot;:[{&quot;id&quot;:&quot;b69807d4-f2c7-3f0d-bde4-b376c5928c84&quot;,&quot;itemData&quot;:{&quot;type&quot;:&quot;article&quot;,&quot;id&quot;:&quot;b69807d4-f2c7-3f0d-bde4-b376c5928c84&quot;,&quot;title&quot;:&quot;Crisis response communication management of Chinese construction firms based on complexity theory&quot;,&quot;author&quot;:[{&quot;family&quot;:&quot;Zhong&quot;,&quot;given&quot;:&quot;Ying&quot;,&quot;parse-names&quot;:false,&quot;dropping-particle&quot;:&quot;&quot;,&quot;non-dropping-particle&quot;:&quot;&quot;},{&quot;family&quot;:&quot;Low&quot;,&quot;given&quot;:&quot;Sui Pheng&quot;,&quot;parse-names&quot;:false,&quot;dropping-particle&quot;:&quot;&quot;,&quot;non-dropping-particle&quot;:&quot;&quot;}],&quot;container-title&quot;:&quot;International Journal of Construction Management&quot;,&quot;DOI&quot;:&quot;10.1080/15623599.2012.10773186&quot;,&quot;ISSN&quot;:&quot;15623599&quot;,&quot;issued&quot;:{&quot;date-parts&quot;:[[2012]]},&quot;abstract&quot;:&quot;The number of crisis and their severity is rising along with the growing complexity of technology, society and the environment. There are numerable incidents and crises that can interrupt the progress of construction projects. The crisis response phase puts the project organization's established normal communication systems and processes under enormous and additional pressure. Complexity theory, as linked to social systems and organization studies has shown that the human communication systems can be viewed as a complex adaptive system. This paper proposes a complexity-informed framework to analyze the crisis response communication of Chinese construction firms during the Sichuan earthquake in May 2008. A survey of Chengdu construction firms was conducted to gauge the importance of the 59 identified organizational variables in communication management in the aftermath of the earthquake crisis through a self-administered postal questionnaire. The study also revealed that professionals from LSEs (Large Scaled Enterprises) and SMEs (Small and Medium-sized Enterprises) firms generally agreed on the significance of the organizational variables identified. It is suggested that the proposed complexity-informed framework can provide a good analytical foundation of offering a new mental model to understand the organizational communication behavior and decision-making practice in response to a crisis situation.&quot;,&quot;issue&quot;:&quot;1&quot;,&quot;volume&quot;:&quot;12&quot;,&quot;container-title-short&quot;:&quot;&quot;},&quot;isTemporary&quot;:false}]},{&quot;citationID&quot;:&quot;MENDELEY_CITATION_7b5698ed-a4df-49b3-bc40-7bc3f0b23ed2&quot;,&quot;properties&quot;:{&quot;noteIndex&quot;:0},&quot;isEdited&quot;:false,&quot;manualOverride&quot;:{&quot;isManuallyOverridden&quot;:true,&quot;citeprocText&quot;:&quot;(Cacciatori et al. 2012)&quot;,&quot;manualOverrideText&quot;:&quot;Cacciatori et al. (2012)&quot;},&quot;citationTag&quot;:&quot;MENDELEY_CITATION_v3_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&quot;,&quot;citationItems&quot;:[{&quot;id&quot;:&quot;ab7494b6-30c8-39ca-8fc4-d12356f0270f&quot;,&quot;itemData&quot;:{&quot;type&quot;:&quot;report&quot;,&quot;id&quot;:&quot;ab7494b6-30c8-39ca-8fc4-d12356f0270f&quot;,&quot;title&quot;:&quot;Knowledge transfer across projects: Codification in creative, high-tech and engineering industries&quot;,&quot;author&quot;:[{&quot;family&quot;:&quot;Cacciatori&quot;,&quot;given&quot;:&quot;E&quot;,&quot;parse-names&quot;:false,&quot;dropping-particle&quot;:&quot;&quot;,&quot;non-dropping-particle&quot;:&quot;&quot;},{&quot;family&quot;:&quot;Tamoschus&quot;,&quot;given&quot;:&quot;D&quot;,&quot;parse-names&quot;:false,&quot;dropping-particle&quot;:&quot;&quot;,&quot;non-dropping-particle&quot;:&quot;&quot;},{&quot;family&quot;:&quot;Grabher&quot;,&quot;given&quot;:&quot;G&quot;,&quot;parse-names&quot;:false,&quot;dropping-particle&quot;:&quot;&quot;,&quot;non-dropping-particle&quot;:&quot;&quot;}],&quot;container-title&quot;:&quot;Management Learning&quot;,&quot;container-title-short&quot;:&quot;Manag Learn&quot;,&quot;issued&quot;:{&quot;date-parts&quot;:[[2012]]},&quot;number-of-pages&quot;:&quot;309-331&quot;,&quot;abstract&quot;:&quot;The use of codification to support knowledge transfer across projects has been explored in several recent, and mostly qualitative, studies. Building on that research, this paper puts forward hypotheses about the antecedents of knowledge codification, and tests them on a sample of 540 inter-organizational projects carried out in the creative, high-tech and engineering industries. We find that the presence of strong industry norms governing the division of labour discourages knowledge transfer through codification, as suggested by the existing qualitative studies. The presence of a system integrator plays an important role in driving the use of codification for knowledge transfer, to some extent embodying an organizational memory in volatile project environments. Finally, the level of use of administrative control in the project is a robust predictor of attempts to transfer knowledge via codification. When these antecedents are taken into account, the novelty of products and services plays a smaller role than previously found in determining the use of codification.&quot;,&quot;issue&quot;:&quot;3&quot;,&quot;volume&quot;:&quot;43&quot;},&quot;isTemporary&quot;:false}]},{&quot;citationID&quot;:&quot;MENDELEY_CITATION_0e145df1-8563-4638-a73a-4d22f017402c&quot;,&quot;properties&quot;:{&quot;noteIndex&quot;:0},&quot;isEdited&quot;:false,&quot;manualOverride&quot;:{&quot;isManuallyOverridden&quot;:true,&quot;citeprocText&quot;:&quot;(Cacciatori et al. 2012)&quot;,&quot;manualOverrideText&quot;:&quot;(Cacciatori et al. 2012).&quot;},&quot;citationTag&quot;:&quot;MENDELEY_CITATION_v3_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&quot;,&quot;citationItems&quot;:[{&quot;id&quot;:&quot;ab7494b6-30c8-39ca-8fc4-d12356f0270f&quot;,&quot;itemData&quot;:{&quot;type&quot;:&quot;report&quot;,&quot;id&quot;:&quot;ab7494b6-30c8-39ca-8fc4-d12356f0270f&quot;,&quot;title&quot;:&quot;Knowledge transfer across projects: Codification in creative, high-tech and engineering industries&quot;,&quot;author&quot;:[{&quot;family&quot;:&quot;Cacciatori&quot;,&quot;given&quot;:&quot;E&quot;,&quot;parse-names&quot;:false,&quot;dropping-particle&quot;:&quot;&quot;,&quot;non-dropping-particle&quot;:&quot;&quot;},{&quot;family&quot;:&quot;Tamoschus&quot;,&quot;given&quot;:&quot;D&quot;,&quot;parse-names&quot;:false,&quot;dropping-particle&quot;:&quot;&quot;,&quot;non-dropping-particle&quot;:&quot;&quot;},{&quot;family&quot;:&quot;Grabher&quot;,&quot;given&quot;:&quot;G&quot;,&quot;parse-names&quot;:false,&quot;dropping-particle&quot;:&quot;&quot;,&quot;non-dropping-particle&quot;:&quot;&quot;}],&quot;container-title&quot;:&quot;Management Learning&quot;,&quot;container-title-short&quot;:&quot;Manag Learn&quot;,&quot;issued&quot;:{&quot;date-parts&quot;:[[2012]]},&quot;number-of-pages&quot;:&quot;309-331&quot;,&quot;abstract&quot;:&quot;The use of codification to support knowledge transfer across projects has been explored in several recent, and mostly qualitative, studies. Building on that research, this paper puts forward hypotheses about the antecedents of knowledge codification, and tests them on a sample of 540 inter-organizational projects carried out in the creative, high-tech and engineering industries. We find that the presence of strong industry norms governing the division of labour discourages knowledge transfer through codification, as suggested by the existing qualitative studies. The presence of a system integrator plays an important role in driving the use of codification for knowledge transfer, to some extent embodying an organizational memory in volatile project environments. Finally, the level of use of administrative control in the project is a robust predictor of attempts to transfer knowledge via codification. When these antecedents are taken into account, the novelty of products and services plays a smaller role than previously found in determining the use of codification.&quot;,&quot;issue&quot;:&quot;3&quot;,&quot;volume&quot;:&quot;43&quot;},&quot;isTemporary&quot;:false}]},{&quot;citationID&quot;:&quot;MENDELEY_CITATION_23feb497-d7b0-4d45-b82e-3aa4718a2e89&quot;,&quot;properties&quot;:{&quot;noteIndex&quot;:0},&quot;isEdited&quot;:false,&quot;manualOverride&quot;:{&quot;isManuallyOverridden&quot;:true,&quot;citeprocText&quot;:&quot;(Qiu et al. 2019)&quot;,&quot;manualOverrideText&quot;:&quot;Qiu et al. (2019)&quot;},&quot;citationTag&quot;:&quot;MENDELEY_CITATION_v3_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&quot;,&quot;citationItems&quot;:[{&quot;id&quot;:&quot;9a367e05-1f40-3de0-9c86-73fa5332219c&quot;,&quot;itemData&quot;:{&quot;type&quot;:&quot;article-journal&quot;,&quot;id&quot;:&quot;9a367e05-1f40-3de0-9c86-73fa5332219c&quot;,&quot;title&quot;:&quot;Governance of institutional complexity in megaproject organizations&quot;,&quot;author&quot;:[{&quot;family&quot;:&quot;Qiu&quot;,&quot;given&quot;:&quot;Yumin&quot;,&quot;parse-names&quot;:false,&quot;dropping-particle&quot;:&quot;&quot;,&quot;non-dropping-particle&quot;:&quot;&quot;},{&quot;family&quot;:&quot;Chen&quot;,&quot;given&quot;:&quot;Hongquan&quot;,&quot;parse-names&quot;:false,&quot;dropping-particle&quot;:&quot;&quot;,&quot;non-dropping-particle&quot;:&quot;&quot;},{&quot;family&quot;:&quot;Sheng&quot;,&quot;given&quot;:&quot;Zhaohan&quot;,&quot;parse-names&quot;:false,&quot;dropping-particle&quot;:&quot;&quot;,&quot;non-dropping-particle&quot;:&quot;&quot;},{&quot;family&quot;:&quot;Cheng&quot;,&quot;given&quot;:&quot;Shuping&quot;,&quot;parse-names&quot;:false,&quot;dropping-particle&quot;:&quot;&quot;,&quot;non-dropping-particle&quot;:&quot;&quot;}],&quot;container-title&quot;:&quot;International Journal of Project Management&quot;,&quot;accessed&quot;:{&quot;date-parts&quot;:[[2022,10,25]]},&quot;DOI&quot;:&quot;10.1016/J.IJPROMAN.2019.02.001&quot;,&quot;ISSN&quot;:&quot;02637863&quot;,&quot;issued&quot;:{&quot;date-parts&quot;:[[2019,4,1]]},&quot;page&quot;:&quot;425-443&quot;,&quot;abstract&quot;:&quot;A significant research gap exists in our understanding of how to govern institutional complexity in megaproject organizations. In this paper, we conduct a case study of the Hong Kong-Zhuhai-Macao Bridge project in order to elaborate on whence institutional complexity emerges and how institutional complexity affects project outcomes and shapes actors' behaviors. We find that institutional complexity stems from both external (macro-level) environments and internal actors (micro-level environments), and consists of regulatory, political, and social complexity and cultural, evolutionary, and relational complexity, respectively. In addition, we find that institutional complexity from the macro environments will result in constraint conflicts in megaproject organizations, whereas the different practices and identities of the project's various micro-actors will create organizational conflicts. We also find that actors within the megaproject organizations choose different responses when faced with different types of institutional complexity. Our approach offers conceptual refinements and a new sensitizing framework for guiding studies of how, in practice, to govern institutional complexity of megaproject organizations.&quot;,&quot;publisher&quot;:&quot;Elsevier Ltd&quot;,&quot;issue&quot;:&quot;3&quot;,&quot;volume&quot;:&quot;37&quot;,&quot;container-title-short&quot;:&quot;&quot;},&quot;isTemporary&quot;:false}]},{&quot;citationID&quot;:&quot;MENDELEY_CITATION_3153b133-e293-4265-a638-e9bb20af6bcc&quot;,&quot;properties&quot;:{&quot;noteIndex&quot;:0},&quot;isEdited&quot;:false,&quot;manualOverride&quot;:{&quot;isManuallyOverridden&quot;:true,&quot;citeprocText&quot;:&quot;(Cacciatori et al. 2012)&quot;,&quot;manualOverrideText&quot;:&quot;Cacciatori et al. (2012)&quot;},&quot;citationTag&quot;:&quot;MENDELEY_CITATION_v3_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&quot;,&quot;citationItems&quot;:[{&quot;id&quot;:&quot;ab7494b6-30c8-39ca-8fc4-d12356f0270f&quot;,&quot;itemData&quot;:{&quot;type&quot;:&quot;report&quot;,&quot;id&quot;:&quot;ab7494b6-30c8-39ca-8fc4-d12356f0270f&quot;,&quot;title&quot;:&quot;Knowledge transfer across projects: Codification in creative, high-tech and engineering industries&quot;,&quot;author&quot;:[{&quot;family&quot;:&quot;Cacciatori&quot;,&quot;given&quot;:&quot;E&quot;,&quot;parse-names&quot;:false,&quot;dropping-particle&quot;:&quot;&quot;,&quot;non-dropping-particle&quot;:&quot;&quot;},{&quot;family&quot;:&quot;Tamoschus&quot;,&quot;given&quot;:&quot;D&quot;,&quot;parse-names&quot;:false,&quot;dropping-particle&quot;:&quot;&quot;,&quot;non-dropping-particle&quot;:&quot;&quot;},{&quot;family&quot;:&quot;Grabher&quot;,&quot;given&quot;:&quot;G&quot;,&quot;parse-names&quot;:false,&quot;dropping-particle&quot;:&quot;&quot;,&quot;non-dropping-particle&quot;:&quot;&quot;}],&quot;container-title&quot;:&quot;Management Learning&quot;,&quot;container-title-short&quot;:&quot;Manag Learn&quot;,&quot;issued&quot;:{&quot;date-parts&quot;:[[2012]]},&quot;number-of-pages&quot;:&quot;309-331&quot;,&quot;abstract&quot;:&quot;The use of codification to support knowledge transfer across projects has been explored in several recent, and mostly qualitative, studies. Building on that research, this paper puts forward hypotheses about the antecedents of knowledge codification, and tests them on a sample of 540 inter-organizational projects carried out in the creative, high-tech and engineering industries. We find that the presence of strong industry norms governing the division of labour discourages knowledge transfer through codification, as suggested by the existing qualitative studies. The presence of a system integrator plays an important role in driving the use of codification for knowledge transfer, to some extent embodying an organizational memory in volatile project environments. Finally, the level of use of administrative control in the project is a robust predictor of attempts to transfer knowledge via codification. When these antecedents are taken into account, the novelty of products and services plays a smaller role than previously found in determining the use of codification.&quot;,&quot;issue&quot;:&quot;3&quot;,&quot;volume&quot;:&quot;43&quot;},&quot;isTemporary&quot;:false}]},{&quot;citationID&quot;:&quot;MENDELEY_CITATION_ab8279bf-7cd3-4cb3-a070-91a1ea3b8028&quot;,&quot;properties&quot;:{&quot;noteIndex&quot;:0},&quot;isEdited&quot;:false,&quot;manualOverride&quot;:{&quot;isManuallyOverridden&quot;:true,&quot;citeprocText&quot;:&quot;(Chau 2007)&quot;,&quot;manualOverrideText&quot;:&quot;(Chau, 2007)&quot;},&quot;citationTag&quot;:&quot;MENDELEY_CITATION_v3_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&quot;,&quot;citationItems&quot;:[{&quot;id&quot;:&quot;3868b602-fa62-3a89-9d11-4d0d231957af&quot;,&quot;itemData&quot;:{&quot;type&quot;:&quot;article-journal&quot;,&quot;id&quot;:&quot;3868b602-fa62-3a89-9d11-4d0d231957af&quot;,&quot;title&quot;:&quot;Insight into resolving construction disputes by mediation/adjudication in Hong Kong&quot;,&quot;author&quot;:[{&quot;family&quot;:&quot;Chau&quot;,&quot;given&quot;:&quot;K. W.&quot;,&quot;parse-names&quot;:false,&quot;dropping-particle&quot;:&quot;&quot;,&quot;non-dropping-particle&quot;:&quot;&quot;}],&quot;container-title&quot;:&quot;Journal of Professional Issues in Engineering Education and Practice&quot;,&quot;DOI&quot;:&quot;10.1061/(ASCE)1052-3928(2007)133:2(143)&quot;,&quot;ISSN&quot;:&quot;10523928&quot;,&quot;issued&quot;:{&quot;date-parts&quot;:[[2007]]},&quot;abstract&quot;:&quot;Resolving construction disputes using an adversarial approach is considered to be in opposition of the maintenance of a harmonious relationship between two parties. The modern arbitration process may emulate the litigation proceeding leading to delay and cost escalation. During the past decade, the Hong Kong Government has implemented a mediation clause as an alternative mode for settlement of construction disputes. In this paper, the experience and insight into resolving construction disputes by integrating mediation and then arbitration in Hong Kong are highlighted. The state-of-the-art modern mediation process and its philosophical origins are reviewed. The shortcomings of the present system are pinpointed. The success of the adjudication now practiced in the United Kingdom may suggest that there is a place for another process of dispute resolution, which may help improve the situation. The prospect of the proposed mediation/adjudication and then arbitration mechanism is discussed with particular reference to the construction industry in Hong Kong. © 2007 ASCE.&quot;,&quot;issue&quot;:&quot;2&quot;,&quot;volume&quot;:&quot;133&quot;,&quot;container-title-short&quot;:&quot;&quot;},&quot;isTemporary&quot;:false}]},{&quot;citationID&quot;:&quot;MENDELEY_CITATION_715a350a-64c1-47fe-858f-3ca13920e908&quot;,&quot;properties&quot;:{&quot;noteIndex&quot;:0},&quot;isEdited&quot;:false,&quot;manualOverride&quot;:{&quot;isManuallyOverridden&quot;:false,&quot;citeprocText&quot;:&quot;(Munir 2002)&quot;,&quot;manualOverrideText&quot;:&quot;&quot;},&quot;citationTag&quot;:&quot;MENDELEY_CITATION_v3_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&quot;,&quot;citationItems&quot;:[{&quot;id&quot;:&quot;a8cb4540-ec77-3791-b75e-b6c9ed850875&quot;,&quot;itemData&quot;:{&quot;type&quot;:&quot;article-journal&quot;,&quot;id&quot;:&quot;a8cb4540-ec77-3791-b75e-b6c9ed850875&quot;,&quot;title&quot;:&quot;Being different: How normative and cognitive aspects of institutional environments influence technology transfer&quot;,&quot;author&quot;:[{&quot;family&quot;:&quot;Munir&quot;,&quot;given&quot;:&quot;Kamal A.&quot;,&quot;parse-names&quot;:false,&quot;dropping-particle&quot;:&quot;&quot;,&quot;non-dropping-particle&quot;:&quot;&quot;}],&quot;container-title&quot;:&quot;Human Relations&quot;,&quot;DOI&quot;:&quot;10.1177/001872602128782204&quot;,&quot;ISSN&quot;:&quot;00187267&quot;,&quot;issued&quot;:{&quot;date-parts&quot;:[[2002]]},&quot;abstract&quot;:&quot;This article provides a novel perspective on technology transfer by arguing that incorporation of a new technology into an organization may require it to become different in more ways than existing research would have us believe. This is especially true when host and home organizations are based in two widely different institutional environments. Because institutional pressures exert themselves on organizational behavior from both outside and inside the organization, they are critical in determining whether the transfer process is successful. Borrowing from institutional theory, the institutional environment of an organization is divided into regulative, normative and cognitive aspects. It is argued that, although less obvious in their influence, normative and cognitive institutions are no less important than the relatively more visible regulatory institutions. This article discusses how normative and cognitive aspects of the institutional environment affect international technology transfer and offers propositions as well as implications for researchers and managers. Although the insights developed in this article are applicable to any instance of technology transfer, they are more salient in cases where technology is transferred internationally. Also, the propositions developed here are probably more relevant in cases where 'process-embodied' technologies are being transferred.&quot;,&quot;issue&quot;:&quot;12&quot;,&quot;volume&quot;:&quot;55&quot;,&quot;container-title-short&quot;:&quot;&quot;},&quot;isTemporary&quot;:false}]},{&quot;citationID&quot;:&quot;MENDELEY_CITATION_bfce8ca2-66db-4048-be89-d1248241f00f&quot;,&quot;properties&quot;:{&quot;noteIndex&quot;:0},&quot;isEdited&quot;:false,&quot;manualOverride&quot;:{&quot;isManuallyOverridden&quot;:true,&quot;citeprocText&quot;:&quot;(Construction Industry Council HK 2019)&quot;,&quot;manualOverrideText&quot;:&quot;Construction Industry Council HK (2019)&quot;},&quot;citationTag&quot;:&quot;MENDELEY_CITATION_v3_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&quot;,&quot;citationItems&quot;:[{&quot;id&quot;:&quot;78ea3cf2-d39d-37e2-b7ab-e6723a09dfd5&quot;,&quot;itemData&quot;:{&quot;type&quot;:&quot;article-journal&quot;,&quot;id&quot;:&quot;78ea3cf2-d39d-37e2-b7ab-e6723a09dfd5&quot;,&quot;title&quot;:&quot;BIM Adoption Survey 2019&quot;,&quot;author&quot;:[{&quot;family&quot;:&quot;Construction Industry Council HK&quot;,&quot;given&quot;:&quot;&quot;,&quot;parse-names&quot;:false,&quot;dropping-particle&quot;:&quot;&quot;,&quot;non-dropping-particle&quot;:&quot;&quot;}],&quot;issued&quot;:{&quot;date-parts&quot;:[[2019]]},&quot;container-title-short&quot;:&quot;&quot;},&quot;isTemporary&quot;:false}]},{&quot;citationID&quot;:&quot;MENDELEY_CITATION_16c44e92-e31a-45d7-a40c-4aec40784af8&quot;,&quot;properties&quot;:{&quot;noteIndex&quot;:0},&quot;isEdited&quot;:false,&quot;manualOverride&quot;:{&quot;isManuallyOverridden&quot;:true,&quot;citeprocText&quot;:&quot;(Construction Industry Council HK 2019)&quot;,&quot;manualOverrideText&quot;:&quot;Construction Industry Council HK (2019)&quot;},&quot;citationTag&quot;:&quot;MENDELEY_CITATION_v3_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&quot;,&quot;citationItems&quot;:[{&quot;id&quot;:&quot;78ea3cf2-d39d-37e2-b7ab-e6723a09dfd5&quot;,&quot;itemData&quot;:{&quot;type&quot;:&quot;article-journal&quot;,&quot;id&quot;:&quot;78ea3cf2-d39d-37e2-b7ab-e6723a09dfd5&quot;,&quot;title&quot;:&quot;BIM Adoption Survey 2019&quot;,&quot;author&quot;:[{&quot;family&quot;:&quot;Construction Industry Council HK&quot;,&quot;given&quot;:&quot;&quot;,&quot;parse-names&quot;:false,&quot;dropping-particle&quot;:&quot;&quot;,&quot;non-dropping-particle&quot;:&quot;&quot;}],&quot;issued&quot;:{&quot;date-parts&quot;:[[2019]]},&quot;container-title-short&quot;:&quot;&quot;},&quot;isTemporary&quot;:false}]},{&quot;citationID&quot;:&quot;MENDELEY_CITATION_d43ae766-e213-4ea8-b718-0c64f9b7817d&quot;,&quot;properties&quot;:{&quot;noteIndex&quot;:0},&quot;isEdited&quot;:false,&quot;manualOverride&quot;:{&quot;isManuallyOverridden&quot;:true,&quot;citeprocText&quot;:&quot;(Lai and Lam 2010)&quot;,&quot;manualOverrideText&quot;:&quot;Lai and Lam (2010)&quot;},&quot;citationTag&quot;:&quot;MENDELEY_CITATION_v3_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&quot;,&quot;citationItems&quot;:[{&quot;id&quot;:&quot;f3b54943-caa7-3aac-828f-3f6df4fdb14d&quot;,&quot;itemData&quot;:{&quot;type&quot;:&quot;article-journal&quot;,&quot;id&quot;:&quot;f3b54943-caa7-3aac-828f-3f6df4fdb14d&quot;,&quot;title&quot;:&quot;Perception of various performance criteria by stakeholders in the construction sector in Hong Kong&quot;,&quot;author&quot;:[{&quot;family&quot;:&quot;Lai&quot;,&quot;given&quot;:&quot;Ivan KW&quot;,&quot;parse-names&quot;:false,&quot;dropping-particle&quot;:&quot;&quot;,&quot;non-dropping-particle&quot;:&quot;&quot;},{&quot;family&quot;:&quot;Lam&quot;,&quot;given&quot;:&quot;Frankie KS&quot;,&quot;parse-names&quot;:false,&quot;dropping-particle&quot;:&quot;&quot;,&quot;non-dropping-particle&quot;:&quot;&quot;}],&quot;container-title&quot;:&quot;Construction Management and Economics&quot;,&quot;accessed&quot;:{&quot;date-parts&quot;:[[2022,11,16]]},&quot;DOI&quot;:&quot;10.1080/01446190903521515&quot;,&quot;ISSN&quot;:&quot;0144-6193&quot;,&quot;URL&quot;:&quot;https://www.tandfonline.com/action/journalInformation?journalCode=rcme20http://www.informaworld.com&quot;,&quot;issued&quot;:{&quot;date-parts&quot;:[[2010]]},&quot;page&quot;:&quot;377-391&quot;,&quot;abstract&quot;:&quot;All construction projects in Hong Kong have in common a cast of key contract participants, consisting of clients, consultants (designers) and contractors. The aim of this research is to examine, from different points of view, these practitioners in regard to the importance of perceived performance criteria and their respective performance outcomes in a construction project. A research model is structured based on nine performance criteria and their respective performances. The data were collected from 324 practitioners who have participated in construction projects in Hong Kong. One-way analysis of variance (ANOVA) and repeated measures ANOVA are used to analyse the data. The relative importance of nine performance criteria and their performances are measured. Timely completion of the project is the most important performance criterion, followed by profit, environmental protection and quality. There are differences in the importance of the performance criteria with respect to performance. The differences in the perceptions of performance that are identified are: (i) among different practitioners in a construction project; (ii) due to different project types; and (iii) between different functional roles in the partnering organizations. In order to further understand the importance of the performance criteria with respect to performance, the status quo of project partnering and congeniality problems in the construction industry is reviewed. It is intended to stimulate interest in the further exploration of solutions to improve the overall performance of the construction industry in Hong Kong.&quot;,&quot;volume&quot;:&quot;28&quot;,&quot;container-title-short&quot;:&quot;&quot;},&quot;isTemporary&quot;:false}]},{&quot;citationID&quot;:&quot;MENDELEY_CITATION_a87fdb19-ba5e-46c1-9210-3c27b094ed94&quot;,&quot;properties&quot;:{&quot;noteIndex&quot;:0},&quot;isEdited&quot;:false,&quot;manualOverride&quot;:{&quot;isManuallyOverridden&quot;:true,&quot;citeprocText&quot;:&quot;(Müller et al. 2012)&quot;,&quot;manualOverrideText&quot;:&quot;(Müller et al. 2012).&quot;},&quot;citationTag&quot;:&quot;MENDELEY_CITATION_v3_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&quot;,&quot;citationItems&quot;:[{&quot;id&quot;:&quot;c69f8bec-7def-3a0b-a7ef-3a135972bb21&quot;,&quot;itemData&quot;:{&quot;type&quot;:&quot;article-journal&quot;,&quot;id&quot;:&quot;c69f8bec-7def-3a0b-a7ef-3a135972bb21&quot;,&quot;title&quot;:&quot;Relationships between leadership and success in different types of project complexities&quot;,&quot;author&quot;:[{&quot;family&quot;:&quot;Müller&quot;,&quot;given&quot;:&quot;Ralf&quot;,&quot;parse-names&quot;:false,&quot;dropping-particle&quot;:&quot;&quot;,&quot;non-dropping-particle&quot;:&quot;&quot;},{&quot;family&quot;:&quot;Geraldi&quot;,&quot;given&quot;:&quot;Joana&quot;,&quot;parse-names&quot;:false,&quot;dropping-particle&quot;:&quot;&quot;,&quot;non-dropping-particle&quot;:&quot;&quot;},{&quot;family&quot;:&quot;Turner&quot;,&quot;given&quot;:&quot;J. Rodney&quot;,&quot;parse-names&quot;:false,&quot;dropping-particle&quot;:&quot;&quot;,&quot;non-dropping-particle&quot;:&quot;&quot;}],&quot;container-title&quot;:&quot;IEEE Transactions on Engineering Management&quot;,&quot;container-title-short&quot;:&quot;IEEE Trans Eng Manag&quot;,&quot;DOI&quot;:&quot;10.1109/TEM.2011.2114350&quot;,&quot;ISSN&quot;:&quot;00189391&quot;,&quot;issued&quot;:{&quot;date-parts&quot;:[[2012]]},&quot;abstract&quot;:&quot;We investigate the moderating effect of project complexity on the relationship between leadership competences of project managers and their success in projects. Building on existing studies in leadership and project management, we assess the impact of emotional (EQ), intellectual (IQ), and managerial (MQ) leadership competences on project success in different types of project complexities. A cross-sectional survey using the leadership dimensions questionnaire and project results questions yielded 119 responses, which were assessed for their type and level of complexity, measured as complexity of fact, faith, and interaction. Analysis was done through factor analysis and moderated hierarchical regression analysis. Results show that EQ and MQ are correlated with project success, but are differently moderated by complexity. The relationship between EQ and project success is moderated by complexity of faith. The relationship between MQ and project success is moderated by complexity of fact and faith. Complexity of interaction has a direct effect on project success. Analysis of variance and nonparametric tests showed the means and medians of EQ, IQ, MQ; complexities of faith, fact, and interaction do not significantly vary across different project types. This suggests using these three complexity types as a common language to research and learning across different project types. © 2006 IEEE.&quot;,&quot;issue&quot;:&quot;1&quot;,&quot;volume&quot;:&quot;59&quot;},&quot;isTemporary&quot;:false}]},{&quot;citationID&quot;:&quot;MENDELEY_CITATION_b4c4f35e-0d7c-4013-8883-fd478816de6c&quot;,&quot;properties&quot;:{&quot;noteIndex&quot;:0},&quot;isEdited&quot;:false,&quot;manualOverride&quot;:{&quot;isManuallyOverridden&quot;:true,&quot;citeprocText&quot;:&quot;(Qiu et al. 2019)&quot;,&quot;manualOverrideText&quot;:&quot; Qiu et al. (2019)&quot;},&quot;citationTag&quot;:&quot;MENDELEY_CITATION_v3_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&quot;,&quot;citationItems&quot;:[{&quot;id&quot;:&quot;9a367e05-1f40-3de0-9c86-73fa5332219c&quot;,&quot;itemData&quot;:{&quot;type&quot;:&quot;article-journal&quot;,&quot;id&quot;:&quot;9a367e05-1f40-3de0-9c86-73fa5332219c&quot;,&quot;title&quot;:&quot;Governance of institutional complexity in megaproject organizations&quot;,&quot;author&quot;:[{&quot;family&quot;:&quot;Qiu&quot;,&quot;given&quot;:&quot;Yumin&quot;,&quot;parse-names&quot;:false,&quot;dropping-particle&quot;:&quot;&quot;,&quot;non-dropping-particle&quot;:&quot;&quot;},{&quot;family&quot;:&quot;Chen&quot;,&quot;given&quot;:&quot;Hongquan&quot;,&quot;parse-names&quot;:false,&quot;dropping-particle&quot;:&quot;&quot;,&quot;non-dropping-particle&quot;:&quot;&quot;},{&quot;family&quot;:&quot;Sheng&quot;,&quot;given&quot;:&quot;Zhaohan&quot;,&quot;parse-names&quot;:false,&quot;dropping-particle&quot;:&quot;&quot;,&quot;non-dropping-particle&quot;:&quot;&quot;},{&quot;family&quot;:&quot;Cheng&quot;,&quot;given&quot;:&quot;Shuping&quot;,&quot;parse-names&quot;:false,&quot;dropping-particle&quot;:&quot;&quot;,&quot;non-dropping-particle&quot;:&quot;&quot;}],&quot;container-title&quot;:&quot;International Journal of Project Management&quot;,&quot;accessed&quot;:{&quot;date-parts&quot;:[[2022,10,25]]},&quot;DOI&quot;:&quot;10.1016/J.IJPROMAN.2019.02.001&quot;,&quot;ISSN&quot;:&quot;02637863&quot;,&quot;issued&quot;:{&quot;date-parts&quot;:[[2019,4,1]]},&quot;page&quot;:&quot;425-443&quot;,&quot;abstract&quot;:&quot;A significant research gap exists in our understanding of how to govern institutional complexity in megaproject organizations. In this paper, we conduct a case study of the Hong Kong-Zhuhai-Macao Bridge project in order to elaborate on whence institutional complexity emerges and how institutional complexity affects project outcomes and shapes actors' behaviors. We find that institutional complexity stems from both external (macro-level) environments and internal actors (micro-level environments), and consists of regulatory, political, and social complexity and cultural, evolutionary, and relational complexity, respectively. In addition, we find that institutional complexity from the macro environments will result in constraint conflicts in megaproject organizations, whereas the different practices and identities of the project's various micro-actors will create organizational conflicts. We also find that actors within the megaproject organizations choose different responses when faced with different types of institutional complexity. Our approach offers conceptual refinements and a new sensitizing framework for guiding studies of how, in practice, to govern institutional complexity of megaproject organizations.&quot;,&quot;publisher&quot;:&quot;Elsevier Ltd&quot;,&quot;issue&quot;:&quot;3&quot;,&quot;volume&quot;:&quot;37&quot;,&quot;container-title-short&quot;:&quot;&quot;},&quot;isTemporary&quot;:false}]}]"/>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B541A-9198-4DE9-B513-18855A1DF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4137</TotalTime>
  <Pages>23</Pages>
  <Words>7015</Words>
  <Characters>39987</Characters>
  <Application>Microsoft Office Word</Application>
  <DocSecurity>0</DocSecurity>
  <Lines>333</Lines>
  <Paragraphs>93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&gt;</vt:lpstr>
    </vt:vector>
  </TitlesOfParts>
  <Company/>
  <LinksUpToDate>false</LinksUpToDate>
  <CharactersWithSpaces>46909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Mortensen</dc:creator>
  <cp:keywords/>
  <dc:description/>
  <cp:lastModifiedBy>John Mortensen</cp:lastModifiedBy>
  <cp:revision>1657</cp:revision>
  <cp:lastPrinted>2022-12-16T06:39:00Z</cp:lastPrinted>
  <dcterms:created xsi:type="dcterms:W3CDTF">2022-11-26T12:02:00Z</dcterms:created>
  <dcterms:modified xsi:type="dcterms:W3CDTF">2022-12-16T06:40:00Z</dcterms:modified>
</cp:coreProperties>
</file>