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44478800"/>
        <w:docPartObj>
          <w:docPartGallery w:val="Cover Pages"/>
          <w:docPartUnique/>
        </w:docPartObj>
      </w:sdtPr>
      <w:sdtContent>
        <w:p w14:paraId="1C4EB448" w14:textId="4B6ED3B3" w:rsidR="003B0C06" w:rsidRDefault="003B0C06">
          <w:r>
            <w:rPr>
              <w:noProof/>
            </w:rPr>
            <mc:AlternateContent>
              <mc:Choice Requires="wpg">
                <w:drawing>
                  <wp:anchor distT="0" distB="0" distL="114300" distR="114300" simplePos="0" relativeHeight="251662336" behindDoc="0" locked="0" layoutInCell="1" allowOverlap="1" wp14:anchorId="1266EF6C" wp14:editId="11FBBDB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CF742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1AA6AF5" wp14:editId="01D5D91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B18584D" w14:textId="5E1B2FA3" w:rsidR="003B0C06" w:rsidRDefault="003B0C06">
                                    <w:pPr>
                                      <w:pStyle w:val="NoSpacing"/>
                                      <w:jc w:val="right"/>
                                      <w:rPr>
                                        <w:color w:val="595959" w:themeColor="text1" w:themeTint="A6"/>
                                        <w:sz w:val="28"/>
                                        <w:szCs w:val="28"/>
                                      </w:rPr>
                                    </w:pPr>
                                    <w:r>
                                      <w:rPr>
                                        <w:color w:val="595959" w:themeColor="text1" w:themeTint="A6"/>
                                        <w:sz w:val="28"/>
                                        <w:szCs w:val="28"/>
                                      </w:rPr>
                                      <w:t>Joshua Bowen</w:t>
                                    </w:r>
                                  </w:p>
                                </w:sdtContent>
                              </w:sdt>
                              <w:p w14:paraId="50006F11" w14:textId="32C63C37" w:rsidR="003B0C06" w:rsidRDefault="003B0C0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1AA6AF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B18584D" w14:textId="5E1B2FA3" w:rsidR="003B0C06" w:rsidRDefault="003B0C06">
                              <w:pPr>
                                <w:pStyle w:val="NoSpacing"/>
                                <w:jc w:val="right"/>
                                <w:rPr>
                                  <w:color w:val="595959" w:themeColor="text1" w:themeTint="A6"/>
                                  <w:sz w:val="28"/>
                                  <w:szCs w:val="28"/>
                                </w:rPr>
                              </w:pPr>
                              <w:r>
                                <w:rPr>
                                  <w:color w:val="595959" w:themeColor="text1" w:themeTint="A6"/>
                                  <w:sz w:val="28"/>
                                  <w:szCs w:val="28"/>
                                </w:rPr>
                                <w:t>Joshua Bowen</w:t>
                              </w:r>
                            </w:p>
                          </w:sdtContent>
                        </w:sdt>
                        <w:p w14:paraId="50006F11" w14:textId="32C63C37" w:rsidR="003B0C06" w:rsidRDefault="003B0C0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3F57DDB" wp14:editId="7BE9FDC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C58117" w14:textId="7216E98E" w:rsidR="003B0C06" w:rsidRDefault="003B0C06">
                                <w:pPr>
                                  <w:pStyle w:val="NoSpacing"/>
                                  <w:jc w:val="right"/>
                                  <w:rPr>
                                    <w:color w:val="4472C4" w:themeColor="accent1"/>
                                    <w:sz w:val="28"/>
                                    <w:szCs w:val="28"/>
                                  </w:rPr>
                                </w:pPr>
                                <w:r w:rsidRPr="003B0C06">
                                  <w:rPr>
                                    <w:color w:val="4472C4" w:themeColor="accent1"/>
                                    <w:sz w:val="28"/>
                                    <w:szCs w:val="28"/>
                                  </w:rPr>
                                  <w:t>Module: Operational Policing</w:t>
                                </w:r>
                              </w:p>
                              <w:p w14:paraId="740AE7B1" w14:textId="00F40954" w:rsidR="003B0C06" w:rsidRDefault="003B0C06">
                                <w:pPr>
                                  <w:pStyle w:val="NoSpacing"/>
                                  <w:jc w:val="right"/>
                                  <w:rPr>
                                    <w:color w:val="4472C4" w:themeColor="accent1"/>
                                    <w:sz w:val="28"/>
                                    <w:szCs w:val="28"/>
                                  </w:rPr>
                                </w:pPr>
                                <w:r w:rsidRPr="003B0C06">
                                  <w:rPr>
                                    <w:color w:val="4472C4" w:themeColor="accent1"/>
                                    <w:sz w:val="28"/>
                                    <w:szCs w:val="28"/>
                                  </w:rPr>
                                  <w:t>Word Count:2982</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9F60AC5" w14:textId="7378886E" w:rsidR="003B0C06" w:rsidRDefault="003B0C06">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3F57DDB"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EC58117" w14:textId="7216E98E" w:rsidR="003B0C06" w:rsidRDefault="003B0C06">
                          <w:pPr>
                            <w:pStyle w:val="NoSpacing"/>
                            <w:jc w:val="right"/>
                            <w:rPr>
                              <w:color w:val="4472C4" w:themeColor="accent1"/>
                              <w:sz w:val="28"/>
                              <w:szCs w:val="28"/>
                            </w:rPr>
                          </w:pPr>
                          <w:r w:rsidRPr="003B0C06">
                            <w:rPr>
                              <w:color w:val="4472C4" w:themeColor="accent1"/>
                              <w:sz w:val="28"/>
                              <w:szCs w:val="28"/>
                            </w:rPr>
                            <w:t>Module: Operational Policing</w:t>
                          </w:r>
                        </w:p>
                        <w:p w14:paraId="740AE7B1" w14:textId="00F40954" w:rsidR="003B0C06" w:rsidRDefault="003B0C06">
                          <w:pPr>
                            <w:pStyle w:val="NoSpacing"/>
                            <w:jc w:val="right"/>
                            <w:rPr>
                              <w:color w:val="4472C4" w:themeColor="accent1"/>
                              <w:sz w:val="28"/>
                              <w:szCs w:val="28"/>
                            </w:rPr>
                          </w:pPr>
                          <w:r w:rsidRPr="003B0C06">
                            <w:rPr>
                              <w:color w:val="4472C4" w:themeColor="accent1"/>
                              <w:sz w:val="28"/>
                              <w:szCs w:val="28"/>
                            </w:rPr>
                            <w:t>Word Count:2982</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9F60AC5" w14:textId="7378886E" w:rsidR="003B0C06" w:rsidRDefault="003B0C06">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AB917CA" wp14:editId="09D28D6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26DF86" w14:textId="22793676" w:rsidR="003B0C06" w:rsidRDefault="003B0C06">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     </w:t>
                                    </w:r>
                                  </w:sdtContent>
                                </w:sdt>
                                <w:r w:rsidRPr="003B0C06">
                                  <w:t xml:space="preserve"> </w:t>
                                </w:r>
                                <w:r w:rsidRPr="00C967A9">
                                  <w:rPr>
                                    <w:caps/>
                                    <w:color w:val="4472C4" w:themeColor="accent1"/>
                                    <w:sz w:val="52"/>
                                    <w:szCs w:val="52"/>
                                  </w:rPr>
                                  <w:t>CRITICALLY EVALUATE THE APPLICATION OF DISCRETION AND THE APPLICATION OF THE NATIONAL DECISION MODEL BY POLICE OFFICERS IN ENGLAND AND WALES</w:t>
                                </w:r>
                                <w:r w:rsidRPr="003B0C06">
                                  <w:rPr>
                                    <w:caps/>
                                    <w:color w:val="4472C4" w:themeColor="accent1"/>
                                    <w:sz w:val="64"/>
                                    <w:szCs w:val="64"/>
                                  </w:rPr>
                                  <w:t>.</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959E741" w14:textId="3DAB0A6D" w:rsidR="003B0C06" w:rsidRDefault="00C967A9">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AB917C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1726DF86" w14:textId="22793676" w:rsidR="003B0C06" w:rsidRDefault="003B0C06">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     </w:t>
                              </w:r>
                            </w:sdtContent>
                          </w:sdt>
                          <w:r w:rsidRPr="003B0C06">
                            <w:t xml:space="preserve"> </w:t>
                          </w:r>
                          <w:r w:rsidRPr="00C967A9">
                            <w:rPr>
                              <w:caps/>
                              <w:color w:val="4472C4" w:themeColor="accent1"/>
                              <w:sz w:val="52"/>
                              <w:szCs w:val="52"/>
                            </w:rPr>
                            <w:t>CRITICALLY EVALUATE THE APPLICATION OF DISCRETION AND THE APPLICATION OF THE NATIONAL DECISION MODEL BY POLICE OFFICERS IN ENGLAND AND WALES</w:t>
                          </w:r>
                          <w:r w:rsidRPr="003B0C06">
                            <w:rPr>
                              <w:caps/>
                              <w:color w:val="4472C4" w:themeColor="accent1"/>
                              <w:sz w:val="64"/>
                              <w:szCs w:val="64"/>
                            </w:rPr>
                            <w:t>.</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959E741" w14:textId="3DAB0A6D" w:rsidR="003B0C06" w:rsidRDefault="00C967A9">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7DB35BDE" w14:textId="3ACE8D63" w:rsidR="003B0C06" w:rsidRDefault="003B0C06">
          <w:r>
            <w:br w:type="page"/>
          </w:r>
        </w:p>
      </w:sdtContent>
    </w:sdt>
    <w:p w14:paraId="720693A8" w14:textId="5E3DA36C" w:rsidR="008B6292" w:rsidRPr="008B6292" w:rsidRDefault="008B6292" w:rsidP="008B6292">
      <w:pPr>
        <w:spacing w:line="480" w:lineRule="auto"/>
      </w:pPr>
      <w:r w:rsidRPr="008B6292">
        <w:lastRenderedPageBreak/>
        <w:t>The National Decision Model is a framework in which police officers use to help decision making during their policing activities, for example incidents as they occur or they can apply this model to entire long-term investigations. The model is the basis for most decision making within policing procedures as it involves policing ethics, standards and policing principles.  The national decision model helps officers make effective decisions and the model also helps officers justify their decisions</w:t>
      </w:r>
      <w:sdt>
        <w:sdtPr>
          <w:id w:val="-1348022917"/>
          <w:citation/>
        </w:sdtPr>
        <w:sdtContent>
          <w:r w:rsidRPr="008B6292">
            <w:fldChar w:fldCharType="begin"/>
          </w:r>
          <w:r w:rsidRPr="008B6292">
            <w:instrText xml:space="preserve"> CITATION Col13 \l 2057 </w:instrText>
          </w:r>
          <w:r w:rsidRPr="008B6292">
            <w:fldChar w:fldCharType="separate"/>
          </w:r>
          <w:r w:rsidRPr="008B6292">
            <w:rPr>
              <w:noProof/>
            </w:rPr>
            <w:t xml:space="preserve"> (College of Policing , 2013)</w:t>
          </w:r>
          <w:r w:rsidRPr="008B6292">
            <w:fldChar w:fldCharType="end"/>
          </w:r>
        </w:sdtContent>
      </w:sdt>
      <w:r w:rsidRPr="008B6292">
        <w:t xml:space="preserve">. </w:t>
      </w:r>
    </w:p>
    <w:p w14:paraId="015B766B" w14:textId="77777777" w:rsidR="008B6292" w:rsidRPr="008B6292" w:rsidRDefault="008B6292" w:rsidP="008B6292">
      <w:pPr>
        <w:spacing w:line="480" w:lineRule="auto"/>
      </w:pPr>
      <w:r w:rsidRPr="008B6292">
        <w:t>The national decision model is used as a way to ensure decisions that are made are legal, ethical and rational. This model can be used during reviews and investigations into incidents</w:t>
      </w:r>
      <w:sdt>
        <w:sdtPr>
          <w:id w:val="1288694545"/>
          <w:citation/>
        </w:sdtPr>
        <w:sdtContent>
          <w:r w:rsidRPr="008B6292">
            <w:fldChar w:fldCharType="begin"/>
          </w:r>
          <w:r w:rsidRPr="008B6292">
            <w:instrText xml:space="preserve"> CITATION Col13 \l 2057 </w:instrText>
          </w:r>
          <w:r w:rsidRPr="008B6292">
            <w:fldChar w:fldCharType="separate"/>
          </w:r>
          <w:r w:rsidRPr="008B6292">
            <w:rPr>
              <w:noProof/>
            </w:rPr>
            <w:t xml:space="preserve"> (College of Policing , 2013)</w:t>
          </w:r>
          <w:r w:rsidRPr="008B6292">
            <w:fldChar w:fldCharType="end"/>
          </w:r>
        </w:sdtContent>
      </w:sdt>
      <w:r w:rsidRPr="008B6292">
        <w:t xml:space="preserve">. The reason for this is due to the model containing policing principles and ethics which officers must follow. The code of ethics is the main pillar of the national decision model, without these ethics to follow the, model would not hold weight in effective decision making. </w:t>
      </w:r>
    </w:p>
    <w:p w14:paraId="2CDA8704" w14:textId="77777777" w:rsidR="008B6292" w:rsidRPr="008B6292" w:rsidRDefault="008B6292" w:rsidP="008B6292">
      <w:pPr>
        <w:spacing w:line="480" w:lineRule="auto"/>
      </w:pPr>
      <w:r w:rsidRPr="008B6292">
        <w:t>The national decision model has six key elements which contribute to the decision-making element of the model. Officers and staff can look at ‘CIAPOAR’ which is an acronym for the elements. Code of Ethics is the first element, which is the standards in which officers should follow in order to remain professional</w:t>
      </w:r>
      <w:sdt>
        <w:sdtPr>
          <w:id w:val="1219476247"/>
          <w:citation/>
        </w:sdtPr>
        <w:sdtContent>
          <w:r w:rsidRPr="008B6292">
            <w:fldChar w:fldCharType="begin"/>
          </w:r>
          <w:r w:rsidRPr="008B6292">
            <w:instrText xml:space="preserve"> CITATION Col13 \l 2057 </w:instrText>
          </w:r>
          <w:r w:rsidRPr="008B6292">
            <w:fldChar w:fldCharType="separate"/>
          </w:r>
          <w:r w:rsidRPr="008B6292">
            <w:rPr>
              <w:noProof/>
            </w:rPr>
            <w:t xml:space="preserve"> (College of Policing , 2013)</w:t>
          </w:r>
          <w:r w:rsidRPr="008B6292">
            <w:fldChar w:fldCharType="end"/>
          </w:r>
        </w:sdtContent>
      </w:sdt>
      <w:r w:rsidRPr="008B6292">
        <w:t>.</w:t>
      </w:r>
    </w:p>
    <w:p w14:paraId="567A7B5F" w14:textId="77777777" w:rsidR="008B6292" w:rsidRPr="008B6292" w:rsidRDefault="008B6292" w:rsidP="008B6292">
      <w:pPr>
        <w:spacing w:line="480" w:lineRule="auto"/>
      </w:pPr>
      <w:r w:rsidRPr="008B6292">
        <w:t xml:space="preserve"> Information, this is to ensure that officers gather all the relevant information and data they need to make effective decision making, for example executing a drugs raid officers need to ensure that they have the identity of the suspects, the address which they will be raiding and the conviction that they will be pursuing. Assessment, officers need to highlight all the threats and potential dangers to staff and the public before making decisions, for example when searching a suspect officer need to ensure that the suspect does not have any harmful objects or weapons that can be used against them</w:t>
      </w:r>
      <w:sdt>
        <w:sdtPr>
          <w:id w:val="-1493794405"/>
          <w:citation/>
        </w:sdtPr>
        <w:sdtContent>
          <w:r w:rsidRPr="008B6292">
            <w:fldChar w:fldCharType="begin"/>
          </w:r>
          <w:r w:rsidRPr="008B6292">
            <w:instrText xml:space="preserve"> CITATION Col13 \l 2057 </w:instrText>
          </w:r>
          <w:r w:rsidRPr="008B6292">
            <w:fldChar w:fldCharType="separate"/>
          </w:r>
          <w:r w:rsidRPr="008B6292">
            <w:rPr>
              <w:noProof/>
            </w:rPr>
            <w:t xml:space="preserve"> (College of Policing , 2013)</w:t>
          </w:r>
          <w:r w:rsidRPr="008B6292">
            <w:fldChar w:fldCharType="end"/>
          </w:r>
        </w:sdtContent>
      </w:sdt>
      <w:r w:rsidRPr="008B6292">
        <w:t xml:space="preserve">. </w:t>
      </w:r>
    </w:p>
    <w:p w14:paraId="33DBC577" w14:textId="77777777" w:rsidR="008B6292" w:rsidRPr="008B6292" w:rsidRDefault="008B6292" w:rsidP="008B6292">
      <w:pPr>
        <w:spacing w:line="480" w:lineRule="auto"/>
      </w:pPr>
      <w:r w:rsidRPr="008B6292">
        <w:t xml:space="preserve">Powers and policy, when making decisions officers need to ensure that when they make decisions they are working within the boundaries of the law, for example when arresting someone an </w:t>
      </w:r>
      <w:r w:rsidRPr="008B6292">
        <w:lastRenderedPageBreak/>
        <w:t>arrestable offence must have been witnessed or at least suspected to have been committed through evidence</w:t>
      </w:r>
      <w:sdt>
        <w:sdtPr>
          <w:id w:val="-599484955"/>
          <w:citation/>
        </w:sdtPr>
        <w:sdtContent>
          <w:r w:rsidRPr="008B6292">
            <w:fldChar w:fldCharType="begin"/>
          </w:r>
          <w:r w:rsidRPr="008B6292">
            <w:instrText xml:space="preserve"> CITATION Col13 \l 2057 </w:instrText>
          </w:r>
          <w:r w:rsidRPr="008B6292">
            <w:fldChar w:fldCharType="separate"/>
          </w:r>
          <w:r w:rsidRPr="008B6292">
            <w:rPr>
              <w:noProof/>
            </w:rPr>
            <w:t xml:space="preserve"> (College of Policing , 2013)</w:t>
          </w:r>
          <w:r w:rsidRPr="008B6292">
            <w:fldChar w:fldCharType="end"/>
          </w:r>
        </w:sdtContent>
      </w:sdt>
      <w:r w:rsidRPr="008B6292">
        <w:t xml:space="preserve">. </w:t>
      </w:r>
    </w:p>
    <w:p w14:paraId="11332F37" w14:textId="77777777" w:rsidR="008B6292" w:rsidRPr="008B6292" w:rsidRDefault="008B6292" w:rsidP="008B6292">
      <w:pPr>
        <w:spacing w:line="480" w:lineRule="auto"/>
      </w:pPr>
      <w:r w:rsidRPr="008B6292">
        <w:t xml:space="preserve">Options, officers must establish all options and possibilities before executing an operation or an arrest. An example would be when formulating a plan to apprehend a dangerous suspect, officers need to consider the personal that is needed, the number of officers needed, the time of day and the location of arrest. Exploring all options before making a final plan is an effective way of working. Action and review, officers need to follow through with their plans and then examine any failures or drawbacks which they have encountered in order to learn from their mistakes aswell as what strategies worked well. By doing this </w:t>
      </w:r>
      <w:proofErr w:type="gramStart"/>
      <w:r w:rsidRPr="008B6292">
        <w:t>officer’s</w:t>
      </w:r>
      <w:proofErr w:type="gramEnd"/>
      <w:r w:rsidRPr="008B6292">
        <w:t xml:space="preserve"> will also ensure that any wrongdoings by officers are noted and followed up by reviews and investigations</w:t>
      </w:r>
      <w:sdt>
        <w:sdtPr>
          <w:id w:val="-479310352"/>
          <w:citation/>
        </w:sdtPr>
        <w:sdtContent>
          <w:r w:rsidRPr="008B6292">
            <w:fldChar w:fldCharType="begin"/>
          </w:r>
          <w:r w:rsidRPr="008B6292">
            <w:instrText xml:space="preserve"> CITATION Col13 \l 2057 </w:instrText>
          </w:r>
          <w:r w:rsidRPr="008B6292">
            <w:fldChar w:fldCharType="separate"/>
          </w:r>
          <w:r w:rsidRPr="008B6292">
            <w:rPr>
              <w:noProof/>
            </w:rPr>
            <w:t xml:space="preserve"> (College of Policing , 2013)</w:t>
          </w:r>
          <w:r w:rsidRPr="008B6292">
            <w:fldChar w:fldCharType="end"/>
          </w:r>
        </w:sdtContent>
      </w:sdt>
      <w:r w:rsidRPr="008B6292">
        <w:t xml:space="preserve">.  </w:t>
      </w:r>
    </w:p>
    <w:p w14:paraId="73A7014E" w14:textId="77777777" w:rsidR="008B6292" w:rsidRPr="008B6292" w:rsidRDefault="008B6292" w:rsidP="008B6292">
      <w:pPr>
        <w:spacing w:line="480" w:lineRule="auto"/>
      </w:pPr>
      <w:r w:rsidRPr="008B6292">
        <w:t>Often times police officers will have to work with victims and sensitive information, using discretion is of utmost importance. Officers can use the national decision model as a framework to help with discretion, especially the ethical framework within. Cases when officers will have to act with discretion are cases of domestic abuse, sexual abuse and abductions. However, it must be noted that officers will likely use different levels of discretion dependant on the crime and the severity.</w:t>
      </w:r>
    </w:p>
    <w:p w14:paraId="68EA139B" w14:textId="77777777" w:rsidR="008B6292" w:rsidRPr="008B6292" w:rsidRDefault="008B6292" w:rsidP="008B6292">
      <w:pPr>
        <w:spacing w:line="480" w:lineRule="auto"/>
      </w:pPr>
      <w:r w:rsidRPr="008B6292">
        <w:t xml:space="preserve">Officers when conducting investigations, questioning victims and handling information, will have to ensure they are being respectable and considerate of ethical issues and standards of behaviour. An example of discretion would be when questioning a female victim of sexual violence, in which the abuser was a man. When being questioned the victim may feel more comfortable and safer if being questioned by another female. In addition, victims may not want details they have given to be released or told to family members so officers need to remember to safe guard the identity and information given in to protect the victim. </w:t>
      </w:r>
    </w:p>
    <w:p w14:paraId="76FF0E54" w14:textId="77777777" w:rsidR="008B6292" w:rsidRPr="008B6292" w:rsidRDefault="008B6292" w:rsidP="008B6292">
      <w:pPr>
        <w:spacing w:line="480" w:lineRule="auto"/>
      </w:pPr>
      <w:r w:rsidRPr="008B6292">
        <w:t xml:space="preserve"> During domestic abuse incidents the victim may not outright say they are being abused and officers sometimes cannot blatantly ask the victim or abuser if this is happening, so using the National </w:t>
      </w:r>
      <w:r w:rsidRPr="008B6292">
        <w:lastRenderedPageBreak/>
        <w:t xml:space="preserve">decision model the officers can remove the potential victim and question them separately and give them information on abuse without the abuser knowing. </w:t>
      </w:r>
    </w:p>
    <w:p w14:paraId="31D5915F" w14:textId="77777777" w:rsidR="008B6292" w:rsidRPr="008B6292" w:rsidRDefault="008B6292" w:rsidP="008B6292">
      <w:pPr>
        <w:spacing w:line="480" w:lineRule="auto"/>
      </w:pPr>
      <w:r w:rsidRPr="008B6292">
        <w:t>When policing not every procedure or action needs high levels of discretion, as different crimes, investigations and recoding are different. In line with the level of discretion needed can be determined via the national decision model as it highlights codes of conduct and ethics for police officers. In addition to this, police discretion has changed over time, what is considered a police matter or worth police time has mutated where officers will no longer ignore some crimes or simply not record the crime, for example domestic abuse</w:t>
      </w:r>
      <w:sdt>
        <w:sdtPr>
          <w:id w:val="-997028820"/>
          <w:citation/>
        </w:sdtPr>
        <w:sdtContent>
          <w:r w:rsidRPr="008B6292">
            <w:fldChar w:fldCharType="begin"/>
          </w:r>
          <w:r w:rsidRPr="008B6292">
            <w:instrText xml:space="preserve"> CITATION Joh15 \l 2057 </w:instrText>
          </w:r>
          <w:r w:rsidRPr="008B6292">
            <w:fldChar w:fldCharType="separate"/>
          </w:r>
          <w:r w:rsidRPr="008B6292">
            <w:rPr>
              <w:noProof/>
            </w:rPr>
            <w:t xml:space="preserve"> (Myhill &amp; Johnson, Police use of discretion in response to domestic violence, 2015)</w:t>
          </w:r>
          <w:r w:rsidRPr="008B6292">
            <w:fldChar w:fldCharType="end"/>
          </w:r>
        </w:sdtContent>
      </w:sdt>
      <w:r w:rsidRPr="008B6292">
        <w:t xml:space="preserve">. </w:t>
      </w:r>
    </w:p>
    <w:p w14:paraId="6936AFDE" w14:textId="77777777" w:rsidR="008B6292" w:rsidRPr="008B6292" w:rsidRDefault="008B6292" w:rsidP="008B6292">
      <w:pPr>
        <w:spacing w:line="480" w:lineRule="auto"/>
      </w:pPr>
      <w:r w:rsidRPr="008B6292">
        <w:t xml:space="preserve">Looking at police discretion and recording crimes and incidents, discretion can have negative </w:t>
      </w:r>
      <w:proofErr w:type="spellStart"/>
      <w:r w:rsidRPr="008B6292">
        <w:t>affects</w:t>
      </w:r>
      <w:proofErr w:type="spellEnd"/>
      <w:r w:rsidRPr="008B6292">
        <w:t xml:space="preserve"> on trust when recording and issues with reliability when looking at crime rates. Sometimes officers will choose to resolve an issue and then not record the crime or incident, to avoid further action on their part or they believe it is not a police matter, for example domestic disputes or anti-social behaviour</w:t>
      </w:r>
      <w:sdt>
        <w:sdtPr>
          <w:id w:val="1995287934"/>
          <w:citation/>
        </w:sdtPr>
        <w:sdtContent>
          <w:r w:rsidRPr="008B6292">
            <w:fldChar w:fldCharType="begin"/>
          </w:r>
          <w:r w:rsidRPr="008B6292">
            <w:instrText xml:space="preserve"> CITATION Joh15 \l 2057 </w:instrText>
          </w:r>
          <w:r w:rsidRPr="008B6292">
            <w:fldChar w:fldCharType="separate"/>
          </w:r>
          <w:r w:rsidRPr="008B6292">
            <w:rPr>
              <w:noProof/>
            </w:rPr>
            <w:t xml:space="preserve"> (Myhill &amp; Johnson, Police use of discretion in response to domestic violence, 2015)</w:t>
          </w:r>
          <w:r w:rsidRPr="008B6292">
            <w:fldChar w:fldCharType="end"/>
          </w:r>
        </w:sdtContent>
      </w:sdt>
      <w:r w:rsidRPr="008B6292">
        <w:t>. These actions often come in the form of ‘cuffing’ or ‘nodding’. These terms refer to poor police action/ discretion where officers will, dismiss claims of a crime being committed, reporting multiple crimes as one such as anti-social behaviour and lowering the severity of a crime such as theft to missing property</w:t>
      </w:r>
      <w:sdt>
        <w:sdtPr>
          <w:id w:val="1378901178"/>
          <w:citation/>
        </w:sdtPr>
        <w:sdtContent>
          <w:r w:rsidRPr="008B6292">
            <w:fldChar w:fldCharType="begin"/>
          </w:r>
          <w:r w:rsidRPr="008B6292">
            <w:instrText xml:space="preserve"> CITATION DrR12 \l 2057 </w:instrText>
          </w:r>
          <w:r w:rsidRPr="008B6292">
            <w:fldChar w:fldCharType="separate"/>
          </w:r>
          <w:r w:rsidRPr="008B6292">
            <w:rPr>
              <w:noProof/>
            </w:rPr>
            <w:t xml:space="preserve"> (Patrick, 2012)</w:t>
          </w:r>
          <w:r w:rsidRPr="008B6292">
            <w:fldChar w:fldCharType="end"/>
          </w:r>
        </w:sdtContent>
      </w:sdt>
      <w:r w:rsidRPr="008B6292">
        <w:t xml:space="preserve">. </w:t>
      </w:r>
    </w:p>
    <w:p w14:paraId="7205C6FD" w14:textId="77777777" w:rsidR="008B6292" w:rsidRPr="008B6292" w:rsidRDefault="008B6292" w:rsidP="008B6292">
      <w:pPr>
        <w:spacing w:line="480" w:lineRule="auto"/>
      </w:pPr>
      <w:r w:rsidRPr="008B6292">
        <w:t>Looking further into incorrectly recording data/crimes and ‘cuffing’, many officers and police forces have followed this practice for many years. Many studies and reports do note that although crimes are reported incorrectly it does not always mean that this is done in purpose, for example some events do not fit the specific legal definition of an offence, so as a result the crime is not reported</w:t>
      </w:r>
      <w:sdt>
        <w:sdtPr>
          <w:id w:val="-1736694344"/>
          <w:citation/>
        </w:sdtPr>
        <w:sdtContent>
          <w:r w:rsidRPr="008B6292">
            <w:fldChar w:fldCharType="begin"/>
          </w:r>
          <w:r w:rsidRPr="008B6292">
            <w:instrText xml:space="preserve"> CITATION Ste19 \l 2057 </w:instrText>
          </w:r>
          <w:r w:rsidRPr="008B6292">
            <w:fldChar w:fldCharType="separate"/>
          </w:r>
          <w:r w:rsidRPr="008B6292">
            <w:rPr>
              <w:noProof/>
            </w:rPr>
            <w:t xml:space="preserve"> (Stefanovska, 2019)</w:t>
          </w:r>
          <w:r w:rsidRPr="008B6292">
            <w:fldChar w:fldCharType="end"/>
          </w:r>
        </w:sdtContent>
      </w:sdt>
      <w:r w:rsidRPr="008B6292">
        <w:t xml:space="preserve">. There are positives to this as it shows officers who do this do not stretch definitions or attempt to charge a person with a crime that does not fit the events. In addition, it </w:t>
      </w:r>
      <w:r w:rsidRPr="008B6292">
        <w:lastRenderedPageBreak/>
        <w:t xml:space="preserve">shows that officers know the legal definitions for crimes and the parameters for which a person can be charged, most likely through the use of the national decision model. </w:t>
      </w:r>
    </w:p>
    <w:p w14:paraId="62AFD4F7" w14:textId="77777777" w:rsidR="008B6292" w:rsidRPr="008B6292" w:rsidRDefault="008B6292" w:rsidP="008B6292">
      <w:pPr>
        <w:spacing w:line="480" w:lineRule="auto"/>
      </w:pPr>
      <w:r w:rsidRPr="008B6292">
        <w:t xml:space="preserve">However, there are many negatives when incorrectly recording crimes and some officers will purposely do this, in order to avoid paper work or feel it is not a police matter </w:t>
      </w:r>
      <w:sdt>
        <w:sdtPr>
          <w:id w:val="-1147658626"/>
          <w:citation/>
        </w:sdtPr>
        <w:sdtContent>
          <w:r w:rsidRPr="008B6292">
            <w:fldChar w:fldCharType="begin"/>
          </w:r>
          <w:r w:rsidRPr="008B6292">
            <w:instrText xml:space="preserve"> CITATION Ste19 \l 2057 </w:instrText>
          </w:r>
          <w:r w:rsidRPr="008B6292">
            <w:fldChar w:fldCharType="separate"/>
          </w:r>
          <w:r w:rsidRPr="008B6292">
            <w:rPr>
              <w:noProof/>
            </w:rPr>
            <w:t>(Stefanovska, 2019)</w:t>
          </w:r>
          <w:r w:rsidRPr="008B6292">
            <w:fldChar w:fldCharType="end"/>
          </w:r>
        </w:sdtContent>
      </w:sdt>
      <w:r w:rsidRPr="008B6292">
        <w:t xml:space="preserve">. This lack of discretion can have worrying consequences that affect the public and the targets police set. The lack of discretion towards recording data properly can mean an officer is not following the national decision model or using it as guidance. By incorrectly recording data or simply dismissing a crime as not a police matter, offences of this nature can reoccur, for example domestic abuser if left without an investigation by police can continue and progressively get worse. In addition, national crime statistics can hold very little reliability and validity, and as such targets for police could be directed to issues that do not need further attention. </w:t>
      </w:r>
    </w:p>
    <w:p w14:paraId="0E89E7B8" w14:textId="77777777" w:rsidR="008B6292" w:rsidRPr="008B6292" w:rsidRDefault="008B6292" w:rsidP="008B6292">
      <w:pPr>
        <w:spacing w:line="480" w:lineRule="auto"/>
      </w:pPr>
      <w:r w:rsidRPr="008B6292">
        <w:t>Cuffing goes hand in hand with incorrectly recording data as it seeks to lessen the offence committed</w:t>
      </w:r>
      <w:sdt>
        <w:sdtPr>
          <w:id w:val="-1655447895"/>
          <w:citation/>
        </w:sdtPr>
        <w:sdtContent>
          <w:r w:rsidRPr="008B6292">
            <w:fldChar w:fldCharType="begin"/>
          </w:r>
          <w:r w:rsidRPr="008B6292">
            <w:instrText xml:space="preserve"> CITATION Ste19 \l 2057 </w:instrText>
          </w:r>
          <w:r w:rsidRPr="008B6292">
            <w:fldChar w:fldCharType="separate"/>
          </w:r>
          <w:r w:rsidRPr="008B6292">
            <w:rPr>
              <w:noProof/>
            </w:rPr>
            <w:t xml:space="preserve"> (Stefanovska, 2019)</w:t>
          </w:r>
          <w:r w:rsidRPr="008B6292">
            <w:fldChar w:fldCharType="end"/>
          </w:r>
        </w:sdtContent>
      </w:sdt>
      <w:r w:rsidRPr="008B6292">
        <w:t xml:space="preserve">. Some officers will either play up the seriousness of the offence or record it as a minor offence, officers can sometimes be swayed to do this due to politics or pressure to combat certain crimes, or even their own prejudices which affects their decision making </w:t>
      </w:r>
      <w:sdt>
        <w:sdtPr>
          <w:id w:val="478193441"/>
          <w:citation/>
        </w:sdtPr>
        <w:sdtContent>
          <w:r w:rsidRPr="008B6292">
            <w:fldChar w:fldCharType="begin"/>
          </w:r>
          <w:r w:rsidRPr="008B6292">
            <w:instrText xml:space="preserve"> CITATION Cor11 \l 2057 </w:instrText>
          </w:r>
          <w:r w:rsidRPr="008B6292">
            <w:fldChar w:fldCharType="separate"/>
          </w:r>
          <w:r w:rsidRPr="008B6292">
            <w:rPr>
              <w:noProof/>
            </w:rPr>
            <w:t>(Cordeau &amp; Boivin, 2011)</w:t>
          </w:r>
          <w:r w:rsidRPr="008B6292">
            <w:fldChar w:fldCharType="end"/>
          </w:r>
        </w:sdtContent>
      </w:sdt>
      <w:r w:rsidRPr="008B6292">
        <w:t xml:space="preserve">. This is a serious issue as it ultimately shows police officers do not carry out their responsibilities to their fullest extent, also highlighting that the national decision model has its flaws in that not every officer follows it correctly. </w:t>
      </w:r>
    </w:p>
    <w:p w14:paraId="5B8B251B" w14:textId="77777777" w:rsidR="008B6292" w:rsidRPr="008B6292" w:rsidRDefault="008B6292" w:rsidP="008B6292">
      <w:pPr>
        <w:spacing w:line="480" w:lineRule="auto"/>
      </w:pPr>
      <w:r w:rsidRPr="008B6292">
        <w:t>The consequences of the lack of discretion towards recording data accurately are numerous, firstly if the public were to be informed of repetitive occasions of not correctly recording or cuffing crimes public relations would break down and the public would be less likely to call the police or work with them if they think the police will not help them</w:t>
      </w:r>
      <w:sdt>
        <w:sdtPr>
          <w:id w:val="766664966"/>
          <w:citation/>
        </w:sdtPr>
        <w:sdtContent>
          <w:r w:rsidRPr="008B6292">
            <w:fldChar w:fldCharType="begin"/>
          </w:r>
          <w:r w:rsidRPr="008B6292">
            <w:instrText xml:space="preserve"> CITATION SAM04 \l 2057 </w:instrText>
          </w:r>
          <w:r w:rsidRPr="008B6292">
            <w:fldChar w:fldCharType="separate"/>
          </w:r>
          <w:r w:rsidRPr="008B6292">
            <w:rPr>
              <w:noProof/>
            </w:rPr>
            <w:t xml:space="preserve"> (POYSER, 2004)</w:t>
          </w:r>
          <w:r w:rsidRPr="008B6292">
            <w:fldChar w:fldCharType="end"/>
          </w:r>
        </w:sdtContent>
      </w:sdt>
      <w:r w:rsidRPr="008B6292">
        <w:t xml:space="preserve">.  In addition, the lack of attention when recording crimes suggests that the application of the national decision model is failing, for some. The national decision model clearly states the six elements in which an officer must follow which ultimately ends with taking the proper ad correct action once all the information is gathered </w:t>
      </w:r>
      <w:r w:rsidRPr="008B6292">
        <w:lastRenderedPageBreak/>
        <w:t xml:space="preserve">and the powers in which the officer can use </w:t>
      </w:r>
      <w:sdt>
        <w:sdtPr>
          <w:id w:val="228117832"/>
          <w:citation/>
        </w:sdtPr>
        <w:sdtContent>
          <w:r w:rsidRPr="008B6292">
            <w:fldChar w:fldCharType="begin"/>
          </w:r>
          <w:r w:rsidRPr="008B6292">
            <w:instrText xml:space="preserve"> CITATION Col13 \l 2057 </w:instrText>
          </w:r>
          <w:r w:rsidRPr="008B6292">
            <w:fldChar w:fldCharType="separate"/>
          </w:r>
          <w:r w:rsidRPr="008B6292">
            <w:rPr>
              <w:noProof/>
            </w:rPr>
            <w:t>(College of Policing , 2013)</w:t>
          </w:r>
          <w:r w:rsidRPr="008B6292">
            <w:fldChar w:fldCharType="end"/>
          </w:r>
        </w:sdtContent>
      </w:sdt>
      <w:r w:rsidRPr="008B6292">
        <w:t xml:space="preserve">. The problems of this specific issue can be both blamed on the national decision model and the individual officers who have a lack of discretion. </w:t>
      </w:r>
    </w:p>
    <w:p w14:paraId="041B5D8C" w14:textId="4899E0EC" w:rsidR="008B6292" w:rsidRPr="008B6292" w:rsidRDefault="008B6292" w:rsidP="008B6292">
      <w:pPr>
        <w:spacing w:line="480" w:lineRule="auto"/>
      </w:pPr>
      <w:r w:rsidRPr="008B6292">
        <w:t xml:space="preserve">From the topic of cuffing, it is important to look at specific crimes which can have a lack of discretion by officers which have negative </w:t>
      </w:r>
      <w:r w:rsidR="000505A2" w:rsidRPr="008B6292">
        <w:t>effects</w:t>
      </w:r>
      <w:r w:rsidRPr="008B6292">
        <w:t xml:space="preserve"> on victims. These are often crimes which involve domestic disputes and sexual crimes which historically some officers will avoid taking further. Crimes such as domestic abuse and sexual assault have often been seen as private affairs or crimes which cannot be investigated further due to lack of evidence. Police culture plays a considerable part in police discretion especially amongst frontline officers who tend to have higher levels of discretion.</w:t>
      </w:r>
      <w:sdt>
        <w:sdtPr>
          <w:id w:val="-1254733892"/>
          <w:citation/>
        </w:sdtPr>
        <w:sdtContent>
          <w:r w:rsidRPr="008B6292">
            <w:fldChar w:fldCharType="begin"/>
          </w:r>
          <w:r w:rsidRPr="008B6292">
            <w:instrText xml:space="preserve"> CITATION Joh15 \l 2057 </w:instrText>
          </w:r>
          <w:r w:rsidRPr="008B6292">
            <w:fldChar w:fldCharType="separate"/>
          </w:r>
          <w:r w:rsidRPr="008B6292">
            <w:rPr>
              <w:noProof/>
            </w:rPr>
            <w:t xml:space="preserve"> (Myhill &amp; Johnson, Police use of discretion in response to domestic violence, 2015)</w:t>
          </w:r>
          <w:r w:rsidRPr="008B6292">
            <w:fldChar w:fldCharType="end"/>
          </w:r>
        </w:sdtContent>
      </w:sdt>
      <w:r w:rsidRPr="008B6292">
        <w:t xml:space="preserve">.  </w:t>
      </w:r>
    </w:p>
    <w:p w14:paraId="28E06415" w14:textId="77777777" w:rsidR="008B6292" w:rsidRPr="008B6292" w:rsidRDefault="008B6292" w:rsidP="008B6292">
      <w:pPr>
        <w:spacing w:line="480" w:lineRule="auto"/>
      </w:pPr>
      <w:r w:rsidRPr="008B6292">
        <w:t>Looking at domestic abuse there can be varying degrees of discretion by officers as not every domestic dispute will result in an investigation, arrest or report from victims. Domestic abuse is often hard to combat as it occurs in the home, victims often do not want to report the crime, and it is not always physical or leave visible marks. When officers are called to domestic disputes it can be difficult to determine essential facts in order to make arrests. Level of discretion can vary as some officers may view victims who do not give information as uncooperative</w:t>
      </w:r>
      <w:sdt>
        <w:sdtPr>
          <w:id w:val="-2114968980"/>
          <w:citation/>
        </w:sdtPr>
        <w:sdtContent>
          <w:r w:rsidRPr="008B6292">
            <w:fldChar w:fldCharType="begin"/>
          </w:r>
          <w:r w:rsidRPr="008B6292">
            <w:instrText xml:space="preserve"> CITATION Joh15 \l 2057 </w:instrText>
          </w:r>
          <w:r w:rsidRPr="008B6292">
            <w:fldChar w:fldCharType="separate"/>
          </w:r>
          <w:r w:rsidRPr="008B6292">
            <w:rPr>
              <w:noProof/>
            </w:rPr>
            <w:t xml:space="preserve"> (Myhill &amp; Johnson, Police use of discretion in response to domestic violence, 2015)</w:t>
          </w:r>
          <w:r w:rsidRPr="008B6292">
            <w:fldChar w:fldCharType="end"/>
          </w:r>
        </w:sdtContent>
      </w:sdt>
      <w:r w:rsidRPr="008B6292">
        <w:t>. As such a crime cannot be recorded, resulting in a potential ongoing abuse to continue. Despite this happening it would be in line with the national decision model as an officer cannot simply arrest a potential abuser with a hunch especially if there is lack of evidence.</w:t>
      </w:r>
    </w:p>
    <w:p w14:paraId="436C3127" w14:textId="77777777" w:rsidR="008B6292" w:rsidRPr="008B6292" w:rsidRDefault="008B6292" w:rsidP="008B6292">
      <w:pPr>
        <w:spacing w:line="480" w:lineRule="auto"/>
      </w:pPr>
      <w:r w:rsidRPr="008B6292">
        <w:t>With a case if domestic abuse in which an officer cannot make an arrest due to lack of evidence, applying the national decision model to this scenario, officers must treat people fairly meaning arresting a person based on a hunch or suspicion with nothing to back the claims up it is not fair on the person being arrested as it is unlawful</w:t>
      </w:r>
      <w:sdt>
        <w:sdtPr>
          <w:id w:val="-2137170428"/>
          <w:citation/>
        </w:sdtPr>
        <w:sdtContent>
          <w:r w:rsidRPr="008B6292">
            <w:fldChar w:fldCharType="begin"/>
          </w:r>
          <w:r w:rsidRPr="008B6292">
            <w:instrText xml:space="preserve"> CITATION Joh14 \l 2057 </w:instrText>
          </w:r>
          <w:r w:rsidRPr="008B6292">
            <w:fldChar w:fldCharType="separate"/>
          </w:r>
          <w:r w:rsidRPr="008B6292">
            <w:rPr>
              <w:noProof/>
            </w:rPr>
            <w:t xml:space="preserve"> (Kleinig, 2014)</w:t>
          </w:r>
          <w:r w:rsidRPr="008B6292">
            <w:fldChar w:fldCharType="end"/>
          </w:r>
        </w:sdtContent>
      </w:sdt>
      <w:r w:rsidRPr="008B6292">
        <w:t xml:space="preserve">. In addition to this a lack of discretion can be a result of the events that have occurred not fitting within the bounds of what legally would be </w:t>
      </w:r>
      <w:r w:rsidRPr="008B6292">
        <w:lastRenderedPageBreak/>
        <w:t xml:space="preserve">domestic abuse but rather an incident which does not require police action, such as siblings arguing or drunken fights between family members </w:t>
      </w:r>
      <w:sdt>
        <w:sdtPr>
          <w:id w:val="1132993853"/>
          <w:citation/>
        </w:sdtPr>
        <w:sdtContent>
          <w:r w:rsidRPr="008B6292">
            <w:fldChar w:fldCharType="begin"/>
          </w:r>
          <w:r w:rsidRPr="008B6292">
            <w:instrText xml:space="preserve"> CITATION Joh15 \l 2057 </w:instrText>
          </w:r>
          <w:r w:rsidRPr="008B6292">
            <w:fldChar w:fldCharType="separate"/>
          </w:r>
          <w:r w:rsidRPr="008B6292">
            <w:rPr>
              <w:noProof/>
            </w:rPr>
            <w:t>(Myhill &amp; Johnson, Police use of discretion in response to domestic violence, 2015)</w:t>
          </w:r>
          <w:r w:rsidRPr="008B6292">
            <w:fldChar w:fldCharType="end"/>
          </w:r>
        </w:sdtContent>
      </w:sdt>
      <w:r w:rsidRPr="008B6292">
        <w:t xml:space="preserve">. </w:t>
      </w:r>
    </w:p>
    <w:p w14:paraId="28A66F80" w14:textId="77777777" w:rsidR="008B6292" w:rsidRPr="008B6292" w:rsidRDefault="008B6292" w:rsidP="008B6292">
      <w:pPr>
        <w:spacing w:line="480" w:lineRule="auto"/>
      </w:pPr>
      <w:r w:rsidRPr="008B6292">
        <w:t>Cases which are isolated to a singular incident officers are more likely to simply resolve the issue and move on and not record as a crime, due to the fact these cases may be isolated incidents and not ongoing abuse</w:t>
      </w:r>
      <w:sdt>
        <w:sdtPr>
          <w:id w:val="-259373851"/>
          <w:citation/>
        </w:sdtPr>
        <w:sdtContent>
          <w:r w:rsidRPr="008B6292">
            <w:fldChar w:fldCharType="begin"/>
          </w:r>
          <w:r w:rsidRPr="008B6292">
            <w:instrText xml:space="preserve"> CITATION Joh15 \l 2057 </w:instrText>
          </w:r>
          <w:r w:rsidRPr="008B6292">
            <w:fldChar w:fldCharType="separate"/>
          </w:r>
          <w:r w:rsidRPr="008B6292">
            <w:rPr>
              <w:noProof/>
            </w:rPr>
            <w:t xml:space="preserve"> (Myhill &amp; Johnson, Police use of discretion in response to domestic violence, 2015)</w:t>
          </w:r>
          <w:r w:rsidRPr="008B6292">
            <w:fldChar w:fldCharType="end"/>
          </w:r>
        </w:sdtContent>
      </w:sdt>
      <w:r w:rsidRPr="008B6292">
        <w:t xml:space="preserve">. Applying the national decision model to this example officers who lack discretion may do this for a number of reasons. In the national decision model, the assessment of risk to all parties involved the police must examine the level of danger and if other agencies need to be involved </w:t>
      </w:r>
      <w:sdt>
        <w:sdtPr>
          <w:id w:val="730578159"/>
          <w:citation/>
        </w:sdtPr>
        <w:sdtContent>
          <w:r w:rsidRPr="008B6292">
            <w:fldChar w:fldCharType="begin"/>
          </w:r>
          <w:r w:rsidRPr="008B6292">
            <w:instrText xml:space="preserve"> CITATION Col13 \l 2057 </w:instrText>
          </w:r>
          <w:r w:rsidRPr="008B6292">
            <w:fldChar w:fldCharType="separate"/>
          </w:r>
          <w:r w:rsidRPr="008B6292">
            <w:rPr>
              <w:noProof/>
            </w:rPr>
            <w:t>(College of Policing , 2013)</w:t>
          </w:r>
          <w:r w:rsidRPr="008B6292">
            <w:fldChar w:fldCharType="end"/>
          </w:r>
        </w:sdtContent>
      </w:sdt>
      <w:r w:rsidRPr="008B6292">
        <w:t>. If the danger to those involved and is not likely to continue as it is an isolated incident police officers are likely to not take further action and cuff the incident</w:t>
      </w:r>
      <w:sdt>
        <w:sdtPr>
          <w:id w:val="-1542045976"/>
          <w:citation/>
        </w:sdtPr>
        <w:sdtContent>
          <w:r w:rsidRPr="008B6292">
            <w:fldChar w:fldCharType="begin"/>
          </w:r>
          <w:r w:rsidRPr="008B6292">
            <w:instrText xml:space="preserve"> CITATION And18 \l 2057 </w:instrText>
          </w:r>
          <w:r w:rsidRPr="008B6292">
            <w:fldChar w:fldCharType="separate"/>
          </w:r>
          <w:r w:rsidRPr="008B6292">
            <w:rPr>
              <w:noProof/>
            </w:rPr>
            <w:t xml:space="preserve"> (Myhill, The police response to domestic violence: Risk, discretion, and the context of coercive control, 2018)</w:t>
          </w:r>
          <w:r w:rsidRPr="008B6292">
            <w:fldChar w:fldCharType="end"/>
          </w:r>
        </w:sdtContent>
      </w:sdt>
      <w:r w:rsidRPr="008B6292">
        <w:t xml:space="preserve">. This can be seen as a negative as important statistics are not recorded and there is potentially a safeguarding issue with any unknown vulnerable persons involved such as children who could be victims, and are not recognised through further investigation.  </w:t>
      </w:r>
    </w:p>
    <w:p w14:paraId="14103C2C" w14:textId="77777777" w:rsidR="008B6292" w:rsidRPr="008B6292" w:rsidRDefault="008B6292" w:rsidP="008B6292">
      <w:pPr>
        <w:spacing w:line="480" w:lineRule="auto"/>
      </w:pPr>
      <w:r w:rsidRPr="008B6292">
        <w:t>However, a lack of discretion by police officers can be due to the fact that the incident does not require police action or attention for the time being. In line with the national decision model officers must consider if their actions will solve the issue and if the incident is more suited for a different department such as child services</w:t>
      </w:r>
      <w:sdt>
        <w:sdtPr>
          <w:id w:val="-1689438673"/>
          <w:citation/>
        </w:sdtPr>
        <w:sdtContent>
          <w:r w:rsidRPr="008B6292">
            <w:fldChar w:fldCharType="begin"/>
          </w:r>
          <w:r w:rsidRPr="008B6292">
            <w:instrText xml:space="preserve"> CITATION Col13 \l 2057 </w:instrText>
          </w:r>
          <w:r w:rsidRPr="008B6292">
            <w:fldChar w:fldCharType="separate"/>
          </w:r>
          <w:r w:rsidRPr="008B6292">
            <w:rPr>
              <w:noProof/>
            </w:rPr>
            <w:t xml:space="preserve"> (College of Policing , 2013)</w:t>
          </w:r>
          <w:r w:rsidRPr="008B6292">
            <w:fldChar w:fldCharType="end"/>
          </w:r>
        </w:sdtContent>
      </w:sdt>
      <w:r w:rsidRPr="008B6292">
        <w:t xml:space="preserve">. If this is the case then the application of the national decision model is the very thing that causes a police officer to lack discretion, in terms of solving the issue themselves. This is not inherently a negative as although the officer is not solving the issue, they are refereeing the case to a different department more suited to handle cases of domestic disputes which do not require police attention, for example child neglect would fall to child protective services. It is not until an arrest needs to be made that the police will record such a crime. </w:t>
      </w:r>
    </w:p>
    <w:p w14:paraId="4DE12014" w14:textId="77777777" w:rsidR="008B6292" w:rsidRPr="008B6292" w:rsidRDefault="008B6292" w:rsidP="008B6292">
      <w:pPr>
        <w:spacing w:line="480" w:lineRule="auto"/>
      </w:pPr>
      <w:r w:rsidRPr="008B6292">
        <w:lastRenderedPageBreak/>
        <w:t>Just from looking at these two examples, domestic abuse and cuffing/ not recoding data properly there is a mixed outlook on the discretion of officers and to whether it is lacking or adequate. It appears that the discretion of officers can be dependent on the particular officer and the nature of the incident they are attending to (</w:t>
      </w:r>
      <w:proofErr w:type="spellStart"/>
      <w:r w:rsidRPr="008B6292">
        <w:t>Poyser</w:t>
      </w:r>
      <w:proofErr w:type="spellEnd"/>
      <w:r w:rsidRPr="008B6292">
        <w:t xml:space="preserve"> b, 2004). Some officers choose to cuff a crime simply because they do not want to carry out their duties to the fullest extent but others may do this from applying sections of the national decision model which prevents them from acting further. </w:t>
      </w:r>
    </w:p>
    <w:p w14:paraId="50986CAA" w14:textId="77777777" w:rsidR="008B6292" w:rsidRPr="008B6292" w:rsidRDefault="008B6292" w:rsidP="008B6292">
      <w:pPr>
        <w:spacing w:line="480" w:lineRule="auto"/>
      </w:pPr>
      <w:r w:rsidRPr="008B6292">
        <w:t xml:space="preserve">From this analysis it is important to examine the national decision model in itself and whether its application limits an officer’s discretion in some cases.  The purpose of the model is to ensure officers are acting responsibly and within the law, making sound judgements. However, the model does not account that some officers will have their own prejudices which sometimes cannot be changed, for example racism. Racism within officers can occur at any level even entire institutions, which can mean discretion towards certain groups can be harsher or more lenient </w:t>
      </w:r>
      <w:sdt>
        <w:sdtPr>
          <w:id w:val="-1499259704"/>
          <w:citation/>
        </w:sdtPr>
        <w:sdtContent>
          <w:r w:rsidRPr="008B6292">
            <w:fldChar w:fldCharType="begin"/>
          </w:r>
          <w:r w:rsidRPr="008B6292">
            <w:instrText xml:space="preserve"> CITATION Wan15 \l 2057 </w:instrText>
          </w:r>
          <w:r w:rsidRPr="008B6292">
            <w:fldChar w:fldCharType="separate"/>
          </w:r>
          <w:r w:rsidRPr="008B6292">
            <w:rPr>
              <w:noProof/>
            </w:rPr>
            <w:t>(Wankhade &amp; Weir, 2015)</w:t>
          </w:r>
          <w:r w:rsidRPr="008B6292">
            <w:fldChar w:fldCharType="end"/>
          </w:r>
        </w:sdtContent>
      </w:sdt>
      <w:r w:rsidRPr="008B6292">
        <w:t xml:space="preserve">. When racism within the police does occur, it can be difficult to show that the national decision model is actually working or even implemented due to the fact the national decision model clearly states that actions must be lawful, reflective of policing standards and actions must be ethical </w:t>
      </w:r>
      <w:sdt>
        <w:sdtPr>
          <w:id w:val="-407686764"/>
          <w:citation/>
        </w:sdtPr>
        <w:sdtContent>
          <w:r w:rsidRPr="008B6292">
            <w:fldChar w:fldCharType="begin"/>
          </w:r>
          <w:r w:rsidRPr="008B6292">
            <w:instrText xml:space="preserve"> CITATION Col13 \l 2057 </w:instrText>
          </w:r>
          <w:r w:rsidRPr="008B6292">
            <w:fldChar w:fldCharType="separate"/>
          </w:r>
          <w:r w:rsidRPr="008B6292">
            <w:rPr>
              <w:noProof/>
            </w:rPr>
            <w:t>(College of Policing , 2013)</w:t>
          </w:r>
          <w:r w:rsidRPr="008B6292">
            <w:fldChar w:fldCharType="end"/>
          </w:r>
        </w:sdtContent>
      </w:sdt>
      <w:r w:rsidRPr="008B6292">
        <w:t xml:space="preserve">. Isolated cases can easily be combated as senior officers will be able to use the model to reflect on actions which are potentially racist. However, if an entire police force is predominantly racist this behaviour can continue and is discreetly swept under the rug as the actions could in the eyes of seniors reflect what the department is aiming for in terms of policing </w:t>
      </w:r>
      <w:sdt>
        <w:sdtPr>
          <w:id w:val="218407052"/>
          <w:citation/>
        </w:sdtPr>
        <w:sdtContent>
          <w:r w:rsidRPr="008B6292">
            <w:fldChar w:fldCharType="begin"/>
          </w:r>
          <w:r w:rsidRPr="008B6292">
            <w:instrText xml:space="preserve"> CITATION Wan15 \l 2057 </w:instrText>
          </w:r>
          <w:r w:rsidRPr="008B6292">
            <w:fldChar w:fldCharType="separate"/>
          </w:r>
          <w:r w:rsidRPr="008B6292">
            <w:rPr>
              <w:noProof/>
            </w:rPr>
            <w:t>(Wankhade &amp; Weir, 2015)</w:t>
          </w:r>
          <w:r w:rsidRPr="008B6292">
            <w:fldChar w:fldCharType="end"/>
          </w:r>
        </w:sdtContent>
      </w:sdt>
      <w:r w:rsidRPr="008B6292">
        <w:t xml:space="preserve">. </w:t>
      </w:r>
    </w:p>
    <w:p w14:paraId="028DA7F4" w14:textId="77777777" w:rsidR="008B6292" w:rsidRPr="008B6292" w:rsidRDefault="008B6292" w:rsidP="008B6292">
      <w:pPr>
        <w:spacing w:line="480" w:lineRule="auto"/>
      </w:pPr>
      <w:r w:rsidRPr="008B6292">
        <w:t xml:space="preserve">As stated, one main uses of the national decision model are that it can be used as a tool for investigations into conduct and self-reflection </w:t>
      </w:r>
      <w:sdt>
        <w:sdtPr>
          <w:id w:val="509420423"/>
          <w:citation/>
        </w:sdtPr>
        <w:sdtContent>
          <w:r w:rsidRPr="008B6292">
            <w:fldChar w:fldCharType="begin"/>
          </w:r>
          <w:r w:rsidRPr="008B6292">
            <w:instrText xml:space="preserve"> CITATION Col13 \l 2057 </w:instrText>
          </w:r>
          <w:r w:rsidRPr="008B6292">
            <w:fldChar w:fldCharType="separate"/>
          </w:r>
          <w:r w:rsidRPr="008B6292">
            <w:rPr>
              <w:noProof/>
            </w:rPr>
            <w:t>(College of Policing , 2013)</w:t>
          </w:r>
          <w:r w:rsidRPr="008B6292">
            <w:fldChar w:fldCharType="end"/>
          </w:r>
        </w:sdtContent>
      </w:sdt>
      <w:r w:rsidRPr="008B6292">
        <w:t xml:space="preserve">. This application of the model is highly beneficial when cases of misconduct occur as the model clearly states how an officer should carry out their duties. Higher ranking officers can use the model to identify positive and negative actions by officers, which can open opportunities for learning and praise. The positive of </w:t>
      </w:r>
      <w:r w:rsidRPr="008B6292">
        <w:lastRenderedPageBreak/>
        <w:t xml:space="preserve">using the model for investigations into conduct is that it can be used at any level in terms of the severity of an incident and it sets plainly laws and regulations for officers leaving little room for speculation or misinterpretation. For example, the modal can be used in local investigations and managed investigations </w:t>
      </w:r>
      <w:sdt>
        <w:sdtPr>
          <w:id w:val="-1707870939"/>
          <w:citation/>
        </w:sdtPr>
        <w:sdtContent>
          <w:r w:rsidRPr="008B6292">
            <w:fldChar w:fldCharType="begin"/>
          </w:r>
          <w:r w:rsidRPr="008B6292">
            <w:instrText xml:space="preserve"> CITATION Maj05 \l 2057 </w:instrText>
          </w:r>
          <w:r w:rsidRPr="008B6292">
            <w:fldChar w:fldCharType="separate"/>
          </w:r>
          <w:r w:rsidRPr="008B6292">
            <w:rPr>
              <w:noProof/>
            </w:rPr>
            <w:t>(Majeed &amp; Waseem, 2005)</w:t>
          </w:r>
          <w:r w:rsidRPr="008B6292">
            <w:fldChar w:fldCharType="end"/>
          </w:r>
        </w:sdtContent>
      </w:sdt>
      <w:r w:rsidRPr="008B6292">
        <w:t xml:space="preserve">.  </w:t>
      </w:r>
    </w:p>
    <w:p w14:paraId="0F70E83A" w14:textId="77777777" w:rsidR="008B6292" w:rsidRPr="008B6292" w:rsidRDefault="008B6292" w:rsidP="008B6292">
      <w:pPr>
        <w:spacing w:line="480" w:lineRule="auto"/>
      </w:pPr>
      <w:r w:rsidRPr="008B6292">
        <w:t xml:space="preserve">In conclusion the application of discretion by officers can change dependant on the incident they are responding to and the officer who is responding. An officer’s discretion can vary as they encounter certain crimes and incidents, domestic abuse has historically been a crime in which officers will ignore or simply cuff in order to concentrate on other issues which ultimately affects the official statistics. Due to this, attention to these issues will be lowered and discretion is again limited in some cases, creating a vicious cycle where some officers are reluctant to respond and victims are reluctant to report the crimes if officers aren’t helpful. Often lack of evidence, no opportunity to make an arrest and isolated incidents all play a part into lack of discretion by some officers which can unfortunately paint the police as unsympathetic or not capable of carrying out their duties, lowering confidence from the public. </w:t>
      </w:r>
    </w:p>
    <w:p w14:paraId="7989AF78" w14:textId="516CCC09" w:rsidR="008B6292" w:rsidRDefault="008B6292" w:rsidP="008B6292">
      <w:pPr>
        <w:spacing w:line="480" w:lineRule="auto"/>
      </w:pPr>
      <w:r w:rsidRPr="008B6292">
        <w:t xml:space="preserve">Looking at the national decision model this is often a very useful tool for officers to ensure they act within the law as it is a very plain and simple model with little room for speculation. However, it is difficult to identify whether officers actually apply this model in day-to-day policing or if officers just have a good understanding of law and policing. The model has its positives and negatives. The positives of the model are that it ensures officers are professional, legal and ethical. However, the model can also be the reason officers have a lack of discretion taking the example domestic abuse, officers cannot make arrests with insufficient evidence even if they suspect abuse is ongoing, due to the restrictions of law set out by the national decision model.  </w:t>
      </w:r>
    </w:p>
    <w:p w14:paraId="55DC5BB2" w14:textId="77777777" w:rsidR="00907AC8" w:rsidRPr="008B6292" w:rsidRDefault="00907AC8" w:rsidP="008B6292">
      <w:pPr>
        <w:spacing w:line="480" w:lineRule="auto"/>
      </w:pPr>
    </w:p>
    <w:sdt>
      <w:sdtPr>
        <w:id w:val="-67249508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4B618DE" w14:textId="77777777" w:rsidR="00907AC8" w:rsidRDefault="00907AC8" w:rsidP="00907AC8">
          <w:pPr>
            <w:pStyle w:val="Heading1"/>
          </w:pPr>
          <w:r>
            <w:t>References</w:t>
          </w:r>
        </w:p>
        <w:sdt>
          <w:sdtPr>
            <w:id w:val="1511173596"/>
            <w:bibliography/>
          </w:sdtPr>
          <w:sdtContent>
            <w:p w14:paraId="68E4E7C2" w14:textId="77777777" w:rsidR="00907AC8" w:rsidRDefault="00907AC8" w:rsidP="00907AC8">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College of Policing . (2013, October 23). </w:t>
              </w:r>
              <w:r>
                <w:rPr>
                  <w:i/>
                  <w:iCs/>
                  <w:noProof/>
                  <w:lang w:val="en-US"/>
                </w:rPr>
                <w:t>National Decision Model</w:t>
              </w:r>
              <w:r>
                <w:rPr>
                  <w:noProof/>
                  <w:lang w:val="en-US"/>
                </w:rPr>
                <w:t>. Retrieved from College of Policing : https://www.app.college.police.uk/app-content/national-decision-model/the-national-decision-model/#application</w:t>
              </w:r>
            </w:p>
            <w:p w14:paraId="309BDD3C" w14:textId="77777777" w:rsidR="00907AC8" w:rsidRDefault="00907AC8" w:rsidP="00907AC8">
              <w:pPr>
                <w:pStyle w:val="Bibliography"/>
                <w:ind w:left="720" w:hanging="720"/>
                <w:rPr>
                  <w:noProof/>
                  <w:lang w:val="en-US"/>
                </w:rPr>
              </w:pPr>
              <w:r>
                <w:rPr>
                  <w:noProof/>
                  <w:lang w:val="en-US"/>
                </w:rPr>
                <w:t xml:space="preserve">Cordeau, G., &amp; Boivin, R. (2011). Measuring the Impact of Police Discretion on Official Crime Statistics: A Research Note. </w:t>
              </w:r>
              <w:r>
                <w:rPr>
                  <w:i/>
                  <w:iCs/>
                  <w:noProof/>
                  <w:lang w:val="en-US"/>
                </w:rPr>
                <w:t>Police Quarterly</w:t>
              </w:r>
              <w:r>
                <w:rPr>
                  <w:noProof/>
                  <w:lang w:val="en-US"/>
                </w:rPr>
                <w:t>, 188.</w:t>
              </w:r>
              <w:r w:rsidRPr="00B9543B">
                <w:t xml:space="preserve"> </w:t>
              </w:r>
              <w:r w:rsidRPr="00B9543B">
                <w:rPr>
                  <w:noProof/>
                  <w:lang w:val="en-US"/>
                </w:rPr>
                <w:t>https://citeseerx.ist.psu.edu/viewdoc/download?doi=10.1.1.877.8115&amp;rep=rep1&amp;type=pdf</w:t>
              </w:r>
              <w:r>
                <w:rPr>
                  <w:noProof/>
                  <w:lang w:val="en-US"/>
                </w:rPr>
                <w:t xml:space="preserve"> </w:t>
              </w:r>
            </w:p>
            <w:p w14:paraId="668325E1" w14:textId="77777777" w:rsidR="00907AC8" w:rsidRDefault="00907AC8" w:rsidP="00907AC8">
              <w:pPr>
                <w:pStyle w:val="Bibliography"/>
                <w:ind w:left="720" w:hanging="720"/>
                <w:rPr>
                  <w:noProof/>
                  <w:lang w:val="en-US"/>
                </w:rPr>
              </w:pPr>
              <w:r>
                <w:rPr>
                  <w:noProof/>
                  <w:lang w:val="en-US"/>
                </w:rPr>
                <w:t>Kleinig, J. (2014, 07 29). Legitimate and Illegitimate Uses of Police Force .</w:t>
              </w:r>
              <w:r w:rsidRPr="008304A3">
                <w:t xml:space="preserve"> </w:t>
              </w:r>
              <w:r w:rsidRPr="008304A3">
                <w:rPr>
                  <w:noProof/>
                  <w:lang w:val="en-US"/>
                </w:rPr>
                <w:t>https://books.google.co.uk/books?hl=en&amp;lr=&amp;id=dGmQ7kk4e1AC&amp;oi=fnd&amp;pg=PP9&amp;dq=cuffing+police+uk+discretion+&amp;ots=8_t1Gl7AJJ&amp;sig=pSlLRTP06QI7IdFweZ-0mqTdz1A&amp;redir_esc=y#v=onepage&amp;q&amp;f=false</w:t>
              </w:r>
              <w:r>
                <w:rPr>
                  <w:noProof/>
                  <w:lang w:val="en-US"/>
                </w:rPr>
                <w:t xml:space="preserve"> </w:t>
              </w:r>
            </w:p>
            <w:p w14:paraId="505115D5" w14:textId="77777777" w:rsidR="00907AC8" w:rsidRDefault="00907AC8" w:rsidP="00907AC8">
              <w:pPr>
                <w:pStyle w:val="Bibliography"/>
                <w:ind w:left="720" w:hanging="720"/>
                <w:rPr>
                  <w:noProof/>
                  <w:lang w:val="en-US"/>
                </w:rPr>
              </w:pPr>
              <w:r>
                <w:rPr>
                  <w:noProof/>
                  <w:lang w:val="en-US"/>
                </w:rPr>
                <w:t>Majeed, A., &amp; Waseem, S. (2005). The Independent Police Complaints Commission: Who Will Guard the Guardians? England .</w:t>
              </w:r>
            </w:p>
            <w:p w14:paraId="51BF7833" w14:textId="77777777" w:rsidR="00907AC8" w:rsidRDefault="00907AC8" w:rsidP="00907AC8">
              <w:pPr>
                <w:pStyle w:val="Bibliography"/>
                <w:ind w:left="720" w:hanging="720"/>
                <w:rPr>
                  <w:noProof/>
                  <w:lang w:val="en-US"/>
                </w:rPr>
              </w:pPr>
              <w:r>
                <w:rPr>
                  <w:noProof/>
                  <w:lang w:val="en-US"/>
                </w:rPr>
                <w:t xml:space="preserve">Myhill, A. (2018). </w:t>
              </w:r>
              <w:r>
                <w:rPr>
                  <w:i/>
                  <w:iCs/>
                  <w:noProof/>
                  <w:lang w:val="en-US"/>
                </w:rPr>
                <w:t>The police response to domestic violence: Risk, discretion, and the context of coercive control.</w:t>
              </w:r>
              <w:r>
                <w:rPr>
                  <w:noProof/>
                  <w:lang w:val="en-US"/>
                </w:rPr>
                <w:t xml:space="preserve"> London : City Research Online.</w:t>
              </w:r>
              <w:r w:rsidRPr="00C44CDC">
                <w:t xml:space="preserve"> </w:t>
              </w:r>
              <w:r w:rsidRPr="00C44CDC">
                <w:rPr>
                  <w:noProof/>
                  <w:lang w:val="en-US"/>
                </w:rPr>
                <w:t>http://citeseerx.ist.psu.edu/viewdoc/download?doi=10.1.1.869.599&amp;rep=rep1&amp;type=pdf</w:t>
              </w:r>
              <w:r>
                <w:rPr>
                  <w:noProof/>
                  <w:lang w:val="en-US"/>
                </w:rPr>
                <w:t xml:space="preserve"> </w:t>
              </w:r>
            </w:p>
            <w:p w14:paraId="397324FA" w14:textId="77777777" w:rsidR="00907AC8" w:rsidRDefault="00907AC8" w:rsidP="00907AC8">
              <w:pPr>
                <w:pStyle w:val="Bibliography"/>
                <w:ind w:left="720" w:hanging="720"/>
                <w:rPr>
                  <w:noProof/>
                  <w:lang w:val="en-US"/>
                </w:rPr>
              </w:pPr>
              <w:r>
                <w:rPr>
                  <w:noProof/>
                  <w:lang w:val="en-US"/>
                </w:rPr>
                <w:t xml:space="preserve">Myhill, A., &amp; Johnson, K. (2015). Police use of discretion in response to domestic violence. </w:t>
              </w:r>
              <w:r>
                <w:rPr>
                  <w:i/>
                  <w:iCs/>
                  <w:noProof/>
                  <w:lang w:val="en-US"/>
                </w:rPr>
                <w:t>Criminology &amp; Criminal Justice</w:t>
              </w:r>
              <w:r>
                <w:rPr>
                  <w:noProof/>
                  <w:lang w:val="en-US"/>
                </w:rPr>
                <w:t>,pg 2.</w:t>
              </w:r>
              <w:r w:rsidRPr="008304A3">
                <w:t xml:space="preserve"> </w:t>
              </w:r>
              <w:r w:rsidRPr="008304A3">
                <w:rPr>
                  <w:noProof/>
                  <w:lang w:val="en-US"/>
                </w:rPr>
                <w:t>https://openaccess.city.ac.uk/id/eprint/19905/1/</w:t>
              </w:r>
            </w:p>
            <w:p w14:paraId="115E6C9B" w14:textId="77777777" w:rsidR="00907AC8" w:rsidRDefault="00907AC8" w:rsidP="00907AC8">
              <w:pPr>
                <w:pStyle w:val="Bibliography"/>
                <w:ind w:left="720" w:hanging="720"/>
                <w:rPr>
                  <w:noProof/>
                  <w:lang w:val="en-US"/>
                </w:rPr>
              </w:pPr>
              <w:r>
                <w:rPr>
                  <w:noProof/>
                  <w:lang w:val="en-US"/>
                </w:rPr>
                <w:t xml:space="preserve">Patrick, D. R. (2012, June ). </w:t>
              </w:r>
              <w:r>
                <w:rPr>
                  <w:i/>
                  <w:iCs/>
                  <w:noProof/>
                  <w:lang w:val="en-US"/>
                </w:rPr>
                <w:t xml:space="preserve">Home Affairs </w:t>
              </w:r>
              <w:r>
                <w:rPr>
                  <w:noProof/>
                  <w:lang w:val="en-US"/>
                </w:rPr>
                <w:t>. Retrieved from Parliament.uk : https://publications.parliament.uk/pa/cm201213/cmselect/cmhaff/494/494vw03.htm</w:t>
              </w:r>
            </w:p>
            <w:p w14:paraId="6E792B5B" w14:textId="77777777" w:rsidR="00907AC8" w:rsidRDefault="00907AC8" w:rsidP="00907AC8">
              <w:pPr>
                <w:pStyle w:val="Bibliography"/>
                <w:ind w:left="720" w:hanging="720"/>
                <w:rPr>
                  <w:noProof/>
                  <w:lang w:val="en-US"/>
                </w:rPr>
              </w:pPr>
              <w:r>
                <w:rPr>
                  <w:noProof/>
                  <w:lang w:val="en-US"/>
                </w:rPr>
                <w:t xml:space="preserve">POYSER, S. (2004). DOES THE EFFECTIVENESS OF CCTV AS A CRIME PREVENTION STRATEGY OUTWEIGH THE THREAT TO CIVIL LIBERTIES? </w:t>
              </w:r>
              <w:r>
                <w:rPr>
                  <w:i/>
                  <w:iCs/>
                  <w:noProof/>
                  <w:lang w:val="en-US"/>
                </w:rPr>
                <w:t>The Police Journal</w:t>
              </w:r>
              <w:r>
                <w:rPr>
                  <w:noProof/>
                  <w:lang w:val="en-US"/>
                </w:rPr>
                <w:t>, pg129.</w:t>
              </w:r>
              <w:r w:rsidRPr="00B9543B">
                <w:t xml:space="preserve"> </w:t>
              </w:r>
              <w:r w:rsidRPr="00B9543B">
                <w:rPr>
                  <w:noProof/>
                  <w:lang w:val="en-US"/>
                </w:rPr>
                <w:t>http://citeseerx.ist.psu.edu/viewdoc/download?doi=10.1.1.940.1447&amp;rep=rep1&amp;type=pdf</w:t>
              </w:r>
              <w:r>
                <w:rPr>
                  <w:noProof/>
                  <w:lang w:val="en-US"/>
                </w:rPr>
                <w:t xml:space="preserve"> </w:t>
              </w:r>
            </w:p>
            <w:p w14:paraId="398132FA" w14:textId="77777777" w:rsidR="00907AC8" w:rsidRDefault="00907AC8" w:rsidP="00907AC8">
              <w:pPr>
                <w:pStyle w:val="Bibliography"/>
                <w:ind w:left="720" w:hanging="720"/>
                <w:rPr>
                  <w:noProof/>
                  <w:lang w:val="en-US"/>
                </w:rPr>
              </w:pPr>
              <w:r>
                <w:rPr>
                  <w:noProof/>
                  <w:lang w:val="en-US"/>
                </w:rPr>
                <w:t xml:space="preserve">Poyser, S. (2004). The Role of Police ‘Discretion’ in Britain and An Analysis of Proposals for Reform. </w:t>
              </w:r>
              <w:r>
                <w:rPr>
                  <w:i/>
                  <w:iCs/>
                  <w:noProof/>
                  <w:lang w:val="en-US"/>
                </w:rPr>
                <w:t>The Police Journal</w:t>
              </w:r>
              <w:r>
                <w:rPr>
                  <w:noProof/>
                  <w:lang w:val="en-US"/>
                </w:rPr>
                <w:t>, pg5.</w:t>
              </w:r>
              <w:r w:rsidRPr="00B9543B">
                <w:t xml:space="preserve"> </w:t>
              </w:r>
              <w:r w:rsidRPr="00B9543B">
                <w:rPr>
                  <w:noProof/>
                  <w:lang w:val="en-US"/>
                </w:rPr>
                <w:t>https://journals.sagepub.com/doi/abs/10.1350/pojo.77.1.5.31512?journalCode=pjxa</w:t>
              </w:r>
              <w:r>
                <w:rPr>
                  <w:noProof/>
                  <w:lang w:val="en-US"/>
                </w:rPr>
                <w:t xml:space="preserve"> </w:t>
              </w:r>
            </w:p>
            <w:p w14:paraId="2C8D7078" w14:textId="77777777" w:rsidR="00907AC8" w:rsidRDefault="00907AC8" w:rsidP="00907AC8">
              <w:pPr>
                <w:pStyle w:val="Bibliography"/>
                <w:ind w:left="720" w:hanging="720"/>
                <w:rPr>
                  <w:noProof/>
                  <w:lang w:val="en-US"/>
                </w:rPr>
              </w:pPr>
              <w:r>
                <w:rPr>
                  <w:noProof/>
                  <w:lang w:val="en-US"/>
                </w:rPr>
                <w:t xml:space="preserve">Stefanovska, V. (2019). Real or False Image of Police Recorded Crime: What Do the Crime Data Show? </w:t>
              </w:r>
              <w:r>
                <w:rPr>
                  <w:i/>
                  <w:iCs/>
                  <w:noProof/>
                  <w:lang w:val="en-US"/>
                </w:rPr>
                <w:t>Criminology &amp; Social Integration</w:t>
              </w:r>
              <w:r>
                <w:rPr>
                  <w:noProof/>
                  <w:lang w:val="en-US"/>
                </w:rPr>
                <w:t>, pg222.</w:t>
              </w:r>
            </w:p>
            <w:p w14:paraId="492088A8" w14:textId="77777777" w:rsidR="00907AC8" w:rsidRDefault="00907AC8" w:rsidP="00907AC8">
              <w:pPr>
                <w:pStyle w:val="Bibliography"/>
                <w:ind w:left="720" w:hanging="720"/>
                <w:rPr>
                  <w:noProof/>
                  <w:lang w:val="en-US"/>
                </w:rPr>
              </w:pPr>
              <w:r>
                <w:rPr>
                  <w:noProof/>
                  <w:lang w:val="en-US"/>
                </w:rPr>
                <w:t xml:space="preserve">Wankhade , P., &amp; Weir, D. (2015). Leadership and Management Perspectives. </w:t>
              </w:r>
              <w:r>
                <w:rPr>
                  <w:i/>
                  <w:iCs/>
                  <w:noProof/>
                  <w:lang w:val="en-US"/>
                </w:rPr>
                <w:t>Police Services</w:t>
              </w:r>
              <w:r>
                <w:rPr>
                  <w:noProof/>
                  <w:lang w:val="en-US"/>
                </w:rPr>
                <w:t>, pg75.</w:t>
              </w:r>
            </w:p>
            <w:p w14:paraId="00275F70" w14:textId="77777777" w:rsidR="00907AC8" w:rsidRDefault="00907AC8" w:rsidP="00907AC8">
              <w:r>
                <w:rPr>
                  <w:b/>
                  <w:bCs/>
                  <w:noProof/>
                </w:rPr>
                <w:fldChar w:fldCharType="end"/>
              </w:r>
            </w:p>
          </w:sdtContent>
        </w:sdt>
      </w:sdtContent>
    </w:sdt>
    <w:p w14:paraId="52CF28FB" w14:textId="77777777" w:rsidR="008B6292" w:rsidRDefault="008B6292"/>
    <w:sectPr w:rsidR="008B6292" w:rsidSect="003B0C06">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73091D" w14:textId="77777777" w:rsidR="003B0C06" w:rsidRDefault="003B0C06" w:rsidP="003B0C06">
      <w:pPr>
        <w:spacing w:after="0" w:line="240" w:lineRule="auto"/>
      </w:pPr>
      <w:r>
        <w:separator/>
      </w:r>
    </w:p>
  </w:endnote>
  <w:endnote w:type="continuationSeparator" w:id="0">
    <w:p w14:paraId="6BEACD86" w14:textId="77777777" w:rsidR="003B0C06" w:rsidRDefault="003B0C06" w:rsidP="003B0C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5660106"/>
      <w:docPartObj>
        <w:docPartGallery w:val="Page Numbers (Bottom of Page)"/>
        <w:docPartUnique/>
      </w:docPartObj>
    </w:sdtPr>
    <w:sdtEndPr>
      <w:rPr>
        <w:noProof/>
      </w:rPr>
    </w:sdtEndPr>
    <w:sdtContent>
      <w:p w14:paraId="452E54C7" w14:textId="02B4A08D" w:rsidR="003B0C06" w:rsidRDefault="003B0C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DE44A1" w14:textId="77777777" w:rsidR="003B0C06" w:rsidRDefault="003B0C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F85B6B" w14:textId="77777777" w:rsidR="003B0C06" w:rsidRDefault="003B0C06" w:rsidP="003B0C06">
      <w:pPr>
        <w:spacing w:after="0" w:line="240" w:lineRule="auto"/>
      </w:pPr>
      <w:r>
        <w:separator/>
      </w:r>
    </w:p>
  </w:footnote>
  <w:footnote w:type="continuationSeparator" w:id="0">
    <w:p w14:paraId="18012D23" w14:textId="77777777" w:rsidR="003B0C06" w:rsidRDefault="003B0C06" w:rsidP="003B0C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D2D15" w14:textId="3B2A71F6" w:rsidR="003B0C06" w:rsidRDefault="003B0C06">
    <w:pPr>
      <w:pStyle w:val="Header"/>
    </w:pPr>
    <w:r>
      <w:t xml:space="preserve">Joshua Bowen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292"/>
    <w:rsid w:val="000505A2"/>
    <w:rsid w:val="000627F3"/>
    <w:rsid w:val="003B0C06"/>
    <w:rsid w:val="008B6292"/>
    <w:rsid w:val="00907AC8"/>
    <w:rsid w:val="00C96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D886E"/>
  <w15:chartTrackingRefBased/>
  <w15:docId w15:val="{55C9A159-74F7-42A6-A98B-0579DC9B43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629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292"/>
    <w:rPr>
      <w:rFonts w:asciiTheme="majorHAnsi" w:eastAsiaTheme="majorEastAsia" w:hAnsiTheme="majorHAnsi" w:cstheme="majorBidi"/>
      <w:color w:val="2F5496" w:themeColor="accent1" w:themeShade="BF"/>
      <w:sz w:val="32"/>
      <w:szCs w:val="32"/>
      <w:lang w:val="en-US"/>
    </w:rPr>
  </w:style>
  <w:style w:type="paragraph" w:styleId="NoSpacing">
    <w:name w:val="No Spacing"/>
    <w:link w:val="NoSpacingChar"/>
    <w:uiPriority w:val="1"/>
    <w:qFormat/>
    <w:rsid w:val="008B62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6292"/>
    <w:rPr>
      <w:rFonts w:eastAsiaTheme="minorEastAsia"/>
      <w:lang w:val="en-US"/>
    </w:rPr>
  </w:style>
  <w:style w:type="paragraph" w:styleId="Header">
    <w:name w:val="header"/>
    <w:basedOn w:val="Normal"/>
    <w:link w:val="HeaderChar"/>
    <w:uiPriority w:val="99"/>
    <w:unhideWhenUsed/>
    <w:rsid w:val="008B62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292"/>
  </w:style>
  <w:style w:type="paragraph" w:styleId="Footer">
    <w:name w:val="footer"/>
    <w:basedOn w:val="Normal"/>
    <w:link w:val="FooterChar"/>
    <w:uiPriority w:val="99"/>
    <w:unhideWhenUsed/>
    <w:rsid w:val="008B62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292"/>
  </w:style>
  <w:style w:type="paragraph" w:styleId="Bibliography">
    <w:name w:val="Bibliography"/>
    <w:basedOn w:val="Normal"/>
    <w:next w:val="Normal"/>
    <w:uiPriority w:val="37"/>
    <w:unhideWhenUsed/>
    <w:rsid w:val="008B62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Col13</b:Tag>
    <b:SourceType>InternetSite</b:SourceType>
    <b:Guid>{87AF900D-4F2B-4DD5-BAD6-3861986EA0F4}</b:Guid>
    <b:Author>
      <b:Author>
        <b:Corporate>College of Policing </b:Corporate>
      </b:Author>
    </b:Author>
    <b:Title>National Decision Model</b:Title>
    <b:InternetSiteTitle>College of Policing </b:InternetSiteTitle>
    <b:Year>2013</b:Year>
    <b:Month>October </b:Month>
    <b:Day>23</b:Day>
    <b:URL>https://www.app.college.police.uk/app-content/national-decision-model/the-national-decision-model/#application</b:URL>
    <b:RefOrder>1</b:RefOrder>
  </b:Source>
  <b:Source>
    <b:Tag>Joh15</b:Tag>
    <b:SourceType>JournalArticle</b:SourceType>
    <b:Guid>{978F184B-FDA5-488D-B015-30A5C110C7BD}</b:Guid>
    <b:Author>
      <b:Author>
        <b:NameList>
          <b:Person>
            <b:Last>Myhill</b:Last>
            <b:First>Andy </b:First>
          </b:Person>
          <b:Person>
            <b:Last>Johnson</b:Last>
            <b:First>Kelly</b:First>
          </b:Person>
        </b:NameList>
      </b:Author>
    </b:Author>
    <b:Title>Police use of discretion in response to domestic violence</b:Title>
    <b:Year>2015</b:Year>
    <b:JournalName>Criminology &amp; Criminal Justice</b:JournalName>
    <b:Pages>2</b:Pages>
    <b:RefOrder>2</b:RefOrder>
  </b:Source>
  <b:Source>
    <b:Tag>DrR12</b:Tag>
    <b:SourceType>InternetSite</b:SourceType>
    <b:Guid>{C7BB4422-5635-4035-B0E3-C35F3F64EEA9}</b:Guid>
    <b:Title>Home Affairs </b:Title>
    <b:Year>2012</b:Year>
    <b:Author>
      <b:Author>
        <b:NameList>
          <b:Person>
            <b:Last>Patrick</b:Last>
            <b:First>Dr</b:First>
            <b:Middle>Rodger</b:Middle>
          </b:Person>
        </b:NameList>
      </b:Author>
    </b:Author>
    <b:InternetSiteTitle>Parliament.uk </b:InternetSiteTitle>
    <b:Month>June </b:Month>
    <b:URL>https://publications.parliament.uk/pa/cm201213/cmselect/cmhaff/494/494vw03.htm</b:URL>
    <b:RefOrder>3</b:RefOrder>
  </b:Source>
  <b:Source>
    <b:Tag>Ste19</b:Tag>
    <b:SourceType>JournalArticle</b:SourceType>
    <b:Guid>{97FF8695-92BC-4ABD-B800-C2E6B2713FBA}</b:Guid>
    <b:Title>Real or False Image of Police Recorded Crime: What Do the Crime Data Show?</b:Title>
    <b:Year>2019</b:Year>
    <b:Author>
      <b:Author>
        <b:NameList>
          <b:Person>
            <b:Last>Stefanovska</b:Last>
            <b:First>Vesna</b:First>
          </b:Person>
        </b:NameList>
      </b:Author>
    </b:Author>
    <b:JournalName>Criminology &amp; Social Integration</b:JournalName>
    <b:Pages>222</b:Pages>
    <b:RefOrder>4</b:RefOrder>
  </b:Source>
  <b:Source>
    <b:Tag>Cor11</b:Tag>
    <b:SourceType>JournalArticle</b:SourceType>
    <b:Guid>{BFB7EA79-C837-43A8-8C6E-776350C533C8}</b:Guid>
    <b:Title>Measuring the Impact of Police Discretion on Official Crime Statistics: A Research Note</b:Title>
    <b:JournalName>Police Quarterly</b:JournalName>
    <b:Year>2011</b:Year>
    <b:Pages>188</b:Pages>
    <b:Author>
      <b:Author>
        <b:NameList>
          <b:Person>
            <b:Last>Cordeau</b:Last>
            <b:First>Gilbert</b:First>
          </b:Person>
          <b:Person>
            <b:Last>Boivin</b:Last>
            <b:First>Rémi</b:First>
          </b:Person>
        </b:NameList>
      </b:Author>
    </b:Author>
    <b:RefOrder>5</b:RefOrder>
  </b:Source>
  <b:Source>
    <b:Tag>SAM04</b:Tag>
    <b:SourceType>JournalArticle</b:SourceType>
    <b:Guid>{20BF36BD-4356-4F4A-849D-4D5AAD8D718E}</b:Guid>
    <b:Author>
      <b:Author>
        <b:NameList>
          <b:Person>
            <b:Last>POYSER</b:Last>
            <b:First>SAM</b:First>
          </b:Person>
        </b:NameList>
      </b:Author>
    </b:Author>
    <b:Title>DOES THE EFFECTIVENESS OF CCTV AS A CRIME PREVENTION STRATEGY OUTWEIGH THE THREAT TO CIVIL LIBERTIES?</b:Title>
    <b:JournalName>The Police Journal</b:JournalName>
    <b:Year>2004</b:Year>
    <b:Pages>129</b:Pages>
    <b:RefOrder>6</b:RefOrder>
  </b:Source>
  <b:Source>
    <b:Tag>Joh14</b:Tag>
    <b:SourceType>ElectronicSource</b:SourceType>
    <b:Guid>{07E43A85-70D5-4DFA-88E8-17956D5A375D}</b:Guid>
    <b:Author>
      <b:Author>
        <b:NameList>
          <b:Person>
            <b:Last>Kleinig</b:Last>
            <b:First>John</b:First>
          </b:Person>
        </b:NameList>
      </b:Author>
    </b:Author>
    <b:Title>Legitimate and Illegitimate Uses of Police Force </b:Title>
    <b:Year>2014</b:Year>
    <b:Month>07</b:Month>
    <b:Day>29</b:Day>
    <b:RefOrder>7</b:RefOrder>
  </b:Source>
  <b:Source>
    <b:Tag>And18</b:Tag>
    <b:SourceType>Report</b:SourceType>
    <b:Guid>{9731F684-75DD-4336-BA68-B35234E574AC}</b:Guid>
    <b:Title>The police response to domestic violence: Risk, discretion, and the context of coercive control</b:Title>
    <b:Year>2018</b:Year>
    <b:Author>
      <b:Author>
        <b:NameList>
          <b:Person>
            <b:Last>Myhill</b:Last>
            <b:First>Andy</b:First>
          </b:Person>
        </b:NameList>
      </b:Author>
    </b:Author>
    <b:Publisher>City Research Online</b:Publisher>
    <b:City>London </b:City>
    <b:RefOrder>8</b:RefOrder>
  </b:Source>
  <b:Source>
    <b:Tag>Wan15</b:Tag>
    <b:SourceType>JournalArticle</b:SourceType>
    <b:Guid>{ADBFBFF2-5598-4787-AF43-23EC3B432F3C}</b:Guid>
    <b:Title>Leadership and Management Perspectives</b:Title>
    <b:Year>2015</b:Year>
    <b:JournalName>Police Services</b:JournalName>
    <b:Pages>75</b:Pages>
    <b:Author>
      <b:Author>
        <b:NameList>
          <b:Person>
            <b:Last>Wankhade </b:Last>
            <b:First>Paresh</b:First>
          </b:Person>
          <b:Person>
            <b:Last>Weir</b:Last>
            <b:First>David</b:First>
          </b:Person>
        </b:NameList>
      </b:Author>
    </b:Author>
    <b:RefOrder>9</b:RefOrder>
  </b:Source>
  <b:Source>
    <b:Tag>Maj05</b:Tag>
    <b:SourceType>ElectronicSource</b:SourceType>
    <b:Guid>{7FCC4E45-01E6-48B7-A6B1-56AEE4B479BA}</b:Guid>
    <b:Title>The Independent Police Complaints Commission: Who Will Guard the Guardians?</b:Title>
    <b:Year>2005</b:Year>
    <b:CountryRegion>England </b:CountryRegion>
    <b:Author>
      <b:Author>
        <b:NameList>
          <b:Person>
            <b:Last>Majeed</b:Last>
            <b:First>Adam </b:First>
          </b:Person>
          <b:Person>
            <b:Last>Waseem</b:Last>
            <b:First>Sarah </b:First>
          </b:Person>
        </b:NameList>
      </b:Author>
    </b:Author>
    <b:RefOrder>10</b:RefOrder>
  </b:Source>
  <b:Source>
    <b:Tag>Sam04</b:Tag>
    <b:SourceType>JournalArticle</b:SourceType>
    <b:Guid>{866B1EED-079C-43F0-B082-89A32BEA0C9A}</b:Guid>
    <b:Title>The Role of Police ‘Discretion’ in Britain and An Analysis of Proposals for Reform</b:Title>
    <b:Year>2004</b:Year>
    <b:Author>
      <b:Author>
        <b:NameList>
          <b:Person>
            <b:Last>Poyser</b:Last>
            <b:First>Sam</b:First>
          </b:Person>
        </b:NameList>
      </b:Author>
    </b:Author>
    <b:JournalName>The Police Journal</b:JournalName>
    <b:Pages>5</b:Pages>
    <b:RefOrder>11</b:RefOrder>
  </b:Source>
</b:Sources>
</file>

<file path=customXml/itemProps1.xml><?xml version="1.0" encoding="utf-8"?>
<ds:datastoreItem xmlns:ds="http://schemas.openxmlformats.org/officeDocument/2006/customXml" ds:itemID="{52D0C8EC-4F87-4217-9532-A5119A2727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3139</Words>
  <Characters>17897</Characters>
  <Application>Microsoft Office Word</Application>
  <DocSecurity>0</DocSecurity>
  <Lines>149</Lines>
  <Paragraphs>41</Paragraphs>
  <ScaleCrop>false</ScaleCrop>
  <Company/>
  <LinksUpToDate>false</LinksUpToDate>
  <CharactersWithSpaces>20995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Bowen</dc:creator>
  <cp:keywords/>
  <dc:description/>
  <cp:lastModifiedBy>Joshua Bowen</cp:lastModifiedBy>
  <cp:revision>2</cp:revision>
  <dcterms:created xsi:type="dcterms:W3CDTF">2021-05-07T19:07:00Z</dcterms:created>
  <dcterms:modified xsi:type="dcterms:W3CDTF">2021-05-07T19:07:00Z</dcterms:modified>
</cp:coreProperties>
</file>