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7D7E7" w14:textId="77777777" w:rsidR="004C0B4F" w:rsidRDefault="004C0B4F" w:rsidP="004C0B4F">
      <w:pPr>
        <w:pStyle w:val="font8"/>
      </w:pPr>
      <w:r>
        <w:t>E-Portfolio Assessment Guide</w:t>
      </w:r>
    </w:p>
    <w:p w14:paraId="31428C64" w14:textId="77777777" w:rsidR="004C0B4F" w:rsidRDefault="004C0B4F" w:rsidP="004C0B4F">
      <w:pPr>
        <w:pStyle w:val="font8"/>
      </w:pPr>
      <w:r>
        <w:t>Task 1: IEEE Referencing &amp; Written Summary on Essential Academic and Employment Skills</w:t>
      </w:r>
    </w:p>
    <w:p w14:paraId="61109924" w14:textId="77777777" w:rsidR="004C0B4F" w:rsidRDefault="004C0B4F" w:rsidP="004C0B4F">
      <w:pPr>
        <w:pStyle w:val="font8"/>
      </w:pPr>
      <w:r>
        <w:t>1.1 Summary of Essential Skills for Academic and Career Success</w:t>
      </w:r>
    </w:p>
    <w:p w14:paraId="54CFD87D" w14:textId="77777777" w:rsidR="004C0B4F" w:rsidRDefault="004C0B4F" w:rsidP="004C0B4F">
      <w:pPr>
        <w:pStyle w:val="font8"/>
      </w:pPr>
      <w:r>
        <w:t>Success in both academics and the workplace relies on a combination of essential skills like communication, critical thinking, digital literacy, and teamwork. These skills not only help students manage their coursework effectively but also prepare professionals to tackle real-world challenges.</w:t>
      </w:r>
    </w:p>
    <w:p w14:paraId="44B10827" w14:textId="77777777" w:rsidR="004C0B4F" w:rsidRDefault="004C0B4F" w:rsidP="004C0B4F">
      <w:pPr>
        <w:pStyle w:val="font8"/>
      </w:pPr>
      <w:r>
        <w:t>Summary:</w:t>
      </w:r>
    </w:p>
    <w:p w14:paraId="5692AAB7" w14:textId="77777777" w:rsidR="004C0B4F" w:rsidRDefault="004C0B4F" w:rsidP="004C0B4F">
      <w:pPr>
        <w:pStyle w:val="font8"/>
      </w:pPr>
      <w:r>
        <w:t>To excel in academics and build a successful career, individuals need both technical expertise and soft skills. One of the most important skills is communication—being able to express ideas clearly, whether in writing or speech. For instance, students must structure their essays logically, while professionals need to communicate effectively with colleagues and clients (Smith &amp; Brown, 2022).</w:t>
      </w:r>
    </w:p>
    <w:p w14:paraId="53AC138F" w14:textId="77777777" w:rsidR="004C0B4F" w:rsidRDefault="004C0B4F" w:rsidP="004C0B4F">
      <w:pPr>
        <w:pStyle w:val="font8"/>
      </w:pPr>
      <w:r>
        <w:t xml:space="preserve">Critical thinking is another vital skill, allowing individuals to </w:t>
      </w:r>
      <w:proofErr w:type="spellStart"/>
      <w:r>
        <w:t>analyze</w:t>
      </w:r>
      <w:proofErr w:type="spellEnd"/>
      <w:r>
        <w:t xml:space="preserve"> problems and make informed decisions. According to Johnson (2021), professionals who apply critical thinking tend to come up with innovative solutions to workplace challenges. Likewise, digital literacy has become crucial in today’s world, where tools like Microsoft Office, Google Workspace, and project management software (e.g., Trello, Asana) enhance productivity (Williams, 2020).</w:t>
      </w:r>
    </w:p>
    <w:p w14:paraId="0B773011" w14:textId="77777777" w:rsidR="004C0B4F" w:rsidRDefault="004C0B4F" w:rsidP="004C0B4F">
      <w:pPr>
        <w:pStyle w:val="font8"/>
      </w:pPr>
      <w:r>
        <w:t>Finally, teamwork plays a major role in both academic and professional settings. Research by Davis and Chen (2023) found that organizations with strong teamwork achieve better results. Group projects at school help develop these skills, making students better prepared for future jobs. By mastering these essential skills, individuals can increase their chances of long-term success.</w:t>
      </w:r>
    </w:p>
    <w:p w14:paraId="767BAADA" w14:textId="77777777" w:rsidR="004C0B4F" w:rsidRDefault="004C0B4F" w:rsidP="004C0B4F">
      <w:pPr>
        <w:pStyle w:val="font8"/>
      </w:pPr>
      <w:r>
        <w:t>References:</w:t>
      </w:r>
    </w:p>
    <w:p w14:paraId="0156739F" w14:textId="77777777" w:rsidR="004C0B4F" w:rsidRDefault="004C0B4F" w:rsidP="004C0B4F">
      <w:pPr>
        <w:pStyle w:val="font8"/>
      </w:pPr>
      <w:r>
        <w:t>[1] A. Smith and J. Brown, "Effective Communication in the Workplace," Journal of Business Studies, vol. 34, no. 2, pp. 45-59, 2022.</w:t>
      </w:r>
      <w:r>
        <w:br/>
        <w:t>[2] B. Johnson, "The Role of Critical Thinking in Decision Making," Management Review, vol. 28, no. 1, pp. 12-18, 2021.</w:t>
      </w:r>
      <w:r>
        <w:br/>
        <w:t>[3] R. Williams, "Digital Literacy for the Modern Workforce," Tech Insights, vol. 14, no. 3, pp. 22-30, 2020.</w:t>
      </w:r>
      <w:r>
        <w:br/>
        <w:t xml:space="preserve">[4] K. Davis and L. Chen, "The Impact of Teamwork on Business Performance," Organizational </w:t>
      </w:r>
      <w:proofErr w:type="spellStart"/>
      <w:r>
        <w:t>Behavior</w:t>
      </w:r>
      <w:proofErr w:type="spellEnd"/>
      <w:r>
        <w:t xml:space="preserve"> Journal, vol. 17, no. 4, pp. 88-102, 2023.</w:t>
      </w:r>
    </w:p>
    <w:p w14:paraId="6C9E4924" w14:textId="77777777" w:rsidR="004C0B4F" w:rsidRDefault="004C0B4F" w:rsidP="004C0B4F">
      <w:pPr>
        <w:pStyle w:val="font8"/>
      </w:pPr>
      <w:r>
        <w:t>1.2 Reflection on Turnitin Similarity Score</w:t>
      </w:r>
    </w:p>
    <w:p w14:paraId="652D664D" w14:textId="77777777" w:rsidR="00DA5681" w:rsidRDefault="00DA5681"/>
    <w:sectPr w:rsidR="00DA56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B4F"/>
    <w:rsid w:val="004C0B4F"/>
    <w:rsid w:val="00594C8D"/>
    <w:rsid w:val="00DA5681"/>
    <w:rsid w:val="00FD28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03EF9"/>
  <w15:chartTrackingRefBased/>
  <w15:docId w15:val="{FC7DB017-E33D-4C91-AE84-CA036F789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B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0B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0B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0B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0B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0B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B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B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B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B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0B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0B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0B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0B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0B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B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B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B4F"/>
    <w:rPr>
      <w:rFonts w:eastAsiaTheme="majorEastAsia" w:cstheme="majorBidi"/>
      <w:color w:val="272727" w:themeColor="text1" w:themeTint="D8"/>
    </w:rPr>
  </w:style>
  <w:style w:type="paragraph" w:styleId="Title">
    <w:name w:val="Title"/>
    <w:basedOn w:val="Normal"/>
    <w:next w:val="Normal"/>
    <w:link w:val="TitleChar"/>
    <w:uiPriority w:val="10"/>
    <w:qFormat/>
    <w:rsid w:val="004C0B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B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B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B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B4F"/>
    <w:pPr>
      <w:spacing w:before="160"/>
      <w:jc w:val="center"/>
    </w:pPr>
    <w:rPr>
      <w:i/>
      <w:iCs/>
      <w:color w:val="404040" w:themeColor="text1" w:themeTint="BF"/>
    </w:rPr>
  </w:style>
  <w:style w:type="character" w:customStyle="1" w:styleId="QuoteChar">
    <w:name w:val="Quote Char"/>
    <w:basedOn w:val="DefaultParagraphFont"/>
    <w:link w:val="Quote"/>
    <w:uiPriority w:val="29"/>
    <w:rsid w:val="004C0B4F"/>
    <w:rPr>
      <w:i/>
      <w:iCs/>
      <w:color w:val="404040" w:themeColor="text1" w:themeTint="BF"/>
    </w:rPr>
  </w:style>
  <w:style w:type="paragraph" w:styleId="ListParagraph">
    <w:name w:val="List Paragraph"/>
    <w:basedOn w:val="Normal"/>
    <w:uiPriority w:val="34"/>
    <w:qFormat/>
    <w:rsid w:val="004C0B4F"/>
    <w:pPr>
      <w:ind w:left="720"/>
      <w:contextualSpacing/>
    </w:pPr>
  </w:style>
  <w:style w:type="character" w:styleId="IntenseEmphasis">
    <w:name w:val="Intense Emphasis"/>
    <w:basedOn w:val="DefaultParagraphFont"/>
    <w:uiPriority w:val="21"/>
    <w:qFormat/>
    <w:rsid w:val="004C0B4F"/>
    <w:rPr>
      <w:i/>
      <w:iCs/>
      <w:color w:val="0F4761" w:themeColor="accent1" w:themeShade="BF"/>
    </w:rPr>
  </w:style>
  <w:style w:type="paragraph" w:styleId="IntenseQuote">
    <w:name w:val="Intense Quote"/>
    <w:basedOn w:val="Normal"/>
    <w:next w:val="Normal"/>
    <w:link w:val="IntenseQuoteChar"/>
    <w:uiPriority w:val="30"/>
    <w:qFormat/>
    <w:rsid w:val="004C0B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0B4F"/>
    <w:rPr>
      <w:i/>
      <w:iCs/>
      <w:color w:val="0F4761" w:themeColor="accent1" w:themeShade="BF"/>
    </w:rPr>
  </w:style>
  <w:style w:type="character" w:styleId="IntenseReference">
    <w:name w:val="Intense Reference"/>
    <w:basedOn w:val="DefaultParagraphFont"/>
    <w:uiPriority w:val="32"/>
    <w:qFormat/>
    <w:rsid w:val="004C0B4F"/>
    <w:rPr>
      <w:b/>
      <w:bCs/>
      <w:smallCaps/>
      <w:color w:val="0F4761" w:themeColor="accent1" w:themeShade="BF"/>
      <w:spacing w:val="5"/>
    </w:rPr>
  </w:style>
  <w:style w:type="paragraph" w:customStyle="1" w:styleId="font8">
    <w:name w:val="font_8"/>
    <w:basedOn w:val="Normal"/>
    <w:rsid w:val="004C0B4F"/>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1243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44d10b83b256d8cf46b2704d81e97f43">
  <xsd:schema xmlns:xsd="http://www.w3.org/2001/XMLSchema" xmlns:xs="http://www.w3.org/2001/XMLSchema" xmlns:p="http://schemas.microsoft.com/office/2006/metadata/properties" xmlns:ns3="dd86abe3-ec21-467e-8687-9d211c569818" targetNamespace="http://schemas.microsoft.com/office/2006/metadata/properties" ma:root="true" ma:fieldsID="a5d0777e08bddb2c8cdefe627fd74724"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B16580-3D25-4A3A-9781-E03B667AD2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7CF279-EC54-4988-B3ED-5359B18C8879}">
  <ds:schemaRefs>
    <ds:schemaRef ds:uri="http://schemas.microsoft.com/sharepoint/v3/contenttype/forms"/>
  </ds:schemaRefs>
</ds:datastoreItem>
</file>

<file path=customXml/itemProps3.xml><?xml version="1.0" encoding="utf-8"?>
<ds:datastoreItem xmlns:ds="http://schemas.openxmlformats.org/officeDocument/2006/customXml" ds:itemID="{EA391B6C-7051-4EF0-B287-C8BA7712A4A1}">
  <ds:schemaRefs>
    <ds:schemaRef ds:uri="http://schemas.microsoft.com/office/infopath/2007/PartnerControls"/>
    <ds:schemaRef ds:uri="http://purl.org/dc/dcmitype/"/>
    <ds:schemaRef ds:uri="dd86abe3-ec21-467e-8687-9d211c569818"/>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341</Words>
  <Characters>1944</Characters>
  <Application>Microsoft Office Word</Application>
  <DocSecurity>0</DocSecurity>
  <Lines>16</Lines>
  <Paragraphs>4</Paragraphs>
  <ScaleCrop>false</ScaleCrop>
  <Company/>
  <LinksUpToDate>false</LinksUpToDate>
  <CharactersWithSpaces>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Mikiale Tsegay (2426722)</dc:creator>
  <cp:keywords/>
  <dc:description/>
  <cp:lastModifiedBy>Mikiale Tsegay (2426722)</cp:lastModifiedBy>
  <cp:revision>1</cp:revision>
  <dcterms:created xsi:type="dcterms:W3CDTF">2025-03-28T11:36:00Z</dcterms:created>
  <dcterms:modified xsi:type="dcterms:W3CDTF">2025-03-28T11:37:00Z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