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AECDEAB" w14:textId="77777777" w:rsidR="00002765" w:rsidRPr="00A406E5" w:rsidRDefault="00002765" w:rsidP="0000276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02765" w:rsidRPr="00A406E5" w14:paraId="628F22B8" w14:textId="77777777" w:rsidTr="00443550">
        <w:trPr>
          <w:jc w:val="center"/>
        </w:trPr>
        <w:tc>
          <w:tcPr>
            <w:tcW w:w="10670" w:type="dxa"/>
            <w:shd w:val="clear" w:color="auto" w:fill="BFBFBF"/>
          </w:tcPr>
          <w:p w14:paraId="5C27164B" w14:textId="4D275CDC" w:rsidR="00002765" w:rsidRPr="00EF62FE" w:rsidRDefault="00002765" w:rsidP="00EF62FE">
            <w:pPr>
              <w:rPr>
                <w:rFonts w:ascii="Arial" w:hAnsi="Arial" w:cs="Arial"/>
                <w:b/>
                <w:caps/>
                <w:sz w:val="32"/>
                <w:szCs w:val="32"/>
              </w:rPr>
            </w:pPr>
            <w:r w:rsidRPr="00A406E5">
              <w:rPr>
                <w:rFonts w:ascii="Arial" w:hAnsi="Arial" w:cs="Arial"/>
                <w:sz w:val="32"/>
                <w:szCs w:val="32"/>
              </w:rPr>
              <w:br w:type="page"/>
            </w:r>
            <w:r w:rsidRPr="00EF62FE">
              <w:rPr>
                <w:rFonts w:ascii="Arial" w:hAnsi="Arial" w:cs="Arial"/>
                <w:b/>
                <w:caps/>
                <w:sz w:val="32"/>
                <w:szCs w:val="32"/>
              </w:rPr>
              <w:t xml:space="preserve">     Student FEEDBACK FORM</w:t>
            </w:r>
            <w:r w:rsidR="005C3A96" w:rsidRPr="00EF62FE">
              <w:rPr>
                <w:rFonts w:ascii="Arial" w:hAnsi="Arial" w:cs="Arial"/>
                <w:b/>
                <w:caps/>
                <w:sz w:val="32"/>
                <w:szCs w:val="32"/>
              </w:rPr>
              <w:t>-</w:t>
            </w:r>
            <w:r w:rsidR="00740935">
              <w:rPr>
                <w:rFonts w:ascii="Arial" w:hAnsi="Arial" w:cs="Arial"/>
                <w:b/>
                <w:caps/>
                <w:sz w:val="32"/>
                <w:szCs w:val="32"/>
              </w:rPr>
              <w:t xml:space="preserve">Alex </w:t>
            </w:r>
          </w:p>
        </w:tc>
      </w:tr>
    </w:tbl>
    <w:p w14:paraId="6A36A13F" w14:textId="0D46417D" w:rsidR="00002765" w:rsidRPr="00A406E5" w:rsidRDefault="00002765" w:rsidP="00002765">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002765" w:rsidRPr="000F157B" w14:paraId="0553A238" w14:textId="77777777" w:rsidTr="0048091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CD4D9EF" w14:textId="77777777" w:rsidR="00002765" w:rsidRPr="000F157B" w:rsidRDefault="00002765" w:rsidP="00443550">
            <w:pPr>
              <w:rPr>
                <w:rFonts w:ascii="Arial" w:hAnsi="Arial" w:cs="Arial"/>
                <w:b/>
              </w:rPr>
            </w:pPr>
            <w:r w:rsidRPr="000F157B">
              <w:rPr>
                <w:rFonts w:ascii="Arial" w:hAnsi="Arial" w:cs="Arial"/>
                <w: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97CD2" w14:textId="77777777" w:rsidR="00002765" w:rsidRPr="000F157B" w:rsidRDefault="00002765" w:rsidP="00443550">
            <w:pPr>
              <w:ind w:left="34" w:right="113"/>
              <w:jc w:val="center"/>
              <w:rPr>
                <w:rFonts w:ascii="Arial" w:hAnsi="Arial" w:cs="Arial"/>
                <w:b/>
              </w:rPr>
            </w:pPr>
            <w:r w:rsidRPr="000F157B">
              <w:rPr>
                <w:rFonts w:ascii="Arial" w:hAnsi="Arial" w:cs="Arial"/>
                <w: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2F63359" w14:textId="77777777" w:rsidR="00002765" w:rsidRPr="000F157B" w:rsidRDefault="00002765" w:rsidP="00443550">
            <w:pPr>
              <w:ind w:left="113" w:right="113"/>
              <w:jc w:val="center"/>
              <w:rPr>
                <w:rFonts w:ascii="Arial" w:hAnsi="Arial" w:cs="Arial"/>
                <w:b/>
              </w:rPr>
            </w:pPr>
            <w:r w:rsidRPr="000F157B">
              <w:rPr>
                <w:rFonts w:ascii="Arial" w:hAnsi="Arial" w:cs="Arial"/>
                <w:b/>
              </w:rPr>
              <w:t xml:space="preserve">Marks </w:t>
            </w:r>
          </w:p>
          <w:p w14:paraId="0A1C9382" w14:textId="77777777" w:rsidR="00002765" w:rsidRPr="000F157B" w:rsidRDefault="00002765" w:rsidP="00443550">
            <w:pPr>
              <w:ind w:left="113" w:right="113"/>
              <w:jc w:val="center"/>
              <w:rPr>
                <w:rFonts w:ascii="Arial" w:hAnsi="Arial" w:cs="Arial"/>
                <w:b/>
              </w:rPr>
            </w:pPr>
            <w:r w:rsidRPr="000F157B">
              <w:rPr>
                <w:rFonts w:ascii="Arial" w:hAnsi="Arial" w:cs="Arial"/>
                <w:b/>
              </w:rPr>
              <w:t>awarded</w:t>
            </w:r>
          </w:p>
        </w:tc>
      </w:tr>
      <w:tr w:rsidR="00002765" w:rsidRPr="000F157B" w14:paraId="5E397146" w14:textId="77777777" w:rsidTr="0048091E">
        <w:trPr>
          <w:trHeight w:val="450"/>
        </w:trPr>
        <w:tc>
          <w:tcPr>
            <w:tcW w:w="4169" w:type="pct"/>
            <w:tcBorders>
              <w:top w:val="single" w:sz="4" w:space="0" w:color="auto"/>
              <w:left w:val="single" w:sz="4" w:space="0" w:color="auto"/>
              <w:right w:val="single" w:sz="4" w:space="0" w:color="auto"/>
            </w:tcBorders>
            <w:shd w:val="clear" w:color="auto" w:fill="D9D9D9"/>
          </w:tcPr>
          <w:p w14:paraId="7482F676" w14:textId="77777777" w:rsidR="00002765" w:rsidRPr="00BA2909" w:rsidRDefault="00002765" w:rsidP="00BA2909">
            <w:pPr>
              <w:rPr>
                <w:rFonts w:ascii="Arial" w:hAnsi="Arial" w:cs="Arial"/>
                <w:b/>
              </w:rPr>
            </w:pPr>
            <w:r w:rsidRPr="000F157B">
              <w:rPr>
                <w:rFonts w:ascii="Arial" w:hAnsi="Arial" w:cs="Arial"/>
                <w:b/>
              </w:rPr>
              <w:t>1. Engagement with Literature Skills</w:t>
            </w:r>
          </w:p>
        </w:tc>
        <w:tc>
          <w:tcPr>
            <w:tcW w:w="416" w:type="pct"/>
            <w:tcBorders>
              <w:top w:val="single" w:sz="4" w:space="0" w:color="auto"/>
              <w:left w:val="single" w:sz="4" w:space="0" w:color="auto"/>
              <w:right w:val="single" w:sz="4" w:space="0" w:color="auto"/>
            </w:tcBorders>
            <w:shd w:val="clear" w:color="auto" w:fill="D9D9D9"/>
          </w:tcPr>
          <w:p w14:paraId="5F360EF1" w14:textId="77777777" w:rsidR="00002765" w:rsidRPr="000F157B" w:rsidRDefault="00002765" w:rsidP="00443550">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7E819FB" w14:textId="77777777" w:rsidR="00002765" w:rsidRPr="000F157B" w:rsidRDefault="00002765" w:rsidP="00443550">
            <w:pPr>
              <w:jc w:val="center"/>
              <w:rPr>
                <w:rFonts w:ascii="Arial" w:hAnsi="Arial" w:cs="Arial"/>
              </w:rPr>
            </w:pPr>
          </w:p>
        </w:tc>
      </w:tr>
      <w:tr w:rsidR="009D6CFC" w:rsidRPr="000F157B" w14:paraId="651C4C1A" w14:textId="77777777" w:rsidTr="0048091E">
        <w:trPr>
          <w:trHeight w:val="450"/>
        </w:trPr>
        <w:tc>
          <w:tcPr>
            <w:tcW w:w="4169" w:type="pct"/>
            <w:vMerge w:val="restart"/>
            <w:tcBorders>
              <w:top w:val="single" w:sz="4" w:space="0" w:color="auto"/>
              <w:left w:val="single" w:sz="4" w:space="0" w:color="auto"/>
              <w:right w:val="single" w:sz="4" w:space="0" w:color="auto"/>
            </w:tcBorders>
          </w:tcPr>
          <w:p w14:paraId="5E8E9F8C" w14:textId="1759BC7A" w:rsidR="00A54202" w:rsidRPr="00A54202" w:rsidRDefault="00A54202" w:rsidP="00A54202">
            <w:pPr>
              <w:rPr>
                <w:rFonts w:ascii="Arial" w:hAnsi="Arial" w:cs="Arial"/>
              </w:rPr>
            </w:pPr>
            <w:r w:rsidRPr="00A54202">
              <w:rPr>
                <w:rFonts w:ascii="Arial" w:hAnsi="Arial" w:cs="Arial"/>
              </w:rPr>
              <w:t>The report demonstrates a solid understanding of the subject, with well-researched content covering capacity optimisation, TDMA in GSM, and WCDMA in UMTS. There is clear evidence of engagement with a broad and relevant range of sources, including academic articles, industry white papers, and technical documentation. This variety enriches the discussion and reflects thoughtful research beyond basic internet sources.</w:t>
            </w:r>
          </w:p>
          <w:p w14:paraId="208BB96B" w14:textId="77777777" w:rsidR="00A54202" w:rsidRPr="00A54202" w:rsidRDefault="00A54202" w:rsidP="00A54202">
            <w:pPr>
              <w:rPr>
                <w:rFonts w:ascii="Arial" w:hAnsi="Arial" w:cs="Arial"/>
              </w:rPr>
            </w:pPr>
            <w:r w:rsidRPr="00A54202">
              <w:rPr>
                <w:rFonts w:ascii="Arial" w:hAnsi="Arial" w:cs="Arial"/>
              </w:rPr>
              <w:t>In-text citations appear in most sections, and a comprehensive reference list has been included. However, the Harvard referencing style is not applied consistently throughout the report. To enhance academic quality, it is important to maintain consistent formatting and accurate citation across all parts of the work.</w:t>
            </w:r>
          </w:p>
          <w:p w14:paraId="2B550581" w14:textId="2E6644A9" w:rsidR="00A54202" w:rsidRPr="00A54202" w:rsidRDefault="00A54202" w:rsidP="00A54202">
            <w:pPr>
              <w:rPr>
                <w:rFonts w:ascii="Arial" w:hAnsi="Arial" w:cs="Arial"/>
              </w:rPr>
            </w:pPr>
            <w:r w:rsidRPr="00A54202">
              <w:rPr>
                <w:rFonts w:ascii="Arial" w:hAnsi="Arial" w:cs="Arial"/>
              </w:rPr>
              <w:t xml:space="preserve">It is encouraging to see the use of technical explanations and appropriate visual materials, which add clarity and value. With improved consistency in referencing, the report would demonstrate a </w:t>
            </w:r>
            <w:r>
              <w:rPr>
                <w:rFonts w:ascii="Arial" w:hAnsi="Arial" w:cs="Arial"/>
              </w:rPr>
              <w:t>better</w:t>
            </w:r>
            <w:r w:rsidRPr="00A54202">
              <w:rPr>
                <w:rFonts w:ascii="Arial" w:hAnsi="Arial" w:cs="Arial"/>
              </w:rPr>
              <w:t xml:space="preserve"> academic standard.</w:t>
            </w:r>
          </w:p>
          <w:p w14:paraId="16EFB0F6" w14:textId="77777777" w:rsidR="0068365E" w:rsidRPr="000F157B" w:rsidRDefault="0068365E" w:rsidP="002875CB">
            <w:pPr>
              <w:rPr>
                <w:rFonts w:ascii="Arial" w:hAnsi="Arial" w:cs="Arial"/>
              </w:rPr>
            </w:pPr>
          </w:p>
        </w:tc>
        <w:tc>
          <w:tcPr>
            <w:tcW w:w="416" w:type="pct"/>
            <w:tcBorders>
              <w:top w:val="single" w:sz="4" w:space="0" w:color="auto"/>
              <w:left w:val="single" w:sz="4" w:space="0" w:color="auto"/>
              <w:right w:val="single" w:sz="4" w:space="0" w:color="auto"/>
            </w:tcBorders>
          </w:tcPr>
          <w:p w14:paraId="04649DB2" w14:textId="77777777" w:rsidR="009D6CFC" w:rsidRPr="000F157B" w:rsidRDefault="009D6CFC" w:rsidP="009D6CFC">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23025E5A" w14:textId="77777777" w:rsidR="000F157B" w:rsidRDefault="000F157B" w:rsidP="009D6CFC">
            <w:pPr>
              <w:jc w:val="center"/>
              <w:rPr>
                <w:rFonts w:ascii="Arial" w:hAnsi="Arial" w:cs="Arial"/>
              </w:rPr>
            </w:pPr>
          </w:p>
          <w:p w14:paraId="2CEA6E60" w14:textId="77777777" w:rsidR="000F157B" w:rsidRDefault="000F157B" w:rsidP="009D6CFC">
            <w:pPr>
              <w:jc w:val="center"/>
              <w:rPr>
                <w:rFonts w:ascii="Arial" w:hAnsi="Arial" w:cs="Arial"/>
              </w:rPr>
            </w:pPr>
          </w:p>
          <w:p w14:paraId="38991DE2" w14:textId="77777777" w:rsidR="009D6CFC" w:rsidRPr="000F157B" w:rsidRDefault="009D4312" w:rsidP="009D6CFC">
            <w:pPr>
              <w:jc w:val="center"/>
              <w:rPr>
                <w:rFonts w:ascii="Arial" w:hAnsi="Arial" w:cs="Arial"/>
              </w:rPr>
            </w:pPr>
            <w:r>
              <w:rPr>
                <w:rFonts w:ascii="Arial" w:hAnsi="Arial" w:cs="Arial"/>
              </w:rPr>
              <w:t>10</w:t>
            </w:r>
          </w:p>
        </w:tc>
      </w:tr>
      <w:tr w:rsidR="009D6CFC" w:rsidRPr="000F157B" w14:paraId="14C3A483" w14:textId="77777777" w:rsidTr="0048091E">
        <w:trPr>
          <w:trHeight w:val="451"/>
        </w:trPr>
        <w:tc>
          <w:tcPr>
            <w:tcW w:w="4169" w:type="pct"/>
            <w:vMerge/>
            <w:tcBorders>
              <w:left w:val="single" w:sz="4" w:space="0" w:color="auto"/>
              <w:bottom w:val="single" w:sz="4" w:space="0" w:color="auto"/>
              <w:right w:val="single" w:sz="4" w:space="0" w:color="auto"/>
            </w:tcBorders>
          </w:tcPr>
          <w:p w14:paraId="09A07BF5" w14:textId="77777777" w:rsidR="009D6CFC" w:rsidRPr="000F157B" w:rsidRDefault="009D6CFC" w:rsidP="009D6CFC">
            <w:pPr>
              <w:rPr>
                <w:rFonts w:ascii="Arial" w:hAnsi="Arial" w:cs="Arial"/>
                <w:b/>
              </w:rPr>
            </w:pPr>
          </w:p>
        </w:tc>
        <w:tc>
          <w:tcPr>
            <w:tcW w:w="416" w:type="pct"/>
            <w:tcBorders>
              <w:left w:val="single" w:sz="4" w:space="0" w:color="auto"/>
              <w:bottom w:val="single" w:sz="4" w:space="0" w:color="auto"/>
              <w:right w:val="single" w:sz="4" w:space="0" w:color="auto"/>
            </w:tcBorders>
          </w:tcPr>
          <w:p w14:paraId="6CC018CE" w14:textId="77777777" w:rsidR="009D6CFC" w:rsidRPr="000F157B" w:rsidRDefault="009D6CFC" w:rsidP="009D6CFC">
            <w:pPr>
              <w:jc w:val="center"/>
              <w:rPr>
                <w:rFonts w:ascii="Arial" w:hAnsi="Arial" w:cs="Arial"/>
              </w:rPr>
            </w:pPr>
            <w:r w:rsidRPr="000F157B">
              <w:rPr>
                <w:rFonts w:ascii="Arial" w:hAnsi="Arial" w:cs="Arial"/>
              </w:rPr>
              <w:t>1</w:t>
            </w:r>
            <w:r w:rsidR="004E2043">
              <w:rPr>
                <w:rFonts w:ascii="Arial" w:hAnsi="Arial" w:cs="Arial"/>
              </w:rPr>
              <w:t>5</w:t>
            </w:r>
          </w:p>
        </w:tc>
        <w:tc>
          <w:tcPr>
            <w:tcW w:w="415" w:type="pct"/>
            <w:vMerge/>
            <w:tcBorders>
              <w:top w:val="single" w:sz="4" w:space="0" w:color="auto"/>
              <w:left w:val="single" w:sz="4" w:space="0" w:color="auto"/>
              <w:bottom w:val="single" w:sz="4" w:space="0" w:color="auto"/>
              <w:right w:val="single" w:sz="4" w:space="0" w:color="auto"/>
            </w:tcBorders>
          </w:tcPr>
          <w:p w14:paraId="20847686" w14:textId="77777777" w:rsidR="009D6CFC" w:rsidRPr="000F157B" w:rsidRDefault="009D6CFC" w:rsidP="009D6CFC">
            <w:pPr>
              <w:jc w:val="center"/>
              <w:rPr>
                <w:rFonts w:ascii="Arial" w:hAnsi="Arial" w:cs="Arial"/>
              </w:rPr>
            </w:pPr>
          </w:p>
        </w:tc>
      </w:tr>
      <w:tr w:rsidR="009D6CFC" w:rsidRPr="000F157B" w14:paraId="22E86819" w14:textId="77777777" w:rsidTr="0048091E">
        <w:trPr>
          <w:trHeight w:val="450"/>
        </w:trPr>
        <w:tc>
          <w:tcPr>
            <w:tcW w:w="4169" w:type="pct"/>
            <w:tcBorders>
              <w:top w:val="single" w:sz="4" w:space="0" w:color="auto"/>
              <w:left w:val="single" w:sz="4" w:space="0" w:color="auto"/>
              <w:right w:val="single" w:sz="4" w:space="0" w:color="auto"/>
            </w:tcBorders>
            <w:shd w:val="clear" w:color="auto" w:fill="D9D9D9"/>
          </w:tcPr>
          <w:p w14:paraId="308AE10D" w14:textId="77777777" w:rsidR="009D6CFC" w:rsidRPr="000F157B" w:rsidRDefault="009D6CFC" w:rsidP="009D6CFC">
            <w:pPr>
              <w:rPr>
                <w:rFonts w:ascii="Arial" w:hAnsi="Arial" w:cs="Arial"/>
                <w:b/>
              </w:rPr>
            </w:pPr>
            <w:r w:rsidRPr="000F157B">
              <w:rPr>
                <w:rFonts w:ascii="Arial" w:hAnsi="Arial" w:cs="Arial"/>
                <w:b/>
              </w:rPr>
              <w:t>2. Knowledge and Understanding Skills</w:t>
            </w:r>
          </w:p>
          <w:p w14:paraId="5AE870AF" w14:textId="77777777" w:rsidR="009D6CFC" w:rsidRPr="000F157B" w:rsidRDefault="009D6CFC" w:rsidP="009D6CFC">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2237D5EC" w14:textId="77777777" w:rsidR="009D6CFC" w:rsidRPr="000F157B" w:rsidRDefault="009D6CFC" w:rsidP="009D6CF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3168B3C" w14:textId="77777777" w:rsidR="009D6CFC" w:rsidRPr="000F157B" w:rsidRDefault="009D6CFC" w:rsidP="009D6CFC">
            <w:pPr>
              <w:jc w:val="center"/>
              <w:rPr>
                <w:rFonts w:ascii="Arial" w:hAnsi="Arial" w:cs="Arial"/>
              </w:rPr>
            </w:pPr>
          </w:p>
        </w:tc>
      </w:tr>
      <w:tr w:rsidR="009D6CFC" w:rsidRPr="000F157B" w14:paraId="4D676B75" w14:textId="77777777" w:rsidTr="0048091E">
        <w:trPr>
          <w:trHeight w:val="450"/>
        </w:trPr>
        <w:tc>
          <w:tcPr>
            <w:tcW w:w="4169" w:type="pct"/>
            <w:vMerge w:val="restart"/>
            <w:tcBorders>
              <w:top w:val="single" w:sz="4" w:space="0" w:color="auto"/>
              <w:left w:val="single" w:sz="4" w:space="0" w:color="auto"/>
              <w:right w:val="single" w:sz="4" w:space="0" w:color="auto"/>
            </w:tcBorders>
          </w:tcPr>
          <w:p w14:paraId="62400215" w14:textId="0DEE6285" w:rsidR="00DF05CA" w:rsidRPr="00DF05CA" w:rsidRDefault="00DF05CA" w:rsidP="00DF05CA">
            <w:pPr>
              <w:spacing w:before="100" w:beforeAutospacing="1" w:after="100" w:afterAutospacing="1"/>
              <w:rPr>
                <w:rFonts w:ascii="Arial" w:hAnsi="Arial" w:cs="Arial"/>
              </w:rPr>
            </w:pPr>
            <w:r w:rsidRPr="00DF05CA">
              <w:rPr>
                <w:rFonts w:ascii="Arial" w:hAnsi="Arial" w:cs="Arial"/>
              </w:rPr>
              <w:t>Your MATLAB code is clearly and professionally presented, demonstrating a strong understanding of the task and a solid level of programming proficiency. You have successfully completed the key objectives, including:</w:t>
            </w:r>
          </w:p>
          <w:p w14:paraId="4C9CCEAC" w14:textId="77777777" w:rsidR="00DF05CA" w:rsidRPr="00DF05CA" w:rsidRDefault="00DF05CA" w:rsidP="00DF05CA">
            <w:pPr>
              <w:numPr>
                <w:ilvl w:val="0"/>
                <w:numId w:val="6"/>
              </w:numPr>
              <w:spacing w:before="100" w:beforeAutospacing="1" w:after="100" w:afterAutospacing="1"/>
              <w:rPr>
                <w:rFonts w:ascii="Arial" w:hAnsi="Arial" w:cs="Arial"/>
              </w:rPr>
            </w:pPr>
            <w:r w:rsidRPr="00DF05CA">
              <w:rPr>
                <w:rFonts w:ascii="Arial" w:hAnsi="Arial" w:cs="Arial"/>
              </w:rPr>
              <w:t>Reading the provided TMPRS .wav file</w:t>
            </w:r>
          </w:p>
          <w:p w14:paraId="36B17DAB" w14:textId="77777777" w:rsidR="00DF05CA" w:rsidRPr="00DF05CA" w:rsidRDefault="00DF05CA" w:rsidP="00DF05CA">
            <w:pPr>
              <w:numPr>
                <w:ilvl w:val="0"/>
                <w:numId w:val="6"/>
              </w:numPr>
              <w:spacing w:before="100" w:beforeAutospacing="1" w:after="100" w:afterAutospacing="1"/>
              <w:rPr>
                <w:rFonts w:ascii="Arial" w:hAnsi="Arial" w:cs="Arial"/>
              </w:rPr>
            </w:pPr>
            <w:r w:rsidRPr="00DF05CA">
              <w:rPr>
                <w:rFonts w:ascii="Arial" w:hAnsi="Arial" w:cs="Arial"/>
              </w:rPr>
              <w:t>Identifying the frequencies of the tones</w:t>
            </w:r>
          </w:p>
          <w:p w14:paraId="522ED326" w14:textId="77777777" w:rsidR="00DF05CA" w:rsidRPr="00DF05CA" w:rsidRDefault="00DF05CA" w:rsidP="00DF05CA">
            <w:pPr>
              <w:numPr>
                <w:ilvl w:val="0"/>
                <w:numId w:val="6"/>
              </w:numPr>
              <w:spacing w:before="100" w:beforeAutospacing="1" w:after="100" w:afterAutospacing="1"/>
              <w:rPr>
                <w:rFonts w:ascii="Arial" w:hAnsi="Arial" w:cs="Arial"/>
              </w:rPr>
            </w:pPr>
            <w:r w:rsidRPr="00DF05CA">
              <w:rPr>
                <w:rFonts w:ascii="Arial" w:hAnsi="Arial" w:cs="Arial"/>
              </w:rPr>
              <w:t>Designing a filter to remove the unpleasant noise</w:t>
            </w:r>
          </w:p>
          <w:p w14:paraId="69674453" w14:textId="77777777" w:rsidR="00DF05CA" w:rsidRPr="00DF05CA" w:rsidRDefault="00DF05CA" w:rsidP="00DF05CA">
            <w:pPr>
              <w:numPr>
                <w:ilvl w:val="0"/>
                <w:numId w:val="6"/>
              </w:numPr>
              <w:spacing w:before="100" w:beforeAutospacing="1" w:after="100" w:afterAutospacing="1"/>
              <w:rPr>
                <w:rFonts w:ascii="Arial" w:hAnsi="Arial" w:cs="Arial"/>
              </w:rPr>
            </w:pPr>
            <w:r w:rsidRPr="00DF05CA">
              <w:rPr>
                <w:rFonts w:ascii="Arial" w:hAnsi="Arial" w:cs="Arial"/>
              </w:rPr>
              <w:t>Retaining a clean version of the tone with only the intended frequencies</w:t>
            </w:r>
          </w:p>
          <w:p w14:paraId="39B51718" w14:textId="77777777" w:rsidR="00DF05CA" w:rsidRPr="00DF05CA" w:rsidRDefault="00DF05CA" w:rsidP="00DF05CA">
            <w:pPr>
              <w:numPr>
                <w:ilvl w:val="0"/>
                <w:numId w:val="6"/>
              </w:numPr>
              <w:spacing w:before="100" w:beforeAutospacing="1" w:after="100" w:afterAutospacing="1"/>
              <w:rPr>
                <w:rFonts w:ascii="Arial" w:hAnsi="Arial" w:cs="Arial"/>
              </w:rPr>
            </w:pPr>
            <w:r w:rsidRPr="00DF05CA">
              <w:rPr>
                <w:rFonts w:ascii="Arial" w:hAnsi="Arial" w:cs="Arial"/>
              </w:rPr>
              <w:t>Producing a corrected version of the TMPRS signal</w:t>
            </w:r>
          </w:p>
          <w:p w14:paraId="7343BF9E" w14:textId="77777777" w:rsidR="00DF05CA" w:rsidRPr="00DF05CA" w:rsidRDefault="00DF05CA" w:rsidP="00DF05CA">
            <w:pPr>
              <w:numPr>
                <w:ilvl w:val="0"/>
                <w:numId w:val="6"/>
              </w:numPr>
              <w:spacing w:before="100" w:beforeAutospacing="1" w:after="100" w:afterAutospacing="1"/>
              <w:rPr>
                <w:rFonts w:ascii="Arial" w:hAnsi="Arial" w:cs="Arial"/>
              </w:rPr>
            </w:pPr>
            <w:r w:rsidRPr="00DF05CA">
              <w:rPr>
                <w:rFonts w:ascii="Arial" w:hAnsi="Arial" w:cs="Arial"/>
              </w:rPr>
              <w:t>Providing relevant plots aligned with each task</w:t>
            </w:r>
          </w:p>
          <w:p w14:paraId="091B10AE" w14:textId="77777777" w:rsidR="00DF05CA" w:rsidRPr="00DF05CA" w:rsidRDefault="00DF05CA" w:rsidP="00DF05CA">
            <w:pPr>
              <w:spacing w:before="100" w:beforeAutospacing="1" w:after="100" w:afterAutospacing="1"/>
              <w:rPr>
                <w:rFonts w:ascii="Arial" w:hAnsi="Arial" w:cs="Arial"/>
              </w:rPr>
            </w:pPr>
            <w:r w:rsidRPr="00DF05CA">
              <w:rPr>
                <w:rFonts w:ascii="Arial" w:hAnsi="Arial" w:cs="Arial"/>
              </w:rPr>
              <w:t>The inclusion of figures with appropriate captions throughout your report is particularly effective, as they enhance the clarity of your explanation and support the reader’s understanding of each step. These visual elements are well chosen and contribute meaningfully to the overall presentation of your results.</w:t>
            </w:r>
          </w:p>
          <w:p w14:paraId="6E5B957C" w14:textId="77777777" w:rsidR="00DF05CA" w:rsidRPr="00DF05CA" w:rsidRDefault="00DF05CA" w:rsidP="00DF05CA">
            <w:pPr>
              <w:spacing w:before="100" w:beforeAutospacing="1" w:after="100" w:afterAutospacing="1"/>
              <w:rPr>
                <w:rFonts w:ascii="Arial" w:hAnsi="Arial" w:cs="Arial"/>
              </w:rPr>
            </w:pPr>
            <w:r w:rsidRPr="00DF05CA">
              <w:rPr>
                <w:rFonts w:ascii="Arial" w:hAnsi="Arial" w:cs="Arial"/>
              </w:rPr>
              <w:t>However, the analysis accompanying the results is somewhat brief. To strengthen the report further, consider providing more detailed interpretation and reflection on the outcomes, particularly regarding the filter’s performance and the overall improvement to the audio signal</w:t>
            </w:r>
          </w:p>
          <w:p w14:paraId="6DA3DC02" w14:textId="277957BD" w:rsidR="00DF05CA" w:rsidRPr="00DF05CA" w:rsidRDefault="00DF05CA" w:rsidP="00DF05CA">
            <w:pPr>
              <w:spacing w:line="276" w:lineRule="auto"/>
              <w:jc w:val="both"/>
              <w:rPr>
                <w:rFonts w:ascii="Arial" w:hAnsi="Arial" w:cs="Arial"/>
                <w:color w:val="000000" w:themeColor="text1"/>
              </w:rPr>
            </w:pPr>
            <w:r w:rsidRPr="00DF05CA">
              <w:rPr>
                <w:rFonts w:ascii="Arial" w:hAnsi="Arial" w:cs="Arial"/>
                <w:color w:val="000000" w:themeColor="text1"/>
              </w:rPr>
              <w:t>Task 3a, the MATLAB exercise involves simulating a biomedical signal, introducing random noise to mimic real-world interference, and applying a moving average filter to reduce that noise. The aim is to illustrate how such filters can be used to clean signals, such as those found in ECG or EEG recordings.</w:t>
            </w:r>
          </w:p>
          <w:p w14:paraId="423C230D" w14:textId="57A1FD69" w:rsidR="00DF05CA" w:rsidRPr="00DF05CA" w:rsidRDefault="00DF05CA" w:rsidP="00DF05CA">
            <w:pPr>
              <w:spacing w:line="276" w:lineRule="auto"/>
              <w:jc w:val="both"/>
              <w:rPr>
                <w:rFonts w:ascii="Arial" w:hAnsi="Arial" w:cs="Arial"/>
                <w:color w:val="000000" w:themeColor="text1"/>
              </w:rPr>
            </w:pPr>
            <w:r w:rsidRPr="00DF05CA">
              <w:rPr>
                <w:rFonts w:ascii="Arial" w:hAnsi="Arial" w:cs="Arial"/>
                <w:color w:val="000000" w:themeColor="text1"/>
              </w:rPr>
              <w:t>Your code successfully demonstrates the basic concept, allowing experimentation with different filter lengths and visual observation of the resulting signal smoothing. However, there are concerns regarding the choice of filter length. Specifically, using large values for M (</w:t>
            </w:r>
            <w:r w:rsidR="008258D8">
              <w:rPr>
                <w:rFonts w:ascii="Arial" w:hAnsi="Arial" w:cs="Arial"/>
                <w:color w:val="000000" w:themeColor="text1"/>
              </w:rPr>
              <w:t>50,</w:t>
            </w:r>
            <w:r w:rsidRPr="00DF05CA">
              <w:rPr>
                <w:rFonts w:ascii="Arial" w:hAnsi="Arial" w:cs="Arial"/>
                <w:color w:val="000000" w:themeColor="text1"/>
              </w:rPr>
              <w:t>100 and 200) has significantly distorted the signal. In this case, the filtered output lost important medical characteristics, which could lead to misinterpretation in a clinical context. Over-smoothing a biomedical signal may remove essential diagnostic information, as occurred here.</w:t>
            </w:r>
          </w:p>
          <w:p w14:paraId="181979F9" w14:textId="5CE1CD40" w:rsidR="00DF05CA" w:rsidRPr="00DF05CA" w:rsidRDefault="00DF05CA" w:rsidP="00DF05CA">
            <w:pPr>
              <w:spacing w:line="276" w:lineRule="auto"/>
              <w:jc w:val="both"/>
              <w:rPr>
                <w:rFonts w:ascii="Arial" w:hAnsi="Arial" w:cs="Arial"/>
                <w:color w:val="000000" w:themeColor="text1"/>
              </w:rPr>
            </w:pPr>
            <w:r w:rsidRPr="00DF05CA">
              <w:rPr>
                <w:rFonts w:ascii="Arial" w:hAnsi="Arial" w:cs="Arial"/>
                <w:color w:val="000000" w:themeColor="text1"/>
              </w:rPr>
              <w:t xml:space="preserve">Additionally, the visualisation section does not accurately represent the expected signal pattern, which </w:t>
            </w:r>
            <w:r w:rsidR="008258D8" w:rsidRPr="00DF05CA">
              <w:rPr>
                <w:rFonts w:ascii="Arial" w:hAnsi="Arial" w:cs="Arial"/>
                <w:color w:val="000000" w:themeColor="text1"/>
              </w:rPr>
              <w:t>reduces</w:t>
            </w:r>
            <w:r w:rsidRPr="00DF05CA">
              <w:rPr>
                <w:rFonts w:ascii="Arial" w:hAnsi="Arial" w:cs="Arial"/>
                <w:color w:val="000000" w:themeColor="text1"/>
              </w:rPr>
              <w:t xml:space="preserve"> from the effectiveness of the results. There are also minor technical issues, such as plotting inconsistencies caused by vector orientation, and some variable names in the code could be made more descriptive to enhance clarity and readability.</w:t>
            </w:r>
          </w:p>
          <w:p w14:paraId="24690D8A" w14:textId="50D04731" w:rsidR="00DF05CA" w:rsidRPr="00DF05CA" w:rsidRDefault="00DF05CA" w:rsidP="00DF05CA">
            <w:pPr>
              <w:spacing w:line="276" w:lineRule="auto"/>
              <w:jc w:val="both"/>
              <w:rPr>
                <w:rFonts w:ascii="Arial" w:hAnsi="Arial" w:cs="Arial"/>
                <w:color w:val="000000" w:themeColor="text1"/>
              </w:rPr>
            </w:pPr>
            <w:r w:rsidRPr="00DF05CA">
              <w:rPr>
                <w:rFonts w:ascii="Arial" w:hAnsi="Arial" w:cs="Arial"/>
                <w:color w:val="000000" w:themeColor="text1"/>
              </w:rPr>
              <w:lastRenderedPageBreak/>
              <w:t>With careful revision of the filter parameters</w:t>
            </w:r>
            <w:r w:rsidR="00E0723F">
              <w:rPr>
                <w:rFonts w:ascii="Arial" w:hAnsi="Arial" w:cs="Arial"/>
                <w:color w:val="000000" w:themeColor="text1"/>
              </w:rPr>
              <w:t xml:space="preserve"> (less than 10)</w:t>
            </w:r>
            <w:r w:rsidRPr="00DF05CA">
              <w:rPr>
                <w:rFonts w:ascii="Arial" w:hAnsi="Arial" w:cs="Arial"/>
                <w:color w:val="000000" w:themeColor="text1"/>
              </w:rPr>
              <w:t xml:space="preserve"> and improvements to the visual presentation, the task would more accurately demonstrate appropriate biomedical signal processing techniques.</w:t>
            </w:r>
          </w:p>
          <w:p w14:paraId="5B3EF845" w14:textId="77777777" w:rsidR="0068365E" w:rsidRPr="00E7189D" w:rsidRDefault="0068365E" w:rsidP="000F157B">
            <w:pPr>
              <w:jc w:val="both"/>
              <w:rPr>
                <w:rFonts w:ascii="Arial" w:hAnsi="Arial" w:cs="Arial"/>
                <w:color w:val="000000" w:themeColor="text1"/>
              </w:rPr>
            </w:pPr>
          </w:p>
          <w:p w14:paraId="2A5CA2CA" w14:textId="3E3BCDFA" w:rsidR="004C5B30" w:rsidRDefault="004C5B30" w:rsidP="001012FA">
            <w:pPr>
              <w:shd w:val="clear" w:color="auto" w:fill="FFFFFF"/>
              <w:spacing w:after="75"/>
              <w:rPr>
                <w:rFonts w:ascii="Arial" w:hAnsi="Arial" w:cs="Arial"/>
                <w:color w:val="000000" w:themeColor="text1"/>
              </w:rPr>
            </w:pPr>
            <w:proofErr w:type="gramStart"/>
            <w:r>
              <w:rPr>
                <w:rFonts w:ascii="Arial" w:hAnsi="Arial" w:cs="Arial"/>
                <w:color w:val="000000" w:themeColor="text1"/>
              </w:rPr>
              <w:t>t</w:t>
            </w:r>
            <w:r w:rsidRPr="004C5B30">
              <w:rPr>
                <w:rFonts w:ascii="Arial" w:hAnsi="Arial" w:cs="Arial"/>
                <w:color w:val="000000" w:themeColor="text1"/>
              </w:rPr>
              <w:t>ask</w:t>
            </w:r>
            <w:proofErr w:type="gramEnd"/>
            <w:r w:rsidRPr="004C5B30">
              <w:rPr>
                <w:rFonts w:ascii="Arial" w:hAnsi="Arial" w:cs="Arial"/>
                <w:color w:val="000000" w:themeColor="text1"/>
              </w:rPr>
              <w:t xml:space="preserve"> 3b was not attempted</w:t>
            </w:r>
            <w:r w:rsidR="00740935">
              <w:rPr>
                <w:rFonts w:ascii="Arial" w:hAnsi="Arial" w:cs="Arial"/>
                <w:color w:val="000000" w:themeColor="text1"/>
              </w:rPr>
              <w:t>.</w:t>
            </w:r>
          </w:p>
          <w:p w14:paraId="0D981A35" w14:textId="3EDDEF08" w:rsidR="00E0723F" w:rsidRPr="0020117C" w:rsidRDefault="00E0723F" w:rsidP="001012FA">
            <w:pPr>
              <w:shd w:val="clear" w:color="auto" w:fill="FFFFFF"/>
              <w:spacing w:after="75"/>
              <w:rPr>
                <w:rFonts w:ascii="Arial" w:hAnsi="Arial" w:cs="Arial"/>
                <w:lang w:val="en"/>
              </w:rPr>
            </w:pPr>
            <w:r w:rsidRPr="004E4AC8">
              <w:rPr>
                <w:rFonts w:ascii="Arial" w:hAnsi="Arial" w:cs="Arial"/>
                <w:color w:val="000000" w:themeColor="text1"/>
              </w:rPr>
              <w:t>For Task 4, your MATLAB code demonstrates the use of low and high pass filters effectively. To improve, you should provide a more detailed analysis by interpreting the results and explaining how different filter settings impact the filtering of specific frequency ranges and the preservation of the signal.</w:t>
            </w:r>
          </w:p>
        </w:tc>
        <w:tc>
          <w:tcPr>
            <w:tcW w:w="416" w:type="pct"/>
            <w:tcBorders>
              <w:top w:val="single" w:sz="4" w:space="0" w:color="auto"/>
              <w:left w:val="single" w:sz="4" w:space="0" w:color="auto"/>
              <w:right w:val="single" w:sz="4" w:space="0" w:color="auto"/>
            </w:tcBorders>
          </w:tcPr>
          <w:p w14:paraId="1F3211DD" w14:textId="77777777" w:rsidR="009D6CFC" w:rsidRPr="000F157B" w:rsidRDefault="009D6CFC" w:rsidP="009D6CFC">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5EE3FE03" w14:textId="77777777" w:rsidR="009D6CFC" w:rsidRDefault="009D6CFC" w:rsidP="009D6CFC">
            <w:pPr>
              <w:jc w:val="center"/>
              <w:rPr>
                <w:rFonts w:ascii="Arial" w:hAnsi="Arial" w:cs="Arial"/>
              </w:rPr>
            </w:pPr>
          </w:p>
          <w:p w14:paraId="6B9491CD" w14:textId="77777777" w:rsidR="000F157B" w:rsidRDefault="000F157B" w:rsidP="009D6CFC">
            <w:pPr>
              <w:jc w:val="center"/>
              <w:rPr>
                <w:rFonts w:ascii="Arial" w:hAnsi="Arial" w:cs="Arial"/>
              </w:rPr>
            </w:pPr>
          </w:p>
          <w:p w14:paraId="3DAA6813" w14:textId="11FBBC5D" w:rsidR="000F157B" w:rsidRPr="000F157B" w:rsidRDefault="006C774D" w:rsidP="005047C4">
            <w:pPr>
              <w:jc w:val="center"/>
              <w:rPr>
                <w:rFonts w:ascii="Arial" w:hAnsi="Arial" w:cs="Arial"/>
              </w:rPr>
            </w:pPr>
            <w:r>
              <w:rPr>
                <w:rFonts w:ascii="Arial" w:hAnsi="Arial" w:cs="Arial"/>
              </w:rPr>
              <w:t>1</w:t>
            </w:r>
            <w:r w:rsidR="00E0723F">
              <w:rPr>
                <w:rFonts w:ascii="Arial" w:hAnsi="Arial" w:cs="Arial"/>
              </w:rPr>
              <w:t>4</w:t>
            </w:r>
          </w:p>
        </w:tc>
      </w:tr>
      <w:tr w:rsidR="009D6CFC" w:rsidRPr="000F157B" w14:paraId="32C6568B" w14:textId="77777777" w:rsidTr="0048091E">
        <w:trPr>
          <w:trHeight w:val="451"/>
        </w:trPr>
        <w:tc>
          <w:tcPr>
            <w:tcW w:w="4169" w:type="pct"/>
            <w:vMerge/>
            <w:tcBorders>
              <w:left w:val="single" w:sz="4" w:space="0" w:color="auto"/>
              <w:bottom w:val="single" w:sz="4" w:space="0" w:color="auto"/>
              <w:right w:val="single" w:sz="4" w:space="0" w:color="auto"/>
            </w:tcBorders>
          </w:tcPr>
          <w:p w14:paraId="13923715" w14:textId="77777777" w:rsidR="009D6CFC" w:rsidRPr="000F157B" w:rsidRDefault="009D6CFC" w:rsidP="009D6CFC">
            <w:pPr>
              <w:rPr>
                <w:rFonts w:ascii="Arial" w:hAnsi="Arial" w:cs="Arial"/>
                <w:b/>
              </w:rPr>
            </w:pPr>
          </w:p>
        </w:tc>
        <w:tc>
          <w:tcPr>
            <w:tcW w:w="416" w:type="pct"/>
            <w:tcBorders>
              <w:left w:val="single" w:sz="4" w:space="0" w:color="auto"/>
              <w:bottom w:val="single" w:sz="4" w:space="0" w:color="auto"/>
              <w:right w:val="single" w:sz="4" w:space="0" w:color="auto"/>
            </w:tcBorders>
          </w:tcPr>
          <w:p w14:paraId="6B57D05B" w14:textId="77777777" w:rsidR="009D6CFC" w:rsidRPr="000F157B" w:rsidRDefault="004E2043" w:rsidP="009D6CFC">
            <w:pPr>
              <w:jc w:val="center"/>
              <w:rPr>
                <w:rFonts w:ascii="Arial" w:hAnsi="Arial" w:cs="Arial"/>
              </w:rPr>
            </w:pPr>
            <w:r>
              <w:rPr>
                <w:rFonts w:ascii="Arial" w:hAnsi="Arial" w:cs="Arial"/>
              </w:rPr>
              <w:t>25</w:t>
            </w:r>
          </w:p>
        </w:tc>
        <w:tc>
          <w:tcPr>
            <w:tcW w:w="415" w:type="pct"/>
            <w:vMerge/>
            <w:tcBorders>
              <w:top w:val="single" w:sz="4" w:space="0" w:color="auto"/>
              <w:left w:val="single" w:sz="4" w:space="0" w:color="auto"/>
              <w:bottom w:val="single" w:sz="4" w:space="0" w:color="auto"/>
              <w:right w:val="single" w:sz="4" w:space="0" w:color="auto"/>
            </w:tcBorders>
          </w:tcPr>
          <w:p w14:paraId="22E127F3" w14:textId="77777777" w:rsidR="009D6CFC" w:rsidRPr="000F157B" w:rsidRDefault="009D6CFC" w:rsidP="009D6CFC">
            <w:pPr>
              <w:jc w:val="center"/>
              <w:rPr>
                <w:rFonts w:ascii="Arial" w:hAnsi="Arial" w:cs="Arial"/>
              </w:rPr>
            </w:pPr>
          </w:p>
        </w:tc>
      </w:tr>
      <w:tr w:rsidR="009D6CFC" w:rsidRPr="000F157B" w14:paraId="684F8C5B" w14:textId="77777777" w:rsidTr="0048091E">
        <w:trPr>
          <w:trHeight w:val="450"/>
        </w:trPr>
        <w:tc>
          <w:tcPr>
            <w:tcW w:w="4169" w:type="pct"/>
            <w:tcBorders>
              <w:top w:val="single" w:sz="4" w:space="0" w:color="auto"/>
              <w:left w:val="single" w:sz="4" w:space="0" w:color="auto"/>
              <w:right w:val="single" w:sz="4" w:space="0" w:color="auto"/>
            </w:tcBorders>
            <w:shd w:val="clear" w:color="auto" w:fill="D9D9D9"/>
          </w:tcPr>
          <w:p w14:paraId="7DF2CDFC" w14:textId="77777777" w:rsidR="009D6CFC" w:rsidRPr="000F157B" w:rsidRDefault="009D6CFC" w:rsidP="009D6CFC">
            <w:pPr>
              <w:rPr>
                <w:rFonts w:ascii="Arial" w:hAnsi="Arial" w:cs="Arial"/>
                <w:b/>
              </w:rPr>
            </w:pPr>
            <w:r w:rsidRPr="000F157B">
              <w:rPr>
                <w:rFonts w:ascii="Arial" w:hAnsi="Arial" w:cs="Arial"/>
                <w:b/>
              </w:rPr>
              <w:t>3. Cognitive and Intellectual Skills</w:t>
            </w:r>
          </w:p>
          <w:p w14:paraId="66D5454A" w14:textId="77777777" w:rsidR="009D6CFC" w:rsidRPr="000F157B" w:rsidRDefault="009D6CFC" w:rsidP="009D6CFC">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1ED014C2" w14:textId="77777777" w:rsidR="009D6CFC" w:rsidRPr="000F157B" w:rsidRDefault="009D6CFC" w:rsidP="009D6CF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B90708" w14:textId="77777777" w:rsidR="009D6CFC" w:rsidRPr="000F157B" w:rsidRDefault="009D6CFC" w:rsidP="009D6CFC">
            <w:pPr>
              <w:jc w:val="center"/>
              <w:rPr>
                <w:rFonts w:ascii="Arial" w:hAnsi="Arial" w:cs="Arial"/>
              </w:rPr>
            </w:pPr>
          </w:p>
        </w:tc>
      </w:tr>
      <w:tr w:rsidR="009D6CFC" w:rsidRPr="000F157B" w14:paraId="70086CAC" w14:textId="77777777" w:rsidTr="0048091E">
        <w:trPr>
          <w:trHeight w:val="450"/>
        </w:trPr>
        <w:tc>
          <w:tcPr>
            <w:tcW w:w="4169" w:type="pct"/>
            <w:vMerge w:val="restart"/>
            <w:tcBorders>
              <w:top w:val="single" w:sz="4" w:space="0" w:color="auto"/>
              <w:left w:val="single" w:sz="4" w:space="0" w:color="auto"/>
              <w:right w:val="single" w:sz="4" w:space="0" w:color="auto"/>
            </w:tcBorders>
          </w:tcPr>
          <w:p w14:paraId="4EC85FB7" w14:textId="77777777" w:rsidR="0068365E" w:rsidRPr="0068365E" w:rsidRDefault="009D6CFC" w:rsidP="009D6CFC">
            <w:pPr>
              <w:spacing w:after="120"/>
              <w:rPr>
                <w:rFonts w:ascii="Arial" w:hAnsi="Arial" w:cs="Arial"/>
              </w:rPr>
            </w:pPr>
            <w:r w:rsidRPr="000F157B">
              <w:rPr>
                <w:rFonts w:ascii="Arial" w:hAnsi="Arial" w:cs="Arial"/>
              </w:rPr>
              <w:t>Assessed in task 2,3,4</w:t>
            </w:r>
          </w:p>
          <w:p w14:paraId="780CD574" w14:textId="77777777" w:rsidR="009D6CFC" w:rsidRPr="00B54D9C" w:rsidRDefault="00CC4669" w:rsidP="00F976E1">
            <w:pPr>
              <w:jc w:val="both"/>
              <w:rPr>
                <w:rFonts w:ascii="Arial" w:hAnsi="Arial" w:cs="Arial"/>
              </w:rPr>
            </w:pPr>
            <w:r w:rsidRPr="00B54D9C">
              <w:rPr>
                <w:rFonts w:ascii="Arial" w:hAnsi="Arial" w:cs="Arial"/>
                <w:color w:val="000000" w:themeColor="text1"/>
              </w:rPr>
              <w:t xml:space="preserve">All your </w:t>
            </w:r>
            <w:proofErr w:type="spellStart"/>
            <w:r w:rsidRPr="00B54D9C">
              <w:rPr>
                <w:rFonts w:ascii="Arial" w:hAnsi="Arial" w:cs="Arial"/>
                <w:color w:val="000000" w:themeColor="text1"/>
              </w:rPr>
              <w:t>Matlab</w:t>
            </w:r>
            <w:proofErr w:type="spellEnd"/>
            <w:r w:rsidRPr="00B54D9C">
              <w:rPr>
                <w:rFonts w:ascii="Arial" w:hAnsi="Arial" w:cs="Arial"/>
                <w:color w:val="000000" w:themeColor="text1"/>
              </w:rPr>
              <w:t xml:space="preserve"> codes are well presented and demonstrate a </w:t>
            </w:r>
            <w:r w:rsidR="006C774D">
              <w:rPr>
                <w:rFonts w:ascii="Arial" w:hAnsi="Arial" w:cs="Arial"/>
                <w:color w:val="000000" w:themeColor="text1"/>
              </w:rPr>
              <w:t>good</w:t>
            </w:r>
            <w:r w:rsidRPr="00B54D9C">
              <w:rPr>
                <w:rFonts w:ascii="Arial" w:hAnsi="Arial" w:cs="Arial"/>
                <w:color w:val="000000" w:themeColor="text1"/>
              </w:rPr>
              <w:t xml:space="preserve"> understanding of</w:t>
            </w:r>
            <w:r w:rsidR="005140AA" w:rsidRPr="00B54D9C">
              <w:rPr>
                <w:rFonts w:ascii="Arial" w:hAnsi="Arial" w:cs="Arial"/>
                <w:color w:val="000000" w:themeColor="text1"/>
              </w:rPr>
              <w:t xml:space="preserve"> the theoretical and practical aspects of representing information bearing signals in digital </w:t>
            </w:r>
            <w:r w:rsidR="00B54D9C">
              <w:rPr>
                <w:rFonts w:ascii="Arial" w:hAnsi="Arial" w:cs="Arial"/>
                <w:color w:val="000000" w:themeColor="text1"/>
              </w:rPr>
              <w:t xml:space="preserve">form, also </w:t>
            </w:r>
            <w:r w:rsidR="005140AA" w:rsidRPr="00B54D9C">
              <w:rPr>
                <w:rFonts w:ascii="Arial" w:hAnsi="Arial" w:cs="Arial"/>
                <w:color w:val="000000" w:themeColor="text1"/>
              </w:rPr>
              <w:t xml:space="preserve">used </w:t>
            </w:r>
            <w:r w:rsidR="00F976E1" w:rsidRPr="00B54D9C">
              <w:rPr>
                <w:rFonts w:ascii="Arial" w:hAnsi="Arial" w:cs="Arial"/>
                <w:color w:val="1D1D1D"/>
                <w:lang w:val="en"/>
              </w:rPr>
              <w:t>mathematical techniques to solve advanced DSP problems</w:t>
            </w:r>
            <w:r w:rsidR="00F976E1" w:rsidRPr="00B54D9C">
              <w:rPr>
                <w:rFonts w:ascii="Arial" w:hAnsi="Arial" w:cs="Arial"/>
              </w:rPr>
              <w:t xml:space="preserve"> </w:t>
            </w:r>
            <w:r w:rsidR="005140AA" w:rsidRPr="00B54D9C">
              <w:rPr>
                <w:rFonts w:ascii="Arial" w:hAnsi="Arial" w:cs="Arial"/>
                <w:color w:val="000000" w:themeColor="text1"/>
              </w:rPr>
              <w:t>in</w:t>
            </w:r>
            <w:r w:rsidRPr="00B54D9C">
              <w:rPr>
                <w:rFonts w:ascii="Arial" w:hAnsi="Arial" w:cs="Arial"/>
                <w:color w:val="000000" w:themeColor="text1"/>
              </w:rPr>
              <w:t xml:space="preserve"> hand. </w:t>
            </w:r>
            <w:r w:rsidR="00B54D9C">
              <w:rPr>
                <w:rFonts w:ascii="Arial" w:hAnsi="Arial" w:cs="Arial"/>
                <w:color w:val="000000" w:themeColor="text1"/>
              </w:rPr>
              <w:t xml:space="preserve">Although, there </w:t>
            </w:r>
            <w:r w:rsidR="009D6CFC" w:rsidRPr="00B54D9C">
              <w:rPr>
                <w:rFonts w:ascii="Arial" w:hAnsi="Arial" w:cs="Arial"/>
                <w:color w:val="000000" w:themeColor="text1"/>
              </w:rPr>
              <w:t xml:space="preserve">is evidence </w:t>
            </w:r>
            <w:r w:rsidR="00B54D9C">
              <w:rPr>
                <w:rFonts w:ascii="Arial" w:hAnsi="Arial" w:cs="Arial"/>
                <w:color w:val="000000" w:themeColor="text1"/>
              </w:rPr>
              <w:t xml:space="preserve">of </w:t>
            </w:r>
            <w:r w:rsidR="00B54D9C">
              <w:rPr>
                <w:rFonts w:ascii="Arial" w:hAnsi="Arial" w:cs="Arial"/>
                <w:color w:val="1D1D1D"/>
                <w:lang w:val="en"/>
              </w:rPr>
              <w:t>developing</w:t>
            </w:r>
            <w:r w:rsidR="00B54D9C" w:rsidRPr="00B54D9C">
              <w:rPr>
                <w:rFonts w:ascii="Arial" w:hAnsi="Arial" w:cs="Arial"/>
                <w:color w:val="1D1D1D"/>
                <w:lang w:val="en"/>
              </w:rPr>
              <w:t xml:space="preserve"> skills in problem solving, critical analysis and applied mathematics</w:t>
            </w:r>
            <w:r w:rsidR="00B84CFD" w:rsidRPr="00B54D9C">
              <w:rPr>
                <w:rFonts w:ascii="Arial" w:hAnsi="Arial" w:cs="Arial"/>
                <w:color w:val="000000" w:themeColor="text1"/>
              </w:rPr>
              <w:t>,</w:t>
            </w:r>
            <w:r w:rsidR="009D6CFC" w:rsidRPr="00B54D9C">
              <w:rPr>
                <w:rFonts w:ascii="Arial" w:hAnsi="Arial" w:cs="Arial"/>
                <w:color w:val="000000" w:themeColor="text1"/>
              </w:rPr>
              <w:t xml:space="preserve"> </w:t>
            </w:r>
            <w:r w:rsidR="006C774D">
              <w:rPr>
                <w:rFonts w:ascii="Arial" w:hAnsi="Arial" w:cs="Arial"/>
                <w:color w:val="000000" w:themeColor="text1"/>
              </w:rPr>
              <w:t xml:space="preserve">most of </w:t>
            </w:r>
            <w:r w:rsidR="006C774D" w:rsidRPr="00B54D9C">
              <w:rPr>
                <w:rFonts w:ascii="Arial" w:hAnsi="Arial" w:cs="Arial"/>
                <w:color w:val="000000" w:themeColor="text1"/>
              </w:rPr>
              <w:t>MATLAB</w:t>
            </w:r>
            <w:r w:rsidR="00B87725" w:rsidRPr="00B54D9C">
              <w:rPr>
                <w:rFonts w:ascii="Arial" w:hAnsi="Arial" w:cs="Arial"/>
                <w:color w:val="000000" w:themeColor="text1"/>
              </w:rPr>
              <w:t xml:space="preserve"> </w:t>
            </w:r>
            <w:r w:rsidR="006C774D" w:rsidRPr="00B54D9C">
              <w:rPr>
                <w:rFonts w:ascii="Arial" w:hAnsi="Arial" w:cs="Arial"/>
                <w:color w:val="000000" w:themeColor="text1"/>
              </w:rPr>
              <w:t>codes</w:t>
            </w:r>
            <w:r w:rsidR="006C774D">
              <w:rPr>
                <w:rFonts w:ascii="Arial" w:hAnsi="Arial" w:cs="Arial"/>
                <w:color w:val="000000" w:themeColor="text1"/>
              </w:rPr>
              <w:t xml:space="preserve"> </w:t>
            </w:r>
            <w:r w:rsidR="006C774D" w:rsidRPr="00B54D9C">
              <w:rPr>
                <w:rFonts w:ascii="Arial" w:hAnsi="Arial" w:cs="Arial"/>
                <w:color w:val="000000" w:themeColor="text1"/>
              </w:rPr>
              <w:t>required</w:t>
            </w:r>
            <w:r w:rsidR="009D6CFC" w:rsidRPr="00B54D9C">
              <w:rPr>
                <w:rFonts w:ascii="Arial" w:hAnsi="Arial" w:cs="Arial"/>
                <w:color w:val="000000" w:themeColor="text1"/>
              </w:rPr>
              <w:t xml:space="preserve"> further exploration.  </w:t>
            </w:r>
          </w:p>
          <w:p w14:paraId="1F65CB83" w14:textId="77777777" w:rsidR="0068365E" w:rsidRDefault="00B87725" w:rsidP="006C774D">
            <w:pPr>
              <w:jc w:val="both"/>
              <w:rPr>
                <w:rFonts w:ascii="Arial" w:hAnsi="Arial" w:cs="Arial"/>
              </w:rPr>
            </w:pPr>
            <w:r w:rsidRPr="00B54D9C">
              <w:rPr>
                <w:rFonts w:ascii="Arial" w:hAnsi="Arial" w:cs="Arial"/>
              </w:rPr>
              <w:t xml:space="preserve">You have </w:t>
            </w:r>
            <w:r w:rsidR="006C774D">
              <w:rPr>
                <w:rFonts w:ascii="Arial" w:hAnsi="Arial" w:cs="Arial"/>
              </w:rPr>
              <w:t xml:space="preserve">not </w:t>
            </w:r>
            <w:r w:rsidR="004D147E" w:rsidRPr="00B54D9C">
              <w:rPr>
                <w:rFonts w:ascii="Arial" w:hAnsi="Arial" w:cs="Arial"/>
              </w:rPr>
              <w:t>show</w:t>
            </w:r>
            <w:r w:rsidRPr="00B54D9C">
              <w:rPr>
                <w:rFonts w:ascii="Arial" w:hAnsi="Arial" w:cs="Arial"/>
              </w:rPr>
              <w:t>n</w:t>
            </w:r>
            <w:r w:rsidR="004D147E" w:rsidRPr="00B54D9C">
              <w:rPr>
                <w:rFonts w:ascii="Arial" w:hAnsi="Arial" w:cs="Arial"/>
              </w:rPr>
              <w:t xml:space="preserve"> evidence of </w:t>
            </w:r>
            <w:r w:rsidR="00B54D9C">
              <w:rPr>
                <w:rFonts w:ascii="Arial" w:hAnsi="Arial" w:cs="Arial"/>
              </w:rPr>
              <w:t>evaluation</w:t>
            </w:r>
            <w:r w:rsidR="004D147E" w:rsidRPr="00B54D9C">
              <w:rPr>
                <w:rFonts w:ascii="Arial" w:hAnsi="Arial" w:cs="Arial"/>
              </w:rPr>
              <w:t xml:space="preserve"> the results obtained</w:t>
            </w:r>
            <w:r w:rsidR="00B54D9C">
              <w:rPr>
                <w:rFonts w:ascii="Arial" w:hAnsi="Arial" w:cs="Arial"/>
              </w:rPr>
              <w:t xml:space="preserve"> accurately</w:t>
            </w:r>
            <w:r w:rsidR="004D147E" w:rsidRPr="00B54D9C">
              <w:rPr>
                <w:rFonts w:ascii="Arial" w:hAnsi="Arial" w:cs="Arial"/>
              </w:rPr>
              <w:t xml:space="preserve">. </w:t>
            </w:r>
            <w:r w:rsidR="006C774D">
              <w:rPr>
                <w:rFonts w:ascii="Arial" w:hAnsi="Arial" w:cs="Arial"/>
              </w:rPr>
              <w:t>Therefore</w:t>
            </w:r>
            <w:r w:rsidRPr="00B54D9C">
              <w:rPr>
                <w:rFonts w:ascii="Arial" w:hAnsi="Arial" w:cs="Arial"/>
              </w:rPr>
              <w:t>, c</w:t>
            </w:r>
            <w:r w:rsidR="004D147E" w:rsidRPr="00B54D9C">
              <w:rPr>
                <w:rFonts w:ascii="Arial" w:hAnsi="Arial" w:cs="Arial"/>
              </w:rPr>
              <w:t>ritical evaluation and analysis of concepts and principles need to be shown</w:t>
            </w:r>
            <w:r w:rsidRPr="0068365E">
              <w:rPr>
                <w:rFonts w:ascii="Arial" w:hAnsi="Arial" w:cs="Arial"/>
              </w:rPr>
              <w:t xml:space="preserve"> for all your results</w:t>
            </w:r>
            <w:r w:rsidR="004D147E" w:rsidRPr="0068365E">
              <w:rPr>
                <w:rFonts w:ascii="Arial" w:hAnsi="Arial" w:cs="Arial"/>
              </w:rPr>
              <w:t>.</w:t>
            </w:r>
          </w:p>
          <w:p w14:paraId="1F3D2A8C" w14:textId="77777777" w:rsidR="00AD03EF" w:rsidRPr="009F7261" w:rsidRDefault="00AD03EF" w:rsidP="006C774D">
            <w:pPr>
              <w:jc w:val="both"/>
              <w:rPr>
                <w:rFonts w:ascii="Arial" w:hAnsi="Arial" w:cs="Arial"/>
              </w:rPr>
            </w:pPr>
          </w:p>
        </w:tc>
        <w:tc>
          <w:tcPr>
            <w:tcW w:w="416" w:type="pct"/>
            <w:tcBorders>
              <w:top w:val="single" w:sz="4" w:space="0" w:color="auto"/>
              <w:left w:val="single" w:sz="4" w:space="0" w:color="auto"/>
              <w:right w:val="single" w:sz="4" w:space="0" w:color="auto"/>
            </w:tcBorders>
          </w:tcPr>
          <w:p w14:paraId="0895FB0E" w14:textId="77777777" w:rsidR="009D6CFC" w:rsidRPr="000F157B" w:rsidRDefault="009D6CFC" w:rsidP="009D6CFC">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7CCCF26B" w14:textId="77777777" w:rsidR="00B87725" w:rsidRDefault="00B87725" w:rsidP="009D6CFC">
            <w:pPr>
              <w:jc w:val="center"/>
              <w:rPr>
                <w:rFonts w:ascii="Arial" w:hAnsi="Arial" w:cs="Arial"/>
              </w:rPr>
            </w:pPr>
          </w:p>
          <w:p w14:paraId="5D7CE4C3" w14:textId="77777777" w:rsidR="00B87725" w:rsidRDefault="00B87725" w:rsidP="009D6CFC">
            <w:pPr>
              <w:jc w:val="center"/>
              <w:rPr>
                <w:rFonts w:ascii="Arial" w:hAnsi="Arial" w:cs="Arial"/>
              </w:rPr>
            </w:pPr>
          </w:p>
          <w:p w14:paraId="1B60EA47" w14:textId="77777777" w:rsidR="009D6CFC" w:rsidRPr="000F157B" w:rsidRDefault="006C774D" w:rsidP="00552232">
            <w:pPr>
              <w:jc w:val="center"/>
              <w:rPr>
                <w:rFonts w:ascii="Arial" w:hAnsi="Arial" w:cs="Arial"/>
              </w:rPr>
            </w:pPr>
            <w:r>
              <w:rPr>
                <w:rFonts w:ascii="Arial" w:hAnsi="Arial" w:cs="Arial"/>
              </w:rPr>
              <w:t>1</w:t>
            </w:r>
            <w:r w:rsidR="001A5F45">
              <w:rPr>
                <w:rFonts w:ascii="Arial" w:hAnsi="Arial" w:cs="Arial"/>
              </w:rPr>
              <w:t>5</w:t>
            </w:r>
          </w:p>
        </w:tc>
      </w:tr>
      <w:tr w:rsidR="009D6CFC" w:rsidRPr="000F157B" w14:paraId="5930417D" w14:textId="77777777" w:rsidTr="0048091E">
        <w:trPr>
          <w:trHeight w:val="451"/>
        </w:trPr>
        <w:tc>
          <w:tcPr>
            <w:tcW w:w="4169" w:type="pct"/>
            <w:vMerge/>
            <w:tcBorders>
              <w:left w:val="single" w:sz="4" w:space="0" w:color="auto"/>
              <w:bottom w:val="single" w:sz="4" w:space="0" w:color="auto"/>
              <w:right w:val="single" w:sz="4" w:space="0" w:color="auto"/>
            </w:tcBorders>
          </w:tcPr>
          <w:p w14:paraId="0E3DFC3F" w14:textId="77777777" w:rsidR="009D6CFC" w:rsidRPr="000F157B" w:rsidRDefault="009D6CFC" w:rsidP="009D6CFC">
            <w:pPr>
              <w:rPr>
                <w:rFonts w:ascii="Arial" w:hAnsi="Arial" w:cs="Arial"/>
                <w:b/>
              </w:rPr>
            </w:pPr>
          </w:p>
        </w:tc>
        <w:tc>
          <w:tcPr>
            <w:tcW w:w="416" w:type="pct"/>
            <w:tcBorders>
              <w:left w:val="single" w:sz="4" w:space="0" w:color="auto"/>
              <w:bottom w:val="single" w:sz="4" w:space="0" w:color="auto"/>
              <w:right w:val="single" w:sz="4" w:space="0" w:color="auto"/>
            </w:tcBorders>
          </w:tcPr>
          <w:p w14:paraId="7B02B6CE" w14:textId="77777777" w:rsidR="009D6CFC" w:rsidRPr="000F157B" w:rsidRDefault="004E2043" w:rsidP="009D6CFC">
            <w:pPr>
              <w:jc w:val="center"/>
              <w:rPr>
                <w:rFonts w:ascii="Arial" w:hAnsi="Arial" w:cs="Arial"/>
              </w:rPr>
            </w:pPr>
            <w:r>
              <w:rPr>
                <w:rFonts w:ascii="Arial" w:hAnsi="Arial" w:cs="Arial"/>
              </w:rPr>
              <w:t>25</w:t>
            </w:r>
          </w:p>
        </w:tc>
        <w:tc>
          <w:tcPr>
            <w:tcW w:w="415" w:type="pct"/>
            <w:vMerge/>
            <w:tcBorders>
              <w:top w:val="single" w:sz="4" w:space="0" w:color="auto"/>
              <w:left w:val="single" w:sz="4" w:space="0" w:color="auto"/>
              <w:bottom w:val="single" w:sz="4" w:space="0" w:color="auto"/>
              <w:right w:val="single" w:sz="4" w:space="0" w:color="auto"/>
            </w:tcBorders>
          </w:tcPr>
          <w:p w14:paraId="322BE656" w14:textId="77777777" w:rsidR="009D6CFC" w:rsidRPr="000F157B" w:rsidRDefault="009D6CFC" w:rsidP="009D6CFC">
            <w:pPr>
              <w:jc w:val="center"/>
              <w:rPr>
                <w:rFonts w:ascii="Arial" w:hAnsi="Arial" w:cs="Arial"/>
              </w:rPr>
            </w:pPr>
          </w:p>
        </w:tc>
      </w:tr>
      <w:tr w:rsidR="009D6CFC" w:rsidRPr="000F157B" w14:paraId="10596F6D" w14:textId="77777777" w:rsidTr="0048091E">
        <w:trPr>
          <w:trHeight w:val="450"/>
        </w:trPr>
        <w:tc>
          <w:tcPr>
            <w:tcW w:w="4169" w:type="pct"/>
            <w:tcBorders>
              <w:top w:val="single" w:sz="4" w:space="0" w:color="auto"/>
              <w:left w:val="single" w:sz="4" w:space="0" w:color="auto"/>
              <w:right w:val="single" w:sz="4" w:space="0" w:color="auto"/>
            </w:tcBorders>
            <w:shd w:val="clear" w:color="auto" w:fill="D9D9D9"/>
          </w:tcPr>
          <w:p w14:paraId="2B4D46DB" w14:textId="77777777" w:rsidR="009D6CFC" w:rsidRPr="000F157B" w:rsidRDefault="009D6CFC" w:rsidP="009D6CFC">
            <w:pPr>
              <w:rPr>
                <w:rFonts w:ascii="Arial" w:hAnsi="Arial" w:cs="Arial"/>
                <w:b/>
              </w:rPr>
            </w:pPr>
            <w:r w:rsidRPr="000F157B">
              <w:rPr>
                <w:rFonts w:ascii="Arial" w:hAnsi="Arial" w:cs="Arial"/>
                <w:b/>
              </w:rPr>
              <w:t>4. Practical Application Skills</w:t>
            </w:r>
          </w:p>
          <w:p w14:paraId="4EA40F5B" w14:textId="77777777" w:rsidR="009D6CFC" w:rsidRPr="000F157B" w:rsidRDefault="009D6CFC" w:rsidP="009D6CFC">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06EE010F" w14:textId="77777777" w:rsidR="009D6CFC" w:rsidRPr="000F157B" w:rsidRDefault="009D6CFC" w:rsidP="009D6CF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3AB5E9C" w14:textId="77777777" w:rsidR="009D6CFC" w:rsidRPr="000F157B" w:rsidRDefault="009D6CFC" w:rsidP="009D6CFC">
            <w:pPr>
              <w:jc w:val="center"/>
              <w:rPr>
                <w:rFonts w:ascii="Arial" w:hAnsi="Arial" w:cs="Arial"/>
              </w:rPr>
            </w:pPr>
          </w:p>
        </w:tc>
      </w:tr>
      <w:tr w:rsidR="009D6CFC" w:rsidRPr="000F157B" w14:paraId="00B24F38" w14:textId="77777777" w:rsidTr="0048091E">
        <w:trPr>
          <w:trHeight w:val="451"/>
        </w:trPr>
        <w:tc>
          <w:tcPr>
            <w:tcW w:w="4169" w:type="pct"/>
            <w:vMerge w:val="restart"/>
            <w:tcBorders>
              <w:top w:val="single" w:sz="4" w:space="0" w:color="auto"/>
              <w:left w:val="single" w:sz="4" w:space="0" w:color="auto"/>
              <w:right w:val="single" w:sz="4" w:space="0" w:color="auto"/>
            </w:tcBorders>
          </w:tcPr>
          <w:p w14:paraId="521459AD" w14:textId="77777777" w:rsidR="001C3B41" w:rsidRPr="000F157B" w:rsidRDefault="009D6CFC" w:rsidP="009D6CFC">
            <w:pPr>
              <w:spacing w:after="120"/>
              <w:rPr>
                <w:rFonts w:ascii="Arial" w:hAnsi="Arial" w:cs="Arial"/>
              </w:rPr>
            </w:pPr>
            <w:r w:rsidRPr="000F157B">
              <w:rPr>
                <w:rFonts w:ascii="Arial" w:hAnsi="Arial" w:cs="Arial"/>
              </w:rPr>
              <w:t>Assessed in task 2,3,4</w:t>
            </w:r>
          </w:p>
          <w:p w14:paraId="0C3D715B" w14:textId="77777777" w:rsidR="00553B61" w:rsidRPr="00553B61" w:rsidRDefault="00553B61" w:rsidP="00553B61">
            <w:pPr>
              <w:spacing w:after="120"/>
              <w:rPr>
                <w:rFonts w:ascii="Arial" w:hAnsi="Arial" w:cs="Arial"/>
                <w:color w:val="000000" w:themeColor="text1"/>
              </w:rPr>
            </w:pPr>
            <w:r w:rsidRPr="00553B61">
              <w:rPr>
                <w:rFonts w:ascii="Arial" w:hAnsi="Arial" w:cs="Arial"/>
                <w:color w:val="000000" w:themeColor="text1"/>
              </w:rPr>
              <w:t>Your report demonstrates a strong connection between theoretical knowledge and practical application, particularly in the design and implementation of FIR filters within DSP systems. You have shown a solid understanding of Fourier analysis and its role in signal processing, supported by relevant mathematical reasoning. The application of digital mathematical models is evident throughout, and your MATLAB programming reflects good technical proficiency.</w:t>
            </w:r>
          </w:p>
          <w:p w14:paraId="2C326B1B" w14:textId="77777777" w:rsidR="00553B61" w:rsidRPr="00553B61" w:rsidRDefault="00553B61" w:rsidP="00553B61">
            <w:pPr>
              <w:spacing w:after="120"/>
              <w:rPr>
                <w:rFonts w:ascii="Arial" w:hAnsi="Arial" w:cs="Arial"/>
                <w:color w:val="000000" w:themeColor="text1"/>
              </w:rPr>
            </w:pPr>
            <w:r w:rsidRPr="00553B61">
              <w:rPr>
                <w:rFonts w:ascii="Arial" w:hAnsi="Arial" w:cs="Arial"/>
                <w:color w:val="000000" w:themeColor="text1"/>
              </w:rPr>
              <w:t>The graphical outputs are generally well presented and contribute to the overall clarity of your analysis. However, figure captions and numbering are inconsistent, which makes it more difficult to reference and interpret individual results clearly.</w:t>
            </w:r>
          </w:p>
          <w:p w14:paraId="2543A362" w14:textId="61A66BF4" w:rsidR="00553B61" w:rsidRPr="00553B61" w:rsidRDefault="00553B61" w:rsidP="00553B61">
            <w:pPr>
              <w:spacing w:after="120"/>
              <w:rPr>
                <w:rFonts w:ascii="Arial" w:hAnsi="Arial" w:cs="Arial"/>
                <w:color w:val="000000" w:themeColor="text1"/>
              </w:rPr>
            </w:pPr>
            <w:r w:rsidRPr="00553B61">
              <w:rPr>
                <w:rFonts w:ascii="Arial" w:hAnsi="Arial" w:cs="Arial"/>
                <w:color w:val="000000" w:themeColor="text1"/>
              </w:rPr>
              <w:t xml:space="preserve">You have critically analysed your results across most tasks, and the work appears to be based on self-developed MATLAB scripts, which is commendable. However, Task 3b has not been attempted, and in Task 3a, the use of very large moving average filter windows (M = </w:t>
            </w:r>
            <w:r>
              <w:rPr>
                <w:rFonts w:ascii="Arial" w:hAnsi="Arial" w:cs="Arial"/>
                <w:color w:val="000000" w:themeColor="text1"/>
              </w:rPr>
              <w:t>30</w:t>
            </w:r>
            <w:proofErr w:type="gramStart"/>
            <w:r>
              <w:rPr>
                <w:rFonts w:ascii="Arial" w:hAnsi="Arial" w:cs="Arial"/>
                <w:color w:val="000000" w:themeColor="text1"/>
              </w:rPr>
              <w:t>,50,</w:t>
            </w:r>
            <w:r w:rsidRPr="00553B61">
              <w:rPr>
                <w:rFonts w:ascii="Arial" w:hAnsi="Arial" w:cs="Arial"/>
                <w:color w:val="000000" w:themeColor="text1"/>
              </w:rPr>
              <w:t>100</w:t>
            </w:r>
            <w:proofErr w:type="gramEnd"/>
            <w:r w:rsidRPr="00553B61">
              <w:rPr>
                <w:rFonts w:ascii="Arial" w:hAnsi="Arial" w:cs="Arial"/>
                <w:color w:val="000000" w:themeColor="text1"/>
              </w:rPr>
              <w:t xml:space="preserve"> and 200) has significantly altered the original signal pattern. While you acknowledged this issue in your explanation, the filtering parameters used have removed important signal characteristics, limiting the usefulness of the output.</w:t>
            </w:r>
          </w:p>
          <w:p w14:paraId="1730D1CC" w14:textId="6C7ACDF3" w:rsidR="009D6CFC" w:rsidRPr="00740935" w:rsidRDefault="00553B61" w:rsidP="009D6CFC">
            <w:pPr>
              <w:spacing w:after="120"/>
              <w:rPr>
                <w:rFonts w:ascii="Arial" w:hAnsi="Arial" w:cs="Arial"/>
                <w:color w:val="000000" w:themeColor="text1"/>
              </w:rPr>
            </w:pPr>
            <w:r w:rsidRPr="00553B61">
              <w:rPr>
                <w:rFonts w:ascii="Arial" w:hAnsi="Arial" w:cs="Arial"/>
                <w:color w:val="000000" w:themeColor="text1"/>
              </w:rPr>
              <w:t>To further improve your report, it would be beneficial to discuss any discrepancies in the DSP system input that may have influenced your results, and to reflect on how the simulation methods and parameter choices—such as filter window size—could be adjusted for better performance in future applications.</w:t>
            </w:r>
          </w:p>
        </w:tc>
        <w:tc>
          <w:tcPr>
            <w:tcW w:w="416" w:type="pct"/>
            <w:tcBorders>
              <w:top w:val="single" w:sz="4" w:space="0" w:color="auto"/>
              <w:left w:val="single" w:sz="4" w:space="0" w:color="auto"/>
              <w:right w:val="single" w:sz="4" w:space="0" w:color="auto"/>
            </w:tcBorders>
          </w:tcPr>
          <w:p w14:paraId="46ED3DC0" w14:textId="77777777" w:rsidR="009D6CFC" w:rsidRPr="000F157B" w:rsidRDefault="009D6CFC" w:rsidP="009D6CFC">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1666C2E6" w14:textId="77777777" w:rsidR="00114A09" w:rsidRDefault="00114A09" w:rsidP="009D6CFC">
            <w:pPr>
              <w:jc w:val="center"/>
              <w:rPr>
                <w:rFonts w:ascii="Arial" w:hAnsi="Arial" w:cs="Arial"/>
              </w:rPr>
            </w:pPr>
          </w:p>
          <w:p w14:paraId="7F4FA45A" w14:textId="77777777" w:rsidR="00114A09" w:rsidRDefault="00114A09" w:rsidP="009D6CFC">
            <w:pPr>
              <w:jc w:val="center"/>
              <w:rPr>
                <w:rFonts w:ascii="Arial" w:hAnsi="Arial" w:cs="Arial"/>
              </w:rPr>
            </w:pPr>
          </w:p>
          <w:p w14:paraId="2D6116BE" w14:textId="1F93A621" w:rsidR="009D6CFC" w:rsidRPr="000F157B" w:rsidRDefault="009272B9" w:rsidP="006330BF">
            <w:pPr>
              <w:jc w:val="center"/>
              <w:rPr>
                <w:rFonts w:ascii="Arial" w:hAnsi="Arial" w:cs="Arial"/>
              </w:rPr>
            </w:pPr>
            <w:r>
              <w:rPr>
                <w:rFonts w:ascii="Arial" w:hAnsi="Arial" w:cs="Arial"/>
              </w:rPr>
              <w:t>1</w:t>
            </w:r>
            <w:r w:rsidR="0048091E">
              <w:rPr>
                <w:rFonts w:ascii="Arial" w:hAnsi="Arial" w:cs="Arial"/>
              </w:rPr>
              <w:t>3</w:t>
            </w:r>
          </w:p>
        </w:tc>
      </w:tr>
      <w:tr w:rsidR="009D6CFC" w:rsidRPr="000F157B" w14:paraId="22768839" w14:textId="77777777" w:rsidTr="0048091E">
        <w:trPr>
          <w:trHeight w:val="450"/>
        </w:trPr>
        <w:tc>
          <w:tcPr>
            <w:tcW w:w="4169" w:type="pct"/>
            <w:vMerge/>
            <w:tcBorders>
              <w:left w:val="single" w:sz="4" w:space="0" w:color="auto"/>
              <w:bottom w:val="single" w:sz="4" w:space="0" w:color="auto"/>
              <w:right w:val="single" w:sz="4" w:space="0" w:color="auto"/>
            </w:tcBorders>
          </w:tcPr>
          <w:p w14:paraId="5395C2CD" w14:textId="77777777" w:rsidR="009D6CFC" w:rsidRPr="000F157B" w:rsidRDefault="009D6CFC" w:rsidP="009D6CFC">
            <w:pPr>
              <w:rPr>
                <w:rFonts w:ascii="Arial" w:hAnsi="Arial" w:cs="Arial"/>
                <w:b/>
              </w:rPr>
            </w:pPr>
          </w:p>
        </w:tc>
        <w:tc>
          <w:tcPr>
            <w:tcW w:w="416" w:type="pct"/>
            <w:tcBorders>
              <w:left w:val="single" w:sz="4" w:space="0" w:color="auto"/>
              <w:bottom w:val="single" w:sz="4" w:space="0" w:color="auto"/>
              <w:right w:val="single" w:sz="4" w:space="0" w:color="auto"/>
            </w:tcBorders>
          </w:tcPr>
          <w:p w14:paraId="335F19CD" w14:textId="77777777" w:rsidR="009D6CFC" w:rsidRPr="000F157B" w:rsidRDefault="004E2043" w:rsidP="009D6CFC">
            <w:pPr>
              <w:jc w:val="center"/>
              <w:rPr>
                <w:rFonts w:ascii="Arial" w:hAnsi="Arial" w:cs="Arial"/>
              </w:rPr>
            </w:pPr>
            <w:r>
              <w:rPr>
                <w:rFonts w:ascii="Arial" w:hAnsi="Arial" w:cs="Arial"/>
              </w:rPr>
              <w:t>25</w:t>
            </w:r>
          </w:p>
        </w:tc>
        <w:tc>
          <w:tcPr>
            <w:tcW w:w="415" w:type="pct"/>
            <w:vMerge/>
            <w:tcBorders>
              <w:top w:val="single" w:sz="4" w:space="0" w:color="auto"/>
              <w:left w:val="single" w:sz="4" w:space="0" w:color="auto"/>
              <w:bottom w:val="single" w:sz="4" w:space="0" w:color="auto"/>
              <w:right w:val="single" w:sz="4" w:space="0" w:color="auto"/>
            </w:tcBorders>
          </w:tcPr>
          <w:p w14:paraId="626D9EEB" w14:textId="77777777" w:rsidR="009D6CFC" w:rsidRPr="000F157B" w:rsidRDefault="009D6CFC" w:rsidP="009D6CFC">
            <w:pPr>
              <w:jc w:val="center"/>
              <w:rPr>
                <w:rFonts w:ascii="Arial" w:hAnsi="Arial" w:cs="Arial"/>
              </w:rPr>
            </w:pPr>
          </w:p>
        </w:tc>
      </w:tr>
      <w:tr w:rsidR="009D6CFC" w:rsidRPr="000F157B" w14:paraId="33F54DC3" w14:textId="77777777" w:rsidTr="0048091E">
        <w:trPr>
          <w:trHeight w:val="450"/>
        </w:trPr>
        <w:tc>
          <w:tcPr>
            <w:tcW w:w="4169" w:type="pct"/>
            <w:tcBorders>
              <w:top w:val="single" w:sz="4" w:space="0" w:color="auto"/>
              <w:left w:val="single" w:sz="4" w:space="0" w:color="auto"/>
              <w:right w:val="single" w:sz="4" w:space="0" w:color="auto"/>
            </w:tcBorders>
            <w:shd w:val="clear" w:color="auto" w:fill="D9D9D9"/>
          </w:tcPr>
          <w:p w14:paraId="3854A6EF" w14:textId="77777777" w:rsidR="009D6CFC" w:rsidRPr="000F157B" w:rsidRDefault="009D6CFC" w:rsidP="009D6CFC">
            <w:pPr>
              <w:rPr>
                <w:rFonts w:ascii="Arial" w:hAnsi="Arial" w:cs="Arial"/>
                <w:b/>
              </w:rPr>
            </w:pPr>
            <w:r w:rsidRPr="000F157B">
              <w:rPr>
                <w:rFonts w:ascii="Arial" w:hAnsi="Arial" w:cs="Arial"/>
                <w:b/>
              </w:rPr>
              <w:t>5. Transferable Skills for Life and Professional Practice</w:t>
            </w:r>
          </w:p>
          <w:p w14:paraId="2294E974" w14:textId="77777777" w:rsidR="009D6CFC" w:rsidRPr="000F157B" w:rsidRDefault="009D6CFC" w:rsidP="009D6CFC">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45CCDDAF" w14:textId="77777777" w:rsidR="009D6CFC" w:rsidRPr="000F157B" w:rsidRDefault="009D6CFC" w:rsidP="009D6CF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61548B" w14:textId="77777777" w:rsidR="009D6CFC" w:rsidRPr="000F157B" w:rsidRDefault="009D6CFC" w:rsidP="009D6CFC">
            <w:pPr>
              <w:jc w:val="center"/>
              <w:rPr>
                <w:rFonts w:ascii="Arial" w:hAnsi="Arial" w:cs="Arial"/>
              </w:rPr>
            </w:pPr>
          </w:p>
        </w:tc>
      </w:tr>
      <w:tr w:rsidR="009D6CFC" w:rsidRPr="000F157B" w14:paraId="17378F66" w14:textId="77777777" w:rsidTr="0048091E">
        <w:trPr>
          <w:trHeight w:val="451"/>
        </w:trPr>
        <w:tc>
          <w:tcPr>
            <w:tcW w:w="4169" w:type="pct"/>
            <w:vMerge w:val="restart"/>
            <w:tcBorders>
              <w:top w:val="single" w:sz="4" w:space="0" w:color="auto"/>
              <w:left w:val="single" w:sz="4" w:space="0" w:color="auto"/>
              <w:right w:val="single" w:sz="4" w:space="0" w:color="auto"/>
            </w:tcBorders>
          </w:tcPr>
          <w:p w14:paraId="64B4EF94" w14:textId="77777777" w:rsidR="009D6CFC" w:rsidRPr="000F157B" w:rsidRDefault="009D6CFC" w:rsidP="009D6CFC">
            <w:pPr>
              <w:spacing w:after="120"/>
              <w:rPr>
                <w:rFonts w:ascii="Arial" w:hAnsi="Arial" w:cs="Arial"/>
              </w:rPr>
            </w:pPr>
            <w:r w:rsidRPr="000F157B">
              <w:rPr>
                <w:rFonts w:ascii="Arial" w:hAnsi="Arial" w:cs="Arial"/>
              </w:rPr>
              <w:t>Assessed in task 1,2,3,4</w:t>
            </w:r>
          </w:p>
          <w:p w14:paraId="6D491A77" w14:textId="77777777" w:rsidR="0048091E" w:rsidRPr="0048091E" w:rsidRDefault="0048091E" w:rsidP="0048091E">
            <w:pPr>
              <w:spacing w:after="120"/>
              <w:rPr>
                <w:rFonts w:ascii="Arial" w:hAnsi="Arial" w:cs="Arial"/>
              </w:rPr>
            </w:pPr>
            <w:r w:rsidRPr="0048091E">
              <w:rPr>
                <w:rFonts w:ascii="Arial" w:hAnsi="Arial" w:cs="Arial"/>
              </w:rPr>
              <w:t>The report is presented in a professional manner and is easy to read, with most tasks clearly addressed. Good graphical interpretations of results using MATLAB and strong ICT skills are demonstrated, contributing to a well-presented assignment. The work is coherent, well-structured, and organised, with some tasks discussed individually. However, the report includes only a very brief conclusion.</w:t>
            </w:r>
          </w:p>
          <w:p w14:paraId="2889336E" w14:textId="77777777" w:rsidR="0048091E" w:rsidRPr="0048091E" w:rsidRDefault="0048091E" w:rsidP="0048091E">
            <w:pPr>
              <w:spacing w:after="120"/>
              <w:rPr>
                <w:rFonts w:ascii="Arial" w:hAnsi="Arial" w:cs="Arial"/>
              </w:rPr>
            </w:pPr>
            <w:r w:rsidRPr="0048091E">
              <w:rPr>
                <w:rFonts w:ascii="Arial" w:hAnsi="Arial" w:cs="Arial"/>
              </w:rPr>
              <w:t>The report contains valuable information, and it is evident that considerable time and effort have been invested. While appropriate graphical interpretations are used effectively, some tasks are not discussed with sufficient clarity. Additionally, proper captions need to be added to figures.</w:t>
            </w:r>
          </w:p>
          <w:p w14:paraId="3286C187" w14:textId="77777777" w:rsidR="0048091E" w:rsidRPr="0048091E" w:rsidRDefault="0048091E" w:rsidP="0048091E">
            <w:pPr>
              <w:spacing w:after="120"/>
              <w:rPr>
                <w:rFonts w:ascii="Arial" w:hAnsi="Arial" w:cs="Arial"/>
              </w:rPr>
            </w:pPr>
            <w:r w:rsidRPr="0048091E">
              <w:rPr>
                <w:rFonts w:ascii="Arial" w:hAnsi="Arial" w:cs="Arial"/>
              </w:rPr>
              <w:t xml:space="preserve">The Harvard referencing system has been employed to support the research in most parts of your assignment. However, it is important to ensure consistent and accurate application of the Harvard style throughout the report. This includes clear and uniform formatting of references, accurate in-text citations linked to the reference list, and correct presentation of author names, </w:t>
            </w:r>
            <w:r w:rsidRPr="0048091E">
              <w:rPr>
                <w:rFonts w:ascii="Arial" w:hAnsi="Arial" w:cs="Arial"/>
              </w:rPr>
              <w:lastRenderedPageBreak/>
              <w:t>publication dates, titles, and access details for online sources. Strengthening these elements will enhance the academic rigour and credibility of your work.</w:t>
            </w:r>
          </w:p>
          <w:p w14:paraId="3C6E8684" w14:textId="77777777" w:rsidR="0068365E" w:rsidRPr="00114A09" w:rsidRDefault="0068365E" w:rsidP="004D147E">
            <w:pPr>
              <w:jc w:val="both"/>
              <w:rPr>
                <w:rFonts w:ascii="Arial" w:hAnsi="Arial" w:cs="Arial"/>
              </w:rPr>
            </w:pPr>
          </w:p>
          <w:p w14:paraId="772B4EAA" w14:textId="77777777" w:rsidR="009D6CFC" w:rsidRPr="000F157B" w:rsidRDefault="004D147E" w:rsidP="0068365E">
            <w:pPr>
              <w:jc w:val="both"/>
              <w:rPr>
                <w:rFonts w:ascii="Arial" w:hAnsi="Arial" w:cs="Arial"/>
              </w:rPr>
            </w:pPr>
            <w:r w:rsidRPr="00114A09">
              <w:rPr>
                <w:rFonts w:ascii="Arial" w:hAnsi="Arial" w:cs="Arial"/>
              </w:rPr>
              <w:tab/>
            </w:r>
            <w:r w:rsidRPr="00114A09">
              <w:rPr>
                <w:rFonts w:ascii="Arial" w:hAnsi="Arial" w:cs="Arial"/>
              </w:rPr>
              <w:tab/>
            </w:r>
          </w:p>
        </w:tc>
        <w:tc>
          <w:tcPr>
            <w:tcW w:w="416" w:type="pct"/>
            <w:tcBorders>
              <w:top w:val="single" w:sz="4" w:space="0" w:color="auto"/>
              <w:left w:val="single" w:sz="4" w:space="0" w:color="auto"/>
              <w:right w:val="single" w:sz="4" w:space="0" w:color="auto"/>
            </w:tcBorders>
          </w:tcPr>
          <w:p w14:paraId="5375D25B" w14:textId="77777777" w:rsidR="009D6CFC" w:rsidRPr="000F157B" w:rsidRDefault="009D6CFC" w:rsidP="009D6CFC">
            <w:pPr>
              <w:jc w:val="center"/>
              <w:rPr>
                <w:rFonts w:ascii="Arial" w:hAnsi="Arial" w:cs="Arial"/>
              </w:rPr>
            </w:pPr>
            <w:r w:rsidRPr="000F157B">
              <w:rPr>
                <w:rFonts w:ascii="Arial" w:hAnsi="Arial" w:cs="Arial"/>
              </w:rPr>
              <w:lastRenderedPageBreak/>
              <w:t>10</w:t>
            </w:r>
          </w:p>
        </w:tc>
        <w:tc>
          <w:tcPr>
            <w:tcW w:w="415" w:type="pct"/>
            <w:vMerge w:val="restart"/>
            <w:tcBorders>
              <w:top w:val="single" w:sz="4" w:space="0" w:color="auto"/>
              <w:left w:val="single" w:sz="4" w:space="0" w:color="auto"/>
              <w:bottom w:val="single" w:sz="4" w:space="0" w:color="auto"/>
              <w:right w:val="single" w:sz="4" w:space="0" w:color="auto"/>
            </w:tcBorders>
          </w:tcPr>
          <w:p w14:paraId="6A13DDF9" w14:textId="77777777" w:rsidR="009D6CFC" w:rsidRPr="000F157B" w:rsidRDefault="001148A5" w:rsidP="009D6CFC">
            <w:pPr>
              <w:jc w:val="center"/>
              <w:rPr>
                <w:rFonts w:ascii="Arial" w:hAnsi="Arial" w:cs="Arial"/>
              </w:rPr>
            </w:pPr>
            <w:r>
              <w:rPr>
                <w:rFonts w:ascii="Arial" w:hAnsi="Arial" w:cs="Arial"/>
              </w:rPr>
              <w:t>6</w:t>
            </w:r>
          </w:p>
        </w:tc>
      </w:tr>
      <w:tr w:rsidR="009D6CFC" w:rsidRPr="000F157B" w14:paraId="49187F1E" w14:textId="77777777" w:rsidTr="0048091E">
        <w:trPr>
          <w:trHeight w:val="450"/>
        </w:trPr>
        <w:tc>
          <w:tcPr>
            <w:tcW w:w="4169" w:type="pct"/>
            <w:vMerge/>
            <w:tcBorders>
              <w:left w:val="single" w:sz="4" w:space="0" w:color="auto"/>
              <w:bottom w:val="single" w:sz="4" w:space="0" w:color="auto"/>
              <w:right w:val="single" w:sz="4" w:space="0" w:color="auto"/>
            </w:tcBorders>
          </w:tcPr>
          <w:p w14:paraId="4984EBC9" w14:textId="77777777" w:rsidR="009D6CFC" w:rsidRPr="000F157B" w:rsidRDefault="009D6CFC" w:rsidP="009D6CFC">
            <w:pPr>
              <w:rPr>
                <w:rFonts w:ascii="Arial" w:hAnsi="Arial" w:cs="Arial"/>
                <w:b/>
              </w:rPr>
            </w:pPr>
          </w:p>
        </w:tc>
        <w:tc>
          <w:tcPr>
            <w:tcW w:w="416" w:type="pct"/>
            <w:tcBorders>
              <w:left w:val="single" w:sz="4" w:space="0" w:color="auto"/>
              <w:bottom w:val="single" w:sz="4" w:space="0" w:color="auto"/>
              <w:right w:val="single" w:sz="4" w:space="0" w:color="auto"/>
            </w:tcBorders>
          </w:tcPr>
          <w:p w14:paraId="0B564C8C" w14:textId="77777777" w:rsidR="009D6CFC" w:rsidRPr="000F157B" w:rsidRDefault="009D6CFC" w:rsidP="009D6CFC">
            <w:pPr>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08C35820" w14:textId="77777777" w:rsidR="009D6CFC" w:rsidRPr="000F157B" w:rsidRDefault="009D6CFC" w:rsidP="009D6CFC">
            <w:pPr>
              <w:jc w:val="center"/>
              <w:rPr>
                <w:rFonts w:ascii="Arial" w:hAnsi="Arial" w:cs="Arial"/>
              </w:rPr>
            </w:pPr>
          </w:p>
        </w:tc>
      </w:tr>
    </w:tbl>
    <w:p w14:paraId="4BD18447" w14:textId="77777777" w:rsidR="00002765" w:rsidRPr="00A406E5" w:rsidRDefault="00002765" w:rsidP="00002765">
      <w:pPr>
        <w:ind w:left="284" w:right="531"/>
        <w:rPr>
          <w:rFonts w:ascii="Arial" w:hAnsi="Arial" w:cs="Arial"/>
          <w:b/>
          <w:sz w:val="16"/>
          <w:szCs w:val="16"/>
        </w:rPr>
      </w:pPr>
    </w:p>
    <w:tbl>
      <w:tblPr>
        <w:tblpPr w:leftFromText="180" w:rightFromText="180" w:vertAnchor="text" w:horzAnchor="margin" w:tblpXSpec="center" w:tblpY="82"/>
        <w:tblW w:w="106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600"/>
        <w:gridCol w:w="1157"/>
        <w:gridCol w:w="4088"/>
        <w:gridCol w:w="1851"/>
      </w:tblGrid>
      <w:tr w:rsidR="00002765" w:rsidRPr="00A406E5" w14:paraId="50E34710" w14:textId="77777777" w:rsidTr="00740935">
        <w:trPr>
          <w:cantSplit/>
          <w:trHeight w:val="285"/>
        </w:trPr>
        <w:tc>
          <w:tcPr>
            <w:tcW w:w="3600" w:type="dxa"/>
            <w:vMerge w:val="restart"/>
            <w:shd w:val="pct15" w:color="auto" w:fill="auto"/>
            <w:vAlign w:val="center"/>
          </w:tcPr>
          <w:p w14:paraId="3FCC8497" w14:textId="77777777" w:rsidR="00002765" w:rsidRPr="00A406E5" w:rsidRDefault="00002765" w:rsidP="0044355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5245" w:type="dxa"/>
            <w:gridSpan w:val="2"/>
            <w:tcBorders>
              <w:bottom w:val="single" w:sz="4" w:space="0" w:color="auto"/>
            </w:tcBorders>
            <w:shd w:val="pct15" w:color="auto" w:fill="auto"/>
            <w:vAlign w:val="bottom"/>
          </w:tcPr>
          <w:p w14:paraId="240764CE" w14:textId="77777777" w:rsidR="00002765" w:rsidRPr="00A406E5" w:rsidRDefault="00002765" w:rsidP="00443550">
            <w:pPr>
              <w:rPr>
                <w:rFonts w:ascii="Arial" w:hAnsi="Arial" w:cs="Arial"/>
                <w:b/>
                <w:bCs/>
                <w:sz w:val="16"/>
                <w:szCs w:val="16"/>
              </w:rPr>
            </w:pPr>
            <w:r w:rsidRPr="00A406E5">
              <w:rPr>
                <w:rFonts w:ascii="Arial" w:hAnsi="Arial" w:cs="Arial"/>
                <w:b/>
                <w:sz w:val="16"/>
                <w:szCs w:val="16"/>
              </w:rPr>
              <w:t>Late Submission Penalties (tick if appropriate)</w:t>
            </w:r>
          </w:p>
        </w:tc>
        <w:tc>
          <w:tcPr>
            <w:tcW w:w="1851" w:type="dxa"/>
            <w:vAlign w:val="center"/>
          </w:tcPr>
          <w:p w14:paraId="4AB30568" w14:textId="4441FCCE" w:rsidR="00002765" w:rsidRPr="00A406E5" w:rsidRDefault="00E75107" w:rsidP="00DC27A7">
            <w:pPr>
              <w:jc w:val="right"/>
              <w:rPr>
                <w:rFonts w:ascii="Arial" w:hAnsi="Arial" w:cs="Arial"/>
                <w:b/>
                <w:bCs/>
              </w:rPr>
            </w:pPr>
            <w:r>
              <w:rPr>
                <w:rFonts w:ascii="Arial" w:hAnsi="Arial" w:cs="Arial"/>
                <w:b/>
                <w:bCs/>
              </w:rPr>
              <w:t>5</w:t>
            </w:r>
            <w:r w:rsidR="004D23D0">
              <w:rPr>
                <w:rFonts w:ascii="Arial" w:hAnsi="Arial" w:cs="Arial"/>
                <w:b/>
                <w:bCs/>
              </w:rPr>
              <w:t>8</w:t>
            </w:r>
            <w:r w:rsidR="00002765" w:rsidRPr="00A406E5">
              <w:rPr>
                <w:rFonts w:ascii="Arial" w:hAnsi="Arial" w:cs="Arial"/>
                <w:b/>
                <w:bCs/>
              </w:rPr>
              <w:t>%</w:t>
            </w:r>
          </w:p>
        </w:tc>
      </w:tr>
      <w:tr w:rsidR="00002765" w:rsidRPr="00A406E5" w14:paraId="40A5C5E6" w14:textId="77777777" w:rsidTr="00740935">
        <w:trPr>
          <w:cantSplit/>
          <w:trHeight w:val="243"/>
        </w:trPr>
        <w:tc>
          <w:tcPr>
            <w:tcW w:w="3600" w:type="dxa"/>
            <w:vMerge/>
            <w:vAlign w:val="bottom"/>
          </w:tcPr>
          <w:p w14:paraId="3A2A1A50" w14:textId="77777777" w:rsidR="00002765" w:rsidRPr="00A406E5" w:rsidRDefault="00002765" w:rsidP="00443550">
            <w:pPr>
              <w:rPr>
                <w:rFonts w:ascii="Arial" w:hAnsi="Arial" w:cs="Arial"/>
              </w:rPr>
            </w:pPr>
          </w:p>
        </w:tc>
        <w:tc>
          <w:tcPr>
            <w:tcW w:w="1157" w:type="dxa"/>
            <w:vAlign w:val="bottom"/>
          </w:tcPr>
          <w:p w14:paraId="7C403F4F" w14:textId="77777777" w:rsidR="00002765" w:rsidRPr="00A406E5" w:rsidRDefault="00002765" w:rsidP="0044355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4088" w:type="dxa"/>
            <w:vAlign w:val="bottom"/>
          </w:tcPr>
          <w:p w14:paraId="47C9A825" w14:textId="77777777" w:rsidR="00002765" w:rsidRPr="00A406E5" w:rsidRDefault="00002765" w:rsidP="00443550">
            <w:pPr>
              <w:jc w:val="center"/>
              <w:rPr>
                <w:rFonts w:ascii="Arial" w:hAnsi="Arial" w:cs="Arial"/>
                <w:sz w:val="12"/>
                <w:szCs w:val="12"/>
              </w:rPr>
            </w:pPr>
          </w:p>
        </w:tc>
        <w:tc>
          <w:tcPr>
            <w:tcW w:w="1851" w:type="dxa"/>
            <w:vMerge w:val="restart"/>
            <w:vAlign w:val="bottom"/>
          </w:tcPr>
          <w:p w14:paraId="1E446364" w14:textId="77777777" w:rsidR="00002765" w:rsidRPr="00A406E5" w:rsidRDefault="00002765" w:rsidP="00443550">
            <w:pPr>
              <w:ind w:leftChars="71" w:left="142"/>
              <w:rPr>
                <w:rFonts w:ascii="Arial" w:hAnsi="Arial" w:cs="Arial"/>
              </w:rPr>
            </w:pPr>
          </w:p>
        </w:tc>
      </w:tr>
      <w:tr w:rsidR="00002765" w:rsidRPr="00A406E5" w14:paraId="69011FE3" w14:textId="77777777" w:rsidTr="00740935">
        <w:trPr>
          <w:cantSplit/>
          <w:trHeight w:val="243"/>
        </w:trPr>
        <w:tc>
          <w:tcPr>
            <w:tcW w:w="3600" w:type="dxa"/>
            <w:vMerge/>
            <w:vAlign w:val="bottom"/>
          </w:tcPr>
          <w:p w14:paraId="32A5E8D7" w14:textId="77777777" w:rsidR="00002765" w:rsidRPr="00A406E5" w:rsidRDefault="00002765" w:rsidP="00443550">
            <w:pPr>
              <w:rPr>
                <w:rFonts w:ascii="Arial" w:hAnsi="Arial" w:cs="Arial"/>
              </w:rPr>
            </w:pPr>
          </w:p>
        </w:tc>
        <w:tc>
          <w:tcPr>
            <w:tcW w:w="1157" w:type="dxa"/>
            <w:vAlign w:val="bottom"/>
          </w:tcPr>
          <w:p w14:paraId="21E2433E" w14:textId="77777777" w:rsidR="00002765" w:rsidRPr="00A406E5" w:rsidRDefault="00002765" w:rsidP="0044355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4088" w:type="dxa"/>
            <w:vAlign w:val="bottom"/>
          </w:tcPr>
          <w:p w14:paraId="003A71C7" w14:textId="77777777" w:rsidR="00002765" w:rsidRPr="00A406E5" w:rsidRDefault="00002765" w:rsidP="00443550">
            <w:pPr>
              <w:jc w:val="center"/>
              <w:rPr>
                <w:rFonts w:ascii="Arial" w:hAnsi="Arial" w:cs="Arial"/>
                <w:sz w:val="12"/>
                <w:szCs w:val="12"/>
              </w:rPr>
            </w:pPr>
          </w:p>
        </w:tc>
        <w:tc>
          <w:tcPr>
            <w:tcW w:w="1851" w:type="dxa"/>
            <w:vMerge/>
            <w:vAlign w:val="bottom"/>
          </w:tcPr>
          <w:p w14:paraId="5D2B8102" w14:textId="77777777" w:rsidR="00002765" w:rsidRPr="00A406E5" w:rsidRDefault="00002765" w:rsidP="00443550">
            <w:pPr>
              <w:ind w:firstLineChars="141" w:firstLine="282"/>
              <w:rPr>
                <w:rFonts w:ascii="Arial" w:hAnsi="Arial" w:cs="Arial"/>
              </w:rPr>
            </w:pPr>
          </w:p>
        </w:tc>
      </w:tr>
    </w:tbl>
    <w:p w14:paraId="6B3140D9" w14:textId="77777777" w:rsidR="00002765" w:rsidRDefault="00002765" w:rsidP="00002765">
      <w:pPr>
        <w:rPr>
          <w:rFonts w:ascii="Arial" w:hAnsi="Arial" w:cs="Arial"/>
        </w:rPr>
      </w:pPr>
    </w:p>
    <w:p w14:paraId="5B91A88F" w14:textId="77777777" w:rsidR="00002765" w:rsidRDefault="00002765" w:rsidP="00002765">
      <w:pPr>
        <w:rPr>
          <w:rFonts w:ascii="Arial" w:hAnsi="Arial" w:cs="Arial"/>
        </w:rPr>
      </w:pPr>
    </w:p>
    <w:p w14:paraId="7DFC6D28" w14:textId="77777777" w:rsidR="00002765" w:rsidRDefault="00002765" w:rsidP="00002765">
      <w:pPr>
        <w:rPr>
          <w:rFonts w:ascii="Arial" w:hAnsi="Arial" w:cs="Arial"/>
          <w:vanish/>
        </w:rPr>
        <w:sectPr w:rsidR="00002765" w:rsidSect="00F61A20">
          <w:footerReference w:type="default" r:id="rId7"/>
          <w:type w:val="continuous"/>
          <w:pgSz w:w="11894" w:h="16834"/>
          <w:pgMar w:top="720" w:right="720" w:bottom="720" w:left="720" w:header="706" w:footer="706" w:gutter="0"/>
          <w:paperSrc w:first="1" w:other="1"/>
          <w:cols w:space="720"/>
        </w:sectPr>
      </w:pPr>
      <w:bookmarkStart w:id="0" w:name="_GoBack"/>
      <w:bookmarkEnd w:id="0"/>
    </w:p>
    <w:p w14:paraId="57F4975C" w14:textId="77777777" w:rsidR="00002765" w:rsidRDefault="00002765" w:rsidP="00002765">
      <w:pPr>
        <w:rPr>
          <w:rFonts w:ascii="Arial" w:hAnsi="Arial" w:cs="Arial"/>
          <w:vanish/>
        </w:rPr>
        <w:sectPr w:rsidR="00002765" w:rsidSect="00C073F1">
          <w:pgSz w:w="16834" w:h="11894" w:orient="landscape"/>
          <w:pgMar w:top="720" w:right="720" w:bottom="720" w:left="720" w:header="706" w:footer="706" w:gutter="0"/>
          <w:paperSrc w:first="1" w:other="1"/>
          <w:cols w:space="720"/>
          <w:docGrid w:linePitch="272"/>
        </w:sectPr>
      </w:pPr>
    </w:p>
    <w:p w14:paraId="5D5F79C4" w14:textId="77777777" w:rsidR="00002765" w:rsidRPr="00A406E5" w:rsidRDefault="00002765" w:rsidP="00002765">
      <w:pPr>
        <w:rPr>
          <w:rFonts w:ascii="Arial" w:hAnsi="Arial" w:cs="Arial"/>
          <w:vanish/>
        </w:rPr>
      </w:pPr>
    </w:p>
    <w:sectPr w:rsidR="00002765"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EDA769" w14:textId="77777777" w:rsidR="005D65B0" w:rsidRDefault="005D65B0">
      <w:r>
        <w:separator/>
      </w:r>
    </w:p>
  </w:endnote>
  <w:endnote w:type="continuationSeparator" w:id="0">
    <w:p w14:paraId="295A517C" w14:textId="77777777" w:rsidR="005D65B0" w:rsidRDefault="005D65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B7F483" w14:textId="77777777" w:rsidR="00B37D9D" w:rsidRDefault="00B37D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51BB150" w14:textId="77777777" w:rsidR="005D65B0" w:rsidRDefault="005D65B0">
      <w:r>
        <w:separator/>
      </w:r>
    </w:p>
  </w:footnote>
  <w:footnote w:type="continuationSeparator" w:id="0">
    <w:p w14:paraId="074CFC1E" w14:textId="77777777" w:rsidR="005D65B0" w:rsidRDefault="005D65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704997"/>
    <w:multiLevelType w:val="hybridMultilevel"/>
    <w:tmpl w:val="F03842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DB2864"/>
    <w:multiLevelType w:val="multilevel"/>
    <w:tmpl w:val="6F4EA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EF6DDF"/>
    <w:multiLevelType w:val="multilevel"/>
    <w:tmpl w:val="81447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DA4F8E"/>
    <w:multiLevelType w:val="hybridMultilevel"/>
    <w:tmpl w:val="E040A7C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371217"/>
    <w:multiLevelType w:val="hybridMultilevel"/>
    <w:tmpl w:val="3F66B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C977E0"/>
    <w:multiLevelType w:val="hybridMultilevel"/>
    <w:tmpl w:val="5E1AA28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3"/>
  </w:num>
  <w:num w:numId="4">
    <w:abstractNumId w:val="5"/>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2765"/>
    <w:rsid w:val="00002765"/>
    <w:rsid w:val="000F157B"/>
    <w:rsid w:val="001012FA"/>
    <w:rsid w:val="001148A5"/>
    <w:rsid w:val="00114A09"/>
    <w:rsid w:val="00192671"/>
    <w:rsid w:val="001A5F45"/>
    <w:rsid w:val="001A6EFD"/>
    <w:rsid w:val="001B1B8C"/>
    <w:rsid w:val="001C2A9A"/>
    <w:rsid w:val="001C3B41"/>
    <w:rsid w:val="0020117C"/>
    <w:rsid w:val="00204AFB"/>
    <w:rsid w:val="00252733"/>
    <w:rsid w:val="002875CB"/>
    <w:rsid w:val="002A3BD3"/>
    <w:rsid w:val="002E1684"/>
    <w:rsid w:val="00323868"/>
    <w:rsid w:val="003479C5"/>
    <w:rsid w:val="003C7CEC"/>
    <w:rsid w:val="003F767F"/>
    <w:rsid w:val="00417DD2"/>
    <w:rsid w:val="0048091E"/>
    <w:rsid w:val="004C5B30"/>
    <w:rsid w:val="004D147E"/>
    <w:rsid w:val="004D23D0"/>
    <w:rsid w:val="004E2043"/>
    <w:rsid w:val="005047C4"/>
    <w:rsid w:val="005140AA"/>
    <w:rsid w:val="00543158"/>
    <w:rsid w:val="00552232"/>
    <w:rsid w:val="00553B61"/>
    <w:rsid w:val="0056331F"/>
    <w:rsid w:val="005C3A96"/>
    <w:rsid w:val="005D65B0"/>
    <w:rsid w:val="00630676"/>
    <w:rsid w:val="006330BF"/>
    <w:rsid w:val="006351E4"/>
    <w:rsid w:val="006476E2"/>
    <w:rsid w:val="00654DF3"/>
    <w:rsid w:val="0068365E"/>
    <w:rsid w:val="006C774D"/>
    <w:rsid w:val="00701BC4"/>
    <w:rsid w:val="00740935"/>
    <w:rsid w:val="00747547"/>
    <w:rsid w:val="00764FE9"/>
    <w:rsid w:val="00767C16"/>
    <w:rsid w:val="007C689A"/>
    <w:rsid w:val="007E6A67"/>
    <w:rsid w:val="008258D8"/>
    <w:rsid w:val="009272B9"/>
    <w:rsid w:val="00947820"/>
    <w:rsid w:val="009D4312"/>
    <w:rsid w:val="009D6CFC"/>
    <w:rsid w:val="009F509C"/>
    <w:rsid w:val="009F7261"/>
    <w:rsid w:val="00A32810"/>
    <w:rsid w:val="00A54202"/>
    <w:rsid w:val="00A8359D"/>
    <w:rsid w:val="00AA3A26"/>
    <w:rsid w:val="00AB01BF"/>
    <w:rsid w:val="00AD03EF"/>
    <w:rsid w:val="00B37D9D"/>
    <w:rsid w:val="00B52424"/>
    <w:rsid w:val="00B54D9C"/>
    <w:rsid w:val="00B668E1"/>
    <w:rsid w:val="00B84CFD"/>
    <w:rsid w:val="00B87725"/>
    <w:rsid w:val="00B9500F"/>
    <w:rsid w:val="00B96762"/>
    <w:rsid w:val="00BA2909"/>
    <w:rsid w:val="00BB715B"/>
    <w:rsid w:val="00C6339F"/>
    <w:rsid w:val="00CC08D9"/>
    <w:rsid w:val="00CC4669"/>
    <w:rsid w:val="00D43105"/>
    <w:rsid w:val="00DC27A7"/>
    <w:rsid w:val="00DF05CA"/>
    <w:rsid w:val="00E0723F"/>
    <w:rsid w:val="00E7189D"/>
    <w:rsid w:val="00E75107"/>
    <w:rsid w:val="00EC1F58"/>
    <w:rsid w:val="00EC21FF"/>
    <w:rsid w:val="00EC3DE2"/>
    <w:rsid w:val="00EC482F"/>
    <w:rsid w:val="00EC59D9"/>
    <w:rsid w:val="00EF62FE"/>
    <w:rsid w:val="00F646DF"/>
    <w:rsid w:val="00F976E1"/>
    <w:rsid w:val="00FB3B31"/>
    <w:rsid w:val="00FC285B"/>
    <w:rsid w:val="00FC46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9CC11"/>
  <w15:docId w15:val="{E091DA8D-E523-4972-A627-29AE69B89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2765"/>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002765"/>
    <w:pPr>
      <w:tabs>
        <w:tab w:val="center" w:pos="4153"/>
        <w:tab w:val="right" w:pos="8306"/>
      </w:tabs>
    </w:pPr>
  </w:style>
  <w:style w:type="character" w:customStyle="1" w:styleId="FooterChar">
    <w:name w:val="Footer Char"/>
    <w:basedOn w:val="DefaultParagraphFont"/>
    <w:link w:val="Footer"/>
    <w:uiPriority w:val="99"/>
    <w:rsid w:val="00002765"/>
    <w:rPr>
      <w:rFonts w:ascii="Times New Roman" w:eastAsia="Times New Roman" w:hAnsi="Times New Roman" w:cs="Times New Roman"/>
      <w:sz w:val="20"/>
      <w:szCs w:val="20"/>
      <w:lang w:eastAsia="en-GB"/>
    </w:rPr>
  </w:style>
  <w:style w:type="paragraph" w:styleId="NormalWeb">
    <w:name w:val="Normal (Web)"/>
    <w:basedOn w:val="Normal"/>
    <w:uiPriority w:val="99"/>
    <w:rsid w:val="00002765"/>
    <w:pPr>
      <w:spacing w:before="100" w:after="100"/>
    </w:pPr>
    <w:rPr>
      <w:sz w:val="24"/>
      <w:lang w:eastAsia="en-US"/>
    </w:rPr>
  </w:style>
  <w:style w:type="table" w:styleId="TableGrid">
    <w:name w:val="Table Grid"/>
    <w:basedOn w:val="TableNormal"/>
    <w:uiPriority w:val="39"/>
    <w:rsid w:val="00002765"/>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002765"/>
    <w:pPr>
      <w:tabs>
        <w:tab w:val="left" w:pos="720"/>
        <w:tab w:val="left" w:pos="1440"/>
      </w:tabs>
    </w:pPr>
    <w:rPr>
      <w:rFonts w:ascii="CG Times (WN)" w:hAnsi="CG Times (WN)"/>
      <w:sz w:val="24"/>
      <w:lang w:eastAsia="en-US"/>
    </w:rPr>
  </w:style>
  <w:style w:type="paragraph" w:styleId="ListParagraph">
    <w:name w:val="List Paragraph"/>
    <w:aliases w:val="omar footnote"/>
    <w:basedOn w:val="Normal"/>
    <w:uiPriority w:val="34"/>
    <w:qFormat/>
    <w:rsid w:val="004D14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7291097">
      <w:bodyDiv w:val="1"/>
      <w:marLeft w:val="0"/>
      <w:marRight w:val="0"/>
      <w:marTop w:val="0"/>
      <w:marBottom w:val="0"/>
      <w:divBdr>
        <w:top w:val="none" w:sz="0" w:space="0" w:color="auto"/>
        <w:left w:val="none" w:sz="0" w:space="0" w:color="auto"/>
        <w:bottom w:val="none" w:sz="0" w:space="0" w:color="auto"/>
        <w:right w:val="none" w:sz="0" w:space="0" w:color="auto"/>
      </w:divBdr>
    </w:div>
    <w:div w:id="176501754">
      <w:bodyDiv w:val="1"/>
      <w:marLeft w:val="0"/>
      <w:marRight w:val="0"/>
      <w:marTop w:val="0"/>
      <w:marBottom w:val="0"/>
      <w:divBdr>
        <w:top w:val="none" w:sz="0" w:space="0" w:color="auto"/>
        <w:left w:val="none" w:sz="0" w:space="0" w:color="auto"/>
        <w:bottom w:val="none" w:sz="0" w:space="0" w:color="auto"/>
        <w:right w:val="none" w:sz="0" w:space="0" w:color="auto"/>
      </w:divBdr>
    </w:div>
    <w:div w:id="781994763">
      <w:bodyDiv w:val="1"/>
      <w:marLeft w:val="0"/>
      <w:marRight w:val="0"/>
      <w:marTop w:val="0"/>
      <w:marBottom w:val="0"/>
      <w:divBdr>
        <w:top w:val="none" w:sz="0" w:space="0" w:color="auto"/>
        <w:left w:val="none" w:sz="0" w:space="0" w:color="auto"/>
        <w:bottom w:val="none" w:sz="0" w:space="0" w:color="auto"/>
        <w:right w:val="none" w:sz="0" w:space="0" w:color="auto"/>
      </w:divBdr>
    </w:div>
    <w:div w:id="881406110">
      <w:bodyDiv w:val="1"/>
      <w:marLeft w:val="0"/>
      <w:marRight w:val="0"/>
      <w:marTop w:val="0"/>
      <w:marBottom w:val="0"/>
      <w:divBdr>
        <w:top w:val="none" w:sz="0" w:space="0" w:color="auto"/>
        <w:left w:val="none" w:sz="0" w:space="0" w:color="auto"/>
        <w:bottom w:val="none" w:sz="0" w:space="0" w:color="auto"/>
        <w:right w:val="none" w:sz="0" w:space="0" w:color="auto"/>
      </w:divBdr>
    </w:div>
    <w:div w:id="920873895">
      <w:bodyDiv w:val="1"/>
      <w:marLeft w:val="0"/>
      <w:marRight w:val="0"/>
      <w:marTop w:val="0"/>
      <w:marBottom w:val="0"/>
      <w:divBdr>
        <w:top w:val="none" w:sz="0" w:space="0" w:color="auto"/>
        <w:left w:val="none" w:sz="0" w:space="0" w:color="auto"/>
        <w:bottom w:val="none" w:sz="0" w:space="0" w:color="auto"/>
        <w:right w:val="none" w:sz="0" w:space="0" w:color="auto"/>
      </w:divBdr>
    </w:div>
    <w:div w:id="1229800221">
      <w:bodyDiv w:val="1"/>
      <w:marLeft w:val="0"/>
      <w:marRight w:val="0"/>
      <w:marTop w:val="0"/>
      <w:marBottom w:val="0"/>
      <w:divBdr>
        <w:top w:val="none" w:sz="0" w:space="0" w:color="auto"/>
        <w:left w:val="none" w:sz="0" w:space="0" w:color="auto"/>
        <w:bottom w:val="none" w:sz="0" w:space="0" w:color="auto"/>
        <w:right w:val="none" w:sz="0" w:space="0" w:color="auto"/>
      </w:divBdr>
    </w:div>
    <w:div w:id="1468551071">
      <w:bodyDiv w:val="1"/>
      <w:marLeft w:val="0"/>
      <w:marRight w:val="0"/>
      <w:marTop w:val="0"/>
      <w:marBottom w:val="0"/>
      <w:divBdr>
        <w:top w:val="none" w:sz="0" w:space="0" w:color="auto"/>
        <w:left w:val="none" w:sz="0" w:space="0" w:color="auto"/>
        <w:bottom w:val="none" w:sz="0" w:space="0" w:color="auto"/>
        <w:right w:val="none" w:sz="0" w:space="0" w:color="auto"/>
      </w:divBdr>
    </w:div>
    <w:div w:id="1624118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4</Pages>
  <Words>1186</Words>
  <Characters>6765</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Rabya  Kadhim</dc:creator>
  <cp:lastModifiedBy>Rabya Kadhim</cp:lastModifiedBy>
  <cp:revision>11</cp:revision>
  <dcterms:created xsi:type="dcterms:W3CDTF">2025-06-03T11:56:00Z</dcterms:created>
  <dcterms:modified xsi:type="dcterms:W3CDTF">2025-06-04T11:56:00Z</dcterms:modified>
</cp:coreProperties>
</file>