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F4C74" w:rsidRDefault="005F4C74" w:rsidP="005F4C74">
      <w:pPr>
        <w:rPr>
          <w:rFonts w:ascii="Arial" w:hAnsi="Arial" w:cs="Arial"/>
          <w:lang w:val="en-GB"/>
        </w:rPr>
      </w:pPr>
      <w:r>
        <w:rPr>
          <w:noProof/>
          <w:lang w:eastAsia="ru-RU"/>
        </w:rPr>
        <mc:AlternateContent>
          <mc:Choice Requires="wps">
            <w:drawing>
              <wp:anchor distT="0" distB="0" distL="114300" distR="114300" simplePos="0" relativeHeight="251643904" behindDoc="0" locked="0" layoutInCell="1" allowOverlap="1">
                <wp:simplePos x="0" y="0"/>
                <wp:positionH relativeFrom="column">
                  <wp:posOffset>5795010</wp:posOffset>
                </wp:positionH>
                <wp:positionV relativeFrom="paragraph">
                  <wp:posOffset>-28575</wp:posOffset>
                </wp:positionV>
                <wp:extent cx="0" cy="895350"/>
                <wp:effectExtent l="133350" t="133350" r="152400" b="152400"/>
                <wp:wrapNone/>
                <wp:docPr id="24" name="Прямая соединительная линия 24"/>
                <wp:cNvGraphicFramePr/>
                <a:graphic xmlns:a="http://schemas.openxmlformats.org/drawingml/2006/main">
                  <a:graphicData uri="http://schemas.microsoft.com/office/word/2010/wordprocessingShape">
                    <wps:wsp>
                      <wps:cNvCnPr/>
                      <wps:spPr>
                        <a:xfrm>
                          <a:off x="0" y="0"/>
                          <a:ext cx="0" cy="895350"/>
                        </a:xfrm>
                        <a:prstGeom prst="line">
                          <a:avLst/>
                        </a:prstGeom>
                        <a:effectLst>
                          <a:glow rad="139700">
                            <a:schemeClr val="accent4">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24"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6.3pt,-2.25pt" to="456.3pt,6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" strokecolor="#4579b8 [3044]"/>
            </w:pict>
          </mc:Fallback>
        </mc:AlternateContent>
      </w:r>
      <w:r>
        <w:rPr>
          <w:noProof/>
          <w:lang w:eastAsia="ru-RU"/>
        </w:rPr>
        <mc:AlternateContent>
          <mc:Choice Requires="wps">
            <w:drawing>
              <wp:anchor distT="0" distB="0" distL="114300" distR="114300" simplePos="0" relativeHeight="251644928" behindDoc="0" locked="0" layoutInCell="1" allowOverlap="1">
                <wp:simplePos x="0" y="0"/>
                <wp:positionH relativeFrom="column">
                  <wp:posOffset>3390265</wp:posOffset>
                </wp:positionH>
                <wp:positionV relativeFrom="paragraph">
                  <wp:posOffset>-34925</wp:posOffset>
                </wp:positionV>
                <wp:extent cx="2404745" cy="3810"/>
                <wp:effectExtent l="133350" t="133350" r="109855" b="148590"/>
                <wp:wrapNone/>
                <wp:docPr id="22" name="Прямая соединительная линия 22"/>
                <wp:cNvGraphicFramePr/>
                <a:graphic xmlns:a="http://schemas.openxmlformats.org/drawingml/2006/main">
                  <a:graphicData uri="http://schemas.microsoft.com/office/word/2010/wordprocessingShape">
                    <wps:wsp>
                      <wps:cNvCnPr/>
                      <wps:spPr>
                        <a:xfrm>
                          <a:off x="0" y="0"/>
                          <a:ext cx="2404110" cy="3175"/>
                        </a:xfrm>
                        <a:prstGeom prst="line">
                          <a:avLst/>
                        </a:prstGeom>
                        <a:effectLst>
                          <a:glow rad="139700">
                            <a:schemeClr val="accent4">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22"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6.95pt,-2.75pt" to="456.3pt,-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" strokecolor="#4579b8 [3044]"/>
            </w:pict>
          </mc:Fallback>
        </mc:AlternateContent>
      </w:r>
      <w:r>
        <w:rPr>
          <w:noProof/>
          <w:lang w:eastAsia="ru-RU"/>
        </w:rPr>
        <mc:AlternateContent>
          <mc:Choice Requires="wps">
            <w:drawing>
              <wp:anchor distT="0" distB="0" distL="114300" distR="114300" simplePos="0" relativeHeight="251645952" behindDoc="0" locked="0" layoutInCell="1" allowOverlap="1">
                <wp:simplePos x="0" y="0"/>
                <wp:positionH relativeFrom="column">
                  <wp:posOffset>3390265</wp:posOffset>
                </wp:positionH>
                <wp:positionV relativeFrom="paragraph">
                  <wp:posOffset>-34925</wp:posOffset>
                </wp:positionV>
                <wp:extent cx="11430" cy="899160"/>
                <wp:effectExtent l="133350" t="133350" r="160020" b="148590"/>
                <wp:wrapNone/>
                <wp:docPr id="21" name="Прямая соединительная линия 21"/>
                <wp:cNvGraphicFramePr/>
                <a:graphic xmlns:a="http://schemas.openxmlformats.org/drawingml/2006/main">
                  <a:graphicData uri="http://schemas.microsoft.com/office/word/2010/wordprocessingShape">
                    <wps:wsp>
                      <wps:cNvCnPr/>
                      <wps:spPr>
                        <a:xfrm>
                          <a:off x="0" y="0"/>
                          <a:ext cx="10795" cy="898525"/>
                        </a:xfrm>
                        <a:prstGeom prst="line">
                          <a:avLst/>
                        </a:prstGeom>
                        <a:effectLst>
                          <a:glow rad="139700">
                            <a:schemeClr val="accent4">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21"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6.95pt,-2.75pt" to="267.85pt,6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" strokecolor="#4579b8 [3044]"/>
            </w:pict>
          </mc:Fallback>
        </mc:AlternateContent>
      </w:r>
      <w:r>
        <w:rPr>
          <w:noProof/>
          <w:lang w:eastAsia="ru-RU"/>
        </w:rPr>
        <mc:AlternateContent>
          <mc:Choice Requires="wps">
            <w:drawing>
              <wp:anchor distT="0" distB="0" distL="114300" distR="114300" simplePos="0" relativeHeight="251646976" behindDoc="0" locked="0" layoutInCell="1" allowOverlap="1">
                <wp:simplePos x="0" y="0"/>
                <wp:positionH relativeFrom="column">
                  <wp:posOffset>3148330</wp:posOffset>
                </wp:positionH>
                <wp:positionV relativeFrom="paragraph">
                  <wp:posOffset>-31750</wp:posOffset>
                </wp:positionV>
                <wp:extent cx="0" cy="895350"/>
                <wp:effectExtent l="133350" t="133350" r="152400" b="152400"/>
                <wp:wrapNone/>
                <wp:docPr id="19" name="Прямая соединительная линия 19"/>
                <wp:cNvGraphicFramePr/>
                <a:graphic xmlns:a="http://schemas.openxmlformats.org/drawingml/2006/main">
                  <a:graphicData uri="http://schemas.microsoft.com/office/word/2010/wordprocessingShape">
                    <wps:wsp>
                      <wps:cNvCnPr/>
                      <wps:spPr>
                        <a:xfrm>
                          <a:off x="0" y="0"/>
                          <a:ext cx="0" cy="895350"/>
                        </a:xfrm>
                        <a:prstGeom prst="line">
                          <a:avLst/>
                        </a:prstGeom>
                        <a:effectLst>
                          <a:glow rad="139700">
                            <a:schemeClr val="accent4">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19"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7.9pt,-2.5pt" to="247.9pt,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" strokecolor="#4579b8 [3044]"/>
            </w:pict>
          </mc:Fallback>
        </mc:AlternateContent>
      </w:r>
      <w:r>
        <w:rPr>
          <w:noProof/>
          <w:lang w:eastAsia="ru-RU"/>
        </w:rPr>
        <mc:AlternateContent>
          <mc:Choice Requires="wps">
            <w:drawing>
              <wp:anchor distT="0" distB="0" distL="114300" distR="114300" simplePos="0" relativeHeight="251648000" behindDoc="0" locked="0" layoutInCell="1" allowOverlap="1">
                <wp:simplePos x="0" y="0"/>
                <wp:positionH relativeFrom="column">
                  <wp:posOffset>-109220</wp:posOffset>
                </wp:positionH>
                <wp:positionV relativeFrom="paragraph">
                  <wp:posOffset>-34925</wp:posOffset>
                </wp:positionV>
                <wp:extent cx="11430" cy="895350"/>
                <wp:effectExtent l="133350" t="133350" r="160020" b="152400"/>
                <wp:wrapNone/>
                <wp:docPr id="17" name="Прямая соединительная линия 17"/>
                <wp:cNvGraphicFramePr/>
                <a:graphic xmlns:a="http://schemas.openxmlformats.org/drawingml/2006/main">
                  <a:graphicData uri="http://schemas.microsoft.com/office/word/2010/wordprocessingShape">
                    <wps:wsp>
                      <wps:cNvCnPr/>
                      <wps:spPr>
                        <a:xfrm>
                          <a:off x="0" y="0"/>
                          <a:ext cx="10795" cy="895350"/>
                        </a:xfrm>
                        <a:prstGeom prst="line">
                          <a:avLst/>
                        </a:prstGeom>
                        <a:effectLst>
                          <a:glow rad="139700">
                            <a:schemeClr val="accent4">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17"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6pt,-2.75pt" to="-7.7pt,6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" strokecolor="#4579b8 [3044]"/>
            </w:pict>
          </mc:Fallback>
        </mc:AlternateContent>
      </w:r>
      <w:r>
        <w:rPr>
          <w:noProof/>
          <w:lang w:eastAsia="ru-RU"/>
        </w:rPr>
        <mc:AlternateContent>
          <mc:Choice Requires="wps">
            <w:drawing>
              <wp:anchor distT="0" distB="0" distL="114300" distR="114300" simplePos="0" relativeHeight="251671552" behindDoc="0" locked="0" layoutInCell="1" allowOverlap="1">
                <wp:simplePos x="0" y="0"/>
                <wp:positionH relativeFrom="column">
                  <wp:posOffset>-99060</wp:posOffset>
                </wp:positionH>
                <wp:positionV relativeFrom="paragraph">
                  <wp:posOffset>-53340</wp:posOffset>
                </wp:positionV>
                <wp:extent cx="3257550" cy="19050"/>
                <wp:effectExtent l="95250" t="114300" r="114300" b="133350"/>
                <wp:wrapNone/>
                <wp:docPr id="8" name="Прямая соединительная линия 8"/>
                <wp:cNvGraphicFramePr/>
                <a:graphic xmlns:a="http://schemas.openxmlformats.org/drawingml/2006/main">
                  <a:graphicData uri="http://schemas.microsoft.com/office/word/2010/wordprocessingShape">
                    <wps:wsp>
                      <wps:cNvCnPr/>
                      <wps:spPr>
                        <a:xfrm>
                          <a:off x="0" y="0"/>
                          <a:ext cx="3257550" cy="19050"/>
                        </a:xfrm>
                        <a:prstGeom prst="line">
                          <a:avLst/>
                        </a:prstGeom>
                        <a:effectLst>
                          <a:glow rad="101600">
                            <a:schemeClr val="accent4">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margin">
                  <wp14:pctHeight>0</wp14:pctHeight>
                </wp14:sizeRelV>
              </wp:anchor>
            </w:drawing>
          </mc:Choice>
          <mc:Fallback>
            <w:pict>
              <v:line id="Прямая соединительная линия 8"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 from="-7.8pt,-4.2pt" to="248.7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" strokecolor="#4579b8 [3044]"/>
            </w:pict>
          </mc:Fallback>
        </mc:AlternateContent>
      </w:r>
      <w:r>
        <w:rPr>
          <w:rFonts w:ascii="Arial" w:hAnsi="Arial" w:cs="Arial"/>
          <w:lang w:val="en-GB"/>
        </w:rPr>
        <w:t xml:space="preserve">Student’s name:           </w:t>
      </w:r>
      <w:proofErr w:type="spellStart"/>
      <w:r>
        <w:rPr>
          <w:rFonts w:ascii="Arial" w:hAnsi="Arial" w:cs="Arial"/>
          <w:lang w:val="en-GB"/>
        </w:rPr>
        <w:t>Livia</w:t>
      </w:r>
      <w:proofErr w:type="spellEnd"/>
      <w:r>
        <w:rPr>
          <w:rFonts w:ascii="Arial" w:hAnsi="Arial" w:cs="Arial"/>
          <w:lang w:val="en-GB"/>
        </w:rPr>
        <w:t xml:space="preserve"> </w:t>
      </w:r>
      <w:proofErr w:type="spellStart"/>
      <w:r>
        <w:rPr>
          <w:rFonts w:ascii="Arial" w:hAnsi="Arial" w:cs="Arial"/>
          <w:lang w:val="en-GB"/>
        </w:rPr>
        <w:t>Zmuncila</w:t>
      </w:r>
      <w:proofErr w:type="spellEnd"/>
      <w:r>
        <w:rPr>
          <w:rFonts w:ascii="Arial" w:hAnsi="Arial" w:cs="Arial"/>
          <w:lang w:val="en-GB"/>
        </w:rPr>
        <w:t xml:space="preserve">                             Student’s number:         1905565                                           </w:t>
      </w:r>
    </w:p>
    <w:p w:rsidR="005F4C74" w:rsidRDefault="005F4C74" w:rsidP="005F4C74">
      <w:pPr>
        <w:rPr>
          <w:rFonts w:ascii="Arial" w:hAnsi="Arial" w:cs="Arial"/>
          <w:lang w:val="en-GB"/>
        </w:rPr>
      </w:pPr>
      <w:r>
        <w:rPr>
          <w:rFonts w:ascii="Arial" w:hAnsi="Arial" w:cs="Arial"/>
          <w:lang w:val="en-GB"/>
        </w:rPr>
        <w:t xml:space="preserve">Lecturer’s name:           </w:t>
      </w:r>
      <w:proofErr w:type="spellStart"/>
      <w:r>
        <w:rPr>
          <w:rFonts w:ascii="Arial" w:hAnsi="Arial" w:cs="Arial"/>
          <w:lang w:val="en-GB"/>
        </w:rPr>
        <w:t>Olu</w:t>
      </w:r>
      <w:proofErr w:type="spellEnd"/>
      <w:r>
        <w:rPr>
          <w:rFonts w:ascii="Arial" w:hAnsi="Arial" w:cs="Arial"/>
          <w:lang w:val="en-GB"/>
        </w:rPr>
        <w:t xml:space="preserve"> </w:t>
      </w:r>
      <w:proofErr w:type="spellStart"/>
      <w:r>
        <w:rPr>
          <w:rFonts w:ascii="Arial" w:hAnsi="Arial" w:cs="Arial"/>
          <w:lang w:val="en-GB"/>
        </w:rPr>
        <w:t>Adegbite</w:t>
      </w:r>
      <w:proofErr w:type="spellEnd"/>
      <w:r>
        <w:rPr>
          <w:rFonts w:ascii="Arial" w:hAnsi="Arial" w:cs="Arial"/>
          <w:lang w:val="en-GB"/>
        </w:rPr>
        <w:t xml:space="preserve">                               Model code:                   M4X01916                        </w:t>
      </w:r>
    </w:p>
    <w:p w:rsidR="005F4C74" w:rsidRDefault="005F4C74" w:rsidP="005F4C74">
      <w:pPr>
        <w:rPr>
          <w:rFonts w:ascii="Arial" w:hAnsi="Arial" w:cs="Arial"/>
          <w:lang w:val="en-GB"/>
        </w:rPr>
      </w:pPr>
      <w:r>
        <w:rPr>
          <w:noProof/>
          <w:lang w:eastAsia="ru-RU"/>
        </w:rPr>
        <mc:AlternateContent>
          <mc:Choice Requires="wps">
            <w:drawing>
              <wp:anchor distT="0" distB="0" distL="114300" distR="114300" simplePos="0" relativeHeight="251649024" behindDoc="0" locked="0" layoutInCell="1" allowOverlap="1">
                <wp:simplePos x="0" y="0"/>
                <wp:positionH relativeFrom="column">
                  <wp:posOffset>3401060</wp:posOffset>
                </wp:positionH>
                <wp:positionV relativeFrom="paragraph">
                  <wp:posOffset>236855</wp:posOffset>
                </wp:positionV>
                <wp:extent cx="2397125" cy="0"/>
                <wp:effectExtent l="133350" t="133350" r="117475" b="152400"/>
                <wp:wrapNone/>
                <wp:docPr id="23" name="Прямая соединительная линия 23"/>
                <wp:cNvGraphicFramePr/>
                <a:graphic xmlns:a="http://schemas.openxmlformats.org/drawingml/2006/main">
                  <a:graphicData uri="http://schemas.microsoft.com/office/word/2010/wordprocessingShape">
                    <wps:wsp>
                      <wps:cNvCnPr/>
                      <wps:spPr>
                        <a:xfrm>
                          <a:off x="0" y="0"/>
                          <a:ext cx="2396490" cy="0"/>
                        </a:xfrm>
                        <a:prstGeom prst="line">
                          <a:avLst/>
                        </a:prstGeom>
                        <a:effectLst>
                          <a:glow rad="139700">
                            <a:schemeClr val="accent4">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23"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7.8pt,18.65pt" to="456.55pt,1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" strokecolor="#4579b8 [3044]"/>
            </w:pict>
          </mc:Fallback>
        </mc:AlternateContent>
      </w:r>
      <w:r>
        <w:rPr>
          <w:noProof/>
          <w:lang w:eastAsia="ru-RU"/>
        </w:rPr>
        <mc:AlternateContent>
          <mc:Choice Requires="wps">
            <w:drawing>
              <wp:anchor distT="0" distB="0" distL="114300" distR="114300" simplePos="0" relativeHeight="251650048" behindDoc="0" locked="0" layoutInCell="1" allowOverlap="1">
                <wp:simplePos x="0" y="0"/>
                <wp:positionH relativeFrom="column">
                  <wp:posOffset>-97790</wp:posOffset>
                </wp:positionH>
                <wp:positionV relativeFrom="paragraph">
                  <wp:posOffset>240030</wp:posOffset>
                </wp:positionV>
                <wp:extent cx="3246120" cy="0"/>
                <wp:effectExtent l="133350" t="133350" r="106680" b="152400"/>
                <wp:wrapNone/>
                <wp:docPr id="18" name="Прямая соединительная линия 18"/>
                <wp:cNvGraphicFramePr/>
                <a:graphic xmlns:a="http://schemas.openxmlformats.org/drawingml/2006/main">
                  <a:graphicData uri="http://schemas.microsoft.com/office/word/2010/wordprocessingShape">
                    <wps:wsp>
                      <wps:cNvCnPr/>
                      <wps:spPr>
                        <a:xfrm>
                          <a:off x="0" y="0"/>
                          <a:ext cx="3246120" cy="0"/>
                        </a:xfrm>
                        <a:prstGeom prst="line">
                          <a:avLst/>
                        </a:prstGeom>
                        <a:effectLst>
                          <a:glow rad="139700">
                            <a:schemeClr val="accent4">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18"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7pt,18.9pt" to="247.9pt,1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" strokecolor="#4579b8 [3044]"/>
            </w:pict>
          </mc:Fallback>
        </mc:AlternateContent>
      </w:r>
      <w:r>
        <w:rPr>
          <w:rFonts w:ascii="Arial" w:hAnsi="Arial" w:cs="Arial"/>
          <w:lang w:val="en-GB"/>
        </w:rPr>
        <w:t>Module Title:                 Marketing Essentials</w:t>
      </w:r>
    </w:p>
    <w:p w:rsidR="005F4C74" w:rsidRDefault="005F4C74" w:rsidP="005F4C74">
      <w:pPr>
        <w:rPr>
          <w:rFonts w:ascii="Arial" w:hAnsi="Arial" w:cs="Arial"/>
          <w:lang w:val="en-GB"/>
        </w:rPr>
      </w:pPr>
      <w:r>
        <w:rPr>
          <w:noProof/>
          <w:lang w:eastAsia="ru-RU"/>
        </w:rPr>
        <mc:AlternateContent>
          <mc:Choice Requires="wps">
            <w:drawing>
              <wp:anchor distT="0" distB="0" distL="114300" distR="114300" simplePos="0" relativeHeight="251651072" behindDoc="0" locked="0" layoutInCell="1" allowOverlap="1">
                <wp:simplePos x="0" y="0"/>
                <wp:positionH relativeFrom="column">
                  <wp:posOffset>-99060</wp:posOffset>
                </wp:positionH>
                <wp:positionV relativeFrom="paragraph">
                  <wp:posOffset>216535</wp:posOffset>
                </wp:positionV>
                <wp:extent cx="5895975" cy="0"/>
                <wp:effectExtent l="133350" t="133350" r="104775" b="152400"/>
                <wp:wrapNone/>
                <wp:docPr id="13" name="Прямая соединительная линия 13"/>
                <wp:cNvGraphicFramePr/>
                <a:graphic xmlns:a="http://schemas.openxmlformats.org/drawingml/2006/main">
                  <a:graphicData uri="http://schemas.microsoft.com/office/word/2010/wordprocessingShape">
                    <wps:wsp>
                      <wps:cNvCnPr/>
                      <wps:spPr>
                        <a:xfrm>
                          <a:off x="0" y="0"/>
                          <a:ext cx="5895975" cy="0"/>
                        </a:xfrm>
                        <a:prstGeom prst="line">
                          <a:avLst/>
                        </a:prstGeom>
                        <a:effectLst>
                          <a:glow rad="139700">
                            <a:schemeClr val="accent2">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Прямая соединительная линия 13"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pt,17.05pt" to="456.45pt,1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" strokecolor="#4579b8 [3044]"/>
            </w:pict>
          </mc:Fallback>
        </mc:AlternateContent>
      </w:r>
      <w:r>
        <w:rPr>
          <w:noProof/>
          <w:lang w:eastAsia="ru-RU"/>
        </w:rPr>
        <mc:AlternateContent>
          <mc:Choice Requires="wps">
            <w:drawing>
              <wp:anchor distT="0" distB="0" distL="114300" distR="114300" simplePos="0" relativeHeight="251652096" behindDoc="0" locked="0" layoutInCell="1" allowOverlap="1">
                <wp:simplePos x="0" y="0"/>
                <wp:positionH relativeFrom="column">
                  <wp:posOffset>-99060</wp:posOffset>
                </wp:positionH>
                <wp:positionV relativeFrom="paragraph">
                  <wp:posOffset>216535</wp:posOffset>
                </wp:positionV>
                <wp:extent cx="0" cy="971550"/>
                <wp:effectExtent l="133350" t="133350" r="152400" b="152400"/>
                <wp:wrapNone/>
                <wp:docPr id="14" name="Прямая соединительная линия 14"/>
                <wp:cNvGraphicFramePr/>
                <a:graphic xmlns:a="http://schemas.openxmlformats.org/drawingml/2006/main">
                  <a:graphicData uri="http://schemas.microsoft.com/office/word/2010/wordprocessingShape">
                    <wps:wsp>
                      <wps:cNvCnPr/>
                      <wps:spPr>
                        <a:xfrm>
                          <a:off x="0" y="0"/>
                          <a:ext cx="0" cy="971550"/>
                        </a:xfrm>
                        <a:prstGeom prst="line">
                          <a:avLst/>
                        </a:prstGeom>
                        <a:effectLst>
                          <a:glow rad="139700">
                            <a:schemeClr val="accent2">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14"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8pt,17.05pt" to="-7.8pt,9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" strokecolor="#4579b8 [3044]"/>
            </w:pict>
          </mc:Fallback>
        </mc:AlternateContent>
      </w:r>
      <w:r>
        <w:rPr>
          <w:noProof/>
          <w:lang w:eastAsia="ru-RU"/>
        </w:rPr>
        <mc:AlternateContent>
          <mc:Choice Requires="wps">
            <w:drawing>
              <wp:anchor distT="0" distB="0" distL="114300" distR="114300" simplePos="0" relativeHeight="251653120" behindDoc="0" locked="0" layoutInCell="1" allowOverlap="1">
                <wp:simplePos x="0" y="0"/>
                <wp:positionH relativeFrom="column">
                  <wp:posOffset>5796915</wp:posOffset>
                </wp:positionH>
                <wp:positionV relativeFrom="paragraph">
                  <wp:posOffset>216535</wp:posOffset>
                </wp:positionV>
                <wp:extent cx="0" cy="1000125"/>
                <wp:effectExtent l="133350" t="133350" r="152400" b="142875"/>
                <wp:wrapNone/>
                <wp:docPr id="16" name="Прямая соединительная линия 16"/>
                <wp:cNvGraphicFramePr/>
                <a:graphic xmlns:a="http://schemas.openxmlformats.org/drawingml/2006/main">
                  <a:graphicData uri="http://schemas.microsoft.com/office/word/2010/wordprocessingShape">
                    <wps:wsp>
                      <wps:cNvCnPr/>
                      <wps:spPr>
                        <a:xfrm>
                          <a:off x="0" y="0"/>
                          <a:ext cx="0" cy="1000125"/>
                        </a:xfrm>
                        <a:prstGeom prst="line">
                          <a:avLst/>
                        </a:prstGeom>
                        <a:effectLst>
                          <a:glow rad="139700">
                            <a:schemeClr val="accent2">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16"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6.45pt,17.05pt" to="456.45pt,9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" strokecolor="#4579b8 [3044]"/>
            </w:pict>
          </mc:Fallback>
        </mc:AlternateContent>
      </w:r>
    </w:p>
    <w:p w:rsidR="005C6BC2" w:rsidRDefault="005F4C74" w:rsidP="005F4C74">
      <w:pPr>
        <w:rPr>
          <w:rFonts w:ascii="Arial" w:hAnsi="Arial" w:cs="Arial"/>
          <w:sz w:val="32"/>
          <w:szCs w:val="32"/>
          <w:lang w:val="en-GB"/>
        </w:rPr>
      </w:pPr>
      <w:r>
        <w:rPr>
          <w:rFonts w:ascii="Arial" w:hAnsi="Arial" w:cs="Arial"/>
          <w:sz w:val="24"/>
          <w:szCs w:val="24"/>
          <w:lang w:val="en-GB"/>
        </w:rPr>
        <w:t xml:space="preserve">Task description:    </w:t>
      </w:r>
      <w:r>
        <w:rPr>
          <w:rFonts w:ascii="Arial" w:hAnsi="Arial" w:cs="Arial"/>
          <w:sz w:val="32"/>
          <w:szCs w:val="32"/>
          <w:lang w:val="en-GB"/>
        </w:rPr>
        <w:t xml:space="preserve">      Analys</w:t>
      </w:r>
      <w:r w:rsidR="005C6BC2">
        <w:rPr>
          <w:rFonts w:ascii="Arial" w:hAnsi="Arial" w:cs="Arial"/>
          <w:sz w:val="32"/>
          <w:szCs w:val="32"/>
          <w:lang w:val="en-GB"/>
        </w:rPr>
        <w:t>is of M</w:t>
      </w:r>
      <w:r>
        <w:rPr>
          <w:rFonts w:ascii="Arial" w:hAnsi="Arial" w:cs="Arial"/>
          <w:sz w:val="32"/>
          <w:szCs w:val="32"/>
          <w:lang w:val="en-GB"/>
        </w:rPr>
        <w:t>arketing</w:t>
      </w:r>
      <w:r w:rsidR="005C6BC2">
        <w:rPr>
          <w:rFonts w:ascii="Arial" w:hAnsi="Arial" w:cs="Arial"/>
          <w:sz w:val="32"/>
          <w:szCs w:val="32"/>
          <w:lang w:val="en-GB"/>
        </w:rPr>
        <w:t xml:space="preserve"> Information System</w:t>
      </w:r>
    </w:p>
    <w:p w:rsidR="005F4C74" w:rsidRDefault="005F4C74" w:rsidP="005F4C74">
      <w:pPr>
        <w:rPr>
          <w:rFonts w:ascii="Arial" w:hAnsi="Arial" w:cs="Arial"/>
          <w:sz w:val="32"/>
          <w:szCs w:val="32"/>
          <w:lang w:val="en-GB"/>
        </w:rPr>
      </w:pPr>
      <w:r>
        <w:rPr>
          <w:rFonts w:ascii="Arial" w:hAnsi="Arial" w:cs="Arial"/>
          <w:sz w:val="32"/>
          <w:szCs w:val="32"/>
          <w:lang w:val="en-GB"/>
        </w:rPr>
        <w:t xml:space="preserve">                         </w:t>
      </w:r>
      <w:r w:rsidR="005C6BC2">
        <w:rPr>
          <w:rFonts w:ascii="Arial" w:hAnsi="Arial" w:cs="Arial"/>
          <w:sz w:val="32"/>
          <w:szCs w:val="32"/>
          <w:lang w:val="en-GB"/>
        </w:rPr>
        <w:t xml:space="preserve">    </w:t>
      </w:r>
      <w:proofErr w:type="gramStart"/>
      <w:r w:rsidR="005C6BC2">
        <w:rPr>
          <w:rFonts w:ascii="Arial" w:hAnsi="Arial" w:cs="Arial"/>
          <w:sz w:val="32"/>
          <w:szCs w:val="32"/>
          <w:lang w:val="en-GB"/>
        </w:rPr>
        <w:t>Its</w:t>
      </w:r>
      <w:proofErr w:type="gramEnd"/>
      <w:r w:rsidR="005C6BC2">
        <w:rPr>
          <w:rFonts w:ascii="Arial" w:hAnsi="Arial" w:cs="Arial"/>
          <w:sz w:val="32"/>
          <w:szCs w:val="32"/>
          <w:lang w:val="en-GB"/>
        </w:rPr>
        <w:t xml:space="preserve"> Importance, </w:t>
      </w:r>
      <w:r w:rsidR="00F56D42">
        <w:rPr>
          <w:rFonts w:ascii="Arial" w:hAnsi="Arial" w:cs="Arial"/>
          <w:sz w:val="32"/>
          <w:szCs w:val="32"/>
          <w:lang w:val="en-GB"/>
        </w:rPr>
        <w:t xml:space="preserve">effectiveness  </w:t>
      </w:r>
      <w:r>
        <w:rPr>
          <w:rFonts w:ascii="Arial" w:hAnsi="Arial" w:cs="Arial"/>
          <w:sz w:val="32"/>
          <w:szCs w:val="32"/>
          <w:lang w:val="en-GB"/>
        </w:rPr>
        <w:t xml:space="preserve">  </w:t>
      </w:r>
      <w:r w:rsidR="00F56D42">
        <w:rPr>
          <w:rFonts w:ascii="Arial" w:hAnsi="Arial" w:cs="Arial"/>
          <w:sz w:val="32"/>
          <w:szCs w:val="32"/>
          <w:lang w:val="en-GB"/>
        </w:rPr>
        <w:t>Within</w:t>
      </w:r>
      <w:r>
        <w:rPr>
          <w:rFonts w:ascii="Arial" w:hAnsi="Arial" w:cs="Arial"/>
          <w:sz w:val="32"/>
          <w:szCs w:val="32"/>
          <w:lang w:val="en-GB"/>
        </w:rPr>
        <w:t xml:space="preserve">            </w:t>
      </w:r>
    </w:p>
    <w:p w:rsidR="005F4C74" w:rsidRDefault="005F4C74" w:rsidP="005F4C74">
      <w:pPr>
        <w:jc w:val="center"/>
        <w:rPr>
          <w:rFonts w:ascii="Arial" w:hAnsi="Arial" w:cs="Arial"/>
          <w:sz w:val="32"/>
          <w:szCs w:val="32"/>
          <w:lang w:val="en-GB"/>
        </w:rPr>
      </w:pPr>
      <w:r>
        <w:rPr>
          <w:noProof/>
          <w:lang w:eastAsia="ru-RU"/>
        </w:rPr>
        <mc:AlternateContent>
          <mc:Choice Requires="wps">
            <w:drawing>
              <wp:anchor distT="0" distB="0" distL="114300" distR="114300" simplePos="0" relativeHeight="251654144" behindDoc="0" locked="0" layoutInCell="1" allowOverlap="1">
                <wp:simplePos x="0" y="0"/>
                <wp:positionH relativeFrom="column">
                  <wp:posOffset>5798185</wp:posOffset>
                </wp:positionH>
                <wp:positionV relativeFrom="paragraph">
                  <wp:posOffset>115570</wp:posOffset>
                </wp:positionV>
                <wp:extent cx="0" cy="930275"/>
                <wp:effectExtent l="133350" t="133350" r="152400" b="155575"/>
                <wp:wrapNone/>
                <wp:docPr id="26" name="Прямая соединительная линия 26"/>
                <wp:cNvGraphicFramePr/>
                <a:graphic xmlns:a="http://schemas.openxmlformats.org/drawingml/2006/main">
                  <a:graphicData uri="http://schemas.microsoft.com/office/word/2010/wordprocessingShape">
                    <wps:wsp>
                      <wps:cNvCnPr/>
                      <wps:spPr>
                        <a:xfrm>
                          <a:off x="0" y="0"/>
                          <a:ext cx="0" cy="930275"/>
                        </a:xfrm>
                        <a:prstGeom prst="line">
                          <a:avLst/>
                        </a:prstGeom>
                        <a:effectLst>
                          <a:glow rad="139700">
                            <a:schemeClr val="accent2">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26"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6.55pt,9.1pt" to="456.55pt,8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" strokecolor="#4579b8 [3044]"/>
            </w:pict>
          </mc:Fallback>
        </mc:AlternateContent>
      </w:r>
      <w:r>
        <w:rPr>
          <w:noProof/>
          <w:lang w:eastAsia="ru-RU"/>
        </w:rPr>
        <mc:AlternateContent>
          <mc:Choice Requires="wps">
            <w:drawing>
              <wp:anchor distT="0" distB="0" distL="114300" distR="114300" simplePos="0" relativeHeight="251655168" behindDoc="0" locked="0" layoutInCell="1" allowOverlap="1">
                <wp:simplePos x="0" y="0"/>
                <wp:positionH relativeFrom="column">
                  <wp:posOffset>-97790</wp:posOffset>
                </wp:positionH>
                <wp:positionV relativeFrom="paragraph">
                  <wp:posOffset>86995</wp:posOffset>
                </wp:positionV>
                <wp:extent cx="0" cy="958850"/>
                <wp:effectExtent l="133350" t="133350" r="152400" b="146050"/>
                <wp:wrapNone/>
                <wp:docPr id="25" name="Прямая соединительная линия 25"/>
                <wp:cNvGraphicFramePr/>
                <a:graphic xmlns:a="http://schemas.openxmlformats.org/drawingml/2006/main">
                  <a:graphicData uri="http://schemas.microsoft.com/office/word/2010/wordprocessingShape">
                    <wps:wsp>
                      <wps:cNvCnPr/>
                      <wps:spPr>
                        <a:xfrm>
                          <a:off x="0" y="0"/>
                          <a:ext cx="0" cy="958850"/>
                        </a:xfrm>
                        <a:prstGeom prst="line">
                          <a:avLst/>
                        </a:prstGeom>
                        <a:effectLst>
                          <a:glow rad="139700">
                            <a:schemeClr val="accent2">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25"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7pt,6.85pt" to="-7.7pt,8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" strokecolor="#4579b8 [3044]"/>
            </w:pict>
          </mc:Fallback>
        </mc:AlternateContent>
      </w:r>
      <w:r>
        <w:rPr>
          <w:rFonts w:ascii="Arial" w:hAnsi="Arial" w:cs="Arial"/>
          <w:sz w:val="32"/>
          <w:szCs w:val="32"/>
          <w:lang w:val="en-GB"/>
        </w:rPr>
        <w:t xml:space="preserve"> </w:t>
      </w:r>
      <w:r w:rsidR="00F56D42">
        <w:rPr>
          <w:rFonts w:ascii="Arial" w:hAnsi="Arial" w:cs="Arial"/>
          <w:sz w:val="32"/>
          <w:szCs w:val="32"/>
          <w:lang w:val="en-GB"/>
        </w:rPr>
        <w:t xml:space="preserve">               </w:t>
      </w:r>
      <w:proofErr w:type="gramStart"/>
      <w:r w:rsidR="00F56D42">
        <w:rPr>
          <w:rFonts w:ascii="Arial" w:hAnsi="Arial" w:cs="Arial"/>
          <w:sz w:val="32"/>
          <w:szCs w:val="32"/>
          <w:lang w:val="en-GB"/>
        </w:rPr>
        <w:t>the</w:t>
      </w:r>
      <w:proofErr w:type="gramEnd"/>
      <w:r w:rsidR="00F56D42">
        <w:rPr>
          <w:rFonts w:ascii="Arial" w:hAnsi="Arial" w:cs="Arial"/>
          <w:sz w:val="32"/>
          <w:szCs w:val="32"/>
          <w:lang w:val="en-GB"/>
        </w:rPr>
        <w:t xml:space="preserve"> Hospitality and Tourism I</w:t>
      </w:r>
      <w:r>
        <w:rPr>
          <w:rFonts w:ascii="Arial" w:hAnsi="Arial" w:cs="Arial"/>
          <w:sz w:val="32"/>
          <w:szCs w:val="32"/>
          <w:lang w:val="en-GB"/>
        </w:rPr>
        <w:t xml:space="preserve">ndustry </w:t>
      </w:r>
      <w:r w:rsidR="00F56D42">
        <w:rPr>
          <w:rFonts w:ascii="Arial" w:hAnsi="Arial" w:cs="Arial"/>
          <w:sz w:val="32"/>
          <w:szCs w:val="32"/>
          <w:lang w:val="en-GB"/>
        </w:rPr>
        <w:t>-</w:t>
      </w:r>
      <w:r>
        <w:rPr>
          <w:rFonts w:ascii="Arial" w:hAnsi="Arial" w:cs="Arial"/>
          <w:sz w:val="32"/>
          <w:szCs w:val="32"/>
          <w:lang w:val="en-GB"/>
        </w:rPr>
        <w:t xml:space="preserve">  </w:t>
      </w:r>
    </w:p>
    <w:p w:rsidR="005F4C74" w:rsidRDefault="00F56D42" w:rsidP="005F4C74">
      <w:pPr>
        <w:rPr>
          <w:rFonts w:ascii="Arial" w:hAnsi="Arial" w:cs="Arial"/>
          <w:sz w:val="32"/>
          <w:szCs w:val="32"/>
          <w:lang w:val="en-GB"/>
        </w:rPr>
      </w:pPr>
      <w:r>
        <w:rPr>
          <w:rFonts w:ascii="Arial" w:hAnsi="Arial" w:cs="Arial"/>
          <w:sz w:val="32"/>
          <w:szCs w:val="32"/>
          <w:lang w:val="en-GB"/>
        </w:rPr>
        <w:t xml:space="preserve">                              A</w:t>
      </w:r>
      <w:r w:rsidR="005F4C74">
        <w:rPr>
          <w:rFonts w:ascii="Arial" w:hAnsi="Arial" w:cs="Arial"/>
          <w:sz w:val="32"/>
          <w:szCs w:val="32"/>
          <w:lang w:val="en-GB"/>
        </w:rPr>
        <w:t xml:space="preserve"> </w:t>
      </w:r>
      <w:r>
        <w:rPr>
          <w:rFonts w:ascii="Arial" w:hAnsi="Arial" w:cs="Arial"/>
          <w:sz w:val="32"/>
          <w:szCs w:val="32"/>
          <w:lang w:val="en-GB"/>
        </w:rPr>
        <w:t>T</w:t>
      </w:r>
      <w:r w:rsidR="005F4C74">
        <w:rPr>
          <w:rFonts w:ascii="Arial" w:hAnsi="Arial" w:cs="Arial"/>
          <w:sz w:val="32"/>
          <w:szCs w:val="32"/>
          <w:lang w:val="en-GB"/>
        </w:rPr>
        <w:t xml:space="preserve">ool for </w:t>
      </w:r>
      <w:r>
        <w:rPr>
          <w:rFonts w:ascii="Arial" w:hAnsi="Arial" w:cs="Arial"/>
          <w:sz w:val="32"/>
          <w:szCs w:val="32"/>
          <w:lang w:val="en-GB"/>
        </w:rPr>
        <w:t>I</w:t>
      </w:r>
      <w:r w:rsidR="005F4C74">
        <w:rPr>
          <w:rFonts w:ascii="Arial" w:hAnsi="Arial" w:cs="Arial"/>
          <w:sz w:val="32"/>
          <w:szCs w:val="32"/>
          <w:lang w:val="en-GB"/>
        </w:rPr>
        <w:t xml:space="preserve">nformation </w:t>
      </w:r>
      <w:r>
        <w:rPr>
          <w:rFonts w:ascii="Arial" w:hAnsi="Arial" w:cs="Arial"/>
          <w:sz w:val="32"/>
          <w:szCs w:val="32"/>
          <w:lang w:val="en-GB"/>
        </w:rPr>
        <w:t xml:space="preserve">gathering, </w:t>
      </w:r>
    </w:p>
    <w:p w:rsidR="005F4C74" w:rsidRDefault="005F4C74" w:rsidP="00F56D42">
      <w:pPr>
        <w:rPr>
          <w:rFonts w:ascii="Arial" w:hAnsi="Arial" w:cs="Arial"/>
          <w:sz w:val="32"/>
          <w:szCs w:val="32"/>
          <w:lang w:val="en-GB"/>
        </w:rPr>
      </w:pPr>
      <w:r>
        <w:rPr>
          <w:noProof/>
          <w:lang w:eastAsia="ru-RU"/>
        </w:rPr>
        <mc:AlternateContent>
          <mc:Choice Requires="wps">
            <w:drawing>
              <wp:anchor distT="0" distB="0" distL="114300" distR="114300" simplePos="0" relativeHeight="251656192" behindDoc="0" locked="0" layoutInCell="1" allowOverlap="1">
                <wp:simplePos x="0" y="0"/>
                <wp:positionH relativeFrom="column">
                  <wp:posOffset>-99060</wp:posOffset>
                </wp:positionH>
                <wp:positionV relativeFrom="paragraph">
                  <wp:posOffset>253365</wp:posOffset>
                </wp:positionV>
                <wp:extent cx="5943600" cy="0"/>
                <wp:effectExtent l="133350" t="133350" r="114300" b="152400"/>
                <wp:wrapNone/>
                <wp:docPr id="15" name="Прямая соединительная линия 15"/>
                <wp:cNvGraphicFramePr/>
                <a:graphic xmlns:a="http://schemas.openxmlformats.org/drawingml/2006/main">
                  <a:graphicData uri="http://schemas.microsoft.com/office/word/2010/wordprocessingShape">
                    <wps:wsp>
                      <wps:cNvCnPr/>
                      <wps:spPr>
                        <a:xfrm>
                          <a:off x="0" y="0"/>
                          <a:ext cx="5943600" cy="0"/>
                        </a:xfrm>
                        <a:prstGeom prst="line">
                          <a:avLst/>
                        </a:prstGeom>
                        <a:effectLst>
                          <a:glow rad="139700">
                            <a:schemeClr val="accent2">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15"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8pt,19.95pt" to="460.2pt,1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" strokecolor="#4579b8 [3044]"/>
            </w:pict>
          </mc:Fallback>
        </mc:AlternateContent>
      </w:r>
      <w:r w:rsidR="00F56D42">
        <w:rPr>
          <w:rFonts w:ascii="Arial" w:hAnsi="Arial" w:cs="Arial"/>
          <w:sz w:val="32"/>
          <w:szCs w:val="32"/>
          <w:lang w:val="en-GB"/>
        </w:rPr>
        <w:t xml:space="preserve">                              </w:t>
      </w:r>
      <w:proofErr w:type="gramStart"/>
      <w:r w:rsidR="00F56D42">
        <w:rPr>
          <w:rFonts w:ascii="Arial" w:hAnsi="Arial" w:cs="Arial"/>
          <w:sz w:val="32"/>
          <w:szCs w:val="32"/>
          <w:lang w:val="en-GB"/>
        </w:rPr>
        <w:t>C</w:t>
      </w:r>
      <w:r>
        <w:rPr>
          <w:rFonts w:ascii="Arial" w:hAnsi="Arial" w:cs="Arial"/>
          <w:sz w:val="32"/>
          <w:szCs w:val="32"/>
          <w:lang w:val="en-GB"/>
        </w:rPr>
        <w:t>ommunication</w:t>
      </w:r>
      <w:r w:rsidR="00F56D42">
        <w:rPr>
          <w:rFonts w:ascii="Arial" w:hAnsi="Arial" w:cs="Arial"/>
          <w:sz w:val="32"/>
          <w:szCs w:val="32"/>
          <w:lang w:val="en-GB"/>
        </w:rPr>
        <w:t xml:space="preserve"> and M</w:t>
      </w:r>
      <w:r w:rsidR="00F56D42">
        <w:rPr>
          <w:rFonts w:ascii="Arial" w:hAnsi="Arial" w:cs="Arial"/>
          <w:sz w:val="32"/>
          <w:szCs w:val="32"/>
          <w:lang w:val="en-GB"/>
        </w:rPr>
        <w:t>arketing</w:t>
      </w:r>
      <w:r w:rsidR="00F56D42">
        <w:rPr>
          <w:rFonts w:ascii="Arial" w:hAnsi="Arial" w:cs="Arial"/>
          <w:sz w:val="32"/>
          <w:szCs w:val="32"/>
          <w:lang w:val="en-GB"/>
        </w:rPr>
        <w:t>.</w:t>
      </w:r>
      <w:proofErr w:type="gramEnd"/>
      <w:r>
        <w:rPr>
          <w:rFonts w:ascii="Arial" w:hAnsi="Arial" w:cs="Arial"/>
          <w:sz w:val="32"/>
          <w:szCs w:val="32"/>
          <w:lang w:val="en-GB"/>
        </w:rPr>
        <w:t xml:space="preserve">     </w:t>
      </w:r>
    </w:p>
    <w:p w:rsidR="005F4C74" w:rsidRDefault="005F4C74" w:rsidP="005F4C74">
      <w:pPr>
        <w:jc w:val="center"/>
        <w:rPr>
          <w:rFonts w:ascii="Arial" w:hAnsi="Arial" w:cs="Arial"/>
          <w:lang w:val="en-GB"/>
        </w:rPr>
      </w:pPr>
      <w:r>
        <w:rPr>
          <w:noProof/>
          <w:lang w:eastAsia="ru-RU"/>
        </w:rPr>
        <mc:AlternateContent>
          <mc:Choice Requires="wps">
            <w:drawing>
              <wp:anchor distT="0" distB="0" distL="114300" distR="114300" simplePos="0" relativeHeight="251657216" behindDoc="0" locked="0" layoutInCell="1" allowOverlap="1">
                <wp:simplePos x="0" y="0"/>
                <wp:positionH relativeFrom="column">
                  <wp:posOffset>5790565</wp:posOffset>
                </wp:positionH>
                <wp:positionV relativeFrom="paragraph">
                  <wp:posOffset>90805</wp:posOffset>
                </wp:positionV>
                <wp:extent cx="0" cy="5878195"/>
                <wp:effectExtent l="133350" t="133350" r="152400" b="160655"/>
                <wp:wrapNone/>
                <wp:docPr id="41" name="Прямая соединительная линия 41"/>
                <wp:cNvGraphicFramePr/>
                <a:graphic xmlns:a="http://schemas.openxmlformats.org/drawingml/2006/main">
                  <a:graphicData uri="http://schemas.microsoft.com/office/word/2010/wordprocessingShape">
                    <wps:wsp>
                      <wps:cNvCnPr/>
                      <wps:spPr>
                        <a:xfrm flipH="1">
                          <a:off x="0" y="0"/>
                          <a:ext cx="0" cy="5877560"/>
                        </a:xfrm>
                        <a:prstGeom prst="line">
                          <a:avLst/>
                        </a:prstGeom>
                        <a:effectLst>
                          <a:glow rad="1397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41" o:spid="_x0000_s1026" style="position:absolute;flip:x;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5.95pt,7.15pt" to="455.95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" strokecolor="#4579b8 [3044]"/>
            </w:pict>
          </mc:Fallback>
        </mc:AlternateContent>
      </w:r>
      <w:r>
        <w:rPr>
          <w:noProof/>
          <w:lang w:eastAsia="ru-RU"/>
        </w:rPr>
        <mc:AlternateContent>
          <mc:Choice Requires="wps">
            <w:drawing>
              <wp:anchor distT="0" distB="0" distL="114300" distR="114300" simplePos="0" relativeHeight="251658240" behindDoc="0" locked="0" layoutInCell="1" allowOverlap="1">
                <wp:simplePos x="0" y="0"/>
                <wp:positionH relativeFrom="column">
                  <wp:posOffset>1506220</wp:posOffset>
                </wp:positionH>
                <wp:positionV relativeFrom="paragraph">
                  <wp:posOffset>103505</wp:posOffset>
                </wp:positionV>
                <wp:extent cx="4284345" cy="0"/>
                <wp:effectExtent l="133350" t="133350" r="116205" b="152400"/>
                <wp:wrapNone/>
                <wp:docPr id="40" name="Прямая соединительная линия 40"/>
                <wp:cNvGraphicFramePr/>
                <a:graphic xmlns:a="http://schemas.openxmlformats.org/drawingml/2006/main">
                  <a:graphicData uri="http://schemas.microsoft.com/office/word/2010/wordprocessingShape">
                    <wps:wsp>
                      <wps:cNvCnPr/>
                      <wps:spPr>
                        <a:xfrm>
                          <a:off x="0" y="0"/>
                          <a:ext cx="4284345" cy="0"/>
                        </a:xfrm>
                        <a:prstGeom prst="line">
                          <a:avLst/>
                        </a:prstGeom>
                        <a:effectLst>
                          <a:glow rad="1397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40"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8.6pt,8.15pt" to="455.95pt,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" strokecolor="#4579b8 [3044]"/>
            </w:pict>
          </mc:Fallback>
        </mc:AlternateContent>
      </w:r>
      <w:r>
        <w:rPr>
          <w:noProof/>
          <w:lang w:eastAsia="ru-RU"/>
        </w:rPr>
        <mc:AlternateContent>
          <mc:Choice Requires="wps">
            <w:drawing>
              <wp:anchor distT="0" distB="0" distL="114300" distR="114300" simplePos="0" relativeHeight="251659264" behindDoc="0" locked="0" layoutInCell="1" allowOverlap="1">
                <wp:simplePos x="0" y="0"/>
                <wp:positionH relativeFrom="column">
                  <wp:posOffset>1336675</wp:posOffset>
                </wp:positionH>
                <wp:positionV relativeFrom="paragraph">
                  <wp:posOffset>103505</wp:posOffset>
                </wp:positionV>
                <wp:extent cx="52070" cy="5865495"/>
                <wp:effectExtent l="228600" t="209550" r="233680" b="230505"/>
                <wp:wrapNone/>
                <wp:docPr id="38" name="Прямая соединительная линия 38"/>
                <wp:cNvGraphicFramePr/>
                <a:graphic xmlns:a="http://schemas.openxmlformats.org/drawingml/2006/main">
                  <a:graphicData uri="http://schemas.microsoft.com/office/word/2010/wordprocessingShape">
                    <wps:wsp>
                      <wps:cNvCnPr/>
                      <wps:spPr>
                        <a:xfrm>
                          <a:off x="0" y="0"/>
                          <a:ext cx="52070" cy="586486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38"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5.25pt,8.15pt" to="109.35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" strokecolor="#4579b8 [3044]"/>
            </w:pict>
          </mc:Fallback>
        </mc:AlternateContent>
      </w:r>
      <w:r>
        <w:rPr>
          <w:noProof/>
          <w:lang w:eastAsia="ru-RU"/>
        </w:rPr>
        <mc:AlternateContent>
          <mc:Choice Requires="wps">
            <w:drawing>
              <wp:anchor distT="0" distB="0" distL="114300" distR="114300" simplePos="0" relativeHeight="251660288" behindDoc="0" locked="0" layoutInCell="1" allowOverlap="1">
                <wp:simplePos x="0" y="0"/>
                <wp:positionH relativeFrom="column">
                  <wp:posOffset>957580</wp:posOffset>
                </wp:positionH>
                <wp:positionV relativeFrom="paragraph">
                  <wp:posOffset>103505</wp:posOffset>
                </wp:positionV>
                <wp:extent cx="95885" cy="5865495"/>
                <wp:effectExtent l="228600" t="209550" r="227965" b="230505"/>
                <wp:wrapNone/>
                <wp:docPr id="37" name="Прямая соединительная линия 37"/>
                <wp:cNvGraphicFramePr/>
                <a:graphic xmlns:a="http://schemas.openxmlformats.org/drawingml/2006/main">
                  <a:graphicData uri="http://schemas.microsoft.com/office/word/2010/wordprocessingShape">
                    <wps:wsp>
                      <wps:cNvCnPr/>
                      <wps:spPr>
                        <a:xfrm>
                          <a:off x="0" y="0"/>
                          <a:ext cx="95250" cy="586486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37"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5.4pt,8.15pt" to="82.95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" strokecolor="#4579b8 [3044]"/>
            </w:pict>
          </mc:Fallback>
        </mc:AlternateContent>
      </w:r>
      <w:r>
        <w:rPr>
          <w:noProof/>
          <w:lang w:eastAsia="ru-RU"/>
        </w:rPr>
        <mc:AlternateContent>
          <mc:Choice Requires="wps">
            <w:drawing>
              <wp:anchor distT="0" distB="0" distL="114300" distR="114300" simplePos="0" relativeHeight="251661312" behindDoc="0" locked="0" layoutInCell="1" allowOverlap="1">
                <wp:simplePos x="0" y="0"/>
                <wp:positionH relativeFrom="column">
                  <wp:posOffset>565785</wp:posOffset>
                </wp:positionH>
                <wp:positionV relativeFrom="paragraph">
                  <wp:posOffset>103505</wp:posOffset>
                </wp:positionV>
                <wp:extent cx="95885" cy="5865495"/>
                <wp:effectExtent l="228600" t="209550" r="227965" b="230505"/>
                <wp:wrapNone/>
                <wp:docPr id="36" name="Прямая соединительная линия 36"/>
                <wp:cNvGraphicFramePr/>
                <a:graphic xmlns:a="http://schemas.openxmlformats.org/drawingml/2006/main">
                  <a:graphicData uri="http://schemas.microsoft.com/office/word/2010/wordprocessingShape">
                    <wps:wsp>
                      <wps:cNvCnPr/>
                      <wps:spPr>
                        <a:xfrm>
                          <a:off x="0" y="0"/>
                          <a:ext cx="95250" cy="586486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36"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4.55pt,8.15pt" to="52.1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" strokecolor="#4579b8 [3044]"/>
            </w:pict>
          </mc:Fallback>
        </mc:AlternateContent>
      </w:r>
      <w:r>
        <w:rPr>
          <w:noProof/>
          <w:lang w:eastAsia="ru-RU"/>
        </w:rPr>
        <mc:AlternateContent>
          <mc:Choice Requires="wps">
            <w:drawing>
              <wp:anchor distT="0" distB="0" distL="114300" distR="114300" simplePos="0" relativeHeight="251662336" behindDoc="0" locked="0" layoutInCell="1" allowOverlap="1">
                <wp:simplePos x="0" y="0"/>
                <wp:positionH relativeFrom="column">
                  <wp:posOffset>147955</wp:posOffset>
                </wp:positionH>
                <wp:positionV relativeFrom="paragraph">
                  <wp:posOffset>103505</wp:posOffset>
                </wp:positionV>
                <wp:extent cx="26035" cy="5865495"/>
                <wp:effectExtent l="228600" t="209550" r="221615" b="230505"/>
                <wp:wrapNone/>
                <wp:docPr id="35" name="Прямая соединительная линия 35"/>
                <wp:cNvGraphicFramePr/>
                <a:graphic xmlns:a="http://schemas.openxmlformats.org/drawingml/2006/main">
                  <a:graphicData uri="http://schemas.microsoft.com/office/word/2010/wordprocessingShape">
                    <wps:wsp>
                      <wps:cNvCnPr/>
                      <wps:spPr>
                        <a:xfrm>
                          <a:off x="0" y="0"/>
                          <a:ext cx="26035" cy="586486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margin">
                  <wp14:pctHeight>0</wp14:pctHeight>
                </wp14:sizeRelV>
              </wp:anchor>
            </w:drawing>
          </mc:Choice>
          <mc:Fallback>
            <w:pict>
              <v:line id="Прямая соединительная линия 35"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 from="11.65pt,8.15pt" to="13.7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" strokecolor="#4579b8 [3044]"/>
            </w:pict>
          </mc:Fallback>
        </mc:AlternateContent>
      </w:r>
      <w:r>
        <w:rPr>
          <w:noProof/>
          <w:lang w:eastAsia="ru-RU"/>
        </w:rPr>
        <mc:AlternateContent>
          <mc:Choice Requires="wps">
            <w:drawing>
              <wp:anchor distT="0" distB="0" distL="114300" distR="114300" simplePos="0" relativeHeight="251663360" behindDoc="0" locked="0" layoutInCell="1" allowOverlap="1">
                <wp:simplePos x="0" y="0"/>
                <wp:positionH relativeFrom="column">
                  <wp:posOffset>1140460</wp:posOffset>
                </wp:positionH>
                <wp:positionV relativeFrom="paragraph">
                  <wp:posOffset>103505</wp:posOffset>
                </wp:positionV>
                <wp:extent cx="65405" cy="5865495"/>
                <wp:effectExtent l="228600" t="209550" r="239395" b="211455"/>
                <wp:wrapNone/>
                <wp:docPr id="33" name="Прямая соединительная линия 33"/>
                <wp:cNvGraphicFramePr/>
                <a:graphic xmlns:a="http://schemas.openxmlformats.org/drawingml/2006/main">
                  <a:graphicData uri="http://schemas.microsoft.com/office/word/2010/wordprocessingShape">
                    <wps:wsp>
                      <wps:cNvCnPr/>
                      <wps:spPr>
                        <a:xfrm>
                          <a:off x="0" y="0"/>
                          <a:ext cx="64770" cy="586486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33"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9.8pt,8.15pt" to="94.95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" strokecolor="#4579b8 [3044]"/>
            </w:pict>
          </mc:Fallback>
        </mc:AlternateContent>
      </w:r>
      <w:r>
        <w:rPr>
          <w:noProof/>
          <w:lang w:eastAsia="ru-RU"/>
        </w:rPr>
        <mc:AlternateContent>
          <mc:Choice Requires="wps">
            <w:drawing>
              <wp:anchor distT="0" distB="0" distL="114300" distR="114300" simplePos="0" relativeHeight="251664384" behindDoc="0" locked="0" layoutInCell="1" allowOverlap="1">
                <wp:simplePos x="0" y="0"/>
                <wp:positionH relativeFrom="column">
                  <wp:posOffset>356870</wp:posOffset>
                </wp:positionH>
                <wp:positionV relativeFrom="paragraph">
                  <wp:posOffset>103505</wp:posOffset>
                </wp:positionV>
                <wp:extent cx="78105" cy="5865495"/>
                <wp:effectExtent l="228600" t="209550" r="245745" b="230505"/>
                <wp:wrapNone/>
                <wp:docPr id="32" name="Прямая соединительная линия 32"/>
                <wp:cNvGraphicFramePr/>
                <a:graphic xmlns:a="http://schemas.openxmlformats.org/drawingml/2006/main">
                  <a:graphicData uri="http://schemas.microsoft.com/office/word/2010/wordprocessingShape">
                    <wps:wsp>
                      <wps:cNvCnPr/>
                      <wps:spPr>
                        <a:xfrm>
                          <a:off x="0" y="0"/>
                          <a:ext cx="78105" cy="586486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32"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1pt,8.15pt" to="34.25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" strokecolor="#4579b8 [3044]"/>
            </w:pict>
          </mc:Fallback>
        </mc:AlternateContent>
      </w:r>
      <w:r>
        <w:rPr>
          <w:noProof/>
          <w:lang w:eastAsia="ru-RU"/>
        </w:rPr>
        <mc:AlternateContent>
          <mc:Choice Requires="wps">
            <w:drawing>
              <wp:anchor distT="0" distB="0" distL="114300" distR="114300" simplePos="0" relativeHeight="251665408" behindDoc="0" locked="0" layoutInCell="1" allowOverlap="1">
                <wp:simplePos x="0" y="0"/>
                <wp:positionH relativeFrom="column">
                  <wp:posOffset>748665</wp:posOffset>
                </wp:positionH>
                <wp:positionV relativeFrom="paragraph">
                  <wp:posOffset>103505</wp:posOffset>
                </wp:positionV>
                <wp:extent cx="65405" cy="5865495"/>
                <wp:effectExtent l="228600" t="209550" r="239395" b="211455"/>
                <wp:wrapNone/>
                <wp:docPr id="31" name="Прямая соединительная линия 31"/>
                <wp:cNvGraphicFramePr/>
                <a:graphic xmlns:a="http://schemas.openxmlformats.org/drawingml/2006/main">
                  <a:graphicData uri="http://schemas.microsoft.com/office/word/2010/wordprocessingShape">
                    <wps:wsp>
                      <wps:cNvCnPr/>
                      <wps:spPr>
                        <a:xfrm>
                          <a:off x="0" y="0"/>
                          <a:ext cx="64770" cy="586486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31"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95pt,8.15pt" to="64.1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" strokecolor="#4579b8 [3044]"/>
            </w:pict>
          </mc:Fallback>
        </mc:AlternateContent>
      </w:r>
      <w:r>
        <w:rPr>
          <w:noProof/>
          <w:lang w:eastAsia="ru-RU"/>
        </w:rPr>
        <mc:AlternateContent>
          <mc:Choice Requires="wps">
            <w:drawing>
              <wp:anchor distT="0" distB="0" distL="114300" distR="114300" simplePos="0" relativeHeight="251666432" behindDoc="0" locked="0" layoutInCell="1" allowOverlap="1">
                <wp:simplePos x="0" y="0"/>
                <wp:positionH relativeFrom="column">
                  <wp:posOffset>-74295</wp:posOffset>
                </wp:positionH>
                <wp:positionV relativeFrom="paragraph">
                  <wp:posOffset>102870</wp:posOffset>
                </wp:positionV>
                <wp:extent cx="1580515" cy="0"/>
                <wp:effectExtent l="209550" t="228600" r="210185" b="247650"/>
                <wp:wrapNone/>
                <wp:docPr id="28" name="Прямая соединительная линия 28"/>
                <wp:cNvGraphicFramePr/>
                <a:graphic xmlns:a="http://schemas.openxmlformats.org/drawingml/2006/main">
                  <a:graphicData uri="http://schemas.microsoft.com/office/word/2010/wordprocessingShape">
                    <wps:wsp>
                      <wps:cNvCnPr/>
                      <wps:spPr>
                        <a:xfrm>
                          <a:off x="0" y="0"/>
                          <a:ext cx="1580515" cy="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28"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5pt,8.1pt" to="118.6pt,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" strokecolor="#4579b8 [3044]"/>
            </w:pict>
          </mc:Fallback>
        </mc:AlternateContent>
      </w:r>
      <w:r>
        <w:rPr>
          <w:noProof/>
          <w:lang w:eastAsia="ru-RU"/>
        </w:rPr>
        <mc:AlternateContent>
          <mc:Choice Requires="wps">
            <w:drawing>
              <wp:anchor distT="0" distB="0" distL="114300" distR="114300" simplePos="0" relativeHeight="251667456" behindDoc="0" locked="0" layoutInCell="1" allowOverlap="1">
                <wp:simplePos x="0" y="0"/>
                <wp:positionH relativeFrom="column">
                  <wp:posOffset>1506220</wp:posOffset>
                </wp:positionH>
                <wp:positionV relativeFrom="paragraph">
                  <wp:posOffset>90805</wp:posOffset>
                </wp:positionV>
                <wp:extent cx="65405" cy="5878195"/>
                <wp:effectExtent l="228600" t="209550" r="239395" b="217805"/>
                <wp:wrapNone/>
                <wp:docPr id="29" name="Прямая соединительная линия 29"/>
                <wp:cNvGraphicFramePr/>
                <a:graphic xmlns:a="http://schemas.openxmlformats.org/drawingml/2006/main">
                  <a:graphicData uri="http://schemas.microsoft.com/office/word/2010/wordprocessingShape">
                    <wps:wsp>
                      <wps:cNvCnPr/>
                      <wps:spPr>
                        <a:xfrm>
                          <a:off x="0" y="0"/>
                          <a:ext cx="65405" cy="5878195"/>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29"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8.6pt,7.15pt" to="123.75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" strokecolor="#4579b8 [3044]"/>
            </w:pict>
          </mc:Fallback>
        </mc:AlternateContent>
      </w:r>
      <w:r>
        <w:rPr>
          <w:noProof/>
          <w:lang w:eastAsia="ru-RU"/>
        </w:rPr>
        <mc:AlternateContent>
          <mc:Choice Requires="wps">
            <w:drawing>
              <wp:anchor distT="0" distB="0" distL="114300" distR="114300" simplePos="0" relativeHeight="251668480" behindDoc="0" locked="0" layoutInCell="1" allowOverlap="1">
                <wp:simplePos x="0" y="0"/>
                <wp:positionH relativeFrom="column">
                  <wp:posOffset>-87630</wp:posOffset>
                </wp:positionH>
                <wp:positionV relativeFrom="paragraph">
                  <wp:posOffset>90805</wp:posOffset>
                </wp:positionV>
                <wp:extent cx="0" cy="5878195"/>
                <wp:effectExtent l="228600" t="209550" r="247650" b="236855"/>
                <wp:wrapNone/>
                <wp:docPr id="27" name="Прямая соединительная линия 27"/>
                <wp:cNvGraphicFramePr/>
                <a:graphic xmlns:a="http://schemas.openxmlformats.org/drawingml/2006/main">
                  <a:graphicData uri="http://schemas.microsoft.com/office/word/2010/wordprocessingShape">
                    <wps:wsp>
                      <wps:cNvCnPr/>
                      <wps:spPr>
                        <a:xfrm>
                          <a:off x="0" y="0"/>
                          <a:ext cx="0" cy="5878195"/>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27"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9pt,7.15pt" to="-6.9pt,47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" strokecolor="#4579b8 [3044]"/>
            </w:pict>
          </mc:Fallback>
        </mc:AlternateContent>
      </w:r>
      <w:r>
        <w:rPr>
          <w:rFonts w:ascii="Arial" w:hAnsi="Arial" w:cs="Arial"/>
          <w:lang w:val="en-GB"/>
        </w:rPr>
        <w:t xml:space="preserve"> </w:t>
      </w:r>
      <w:r>
        <w:rPr>
          <w:noProof/>
          <w:lang w:eastAsia="ru-RU"/>
        </w:rPr>
        <mc:AlternateContent>
          <mc:Choice Requires="wps">
            <w:drawing>
              <wp:inline distT="0" distB="0" distL="0" distR="0">
                <wp:extent cx="304800" cy="304800"/>
                <wp:effectExtent l="0" t="0" r="0" b="0"/>
                <wp:docPr id="3" name="Прямоугольник 3" descr="Imagini pentru images of marketing information syste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Прямоугольник 3" o:spid="_x0000_s1026" alt="Описание: Imagini pentru images of marketing information syste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" filled="f" stroked="f">
                <o:lock v:ext="edit" aspectratio="t"/>
                <w10:anchorlock/>
              </v:rect>
            </w:pict>
          </mc:Fallback>
        </mc:AlternateContent>
      </w:r>
      <w:r>
        <w:rPr>
          <w:rFonts w:ascii="Arial" w:hAnsi="Arial" w:cs="Arial"/>
          <w:lang w:val="en-GB"/>
        </w:rPr>
        <w:t xml:space="preserve">  </w:t>
      </w:r>
      <w:r>
        <w:rPr>
          <w:noProof/>
          <w:lang w:eastAsia="ru-RU"/>
        </w:rPr>
        <mc:AlternateContent>
          <mc:Choice Requires="wps">
            <w:drawing>
              <wp:inline distT="0" distB="0" distL="0" distR="0">
                <wp:extent cx="304800" cy="304800"/>
                <wp:effectExtent l="0" t="0" r="0" b="0"/>
                <wp:docPr id="4" name="Прямоугольник 4" descr="Imagini pentru images of marketing information syste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Прямоугольник 4" o:spid="_x0000_s1026" alt="Описание: Imagini pentru images of marketing information syste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" filled="f" stroked="f">
                <o:lock v:ext="edit" aspectratio="t"/>
                <w10:anchorlock/>
              </v:rect>
            </w:pict>
          </mc:Fallback>
        </mc:AlternateContent>
      </w:r>
      <w:r>
        <w:rPr>
          <w:rFonts w:ascii="Arial" w:hAnsi="Arial" w:cs="Arial"/>
          <w:lang w:val="en-GB"/>
        </w:rPr>
        <w:t xml:space="preserve">               </w:t>
      </w:r>
      <w:r>
        <w:rPr>
          <w:noProof/>
          <w:lang w:eastAsia="ru-RU"/>
        </w:rPr>
        <mc:AlternateContent>
          <mc:Choice Requires="wps">
            <w:drawing>
              <wp:inline distT="0" distB="0" distL="0" distR="0">
                <wp:extent cx="304800" cy="304800"/>
                <wp:effectExtent l="0" t="0" r="0" b="0"/>
                <wp:docPr id="6" name="Прямоугольник 6" descr="Imagini pentru images of marketing information syste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Прямоугольник 6" o:spid="_x0000_s1026" alt="Описание: Imagini pentru images of marketing information syste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" filled="f" stroked="f">
                <o:lock v:ext="edit" aspectratio="t"/>
                <w10:anchorlock/>
              </v:rect>
            </w:pict>
          </mc:Fallback>
        </mc:AlternateContent>
      </w:r>
      <w:r>
        <w:rPr>
          <w:rFonts w:ascii="Arial" w:hAnsi="Arial" w:cs="Arial"/>
          <w:lang w:val="en-GB"/>
        </w:rPr>
        <w:t xml:space="preserve">    </w:t>
      </w:r>
      <w:r>
        <w:rPr>
          <w:noProof/>
          <w:lang w:eastAsia="ru-RU"/>
        </w:rPr>
        <w:drawing>
          <wp:inline distT="0" distB="0" distL="0" distR="0">
            <wp:extent cx="3524250" cy="2638425"/>
            <wp:effectExtent l="0" t="0" r="0" b="9525"/>
            <wp:docPr id="2" name="Рисунок 2" descr="Описание: Imagini pentru images of marketing information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Рисунок 3" descr="Описание: Imagini pentru images of marketing information syste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4250" cy="2638425"/>
                    </a:xfrm>
                    <a:prstGeom prst="rect">
                      <a:avLst/>
                    </a:prstGeom>
                    <a:noFill/>
                    <a:ln>
                      <a:noFill/>
                    </a:ln>
                  </pic:spPr>
                </pic:pic>
              </a:graphicData>
            </a:graphic>
          </wp:inline>
        </w:drawing>
      </w:r>
    </w:p>
    <w:p w:rsidR="005F4C74" w:rsidRDefault="005F4C74" w:rsidP="005F4C74">
      <w:pPr>
        <w:jc w:val="center"/>
        <w:rPr>
          <w:rFonts w:ascii="Arial" w:hAnsi="Arial" w:cs="Arial"/>
          <w:sz w:val="10"/>
          <w:szCs w:val="10"/>
          <w:lang w:val="en-GB"/>
        </w:rPr>
      </w:pPr>
      <w:r>
        <w:rPr>
          <w:rFonts w:ascii="Arial" w:hAnsi="Arial" w:cs="Arial"/>
          <w:sz w:val="10"/>
          <w:szCs w:val="10"/>
          <w:lang w:val="en-GB"/>
        </w:rPr>
        <w:t xml:space="preserve">                                                                                                    </w:t>
      </w:r>
      <w:hyperlink r:id="rId8" w:history="1">
        <w:r>
          <w:rPr>
            <w:rStyle w:val="a3"/>
            <w:rFonts w:ascii="Arial" w:hAnsi="Arial" w:cs="Arial"/>
            <w:sz w:val="10"/>
            <w:szCs w:val="10"/>
            <w:lang w:val="en-GB"/>
          </w:rPr>
          <w:t>https://www.google.com/search?biw=1024&amp;bih=657&amp;tbm=isch&amp;sxsrf=ACYBGNTp_Pt7KbHf8K6k6pSSjT   q3ZoEwfA%3A1571525952</w:t>
        </w:r>
      </w:hyperlink>
    </w:p>
    <w:p w:rsidR="005F4C74" w:rsidRDefault="005F4C74" w:rsidP="005F4C74">
      <w:pPr>
        <w:jc w:val="center"/>
      </w:pPr>
      <w:r>
        <w:rPr>
          <w:noProof/>
          <w:lang w:eastAsia="ru-RU"/>
        </w:rPr>
        <w:drawing>
          <wp:inline distT="0" distB="0" distL="0" distR="0">
            <wp:extent cx="2257425" cy="2571750"/>
            <wp:effectExtent l="0" t="0" r="9525" b="0"/>
            <wp:docPr id="1" name="Рисунок 1" descr="Описание: Imagine similar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Рисунок 1" descr="Описание: Imagine similară"/>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57425" cy="2571750"/>
                    </a:xfrm>
                    <a:prstGeom prst="rect">
                      <a:avLst/>
                    </a:prstGeom>
                    <a:noFill/>
                    <a:ln>
                      <a:noFill/>
                    </a:ln>
                  </pic:spPr>
                </pic:pic>
              </a:graphicData>
            </a:graphic>
          </wp:inline>
        </w:drawing>
      </w:r>
    </w:p>
    <w:p w:rsidR="005F4C74" w:rsidRDefault="005F4C74" w:rsidP="005F4C74">
      <w:pPr>
        <w:jc w:val="center"/>
        <w:rPr>
          <w:rStyle w:val="a3"/>
          <w:rFonts w:ascii="Arial" w:hAnsi="Arial" w:cs="Arial"/>
          <w:sz w:val="12"/>
          <w:szCs w:val="12"/>
          <w:lang w:val="en-US"/>
        </w:rPr>
      </w:pPr>
      <w:r>
        <w:rPr>
          <w:noProof/>
          <w:lang w:eastAsia="ru-RU"/>
        </w:rPr>
        <mc:AlternateContent>
          <mc:Choice Requires="wps">
            <w:drawing>
              <wp:anchor distT="0" distB="0" distL="114300" distR="114300" simplePos="0" relativeHeight="251669504" behindDoc="0" locked="0" layoutInCell="1" allowOverlap="1">
                <wp:simplePos x="0" y="0"/>
                <wp:positionH relativeFrom="column">
                  <wp:posOffset>1571625</wp:posOffset>
                </wp:positionH>
                <wp:positionV relativeFrom="paragraph">
                  <wp:posOffset>243205</wp:posOffset>
                </wp:positionV>
                <wp:extent cx="4225290" cy="0"/>
                <wp:effectExtent l="209550" t="228600" r="213360" b="247650"/>
                <wp:wrapNone/>
                <wp:docPr id="42" name="Прямая соединительная линия 42"/>
                <wp:cNvGraphicFramePr/>
                <a:graphic xmlns:a="http://schemas.openxmlformats.org/drawingml/2006/main">
                  <a:graphicData uri="http://schemas.microsoft.com/office/word/2010/wordprocessingShape">
                    <wps:wsp>
                      <wps:cNvCnPr/>
                      <wps:spPr>
                        <a:xfrm>
                          <a:off x="0" y="0"/>
                          <a:ext cx="4225290" cy="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42"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3.75pt,19.15pt" to="456.45pt,1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" strokecolor="#4579b8 [3044]"/>
            </w:pict>
          </mc:Fallback>
        </mc:AlternateContent>
      </w:r>
      <w:r>
        <w:rPr>
          <w:noProof/>
          <w:lang w:eastAsia="ru-RU"/>
        </w:rPr>
        <mc:AlternateContent>
          <mc:Choice Requires="wps">
            <w:drawing>
              <wp:anchor distT="0" distB="0" distL="114300" distR="114300" simplePos="0" relativeHeight="251670528" behindDoc="0" locked="0" layoutInCell="1" allowOverlap="1">
                <wp:simplePos x="0" y="0"/>
                <wp:positionH relativeFrom="column">
                  <wp:posOffset>-74295</wp:posOffset>
                </wp:positionH>
                <wp:positionV relativeFrom="paragraph">
                  <wp:posOffset>243205</wp:posOffset>
                </wp:positionV>
                <wp:extent cx="1645920" cy="0"/>
                <wp:effectExtent l="209550" t="228600" r="201930" b="247650"/>
                <wp:wrapNone/>
                <wp:docPr id="30" name="Прямая соединительная линия 30"/>
                <wp:cNvGraphicFramePr/>
                <a:graphic xmlns:a="http://schemas.openxmlformats.org/drawingml/2006/main">
                  <a:graphicData uri="http://schemas.microsoft.com/office/word/2010/wordprocessingShape">
                    <wps:wsp>
                      <wps:cNvCnPr/>
                      <wps:spPr>
                        <a:xfrm>
                          <a:off x="0" y="0"/>
                          <a:ext cx="1645920" cy="0"/>
                        </a:xfrm>
                        <a:prstGeom prst="line">
                          <a:avLst/>
                        </a:prstGeom>
                        <a:effectLst>
                          <a:glow rad="228600">
                            <a:schemeClr val="accent5">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Прямая соединительная линия 30"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5pt,19.15pt" to="123.75pt,1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" strokecolor="#4579b8 [3044]"/>
            </w:pict>
          </mc:Fallback>
        </mc:AlternateContent>
      </w:r>
      <w:r>
        <w:rPr>
          <w:rFonts w:ascii="Arial" w:hAnsi="Arial" w:cs="Arial"/>
          <w:sz w:val="12"/>
          <w:szCs w:val="12"/>
          <w:lang w:val="en-US"/>
        </w:rPr>
        <w:t xml:space="preserve">                                                                            </w:t>
      </w:r>
      <w:hyperlink r:id="rId10" w:history="1">
        <w:r>
          <w:rPr>
            <w:rStyle w:val="a3"/>
            <w:rFonts w:ascii="Arial" w:hAnsi="Arial" w:cs="Arial"/>
            <w:sz w:val="12"/>
            <w:szCs w:val="12"/>
            <w:lang w:val="en-US"/>
          </w:rPr>
          <w:t>https://www.google.com/search?sxsrf=ACYBGNSPhLer_0FA0h4iTBL7jRr--</w:t>
        </w:r>
        <w:r>
          <w:rPr>
            <w:rStyle w:val="a3"/>
            <w:rFonts w:ascii="Arial" w:hAnsi="Arial" w:cs="Arial"/>
            <w:sz w:val="12"/>
            <w:szCs w:val="12"/>
            <w:lang w:val="en-GB"/>
          </w:rPr>
          <w:t xml:space="preserve">            </w:t>
        </w:r>
        <w:r>
          <w:rPr>
            <w:rStyle w:val="a3"/>
            <w:rFonts w:ascii="Arial" w:hAnsi="Arial" w:cs="Arial"/>
            <w:sz w:val="12"/>
            <w:szCs w:val="12"/>
            <w:lang w:val="en-US"/>
          </w:rPr>
          <w:t>e0J9g:1571525947068&amp;q=</w:t>
        </w:r>
        <w:proofErr w:type="spellStart"/>
        <w:r>
          <w:rPr>
            <w:rStyle w:val="a3"/>
            <w:rFonts w:ascii="Arial" w:hAnsi="Arial" w:cs="Arial"/>
            <w:sz w:val="12"/>
            <w:szCs w:val="12"/>
            <w:lang w:val="en-US"/>
          </w:rPr>
          <w:t>images+of+customer&amp;tbm</w:t>
        </w:r>
        <w:proofErr w:type="spellEnd"/>
        <w:r>
          <w:rPr>
            <w:rStyle w:val="a3"/>
            <w:rFonts w:ascii="Arial" w:hAnsi="Arial" w:cs="Arial"/>
            <w:sz w:val="12"/>
            <w:szCs w:val="12"/>
            <w:lang w:val="en-US"/>
          </w:rPr>
          <w:t>=</w:t>
        </w:r>
        <w:proofErr w:type="spellStart"/>
        <w:r>
          <w:rPr>
            <w:rStyle w:val="a3"/>
            <w:rFonts w:ascii="Arial" w:hAnsi="Arial" w:cs="Arial"/>
            <w:sz w:val="12"/>
            <w:szCs w:val="12"/>
            <w:lang w:val="en-US"/>
          </w:rPr>
          <w:t>isc</w:t>
        </w:r>
        <w:proofErr w:type="spellEnd"/>
      </w:hyperlink>
    </w:p>
    <w:p w:rsidR="005F4C74" w:rsidRPr="00E73FBA" w:rsidRDefault="005F4C74" w:rsidP="005F4C74">
      <w:pPr>
        <w:jc w:val="center"/>
        <w:rPr>
          <w:rStyle w:val="a3"/>
          <w:rFonts w:ascii="Arial" w:hAnsi="Arial" w:cs="Arial"/>
          <w:color w:val="0D0D0D" w:themeColor="text1" w:themeTint="F2"/>
          <w:u w:val="none"/>
          <w:lang w:val="en-US"/>
        </w:rPr>
      </w:pPr>
      <w:r w:rsidRPr="00E73FBA">
        <w:rPr>
          <w:rStyle w:val="a3"/>
          <w:rFonts w:ascii="Arial" w:hAnsi="Arial" w:cs="Arial"/>
          <w:color w:val="0D0D0D" w:themeColor="text1" w:themeTint="F2"/>
          <w:u w:val="none"/>
          <w:lang w:val="en-US"/>
        </w:rPr>
        <w:lastRenderedPageBreak/>
        <w:t>CONTENTS:</w:t>
      </w:r>
    </w:p>
    <w:p w:rsidR="005F4C74" w:rsidRPr="00E73FBA" w:rsidRDefault="005F4C74" w:rsidP="005F4C74">
      <w:pPr>
        <w:rPr>
          <w:rStyle w:val="a3"/>
          <w:rFonts w:ascii="Arial" w:hAnsi="Arial" w:cs="Arial"/>
          <w:color w:val="0D0D0D" w:themeColor="text1" w:themeTint="F2"/>
          <w:u w:val="none"/>
          <w:lang w:val="en-GB"/>
        </w:rPr>
      </w:pPr>
      <w:r w:rsidRPr="00E73FBA">
        <w:rPr>
          <w:rStyle w:val="a3"/>
          <w:rFonts w:ascii="Arial" w:hAnsi="Arial" w:cs="Arial"/>
          <w:color w:val="0D0D0D" w:themeColor="text1" w:themeTint="F2"/>
          <w:u w:val="none"/>
          <w:lang w:val="en-US"/>
        </w:rPr>
        <w:t>Introduction</w:t>
      </w:r>
      <w:r w:rsidR="00E73FBA">
        <w:rPr>
          <w:rStyle w:val="a3"/>
          <w:rFonts w:ascii="Arial" w:hAnsi="Arial" w:cs="Arial"/>
          <w:color w:val="0D0D0D" w:themeColor="text1" w:themeTint="F2"/>
          <w:u w:val="none"/>
          <w:lang w:val="en-GB"/>
        </w:rPr>
        <w:t>……………………………………………………………………………………….</w:t>
      </w:r>
    </w:p>
    <w:p w:rsidR="005F4C74" w:rsidRPr="00E73FBA" w:rsidRDefault="005F4C74" w:rsidP="005F4C74">
      <w:pPr>
        <w:jc w:val="both"/>
        <w:rPr>
          <w:rStyle w:val="a3"/>
          <w:rFonts w:ascii="Arial" w:hAnsi="Arial" w:cs="Arial"/>
          <w:color w:val="0D0D0D" w:themeColor="text1" w:themeTint="F2"/>
          <w:u w:val="none"/>
          <w:lang w:val="en-US"/>
        </w:rPr>
      </w:pPr>
      <w:r w:rsidRPr="00E73FBA">
        <w:rPr>
          <w:rStyle w:val="a3"/>
          <w:rFonts w:ascii="Arial" w:hAnsi="Arial" w:cs="Arial"/>
          <w:color w:val="0D0D0D" w:themeColor="text1" w:themeTint="F2"/>
          <w:u w:val="none"/>
          <w:lang w:val="en-US"/>
        </w:rPr>
        <w:t>What is Marketing Informational System</w:t>
      </w:r>
      <w:proofErr w:type="gramStart"/>
      <w:r w:rsidRPr="00E73FBA">
        <w:rPr>
          <w:rStyle w:val="a3"/>
          <w:rFonts w:ascii="Arial" w:hAnsi="Arial" w:cs="Arial"/>
          <w:color w:val="0D0D0D" w:themeColor="text1" w:themeTint="F2"/>
          <w:u w:val="none"/>
          <w:lang w:val="en-US"/>
        </w:rPr>
        <w:t>?</w:t>
      </w:r>
      <w:r w:rsidR="00E73FBA">
        <w:rPr>
          <w:rStyle w:val="a3"/>
          <w:rFonts w:ascii="Arial" w:hAnsi="Arial" w:cs="Arial"/>
          <w:color w:val="0D0D0D" w:themeColor="text1" w:themeTint="F2"/>
          <w:u w:val="none"/>
          <w:lang w:val="en-US"/>
        </w:rPr>
        <w:t>..........................................................................</w:t>
      </w:r>
      <w:proofErr w:type="gramEnd"/>
    </w:p>
    <w:p w:rsidR="005F4C74" w:rsidRPr="00D32A7C" w:rsidRDefault="00D32A7C" w:rsidP="00D32A7C">
      <w:pPr>
        <w:rPr>
          <w:rStyle w:val="a3"/>
          <w:rFonts w:ascii="Arial" w:hAnsi="Arial" w:cs="Arial"/>
          <w:color w:val="auto"/>
          <w:u w:val="none"/>
          <w:lang w:val="en-GB"/>
        </w:rPr>
      </w:pPr>
      <w:r w:rsidRPr="00D32A7C">
        <w:rPr>
          <w:rStyle w:val="a3"/>
          <w:rFonts w:ascii="Arial" w:hAnsi="Arial" w:cs="Arial"/>
          <w:color w:val="0D0D0D" w:themeColor="text1" w:themeTint="F2"/>
          <w:u w:val="none"/>
          <w:lang w:val="en-US"/>
        </w:rPr>
        <w:t>MIS effectiveness</w:t>
      </w:r>
      <w:r w:rsidRPr="00D32A7C">
        <w:rPr>
          <w:rFonts w:ascii="Arial" w:hAnsi="Arial" w:cs="Arial"/>
          <w:lang w:val="en-GB"/>
        </w:rPr>
        <w:t xml:space="preserve"> for marketing in the hotel </w:t>
      </w:r>
      <w:r>
        <w:rPr>
          <w:rFonts w:ascii="Arial" w:hAnsi="Arial" w:cs="Arial"/>
          <w:lang w:val="en-GB"/>
        </w:rPr>
        <w:t>………………………………………………..</w:t>
      </w:r>
    </w:p>
    <w:p w:rsidR="00D32A7C" w:rsidRPr="00D32A7C" w:rsidRDefault="00D32A7C" w:rsidP="00D32A7C">
      <w:pPr>
        <w:rPr>
          <w:rFonts w:ascii="Arial" w:hAnsi="Arial" w:cs="Arial"/>
          <w:lang w:val="en-GB"/>
        </w:rPr>
      </w:pPr>
      <w:r w:rsidRPr="00D32A7C">
        <w:rPr>
          <w:rFonts w:ascii="Arial" w:hAnsi="Arial" w:cs="Arial"/>
          <w:lang w:val="en-GB"/>
        </w:rPr>
        <w:t>Use of MIS as a tool for information gathering</w:t>
      </w:r>
      <w:r>
        <w:rPr>
          <w:rFonts w:ascii="Arial" w:hAnsi="Arial" w:cs="Arial"/>
          <w:lang w:val="en-GB"/>
        </w:rPr>
        <w:t>………………………………………………</w:t>
      </w:r>
    </w:p>
    <w:p w:rsidR="005F4C74" w:rsidRDefault="005F4C74" w:rsidP="005F4C74">
      <w:pPr>
        <w:jc w:val="both"/>
        <w:rPr>
          <w:rStyle w:val="a3"/>
          <w:rFonts w:ascii="Arial" w:hAnsi="Arial" w:cs="Arial"/>
          <w:color w:val="0D0D0D" w:themeColor="text1" w:themeTint="F2"/>
          <w:u w:val="none"/>
          <w:lang w:val="en-US"/>
        </w:rPr>
      </w:pPr>
      <w:r w:rsidRPr="00E73FBA">
        <w:rPr>
          <w:rStyle w:val="a3"/>
          <w:rFonts w:ascii="Arial" w:hAnsi="Arial" w:cs="Arial"/>
          <w:color w:val="0D0D0D" w:themeColor="text1" w:themeTint="F2"/>
          <w:u w:val="none"/>
          <w:lang w:val="en-US"/>
        </w:rPr>
        <w:t>How does your company collect data for MIS</w:t>
      </w:r>
      <w:proofErr w:type="gramStart"/>
      <w:r w:rsidRPr="00E73FBA">
        <w:rPr>
          <w:rStyle w:val="a3"/>
          <w:rFonts w:ascii="Arial" w:hAnsi="Arial" w:cs="Arial"/>
          <w:color w:val="0D0D0D" w:themeColor="text1" w:themeTint="F2"/>
          <w:u w:val="none"/>
          <w:lang w:val="en-US"/>
        </w:rPr>
        <w:t>?</w:t>
      </w:r>
      <w:r w:rsidR="00E73FBA">
        <w:rPr>
          <w:rStyle w:val="a3"/>
          <w:rFonts w:ascii="Arial" w:hAnsi="Arial" w:cs="Arial"/>
          <w:color w:val="0D0D0D" w:themeColor="text1" w:themeTint="F2"/>
          <w:u w:val="none"/>
          <w:lang w:val="en-US"/>
        </w:rPr>
        <w:t>..................................................................</w:t>
      </w:r>
      <w:proofErr w:type="gramEnd"/>
    </w:p>
    <w:p w:rsidR="00D32A7C" w:rsidRPr="00D32A7C" w:rsidRDefault="00D32A7C" w:rsidP="00D32A7C">
      <w:pPr>
        <w:rPr>
          <w:rStyle w:val="a3"/>
          <w:rFonts w:ascii="Arial" w:hAnsi="Arial" w:cs="Arial"/>
          <w:color w:val="auto"/>
          <w:u w:val="none"/>
          <w:lang w:val="en-GB"/>
        </w:rPr>
      </w:pPr>
      <w:r w:rsidRPr="00D32A7C">
        <w:rPr>
          <w:rFonts w:ascii="Arial" w:hAnsi="Arial" w:cs="Arial"/>
          <w:lang w:val="en-GB"/>
        </w:rPr>
        <w:t>Use of MIS as a tool for communicating</w:t>
      </w:r>
      <w:r>
        <w:rPr>
          <w:rFonts w:ascii="Arial" w:hAnsi="Arial" w:cs="Arial"/>
          <w:lang w:val="en-GB"/>
        </w:rPr>
        <w:t>……………………………………………………..</w:t>
      </w:r>
    </w:p>
    <w:p w:rsidR="005F4C74" w:rsidRPr="00E73FBA" w:rsidRDefault="005F4C74" w:rsidP="005F4C74">
      <w:pPr>
        <w:jc w:val="both"/>
        <w:rPr>
          <w:rStyle w:val="a3"/>
          <w:rFonts w:ascii="Arial" w:hAnsi="Arial" w:cs="Arial"/>
          <w:color w:val="0D0D0D" w:themeColor="text1" w:themeTint="F2"/>
          <w:u w:val="none"/>
          <w:lang w:val="en-US"/>
        </w:rPr>
      </w:pPr>
      <w:r w:rsidRPr="00E73FBA">
        <w:rPr>
          <w:rStyle w:val="a3"/>
          <w:rFonts w:ascii="Arial" w:hAnsi="Arial" w:cs="Arial"/>
          <w:color w:val="0D0D0D" w:themeColor="text1" w:themeTint="F2"/>
          <w:u w:val="none"/>
          <w:lang w:val="en-US"/>
        </w:rPr>
        <w:t>Conclusion</w:t>
      </w:r>
      <w:r w:rsidR="00E73FBA">
        <w:rPr>
          <w:rStyle w:val="a3"/>
          <w:rFonts w:ascii="Arial" w:hAnsi="Arial" w:cs="Arial"/>
          <w:color w:val="0D0D0D" w:themeColor="text1" w:themeTint="F2"/>
          <w:u w:val="none"/>
          <w:lang w:val="en-US"/>
        </w:rPr>
        <w:t>………………………………………………………………………………………</w:t>
      </w:r>
    </w:p>
    <w:p w:rsidR="005F4C74" w:rsidRPr="00E73FBA" w:rsidRDefault="005F4C74" w:rsidP="005F4C74">
      <w:pPr>
        <w:jc w:val="both"/>
        <w:rPr>
          <w:rStyle w:val="a3"/>
          <w:rFonts w:ascii="Arial" w:hAnsi="Arial" w:cs="Arial"/>
          <w:color w:val="0D0D0D" w:themeColor="text1" w:themeTint="F2"/>
          <w:u w:val="none"/>
          <w:lang w:val="en-US"/>
        </w:rPr>
      </w:pPr>
      <w:r w:rsidRPr="00E73FBA">
        <w:rPr>
          <w:rStyle w:val="a3"/>
          <w:rFonts w:ascii="Arial" w:hAnsi="Arial" w:cs="Arial"/>
          <w:color w:val="0D0D0D" w:themeColor="text1" w:themeTint="F2"/>
          <w:u w:val="none"/>
          <w:lang w:val="en-US"/>
        </w:rPr>
        <w:t>References</w:t>
      </w:r>
      <w:r w:rsidR="00E73FBA">
        <w:rPr>
          <w:rStyle w:val="a3"/>
          <w:rFonts w:ascii="Arial" w:hAnsi="Arial" w:cs="Arial"/>
          <w:color w:val="0D0D0D" w:themeColor="text1" w:themeTint="F2"/>
          <w:u w:val="none"/>
          <w:lang w:val="en-US"/>
        </w:rPr>
        <w:t>……………………………………………………………………………………..</w:t>
      </w:r>
    </w:p>
    <w:p w:rsidR="005F4C74" w:rsidRDefault="005F4C74"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Default="00AA5F0F" w:rsidP="005F4C74">
      <w:pPr>
        <w:jc w:val="both"/>
        <w:rPr>
          <w:rStyle w:val="a3"/>
          <w:rFonts w:ascii="Arial" w:hAnsi="Arial" w:cs="Arial"/>
          <w:color w:val="0D0D0D" w:themeColor="text1" w:themeTint="F2"/>
          <w:u w:val="none"/>
          <w:lang w:val="en-US"/>
        </w:rPr>
      </w:pPr>
    </w:p>
    <w:p w:rsidR="00AA5F0F" w:rsidRPr="008F645E" w:rsidRDefault="00AA5F0F" w:rsidP="005F4C74">
      <w:pPr>
        <w:jc w:val="both"/>
        <w:rPr>
          <w:rStyle w:val="a3"/>
          <w:rFonts w:ascii="Arial" w:hAnsi="Arial" w:cs="Arial"/>
          <w:color w:val="0D0D0D" w:themeColor="text1" w:themeTint="F2"/>
          <w:u w:val="none"/>
          <w:lang w:val="en-US"/>
        </w:rPr>
      </w:pPr>
    </w:p>
    <w:p w:rsidR="005F4C74" w:rsidRPr="00172247" w:rsidRDefault="005F4C74" w:rsidP="005F4C74">
      <w:pPr>
        <w:jc w:val="both"/>
        <w:rPr>
          <w:rStyle w:val="a3"/>
          <w:rFonts w:ascii="Arial" w:hAnsi="Arial" w:cs="Arial"/>
          <w:b/>
          <w:color w:val="0D0D0D" w:themeColor="text1" w:themeTint="F2"/>
          <w:sz w:val="28"/>
          <w:szCs w:val="28"/>
          <w:u w:val="none"/>
          <w:lang w:val="en-US"/>
        </w:rPr>
      </w:pPr>
      <w:r w:rsidRPr="00172247">
        <w:rPr>
          <w:rStyle w:val="a3"/>
          <w:rFonts w:ascii="Arial" w:hAnsi="Arial" w:cs="Arial"/>
          <w:b/>
          <w:color w:val="0D0D0D" w:themeColor="text1" w:themeTint="F2"/>
          <w:sz w:val="28"/>
          <w:szCs w:val="28"/>
          <w:u w:val="none"/>
          <w:lang w:val="en-US"/>
        </w:rPr>
        <w:t>INTRODUCTION</w:t>
      </w:r>
    </w:p>
    <w:p w:rsidR="005F4C74" w:rsidRPr="005F4C74" w:rsidRDefault="00465EAC" w:rsidP="00F56D42">
      <w:pPr>
        <w:jc w:val="both"/>
        <w:rPr>
          <w:b/>
          <w:sz w:val="28"/>
          <w:szCs w:val="28"/>
          <w:lang w:val="en-US"/>
        </w:rPr>
      </w:pPr>
      <w:r>
        <w:rPr>
          <w:rStyle w:val="a3"/>
          <w:rFonts w:ascii="Arial" w:hAnsi="Arial" w:cs="Arial"/>
          <w:color w:val="0D0D0D" w:themeColor="text1" w:themeTint="F2"/>
          <w:u w:val="none"/>
          <w:lang w:val="en-US"/>
        </w:rPr>
        <w:t xml:space="preserve">This </w:t>
      </w:r>
      <w:r w:rsidR="00F56D42">
        <w:rPr>
          <w:rStyle w:val="a3"/>
          <w:rFonts w:ascii="Arial" w:hAnsi="Arial" w:cs="Arial"/>
          <w:color w:val="0D0D0D" w:themeColor="text1" w:themeTint="F2"/>
          <w:u w:val="none"/>
          <w:lang w:val="en-US"/>
        </w:rPr>
        <w:t xml:space="preserve">report considers </w:t>
      </w:r>
      <w:r w:rsidR="002F0BAD">
        <w:rPr>
          <w:rStyle w:val="a3"/>
          <w:rFonts w:ascii="Arial" w:hAnsi="Arial" w:cs="Arial"/>
          <w:color w:val="0D0D0D" w:themeColor="text1" w:themeTint="F2"/>
          <w:u w:val="none"/>
          <w:lang w:val="en-US"/>
        </w:rPr>
        <w:t>the importance of the Marketing Informational System</w:t>
      </w:r>
      <w:r w:rsidR="00F56D42">
        <w:rPr>
          <w:rStyle w:val="a3"/>
          <w:rFonts w:ascii="Arial" w:hAnsi="Arial" w:cs="Arial"/>
          <w:color w:val="0D0D0D" w:themeColor="text1" w:themeTint="F2"/>
          <w:u w:val="none"/>
          <w:lang w:val="en-US"/>
        </w:rPr>
        <w:t xml:space="preserve"> (MIS)</w:t>
      </w:r>
      <w:r w:rsidR="002F0BAD">
        <w:rPr>
          <w:rStyle w:val="a3"/>
          <w:rFonts w:ascii="Arial" w:hAnsi="Arial" w:cs="Arial"/>
          <w:color w:val="0D0D0D" w:themeColor="text1" w:themeTint="F2"/>
          <w:u w:val="none"/>
          <w:lang w:val="en-US"/>
        </w:rPr>
        <w:t>, i</w:t>
      </w:r>
      <w:r>
        <w:rPr>
          <w:rStyle w:val="a3"/>
          <w:rFonts w:ascii="Arial" w:hAnsi="Arial" w:cs="Arial"/>
          <w:color w:val="0D0D0D" w:themeColor="text1" w:themeTint="F2"/>
          <w:u w:val="none"/>
          <w:lang w:val="en-US"/>
        </w:rPr>
        <w:t>ts useful</w:t>
      </w:r>
      <w:r w:rsidR="00584773">
        <w:rPr>
          <w:rStyle w:val="a3"/>
          <w:rFonts w:ascii="Arial" w:hAnsi="Arial" w:cs="Arial"/>
          <w:color w:val="0D0D0D" w:themeColor="text1" w:themeTint="F2"/>
          <w:u w:val="none"/>
          <w:lang w:val="en-US"/>
        </w:rPr>
        <w:t xml:space="preserve">ness as a tool </w:t>
      </w:r>
      <w:r w:rsidR="00F56D42">
        <w:rPr>
          <w:rStyle w:val="a3"/>
          <w:rFonts w:ascii="Arial" w:hAnsi="Arial" w:cs="Arial"/>
          <w:color w:val="0D0D0D" w:themeColor="text1" w:themeTint="F2"/>
          <w:u w:val="none"/>
          <w:lang w:val="en-US"/>
        </w:rPr>
        <w:t>for information gathering, communication and marketing (</w:t>
      </w:r>
      <w:r w:rsidR="002F0BAD">
        <w:rPr>
          <w:rStyle w:val="a3"/>
          <w:rFonts w:ascii="Arial" w:hAnsi="Arial" w:cs="Arial"/>
          <w:color w:val="0D0D0D" w:themeColor="text1" w:themeTint="F2"/>
          <w:u w:val="none"/>
          <w:lang w:val="en-US"/>
        </w:rPr>
        <w:t>promotion</w:t>
      </w:r>
      <w:r w:rsidR="00F56D42">
        <w:rPr>
          <w:rStyle w:val="a3"/>
          <w:rFonts w:ascii="Arial" w:hAnsi="Arial" w:cs="Arial"/>
          <w:color w:val="0D0D0D" w:themeColor="text1" w:themeTint="F2"/>
          <w:u w:val="none"/>
          <w:lang w:val="en-US"/>
        </w:rPr>
        <w:t>)</w:t>
      </w:r>
      <w:r w:rsidR="002F0BAD">
        <w:rPr>
          <w:rStyle w:val="a3"/>
          <w:rFonts w:ascii="Arial" w:hAnsi="Arial" w:cs="Arial"/>
          <w:color w:val="0D0D0D" w:themeColor="text1" w:themeTint="F2"/>
          <w:u w:val="none"/>
          <w:lang w:val="en-US"/>
        </w:rPr>
        <w:t>, within the hospitality and tourism industry</w:t>
      </w:r>
      <w:r w:rsidR="00F56D42">
        <w:rPr>
          <w:rStyle w:val="a3"/>
          <w:rFonts w:ascii="Arial" w:hAnsi="Arial" w:cs="Arial"/>
          <w:color w:val="0D0D0D" w:themeColor="text1" w:themeTint="F2"/>
          <w:u w:val="none"/>
          <w:lang w:val="en-US"/>
        </w:rPr>
        <w:t xml:space="preserve">. </w:t>
      </w:r>
      <w:r w:rsidR="002F0BAD">
        <w:rPr>
          <w:rStyle w:val="a3"/>
          <w:rFonts w:ascii="Arial" w:hAnsi="Arial" w:cs="Arial"/>
          <w:color w:val="0D0D0D" w:themeColor="text1" w:themeTint="F2"/>
          <w:u w:val="none"/>
          <w:lang w:val="en-US"/>
        </w:rPr>
        <w:t xml:space="preserve"> </w:t>
      </w:r>
      <w:proofErr w:type="spellStart"/>
      <w:r w:rsidR="00F56D42">
        <w:rPr>
          <w:rFonts w:ascii="Arial" w:hAnsi="Arial" w:cs="Arial"/>
          <w:lang w:val="en-GB"/>
        </w:rPr>
        <w:t>Burj</w:t>
      </w:r>
      <w:proofErr w:type="spellEnd"/>
      <w:r w:rsidR="00F56D42">
        <w:rPr>
          <w:rFonts w:ascii="Arial" w:hAnsi="Arial" w:cs="Arial"/>
          <w:lang w:val="en-GB"/>
        </w:rPr>
        <w:t xml:space="preserve"> Al Arab</w:t>
      </w:r>
      <w:r w:rsidR="00F56D42">
        <w:rPr>
          <w:rStyle w:val="a3"/>
          <w:rFonts w:ascii="Arial" w:hAnsi="Arial" w:cs="Arial"/>
          <w:color w:val="0D0D0D" w:themeColor="text1" w:themeTint="F2"/>
          <w:u w:val="none"/>
          <w:lang w:val="en-US"/>
        </w:rPr>
        <w:t xml:space="preserve"> hotel and other similar</w:t>
      </w:r>
      <w:r w:rsidR="00584773">
        <w:rPr>
          <w:rStyle w:val="a3"/>
          <w:rFonts w:ascii="Arial" w:hAnsi="Arial" w:cs="Arial"/>
          <w:color w:val="0D0D0D" w:themeColor="text1" w:themeTint="F2"/>
          <w:u w:val="none"/>
          <w:lang w:val="en-US"/>
        </w:rPr>
        <w:t xml:space="preserve"> example</w:t>
      </w:r>
      <w:r w:rsidR="00F56D42">
        <w:rPr>
          <w:rStyle w:val="a3"/>
          <w:rFonts w:ascii="Arial" w:hAnsi="Arial" w:cs="Arial"/>
          <w:color w:val="0D0D0D" w:themeColor="text1" w:themeTint="F2"/>
          <w:u w:val="none"/>
          <w:lang w:val="en-US"/>
        </w:rPr>
        <w:t>s are considered in this report.</w:t>
      </w:r>
    </w:p>
    <w:p w:rsidR="005F4C74" w:rsidRPr="00667063" w:rsidRDefault="005F4C74" w:rsidP="005F4C74">
      <w:pPr>
        <w:jc w:val="both"/>
        <w:rPr>
          <w:rStyle w:val="a3"/>
          <w:color w:val="0D0D0D" w:themeColor="text1" w:themeTint="F2"/>
          <w:u w:val="none"/>
          <w:lang w:val="en-US"/>
        </w:rPr>
      </w:pPr>
      <w:r w:rsidRPr="00667063">
        <w:rPr>
          <w:rStyle w:val="a3"/>
          <w:rFonts w:ascii="Arial" w:hAnsi="Arial" w:cs="Arial"/>
          <w:b/>
          <w:color w:val="0D0D0D" w:themeColor="text1" w:themeTint="F2"/>
          <w:sz w:val="28"/>
          <w:szCs w:val="28"/>
          <w:u w:val="none"/>
          <w:lang w:val="en-US"/>
        </w:rPr>
        <w:t>What is Marketing Informational System</w:t>
      </w:r>
      <w:r w:rsidR="0087664B">
        <w:rPr>
          <w:rStyle w:val="a3"/>
          <w:rFonts w:ascii="Arial" w:hAnsi="Arial" w:cs="Arial"/>
          <w:b/>
          <w:color w:val="0D0D0D" w:themeColor="text1" w:themeTint="F2"/>
          <w:sz w:val="28"/>
          <w:szCs w:val="28"/>
          <w:u w:val="none"/>
          <w:lang w:val="en-US"/>
        </w:rPr>
        <w:t xml:space="preserve"> (MIS)</w:t>
      </w:r>
      <w:r w:rsidRPr="00667063">
        <w:rPr>
          <w:rStyle w:val="a3"/>
          <w:rFonts w:ascii="Arial" w:hAnsi="Arial" w:cs="Arial"/>
          <w:b/>
          <w:color w:val="0D0D0D" w:themeColor="text1" w:themeTint="F2"/>
          <w:sz w:val="28"/>
          <w:szCs w:val="28"/>
          <w:u w:val="none"/>
          <w:lang w:val="en-US"/>
        </w:rPr>
        <w:t>?</w:t>
      </w:r>
    </w:p>
    <w:p w:rsidR="005F4C74" w:rsidRDefault="00395959" w:rsidP="005F4C74">
      <w:pPr>
        <w:rPr>
          <w:rFonts w:ascii="Arial" w:hAnsi="Arial" w:cs="Arial"/>
          <w:lang w:val="en-GB"/>
        </w:rPr>
      </w:pPr>
      <w:r>
        <w:rPr>
          <w:rFonts w:ascii="Arial" w:hAnsi="Arial" w:cs="Arial"/>
          <w:lang w:val="en-US"/>
        </w:rPr>
        <w:t>M</w:t>
      </w:r>
      <w:r>
        <w:rPr>
          <w:rFonts w:ascii="Arial" w:hAnsi="Arial" w:cs="Arial"/>
          <w:lang w:val="en-GB"/>
        </w:rPr>
        <w:t xml:space="preserve">IS </w:t>
      </w:r>
      <w:proofErr w:type="spellStart"/>
      <w:r w:rsidR="005F4C74">
        <w:rPr>
          <w:rFonts w:ascii="Arial" w:hAnsi="Arial" w:cs="Arial"/>
          <w:lang w:val="en-GB"/>
        </w:rPr>
        <w:t>is</w:t>
      </w:r>
      <w:proofErr w:type="spellEnd"/>
      <w:r w:rsidR="005F4C74">
        <w:rPr>
          <w:rFonts w:ascii="Arial" w:hAnsi="Arial" w:cs="Arial"/>
          <w:lang w:val="en-GB"/>
        </w:rPr>
        <w:t xml:space="preserve"> a</w:t>
      </w:r>
      <w:r w:rsidR="002D3642">
        <w:rPr>
          <w:rFonts w:ascii="Arial" w:hAnsi="Arial" w:cs="Arial"/>
          <w:lang w:val="en-GB"/>
        </w:rPr>
        <w:t>n organized scheme</w:t>
      </w:r>
      <w:r>
        <w:rPr>
          <w:rFonts w:ascii="Arial" w:hAnsi="Arial" w:cs="Arial"/>
          <w:lang w:val="en-GB"/>
        </w:rPr>
        <w:t xml:space="preserve"> of </w:t>
      </w:r>
      <w:r w:rsidR="00F56D42">
        <w:rPr>
          <w:rFonts w:ascii="Arial" w:hAnsi="Arial" w:cs="Arial"/>
          <w:lang w:val="en-GB"/>
        </w:rPr>
        <w:t>collating</w:t>
      </w:r>
      <w:r w:rsidR="005F4C74">
        <w:rPr>
          <w:rFonts w:ascii="Arial" w:hAnsi="Arial" w:cs="Arial"/>
          <w:lang w:val="en-GB"/>
        </w:rPr>
        <w:t xml:space="preserve"> info</w:t>
      </w:r>
      <w:r w:rsidR="002D3642">
        <w:rPr>
          <w:rFonts w:ascii="Arial" w:hAnsi="Arial" w:cs="Arial"/>
          <w:lang w:val="en-GB"/>
        </w:rPr>
        <w:t>rmation to managers for introduc</w:t>
      </w:r>
      <w:r w:rsidR="005F4C74">
        <w:rPr>
          <w:rFonts w:ascii="Arial" w:hAnsi="Arial" w:cs="Arial"/>
          <w:lang w:val="en-GB"/>
        </w:rPr>
        <w:t>tion of new competitive product offerings</w:t>
      </w:r>
      <w:r w:rsidR="005F4C74">
        <w:rPr>
          <w:rFonts w:ascii="Arial" w:hAnsi="Arial" w:cs="Arial"/>
          <w:lang w:val="en-US"/>
        </w:rPr>
        <w:t xml:space="preserve"> </w:t>
      </w:r>
      <w:r w:rsidR="005F4C74">
        <w:rPr>
          <w:rFonts w:ascii="Arial" w:hAnsi="Arial" w:cs="Arial"/>
          <w:lang w:val="en-GB"/>
        </w:rPr>
        <w:t>in the highly</w:t>
      </w:r>
      <w:r>
        <w:rPr>
          <w:rFonts w:ascii="Arial" w:hAnsi="Arial" w:cs="Arial"/>
          <w:lang w:val="en-GB"/>
        </w:rPr>
        <w:t xml:space="preserve"> competitive environment to </w:t>
      </w:r>
      <w:r w:rsidR="00F56D42">
        <w:rPr>
          <w:rFonts w:ascii="Arial" w:hAnsi="Arial" w:cs="Arial"/>
          <w:lang w:val="en-GB"/>
        </w:rPr>
        <w:t>contrib</w:t>
      </w:r>
      <w:r>
        <w:rPr>
          <w:rFonts w:ascii="Arial" w:hAnsi="Arial" w:cs="Arial"/>
          <w:lang w:val="en-GB"/>
        </w:rPr>
        <w:t>ute</w:t>
      </w:r>
      <w:r w:rsidR="005F4C74">
        <w:rPr>
          <w:rFonts w:ascii="Arial" w:hAnsi="Arial" w:cs="Arial"/>
          <w:lang w:val="en-GB"/>
        </w:rPr>
        <w:t xml:space="preserve"> in marketing planning, implementation and even control (</w:t>
      </w:r>
      <w:proofErr w:type="spellStart"/>
      <w:r w:rsidR="005F4C74">
        <w:rPr>
          <w:rFonts w:ascii="Arial" w:hAnsi="Arial" w:cs="Arial"/>
          <w:lang w:val="en-GB"/>
        </w:rPr>
        <w:t>Kotler</w:t>
      </w:r>
      <w:proofErr w:type="spellEnd"/>
      <w:r w:rsidR="005F4C74">
        <w:rPr>
          <w:rFonts w:ascii="Arial" w:hAnsi="Arial" w:cs="Arial"/>
          <w:lang w:val="en-GB"/>
        </w:rPr>
        <w:t xml:space="preserve">, 2003). </w:t>
      </w:r>
    </w:p>
    <w:p w:rsidR="00667063" w:rsidRDefault="00F56D42" w:rsidP="005F4C74">
      <w:pPr>
        <w:rPr>
          <w:rFonts w:ascii="Arial" w:hAnsi="Arial" w:cs="Arial"/>
          <w:lang w:val="en-GB"/>
        </w:rPr>
      </w:pPr>
      <w:r>
        <w:rPr>
          <w:rFonts w:ascii="Arial" w:hAnsi="Arial" w:cs="Arial"/>
          <w:lang w:val="en-GB"/>
        </w:rPr>
        <w:t xml:space="preserve">Similarly, </w:t>
      </w:r>
      <w:proofErr w:type="spellStart"/>
      <w:r>
        <w:rPr>
          <w:rFonts w:ascii="Arial" w:hAnsi="Arial" w:cs="Arial"/>
          <w:lang w:val="en-GB"/>
        </w:rPr>
        <w:t>I</w:t>
      </w:r>
      <w:r w:rsidR="00361466">
        <w:rPr>
          <w:rFonts w:ascii="Arial" w:hAnsi="Arial" w:cs="Arial"/>
          <w:lang w:val="en-GB"/>
        </w:rPr>
        <w:t>smaeel</w:t>
      </w:r>
      <w:proofErr w:type="spellEnd"/>
      <w:r w:rsidR="001C6DBD">
        <w:rPr>
          <w:rFonts w:ascii="Arial" w:hAnsi="Arial" w:cs="Arial"/>
          <w:lang w:val="en-GB"/>
        </w:rPr>
        <w:t xml:space="preserve"> </w:t>
      </w:r>
      <w:r w:rsidR="0087664B">
        <w:rPr>
          <w:rFonts w:ascii="Arial" w:hAnsi="Arial" w:cs="Arial"/>
          <w:lang w:val="en-GB"/>
        </w:rPr>
        <w:t>stated that</w:t>
      </w:r>
      <w:r w:rsidR="005F4C74">
        <w:rPr>
          <w:rFonts w:ascii="Arial" w:hAnsi="Arial" w:cs="Arial"/>
          <w:lang w:val="en-GB"/>
        </w:rPr>
        <w:t>, M</w:t>
      </w:r>
      <w:r w:rsidR="0087664B">
        <w:rPr>
          <w:rFonts w:ascii="Arial" w:hAnsi="Arial" w:cs="Arial"/>
          <w:lang w:val="en-GB"/>
        </w:rPr>
        <w:t xml:space="preserve">IS </w:t>
      </w:r>
      <w:r w:rsidR="00361466">
        <w:rPr>
          <w:rFonts w:ascii="Arial" w:hAnsi="Arial" w:cs="Arial"/>
          <w:lang w:val="en-GB"/>
        </w:rPr>
        <w:t>is a way of r</w:t>
      </w:r>
      <w:r w:rsidR="00EF421D">
        <w:rPr>
          <w:rFonts w:ascii="Arial" w:hAnsi="Arial" w:cs="Arial"/>
          <w:lang w:val="en-GB"/>
        </w:rPr>
        <w:t>ecording, organizing</w:t>
      </w:r>
      <w:r w:rsidR="00361466">
        <w:rPr>
          <w:rFonts w:ascii="Arial" w:hAnsi="Arial" w:cs="Arial"/>
          <w:lang w:val="en-GB"/>
        </w:rPr>
        <w:t xml:space="preserve"> them in categories</w:t>
      </w:r>
      <w:r w:rsidR="005F4C74">
        <w:rPr>
          <w:rFonts w:ascii="Arial" w:hAnsi="Arial" w:cs="Arial"/>
          <w:lang w:val="en-GB"/>
        </w:rPr>
        <w:t>, storing and analysing of past, present and f</w:t>
      </w:r>
      <w:r w:rsidR="000113BB">
        <w:rPr>
          <w:rFonts w:ascii="Arial" w:hAnsi="Arial" w:cs="Arial"/>
          <w:lang w:val="en-GB"/>
        </w:rPr>
        <w:t xml:space="preserve">uture </w:t>
      </w:r>
      <w:r w:rsidR="0087664B">
        <w:rPr>
          <w:rFonts w:ascii="Arial" w:hAnsi="Arial" w:cs="Arial"/>
          <w:lang w:val="en-GB"/>
        </w:rPr>
        <w:t>information that</w:t>
      </w:r>
      <w:r w:rsidR="000113BB">
        <w:rPr>
          <w:rFonts w:ascii="Arial" w:hAnsi="Arial" w:cs="Arial"/>
          <w:lang w:val="en-GB"/>
        </w:rPr>
        <w:t xml:space="preserve"> is useful </w:t>
      </w:r>
      <w:r w:rsidR="005F4C74">
        <w:rPr>
          <w:rFonts w:ascii="Arial" w:hAnsi="Arial" w:cs="Arial"/>
          <w:lang w:val="en-GB"/>
        </w:rPr>
        <w:t>to tourism or hospita</w:t>
      </w:r>
      <w:r w:rsidR="000113BB">
        <w:rPr>
          <w:rFonts w:ascii="Arial" w:hAnsi="Arial" w:cs="Arial"/>
          <w:lang w:val="en-GB"/>
        </w:rPr>
        <w:t>lity industry in order to find the best</w:t>
      </w:r>
      <w:r w:rsidR="00D95690">
        <w:rPr>
          <w:rFonts w:ascii="Arial" w:hAnsi="Arial" w:cs="Arial"/>
          <w:lang w:val="en-GB"/>
        </w:rPr>
        <w:t xml:space="preserve"> marketing decisions</w:t>
      </w:r>
      <w:r w:rsidR="005F4C74">
        <w:rPr>
          <w:rFonts w:ascii="Arial" w:hAnsi="Arial" w:cs="Arial"/>
          <w:lang w:val="en-GB"/>
        </w:rPr>
        <w:t xml:space="preserve"> (Ismaeel, 2015).</w:t>
      </w:r>
      <w:r w:rsidR="004C146C">
        <w:rPr>
          <w:rFonts w:ascii="Arial" w:hAnsi="Arial" w:cs="Arial"/>
          <w:lang w:val="en-GB"/>
        </w:rPr>
        <w:t xml:space="preserve"> </w:t>
      </w:r>
      <w:r w:rsidR="00E30AA1">
        <w:rPr>
          <w:rFonts w:ascii="Arial" w:hAnsi="Arial" w:cs="Arial"/>
          <w:lang w:val="en-GB"/>
        </w:rPr>
        <w:t>The use of</w:t>
      </w:r>
      <w:r w:rsidR="00A17EDB" w:rsidRPr="00A17EDB">
        <w:rPr>
          <w:rFonts w:ascii="Arial" w:hAnsi="Arial" w:cs="Arial"/>
          <w:lang w:val="en-US"/>
        </w:rPr>
        <w:t xml:space="preserve"> </w:t>
      </w:r>
      <w:r w:rsidR="00A17EDB">
        <w:rPr>
          <w:rFonts w:ascii="Arial" w:hAnsi="Arial" w:cs="Arial"/>
          <w:lang w:val="en-GB"/>
        </w:rPr>
        <w:t xml:space="preserve">data from wide range of sources can play a critical role in the most dynamic and expansive industry as tourism. It will assist in the task </w:t>
      </w:r>
      <w:r w:rsidR="00667063">
        <w:rPr>
          <w:rFonts w:ascii="Arial" w:hAnsi="Arial" w:cs="Arial"/>
          <w:lang w:val="en-GB"/>
        </w:rPr>
        <w:t xml:space="preserve">at a strategic level. </w:t>
      </w:r>
    </w:p>
    <w:p w:rsidR="00667063" w:rsidRDefault="00667063" w:rsidP="005F4C74">
      <w:pPr>
        <w:rPr>
          <w:rStyle w:val="a3"/>
          <w:rFonts w:ascii="Arial" w:hAnsi="Arial" w:cs="Arial"/>
          <w:color w:val="0D0D0D" w:themeColor="text1" w:themeTint="F2"/>
          <w:u w:val="none"/>
          <w:lang w:val="en-US"/>
        </w:rPr>
      </w:pPr>
    </w:p>
    <w:p w:rsidR="006470E0" w:rsidRDefault="00667063" w:rsidP="006470E0">
      <w:pPr>
        <w:rPr>
          <w:rFonts w:ascii="Arial" w:hAnsi="Arial" w:cs="Arial"/>
          <w:lang w:val="en-GB"/>
        </w:rPr>
      </w:pPr>
      <w:r w:rsidRPr="00667063">
        <w:rPr>
          <w:rStyle w:val="a3"/>
          <w:rFonts w:ascii="Arial" w:hAnsi="Arial" w:cs="Arial"/>
          <w:b/>
          <w:color w:val="0D0D0D" w:themeColor="text1" w:themeTint="F2"/>
          <w:sz w:val="28"/>
          <w:szCs w:val="28"/>
          <w:u w:val="none"/>
          <w:lang w:val="en-US"/>
        </w:rPr>
        <w:t>MIS effectiveness</w:t>
      </w:r>
      <w:r w:rsidR="006470E0" w:rsidRPr="006470E0">
        <w:rPr>
          <w:rFonts w:ascii="Arial" w:hAnsi="Arial" w:cs="Arial"/>
          <w:lang w:val="en-GB"/>
        </w:rPr>
        <w:t xml:space="preserve"> </w:t>
      </w:r>
      <w:r w:rsidR="003C603C" w:rsidRPr="003C603C">
        <w:rPr>
          <w:rFonts w:ascii="Arial" w:hAnsi="Arial" w:cs="Arial"/>
          <w:b/>
          <w:sz w:val="28"/>
          <w:szCs w:val="28"/>
          <w:lang w:val="en-GB"/>
        </w:rPr>
        <w:t xml:space="preserve">for </w:t>
      </w:r>
      <w:r w:rsidR="00D32A7C">
        <w:rPr>
          <w:rFonts w:ascii="Arial" w:hAnsi="Arial" w:cs="Arial"/>
          <w:b/>
          <w:sz w:val="28"/>
          <w:szCs w:val="28"/>
          <w:lang w:val="en-GB"/>
        </w:rPr>
        <w:t xml:space="preserve">marketing in the hotel </w:t>
      </w:r>
    </w:p>
    <w:p w:rsidR="004C146C" w:rsidRPr="008F645E" w:rsidRDefault="003A0976" w:rsidP="00034CA7">
      <w:pPr>
        <w:jc w:val="both"/>
        <w:rPr>
          <w:rFonts w:ascii="Arial" w:hAnsi="Arial" w:cs="Arial"/>
          <w:lang w:val="en-US"/>
        </w:rPr>
      </w:pPr>
      <w:r>
        <w:rPr>
          <w:rFonts w:ascii="Arial" w:hAnsi="Arial" w:cs="Arial"/>
          <w:lang w:val="en-GB"/>
        </w:rPr>
        <w:t>Moreover, i</w:t>
      </w:r>
      <w:r w:rsidR="004C146C">
        <w:rPr>
          <w:rFonts w:ascii="Arial" w:hAnsi="Arial" w:cs="Arial"/>
          <w:lang w:val="en-GB"/>
        </w:rPr>
        <w:t>t</w:t>
      </w:r>
      <w:r w:rsidR="004512F7">
        <w:rPr>
          <w:rFonts w:ascii="Arial" w:hAnsi="Arial" w:cs="Arial"/>
          <w:lang w:val="en-GB"/>
        </w:rPr>
        <w:t>s</w:t>
      </w:r>
      <w:r w:rsidR="004C146C">
        <w:rPr>
          <w:rFonts w:ascii="Arial" w:hAnsi="Arial" w:cs="Arial"/>
          <w:lang w:val="en-GB"/>
        </w:rPr>
        <w:t xml:space="preserve"> </w:t>
      </w:r>
      <w:r w:rsidR="0087664B">
        <w:rPr>
          <w:rFonts w:ascii="Arial" w:hAnsi="Arial" w:cs="Arial"/>
          <w:lang w:val="en-GB"/>
        </w:rPr>
        <w:t>deployment has vital</w:t>
      </w:r>
      <w:r w:rsidR="004C146C">
        <w:rPr>
          <w:rFonts w:ascii="Arial" w:hAnsi="Arial" w:cs="Arial"/>
          <w:lang w:val="en-GB"/>
        </w:rPr>
        <w:t xml:space="preserve"> marketing and management implications for </w:t>
      </w:r>
      <w:r>
        <w:rPr>
          <w:rFonts w:ascii="Arial" w:hAnsi="Arial" w:cs="Arial"/>
          <w:lang w:val="en-GB"/>
        </w:rPr>
        <w:t xml:space="preserve">practical </w:t>
      </w:r>
      <w:r w:rsidR="004C146C">
        <w:rPr>
          <w:rFonts w:ascii="Arial" w:hAnsi="Arial" w:cs="Arial"/>
          <w:lang w:val="en-GB"/>
        </w:rPr>
        <w:t>decision makers</w:t>
      </w:r>
      <w:r w:rsidR="0087664B">
        <w:rPr>
          <w:rFonts w:ascii="Arial" w:hAnsi="Arial" w:cs="Arial"/>
          <w:lang w:val="en-GB"/>
        </w:rPr>
        <w:t>. O</w:t>
      </w:r>
      <w:r w:rsidR="004C146C">
        <w:rPr>
          <w:rFonts w:ascii="Arial" w:hAnsi="Arial" w:cs="Arial"/>
          <w:lang w:val="en-GB"/>
        </w:rPr>
        <w:t>ne of the ma</w:t>
      </w:r>
      <w:r w:rsidR="00034CA7">
        <w:rPr>
          <w:rFonts w:ascii="Arial" w:hAnsi="Arial" w:cs="Arial"/>
          <w:lang w:val="en-GB"/>
        </w:rPr>
        <w:t>in</w:t>
      </w:r>
      <w:r w:rsidR="004C146C">
        <w:rPr>
          <w:rFonts w:ascii="Arial" w:hAnsi="Arial" w:cs="Arial"/>
          <w:lang w:val="en-GB"/>
        </w:rPr>
        <w:t xml:space="preserve"> </w:t>
      </w:r>
      <w:r w:rsidR="0087664B">
        <w:rPr>
          <w:rFonts w:ascii="Arial" w:hAnsi="Arial" w:cs="Arial"/>
          <w:lang w:val="en-GB"/>
        </w:rPr>
        <w:t xml:space="preserve">advantages </w:t>
      </w:r>
      <w:proofErr w:type="gramStart"/>
      <w:r w:rsidR="004C146C">
        <w:rPr>
          <w:rFonts w:ascii="Arial" w:hAnsi="Arial" w:cs="Arial"/>
          <w:lang w:val="en-GB"/>
        </w:rPr>
        <w:t xml:space="preserve">of </w:t>
      </w:r>
      <w:r w:rsidR="0087664B">
        <w:rPr>
          <w:rFonts w:ascii="Arial" w:hAnsi="Arial" w:cs="Arial"/>
          <w:lang w:val="en-GB"/>
        </w:rPr>
        <w:t xml:space="preserve"> deploy</w:t>
      </w:r>
      <w:r w:rsidR="004C146C">
        <w:rPr>
          <w:rFonts w:ascii="Arial" w:hAnsi="Arial" w:cs="Arial"/>
          <w:lang w:val="en-GB"/>
        </w:rPr>
        <w:t>ing</w:t>
      </w:r>
      <w:proofErr w:type="gramEnd"/>
      <w:r w:rsidR="004C146C">
        <w:rPr>
          <w:rFonts w:ascii="Arial" w:hAnsi="Arial" w:cs="Arial"/>
          <w:lang w:val="en-GB"/>
        </w:rPr>
        <w:t xml:space="preserve"> the </w:t>
      </w:r>
      <w:r w:rsidR="007E4CB9">
        <w:rPr>
          <w:rFonts w:ascii="Arial" w:hAnsi="Arial" w:cs="Arial"/>
          <w:lang w:val="en-GB"/>
        </w:rPr>
        <w:t xml:space="preserve">MIS </w:t>
      </w:r>
      <w:r w:rsidR="004512F7">
        <w:rPr>
          <w:rFonts w:ascii="Arial" w:hAnsi="Arial" w:cs="Arial"/>
          <w:lang w:val="en-GB"/>
        </w:rPr>
        <w:t xml:space="preserve">is the identification of areas for service quality improvements. </w:t>
      </w:r>
      <w:r>
        <w:rPr>
          <w:rFonts w:ascii="Arial" w:hAnsi="Arial" w:cs="Arial"/>
          <w:lang w:val="en-GB"/>
        </w:rPr>
        <w:t>A good example of a</w:t>
      </w:r>
      <w:r w:rsidR="0087664B">
        <w:rPr>
          <w:rFonts w:ascii="Arial" w:hAnsi="Arial" w:cs="Arial"/>
          <w:lang w:val="en-GB"/>
        </w:rPr>
        <w:t>n organisation that</w:t>
      </w:r>
      <w:r>
        <w:rPr>
          <w:rFonts w:ascii="Arial" w:hAnsi="Arial" w:cs="Arial"/>
          <w:lang w:val="en-GB"/>
        </w:rPr>
        <w:t xml:space="preserve"> successfully used the results of the MIS is the Marriott Corporation (Lovelock and </w:t>
      </w:r>
      <w:proofErr w:type="spellStart"/>
      <w:r>
        <w:rPr>
          <w:rFonts w:ascii="Arial" w:hAnsi="Arial" w:cs="Arial"/>
          <w:lang w:val="en-GB"/>
        </w:rPr>
        <w:t>Wirtz</w:t>
      </w:r>
      <w:proofErr w:type="spellEnd"/>
      <w:r>
        <w:rPr>
          <w:rFonts w:ascii="Arial" w:hAnsi="Arial" w:cs="Arial"/>
          <w:lang w:val="en-GB"/>
        </w:rPr>
        <w:t>,</w:t>
      </w:r>
      <w:r w:rsidR="00946CDE">
        <w:rPr>
          <w:rFonts w:ascii="Arial" w:hAnsi="Arial" w:cs="Arial"/>
          <w:lang w:val="en-GB"/>
        </w:rPr>
        <w:t xml:space="preserve"> </w:t>
      </w:r>
      <w:r>
        <w:rPr>
          <w:rFonts w:ascii="Arial" w:hAnsi="Arial" w:cs="Arial"/>
          <w:lang w:val="en-GB"/>
        </w:rPr>
        <w:t>2007)</w:t>
      </w:r>
      <w:r w:rsidR="00C014BB">
        <w:rPr>
          <w:rFonts w:ascii="Arial" w:hAnsi="Arial" w:cs="Arial"/>
          <w:lang w:val="en-GB"/>
        </w:rPr>
        <w:t xml:space="preserve">. When they were working over the new chain of hotels for business </w:t>
      </w:r>
      <w:r w:rsidR="002C0AD0">
        <w:rPr>
          <w:rFonts w:ascii="Arial" w:hAnsi="Arial" w:cs="Arial"/>
          <w:lang w:val="en-GB"/>
        </w:rPr>
        <w:t>travellers</w:t>
      </w:r>
      <w:r w:rsidR="00775CDC">
        <w:rPr>
          <w:rFonts w:ascii="Arial" w:hAnsi="Arial" w:cs="Arial"/>
          <w:lang w:val="en-GB"/>
        </w:rPr>
        <w:t>, a</w:t>
      </w:r>
      <w:r w:rsidR="00C014BB">
        <w:rPr>
          <w:rFonts w:ascii="Arial" w:hAnsi="Arial" w:cs="Arial"/>
          <w:lang w:val="en-GB"/>
        </w:rPr>
        <w:t>fter testing this concept under real-world conditions, the company designed the large chain that exactly filled a gap in the market with a necessarily product</w:t>
      </w:r>
      <w:r w:rsidR="002C0AD0">
        <w:rPr>
          <w:rFonts w:ascii="Arial" w:hAnsi="Arial" w:cs="Arial"/>
          <w:lang w:val="en-GB"/>
        </w:rPr>
        <w:t xml:space="preserve"> that represented the best balance between the price, business customers have prepared, and the service and physical features they most desired in that period of time.</w:t>
      </w:r>
    </w:p>
    <w:p w:rsidR="00447249" w:rsidRDefault="00447249" w:rsidP="00034CA7">
      <w:pPr>
        <w:jc w:val="both"/>
        <w:rPr>
          <w:rFonts w:ascii="Arial" w:hAnsi="Arial" w:cs="Arial"/>
          <w:lang w:val="en-GB"/>
        </w:rPr>
      </w:pPr>
      <w:r>
        <w:rPr>
          <w:rFonts w:ascii="Arial" w:hAnsi="Arial" w:cs="Arial"/>
          <w:lang w:val="en-GB"/>
        </w:rPr>
        <w:t xml:space="preserve">Tourism and hospitality companies can implement their own social networking sites where customers’ reviews can be monitored in more </w:t>
      </w:r>
      <w:r w:rsidR="00164E70">
        <w:rPr>
          <w:rFonts w:ascii="Arial" w:hAnsi="Arial" w:cs="Arial"/>
          <w:lang w:val="en-GB"/>
        </w:rPr>
        <w:t>details. For example Marriott hotel has assigned full-time personnel to monitor customers’ reviews and daily generate reports. Onl</w:t>
      </w:r>
      <w:r w:rsidR="00AE46C5">
        <w:rPr>
          <w:rFonts w:ascii="Arial" w:hAnsi="Arial" w:cs="Arial"/>
          <w:lang w:val="en-GB"/>
        </w:rPr>
        <w:t xml:space="preserve">y few hotels are actively </w:t>
      </w:r>
      <w:r w:rsidR="00164E70">
        <w:rPr>
          <w:rFonts w:ascii="Arial" w:hAnsi="Arial" w:cs="Arial"/>
          <w:lang w:val="en-GB"/>
        </w:rPr>
        <w:t>managing</w:t>
      </w:r>
      <w:r>
        <w:rPr>
          <w:rFonts w:ascii="Arial" w:hAnsi="Arial" w:cs="Arial"/>
          <w:lang w:val="en-GB"/>
        </w:rPr>
        <w:t xml:space="preserve"> </w:t>
      </w:r>
      <w:r w:rsidR="00164E70">
        <w:rPr>
          <w:rFonts w:ascii="Arial" w:hAnsi="Arial" w:cs="Arial"/>
          <w:lang w:val="en-GB"/>
        </w:rPr>
        <w:t>their reputation on the site</w:t>
      </w:r>
      <w:r w:rsidR="00FC6841">
        <w:rPr>
          <w:rFonts w:ascii="Arial" w:hAnsi="Arial" w:cs="Arial"/>
          <w:lang w:val="en-GB"/>
        </w:rPr>
        <w:t xml:space="preserve">s like as </w:t>
      </w:r>
      <w:proofErr w:type="spellStart"/>
      <w:r w:rsidR="00FC6841">
        <w:rPr>
          <w:rFonts w:ascii="Arial" w:hAnsi="Arial" w:cs="Arial"/>
          <w:lang w:val="en-GB"/>
        </w:rPr>
        <w:t>TripAdvisor</w:t>
      </w:r>
      <w:proofErr w:type="spellEnd"/>
      <w:r w:rsidR="00FC6841">
        <w:rPr>
          <w:rFonts w:ascii="Arial" w:hAnsi="Arial" w:cs="Arial"/>
          <w:lang w:val="en-GB"/>
        </w:rPr>
        <w:t>. Only some of hotels use the option on this site to respond to criticism (O’Connor’ 2010).</w:t>
      </w:r>
      <w:r w:rsidR="004216C2">
        <w:rPr>
          <w:rFonts w:ascii="Arial" w:hAnsi="Arial" w:cs="Arial"/>
          <w:lang w:val="en-GB"/>
        </w:rPr>
        <w:t xml:space="preserve"> There is well-known pioneering customer-</w:t>
      </w:r>
      <w:r w:rsidR="009D29A2">
        <w:rPr>
          <w:rFonts w:ascii="Arial" w:hAnsi="Arial" w:cs="Arial"/>
          <w:lang w:val="en-GB"/>
        </w:rPr>
        <w:t xml:space="preserve">centric organisation </w:t>
      </w:r>
      <w:r w:rsidR="004216C2">
        <w:rPr>
          <w:rFonts w:ascii="Arial" w:hAnsi="Arial" w:cs="Arial"/>
          <w:lang w:val="en-GB"/>
        </w:rPr>
        <w:t xml:space="preserve">that helps in offering a </w:t>
      </w:r>
      <w:r w:rsidR="009D29A2">
        <w:rPr>
          <w:rFonts w:ascii="Arial" w:hAnsi="Arial" w:cs="Arial"/>
          <w:lang w:val="en-GB"/>
        </w:rPr>
        <w:t xml:space="preserve">holistic </w:t>
      </w:r>
      <w:r w:rsidR="004216C2">
        <w:rPr>
          <w:rFonts w:ascii="Arial" w:hAnsi="Arial" w:cs="Arial"/>
          <w:lang w:val="en-GB"/>
        </w:rPr>
        <w:t>view of a hotel’s feedba</w:t>
      </w:r>
      <w:r w:rsidR="00A118F7">
        <w:rPr>
          <w:rFonts w:ascii="Arial" w:hAnsi="Arial" w:cs="Arial"/>
          <w:lang w:val="en-GB"/>
        </w:rPr>
        <w:t>ck, whether that feedback occur</w:t>
      </w:r>
      <w:r w:rsidR="004216C2">
        <w:rPr>
          <w:rFonts w:ascii="Arial" w:hAnsi="Arial" w:cs="Arial"/>
          <w:lang w:val="en-GB"/>
        </w:rPr>
        <w:t xml:space="preserve"> post-purchase, in-app or via social media and third-party revi</w:t>
      </w:r>
      <w:r w:rsidR="00667063">
        <w:rPr>
          <w:rFonts w:ascii="Arial" w:hAnsi="Arial" w:cs="Arial"/>
          <w:lang w:val="en-GB"/>
        </w:rPr>
        <w:t xml:space="preserve">ew sites. </w:t>
      </w:r>
    </w:p>
    <w:p w:rsidR="00A13EB4" w:rsidRDefault="00E30AA1" w:rsidP="00034CA7">
      <w:pPr>
        <w:jc w:val="both"/>
        <w:rPr>
          <w:rFonts w:ascii="Arial" w:hAnsi="Arial" w:cs="Arial"/>
          <w:lang w:val="en-GB"/>
        </w:rPr>
      </w:pPr>
      <w:r>
        <w:rPr>
          <w:rFonts w:ascii="Arial" w:hAnsi="Arial" w:cs="Arial"/>
          <w:lang w:val="en-GB"/>
        </w:rPr>
        <w:t>Customer care has become on</w:t>
      </w:r>
      <w:r w:rsidR="00A13EB4">
        <w:rPr>
          <w:rFonts w:ascii="Arial" w:hAnsi="Arial" w:cs="Arial"/>
          <w:lang w:val="en-GB"/>
        </w:rPr>
        <w:t xml:space="preserve">e of the most important elements of any business as well as for </w:t>
      </w:r>
      <w:r w:rsidR="002A0449">
        <w:rPr>
          <w:rFonts w:ascii="Arial" w:hAnsi="Arial" w:cs="Arial"/>
          <w:lang w:val="en-GB"/>
        </w:rPr>
        <w:t>‘</w:t>
      </w:r>
      <w:proofErr w:type="spellStart"/>
      <w:r w:rsidR="00A13EB4">
        <w:rPr>
          <w:rFonts w:ascii="Arial" w:hAnsi="Arial" w:cs="Arial"/>
          <w:lang w:val="en-GB"/>
        </w:rPr>
        <w:t>Bur</w:t>
      </w:r>
      <w:r w:rsidR="00F56D42">
        <w:rPr>
          <w:rFonts w:ascii="Arial" w:hAnsi="Arial" w:cs="Arial"/>
          <w:lang w:val="en-GB"/>
        </w:rPr>
        <w:t>j</w:t>
      </w:r>
      <w:proofErr w:type="spellEnd"/>
      <w:r w:rsidR="00A13EB4">
        <w:rPr>
          <w:rFonts w:ascii="Arial" w:hAnsi="Arial" w:cs="Arial"/>
          <w:lang w:val="en-GB"/>
        </w:rPr>
        <w:t xml:space="preserve"> Al Arab</w:t>
      </w:r>
      <w:r w:rsidR="002A0449">
        <w:rPr>
          <w:rFonts w:ascii="Arial" w:hAnsi="Arial" w:cs="Arial"/>
          <w:lang w:val="en-GB"/>
        </w:rPr>
        <w:t>’</w:t>
      </w:r>
      <w:r w:rsidR="00A13EB4">
        <w:rPr>
          <w:rFonts w:ascii="Arial" w:hAnsi="Arial" w:cs="Arial"/>
          <w:lang w:val="en-GB"/>
        </w:rPr>
        <w:t xml:space="preserve"> that deals with customers</w:t>
      </w:r>
      <w:r w:rsidR="002A0449">
        <w:rPr>
          <w:rFonts w:ascii="Arial" w:hAnsi="Arial" w:cs="Arial"/>
          <w:lang w:val="en-GB"/>
        </w:rPr>
        <w:t xml:space="preserve">. </w:t>
      </w:r>
      <w:r w:rsidR="00A118F7">
        <w:rPr>
          <w:rFonts w:ascii="Arial" w:hAnsi="Arial" w:cs="Arial"/>
          <w:lang w:val="en-GB"/>
        </w:rPr>
        <w:t>The hotel is one of the l</w:t>
      </w:r>
      <w:r w:rsidR="002A0449">
        <w:rPr>
          <w:rFonts w:ascii="Arial" w:hAnsi="Arial" w:cs="Arial"/>
          <w:lang w:val="en-GB"/>
        </w:rPr>
        <w:t>uxury</w:t>
      </w:r>
      <w:r w:rsidR="00A118F7">
        <w:rPr>
          <w:rFonts w:ascii="Arial" w:hAnsi="Arial" w:cs="Arial"/>
          <w:lang w:val="en-GB"/>
        </w:rPr>
        <w:t xml:space="preserve"> brand situated in</w:t>
      </w:r>
      <w:r w:rsidR="00775CDC">
        <w:rPr>
          <w:rFonts w:ascii="Arial" w:hAnsi="Arial" w:cs="Arial"/>
          <w:lang w:val="en-GB"/>
        </w:rPr>
        <w:t xml:space="preserve"> United Arab Emirates</w:t>
      </w:r>
      <w:r w:rsidR="00A118F7">
        <w:rPr>
          <w:rFonts w:ascii="Arial" w:hAnsi="Arial" w:cs="Arial"/>
          <w:lang w:val="en-GB"/>
        </w:rPr>
        <w:t>, Dubai</w:t>
      </w:r>
      <w:r w:rsidR="00775CDC">
        <w:rPr>
          <w:rFonts w:ascii="Arial" w:hAnsi="Arial" w:cs="Arial"/>
          <w:lang w:val="en-GB"/>
        </w:rPr>
        <w:t>. It</w:t>
      </w:r>
      <w:r w:rsidR="002A0449">
        <w:rPr>
          <w:rFonts w:ascii="Arial" w:hAnsi="Arial" w:cs="Arial"/>
          <w:lang w:val="en-GB"/>
        </w:rPr>
        <w:t xml:space="preserve"> is </w:t>
      </w:r>
      <w:r w:rsidR="00A118F7">
        <w:rPr>
          <w:rFonts w:ascii="Arial" w:hAnsi="Arial" w:cs="Arial"/>
          <w:lang w:val="en-GB"/>
        </w:rPr>
        <w:t xml:space="preserve">consider as the </w:t>
      </w:r>
      <w:r w:rsidR="002A0449">
        <w:rPr>
          <w:rFonts w:ascii="Arial" w:hAnsi="Arial" w:cs="Arial"/>
          <w:lang w:val="en-GB"/>
        </w:rPr>
        <w:t>tallest hotel in the world. It stands on an artificial island 250 metres</w:t>
      </w:r>
      <w:r w:rsidR="00DD2A4B">
        <w:rPr>
          <w:rFonts w:ascii="Arial" w:hAnsi="Arial" w:cs="Arial"/>
          <w:lang w:val="en-GB"/>
        </w:rPr>
        <w:t xml:space="preserve"> </w:t>
      </w:r>
      <w:r w:rsidR="002A0449">
        <w:rPr>
          <w:rFonts w:ascii="Arial" w:hAnsi="Arial" w:cs="Arial"/>
          <w:lang w:val="en-GB"/>
        </w:rPr>
        <w:t xml:space="preserve">from </w:t>
      </w:r>
      <w:proofErr w:type="spellStart"/>
      <w:r w:rsidR="002A0449">
        <w:rPr>
          <w:rFonts w:ascii="Arial" w:hAnsi="Arial" w:cs="Arial"/>
          <w:lang w:val="en-GB"/>
        </w:rPr>
        <w:t>Jumeirah</w:t>
      </w:r>
      <w:proofErr w:type="spellEnd"/>
      <w:r w:rsidR="002A0449">
        <w:rPr>
          <w:rFonts w:ascii="Arial" w:hAnsi="Arial" w:cs="Arial"/>
          <w:lang w:val="en-GB"/>
        </w:rPr>
        <w:t xml:space="preserve"> Beach and it is connected with the main land with a private curving bridge</w:t>
      </w:r>
      <w:r w:rsidR="00F82161">
        <w:rPr>
          <w:rFonts w:ascii="Arial" w:hAnsi="Arial" w:cs="Arial"/>
          <w:lang w:val="en-GB"/>
        </w:rPr>
        <w:t>. It has a helipad</w:t>
      </w:r>
      <w:r w:rsidR="00DD2A4B">
        <w:rPr>
          <w:rFonts w:ascii="Arial" w:hAnsi="Arial" w:cs="Arial"/>
          <w:lang w:val="en-GB"/>
        </w:rPr>
        <w:t>irst near the ro</w:t>
      </w:r>
      <w:r w:rsidR="00F82161">
        <w:rPr>
          <w:rFonts w:ascii="Arial" w:hAnsi="Arial" w:cs="Arial"/>
          <w:lang w:val="en-GB"/>
        </w:rPr>
        <w:t xml:space="preserve">of </w:t>
      </w:r>
      <w:r w:rsidR="00DD2A4B">
        <w:rPr>
          <w:rFonts w:ascii="Arial" w:hAnsi="Arial" w:cs="Arial"/>
          <w:lang w:val="en-GB"/>
        </w:rPr>
        <w:t xml:space="preserve">at a height of 250 m </w:t>
      </w:r>
      <w:r w:rsidR="00F82161">
        <w:rPr>
          <w:rFonts w:ascii="Arial" w:hAnsi="Arial" w:cs="Arial"/>
          <w:lang w:val="en-GB"/>
        </w:rPr>
        <w:t>abo</w:t>
      </w:r>
      <w:r w:rsidR="00DD2A4B">
        <w:rPr>
          <w:rFonts w:ascii="Arial" w:hAnsi="Arial" w:cs="Arial"/>
          <w:lang w:val="en-GB"/>
        </w:rPr>
        <w:t>ve ground. It is op</w:t>
      </w:r>
      <w:r w:rsidR="00A118F7">
        <w:rPr>
          <w:rFonts w:ascii="Arial" w:hAnsi="Arial" w:cs="Arial"/>
          <w:lang w:val="en-GB"/>
        </w:rPr>
        <w:t xml:space="preserve">ened on the 1 of December 1999 </w:t>
      </w:r>
      <w:r w:rsidR="009F4B63">
        <w:rPr>
          <w:rFonts w:ascii="Arial" w:hAnsi="Arial" w:cs="Arial"/>
          <w:lang w:val="en-GB"/>
        </w:rPr>
        <w:t>(</w:t>
      </w:r>
      <w:proofErr w:type="spellStart"/>
      <w:r w:rsidR="009F4B63">
        <w:rPr>
          <w:rFonts w:ascii="Arial" w:hAnsi="Arial" w:cs="Arial"/>
          <w:lang w:val="en-GB"/>
        </w:rPr>
        <w:t>Dubay</w:t>
      </w:r>
      <w:proofErr w:type="spellEnd"/>
      <w:r w:rsidR="009F4B63">
        <w:rPr>
          <w:rFonts w:ascii="Arial" w:hAnsi="Arial" w:cs="Arial"/>
          <w:lang w:val="en-GB"/>
        </w:rPr>
        <w:t xml:space="preserve"> architecture, 2011).</w:t>
      </w:r>
    </w:p>
    <w:p w:rsidR="0057463E" w:rsidRPr="00447249" w:rsidRDefault="00A82705" w:rsidP="00A82705">
      <w:pPr>
        <w:jc w:val="both"/>
        <w:rPr>
          <w:rFonts w:ascii="Arial" w:hAnsi="Arial" w:cs="Arial"/>
          <w:lang w:val="en-GB"/>
        </w:rPr>
      </w:pPr>
      <w:r>
        <w:rPr>
          <w:rFonts w:ascii="Arial" w:hAnsi="Arial" w:cs="Arial"/>
          <w:lang w:val="en-GB"/>
        </w:rPr>
        <w:t xml:space="preserve">Also, </w:t>
      </w:r>
      <w:r w:rsidR="0057463E">
        <w:rPr>
          <w:rFonts w:ascii="Arial" w:hAnsi="Arial" w:cs="Arial"/>
          <w:lang w:val="en-GB"/>
        </w:rPr>
        <w:t>the Walt Disney world</w:t>
      </w:r>
      <w:r>
        <w:rPr>
          <w:rFonts w:ascii="Arial" w:hAnsi="Arial" w:cs="Arial"/>
          <w:lang w:val="en-GB"/>
        </w:rPr>
        <w:t xml:space="preserve"> entertainment group is one famous example that </w:t>
      </w:r>
      <w:r w:rsidR="0057463E">
        <w:rPr>
          <w:rFonts w:ascii="Arial" w:hAnsi="Arial" w:cs="Arial"/>
          <w:lang w:val="en-GB"/>
        </w:rPr>
        <w:t>offer</w:t>
      </w:r>
      <w:r>
        <w:rPr>
          <w:rFonts w:ascii="Arial" w:hAnsi="Arial" w:cs="Arial"/>
          <w:lang w:val="en-GB"/>
        </w:rPr>
        <w:t>s</w:t>
      </w:r>
      <w:r w:rsidR="0057463E">
        <w:rPr>
          <w:rFonts w:ascii="Arial" w:hAnsi="Arial" w:cs="Arial"/>
          <w:lang w:val="en-GB"/>
        </w:rPr>
        <w:t xml:space="preserve"> advice about family vacat</w:t>
      </w:r>
      <w:r w:rsidR="00E00720">
        <w:rPr>
          <w:rFonts w:ascii="Arial" w:hAnsi="Arial" w:cs="Arial"/>
          <w:lang w:val="en-GB"/>
        </w:rPr>
        <w:t>ions to Disney</w:t>
      </w:r>
      <w:r>
        <w:rPr>
          <w:rFonts w:ascii="Arial" w:hAnsi="Arial" w:cs="Arial"/>
          <w:lang w:val="en-GB"/>
        </w:rPr>
        <w:t xml:space="preserve"> customers</w:t>
      </w:r>
      <w:r w:rsidR="00E00720">
        <w:rPr>
          <w:rFonts w:ascii="Arial" w:hAnsi="Arial" w:cs="Arial"/>
          <w:lang w:val="en-GB"/>
        </w:rPr>
        <w:t xml:space="preserve">. Their task was to offer the help and tips to </w:t>
      </w:r>
      <w:r w:rsidR="00E00720">
        <w:rPr>
          <w:rFonts w:ascii="Arial" w:hAnsi="Arial" w:cs="Arial"/>
          <w:lang w:val="en-GB"/>
        </w:rPr>
        <w:lastRenderedPageBreak/>
        <w:t>consumers need when planning their vacations, being familiar with the parks,</w:t>
      </w:r>
      <w:r w:rsidR="001A6970">
        <w:rPr>
          <w:rFonts w:ascii="Arial" w:hAnsi="Arial" w:cs="Arial"/>
          <w:lang w:val="en-GB"/>
        </w:rPr>
        <w:t xml:space="preserve"> dining, entertain</w:t>
      </w:r>
      <w:r w:rsidR="00E00720">
        <w:rPr>
          <w:rFonts w:ascii="Arial" w:hAnsi="Arial" w:cs="Arial"/>
          <w:lang w:val="en-GB"/>
        </w:rPr>
        <w:t>ment, resort hotels, recreational activities or shopping</w:t>
      </w:r>
      <w:r w:rsidR="001A6970">
        <w:rPr>
          <w:rFonts w:ascii="Arial" w:hAnsi="Arial" w:cs="Arial"/>
          <w:lang w:val="en-GB"/>
        </w:rPr>
        <w:t xml:space="preserve">. </w:t>
      </w:r>
      <w:r>
        <w:rPr>
          <w:rFonts w:ascii="Arial" w:hAnsi="Arial" w:cs="Arial"/>
          <w:lang w:val="en-GB"/>
        </w:rPr>
        <w:t xml:space="preserve">Disney involves customers in the enhancement of customer experience. </w:t>
      </w:r>
      <w:r w:rsidR="001A6970">
        <w:rPr>
          <w:rFonts w:ascii="Arial" w:hAnsi="Arial" w:cs="Arial"/>
          <w:lang w:val="en-GB"/>
        </w:rPr>
        <w:t>The main idea of this implementation was to use real guests and represents diverse spectrum of thoughts and perspectives so the company can offer honest and useful information (Walt Dis</w:t>
      </w:r>
      <w:r>
        <w:rPr>
          <w:rFonts w:ascii="Arial" w:hAnsi="Arial" w:cs="Arial"/>
          <w:lang w:val="en-GB"/>
        </w:rPr>
        <w:t>ney World, 2011).</w:t>
      </w:r>
    </w:p>
    <w:p w:rsidR="004512F7" w:rsidRDefault="004D2949" w:rsidP="00A82705">
      <w:pPr>
        <w:jc w:val="both"/>
        <w:rPr>
          <w:rFonts w:ascii="Arial" w:hAnsi="Arial" w:cs="Arial"/>
          <w:lang w:val="en-GB"/>
        </w:rPr>
      </w:pPr>
      <w:r>
        <w:rPr>
          <w:rFonts w:ascii="Arial" w:hAnsi="Arial" w:cs="Arial"/>
          <w:lang w:val="en-GB"/>
        </w:rPr>
        <w:t xml:space="preserve">The </w:t>
      </w:r>
      <w:proofErr w:type="spellStart"/>
      <w:r>
        <w:rPr>
          <w:rFonts w:ascii="Arial" w:hAnsi="Arial" w:cs="Arial"/>
          <w:lang w:val="en-GB"/>
        </w:rPr>
        <w:t>B</w:t>
      </w:r>
      <w:r w:rsidR="004512F7">
        <w:rPr>
          <w:rFonts w:ascii="Arial" w:hAnsi="Arial" w:cs="Arial"/>
          <w:lang w:val="en-GB"/>
        </w:rPr>
        <w:t>urj</w:t>
      </w:r>
      <w:proofErr w:type="spellEnd"/>
      <w:r w:rsidR="004512F7">
        <w:rPr>
          <w:rFonts w:ascii="Arial" w:hAnsi="Arial" w:cs="Arial"/>
          <w:lang w:val="en-GB"/>
        </w:rPr>
        <w:t xml:space="preserve"> Al Arab is not only the world tallest hotel but also one of the most luxurious. All of its 202 are two-story suites. The biggest opportunity of its guests is the possibility to cho</w:t>
      </w:r>
      <w:r>
        <w:rPr>
          <w:rFonts w:ascii="Arial" w:hAnsi="Arial" w:cs="Arial"/>
          <w:lang w:val="en-GB"/>
        </w:rPr>
        <w:t>o</w:t>
      </w:r>
      <w:r w:rsidR="004512F7">
        <w:rPr>
          <w:rFonts w:ascii="Arial" w:hAnsi="Arial" w:cs="Arial"/>
          <w:lang w:val="en-GB"/>
        </w:rPr>
        <w:t>se</w:t>
      </w:r>
      <w:r>
        <w:rPr>
          <w:rFonts w:ascii="Arial" w:hAnsi="Arial" w:cs="Arial"/>
          <w:lang w:val="en-GB"/>
        </w:rPr>
        <w:t xml:space="preserve"> the airport transportation: a helicopter or a Rolls-Royce limousine. There is a private reception and a personal butler for each suite on each floor that is one the hotel’s features. </w:t>
      </w:r>
    </w:p>
    <w:p w:rsidR="00572696" w:rsidRDefault="00572696" w:rsidP="005F4C74">
      <w:pPr>
        <w:rPr>
          <w:rFonts w:ascii="Arial" w:hAnsi="Arial" w:cs="Arial"/>
          <w:lang w:val="en-GB"/>
        </w:rPr>
      </w:pPr>
    </w:p>
    <w:p w:rsidR="00572696" w:rsidRDefault="00572696" w:rsidP="00572696">
      <w:pPr>
        <w:rPr>
          <w:rFonts w:ascii="Arial" w:hAnsi="Arial" w:cs="Arial"/>
          <w:b/>
          <w:sz w:val="28"/>
          <w:szCs w:val="28"/>
          <w:lang w:val="en-GB"/>
        </w:rPr>
      </w:pPr>
      <w:r>
        <w:rPr>
          <w:rFonts w:ascii="Arial" w:hAnsi="Arial" w:cs="Arial"/>
          <w:b/>
          <w:sz w:val="28"/>
          <w:szCs w:val="28"/>
          <w:lang w:val="en-GB"/>
        </w:rPr>
        <w:t>Us</w:t>
      </w:r>
      <w:r w:rsidRPr="0030515F">
        <w:rPr>
          <w:rFonts w:ascii="Arial" w:hAnsi="Arial" w:cs="Arial"/>
          <w:b/>
          <w:sz w:val="28"/>
          <w:szCs w:val="28"/>
          <w:lang w:val="en-GB"/>
        </w:rPr>
        <w:t>e of</w:t>
      </w:r>
      <w:r>
        <w:rPr>
          <w:rFonts w:ascii="Arial" w:hAnsi="Arial" w:cs="Arial"/>
          <w:b/>
          <w:sz w:val="28"/>
          <w:szCs w:val="28"/>
          <w:lang w:val="en-GB"/>
        </w:rPr>
        <w:t xml:space="preserve"> MIS as a tool for information gathering</w:t>
      </w:r>
    </w:p>
    <w:p w:rsidR="00572696" w:rsidRDefault="00395959" w:rsidP="005066E4">
      <w:pPr>
        <w:jc w:val="both"/>
        <w:rPr>
          <w:rFonts w:ascii="Arial" w:hAnsi="Arial" w:cs="Arial"/>
          <w:lang w:val="en-GB"/>
        </w:rPr>
      </w:pPr>
      <w:r>
        <w:rPr>
          <w:rFonts w:ascii="Arial" w:hAnsi="Arial" w:cs="Arial"/>
          <w:lang w:val="en-GB"/>
        </w:rPr>
        <w:t>The Analysing</w:t>
      </w:r>
      <w:r w:rsidR="00572696" w:rsidRPr="00572696">
        <w:rPr>
          <w:rFonts w:ascii="Arial" w:hAnsi="Arial" w:cs="Arial"/>
          <w:lang w:val="en-GB"/>
        </w:rPr>
        <w:t xml:space="preserve"> Hotel</w:t>
      </w:r>
      <w:r w:rsidR="00572696">
        <w:rPr>
          <w:rFonts w:ascii="Arial" w:hAnsi="Arial" w:cs="Arial"/>
          <w:lang w:val="en-GB"/>
        </w:rPr>
        <w:t xml:space="preserve"> successfully uses MIS as a tool for gathering information and sorts them accordingly for analysing later. The information is collec</w:t>
      </w:r>
      <w:r w:rsidR="003D2995">
        <w:rPr>
          <w:rFonts w:ascii="Arial" w:hAnsi="Arial" w:cs="Arial"/>
          <w:lang w:val="en-GB"/>
        </w:rPr>
        <w:t xml:space="preserve">ted from </w:t>
      </w:r>
      <w:r w:rsidR="00572696">
        <w:rPr>
          <w:rFonts w:ascii="Arial" w:hAnsi="Arial" w:cs="Arial"/>
          <w:lang w:val="en-GB"/>
        </w:rPr>
        <w:t xml:space="preserve">every department of the </w:t>
      </w:r>
      <w:r w:rsidR="009C408C">
        <w:rPr>
          <w:rFonts w:ascii="Arial" w:hAnsi="Arial" w:cs="Arial"/>
          <w:lang w:val="en-GB"/>
        </w:rPr>
        <w:t>hotel by</w:t>
      </w:r>
      <w:r w:rsidR="00E6120C">
        <w:rPr>
          <w:rFonts w:ascii="Arial" w:hAnsi="Arial" w:cs="Arial"/>
          <w:lang w:val="en-GB"/>
        </w:rPr>
        <w:t xml:space="preserve"> computerised system for the information investigations.</w:t>
      </w:r>
      <w:r>
        <w:rPr>
          <w:rFonts w:ascii="Arial" w:hAnsi="Arial" w:cs="Arial"/>
          <w:lang w:val="en-GB"/>
        </w:rPr>
        <w:t xml:space="preserve"> </w:t>
      </w:r>
      <w:r w:rsidR="00F25F2F">
        <w:rPr>
          <w:rFonts w:ascii="Arial" w:hAnsi="Arial" w:cs="Arial"/>
          <w:lang w:val="en-GB"/>
        </w:rPr>
        <w:t xml:space="preserve">The market can be segmented </w:t>
      </w:r>
      <w:r w:rsidR="009C408C">
        <w:rPr>
          <w:rFonts w:ascii="Arial" w:hAnsi="Arial" w:cs="Arial"/>
          <w:lang w:val="en-GB"/>
        </w:rPr>
        <w:t xml:space="preserve">based on the following considerations - </w:t>
      </w:r>
      <w:r w:rsidR="00F25F2F">
        <w:rPr>
          <w:rFonts w:ascii="Arial" w:hAnsi="Arial" w:cs="Arial"/>
          <w:lang w:val="en-GB"/>
        </w:rPr>
        <w:t>geograph</w:t>
      </w:r>
      <w:r w:rsidR="009C408C">
        <w:rPr>
          <w:rFonts w:ascii="Arial" w:hAnsi="Arial" w:cs="Arial"/>
          <w:lang w:val="en-GB"/>
        </w:rPr>
        <w:t>ical location,</w:t>
      </w:r>
      <w:r w:rsidR="00F25F2F">
        <w:rPr>
          <w:rFonts w:ascii="Arial" w:hAnsi="Arial" w:cs="Arial"/>
          <w:lang w:val="en-GB"/>
        </w:rPr>
        <w:t xml:space="preserve"> demographics, psychographics and behaviour. </w:t>
      </w:r>
      <w:r w:rsidR="009C408C">
        <w:rPr>
          <w:rFonts w:ascii="Arial" w:hAnsi="Arial" w:cs="Arial"/>
          <w:lang w:val="en-GB"/>
        </w:rPr>
        <w:t>Market s</w:t>
      </w:r>
      <w:r w:rsidR="00F25F2F">
        <w:rPr>
          <w:rFonts w:ascii="Arial" w:hAnsi="Arial" w:cs="Arial"/>
          <w:lang w:val="en-GB"/>
        </w:rPr>
        <w:t>egment</w:t>
      </w:r>
      <w:r w:rsidR="009C408C">
        <w:rPr>
          <w:rFonts w:ascii="Arial" w:hAnsi="Arial" w:cs="Arial"/>
          <w:lang w:val="en-GB"/>
        </w:rPr>
        <w:t>at</w:t>
      </w:r>
      <w:r w:rsidR="00F25F2F">
        <w:rPr>
          <w:rFonts w:ascii="Arial" w:hAnsi="Arial" w:cs="Arial"/>
          <w:lang w:val="en-GB"/>
        </w:rPr>
        <w:t>i</w:t>
      </w:r>
      <w:r w:rsidR="009C408C">
        <w:rPr>
          <w:rFonts w:ascii="Arial" w:hAnsi="Arial" w:cs="Arial"/>
          <w:lang w:val="en-GB"/>
        </w:rPr>
        <w:t>o</w:t>
      </w:r>
      <w:r w:rsidR="00F25F2F">
        <w:rPr>
          <w:rFonts w:ascii="Arial" w:hAnsi="Arial" w:cs="Arial"/>
          <w:lang w:val="en-GB"/>
        </w:rPr>
        <w:t>n</w:t>
      </w:r>
      <w:r w:rsidR="009C408C">
        <w:rPr>
          <w:rFonts w:ascii="Arial" w:hAnsi="Arial" w:cs="Arial"/>
          <w:lang w:val="en-GB"/>
        </w:rPr>
        <w:t xml:space="preserve"> as regards</w:t>
      </w:r>
      <w:r w:rsidR="00F25F2F">
        <w:rPr>
          <w:rFonts w:ascii="Arial" w:hAnsi="Arial" w:cs="Arial"/>
          <w:lang w:val="en-GB"/>
        </w:rPr>
        <w:t xml:space="preserve"> geographical</w:t>
      </w:r>
      <w:r w:rsidR="009C408C">
        <w:rPr>
          <w:rFonts w:ascii="Arial" w:hAnsi="Arial" w:cs="Arial"/>
          <w:lang w:val="en-GB"/>
        </w:rPr>
        <w:t xml:space="preserve"> consideration examines various aspects including the income status of guests</w:t>
      </w:r>
      <w:r w:rsidR="00F25F2F">
        <w:rPr>
          <w:rFonts w:ascii="Arial" w:hAnsi="Arial" w:cs="Arial"/>
          <w:lang w:val="en-GB"/>
        </w:rPr>
        <w:t>.</w:t>
      </w:r>
      <w:r w:rsidR="009C408C">
        <w:rPr>
          <w:rFonts w:ascii="Arial" w:hAnsi="Arial" w:cs="Arial"/>
          <w:lang w:val="en-GB"/>
        </w:rPr>
        <w:t xml:space="preserve"> It is important for marketer to evaluate whether product offerings meet particular customers’ economic and social status.</w:t>
      </w:r>
      <w:r w:rsidR="00860F3C">
        <w:rPr>
          <w:rFonts w:ascii="Arial" w:hAnsi="Arial" w:cs="Arial"/>
          <w:lang w:val="en-GB"/>
        </w:rPr>
        <w:t xml:space="preserve"> For example, t</w:t>
      </w:r>
      <w:r w:rsidR="009C408C">
        <w:rPr>
          <w:rFonts w:ascii="Arial" w:hAnsi="Arial" w:cs="Arial"/>
          <w:lang w:val="en-GB"/>
        </w:rPr>
        <w:t>he</w:t>
      </w:r>
      <w:r w:rsidR="00503ECC">
        <w:rPr>
          <w:rFonts w:ascii="Arial" w:hAnsi="Arial" w:cs="Arial"/>
          <w:lang w:val="en-GB"/>
        </w:rPr>
        <w:t xml:space="preserve"> </w:t>
      </w:r>
      <w:proofErr w:type="spellStart"/>
      <w:r w:rsidR="00860F3C">
        <w:rPr>
          <w:rFonts w:ascii="Arial" w:hAnsi="Arial" w:cs="Arial"/>
          <w:lang w:val="en-GB"/>
        </w:rPr>
        <w:t>Burj</w:t>
      </w:r>
      <w:proofErr w:type="spellEnd"/>
      <w:r w:rsidR="00860F3C">
        <w:rPr>
          <w:rFonts w:ascii="Arial" w:hAnsi="Arial" w:cs="Arial"/>
          <w:lang w:val="en-GB"/>
        </w:rPr>
        <w:t xml:space="preserve"> Al Arab</w:t>
      </w:r>
      <w:r w:rsidR="00860F3C">
        <w:rPr>
          <w:rFonts w:ascii="Arial" w:hAnsi="Arial" w:cs="Arial"/>
          <w:lang w:val="en-GB"/>
        </w:rPr>
        <w:t xml:space="preserve"> </w:t>
      </w:r>
      <w:r w:rsidR="009C408C">
        <w:rPr>
          <w:rFonts w:ascii="Arial" w:hAnsi="Arial" w:cs="Arial"/>
          <w:lang w:val="en-GB"/>
        </w:rPr>
        <w:t xml:space="preserve">Hotel </w:t>
      </w:r>
      <w:r w:rsidR="007F2EFE">
        <w:rPr>
          <w:rFonts w:ascii="Arial" w:hAnsi="Arial" w:cs="Arial"/>
          <w:lang w:val="en-GB"/>
        </w:rPr>
        <w:t>as a rule</w:t>
      </w:r>
      <w:r w:rsidR="00860F3C">
        <w:rPr>
          <w:rFonts w:ascii="Arial" w:hAnsi="Arial" w:cs="Arial"/>
          <w:lang w:val="en-GB"/>
        </w:rPr>
        <w:t xml:space="preserve"> focuses on </w:t>
      </w:r>
      <w:r w:rsidR="00503ECC">
        <w:rPr>
          <w:rFonts w:ascii="Arial" w:hAnsi="Arial" w:cs="Arial"/>
          <w:lang w:val="en-GB"/>
        </w:rPr>
        <w:t>middle</w:t>
      </w:r>
      <w:r w:rsidR="007F2EFE">
        <w:rPr>
          <w:rFonts w:ascii="Arial" w:hAnsi="Arial" w:cs="Arial"/>
          <w:lang w:val="en-GB"/>
        </w:rPr>
        <w:t xml:space="preserve"> aged and older couples of all nationalities</w:t>
      </w:r>
      <w:r w:rsidR="00503ECC">
        <w:rPr>
          <w:rFonts w:ascii="Arial" w:hAnsi="Arial" w:cs="Arial"/>
          <w:lang w:val="en-GB"/>
        </w:rPr>
        <w:t xml:space="preserve"> who a</w:t>
      </w:r>
      <w:r w:rsidR="007F2EFE">
        <w:rPr>
          <w:rFonts w:ascii="Arial" w:hAnsi="Arial" w:cs="Arial"/>
          <w:lang w:val="en-GB"/>
        </w:rPr>
        <w:t>re educated with high incomes.</w:t>
      </w:r>
      <w:r w:rsidR="00503ECC">
        <w:rPr>
          <w:rFonts w:ascii="Arial" w:hAnsi="Arial" w:cs="Arial"/>
          <w:lang w:val="en-GB"/>
        </w:rPr>
        <w:t xml:space="preserve"> Psychogr</w:t>
      </w:r>
      <w:r w:rsidR="008F40B2">
        <w:rPr>
          <w:rFonts w:ascii="Arial" w:hAnsi="Arial" w:cs="Arial"/>
          <w:lang w:val="en-GB"/>
        </w:rPr>
        <w:t xml:space="preserve">aphics </w:t>
      </w:r>
      <w:r w:rsidR="007F2EFE">
        <w:rPr>
          <w:rFonts w:ascii="Arial" w:hAnsi="Arial" w:cs="Arial"/>
          <w:lang w:val="en-GB"/>
        </w:rPr>
        <w:t xml:space="preserve">covers </w:t>
      </w:r>
      <w:r w:rsidR="008F40B2">
        <w:rPr>
          <w:rFonts w:ascii="Arial" w:hAnsi="Arial" w:cs="Arial"/>
          <w:lang w:val="en-GB"/>
        </w:rPr>
        <w:t xml:space="preserve">social </w:t>
      </w:r>
      <w:r w:rsidR="007F2EFE">
        <w:rPr>
          <w:rFonts w:ascii="Arial" w:hAnsi="Arial" w:cs="Arial"/>
          <w:lang w:val="en-GB"/>
        </w:rPr>
        <w:t>status</w:t>
      </w:r>
      <w:r w:rsidR="008F40B2">
        <w:rPr>
          <w:rFonts w:ascii="Arial" w:hAnsi="Arial" w:cs="Arial"/>
          <w:lang w:val="en-GB"/>
        </w:rPr>
        <w:t xml:space="preserve">, their </w:t>
      </w:r>
      <w:r w:rsidR="00503ECC">
        <w:rPr>
          <w:rFonts w:ascii="Arial" w:hAnsi="Arial" w:cs="Arial"/>
          <w:lang w:val="en-GB"/>
        </w:rPr>
        <w:t>style and personality</w:t>
      </w:r>
      <w:r w:rsidR="008F40B2">
        <w:rPr>
          <w:rFonts w:ascii="Arial" w:hAnsi="Arial" w:cs="Arial"/>
          <w:lang w:val="en-GB"/>
        </w:rPr>
        <w:t xml:space="preserve">. They </w:t>
      </w:r>
      <w:r w:rsidR="007F2EFE">
        <w:rPr>
          <w:rFonts w:ascii="Arial" w:hAnsi="Arial" w:cs="Arial"/>
          <w:lang w:val="en-GB"/>
        </w:rPr>
        <w:t xml:space="preserve">focus on </w:t>
      </w:r>
      <w:r w:rsidR="008F40B2">
        <w:rPr>
          <w:rFonts w:ascii="Arial" w:hAnsi="Arial" w:cs="Arial"/>
          <w:lang w:val="en-GB"/>
        </w:rPr>
        <w:t xml:space="preserve">high </w:t>
      </w:r>
      <w:r w:rsidR="007F2EFE">
        <w:rPr>
          <w:rFonts w:ascii="Arial" w:hAnsi="Arial" w:cs="Arial"/>
          <w:lang w:val="en-GB"/>
        </w:rPr>
        <w:t xml:space="preserve">net worth customers </w:t>
      </w:r>
      <w:r w:rsidR="008F40B2">
        <w:rPr>
          <w:rFonts w:ascii="Arial" w:hAnsi="Arial" w:cs="Arial"/>
          <w:lang w:val="en-GB"/>
        </w:rPr>
        <w:t>as they are looking for luxury break with their partner. Behavioural segmentation is based on the use of the produc</w:t>
      </w:r>
      <w:r w:rsidR="009C408C">
        <w:rPr>
          <w:rFonts w:ascii="Arial" w:hAnsi="Arial" w:cs="Arial"/>
          <w:lang w:val="en-GB"/>
        </w:rPr>
        <w:t>t. For example, the analysing hotel</w:t>
      </w:r>
      <w:r w:rsidR="008F40B2">
        <w:rPr>
          <w:rFonts w:ascii="Arial" w:hAnsi="Arial" w:cs="Arial"/>
          <w:lang w:val="en-GB"/>
        </w:rPr>
        <w:t xml:space="preserve"> is a type of hotel that people use to stay at during some point of their life. </w:t>
      </w:r>
      <w:r w:rsidR="007F2EFE">
        <w:rPr>
          <w:rFonts w:ascii="Arial" w:hAnsi="Arial" w:cs="Arial"/>
          <w:lang w:val="en-GB"/>
        </w:rPr>
        <w:t>Guests that lodge</w:t>
      </w:r>
      <w:r w:rsidR="008F40B2">
        <w:rPr>
          <w:rFonts w:ascii="Arial" w:hAnsi="Arial" w:cs="Arial"/>
          <w:lang w:val="en-GB"/>
        </w:rPr>
        <w:t xml:space="preserve"> in this hotel are wealthy and </w:t>
      </w:r>
      <w:r w:rsidR="007F2EFE">
        <w:rPr>
          <w:rFonts w:ascii="Arial" w:hAnsi="Arial" w:cs="Arial"/>
          <w:lang w:val="en-GB"/>
        </w:rPr>
        <w:t>frequent lodgers</w:t>
      </w:r>
      <w:r w:rsidR="008F40B2">
        <w:rPr>
          <w:rFonts w:ascii="Arial" w:hAnsi="Arial" w:cs="Arial"/>
          <w:lang w:val="en-GB"/>
        </w:rPr>
        <w:t>, or people who plan to go there for a special occasion or a treat. MIS is the way of defining the product in the way of its important elements.</w:t>
      </w:r>
    </w:p>
    <w:p w:rsidR="003C50F6" w:rsidRDefault="003C50F6" w:rsidP="005066E4">
      <w:pPr>
        <w:jc w:val="both"/>
        <w:rPr>
          <w:rFonts w:ascii="Arial" w:hAnsi="Arial" w:cs="Arial"/>
          <w:lang w:val="en-GB"/>
        </w:rPr>
      </w:pPr>
      <w:r>
        <w:rPr>
          <w:rFonts w:ascii="Arial" w:hAnsi="Arial" w:cs="Arial"/>
          <w:lang w:val="en-GB"/>
        </w:rPr>
        <w:t xml:space="preserve">The idea of targeting the customers for relationship </w:t>
      </w:r>
      <w:r w:rsidR="007F2EFE">
        <w:rPr>
          <w:rFonts w:ascii="Arial" w:hAnsi="Arial" w:cs="Arial"/>
          <w:lang w:val="en-GB"/>
        </w:rPr>
        <w:t>marketing</w:t>
      </w:r>
      <w:r>
        <w:rPr>
          <w:rFonts w:ascii="Arial" w:hAnsi="Arial" w:cs="Arial"/>
          <w:lang w:val="en-GB"/>
        </w:rPr>
        <w:t xml:space="preserve"> has emerged in practice over the last few decades (Hudson,</w:t>
      </w:r>
      <w:r w:rsidR="00860F3C">
        <w:rPr>
          <w:rFonts w:ascii="Arial" w:hAnsi="Arial" w:cs="Arial"/>
          <w:lang w:val="en-GB"/>
        </w:rPr>
        <w:t xml:space="preserve"> </w:t>
      </w:r>
      <w:r>
        <w:rPr>
          <w:rFonts w:ascii="Arial" w:hAnsi="Arial" w:cs="Arial"/>
          <w:lang w:val="en-GB"/>
        </w:rPr>
        <w:t>2013).</w:t>
      </w:r>
    </w:p>
    <w:p w:rsidR="00E6120C" w:rsidRPr="00572696" w:rsidRDefault="00E6120C" w:rsidP="005066E4">
      <w:pPr>
        <w:jc w:val="both"/>
        <w:rPr>
          <w:rFonts w:ascii="Arial" w:hAnsi="Arial" w:cs="Arial"/>
          <w:lang w:val="en-GB"/>
        </w:rPr>
      </w:pPr>
      <w:r>
        <w:rPr>
          <w:rFonts w:ascii="Arial" w:hAnsi="Arial" w:cs="Arial"/>
          <w:lang w:val="en-GB"/>
        </w:rPr>
        <w:t>The usage of IT within MIS is now the main factor in the achievement of any organization of the competitive goal (Wood,</w:t>
      </w:r>
      <w:r w:rsidR="007F2EFE">
        <w:rPr>
          <w:rFonts w:ascii="Arial" w:hAnsi="Arial" w:cs="Arial"/>
          <w:lang w:val="en-GB"/>
        </w:rPr>
        <w:t xml:space="preserve"> </w:t>
      </w:r>
      <w:r>
        <w:rPr>
          <w:rFonts w:ascii="Arial" w:hAnsi="Arial" w:cs="Arial"/>
          <w:lang w:val="en-GB"/>
        </w:rPr>
        <w:t>2001).</w:t>
      </w:r>
    </w:p>
    <w:p w:rsidR="00572696" w:rsidRDefault="00572696" w:rsidP="005066E4">
      <w:pPr>
        <w:jc w:val="both"/>
        <w:rPr>
          <w:rFonts w:ascii="Arial" w:hAnsi="Arial" w:cs="Arial"/>
          <w:lang w:val="en-GB"/>
        </w:rPr>
      </w:pPr>
    </w:p>
    <w:p w:rsidR="0030515F" w:rsidRDefault="0030515F" w:rsidP="005066E4">
      <w:pPr>
        <w:jc w:val="both"/>
        <w:rPr>
          <w:rFonts w:ascii="Arial" w:hAnsi="Arial" w:cs="Arial"/>
          <w:lang w:val="en-GB"/>
        </w:rPr>
      </w:pPr>
    </w:p>
    <w:p w:rsidR="0030515F" w:rsidRDefault="00572696" w:rsidP="005066E4">
      <w:pPr>
        <w:jc w:val="both"/>
        <w:rPr>
          <w:rFonts w:ascii="Arial" w:hAnsi="Arial" w:cs="Arial"/>
          <w:b/>
          <w:sz w:val="28"/>
          <w:szCs w:val="28"/>
          <w:lang w:val="en-GB"/>
        </w:rPr>
      </w:pPr>
      <w:r>
        <w:rPr>
          <w:rFonts w:ascii="Arial" w:hAnsi="Arial" w:cs="Arial"/>
          <w:b/>
          <w:sz w:val="28"/>
          <w:szCs w:val="28"/>
          <w:lang w:val="en-GB"/>
        </w:rPr>
        <w:t>Us</w:t>
      </w:r>
      <w:r w:rsidR="0030515F" w:rsidRPr="0030515F">
        <w:rPr>
          <w:rFonts w:ascii="Arial" w:hAnsi="Arial" w:cs="Arial"/>
          <w:b/>
          <w:sz w:val="28"/>
          <w:szCs w:val="28"/>
          <w:lang w:val="en-GB"/>
        </w:rPr>
        <w:t>e of MIS as a tool for communicating</w:t>
      </w:r>
    </w:p>
    <w:p w:rsidR="0030515F" w:rsidRDefault="0030515F" w:rsidP="005066E4">
      <w:pPr>
        <w:jc w:val="both"/>
        <w:rPr>
          <w:rFonts w:ascii="Arial" w:hAnsi="Arial" w:cs="Arial"/>
          <w:b/>
          <w:sz w:val="28"/>
          <w:szCs w:val="28"/>
          <w:lang w:val="en-GB"/>
        </w:rPr>
      </w:pPr>
    </w:p>
    <w:p w:rsidR="0030515F" w:rsidRDefault="0030515F" w:rsidP="005066E4">
      <w:pPr>
        <w:jc w:val="both"/>
        <w:rPr>
          <w:rFonts w:ascii="Arial" w:hAnsi="Arial" w:cs="Arial"/>
          <w:lang w:val="en-GB"/>
        </w:rPr>
      </w:pPr>
      <w:r w:rsidRPr="0030515F">
        <w:rPr>
          <w:rFonts w:ascii="Arial" w:hAnsi="Arial" w:cs="Arial"/>
          <w:lang w:val="en-GB"/>
        </w:rPr>
        <w:t xml:space="preserve">The customer </w:t>
      </w:r>
      <w:r>
        <w:rPr>
          <w:rFonts w:ascii="Arial" w:hAnsi="Arial" w:cs="Arial"/>
          <w:lang w:val="en-GB"/>
        </w:rPr>
        <w:t xml:space="preserve">major </w:t>
      </w:r>
      <w:r w:rsidRPr="0030515F">
        <w:rPr>
          <w:rFonts w:ascii="Arial" w:hAnsi="Arial" w:cs="Arial"/>
          <w:lang w:val="en-GB"/>
        </w:rPr>
        <w:t>role</w:t>
      </w:r>
      <w:r>
        <w:rPr>
          <w:rFonts w:ascii="Arial" w:hAnsi="Arial" w:cs="Arial"/>
          <w:lang w:val="en-GB"/>
        </w:rPr>
        <w:t>s in service delivery are very important. The first role is as productive resources, because</w:t>
      </w:r>
      <w:r w:rsidR="00B256C2">
        <w:rPr>
          <w:rFonts w:ascii="Arial" w:hAnsi="Arial" w:cs="Arial"/>
          <w:lang w:val="en-GB"/>
        </w:rPr>
        <w:t xml:space="preserve"> customers contribution may increase their own satisfaction by enhance the organization productivity. The second role as contribution to his own satisfaction when </w:t>
      </w:r>
      <w:proofErr w:type="gramStart"/>
      <w:r w:rsidR="00B256C2">
        <w:rPr>
          <w:rFonts w:ascii="Arial" w:hAnsi="Arial" w:cs="Arial"/>
          <w:lang w:val="en-GB"/>
        </w:rPr>
        <w:t>the perform</w:t>
      </w:r>
      <w:proofErr w:type="gramEnd"/>
      <w:r w:rsidR="00B256C2">
        <w:rPr>
          <w:rFonts w:ascii="Arial" w:hAnsi="Arial" w:cs="Arial"/>
          <w:lang w:val="en-GB"/>
        </w:rPr>
        <w:t xml:space="preserve"> critical services roles for themselves as </w:t>
      </w:r>
      <w:r w:rsidR="00DA4678">
        <w:rPr>
          <w:rFonts w:ascii="Arial" w:hAnsi="Arial" w:cs="Arial"/>
          <w:lang w:val="en-GB"/>
        </w:rPr>
        <w:t>self-check-in</w:t>
      </w:r>
      <w:r w:rsidR="00B256C2">
        <w:rPr>
          <w:rFonts w:ascii="Arial" w:hAnsi="Arial" w:cs="Arial"/>
          <w:lang w:val="en-GB"/>
        </w:rPr>
        <w:t>, getting their own food, carrying their own bags and self-observation.</w:t>
      </w:r>
      <w:r>
        <w:rPr>
          <w:rFonts w:ascii="Arial" w:hAnsi="Arial" w:cs="Arial"/>
          <w:lang w:val="en-GB"/>
        </w:rPr>
        <w:t xml:space="preserve"> </w:t>
      </w:r>
      <w:r w:rsidR="00B256C2">
        <w:rPr>
          <w:rFonts w:ascii="Arial" w:hAnsi="Arial" w:cs="Arial"/>
          <w:lang w:val="en-GB"/>
        </w:rPr>
        <w:t xml:space="preserve">The third role when they help to contribute to quality service delivery </w:t>
      </w:r>
      <w:r>
        <w:rPr>
          <w:rFonts w:ascii="Arial" w:hAnsi="Arial" w:cs="Arial"/>
          <w:lang w:val="en-GB"/>
        </w:rPr>
        <w:t>when they ask questions</w:t>
      </w:r>
      <w:r w:rsidR="00B256C2">
        <w:rPr>
          <w:rFonts w:ascii="Arial" w:hAnsi="Arial" w:cs="Arial"/>
          <w:lang w:val="en-GB"/>
        </w:rPr>
        <w:t>, take responsibility for their good mood for their own satisfaction.</w:t>
      </w:r>
    </w:p>
    <w:p w:rsidR="00D11B65" w:rsidRDefault="00D11B65" w:rsidP="005066E4">
      <w:pPr>
        <w:jc w:val="both"/>
        <w:rPr>
          <w:rFonts w:ascii="Arial" w:hAnsi="Arial" w:cs="Arial"/>
          <w:lang w:val="en-GB"/>
        </w:rPr>
      </w:pPr>
      <w:r>
        <w:rPr>
          <w:rFonts w:ascii="Arial" w:hAnsi="Arial" w:cs="Arial"/>
          <w:lang w:val="en-GB"/>
        </w:rPr>
        <w:lastRenderedPageBreak/>
        <w:t>In many cases consumer satisfaction is frequently depends on other people, customer to customer interaction or customer to employee interaction.</w:t>
      </w:r>
    </w:p>
    <w:p w:rsidR="00D11B65" w:rsidRDefault="00DA4678" w:rsidP="005066E4">
      <w:pPr>
        <w:jc w:val="both"/>
        <w:rPr>
          <w:rFonts w:ascii="Arial" w:hAnsi="Arial" w:cs="Arial"/>
          <w:lang w:val="en-GB"/>
        </w:rPr>
      </w:pPr>
      <w:r>
        <w:rPr>
          <w:rFonts w:ascii="Arial" w:hAnsi="Arial" w:cs="Arial"/>
          <w:lang w:val="en-GB"/>
        </w:rPr>
        <w:t>Marketing Informational System is used by Bury Al Arab as the</w:t>
      </w:r>
      <w:r w:rsidR="00D11B65">
        <w:rPr>
          <w:rFonts w:ascii="Arial" w:hAnsi="Arial" w:cs="Arial"/>
          <w:lang w:val="en-GB"/>
        </w:rPr>
        <w:t xml:space="preserve"> first requirements of customer</w:t>
      </w:r>
      <w:r>
        <w:rPr>
          <w:rFonts w:ascii="Arial" w:hAnsi="Arial" w:cs="Arial"/>
          <w:lang w:val="en-GB"/>
        </w:rPr>
        <w:t>’s</w:t>
      </w:r>
      <w:r w:rsidR="00D11B65">
        <w:rPr>
          <w:rFonts w:ascii="Arial" w:hAnsi="Arial" w:cs="Arial"/>
          <w:lang w:val="en-GB"/>
        </w:rPr>
        <w:t xml:space="preserve"> satisfaction in developing quality products and services. Bury Al Arab being a luxury hotel in Dubai has target customers in tourism and hospitality market and hence satisfaction</w:t>
      </w:r>
      <w:r w:rsidR="00F60489">
        <w:rPr>
          <w:rFonts w:ascii="Arial" w:hAnsi="Arial" w:cs="Arial"/>
          <w:lang w:val="en-GB"/>
        </w:rPr>
        <w:t xml:space="preserve"> of the target segment is vital.</w:t>
      </w:r>
    </w:p>
    <w:p w:rsidR="00F60489" w:rsidRDefault="00F60489" w:rsidP="005066E4">
      <w:pPr>
        <w:jc w:val="both"/>
        <w:rPr>
          <w:rFonts w:ascii="Arial" w:hAnsi="Arial" w:cs="Arial"/>
          <w:lang w:val="en-GB"/>
        </w:rPr>
      </w:pPr>
      <w:r>
        <w:rPr>
          <w:rFonts w:ascii="Arial" w:hAnsi="Arial" w:cs="Arial"/>
          <w:lang w:val="en-GB"/>
        </w:rPr>
        <w:t>The product and service quality add the additional value to this brand. Why customer will remain loyal to the brand? Is it the ability to trust? Moreover, the strong brand promises the customer high quality. Bury Al Arab is a brand that deliver high quality product and services to its target market. A</w:t>
      </w:r>
      <w:r w:rsidR="00DA4678">
        <w:rPr>
          <w:rFonts w:ascii="Arial" w:hAnsi="Arial" w:cs="Arial"/>
          <w:lang w:val="en-GB"/>
        </w:rPr>
        <w:t xml:space="preserve"> </w:t>
      </w:r>
      <w:r>
        <w:rPr>
          <w:rFonts w:ascii="Arial" w:hAnsi="Arial" w:cs="Arial"/>
          <w:lang w:val="en-GB"/>
        </w:rPr>
        <w:t>delig</w:t>
      </w:r>
      <w:r w:rsidR="00943E69">
        <w:rPr>
          <w:rFonts w:ascii="Arial" w:hAnsi="Arial" w:cs="Arial"/>
          <w:lang w:val="en-GB"/>
        </w:rPr>
        <w:t>h</w:t>
      </w:r>
      <w:r>
        <w:rPr>
          <w:rFonts w:ascii="Arial" w:hAnsi="Arial" w:cs="Arial"/>
          <w:lang w:val="en-GB"/>
        </w:rPr>
        <w:t>ted customer will act as the brand ambassador to the brand.</w:t>
      </w:r>
    </w:p>
    <w:p w:rsidR="00F60489" w:rsidRDefault="00F60489" w:rsidP="005066E4">
      <w:pPr>
        <w:jc w:val="both"/>
        <w:rPr>
          <w:rFonts w:ascii="Arial" w:hAnsi="Arial" w:cs="Arial"/>
          <w:lang w:val="en-GB"/>
        </w:rPr>
      </w:pPr>
      <w:r>
        <w:rPr>
          <w:rFonts w:ascii="Arial" w:hAnsi="Arial" w:cs="Arial"/>
          <w:lang w:val="en-GB"/>
        </w:rPr>
        <w:t xml:space="preserve">Marketing Informational system can target the customers heart and mind to win over them and will always provide </w:t>
      </w:r>
      <w:r w:rsidR="00943E69">
        <w:rPr>
          <w:rFonts w:ascii="Arial" w:hAnsi="Arial" w:cs="Arial"/>
          <w:lang w:val="en-GB"/>
        </w:rPr>
        <w:t>positive emotional bonding, that will help to develop a mutual beneficial relationship, which will be focused on good understanding, trust and support.</w:t>
      </w:r>
    </w:p>
    <w:p w:rsidR="00D32A7C" w:rsidRDefault="00D32A7C" w:rsidP="005066E4">
      <w:pPr>
        <w:jc w:val="both"/>
        <w:rPr>
          <w:rFonts w:ascii="Arial" w:hAnsi="Arial" w:cs="Arial"/>
          <w:lang w:val="en-GB"/>
        </w:rPr>
      </w:pPr>
    </w:p>
    <w:p w:rsidR="00DA4678" w:rsidRDefault="00DA4678" w:rsidP="005066E4">
      <w:pPr>
        <w:jc w:val="both"/>
        <w:rPr>
          <w:rFonts w:ascii="Arial" w:hAnsi="Arial" w:cs="Arial"/>
          <w:b/>
          <w:sz w:val="28"/>
          <w:szCs w:val="28"/>
          <w:lang w:val="en-GB"/>
        </w:rPr>
      </w:pPr>
      <w:r w:rsidRPr="00DA4678">
        <w:rPr>
          <w:rFonts w:ascii="Arial" w:hAnsi="Arial" w:cs="Arial"/>
          <w:b/>
          <w:sz w:val="28"/>
          <w:szCs w:val="28"/>
          <w:lang w:val="en-GB"/>
        </w:rPr>
        <w:t>Conclusion</w:t>
      </w:r>
    </w:p>
    <w:p w:rsidR="00DA4678" w:rsidRDefault="00DA4678" w:rsidP="005066E4">
      <w:pPr>
        <w:jc w:val="both"/>
        <w:rPr>
          <w:rFonts w:ascii="Arial" w:hAnsi="Arial" w:cs="Arial"/>
          <w:lang w:val="en-GB"/>
        </w:rPr>
      </w:pPr>
      <w:r>
        <w:rPr>
          <w:rFonts w:ascii="Arial" w:hAnsi="Arial" w:cs="Arial"/>
          <w:lang w:val="en-GB"/>
        </w:rPr>
        <w:t>Tourism and hospitality market is getting popularity day by day for its huge potential with the use of Marketing Info</w:t>
      </w:r>
      <w:r w:rsidR="00CB26EC">
        <w:rPr>
          <w:rFonts w:ascii="Arial" w:hAnsi="Arial" w:cs="Arial"/>
          <w:lang w:val="en-GB"/>
        </w:rPr>
        <w:t>rmational System and mass media (Mohammed, 2015).</w:t>
      </w:r>
      <w:r w:rsidR="007F2EFE">
        <w:rPr>
          <w:rFonts w:ascii="Arial" w:hAnsi="Arial" w:cs="Arial"/>
          <w:lang w:val="en-GB"/>
        </w:rPr>
        <w:t xml:space="preserve"> This</w:t>
      </w:r>
      <w:r>
        <w:rPr>
          <w:rFonts w:ascii="Arial" w:hAnsi="Arial" w:cs="Arial"/>
          <w:lang w:val="en-GB"/>
        </w:rPr>
        <w:t xml:space="preserve"> is why today</w:t>
      </w:r>
      <w:r w:rsidR="007F2EFE">
        <w:rPr>
          <w:rFonts w:ascii="Arial" w:hAnsi="Arial" w:cs="Arial"/>
          <w:lang w:val="en-GB"/>
        </w:rPr>
        <w:t>’s</w:t>
      </w:r>
      <w:r>
        <w:rPr>
          <w:rFonts w:ascii="Arial" w:hAnsi="Arial" w:cs="Arial"/>
          <w:lang w:val="en-GB"/>
        </w:rPr>
        <w:t xml:space="preserve"> customers </w:t>
      </w:r>
      <w:r w:rsidR="007F2EFE">
        <w:rPr>
          <w:rFonts w:ascii="Arial" w:hAnsi="Arial" w:cs="Arial"/>
          <w:lang w:val="en-GB"/>
        </w:rPr>
        <w:t>are much service-</w:t>
      </w:r>
      <w:r w:rsidR="002E7E68">
        <w:rPr>
          <w:rFonts w:ascii="Arial" w:hAnsi="Arial" w:cs="Arial"/>
          <w:lang w:val="en-GB"/>
        </w:rPr>
        <w:t xml:space="preserve">oriented. It is because of </w:t>
      </w:r>
      <w:r w:rsidR="007F2EFE">
        <w:rPr>
          <w:rFonts w:ascii="Arial" w:hAnsi="Arial" w:cs="Arial"/>
          <w:lang w:val="en-GB"/>
        </w:rPr>
        <w:t>several brand alternatives available</w:t>
      </w:r>
      <w:r w:rsidR="002E7E68">
        <w:rPr>
          <w:rFonts w:ascii="Arial" w:hAnsi="Arial" w:cs="Arial"/>
          <w:lang w:val="en-GB"/>
        </w:rPr>
        <w:t xml:space="preserve"> to choose</w:t>
      </w:r>
      <w:r w:rsidR="007F2EFE">
        <w:rPr>
          <w:rFonts w:ascii="Arial" w:hAnsi="Arial" w:cs="Arial"/>
          <w:lang w:val="en-GB"/>
        </w:rPr>
        <w:t xml:space="preserve"> from</w:t>
      </w:r>
      <w:r w:rsidR="002E7E68">
        <w:rPr>
          <w:rFonts w:ascii="Arial" w:hAnsi="Arial" w:cs="Arial"/>
          <w:lang w:val="en-GB"/>
        </w:rPr>
        <w:t>. Marketing is the process that creating value for the customers. But the brand is survival in the market requires brand and recognition in customer service industry.</w:t>
      </w:r>
    </w:p>
    <w:p w:rsidR="006711C9" w:rsidRDefault="002E7E68" w:rsidP="005066E4">
      <w:pPr>
        <w:jc w:val="both"/>
        <w:rPr>
          <w:rFonts w:ascii="Arial" w:hAnsi="Arial" w:cs="Arial"/>
          <w:lang w:val="en-GB"/>
        </w:rPr>
      </w:pPr>
      <w:r>
        <w:rPr>
          <w:rFonts w:ascii="Arial" w:hAnsi="Arial" w:cs="Arial"/>
          <w:lang w:val="en-GB"/>
        </w:rPr>
        <w:t xml:space="preserve">The very fact is that Bury Al Arab is a </w:t>
      </w:r>
      <w:r w:rsidR="004A26EE">
        <w:rPr>
          <w:rFonts w:ascii="Arial" w:hAnsi="Arial" w:cs="Arial"/>
          <w:lang w:val="en-GB"/>
        </w:rPr>
        <w:t>five</w:t>
      </w:r>
      <w:r>
        <w:rPr>
          <w:rFonts w:ascii="Arial" w:hAnsi="Arial" w:cs="Arial"/>
          <w:lang w:val="en-GB"/>
        </w:rPr>
        <w:t xml:space="preserve"> star hotel in Dubai and another important fact is that they have gained brand recognition strategy in the dynamic market of tourism and hospitality.</w:t>
      </w:r>
      <w:r w:rsidR="007F2EFE">
        <w:rPr>
          <w:rFonts w:ascii="Arial" w:hAnsi="Arial" w:cs="Arial"/>
          <w:lang w:val="en-GB"/>
        </w:rPr>
        <w:t xml:space="preserve"> </w:t>
      </w:r>
      <w:r w:rsidR="006711C9">
        <w:rPr>
          <w:rFonts w:ascii="Arial" w:hAnsi="Arial" w:cs="Arial"/>
          <w:lang w:val="en-GB"/>
        </w:rPr>
        <w:t>Their way</w:t>
      </w:r>
      <w:r w:rsidR="007F2EFE">
        <w:rPr>
          <w:rFonts w:ascii="Arial" w:hAnsi="Arial" w:cs="Arial"/>
          <w:lang w:val="en-GB"/>
        </w:rPr>
        <w:t>s</w:t>
      </w:r>
      <w:r w:rsidR="006711C9">
        <w:rPr>
          <w:rFonts w:ascii="Arial" w:hAnsi="Arial" w:cs="Arial"/>
          <w:lang w:val="en-GB"/>
        </w:rPr>
        <w:t xml:space="preserve"> of doing things in the business is all about creating opportunities to positively promote the service or product through memorable events, corporate communication, product publicity and lobbying. </w:t>
      </w:r>
      <w:r w:rsidR="004A26EE">
        <w:rPr>
          <w:rFonts w:ascii="Arial" w:hAnsi="Arial" w:cs="Arial"/>
          <w:lang w:val="en-GB"/>
        </w:rPr>
        <w:t>As discussed above, the</w:t>
      </w:r>
      <w:r w:rsidR="006711C9">
        <w:rPr>
          <w:rFonts w:ascii="Arial" w:hAnsi="Arial" w:cs="Arial"/>
          <w:lang w:val="en-GB"/>
        </w:rPr>
        <w:t xml:space="preserve"> Bury Al Arab hotel created a lot of media attention since </w:t>
      </w:r>
      <w:r w:rsidR="004A26EE">
        <w:rPr>
          <w:rFonts w:ascii="Arial" w:hAnsi="Arial" w:cs="Arial"/>
          <w:lang w:val="en-GB"/>
        </w:rPr>
        <w:t>the commencement of their business operation</w:t>
      </w:r>
      <w:r w:rsidR="006711C9">
        <w:rPr>
          <w:rFonts w:ascii="Arial" w:hAnsi="Arial" w:cs="Arial"/>
          <w:lang w:val="en-GB"/>
        </w:rPr>
        <w:t>.</w:t>
      </w:r>
    </w:p>
    <w:p w:rsidR="006711C9" w:rsidRPr="00DA4678" w:rsidRDefault="004A26EE" w:rsidP="005066E4">
      <w:pPr>
        <w:jc w:val="both"/>
        <w:rPr>
          <w:rFonts w:ascii="Arial" w:hAnsi="Arial" w:cs="Arial"/>
          <w:lang w:val="en-GB"/>
        </w:rPr>
      </w:pPr>
      <w:r>
        <w:rPr>
          <w:rFonts w:ascii="Arial" w:hAnsi="Arial" w:cs="Arial"/>
          <w:lang w:val="en-GB"/>
        </w:rPr>
        <w:t xml:space="preserve">This report concludes </w:t>
      </w:r>
      <w:r w:rsidR="006711C9">
        <w:rPr>
          <w:rFonts w:ascii="Arial" w:hAnsi="Arial" w:cs="Arial"/>
          <w:lang w:val="en-GB"/>
        </w:rPr>
        <w:t xml:space="preserve">that </w:t>
      </w:r>
      <w:r>
        <w:rPr>
          <w:rFonts w:ascii="Arial" w:hAnsi="Arial" w:cs="Arial"/>
          <w:lang w:val="en-GB"/>
        </w:rPr>
        <w:t>Bury Al Arab hotel</w:t>
      </w:r>
      <w:r w:rsidR="006711C9">
        <w:rPr>
          <w:rFonts w:ascii="Arial" w:hAnsi="Arial" w:cs="Arial"/>
          <w:lang w:val="en-GB"/>
        </w:rPr>
        <w:t xml:space="preserve"> are excellent in</w:t>
      </w:r>
      <w:r>
        <w:rPr>
          <w:rFonts w:ascii="Arial" w:hAnsi="Arial" w:cs="Arial"/>
          <w:lang w:val="en-GB"/>
        </w:rPr>
        <w:t xml:space="preserve"> their use of </w:t>
      </w:r>
      <w:r w:rsidR="006711C9">
        <w:rPr>
          <w:rFonts w:ascii="Arial" w:hAnsi="Arial" w:cs="Arial"/>
          <w:lang w:val="en-GB"/>
        </w:rPr>
        <w:t>MIS</w:t>
      </w:r>
      <w:r w:rsidR="00144B04">
        <w:rPr>
          <w:rFonts w:ascii="Arial" w:hAnsi="Arial" w:cs="Arial"/>
          <w:lang w:val="en-GB"/>
        </w:rPr>
        <w:t xml:space="preserve">, as they know the </w:t>
      </w:r>
      <w:r>
        <w:rPr>
          <w:rFonts w:ascii="Arial" w:hAnsi="Arial" w:cs="Arial"/>
          <w:lang w:val="en-GB"/>
        </w:rPr>
        <w:t xml:space="preserve">importance of MIS at marketing </w:t>
      </w:r>
      <w:r w:rsidR="00144B04">
        <w:rPr>
          <w:rFonts w:ascii="Arial" w:hAnsi="Arial" w:cs="Arial"/>
          <w:lang w:val="en-GB"/>
        </w:rPr>
        <w:t>their product</w:t>
      </w:r>
      <w:r>
        <w:rPr>
          <w:rFonts w:ascii="Arial" w:hAnsi="Arial" w:cs="Arial"/>
          <w:lang w:val="en-GB"/>
        </w:rPr>
        <w:t>s and services</w:t>
      </w:r>
      <w:r w:rsidR="00144B04">
        <w:rPr>
          <w:rFonts w:ascii="Arial" w:hAnsi="Arial" w:cs="Arial"/>
          <w:lang w:val="en-GB"/>
        </w:rPr>
        <w:t>.</w:t>
      </w:r>
    </w:p>
    <w:p w:rsidR="005F4C74" w:rsidRDefault="00BC5659" w:rsidP="005066E4">
      <w:pPr>
        <w:jc w:val="both"/>
        <w:rPr>
          <w:rFonts w:ascii="Arial" w:hAnsi="Arial" w:cs="Arial"/>
          <w:lang w:val="en-GB"/>
        </w:rPr>
      </w:pP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3D2995">
        <w:rPr>
          <w:rFonts w:ascii="Arial" w:hAnsi="Arial" w:cs="Arial"/>
          <w:lang w:val="en-GB"/>
        </w:rPr>
        <w:tab/>
      </w:r>
      <w:r w:rsidR="003D2995">
        <w:rPr>
          <w:rFonts w:ascii="Arial" w:hAnsi="Arial" w:cs="Arial"/>
          <w:lang w:val="en-GB"/>
        </w:rPr>
        <w:tab/>
      </w:r>
      <w:r w:rsidR="003D2995">
        <w:rPr>
          <w:rFonts w:ascii="Arial" w:hAnsi="Arial" w:cs="Arial"/>
          <w:lang w:val="en-GB"/>
        </w:rPr>
        <w:tab/>
      </w:r>
      <w:r w:rsidR="003D2995">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r w:rsidR="00AA5F0F">
        <w:rPr>
          <w:rFonts w:ascii="Arial" w:hAnsi="Arial" w:cs="Arial"/>
          <w:lang w:val="en-GB"/>
        </w:rPr>
        <w:tab/>
      </w:r>
      <w:bookmarkStart w:id="0" w:name="_GoBack"/>
      <w:bookmarkEnd w:id="0"/>
    </w:p>
    <w:p w:rsidR="009F4B63" w:rsidRDefault="005F4C74" w:rsidP="005F4C74">
      <w:pPr>
        <w:rPr>
          <w:rFonts w:ascii="Arial" w:hAnsi="Arial" w:cs="Arial"/>
          <w:lang w:val="en-GB"/>
        </w:rPr>
      </w:pPr>
      <w:r>
        <w:rPr>
          <w:rFonts w:ascii="Arial" w:hAnsi="Arial" w:cs="Arial"/>
          <w:lang w:val="en-GB"/>
        </w:rPr>
        <w:t>REFERENCES:</w:t>
      </w:r>
      <w:r w:rsidR="009F4B63" w:rsidRPr="009F4B63">
        <w:rPr>
          <w:rFonts w:ascii="Arial" w:hAnsi="Arial" w:cs="Arial"/>
          <w:lang w:val="en-GB"/>
        </w:rPr>
        <w:t xml:space="preserve"> </w:t>
      </w:r>
    </w:p>
    <w:p w:rsidR="009F4B63" w:rsidRPr="00E33C71" w:rsidRDefault="00E33C71" w:rsidP="005F4C74">
      <w:pPr>
        <w:rPr>
          <w:rFonts w:ascii="Arial" w:hAnsi="Arial" w:cs="Arial"/>
          <w:lang w:val="en-US"/>
        </w:rPr>
      </w:pPr>
      <w:proofErr w:type="gramStart"/>
      <w:r>
        <w:rPr>
          <w:rFonts w:ascii="Arial" w:hAnsi="Arial" w:cs="Arial"/>
          <w:color w:val="212121"/>
          <w:sz w:val="20"/>
          <w:szCs w:val="20"/>
          <w:shd w:val="clear" w:color="auto" w:fill="FFFFFF"/>
          <w:lang w:val="en-US"/>
        </w:rPr>
        <w:t>Davis M (2011</w:t>
      </w:r>
      <w:r w:rsidRPr="00E33C71">
        <w:rPr>
          <w:rFonts w:ascii="Arial" w:hAnsi="Arial" w:cs="Arial"/>
          <w:color w:val="212121"/>
          <w:sz w:val="20"/>
          <w:szCs w:val="20"/>
          <w:shd w:val="clear" w:color="auto" w:fill="FFFFFF"/>
          <w:lang w:val="en-US"/>
        </w:rPr>
        <w:t>)</w:t>
      </w:r>
      <w:r w:rsidRPr="00E33C71">
        <w:rPr>
          <w:rFonts w:ascii="Arial" w:hAnsi="Arial" w:cs="Arial"/>
          <w:color w:val="F16824"/>
          <w:sz w:val="20"/>
          <w:szCs w:val="20"/>
          <w:u w:val="single"/>
          <w:shd w:val="clear" w:color="auto" w:fill="FFFFFF"/>
          <w:lang w:val="en-US"/>
        </w:rPr>
        <w:t> </w:t>
      </w:r>
      <w:proofErr w:type="spellStart"/>
      <w:r>
        <w:rPr>
          <w:rFonts w:ascii="Arial" w:hAnsi="Arial" w:cs="Arial"/>
          <w:lang w:val="en-GB"/>
        </w:rPr>
        <w:t>Dubay</w:t>
      </w:r>
      <w:proofErr w:type="spellEnd"/>
      <w:r>
        <w:rPr>
          <w:rFonts w:ascii="Arial" w:hAnsi="Arial" w:cs="Arial"/>
          <w:lang w:val="en-GB"/>
        </w:rPr>
        <w:t xml:space="preserve"> architecture </w:t>
      </w:r>
      <w:r w:rsidRPr="00E33C71">
        <w:rPr>
          <w:rFonts w:ascii="Arial" w:hAnsi="Arial" w:cs="Arial"/>
          <w:color w:val="F16824"/>
          <w:sz w:val="20"/>
          <w:szCs w:val="20"/>
          <w:u w:val="single"/>
          <w:shd w:val="clear" w:color="auto" w:fill="FFFFFF"/>
          <w:lang w:val="en-US"/>
        </w:rPr>
        <w:t>Fear and Mon</w:t>
      </w:r>
      <w:r>
        <w:rPr>
          <w:rFonts w:ascii="Arial" w:hAnsi="Arial" w:cs="Arial"/>
          <w:color w:val="F16824"/>
          <w:sz w:val="20"/>
          <w:szCs w:val="20"/>
          <w:u w:val="single"/>
          <w:shd w:val="clear" w:color="auto" w:fill="FFFFFF"/>
          <w:lang w:val="en-US"/>
        </w:rPr>
        <w:t xml:space="preserve">ey </w:t>
      </w:r>
      <w:proofErr w:type="spellStart"/>
      <w:r>
        <w:rPr>
          <w:rFonts w:ascii="Arial" w:hAnsi="Arial" w:cs="Arial"/>
          <w:color w:val="F16824"/>
          <w:sz w:val="20"/>
          <w:szCs w:val="20"/>
          <w:u w:val="single"/>
          <w:shd w:val="clear" w:color="auto" w:fill="FFFFFF"/>
          <w:lang w:val="en-US"/>
        </w:rPr>
        <w:t>inDubai</w:t>
      </w:r>
      <w:proofErr w:type="spellEnd"/>
      <w:r>
        <w:rPr>
          <w:rFonts w:ascii="Arial" w:hAnsi="Arial" w:cs="Arial"/>
          <w:color w:val="F16824"/>
          <w:sz w:val="20"/>
          <w:szCs w:val="20"/>
          <w:u w:val="single"/>
          <w:shd w:val="clear" w:color="auto" w:fill="FFFFFF"/>
          <w:lang w:val="en-US"/>
        </w:rPr>
        <w:t>.</w:t>
      </w:r>
      <w:proofErr w:type="gramEnd"/>
      <w:r>
        <w:rPr>
          <w:rFonts w:ascii="Arial" w:hAnsi="Arial" w:cs="Arial"/>
          <w:color w:val="F16824"/>
          <w:sz w:val="20"/>
          <w:szCs w:val="20"/>
          <w:u w:val="single"/>
          <w:shd w:val="clear" w:color="auto" w:fill="FFFFFF"/>
          <w:lang w:val="en-US"/>
        </w:rPr>
        <w:t> </w:t>
      </w:r>
    </w:p>
    <w:p w:rsidR="005F4C74" w:rsidRDefault="005F4C74" w:rsidP="005F4C74">
      <w:pPr>
        <w:rPr>
          <w:rFonts w:ascii="Arial" w:hAnsi="Arial" w:cs="Arial"/>
          <w:lang w:val="en-GB"/>
        </w:rPr>
      </w:pPr>
      <w:proofErr w:type="spellStart"/>
      <w:r>
        <w:rPr>
          <w:rFonts w:ascii="Arial" w:hAnsi="Arial" w:cs="Arial"/>
          <w:lang w:val="en-GB"/>
        </w:rPr>
        <w:t>Ismaeel</w:t>
      </w:r>
      <w:proofErr w:type="spellEnd"/>
      <w:r>
        <w:rPr>
          <w:rFonts w:ascii="Arial" w:hAnsi="Arial" w:cs="Arial"/>
          <w:lang w:val="en-GB"/>
        </w:rPr>
        <w:t xml:space="preserve"> B</w:t>
      </w:r>
      <w:r w:rsidR="00EB306A">
        <w:rPr>
          <w:rFonts w:ascii="Arial" w:hAnsi="Arial" w:cs="Arial"/>
          <w:lang w:val="en-GB"/>
        </w:rPr>
        <w:t>.</w:t>
      </w:r>
      <w:r>
        <w:rPr>
          <w:rFonts w:ascii="Arial" w:hAnsi="Arial" w:cs="Arial"/>
          <w:lang w:val="en-GB"/>
        </w:rPr>
        <w:t xml:space="preserve"> (May, 2015), The Importance of using marketing Informal systems in five stars hotel working in Jordan: An empirical study. International Journal or Business Management and Administration </w:t>
      </w:r>
      <w:proofErr w:type="spellStart"/>
      <w:r>
        <w:rPr>
          <w:rFonts w:ascii="Arial" w:hAnsi="Arial" w:cs="Arial"/>
          <w:lang w:val="en-GB"/>
        </w:rPr>
        <w:t>Vol</w:t>
      </w:r>
      <w:proofErr w:type="spellEnd"/>
      <w:r>
        <w:rPr>
          <w:rFonts w:ascii="Arial" w:hAnsi="Arial" w:cs="Arial"/>
          <w:lang w:val="en-GB"/>
        </w:rPr>
        <w:t xml:space="preserve"> 4(3).p 044-053 Available online at </w:t>
      </w:r>
      <w:hyperlink r:id="rId11" w:history="1">
        <w:r>
          <w:rPr>
            <w:rStyle w:val="a3"/>
            <w:rFonts w:ascii="Arial" w:hAnsi="Arial" w:cs="Arial"/>
            <w:lang w:val="en-GB"/>
          </w:rPr>
          <w:t>http://academeresearchjpurnals.org/journal/ijbma ISSN 2327-3100</w:t>
        </w:r>
      </w:hyperlink>
      <w:r>
        <w:rPr>
          <w:rFonts w:ascii="Arial" w:hAnsi="Arial" w:cs="Arial"/>
          <w:lang w:val="en-GB"/>
        </w:rPr>
        <w:t xml:space="preserve"> 2015 Academe Research Journals</w:t>
      </w:r>
    </w:p>
    <w:p w:rsidR="003C50F6" w:rsidRDefault="003C50F6" w:rsidP="003C50F6">
      <w:pPr>
        <w:spacing w:after="0" w:line="360" w:lineRule="auto"/>
        <w:jc w:val="both"/>
        <w:rPr>
          <w:rFonts w:ascii="Arial" w:hAnsi="Arial" w:cs="Arial"/>
          <w:lang w:val="en-US" w:eastAsia="ru-RU"/>
        </w:rPr>
      </w:pPr>
      <w:proofErr w:type="spellStart"/>
      <w:r>
        <w:rPr>
          <w:rFonts w:ascii="Arial" w:hAnsi="Arial" w:cs="Arial"/>
          <w:lang w:val="en-US" w:eastAsia="ru-RU"/>
        </w:rPr>
        <w:lastRenderedPageBreak/>
        <w:t>Hudson</w:t>
      </w:r>
      <w:proofErr w:type="gramStart"/>
      <w:r w:rsidR="00EB306A">
        <w:rPr>
          <w:rFonts w:ascii="Arial" w:hAnsi="Arial" w:cs="Arial"/>
          <w:lang w:val="en-US" w:eastAsia="ru-RU"/>
        </w:rPr>
        <w:t>,</w:t>
      </w:r>
      <w:r>
        <w:rPr>
          <w:rFonts w:ascii="Arial" w:hAnsi="Arial" w:cs="Arial"/>
          <w:lang w:val="en-US" w:eastAsia="ru-RU"/>
        </w:rPr>
        <w:t>S</w:t>
      </w:r>
      <w:proofErr w:type="spellEnd"/>
      <w:proofErr w:type="gramEnd"/>
      <w:r w:rsidR="00EB306A">
        <w:rPr>
          <w:rFonts w:ascii="Arial" w:hAnsi="Arial" w:cs="Arial"/>
          <w:lang w:val="en-US" w:eastAsia="ru-RU"/>
        </w:rPr>
        <w:t>.</w:t>
      </w:r>
      <w:r>
        <w:rPr>
          <w:rFonts w:ascii="Arial" w:hAnsi="Arial" w:cs="Arial"/>
          <w:lang w:val="en-US" w:eastAsia="ru-RU"/>
        </w:rPr>
        <w:t xml:space="preserve"> and </w:t>
      </w:r>
      <w:r w:rsidR="00EB306A">
        <w:rPr>
          <w:rFonts w:ascii="Arial" w:hAnsi="Arial" w:cs="Arial"/>
          <w:lang w:val="en-US" w:eastAsia="ru-RU"/>
        </w:rPr>
        <w:t>Hudson</w:t>
      </w:r>
      <w:r w:rsidR="00EB306A">
        <w:rPr>
          <w:rFonts w:ascii="Arial" w:hAnsi="Arial" w:cs="Arial"/>
          <w:lang w:val="en-US" w:eastAsia="ru-RU"/>
        </w:rPr>
        <w:t>, L</w:t>
      </w:r>
      <w:r>
        <w:rPr>
          <w:rFonts w:ascii="Arial" w:hAnsi="Arial" w:cs="Arial"/>
          <w:lang w:val="en-US" w:eastAsia="ru-RU"/>
        </w:rPr>
        <w:t>.</w:t>
      </w:r>
      <w:r w:rsidR="00EB306A">
        <w:rPr>
          <w:rFonts w:ascii="Arial" w:hAnsi="Arial" w:cs="Arial"/>
          <w:lang w:val="en-US" w:eastAsia="ru-RU"/>
        </w:rPr>
        <w:t xml:space="preserve"> </w:t>
      </w:r>
      <w:r>
        <w:rPr>
          <w:rFonts w:ascii="Arial" w:hAnsi="Arial" w:cs="Arial"/>
          <w:lang w:val="en-US" w:eastAsia="ru-RU"/>
        </w:rPr>
        <w:t>(2013)</w:t>
      </w:r>
      <w:r w:rsidR="00EB306A">
        <w:rPr>
          <w:rFonts w:ascii="Arial" w:hAnsi="Arial" w:cs="Arial"/>
          <w:lang w:val="en-US" w:eastAsia="ru-RU"/>
        </w:rPr>
        <w:t xml:space="preserve">. </w:t>
      </w:r>
      <w:proofErr w:type="gramStart"/>
      <w:r w:rsidR="00EB306A">
        <w:rPr>
          <w:rFonts w:ascii="Arial" w:hAnsi="Arial" w:cs="Arial"/>
          <w:lang w:val="en-US" w:eastAsia="ru-RU"/>
        </w:rPr>
        <w:t>Customer service for Hospitality and T</w:t>
      </w:r>
      <w:r>
        <w:rPr>
          <w:rFonts w:ascii="Arial" w:hAnsi="Arial" w:cs="Arial"/>
          <w:lang w:val="en-US" w:eastAsia="ru-RU"/>
        </w:rPr>
        <w:t>ourism.</w:t>
      </w:r>
      <w:proofErr w:type="gramEnd"/>
      <w:r>
        <w:rPr>
          <w:rFonts w:ascii="Arial" w:hAnsi="Arial" w:cs="Arial"/>
          <w:lang w:val="en-US" w:eastAsia="ru-RU"/>
        </w:rPr>
        <w:t xml:space="preserve"> </w:t>
      </w:r>
      <w:proofErr w:type="spellStart"/>
      <w:r>
        <w:rPr>
          <w:rFonts w:ascii="Arial" w:hAnsi="Arial" w:cs="Arial"/>
          <w:lang w:val="en-US" w:eastAsia="ru-RU"/>
        </w:rPr>
        <w:t>Goodfellow</w:t>
      </w:r>
      <w:proofErr w:type="spellEnd"/>
      <w:r>
        <w:rPr>
          <w:rFonts w:ascii="Arial" w:hAnsi="Arial" w:cs="Arial"/>
          <w:lang w:val="en-US" w:eastAsia="ru-RU"/>
        </w:rPr>
        <w:t xml:space="preserve"> Publishers LTD, p.154</w:t>
      </w:r>
    </w:p>
    <w:p w:rsidR="003C50F6" w:rsidRDefault="003C50F6" w:rsidP="003C50F6">
      <w:pPr>
        <w:spacing w:after="0" w:line="360" w:lineRule="auto"/>
        <w:jc w:val="both"/>
        <w:rPr>
          <w:rFonts w:ascii="Arial" w:hAnsi="Arial" w:cs="Arial"/>
          <w:lang w:val="en-US" w:eastAsia="ru-RU"/>
        </w:rPr>
      </w:pPr>
    </w:p>
    <w:p w:rsidR="003C50F6" w:rsidRDefault="003C50F6" w:rsidP="003C50F6">
      <w:pPr>
        <w:spacing w:after="0" w:line="360" w:lineRule="auto"/>
        <w:jc w:val="both"/>
        <w:rPr>
          <w:rFonts w:ascii="Arial" w:hAnsi="Arial" w:cs="Arial"/>
          <w:lang w:val="en-US" w:eastAsia="ru-RU"/>
        </w:rPr>
      </w:pPr>
      <w:proofErr w:type="gramStart"/>
      <w:r>
        <w:rPr>
          <w:rFonts w:ascii="Arial" w:hAnsi="Arial" w:cs="Arial"/>
          <w:lang w:val="en-US" w:eastAsia="ru-RU"/>
        </w:rPr>
        <w:t xml:space="preserve">Lovelock, C. </w:t>
      </w:r>
      <w:r w:rsidR="005568F1">
        <w:rPr>
          <w:rFonts w:ascii="Arial" w:hAnsi="Arial" w:cs="Arial"/>
          <w:lang w:val="en-US" w:eastAsia="ru-RU"/>
        </w:rPr>
        <w:t xml:space="preserve">and </w:t>
      </w:r>
      <w:proofErr w:type="spellStart"/>
      <w:r w:rsidR="005568F1">
        <w:rPr>
          <w:rFonts w:ascii="Arial" w:hAnsi="Arial" w:cs="Arial"/>
          <w:lang w:val="en-US" w:eastAsia="ru-RU"/>
        </w:rPr>
        <w:t>Wirtz</w:t>
      </w:r>
      <w:proofErr w:type="spellEnd"/>
      <w:r>
        <w:rPr>
          <w:rFonts w:ascii="Arial" w:hAnsi="Arial" w:cs="Arial"/>
          <w:lang w:val="en-US" w:eastAsia="ru-RU"/>
        </w:rPr>
        <w:t>, J. (2007) Services Marketing; People, Technology, Strategy, 6</w:t>
      </w:r>
      <w:r w:rsidRPr="00254AC2">
        <w:rPr>
          <w:rFonts w:ascii="Arial" w:hAnsi="Arial" w:cs="Arial"/>
          <w:vertAlign w:val="superscript"/>
          <w:lang w:val="en-US" w:eastAsia="ru-RU"/>
        </w:rPr>
        <w:t>th</w:t>
      </w:r>
      <w:r>
        <w:rPr>
          <w:rFonts w:ascii="Arial" w:hAnsi="Arial" w:cs="Arial"/>
          <w:lang w:val="en-US" w:eastAsia="ru-RU"/>
        </w:rPr>
        <w:t xml:space="preserve"> edition, New Jersey, USA; Prentice Hall International.</w:t>
      </w:r>
      <w:proofErr w:type="gramEnd"/>
    </w:p>
    <w:p w:rsidR="003C50F6" w:rsidRDefault="003C50F6" w:rsidP="005F4C74">
      <w:pPr>
        <w:rPr>
          <w:rFonts w:ascii="Arial" w:hAnsi="Arial" w:cs="Arial"/>
          <w:lang w:val="en-GB"/>
        </w:rPr>
      </w:pPr>
    </w:p>
    <w:p w:rsidR="00CB26EC" w:rsidRDefault="005F4C74" w:rsidP="005F4C74">
      <w:pPr>
        <w:spacing w:after="0" w:line="360" w:lineRule="auto"/>
        <w:jc w:val="both"/>
        <w:rPr>
          <w:rFonts w:ascii="Arial" w:hAnsi="Arial" w:cs="Arial"/>
          <w:lang w:val="en-US" w:eastAsia="ru-RU"/>
        </w:rPr>
      </w:pPr>
      <w:proofErr w:type="spellStart"/>
      <w:r>
        <w:rPr>
          <w:rFonts w:ascii="Arial" w:hAnsi="Arial" w:cs="Arial"/>
          <w:lang w:val="en-US" w:eastAsia="ru-RU"/>
        </w:rPr>
        <w:t>Kotler</w:t>
      </w:r>
      <w:proofErr w:type="spellEnd"/>
      <w:r>
        <w:rPr>
          <w:rFonts w:ascii="Arial" w:hAnsi="Arial" w:cs="Arial"/>
          <w:lang w:val="en-US" w:eastAsia="ru-RU"/>
        </w:rPr>
        <w:t xml:space="preserve">, </w:t>
      </w:r>
      <w:proofErr w:type="spellStart"/>
      <w:r>
        <w:rPr>
          <w:rFonts w:ascii="Arial" w:hAnsi="Arial" w:cs="Arial"/>
          <w:lang w:val="en-US" w:eastAsia="ru-RU"/>
        </w:rPr>
        <w:t>F</w:t>
      </w:r>
      <w:proofErr w:type="gramStart"/>
      <w:r w:rsidR="00EB306A">
        <w:rPr>
          <w:rFonts w:ascii="Arial" w:hAnsi="Arial" w:cs="Arial"/>
          <w:lang w:val="en-US" w:eastAsia="ru-RU"/>
        </w:rPr>
        <w:t>,</w:t>
      </w:r>
      <w:r>
        <w:rPr>
          <w:rFonts w:ascii="Arial" w:hAnsi="Arial" w:cs="Arial"/>
          <w:lang w:val="en-US" w:eastAsia="ru-RU"/>
        </w:rPr>
        <w:t>.</w:t>
      </w:r>
      <w:proofErr w:type="gramEnd"/>
      <w:r>
        <w:rPr>
          <w:rFonts w:ascii="Arial" w:hAnsi="Arial" w:cs="Arial"/>
          <w:lang w:val="en-US" w:eastAsia="ru-RU"/>
        </w:rPr>
        <w:t>Bowen</w:t>
      </w:r>
      <w:proofErr w:type="spellEnd"/>
      <w:r>
        <w:rPr>
          <w:rFonts w:ascii="Arial" w:hAnsi="Arial" w:cs="Arial"/>
          <w:lang w:val="en-US" w:eastAsia="ru-RU"/>
        </w:rPr>
        <w:t xml:space="preserve"> J,</w:t>
      </w:r>
      <w:r w:rsidR="00EB306A">
        <w:rPr>
          <w:rFonts w:ascii="Arial" w:hAnsi="Arial" w:cs="Arial"/>
          <w:lang w:val="en-US" w:eastAsia="ru-RU"/>
        </w:rPr>
        <w:t xml:space="preserve"> </w:t>
      </w:r>
      <w:proofErr w:type="spellStart"/>
      <w:r w:rsidR="00EB306A">
        <w:rPr>
          <w:rFonts w:ascii="Arial" w:hAnsi="Arial" w:cs="Arial"/>
          <w:lang w:val="en-US" w:eastAsia="ru-RU"/>
        </w:rPr>
        <w:t>Makens</w:t>
      </w:r>
      <w:proofErr w:type="spellEnd"/>
      <w:r w:rsidR="00EB306A">
        <w:rPr>
          <w:rFonts w:ascii="Arial" w:hAnsi="Arial" w:cs="Arial"/>
          <w:lang w:val="en-US" w:eastAsia="ru-RU"/>
        </w:rPr>
        <w:t xml:space="preserve"> J (2003) Marketing for H</w:t>
      </w:r>
      <w:r>
        <w:rPr>
          <w:rFonts w:ascii="Arial" w:hAnsi="Arial" w:cs="Arial"/>
          <w:lang w:val="en-US" w:eastAsia="ru-RU"/>
        </w:rPr>
        <w:t xml:space="preserve">ospitality and Tourism. New Jersey. </w:t>
      </w:r>
      <w:proofErr w:type="gramStart"/>
      <w:r>
        <w:rPr>
          <w:rFonts w:ascii="Arial" w:hAnsi="Arial" w:cs="Arial"/>
          <w:lang w:val="en-US" w:eastAsia="ru-RU"/>
        </w:rPr>
        <w:t>Pearson Education International .3-rd Edition.</w:t>
      </w:r>
      <w:proofErr w:type="gramEnd"/>
      <w:r>
        <w:rPr>
          <w:rFonts w:ascii="Arial" w:hAnsi="Arial" w:cs="Arial"/>
          <w:lang w:val="en-US" w:eastAsia="ru-RU"/>
        </w:rPr>
        <w:t xml:space="preserve"> </w:t>
      </w:r>
      <w:proofErr w:type="gramStart"/>
      <w:r>
        <w:rPr>
          <w:rFonts w:ascii="Arial" w:hAnsi="Arial" w:cs="Arial"/>
          <w:lang w:val="en-US" w:eastAsia="ru-RU"/>
        </w:rPr>
        <w:t>p. 410.</w:t>
      </w:r>
      <w:proofErr w:type="gramEnd"/>
    </w:p>
    <w:p w:rsidR="00946CDE" w:rsidRDefault="00946CDE" w:rsidP="005F4C74">
      <w:pPr>
        <w:spacing w:after="0" w:line="360" w:lineRule="auto"/>
        <w:jc w:val="both"/>
        <w:rPr>
          <w:rFonts w:ascii="Arial" w:hAnsi="Arial" w:cs="Arial"/>
          <w:lang w:val="en-US" w:eastAsia="ru-RU"/>
        </w:rPr>
      </w:pPr>
    </w:p>
    <w:p w:rsidR="00FC6841" w:rsidRDefault="00FC6841" w:rsidP="005F4C74">
      <w:pPr>
        <w:spacing w:after="0" w:line="360" w:lineRule="auto"/>
        <w:jc w:val="both"/>
        <w:rPr>
          <w:rFonts w:ascii="Arial" w:hAnsi="Arial" w:cs="Arial"/>
          <w:lang w:val="en-US" w:eastAsia="ru-RU"/>
        </w:rPr>
      </w:pPr>
    </w:p>
    <w:p w:rsidR="00FC6841" w:rsidRDefault="00EB306A" w:rsidP="005F4C74">
      <w:pPr>
        <w:spacing w:after="0" w:line="360" w:lineRule="auto"/>
        <w:jc w:val="both"/>
        <w:rPr>
          <w:rFonts w:ascii="Arial" w:hAnsi="Arial" w:cs="Arial"/>
          <w:lang w:val="en-US" w:eastAsia="ru-RU"/>
        </w:rPr>
      </w:pPr>
      <w:proofErr w:type="spellStart"/>
      <w:r>
        <w:rPr>
          <w:rFonts w:ascii="Arial" w:hAnsi="Arial" w:cs="Arial"/>
          <w:lang w:val="en-US" w:eastAsia="ru-RU"/>
        </w:rPr>
        <w:t>O.Connor</w:t>
      </w:r>
      <w:proofErr w:type="gramStart"/>
      <w:r>
        <w:rPr>
          <w:rFonts w:ascii="Arial" w:hAnsi="Arial" w:cs="Arial"/>
          <w:lang w:val="en-US" w:eastAsia="ru-RU"/>
        </w:rPr>
        <w:t>,P</w:t>
      </w:r>
      <w:proofErr w:type="spellEnd"/>
      <w:proofErr w:type="gramEnd"/>
      <w:r>
        <w:rPr>
          <w:rFonts w:ascii="Arial" w:hAnsi="Arial" w:cs="Arial"/>
          <w:lang w:val="en-US" w:eastAsia="ru-RU"/>
        </w:rPr>
        <w:t>. (2010) ‘Managing a Hotel’s I</w:t>
      </w:r>
      <w:r w:rsidR="00FC6841">
        <w:rPr>
          <w:rFonts w:ascii="Arial" w:hAnsi="Arial" w:cs="Arial"/>
          <w:lang w:val="en-US" w:eastAsia="ru-RU"/>
        </w:rPr>
        <w:t xml:space="preserve">mage on </w:t>
      </w:r>
      <w:proofErr w:type="spellStart"/>
      <w:r w:rsidR="00FC6841">
        <w:rPr>
          <w:rFonts w:ascii="Arial" w:hAnsi="Arial" w:cs="Arial"/>
          <w:lang w:val="en-US" w:eastAsia="ru-RU"/>
        </w:rPr>
        <w:t>TripAdvisor</w:t>
      </w:r>
      <w:proofErr w:type="spellEnd"/>
      <w:r w:rsidR="00FC6841">
        <w:rPr>
          <w:rFonts w:ascii="Arial" w:hAnsi="Arial" w:cs="Arial"/>
          <w:lang w:val="en-US" w:eastAsia="ru-RU"/>
        </w:rPr>
        <w:t>’. Journal of Hospitality Marketing &amp; Management, 19, 754-772.</w:t>
      </w:r>
    </w:p>
    <w:p w:rsidR="00CB26EC" w:rsidRDefault="00CB26EC" w:rsidP="005F4C74">
      <w:pPr>
        <w:spacing w:after="0" w:line="360" w:lineRule="auto"/>
        <w:jc w:val="both"/>
        <w:rPr>
          <w:rFonts w:ascii="Arial" w:hAnsi="Arial" w:cs="Arial"/>
          <w:lang w:val="en-US" w:eastAsia="ru-RU"/>
        </w:rPr>
      </w:pPr>
    </w:p>
    <w:p w:rsidR="00CB26EC" w:rsidRDefault="00CB26EC" w:rsidP="005F4C74">
      <w:pPr>
        <w:spacing w:after="0" w:line="360" w:lineRule="auto"/>
        <w:jc w:val="both"/>
        <w:rPr>
          <w:rFonts w:ascii="Arial" w:hAnsi="Arial" w:cs="Arial"/>
          <w:lang w:val="en-US" w:eastAsia="ru-RU"/>
        </w:rPr>
      </w:pPr>
      <w:r>
        <w:rPr>
          <w:rFonts w:ascii="Arial" w:hAnsi="Arial" w:cs="Arial"/>
          <w:lang w:val="en-US" w:eastAsia="ru-RU"/>
        </w:rPr>
        <w:t>Wood</w:t>
      </w:r>
      <w:r w:rsidR="00EB306A">
        <w:rPr>
          <w:rFonts w:ascii="Arial" w:hAnsi="Arial" w:cs="Arial"/>
          <w:lang w:val="en-US" w:eastAsia="ru-RU"/>
        </w:rPr>
        <w:t>, E.</w:t>
      </w:r>
      <w:r>
        <w:rPr>
          <w:rFonts w:ascii="Arial" w:hAnsi="Arial" w:cs="Arial"/>
          <w:lang w:val="en-US" w:eastAsia="ru-RU"/>
        </w:rPr>
        <w:t xml:space="preserve"> (2001), Marketing informational System in Tourism and Hospitality Small- and Medium-sized Enterprises; a Study of Internet use for Market Intelligence, International Journal of Tourism Research.Res.,3, 283-299.</w:t>
      </w:r>
    </w:p>
    <w:p w:rsidR="00E508EA" w:rsidRPr="008F645E" w:rsidRDefault="00E508EA" w:rsidP="005F4C74">
      <w:pPr>
        <w:spacing w:after="0" w:line="360" w:lineRule="auto"/>
        <w:jc w:val="both"/>
        <w:rPr>
          <w:rFonts w:ascii="Arial" w:hAnsi="Arial" w:cs="Arial"/>
          <w:lang w:val="en-US" w:eastAsia="ru-RU"/>
        </w:rPr>
      </w:pPr>
    </w:p>
    <w:p w:rsidR="008F645E" w:rsidRPr="00E33C71" w:rsidRDefault="0075107F" w:rsidP="004A3662">
      <w:pPr>
        <w:rPr>
          <w:rStyle w:val="a3"/>
          <w:rFonts w:ascii="Arial" w:hAnsi="Arial" w:cs="Arial"/>
          <w:lang w:val="en-US"/>
        </w:rPr>
      </w:pPr>
      <w:hyperlink r:id="rId12" w:history="1">
        <w:r w:rsidR="008F645E" w:rsidRPr="008F645E">
          <w:rPr>
            <w:rStyle w:val="a3"/>
            <w:rFonts w:ascii="Arial" w:hAnsi="Arial" w:cs="Arial"/>
            <w:lang w:val="en-GB"/>
          </w:rPr>
          <w:t>https://www.google.com/search?biw=1024&amp;bih=657&amp;tbm=isch&amp;sxsrf=ACYBGNTp_Pt7KbHf8K6k6pSSjT   q3ZoEwfA%3A1571525952</w:t>
        </w:r>
      </w:hyperlink>
    </w:p>
    <w:p w:rsidR="004A3662" w:rsidRPr="00E33C71" w:rsidRDefault="004A3662" w:rsidP="008F645E">
      <w:pPr>
        <w:jc w:val="center"/>
        <w:rPr>
          <w:rStyle w:val="a3"/>
          <w:rFonts w:ascii="Arial" w:hAnsi="Arial" w:cs="Arial"/>
          <w:lang w:val="en-US"/>
        </w:rPr>
      </w:pPr>
    </w:p>
    <w:p w:rsidR="00AB7E4C" w:rsidRPr="00FC6841" w:rsidRDefault="0075107F">
      <w:pPr>
        <w:rPr>
          <w:lang w:val="en-US"/>
        </w:rPr>
      </w:pPr>
      <w:hyperlink r:id="rId13" w:history="1">
        <w:r w:rsidR="004A3662" w:rsidRPr="004A3662">
          <w:rPr>
            <w:rStyle w:val="a3"/>
            <w:rFonts w:ascii="Arial" w:hAnsi="Arial" w:cs="Arial"/>
            <w:lang w:val="en-US"/>
          </w:rPr>
          <w:t>https://www.google.com/search?sxsrf=ACYBGNSPhLer_0FA0h4iTBL7jRr--</w:t>
        </w:r>
        <w:r w:rsidR="004A3662" w:rsidRPr="004A3662">
          <w:rPr>
            <w:rStyle w:val="a3"/>
            <w:rFonts w:ascii="Arial" w:hAnsi="Arial" w:cs="Arial"/>
            <w:lang w:val="en-GB"/>
          </w:rPr>
          <w:t xml:space="preserve">            </w:t>
        </w:r>
        <w:r w:rsidR="004A3662" w:rsidRPr="004A3662">
          <w:rPr>
            <w:rStyle w:val="a3"/>
            <w:rFonts w:ascii="Arial" w:hAnsi="Arial" w:cs="Arial"/>
            <w:lang w:val="en-US"/>
          </w:rPr>
          <w:t>e0J9g:1571525947068&amp;q=</w:t>
        </w:r>
        <w:proofErr w:type="spellStart"/>
        <w:r w:rsidR="004A3662" w:rsidRPr="004A3662">
          <w:rPr>
            <w:rStyle w:val="a3"/>
            <w:rFonts w:ascii="Arial" w:hAnsi="Arial" w:cs="Arial"/>
            <w:lang w:val="en-US"/>
          </w:rPr>
          <w:t>images+of+customer&amp;tbm</w:t>
        </w:r>
        <w:proofErr w:type="spellEnd"/>
        <w:r w:rsidR="004A3662" w:rsidRPr="004A3662">
          <w:rPr>
            <w:rStyle w:val="a3"/>
            <w:rFonts w:ascii="Arial" w:hAnsi="Arial" w:cs="Arial"/>
            <w:lang w:val="en-US"/>
          </w:rPr>
          <w:t>=</w:t>
        </w:r>
        <w:proofErr w:type="spellStart"/>
        <w:r w:rsidR="004A3662" w:rsidRPr="004A3662">
          <w:rPr>
            <w:rStyle w:val="a3"/>
            <w:rFonts w:ascii="Arial" w:hAnsi="Arial" w:cs="Arial"/>
            <w:lang w:val="en-US"/>
          </w:rPr>
          <w:t>isc</w:t>
        </w:r>
        <w:proofErr w:type="spellEnd"/>
      </w:hyperlink>
    </w:p>
    <w:sectPr w:rsidR="00AB7E4C" w:rsidRPr="00FC6841">
      <w:footerReference w:type="default" r:id="rId14"/>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5107F" w:rsidRDefault="0075107F" w:rsidP="00DC1754">
      <w:pPr>
        <w:spacing w:after="0" w:line="240" w:lineRule="auto"/>
      </w:pPr>
      <w:r>
        <w:separator/>
      </w:r>
    </w:p>
  </w:endnote>
  <w:endnote w:type="continuationSeparator" w:id="0">
    <w:p w:rsidR="0075107F" w:rsidRDefault="0075107F" w:rsidP="00DC1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30795539"/>
      <w:docPartObj>
        <w:docPartGallery w:val="Page Numbers (Bottom of Page)"/>
        <w:docPartUnique/>
      </w:docPartObj>
    </w:sdtPr>
    <w:sdtEndPr/>
    <w:sdtContent>
      <w:p w:rsidR="00DC1754" w:rsidRDefault="00DC1754">
        <w:pPr>
          <w:pStyle w:val="a8"/>
        </w:pPr>
        <w:r>
          <w:fldChar w:fldCharType="begin"/>
        </w:r>
        <w:r>
          <w:instrText>PAGE   \* MERGEFORMAT</w:instrText>
        </w:r>
        <w:r>
          <w:fldChar w:fldCharType="separate"/>
        </w:r>
        <w:r w:rsidR="005066E4">
          <w:rPr>
            <w:noProof/>
          </w:rPr>
          <w:t>5</w:t>
        </w:r>
        <w:r>
          <w:fldChar w:fldCharType="end"/>
        </w:r>
      </w:p>
    </w:sdtContent>
  </w:sdt>
  <w:p w:rsidR="00DC1754" w:rsidRDefault="00DC1754">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5107F" w:rsidRDefault="0075107F" w:rsidP="00DC1754">
      <w:pPr>
        <w:spacing w:after="0" w:line="240" w:lineRule="auto"/>
      </w:pPr>
      <w:r>
        <w:separator/>
      </w:r>
    </w:p>
  </w:footnote>
  <w:footnote w:type="continuationSeparator" w:id="0">
    <w:p w:rsidR="0075107F" w:rsidRDefault="0075107F" w:rsidP="00DC17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9"/>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4C74"/>
    <w:rsid w:val="000113BB"/>
    <w:rsid w:val="00034CA7"/>
    <w:rsid w:val="00066AA6"/>
    <w:rsid w:val="00144B04"/>
    <w:rsid w:val="00164E70"/>
    <w:rsid w:val="00172247"/>
    <w:rsid w:val="001A6970"/>
    <w:rsid w:val="001C6DBD"/>
    <w:rsid w:val="00254AC2"/>
    <w:rsid w:val="0027501F"/>
    <w:rsid w:val="002A0449"/>
    <w:rsid w:val="002C0AD0"/>
    <w:rsid w:val="002D3642"/>
    <w:rsid w:val="002E7E68"/>
    <w:rsid w:val="002F0BAD"/>
    <w:rsid w:val="0030515F"/>
    <w:rsid w:val="00361466"/>
    <w:rsid w:val="00395959"/>
    <w:rsid w:val="003A0976"/>
    <w:rsid w:val="003B1180"/>
    <w:rsid w:val="003C50F6"/>
    <w:rsid w:val="003C603C"/>
    <w:rsid w:val="003D2995"/>
    <w:rsid w:val="004216C2"/>
    <w:rsid w:val="00447249"/>
    <w:rsid w:val="004512F7"/>
    <w:rsid w:val="00465EAC"/>
    <w:rsid w:val="004A26EE"/>
    <w:rsid w:val="004A3662"/>
    <w:rsid w:val="004C146C"/>
    <w:rsid w:val="004D2949"/>
    <w:rsid w:val="004F3851"/>
    <w:rsid w:val="00503ECC"/>
    <w:rsid w:val="005066E4"/>
    <w:rsid w:val="005568F1"/>
    <w:rsid w:val="00572696"/>
    <w:rsid w:val="0057463E"/>
    <w:rsid w:val="00584773"/>
    <w:rsid w:val="005C6BC2"/>
    <w:rsid w:val="005F4C74"/>
    <w:rsid w:val="006470E0"/>
    <w:rsid w:val="00667063"/>
    <w:rsid w:val="006711C9"/>
    <w:rsid w:val="0075107F"/>
    <w:rsid w:val="00775CDC"/>
    <w:rsid w:val="007E4CB9"/>
    <w:rsid w:val="007F2EFE"/>
    <w:rsid w:val="00860F3C"/>
    <w:rsid w:val="0087664B"/>
    <w:rsid w:val="008F40B2"/>
    <w:rsid w:val="008F645E"/>
    <w:rsid w:val="0093416B"/>
    <w:rsid w:val="00943E69"/>
    <w:rsid w:val="00946CDE"/>
    <w:rsid w:val="0097144D"/>
    <w:rsid w:val="009C408C"/>
    <w:rsid w:val="009D29A2"/>
    <w:rsid w:val="009F4B63"/>
    <w:rsid w:val="00A118F7"/>
    <w:rsid w:val="00A13EB4"/>
    <w:rsid w:val="00A17EDB"/>
    <w:rsid w:val="00A82705"/>
    <w:rsid w:val="00A96558"/>
    <w:rsid w:val="00AA5F0F"/>
    <w:rsid w:val="00AB7E4C"/>
    <w:rsid w:val="00AE46C5"/>
    <w:rsid w:val="00B256C2"/>
    <w:rsid w:val="00BC5659"/>
    <w:rsid w:val="00C014BB"/>
    <w:rsid w:val="00C56148"/>
    <w:rsid w:val="00CB26EC"/>
    <w:rsid w:val="00D11B65"/>
    <w:rsid w:val="00D32A7C"/>
    <w:rsid w:val="00D95690"/>
    <w:rsid w:val="00DA4678"/>
    <w:rsid w:val="00DC1754"/>
    <w:rsid w:val="00DD2A4B"/>
    <w:rsid w:val="00E00720"/>
    <w:rsid w:val="00E30AA1"/>
    <w:rsid w:val="00E33C71"/>
    <w:rsid w:val="00E508EA"/>
    <w:rsid w:val="00E6120C"/>
    <w:rsid w:val="00E73FBA"/>
    <w:rsid w:val="00EB306A"/>
    <w:rsid w:val="00EF421D"/>
    <w:rsid w:val="00F25F2F"/>
    <w:rsid w:val="00F56D42"/>
    <w:rsid w:val="00F60489"/>
    <w:rsid w:val="00F82161"/>
    <w:rsid w:val="00FC6841"/>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F4C74"/>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5F4C74"/>
    <w:rPr>
      <w:color w:val="0000FF"/>
      <w:u w:val="single"/>
    </w:rPr>
  </w:style>
  <w:style w:type="paragraph" w:styleId="a4">
    <w:name w:val="Balloon Text"/>
    <w:basedOn w:val="a"/>
    <w:link w:val="a5"/>
    <w:uiPriority w:val="99"/>
    <w:semiHidden/>
    <w:unhideWhenUsed/>
    <w:rsid w:val="005F4C74"/>
    <w:pPr>
      <w:spacing w:after="0" w:line="240" w:lineRule="auto"/>
    </w:pPr>
    <w:rPr>
      <w:rFonts w:ascii="Tahoma" w:hAnsi="Tahoma" w:cs="Tahoma"/>
      <w:sz w:val="16"/>
      <w:szCs w:val="16"/>
    </w:rPr>
  </w:style>
  <w:style w:type="character" w:customStyle="1" w:styleId="a5">
    <w:name w:val="Текст выноски Знак"/>
    <w:basedOn w:val="a0"/>
    <w:link w:val="a4"/>
    <w:uiPriority w:val="99"/>
    <w:semiHidden/>
    <w:rsid w:val="005F4C74"/>
    <w:rPr>
      <w:rFonts w:ascii="Tahoma" w:hAnsi="Tahoma" w:cs="Tahoma"/>
      <w:sz w:val="16"/>
      <w:szCs w:val="16"/>
    </w:rPr>
  </w:style>
  <w:style w:type="paragraph" w:styleId="a6">
    <w:name w:val="header"/>
    <w:basedOn w:val="a"/>
    <w:link w:val="a7"/>
    <w:uiPriority w:val="99"/>
    <w:unhideWhenUsed/>
    <w:rsid w:val="00DC1754"/>
    <w:pPr>
      <w:tabs>
        <w:tab w:val="center" w:pos="4513"/>
        <w:tab w:val="right" w:pos="9026"/>
      </w:tabs>
      <w:spacing w:after="0" w:line="240" w:lineRule="auto"/>
    </w:pPr>
  </w:style>
  <w:style w:type="character" w:customStyle="1" w:styleId="a7">
    <w:name w:val="Верхний колонтитул Знак"/>
    <w:basedOn w:val="a0"/>
    <w:link w:val="a6"/>
    <w:uiPriority w:val="99"/>
    <w:rsid w:val="00DC1754"/>
  </w:style>
  <w:style w:type="paragraph" w:styleId="a8">
    <w:name w:val="footer"/>
    <w:basedOn w:val="a"/>
    <w:link w:val="a9"/>
    <w:uiPriority w:val="99"/>
    <w:unhideWhenUsed/>
    <w:rsid w:val="00DC1754"/>
    <w:pPr>
      <w:tabs>
        <w:tab w:val="center" w:pos="4513"/>
        <w:tab w:val="right" w:pos="9026"/>
      </w:tabs>
      <w:spacing w:after="0" w:line="240" w:lineRule="auto"/>
    </w:pPr>
  </w:style>
  <w:style w:type="character" w:customStyle="1" w:styleId="a9">
    <w:name w:val="Нижний колонтитул Знак"/>
    <w:basedOn w:val="a0"/>
    <w:link w:val="a8"/>
    <w:uiPriority w:val="99"/>
    <w:rsid w:val="00DC175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F4C74"/>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5F4C74"/>
    <w:rPr>
      <w:color w:val="0000FF"/>
      <w:u w:val="single"/>
    </w:rPr>
  </w:style>
  <w:style w:type="paragraph" w:styleId="a4">
    <w:name w:val="Balloon Text"/>
    <w:basedOn w:val="a"/>
    <w:link w:val="a5"/>
    <w:uiPriority w:val="99"/>
    <w:semiHidden/>
    <w:unhideWhenUsed/>
    <w:rsid w:val="005F4C74"/>
    <w:pPr>
      <w:spacing w:after="0" w:line="240" w:lineRule="auto"/>
    </w:pPr>
    <w:rPr>
      <w:rFonts w:ascii="Tahoma" w:hAnsi="Tahoma" w:cs="Tahoma"/>
      <w:sz w:val="16"/>
      <w:szCs w:val="16"/>
    </w:rPr>
  </w:style>
  <w:style w:type="character" w:customStyle="1" w:styleId="a5">
    <w:name w:val="Текст выноски Знак"/>
    <w:basedOn w:val="a0"/>
    <w:link w:val="a4"/>
    <w:uiPriority w:val="99"/>
    <w:semiHidden/>
    <w:rsid w:val="005F4C74"/>
    <w:rPr>
      <w:rFonts w:ascii="Tahoma" w:hAnsi="Tahoma" w:cs="Tahoma"/>
      <w:sz w:val="16"/>
      <w:szCs w:val="16"/>
    </w:rPr>
  </w:style>
  <w:style w:type="paragraph" w:styleId="a6">
    <w:name w:val="header"/>
    <w:basedOn w:val="a"/>
    <w:link w:val="a7"/>
    <w:uiPriority w:val="99"/>
    <w:unhideWhenUsed/>
    <w:rsid w:val="00DC1754"/>
    <w:pPr>
      <w:tabs>
        <w:tab w:val="center" w:pos="4513"/>
        <w:tab w:val="right" w:pos="9026"/>
      </w:tabs>
      <w:spacing w:after="0" w:line="240" w:lineRule="auto"/>
    </w:pPr>
  </w:style>
  <w:style w:type="character" w:customStyle="1" w:styleId="a7">
    <w:name w:val="Верхний колонтитул Знак"/>
    <w:basedOn w:val="a0"/>
    <w:link w:val="a6"/>
    <w:uiPriority w:val="99"/>
    <w:rsid w:val="00DC1754"/>
  </w:style>
  <w:style w:type="paragraph" w:styleId="a8">
    <w:name w:val="footer"/>
    <w:basedOn w:val="a"/>
    <w:link w:val="a9"/>
    <w:uiPriority w:val="99"/>
    <w:unhideWhenUsed/>
    <w:rsid w:val="00DC1754"/>
    <w:pPr>
      <w:tabs>
        <w:tab w:val="center" w:pos="4513"/>
        <w:tab w:val="right" w:pos="9026"/>
      </w:tabs>
      <w:spacing w:after="0" w:line="240" w:lineRule="auto"/>
    </w:pPr>
  </w:style>
  <w:style w:type="character" w:customStyle="1" w:styleId="a9">
    <w:name w:val="Нижний колонтитул Знак"/>
    <w:basedOn w:val="a0"/>
    <w:link w:val="a8"/>
    <w:uiPriority w:val="99"/>
    <w:rsid w:val="00DC17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00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biw=1024&amp;bih=657&amp;tbm=isch&amp;sxsrf=ACYBGNTp_Pt7KbHf8K6k6pSSjT%20%20%20q3ZoEwfA%3A1571525952" TargetMode="External"/><Relationship Id="rId13" Type="http://schemas.openxmlformats.org/officeDocument/2006/relationships/hyperlink" Target="https://www.google.com/search?sxsrf=ACYBGNSPhLer_0FA0h4iTBL7jRr--%20%20%20%20%20%20%20%20%20%20%20%20e0J9g:1571525947068&amp;q=images+of+customer&amp;tbm=isc"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google.com/search?biw=1024&amp;bih=657&amp;tbm=isch&amp;sxsrf=ACYBGNTp_Pt7KbHf8K6k6pSSjT%20%20%20q3ZoEwfA%3A1571525952" TargetMode="External"/><Relationship Id="rId2" Type="http://schemas.microsoft.com/office/2007/relationships/stylesWithEffects" Target="stylesWithEffect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academeresearchjpurnals.org/journal/ijbma%20ISSN%202327-310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oogle.com/search?sxsrf=ACYBGNSPhLer_0FA0h4iTBL7jRr--%20%20%20%20%20%20%20%20%20%20%20%20e0J9g:1571525947068&amp;q=images+of+customer&amp;tbm=isc"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798</TotalTime>
  <Pages>6</Pages>
  <Words>1845</Words>
  <Characters>10522</Characters>
  <Application>Microsoft Office Word</Application>
  <DocSecurity>0</DocSecurity>
  <Lines>87</Lines>
  <Paragraphs>24</Paragraphs>
  <ScaleCrop>false</ScaleCrop>
  <HeadingPairs>
    <vt:vector size="2" baseType="variant">
      <vt:variant>
        <vt:lpstr>Название</vt:lpstr>
      </vt:variant>
      <vt:variant>
        <vt:i4>1</vt:i4>
      </vt:variant>
    </vt:vector>
  </HeadingPairs>
  <TitlesOfParts>
    <vt:vector size="1" baseType="lpstr">
      <vt:lpstr/>
    </vt:vector>
  </TitlesOfParts>
  <Company>*</Company>
  <LinksUpToDate>false</LinksUpToDate>
  <CharactersWithSpaces>12343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Пользователь Windows</dc:creator>
  <cp:lastModifiedBy>Пользователь Windows</cp:lastModifiedBy>
  <cp:revision>61</cp:revision>
  <dcterms:created xsi:type="dcterms:W3CDTF">2019-10-27T15:38:00Z</dcterms:created>
  <dcterms:modified xsi:type="dcterms:W3CDTF">2019-11-01T14:45:00Z</dcterms:modified>
</cp:coreProperties>
</file>