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EC99C" w14:textId="57695DBF" w:rsidR="009A33A2" w:rsidRPr="00E30C4F" w:rsidRDefault="0033759E" w:rsidP="00E30C4F">
      <w:pPr>
        <w:spacing w:line="360" w:lineRule="auto"/>
        <w:rPr>
          <w:rFonts w:ascii="Arial" w:hAnsi="Arial" w:cs="Arial"/>
          <w:b/>
          <w:bCs/>
          <w:color w:val="000000" w:themeColor="text1"/>
        </w:rPr>
      </w:pPr>
      <w:r>
        <w:rPr>
          <w:rFonts w:ascii="Arial" w:hAnsi="Arial" w:cs="Arial"/>
          <w:b/>
          <w:bCs/>
          <w:color w:val="000000" w:themeColor="text1"/>
          <w:lang w:val="en-US"/>
        </w:rPr>
        <w:t xml:space="preserve">Topic: </w:t>
      </w:r>
      <w:r w:rsidR="009A33A2" w:rsidRPr="00E30C4F">
        <w:rPr>
          <w:rFonts w:ascii="Arial" w:hAnsi="Arial" w:cs="Arial"/>
          <w:b/>
          <w:bCs/>
          <w:color w:val="000000" w:themeColor="text1"/>
          <w:lang w:val="en-US"/>
        </w:rPr>
        <w:t xml:space="preserve">The </w:t>
      </w:r>
      <w:r w:rsidR="005403E9" w:rsidRPr="00E30C4F">
        <w:rPr>
          <w:rFonts w:ascii="Arial" w:hAnsi="Arial" w:cs="Arial"/>
          <w:b/>
          <w:bCs/>
          <w:color w:val="000000" w:themeColor="text1"/>
          <w:lang w:val="en-US"/>
        </w:rPr>
        <w:t>A</w:t>
      </w:r>
      <w:r w:rsidR="009A33A2" w:rsidRPr="00E30C4F">
        <w:rPr>
          <w:rFonts w:ascii="Arial" w:hAnsi="Arial" w:cs="Arial"/>
          <w:b/>
          <w:bCs/>
          <w:color w:val="000000" w:themeColor="text1"/>
          <w:lang w:val="en-US"/>
        </w:rPr>
        <w:t xml:space="preserve">nalysis of </w:t>
      </w:r>
      <w:r w:rsidR="005403E9" w:rsidRPr="00E30C4F">
        <w:rPr>
          <w:rFonts w:ascii="Arial" w:hAnsi="Arial" w:cs="Arial"/>
          <w:b/>
          <w:bCs/>
          <w:color w:val="000000" w:themeColor="text1"/>
          <w:lang w:val="en-US"/>
        </w:rPr>
        <w:t>M</w:t>
      </w:r>
      <w:r w:rsidR="009A33A2" w:rsidRPr="00E30C4F">
        <w:rPr>
          <w:rFonts w:ascii="Arial" w:hAnsi="Arial" w:cs="Arial"/>
          <w:b/>
          <w:bCs/>
          <w:color w:val="000000" w:themeColor="text1"/>
        </w:rPr>
        <w:t xml:space="preserve">anaging </w:t>
      </w:r>
      <w:r w:rsidR="005403E9" w:rsidRPr="00E30C4F">
        <w:rPr>
          <w:rFonts w:ascii="Arial" w:hAnsi="Arial" w:cs="Arial"/>
          <w:b/>
          <w:bCs/>
          <w:color w:val="000000" w:themeColor="text1"/>
          <w:lang w:val="en-US"/>
        </w:rPr>
        <w:t>C</w:t>
      </w:r>
      <w:r w:rsidR="009A33A2" w:rsidRPr="00E30C4F">
        <w:rPr>
          <w:rFonts w:ascii="Arial" w:hAnsi="Arial" w:cs="Arial"/>
          <w:b/>
          <w:bCs/>
          <w:color w:val="000000" w:themeColor="text1"/>
          <w:lang w:val="en-US"/>
        </w:rPr>
        <w:t>ustomer</w:t>
      </w:r>
      <w:r w:rsidR="009A33A2" w:rsidRPr="00E30C4F">
        <w:rPr>
          <w:rFonts w:ascii="Arial" w:hAnsi="Arial" w:cs="Arial"/>
          <w:b/>
          <w:bCs/>
          <w:color w:val="000000" w:themeColor="text1"/>
        </w:rPr>
        <w:t xml:space="preserve"> </w:t>
      </w:r>
      <w:r w:rsidR="005403E9" w:rsidRPr="00E30C4F">
        <w:rPr>
          <w:rFonts w:ascii="Arial" w:hAnsi="Arial" w:cs="Arial"/>
          <w:b/>
          <w:bCs/>
          <w:color w:val="000000" w:themeColor="text1"/>
          <w:lang w:val="en-US"/>
        </w:rPr>
        <w:t>B</w:t>
      </w:r>
      <w:r w:rsidR="009A33A2" w:rsidRPr="00E30C4F">
        <w:rPr>
          <w:rFonts w:ascii="Arial" w:hAnsi="Arial" w:cs="Arial"/>
          <w:b/>
          <w:bCs/>
          <w:color w:val="000000" w:themeColor="text1"/>
        </w:rPr>
        <w:t xml:space="preserve">ehaviours of Generation Y and Z </w:t>
      </w:r>
      <w:r w:rsidR="00230E24" w:rsidRPr="00E30C4F">
        <w:rPr>
          <w:rFonts w:ascii="Arial" w:hAnsi="Arial" w:cs="Arial"/>
          <w:b/>
          <w:bCs/>
          <w:color w:val="000000" w:themeColor="text1"/>
          <w:lang w:val="en-US"/>
        </w:rPr>
        <w:t xml:space="preserve">in </w:t>
      </w:r>
      <w:r>
        <w:rPr>
          <w:rFonts w:ascii="Arial" w:hAnsi="Arial" w:cs="Arial"/>
          <w:b/>
          <w:bCs/>
          <w:color w:val="000000" w:themeColor="text1"/>
          <w:lang w:val="en-US"/>
        </w:rPr>
        <w:t xml:space="preserve">the </w:t>
      </w:r>
      <w:r w:rsidR="00230E24" w:rsidRPr="00E30C4F">
        <w:rPr>
          <w:rFonts w:ascii="Arial" w:hAnsi="Arial" w:cs="Arial"/>
          <w:b/>
          <w:bCs/>
          <w:color w:val="000000" w:themeColor="text1"/>
          <w:lang w:val="en-US"/>
        </w:rPr>
        <w:t>Fashion and Luxury</w:t>
      </w:r>
      <w:r w:rsidR="009A33A2" w:rsidRPr="00E30C4F">
        <w:rPr>
          <w:rFonts w:ascii="Arial" w:hAnsi="Arial" w:cs="Arial"/>
          <w:b/>
          <w:bCs/>
          <w:color w:val="000000" w:themeColor="text1"/>
        </w:rPr>
        <w:t xml:space="preserve"> </w:t>
      </w:r>
      <w:r w:rsidR="00230E24" w:rsidRPr="00E30C4F">
        <w:rPr>
          <w:rFonts w:ascii="Arial" w:hAnsi="Arial" w:cs="Arial"/>
          <w:b/>
          <w:bCs/>
          <w:color w:val="000000" w:themeColor="text1"/>
          <w:lang w:val="en-US"/>
        </w:rPr>
        <w:t>Industr</w:t>
      </w:r>
      <w:r w:rsidR="009A306E" w:rsidRPr="00E30C4F">
        <w:rPr>
          <w:rFonts w:ascii="Arial" w:hAnsi="Arial" w:cs="Arial"/>
          <w:b/>
          <w:bCs/>
          <w:color w:val="000000" w:themeColor="text1"/>
          <w:lang w:val="en-US"/>
        </w:rPr>
        <w:t>y</w:t>
      </w:r>
    </w:p>
    <w:p w14:paraId="12ACA3D0" w14:textId="21EA2331" w:rsidR="0089357C" w:rsidRDefault="0089357C" w:rsidP="00E30C4F">
      <w:pPr>
        <w:spacing w:line="360" w:lineRule="auto"/>
        <w:rPr>
          <w:rFonts w:ascii="Arial" w:hAnsi="Arial" w:cs="Arial"/>
          <w:color w:val="000000" w:themeColor="text1"/>
        </w:rPr>
      </w:pPr>
    </w:p>
    <w:p w14:paraId="119E796D" w14:textId="298EA18E" w:rsidR="00F80805" w:rsidRDefault="0087023E" w:rsidP="00E30C4F">
      <w:pPr>
        <w:spacing w:line="360" w:lineRule="auto"/>
        <w:rPr>
          <w:rFonts w:ascii="Arial" w:hAnsi="Arial" w:cs="Arial"/>
          <w:b/>
          <w:bCs/>
          <w:color w:val="000000" w:themeColor="text1"/>
          <w:lang w:val="en-US"/>
        </w:rPr>
      </w:pPr>
      <w:r w:rsidRPr="0087023E">
        <w:rPr>
          <w:rFonts w:ascii="Arial" w:hAnsi="Arial" w:cs="Arial"/>
          <w:b/>
          <w:bCs/>
          <w:color w:val="000000" w:themeColor="text1"/>
          <w:lang w:val="en-US"/>
        </w:rPr>
        <w:t>Introduction</w:t>
      </w:r>
    </w:p>
    <w:p w14:paraId="5FD88207" w14:textId="77777777" w:rsidR="0087023E" w:rsidRPr="0087023E" w:rsidRDefault="0087023E" w:rsidP="00E30C4F">
      <w:pPr>
        <w:spacing w:line="360" w:lineRule="auto"/>
        <w:rPr>
          <w:rFonts w:ascii="Arial" w:hAnsi="Arial" w:cs="Arial"/>
          <w:b/>
          <w:bCs/>
          <w:color w:val="000000" w:themeColor="text1"/>
          <w:lang w:val="en-US"/>
        </w:rPr>
      </w:pPr>
    </w:p>
    <w:p w14:paraId="2F3AE477" w14:textId="79A2344C" w:rsidR="003D23F1" w:rsidRDefault="003D23F1" w:rsidP="002378A7">
      <w:pPr>
        <w:spacing w:line="360" w:lineRule="auto"/>
        <w:rPr>
          <w:rFonts w:ascii="Arial" w:hAnsi="Arial" w:cs="Arial"/>
          <w:color w:val="000000" w:themeColor="text1"/>
        </w:rPr>
      </w:pPr>
      <w:r w:rsidRPr="002378A7">
        <w:rPr>
          <w:rFonts w:ascii="Arial" w:hAnsi="Arial" w:cs="Arial"/>
          <w:color w:val="000000" w:themeColor="text1"/>
        </w:rPr>
        <w:t xml:space="preserve">In the dynamic </w:t>
      </w:r>
      <w:r w:rsidR="0087023E">
        <w:rPr>
          <w:rFonts w:ascii="Arial" w:hAnsi="Arial" w:cs="Arial"/>
          <w:color w:val="000000" w:themeColor="text1"/>
          <w:lang w:val="en-US"/>
        </w:rPr>
        <w:t>industry</w:t>
      </w:r>
      <w:r w:rsidRPr="002378A7">
        <w:rPr>
          <w:rFonts w:ascii="Arial" w:hAnsi="Arial" w:cs="Arial"/>
          <w:color w:val="000000" w:themeColor="text1"/>
        </w:rPr>
        <w:t xml:space="preserve"> of fashion and luxury, understanding the purchasing behaviors of Generation Y (Millennials) and Generation Z has become increasingly crucial. These younger generations, known for their distinctive consumer </w:t>
      </w:r>
      <w:r w:rsidR="0087023E">
        <w:rPr>
          <w:rFonts w:ascii="Arial" w:hAnsi="Arial" w:cs="Arial"/>
          <w:color w:val="000000" w:themeColor="text1"/>
          <w:lang w:val="en-US"/>
        </w:rPr>
        <w:t>preferences</w:t>
      </w:r>
      <w:r w:rsidRPr="002378A7">
        <w:rPr>
          <w:rFonts w:ascii="Arial" w:hAnsi="Arial" w:cs="Arial"/>
          <w:color w:val="000000" w:themeColor="text1"/>
        </w:rPr>
        <w:t xml:space="preserve"> and digital savviness, are reshaping the industry's landscape. As they progressively dominate the consumer market, brands face challenge</w:t>
      </w:r>
      <w:r w:rsidR="0087023E">
        <w:rPr>
          <w:rFonts w:ascii="Arial" w:hAnsi="Arial" w:cs="Arial"/>
          <w:color w:val="000000" w:themeColor="text1"/>
          <w:lang w:val="en-US"/>
        </w:rPr>
        <w:t>s</w:t>
      </w:r>
      <w:r w:rsidRPr="002378A7">
        <w:rPr>
          <w:rFonts w:ascii="Arial" w:hAnsi="Arial" w:cs="Arial"/>
          <w:color w:val="000000" w:themeColor="text1"/>
        </w:rPr>
        <w:t xml:space="preserve"> of not only appealing to their tastes but also adapting to their unique purchasing patterns.</w:t>
      </w:r>
      <w:r w:rsidR="002378A7" w:rsidRPr="002378A7">
        <w:rPr>
          <w:rFonts w:ascii="Arial" w:hAnsi="Arial" w:cs="Arial"/>
          <w:color w:val="000000" w:themeColor="text1"/>
          <w:lang w:val="en-US"/>
        </w:rPr>
        <w:t xml:space="preserve"> </w:t>
      </w:r>
      <w:r w:rsidR="0087023E" w:rsidRPr="002378A7">
        <w:rPr>
          <w:rFonts w:ascii="Arial" w:hAnsi="Arial" w:cs="Arial"/>
          <w:color w:val="000000" w:themeColor="text1"/>
        </w:rPr>
        <w:t>By understanding the unique challenges these generations pose and applying relevant theoretical frameworks, brands can develop strategies that resonate with these pivotal consumer segments.</w:t>
      </w:r>
    </w:p>
    <w:p w14:paraId="4FBE3B3A" w14:textId="4FF2EE5F" w:rsidR="0087023E" w:rsidRDefault="0087023E" w:rsidP="002378A7">
      <w:pPr>
        <w:spacing w:line="360" w:lineRule="auto"/>
        <w:rPr>
          <w:rFonts w:ascii="Arial" w:hAnsi="Arial" w:cs="Arial"/>
          <w:color w:val="000000" w:themeColor="text1"/>
        </w:rPr>
      </w:pPr>
    </w:p>
    <w:p w14:paraId="5E28E5F5" w14:textId="7D2019E4" w:rsidR="0087023E" w:rsidRDefault="0087023E" w:rsidP="002378A7">
      <w:pPr>
        <w:spacing w:line="360" w:lineRule="auto"/>
        <w:rPr>
          <w:rFonts w:ascii="Arial" w:hAnsi="Arial" w:cs="Arial"/>
          <w:color w:val="000000" w:themeColor="text1"/>
          <w:lang w:val="en-US"/>
        </w:rPr>
      </w:pPr>
      <w:r>
        <w:rPr>
          <w:rFonts w:ascii="Arial" w:hAnsi="Arial" w:cs="Arial"/>
          <w:lang w:val="en-US"/>
        </w:rPr>
        <w:t xml:space="preserve">This report consists of three main sectors. The first sector elaborates </w:t>
      </w:r>
      <w:r w:rsidR="00583A95">
        <w:rPr>
          <w:rFonts w:ascii="Arial" w:hAnsi="Arial" w:cs="Arial"/>
          <w:lang w:val="en-US"/>
        </w:rPr>
        <w:t xml:space="preserve">on </w:t>
      </w:r>
      <w:r>
        <w:rPr>
          <w:rFonts w:ascii="Arial" w:hAnsi="Arial" w:cs="Arial"/>
          <w:lang w:val="en-US"/>
        </w:rPr>
        <w:t xml:space="preserve">the main challenges of managing young cohorts in the fashion luxury industry. </w:t>
      </w:r>
      <w:r w:rsidR="009A33A2" w:rsidRPr="002378A7">
        <w:rPr>
          <w:rFonts w:ascii="Arial" w:hAnsi="Arial" w:cs="Arial"/>
          <w:color w:val="000000" w:themeColor="text1"/>
        </w:rPr>
        <w:t xml:space="preserve">These challenges stem from </w:t>
      </w:r>
      <w:r>
        <w:rPr>
          <w:rFonts w:ascii="Arial" w:hAnsi="Arial" w:cs="Arial"/>
          <w:color w:val="000000" w:themeColor="text1"/>
          <w:lang w:val="en-US"/>
        </w:rPr>
        <w:t xml:space="preserve">three aspects, which are technological transformation in the industry, the unique social identity of young generations, and the sustainability and ethical </w:t>
      </w:r>
      <w:r w:rsidR="00583A95">
        <w:rPr>
          <w:rFonts w:ascii="Arial" w:hAnsi="Arial" w:cs="Arial"/>
          <w:color w:val="000000" w:themeColor="text1"/>
          <w:lang w:val="en-US"/>
        </w:rPr>
        <w:t>considerations</w:t>
      </w:r>
      <w:r>
        <w:rPr>
          <w:rFonts w:ascii="Arial" w:hAnsi="Arial" w:cs="Arial"/>
          <w:color w:val="000000" w:themeColor="text1"/>
          <w:lang w:val="en-US"/>
        </w:rPr>
        <w:t xml:space="preserve"> relating to fashion luxury goods. The second part of the report illustrates the applications and practices in the fashion luxury sector, identifying current </w:t>
      </w:r>
      <w:r w:rsidR="00EB3635">
        <w:rPr>
          <w:rFonts w:ascii="Arial" w:hAnsi="Arial" w:cs="Arial"/>
          <w:color w:val="000000" w:themeColor="text1"/>
          <w:lang w:val="en-US"/>
        </w:rPr>
        <w:t>debates</w:t>
      </w:r>
      <w:r>
        <w:rPr>
          <w:rFonts w:ascii="Arial" w:hAnsi="Arial" w:cs="Arial"/>
          <w:color w:val="000000" w:themeColor="text1"/>
          <w:lang w:val="en-US"/>
        </w:rPr>
        <w:t xml:space="preserve"> and recent </w:t>
      </w:r>
      <w:r w:rsidR="00583A95">
        <w:rPr>
          <w:rFonts w:ascii="Arial" w:hAnsi="Arial" w:cs="Arial"/>
          <w:color w:val="000000" w:themeColor="text1"/>
          <w:lang w:val="en-US"/>
        </w:rPr>
        <w:t>developments</w:t>
      </w:r>
      <w:r>
        <w:rPr>
          <w:rFonts w:ascii="Arial" w:hAnsi="Arial" w:cs="Arial"/>
          <w:color w:val="000000" w:themeColor="text1"/>
          <w:lang w:val="en-US"/>
        </w:rPr>
        <w:t xml:space="preserve"> of management issues. The third part of this study proposes innovative management solutions that effectively address management problems.</w:t>
      </w:r>
    </w:p>
    <w:p w14:paraId="42CA2E7D" w14:textId="76C7E561" w:rsidR="009A33A2" w:rsidRDefault="009A33A2" w:rsidP="00E30C4F">
      <w:pPr>
        <w:spacing w:line="360" w:lineRule="auto"/>
        <w:rPr>
          <w:rFonts w:ascii="Arial" w:hAnsi="Arial" w:cs="Arial"/>
          <w:color w:val="000000" w:themeColor="text1"/>
        </w:rPr>
      </w:pPr>
    </w:p>
    <w:p w14:paraId="3A112E79" w14:textId="77777777" w:rsidR="0087023E" w:rsidRPr="00F80805" w:rsidRDefault="0087023E" w:rsidP="0087023E">
      <w:pPr>
        <w:spacing w:line="360" w:lineRule="auto"/>
        <w:rPr>
          <w:rFonts w:ascii="Arial" w:hAnsi="Arial" w:cs="Arial"/>
          <w:b/>
          <w:bCs/>
          <w:color w:val="000000" w:themeColor="text1"/>
        </w:rPr>
      </w:pPr>
      <w:r w:rsidRPr="00F80805">
        <w:rPr>
          <w:rFonts w:ascii="Arial" w:hAnsi="Arial" w:cs="Arial"/>
          <w:b/>
          <w:bCs/>
          <w:color w:val="000000" w:themeColor="text1"/>
          <w:lang w:val="en-US"/>
        </w:rPr>
        <w:t xml:space="preserve">Literature Review of </w:t>
      </w:r>
      <w:r>
        <w:rPr>
          <w:rFonts w:ascii="Arial" w:hAnsi="Arial" w:cs="Arial"/>
          <w:b/>
          <w:bCs/>
          <w:color w:val="000000" w:themeColor="text1"/>
          <w:lang w:val="en-US"/>
        </w:rPr>
        <w:t xml:space="preserve">Challenges in </w:t>
      </w:r>
      <w:r w:rsidRPr="00F80805">
        <w:rPr>
          <w:rFonts w:ascii="Arial" w:hAnsi="Arial" w:cs="Arial"/>
          <w:b/>
          <w:bCs/>
          <w:color w:val="000000" w:themeColor="text1"/>
          <w:lang w:val="en-US"/>
        </w:rPr>
        <w:t>Managing Young Generations in Fashion and Luxury</w:t>
      </w:r>
      <w:r w:rsidRPr="00F80805">
        <w:rPr>
          <w:rFonts w:ascii="Arial" w:hAnsi="Arial" w:cs="Arial"/>
          <w:b/>
          <w:bCs/>
          <w:color w:val="000000" w:themeColor="text1"/>
        </w:rPr>
        <w:t xml:space="preserve"> </w:t>
      </w:r>
      <w:r w:rsidRPr="00F80805">
        <w:rPr>
          <w:rFonts w:ascii="Arial" w:hAnsi="Arial" w:cs="Arial"/>
          <w:b/>
          <w:bCs/>
          <w:color w:val="000000" w:themeColor="text1"/>
          <w:lang w:val="en-US"/>
        </w:rPr>
        <w:t>Industry</w:t>
      </w:r>
    </w:p>
    <w:p w14:paraId="6DB7AA67" w14:textId="77777777" w:rsidR="0087023E" w:rsidRPr="00E30C4F" w:rsidRDefault="0087023E" w:rsidP="00E30C4F">
      <w:pPr>
        <w:spacing w:line="360" w:lineRule="auto"/>
        <w:rPr>
          <w:rFonts w:ascii="Arial" w:hAnsi="Arial" w:cs="Arial"/>
          <w:color w:val="000000" w:themeColor="text1"/>
        </w:rPr>
      </w:pPr>
    </w:p>
    <w:p w14:paraId="24099FC1" w14:textId="7820F634" w:rsidR="000109D0" w:rsidRPr="00E30C4F" w:rsidRDefault="000109D0" w:rsidP="00E30C4F">
      <w:pPr>
        <w:spacing w:line="360" w:lineRule="auto"/>
        <w:rPr>
          <w:rFonts w:ascii="Arial" w:hAnsi="Arial" w:cs="Arial"/>
          <w:b/>
          <w:bCs/>
          <w:color w:val="000000" w:themeColor="text1"/>
          <w:lang w:val="en-US"/>
        </w:rPr>
      </w:pPr>
      <w:r w:rsidRPr="00E30C4F">
        <w:rPr>
          <w:rFonts w:ascii="Arial" w:hAnsi="Arial" w:cs="Arial" w:hint="eastAsia"/>
          <w:b/>
          <w:bCs/>
          <w:color w:val="000000" w:themeColor="text1"/>
          <w:lang w:val="en-US"/>
        </w:rPr>
        <w:t>D</w:t>
      </w:r>
      <w:r w:rsidRPr="00E30C4F">
        <w:rPr>
          <w:rFonts w:ascii="Arial" w:hAnsi="Arial" w:cs="Arial"/>
          <w:b/>
          <w:bCs/>
          <w:color w:val="000000" w:themeColor="text1"/>
          <w:lang w:val="en-US"/>
        </w:rPr>
        <w:t>igital Natives and Technology Adoption</w:t>
      </w:r>
    </w:p>
    <w:p w14:paraId="49B62D88" w14:textId="77777777" w:rsidR="000109D0" w:rsidRPr="00E30C4F" w:rsidRDefault="000109D0" w:rsidP="00E30C4F">
      <w:pPr>
        <w:spacing w:line="360" w:lineRule="auto"/>
        <w:rPr>
          <w:rFonts w:ascii="Arial" w:hAnsi="Arial" w:cs="Arial"/>
          <w:b/>
          <w:bCs/>
          <w:color w:val="000000" w:themeColor="text1"/>
          <w:lang w:val="en-US"/>
        </w:rPr>
      </w:pPr>
    </w:p>
    <w:p w14:paraId="0543802D" w14:textId="273B8F36" w:rsidR="0087023E" w:rsidRDefault="009A33A2" w:rsidP="00E30C4F">
      <w:pPr>
        <w:spacing w:line="360" w:lineRule="auto"/>
        <w:rPr>
          <w:rFonts w:ascii="Arial" w:hAnsi="Arial" w:cs="Arial"/>
          <w:color w:val="000000" w:themeColor="text1"/>
          <w:lang w:val="en-US"/>
        </w:rPr>
      </w:pPr>
      <w:r w:rsidRPr="00E30C4F">
        <w:rPr>
          <w:rFonts w:ascii="Arial" w:hAnsi="Arial" w:cs="Arial"/>
          <w:color w:val="000000" w:themeColor="text1"/>
          <w:lang w:val="en-US"/>
        </w:rPr>
        <w:t>When considering managing Generation Y and Z</w:t>
      </w:r>
      <w:r w:rsidR="009A306E" w:rsidRPr="00E30C4F">
        <w:rPr>
          <w:rFonts w:ascii="Arial" w:hAnsi="Arial" w:cs="Arial"/>
          <w:color w:val="000000" w:themeColor="text1"/>
          <w:lang w:val="en-US"/>
        </w:rPr>
        <w:t xml:space="preserve"> in the fashion and luxury industry</w:t>
      </w:r>
      <w:r w:rsidRPr="00E30C4F">
        <w:rPr>
          <w:rFonts w:ascii="Arial" w:hAnsi="Arial" w:cs="Arial"/>
          <w:color w:val="000000" w:themeColor="text1"/>
          <w:lang w:val="en-US"/>
        </w:rPr>
        <w:t xml:space="preserve">, digital </w:t>
      </w:r>
      <w:r w:rsidR="0087023E">
        <w:rPr>
          <w:rFonts w:ascii="Arial" w:hAnsi="Arial" w:cs="Arial"/>
          <w:color w:val="000000" w:themeColor="text1"/>
          <w:lang w:val="en-US"/>
        </w:rPr>
        <w:t>applications and adoptions</w:t>
      </w:r>
      <w:r w:rsidRPr="00E30C4F">
        <w:rPr>
          <w:rFonts w:ascii="Arial" w:hAnsi="Arial" w:cs="Arial"/>
          <w:color w:val="000000" w:themeColor="text1"/>
          <w:lang w:val="en-US"/>
        </w:rPr>
        <w:t xml:space="preserve"> need to be considered</w:t>
      </w:r>
      <w:r w:rsidR="00217767" w:rsidRPr="00E30C4F">
        <w:rPr>
          <w:rFonts w:ascii="Arial" w:hAnsi="Arial" w:cs="Arial"/>
          <w:color w:val="000000" w:themeColor="text1"/>
          <w:lang w:val="en-US"/>
        </w:rPr>
        <w:t>.</w:t>
      </w:r>
      <w:r w:rsidRPr="00E30C4F">
        <w:rPr>
          <w:rFonts w:ascii="Arial" w:hAnsi="Arial" w:cs="Arial"/>
          <w:color w:val="000000" w:themeColor="text1"/>
          <w:lang w:val="en-US"/>
        </w:rPr>
        <w:t xml:space="preserve"> </w:t>
      </w:r>
      <w:r w:rsidR="0098436C" w:rsidRPr="00E30C4F">
        <w:rPr>
          <w:rFonts w:ascii="Arial" w:hAnsi="Arial" w:cs="Arial"/>
          <w:color w:val="000000" w:themeColor="text1"/>
        </w:rPr>
        <w:t xml:space="preserve">From their early years as children, significant advancements have occurred in technology, including the development of smartphones, </w:t>
      </w:r>
      <w:r w:rsidR="0087023E">
        <w:rPr>
          <w:rFonts w:ascii="Arial" w:hAnsi="Arial" w:cs="Arial"/>
          <w:color w:val="000000" w:themeColor="text1"/>
          <w:lang w:val="en-US"/>
        </w:rPr>
        <w:t>live</w:t>
      </w:r>
      <w:r w:rsidR="0098436C" w:rsidRPr="00E30C4F">
        <w:rPr>
          <w:rFonts w:ascii="Arial" w:hAnsi="Arial" w:cs="Arial"/>
          <w:color w:val="000000" w:themeColor="text1"/>
        </w:rPr>
        <w:t xml:space="preserve"> </w:t>
      </w:r>
      <w:r w:rsidR="0087023E">
        <w:rPr>
          <w:rFonts w:ascii="Arial" w:hAnsi="Arial" w:cs="Arial"/>
          <w:color w:val="000000" w:themeColor="text1"/>
          <w:lang w:val="en-US"/>
        </w:rPr>
        <w:t>streaming</w:t>
      </w:r>
      <w:r w:rsidR="0098436C" w:rsidRPr="00E30C4F">
        <w:rPr>
          <w:rFonts w:ascii="Arial" w:hAnsi="Arial" w:cs="Arial"/>
          <w:color w:val="000000" w:themeColor="text1"/>
        </w:rPr>
        <w:t>, and social media platforms</w:t>
      </w:r>
      <w:r w:rsidR="00217767" w:rsidRPr="00E30C4F">
        <w:rPr>
          <w:rFonts w:ascii="Arial" w:hAnsi="Arial" w:cs="Arial"/>
          <w:color w:val="000000" w:themeColor="text1"/>
          <w:lang w:val="en-US"/>
        </w:rPr>
        <w:t xml:space="preserve"> (Turner, </w:t>
      </w:r>
      <w:r w:rsidR="00217767" w:rsidRPr="00E30C4F">
        <w:rPr>
          <w:rFonts w:ascii="Arial" w:hAnsi="Arial" w:cs="Arial"/>
          <w:color w:val="000000" w:themeColor="text1"/>
          <w:lang w:val="en-US"/>
        </w:rPr>
        <w:lastRenderedPageBreak/>
        <w:t>2015)</w:t>
      </w:r>
      <w:r w:rsidR="0098436C" w:rsidRPr="00E30C4F">
        <w:rPr>
          <w:rFonts w:ascii="Arial" w:hAnsi="Arial" w:cs="Arial"/>
          <w:color w:val="000000" w:themeColor="text1"/>
          <w:lang w:val="en-US"/>
        </w:rPr>
        <w:t xml:space="preserve">. </w:t>
      </w:r>
      <w:r w:rsidRPr="00E30C4F">
        <w:rPr>
          <w:rFonts w:ascii="Arial" w:hAnsi="Arial" w:cs="Arial"/>
          <w:color w:val="000000" w:themeColor="text1"/>
        </w:rPr>
        <w:t>Both Generation Y and Z</w:t>
      </w:r>
      <w:r w:rsidR="0087023E">
        <w:rPr>
          <w:rFonts w:ascii="Arial" w:hAnsi="Arial" w:cs="Arial"/>
          <w:color w:val="000000" w:themeColor="text1"/>
          <w:lang w:val="en-US"/>
        </w:rPr>
        <w:t>,</w:t>
      </w:r>
      <w:r w:rsidRPr="00E30C4F">
        <w:rPr>
          <w:rFonts w:ascii="Arial" w:hAnsi="Arial" w:cs="Arial"/>
          <w:color w:val="000000" w:themeColor="text1"/>
        </w:rPr>
        <w:t xml:space="preserve"> </w:t>
      </w:r>
      <w:r w:rsidR="0087023E">
        <w:rPr>
          <w:rFonts w:ascii="Arial" w:hAnsi="Arial" w:cs="Arial"/>
          <w:color w:val="000000" w:themeColor="text1"/>
          <w:lang w:val="en-US"/>
        </w:rPr>
        <w:t>recognized as</w:t>
      </w:r>
      <w:r w:rsidRPr="00E30C4F">
        <w:rPr>
          <w:rFonts w:ascii="Arial" w:hAnsi="Arial" w:cs="Arial"/>
          <w:color w:val="000000" w:themeColor="text1"/>
        </w:rPr>
        <w:t xml:space="preserve"> digital natives, </w:t>
      </w:r>
      <w:r w:rsidR="0087023E">
        <w:rPr>
          <w:rFonts w:ascii="Arial" w:hAnsi="Arial" w:cs="Arial"/>
          <w:color w:val="000000" w:themeColor="text1"/>
          <w:lang w:val="en-US"/>
        </w:rPr>
        <w:t>were raised during the time</w:t>
      </w:r>
      <w:r w:rsidRPr="00E30C4F">
        <w:rPr>
          <w:rFonts w:ascii="Arial" w:hAnsi="Arial" w:cs="Arial"/>
          <w:color w:val="000000" w:themeColor="text1"/>
        </w:rPr>
        <w:t xml:space="preserve"> </w:t>
      </w:r>
      <w:r w:rsidR="0087023E">
        <w:rPr>
          <w:rFonts w:ascii="Arial" w:hAnsi="Arial" w:cs="Arial"/>
          <w:color w:val="000000" w:themeColor="text1"/>
          <w:lang w:val="en-US"/>
        </w:rPr>
        <w:t>when</w:t>
      </w:r>
      <w:r w:rsidRPr="00E30C4F">
        <w:rPr>
          <w:rFonts w:ascii="Arial" w:hAnsi="Arial" w:cs="Arial"/>
          <w:color w:val="000000" w:themeColor="text1"/>
        </w:rPr>
        <w:t xml:space="preserve"> technology </w:t>
      </w:r>
      <w:r w:rsidR="00583A95">
        <w:rPr>
          <w:rFonts w:ascii="Arial" w:hAnsi="Arial" w:cs="Arial"/>
          <w:color w:val="000000" w:themeColor="text1"/>
        </w:rPr>
        <w:t>was</w:t>
      </w:r>
      <w:r w:rsidRPr="00E30C4F">
        <w:rPr>
          <w:rFonts w:ascii="Arial" w:hAnsi="Arial" w:cs="Arial"/>
          <w:color w:val="000000" w:themeColor="text1"/>
        </w:rPr>
        <w:t xml:space="preserve"> omnipresent</w:t>
      </w:r>
      <w:r w:rsidR="00517B2B" w:rsidRPr="00E30C4F">
        <w:rPr>
          <w:rFonts w:ascii="Arial" w:hAnsi="Arial" w:cs="Arial"/>
          <w:color w:val="000000" w:themeColor="text1"/>
          <w:lang w:val="en-US"/>
        </w:rPr>
        <w:t xml:space="preserve">, </w:t>
      </w:r>
      <w:r w:rsidR="0087023E">
        <w:rPr>
          <w:rFonts w:ascii="Arial" w:hAnsi="Arial" w:cs="Arial"/>
          <w:color w:val="000000" w:themeColor="text1"/>
          <w:lang w:val="en-US"/>
        </w:rPr>
        <w:t>significantly</w:t>
      </w:r>
      <w:r w:rsidR="00517B2B" w:rsidRPr="00E30C4F">
        <w:rPr>
          <w:rFonts w:ascii="Arial" w:hAnsi="Arial" w:cs="Arial"/>
          <w:color w:val="000000" w:themeColor="text1"/>
        </w:rPr>
        <w:t xml:space="preserve"> influenc</w:t>
      </w:r>
      <w:r w:rsidR="0087023E">
        <w:rPr>
          <w:rFonts w:ascii="Arial" w:hAnsi="Arial" w:cs="Arial"/>
          <w:color w:val="000000" w:themeColor="text1"/>
          <w:lang w:val="en-US"/>
        </w:rPr>
        <w:t>ing their</w:t>
      </w:r>
      <w:r w:rsidR="00517B2B" w:rsidRPr="00E30C4F">
        <w:rPr>
          <w:rFonts w:ascii="Arial" w:hAnsi="Arial" w:cs="Arial"/>
          <w:color w:val="000000" w:themeColor="text1"/>
        </w:rPr>
        <w:t xml:space="preserve"> consumer behavior (Prensky, 2001)</w:t>
      </w:r>
      <w:r w:rsidRPr="00E30C4F">
        <w:rPr>
          <w:rFonts w:ascii="Arial" w:hAnsi="Arial" w:cs="Arial"/>
          <w:color w:val="000000" w:themeColor="text1"/>
        </w:rPr>
        <w:t>.</w:t>
      </w:r>
      <w:r w:rsidR="00217767" w:rsidRPr="00E30C4F">
        <w:rPr>
          <w:rFonts w:ascii="Arial" w:hAnsi="Arial" w:cs="Arial"/>
          <w:color w:val="000000" w:themeColor="text1"/>
          <w:lang w:val="en-US"/>
        </w:rPr>
        <w:t xml:space="preserve"> </w:t>
      </w:r>
      <w:r w:rsidR="0087023E">
        <w:rPr>
          <w:rFonts w:ascii="Arial" w:hAnsi="Arial" w:cs="Arial"/>
          <w:color w:val="000000" w:themeColor="text1"/>
          <w:lang w:val="en-US"/>
        </w:rPr>
        <w:t>Accustomed to the ease, convenience, and responsiveness provided by digital platforms, their familiarity with digital technology has led to high expectations for online shopping experiences</w:t>
      </w:r>
      <w:r w:rsidRPr="00E30C4F">
        <w:rPr>
          <w:rFonts w:ascii="Arial" w:hAnsi="Arial" w:cs="Arial"/>
          <w:color w:val="000000" w:themeColor="text1"/>
        </w:rPr>
        <w:t>.</w:t>
      </w:r>
      <w:r w:rsidR="000249A9" w:rsidRPr="00E30C4F">
        <w:rPr>
          <w:rFonts w:ascii="Arial" w:hAnsi="Arial" w:cs="Arial"/>
          <w:color w:val="000000" w:themeColor="text1"/>
          <w:lang w:val="en-US"/>
        </w:rPr>
        <w:t xml:space="preserve"> According to </w:t>
      </w:r>
      <w:r w:rsidR="000249A9" w:rsidRPr="00E30C4F">
        <w:rPr>
          <w:rFonts w:ascii="Arial" w:hAnsi="Arial" w:cs="Arial"/>
          <w:color w:val="000000" w:themeColor="text1"/>
        </w:rPr>
        <w:t>Davis (1989)</w:t>
      </w:r>
      <w:r w:rsidR="000249A9" w:rsidRPr="00E30C4F">
        <w:rPr>
          <w:rFonts w:ascii="Arial" w:hAnsi="Arial" w:cs="Arial"/>
          <w:color w:val="000000" w:themeColor="text1"/>
          <w:lang w:val="en-US"/>
        </w:rPr>
        <w:t>,</w:t>
      </w:r>
      <w:r w:rsidR="000249A9" w:rsidRPr="00E30C4F">
        <w:rPr>
          <w:rFonts w:ascii="Arial" w:hAnsi="Arial" w:cs="Arial"/>
          <w:color w:val="000000" w:themeColor="text1"/>
        </w:rPr>
        <w:t xml:space="preserve"> </w:t>
      </w:r>
      <w:r w:rsidR="000249A9" w:rsidRPr="0087023E">
        <w:rPr>
          <w:rFonts w:ascii="Arial" w:hAnsi="Arial" w:cs="Arial"/>
          <w:color w:val="000000" w:themeColor="text1"/>
          <w:lang w:val="en-US"/>
        </w:rPr>
        <w:t>Technology Acceptance Model (TAM)</w:t>
      </w:r>
      <w:r w:rsidR="000249A9" w:rsidRPr="00E30C4F">
        <w:rPr>
          <w:rFonts w:ascii="Arial" w:hAnsi="Arial" w:cs="Arial"/>
          <w:color w:val="000000" w:themeColor="text1"/>
          <w:lang w:val="en-US"/>
        </w:rPr>
        <w:t xml:space="preserve"> </w:t>
      </w:r>
      <w:r w:rsidR="00983A3D" w:rsidRPr="00E30C4F">
        <w:rPr>
          <w:rFonts w:ascii="Arial" w:hAnsi="Arial" w:cs="Arial"/>
          <w:color w:val="000000" w:themeColor="text1"/>
          <w:lang w:val="en-US"/>
        </w:rPr>
        <w:t>helps</w:t>
      </w:r>
      <w:r w:rsidR="000249A9" w:rsidRPr="00E30C4F">
        <w:rPr>
          <w:rFonts w:ascii="Arial" w:hAnsi="Arial" w:cs="Arial"/>
          <w:color w:val="000000" w:themeColor="text1"/>
        </w:rPr>
        <w:t xml:space="preserve"> to explain how users come to accept and use technology, emphasizing perceived ease of use and usefulness. </w:t>
      </w:r>
      <w:r w:rsidR="00983A3D" w:rsidRPr="00E30C4F">
        <w:rPr>
          <w:rFonts w:ascii="Arial" w:hAnsi="Arial" w:cs="Arial"/>
          <w:color w:val="000000" w:themeColor="text1"/>
        </w:rPr>
        <w:t xml:space="preserve">Rizwan et al (2014) </w:t>
      </w:r>
      <w:r w:rsidR="00983A3D" w:rsidRPr="00E30C4F">
        <w:rPr>
          <w:rFonts w:ascii="Arial" w:hAnsi="Arial" w:cs="Arial"/>
          <w:color w:val="000000" w:themeColor="text1"/>
          <w:lang w:val="en-US"/>
        </w:rPr>
        <w:t xml:space="preserve">also </w:t>
      </w:r>
      <w:r w:rsidR="00983A3D" w:rsidRPr="00E30C4F">
        <w:rPr>
          <w:rFonts w:ascii="Arial" w:hAnsi="Arial" w:cs="Arial"/>
          <w:color w:val="000000" w:themeColor="text1"/>
        </w:rPr>
        <w:t xml:space="preserve">state that the Technology Acceptance Model (TAM) is capable of </w:t>
      </w:r>
      <w:r w:rsidR="0087023E">
        <w:rPr>
          <w:rFonts w:ascii="Arial" w:hAnsi="Arial" w:cs="Arial"/>
          <w:color w:val="000000" w:themeColor="text1"/>
          <w:lang w:val="en-US"/>
        </w:rPr>
        <w:t>predicting</w:t>
      </w:r>
      <w:r w:rsidR="00983A3D" w:rsidRPr="00E30C4F">
        <w:rPr>
          <w:rFonts w:ascii="Arial" w:hAnsi="Arial" w:cs="Arial"/>
          <w:color w:val="000000" w:themeColor="text1"/>
        </w:rPr>
        <w:t xml:space="preserve"> consumer behavior, specifically how they </w:t>
      </w:r>
      <w:r w:rsidR="00983A3D" w:rsidRPr="00E30C4F">
        <w:rPr>
          <w:rFonts w:ascii="Arial" w:hAnsi="Arial" w:cs="Arial"/>
          <w:color w:val="000000" w:themeColor="text1"/>
          <w:lang w:val="en-US"/>
        </w:rPr>
        <w:t>start</w:t>
      </w:r>
      <w:r w:rsidR="00983A3D" w:rsidRPr="00E30C4F">
        <w:rPr>
          <w:rFonts w:ascii="Arial" w:hAnsi="Arial" w:cs="Arial"/>
          <w:color w:val="000000" w:themeColor="text1"/>
        </w:rPr>
        <w:t xml:space="preserve"> or adapt to new technological systems</w:t>
      </w:r>
      <w:r w:rsidR="00983A3D" w:rsidRPr="00E30C4F">
        <w:rPr>
          <w:rFonts w:ascii="Arial" w:hAnsi="Arial" w:cs="Arial"/>
          <w:color w:val="000000" w:themeColor="text1"/>
          <w:lang w:val="en-US"/>
        </w:rPr>
        <w:t>, and it is</w:t>
      </w:r>
      <w:r w:rsidR="00983A3D" w:rsidRPr="00E30C4F">
        <w:rPr>
          <w:rFonts w:ascii="Arial" w:hAnsi="Arial" w:cs="Arial"/>
          <w:color w:val="000000" w:themeColor="text1"/>
        </w:rPr>
        <w:t xml:space="preserve"> extensively employed to </w:t>
      </w:r>
      <w:r w:rsidR="00983A3D" w:rsidRPr="00E30C4F">
        <w:rPr>
          <w:rFonts w:ascii="Arial" w:hAnsi="Arial" w:cs="Arial"/>
          <w:color w:val="000000" w:themeColor="text1"/>
          <w:lang w:val="en-US"/>
        </w:rPr>
        <w:t>identify</w:t>
      </w:r>
      <w:r w:rsidR="00983A3D" w:rsidRPr="00E30C4F">
        <w:rPr>
          <w:rFonts w:ascii="Arial" w:hAnsi="Arial" w:cs="Arial"/>
          <w:color w:val="000000" w:themeColor="text1"/>
        </w:rPr>
        <w:t xml:space="preserve"> individual intention </w:t>
      </w:r>
      <w:r w:rsidR="00983A3D" w:rsidRPr="00E30C4F">
        <w:rPr>
          <w:rFonts w:ascii="Arial" w:hAnsi="Arial" w:cs="Arial"/>
          <w:color w:val="000000" w:themeColor="text1"/>
          <w:lang w:val="en-US"/>
        </w:rPr>
        <w:t>in</w:t>
      </w:r>
      <w:r w:rsidR="00983A3D" w:rsidRPr="00E30C4F">
        <w:rPr>
          <w:rFonts w:ascii="Arial" w:hAnsi="Arial" w:cs="Arial"/>
          <w:color w:val="000000" w:themeColor="text1"/>
        </w:rPr>
        <w:t xml:space="preserve"> adopt</w:t>
      </w:r>
      <w:r w:rsidR="00983A3D" w:rsidRPr="00E30C4F">
        <w:rPr>
          <w:rFonts w:ascii="Arial" w:hAnsi="Arial" w:cs="Arial"/>
          <w:color w:val="000000" w:themeColor="text1"/>
          <w:lang w:val="en-US"/>
        </w:rPr>
        <w:t>ing</w:t>
      </w:r>
      <w:r w:rsidR="00983A3D" w:rsidRPr="00E30C4F">
        <w:rPr>
          <w:rFonts w:ascii="Arial" w:hAnsi="Arial" w:cs="Arial"/>
          <w:color w:val="000000" w:themeColor="text1"/>
        </w:rPr>
        <w:t xml:space="preserve"> new technological innovations.</w:t>
      </w:r>
      <w:r w:rsidR="00983A3D" w:rsidRPr="00E30C4F">
        <w:rPr>
          <w:rFonts w:ascii="Arial" w:hAnsi="Arial" w:cs="Arial"/>
          <w:color w:val="000000" w:themeColor="text1"/>
          <w:lang w:val="en-US"/>
        </w:rPr>
        <w:t xml:space="preserve"> Therefore, t</w:t>
      </w:r>
      <w:r w:rsidR="000249A9" w:rsidRPr="00E30C4F">
        <w:rPr>
          <w:rFonts w:ascii="Arial" w:hAnsi="Arial" w:cs="Arial"/>
          <w:color w:val="000000" w:themeColor="text1"/>
        </w:rPr>
        <w:t xml:space="preserve">his model is </w:t>
      </w:r>
      <w:r w:rsidR="0087023E">
        <w:rPr>
          <w:rFonts w:ascii="Arial" w:hAnsi="Arial" w:cs="Arial"/>
          <w:color w:val="000000" w:themeColor="text1"/>
          <w:lang w:val="en-US"/>
        </w:rPr>
        <w:t>useful</w:t>
      </w:r>
      <w:r w:rsidR="000249A9" w:rsidRPr="00E30C4F">
        <w:rPr>
          <w:rFonts w:ascii="Arial" w:hAnsi="Arial" w:cs="Arial"/>
          <w:color w:val="000000" w:themeColor="text1"/>
        </w:rPr>
        <w:t xml:space="preserve"> in understanding how </w:t>
      </w:r>
      <w:r w:rsidR="00983A3D" w:rsidRPr="00E30C4F">
        <w:rPr>
          <w:rFonts w:ascii="Arial" w:hAnsi="Arial" w:cs="Arial"/>
          <w:color w:val="000000" w:themeColor="text1"/>
          <w:lang w:val="en-US"/>
        </w:rPr>
        <w:t>G</w:t>
      </w:r>
      <w:r w:rsidR="000249A9" w:rsidRPr="00E30C4F">
        <w:rPr>
          <w:rFonts w:ascii="Arial" w:hAnsi="Arial" w:cs="Arial"/>
          <w:color w:val="000000" w:themeColor="text1"/>
        </w:rPr>
        <w:t>eneration</w:t>
      </w:r>
      <w:r w:rsidR="00983A3D" w:rsidRPr="00E30C4F">
        <w:rPr>
          <w:rFonts w:ascii="Arial" w:hAnsi="Arial" w:cs="Arial"/>
          <w:color w:val="000000" w:themeColor="text1"/>
          <w:lang w:val="en-US"/>
        </w:rPr>
        <w:t xml:space="preserve"> Y and Z </w:t>
      </w:r>
      <w:r w:rsidR="000249A9" w:rsidRPr="00E30C4F">
        <w:rPr>
          <w:rFonts w:ascii="Arial" w:hAnsi="Arial" w:cs="Arial"/>
          <w:color w:val="000000" w:themeColor="text1"/>
        </w:rPr>
        <w:t xml:space="preserve">interact with </w:t>
      </w:r>
      <w:r w:rsidR="00983A3D" w:rsidRPr="00E30C4F">
        <w:rPr>
          <w:rFonts w:ascii="Arial" w:hAnsi="Arial" w:cs="Arial"/>
          <w:color w:val="000000" w:themeColor="text1"/>
          <w:lang w:val="en-US"/>
        </w:rPr>
        <w:t xml:space="preserve">fashion luxury brands on </w:t>
      </w:r>
      <w:r w:rsidR="000249A9" w:rsidRPr="00E30C4F">
        <w:rPr>
          <w:rFonts w:ascii="Arial" w:hAnsi="Arial" w:cs="Arial"/>
          <w:color w:val="000000" w:themeColor="text1"/>
        </w:rPr>
        <w:t>digital platforms.</w:t>
      </w:r>
      <w:r w:rsidR="00983A3D" w:rsidRPr="00E30C4F">
        <w:rPr>
          <w:rFonts w:ascii="Arial" w:hAnsi="Arial" w:cs="Arial"/>
          <w:color w:val="000000" w:themeColor="text1"/>
          <w:lang w:val="en-US"/>
        </w:rPr>
        <w:t xml:space="preserve"> </w:t>
      </w:r>
      <w:r w:rsidR="0087023E">
        <w:rPr>
          <w:rFonts w:ascii="Arial" w:hAnsi="Arial" w:cs="Arial"/>
          <w:color w:val="000000" w:themeColor="text1"/>
          <w:lang w:val="en-US"/>
        </w:rPr>
        <w:t xml:space="preserve">Alternatively, </w:t>
      </w:r>
      <w:r w:rsidR="00583A95">
        <w:rPr>
          <w:rFonts w:ascii="Arial" w:hAnsi="Arial" w:cs="Arial"/>
          <w:color w:val="000000" w:themeColor="text1"/>
          <w:lang w:val="en-US"/>
        </w:rPr>
        <w:t xml:space="preserve">the </w:t>
      </w:r>
      <w:r w:rsidR="0087023E" w:rsidRPr="00E30C4F">
        <w:rPr>
          <w:rFonts w:ascii="Arial" w:hAnsi="Arial" w:cs="Arial"/>
          <w:color w:val="000000" w:themeColor="text1"/>
          <w:lang w:val="en-US"/>
        </w:rPr>
        <w:t xml:space="preserve">Diffusion of Innovation Theory (Rogers, 2003) </w:t>
      </w:r>
      <w:r w:rsidR="0087023E">
        <w:rPr>
          <w:rFonts w:ascii="Arial" w:hAnsi="Arial" w:cs="Arial"/>
          <w:color w:val="000000" w:themeColor="text1"/>
          <w:lang w:val="en-US"/>
        </w:rPr>
        <w:t xml:space="preserve">illustrates how innovation gains momentum and </w:t>
      </w:r>
      <w:r w:rsidR="00583A95">
        <w:rPr>
          <w:rFonts w:ascii="Arial" w:hAnsi="Arial" w:cs="Arial"/>
          <w:color w:val="000000" w:themeColor="text1"/>
          <w:lang w:val="en-US"/>
        </w:rPr>
        <w:t>spreads</w:t>
      </w:r>
      <w:r w:rsidR="0087023E">
        <w:rPr>
          <w:rFonts w:ascii="Arial" w:hAnsi="Arial" w:cs="Arial"/>
          <w:color w:val="000000" w:themeColor="text1"/>
          <w:lang w:val="en-US"/>
        </w:rPr>
        <w:t xml:space="preserve"> through specific demographics or social </w:t>
      </w:r>
      <w:r w:rsidR="00583A95">
        <w:rPr>
          <w:rFonts w:ascii="Arial" w:hAnsi="Arial" w:cs="Arial"/>
          <w:color w:val="000000" w:themeColor="text1"/>
          <w:lang w:val="en-US"/>
        </w:rPr>
        <w:t>systems</w:t>
      </w:r>
      <w:r w:rsidR="0087023E">
        <w:rPr>
          <w:rFonts w:ascii="Arial" w:hAnsi="Arial" w:cs="Arial"/>
          <w:color w:val="000000" w:themeColor="text1"/>
          <w:lang w:val="en-US"/>
        </w:rPr>
        <w:t>. Scholars like</w:t>
      </w:r>
      <w:r w:rsidR="0087023E" w:rsidRPr="00E30C4F">
        <w:rPr>
          <w:rFonts w:ascii="Arial" w:hAnsi="Arial" w:cs="Arial"/>
          <w:color w:val="000000" w:themeColor="text1"/>
          <w:lang w:val="en-US"/>
        </w:rPr>
        <w:t xml:space="preserve"> Copeland (2023)</w:t>
      </w:r>
      <w:r w:rsidR="00CE2320" w:rsidRPr="00E30C4F">
        <w:rPr>
          <w:rFonts w:ascii="Arial" w:hAnsi="Arial" w:cs="Arial"/>
          <w:color w:val="000000" w:themeColor="text1"/>
          <w:lang w:val="en-US"/>
        </w:rPr>
        <w:t xml:space="preserve"> </w:t>
      </w:r>
      <w:r w:rsidR="0087023E">
        <w:rPr>
          <w:rFonts w:ascii="Arial" w:hAnsi="Arial" w:cs="Arial"/>
          <w:color w:val="000000" w:themeColor="text1"/>
          <w:lang w:val="en-US"/>
        </w:rPr>
        <w:t>gather</w:t>
      </w:r>
      <w:r w:rsidR="00E854C3">
        <w:rPr>
          <w:rFonts w:ascii="Arial" w:hAnsi="Arial" w:cs="Arial"/>
          <w:color w:val="000000" w:themeColor="text1"/>
          <w:lang w:val="en-US"/>
        </w:rPr>
        <w:t xml:space="preserve"> </w:t>
      </w:r>
      <w:r w:rsidR="00583A95">
        <w:rPr>
          <w:rFonts w:ascii="Arial" w:hAnsi="Arial" w:cs="Arial"/>
          <w:color w:val="000000" w:themeColor="text1"/>
          <w:lang w:val="en-US"/>
        </w:rPr>
        <w:t xml:space="preserve">the </w:t>
      </w:r>
      <w:r w:rsidR="00CE2320" w:rsidRPr="00E30C4F">
        <w:rPr>
          <w:rFonts w:ascii="Arial" w:hAnsi="Arial" w:cs="Arial"/>
          <w:color w:val="000000" w:themeColor="text1"/>
          <w:lang w:val="en-US"/>
        </w:rPr>
        <w:t xml:space="preserve">TAM model (Davis, 1989) </w:t>
      </w:r>
      <w:r w:rsidR="0087023E">
        <w:rPr>
          <w:rFonts w:ascii="Arial" w:hAnsi="Arial" w:cs="Arial"/>
          <w:color w:val="000000" w:themeColor="text1"/>
          <w:lang w:val="en-US"/>
        </w:rPr>
        <w:t>with</w:t>
      </w:r>
      <w:r w:rsidR="00CE2320" w:rsidRPr="00E30C4F">
        <w:rPr>
          <w:rFonts w:ascii="Arial" w:hAnsi="Arial" w:cs="Arial"/>
          <w:color w:val="000000" w:themeColor="text1"/>
          <w:lang w:val="en-US"/>
        </w:rPr>
        <w:t xml:space="preserve"> </w:t>
      </w:r>
      <w:r w:rsidR="00583A95">
        <w:rPr>
          <w:rFonts w:ascii="Arial" w:hAnsi="Arial" w:cs="Arial"/>
          <w:color w:val="000000" w:themeColor="text1"/>
          <w:lang w:val="en-US"/>
        </w:rPr>
        <w:t xml:space="preserve">the </w:t>
      </w:r>
      <w:r w:rsidR="00CE2320" w:rsidRPr="00E30C4F">
        <w:rPr>
          <w:rFonts w:ascii="Arial" w:hAnsi="Arial" w:cs="Arial"/>
          <w:color w:val="000000" w:themeColor="text1"/>
          <w:lang w:val="en-US"/>
        </w:rPr>
        <w:t xml:space="preserve">Diffusion of Innovation Theory (Rogers, 2003) </w:t>
      </w:r>
      <w:r w:rsidR="0087023E">
        <w:rPr>
          <w:rFonts w:ascii="Arial" w:hAnsi="Arial" w:cs="Arial"/>
          <w:color w:val="000000" w:themeColor="text1"/>
          <w:lang w:val="en-US"/>
        </w:rPr>
        <w:t>to analyze</w:t>
      </w:r>
      <w:r w:rsidR="00CE2320" w:rsidRPr="00E30C4F">
        <w:rPr>
          <w:rFonts w:ascii="Arial" w:hAnsi="Arial" w:cs="Arial"/>
          <w:color w:val="000000" w:themeColor="text1"/>
          <w:lang w:val="en-US"/>
        </w:rPr>
        <w:t xml:space="preserve"> </w:t>
      </w:r>
      <w:r w:rsidR="0087023E">
        <w:rPr>
          <w:rFonts w:ascii="Arial" w:hAnsi="Arial" w:cs="Arial"/>
          <w:color w:val="000000" w:themeColor="text1"/>
          <w:lang w:val="en-US"/>
        </w:rPr>
        <w:t>the specific purchase patterns of</w:t>
      </w:r>
      <w:r w:rsidR="00CE2320" w:rsidRPr="00E30C4F">
        <w:rPr>
          <w:rFonts w:ascii="Arial" w:hAnsi="Arial" w:cs="Arial"/>
          <w:color w:val="000000" w:themeColor="text1"/>
          <w:lang w:val="en-US"/>
        </w:rPr>
        <w:t xml:space="preserve"> Generation Y and Z</w:t>
      </w:r>
      <w:r w:rsidR="0087023E">
        <w:rPr>
          <w:rFonts w:ascii="Arial" w:hAnsi="Arial" w:cs="Arial"/>
          <w:color w:val="000000" w:themeColor="text1"/>
          <w:lang w:val="en-US"/>
        </w:rPr>
        <w:t>. T</w:t>
      </w:r>
      <w:r w:rsidR="00CE2320" w:rsidRPr="00E30C4F">
        <w:rPr>
          <w:rFonts w:ascii="Arial" w:hAnsi="Arial" w:cs="Arial"/>
          <w:color w:val="000000" w:themeColor="text1"/>
          <w:lang w:val="en-US"/>
        </w:rPr>
        <w:t xml:space="preserve">he findings show that these young generations are </w:t>
      </w:r>
      <w:r w:rsidR="00853EC8" w:rsidRPr="00E30C4F">
        <w:rPr>
          <w:rFonts w:ascii="Arial" w:hAnsi="Arial" w:cs="Arial"/>
          <w:color w:val="000000" w:themeColor="text1"/>
          <w:lang w:val="en-US"/>
        </w:rPr>
        <w:t xml:space="preserve">Early Adopters of techniques innovation, and they are </w:t>
      </w:r>
      <w:r w:rsidR="00CE2320" w:rsidRPr="00E30C4F">
        <w:rPr>
          <w:rFonts w:ascii="Arial" w:hAnsi="Arial" w:cs="Arial"/>
          <w:color w:val="000000" w:themeColor="text1"/>
        </w:rPr>
        <w:t>more receptive to new technologies</w:t>
      </w:r>
      <w:r w:rsidR="00CE2320" w:rsidRPr="00E30C4F">
        <w:rPr>
          <w:rFonts w:ascii="Arial" w:hAnsi="Arial" w:cs="Arial"/>
          <w:color w:val="000000" w:themeColor="text1"/>
          <w:lang w:val="en-US"/>
        </w:rPr>
        <w:t xml:space="preserve"> compared with </w:t>
      </w:r>
      <w:r w:rsidR="00853EC8" w:rsidRPr="00E30C4F">
        <w:rPr>
          <w:rFonts w:ascii="Arial" w:hAnsi="Arial" w:cs="Arial"/>
          <w:color w:val="000000" w:themeColor="text1"/>
          <w:lang w:val="en-US"/>
        </w:rPr>
        <w:t>older generations.</w:t>
      </w:r>
      <w:r w:rsidR="0087023E">
        <w:rPr>
          <w:rFonts w:ascii="Arial" w:hAnsi="Arial" w:cs="Arial"/>
          <w:color w:val="000000" w:themeColor="text1"/>
          <w:lang w:val="en-US"/>
        </w:rPr>
        <w:t xml:space="preserve"> </w:t>
      </w:r>
      <w:r w:rsidR="003F66BE" w:rsidRPr="00E30C4F">
        <w:rPr>
          <w:rFonts w:ascii="Arial" w:hAnsi="Arial" w:cs="Arial"/>
          <w:color w:val="000000" w:themeColor="text1"/>
        </w:rPr>
        <w:t>In the context of the fashion and luxury industry, this translates to a need for seamless, efficient, and visually appealing online shopping experiences.</w:t>
      </w:r>
      <w:r w:rsidR="00217767" w:rsidRPr="00E30C4F">
        <w:rPr>
          <w:rFonts w:ascii="Arial" w:hAnsi="Arial" w:cs="Arial"/>
          <w:color w:val="000000" w:themeColor="text1"/>
          <w:lang w:val="en-US"/>
        </w:rPr>
        <w:t xml:space="preserve"> W</w:t>
      </w:r>
      <w:r w:rsidR="00217767" w:rsidRPr="00E30C4F">
        <w:rPr>
          <w:rFonts w:ascii="Arial" w:hAnsi="Arial" w:cs="Arial"/>
          <w:color w:val="000000" w:themeColor="text1"/>
        </w:rPr>
        <w:t>ebsites and apps</w:t>
      </w:r>
      <w:r w:rsidR="00217767" w:rsidRPr="00E30C4F">
        <w:rPr>
          <w:rFonts w:ascii="Arial" w:hAnsi="Arial" w:cs="Arial"/>
          <w:color w:val="000000" w:themeColor="text1"/>
          <w:lang w:val="en-US"/>
        </w:rPr>
        <w:t xml:space="preserve"> </w:t>
      </w:r>
      <w:r w:rsidR="00217767" w:rsidRPr="00E30C4F">
        <w:rPr>
          <w:rFonts w:ascii="Arial" w:hAnsi="Arial" w:cs="Arial"/>
          <w:color w:val="000000" w:themeColor="text1"/>
        </w:rPr>
        <w:t>need to be not just functional but also engaging and user-friendly.</w:t>
      </w:r>
      <w:r w:rsidR="00A53906" w:rsidRPr="00E30C4F">
        <w:rPr>
          <w:rFonts w:ascii="Arial" w:hAnsi="Arial" w:cs="Arial"/>
          <w:color w:val="000000" w:themeColor="text1"/>
          <w:lang w:val="en-US"/>
        </w:rPr>
        <w:t xml:space="preserve"> </w:t>
      </w:r>
      <w:r w:rsidR="008B5B99" w:rsidRPr="00E30C4F">
        <w:rPr>
          <w:rFonts w:ascii="Arial" w:hAnsi="Arial" w:cs="Arial"/>
          <w:color w:val="000000" w:themeColor="text1"/>
          <w:lang w:val="en-US"/>
        </w:rPr>
        <w:t xml:space="preserve">For example, in the realm of </w:t>
      </w:r>
      <w:r w:rsidR="00E854C3">
        <w:rPr>
          <w:rFonts w:ascii="Arial" w:hAnsi="Arial" w:cs="Arial"/>
          <w:color w:val="000000" w:themeColor="text1"/>
          <w:lang w:val="en-US"/>
        </w:rPr>
        <w:t xml:space="preserve">the </w:t>
      </w:r>
      <w:r w:rsidR="008B5B99" w:rsidRPr="00E30C4F">
        <w:rPr>
          <w:rFonts w:ascii="Arial" w:hAnsi="Arial" w:cs="Arial"/>
          <w:color w:val="000000" w:themeColor="text1"/>
          <w:lang w:val="en-US"/>
        </w:rPr>
        <w:t>fashion</w:t>
      </w:r>
      <w:r w:rsidR="00217767" w:rsidRPr="00E30C4F">
        <w:rPr>
          <w:rFonts w:ascii="Arial" w:hAnsi="Arial" w:cs="Arial"/>
          <w:color w:val="000000" w:themeColor="text1"/>
          <w:lang w:val="en-US"/>
        </w:rPr>
        <w:t xml:space="preserve"> industry</w:t>
      </w:r>
      <w:r w:rsidR="008B5B99" w:rsidRPr="00E30C4F">
        <w:rPr>
          <w:rFonts w:ascii="Arial" w:hAnsi="Arial" w:cs="Arial"/>
          <w:color w:val="000000" w:themeColor="text1"/>
          <w:lang w:val="en-US"/>
        </w:rPr>
        <w:t xml:space="preserve">, </w:t>
      </w:r>
      <w:r w:rsidR="008B5B99" w:rsidRPr="00E30C4F">
        <w:rPr>
          <w:rFonts w:ascii="Arial" w:hAnsi="Arial" w:cs="Arial"/>
          <w:color w:val="000000" w:themeColor="text1"/>
        </w:rPr>
        <w:t xml:space="preserve">Burberry implemented </w:t>
      </w:r>
      <w:r w:rsidR="008B5B99" w:rsidRPr="00E30C4F">
        <w:rPr>
          <w:rFonts w:ascii="Arial" w:hAnsi="Arial" w:cs="Arial"/>
          <w:color w:val="000000" w:themeColor="text1"/>
          <w:lang w:val="en-US"/>
        </w:rPr>
        <w:t>AR</w:t>
      </w:r>
      <w:r w:rsidR="008B5B99" w:rsidRPr="00E30C4F">
        <w:rPr>
          <w:rFonts w:ascii="Arial" w:hAnsi="Arial" w:cs="Arial"/>
          <w:color w:val="000000" w:themeColor="text1"/>
        </w:rPr>
        <w:t xml:space="preserve"> technology by introducing an app feature that </w:t>
      </w:r>
      <w:r w:rsidR="008B5B99" w:rsidRPr="00E30C4F">
        <w:rPr>
          <w:rFonts w:ascii="Arial" w:hAnsi="Arial" w:cs="Arial"/>
          <w:color w:val="000000" w:themeColor="text1"/>
          <w:lang w:val="en-US"/>
        </w:rPr>
        <w:t>allows</w:t>
      </w:r>
      <w:r w:rsidR="008B5B99" w:rsidRPr="00E30C4F">
        <w:rPr>
          <w:rFonts w:ascii="Arial" w:hAnsi="Arial" w:cs="Arial"/>
          <w:color w:val="000000" w:themeColor="text1"/>
        </w:rPr>
        <w:t xml:space="preserve"> users </w:t>
      </w:r>
      <w:r w:rsidR="00E854C3">
        <w:rPr>
          <w:rFonts w:ascii="Arial" w:hAnsi="Arial" w:cs="Arial"/>
          <w:color w:val="000000" w:themeColor="text1"/>
          <w:lang w:val="en-US"/>
        </w:rPr>
        <w:t xml:space="preserve">to </w:t>
      </w:r>
      <w:r w:rsidR="008B5B99" w:rsidRPr="00E30C4F">
        <w:rPr>
          <w:rFonts w:ascii="Arial" w:hAnsi="Arial" w:cs="Arial"/>
          <w:color w:val="000000" w:themeColor="text1"/>
        </w:rPr>
        <w:t>virtually design</w:t>
      </w:r>
      <w:r w:rsidR="008B5B99" w:rsidRPr="00E30C4F">
        <w:rPr>
          <w:rFonts w:ascii="Arial" w:hAnsi="Arial" w:cs="Arial"/>
          <w:color w:val="000000" w:themeColor="text1"/>
          <w:lang w:val="en-US"/>
        </w:rPr>
        <w:t xml:space="preserve"> and redecorate</w:t>
      </w:r>
      <w:r w:rsidR="008B5B99" w:rsidRPr="00E30C4F">
        <w:rPr>
          <w:rFonts w:ascii="Arial" w:hAnsi="Arial" w:cs="Arial"/>
          <w:color w:val="000000" w:themeColor="text1"/>
        </w:rPr>
        <w:t xml:space="preserve"> </w:t>
      </w:r>
      <w:r w:rsidR="008B5B99" w:rsidRPr="00E30C4F">
        <w:rPr>
          <w:rFonts w:ascii="Arial" w:hAnsi="Arial" w:cs="Arial"/>
          <w:color w:val="000000" w:themeColor="text1"/>
          <w:lang w:val="en-US"/>
        </w:rPr>
        <w:t>pictures</w:t>
      </w:r>
      <w:r w:rsidR="008B5B99" w:rsidRPr="00E30C4F">
        <w:rPr>
          <w:rFonts w:ascii="Arial" w:hAnsi="Arial" w:cs="Arial"/>
          <w:color w:val="000000" w:themeColor="text1"/>
        </w:rPr>
        <w:t xml:space="preserve"> with Burberry-</w:t>
      </w:r>
      <w:r w:rsidR="008B5B99" w:rsidRPr="00E30C4F">
        <w:rPr>
          <w:rFonts w:ascii="Arial" w:hAnsi="Arial" w:cs="Arial"/>
          <w:color w:val="000000" w:themeColor="text1"/>
          <w:lang w:val="en-US"/>
        </w:rPr>
        <w:t>inspired</w:t>
      </w:r>
      <w:r w:rsidR="008B5B99" w:rsidRPr="00E30C4F">
        <w:rPr>
          <w:rFonts w:ascii="Arial" w:hAnsi="Arial" w:cs="Arial"/>
          <w:color w:val="000000" w:themeColor="text1"/>
        </w:rPr>
        <w:t xml:space="preserve"> elements</w:t>
      </w:r>
      <w:r w:rsidR="008B5B99" w:rsidRPr="00E30C4F">
        <w:rPr>
          <w:rFonts w:ascii="Arial" w:hAnsi="Arial" w:cs="Arial"/>
          <w:color w:val="000000" w:themeColor="text1"/>
          <w:lang w:val="en-US"/>
        </w:rPr>
        <w:t>, which can be</w:t>
      </w:r>
      <w:r w:rsidR="008B5B99" w:rsidRPr="00E30C4F">
        <w:rPr>
          <w:rFonts w:ascii="Arial" w:hAnsi="Arial" w:cs="Arial"/>
          <w:color w:val="000000" w:themeColor="text1"/>
        </w:rPr>
        <w:t xml:space="preserve"> share</w:t>
      </w:r>
      <w:r w:rsidR="008B5B99" w:rsidRPr="00E30C4F">
        <w:rPr>
          <w:rFonts w:ascii="Arial" w:hAnsi="Arial" w:cs="Arial"/>
          <w:color w:val="000000" w:themeColor="text1"/>
          <w:lang w:val="en-US"/>
        </w:rPr>
        <w:t>d</w:t>
      </w:r>
      <w:r w:rsidR="008B5B99" w:rsidRPr="00E30C4F">
        <w:rPr>
          <w:rFonts w:ascii="Arial" w:hAnsi="Arial" w:cs="Arial"/>
          <w:color w:val="000000" w:themeColor="text1"/>
        </w:rPr>
        <w:t xml:space="preserve"> on social media platforms</w:t>
      </w:r>
      <w:r w:rsidR="008B5B99" w:rsidRPr="00E30C4F">
        <w:rPr>
          <w:rFonts w:ascii="Arial" w:hAnsi="Arial" w:cs="Arial"/>
          <w:color w:val="000000" w:themeColor="text1"/>
          <w:lang w:val="en-US"/>
        </w:rPr>
        <w:t xml:space="preserve"> (Burberry, 2023)</w:t>
      </w:r>
      <w:r w:rsidR="008B5B99" w:rsidRPr="00E30C4F">
        <w:rPr>
          <w:rFonts w:ascii="Arial" w:hAnsi="Arial" w:cs="Arial"/>
          <w:color w:val="000000" w:themeColor="text1"/>
        </w:rPr>
        <w:t>.</w:t>
      </w:r>
      <w:r w:rsidR="008B5B99" w:rsidRPr="00E30C4F">
        <w:rPr>
          <w:rFonts w:ascii="Arial" w:hAnsi="Arial" w:cs="Arial"/>
          <w:color w:val="000000" w:themeColor="text1"/>
          <w:lang w:val="en-US"/>
        </w:rPr>
        <w:t xml:space="preserve"> </w:t>
      </w:r>
    </w:p>
    <w:p w14:paraId="4B4E3FA7" w14:textId="77777777" w:rsidR="0087023E" w:rsidRDefault="0087023E" w:rsidP="00E30C4F">
      <w:pPr>
        <w:spacing w:line="360" w:lineRule="auto"/>
        <w:rPr>
          <w:rFonts w:ascii="Arial" w:hAnsi="Arial" w:cs="Arial"/>
          <w:color w:val="000000" w:themeColor="text1"/>
          <w:lang w:val="en-US"/>
        </w:rPr>
      </w:pPr>
    </w:p>
    <w:p w14:paraId="057CA2E9" w14:textId="409F46C6" w:rsidR="001C1D74" w:rsidRPr="0087023E" w:rsidRDefault="008B5B99" w:rsidP="00E30C4F">
      <w:pPr>
        <w:spacing w:line="360" w:lineRule="auto"/>
        <w:rPr>
          <w:rFonts w:ascii="Arial" w:hAnsi="Arial" w:cs="Arial"/>
          <w:color w:val="000000" w:themeColor="text1"/>
          <w:lang w:val="en-US"/>
        </w:rPr>
      </w:pPr>
      <w:r w:rsidRPr="00E30C4F">
        <w:rPr>
          <w:rFonts w:ascii="Arial" w:hAnsi="Arial" w:cs="Arial"/>
          <w:color w:val="000000" w:themeColor="text1"/>
          <w:lang w:val="en-US"/>
        </w:rPr>
        <w:t>However</w:t>
      </w:r>
      <w:r w:rsidR="009A306E" w:rsidRPr="00E30C4F">
        <w:rPr>
          <w:rFonts w:ascii="Arial" w:hAnsi="Arial" w:cs="Arial"/>
          <w:color w:val="000000" w:themeColor="text1"/>
          <w:lang w:val="en-US"/>
        </w:rPr>
        <w:t>,</w:t>
      </w:r>
      <w:r w:rsidR="009A33A2" w:rsidRPr="00E30C4F">
        <w:rPr>
          <w:rFonts w:ascii="Arial" w:hAnsi="Arial" w:cs="Arial"/>
          <w:color w:val="000000" w:themeColor="text1"/>
        </w:rPr>
        <w:t xml:space="preserve"> </w:t>
      </w:r>
      <w:r w:rsidR="009A306E" w:rsidRPr="00E30C4F">
        <w:rPr>
          <w:rFonts w:ascii="Arial" w:hAnsi="Arial" w:cs="Arial"/>
          <w:color w:val="000000" w:themeColor="text1"/>
          <w:lang w:val="en-US"/>
        </w:rPr>
        <w:t>t</w:t>
      </w:r>
      <w:r w:rsidR="009A33A2" w:rsidRPr="00E30C4F">
        <w:rPr>
          <w:rFonts w:ascii="Arial" w:hAnsi="Arial" w:cs="Arial"/>
          <w:color w:val="000000" w:themeColor="text1"/>
        </w:rPr>
        <w:t xml:space="preserve">he challenge for </w:t>
      </w:r>
      <w:r w:rsidR="00A11958" w:rsidRPr="00E30C4F">
        <w:rPr>
          <w:rFonts w:ascii="Arial" w:hAnsi="Arial" w:cs="Arial"/>
          <w:color w:val="000000" w:themeColor="text1"/>
          <w:lang w:val="en-US"/>
        </w:rPr>
        <w:t xml:space="preserve">managing these generations </w:t>
      </w:r>
      <w:r w:rsidR="0087023E">
        <w:rPr>
          <w:rFonts w:ascii="Arial" w:hAnsi="Arial" w:cs="Arial"/>
          <w:color w:val="000000" w:themeColor="text1"/>
          <w:lang w:val="en-US"/>
        </w:rPr>
        <w:t>lies in the need for</w:t>
      </w:r>
      <w:r w:rsidR="009A33A2" w:rsidRPr="00E30C4F">
        <w:rPr>
          <w:rFonts w:ascii="Arial" w:hAnsi="Arial" w:cs="Arial"/>
          <w:color w:val="000000" w:themeColor="text1"/>
        </w:rPr>
        <w:t xml:space="preserve"> </w:t>
      </w:r>
      <w:r w:rsidR="00583A95">
        <w:rPr>
          <w:rFonts w:ascii="Arial" w:hAnsi="Arial" w:cs="Arial"/>
          <w:color w:val="000000" w:themeColor="text1"/>
        </w:rPr>
        <w:t>constant</w:t>
      </w:r>
      <w:r w:rsidR="009A33A2" w:rsidRPr="00E30C4F">
        <w:rPr>
          <w:rFonts w:ascii="Arial" w:hAnsi="Arial" w:cs="Arial"/>
          <w:color w:val="000000" w:themeColor="text1"/>
        </w:rPr>
        <w:t xml:space="preserve"> innovat</w:t>
      </w:r>
      <w:r w:rsidR="0087023E">
        <w:rPr>
          <w:rFonts w:ascii="Arial" w:hAnsi="Arial" w:cs="Arial"/>
          <w:color w:val="000000" w:themeColor="text1"/>
          <w:lang w:val="en-US"/>
        </w:rPr>
        <w:t>ion</w:t>
      </w:r>
      <w:r w:rsidR="009A33A2" w:rsidRPr="00E30C4F">
        <w:rPr>
          <w:rFonts w:ascii="Arial" w:hAnsi="Arial" w:cs="Arial"/>
          <w:color w:val="000000" w:themeColor="text1"/>
        </w:rPr>
        <w:t xml:space="preserve"> and keep</w:t>
      </w:r>
      <w:r w:rsidR="0087023E">
        <w:rPr>
          <w:rFonts w:ascii="Arial" w:hAnsi="Arial" w:cs="Arial"/>
          <w:color w:val="000000" w:themeColor="text1"/>
          <w:lang w:val="en-US"/>
        </w:rPr>
        <w:t>ing</w:t>
      </w:r>
      <w:r w:rsidR="009A33A2" w:rsidRPr="00E30C4F">
        <w:rPr>
          <w:rFonts w:ascii="Arial" w:hAnsi="Arial" w:cs="Arial"/>
          <w:color w:val="000000" w:themeColor="text1"/>
        </w:rPr>
        <w:t xml:space="preserve"> up with the evolving technological landscape to </w:t>
      </w:r>
      <w:r w:rsidR="0087023E">
        <w:rPr>
          <w:rFonts w:ascii="Arial" w:hAnsi="Arial" w:cs="Arial"/>
          <w:color w:val="000000" w:themeColor="text1"/>
          <w:lang w:val="en-US"/>
        </w:rPr>
        <w:t>fulfill</w:t>
      </w:r>
      <w:r w:rsidR="009A33A2" w:rsidRPr="00E30C4F">
        <w:rPr>
          <w:rFonts w:ascii="Arial" w:hAnsi="Arial" w:cs="Arial"/>
          <w:color w:val="000000" w:themeColor="text1"/>
        </w:rPr>
        <w:t xml:space="preserve"> the</w:t>
      </w:r>
      <w:r w:rsidR="0087023E">
        <w:rPr>
          <w:rFonts w:ascii="Arial" w:hAnsi="Arial" w:cs="Arial"/>
          <w:color w:val="000000" w:themeColor="text1"/>
          <w:lang w:val="en-US"/>
        </w:rPr>
        <w:t>ir</w:t>
      </w:r>
      <w:r w:rsidR="009A33A2" w:rsidRPr="00E30C4F">
        <w:rPr>
          <w:rFonts w:ascii="Arial" w:hAnsi="Arial" w:cs="Arial"/>
          <w:color w:val="000000" w:themeColor="text1"/>
        </w:rPr>
        <w:t xml:space="preserve"> </w:t>
      </w:r>
      <w:r w:rsidR="0087023E">
        <w:rPr>
          <w:rFonts w:ascii="Arial" w:hAnsi="Arial" w:cs="Arial"/>
          <w:color w:val="000000" w:themeColor="text1"/>
          <w:lang w:val="en-US"/>
        </w:rPr>
        <w:t>elevated</w:t>
      </w:r>
      <w:r w:rsidRPr="00E30C4F">
        <w:rPr>
          <w:rFonts w:ascii="Arial" w:hAnsi="Arial" w:cs="Arial"/>
          <w:color w:val="000000" w:themeColor="text1"/>
          <w:lang w:val="en-US"/>
        </w:rPr>
        <w:t xml:space="preserve"> </w:t>
      </w:r>
      <w:r w:rsidR="009A33A2" w:rsidRPr="00E30C4F">
        <w:rPr>
          <w:rFonts w:ascii="Arial" w:hAnsi="Arial" w:cs="Arial"/>
          <w:color w:val="000000" w:themeColor="text1"/>
        </w:rPr>
        <w:t xml:space="preserve">expectations. The speed of change in digital technologies means businesses must continually adapt and upgrade </w:t>
      </w:r>
      <w:r w:rsidR="00517B2B" w:rsidRPr="00E30C4F">
        <w:rPr>
          <w:rFonts w:ascii="Arial" w:hAnsi="Arial" w:cs="Arial"/>
          <w:color w:val="000000" w:themeColor="text1"/>
          <w:lang w:val="en-US"/>
        </w:rPr>
        <w:t>young generations’</w:t>
      </w:r>
      <w:r w:rsidR="009A33A2" w:rsidRPr="00E30C4F">
        <w:rPr>
          <w:rFonts w:ascii="Arial" w:hAnsi="Arial" w:cs="Arial"/>
          <w:color w:val="000000" w:themeColor="text1"/>
        </w:rPr>
        <w:t xml:space="preserve"> digital offerings</w:t>
      </w:r>
      <w:r w:rsidR="001C1D74" w:rsidRPr="00E30C4F">
        <w:rPr>
          <w:rFonts w:ascii="Arial" w:hAnsi="Arial" w:cs="Arial"/>
          <w:color w:val="000000" w:themeColor="text1"/>
          <w:lang w:val="en-US"/>
        </w:rPr>
        <w:t xml:space="preserve">, which is </w:t>
      </w:r>
      <w:r w:rsidR="004D6EDA">
        <w:rPr>
          <w:rFonts w:ascii="Arial" w:hAnsi="Arial" w:cs="Arial"/>
          <w:color w:val="000000" w:themeColor="text1"/>
          <w:lang w:val="en-US"/>
        </w:rPr>
        <w:t>costly</w:t>
      </w:r>
      <w:r w:rsidR="001C1D74" w:rsidRPr="00E30C4F">
        <w:rPr>
          <w:rFonts w:ascii="Arial" w:hAnsi="Arial" w:cs="Arial"/>
          <w:color w:val="000000" w:themeColor="text1"/>
          <w:lang w:val="en-US"/>
        </w:rPr>
        <w:t xml:space="preserve"> and </w:t>
      </w:r>
      <w:r w:rsidR="00E854C3">
        <w:rPr>
          <w:rFonts w:ascii="Arial" w:hAnsi="Arial" w:cs="Arial"/>
          <w:color w:val="000000" w:themeColor="text1"/>
          <w:lang w:val="en-US"/>
        </w:rPr>
        <w:t>time-consuming</w:t>
      </w:r>
      <w:r w:rsidR="009A33A2" w:rsidRPr="00E30C4F">
        <w:rPr>
          <w:rFonts w:ascii="Arial" w:hAnsi="Arial" w:cs="Arial"/>
          <w:color w:val="000000" w:themeColor="text1"/>
        </w:rPr>
        <w:t>.</w:t>
      </w:r>
      <w:r w:rsidR="003F66BE" w:rsidRPr="00E30C4F">
        <w:rPr>
          <w:rFonts w:ascii="Arial" w:hAnsi="Arial" w:cs="Arial"/>
          <w:color w:val="000000" w:themeColor="text1"/>
          <w:lang w:val="en-US"/>
        </w:rPr>
        <w:t xml:space="preserve"> </w:t>
      </w:r>
      <w:r w:rsidR="001C1D74" w:rsidRPr="00E30C4F">
        <w:rPr>
          <w:rFonts w:ascii="Arial" w:hAnsi="Arial" w:cs="Arial"/>
          <w:color w:val="000000" w:themeColor="text1"/>
          <w:lang w:val="en-US"/>
        </w:rPr>
        <w:t xml:space="preserve">On the other hand, </w:t>
      </w:r>
      <w:r w:rsidR="00F21ADB" w:rsidRPr="00E30C4F">
        <w:rPr>
          <w:rFonts w:ascii="Arial" w:hAnsi="Arial" w:cs="Arial"/>
          <w:color w:val="000000" w:themeColor="text1"/>
          <w:lang w:val="en-US"/>
        </w:rPr>
        <w:t>l</w:t>
      </w:r>
      <w:r w:rsidR="001C1D74" w:rsidRPr="00E30C4F">
        <w:rPr>
          <w:rFonts w:ascii="Arial" w:hAnsi="Arial" w:cs="Arial"/>
          <w:color w:val="000000" w:themeColor="text1"/>
        </w:rPr>
        <w:t>uxury fashion brands face challenges in maintaining a delicate equilibrium between exclusivity and accessibility</w:t>
      </w:r>
      <w:r w:rsidR="00F21ADB" w:rsidRPr="00E30C4F">
        <w:rPr>
          <w:rFonts w:ascii="Arial" w:hAnsi="Arial" w:cs="Arial"/>
          <w:color w:val="000000" w:themeColor="text1"/>
          <w:lang w:val="en-US"/>
        </w:rPr>
        <w:t xml:space="preserve"> (</w:t>
      </w:r>
      <w:r w:rsidR="00EB3635">
        <w:rPr>
          <w:rFonts w:ascii="Arial" w:hAnsi="Arial" w:cs="Arial"/>
          <w:color w:val="000000" w:themeColor="text1"/>
          <w:lang w:val="en-US"/>
        </w:rPr>
        <w:t>Xuan</w:t>
      </w:r>
      <w:r w:rsidR="00F21ADB" w:rsidRPr="00E30C4F">
        <w:rPr>
          <w:rFonts w:ascii="Arial" w:hAnsi="Arial" w:cs="Arial"/>
          <w:color w:val="000000" w:themeColor="text1"/>
          <w:lang w:val="en-US"/>
        </w:rPr>
        <w:t>, 2019)</w:t>
      </w:r>
      <w:r w:rsidR="001C1D74" w:rsidRPr="00E30C4F">
        <w:rPr>
          <w:rFonts w:ascii="Arial" w:hAnsi="Arial" w:cs="Arial"/>
          <w:color w:val="000000" w:themeColor="text1"/>
        </w:rPr>
        <w:t xml:space="preserve">. </w:t>
      </w:r>
      <w:r w:rsidR="00D015A9" w:rsidRPr="00E30C4F">
        <w:rPr>
          <w:rFonts w:ascii="Arial" w:hAnsi="Arial" w:cs="Arial"/>
          <w:color w:val="000000" w:themeColor="text1"/>
          <w:lang w:val="en-US"/>
        </w:rPr>
        <w:t xml:space="preserve">The core characteristics of fashion luxury brands </w:t>
      </w:r>
      <w:r w:rsidR="00B054CF" w:rsidRPr="00E30C4F">
        <w:rPr>
          <w:rFonts w:ascii="Arial" w:hAnsi="Arial" w:cs="Arial"/>
          <w:color w:val="000000" w:themeColor="text1"/>
          <w:lang w:val="en-US"/>
        </w:rPr>
        <w:t>are exclusivity and differentiation (</w:t>
      </w:r>
      <w:r w:rsidR="00EB3635">
        <w:rPr>
          <w:rFonts w:ascii="Arial" w:hAnsi="Arial" w:cs="Arial"/>
          <w:color w:val="000000" w:themeColor="text1"/>
          <w:lang w:val="en-US"/>
        </w:rPr>
        <w:t>Xuan</w:t>
      </w:r>
      <w:r w:rsidR="00B054CF" w:rsidRPr="00E30C4F">
        <w:rPr>
          <w:rFonts w:ascii="Arial" w:hAnsi="Arial" w:cs="Arial"/>
          <w:color w:val="000000" w:themeColor="text1"/>
          <w:lang w:val="en-US"/>
        </w:rPr>
        <w:t xml:space="preserve">, 2019). However, </w:t>
      </w:r>
      <w:r w:rsidR="0087023E">
        <w:rPr>
          <w:rFonts w:ascii="Arial" w:hAnsi="Arial" w:cs="Arial"/>
          <w:color w:val="000000" w:themeColor="text1"/>
          <w:lang w:val="en-US"/>
        </w:rPr>
        <w:t>adopting</w:t>
      </w:r>
      <w:r w:rsidR="001C1D74" w:rsidRPr="00E30C4F">
        <w:rPr>
          <w:rFonts w:ascii="Arial" w:hAnsi="Arial" w:cs="Arial"/>
          <w:color w:val="000000" w:themeColor="text1"/>
        </w:rPr>
        <w:t xml:space="preserve"> digital </w:t>
      </w:r>
      <w:r w:rsidR="001C1D74" w:rsidRPr="00E30C4F">
        <w:rPr>
          <w:rFonts w:ascii="Arial" w:hAnsi="Arial" w:cs="Arial"/>
          <w:color w:val="000000" w:themeColor="text1"/>
          <w:lang w:val="en-US"/>
        </w:rPr>
        <w:t>techniques</w:t>
      </w:r>
      <w:r w:rsidR="001C1D74" w:rsidRPr="00E30C4F">
        <w:rPr>
          <w:rFonts w:ascii="Arial" w:hAnsi="Arial" w:cs="Arial"/>
          <w:color w:val="000000" w:themeColor="text1"/>
        </w:rPr>
        <w:t xml:space="preserve"> too rapidly to </w:t>
      </w:r>
      <w:r w:rsidR="001C1D74" w:rsidRPr="00E30C4F">
        <w:rPr>
          <w:rFonts w:ascii="Arial" w:hAnsi="Arial" w:cs="Arial"/>
          <w:color w:val="000000" w:themeColor="text1"/>
        </w:rPr>
        <w:lastRenderedPageBreak/>
        <w:t>boost sales could lead to overexposure</w:t>
      </w:r>
      <w:r w:rsidR="0087023E">
        <w:rPr>
          <w:rFonts w:ascii="Arial" w:hAnsi="Arial" w:cs="Arial"/>
          <w:color w:val="000000" w:themeColor="text1"/>
          <w:lang w:val="en-US"/>
        </w:rPr>
        <w:t xml:space="preserve"> and dilute brand image</w:t>
      </w:r>
      <w:r w:rsidR="001C1D74" w:rsidRPr="00E30C4F">
        <w:rPr>
          <w:rFonts w:ascii="Arial" w:hAnsi="Arial" w:cs="Arial"/>
          <w:color w:val="000000" w:themeColor="text1"/>
        </w:rPr>
        <w:t xml:space="preserve">. As these brands increasingly become </w:t>
      </w:r>
      <w:r w:rsidR="00853EC8" w:rsidRPr="00E30C4F">
        <w:rPr>
          <w:rFonts w:ascii="Arial" w:hAnsi="Arial" w:cs="Arial"/>
          <w:color w:val="000000" w:themeColor="text1"/>
          <w:lang w:val="en-US"/>
        </w:rPr>
        <w:t xml:space="preserve">online </w:t>
      </w:r>
      <w:r w:rsidR="001C1D74" w:rsidRPr="00E30C4F">
        <w:rPr>
          <w:rFonts w:ascii="Arial" w:hAnsi="Arial" w:cs="Arial"/>
          <w:color w:val="000000" w:themeColor="text1"/>
        </w:rPr>
        <w:t>available</w:t>
      </w:r>
      <w:r w:rsidR="001C1D74" w:rsidRPr="00E30C4F">
        <w:rPr>
          <w:rFonts w:ascii="Arial" w:hAnsi="Arial" w:cs="Arial"/>
          <w:color w:val="000000" w:themeColor="text1"/>
          <w:lang w:val="en-US"/>
        </w:rPr>
        <w:t xml:space="preserve"> </w:t>
      </w:r>
      <w:r w:rsidR="001C1D74" w:rsidRPr="00E30C4F">
        <w:rPr>
          <w:rFonts w:ascii="Arial" w:hAnsi="Arial" w:cs="Arial"/>
          <w:color w:val="000000" w:themeColor="text1"/>
        </w:rPr>
        <w:t xml:space="preserve">to a wider audience, there is a growing concern that this might undermine their </w:t>
      </w:r>
      <w:r w:rsidR="001C1D74" w:rsidRPr="00E30C4F">
        <w:rPr>
          <w:rFonts w:ascii="Arial" w:hAnsi="Arial" w:cs="Arial"/>
          <w:color w:val="000000" w:themeColor="text1"/>
          <w:lang w:val="en-US"/>
        </w:rPr>
        <w:t>exclusivity</w:t>
      </w:r>
      <w:r w:rsidR="004C516F" w:rsidRPr="00E30C4F">
        <w:rPr>
          <w:rFonts w:ascii="Arial" w:hAnsi="Arial" w:cs="Arial"/>
          <w:color w:val="000000" w:themeColor="text1"/>
          <w:lang w:val="en-US"/>
        </w:rPr>
        <w:t xml:space="preserve"> by these tech-savvy generations</w:t>
      </w:r>
      <w:r w:rsidR="001C1D74" w:rsidRPr="00E30C4F">
        <w:rPr>
          <w:rFonts w:ascii="Arial" w:hAnsi="Arial" w:cs="Arial"/>
          <w:color w:val="000000" w:themeColor="text1"/>
        </w:rPr>
        <w:t>.</w:t>
      </w:r>
    </w:p>
    <w:p w14:paraId="3602EF31" w14:textId="4F26F302" w:rsidR="009A33A2" w:rsidRPr="00E30C4F" w:rsidRDefault="009A33A2" w:rsidP="00E30C4F">
      <w:pPr>
        <w:spacing w:line="360" w:lineRule="auto"/>
        <w:rPr>
          <w:rFonts w:ascii="Arial" w:hAnsi="Arial" w:cs="Arial"/>
          <w:color w:val="000000" w:themeColor="text1"/>
        </w:rPr>
      </w:pPr>
    </w:p>
    <w:p w14:paraId="62EB4C28" w14:textId="73D2B3F2" w:rsidR="00334B9B" w:rsidRPr="00452C27" w:rsidRDefault="00334B9B" w:rsidP="00452C27">
      <w:pPr>
        <w:spacing w:line="360" w:lineRule="auto"/>
        <w:rPr>
          <w:rFonts w:ascii="Arial" w:hAnsi="Arial" w:cs="Arial"/>
          <w:color w:val="000000" w:themeColor="text1"/>
        </w:rPr>
      </w:pPr>
      <w:r w:rsidRPr="00452C27">
        <w:rPr>
          <w:rFonts w:ascii="Arial" w:hAnsi="Arial" w:cs="Arial"/>
          <w:color w:val="000000" w:themeColor="text1"/>
          <w:lang w:val="en-US"/>
        </w:rPr>
        <w:t>According to Chellappa (2005), p</w:t>
      </w:r>
      <w:r w:rsidRPr="00452C27">
        <w:rPr>
          <w:rFonts w:ascii="Arial" w:hAnsi="Arial" w:cs="Arial"/>
          <w:color w:val="000000" w:themeColor="text1"/>
        </w:rPr>
        <w:t xml:space="preserve">ersonalization is </w:t>
      </w:r>
      <w:r w:rsidR="003F66BE" w:rsidRPr="00452C27">
        <w:rPr>
          <w:rFonts w:ascii="Arial" w:hAnsi="Arial" w:cs="Arial"/>
          <w:color w:val="000000" w:themeColor="text1"/>
          <w:lang w:val="en-US"/>
        </w:rPr>
        <w:t xml:space="preserve">another </w:t>
      </w:r>
      <w:r w:rsidRPr="00452C27">
        <w:rPr>
          <w:rFonts w:ascii="Arial" w:hAnsi="Arial" w:cs="Arial"/>
          <w:color w:val="000000" w:themeColor="text1"/>
        </w:rPr>
        <w:t>key</w:t>
      </w:r>
      <w:r w:rsidR="0087023E">
        <w:rPr>
          <w:rFonts w:ascii="Arial" w:hAnsi="Arial" w:cs="Arial"/>
          <w:color w:val="000000" w:themeColor="text1"/>
          <w:lang w:val="en-US"/>
        </w:rPr>
        <w:t xml:space="preserve"> element</w:t>
      </w:r>
      <w:r w:rsidRPr="00452C27">
        <w:rPr>
          <w:rFonts w:ascii="Arial" w:hAnsi="Arial" w:cs="Arial"/>
          <w:color w:val="000000" w:themeColor="text1"/>
        </w:rPr>
        <w:t xml:space="preserve"> to </w:t>
      </w:r>
      <w:r w:rsidR="0087023E">
        <w:rPr>
          <w:rFonts w:ascii="Arial" w:hAnsi="Arial" w:cs="Arial"/>
          <w:color w:val="000000" w:themeColor="text1"/>
          <w:lang w:val="en-US"/>
        </w:rPr>
        <w:t xml:space="preserve">effectively </w:t>
      </w:r>
      <w:r w:rsidRPr="00452C27">
        <w:rPr>
          <w:rFonts w:ascii="Arial" w:hAnsi="Arial" w:cs="Arial"/>
          <w:color w:val="000000" w:themeColor="text1"/>
        </w:rPr>
        <w:t xml:space="preserve">engaging </w:t>
      </w:r>
      <w:r w:rsidR="00B054CF" w:rsidRPr="00452C27">
        <w:rPr>
          <w:rFonts w:ascii="Arial" w:hAnsi="Arial" w:cs="Arial"/>
          <w:color w:val="000000" w:themeColor="text1"/>
          <w:lang w:val="en-US"/>
        </w:rPr>
        <w:t>G</w:t>
      </w:r>
      <w:r w:rsidRPr="00452C27">
        <w:rPr>
          <w:rFonts w:ascii="Arial" w:hAnsi="Arial" w:cs="Arial"/>
          <w:color w:val="000000" w:themeColor="text1"/>
        </w:rPr>
        <w:t>eneration</w:t>
      </w:r>
      <w:r w:rsidR="00B054CF" w:rsidRPr="00452C27">
        <w:rPr>
          <w:rFonts w:ascii="Arial" w:hAnsi="Arial" w:cs="Arial"/>
          <w:color w:val="000000" w:themeColor="text1"/>
          <w:lang w:val="en-US"/>
        </w:rPr>
        <w:t xml:space="preserve"> Y and Z</w:t>
      </w:r>
      <w:r w:rsidR="00A53906" w:rsidRPr="00452C27">
        <w:rPr>
          <w:rFonts w:ascii="Arial" w:hAnsi="Arial" w:cs="Arial"/>
          <w:color w:val="000000" w:themeColor="text1"/>
          <w:lang w:val="en-US"/>
        </w:rPr>
        <w:t xml:space="preserve"> online</w:t>
      </w:r>
      <w:r w:rsidRPr="00452C27">
        <w:rPr>
          <w:rFonts w:ascii="Arial" w:hAnsi="Arial" w:cs="Arial"/>
          <w:color w:val="000000" w:themeColor="text1"/>
        </w:rPr>
        <w:t xml:space="preserve">. </w:t>
      </w:r>
      <w:r w:rsidR="00DF0678" w:rsidRPr="0087023E">
        <w:rPr>
          <w:rFonts w:ascii="Arial" w:hAnsi="Arial" w:cs="Arial"/>
          <w:color w:val="000000" w:themeColor="text1"/>
          <w:lang w:val="en-US"/>
        </w:rPr>
        <w:t>Consumer Behavior Theory</w:t>
      </w:r>
      <w:r w:rsidR="00DF0678" w:rsidRPr="00452C27">
        <w:rPr>
          <w:rFonts w:ascii="Arial" w:hAnsi="Arial" w:cs="Arial"/>
          <w:color w:val="000000" w:themeColor="text1"/>
          <w:lang w:val="en-US"/>
        </w:rPr>
        <w:t xml:space="preserve"> </w:t>
      </w:r>
      <w:r w:rsidR="00DF0678" w:rsidRPr="00346A4A">
        <w:rPr>
          <w:rFonts w:ascii="Arial" w:hAnsi="Arial" w:cs="Arial"/>
          <w:color w:val="000000" w:themeColor="text1"/>
        </w:rPr>
        <w:t xml:space="preserve">provides insights into how personal, psychological, and social </w:t>
      </w:r>
      <w:r w:rsidR="0087023E">
        <w:rPr>
          <w:rFonts w:ascii="Arial" w:hAnsi="Arial" w:cs="Arial"/>
          <w:color w:val="000000" w:themeColor="text1"/>
          <w:lang w:val="en-US"/>
        </w:rPr>
        <w:t>aspects</w:t>
      </w:r>
      <w:r w:rsidR="00DF0678" w:rsidRPr="00346A4A">
        <w:rPr>
          <w:rFonts w:ascii="Arial" w:hAnsi="Arial" w:cs="Arial"/>
          <w:color w:val="000000" w:themeColor="text1"/>
        </w:rPr>
        <w:t xml:space="preserve"> influence consumer decisions</w:t>
      </w:r>
      <w:r w:rsidR="00DF0678" w:rsidRPr="00452C27">
        <w:rPr>
          <w:rFonts w:ascii="Arial" w:hAnsi="Arial" w:cs="Arial"/>
          <w:color w:val="000000" w:themeColor="text1"/>
          <w:lang w:val="en-US"/>
        </w:rPr>
        <w:t xml:space="preserve"> (</w:t>
      </w:r>
      <w:r w:rsidR="00DF0678" w:rsidRPr="00346A4A">
        <w:rPr>
          <w:rFonts w:ascii="Arial" w:hAnsi="Arial" w:cs="Arial"/>
          <w:color w:val="000000" w:themeColor="text1"/>
        </w:rPr>
        <w:t>Solomon</w:t>
      </w:r>
      <w:r w:rsidR="00DF0678" w:rsidRPr="00452C27">
        <w:rPr>
          <w:rFonts w:ascii="Arial" w:hAnsi="Arial" w:cs="Arial"/>
          <w:color w:val="000000" w:themeColor="text1"/>
          <w:lang w:val="en-US"/>
        </w:rPr>
        <w:t>,</w:t>
      </w:r>
      <w:r w:rsidR="00DF0678" w:rsidRPr="00346A4A">
        <w:rPr>
          <w:rFonts w:ascii="Arial" w:hAnsi="Arial" w:cs="Arial"/>
          <w:color w:val="000000" w:themeColor="text1"/>
        </w:rPr>
        <w:t xml:space="preserve"> 2004)</w:t>
      </w:r>
      <w:r w:rsidR="0087023E">
        <w:rPr>
          <w:rFonts w:ascii="Arial" w:hAnsi="Arial" w:cs="Arial"/>
          <w:color w:val="000000" w:themeColor="text1"/>
          <w:lang w:val="en-US"/>
        </w:rPr>
        <w:t>.</w:t>
      </w:r>
      <w:r w:rsidR="00DF0678" w:rsidRPr="00452C27">
        <w:rPr>
          <w:rFonts w:ascii="Arial" w:hAnsi="Arial" w:cs="Arial"/>
          <w:color w:val="000000" w:themeColor="text1"/>
          <w:lang w:val="en-US"/>
        </w:rPr>
        <w:t xml:space="preserve"> </w:t>
      </w:r>
      <w:r w:rsidR="0087023E">
        <w:rPr>
          <w:rFonts w:ascii="Arial" w:hAnsi="Arial" w:cs="Arial"/>
          <w:color w:val="000000" w:themeColor="text1"/>
          <w:lang w:val="en-US"/>
        </w:rPr>
        <w:t>This theory is</w:t>
      </w:r>
      <w:r w:rsidR="00DF0678" w:rsidRPr="00452C27">
        <w:rPr>
          <w:rFonts w:ascii="Arial" w:hAnsi="Arial" w:cs="Arial"/>
          <w:color w:val="000000" w:themeColor="text1"/>
        </w:rPr>
        <w:t xml:space="preserve"> essential for understanding the motivations behind </w:t>
      </w:r>
      <w:r w:rsidR="00E854C3">
        <w:rPr>
          <w:rFonts w:ascii="Arial" w:hAnsi="Arial" w:cs="Arial"/>
          <w:color w:val="000000" w:themeColor="text1"/>
        </w:rPr>
        <w:t>Millennials</w:t>
      </w:r>
      <w:r w:rsidR="00DF0678" w:rsidRPr="00452C27">
        <w:rPr>
          <w:rFonts w:ascii="Arial" w:hAnsi="Arial" w:cs="Arial"/>
          <w:color w:val="000000" w:themeColor="text1"/>
        </w:rPr>
        <w:t xml:space="preserve"> and Gen</w:t>
      </w:r>
      <w:r w:rsidR="00DF0678" w:rsidRPr="00452C27">
        <w:rPr>
          <w:rFonts w:ascii="Arial" w:hAnsi="Arial" w:cs="Arial"/>
          <w:color w:val="000000" w:themeColor="text1"/>
          <w:lang w:val="en-US"/>
        </w:rPr>
        <w:t>eration</w:t>
      </w:r>
      <w:r w:rsidR="00DF0678" w:rsidRPr="00452C27">
        <w:rPr>
          <w:rFonts w:ascii="Arial" w:hAnsi="Arial" w:cs="Arial"/>
          <w:color w:val="000000" w:themeColor="text1"/>
        </w:rPr>
        <w:t xml:space="preserve"> Z's fashion and luxury purchase</w:t>
      </w:r>
      <w:r w:rsidR="0087023E">
        <w:rPr>
          <w:rFonts w:ascii="Arial" w:hAnsi="Arial" w:cs="Arial"/>
          <w:color w:val="000000" w:themeColor="text1"/>
          <w:lang w:val="en-US"/>
        </w:rPr>
        <w:t xml:space="preserve"> behaviors</w:t>
      </w:r>
      <w:r w:rsidR="00DF0678" w:rsidRPr="00452C27">
        <w:rPr>
          <w:rFonts w:ascii="Arial" w:hAnsi="Arial" w:cs="Arial"/>
          <w:color w:val="000000" w:themeColor="text1"/>
          <w:lang w:val="en-US"/>
        </w:rPr>
        <w:t xml:space="preserve">. According to </w:t>
      </w:r>
      <w:r w:rsidR="00EB3635">
        <w:rPr>
          <w:rFonts w:ascii="Arial" w:hAnsi="Arial" w:cs="Arial"/>
          <w:color w:val="000000" w:themeColor="text1"/>
          <w:lang w:val="en-US"/>
        </w:rPr>
        <w:t>Chellappa</w:t>
      </w:r>
      <w:r w:rsidR="00452C27" w:rsidRPr="00452C27">
        <w:rPr>
          <w:rFonts w:ascii="Arial" w:hAnsi="Arial" w:cs="Arial"/>
          <w:color w:val="000000" w:themeColor="text1"/>
          <w:lang w:val="en-US"/>
        </w:rPr>
        <w:t xml:space="preserve"> (20</w:t>
      </w:r>
      <w:r w:rsidR="00EB3635">
        <w:rPr>
          <w:rFonts w:ascii="Arial" w:hAnsi="Arial" w:cs="Arial"/>
          <w:color w:val="000000" w:themeColor="text1"/>
          <w:lang w:val="en-US"/>
        </w:rPr>
        <w:t>05</w:t>
      </w:r>
      <w:r w:rsidR="00452C27" w:rsidRPr="00452C27">
        <w:rPr>
          <w:rFonts w:ascii="Arial" w:hAnsi="Arial" w:cs="Arial"/>
          <w:color w:val="000000" w:themeColor="text1"/>
          <w:lang w:val="en-US"/>
        </w:rPr>
        <w:t>), Generation Y and Z</w:t>
      </w:r>
      <w:r w:rsidR="00DF0678" w:rsidRPr="00346A4A">
        <w:rPr>
          <w:rFonts w:ascii="Arial" w:hAnsi="Arial" w:cs="Arial"/>
          <w:color w:val="000000" w:themeColor="text1"/>
        </w:rPr>
        <w:t xml:space="preserve"> </w:t>
      </w:r>
      <w:r w:rsidR="00452C27" w:rsidRPr="00452C27">
        <w:rPr>
          <w:rFonts w:ascii="Arial" w:hAnsi="Arial" w:cs="Arial"/>
          <w:color w:val="000000" w:themeColor="text1"/>
          <w:lang w:val="en-US"/>
        </w:rPr>
        <w:t>emphasize self-</w:t>
      </w:r>
      <w:r w:rsidR="0087023E">
        <w:rPr>
          <w:rFonts w:ascii="Arial" w:hAnsi="Arial" w:cs="Arial"/>
          <w:color w:val="000000" w:themeColor="text1"/>
          <w:lang w:val="en-US"/>
        </w:rPr>
        <w:t>value</w:t>
      </w:r>
      <w:r w:rsidR="00452C27" w:rsidRPr="00452C27">
        <w:rPr>
          <w:rFonts w:ascii="Arial" w:hAnsi="Arial" w:cs="Arial"/>
          <w:color w:val="000000" w:themeColor="text1"/>
          <w:lang w:val="en-US"/>
        </w:rPr>
        <w:t xml:space="preserve"> and personal esteem</w:t>
      </w:r>
      <w:r w:rsidR="0087023E">
        <w:rPr>
          <w:rFonts w:ascii="Arial" w:hAnsi="Arial" w:cs="Arial"/>
          <w:color w:val="000000" w:themeColor="text1"/>
          <w:lang w:val="en-US"/>
        </w:rPr>
        <w:t>. Accordingly,</w:t>
      </w:r>
      <w:r w:rsidR="00DF0678" w:rsidRPr="00346A4A">
        <w:rPr>
          <w:rFonts w:ascii="Arial" w:hAnsi="Arial" w:cs="Arial"/>
          <w:color w:val="000000" w:themeColor="text1"/>
        </w:rPr>
        <w:t xml:space="preserve"> </w:t>
      </w:r>
      <w:r w:rsidR="00452C27" w:rsidRPr="00452C27">
        <w:rPr>
          <w:rFonts w:ascii="Arial" w:hAnsi="Arial" w:cs="Arial"/>
          <w:color w:val="000000" w:themeColor="text1"/>
          <w:lang w:val="en-US"/>
        </w:rPr>
        <w:t>these</w:t>
      </w:r>
      <w:r w:rsidR="00B054CF" w:rsidRPr="00452C27">
        <w:rPr>
          <w:rFonts w:ascii="Arial" w:hAnsi="Arial" w:cs="Arial"/>
          <w:color w:val="000000" w:themeColor="text1"/>
          <w:lang w:val="en-US"/>
        </w:rPr>
        <w:t xml:space="preserve"> young generations</w:t>
      </w:r>
      <w:r w:rsidRPr="00452C27">
        <w:rPr>
          <w:rFonts w:ascii="Arial" w:hAnsi="Arial" w:cs="Arial"/>
          <w:color w:val="000000" w:themeColor="text1"/>
        </w:rPr>
        <w:t xml:space="preserve"> expect brands to understand their individual preferences and tailor the shopping experience. </w:t>
      </w:r>
      <w:r w:rsidR="0087023E">
        <w:rPr>
          <w:rFonts w:ascii="Arial" w:hAnsi="Arial" w:cs="Arial"/>
          <w:color w:val="000000" w:themeColor="text1"/>
          <w:lang w:val="en-US"/>
        </w:rPr>
        <w:t xml:space="preserve">Luxury brands have already </w:t>
      </w:r>
      <w:r w:rsidR="0087023E" w:rsidRPr="00452C27">
        <w:rPr>
          <w:rFonts w:ascii="Arial" w:hAnsi="Arial" w:cs="Arial"/>
          <w:color w:val="000000" w:themeColor="text1"/>
        </w:rPr>
        <w:t>introduced</w:t>
      </w:r>
      <w:r w:rsidR="0087023E">
        <w:rPr>
          <w:rFonts w:ascii="Arial" w:hAnsi="Arial" w:cs="Arial"/>
          <w:color w:val="000000" w:themeColor="text1"/>
          <w:lang w:val="en-US"/>
        </w:rPr>
        <w:t xml:space="preserve"> high-tech applications to personalize their services. For example, </w:t>
      </w:r>
      <w:r w:rsidR="0087023E" w:rsidRPr="00452C27">
        <w:rPr>
          <w:rFonts w:ascii="Arial" w:hAnsi="Arial" w:cs="Arial"/>
          <w:color w:val="000000" w:themeColor="text1"/>
        </w:rPr>
        <w:t xml:space="preserve">In December 2017, Louis Vuitton </w:t>
      </w:r>
      <w:r w:rsidR="0087023E">
        <w:rPr>
          <w:rFonts w:ascii="Arial" w:hAnsi="Arial" w:cs="Arial"/>
          <w:color w:val="000000" w:themeColor="text1"/>
          <w:lang w:val="en-US"/>
        </w:rPr>
        <w:t>integrated</w:t>
      </w:r>
      <w:r w:rsidR="0087023E" w:rsidRPr="00452C27">
        <w:rPr>
          <w:rFonts w:ascii="Arial" w:hAnsi="Arial" w:cs="Arial"/>
          <w:color w:val="000000" w:themeColor="text1"/>
        </w:rPr>
        <w:t xml:space="preserve"> </w:t>
      </w:r>
      <w:r w:rsidR="00583A95">
        <w:rPr>
          <w:rFonts w:ascii="Arial" w:hAnsi="Arial" w:cs="Arial"/>
          <w:color w:val="000000" w:themeColor="text1"/>
          <w:lang w:val="en-US"/>
        </w:rPr>
        <w:t xml:space="preserve">a </w:t>
      </w:r>
      <w:r w:rsidR="0087023E" w:rsidRPr="00452C27">
        <w:rPr>
          <w:rFonts w:ascii="Arial" w:hAnsi="Arial" w:cs="Arial"/>
          <w:color w:val="000000" w:themeColor="text1"/>
        </w:rPr>
        <w:t xml:space="preserve">Digital Assistant chatbot on Facebook, </w:t>
      </w:r>
      <w:r w:rsidR="0087023E" w:rsidRPr="00452C27">
        <w:rPr>
          <w:rFonts w:ascii="Arial" w:hAnsi="Arial" w:cs="Arial"/>
          <w:color w:val="000000" w:themeColor="text1"/>
          <w:lang w:val="en-US"/>
        </w:rPr>
        <w:t>(Vuitton, 20</w:t>
      </w:r>
      <w:r w:rsidR="0087023E">
        <w:rPr>
          <w:rFonts w:ascii="Arial" w:hAnsi="Arial" w:cs="Arial"/>
          <w:color w:val="000000" w:themeColor="text1"/>
          <w:lang w:val="en-US"/>
        </w:rPr>
        <w:t>17</w:t>
      </w:r>
      <w:r w:rsidR="0087023E" w:rsidRPr="00452C27">
        <w:rPr>
          <w:rFonts w:ascii="Arial" w:hAnsi="Arial" w:cs="Arial"/>
          <w:color w:val="000000" w:themeColor="text1"/>
          <w:lang w:val="en-US"/>
        </w:rPr>
        <w:t>)</w:t>
      </w:r>
      <w:r w:rsidR="0087023E" w:rsidRPr="00452C27">
        <w:rPr>
          <w:rFonts w:ascii="Arial" w:hAnsi="Arial" w:cs="Arial"/>
          <w:color w:val="000000" w:themeColor="text1"/>
        </w:rPr>
        <w:t xml:space="preserve">. The aim </w:t>
      </w:r>
      <w:r w:rsidR="0087023E" w:rsidRPr="00452C27">
        <w:rPr>
          <w:rFonts w:ascii="Arial" w:hAnsi="Arial" w:cs="Arial"/>
          <w:color w:val="000000" w:themeColor="text1"/>
          <w:lang w:val="en-US"/>
        </w:rPr>
        <w:t xml:space="preserve">of digital assistant </w:t>
      </w:r>
      <w:r w:rsidR="0087023E" w:rsidRPr="00452C27">
        <w:rPr>
          <w:rFonts w:ascii="Arial" w:hAnsi="Arial" w:cs="Arial"/>
          <w:color w:val="000000" w:themeColor="text1"/>
        </w:rPr>
        <w:t>was to provide customers with a more sophisticated,</w:t>
      </w:r>
      <w:r w:rsidR="0087023E">
        <w:rPr>
          <w:rFonts w:ascii="Arial" w:hAnsi="Arial" w:cs="Arial"/>
          <w:color w:val="000000" w:themeColor="text1"/>
          <w:lang w:val="en-US"/>
        </w:rPr>
        <w:t xml:space="preserve"> </w:t>
      </w:r>
      <w:r w:rsidR="003B2344">
        <w:rPr>
          <w:rFonts w:ascii="Arial" w:hAnsi="Arial" w:cs="Arial"/>
          <w:color w:val="000000" w:themeColor="text1"/>
          <w:lang w:val="en-US"/>
        </w:rPr>
        <w:t>customized</w:t>
      </w:r>
      <w:r w:rsidR="0087023E" w:rsidRPr="00452C27">
        <w:rPr>
          <w:rFonts w:ascii="Arial" w:hAnsi="Arial" w:cs="Arial"/>
          <w:color w:val="000000" w:themeColor="text1"/>
        </w:rPr>
        <w:t>, and interactive online shopping experience</w:t>
      </w:r>
      <w:r w:rsidR="0087023E" w:rsidRPr="00452C27">
        <w:rPr>
          <w:rFonts w:ascii="Arial" w:hAnsi="Arial" w:cs="Arial"/>
          <w:color w:val="000000" w:themeColor="text1"/>
          <w:lang w:val="en-US"/>
        </w:rPr>
        <w:t xml:space="preserve"> that</w:t>
      </w:r>
      <w:r w:rsidR="0087023E" w:rsidRPr="00452C27">
        <w:rPr>
          <w:rFonts w:ascii="Arial" w:hAnsi="Arial" w:cs="Arial"/>
          <w:color w:val="000000" w:themeColor="text1"/>
        </w:rPr>
        <w:t xml:space="preserve"> </w:t>
      </w:r>
      <w:r w:rsidR="0087023E">
        <w:rPr>
          <w:rFonts w:ascii="Arial" w:hAnsi="Arial" w:cs="Arial"/>
          <w:color w:val="000000" w:themeColor="text1"/>
          <w:lang w:val="en-US"/>
        </w:rPr>
        <w:t xml:space="preserve">is </w:t>
      </w:r>
      <w:r w:rsidR="0087023E" w:rsidRPr="00452C27">
        <w:rPr>
          <w:rFonts w:ascii="Arial" w:hAnsi="Arial" w:cs="Arial"/>
          <w:color w:val="000000" w:themeColor="text1"/>
        </w:rPr>
        <w:t>tailored to each client</w:t>
      </w:r>
      <w:r w:rsidR="0087023E">
        <w:rPr>
          <w:rFonts w:ascii="Arial" w:hAnsi="Arial" w:cs="Arial"/>
          <w:color w:val="000000" w:themeColor="text1"/>
          <w:lang w:val="en-US"/>
        </w:rPr>
        <w:t xml:space="preserve">. Even though </w:t>
      </w:r>
      <w:r w:rsidR="00067D41" w:rsidRPr="00452C27">
        <w:rPr>
          <w:rFonts w:ascii="Arial" w:hAnsi="Arial" w:cs="Arial"/>
          <w:color w:val="000000" w:themeColor="text1"/>
        </w:rPr>
        <w:t xml:space="preserve">AI </w:t>
      </w:r>
      <w:r w:rsidR="0087023E">
        <w:rPr>
          <w:rFonts w:ascii="Arial" w:hAnsi="Arial" w:cs="Arial"/>
          <w:color w:val="000000" w:themeColor="text1"/>
          <w:lang w:val="en-US"/>
        </w:rPr>
        <w:t>allows</w:t>
      </w:r>
      <w:r w:rsidR="00067D41" w:rsidRPr="00452C27">
        <w:rPr>
          <w:rFonts w:ascii="Arial" w:hAnsi="Arial" w:cs="Arial"/>
          <w:color w:val="000000" w:themeColor="text1"/>
        </w:rPr>
        <w:t xml:space="preserve"> brands to </w:t>
      </w:r>
      <w:r w:rsidR="00067D41" w:rsidRPr="00452C27">
        <w:rPr>
          <w:rFonts w:ascii="Arial" w:hAnsi="Arial" w:cs="Arial"/>
          <w:color w:val="000000" w:themeColor="text1"/>
          <w:lang w:val="en-US"/>
        </w:rPr>
        <w:t>track</w:t>
      </w:r>
      <w:r w:rsidR="00067D41" w:rsidRPr="00452C27">
        <w:rPr>
          <w:rFonts w:ascii="Arial" w:hAnsi="Arial" w:cs="Arial"/>
          <w:color w:val="000000" w:themeColor="text1"/>
        </w:rPr>
        <w:t xml:space="preserve"> consumer</w:t>
      </w:r>
      <w:r w:rsidR="0087023E">
        <w:rPr>
          <w:rFonts w:ascii="Arial" w:hAnsi="Arial" w:cs="Arial"/>
          <w:color w:val="000000" w:themeColor="text1"/>
          <w:lang w:val="en-US"/>
        </w:rPr>
        <w:t xml:space="preserve"> private</w:t>
      </w:r>
      <w:r w:rsidR="00067D41" w:rsidRPr="00452C27">
        <w:rPr>
          <w:rFonts w:ascii="Arial" w:hAnsi="Arial" w:cs="Arial"/>
          <w:color w:val="000000" w:themeColor="text1"/>
        </w:rPr>
        <w:t xml:space="preserve"> data</w:t>
      </w:r>
      <w:r w:rsidR="001A64AC" w:rsidRPr="00452C27">
        <w:rPr>
          <w:rFonts w:ascii="Arial" w:hAnsi="Arial" w:cs="Arial"/>
          <w:color w:val="000000" w:themeColor="text1"/>
          <w:lang w:val="en-US"/>
        </w:rPr>
        <w:t xml:space="preserve"> more effectively</w:t>
      </w:r>
      <w:r w:rsidR="00067D41" w:rsidRPr="00452C27">
        <w:rPr>
          <w:rFonts w:ascii="Arial" w:hAnsi="Arial" w:cs="Arial"/>
          <w:color w:val="000000" w:themeColor="text1"/>
        </w:rPr>
        <w:t xml:space="preserve">, including details like </w:t>
      </w:r>
      <w:r w:rsidR="003B2344">
        <w:rPr>
          <w:rFonts w:ascii="Arial" w:hAnsi="Arial" w:cs="Arial"/>
          <w:color w:val="000000" w:themeColor="text1"/>
          <w:lang w:val="en-US"/>
        </w:rPr>
        <w:t>individual</w:t>
      </w:r>
      <w:r w:rsidR="00067D41" w:rsidRPr="00452C27">
        <w:rPr>
          <w:rFonts w:ascii="Arial" w:hAnsi="Arial" w:cs="Arial"/>
          <w:color w:val="000000" w:themeColor="text1"/>
        </w:rPr>
        <w:t xml:space="preserve"> </w:t>
      </w:r>
      <w:r w:rsidR="00583A95">
        <w:rPr>
          <w:rFonts w:ascii="Arial" w:hAnsi="Arial" w:cs="Arial"/>
          <w:color w:val="000000" w:themeColor="text1"/>
        </w:rPr>
        <w:t>customers’</w:t>
      </w:r>
      <w:r w:rsidR="00067D41" w:rsidRPr="00452C27">
        <w:rPr>
          <w:rFonts w:ascii="Arial" w:hAnsi="Arial" w:cs="Arial"/>
          <w:color w:val="000000" w:themeColor="text1"/>
        </w:rPr>
        <w:t xml:space="preserve"> </w:t>
      </w:r>
      <w:r w:rsidR="00583A95">
        <w:rPr>
          <w:rFonts w:ascii="Arial" w:hAnsi="Arial" w:cs="Arial"/>
          <w:color w:val="000000" w:themeColor="text1"/>
        </w:rPr>
        <w:t>profiles</w:t>
      </w:r>
      <w:r w:rsidR="00067D41" w:rsidRPr="00452C27">
        <w:rPr>
          <w:rFonts w:ascii="Arial" w:hAnsi="Arial" w:cs="Arial"/>
          <w:color w:val="000000" w:themeColor="text1"/>
        </w:rPr>
        <w:t xml:space="preserve">, </w:t>
      </w:r>
      <w:r w:rsidR="003B2344">
        <w:rPr>
          <w:rFonts w:ascii="Arial" w:hAnsi="Arial" w:cs="Arial"/>
          <w:color w:val="000000" w:themeColor="text1"/>
          <w:lang w:val="en-US"/>
        </w:rPr>
        <w:t>purchase</w:t>
      </w:r>
      <w:r w:rsidR="00067D41" w:rsidRPr="00452C27">
        <w:rPr>
          <w:rFonts w:ascii="Arial" w:hAnsi="Arial" w:cs="Arial"/>
          <w:color w:val="000000" w:themeColor="text1"/>
        </w:rPr>
        <w:t xml:space="preserve"> history, items left in carts, and returned goods</w:t>
      </w:r>
      <w:r w:rsidR="00067D41" w:rsidRPr="00452C27">
        <w:rPr>
          <w:rFonts w:ascii="Arial" w:hAnsi="Arial" w:cs="Arial"/>
          <w:color w:val="000000" w:themeColor="text1"/>
          <w:lang w:val="en-US"/>
        </w:rPr>
        <w:t>, help</w:t>
      </w:r>
      <w:r w:rsidR="00583A95">
        <w:rPr>
          <w:rFonts w:ascii="Arial" w:hAnsi="Arial" w:cs="Arial"/>
          <w:color w:val="000000" w:themeColor="text1"/>
          <w:lang w:val="en-US"/>
        </w:rPr>
        <w:t>ing</w:t>
      </w:r>
      <w:r w:rsidR="00067D41" w:rsidRPr="00452C27">
        <w:rPr>
          <w:rFonts w:ascii="Arial" w:hAnsi="Arial" w:cs="Arial"/>
          <w:color w:val="000000" w:themeColor="text1"/>
          <w:lang w:val="en-US"/>
        </w:rPr>
        <w:t xml:space="preserve"> promote the right </w:t>
      </w:r>
      <w:r w:rsidR="003B2344">
        <w:rPr>
          <w:rFonts w:ascii="Arial" w:hAnsi="Arial" w:cs="Arial"/>
          <w:color w:val="000000" w:themeColor="text1"/>
          <w:lang w:val="en-US"/>
        </w:rPr>
        <w:t>items</w:t>
      </w:r>
      <w:r w:rsidR="00067D41" w:rsidRPr="00452C27">
        <w:rPr>
          <w:rFonts w:ascii="Arial" w:hAnsi="Arial" w:cs="Arial"/>
          <w:color w:val="000000" w:themeColor="text1"/>
          <w:lang w:val="en-US"/>
        </w:rPr>
        <w:t xml:space="preserve"> </w:t>
      </w:r>
      <w:r w:rsidR="00067D41" w:rsidRPr="00452C27">
        <w:rPr>
          <w:rFonts w:ascii="Arial" w:hAnsi="Arial" w:cs="Arial"/>
          <w:color w:val="000000" w:themeColor="text1"/>
        </w:rPr>
        <w:t>at the optimal moment through the most appropriate channel</w:t>
      </w:r>
      <w:r w:rsidR="001A64AC" w:rsidRPr="00452C27">
        <w:rPr>
          <w:rFonts w:ascii="Arial" w:hAnsi="Arial" w:cs="Arial"/>
          <w:color w:val="000000" w:themeColor="text1"/>
          <w:lang w:val="en-US"/>
        </w:rPr>
        <w:t xml:space="preserve"> (Deloitte, 2019</w:t>
      </w:r>
      <w:r w:rsidR="0087023E">
        <w:rPr>
          <w:rFonts w:ascii="Arial" w:hAnsi="Arial" w:cs="Arial"/>
          <w:color w:val="000000" w:themeColor="text1"/>
          <w:lang w:val="en-US"/>
        </w:rPr>
        <w:t>).</w:t>
      </w:r>
      <w:r w:rsidR="00A13A4D" w:rsidRPr="00452C27">
        <w:rPr>
          <w:rFonts w:ascii="Arial" w:hAnsi="Arial" w:cs="Arial"/>
          <w:color w:val="000000" w:themeColor="text1"/>
          <w:lang w:val="en-US"/>
        </w:rPr>
        <w:t xml:space="preserve"> </w:t>
      </w:r>
      <w:r w:rsidRPr="00452C27">
        <w:rPr>
          <w:rFonts w:ascii="Arial" w:hAnsi="Arial" w:cs="Arial"/>
          <w:color w:val="000000" w:themeColor="text1"/>
          <w:lang w:val="en-US"/>
        </w:rPr>
        <w:t>However, t</w:t>
      </w:r>
      <w:r w:rsidRPr="00452C27">
        <w:rPr>
          <w:rFonts w:ascii="Arial" w:hAnsi="Arial" w:cs="Arial"/>
          <w:color w:val="000000" w:themeColor="text1"/>
        </w:rPr>
        <w:t>h</w:t>
      </w:r>
      <w:r w:rsidR="0087023E">
        <w:rPr>
          <w:rFonts w:ascii="Arial" w:hAnsi="Arial" w:cs="Arial"/>
          <w:color w:val="000000" w:themeColor="text1"/>
          <w:lang w:val="en-US"/>
        </w:rPr>
        <w:t>e</w:t>
      </w:r>
      <w:r w:rsidRPr="00452C27">
        <w:rPr>
          <w:rFonts w:ascii="Arial" w:hAnsi="Arial" w:cs="Arial"/>
          <w:color w:val="000000" w:themeColor="text1"/>
        </w:rPr>
        <w:t xml:space="preserve"> demand </w:t>
      </w:r>
      <w:r w:rsidR="00583A95">
        <w:rPr>
          <w:rFonts w:ascii="Arial" w:hAnsi="Arial" w:cs="Arial"/>
          <w:color w:val="000000" w:themeColor="text1"/>
        </w:rPr>
        <w:t>for</w:t>
      </w:r>
      <w:r w:rsidR="0087023E">
        <w:rPr>
          <w:rFonts w:ascii="Arial" w:hAnsi="Arial" w:cs="Arial"/>
          <w:color w:val="000000" w:themeColor="text1"/>
          <w:lang w:val="en-US"/>
        </w:rPr>
        <w:t xml:space="preserve"> customized services </w:t>
      </w:r>
      <w:r w:rsidRPr="00452C27">
        <w:rPr>
          <w:rFonts w:ascii="Arial" w:hAnsi="Arial" w:cs="Arial"/>
          <w:color w:val="000000" w:themeColor="text1"/>
        </w:rPr>
        <w:t>poses a significant challenge in data collection</w:t>
      </w:r>
      <w:r w:rsidR="00450376" w:rsidRPr="00452C27">
        <w:rPr>
          <w:rFonts w:ascii="Arial" w:hAnsi="Arial" w:cs="Arial"/>
          <w:color w:val="000000" w:themeColor="text1"/>
          <w:lang w:val="en-US"/>
        </w:rPr>
        <w:t xml:space="preserve">, </w:t>
      </w:r>
      <w:r w:rsidR="00450376" w:rsidRPr="00452C27">
        <w:rPr>
          <w:rFonts w:ascii="Arial" w:hAnsi="Arial" w:cs="Arial"/>
          <w:color w:val="000000" w:themeColor="text1"/>
        </w:rPr>
        <w:t>analysis,</w:t>
      </w:r>
      <w:r w:rsidR="00450376" w:rsidRPr="00452C27">
        <w:rPr>
          <w:rFonts w:ascii="Arial" w:hAnsi="Arial" w:cs="Arial"/>
          <w:color w:val="000000" w:themeColor="text1"/>
          <w:lang w:val="en-US"/>
        </w:rPr>
        <w:t xml:space="preserve"> and application</w:t>
      </w:r>
      <w:r w:rsidRPr="00452C27">
        <w:rPr>
          <w:rFonts w:ascii="Arial" w:hAnsi="Arial" w:cs="Arial"/>
          <w:color w:val="000000" w:themeColor="text1"/>
        </w:rPr>
        <w:t>. Businesses need sophisticated algorithms and data analytics capabilities to offer personalized product recommendations, targeted advertising, and customized content</w:t>
      </w:r>
      <w:r w:rsidR="00EB3635">
        <w:rPr>
          <w:rFonts w:ascii="Arial" w:hAnsi="Arial" w:cs="Arial"/>
          <w:color w:val="000000" w:themeColor="text1"/>
          <w:lang w:val="en-US"/>
        </w:rPr>
        <w:t xml:space="preserve"> (Pandit, 2015)</w:t>
      </w:r>
      <w:r w:rsidRPr="00452C27">
        <w:rPr>
          <w:rFonts w:ascii="Arial" w:hAnsi="Arial" w:cs="Arial"/>
          <w:color w:val="000000" w:themeColor="text1"/>
        </w:rPr>
        <w:t xml:space="preserve">. </w:t>
      </w:r>
      <w:r w:rsidR="0087023E">
        <w:rPr>
          <w:rFonts w:ascii="Arial" w:hAnsi="Arial" w:cs="Arial"/>
          <w:color w:val="000000" w:themeColor="text1"/>
          <w:lang w:val="en-US"/>
        </w:rPr>
        <w:t xml:space="preserve">This is often related to </w:t>
      </w:r>
      <w:r w:rsidRPr="00452C27">
        <w:rPr>
          <w:rFonts w:ascii="Arial" w:hAnsi="Arial" w:cs="Arial"/>
          <w:color w:val="000000" w:themeColor="text1"/>
        </w:rPr>
        <w:t>concerns over data privacy and security</w:t>
      </w:r>
      <w:r w:rsidR="0087023E">
        <w:rPr>
          <w:rFonts w:ascii="Arial" w:hAnsi="Arial" w:cs="Arial"/>
          <w:color w:val="000000" w:themeColor="text1"/>
          <w:lang w:val="en-US"/>
        </w:rPr>
        <w:t xml:space="preserve"> issues</w:t>
      </w:r>
      <w:r w:rsidR="00583A95">
        <w:rPr>
          <w:rFonts w:ascii="Arial" w:hAnsi="Arial" w:cs="Arial"/>
          <w:color w:val="000000" w:themeColor="text1"/>
          <w:lang w:val="en-US"/>
        </w:rPr>
        <w:t xml:space="preserve"> since</w:t>
      </w:r>
      <w:r w:rsidR="0087023E">
        <w:rPr>
          <w:rFonts w:ascii="Arial" w:hAnsi="Arial" w:cs="Arial"/>
          <w:color w:val="000000" w:themeColor="text1"/>
          <w:lang w:val="en-US"/>
        </w:rPr>
        <w:t xml:space="preserve"> </w:t>
      </w:r>
      <w:r w:rsidRPr="00452C27">
        <w:rPr>
          <w:rFonts w:ascii="Arial" w:hAnsi="Arial" w:cs="Arial"/>
          <w:color w:val="000000" w:themeColor="text1"/>
        </w:rPr>
        <w:t>Millennials and Gen</w:t>
      </w:r>
      <w:r w:rsidR="00F21ADB" w:rsidRPr="00452C27">
        <w:rPr>
          <w:rFonts w:ascii="Arial" w:hAnsi="Arial" w:cs="Arial"/>
          <w:color w:val="000000" w:themeColor="text1"/>
          <w:lang w:val="en-US"/>
        </w:rPr>
        <w:t>eration</w:t>
      </w:r>
      <w:r w:rsidRPr="00452C27">
        <w:rPr>
          <w:rFonts w:ascii="Arial" w:hAnsi="Arial" w:cs="Arial"/>
          <w:color w:val="000000" w:themeColor="text1"/>
        </w:rPr>
        <w:t xml:space="preserve"> Z are increasingly aware of their digital footprint and are cautious about how their personal data is used</w:t>
      </w:r>
      <w:r w:rsidR="0087023E">
        <w:rPr>
          <w:rFonts w:ascii="Arial" w:hAnsi="Arial" w:cs="Arial"/>
          <w:color w:val="000000" w:themeColor="text1"/>
          <w:lang w:val="en-US"/>
        </w:rPr>
        <w:t xml:space="preserve"> (Pandit, 2015)</w:t>
      </w:r>
      <w:r w:rsidRPr="00452C27">
        <w:rPr>
          <w:rFonts w:ascii="Arial" w:hAnsi="Arial" w:cs="Arial"/>
          <w:color w:val="000000" w:themeColor="text1"/>
        </w:rPr>
        <w:t>.</w:t>
      </w:r>
    </w:p>
    <w:p w14:paraId="129A31D6" w14:textId="65E24EBA" w:rsidR="009A33A2" w:rsidRPr="00452C27" w:rsidRDefault="009A33A2" w:rsidP="00452C27">
      <w:pPr>
        <w:spacing w:line="360" w:lineRule="auto"/>
        <w:rPr>
          <w:rFonts w:ascii="Arial" w:hAnsi="Arial" w:cs="Arial"/>
          <w:color w:val="000000" w:themeColor="text1"/>
        </w:rPr>
      </w:pPr>
    </w:p>
    <w:p w14:paraId="7980F885" w14:textId="238E928A" w:rsidR="009F7925" w:rsidRPr="00AC5114" w:rsidRDefault="009F7925" w:rsidP="001A64AC">
      <w:pPr>
        <w:spacing w:line="360" w:lineRule="auto"/>
        <w:rPr>
          <w:rFonts w:ascii="Arial" w:hAnsi="Arial" w:cs="Arial"/>
          <w:color w:val="000000" w:themeColor="text1"/>
          <w:lang w:val="en-US"/>
        </w:rPr>
      </w:pPr>
      <w:r w:rsidRPr="00452C27">
        <w:rPr>
          <w:rFonts w:ascii="Arial" w:hAnsi="Arial" w:cs="Arial"/>
          <w:color w:val="000000" w:themeColor="text1"/>
          <w:lang w:val="en-US"/>
        </w:rPr>
        <w:t xml:space="preserve">Another challenge considering </w:t>
      </w:r>
      <w:r w:rsidRPr="001A64AC">
        <w:rPr>
          <w:rFonts w:ascii="Arial" w:hAnsi="Arial" w:cs="Arial"/>
          <w:color w:val="000000" w:themeColor="text1"/>
          <w:lang w:val="en-US"/>
        </w:rPr>
        <w:t xml:space="preserve">digital natives is that </w:t>
      </w:r>
      <w:r w:rsidRPr="001A64AC">
        <w:rPr>
          <w:rFonts w:ascii="Arial" w:hAnsi="Arial" w:cs="Arial"/>
          <w:color w:val="000000" w:themeColor="text1"/>
        </w:rPr>
        <w:t>Gen</w:t>
      </w:r>
      <w:r w:rsidR="00F21ADB" w:rsidRPr="001A64AC">
        <w:rPr>
          <w:rFonts w:ascii="Arial" w:hAnsi="Arial" w:cs="Arial"/>
          <w:color w:val="000000" w:themeColor="text1"/>
          <w:lang w:val="en-US"/>
        </w:rPr>
        <w:t>eration</w:t>
      </w:r>
      <w:r w:rsidRPr="001A64AC">
        <w:rPr>
          <w:rFonts w:ascii="Arial" w:hAnsi="Arial" w:cs="Arial"/>
          <w:color w:val="000000" w:themeColor="text1"/>
        </w:rPr>
        <w:t xml:space="preserve"> Y and Z </w:t>
      </w:r>
      <w:r w:rsidR="003B2344">
        <w:rPr>
          <w:rFonts w:ascii="Arial" w:hAnsi="Arial" w:cs="Arial"/>
          <w:color w:val="000000" w:themeColor="text1"/>
          <w:lang w:val="en-US"/>
        </w:rPr>
        <w:t>exhibit a</w:t>
      </w:r>
      <w:r w:rsidR="0087023E">
        <w:rPr>
          <w:rFonts w:ascii="Arial" w:hAnsi="Arial" w:cs="Arial"/>
          <w:color w:val="000000" w:themeColor="text1"/>
          <w:lang w:val="en-US"/>
        </w:rPr>
        <w:t xml:space="preserve"> preference</w:t>
      </w:r>
      <w:r w:rsidRPr="001A64AC">
        <w:rPr>
          <w:rFonts w:ascii="Arial" w:hAnsi="Arial" w:cs="Arial"/>
          <w:color w:val="000000" w:themeColor="text1"/>
        </w:rPr>
        <w:t xml:space="preserve"> for multi-channel shopping behaviors</w:t>
      </w:r>
      <w:r w:rsidR="0087023E">
        <w:rPr>
          <w:rFonts w:ascii="Arial" w:hAnsi="Arial" w:cs="Arial"/>
          <w:color w:val="000000" w:themeColor="text1"/>
          <w:lang w:val="en-US"/>
        </w:rPr>
        <w:t xml:space="preserve">, </w:t>
      </w:r>
      <w:r w:rsidR="003B2344">
        <w:rPr>
          <w:rFonts w:ascii="Arial" w:hAnsi="Arial" w:cs="Arial"/>
          <w:color w:val="000000" w:themeColor="text1"/>
          <w:lang w:val="en-US"/>
        </w:rPr>
        <w:t>expecting seamless brand interactions over various digital platforms</w:t>
      </w:r>
      <w:r w:rsidR="00D0737A" w:rsidRPr="001A64AC">
        <w:rPr>
          <w:rFonts w:ascii="Arial" w:hAnsi="Arial" w:cs="Arial"/>
          <w:color w:val="000000" w:themeColor="text1"/>
          <w:lang w:val="en-US"/>
        </w:rPr>
        <w:t xml:space="preserve"> (Laurea, 2021).</w:t>
      </w:r>
      <w:r w:rsidR="003B2344">
        <w:rPr>
          <w:rFonts w:ascii="Arial" w:hAnsi="Arial" w:cs="Arial"/>
          <w:color w:val="000000" w:themeColor="text1"/>
          <w:lang w:val="en-US"/>
        </w:rPr>
        <w:t xml:space="preserve"> </w:t>
      </w:r>
      <w:r w:rsidR="002C2854" w:rsidRPr="001A64AC">
        <w:rPr>
          <w:rFonts w:ascii="Arial" w:hAnsi="Arial" w:cs="Arial"/>
          <w:color w:val="000000" w:themeColor="text1"/>
          <w:lang w:val="en-US"/>
        </w:rPr>
        <w:t xml:space="preserve">According to </w:t>
      </w:r>
      <w:r w:rsidR="00E854C3">
        <w:rPr>
          <w:rFonts w:ascii="Arial" w:hAnsi="Arial" w:cs="Arial"/>
          <w:color w:val="000000" w:themeColor="text1"/>
          <w:lang w:val="en-US"/>
        </w:rPr>
        <w:t>McKinsey</w:t>
      </w:r>
      <w:r w:rsidR="002C2854" w:rsidRPr="001A64AC">
        <w:rPr>
          <w:rFonts w:ascii="Arial" w:hAnsi="Arial" w:cs="Arial"/>
          <w:color w:val="000000" w:themeColor="text1"/>
          <w:lang w:val="en-US"/>
        </w:rPr>
        <w:t xml:space="preserve"> (2023), </w:t>
      </w:r>
      <w:r w:rsidR="003B2344">
        <w:rPr>
          <w:rFonts w:ascii="Arial" w:hAnsi="Arial" w:cs="Arial"/>
          <w:color w:val="000000" w:themeColor="text1"/>
          <w:lang w:val="en-US"/>
        </w:rPr>
        <w:t>the global luxury market’s online sales</w:t>
      </w:r>
      <w:r w:rsidR="002C2854" w:rsidRPr="001A64AC">
        <w:rPr>
          <w:rFonts w:ascii="Arial" w:hAnsi="Arial" w:cs="Arial"/>
          <w:color w:val="000000" w:themeColor="text1"/>
          <w:lang w:val="en-US"/>
        </w:rPr>
        <w:t xml:space="preserve"> will increase by 300% by </w:t>
      </w:r>
      <w:r w:rsidR="003B2344">
        <w:rPr>
          <w:rFonts w:ascii="Arial" w:hAnsi="Arial" w:cs="Arial"/>
          <w:color w:val="000000" w:themeColor="text1"/>
          <w:lang w:val="en-US"/>
        </w:rPr>
        <w:t xml:space="preserve">the year </w:t>
      </w:r>
      <w:r w:rsidR="002C2854" w:rsidRPr="001A64AC">
        <w:rPr>
          <w:rFonts w:ascii="Arial" w:hAnsi="Arial" w:cs="Arial"/>
          <w:color w:val="000000" w:themeColor="text1"/>
          <w:lang w:val="en-US"/>
        </w:rPr>
        <w:t xml:space="preserve">2025. </w:t>
      </w:r>
      <w:r w:rsidR="003B2344">
        <w:rPr>
          <w:rFonts w:ascii="Arial" w:hAnsi="Arial" w:cs="Arial"/>
          <w:color w:val="000000" w:themeColor="text1"/>
          <w:lang w:val="en-US"/>
        </w:rPr>
        <w:t>As a result</w:t>
      </w:r>
      <w:r w:rsidR="002C2854" w:rsidRPr="001A64AC">
        <w:rPr>
          <w:rFonts w:ascii="Arial" w:hAnsi="Arial" w:cs="Arial"/>
          <w:color w:val="000000" w:themeColor="text1"/>
          <w:lang w:val="en-US"/>
        </w:rPr>
        <w:t xml:space="preserve">, most fashion luxury brands have </w:t>
      </w:r>
      <w:r w:rsidR="003B2344">
        <w:rPr>
          <w:rFonts w:ascii="Arial" w:hAnsi="Arial" w:cs="Arial"/>
          <w:color w:val="000000" w:themeColor="text1"/>
          <w:lang w:val="en-US"/>
        </w:rPr>
        <w:t xml:space="preserve">established </w:t>
      </w:r>
      <w:r w:rsidR="002C2854" w:rsidRPr="001A64AC">
        <w:rPr>
          <w:rFonts w:ascii="Arial" w:hAnsi="Arial" w:cs="Arial"/>
          <w:color w:val="000000" w:themeColor="text1"/>
          <w:lang w:val="en-US"/>
        </w:rPr>
        <w:t xml:space="preserve">their E-commerce websites. </w:t>
      </w:r>
      <w:r w:rsidR="00E40FAE" w:rsidRPr="001A64AC">
        <w:rPr>
          <w:rFonts w:ascii="Arial" w:hAnsi="Arial" w:cs="Arial"/>
          <w:color w:val="000000" w:themeColor="text1"/>
          <w:lang w:val="en-US"/>
        </w:rPr>
        <w:t>W</w:t>
      </w:r>
      <w:r w:rsidR="002B1B94" w:rsidRPr="001A64AC">
        <w:rPr>
          <w:rFonts w:ascii="Arial" w:hAnsi="Arial" w:cs="Arial"/>
          <w:color w:val="000000" w:themeColor="text1"/>
          <w:lang w:val="en-US"/>
        </w:rPr>
        <w:t xml:space="preserve">ith the adoption of </w:t>
      </w:r>
      <w:r w:rsidR="00E854C3">
        <w:rPr>
          <w:rFonts w:ascii="Arial" w:hAnsi="Arial" w:cs="Arial"/>
          <w:color w:val="000000" w:themeColor="text1"/>
          <w:lang w:val="en-US"/>
        </w:rPr>
        <w:t>technological</w:t>
      </w:r>
      <w:r w:rsidR="002B1B94" w:rsidRPr="001A64AC">
        <w:rPr>
          <w:rFonts w:ascii="Arial" w:hAnsi="Arial" w:cs="Arial"/>
          <w:color w:val="000000" w:themeColor="text1"/>
          <w:lang w:val="en-US"/>
        </w:rPr>
        <w:t xml:space="preserve"> advancement, most social media apps </w:t>
      </w:r>
      <w:r w:rsidR="003B2344">
        <w:rPr>
          <w:rFonts w:ascii="Arial" w:hAnsi="Arial" w:cs="Arial"/>
          <w:color w:val="000000" w:themeColor="text1"/>
          <w:lang w:val="en-US"/>
        </w:rPr>
        <w:lastRenderedPageBreak/>
        <w:t>enable</w:t>
      </w:r>
      <w:r w:rsidR="002B1B94" w:rsidRPr="001A64AC">
        <w:rPr>
          <w:rFonts w:ascii="Arial" w:hAnsi="Arial" w:cs="Arial"/>
          <w:color w:val="000000" w:themeColor="text1"/>
          <w:lang w:val="en-US"/>
        </w:rPr>
        <w:t xml:space="preserve"> </w:t>
      </w:r>
      <w:r w:rsidR="003B2344">
        <w:rPr>
          <w:rFonts w:ascii="Arial" w:hAnsi="Arial" w:cs="Arial"/>
          <w:color w:val="000000" w:themeColor="text1"/>
          <w:lang w:val="en-US"/>
        </w:rPr>
        <w:t>customers</w:t>
      </w:r>
      <w:r w:rsidR="002B1B94" w:rsidRPr="001A64AC">
        <w:rPr>
          <w:rFonts w:ascii="Arial" w:hAnsi="Arial" w:cs="Arial"/>
          <w:color w:val="000000" w:themeColor="text1"/>
          <w:lang w:val="en-US"/>
        </w:rPr>
        <w:t xml:space="preserve"> to purchase </w:t>
      </w:r>
      <w:r w:rsidR="003B2344">
        <w:rPr>
          <w:rFonts w:ascii="Arial" w:hAnsi="Arial" w:cs="Arial"/>
          <w:color w:val="000000" w:themeColor="text1"/>
          <w:lang w:val="en-US"/>
        </w:rPr>
        <w:t>products</w:t>
      </w:r>
      <w:r w:rsidR="002B1B94" w:rsidRPr="001A64AC">
        <w:rPr>
          <w:rFonts w:ascii="Arial" w:hAnsi="Arial" w:cs="Arial"/>
          <w:color w:val="000000" w:themeColor="text1"/>
          <w:lang w:val="en-US"/>
        </w:rPr>
        <w:t xml:space="preserve"> directly on the apps</w:t>
      </w:r>
      <w:r w:rsidR="002C2854" w:rsidRPr="001A64AC">
        <w:rPr>
          <w:rFonts w:ascii="Arial" w:hAnsi="Arial" w:cs="Arial"/>
          <w:color w:val="000000" w:themeColor="text1"/>
          <w:lang w:val="en-US"/>
        </w:rPr>
        <w:t xml:space="preserve">. </w:t>
      </w:r>
      <w:r w:rsidR="0087023E">
        <w:rPr>
          <w:rFonts w:ascii="Arial" w:hAnsi="Arial" w:cs="Arial"/>
          <w:color w:val="000000" w:themeColor="text1"/>
          <w:lang w:val="en-US"/>
        </w:rPr>
        <w:t xml:space="preserve">However, </w:t>
      </w:r>
      <w:r w:rsidR="002C2854" w:rsidRPr="001A64AC">
        <w:rPr>
          <w:rFonts w:ascii="Arial" w:hAnsi="Arial" w:cs="Arial"/>
          <w:color w:val="000000" w:themeColor="text1"/>
          <w:lang w:val="en-US"/>
        </w:rPr>
        <w:t>Generation Y and Z</w:t>
      </w:r>
      <w:r w:rsidRPr="001A64AC">
        <w:rPr>
          <w:rFonts w:ascii="Arial" w:hAnsi="Arial" w:cs="Arial"/>
          <w:color w:val="000000" w:themeColor="text1"/>
        </w:rPr>
        <w:t xml:space="preserve"> may </w:t>
      </w:r>
      <w:r w:rsidR="0087023E">
        <w:rPr>
          <w:rFonts w:ascii="Arial" w:hAnsi="Arial" w:cs="Arial"/>
          <w:color w:val="000000" w:themeColor="text1"/>
          <w:lang w:val="en-US"/>
        </w:rPr>
        <w:t>start their shopping process</w:t>
      </w:r>
      <w:r w:rsidRPr="001A64AC">
        <w:rPr>
          <w:rFonts w:ascii="Arial" w:hAnsi="Arial" w:cs="Arial"/>
          <w:color w:val="000000" w:themeColor="text1"/>
        </w:rPr>
        <w:t xml:space="preserve"> on one platform </w:t>
      </w:r>
      <w:r w:rsidR="0087023E">
        <w:rPr>
          <w:rFonts w:ascii="Arial" w:hAnsi="Arial" w:cs="Arial"/>
          <w:color w:val="000000" w:themeColor="text1"/>
          <w:lang w:val="en-US"/>
        </w:rPr>
        <w:t>such as</w:t>
      </w:r>
      <w:r w:rsidRPr="001A64AC">
        <w:rPr>
          <w:rFonts w:ascii="Arial" w:hAnsi="Arial" w:cs="Arial"/>
          <w:color w:val="000000" w:themeColor="text1"/>
        </w:rPr>
        <w:t xml:space="preserve"> social </w:t>
      </w:r>
      <w:r w:rsidR="0087023E" w:rsidRPr="001A64AC">
        <w:rPr>
          <w:rFonts w:ascii="Arial" w:hAnsi="Arial" w:cs="Arial"/>
          <w:color w:val="000000" w:themeColor="text1"/>
        </w:rPr>
        <w:t>media</w:t>
      </w:r>
      <w:r w:rsidR="00583A95">
        <w:rPr>
          <w:rFonts w:ascii="Arial" w:hAnsi="Arial" w:cs="Arial"/>
          <w:color w:val="000000" w:themeColor="text1"/>
          <w:lang w:val="en-US"/>
        </w:rPr>
        <w:t>,</w:t>
      </w:r>
      <w:r w:rsidR="0087023E">
        <w:rPr>
          <w:rFonts w:ascii="Arial" w:hAnsi="Arial" w:cs="Arial"/>
          <w:color w:val="000000" w:themeColor="text1"/>
          <w:lang w:val="en-US"/>
        </w:rPr>
        <w:t xml:space="preserve"> and</w:t>
      </w:r>
      <w:r w:rsidRPr="001A64AC">
        <w:rPr>
          <w:rFonts w:ascii="Arial" w:hAnsi="Arial" w:cs="Arial"/>
          <w:color w:val="000000" w:themeColor="text1"/>
        </w:rPr>
        <w:t xml:space="preserve"> </w:t>
      </w:r>
      <w:r w:rsidR="0087023E">
        <w:rPr>
          <w:rFonts w:ascii="Arial" w:hAnsi="Arial" w:cs="Arial"/>
          <w:color w:val="000000" w:themeColor="text1"/>
          <w:lang w:val="en-US"/>
        </w:rPr>
        <w:t>finalize</w:t>
      </w:r>
      <w:r w:rsidRPr="001A64AC">
        <w:rPr>
          <w:rFonts w:ascii="Arial" w:hAnsi="Arial" w:cs="Arial"/>
          <w:color w:val="000000" w:themeColor="text1"/>
        </w:rPr>
        <w:t xml:space="preserve"> their purchase on </w:t>
      </w:r>
      <w:r w:rsidR="0087023E">
        <w:rPr>
          <w:rFonts w:ascii="Arial" w:hAnsi="Arial" w:cs="Arial"/>
          <w:color w:val="000000" w:themeColor="text1"/>
          <w:lang w:val="en-US"/>
        </w:rPr>
        <w:t>a different one such as</w:t>
      </w:r>
      <w:r w:rsidRPr="001A64AC">
        <w:rPr>
          <w:rFonts w:ascii="Arial" w:hAnsi="Arial" w:cs="Arial"/>
          <w:color w:val="000000" w:themeColor="text1"/>
        </w:rPr>
        <w:t xml:space="preserve"> an e-commerce websit</w:t>
      </w:r>
      <w:r w:rsidR="0087023E">
        <w:rPr>
          <w:rFonts w:ascii="Arial" w:hAnsi="Arial" w:cs="Arial"/>
          <w:color w:val="000000" w:themeColor="text1"/>
          <w:lang w:val="en-US"/>
        </w:rPr>
        <w:t>e</w:t>
      </w:r>
      <w:r w:rsidRPr="001A64AC">
        <w:rPr>
          <w:rFonts w:ascii="Arial" w:hAnsi="Arial" w:cs="Arial"/>
          <w:color w:val="000000" w:themeColor="text1"/>
        </w:rPr>
        <w:t xml:space="preserve">. </w:t>
      </w:r>
      <w:r w:rsidR="000972DD" w:rsidRPr="001A64AC">
        <w:rPr>
          <w:rFonts w:ascii="Arial" w:hAnsi="Arial" w:cs="Arial"/>
          <w:color w:val="000000" w:themeColor="text1"/>
          <w:lang w:val="en-US"/>
        </w:rPr>
        <w:t xml:space="preserve">Such </w:t>
      </w:r>
      <w:r w:rsidR="000972DD" w:rsidRPr="00AC5114">
        <w:rPr>
          <w:rFonts w:ascii="Arial" w:hAnsi="Arial" w:cs="Arial"/>
          <w:color w:val="000000" w:themeColor="text1"/>
          <w:lang w:val="en-US"/>
        </w:rPr>
        <w:t xml:space="preserve">behaviors can be </w:t>
      </w:r>
      <w:r w:rsidR="0087023E">
        <w:rPr>
          <w:rFonts w:ascii="Arial" w:hAnsi="Arial" w:cs="Arial"/>
          <w:color w:val="000000" w:themeColor="text1"/>
          <w:lang w:val="en-US"/>
        </w:rPr>
        <w:t xml:space="preserve">also </w:t>
      </w:r>
      <w:r w:rsidR="000972DD" w:rsidRPr="00AC5114">
        <w:rPr>
          <w:rFonts w:ascii="Arial" w:hAnsi="Arial" w:cs="Arial"/>
          <w:color w:val="000000" w:themeColor="text1"/>
          <w:lang w:val="en-US"/>
        </w:rPr>
        <w:t xml:space="preserve">explained by </w:t>
      </w:r>
      <w:r w:rsidR="000972DD" w:rsidRPr="0087023E">
        <w:rPr>
          <w:rFonts w:ascii="Arial" w:hAnsi="Arial" w:cs="Arial"/>
          <w:color w:val="000000" w:themeColor="text1"/>
          <w:lang w:val="en-US"/>
        </w:rPr>
        <w:t>Diffusion of Innovations Theory</w:t>
      </w:r>
      <w:r w:rsidR="000972DD" w:rsidRPr="00AC5114">
        <w:rPr>
          <w:rFonts w:ascii="Arial" w:hAnsi="Arial" w:cs="Arial"/>
          <w:color w:val="000000" w:themeColor="text1"/>
          <w:lang w:val="en-US"/>
        </w:rPr>
        <w:t xml:space="preserve"> (Rogers, 2013). </w:t>
      </w:r>
      <w:r w:rsidR="0087023E">
        <w:rPr>
          <w:rFonts w:ascii="Arial" w:hAnsi="Arial" w:cs="Arial"/>
          <w:color w:val="000000" w:themeColor="text1"/>
          <w:lang w:val="en-US"/>
        </w:rPr>
        <w:t xml:space="preserve">Since </w:t>
      </w:r>
      <w:r w:rsidR="000972DD" w:rsidRPr="00AC5114">
        <w:rPr>
          <w:rFonts w:ascii="Arial" w:hAnsi="Arial" w:cs="Arial"/>
          <w:color w:val="000000" w:themeColor="text1"/>
          <w:lang w:val="en-US"/>
        </w:rPr>
        <w:t>Generation Y and Z</w:t>
      </w:r>
      <w:r w:rsidR="000972DD" w:rsidRPr="00AC5114">
        <w:rPr>
          <w:rFonts w:ascii="Arial" w:hAnsi="Arial" w:cs="Arial"/>
          <w:color w:val="000000" w:themeColor="text1"/>
        </w:rPr>
        <w:t xml:space="preserve"> are often in the earlier adopter categories</w:t>
      </w:r>
      <w:r w:rsidR="0087023E">
        <w:rPr>
          <w:rFonts w:ascii="Arial" w:hAnsi="Arial" w:cs="Arial"/>
          <w:color w:val="000000" w:themeColor="text1"/>
          <w:lang w:val="en-US"/>
        </w:rPr>
        <w:t>, they</w:t>
      </w:r>
      <w:r w:rsidR="000972DD" w:rsidRPr="00AC5114">
        <w:rPr>
          <w:rFonts w:ascii="Arial" w:hAnsi="Arial" w:cs="Arial"/>
          <w:color w:val="000000" w:themeColor="text1"/>
        </w:rPr>
        <w:t xml:space="preserve"> quickly embracing multi-channel shopping as it emerges and evolves</w:t>
      </w:r>
      <w:r w:rsidR="00EB3635">
        <w:rPr>
          <w:rFonts w:ascii="Arial" w:hAnsi="Arial" w:cs="Arial"/>
          <w:color w:val="000000" w:themeColor="text1"/>
          <w:lang w:val="en-US"/>
        </w:rPr>
        <w:t xml:space="preserve">. </w:t>
      </w:r>
      <w:r w:rsidR="0087023E">
        <w:rPr>
          <w:rFonts w:ascii="Arial" w:hAnsi="Arial" w:cs="Arial"/>
          <w:color w:val="000000" w:themeColor="text1"/>
          <w:lang w:val="en-US"/>
        </w:rPr>
        <w:t xml:space="preserve">Another explanation for this unique purchase pattern stems from the study </w:t>
      </w:r>
      <w:r w:rsidR="00AC5114" w:rsidRPr="00AC5114">
        <w:rPr>
          <w:rFonts w:ascii="Arial" w:hAnsi="Arial" w:cs="Arial"/>
          <w:color w:val="000000" w:themeColor="text1"/>
          <w:lang w:val="en-US"/>
        </w:rPr>
        <w:t xml:space="preserve">proposed by </w:t>
      </w:r>
      <w:r w:rsidR="0087023E">
        <w:rPr>
          <w:rFonts w:ascii="Arial" w:hAnsi="Arial" w:cs="Arial"/>
          <w:color w:val="000000" w:themeColor="text1"/>
          <w:lang w:val="en-US"/>
        </w:rPr>
        <w:t>Tronchin</w:t>
      </w:r>
      <w:r w:rsidR="00AC5114" w:rsidRPr="00AC5114">
        <w:rPr>
          <w:rFonts w:ascii="Arial" w:hAnsi="Arial" w:cs="Arial"/>
          <w:color w:val="000000" w:themeColor="text1"/>
          <w:lang w:val="en-US"/>
        </w:rPr>
        <w:t xml:space="preserve"> (</w:t>
      </w:r>
      <w:r w:rsidR="0087023E">
        <w:rPr>
          <w:rFonts w:ascii="Arial" w:hAnsi="Arial" w:cs="Arial"/>
          <w:color w:val="000000" w:themeColor="text1"/>
          <w:lang w:val="en-US"/>
        </w:rPr>
        <w:t>2018</w:t>
      </w:r>
      <w:r w:rsidR="00AC5114" w:rsidRPr="00AC5114">
        <w:rPr>
          <w:rFonts w:ascii="Arial" w:hAnsi="Arial" w:cs="Arial"/>
          <w:color w:val="000000" w:themeColor="text1"/>
          <w:lang w:val="en-US"/>
        </w:rPr>
        <w:t>)</w:t>
      </w:r>
      <w:r w:rsidR="0087023E">
        <w:rPr>
          <w:rFonts w:ascii="Arial" w:hAnsi="Arial" w:cs="Arial"/>
          <w:color w:val="000000" w:themeColor="text1"/>
          <w:lang w:val="en-US"/>
        </w:rPr>
        <w:t>.</w:t>
      </w:r>
      <w:r w:rsidR="00AC5114" w:rsidRPr="00AC5114">
        <w:rPr>
          <w:rFonts w:ascii="Arial" w:hAnsi="Arial" w:cs="Arial"/>
          <w:color w:val="000000" w:themeColor="text1"/>
          <w:lang w:val="en-US"/>
        </w:rPr>
        <w:t xml:space="preserve"> </w:t>
      </w:r>
      <w:r w:rsidR="0087023E">
        <w:rPr>
          <w:rFonts w:ascii="Arial" w:hAnsi="Arial" w:cs="Arial"/>
          <w:color w:val="000000" w:themeColor="text1"/>
          <w:lang w:val="en-US"/>
        </w:rPr>
        <w:t xml:space="preserve">The study explains </w:t>
      </w:r>
      <w:r w:rsidR="00AC5114" w:rsidRPr="00AC5114">
        <w:rPr>
          <w:rFonts w:ascii="Arial" w:hAnsi="Arial" w:cs="Arial"/>
          <w:color w:val="000000" w:themeColor="text1"/>
        </w:rPr>
        <w:t>individual</w:t>
      </w:r>
      <w:r w:rsidR="0087023E">
        <w:rPr>
          <w:rFonts w:ascii="Arial" w:hAnsi="Arial" w:cs="Arial"/>
          <w:color w:val="000000" w:themeColor="text1"/>
          <w:lang w:val="en-US"/>
        </w:rPr>
        <w:t>s’</w:t>
      </w:r>
      <w:r w:rsidR="00AC5114" w:rsidRPr="00AC5114">
        <w:rPr>
          <w:rFonts w:ascii="Arial" w:hAnsi="Arial" w:cs="Arial"/>
          <w:color w:val="000000" w:themeColor="text1"/>
        </w:rPr>
        <w:t xml:space="preserve"> behavior </w:t>
      </w:r>
      <w:r w:rsidR="0087023E">
        <w:rPr>
          <w:rFonts w:ascii="Arial" w:hAnsi="Arial" w:cs="Arial"/>
          <w:color w:val="000000" w:themeColor="text1"/>
          <w:lang w:val="en-US"/>
        </w:rPr>
        <w:t>by integrating Consumer Behavior Theory (2004), f</w:t>
      </w:r>
      <w:r w:rsidR="00AC5114" w:rsidRPr="00AC5114">
        <w:rPr>
          <w:rFonts w:ascii="Arial" w:hAnsi="Arial" w:cs="Arial"/>
          <w:color w:val="000000" w:themeColor="text1"/>
        </w:rPr>
        <w:t xml:space="preserve">or Generations Y and Z, </w:t>
      </w:r>
      <w:r w:rsidR="0087023E">
        <w:rPr>
          <w:rFonts w:ascii="Arial" w:hAnsi="Arial" w:cs="Arial"/>
          <w:color w:val="000000" w:themeColor="text1"/>
          <w:lang w:val="en-US"/>
        </w:rPr>
        <w:t xml:space="preserve">such purchase </w:t>
      </w:r>
      <w:r w:rsidR="00583A95">
        <w:rPr>
          <w:rFonts w:ascii="Arial" w:hAnsi="Arial" w:cs="Arial"/>
          <w:color w:val="000000" w:themeColor="text1"/>
          <w:lang w:val="en-US"/>
        </w:rPr>
        <w:t>patterns</w:t>
      </w:r>
      <w:r w:rsidR="0087023E">
        <w:rPr>
          <w:rFonts w:ascii="Arial" w:hAnsi="Arial" w:cs="Arial"/>
          <w:color w:val="000000" w:themeColor="text1"/>
          <w:lang w:val="en-US"/>
        </w:rPr>
        <w:t xml:space="preserve"> </w:t>
      </w:r>
      <w:r w:rsidR="00AC5114" w:rsidRPr="00AC5114">
        <w:rPr>
          <w:rFonts w:ascii="Arial" w:hAnsi="Arial" w:cs="Arial"/>
          <w:color w:val="000000" w:themeColor="text1"/>
        </w:rPr>
        <w:t>could mean their multi-channel shopping is influenced by their positive attitudes towards technology and their ease of use of different shopping platforms.</w:t>
      </w:r>
      <w:r w:rsidR="00AC5114" w:rsidRPr="00AC5114">
        <w:rPr>
          <w:rFonts w:ascii="Arial" w:hAnsi="Arial" w:cs="Arial"/>
          <w:color w:val="000000" w:themeColor="text1"/>
          <w:lang w:val="en-US"/>
        </w:rPr>
        <w:t xml:space="preserve"> </w:t>
      </w:r>
      <w:r w:rsidR="002C2854" w:rsidRPr="00AC5114">
        <w:rPr>
          <w:rFonts w:ascii="Arial" w:hAnsi="Arial" w:cs="Arial"/>
          <w:color w:val="000000" w:themeColor="text1"/>
          <w:lang w:val="en-US"/>
        </w:rPr>
        <w:t>Therefore, e</w:t>
      </w:r>
      <w:r w:rsidRPr="00AC5114">
        <w:rPr>
          <w:rFonts w:ascii="Arial" w:hAnsi="Arial" w:cs="Arial"/>
          <w:color w:val="000000" w:themeColor="text1"/>
        </w:rPr>
        <w:t xml:space="preserve">nsuring a consistent and seamless experience across all these channels is a </w:t>
      </w:r>
      <w:r w:rsidR="0087023E">
        <w:rPr>
          <w:rFonts w:ascii="Arial" w:hAnsi="Arial" w:cs="Arial"/>
          <w:color w:val="000000" w:themeColor="text1"/>
          <w:lang w:val="en-US"/>
        </w:rPr>
        <w:t xml:space="preserve">must for fashion luxury brands. However, it </w:t>
      </w:r>
      <w:proofErr w:type="gramStart"/>
      <w:r w:rsidR="0087023E">
        <w:rPr>
          <w:rFonts w:ascii="Arial" w:hAnsi="Arial" w:cs="Arial"/>
          <w:color w:val="000000" w:themeColor="text1"/>
          <w:lang w:val="en-US"/>
        </w:rPr>
        <w:t>still remains</w:t>
      </w:r>
      <w:proofErr w:type="gramEnd"/>
      <w:r w:rsidR="0087023E">
        <w:rPr>
          <w:rFonts w:ascii="Arial" w:hAnsi="Arial" w:cs="Arial"/>
          <w:color w:val="000000" w:themeColor="text1"/>
          <w:lang w:val="en-US"/>
        </w:rPr>
        <w:t xml:space="preserve"> </w:t>
      </w:r>
      <w:r w:rsidR="00583A95">
        <w:rPr>
          <w:rFonts w:ascii="Arial" w:hAnsi="Arial" w:cs="Arial"/>
          <w:color w:val="000000" w:themeColor="text1"/>
          <w:lang w:val="en-US"/>
        </w:rPr>
        <w:t xml:space="preserve">a </w:t>
      </w:r>
      <w:r w:rsidRPr="00AC5114">
        <w:rPr>
          <w:rFonts w:ascii="Arial" w:hAnsi="Arial" w:cs="Arial"/>
          <w:color w:val="000000" w:themeColor="text1"/>
        </w:rPr>
        <w:t>significant challenge for businesses</w:t>
      </w:r>
      <w:r w:rsidR="0087023E">
        <w:rPr>
          <w:rFonts w:ascii="Arial" w:hAnsi="Arial" w:cs="Arial"/>
          <w:color w:val="000000" w:themeColor="text1"/>
          <w:lang w:val="en-US"/>
        </w:rPr>
        <w:t>, as it</w:t>
      </w:r>
      <w:r w:rsidRPr="00AC5114">
        <w:rPr>
          <w:rFonts w:ascii="Arial" w:hAnsi="Arial" w:cs="Arial"/>
          <w:color w:val="000000" w:themeColor="text1"/>
        </w:rPr>
        <w:t xml:space="preserve"> requires an integrated </w:t>
      </w:r>
      <w:r w:rsidR="0087023E">
        <w:rPr>
          <w:rFonts w:ascii="Arial" w:hAnsi="Arial" w:cs="Arial"/>
          <w:color w:val="000000" w:themeColor="text1"/>
          <w:lang w:val="en-US"/>
        </w:rPr>
        <w:t xml:space="preserve">and sophisticated </w:t>
      </w:r>
      <w:r w:rsidRPr="00AC5114">
        <w:rPr>
          <w:rFonts w:ascii="Arial" w:hAnsi="Arial" w:cs="Arial"/>
          <w:color w:val="000000" w:themeColor="text1"/>
        </w:rPr>
        <w:t>approach to marketing, sales, and customer service</w:t>
      </w:r>
      <w:r w:rsidR="0087023E">
        <w:rPr>
          <w:rFonts w:ascii="Arial" w:hAnsi="Arial" w:cs="Arial"/>
          <w:color w:val="000000" w:themeColor="text1"/>
          <w:lang w:val="en-US"/>
        </w:rPr>
        <w:t>, as well as high costs of digital investment and integration (Popescul, 2007)</w:t>
      </w:r>
      <w:r w:rsidRPr="00AC5114">
        <w:rPr>
          <w:rFonts w:ascii="Arial" w:hAnsi="Arial" w:cs="Arial"/>
          <w:color w:val="000000" w:themeColor="text1"/>
        </w:rPr>
        <w:t>.</w:t>
      </w:r>
    </w:p>
    <w:p w14:paraId="35F31A33" w14:textId="4A40EE31" w:rsidR="009F7925" w:rsidRPr="00AC5114" w:rsidRDefault="009F7925" w:rsidP="00AC5114">
      <w:pPr>
        <w:spacing w:line="360" w:lineRule="auto"/>
        <w:rPr>
          <w:rFonts w:ascii="Arial" w:hAnsi="Arial" w:cs="Arial"/>
          <w:color w:val="000000" w:themeColor="text1"/>
        </w:rPr>
      </w:pPr>
    </w:p>
    <w:p w14:paraId="60D13F79" w14:textId="13298AD0" w:rsidR="00A53906" w:rsidRPr="009530C8" w:rsidRDefault="0087023E" w:rsidP="009530C8">
      <w:pPr>
        <w:spacing w:line="360" w:lineRule="auto"/>
        <w:rPr>
          <w:rFonts w:ascii="Arial" w:hAnsi="Arial" w:cs="Arial"/>
          <w:color w:val="000000" w:themeColor="text1"/>
        </w:rPr>
      </w:pPr>
      <w:r>
        <w:rPr>
          <w:rFonts w:ascii="Arial" w:hAnsi="Arial" w:cs="Arial"/>
          <w:color w:val="000000" w:themeColor="text1"/>
          <w:lang w:val="en-US"/>
        </w:rPr>
        <w:t xml:space="preserve">According to </w:t>
      </w:r>
      <w:r w:rsidRPr="009530C8">
        <w:rPr>
          <w:rFonts w:ascii="Arial" w:hAnsi="Arial" w:cs="Arial"/>
          <w:color w:val="000000" w:themeColor="text1"/>
          <w:lang w:val="en-US"/>
        </w:rPr>
        <w:t>Puiu</w:t>
      </w:r>
      <w:r>
        <w:rPr>
          <w:rFonts w:ascii="Arial" w:hAnsi="Arial" w:cs="Arial"/>
          <w:color w:val="000000" w:themeColor="text1"/>
          <w:lang w:val="en-US"/>
        </w:rPr>
        <w:t xml:space="preserve"> (</w:t>
      </w:r>
      <w:r w:rsidRPr="009530C8">
        <w:rPr>
          <w:rFonts w:ascii="Arial" w:hAnsi="Arial" w:cs="Arial"/>
          <w:color w:val="000000" w:themeColor="text1"/>
          <w:lang w:val="en-US"/>
        </w:rPr>
        <w:t>2022</w:t>
      </w:r>
      <w:r>
        <w:rPr>
          <w:rFonts w:ascii="Arial" w:hAnsi="Arial" w:cs="Arial"/>
          <w:color w:val="000000" w:themeColor="text1"/>
          <w:lang w:val="en-US"/>
        </w:rPr>
        <w:t xml:space="preserve">), </w:t>
      </w:r>
      <w:r w:rsidR="004C516F" w:rsidRPr="009530C8">
        <w:rPr>
          <w:rFonts w:ascii="Arial" w:hAnsi="Arial" w:cs="Arial"/>
          <w:color w:val="000000" w:themeColor="text1"/>
          <w:lang w:val="en-US"/>
        </w:rPr>
        <w:t xml:space="preserve">Generation Y and Z also have </w:t>
      </w:r>
      <w:r w:rsidR="00E854C3">
        <w:rPr>
          <w:rFonts w:ascii="Arial" w:hAnsi="Arial" w:cs="Arial"/>
          <w:color w:val="000000" w:themeColor="text1"/>
          <w:lang w:val="en-US"/>
        </w:rPr>
        <w:t>a</w:t>
      </w:r>
      <w:r w:rsidR="004C516F" w:rsidRPr="009530C8">
        <w:rPr>
          <w:rFonts w:ascii="Arial" w:hAnsi="Arial" w:cs="Arial"/>
          <w:color w:val="000000" w:themeColor="text1"/>
        </w:rPr>
        <w:t xml:space="preserve"> preference for mobile devices over desktops </w:t>
      </w:r>
      <w:r>
        <w:rPr>
          <w:rFonts w:ascii="Arial" w:hAnsi="Arial" w:cs="Arial"/>
          <w:color w:val="000000" w:themeColor="text1"/>
          <w:lang w:val="en-US"/>
        </w:rPr>
        <w:t xml:space="preserve">during </w:t>
      </w:r>
      <w:r w:rsidR="004C516F" w:rsidRPr="009530C8">
        <w:rPr>
          <w:rFonts w:ascii="Arial" w:hAnsi="Arial" w:cs="Arial"/>
          <w:color w:val="000000" w:themeColor="text1"/>
        </w:rPr>
        <w:t>online shopping</w:t>
      </w:r>
      <w:r>
        <w:rPr>
          <w:rFonts w:ascii="Arial" w:hAnsi="Arial" w:cs="Arial"/>
          <w:color w:val="000000" w:themeColor="text1"/>
          <w:lang w:val="en-US"/>
        </w:rPr>
        <w:t>.</w:t>
      </w:r>
      <w:r w:rsidR="00575DCA" w:rsidRPr="009530C8">
        <w:rPr>
          <w:rFonts w:ascii="Arial" w:hAnsi="Arial" w:cs="Arial"/>
          <w:color w:val="000000" w:themeColor="text1"/>
          <w:lang w:val="en-US"/>
        </w:rPr>
        <w:t xml:space="preserve"> </w:t>
      </w:r>
      <w:r w:rsidR="004C516F" w:rsidRPr="009530C8">
        <w:rPr>
          <w:rFonts w:ascii="Arial" w:hAnsi="Arial" w:cs="Arial"/>
          <w:color w:val="000000" w:themeColor="text1"/>
          <w:lang w:val="en-US"/>
        </w:rPr>
        <w:t>T</w:t>
      </w:r>
      <w:r w:rsidR="004C516F" w:rsidRPr="009530C8">
        <w:rPr>
          <w:rFonts w:ascii="Arial" w:hAnsi="Arial" w:cs="Arial"/>
          <w:color w:val="000000" w:themeColor="text1"/>
        </w:rPr>
        <w:t xml:space="preserve">hese generations expect mobile-first shopping experiences. </w:t>
      </w:r>
      <w:r>
        <w:rPr>
          <w:rFonts w:ascii="Arial" w:hAnsi="Arial" w:cs="Arial"/>
          <w:color w:val="000000" w:themeColor="text1"/>
          <w:lang w:val="en-US"/>
        </w:rPr>
        <w:t xml:space="preserve">Similarly, </w:t>
      </w:r>
      <w:r w:rsidRPr="009530C8">
        <w:rPr>
          <w:rFonts w:ascii="Arial" w:hAnsi="Arial" w:cs="Arial"/>
          <w:color w:val="000000" w:themeColor="text1"/>
          <w:lang w:val="en-US"/>
        </w:rPr>
        <w:t xml:space="preserve">Muskat </w:t>
      </w:r>
      <w:r>
        <w:rPr>
          <w:rFonts w:ascii="Arial" w:hAnsi="Arial" w:cs="Arial"/>
          <w:color w:val="000000" w:themeColor="text1"/>
          <w:lang w:val="en-US"/>
        </w:rPr>
        <w:t>(</w:t>
      </w:r>
      <w:r w:rsidRPr="009530C8">
        <w:rPr>
          <w:rFonts w:ascii="Arial" w:hAnsi="Arial" w:cs="Arial"/>
          <w:color w:val="000000" w:themeColor="text1"/>
          <w:lang w:val="en-US"/>
        </w:rPr>
        <w:t>2013)</w:t>
      </w:r>
      <w:r>
        <w:rPr>
          <w:rFonts w:ascii="Arial" w:hAnsi="Arial" w:cs="Arial"/>
          <w:color w:val="000000" w:themeColor="text1"/>
          <w:lang w:val="en-US"/>
        </w:rPr>
        <w:t xml:space="preserve"> also denotes that</w:t>
      </w:r>
      <w:r w:rsidRPr="009530C8">
        <w:rPr>
          <w:rFonts w:ascii="Arial" w:hAnsi="Arial" w:cs="Arial"/>
          <w:color w:val="000000" w:themeColor="text1"/>
          <w:lang w:val="en-US"/>
        </w:rPr>
        <w:t xml:space="preserve"> </w:t>
      </w:r>
      <w:r>
        <w:rPr>
          <w:rFonts w:ascii="Arial" w:hAnsi="Arial" w:cs="Arial"/>
          <w:color w:val="000000" w:themeColor="text1"/>
          <w:lang w:val="en-US"/>
        </w:rPr>
        <w:t>m</w:t>
      </w:r>
      <w:r w:rsidR="009530C8" w:rsidRPr="009530C8">
        <w:rPr>
          <w:rFonts w:ascii="Arial" w:hAnsi="Arial" w:cs="Arial"/>
          <w:color w:val="000000" w:themeColor="text1"/>
        </w:rPr>
        <w:t xml:space="preserve">obile technology </w:t>
      </w:r>
      <w:r>
        <w:rPr>
          <w:rFonts w:ascii="Arial" w:hAnsi="Arial" w:cs="Arial"/>
          <w:color w:val="000000" w:themeColor="text1"/>
          <w:lang w:val="en-US"/>
        </w:rPr>
        <w:t>provides</w:t>
      </w:r>
      <w:r w:rsidR="009530C8" w:rsidRPr="009530C8">
        <w:rPr>
          <w:rFonts w:ascii="Arial" w:hAnsi="Arial" w:cs="Arial"/>
          <w:color w:val="000000" w:themeColor="text1"/>
        </w:rPr>
        <w:t xml:space="preserve"> immediate access to </w:t>
      </w:r>
      <w:r>
        <w:rPr>
          <w:rFonts w:ascii="Arial" w:hAnsi="Arial" w:cs="Arial"/>
          <w:color w:val="000000" w:themeColor="text1"/>
          <w:lang w:val="en-US"/>
        </w:rPr>
        <w:t>the latest</w:t>
      </w:r>
      <w:r w:rsidR="009530C8" w:rsidRPr="009530C8">
        <w:rPr>
          <w:rFonts w:ascii="Arial" w:hAnsi="Arial" w:cs="Arial"/>
          <w:color w:val="000000" w:themeColor="text1"/>
          <w:lang w:val="en-US"/>
        </w:rPr>
        <w:t xml:space="preserve"> information</w:t>
      </w:r>
      <w:r w:rsidR="009530C8" w:rsidRPr="009530C8">
        <w:rPr>
          <w:rFonts w:ascii="Arial" w:hAnsi="Arial" w:cs="Arial"/>
          <w:color w:val="000000" w:themeColor="text1"/>
        </w:rPr>
        <w:t>, products, and services, encouraging Generation</w:t>
      </w:r>
      <w:r w:rsidR="009530C8" w:rsidRPr="009530C8">
        <w:rPr>
          <w:rFonts w:ascii="Arial" w:hAnsi="Arial" w:cs="Arial"/>
          <w:color w:val="000000" w:themeColor="text1"/>
          <w:lang w:val="en-US"/>
        </w:rPr>
        <w:t xml:space="preserve"> Z and</w:t>
      </w:r>
      <w:r w:rsidR="009530C8" w:rsidRPr="009530C8">
        <w:rPr>
          <w:rFonts w:ascii="Arial" w:hAnsi="Arial" w:cs="Arial"/>
          <w:color w:val="000000" w:themeColor="text1"/>
        </w:rPr>
        <w:t xml:space="preserve"> Y consumers to be connected socially</w:t>
      </w:r>
      <w:r w:rsidR="009530C8" w:rsidRPr="009530C8">
        <w:rPr>
          <w:rFonts w:ascii="Arial" w:hAnsi="Arial" w:cs="Arial"/>
          <w:color w:val="000000" w:themeColor="text1"/>
          <w:lang w:val="en-US"/>
        </w:rPr>
        <w:t xml:space="preserve">, </w:t>
      </w:r>
      <w:r w:rsidR="00E854C3">
        <w:rPr>
          <w:rFonts w:ascii="Arial" w:hAnsi="Arial" w:cs="Arial"/>
          <w:color w:val="000000" w:themeColor="text1"/>
          <w:lang w:val="en-US"/>
        </w:rPr>
        <w:t xml:space="preserve">and </w:t>
      </w:r>
      <w:r>
        <w:rPr>
          <w:rFonts w:ascii="Arial" w:hAnsi="Arial" w:cs="Arial"/>
          <w:color w:val="000000" w:themeColor="text1"/>
          <w:lang w:val="en-US"/>
        </w:rPr>
        <w:t>expanding their</w:t>
      </w:r>
      <w:r w:rsidR="009530C8" w:rsidRPr="009530C8">
        <w:rPr>
          <w:rFonts w:ascii="Arial" w:hAnsi="Arial" w:cs="Arial"/>
          <w:color w:val="000000" w:themeColor="text1"/>
        </w:rPr>
        <w:t xml:space="preserve"> social networking from internet-based platforms to mobile </w:t>
      </w:r>
      <w:r>
        <w:rPr>
          <w:rFonts w:ascii="Arial" w:hAnsi="Arial" w:cs="Arial"/>
          <w:color w:val="000000" w:themeColor="text1"/>
          <w:lang w:val="en-US"/>
        </w:rPr>
        <w:t>environment. Furthermore</w:t>
      </w:r>
      <w:r w:rsidR="009530C8" w:rsidRPr="009530C8">
        <w:rPr>
          <w:rFonts w:ascii="Arial" w:hAnsi="Arial" w:cs="Arial"/>
          <w:color w:val="000000" w:themeColor="text1"/>
        </w:rPr>
        <w:t xml:space="preserve">, mobile technology </w:t>
      </w:r>
      <w:r>
        <w:rPr>
          <w:rFonts w:ascii="Arial" w:hAnsi="Arial" w:cs="Arial"/>
          <w:color w:val="000000" w:themeColor="text1"/>
          <w:lang w:val="en-US"/>
        </w:rPr>
        <w:t>enables</w:t>
      </w:r>
      <w:r w:rsidR="009530C8" w:rsidRPr="009530C8">
        <w:rPr>
          <w:rFonts w:ascii="Arial" w:hAnsi="Arial" w:cs="Arial"/>
          <w:color w:val="000000" w:themeColor="text1"/>
        </w:rPr>
        <w:t xml:space="preserve"> customers to </w:t>
      </w:r>
      <w:r w:rsidR="009530C8" w:rsidRPr="009530C8">
        <w:rPr>
          <w:rFonts w:ascii="Arial" w:hAnsi="Arial" w:cs="Arial"/>
          <w:color w:val="000000" w:themeColor="text1"/>
          <w:lang w:val="en-US"/>
        </w:rPr>
        <w:t>co-create</w:t>
      </w:r>
      <w:r w:rsidR="009530C8" w:rsidRPr="009530C8">
        <w:rPr>
          <w:rFonts w:ascii="Arial" w:hAnsi="Arial" w:cs="Arial"/>
          <w:color w:val="000000" w:themeColor="text1"/>
        </w:rPr>
        <w:t xml:space="preserve"> with companies in </w:t>
      </w:r>
      <w:r>
        <w:rPr>
          <w:rFonts w:ascii="Arial" w:hAnsi="Arial" w:cs="Arial"/>
          <w:color w:val="000000" w:themeColor="text1"/>
          <w:lang w:val="en-US"/>
        </w:rPr>
        <w:t>the development and innovation of</w:t>
      </w:r>
      <w:r w:rsidR="009530C8" w:rsidRPr="009530C8">
        <w:rPr>
          <w:rFonts w:ascii="Arial" w:hAnsi="Arial" w:cs="Arial"/>
          <w:color w:val="000000" w:themeColor="text1"/>
        </w:rPr>
        <w:t xml:space="preserve"> products and services</w:t>
      </w:r>
      <w:r>
        <w:rPr>
          <w:rFonts w:ascii="Arial" w:hAnsi="Arial" w:cs="Arial"/>
          <w:color w:val="000000" w:themeColor="text1"/>
          <w:lang w:val="en-US"/>
        </w:rPr>
        <w:t>,</w:t>
      </w:r>
      <w:r w:rsidR="009530C8" w:rsidRPr="009530C8">
        <w:rPr>
          <w:rFonts w:ascii="Arial" w:hAnsi="Arial" w:cs="Arial"/>
          <w:color w:val="000000" w:themeColor="text1"/>
        </w:rPr>
        <w:t xml:space="preserve"> by integrating their feedback into the innovation process</w:t>
      </w:r>
      <w:r w:rsidR="009530C8" w:rsidRPr="009530C8">
        <w:rPr>
          <w:rFonts w:ascii="Arial" w:hAnsi="Arial" w:cs="Arial"/>
          <w:color w:val="000000" w:themeColor="text1"/>
          <w:lang w:val="en-US"/>
        </w:rPr>
        <w:t xml:space="preserve"> (</w:t>
      </w:r>
      <w:r w:rsidR="00EB3635">
        <w:rPr>
          <w:rFonts w:ascii="Arial" w:hAnsi="Arial" w:cs="Arial"/>
          <w:color w:val="000000" w:themeColor="text1"/>
          <w:lang w:val="en-US"/>
        </w:rPr>
        <w:t>Muskat</w:t>
      </w:r>
      <w:r w:rsidR="009530C8" w:rsidRPr="009530C8">
        <w:rPr>
          <w:rFonts w:ascii="Arial" w:hAnsi="Arial" w:cs="Arial"/>
          <w:color w:val="000000" w:themeColor="text1"/>
          <w:lang w:val="en-US"/>
        </w:rPr>
        <w:t>, 2013).</w:t>
      </w:r>
      <w:r w:rsidR="009530C8" w:rsidRPr="009530C8">
        <w:rPr>
          <w:rFonts w:ascii="Arial" w:hAnsi="Arial" w:cs="Arial"/>
          <w:color w:val="000000" w:themeColor="text1"/>
        </w:rPr>
        <w:t xml:space="preserve"> </w:t>
      </w:r>
      <w:r>
        <w:rPr>
          <w:rFonts w:ascii="Arial" w:hAnsi="Arial" w:cs="Arial"/>
          <w:color w:val="000000" w:themeColor="text1"/>
          <w:lang w:val="en-US"/>
        </w:rPr>
        <w:t>However, such purchase preference has forced</w:t>
      </w:r>
      <w:r w:rsidR="004C516F" w:rsidRPr="009530C8">
        <w:rPr>
          <w:rFonts w:ascii="Arial" w:hAnsi="Arial" w:cs="Arial"/>
          <w:color w:val="000000" w:themeColor="text1"/>
        </w:rPr>
        <w:t xml:space="preserve"> businesses to</w:t>
      </w:r>
      <w:r>
        <w:rPr>
          <w:rFonts w:ascii="Arial" w:hAnsi="Arial" w:cs="Arial"/>
          <w:color w:val="000000" w:themeColor="text1"/>
          <w:lang w:val="en-US"/>
        </w:rPr>
        <w:t xml:space="preserve"> adapt to the conditions of mobile version,</w:t>
      </w:r>
      <w:r w:rsidR="004C516F" w:rsidRPr="009530C8">
        <w:rPr>
          <w:rFonts w:ascii="Arial" w:hAnsi="Arial" w:cs="Arial"/>
          <w:color w:val="000000" w:themeColor="text1"/>
        </w:rPr>
        <w:t xml:space="preserve"> optimiz</w:t>
      </w:r>
      <w:r>
        <w:rPr>
          <w:rFonts w:ascii="Arial" w:hAnsi="Arial" w:cs="Arial"/>
          <w:color w:val="000000" w:themeColor="text1"/>
          <w:lang w:val="en-US"/>
        </w:rPr>
        <w:t>ing</w:t>
      </w:r>
      <w:r w:rsidR="004C516F" w:rsidRPr="009530C8">
        <w:rPr>
          <w:rFonts w:ascii="Arial" w:hAnsi="Arial" w:cs="Arial"/>
          <w:color w:val="000000" w:themeColor="text1"/>
        </w:rPr>
        <w:t xml:space="preserve"> their digital platforms for mobile </w:t>
      </w:r>
      <w:r>
        <w:rPr>
          <w:rFonts w:ascii="Arial" w:hAnsi="Arial" w:cs="Arial"/>
          <w:color w:val="000000" w:themeColor="text1"/>
          <w:lang w:val="en-US"/>
        </w:rPr>
        <w:t>compatibility</w:t>
      </w:r>
      <w:r w:rsidR="004C516F" w:rsidRPr="009530C8">
        <w:rPr>
          <w:rFonts w:ascii="Arial" w:hAnsi="Arial" w:cs="Arial"/>
          <w:color w:val="000000" w:themeColor="text1"/>
        </w:rPr>
        <w:t>,</w:t>
      </w:r>
      <w:r>
        <w:rPr>
          <w:rFonts w:ascii="Arial" w:hAnsi="Arial" w:cs="Arial"/>
          <w:color w:val="000000" w:themeColor="text1"/>
          <w:lang w:val="en-US"/>
        </w:rPr>
        <w:t xml:space="preserve"> and</w:t>
      </w:r>
      <w:r w:rsidR="004C516F" w:rsidRPr="009530C8">
        <w:rPr>
          <w:rFonts w:ascii="Arial" w:hAnsi="Arial" w:cs="Arial"/>
          <w:color w:val="000000" w:themeColor="text1"/>
        </w:rPr>
        <w:t xml:space="preserve"> ensuring that their websites and apps are responsive</w:t>
      </w:r>
      <w:r>
        <w:rPr>
          <w:rFonts w:ascii="Arial" w:hAnsi="Arial" w:cs="Arial"/>
          <w:color w:val="000000" w:themeColor="text1"/>
          <w:lang w:val="en-US"/>
        </w:rPr>
        <w:t xml:space="preserve"> </w:t>
      </w:r>
      <w:r w:rsidR="004C516F" w:rsidRPr="009530C8">
        <w:rPr>
          <w:rFonts w:ascii="Arial" w:hAnsi="Arial" w:cs="Arial"/>
          <w:color w:val="000000" w:themeColor="text1"/>
        </w:rPr>
        <w:t>and easy to navigate on smaller screens</w:t>
      </w:r>
      <w:r>
        <w:rPr>
          <w:rFonts w:ascii="Arial" w:hAnsi="Arial" w:cs="Arial"/>
          <w:color w:val="000000" w:themeColor="text1"/>
          <w:lang w:val="en-US"/>
        </w:rPr>
        <w:t xml:space="preserve"> </w:t>
      </w:r>
      <w:r w:rsidRPr="009530C8">
        <w:rPr>
          <w:rFonts w:ascii="Arial" w:hAnsi="Arial" w:cs="Arial"/>
          <w:color w:val="000000" w:themeColor="text1"/>
          <w:lang w:val="en-US"/>
        </w:rPr>
        <w:t>(Cavalinhos, 202</w:t>
      </w:r>
      <w:r w:rsidR="00EB3635">
        <w:rPr>
          <w:rFonts w:ascii="Arial" w:hAnsi="Arial" w:cs="Arial"/>
          <w:color w:val="000000" w:themeColor="text1"/>
          <w:lang w:val="en-US"/>
        </w:rPr>
        <w:t>1</w:t>
      </w:r>
      <w:r w:rsidRPr="009530C8">
        <w:rPr>
          <w:rFonts w:ascii="Arial" w:hAnsi="Arial" w:cs="Arial"/>
          <w:color w:val="000000" w:themeColor="text1"/>
          <w:lang w:val="en-US"/>
        </w:rPr>
        <w:t>)</w:t>
      </w:r>
      <w:r w:rsidRPr="009530C8">
        <w:rPr>
          <w:rFonts w:ascii="Arial" w:hAnsi="Arial" w:cs="Arial"/>
          <w:color w:val="000000" w:themeColor="text1"/>
        </w:rPr>
        <w:t>.</w:t>
      </w:r>
      <w:r>
        <w:rPr>
          <w:rFonts w:ascii="Arial" w:hAnsi="Arial" w:cs="Arial"/>
          <w:color w:val="000000" w:themeColor="text1"/>
          <w:lang w:val="en-US"/>
        </w:rPr>
        <w:t xml:space="preserve"> This </w:t>
      </w:r>
      <w:r w:rsidR="00A53906" w:rsidRPr="009530C8">
        <w:rPr>
          <w:rFonts w:ascii="Arial" w:hAnsi="Arial" w:cs="Arial"/>
          <w:color w:val="000000" w:themeColor="text1"/>
        </w:rPr>
        <w:t>trend</w:t>
      </w:r>
      <w:r w:rsidR="004C516F" w:rsidRPr="009530C8">
        <w:rPr>
          <w:rFonts w:ascii="Arial" w:hAnsi="Arial" w:cs="Arial"/>
          <w:color w:val="000000" w:themeColor="text1"/>
          <w:lang w:val="en-US"/>
        </w:rPr>
        <w:t xml:space="preserve"> also</w:t>
      </w:r>
      <w:r w:rsidR="00A53906" w:rsidRPr="009530C8">
        <w:rPr>
          <w:rFonts w:ascii="Arial" w:hAnsi="Arial" w:cs="Arial"/>
          <w:color w:val="000000" w:themeColor="text1"/>
        </w:rPr>
        <w:t xml:space="preserve"> </w:t>
      </w:r>
      <w:r>
        <w:rPr>
          <w:rFonts w:ascii="Arial" w:hAnsi="Arial" w:cs="Arial"/>
          <w:color w:val="000000" w:themeColor="text1"/>
          <w:lang w:val="en-US"/>
        </w:rPr>
        <w:t>urges</w:t>
      </w:r>
      <w:r w:rsidR="00A53906" w:rsidRPr="009530C8">
        <w:rPr>
          <w:rFonts w:ascii="Arial" w:hAnsi="Arial" w:cs="Arial"/>
          <w:color w:val="000000" w:themeColor="text1"/>
        </w:rPr>
        <w:t xml:space="preserve"> fashion and luxury brands to optimize their digital presence for mobile </w:t>
      </w:r>
      <w:r w:rsidRPr="009530C8">
        <w:rPr>
          <w:rFonts w:ascii="Arial" w:hAnsi="Arial" w:cs="Arial"/>
          <w:color w:val="000000" w:themeColor="text1"/>
        </w:rPr>
        <w:t>usage</w:t>
      </w:r>
      <w:r>
        <w:rPr>
          <w:rFonts w:ascii="Arial" w:hAnsi="Arial" w:cs="Arial"/>
          <w:color w:val="000000" w:themeColor="text1"/>
          <w:lang w:val="en-US"/>
        </w:rPr>
        <w:t xml:space="preserve"> and offer promotions like digital vouchers which can only be used in smartphone applications</w:t>
      </w:r>
      <w:r w:rsidR="00575DCA" w:rsidRPr="009530C8">
        <w:rPr>
          <w:rFonts w:ascii="Arial" w:hAnsi="Arial" w:cs="Arial"/>
          <w:color w:val="000000" w:themeColor="text1"/>
          <w:lang w:val="en-US"/>
        </w:rPr>
        <w:t xml:space="preserve"> (</w:t>
      </w:r>
      <w:r>
        <w:rPr>
          <w:rFonts w:ascii="Arial" w:hAnsi="Arial" w:cs="Arial"/>
          <w:color w:val="000000" w:themeColor="text1"/>
          <w:lang w:val="en-US"/>
        </w:rPr>
        <w:t>Koch</w:t>
      </w:r>
      <w:r w:rsidR="00575DCA" w:rsidRPr="009530C8">
        <w:rPr>
          <w:rFonts w:ascii="Arial" w:hAnsi="Arial" w:cs="Arial"/>
          <w:color w:val="000000" w:themeColor="text1"/>
          <w:lang w:val="en-US"/>
        </w:rPr>
        <w:t>, 2022)</w:t>
      </w:r>
      <w:r w:rsidR="00A53906" w:rsidRPr="009530C8">
        <w:rPr>
          <w:rFonts w:ascii="Arial" w:hAnsi="Arial" w:cs="Arial"/>
          <w:color w:val="000000" w:themeColor="text1"/>
        </w:rPr>
        <w:t xml:space="preserve">. </w:t>
      </w:r>
    </w:p>
    <w:p w14:paraId="3B895DBB" w14:textId="77777777" w:rsidR="009530C8" w:rsidRDefault="009530C8" w:rsidP="00E30C4F">
      <w:pPr>
        <w:spacing w:line="360" w:lineRule="auto"/>
        <w:rPr>
          <w:rFonts w:ascii="Arial" w:hAnsi="Arial" w:cs="Arial"/>
          <w:b/>
          <w:bCs/>
          <w:color w:val="000000" w:themeColor="text1"/>
          <w:lang w:val="en-US"/>
        </w:rPr>
      </w:pPr>
    </w:p>
    <w:p w14:paraId="7DD663A6" w14:textId="21E2374A" w:rsidR="00230E24" w:rsidRDefault="002E39B0" w:rsidP="00A46F41">
      <w:pPr>
        <w:spacing w:line="360" w:lineRule="auto"/>
        <w:rPr>
          <w:rFonts w:ascii="Arial" w:hAnsi="Arial" w:cs="Arial"/>
          <w:b/>
          <w:bCs/>
          <w:color w:val="000000" w:themeColor="text1"/>
          <w:lang w:val="en-US"/>
        </w:rPr>
      </w:pPr>
      <w:r>
        <w:rPr>
          <w:rFonts w:ascii="Arial" w:hAnsi="Arial" w:cs="Arial"/>
          <w:b/>
          <w:bCs/>
          <w:color w:val="000000" w:themeColor="text1"/>
          <w:lang w:val="en-US"/>
        </w:rPr>
        <w:t>Social Identity</w:t>
      </w:r>
      <w:r w:rsidR="001073F6" w:rsidRPr="00E30C4F">
        <w:rPr>
          <w:rFonts w:ascii="Arial" w:hAnsi="Arial" w:cs="Arial"/>
          <w:b/>
          <w:bCs/>
          <w:color w:val="000000" w:themeColor="text1"/>
          <w:lang w:val="en-US"/>
        </w:rPr>
        <w:t xml:space="preserve"> and Peer Influence</w:t>
      </w:r>
      <w:r>
        <w:rPr>
          <w:rFonts w:ascii="Arial" w:hAnsi="Arial" w:cs="Arial"/>
          <w:b/>
          <w:bCs/>
          <w:color w:val="000000" w:themeColor="text1"/>
          <w:lang w:val="en-US"/>
        </w:rPr>
        <w:t xml:space="preserve"> on </w:t>
      </w:r>
      <w:proofErr w:type="gramStart"/>
      <w:r>
        <w:rPr>
          <w:rFonts w:ascii="Arial" w:hAnsi="Arial" w:cs="Arial"/>
          <w:b/>
          <w:bCs/>
          <w:color w:val="000000" w:themeColor="text1"/>
          <w:lang w:val="en-US"/>
        </w:rPr>
        <w:t>Social Media</w:t>
      </w:r>
      <w:proofErr w:type="gramEnd"/>
    </w:p>
    <w:p w14:paraId="7E6FC44E" w14:textId="77777777" w:rsidR="005C65E2" w:rsidRPr="005C65E2" w:rsidRDefault="005C65E2" w:rsidP="00A46F41">
      <w:pPr>
        <w:spacing w:line="360" w:lineRule="auto"/>
        <w:rPr>
          <w:rFonts w:ascii="Arial" w:hAnsi="Arial" w:cs="Arial"/>
          <w:b/>
          <w:bCs/>
          <w:color w:val="000000" w:themeColor="text1"/>
          <w:lang w:val="en-US"/>
        </w:rPr>
      </w:pPr>
    </w:p>
    <w:p w14:paraId="34EE3DD6" w14:textId="4C07CF39" w:rsidR="00BD4D81" w:rsidRPr="00A46F41" w:rsidRDefault="00037D5A" w:rsidP="00A46F41">
      <w:pPr>
        <w:spacing w:line="360" w:lineRule="auto"/>
        <w:rPr>
          <w:rFonts w:ascii="Arial" w:hAnsi="Arial" w:cs="Arial"/>
          <w:color w:val="000000" w:themeColor="text1"/>
        </w:rPr>
      </w:pPr>
      <w:r w:rsidRPr="00A46F41">
        <w:rPr>
          <w:rFonts w:ascii="Arial" w:hAnsi="Arial" w:cs="Arial"/>
          <w:color w:val="000000" w:themeColor="text1"/>
        </w:rPr>
        <w:lastRenderedPageBreak/>
        <w:t xml:space="preserve">Fashion and luxury items are not just purchases; they are a means of self-expression and identity </w:t>
      </w:r>
      <w:r w:rsidR="0083065A">
        <w:rPr>
          <w:rFonts w:ascii="Arial" w:hAnsi="Arial" w:cs="Arial"/>
          <w:color w:val="000000" w:themeColor="text1"/>
          <w:lang w:val="en-US"/>
        </w:rPr>
        <w:t>in</w:t>
      </w:r>
      <w:r w:rsidRPr="00A46F41">
        <w:rPr>
          <w:rFonts w:ascii="Arial" w:hAnsi="Arial" w:cs="Arial"/>
          <w:color w:val="000000" w:themeColor="text1"/>
        </w:rPr>
        <w:t>formation for both Millennials and Gen Z</w:t>
      </w:r>
      <w:r w:rsidR="00746AF4" w:rsidRPr="00A46F41">
        <w:rPr>
          <w:rFonts w:ascii="Arial" w:hAnsi="Arial" w:cs="Arial"/>
          <w:color w:val="000000" w:themeColor="text1"/>
          <w:lang w:val="en-US"/>
        </w:rPr>
        <w:t xml:space="preserve"> (Hoffower, 2019)</w:t>
      </w:r>
      <w:r w:rsidRPr="00A46F41">
        <w:rPr>
          <w:rFonts w:ascii="Arial" w:hAnsi="Arial" w:cs="Arial"/>
          <w:color w:val="000000" w:themeColor="text1"/>
        </w:rPr>
        <w:t>. According to Social Identity Theory</w:t>
      </w:r>
      <w:r w:rsidR="00746AF4" w:rsidRPr="00A46F41">
        <w:rPr>
          <w:rFonts w:ascii="Arial" w:hAnsi="Arial" w:cs="Arial"/>
          <w:color w:val="000000" w:themeColor="text1"/>
          <w:lang w:val="en-US"/>
        </w:rPr>
        <w:t xml:space="preserve"> (</w:t>
      </w:r>
      <w:r w:rsidR="00746AF4" w:rsidRPr="00A46F41">
        <w:rPr>
          <w:rFonts w:ascii="Arial" w:hAnsi="Arial" w:cs="Arial"/>
          <w:color w:val="000000" w:themeColor="text1"/>
        </w:rPr>
        <w:t xml:space="preserve">Tajfel </w:t>
      </w:r>
      <w:r w:rsidR="00746AF4" w:rsidRPr="00A46F41">
        <w:rPr>
          <w:rFonts w:ascii="Arial" w:hAnsi="Arial" w:cs="Arial"/>
          <w:color w:val="000000" w:themeColor="text1"/>
          <w:lang w:val="en-US"/>
        </w:rPr>
        <w:t xml:space="preserve">&amp; </w:t>
      </w:r>
      <w:r w:rsidR="00746AF4" w:rsidRPr="00A46F41">
        <w:rPr>
          <w:rFonts w:ascii="Arial" w:hAnsi="Arial" w:cs="Arial"/>
          <w:color w:val="000000" w:themeColor="text1"/>
        </w:rPr>
        <w:t>Turner</w:t>
      </w:r>
      <w:r w:rsidR="00746AF4" w:rsidRPr="00A46F41">
        <w:rPr>
          <w:rFonts w:ascii="Arial" w:hAnsi="Arial" w:cs="Arial"/>
          <w:color w:val="000000" w:themeColor="text1"/>
          <w:lang w:val="en-US"/>
        </w:rPr>
        <w:t>, 1970)</w:t>
      </w:r>
      <w:r w:rsidR="00B96E5B" w:rsidRPr="00A46F41">
        <w:rPr>
          <w:rFonts w:ascii="Arial" w:hAnsi="Arial" w:cs="Arial"/>
          <w:color w:val="000000" w:themeColor="text1"/>
          <w:lang w:val="en-US"/>
        </w:rPr>
        <w:t>,</w:t>
      </w:r>
      <w:r w:rsidRPr="00A46F41">
        <w:rPr>
          <w:rFonts w:ascii="Arial" w:hAnsi="Arial" w:cs="Arial"/>
          <w:color w:val="000000" w:themeColor="text1"/>
        </w:rPr>
        <w:t xml:space="preserve"> individuals strive for a positive self-concept, which often involves aligning with groups they perceive as desirable. </w:t>
      </w:r>
      <w:r w:rsidR="00342A2C" w:rsidRPr="00A46F41">
        <w:rPr>
          <w:rFonts w:ascii="Arial" w:hAnsi="Arial" w:cs="Arial"/>
          <w:color w:val="000000" w:themeColor="text1"/>
          <w:lang w:val="en-US"/>
        </w:rPr>
        <w:t xml:space="preserve">A key component of </w:t>
      </w:r>
      <w:r w:rsidR="00342A2C" w:rsidRPr="005C65E2">
        <w:rPr>
          <w:rFonts w:ascii="Arial" w:hAnsi="Arial" w:cs="Arial"/>
          <w:color w:val="000000" w:themeColor="text1"/>
          <w:lang w:val="en-US"/>
        </w:rPr>
        <w:t>Social Identity Theory</w:t>
      </w:r>
      <w:r w:rsidR="00342A2C" w:rsidRPr="00A46F41">
        <w:rPr>
          <w:rFonts w:ascii="Arial" w:hAnsi="Arial" w:cs="Arial"/>
          <w:color w:val="000000" w:themeColor="text1"/>
          <w:lang w:val="en-US"/>
        </w:rPr>
        <w:t xml:space="preserve"> is Social Identification, which refers to the </w:t>
      </w:r>
      <w:r w:rsidR="00342A2C" w:rsidRPr="00A46F41">
        <w:rPr>
          <w:rFonts w:ascii="Arial" w:hAnsi="Arial" w:cs="Arial"/>
          <w:color w:val="000000" w:themeColor="text1"/>
        </w:rPr>
        <w:t xml:space="preserve">process </w:t>
      </w:r>
      <w:r w:rsidR="00583A95">
        <w:rPr>
          <w:rFonts w:ascii="Arial" w:hAnsi="Arial" w:cs="Arial"/>
          <w:color w:val="000000" w:themeColor="text1"/>
          <w:lang w:val="en-US"/>
        </w:rPr>
        <w:t xml:space="preserve">by </w:t>
      </w:r>
      <w:r w:rsidR="00583A95">
        <w:rPr>
          <w:rFonts w:ascii="Arial" w:hAnsi="Arial" w:cs="Arial"/>
          <w:color w:val="000000" w:themeColor="text1"/>
        </w:rPr>
        <w:t>which</w:t>
      </w:r>
      <w:r w:rsidR="00E854C3">
        <w:rPr>
          <w:rFonts w:ascii="Arial" w:hAnsi="Arial" w:cs="Arial"/>
          <w:color w:val="000000" w:themeColor="text1"/>
          <w:lang w:val="en-US"/>
        </w:rPr>
        <w:t xml:space="preserve"> </w:t>
      </w:r>
      <w:r w:rsidR="005C65E2">
        <w:rPr>
          <w:rFonts w:ascii="Arial" w:hAnsi="Arial" w:cs="Arial"/>
          <w:color w:val="000000" w:themeColor="text1"/>
          <w:lang w:val="en-US"/>
        </w:rPr>
        <w:t xml:space="preserve">an </w:t>
      </w:r>
      <w:r w:rsidR="00342A2C" w:rsidRPr="00A46F41">
        <w:rPr>
          <w:rFonts w:ascii="Arial" w:hAnsi="Arial" w:cs="Arial"/>
          <w:color w:val="000000" w:themeColor="text1"/>
        </w:rPr>
        <w:t>individual's self-esteem becomes closely tied to the group's status and accomplishments</w:t>
      </w:r>
      <w:r w:rsidR="00342A2C" w:rsidRPr="00A46F41">
        <w:rPr>
          <w:rFonts w:ascii="Arial" w:hAnsi="Arial" w:cs="Arial"/>
          <w:color w:val="000000" w:themeColor="text1"/>
          <w:lang w:val="en-US"/>
        </w:rPr>
        <w:t xml:space="preserve"> (</w:t>
      </w:r>
      <w:r w:rsidR="00342A2C" w:rsidRPr="00A46F41">
        <w:rPr>
          <w:rFonts w:ascii="Arial" w:hAnsi="Arial" w:cs="Arial"/>
          <w:color w:val="000000" w:themeColor="text1"/>
        </w:rPr>
        <w:t xml:space="preserve">Tajfel </w:t>
      </w:r>
      <w:r w:rsidR="00342A2C" w:rsidRPr="00A46F41">
        <w:rPr>
          <w:rFonts w:ascii="Arial" w:hAnsi="Arial" w:cs="Arial"/>
          <w:color w:val="000000" w:themeColor="text1"/>
          <w:lang w:val="en-US"/>
        </w:rPr>
        <w:t xml:space="preserve">&amp; </w:t>
      </w:r>
      <w:r w:rsidR="00342A2C" w:rsidRPr="00A46F41">
        <w:rPr>
          <w:rFonts w:ascii="Arial" w:hAnsi="Arial" w:cs="Arial"/>
          <w:color w:val="000000" w:themeColor="text1"/>
        </w:rPr>
        <w:t>Turner</w:t>
      </w:r>
      <w:r w:rsidR="00342A2C" w:rsidRPr="00A46F41">
        <w:rPr>
          <w:rFonts w:ascii="Arial" w:hAnsi="Arial" w:cs="Arial"/>
          <w:color w:val="000000" w:themeColor="text1"/>
          <w:lang w:val="en-US"/>
        </w:rPr>
        <w:t>, 1970)</w:t>
      </w:r>
      <w:r w:rsidR="00342A2C" w:rsidRPr="00A46F41">
        <w:rPr>
          <w:rFonts w:ascii="Arial" w:hAnsi="Arial" w:cs="Arial"/>
          <w:color w:val="000000" w:themeColor="text1"/>
        </w:rPr>
        <w:t>.</w:t>
      </w:r>
      <w:r w:rsidR="00342A2C" w:rsidRPr="00A46F41">
        <w:rPr>
          <w:rFonts w:ascii="Arial" w:hAnsi="Arial" w:cs="Arial"/>
          <w:color w:val="000000" w:themeColor="text1"/>
          <w:lang w:val="en-US"/>
        </w:rPr>
        <w:t xml:space="preserve"> This theory not only </w:t>
      </w:r>
      <w:r w:rsidR="00342A2C" w:rsidRPr="00A46F41">
        <w:rPr>
          <w:rFonts w:ascii="Arial" w:hAnsi="Arial" w:cs="Arial"/>
          <w:color w:val="000000" w:themeColor="text1"/>
        </w:rPr>
        <w:t>highlights how much of an individual’s self-concept is derived from social groups, influencing attitudes, beliefs, and behaviors</w:t>
      </w:r>
      <w:r w:rsidR="00342A2C" w:rsidRPr="00A46F41">
        <w:rPr>
          <w:rFonts w:ascii="Arial" w:hAnsi="Arial" w:cs="Arial"/>
          <w:color w:val="000000" w:themeColor="text1"/>
          <w:lang w:val="en-US"/>
        </w:rPr>
        <w:t xml:space="preserve"> but also </w:t>
      </w:r>
      <w:r w:rsidR="00342A2C" w:rsidRPr="00A46F41">
        <w:rPr>
          <w:rFonts w:ascii="Arial" w:hAnsi="Arial" w:cs="Arial"/>
          <w:color w:val="000000" w:themeColor="text1"/>
        </w:rPr>
        <w:t>underscores the impact of group norms and identities on individual decisions and actions, which can be seen in consumer behavior and social media dynamics</w:t>
      </w:r>
      <w:r w:rsidR="001B229B" w:rsidRPr="00A46F41">
        <w:rPr>
          <w:rFonts w:ascii="Arial" w:hAnsi="Arial" w:cs="Arial"/>
          <w:color w:val="000000" w:themeColor="text1"/>
          <w:lang w:val="en-US"/>
        </w:rPr>
        <w:t xml:space="preserve"> (Trepte, 2017)</w:t>
      </w:r>
      <w:r w:rsidR="00342A2C" w:rsidRPr="00A46F41">
        <w:rPr>
          <w:rFonts w:ascii="Arial" w:hAnsi="Arial" w:cs="Arial"/>
          <w:color w:val="000000" w:themeColor="text1"/>
        </w:rPr>
        <w:t>.</w:t>
      </w:r>
      <w:r w:rsidR="001B229B" w:rsidRPr="00A46F41">
        <w:rPr>
          <w:rFonts w:ascii="Arial" w:hAnsi="Arial" w:cs="Arial"/>
          <w:color w:val="000000" w:themeColor="text1"/>
          <w:lang w:val="en-US"/>
        </w:rPr>
        <w:t xml:space="preserve"> Considering the </w:t>
      </w:r>
      <w:r w:rsidR="00284132">
        <w:rPr>
          <w:rFonts w:ascii="Arial" w:hAnsi="Arial" w:cs="Arial"/>
          <w:color w:val="000000" w:themeColor="text1"/>
          <w:lang w:val="en-US"/>
        </w:rPr>
        <w:t>consumer behavior</w:t>
      </w:r>
      <w:r w:rsidR="0083065A">
        <w:rPr>
          <w:rFonts w:ascii="Arial" w:hAnsi="Arial" w:cs="Arial"/>
          <w:color w:val="000000" w:themeColor="text1"/>
          <w:lang w:val="en-US"/>
        </w:rPr>
        <w:t xml:space="preserve"> by applying social identity theory</w:t>
      </w:r>
      <w:r w:rsidR="001B229B" w:rsidRPr="00A46F41">
        <w:rPr>
          <w:rFonts w:ascii="Arial" w:hAnsi="Arial" w:cs="Arial"/>
          <w:color w:val="000000" w:themeColor="text1"/>
          <w:lang w:val="en-US"/>
        </w:rPr>
        <w:t xml:space="preserve">, </w:t>
      </w:r>
      <w:r w:rsidR="00B96E5B" w:rsidRPr="00A46F41">
        <w:rPr>
          <w:rFonts w:ascii="Arial" w:hAnsi="Arial" w:cs="Arial"/>
          <w:color w:val="000000" w:themeColor="text1"/>
          <w:lang w:val="en-US"/>
        </w:rPr>
        <w:t>b</w:t>
      </w:r>
      <w:r w:rsidR="00B96E5B" w:rsidRPr="00A46F41">
        <w:rPr>
          <w:rFonts w:ascii="Arial" w:hAnsi="Arial" w:cs="Arial"/>
          <w:color w:val="000000" w:themeColor="text1"/>
        </w:rPr>
        <w:t xml:space="preserve">oth Millennials and Gen Z often choose brands that reflect their self-image and the groups they identify with. </w:t>
      </w:r>
      <w:r w:rsidR="001813AF" w:rsidRPr="00A46F41">
        <w:rPr>
          <w:rFonts w:ascii="Arial" w:hAnsi="Arial" w:cs="Arial"/>
          <w:color w:val="000000" w:themeColor="text1"/>
          <w:lang w:val="en-US"/>
        </w:rPr>
        <w:t xml:space="preserve">For example, </w:t>
      </w:r>
      <w:r w:rsidR="00FB6873" w:rsidRPr="00A46F41">
        <w:rPr>
          <w:rFonts w:ascii="Arial" w:hAnsi="Arial" w:cs="Arial"/>
          <w:color w:val="000000" w:themeColor="text1"/>
          <w:lang w:val="en-US"/>
        </w:rPr>
        <w:t xml:space="preserve">affluent Millennials and Generation Z are creating a new status symbol for intensified comfort to match their </w:t>
      </w:r>
      <w:r w:rsidR="00284132">
        <w:rPr>
          <w:rFonts w:ascii="Arial" w:hAnsi="Arial" w:cs="Arial"/>
          <w:color w:val="000000" w:themeColor="text1"/>
          <w:lang w:val="en-US"/>
        </w:rPr>
        <w:t>passion and values</w:t>
      </w:r>
      <w:r w:rsidR="00FB6873" w:rsidRPr="00A46F41">
        <w:rPr>
          <w:rFonts w:ascii="Arial" w:hAnsi="Arial" w:cs="Arial"/>
          <w:color w:val="000000" w:themeColor="text1"/>
          <w:lang w:val="en-US"/>
        </w:rPr>
        <w:t xml:space="preserve">. </w:t>
      </w:r>
      <w:r w:rsidR="00284132">
        <w:rPr>
          <w:rFonts w:ascii="Arial" w:hAnsi="Arial" w:cs="Arial"/>
          <w:color w:val="000000" w:themeColor="text1"/>
          <w:lang w:val="en-US"/>
        </w:rPr>
        <w:t>Because of</w:t>
      </w:r>
      <w:r w:rsidR="006E67BC" w:rsidRPr="00A46F41">
        <w:rPr>
          <w:rFonts w:ascii="Arial" w:hAnsi="Arial" w:cs="Arial"/>
          <w:color w:val="000000" w:themeColor="text1"/>
          <w:lang w:val="en-US"/>
        </w:rPr>
        <w:t xml:space="preserve"> their desire for comfort and athleisure, f</w:t>
      </w:r>
      <w:r w:rsidR="00FB6873" w:rsidRPr="00A46F41">
        <w:rPr>
          <w:rFonts w:ascii="Arial" w:hAnsi="Arial" w:cs="Arial"/>
          <w:color w:val="000000" w:themeColor="text1"/>
          <w:lang w:val="en-US"/>
        </w:rPr>
        <w:t xml:space="preserve">ootwear has become the largest category in the online luxury market (NPD Group, 2023). </w:t>
      </w:r>
      <w:r w:rsidR="00BD4D81" w:rsidRPr="00A46F41">
        <w:rPr>
          <w:rFonts w:ascii="Arial" w:hAnsi="Arial" w:cs="Arial"/>
          <w:color w:val="000000" w:themeColor="text1"/>
        </w:rPr>
        <w:t>Gucci's adoption of streetwear styles and the integration of popular culture influences</w:t>
      </w:r>
      <w:r w:rsidR="00B96E5B" w:rsidRPr="00A46F41">
        <w:rPr>
          <w:rFonts w:ascii="Arial" w:hAnsi="Arial" w:cs="Arial"/>
          <w:color w:val="000000" w:themeColor="text1"/>
        </w:rPr>
        <w:t xml:space="preserve"> </w:t>
      </w:r>
      <w:r w:rsidR="00284132">
        <w:rPr>
          <w:rFonts w:ascii="Arial" w:hAnsi="Arial" w:cs="Arial"/>
          <w:color w:val="000000" w:themeColor="text1"/>
          <w:lang w:val="en-US"/>
        </w:rPr>
        <w:t xml:space="preserve">can </w:t>
      </w:r>
      <w:r w:rsidR="005C65E2">
        <w:rPr>
          <w:rFonts w:ascii="Arial" w:hAnsi="Arial" w:cs="Arial"/>
          <w:color w:val="000000" w:themeColor="text1"/>
          <w:lang w:val="en-US"/>
        </w:rPr>
        <w:t xml:space="preserve">well </w:t>
      </w:r>
      <w:r w:rsidR="00284132">
        <w:rPr>
          <w:rFonts w:ascii="Arial" w:hAnsi="Arial" w:cs="Arial"/>
          <w:color w:val="000000" w:themeColor="text1"/>
          <w:lang w:val="en-US"/>
        </w:rPr>
        <w:t>be explained as</w:t>
      </w:r>
      <w:r w:rsidR="00B96E5B" w:rsidRPr="00A46F41">
        <w:rPr>
          <w:rFonts w:ascii="Arial" w:hAnsi="Arial" w:cs="Arial"/>
          <w:color w:val="000000" w:themeColor="text1"/>
        </w:rPr>
        <w:t xml:space="preserve"> expressing and reinforcing </w:t>
      </w:r>
      <w:r w:rsidR="005C65E2">
        <w:rPr>
          <w:rFonts w:ascii="Arial" w:hAnsi="Arial" w:cs="Arial"/>
          <w:color w:val="000000" w:themeColor="text1"/>
          <w:lang w:val="en-US"/>
        </w:rPr>
        <w:t xml:space="preserve">these </w:t>
      </w:r>
      <w:r w:rsidR="00BD4D81" w:rsidRPr="00A46F41">
        <w:rPr>
          <w:rFonts w:ascii="Arial" w:hAnsi="Arial" w:cs="Arial"/>
          <w:color w:val="000000" w:themeColor="text1"/>
          <w:lang w:val="en-US"/>
        </w:rPr>
        <w:t>young generations’</w:t>
      </w:r>
      <w:r w:rsidR="00B96E5B" w:rsidRPr="00A46F41">
        <w:rPr>
          <w:rFonts w:ascii="Arial" w:hAnsi="Arial" w:cs="Arial"/>
          <w:color w:val="000000" w:themeColor="text1"/>
        </w:rPr>
        <w:t xml:space="preserve"> social identities.</w:t>
      </w:r>
      <w:r w:rsidR="00BD4D81" w:rsidRPr="00A46F41">
        <w:rPr>
          <w:rFonts w:ascii="Arial" w:hAnsi="Arial" w:cs="Arial"/>
          <w:color w:val="000000" w:themeColor="text1"/>
          <w:lang w:val="en-US"/>
        </w:rPr>
        <w:t xml:space="preserve"> </w:t>
      </w:r>
      <w:r w:rsidR="005C65E2">
        <w:rPr>
          <w:rFonts w:ascii="Arial" w:hAnsi="Arial" w:cs="Arial"/>
          <w:color w:val="000000" w:themeColor="text1"/>
          <w:lang w:val="en-US"/>
        </w:rPr>
        <w:t xml:space="preserve">Similarly, </w:t>
      </w:r>
      <w:r w:rsidR="00EB3635">
        <w:rPr>
          <w:rFonts w:ascii="Arial" w:hAnsi="Arial" w:cs="Arial"/>
          <w:color w:val="000000" w:themeColor="text1"/>
          <w:lang w:val="en-US"/>
        </w:rPr>
        <w:t>Xuan</w:t>
      </w:r>
      <w:r w:rsidR="00284132" w:rsidRPr="00A46F41">
        <w:rPr>
          <w:rFonts w:ascii="Arial" w:hAnsi="Arial" w:cs="Arial"/>
          <w:color w:val="000000" w:themeColor="text1"/>
          <w:lang w:val="en-US"/>
        </w:rPr>
        <w:t xml:space="preserve"> (2019) </w:t>
      </w:r>
      <w:r w:rsidR="00284132">
        <w:rPr>
          <w:rFonts w:ascii="Arial" w:hAnsi="Arial" w:cs="Arial"/>
          <w:color w:val="000000" w:themeColor="text1"/>
          <w:lang w:val="en-US"/>
        </w:rPr>
        <w:t>explain</w:t>
      </w:r>
      <w:r w:rsidR="00284132" w:rsidRPr="00A46F41">
        <w:rPr>
          <w:rFonts w:ascii="Arial" w:hAnsi="Arial" w:cs="Arial"/>
          <w:color w:val="000000" w:themeColor="text1"/>
          <w:lang w:val="en-US"/>
        </w:rPr>
        <w:t xml:space="preserve">s that </w:t>
      </w:r>
      <w:r w:rsidR="00284132" w:rsidRPr="00A46F41">
        <w:rPr>
          <w:rFonts w:ascii="Arial" w:hAnsi="Arial" w:cs="Arial"/>
          <w:color w:val="000000" w:themeColor="text1"/>
        </w:rPr>
        <w:t xml:space="preserve">Millennials </w:t>
      </w:r>
      <w:r w:rsidR="00284132" w:rsidRPr="00A46F41">
        <w:rPr>
          <w:rFonts w:ascii="Arial" w:hAnsi="Arial" w:cs="Arial"/>
          <w:color w:val="000000" w:themeColor="text1"/>
          <w:lang w:val="en-US"/>
        </w:rPr>
        <w:t xml:space="preserve">and Generation Z </w:t>
      </w:r>
      <w:r w:rsidR="00284132" w:rsidRPr="00A46F41">
        <w:rPr>
          <w:rFonts w:ascii="Arial" w:hAnsi="Arial" w:cs="Arial"/>
          <w:color w:val="000000" w:themeColor="text1"/>
        </w:rPr>
        <w:t xml:space="preserve">greatly </w:t>
      </w:r>
      <w:r w:rsidR="00284132" w:rsidRPr="00A46F41">
        <w:rPr>
          <w:rFonts w:ascii="Arial" w:hAnsi="Arial" w:cs="Arial"/>
          <w:color w:val="000000" w:themeColor="text1"/>
          <w:lang w:val="en-US"/>
        </w:rPr>
        <w:t>value</w:t>
      </w:r>
      <w:r w:rsidR="00284132" w:rsidRPr="00A46F41">
        <w:rPr>
          <w:rFonts w:ascii="Arial" w:hAnsi="Arial" w:cs="Arial"/>
          <w:color w:val="000000" w:themeColor="text1"/>
        </w:rPr>
        <w:t xml:space="preserve"> individuality and personal expression, exhibiting a strong preference for </w:t>
      </w:r>
      <w:r w:rsidR="00A41E51">
        <w:rPr>
          <w:rFonts w:ascii="Arial" w:hAnsi="Arial" w:cs="Arial"/>
          <w:color w:val="000000" w:themeColor="text1"/>
        </w:rPr>
        <w:t>brands</w:t>
      </w:r>
      <w:r w:rsidR="00284132" w:rsidRPr="00A46F41">
        <w:rPr>
          <w:rFonts w:ascii="Arial" w:hAnsi="Arial" w:cs="Arial"/>
          <w:color w:val="000000" w:themeColor="text1"/>
        </w:rPr>
        <w:t xml:space="preserve"> that </w:t>
      </w:r>
      <w:r w:rsidR="00A41E51">
        <w:rPr>
          <w:rFonts w:ascii="Arial" w:hAnsi="Arial" w:cs="Arial"/>
          <w:color w:val="000000" w:themeColor="text1"/>
        </w:rPr>
        <w:t>are</w:t>
      </w:r>
      <w:r w:rsidR="00284132" w:rsidRPr="00A46F41">
        <w:rPr>
          <w:rFonts w:ascii="Arial" w:hAnsi="Arial" w:cs="Arial"/>
          <w:color w:val="000000" w:themeColor="text1"/>
        </w:rPr>
        <w:t xml:space="preserve"> distinct and </w:t>
      </w:r>
      <w:r w:rsidR="00284132" w:rsidRPr="00A46F41">
        <w:rPr>
          <w:rFonts w:ascii="Arial" w:hAnsi="Arial" w:cs="Arial"/>
          <w:color w:val="000000" w:themeColor="text1"/>
          <w:lang w:val="en-US"/>
        </w:rPr>
        <w:t>unique</w:t>
      </w:r>
      <w:r w:rsidR="00284132" w:rsidRPr="00A46F41">
        <w:rPr>
          <w:rFonts w:ascii="Arial" w:hAnsi="Arial" w:cs="Arial"/>
          <w:color w:val="000000" w:themeColor="text1"/>
        </w:rPr>
        <w:t>.</w:t>
      </w:r>
      <w:r w:rsidR="00284132" w:rsidRPr="00A46F41">
        <w:rPr>
          <w:rFonts w:ascii="Arial" w:hAnsi="Arial" w:cs="Arial"/>
          <w:color w:val="000000" w:themeColor="text1"/>
          <w:lang w:val="en-US"/>
        </w:rPr>
        <w:t xml:space="preserve"> Moreover, </w:t>
      </w:r>
      <w:r w:rsidR="005C65E2" w:rsidRPr="00A46F41">
        <w:rPr>
          <w:rFonts w:ascii="Arial" w:hAnsi="Arial" w:cs="Arial"/>
          <w:color w:val="000000" w:themeColor="text1"/>
          <w:lang w:val="en-US"/>
        </w:rPr>
        <w:t>Ozeum</w:t>
      </w:r>
      <w:r w:rsidR="005C65E2">
        <w:rPr>
          <w:rFonts w:ascii="Arial" w:hAnsi="Arial" w:cs="Arial"/>
          <w:color w:val="000000" w:themeColor="text1"/>
          <w:lang w:val="en-US"/>
        </w:rPr>
        <w:t xml:space="preserve"> (</w:t>
      </w:r>
      <w:r w:rsidR="005C65E2" w:rsidRPr="00A46F41">
        <w:rPr>
          <w:rFonts w:ascii="Arial" w:hAnsi="Arial" w:cs="Arial"/>
          <w:color w:val="000000" w:themeColor="text1"/>
          <w:lang w:val="en-US"/>
        </w:rPr>
        <w:t>2017</w:t>
      </w:r>
      <w:r w:rsidR="005C65E2">
        <w:rPr>
          <w:rFonts w:ascii="Arial" w:hAnsi="Arial" w:cs="Arial"/>
          <w:color w:val="000000" w:themeColor="text1"/>
          <w:lang w:val="en-US"/>
        </w:rPr>
        <w:t>) adds that young generations</w:t>
      </w:r>
      <w:r w:rsidR="00284132" w:rsidRPr="00A46F41">
        <w:rPr>
          <w:rFonts w:ascii="Arial" w:hAnsi="Arial" w:cs="Arial"/>
          <w:color w:val="000000" w:themeColor="text1"/>
        </w:rPr>
        <w:t xml:space="preserve"> are more likely to be loyal to brands that align with their values, such as diversity and authenticity</w:t>
      </w:r>
      <w:r w:rsidR="005C65E2">
        <w:rPr>
          <w:rFonts w:ascii="Arial" w:hAnsi="Arial" w:cs="Arial"/>
          <w:color w:val="000000" w:themeColor="text1"/>
          <w:lang w:val="en-US"/>
        </w:rPr>
        <w:t xml:space="preserve">. </w:t>
      </w:r>
      <w:r w:rsidR="00284132">
        <w:rPr>
          <w:rFonts w:ascii="Arial" w:hAnsi="Arial" w:cs="Arial"/>
          <w:color w:val="000000" w:themeColor="text1"/>
          <w:lang w:val="en-US"/>
        </w:rPr>
        <w:t>Therefore, f</w:t>
      </w:r>
      <w:r w:rsidRPr="00A46F41">
        <w:rPr>
          <w:rFonts w:ascii="Arial" w:hAnsi="Arial" w:cs="Arial"/>
          <w:color w:val="000000" w:themeColor="text1"/>
        </w:rPr>
        <w:t xml:space="preserve">or these younger generations, luxury brands </w:t>
      </w:r>
      <w:r w:rsidR="00284132">
        <w:rPr>
          <w:rFonts w:ascii="Arial" w:hAnsi="Arial" w:cs="Arial"/>
          <w:color w:val="000000" w:themeColor="text1"/>
          <w:lang w:val="en-US"/>
        </w:rPr>
        <w:t>must</w:t>
      </w:r>
      <w:r w:rsidRPr="00A46F41">
        <w:rPr>
          <w:rFonts w:ascii="Arial" w:hAnsi="Arial" w:cs="Arial"/>
          <w:color w:val="000000" w:themeColor="text1"/>
        </w:rPr>
        <w:t xml:space="preserve"> </w:t>
      </w:r>
      <w:r w:rsidR="005C65E2">
        <w:rPr>
          <w:rFonts w:ascii="Arial" w:hAnsi="Arial" w:cs="Arial"/>
          <w:color w:val="000000" w:themeColor="text1"/>
          <w:lang w:val="en-US"/>
        </w:rPr>
        <w:t xml:space="preserve">find a way to </w:t>
      </w:r>
      <w:r w:rsidRPr="00A46F41">
        <w:rPr>
          <w:rFonts w:ascii="Arial" w:hAnsi="Arial" w:cs="Arial"/>
          <w:color w:val="000000" w:themeColor="text1"/>
        </w:rPr>
        <w:t xml:space="preserve">symbolize a myriad of aspirations, </w:t>
      </w:r>
      <w:r w:rsidR="001B229B" w:rsidRPr="00A46F41">
        <w:rPr>
          <w:rFonts w:ascii="Arial" w:hAnsi="Arial" w:cs="Arial"/>
          <w:color w:val="000000" w:themeColor="text1"/>
          <w:lang w:val="en-US"/>
        </w:rPr>
        <w:t>affirmation</w:t>
      </w:r>
      <w:r w:rsidRPr="00A46F41">
        <w:rPr>
          <w:rFonts w:ascii="Arial" w:hAnsi="Arial" w:cs="Arial"/>
          <w:color w:val="000000" w:themeColor="text1"/>
        </w:rPr>
        <w:t xml:space="preserve">, </w:t>
      </w:r>
      <w:r w:rsidR="001B229B" w:rsidRPr="00A46F41">
        <w:rPr>
          <w:rFonts w:ascii="Arial" w:hAnsi="Arial" w:cs="Arial"/>
          <w:color w:val="000000" w:themeColor="text1"/>
          <w:lang w:val="en-US"/>
        </w:rPr>
        <w:t>and</w:t>
      </w:r>
      <w:r w:rsidRPr="00A46F41">
        <w:rPr>
          <w:rFonts w:ascii="Arial" w:hAnsi="Arial" w:cs="Arial"/>
          <w:color w:val="000000" w:themeColor="text1"/>
        </w:rPr>
        <w:t xml:space="preserve"> a sense of belonging to </w:t>
      </w:r>
      <w:r w:rsidR="00284132">
        <w:rPr>
          <w:rFonts w:ascii="Arial" w:hAnsi="Arial" w:cs="Arial"/>
          <w:color w:val="000000" w:themeColor="text1"/>
          <w:lang w:val="en-US"/>
        </w:rPr>
        <w:t>their</w:t>
      </w:r>
      <w:r w:rsidRPr="00A46F41">
        <w:rPr>
          <w:rFonts w:ascii="Arial" w:hAnsi="Arial" w:cs="Arial"/>
          <w:color w:val="000000" w:themeColor="text1"/>
        </w:rPr>
        <w:t xml:space="preserve"> </w:t>
      </w:r>
      <w:proofErr w:type="gramStart"/>
      <w:r w:rsidRPr="00A46F41">
        <w:rPr>
          <w:rFonts w:ascii="Arial" w:hAnsi="Arial" w:cs="Arial"/>
          <w:color w:val="000000" w:themeColor="text1"/>
        </w:rPr>
        <w:t>particular community</w:t>
      </w:r>
      <w:proofErr w:type="gramEnd"/>
      <w:r w:rsidRPr="00A46F41">
        <w:rPr>
          <w:rFonts w:ascii="Arial" w:hAnsi="Arial" w:cs="Arial"/>
          <w:color w:val="000000" w:themeColor="text1"/>
        </w:rPr>
        <w:t xml:space="preserve">. </w:t>
      </w:r>
    </w:p>
    <w:p w14:paraId="02E3E3E9" w14:textId="77777777" w:rsidR="00284132" w:rsidRDefault="00284132" w:rsidP="00A46F41">
      <w:pPr>
        <w:spacing w:line="360" w:lineRule="auto"/>
        <w:rPr>
          <w:rFonts w:ascii="Arial" w:hAnsi="Arial" w:cs="Arial"/>
          <w:color w:val="000000" w:themeColor="text1"/>
        </w:rPr>
      </w:pPr>
    </w:p>
    <w:p w14:paraId="2F1BE0BC" w14:textId="6FC77DF1" w:rsidR="00EA715B" w:rsidRPr="00A46F41" w:rsidRDefault="00BD4D81" w:rsidP="00A46F41">
      <w:pPr>
        <w:spacing w:line="360" w:lineRule="auto"/>
        <w:rPr>
          <w:rFonts w:ascii="Arial" w:hAnsi="Arial" w:cs="Arial"/>
          <w:color w:val="000000" w:themeColor="text1"/>
          <w:lang w:val="en-US"/>
        </w:rPr>
      </w:pPr>
      <w:r w:rsidRPr="00A46F41">
        <w:rPr>
          <w:rFonts w:ascii="Arial" w:hAnsi="Arial" w:cs="Arial"/>
          <w:color w:val="000000" w:themeColor="text1"/>
          <w:lang w:val="en-US"/>
        </w:rPr>
        <w:t xml:space="preserve">However, </w:t>
      </w:r>
      <w:r w:rsidR="00037D5A" w:rsidRPr="00A46F41">
        <w:rPr>
          <w:rFonts w:ascii="Arial" w:hAnsi="Arial" w:cs="Arial"/>
          <w:color w:val="000000" w:themeColor="text1"/>
        </w:rPr>
        <w:t xml:space="preserve">luxury brands </w:t>
      </w:r>
      <w:r w:rsidR="005C65E2">
        <w:rPr>
          <w:rFonts w:ascii="Arial" w:hAnsi="Arial" w:cs="Arial"/>
          <w:color w:val="000000" w:themeColor="text1"/>
          <w:lang w:val="en-US"/>
        </w:rPr>
        <w:t>often find it hard to</w:t>
      </w:r>
      <w:r w:rsidR="00037D5A" w:rsidRPr="00A46F41">
        <w:rPr>
          <w:rFonts w:ascii="Arial" w:hAnsi="Arial" w:cs="Arial"/>
          <w:color w:val="000000" w:themeColor="text1"/>
        </w:rPr>
        <w:t xml:space="preserve"> </w:t>
      </w:r>
      <w:r w:rsidR="005C65E2">
        <w:rPr>
          <w:rFonts w:ascii="Arial" w:hAnsi="Arial" w:cs="Arial"/>
          <w:color w:val="000000" w:themeColor="text1"/>
          <w:lang w:val="en-US"/>
        </w:rPr>
        <w:t>adapt to the diverse</w:t>
      </w:r>
      <w:r w:rsidR="00037D5A" w:rsidRPr="00A46F41">
        <w:rPr>
          <w:rFonts w:ascii="Arial" w:hAnsi="Arial" w:cs="Arial"/>
          <w:color w:val="000000" w:themeColor="text1"/>
        </w:rPr>
        <w:t xml:space="preserve"> identities these generations aspire to.</w:t>
      </w:r>
      <w:r w:rsidR="00EA715B" w:rsidRPr="00A46F41">
        <w:rPr>
          <w:rFonts w:ascii="Arial" w:hAnsi="Arial" w:cs="Arial"/>
          <w:color w:val="000000" w:themeColor="text1"/>
          <w:lang w:val="en-US"/>
        </w:rPr>
        <w:t xml:space="preserve"> </w:t>
      </w:r>
      <w:r w:rsidR="00284132">
        <w:rPr>
          <w:rFonts w:ascii="Arial" w:hAnsi="Arial" w:cs="Arial"/>
          <w:color w:val="000000" w:themeColor="text1"/>
          <w:lang w:val="en-US"/>
        </w:rPr>
        <w:t>Firstly, b</w:t>
      </w:r>
      <w:r w:rsidR="00EA715B" w:rsidRPr="00A46F41">
        <w:rPr>
          <w:rFonts w:ascii="Arial" w:hAnsi="Arial" w:cs="Arial"/>
          <w:color w:val="000000" w:themeColor="text1"/>
        </w:rPr>
        <w:t>oth Millennials and Gen Z highly value authenticity</w:t>
      </w:r>
      <w:r w:rsidR="00D638F6">
        <w:rPr>
          <w:rFonts w:ascii="Arial" w:hAnsi="Arial" w:cs="Arial"/>
          <w:color w:val="000000" w:themeColor="text1"/>
          <w:lang w:val="en-US"/>
        </w:rPr>
        <w:t xml:space="preserve"> (Pattuglia, 2017)</w:t>
      </w:r>
      <w:r w:rsidR="00EA715B" w:rsidRPr="00A46F41">
        <w:rPr>
          <w:rFonts w:ascii="Arial" w:hAnsi="Arial" w:cs="Arial"/>
          <w:color w:val="000000" w:themeColor="text1"/>
        </w:rPr>
        <w:t>. They are more likely to engage with brands that they perceive as genuine and aligned with their personal and social identities</w:t>
      </w:r>
      <w:r w:rsidR="00D638F6">
        <w:rPr>
          <w:rFonts w:ascii="Arial" w:hAnsi="Arial" w:cs="Arial"/>
          <w:color w:val="000000" w:themeColor="text1"/>
          <w:lang w:val="en-US"/>
        </w:rPr>
        <w:t xml:space="preserve"> (</w:t>
      </w:r>
      <w:r w:rsidR="00EB3635">
        <w:rPr>
          <w:rFonts w:ascii="Arial" w:hAnsi="Arial" w:cs="Arial"/>
          <w:color w:val="000000" w:themeColor="text1"/>
          <w:lang w:val="en-US"/>
        </w:rPr>
        <w:t>Pattuglia, 2017</w:t>
      </w:r>
      <w:r w:rsidR="00D638F6">
        <w:rPr>
          <w:rFonts w:ascii="Arial" w:hAnsi="Arial" w:cs="Arial"/>
          <w:color w:val="000000" w:themeColor="text1"/>
          <w:lang w:val="en-US"/>
        </w:rPr>
        <w:t>)</w:t>
      </w:r>
      <w:r w:rsidR="00EA715B" w:rsidRPr="00A46F41">
        <w:rPr>
          <w:rFonts w:ascii="Arial" w:hAnsi="Arial" w:cs="Arial"/>
          <w:color w:val="000000" w:themeColor="text1"/>
        </w:rPr>
        <w:t xml:space="preserve">. Luxury brands </w:t>
      </w:r>
      <w:r w:rsidR="005C65E2">
        <w:rPr>
          <w:rFonts w:ascii="Arial" w:hAnsi="Arial" w:cs="Arial"/>
          <w:color w:val="000000" w:themeColor="text1"/>
          <w:lang w:val="en-US"/>
        </w:rPr>
        <w:t>must</w:t>
      </w:r>
      <w:r w:rsidR="00EA715B" w:rsidRPr="00A46F41">
        <w:rPr>
          <w:rFonts w:ascii="Arial" w:hAnsi="Arial" w:cs="Arial"/>
          <w:color w:val="000000" w:themeColor="text1"/>
        </w:rPr>
        <w:t xml:space="preserve"> </w:t>
      </w:r>
      <w:r w:rsidR="005C65E2">
        <w:rPr>
          <w:rFonts w:ascii="Arial" w:hAnsi="Arial" w:cs="Arial"/>
          <w:color w:val="000000" w:themeColor="text1"/>
          <w:lang w:val="en-US"/>
        </w:rPr>
        <w:t>convey</w:t>
      </w:r>
      <w:r w:rsidR="00EA715B" w:rsidRPr="00A46F41">
        <w:rPr>
          <w:rFonts w:ascii="Arial" w:hAnsi="Arial" w:cs="Arial"/>
          <w:color w:val="000000" w:themeColor="text1"/>
        </w:rPr>
        <w:t xml:space="preserve"> their </w:t>
      </w:r>
      <w:r w:rsidR="005C65E2">
        <w:rPr>
          <w:rFonts w:ascii="Arial" w:hAnsi="Arial" w:cs="Arial"/>
          <w:color w:val="000000" w:themeColor="text1"/>
          <w:lang w:val="en-US"/>
        </w:rPr>
        <w:t>narratives</w:t>
      </w:r>
      <w:r w:rsidR="00EA715B" w:rsidRPr="00A46F41">
        <w:rPr>
          <w:rFonts w:ascii="Arial" w:hAnsi="Arial" w:cs="Arial"/>
          <w:color w:val="000000" w:themeColor="text1"/>
        </w:rPr>
        <w:t xml:space="preserve">, values, and heritage in ways that resonate with these generations, helping them to see the brand as part of their </w:t>
      </w:r>
      <w:r w:rsidR="00583A95">
        <w:rPr>
          <w:rFonts w:ascii="Arial" w:hAnsi="Arial" w:cs="Arial"/>
          <w:color w:val="000000" w:themeColor="text1"/>
        </w:rPr>
        <w:t>own</w:t>
      </w:r>
      <w:r w:rsidR="005C65E2">
        <w:rPr>
          <w:rFonts w:ascii="Arial" w:hAnsi="Arial" w:cs="Arial"/>
          <w:color w:val="000000" w:themeColor="text1"/>
          <w:lang w:val="en-US"/>
        </w:rPr>
        <w:t xml:space="preserve"> community</w:t>
      </w:r>
      <w:r w:rsidR="00EA715B" w:rsidRPr="00A46F41">
        <w:rPr>
          <w:rFonts w:ascii="Arial" w:hAnsi="Arial" w:cs="Arial"/>
          <w:color w:val="000000" w:themeColor="text1"/>
        </w:rPr>
        <w:t xml:space="preserve">. This can be particularly challenging for traditional luxury brands that need to balance </w:t>
      </w:r>
      <w:r w:rsidR="00EA715B" w:rsidRPr="00A46F41">
        <w:rPr>
          <w:rFonts w:ascii="Arial" w:hAnsi="Arial" w:cs="Arial"/>
          <w:color w:val="000000" w:themeColor="text1"/>
        </w:rPr>
        <w:lastRenderedPageBreak/>
        <w:t>their heritage with the evolving identities of these younger consumers</w:t>
      </w:r>
      <w:r w:rsidR="005C65E2">
        <w:rPr>
          <w:rFonts w:ascii="Arial" w:hAnsi="Arial" w:cs="Arial"/>
          <w:color w:val="000000" w:themeColor="text1"/>
          <w:lang w:val="en-US"/>
        </w:rPr>
        <w:t xml:space="preserve"> (</w:t>
      </w:r>
      <w:r w:rsidR="005C65E2" w:rsidRPr="00720E23">
        <w:rPr>
          <w:rFonts w:ascii="Arial" w:hAnsi="Arial" w:cs="Arial"/>
          <w:lang w:val="en-US"/>
        </w:rPr>
        <w:t>Quach &amp; Thaichon, 2017</w:t>
      </w:r>
      <w:r w:rsidR="005C65E2">
        <w:rPr>
          <w:rFonts w:ascii="Arial" w:hAnsi="Arial" w:cs="Arial"/>
          <w:lang w:val="en-US"/>
        </w:rPr>
        <w:t>)</w:t>
      </w:r>
      <w:r w:rsidR="00EA715B" w:rsidRPr="00A46F41">
        <w:rPr>
          <w:rFonts w:ascii="Arial" w:hAnsi="Arial" w:cs="Arial"/>
          <w:color w:val="000000" w:themeColor="text1"/>
        </w:rPr>
        <w:t>.</w:t>
      </w:r>
      <w:r w:rsidR="00DF0CA4" w:rsidRPr="00A46F41">
        <w:rPr>
          <w:rFonts w:ascii="Arial" w:hAnsi="Arial" w:cs="Arial"/>
          <w:color w:val="000000" w:themeColor="text1"/>
          <w:lang w:val="en-US"/>
        </w:rPr>
        <w:t xml:space="preserve"> </w:t>
      </w:r>
    </w:p>
    <w:p w14:paraId="3AC886A6" w14:textId="0284D5A5" w:rsidR="00DE69E7" w:rsidRPr="00BF7C36" w:rsidRDefault="00DE69E7" w:rsidP="00BF7C36">
      <w:pPr>
        <w:spacing w:line="360" w:lineRule="auto"/>
        <w:rPr>
          <w:rFonts w:ascii="Arial" w:hAnsi="Arial" w:cs="Arial"/>
          <w:color w:val="000000" w:themeColor="text1"/>
        </w:rPr>
      </w:pPr>
    </w:p>
    <w:p w14:paraId="183B09A5" w14:textId="25740238" w:rsidR="00EA715B" w:rsidRPr="00BF7C36" w:rsidRDefault="00BF7C36" w:rsidP="00806684">
      <w:pPr>
        <w:spacing w:line="360" w:lineRule="auto"/>
        <w:rPr>
          <w:rFonts w:ascii="Arial" w:hAnsi="Arial" w:cs="Arial"/>
          <w:color w:val="000000" w:themeColor="text1"/>
          <w:lang w:val="en-US"/>
        </w:rPr>
      </w:pPr>
      <w:r w:rsidRPr="00BF7C36">
        <w:rPr>
          <w:rFonts w:ascii="Arial" w:hAnsi="Arial" w:cs="Arial"/>
          <w:color w:val="000000" w:themeColor="text1"/>
          <w:lang w:val="en-US"/>
        </w:rPr>
        <w:t xml:space="preserve">Secondly, luxury brands </w:t>
      </w:r>
      <w:r w:rsidR="00583A95">
        <w:rPr>
          <w:rFonts w:ascii="Arial" w:hAnsi="Arial" w:cs="Arial"/>
          <w:color w:val="000000" w:themeColor="text1"/>
          <w:lang w:val="en-US"/>
        </w:rPr>
        <w:t>face</w:t>
      </w:r>
      <w:r w:rsidRPr="00BF7C36">
        <w:rPr>
          <w:rFonts w:ascii="Arial" w:hAnsi="Arial" w:cs="Arial"/>
          <w:color w:val="000000" w:themeColor="text1"/>
          <w:lang w:val="en-US"/>
        </w:rPr>
        <w:t xml:space="preserve"> </w:t>
      </w:r>
      <w:r w:rsidR="00583A95">
        <w:rPr>
          <w:rFonts w:ascii="Arial" w:hAnsi="Arial" w:cs="Arial"/>
          <w:color w:val="000000" w:themeColor="text1"/>
          <w:lang w:val="en-US"/>
        </w:rPr>
        <w:t xml:space="preserve">the </w:t>
      </w:r>
      <w:r w:rsidRPr="00BF7C36">
        <w:rPr>
          <w:rFonts w:ascii="Arial" w:hAnsi="Arial" w:cs="Arial"/>
          <w:color w:val="000000" w:themeColor="text1"/>
          <w:lang w:val="en-US"/>
        </w:rPr>
        <w:t xml:space="preserve">dilemma of maintaining perceived exclusivity while catering to the young generations’ identity of inclusivity and diversity. Traditionally, luxury brands have invested </w:t>
      </w:r>
      <w:r w:rsidR="00583A95">
        <w:rPr>
          <w:rFonts w:ascii="Arial" w:hAnsi="Arial" w:cs="Arial"/>
          <w:color w:val="000000" w:themeColor="text1"/>
          <w:lang w:val="en-US"/>
        </w:rPr>
        <w:t xml:space="preserve">in </w:t>
      </w:r>
      <w:r w:rsidRPr="00BF7C36">
        <w:rPr>
          <w:rFonts w:ascii="Arial" w:hAnsi="Arial" w:cs="Arial"/>
          <w:color w:val="000000" w:themeColor="text1"/>
          <w:lang w:val="en-US"/>
        </w:rPr>
        <w:t>numerous strategies to enhance the perception of exclusivity, through limited product distributions and promotion and creating distance between brands and customers (Birtwistle</w:t>
      </w:r>
      <w:r w:rsidR="00EB3635">
        <w:rPr>
          <w:rFonts w:ascii="Arial" w:hAnsi="Arial" w:cs="Arial"/>
          <w:color w:val="000000" w:themeColor="text1"/>
          <w:lang w:val="en-US"/>
        </w:rPr>
        <w:t xml:space="preserve"> et al</w:t>
      </w:r>
      <w:r w:rsidRPr="00BF7C36">
        <w:rPr>
          <w:rFonts w:ascii="Arial" w:hAnsi="Arial" w:cs="Arial"/>
          <w:color w:val="000000" w:themeColor="text1"/>
          <w:lang w:val="en-US"/>
        </w:rPr>
        <w:t xml:space="preserve">, 2005). Distance is heavily emphasized by substantial investments in retail stores where each level symbolizes a tier in the hierarchical customer-brand relationships (Daye, 2009). The staff are also trained </w:t>
      </w:r>
      <w:r w:rsidR="00583A95">
        <w:rPr>
          <w:rFonts w:ascii="Arial" w:hAnsi="Arial" w:cs="Arial"/>
          <w:color w:val="000000" w:themeColor="text1"/>
          <w:lang w:val="en-US"/>
        </w:rPr>
        <w:t>in</w:t>
      </w:r>
      <w:r w:rsidRPr="00BF7C36">
        <w:rPr>
          <w:rFonts w:ascii="Arial" w:hAnsi="Arial" w:cs="Arial"/>
          <w:color w:val="000000" w:themeColor="text1"/>
          <w:lang w:val="en-US"/>
        </w:rPr>
        <w:t xml:space="preserve"> their interaction with customers, avoiding an overly friendly attitude (</w:t>
      </w:r>
      <w:r w:rsidR="00EB3635">
        <w:rPr>
          <w:rFonts w:ascii="Arial" w:hAnsi="Arial" w:cs="Arial"/>
          <w:color w:val="000000" w:themeColor="text1"/>
          <w:lang w:val="en-US"/>
        </w:rPr>
        <w:t>Daye</w:t>
      </w:r>
      <w:r w:rsidRPr="00BF7C36">
        <w:rPr>
          <w:rFonts w:ascii="Arial" w:hAnsi="Arial" w:cs="Arial"/>
          <w:color w:val="000000" w:themeColor="text1"/>
          <w:lang w:val="en-US"/>
        </w:rPr>
        <w:t>, 20</w:t>
      </w:r>
      <w:r w:rsidR="00EB3635">
        <w:rPr>
          <w:rFonts w:ascii="Arial" w:hAnsi="Arial" w:cs="Arial"/>
          <w:color w:val="000000" w:themeColor="text1"/>
          <w:lang w:val="en-US"/>
        </w:rPr>
        <w:t>09</w:t>
      </w:r>
      <w:r w:rsidRPr="00BF7C36">
        <w:rPr>
          <w:rFonts w:ascii="Arial" w:hAnsi="Arial" w:cs="Arial"/>
          <w:color w:val="000000" w:themeColor="text1"/>
          <w:lang w:val="en-US"/>
        </w:rPr>
        <w:t xml:space="preserve">). On the other hand, Millennials and Generation Z highly value inclusivity, which often affects their purchase decisions, customer engagement, and brand involvement. According to Bergh (2023), these young generations have the preference to support brands that develop diversified items relating to different </w:t>
      </w:r>
      <w:r w:rsidRPr="00BF7C36">
        <w:rPr>
          <w:rFonts w:ascii="Arial" w:hAnsi="Arial" w:cs="Arial"/>
          <w:color w:val="000000" w:themeColor="text1"/>
        </w:rPr>
        <w:t>genders, races, ethnicities, religions, and sexual orientations</w:t>
      </w:r>
      <w:r w:rsidRPr="00BF7C36">
        <w:rPr>
          <w:rFonts w:ascii="Arial" w:hAnsi="Arial" w:cs="Arial"/>
          <w:color w:val="000000" w:themeColor="text1"/>
          <w:lang w:val="en-US"/>
        </w:rPr>
        <w:t xml:space="preserve">. However, </w:t>
      </w:r>
      <w:r>
        <w:rPr>
          <w:rFonts w:ascii="Arial" w:hAnsi="Arial" w:cs="Arial"/>
          <w:color w:val="000000" w:themeColor="text1"/>
          <w:lang w:val="en-US"/>
        </w:rPr>
        <w:t>such preference</w:t>
      </w:r>
      <w:r w:rsidRPr="00BF7C36">
        <w:rPr>
          <w:rFonts w:ascii="Arial" w:hAnsi="Arial" w:cs="Arial"/>
          <w:color w:val="000000" w:themeColor="text1"/>
          <w:lang w:val="en-US"/>
        </w:rPr>
        <w:t xml:space="preserve"> often conflicts with </w:t>
      </w:r>
      <w:r>
        <w:rPr>
          <w:rFonts w:ascii="Arial" w:hAnsi="Arial" w:cs="Arial"/>
          <w:color w:val="000000" w:themeColor="text1"/>
          <w:lang w:val="en-US"/>
        </w:rPr>
        <w:t>the traditional operation of luxury brands</w:t>
      </w:r>
      <w:r w:rsidRPr="00BF7C36">
        <w:rPr>
          <w:rFonts w:ascii="Arial" w:hAnsi="Arial" w:cs="Arial"/>
          <w:color w:val="000000" w:themeColor="text1"/>
          <w:lang w:val="en-US"/>
        </w:rPr>
        <w:t xml:space="preserve">, which poses a challenge </w:t>
      </w:r>
      <w:r>
        <w:rPr>
          <w:rFonts w:ascii="Arial" w:hAnsi="Arial" w:cs="Arial"/>
          <w:color w:val="000000" w:themeColor="text1"/>
          <w:lang w:val="en-US"/>
        </w:rPr>
        <w:t>in the</w:t>
      </w:r>
      <w:r w:rsidRPr="00BF7C36">
        <w:rPr>
          <w:rFonts w:ascii="Arial" w:hAnsi="Arial" w:cs="Arial"/>
          <w:color w:val="000000" w:themeColor="text1"/>
          <w:lang w:val="en-US"/>
        </w:rPr>
        <w:t xml:space="preserve"> luxury fashion </w:t>
      </w:r>
      <w:r>
        <w:rPr>
          <w:rFonts w:ascii="Arial" w:hAnsi="Arial" w:cs="Arial"/>
          <w:color w:val="000000" w:themeColor="text1"/>
          <w:lang w:val="en-US"/>
        </w:rPr>
        <w:t>industry</w:t>
      </w:r>
      <w:r w:rsidRPr="00BF7C36">
        <w:rPr>
          <w:rFonts w:ascii="Arial" w:hAnsi="Arial" w:cs="Arial"/>
          <w:color w:val="000000" w:themeColor="text1"/>
          <w:lang w:val="en-US"/>
        </w:rPr>
        <w:t xml:space="preserve">. </w:t>
      </w:r>
      <w:r w:rsidR="009E34CF" w:rsidRPr="00806684">
        <w:rPr>
          <w:rFonts w:ascii="Arial" w:hAnsi="Arial" w:cs="Arial"/>
          <w:color w:val="000000" w:themeColor="text1"/>
        </w:rPr>
        <w:t>The luxury industry has traditionally been built on exclusivity</w:t>
      </w:r>
      <w:r w:rsidR="009E34CF" w:rsidRPr="00806684">
        <w:rPr>
          <w:rFonts w:ascii="Arial" w:hAnsi="Arial" w:cs="Arial"/>
          <w:color w:val="000000" w:themeColor="text1"/>
          <w:lang w:val="en-US"/>
        </w:rPr>
        <w:t>, and they</w:t>
      </w:r>
      <w:r w:rsidR="009E34CF" w:rsidRPr="00806684">
        <w:rPr>
          <w:rFonts w:ascii="Arial" w:hAnsi="Arial" w:cs="Arial"/>
          <w:color w:val="000000" w:themeColor="text1"/>
        </w:rPr>
        <w:t xml:space="preserve"> often cultivate a sense of rarity and privilege, catering to an elite customer base</w:t>
      </w:r>
      <w:r w:rsidR="009E34CF" w:rsidRPr="00806684">
        <w:rPr>
          <w:rFonts w:ascii="Arial" w:hAnsi="Arial" w:cs="Arial"/>
          <w:color w:val="000000" w:themeColor="text1"/>
          <w:lang w:val="en-US"/>
        </w:rPr>
        <w:t xml:space="preserve"> (</w:t>
      </w:r>
      <w:r w:rsidR="00EB3635" w:rsidRPr="00BF7C36">
        <w:rPr>
          <w:rFonts w:ascii="Arial" w:hAnsi="Arial" w:cs="Arial"/>
          <w:color w:val="000000" w:themeColor="text1"/>
          <w:lang w:val="en-US"/>
        </w:rPr>
        <w:t>Birtwistle</w:t>
      </w:r>
      <w:r w:rsidR="00EB3635">
        <w:rPr>
          <w:rFonts w:ascii="Arial" w:hAnsi="Arial" w:cs="Arial"/>
          <w:color w:val="000000" w:themeColor="text1"/>
          <w:lang w:val="en-US"/>
        </w:rPr>
        <w:t xml:space="preserve"> et al</w:t>
      </w:r>
      <w:r w:rsidR="00EB3635" w:rsidRPr="00BF7C36">
        <w:rPr>
          <w:rFonts w:ascii="Arial" w:hAnsi="Arial" w:cs="Arial"/>
          <w:color w:val="000000" w:themeColor="text1"/>
          <w:lang w:val="en-US"/>
        </w:rPr>
        <w:t>, 2005</w:t>
      </w:r>
      <w:r w:rsidR="009E34CF" w:rsidRPr="00806684">
        <w:rPr>
          <w:rFonts w:ascii="Arial" w:hAnsi="Arial" w:cs="Arial"/>
          <w:color w:val="000000" w:themeColor="text1"/>
          <w:lang w:val="en-US"/>
        </w:rPr>
        <w:t>)</w:t>
      </w:r>
      <w:r w:rsidR="009E34CF" w:rsidRPr="00806684">
        <w:rPr>
          <w:rFonts w:ascii="Arial" w:hAnsi="Arial" w:cs="Arial"/>
          <w:color w:val="000000" w:themeColor="text1"/>
        </w:rPr>
        <w:t xml:space="preserve">. Many luxury brands have a long history and a strong legacy that </w:t>
      </w:r>
      <w:r w:rsidR="00A41E51">
        <w:rPr>
          <w:rFonts w:ascii="Arial" w:hAnsi="Arial" w:cs="Arial"/>
          <w:color w:val="000000" w:themeColor="text1"/>
        </w:rPr>
        <w:t>shapes</w:t>
      </w:r>
      <w:r w:rsidR="009E34CF" w:rsidRPr="00806684">
        <w:rPr>
          <w:rFonts w:ascii="Arial" w:hAnsi="Arial" w:cs="Arial"/>
          <w:color w:val="000000" w:themeColor="text1"/>
        </w:rPr>
        <w:t xml:space="preserve"> their current brand identity. Changing this identity to incorporate inclusivity can be a slow and complex process, requiring a shift in company culture, marketing strategies, and sometimes, even in core brand values</w:t>
      </w:r>
      <w:r w:rsidR="009E34CF" w:rsidRPr="00806684">
        <w:rPr>
          <w:rFonts w:ascii="Arial" w:hAnsi="Arial" w:cs="Arial"/>
          <w:color w:val="000000" w:themeColor="text1"/>
          <w:lang w:val="en-US"/>
        </w:rPr>
        <w:t xml:space="preserve"> (Catteneo, 2023)</w:t>
      </w:r>
      <w:r w:rsidR="009E34CF" w:rsidRPr="00806684">
        <w:rPr>
          <w:rFonts w:ascii="Arial" w:hAnsi="Arial" w:cs="Arial"/>
          <w:color w:val="000000" w:themeColor="text1"/>
        </w:rPr>
        <w:t>.</w:t>
      </w:r>
      <w:r w:rsidR="00B6736F" w:rsidRPr="00806684">
        <w:rPr>
          <w:rFonts w:ascii="Arial" w:hAnsi="Arial" w:cs="Arial"/>
          <w:color w:val="000000" w:themeColor="text1"/>
          <w:lang w:val="en-US"/>
        </w:rPr>
        <w:t xml:space="preserve"> </w:t>
      </w:r>
      <w:r w:rsidR="00806684" w:rsidRPr="00806684">
        <w:rPr>
          <w:rFonts w:ascii="Arial" w:hAnsi="Arial" w:cs="Arial"/>
          <w:color w:val="000000" w:themeColor="text1"/>
          <w:lang w:val="en-US"/>
        </w:rPr>
        <w:t>Moreover, e</w:t>
      </w:r>
      <w:r w:rsidR="00806684" w:rsidRPr="00806684">
        <w:rPr>
          <w:rFonts w:ascii="Arial" w:hAnsi="Arial" w:cs="Arial"/>
          <w:color w:val="000000" w:themeColor="text1"/>
        </w:rPr>
        <w:t>mbracing inclusivity often requires significant investment in new marketing strategies, product development, and even corporate restructuring</w:t>
      </w:r>
      <w:r w:rsidR="00806684">
        <w:rPr>
          <w:rFonts w:ascii="Arial" w:hAnsi="Arial" w:cs="Arial"/>
          <w:color w:val="000000" w:themeColor="text1"/>
          <w:lang w:val="en-US"/>
        </w:rPr>
        <w:t xml:space="preserve"> </w:t>
      </w:r>
      <w:r w:rsidR="00806684" w:rsidRPr="00806684">
        <w:rPr>
          <w:rFonts w:ascii="Arial" w:hAnsi="Arial" w:cs="Arial"/>
          <w:color w:val="000000" w:themeColor="text1"/>
          <w:lang w:val="en-US"/>
        </w:rPr>
        <w:t>(Radon, 2012)</w:t>
      </w:r>
      <w:r w:rsidR="00806684" w:rsidRPr="00806684">
        <w:rPr>
          <w:rFonts w:ascii="Arial" w:hAnsi="Arial" w:cs="Arial"/>
          <w:color w:val="000000" w:themeColor="text1"/>
        </w:rPr>
        <w:t>. For established luxury brands, this can represent a substantial shift in resource allocation and strategic planning</w:t>
      </w:r>
      <w:r w:rsidR="00806684" w:rsidRPr="00806684">
        <w:rPr>
          <w:rFonts w:ascii="Arial" w:hAnsi="Arial" w:cs="Arial"/>
          <w:color w:val="000000" w:themeColor="text1"/>
          <w:lang w:val="en-US"/>
        </w:rPr>
        <w:t xml:space="preserve"> (Radon, 2012)</w:t>
      </w:r>
      <w:r w:rsidR="00806684" w:rsidRPr="00806684">
        <w:rPr>
          <w:rFonts w:ascii="Arial" w:hAnsi="Arial" w:cs="Arial"/>
          <w:color w:val="000000" w:themeColor="text1"/>
        </w:rPr>
        <w:t>.</w:t>
      </w:r>
      <w:r w:rsidR="00806684">
        <w:rPr>
          <w:rFonts w:ascii="Arial" w:hAnsi="Arial" w:cs="Arial"/>
          <w:color w:val="000000" w:themeColor="text1"/>
          <w:lang w:val="en-US"/>
        </w:rPr>
        <w:t xml:space="preserve"> </w:t>
      </w:r>
      <w:r w:rsidR="00B6736F" w:rsidRPr="00806684">
        <w:rPr>
          <w:rFonts w:ascii="Arial" w:hAnsi="Arial" w:cs="Arial"/>
          <w:color w:val="000000" w:themeColor="text1"/>
          <w:lang w:val="en-US"/>
        </w:rPr>
        <w:t xml:space="preserve">The identity of inclusivity </w:t>
      </w:r>
      <w:r w:rsidR="005C65E2">
        <w:rPr>
          <w:rFonts w:ascii="Arial" w:hAnsi="Arial" w:cs="Arial"/>
          <w:color w:val="000000" w:themeColor="text1"/>
          <w:lang w:val="en-US"/>
        </w:rPr>
        <w:t>requires</w:t>
      </w:r>
      <w:r w:rsidR="00B6736F" w:rsidRPr="00806684">
        <w:rPr>
          <w:rFonts w:ascii="Arial" w:hAnsi="Arial" w:cs="Arial"/>
          <w:color w:val="000000" w:themeColor="text1"/>
          <w:lang w:val="en-US"/>
        </w:rPr>
        <w:t xml:space="preserve"> luxury b</w:t>
      </w:r>
      <w:r w:rsidR="00B6736F" w:rsidRPr="00806684">
        <w:rPr>
          <w:rFonts w:ascii="Arial" w:hAnsi="Arial" w:cs="Arial"/>
          <w:color w:val="000000" w:themeColor="text1"/>
        </w:rPr>
        <w:t xml:space="preserve">rands </w:t>
      </w:r>
      <w:r w:rsidR="00583A95">
        <w:rPr>
          <w:rFonts w:ascii="Arial" w:hAnsi="Arial" w:cs="Arial"/>
          <w:color w:val="000000" w:themeColor="text1"/>
          <w:lang w:val="en-US"/>
        </w:rPr>
        <w:t xml:space="preserve">to </w:t>
      </w:r>
      <w:r w:rsidR="005C65E2">
        <w:rPr>
          <w:rFonts w:ascii="Arial" w:hAnsi="Arial" w:cs="Arial"/>
          <w:color w:val="000000" w:themeColor="text1"/>
          <w:lang w:val="en-US"/>
        </w:rPr>
        <w:t>become</w:t>
      </w:r>
      <w:r w:rsidR="00B6736F" w:rsidRPr="00806684">
        <w:rPr>
          <w:rFonts w:ascii="Arial" w:hAnsi="Arial" w:cs="Arial"/>
          <w:color w:val="000000" w:themeColor="text1"/>
        </w:rPr>
        <w:t xml:space="preserve"> more inclusive in their marketing, product </w:t>
      </w:r>
      <w:r w:rsidR="005C65E2">
        <w:rPr>
          <w:rFonts w:ascii="Arial" w:hAnsi="Arial" w:cs="Arial"/>
          <w:color w:val="000000" w:themeColor="text1"/>
          <w:lang w:val="en-US"/>
        </w:rPr>
        <w:t>lines</w:t>
      </w:r>
      <w:r w:rsidR="00B6736F" w:rsidRPr="00806684">
        <w:rPr>
          <w:rFonts w:ascii="Arial" w:hAnsi="Arial" w:cs="Arial"/>
          <w:color w:val="000000" w:themeColor="text1"/>
        </w:rPr>
        <w:t xml:space="preserve">, and overall brand messaging, aligning with </w:t>
      </w:r>
      <w:r w:rsidR="005C65E2">
        <w:rPr>
          <w:rFonts w:ascii="Arial" w:hAnsi="Arial" w:cs="Arial"/>
          <w:color w:val="000000" w:themeColor="text1"/>
          <w:lang w:val="en-US"/>
        </w:rPr>
        <w:t>the</w:t>
      </w:r>
      <w:r w:rsidR="00B6736F" w:rsidRPr="00806684">
        <w:rPr>
          <w:rFonts w:ascii="Arial" w:hAnsi="Arial" w:cs="Arial"/>
          <w:color w:val="000000" w:themeColor="text1"/>
        </w:rPr>
        <w:t xml:space="preserve"> diverse identity groups that these generations associate with.</w:t>
      </w:r>
      <w:r w:rsidR="00B6736F" w:rsidRPr="00806684">
        <w:rPr>
          <w:rFonts w:ascii="Arial" w:hAnsi="Arial" w:cs="Arial"/>
          <w:color w:val="000000" w:themeColor="text1"/>
          <w:lang w:val="en-US"/>
        </w:rPr>
        <w:t xml:space="preserve"> </w:t>
      </w:r>
      <w:r w:rsidR="005C65E2">
        <w:rPr>
          <w:rFonts w:ascii="Arial" w:hAnsi="Arial" w:cs="Arial"/>
          <w:color w:val="000000" w:themeColor="text1"/>
          <w:lang w:val="en-US"/>
        </w:rPr>
        <w:t>Such</w:t>
      </w:r>
      <w:r w:rsidR="009A0E8E" w:rsidRPr="00806684">
        <w:rPr>
          <w:rFonts w:ascii="Arial" w:hAnsi="Arial" w:cs="Arial"/>
          <w:color w:val="000000" w:themeColor="text1"/>
        </w:rPr>
        <w:t xml:space="preserve"> expectation goes beyond the traditional scope of product </w:t>
      </w:r>
      <w:r w:rsidR="005C65E2">
        <w:rPr>
          <w:rFonts w:ascii="Arial" w:hAnsi="Arial" w:cs="Arial"/>
          <w:color w:val="000000" w:themeColor="text1"/>
          <w:lang w:val="en-US"/>
        </w:rPr>
        <w:t>diversity,</w:t>
      </w:r>
      <w:r w:rsidR="009A0E8E" w:rsidRPr="00B6736F">
        <w:rPr>
          <w:rFonts w:ascii="Arial" w:hAnsi="Arial" w:cs="Arial"/>
          <w:color w:val="000000" w:themeColor="text1"/>
        </w:rPr>
        <w:t xml:space="preserve"> </w:t>
      </w:r>
      <w:r w:rsidR="005C65E2">
        <w:rPr>
          <w:rFonts w:ascii="Arial" w:hAnsi="Arial" w:cs="Arial"/>
          <w:color w:val="000000" w:themeColor="text1"/>
          <w:lang w:val="en-US"/>
        </w:rPr>
        <w:t>encompassing</w:t>
      </w:r>
      <w:r w:rsidR="009A0E8E" w:rsidRPr="00B6736F">
        <w:rPr>
          <w:rFonts w:ascii="Arial" w:hAnsi="Arial" w:cs="Arial"/>
          <w:color w:val="000000" w:themeColor="text1"/>
        </w:rPr>
        <w:t xml:space="preserve"> aspects like size inclusivity in fashion, accessible design in technology, and cultural diversity in product offerings</w:t>
      </w:r>
      <w:r w:rsidR="005C65E2">
        <w:rPr>
          <w:rFonts w:ascii="Arial" w:hAnsi="Arial" w:cs="Arial"/>
          <w:color w:val="000000" w:themeColor="text1"/>
          <w:lang w:val="en-US"/>
        </w:rPr>
        <w:t>, to force</w:t>
      </w:r>
      <w:r w:rsidR="009A0E8E" w:rsidRPr="00B6736F">
        <w:rPr>
          <w:rFonts w:ascii="Arial" w:hAnsi="Arial" w:cs="Arial"/>
          <w:color w:val="000000" w:themeColor="text1"/>
        </w:rPr>
        <w:t xml:space="preserve"> companies to innovate and broaden their product lines</w:t>
      </w:r>
      <w:r w:rsidR="00EA715B" w:rsidRPr="00B6736F">
        <w:rPr>
          <w:rFonts w:ascii="Arial" w:hAnsi="Arial" w:cs="Arial"/>
          <w:color w:val="000000" w:themeColor="text1"/>
        </w:rPr>
        <w:t xml:space="preserve">. </w:t>
      </w:r>
    </w:p>
    <w:p w14:paraId="2DC869B2" w14:textId="77777777" w:rsidR="00EA715B" w:rsidRPr="00523F26" w:rsidRDefault="00EA715B" w:rsidP="00523F26">
      <w:pPr>
        <w:spacing w:line="360" w:lineRule="auto"/>
        <w:rPr>
          <w:rFonts w:ascii="Arial" w:hAnsi="Arial" w:cs="Arial"/>
          <w:color w:val="000000" w:themeColor="text1"/>
        </w:rPr>
      </w:pPr>
    </w:p>
    <w:p w14:paraId="7EDCEDFB" w14:textId="241E87EC" w:rsidR="00523F26" w:rsidRPr="005C65E2" w:rsidRDefault="005C65E2" w:rsidP="008E4319">
      <w:pPr>
        <w:spacing w:line="360" w:lineRule="auto"/>
        <w:rPr>
          <w:rFonts w:ascii="Arial" w:hAnsi="Arial" w:cs="Arial"/>
          <w:color w:val="000000" w:themeColor="text1"/>
          <w:lang w:val="en-US"/>
        </w:rPr>
      </w:pPr>
      <w:r>
        <w:rPr>
          <w:rFonts w:ascii="Arial" w:hAnsi="Arial" w:cs="Arial"/>
          <w:color w:val="000000" w:themeColor="text1"/>
          <w:lang w:val="en-US"/>
        </w:rPr>
        <w:lastRenderedPageBreak/>
        <w:t>Thirdly,</w:t>
      </w:r>
      <w:r w:rsidR="002B4986" w:rsidRPr="00523F26">
        <w:rPr>
          <w:rFonts w:ascii="Arial" w:hAnsi="Arial" w:cs="Arial"/>
          <w:color w:val="000000" w:themeColor="text1"/>
          <w:lang w:val="en-US"/>
        </w:rPr>
        <w:t xml:space="preserve"> </w:t>
      </w:r>
      <w:r w:rsidR="002B4986" w:rsidRPr="00523F26">
        <w:rPr>
          <w:rFonts w:ascii="Arial" w:hAnsi="Arial" w:cs="Arial"/>
          <w:color w:val="000000" w:themeColor="text1"/>
        </w:rPr>
        <w:t xml:space="preserve">Millennials and Generation Z </w:t>
      </w:r>
      <w:r w:rsidR="00ED76E8" w:rsidRPr="00523F26">
        <w:rPr>
          <w:rFonts w:ascii="Arial" w:hAnsi="Arial" w:cs="Arial"/>
          <w:color w:val="000000" w:themeColor="text1"/>
          <w:lang w:val="en-US"/>
        </w:rPr>
        <w:t xml:space="preserve">intend to </w:t>
      </w:r>
      <w:r w:rsidR="002B4986" w:rsidRPr="00523F26">
        <w:rPr>
          <w:rFonts w:ascii="Arial" w:hAnsi="Arial" w:cs="Arial"/>
          <w:color w:val="000000" w:themeColor="text1"/>
        </w:rPr>
        <w:t>display less brand loyalty compared to previous generations for several reasons</w:t>
      </w:r>
      <w:r w:rsidR="002B4986" w:rsidRPr="00523F26">
        <w:rPr>
          <w:rFonts w:ascii="Arial" w:hAnsi="Arial" w:cs="Arial"/>
          <w:color w:val="000000" w:themeColor="text1"/>
          <w:lang w:val="en-US"/>
        </w:rPr>
        <w:t xml:space="preserve">. Such </w:t>
      </w:r>
      <w:r w:rsidR="002B4986" w:rsidRPr="00523F26">
        <w:rPr>
          <w:rFonts w:ascii="Arial" w:hAnsi="Arial" w:cs="Arial"/>
          <w:color w:val="000000" w:themeColor="text1"/>
        </w:rPr>
        <w:t>comparatively lower brand loyalty</w:t>
      </w:r>
      <w:r w:rsidR="002B4986" w:rsidRPr="00523F26">
        <w:rPr>
          <w:rFonts w:ascii="Arial" w:hAnsi="Arial" w:cs="Arial"/>
          <w:color w:val="000000" w:themeColor="text1"/>
          <w:lang w:val="en-US"/>
        </w:rPr>
        <w:t xml:space="preserve"> can be explained by several factors. Firstly, </w:t>
      </w:r>
      <w:r w:rsidRPr="00523F26">
        <w:rPr>
          <w:rFonts w:ascii="Arial" w:hAnsi="Arial" w:cs="Arial"/>
          <w:color w:val="000000" w:themeColor="text1"/>
          <w:lang w:val="en-US"/>
        </w:rPr>
        <w:t xml:space="preserve">according to their identity of uniqueness and differentiation, </w:t>
      </w:r>
      <w:r w:rsidRPr="00523F26">
        <w:rPr>
          <w:rFonts w:ascii="Arial" w:hAnsi="Arial" w:cs="Arial"/>
          <w:color w:val="000000" w:themeColor="text1"/>
        </w:rPr>
        <w:t>Millennials and Gen Z tend to favor personalized experiences and products that reflect their individual identity</w:t>
      </w:r>
      <w:r w:rsidRPr="00523F26">
        <w:rPr>
          <w:rFonts w:ascii="Arial" w:hAnsi="Arial" w:cs="Arial"/>
          <w:color w:val="000000" w:themeColor="text1"/>
          <w:lang w:val="en-US"/>
        </w:rPr>
        <w:t xml:space="preserve"> (</w:t>
      </w:r>
      <w:r w:rsidRPr="00523F26">
        <w:rPr>
          <w:rFonts w:ascii="Arial" w:hAnsi="Arial" w:cs="Arial"/>
          <w:color w:val="000000" w:themeColor="text1"/>
        </w:rPr>
        <w:t>Chang et al.</w:t>
      </w:r>
      <w:r w:rsidRPr="00523F26">
        <w:rPr>
          <w:rFonts w:ascii="Arial" w:hAnsi="Arial" w:cs="Arial"/>
          <w:color w:val="000000" w:themeColor="text1"/>
          <w:lang w:val="en-US"/>
        </w:rPr>
        <w:t>,</w:t>
      </w:r>
      <w:r w:rsidRPr="00523F26">
        <w:rPr>
          <w:rFonts w:ascii="Arial" w:hAnsi="Arial" w:cs="Arial"/>
          <w:color w:val="000000" w:themeColor="text1"/>
        </w:rPr>
        <w:t xml:space="preserve"> 2021). Brands that offer a one-size-fits-all approach are less likely to retain their loyalty.</w:t>
      </w:r>
      <w:r w:rsidRPr="00523F26">
        <w:rPr>
          <w:rFonts w:ascii="Arial" w:hAnsi="Arial" w:cs="Arial"/>
          <w:color w:val="000000" w:themeColor="text1"/>
          <w:lang w:val="en-US"/>
        </w:rPr>
        <w:t xml:space="preserve"> </w:t>
      </w:r>
      <w:r>
        <w:rPr>
          <w:rFonts w:ascii="Arial" w:hAnsi="Arial" w:cs="Arial"/>
          <w:color w:val="000000" w:themeColor="text1"/>
          <w:lang w:val="en-US"/>
        </w:rPr>
        <w:t xml:space="preserve">Secondly, </w:t>
      </w:r>
      <w:r w:rsidR="002B4986" w:rsidRPr="00523F26">
        <w:rPr>
          <w:rFonts w:ascii="Arial" w:hAnsi="Arial" w:cs="Arial"/>
          <w:color w:val="000000" w:themeColor="text1"/>
          <w:lang w:val="en-US"/>
        </w:rPr>
        <w:t>w</w:t>
      </w:r>
      <w:r w:rsidR="002B4986" w:rsidRPr="00523F26">
        <w:rPr>
          <w:rFonts w:ascii="Arial" w:hAnsi="Arial" w:cs="Arial"/>
          <w:color w:val="000000" w:themeColor="text1"/>
        </w:rPr>
        <w:t xml:space="preserve">ith the internet and social media, these generations have unprecedented access to information about products, services, and </w:t>
      </w:r>
      <w:r>
        <w:rPr>
          <w:rFonts w:ascii="Arial" w:hAnsi="Arial" w:cs="Arial"/>
          <w:color w:val="000000" w:themeColor="text1"/>
          <w:lang w:val="en-US"/>
        </w:rPr>
        <w:t>brands</w:t>
      </w:r>
      <w:r w:rsidR="00B60836" w:rsidRPr="00523F26">
        <w:rPr>
          <w:rFonts w:ascii="Arial" w:hAnsi="Arial" w:cs="Arial"/>
          <w:color w:val="000000" w:themeColor="text1"/>
          <w:lang w:val="en-US"/>
        </w:rPr>
        <w:t>, therefore t</w:t>
      </w:r>
      <w:r w:rsidR="002B4986" w:rsidRPr="00523F26">
        <w:rPr>
          <w:rFonts w:ascii="Arial" w:hAnsi="Arial" w:cs="Arial"/>
          <w:color w:val="000000" w:themeColor="text1"/>
        </w:rPr>
        <w:t>hey can easily research, compare, and assess alternatives, making them less reliant on any single brand</w:t>
      </w:r>
      <w:r w:rsidR="00B60836" w:rsidRPr="00523F26">
        <w:rPr>
          <w:rFonts w:ascii="Arial" w:hAnsi="Arial" w:cs="Arial"/>
          <w:color w:val="000000" w:themeColor="text1"/>
          <w:lang w:val="en-US"/>
        </w:rPr>
        <w:t xml:space="preserve"> (</w:t>
      </w:r>
      <w:r w:rsidR="00EB3635" w:rsidRPr="00523F26">
        <w:rPr>
          <w:rFonts w:ascii="Arial" w:hAnsi="Arial" w:cs="Arial"/>
          <w:color w:val="000000" w:themeColor="text1"/>
        </w:rPr>
        <w:t>Garcia et al.</w:t>
      </w:r>
      <w:r w:rsidR="00EB3635" w:rsidRPr="00523F26">
        <w:rPr>
          <w:rFonts w:ascii="Arial" w:hAnsi="Arial" w:cs="Arial"/>
          <w:color w:val="000000" w:themeColor="text1"/>
          <w:lang w:val="en-US"/>
        </w:rPr>
        <w:t xml:space="preserve">, </w:t>
      </w:r>
      <w:r w:rsidR="00EB3635" w:rsidRPr="00523F26">
        <w:rPr>
          <w:rFonts w:ascii="Arial" w:hAnsi="Arial" w:cs="Arial"/>
          <w:color w:val="000000" w:themeColor="text1"/>
        </w:rPr>
        <w:t>2018</w:t>
      </w:r>
      <w:r w:rsidR="00B60836" w:rsidRPr="00523F26">
        <w:rPr>
          <w:rFonts w:ascii="Arial" w:hAnsi="Arial" w:cs="Arial"/>
          <w:color w:val="000000" w:themeColor="text1"/>
          <w:lang w:val="en-US"/>
        </w:rPr>
        <w:t>)</w:t>
      </w:r>
      <w:r w:rsidR="002B4986" w:rsidRPr="00523F26">
        <w:rPr>
          <w:rFonts w:ascii="Arial" w:hAnsi="Arial" w:cs="Arial"/>
          <w:color w:val="000000" w:themeColor="text1"/>
        </w:rPr>
        <w:t>.</w:t>
      </w:r>
      <w:r w:rsidR="002B4986" w:rsidRPr="00523F26">
        <w:rPr>
          <w:rFonts w:ascii="Arial" w:hAnsi="Arial" w:cs="Arial"/>
          <w:color w:val="000000" w:themeColor="text1"/>
          <w:lang w:val="en-US"/>
        </w:rPr>
        <w:t xml:space="preserve"> Secondly, the</w:t>
      </w:r>
      <w:r w:rsidR="002B4986" w:rsidRPr="00523F26">
        <w:rPr>
          <w:rFonts w:ascii="Arial" w:hAnsi="Arial" w:cs="Arial"/>
          <w:color w:val="000000" w:themeColor="text1"/>
        </w:rPr>
        <w:t xml:space="preserve"> digital age has brought an explosion of choices in every product category</w:t>
      </w:r>
      <w:r w:rsidR="00B60836" w:rsidRPr="00523F26">
        <w:rPr>
          <w:rFonts w:ascii="Arial" w:hAnsi="Arial" w:cs="Arial"/>
          <w:color w:val="000000" w:themeColor="text1"/>
          <w:lang w:val="en-US"/>
        </w:rPr>
        <w:t xml:space="preserve">. </w:t>
      </w:r>
      <w:r w:rsidR="002B4986" w:rsidRPr="00523F26">
        <w:rPr>
          <w:rFonts w:ascii="Arial" w:hAnsi="Arial" w:cs="Arial"/>
          <w:color w:val="000000" w:themeColor="text1"/>
        </w:rPr>
        <w:t>Millennials and Gen Z are accustomed to a marketplace with vast options, making them more likely to explore and switch between brands</w:t>
      </w:r>
      <w:r w:rsidR="00B60836" w:rsidRPr="00523F26">
        <w:rPr>
          <w:rFonts w:ascii="Arial" w:hAnsi="Arial" w:cs="Arial"/>
          <w:color w:val="000000" w:themeColor="text1"/>
          <w:lang w:val="en-US"/>
        </w:rPr>
        <w:t xml:space="preserve"> (</w:t>
      </w:r>
      <w:r w:rsidR="00B60836" w:rsidRPr="00523F26">
        <w:rPr>
          <w:rFonts w:ascii="Arial" w:hAnsi="Arial" w:cs="Arial"/>
          <w:color w:val="000000" w:themeColor="text1"/>
        </w:rPr>
        <w:t>Garcia et al.</w:t>
      </w:r>
      <w:r w:rsidR="00B60836" w:rsidRPr="00523F26">
        <w:rPr>
          <w:rFonts w:ascii="Arial" w:hAnsi="Arial" w:cs="Arial"/>
          <w:color w:val="000000" w:themeColor="text1"/>
          <w:lang w:val="en-US"/>
        </w:rPr>
        <w:t xml:space="preserve">, </w:t>
      </w:r>
      <w:r w:rsidR="00B60836" w:rsidRPr="00523F26">
        <w:rPr>
          <w:rFonts w:ascii="Arial" w:hAnsi="Arial" w:cs="Arial"/>
          <w:color w:val="000000" w:themeColor="text1"/>
        </w:rPr>
        <w:t>2018</w:t>
      </w:r>
      <w:r w:rsidR="00B60836" w:rsidRPr="00523F26">
        <w:rPr>
          <w:rFonts w:ascii="Arial" w:hAnsi="Arial" w:cs="Arial"/>
          <w:color w:val="000000" w:themeColor="text1"/>
          <w:lang w:val="en-US"/>
        </w:rPr>
        <w:t>)</w:t>
      </w:r>
      <w:r w:rsidR="002B4986" w:rsidRPr="00523F26">
        <w:rPr>
          <w:rFonts w:ascii="Arial" w:hAnsi="Arial" w:cs="Arial"/>
          <w:color w:val="000000" w:themeColor="text1"/>
        </w:rPr>
        <w:t>.</w:t>
      </w:r>
      <w:r w:rsidR="002B4986" w:rsidRPr="00523F26">
        <w:rPr>
          <w:rFonts w:ascii="Arial" w:hAnsi="Arial" w:cs="Arial"/>
          <w:color w:val="000000" w:themeColor="text1"/>
          <w:lang w:val="en-US"/>
        </w:rPr>
        <w:t xml:space="preserve"> </w:t>
      </w:r>
      <w:r w:rsidR="00B60836" w:rsidRPr="00523F26">
        <w:rPr>
          <w:rFonts w:ascii="Arial" w:hAnsi="Arial" w:cs="Arial"/>
          <w:color w:val="000000" w:themeColor="text1"/>
          <w:lang w:val="en-US"/>
        </w:rPr>
        <w:t>Accordingly</w:t>
      </w:r>
      <w:r w:rsidR="00F21757" w:rsidRPr="00523F26">
        <w:rPr>
          <w:rFonts w:ascii="Arial" w:hAnsi="Arial" w:cs="Arial"/>
          <w:color w:val="000000" w:themeColor="text1"/>
          <w:lang w:val="en-US"/>
        </w:rPr>
        <w:t xml:space="preserve">, </w:t>
      </w:r>
      <w:proofErr w:type="gramStart"/>
      <w:r w:rsidR="00F21757" w:rsidRPr="00523F26">
        <w:rPr>
          <w:rFonts w:ascii="Arial" w:hAnsi="Arial" w:cs="Arial"/>
          <w:color w:val="000000" w:themeColor="text1"/>
          <w:lang w:val="en-US"/>
        </w:rPr>
        <w:t>in order to</w:t>
      </w:r>
      <w:proofErr w:type="gramEnd"/>
      <w:r w:rsidR="00F21757" w:rsidRPr="00523F26">
        <w:rPr>
          <w:rFonts w:ascii="Arial" w:hAnsi="Arial" w:cs="Arial"/>
          <w:color w:val="000000" w:themeColor="text1"/>
          <w:lang w:val="en-US"/>
        </w:rPr>
        <w:t xml:space="preserve"> effectively </w:t>
      </w:r>
      <w:r w:rsidR="00A41E51">
        <w:rPr>
          <w:rFonts w:ascii="Arial" w:hAnsi="Arial" w:cs="Arial"/>
          <w:color w:val="000000" w:themeColor="text1"/>
          <w:lang w:val="en-US"/>
        </w:rPr>
        <w:t>manage</w:t>
      </w:r>
      <w:r w:rsidR="00F21757" w:rsidRPr="00523F26">
        <w:rPr>
          <w:rFonts w:ascii="Arial" w:hAnsi="Arial" w:cs="Arial"/>
          <w:color w:val="000000" w:themeColor="text1"/>
          <w:lang w:val="en-US"/>
        </w:rPr>
        <w:t xml:space="preserve"> young generations in the fashion luxury industry, m</w:t>
      </w:r>
      <w:r w:rsidR="00F21757" w:rsidRPr="00523F26">
        <w:rPr>
          <w:rFonts w:ascii="Arial" w:hAnsi="Arial" w:cs="Arial"/>
          <w:color w:val="000000" w:themeColor="text1"/>
        </w:rPr>
        <w:t xml:space="preserve">anagers can no longer depend solely on the prestigious image of their brand to </w:t>
      </w:r>
      <w:r w:rsidR="00F21757" w:rsidRPr="00523F26">
        <w:rPr>
          <w:rFonts w:ascii="Arial" w:hAnsi="Arial" w:cs="Arial"/>
          <w:color w:val="000000" w:themeColor="text1"/>
          <w:lang w:val="en-US"/>
        </w:rPr>
        <w:t>maintain</w:t>
      </w:r>
      <w:r w:rsidR="00F21757" w:rsidRPr="00523F26">
        <w:rPr>
          <w:rFonts w:ascii="Arial" w:hAnsi="Arial" w:cs="Arial"/>
          <w:color w:val="000000" w:themeColor="text1"/>
        </w:rPr>
        <w:t xml:space="preserve"> customers. Instead, luxury </w:t>
      </w:r>
      <w:r w:rsidR="00F21757" w:rsidRPr="00523F26">
        <w:rPr>
          <w:rFonts w:ascii="Arial" w:hAnsi="Arial" w:cs="Arial"/>
          <w:color w:val="000000" w:themeColor="text1"/>
          <w:lang w:val="en-US"/>
        </w:rPr>
        <w:t>firms</w:t>
      </w:r>
      <w:r w:rsidR="00F21757" w:rsidRPr="00523F26">
        <w:rPr>
          <w:rFonts w:ascii="Arial" w:hAnsi="Arial" w:cs="Arial"/>
          <w:color w:val="000000" w:themeColor="text1"/>
        </w:rPr>
        <w:t xml:space="preserve"> are </w:t>
      </w:r>
      <w:r w:rsidR="00F21757" w:rsidRPr="00523F26">
        <w:rPr>
          <w:rFonts w:ascii="Arial" w:hAnsi="Arial" w:cs="Arial"/>
          <w:color w:val="000000" w:themeColor="text1"/>
          <w:lang w:val="en-US"/>
        </w:rPr>
        <w:t xml:space="preserve">forced to </w:t>
      </w:r>
      <w:r w:rsidR="00F21757" w:rsidRPr="00523F26">
        <w:rPr>
          <w:rFonts w:ascii="Arial" w:hAnsi="Arial" w:cs="Arial"/>
          <w:color w:val="000000" w:themeColor="text1"/>
        </w:rPr>
        <w:t xml:space="preserve">shift towards </w:t>
      </w:r>
      <w:r w:rsidR="00F21757" w:rsidRPr="00523F26">
        <w:rPr>
          <w:rFonts w:ascii="Arial" w:hAnsi="Arial" w:cs="Arial"/>
          <w:color w:val="000000" w:themeColor="text1"/>
          <w:lang w:val="en-US"/>
        </w:rPr>
        <w:t>building solid</w:t>
      </w:r>
      <w:r w:rsidR="00F21757" w:rsidRPr="00523F26">
        <w:rPr>
          <w:rFonts w:ascii="Arial" w:hAnsi="Arial" w:cs="Arial"/>
          <w:color w:val="000000" w:themeColor="text1"/>
        </w:rPr>
        <w:t xml:space="preserve"> customer-brand relationships by fostering emotional engagement and attachment</w:t>
      </w:r>
      <w:r w:rsidR="00FE732E" w:rsidRPr="00523F26">
        <w:rPr>
          <w:rFonts w:ascii="Arial" w:hAnsi="Arial" w:cs="Arial"/>
          <w:color w:val="000000" w:themeColor="text1"/>
          <w:lang w:val="en-US"/>
        </w:rPr>
        <w:t>,</w:t>
      </w:r>
      <w:r w:rsidR="00F21757" w:rsidRPr="00523F26">
        <w:rPr>
          <w:rFonts w:ascii="Arial" w:hAnsi="Arial" w:cs="Arial"/>
          <w:color w:val="000000" w:themeColor="text1"/>
        </w:rPr>
        <w:t xml:space="preserve"> </w:t>
      </w:r>
      <w:r w:rsidR="00FE732E" w:rsidRPr="00523F26">
        <w:rPr>
          <w:rFonts w:ascii="Arial" w:hAnsi="Arial" w:cs="Arial"/>
          <w:color w:val="000000" w:themeColor="text1"/>
        </w:rPr>
        <w:t>for sustainable loyalty</w:t>
      </w:r>
      <w:r w:rsidR="00D4000B" w:rsidRPr="00523F26">
        <w:rPr>
          <w:rFonts w:ascii="Arial" w:hAnsi="Arial" w:cs="Arial"/>
          <w:color w:val="000000" w:themeColor="text1"/>
          <w:lang w:val="en-US"/>
        </w:rPr>
        <w:t xml:space="preserve"> (</w:t>
      </w:r>
      <w:r w:rsidR="00D4000B" w:rsidRPr="00523F26">
        <w:rPr>
          <w:rFonts w:ascii="Arial" w:hAnsi="Arial" w:cs="Arial"/>
          <w:color w:val="000000" w:themeColor="text1"/>
          <w:shd w:val="clear" w:color="auto" w:fill="FFFFFF"/>
        </w:rPr>
        <w:t>Choo et al., 2012)</w:t>
      </w:r>
      <w:r w:rsidR="00FE732E" w:rsidRPr="00523F26">
        <w:rPr>
          <w:rFonts w:ascii="Arial" w:hAnsi="Arial" w:cs="Arial"/>
          <w:color w:val="000000" w:themeColor="text1"/>
        </w:rPr>
        <w:t>.</w:t>
      </w:r>
      <w:r w:rsidR="00FE732E" w:rsidRPr="00523F26">
        <w:rPr>
          <w:rFonts w:ascii="Arial" w:hAnsi="Arial" w:cs="Arial"/>
          <w:color w:val="000000" w:themeColor="text1"/>
          <w:lang w:val="en-US"/>
        </w:rPr>
        <w:t xml:space="preserve"> </w:t>
      </w:r>
      <w:r w:rsidR="00D4000B" w:rsidRPr="00523F26">
        <w:rPr>
          <w:rFonts w:ascii="Arial" w:hAnsi="Arial" w:cs="Arial"/>
          <w:color w:val="000000" w:themeColor="text1"/>
          <w:shd w:val="clear" w:color="auto" w:fill="FFFFFF"/>
        </w:rPr>
        <w:t>Kapferer and Bastien</w:t>
      </w:r>
      <w:r w:rsidR="00D4000B" w:rsidRPr="00523F26">
        <w:rPr>
          <w:rFonts w:ascii="Arial" w:hAnsi="Arial" w:cs="Arial"/>
          <w:color w:val="000000" w:themeColor="text1"/>
          <w:shd w:val="clear" w:color="auto" w:fill="FFFFFF"/>
          <w:lang w:val="en-US"/>
        </w:rPr>
        <w:t xml:space="preserve"> (</w:t>
      </w:r>
      <w:r w:rsidR="00D4000B" w:rsidRPr="00523F26">
        <w:rPr>
          <w:rFonts w:ascii="Arial" w:hAnsi="Arial" w:cs="Arial"/>
          <w:color w:val="000000" w:themeColor="text1"/>
          <w:shd w:val="clear" w:color="auto" w:fill="FFFFFF"/>
        </w:rPr>
        <w:t>2009</w:t>
      </w:r>
      <w:r w:rsidR="00D4000B" w:rsidRPr="00523F26">
        <w:rPr>
          <w:rFonts w:ascii="Arial" w:hAnsi="Arial" w:cs="Arial"/>
          <w:color w:val="000000" w:themeColor="text1"/>
          <w:shd w:val="clear" w:color="auto" w:fill="FFFFFF"/>
          <w:lang w:val="en-US"/>
        </w:rPr>
        <w:t xml:space="preserve">) </w:t>
      </w:r>
      <w:r w:rsidR="00A41E51">
        <w:rPr>
          <w:rFonts w:ascii="Arial" w:hAnsi="Arial" w:cs="Arial"/>
          <w:color w:val="000000" w:themeColor="text1"/>
          <w:shd w:val="clear" w:color="auto" w:fill="FFFFFF"/>
          <w:lang w:val="en-US"/>
        </w:rPr>
        <w:t>claim</w:t>
      </w:r>
      <w:r w:rsidR="00D4000B" w:rsidRPr="00523F26">
        <w:rPr>
          <w:rFonts w:ascii="Arial" w:hAnsi="Arial" w:cs="Arial"/>
          <w:color w:val="000000" w:themeColor="text1"/>
          <w:shd w:val="clear" w:color="auto" w:fill="FFFFFF"/>
          <w:lang w:val="en-US"/>
        </w:rPr>
        <w:t xml:space="preserve"> that </w:t>
      </w:r>
      <w:r w:rsidR="00D4000B" w:rsidRPr="00523F26">
        <w:rPr>
          <w:rFonts w:ascii="Arial" w:hAnsi="Arial" w:cs="Arial"/>
          <w:color w:val="000000" w:themeColor="text1"/>
          <w:lang w:val="en-US"/>
        </w:rPr>
        <w:t>a</w:t>
      </w:r>
      <w:r w:rsidR="00FE732E" w:rsidRPr="00523F26">
        <w:rPr>
          <w:rFonts w:ascii="Arial" w:hAnsi="Arial" w:cs="Arial"/>
          <w:color w:val="000000" w:themeColor="text1"/>
          <w:lang w:val="en-US"/>
        </w:rPr>
        <w:t xml:space="preserve">s long as these brands </w:t>
      </w:r>
      <w:r w:rsidR="00FE732E" w:rsidRPr="00523F26">
        <w:rPr>
          <w:rFonts w:ascii="Arial" w:hAnsi="Arial" w:cs="Arial"/>
          <w:color w:val="000000" w:themeColor="text1"/>
        </w:rPr>
        <w:t xml:space="preserve">effectively craft and share stories that are relevant, inspirational, and engaging, they </w:t>
      </w:r>
      <w:r w:rsidR="00D4000B" w:rsidRPr="00523F26">
        <w:rPr>
          <w:rFonts w:ascii="Arial" w:hAnsi="Arial" w:cs="Arial"/>
          <w:color w:val="000000" w:themeColor="text1"/>
          <w:lang w:val="en-US"/>
        </w:rPr>
        <w:t>can manage</w:t>
      </w:r>
      <w:r w:rsidR="00FE732E" w:rsidRPr="00523F26">
        <w:rPr>
          <w:rFonts w:ascii="Arial" w:hAnsi="Arial" w:cs="Arial"/>
          <w:color w:val="000000" w:themeColor="text1"/>
          <w:lang w:val="en-US"/>
        </w:rPr>
        <w:t xml:space="preserve"> </w:t>
      </w:r>
      <w:r w:rsidR="00FE732E" w:rsidRPr="00523F26">
        <w:rPr>
          <w:rFonts w:ascii="Arial" w:hAnsi="Arial" w:cs="Arial"/>
          <w:color w:val="000000" w:themeColor="text1"/>
        </w:rPr>
        <w:t>deeper connections with their customers</w:t>
      </w:r>
      <w:r w:rsidR="00FE732E" w:rsidRPr="00523F26">
        <w:rPr>
          <w:rFonts w:ascii="Arial" w:hAnsi="Arial" w:cs="Arial"/>
          <w:color w:val="000000" w:themeColor="text1"/>
          <w:lang w:val="en-US"/>
        </w:rPr>
        <w:t xml:space="preserve">. </w:t>
      </w:r>
      <w:r>
        <w:rPr>
          <w:rFonts w:ascii="Arial" w:hAnsi="Arial" w:cs="Arial"/>
          <w:color w:val="000000" w:themeColor="text1"/>
          <w:lang w:val="en-US"/>
        </w:rPr>
        <w:t xml:space="preserve">Alternatively, scholars like Bae (2018) and </w:t>
      </w:r>
      <w:r w:rsidR="00EB3635">
        <w:rPr>
          <w:rFonts w:ascii="Arial" w:hAnsi="Arial" w:cs="Arial"/>
          <w:color w:val="000000" w:themeColor="text1"/>
          <w:lang w:val="en-US"/>
        </w:rPr>
        <w:t>Lee</w:t>
      </w:r>
      <w:r>
        <w:rPr>
          <w:rFonts w:ascii="Arial" w:hAnsi="Arial" w:cs="Arial"/>
          <w:color w:val="000000" w:themeColor="text1"/>
          <w:lang w:val="en-US"/>
        </w:rPr>
        <w:t xml:space="preserve"> (20</w:t>
      </w:r>
      <w:r w:rsidR="00EB3635">
        <w:rPr>
          <w:rFonts w:ascii="Arial" w:hAnsi="Arial" w:cs="Arial"/>
          <w:color w:val="000000" w:themeColor="text1"/>
          <w:lang w:val="en-US"/>
        </w:rPr>
        <w:t>20</w:t>
      </w:r>
      <w:r>
        <w:rPr>
          <w:rFonts w:ascii="Arial" w:hAnsi="Arial" w:cs="Arial"/>
          <w:color w:val="000000" w:themeColor="text1"/>
          <w:lang w:val="en-US"/>
        </w:rPr>
        <w:t>) hold different perspectives towards this proposal. M</w:t>
      </w:r>
      <w:r w:rsidR="008323AC" w:rsidRPr="00523F26">
        <w:rPr>
          <w:rFonts w:ascii="Arial" w:hAnsi="Arial" w:cs="Arial"/>
          <w:color w:val="000000" w:themeColor="text1"/>
        </w:rPr>
        <w:t>odern consumer</w:t>
      </w:r>
      <w:r>
        <w:rPr>
          <w:rFonts w:ascii="Arial" w:hAnsi="Arial" w:cs="Arial"/>
          <w:color w:val="000000" w:themeColor="text1"/>
          <w:lang w:val="en-US"/>
        </w:rPr>
        <w:t>s</w:t>
      </w:r>
      <w:r w:rsidR="008323AC" w:rsidRPr="00523F26">
        <w:rPr>
          <w:rFonts w:ascii="Arial" w:hAnsi="Arial" w:cs="Arial"/>
          <w:color w:val="000000" w:themeColor="text1"/>
        </w:rPr>
        <w:t xml:space="preserve"> </w:t>
      </w:r>
      <w:r>
        <w:rPr>
          <w:rFonts w:ascii="Arial" w:hAnsi="Arial" w:cs="Arial"/>
          <w:color w:val="000000" w:themeColor="text1"/>
          <w:lang w:val="en-US"/>
        </w:rPr>
        <w:t>are</w:t>
      </w:r>
      <w:r w:rsidR="008323AC" w:rsidRPr="00523F26">
        <w:rPr>
          <w:rFonts w:ascii="Arial" w:hAnsi="Arial" w:cs="Arial"/>
          <w:color w:val="000000" w:themeColor="text1"/>
        </w:rPr>
        <w:t xml:space="preserve"> not only digitally savvy but also increasingly skeptical of marketing tactics</w:t>
      </w:r>
      <w:r>
        <w:rPr>
          <w:rFonts w:ascii="Arial" w:hAnsi="Arial" w:cs="Arial"/>
          <w:color w:val="000000" w:themeColor="text1"/>
          <w:lang w:val="en-US"/>
        </w:rPr>
        <w:t xml:space="preserve"> (Bae, 2018)</w:t>
      </w:r>
      <w:r w:rsidR="008323AC" w:rsidRPr="00523F26">
        <w:rPr>
          <w:rFonts w:ascii="Arial" w:hAnsi="Arial" w:cs="Arial"/>
          <w:color w:val="000000" w:themeColor="text1"/>
        </w:rPr>
        <w:t xml:space="preserve">. </w:t>
      </w:r>
      <w:r w:rsidR="00583A95">
        <w:rPr>
          <w:rFonts w:ascii="Arial" w:hAnsi="Arial" w:cs="Arial"/>
          <w:color w:val="000000" w:themeColor="text1"/>
        </w:rPr>
        <w:t>The</w:t>
      </w:r>
      <w:r w:rsidR="008323AC" w:rsidRPr="00523F26">
        <w:rPr>
          <w:rFonts w:ascii="Arial" w:hAnsi="Arial" w:cs="Arial"/>
          <w:color w:val="000000" w:themeColor="text1"/>
        </w:rPr>
        <w:t xml:space="preserve"> overuse of storytelling can lead to message fatigue, where consumers become indifferent to stories that seem inauthentic or overly promotional</w:t>
      </w:r>
      <w:r>
        <w:rPr>
          <w:rFonts w:ascii="Arial" w:hAnsi="Arial" w:cs="Arial"/>
          <w:color w:val="000000" w:themeColor="text1"/>
          <w:lang w:val="en-US"/>
        </w:rPr>
        <w:t xml:space="preserve"> (Lee, 20</w:t>
      </w:r>
      <w:r w:rsidR="00EB3635">
        <w:rPr>
          <w:rFonts w:ascii="Arial" w:hAnsi="Arial" w:cs="Arial"/>
          <w:color w:val="000000" w:themeColor="text1"/>
          <w:lang w:val="en-US"/>
        </w:rPr>
        <w:t>20</w:t>
      </w:r>
      <w:r>
        <w:rPr>
          <w:rFonts w:ascii="Arial" w:hAnsi="Arial" w:cs="Arial"/>
          <w:color w:val="000000" w:themeColor="text1"/>
          <w:lang w:val="en-US"/>
        </w:rPr>
        <w:t>)</w:t>
      </w:r>
      <w:r w:rsidR="008323AC" w:rsidRPr="00523F26">
        <w:rPr>
          <w:rFonts w:ascii="Arial" w:hAnsi="Arial" w:cs="Arial"/>
          <w:color w:val="000000" w:themeColor="text1"/>
        </w:rPr>
        <w:t>.</w:t>
      </w:r>
      <w:r w:rsidR="008323AC" w:rsidRPr="00523F26">
        <w:rPr>
          <w:rFonts w:ascii="Arial" w:hAnsi="Arial" w:cs="Arial"/>
          <w:color w:val="000000" w:themeColor="text1"/>
          <w:lang w:val="en-US"/>
        </w:rPr>
        <w:t xml:space="preserve"> Also, </w:t>
      </w:r>
      <w:r w:rsidR="008323AC" w:rsidRPr="00523F26">
        <w:rPr>
          <w:rFonts w:ascii="Arial" w:hAnsi="Arial" w:cs="Arial"/>
          <w:color w:val="000000" w:themeColor="text1"/>
        </w:rPr>
        <w:t>Millennials and Gen Z, have diverse and dynamic preferences</w:t>
      </w:r>
      <w:r w:rsidR="00EB3635">
        <w:rPr>
          <w:rFonts w:ascii="Arial" w:hAnsi="Arial" w:cs="Arial"/>
          <w:color w:val="000000" w:themeColor="text1"/>
          <w:lang w:val="en-US"/>
        </w:rPr>
        <w:t>. D</w:t>
      </w:r>
      <w:r w:rsidR="008323AC" w:rsidRPr="00523F26">
        <w:rPr>
          <w:rFonts w:ascii="Arial" w:hAnsi="Arial" w:cs="Arial"/>
          <w:color w:val="000000" w:themeColor="text1"/>
        </w:rPr>
        <w:t xml:space="preserve">ifferent segments of customers seek </w:t>
      </w:r>
      <w:r>
        <w:rPr>
          <w:rFonts w:ascii="Arial" w:hAnsi="Arial" w:cs="Arial"/>
          <w:color w:val="000000" w:themeColor="text1"/>
          <w:lang w:val="en-US"/>
        </w:rPr>
        <w:t>distinct</w:t>
      </w:r>
      <w:r w:rsidR="008323AC" w:rsidRPr="00523F26">
        <w:rPr>
          <w:rFonts w:ascii="Arial" w:hAnsi="Arial" w:cs="Arial"/>
          <w:color w:val="000000" w:themeColor="text1"/>
        </w:rPr>
        <w:t xml:space="preserve"> values and experiences from brands, and not all are equally </w:t>
      </w:r>
      <w:r>
        <w:rPr>
          <w:rFonts w:ascii="Arial" w:hAnsi="Arial" w:cs="Arial"/>
          <w:color w:val="000000" w:themeColor="text1"/>
          <w:lang w:val="en-US"/>
        </w:rPr>
        <w:t>influenced</w:t>
      </w:r>
      <w:r w:rsidR="008323AC" w:rsidRPr="00523F26">
        <w:rPr>
          <w:rFonts w:ascii="Arial" w:hAnsi="Arial" w:cs="Arial"/>
          <w:color w:val="000000" w:themeColor="text1"/>
        </w:rPr>
        <w:t xml:space="preserve"> by storytelling</w:t>
      </w:r>
      <w:r w:rsidR="00EB3635">
        <w:rPr>
          <w:rFonts w:ascii="Arial" w:hAnsi="Arial" w:cs="Arial"/>
          <w:color w:val="000000" w:themeColor="text1"/>
          <w:lang w:val="en-US"/>
        </w:rPr>
        <w:t xml:space="preserve"> as </w:t>
      </w:r>
      <w:r w:rsidR="00EB3635" w:rsidRPr="00523F26">
        <w:rPr>
          <w:rFonts w:ascii="Arial" w:hAnsi="Arial" w:cs="Arial"/>
          <w:color w:val="000000" w:themeColor="text1"/>
        </w:rPr>
        <w:t xml:space="preserve">noted by </w:t>
      </w:r>
      <w:r w:rsidR="00EB3635">
        <w:rPr>
          <w:rFonts w:ascii="Arial" w:hAnsi="Arial" w:cs="Arial"/>
          <w:color w:val="000000" w:themeColor="text1"/>
          <w:lang w:val="en-US"/>
        </w:rPr>
        <w:t>Matthes and Wonneburger (2014).</w:t>
      </w:r>
      <w:r w:rsidR="008323AC" w:rsidRPr="00523F26">
        <w:rPr>
          <w:rFonts w:ascii="Arial" w:hAnsi="Arial" w:cs="Arial"/>
          <w:color w:val="000000" w:themeColor="text1"/>
          <w:lang w:val="en-US"/>
        </w:rPr>
        <w:t xml:space="preserve"> </w:t>
      </w:r>
      <w:r w:rsidR="00523F26" w:rsidRPr="00523F26">
        <w:rPr>
          <w:rFonts w:ascii="Arial" w:hAnsi="Arial" w:cs="Arial"/>
          <w:color w:val="000000" w:themeColor="text1"/>
          <w:lang w:val="en-US"/>
        </w:rPr>
        <w:t xml:space="preserve">Therefore, committing emotional engagement with Generation Y and Z </w:t>
      </w:r>
      <w:r>
        <w:rPr>
          <w:rFonts w:ascii="Arial" w:hAnsi="Arial" w:cs="Arial"/>
          <w:color w:val="000000" w:themeColor="text1"/>
          <w:lang w:val="en-US"/>
        </w:rPr>
        <w:t xml:space="preserve">remains a research debate and </w:t>
      </w:r>
      <w:r w:rsidR="00523F26" w:rsidRPr="008E4319">
        <w:rPr>
          <w:rFonts w:ascii="Arial" w:hAnsi="Arial" w:cs="Arial"/>
          <w:color w:val="000000" w:themeColor="text1"/>
        </w:rPr>
        <w:t>requires a nuanced and well-crafted strategy for implementation.</w:t>
      </w:r>
    </w:p>
    <w:p w14:paraId="450F9322" w14:textId="7CA2C4C5" w:rsidR="008323AC" w:rsidRPr="005C65E2" w:rsidRDefault="008323AC" w:rsidP="008E4319">
      <w:pPr>
        <w:spacing w:line="360" w:lineRule="auto"/>
        <w:rPr>
          <w:rFonts w:ascii="Arial" w:hAnsi="Arial" w:cs="Arial"/>
          <w:color w:val="000000" w:themeColor="text1"/>
          <w:lang w:val="en-US"/>
        </w:rPr>
      </w:pPr>
    </w:p>
    <w:p w14:paraId="1E29A42B" w14:textId="23CFADF1" w:rsidR="00315A60" w:rsidRPr="008E4319" w:rsidRDefault="005C65E2" w:rsidP="008E4319">
      <w:pPr>
        <w:spacing w:line="360" w:lineRule="auto"/>
        <w:rPr>
          <w:rFonts w:ascii="Arial" w:hAnsi="Arial" w:cs="Arial"/>
          <w:color w:val="000000" w:themeColor="text1"/>
        </w:rPr>
      </w:pPr>
      <w:r>
        <w:rPr>
          <w:rFonts w:ascii="Arial" w:hAnsi="Arial" w:cs="Arial"/>
          <w:color w:val="000000" w:themeColor="text1"/>
          <w:lang w:val="en-US"/>
        </w:rPr>
        <w:t>On the other hand, s</w:t>
      </w:r>
      <w:r w:rsidRPr="00E30C4F">
        <w:rPr>
          <w:rFonts w:ascii="Arial" w:hAnsi="Arial" w:cs="Arial"/>
          <w:color w:val="000000" w:themeColor="text1"/>
        </w:rPr>
        <w:t xml:space="preserve">ocial media significantly </w:t>
      </w:r>
      <w:r w:rsidR="00583A95">
        <w:rPr>
          <w:rFonts w:ascii="Arial" w:hAnsi="Arial" w:cs="Arial"/>
          <w:color w:val="000000" w:themeColor="text1"/>
        </w:rPr>
        <w:t>affects</w:t>
      </w:r>
      <w:r w:rsidRPr="00E30C4F">
        <w:rPr>
          <w:rFonts w:ascii="Arial" w:hAnsi="Arial" w:cs="Arial"/>
          <w:color w:val="000000" w:themeColor="text1"/>
        </w:rPr>
        <w:t xml:space="preserve"> </w:t>
      </w:r>
      <w:r w:rsidR="00583A95">
        <w:rPr>
          <w:rFonts w:ascii="Arial" w:hAnsi="Arial" w:cs="Arial"/>
          <w:color w:val="000000" w:themeColor="text1"/>
          <w:lang w:val="en-US"/>
        </w:rPr>
        <w:t xml:space="preserve">the </w:t>
      </w:r>
      <w:r w:rsidRPr="00E30C4F">
        <w:rPr>
          <w:rFonts w:ascii="Arial" w:hAnsi="Arial" w:cs="Arial"/>
          <w:color w:val="000000" w:themeColor="text1"/>
        </w:rPr>
        <w:t>purchasing decisions of younger generations. They rely heavily on reviews, influencers, and peer recommendations when making purchase decisions</w:t>
      </w:r>
      <w:r>
        <w:rPr>
          <w:rFonts w:ascii="Arial" w:hAnsi="Arial" w:cs="Arial"/>
          <w:color w:val="000000" w:themeColor="text1"/>
          <w:lang w:val="en-US"/>
        </w:rPr>
        <w:t xml:space="preserve"> (</w:t>
      </w:r>
      <w:r w:rsidR="00EB3635">
        <w:rPr>
          <w:rFonts w:ascii="Arial" w:hAnsi="Arial" w:cs="Arial"/>
          <w:color w:val="000000" w:themeColor="text1"/>
          <w:lang w:val="en-US"/>
        </w:rPr>
        <w:t>Lee</w:t>
      </w:r>
      <w:r>
        <w:rPr>
          <w:rFonts w:ascii="Arial" w:hAnsi="Arial" w:cs="Arial"/>
          <w:color w:val="000000" w:themeColor="text1"/>
          <w:lang w:val="en-US"/>
        </w:rPr>
        <w:t>, 20</w:t>
      </w:r>
      <w:r w:rsidR="00EB3635">
        <w:rPr>
          <w:rFonts w:ascii="Arial" w:hAnsi="Arial" w:cs="Arial"/>
          <w:color w:val="000000" w:themeColor="text1"/>
          <w:lang w:val="en-US"/>
        </w:rPr>
        <w:t>11</w:t>
      </w:r>
      <w:r>
        <w:rPr>
          <w:rFonts w:ascii="Arial" w:hAnsi="Arial" w:cs="Arial"/>
          <w:color w:val="000000" w:themeColor="text1"/>
          <w:lang w:val="en-US"/>
        </w:rPr>
        <w:t>)</w:t>
      </w:r>
      <w:r w:rsidRPr="00E30C4F">
        <w:rPr>
          <w:rFonts w:ascii="Arial" w:hAnsi="Arial" w:cs="Arial"/>
          <w:color w:val="000000" w:themeColor="text1"/>
        </w:rPr>
        <w:t xml:space="preserve">. The challenge for businesses is to effectively engage with customers on these platforms, which </w:t>
      </w:r>
      <w:r w:rsidRPr="00E30C4F">
        <w:rPr>
          <w:rFonts w:ascii="Arial" w:hAnsi="Arial" w:cs="Arial"/>
          <w:color w:val="000000" w:themeColor="text1"/>
        </w:rPr>
        <w:lastRenderedPageBreak/>
        <w:t xml:space="preserve">involves not only having a presence on various social media channels but also actively participating in conversations, managing influencer partnerships, and responding to customer </w:t>
      </w:r>
      <w:r w:rsidRPr="00A46F41">
        <w:rPr>
          <w:rFonts w:ascii="Arial" w:hAnsi="Arial" w:cs="Arial"/>
          <w:color w:val="000000" w:themeColor="text1"/>
        </w:rPr>
        <w:t>feedback.</w:t>
      </w:r>
      <w:r>
        <w:rPr>
          <w:rFonts w:ascii="Arial" w:hAnsi="Arial" w:cs="Arial"/>
          <w:color w:val="000000" w:themeColor="text1"/>
          <w:lang w:val="en-US"/>
        </w:rPr>
        <w:t xml:space="preserve"> </w:t>
      </w:r>
      <w:r w:rsidR="00B830C3" w:rsidRPr="008E4319">
        <w:rPr>
          <w:rFonts w:ascii="Arial" w:hAnsi="Arial" w:cs="Arial"/>
          <w:color w:val="000000" w:themeColor="text1"/>
        </w:rPr>
        <w:t xml:space="preserve">Generation </w:t>
      </w:r>
      <w:r w:rsidR="00B830C3" w:rsidRPr="008E4319">
        <w:rPr>
          <w:rFonts w:ascii="Arial" w:hAnsi="Arial" w:cs="Arial"/>
          <w:color w:val="000000" w:themeColor="text1"/>
          <w:lang w:val="en-US"/>
        </w:rPr>
        <w:t xml:space="preserve">Y and </w:t>
      </w:r>
      <w:r w:rsidR="00B830C3" w:rsidRPr="008E4319">
        <w:rPr>
          <w:rFonts w:ascii="Arial" w:hAnsi="Arial" w:cs="Arial"/>
          <w:color w:val="000000" w:themeColor="text1"/>
        </w:rPr>
        <w:t xml:space="preserve">Z </w:t>
      </w:r>
      <w:r w:rsidR="00A41E51">
        <w:rPr>
          <w:rFonts w:ascii="Arial" w:hAnsi="Arial" w:cs="Arial"/>
          <w:color w:val="000000" w:themeColor="text1"/>
        </w:rPr>
        <w:t>represent</w:t>
      </w:r>
      <w:r w:rsidR="00B830C3" w:rsidRPr="008E4319">
        <w:rPr>
          <w:rFonts w:ascii="Arial" w:hAnsi="Arial" w:cs="Arial"/>
          <w:color w:val="000000" w:themeColor="text1"/>
        </w:rPr>
        <w:t xml:space="preserve"> the </w:t>
      </w:r>
      <w:r w:rsidR="00C14B75" w:rsidRPr="008E4319">
        <w:rPr>
          <w:rFonts w:ascii="Arial" w:hAnsi="Arial" w:cs="Arial"/>
          <w:color w:val="000000" w:themeColor="text1"/>
          <w:lang w:val="en-US"/>
        </w:rPr>
        <w:t>generations</w:t>
      </w:r>
      <w:r w:rsidR="00B830C3" w:rsidRPr="008E4319">
        <w:rPr>
          <w:rFonts w:ascii="Arial" w:hAnsi="Arial" w:cs="Arial"/>
          <w:color w:val="000000" w:themeColor="text1"/>
        </w:rPr>
        <w:t xml:space="preserve"> </w:t>
      </w:r>
      <w:r w:rsidR="00C14B75" w:rsidRPr="008E4319">
        <w:rPr>
          <w:rFonts w:ascii="Arial" w:hAnsi="Arial" w:cs="Arial"/>
          <w:color w:val="000000" w:themeColor="text1"/>
          <w:lang w:val="en-US"/>
        </w:rPr>
        <w:t>who have grown up</w:t>
      </w:r>
      <w:r w:rsidR="00B830C3" w:rsidRPr="008E4319">
        <w:rPr>
          <w:rFonts w:ascii="Arial" w:hAnsi="Arial" w:cs="Arial"/>
          <w:color w:val="000000" w:themeColor="text1"/>
        </w:rPr>
        <w:t xml:space="preserve"> during a period of advanced information technology, making them some of the most </w:t>
      </w:r>
      <w:r w:rsidR="00C14B75" w:rsidRPr="008E4319">
        <w:rPr>
          <w:rFonts w:ascii="Arial" w:hAnsi="Arial" w:cs="Arial"/>
          <w:color w:val="000000" w:themeColor="text1"/>
          <w:lang w:val="en-US"/>
        </w:rPr>
        <w:t xml:space="preserve">critical </w:t>
      </w:r>
      <w:r w:rsidR="00B830C3" w:rsidRPr="008E4319">
        <w:rPr>
          <w:rFonts w:ascii="Arial" w:hAnsi="Arial" w:cs="Arial"/>
          <w:color w:val="000000" w:themeColor="text1"/>
        </w:rPr>
        <w:t xml:space="preserve">users of social networking sites (SNS). </w:t>
      </w:r>
      <w:r w:rsidR="00C14B75" w:rsidRPr="008E4319">
        <w:rPr>
          <w:rFonts w:ascii="Arial" w:hAnsi="Arial" w:cs="Arial"/>
          <w:color w:val="000000" w:themeColor="text1"/>
          <w:lang w:val="en-US"/>
        </w:rPr>
        <w:t xml:space="preserve">Hence, peer acceptance and social media influence is important for these generations, especially in their purchase behaviors. </w:t>
      </w:r>
      <w:r w:rsidR="00315A60" w:rsidRPr="008E4319">
        <w:rPr>
          <w:rFonts w:ascii="Arial" w:hAnsi="Arial" w:cs="Arial"/>
          <w:color w:val="000000" w:themeColor="text1"/>
        </w:rPr>
        <w:t xml:space="preserve">One significant aspect of this impact is the rise of </w:t>
      </w:r>
      <w:r w:rsidR="00315A60" w:rsidRPr="005C65E2">
        <w:rPr>
          <w:rFonts w:ascii="Arial" w:hAnsi="Arial" w:cs="Arial"/>
          <w:color w:val="000000" w:themeColor="text1"/>
        </w:rPr>
        <w:t>electronic Word of Mouth (eWOM),</w:t>
      </w:r>
      <w:r w:rsidR="00315A60" w:rsidRPr="008E4319">
        <w:rPr>
          <w:rFonts w:ascii="Arial" w:hAnsi="Arial" w:cs="Arial"/>
          <w:color w:val="000000" w:themeColor="text1"/>
        </w:rPr>
        <w:t xml:space="preserve"> a powerful force in shaping the perceptions and purchasing decisions of these digitally native generations.</w:t>
      </w:r>
    </w:p>
    <w:p w14:paraId="63332B18" w14:textId="77777777" w:rsidR="005C65E2" w:rsidRDefault="005C65E2" w:rsidP="008E4319">
      <w:pPr>
        <w:spacing w:line="360" w:lineRule="auto"/>
        <w:rPr>
          <w:rFonts w:ascii="Arial" w:hAnsi="Arial" w:cs="Arial"/>
          <w:color w:val="000000" w:themeColor="text1"/>
        </w:rPr>
      </w:pPr>
    </w:p>
    <w:p w14:paraId="4571E86A" w14:textId="77777777" w:rsidR="004D6EDA" w:rsidRPr="00CA538F" w:rsidRDefault="003B2344" w:rsidP="008E4319">
      <w:pPr>
        <w:spacing w:line="360" w:lineRule="auto"/>
        <w:rPr>
          <w:rFonts w:ascii="Arial" w:hAnsi="Arial" w:cs="Arial"/>
          <w:color w:val="000000" w:themeColor="text1"/>
          <w:lang w:val="en-US"/>
        </w:rPr>
      </w:pPr>
      <w:r>
        <w:rPr>
          <w:rFonts w:ascii="Arial" w:hAnsi="Arial" w:cs="Arial"/>
          <w:color w:val="000000" w:themeColor="text1"/>
          <w:lang w:val="en-US"/>
        </w:rPr>
        <w:t xml:space="preserve">The phenomenon of </w:t>
      </w:r>
      <w:r w:rsidR="00583A95">
        <w:rPr>
          <w:rFonts w:ascii="Arial" w:hAnsi="Arial" w:cs="Arial"/>
          <w:color w:val="000000" w:themeColor="text1"/>
          <w:lang w:val="en-US"/>
        </w:rPr>
        <w:t>word-of-mouth</w:t>
      </w:r>
      <w:r>
        <w:rPr>
          <w:rFonts w:ascii="Arial" w:hAnsi="Arial" w:cs="Arial"/>
          <w:color w:val="000000" w:themeColor="text1"/>
          <w:lang w:val="en-US"/>
        </w:rPr>
        <w:t xml:space="preserve"> communication has received considerable attention from both scholars and industry experts</w:t>
      </w:r>
      <w:r w:rsidR="00AA42F7">
        <w:rPr>
          <w:rFonts w:ascii="Arial" w:hAnsi="Arial" w:cs="Arial"/>
          <w:color w:val="000000" w:themeColor="text1"/>
          <w:lang w:val="en-US"/>
        </w:rPr>
        <w:t xml:space="preserve">. </w:t>
      </w:r>
      <w:r>
        <w:rPr>
          <w:rFonts w:ascii="Arial" w:hAnsi="Arial" w:cs="Arial"/>
          <w:color w:val="000000" w:themeColor="text1"/>
          <w:lang w:val="en-US"/>
        </w:rPr>
        <w:t xml:space="preserve">Commencing in </w:t>
      </w:r>
      <w:r w:rsidR="00D611B7" w:rsidRPr="008E4319">
        <w:rPr>
          <w:rFonts w:ascii="Arial" w:hAnsi="Arial" w:cs="Arial"/>
          <w:color w:val="000000" w:themeColor="text1"/>
        </w:rPr>
        <w:t xml:space="preserve">the early 1950s, researchers have </w:t>
      </w:r>
      <w:r>
        <w:rPr>
          <w:rFonts w:ascii="Arial" w:hAnsi="Arial" w:cs="Arial"/>
          <w:color w:val="000000" w:themeColor="text1"/>
          <w:lang w:val="en-US"/>
        </w:rPr>
        <w:t>maintained</w:t>
      </w:r>
      <w:r w:rsidR="00D611B7" w:rsidRPr="008E4319">
        <w:rPr>
          <w:rFonts w:ascii="Arial" w:hAnsi="Arial" w:cs="Arial"/>
          <w:color w:val="000000" w:themeColor="text1"/>
        </w:rPr>
        <w:t xml:space="preserve"> that </w:t>
      </w:r>
      <w:r>
        <w:rPr>
          <w:rFonts w:ascii="Arial" w:hAnsi="Arial" w:cs="Arial"/>
          <w:color w:val="000000" w:themeColor="text1"/>
          <w:lang w:val="en-US"/>
        </w:rPr>
        <w:t>informal exchanges and the sharing of opinions between individuals not only influence consumer buying decisions</w:t>
      </w:r>
      <w:r w:rsidR="00D611B7" w:rsidRPr="008E4319">
        <w:rPr>
          <w:rFonts w:ascii="Arial" w:hAnsi="Arial" w:cs="Arial"/>
          <w:color w:val="000000" w:themeColor="text1"/>
        </w:rPr>
        <w:t xml:space="preserve"> (Arndt, 1967), but also shape consumer expectations (Anderson </w:t>
      </w:r>
      <w:r w:rsidR="00D611B7" w:rsidRPr="008E4319">
        <w:rPr>
          <w:rFonts w:ascii="Arial" w:hAnsi="Arial" w:cs="Arial"/>
          <w:color w:val="000000" w:themeColor="text1"/>
          <w:lang w:val="en-US"/>
        </w:rPr>
        <w:t>&amp;</w:t>
      </w:r>
      <w:r w:rsidR="00D611B7" w:rsidRPr="008E4319">
        <w:rPr>
          <w:rFonts w:ascii="Arial" w:hAnsi="Arial" w:cs="Arial"/>
          <w:color w:val="000000" w:themeColor="text1"/>
        </w:rPr>
        <w:t xml:space="preserve"> Salisbury, 2003), </w:t>
      </w:r>
      <w:r w:rsidR="00D611B7" w:rsidRPr="008E4319">
        <w:rPr>
          <w:rFonts w:ascii="Arial" w:hAnsi="Arial" w:cs="Arial"/>
          <w:color w:val="000000" w:themeColor="text1"/>
          <w:lang w:val="en-US"/>
        </w:rPr>
        <w:t>perceptions</w:t>
      </w:r>
      <w:r w:rsidR="00D611B7" w:rsidRPr="008E4319">
        <w:rPr>
          <w:rFonts w:ascii="Arial" w:hAnsi="Arial" w:cs="Arial"/>
          <w:color w:val="000000" w:themeColor="text1"/>
        </w:rPr>
        <w:t xml:space="preserve"> </w:t>
      </w:r>
      <w:r>
        <w:rPr>
          <w:rFonts w:ascii="Arial" w:hAnsi="Arial" w:cs="Arial"/>
          <w:color w:val="000000" w:themeColor="text1"/>
          <w:lang w:val="en-US"/>
        </w:rPr>
        <w:t xml:space="preserve">before using a product or service </w:t>
      </w:r>
      <w:r w:rsidR="00D611B7" w:rsidRPr="008E4319">
        <w:rPr>
          <w:rFonts w:ascii="Arial" w:hAnsi="Arial" w:cs="Arial"/>
          <w:color w:val="000000" w:themeColor="text1"/>
        </w:rPr>
        <w:t>(Herr</w:t>
      </w:r>
      <w:r w:rsidR="00D611B7" w:rsidRPr="008E4319">
        <w:rPr>
          <w:rFonts w:ascii="Arial" w:hAnsi="Arial" w:cs="Arial"/>
          <w:color w:val="000000" w:themeColor="text1"/>
          <w:lang w:val="en-US"/>
        </w:rPr>
        <w:t xml:space="preserve"> et al.</w:t>
      </w:r>
      <w:r w:rsidR="00D611B7" w:rsidRPr="008E4319">
        <w:rPr>
          <w:rFonts w:ascii="Arial" w:hAnsi="Arial" w:cs="Arial"/>
          <w:color w:val="000000" w:themeColor="text1"/>
        </w:rPr>
        <w:t xml:space="preserve">, 1991), and </w:t>
      </w:r>
      <w:r w:rsidR="00D611B7" w:rsidRPr="008E4319">
        <w:rPr>
          <w:rFonts w:ascii="Arial" w:hAnsi="Arial" w:cs="Arial"/>
          <w:color w:val="000000" w:themeColor="text1"/>
          <w:lang w:val="en-US"/>
        </w:rPr>
        <w:t>attitudes</w:t>
      </w:r>
      <w:r w:rsidR="00D611B7" w:rsidRPr="008E4319">
        <w:rPr>
          <w:rFonts w:ascii="Arial" w:hAnsi="Arial" w:cs="Arial"/>
          <w:color w:val="000000" w:themeColor="text1"/>
        </w:rPr>
        <w:t xml:space="preserve"> </w:t>
      </w:r>
      <w:r>
        <w:rPr>
          <w:rFonts w:ascii="Arial" w:hAnsi="Arial" w:cs="Arial"/>
          <w:color w:val="000000" w:themeColor="text1"/>
          <w:lang w:val="en-US"/>
        </w:rPr>
        <w:t>after usage</w:t>
      </w:r>
      <w:r w:rsidR="00D611B7" w:rsidRPr="008E4319">
        <w:rPr>
          <w:rFonts w:ascii="Arial" w:hAnsi="Arial" w:cs="Arial"/>
          <w:color w:val="000000" w:themeColor="text1"/>
        </w:rPr>
        <w:t xml:space="preserve"> (Burzynski </w:t>
      </w:r>
      <w:r w:rsidR="00D611B7" w:rsidRPr="008E4319">
        <w:rPr>
          <w:rFonts w:ascii="Arial" w:hAnsi="Arial" w:cs="Arial"/>
          <w:color w:val="000000" w:themeColor="text1"/>
          <w:lang w:val="en-US"/>
        </w:rPr>
        <w:t>&amp;</w:t>
      </w:r>
      <w:r w:rsidR="00D611B7" w:rsidRPr="008E4319">
        <w:rPr>
          <w:rFonts w:ascii="Arial" w:hAnsi="Arial" w:cs="Arial"/>
          <w:color w:val="000000" w:themeColor="text1"/>
        </w:rPr>
        <w:t xml:space="preserve"> Bayer, 1977). </w:t>
      </w:r>
      <w:r w:rsidR="00AF55A8" w:rsidRPr="008E4319">
        <w:rPr>
          <w:rFonts w:ascii="Arial" w:hAnsi="Arial" w:cs="Arial"/>
          <w:color w:val="000000" w:themeColor="text1"/>
          <w:lang w:val="en-US"/>
        </w:rPr>
        <w:t xml:space="preserve">With the updated concept of word-of-mouth, </w:t>
      </w:r>
      <w:r w:rsidR="00EB3635" w:rsidRPr="00572240">
        <w:rPr>
          <w:rFonts w:ascii="Arial" w:hAnsi="Arial" w:cs="Arial"/>
          <w:color w:val="000000" w:themeColor="text1"/>
          <w:shd w:val="clear" w:color="auto" w:fill="FFFFFF"/>
          <w:lang w:val="en-US"/>
        </w:rPr>
        <w:t>Ismagilova et al</w:t>
      </w:r>
      <w:r w:rsidR="00EB3635">
        <w:rPr>
          <w:rFonts w:ascii="Arial" w:hAnsi="Arial" w:cs="Arial"/>
          <w:color w:val="000000" w:themeColor="text1"/>
          <w:shd w:val="clear" w:color="auto" w:fill="FFFFFF"/>
          <w:lang w:val="en-US"/>
        </w:rPr>
        <w:t xml:space="preserve"> (</w:t>
      </w:r>
      <w:r w:rsidR="00EB3635" w:rsidRPr="00572240">
        <w:rPr>
          <w:rFonts w:ascii="Arial" w:hAnsi="Arial" w:cs="Arial"/>
          <w:color w:val="000000" w:themeColor="text1"/>
          <w:shd w:val="clear" w:color="auto" w:fill="FFFFFF"/>
          <w:lang w:val="en-US"/>
        </w:rPr>
        <w:t>201</w:t>
      </w:r>
      <w:r w:rsidR="00EB3635">
        <w:rPr>
          <w:rFonts w:ascii="Arial" w:hAnsi="Arial" w:cs="Arial"/>
          <w:color w:val="000000" w:themeColor="text1"/>
          <w:shd w:val="clear" w:color="auto" w:fill="FFFFFF"/>
          <w:lang w:val="en-US"/>
        </w:rPr>
        <w:t>6)</w:t>
      </w:r>
      <w:r w:rsidR="00AF55A8" w:rsidRPr="008E4319">
        <w:rPr>
          <w:rFonts w:ascii="Arial" w:hAnsi="Arial" w:cs="Arial"/>
          <w:color w:val="000000" w:themeColor="text1"/>
        </w:rPr>
        <w:t xml:space="preserve"> describe Electronic Word-Of-Mouth (E-WOM) as </w:t>
      </w:r>
      <w:r w:rsidR="00CA538F">
        <w:rPr>
          <w:rFonts w:ascii="Arial" w:hAnsi="Arial" w:cs="Arial"/>
          <w:color w:val="000000" w:themeColor="text1"/>
          <w:lang w:val="en-US"/>
        </w:rPr>
        <w:t>all causal exchanges between customers through internet-based technology concerning the use or attributes of certain products and services.</w:t>
      </w:r>
      <w:r w:rsidR="00AF55A8" w:rsidRPr="008E4319">
        <w:rPr>
          <w:rFonts w:ascii="Arial" w:hAnsi="Arial" w:cs="Arial"/>
          <w:color w:val="000000" w:themeColor="text1"/>
          <w:lang w:val="en-US"/>
        </w:rPr>
        <w:t xml:space="preserve"> </w:t>
      </w:r>
      <w:r w:rsidR="00CA538F">
        <w:rPr>
          <w:rFonts w:ascii="Arial" w:hAnsi="Arial" w:cs="Arial"/>
          <w:color w:val="000000" w:themeColor="text1"/>
          <w:lang w:val="en-US"/>
        </w:rPr>
        <w:t xml:space="preserve">The digital techniques where brands collaborate with social media influencers </w:t>
      </w:r>
      <w:r w:rsidR="00583A95">
        <w:rPr>
          <w:rFonts w:ascii="Arial" w:hAnsi="Arial" w:cs="Arial"/>
          <w:color w:val="000000" w:themeColor="text1"/>
          <w:lang w:val="en-US"/>
        </w:rPr>
        <w:t>have</w:t>
      </w:r>
      <w:r w:rsidR="00CA538F">
        <w:rPr>
          <w:rFonts w:ascii="Arial" w:hAnsi="Arial" w:cs="Arial"/>
          <w:color w:val="000000" w:themeColor="text1"/>
          <w:lang w:val="en-US"/>
        </w:rPr>
        <w:t xml:space="preserve"> become</w:t>
      </w:r>
      <w:r w:rsidR="00CB691E" w:rsidRPr="008E4319">
        <w:rPr>
          <w:rFonts w:ascii="Arial" w:hAnsi="Arial" w:cs="Arial"/>
          <w:color w:val="000000" w:themeColor="text1"/>
          <w:lang w:val="en-US"/>
        </w:rPr>
        <w:t xml:space="preserve"> </w:t>
      </w:r>
      <w:r w:rsidR="00CB691E" w:rsidRPr="008E4319">
        <w:rPr>
          <w:rFonts w:ascii="Arial" w:hAnsi="Arial" w:cs="Arial"/>
          <w:color w:val="000000" w:themeColor="text1"/>
        </w:rPr>
        <w:t>a powerful force</w:t>
      </w:r>
      <w:r w:rsidR="00CA538F">
        <w:rPr>
          <w:rFonts w:ascii="Arial" w:hAnsi="Arial" w:cs="Arial"/>
          <w:color w:val="000000" w:themeColor="text1"/>
          <w:lang w:val="en-US"/>
        </w:rPr>
        <w:t>,</w:t>
      </w:r>
      <w:r w:rsidR="00CB691E" w:rsidRPr="008E4319">
        <w:rPr>
          <w:rFonts w:ascii="Arial" w:hAnsi="Arial" w:cs="Arial"/>
          <w:color w:val="000000" w:themeColor="text1"/>
        </w:rPr>
        <w:t xml:space="preserve"> in shaping the </w:t>
      </w:r>
      <w:r w:rsidR="00CA538F">
        <w:rPr>
          <w:rFonts w:ascii="Arial" w:hAnsi="Arial" w:cs="Arial"/>
          <w:color w:val="000000" w:themeColor="text1"/>
          <w:lang w:val="en-US"/>
        </w:rPr>
        <w:t>attitudes</w:t>
      </w:r>
      <w:r w:rsidR="00CB691E" w:rsidRPr="008E4319">
        <w:rPr>
          <w:rFonts w:ascii="Arial" w:hAnsi="Arial" w:cs="Arial"/>
          <w:color w:val="000000" w:themeColor="text1"/>
        </w:rPr>
        <w:t xml:space="preserve"> and </w:t>
      </w:r>
      <w:r w:rsidR="00CA538F">
        <w:rPr>
          <w:rFonts w:ascii="Arial" w:hAnsi="Arial" w:cs="Arial"/>
          <w:color w:val="000000" w:themeColor="text1"/>
          <w:lang w:val="en-US"/>
        </w:rPr>
        <w:t>behaviors</w:t>
      </w:r>
      <w:r w:rsidR="00CB691E" w:rsidRPr="008E4319">
        <w:rPr>
          <w:rFonts w:ascii="Arial" w:hAnsi="Arial" w:cs="Arial"/>
          <w:color w:val="000000" w:themeColor="text1"/>
        </w:rPr>
        <w:t xml:space="preserve"> of </w:t>
      </w:r>
      <w:r w:rsidR="00CA538F">
        <w:rPr>
          <w:rFonts w:ascii="Arial" w:hAnsi="Arial" w:cs="Arial"/>
          <w:color w:val="000000" w:themeColor="text1"/>
          <w:lang w:val="en-US"/>
        </w:rPr>
        <w:t>young generations (</w:t>
      </w:r>
      <w:r w:rsidR="00EB3635" w:rsidRPr="00572240">
        <w:rPr>
          <w:rFonts w:ascii="Arial" w:hAnsi="Arial" w:cs="Arial"/>
          <w:color w:val="000000" w:themeColor="text1"/>
          <w:shd w:val="clear" w:color="auto" w:fill="FFFFFF"/>
          <w:lang w:val="en-US"/>
        </w:rPr>
        <w:t>Ismagilova et al., 2016</w:t>
      </w:r>
      <w:r w:rsidR="00CA538F">
        <w:rPr>
          <w:rFonts w:ascii="Arial" w:hAnsi="Arial" w:cs="Arial"/>
          <w:color w:val="000000" w:themeColor="text1"/>
          <w:lang w:val="en-US"/>
        </w:rPr>
        <w:t>).</w:t>
      </w:r>
      <w:r w:rsidR="00CB691E" w:rsidRPr="008E4319">
        <w:rPr>
          <w:rFonts w:ascii="Arial" w:hAnsi="Arial" w:cs="Arial"/>
          <w:color w:val="000000" w:themeColor="text1"/>
          <w:lang w:val="en-US"/>
        </w:rPr>
        <w:t xml:space="preserve"> </w:t>
      </w:r>
      <w:r w:rsidR="00A41E51">
        <w:rPr>
          <w:rFonts w:ascii="Arial" w:hAnsi="Arial" w:cs="Arial"/>
          <w:color w:val="000000" w:themeColor="text1"/>
          <w:lang w:val="en-US"/>
        </w:rPr>
        <w:t>Social</w:t>
      </w:r>
      <w:r w:rsidR="00CB691E" w:rsidRPr="008E4319">
        <w:rPr>
          <w:rFonts w:ascii="Arial" w:hAnsi="Arial" w:cs="Arial"/>
          <w:color w:val="000000" w:themeColor="text1"/>
        </w:rPr>
        <w:t xml:space="preserve"> media </w:t>
      </w:r>
      <w:r w:rsidR="00CB691E" w:rsidRPr="008E4319">
        <w:rPr>
          <w:rFonts w:ascii="Arial" w:hAnsi="Arial" w:cs="Arial"/>
          <w:color w:val="000000" w:themeColor="text1"/>
          <w:lang w:val="en-US"/>
        </w:rPr>
        <w:t>influencers</w:t>
      </w:r>
      <w:r w:rsidR="00CB691E" w:rsidRPr="008E4319">
        <w:rPr>
          <w:rFonts w:ascii="Arial" w:hAnsi="Arial" w:cs="Arial"/>
          <w:color w:val="000000" w:themeColor="text1"/>
        </w:rPr>
        <w:t xml:space="preserve"> </w:t>
      </w:r>
      <w:r w:rsidR="00CA538F">
        <w:rPr>
          <w:rFonts w:ascii="Arial" w:hAnsi="Arial" w:cs="Arial"/>
          <w:color w:val="000000" w:themeColor="text1"/>
          <w:lang w:val="en-US"/>
        </w:rPr>
        <w:t xml:space="preserve">have accumulated a significant following across various social networking sites by producing content about fashion, beauty, travel, or fitness. These influencers who have gained </w:t>
      </w:r>
      <w:r w:rsidR="00583A95">
        <w:rPr>
          <w:rFonts w:ascii="Arial" w:hAnsi="Arial" w:cs="Arial"/>
          <w:color w:val="000000" w:themeColor="text1"/>
          <w:lang w:val="en-US"/>
        </w:rPr>
        <w:t xml:space="preserve">a </w:t>
      </w:r>
      <w:r w:rsidR="00CA538F">
        <w:rPr>
          <w:rFonts w:ascii="Arial" w:hAnsi="Arial" w:cs="Arial"/>
          <w:color w:val="000000" w:themeColor="text1"/>
          <w:lang w:val="en-US"/>
        </w:rPr>
        <w:t>reputation</w:t>
      </w:r>
      <w:r w:rsidR="00CB691E" w:rsidRPr="008E4319">
        <w:rPr>
          <w:rFonts w:ascii="Arial" w:hAnsi="Arial" w:cs="Arial"/>
          <w:color w:val="000000" w:themeColor="text1"/>
        </w:rPr>
        <w:t xml:space="preserve"> </w:t>
      </w:r>
      <w:r w:rsidR="00CA538F">
        <w:rPr>
          <w:rFonts w:ascii="Arial" w:hAnsi="Arial" w:cs="Arial"/>
          <w:color w:val="000000" w:themeColor="text1"/>
          <w:lang w:val="en-US"/>
        </w:rPr>
        <w:t xml:space="preserve">through social media, specialize in creating and sharing </w:t>
      </w:r>
      <w:r w:rsidR="00583A95">
        <w:rPr>
          <w:rFonts w:ascii="Arial" w:hAnsi="Arial" w:cs="Arial"/>
          <w:color w:val="000000" w:themeColor="text1"/>
          <w:lang w:val="en-US"/>
        </w:rPr>
        <w:t>content</w:t>
      </w:r>
      <w:r w:rsidR="00CA538F">
        <w:rPr>
          <w:rFonts w:ascii="Arial" w:hAnsi="Arial" w:cs="Arial"/>
          <w:color w:val="000000" w:themeColor="text1"/>
          <w:lang w:val="en-US"/>
        </w:rPr>
        <w:t xml:space="preserve"> </w:t>
      </w:r>
      <w:r w:rsidR="00583A95">
        <w:rPr>
          <w:rFonts w:ascii="Arial" w:hAnsi="Arial" w:cs="Arial"/>
          <w:color w:val="000000" w:themeColor="text1"/>
          <w:lang w:val="en-US"/>
        </w:rPr>
        <w:t>that</w:t>
      </w:r>
      <w:r w:rsidR="00CA538F">
        <w:rPr>
          <w:rFonts w:ascii="Arial" w:hAnsi="Arial" w:cs="Arial"/>
          <w:color w:val="000000" w:themeColor="text1"/>
          <w:lang w:val="en-US"/>
        </w:rPr>
        <w:t xml:space="preserve"> </w:t>
      </w:r>
      <w:r w:rsidR="00583A95">
        <w:rPr>
          <w:rFonts w:ascii="Arial" w:hAnsi="Arial" w:cs="Arial"/>
          <w:color w:val="000000" w:themeColor="text1"/>
          <w:lang w:val="en-US"/>
        </w:rPr>
        <w:t>remains</w:t>
      </w:r>
      <w:r w:rsidR="00CA538F">
        <w:rPr>
          <w:rFonts w:ascii="Arial" w:hAnsi="Arial" w:cs="Arial"/>
          <w:color w:val="000000" w:themeColor="text1"/>
          <w:lang w:val="en-US"/>
        </w:rPr>
        <w:t xml:space="preserve"> a strong connection with their audiences (Veirman, 2021). They have become a powerful approach for organizations to enhance brand awareness</w:t>
      </w:r>
      <w:r w:rsidR="00583A95">
        <w:rPr>
          <w:rFonts w:ascii="Arial" w:hAnsi="Arial" w:cs="Arial"/>
          <w:color w:val="000000" w:themeColor="text1"/>
          <w:lang w:val="en-US"/>
        </w:rPr>
        <w:t xml:space="preserve"> and </w:t>
      </w:r>
      <w:proofErr w:type="gramStart"/>
      <w:r w:rsidR="00CA538F">
        <w:rPr>
          <w:rFonts w:ascii="Arial" w:hAnsi="Arial" w:cs="Arial"/>
          <w:color w:val="000000" w:themeColor="text1"/>
          <w:lang w:val="en-US"/>
        </w:rPr>
        <w:t>perceptions, and</w:t>
      </w:r>
      <w:proofErr w:type="gramEnd"/>
      <w:r w:rsidR="00CA538F">
        <w:rPr>
          <w:rFonts w:ascii="Arial" w:hAnsi="Arial" w:cs="Arial"/>
          <w:color w:val="000000" w:themeColor="text1"/>
          <w:lang w:val="en-US"/>
        </w:rPr>
        <w:t xml:space="preserve"> affect </w:t>
      </w:r>
      <w:r w:rsidR="00583A95">
        <w:rPr>
          <w:rFonts w:ascii="Arial" w:hAnsi="Arial" w:cs="Arial"/>
          <w:color w:val="000000" w:themeColor="text1"/>
          <w:lang w:val="en-US"/>
        </w:rPr>
        <w:t xml:space="preserve">the </w:t>
      </w:r>
      <w:r w:rsidR="004D6EDA">
        <w:rPr>
          <w:rFonts w:ascii="Arial" w:hAnsi="Arial" w:cs="Arial"/>
          <w:color w:val="000000" w:themeColor="text1"/>
          <w:lang w:val="en-US"/>
        </w:rPr>
        <w:t xml:space="preserve">behavioral intentions of consumers. </w:t>
      </w:r>
      <w:r w:rsidR="004D6EDA" w:rsidRPr="008E4319">
        <w:rPr>
          <w:rFonts w:ascii="Arial" w:hAnsi="Arial" w:cs="Arial"/>
          <w:color w:val="000000" w:themeColor="text1"/>
        </w:rPr>
        <w:t>For Generation Y and Z, an influencer’s recommendation can be a more significant motivator than traditional forms of advertising</w:t>
      </w:r>
      <w:r w:rsidR="004D6EDA" w:rsidRPr="008E4319">
        <w:rPr>
          <w:rFonts w:ascii="Arial" w:hAnsi="Arial" w:cs="Arial"/>
          <w:color w:val="000000" w:themeColor="text1"/>
          <w:lang w:val="en-US"/>
        </w:rPr>
        <w:t xml:space="preserve"> (</w:t>
      </w:r>
      <w:r w:rsidR="004D6EDA" w:rsidRPr="008E4319">
        <w:rPr>
          <w:rFonts w:ascii="Arial" w:hAnsi="Arial" w:cs="Arial"/>
          <w:color w:val="000000" w:themeColor="text1"/>
        </w:rPr>
        <w:t>Freberg</w:t>
      </w:r>
      <w:r w:rsidR="004D6EDA" w:rsidRPr="008E4319">
        <w:rPr>
          <w:rFonts w:ascii="Arial" w:hAnsi="Arial" w:cs="Arial"/>
          <w:color w:val="000000" w:themeColor="text1"/>
          <w:lang w:val="en-US"/>
        </w:rPr>
        <w:t xml:space="preserve">, </w:t>
      </w:r>
      <w:r w:rsidR="004D6EDA" w:rsidRPr="008E4319">
        <w:rPr>
          <w:rFonts w:ascii="Arial" w:hAnsi="Arial" w:cs="Arial"/>
          <w:color w:val="000000" w:themeColor="text1"/>
        </w:rPr>
        <w:t>2011)</w:t>
      </w:r>
      <w:r w:rsidR="004D6EDA" w:rsidRPr="008E4319">
        <w:rPr>
          <w:rFonts w:ascii="Arial" w:hAnsi="Arial" w:cs="Arial"/>
          <w:color w:val="000000" w:themeColor="text1"/>
          <w:lang w:val="en-US"/>
        </w:rPr>
        <w:t xml:space="preserve">. </w:t>
      </w:r>
      <w:r w:rsidR="004D6EDA">
        <w:rPr>
          <w:rFonts w:ascii="Arial" w:hAnsi="Arial" w:cs="Arial"/>
          <w:color w:val="000000" w:themeColor="text1"/>
          <w:lang w:val="en-US"/>
        </w:rPr>
        <w:t xml:space="preserve">The engaging and appealing contents facilitate interaction and connection between customers. </w:t>
      </w:r>
      <w:r w:rsidR="004D6EDA" w:rsidRPr="008E4319">
        <w:rPr>
          <w:rFonts w:ascii="Arial" w:hAnsi="Arial" w:cs="Arial"/>
          <w:color w:val="000000" w:themeColor="text1"/>
          <w:lang w:val="en-US"/>
        </w:rPr>
        <w:t>On the other hand, t</w:t>
      </w:r>
      <w:r w:rsidR="004D6EDA" w:rsidRPr="008E4319">
        <w:rPr>
          <w:rFonts w:ascii="Arial" w:hAnsi="Arial" w:cs="Arial"/>
          <w:color w:val="000000" w:themeColor="text1"/>
        </w:rPr>
        <w:t xml:space="preserve">he impact of negative eWOM was explored by Park and Lee (2009), who found that negative reviews can have a more significant impact than positive ones. </w:t>
      </w:r>
      <w:r w:rsidR="004D6EDA">
        <w:rPr>
          <w:rFonts w:ascii="Arial" w:hAnsi="Arial" w:cs="Arial"/>
          <w:color w:val="000000" w:themeColor="text1"/>
          <w:lang w:val="en-US"/>
        </w:rPr>
        <w:t xml:space="preserve">This is </w:t>
      </w:r>
      <w:proofErr w:type="gramStart"/>
      <w:r w:rsidR="004D6EDA">
        <w:rPr>
          <w:rFonts w:ascii="Arial" w:hAnsi="Arial" w:cs="Arial"/>
          <w:color w:val="000000" w:themeColor="text1"/>
          <w:lang w:val="en-US"/>
        </w:rPr>
        <w:t>similar to</w:t>
      </w:r>
      <w:proofErr w:type="gramEnd"/>
      <w:r w:rsidR="004D6EDA">
        <w:rPr>
          <w:rFonts w:ascii="Arial" w:hAnsi="Arial" w:cs="Arial"/>
          <w:color w:val="000000" w:themeColor="text1"/>
          <w:lang w:val="en-US"/>
        </w:rPr>
        <w:t xml:space="preserve"> the previous study by Skowronski and Carlston (1989), who also found that </w:t>
      </w:r>
      <w:r w:rsidR="004D6EDA">
        <w:rPr>
          <w:rFonts w:ascii="Arial" w:hAnsi="Arial" w:cs="Arial"/>
          <w:color w:val="000000" w:themeColor="text1"/>
          <w:lang w:val="en-US"/>
        </w:rPr>
        <w:lastRenderedPageBreak/>
        <w:t>negative information influences consumers’ perceptions and attitudes most, compared with positive information. This finding is</w:t>
      </w:r>
      <w:r w:rsidR="004D6EDA" w:rsidRPr="008E4319">
        <w:rPr>
          <w:rFonts w:ascii="Arial" w:hAnsi="Arial" w:cs="Arial"/>
          <w:color w:val="000000" w:themeColor="text1"/>
        </w:rPr>
        <w:t xml:space="preserve"> particularly relevant </w:t>
      </w:r>
      <w:r w:rsidR="004D6EDA">
        <w:rPr>
          <w:rFonts w:ascii="Arial" w:hAnsi="Arial" w:cs="Arial"/>
          <w:color w:val="000000" w:themeColor="text1"/>
          <w:lang w:val="en-US"/>
        </w:rPr>
        <w:t>to</w:t>
      </w:r>
      <w:r w:rsidR="004D6EDA" w:rsidRPr="008E4319">
        <w:rPr>
          <w:rFonts w:ascii="Arial" w:hAnsi="Arial" w:cs="Arial"/>
          <w:color w:val="000000" w:themeColor="text1"/>
        </w:rPr>
        <w:t xml:space="preserve"> Millennials and Gen Z, who are quick to share and react to </w:t>
      </w:r>
      <w:r w:rsidR="004D6EDA">
        <w:rPr>
          <w:rFonts w:ascii="Arial" w:hAnsi="Arial" w:cs="Arial"/>
          <w:color w:val="000000" w:themeColor="text1"/>
          <w:lang w:val="en-US"/>
        </w:rPr>
        <w:t xml:space="preserve">the </w:t>
      </w:r>
      <w:r w:rsidR="004D6EDA" w:rsidRPr="008E4319">
        <w:rPr>
          <w:rFonts w:ascii="Arial" w:hAnsi="Arial" w:cs="Arial"/>
          <w:color w:val="000000" w:themeColor="text1"/>
        </w:rPr>
        <w:t xml:space="preserve">negative </w:t>
      </w:r>
      <w:r w:rsidR="004D6EDA">
        <w:rPr>
          <w:rFonts w:ascii="Arial" w:hAnsi="Arial" w:cs="Arial"/>
          <w:color w:val="000000" w:themeColor="text1"/>
          <w:lang w:val="en-US"/>
        </w:rPr>
        <w:t>information conveyed</w:t>
      </w:r>
      <w:r w:rsidR="004D6EDA" w:rsidRPr="008E4319">
        <w:rPr>
          <w:rFonts w:ascii="Arial" w:hAnsi="Arial" w:cs="Arial"/>
          <w:color w:val="000000" w:themeColor="text1"/>
        </w:rPr>
        <w:t xml:space="preserve"> on social media</w:t>
      </w:r>
      <w:r w:rsidR="004D6EDA">
        <w:rPr>
          <w:rFonts w:ascii="Arial" w:hAnsi="Arial" w:cs="Arial"/>
          <w:color w:val="000000" w:themeColor="text1"/>
          <w:lang w:val="en-US"/>
        </w:rPr>
        <w:t xml:space="preserve"> (Lee, 2009)</w:t>
      </w:r>
      <w:r w:rsidR="004D6EDA" w:rsidRPr="008E4319">
        <w:rPr>
          <w:rFonts w:ascii="Arial" w:hAnsi="Arial" w:cs="Arial"/>
          <w:color w:val="000000" w:themeColor="text1"/>
        </w:rPr>
        <w:t>.</w:t>
      </w:r>
      <w:r w:rsidR="004D6EDA" w:rsidRPr="008E4319">
        <w:rPr>
          <w:rFonts w:ascii="Arial" w:hAnsi="Arial" w:cs="Arial"/>
          <w:color w:val="000000" w:themeColor="text1"/>
          <w:lang w:val="en-US"/>
        </w:rPr>
        <w:t xml:space="preserve"> Therefore, fashion luxury brands who aim to navigate positive eWOM on social media, need to carefully </w:t>
      </w:r>
      <w:r w:rsidR="004D6EDA" w:rsidRPr="008E4319">
        <w:rPr>
          <w:rFonts w:ascii="Arial" w:hAnsi="Arial" w:cs="Arial"/>
          <w:color w:val="000000" w:themeColor="text1"/>
        </w:rPr>
        <w:t>choose</w:t>
      </w:r>
      <w:r w:rsidR="004D6EDA" w:rsidRPr="008E4319">
        <w:rPr>
          <w:rFonts w:ascii="Arial" w:hAnsi="Arial" w:cs="Arial"/>
          <w:color w:val="000000" w:themeColor="text1"/>
          <w:lang w:val="en-US"/>
        </w:rPr>
        <w:t xml:space="preserve"> and collaborate</w:t>
      </w:r>
      <w:r w:rsidR="004D6EDA" w:rsidRPr="008E4319">
        <w:rPr>
          <w:rFonts w:ascii="Arial" w:hAnsi="Arial" w:cs="Arial"/>
          <w:color w:val="000000" w:themeColor="text1"/>
        </w:rPr>
        <w:t xml:space="preserve"> </w:t>
      </w:r>
      <w:r w:rsidR="004D6EDA">
        <w:rPr>
          <w:rFonts w:ascii="Arial" w:hAnsi="Arial" w:cs="Arial"/>
          <w:color w:val="000000" w:themeColor="text1"/>
          <w:lang w:val="en-US"/>
        </w:rPr>
        <w:t xml:space="preserve">with </w:t>
      </w:r>
      <w:r w:rsidR="004D6EDA" w:rsidRPr="008E4319">
        <w:rPr>
          <w:rFonts w:ascii="Arial" w:hAnsi="Arial" w:cs="Arial"/>
          <w:color w:val="000000" w:themeColor="text1"/>
        </w:rPr>
        <w:t xml:space="preserve">influencers who align with the brand's </w:t>
      </w:r>
      <w:r w:rsidR="004D6EDA">
        <w:rPr>
          <w:rFonts w:ascii="Arial" w:hAnsi="Arial" w:cs="Arial"/>
          <w:color w:val="000000" w:themeColor="text1"/>
          <w:lang w:val="en-US"/>
        </w:rPr>
        <w:t>narratives</w:t>
      </w:r>
      <w:r w:rsidR="004D6EDA" w:rsidRPr="008E4319">
        <w:rPr>
          <w:rFonts w:ascii="Arial" w:hAnsi="Arial" w:cs="Arial"/>
          <w:color w:val="000000" w:themeColor="text1"/>
        </w:rPr>
        <w:t xml:space="preserve"> and can authentically represent it to their followers.</w:t>
      </w:r>
    </w:p>
    <w:p w14:paraId="3DEE120F" w14:textId="77777777" w:rsidR="004D6EDA" w:rsidRPr="00CA538F" w:rsidRDefault="004D6EDA" w:rsidP="00A46F41">
      <w:pPr>
        <w:spacing w:line="360" w:lineRule="auto"/>
        <w:rPr>
          <w:rFonts w:ascii="Arial" w:hAnsi="Arial" w:cs="Arial"/>
          <w:color w:val="000000" w:themeColor="text1"/>
          <w:lang w:val="en-US"/>
        </w:rPr>
      </w:pPr>
    </w:p>
    <w:p w14:paraId="7137A456" w14:textId="77777777" w:rsidR="004D6EDA" w:rsidRPr="00E30C4F" w:rsidRDefault="004D6EDA" w:rsidP="00E30C4F">
      <w:pPr>
        <w:spacing w:line="360" w:lineRule="auto"/>
        <w:rPr>
          <w:rFonts w:ascii="Arial" w:hAnsi="Arial" w:cs="Arial"/>
          <w:b/>
          <w:bCs/>
          <w:color w:val="000000" w:themeColor="text1"/>
          <w:lang w:val="en-US"/>
        </w:rPr>
      </w:pPr>
      <w:r>
        <w:rPr>
          <w:rFonts w:ascii="Arial" w:hAnsi="Arial" w:cs="Arial"/>
          <w:b/>
          <w:bCs/>
          <w:color w:val="000000" w:themeColor="text1"/>
          <w:lang w:val="en-US"/>
        </w:rPr>
        <w:t>Sustainability and Ethical Consumption</w:t>
      </w:r>
    </w:p>
    <w:p w14:paraId="7EA85DBE" w14:textId="77777777" w:rsidR="004D6EDA" w:rsidRPr="00E30C4F" w:rsidRDefault="004D6EDA" w:rsidP="00E30C4F">
      <w:pPr>
        <w:spacing w:line="360" w:lineRule="auto"/>
        <w:rPr>
          <w:rFonts w:ascii="Arial" w:hAnsi="Arial" w:cs="Arial"/>
          <w:color w:val="000000" w:themeColor="text1"/>
        </w:rPr>
      </w:pPr>
    </w:p>
    <w:p w14:paraId="1C212E72" w14:textId="77777777" w:rsidR="004D6EDA" w:rsidRPr="00D619FC" w:rsidRDefault="004D6EDA" w:rsidP="00CB11FD">
      <w:pPr>
        <w:spacing w:line="360" w:lineRule="auto"/>
        <w:rPr>
          <w:rFonts w:ascii="Arial" w:hAnsi="Arial" w:cs="Arial"/>
          <w:color w:val="000000" w:themeColor="text1"/>
          <w:lang w:val="en-US"/>
        </w:rPr>
      </w:pPr>
      <w:r>
        <w:rPr>
          <w:rFonts w:ascii="Arial" w:hAnsi="Arial" w:cs="Arial"/>
          <w:color w:val="000000" w:themeColor="text1"/>
          <w:lang w:val="en-US"/>
        </w:rPr>
        <w:t xml:space="preserve">In recent decades, media attention towards environmental and social issues including climate change, fair trade, and recycled materials has been steadily increasing. Many studies have shown that a growing number of consumers are more conscious of the value of ethical consumerism (Wiederhold, 2018). With the issues prevalent, customers with value-driven, especially young generations, are increasingly aware of the environmental effects and social ethics in society (Wiederhold, 2018). </w:t>
      </w:r>
      <w:proofErr w:type="gramStart"/>
      <w:r>
        <w:rPr>
          <w:rFonts w:ascii="Arial" w:hAnsi="Arial" w:cs="Arial"/>
          <w:color w:val="000000" w:themeColor="text1"/>
          <w:lang w:val="en-US"/>
        </w:rPr>
        <w:t>In order to</w:t>
      </w:r>
      <w:proofErr w:type="gramEnd"/>
      <w:r>
        <w:rPr>
          <w:rFonts w:ascii="Arial" w:hAnsi="Arial" w:cs="Arial"/>
          <w:color w:val="000000" w:themeColor="text1"/>
          <w:lang w:val="en-US"/>
        </w:rPr>
        <w:t xml:space="preserve"> e</w:t>
      </w:r>
      <w:r w:rsidRPr="00CB11FD">
        <w:rPr>
          <w:rFonts w:ascii="Arial" w:hAnsi="Arial" w:cs="Arial"/>
          <w:color w:val="000000" w:themeColor="text1"/>
        </w:rPr>
        <w:t xml:space="preserve">ffectively </w:t>
      </w:r>
      <w:r>
        <w:rPr>
          <w:rFonts w:ascii="Arial" w:hAnsi="Arial" w:cs="Arial"/>
          <w:color w:val="000000" w:themeColor="text1"/>
        </w:rPr>
        <w:t>manage</w:t>
      </w:r>
      <w:r w:rsidRPr="00CB11FD">
        <w:rPr>
          <w:rFonts w:ascii="Arial" w:hAnsi="Arial" w:cs="Arial"/>
          <w:color w:val="000000" w:themeColor="text1"/>
        </w:rPr>
        <w:t xml:space="preserve"> the purchasing behaviors of Generation Y (Millennials) and Generation Z in the luxury fashion industry, </w:t>
      </w:r>
      <w:r>
        <w:rPr>
          <w:rFonts w:ascii="Arial" w:hAnsi="Arial" w:cs="Arial"/>
          <w:color w:val="000000" w:themeColor="text1"/>
          <w:lang w:val="en-US"/>
        </w:rPr>
        <w:t>businesses need to</w:t>
      </w:r>
      <w:r w:rsidRPr="00CB11FD">
        <w:rPr>
          <w:rFonts w:ascii="Arial" w:hAnsi="Arial" w:cs="Arial"/>
          <w:color w:val="000000" w:themeColor="text1"/>
        </w:rPr>
        <w:t xml:space="preserve"> understand these generations' values and priorities</w:t>
      </w:r>
      <w:r>
        <w:rPr>
          <w:rFonts w:ascii="Arial" w:hAnsi="Arial" w:cs="Arial"/>
          <w:color w:val="000000" w:themeColor="text1"/>
          <w:lang w:val="en-US"/>
        </w:rPr>
        <w:t xml:space="preserve">, </w:t>
      </w:r>
      <w:r w:rsidRPr="00CB11FD">
        <w:rPr>
          <w:rFonts w:ascii="Arial" w:hAnsi="Arial" w:cs="Arial"/>
          <w:color w:val="000000" w:themeColor="text1"/>
        </w:rPr>
        <w:t xml:space="preserve">particularly </w:t>
      </w:r>
      <w:r>
        <w:rPr>
          <w:rFonts w:ascii="Arial" w:hAnsi="Arial" w:cs="Arial"/>
          <w:color w:val="000000" w:themeColor="text1"/>
        </w:rPr>
        <w:t>from</w:t>
      </w:r>
      <w:r w:rsidRPr="00CB11FD">
        <w:rPr>
          <w:rFonts w:ascii="Arial" w:hAnsi="Arial" w:cs="Arial"/>
          <w:color w:val="000000" w:themeColor="text1"/>
        </w:rPr>
        <w:t xml:space="preserve"> the perspectives of sustainability and ethical consumption. </w:t>
      </w:r>
      <w:r>
        <w:rPr>
          <w:rFonts w:ascii="Arial" w:hAnsi="Arial" w:cs="Arial"/>
          <w:color w:val="000000" w:themeColor="text1"/>
          <w:lang w:val="en-US"/>
        </w:rPr>
        <w:t>Consequently, b</w:t>
      </w:r>
      <w:r w:rsidRPr="00CB11FD">
        <w:rPr>
          <w:rFonts w:ascii="Arial" w:hAnsi="Arial" w:cs="Arial"/>
          <w:color w:val="000000" w:themeColor="text1"/>
        </w:rPr>
        <w:t xml:space="preserve">usinesses face the challenge of </w:t>
      </w:r>
      <w:r>
        <w:rPr>
          <w:rFonts w:ascii="Arial" w:hAnsi="Arial" w:cs="Arial"/>
          <w:color w:val="000000" w:themeColor="text1"/>
          <w:lang w:val="en-US"/>
        </w:rPr>
        <w:t>integrating such</w:t>
      </w:r>
      <w:r w:rsidRPr="00CB11FD">
        <w:rPr>
          <w:rFonts w:ascii="Arial" w:hAnsi="Arial" w:cs="Arial"/>
          <w:color w:val="000000" w:themeColor="text1"/>
        </w:rPr>
        <w:t xml:space="preserve"> value in their offerings, not just in terms of quality or </w:t>
      </w:r>
      <w:r>
        <w:rPr>
          <w:rFonts w:ascii="Arial" w:hAnsi="Arial" w:cs="Arial"/>
          <w:color w:val="000000" w:themeColor="text1"/>
          <w:lang w:val="en-US"/>
        </w:rPr>
        <w:t>cost,</w:t>
      </w:r>
      <w:r w:rsidRPr="00CB11FD">
        <w:rPr>
          <w:rFonts w:ascii="Arial" w:hAnsi="Arial" w:cs="Arial"/>
          <w:color w:val="000000" w:themeColor="text1"/>
        </w:rPr>
        <w:t xml:space="preserve"> but also in </w:t>
      </w:r>
      <w:r>
        <w:rPr>
          <w:rFonts w:ascii="Arial" w:hAnsi="Arial" w:cs="Arial"/>
          <w:color w:val="000000" w:themeColor="text1"/>
          <w:lang w:val="en-US"/>
        </w:rPr>
        <w:t xml:space="preserve">terms of </w:t>
      </w:r>
      <w:r w:rsidRPr="00CB11FD">
        <w:rPr>
          <w:rFonts w:ascii="Arial" w:hAnsi="Arial" w:cs="Arial"/>
          <w:color w:val="000000" w:themeColor="text1"/>
        </w:rPr>
        <w:t xml:space="preserve">ethical practices and sustainability. </w:t>
      </w:r>
    </w:p>
    <w:p w14:paraId="3FFF9EF6" w14:textId="77777777" w:rsidR="004D6EDA" w:rsidRPr="00CB11FD" w:rsidRDefault="004D6EDA" w:rsidP="00CB11FD">
      <w:pPr>
        <w:spacing w:line="360" w:lineRule="auto"/>
        <w:rPr>
          <w:rFonts w:ascii="Arial" w:hAnsi="Arial" w:cs="Arial"/>
          <w:color w:val="000000" w:themeColor="text1"/>
          <w:lang w:val="en-US"/>
        </w:rPr>
      </w:pPr>
    </w:p>
    <w:p w14:paraId="4C820B26" w14:textId="77777777" w:rsidR="004D6EDA" w:rsidRPr="00C86925" w:rsidRDefault="004D6EDA" w:rsidP="00C86925">
      <w:pPr>
        <w:spacing w:line="360" w:lineRule="auto"/>
        <w:rPr>
          <w:rFonts w:ascii="Arial" w:hAnsi="Arial" w:cs="Arial"/>
          <w:color w:val="000000" w:themeColor="text1"/>
          <w:lang w:val="en-US"/>
        </w:rPr>
      </w:pPr>
      <w:r>
        <w:rPr>
          <w:rFonts w:ascii="Arial" w:hAnsi="Arial" w:cs="Arial"/>
          <w:color w:val="000000" w:themeColor="text1"/>
          <w:lang w:val="en-US"/>
        </w:rPr>
        <w:t xml:space="preserve">Statistics show that Generation Y and Z are regarded as the most environmentally and ethically conscious groups, as they are willing to spend an additional 10-15% on sustainable products, with 73$ of them paying a premium price for sustainable items, compared to only 51% of Baby Boomers (Fromm, 2018). According to Williams (2015), since global issues have risen in their era, these young generations have been exposed to a lot of world events. Growing up without limitations based on nationality or religion has significantly impacted the young generations’ upbringing environment (Williams, 2015). Among the present customer demographics, Generation Y and Z are the most eager to integrate sustainable practices into their daily lives (Dabija &amp; Bejan, 2019). They intend to show a great interest in social responsibility and are conscious of how their choices can impact others, and the </w:t>
      </w:r>
      <w:r>
        <w:rPr>
          <w:rFonts w:ascii="Arial" w:hAnsi="Arial" w:cs="Arial"/>
          <w:color w:val="000000" w:themeColor="text1"/>
          <w:lang w:val="en-US"/>
        </w:rPr>
        <w:lastRenderedPageBreak/>
        <w:t>environment (Dabija &amp; Bejan, 2019). Accordingly, these young generations intend to support brands that implement eco-friendly products and services, as well as taking actions to assist fair trade and guarantee ethical labor conditions in the industry (Heo &amp; Muralidharan, 2019). In a similar way, t</w:t>
      </w:r>
      <w:r w:rsidRPr="00C86925">
        <w:rPr>
          <w:rFonts w:ascii="Arial" w:hAnsi="Arial" w:cs="Arial"/>
          <w:color w:val="000000" w:themeColor="text1"/>
        </w:rPr>
        <w:t xml:space="preserve">he </w:t>
      </w:r>
      <w:r>
        <w:rPr>
          <w:rFonts w:ascii="Arial" w:hAnsi="Arial" w:cs="Arial"/>
          <w:color w:val="000000" w:themeColor="text1"/>
          <w:lang w:val="en-US"/>
        </w:rPr>
        <w:t>current study</w:t>
      </w:r>
      <w:r w:rsidRPr="00C86925">
        <w:rPr>
          <w:rFonts w:ascii="Arial" w:hAnsi="Arial" w:cs="Arial"/>
          <w:color w:val="000000" w:themeColor="text1"/>
        </w:rPr>
        <w:t xml:space="preserve"> of </w:t>
      </w:r>
      <w:r>
        <w:rPr>
          <w:rFonts w:ascii="Arial" w:hAnsi="Arial" w:cs="Arial"/>
          <w:color w:val="000000" w:themeColor="text1"/>
          <w:lang w:val="en-US"/>
        </w:rPr>
        <w:t>Majhi</w:t>
      </w:r>
      <w:r w:rsidRPr="00C86925">
        <w:rPr>
          <w:rFonts w:ascii="Arial" w:hAnsi="Arial" w:cs="Arial"/>
          <w:color w:val="000000" w:themeColor="text1"/>
        </w:rPr>
        <w:t xml:space="preserve"> (20</w:t>
      </w:r>
      <w:r>
        <w:rPr>
          <w:rFonts w:ascii="Arial" w:hAnsi="Arial" w:cs="Arial"/>
          <w:color w:val="000000" w:themeColor="text1"/>
          <w:lang w:val="en-US"/>
        </w:rPr>
        <w:t>20</w:t>
      </w:r>
      <w:r w:rsidRPr="00C86925">
        <w:rPr>
          <w:rFonts w:ascii="Arial" w:hAnsi="Arial" w:cs="Arial"/>
          <w:color w:val="000000" w:themeColor="text1"/>
        </w:rPr>
        <w:t>)</w:t>
      </w:r>
      <w:r w:rsidRPr="00C86925">
        <w:rPr>
          <w:rFonts w:ascii="Arial" w:hAnsi="Arial" w:cs="Arial"/>
          <w:color w:val="000000" w:themeColor="text1"/>
          <w:lang w:val="en-US"/>
        </w:rPr>
        <w:t xml:space="preserve"> also</w:t>
      </w:r>
      <w:r w:rsidRPr="00C86925">
        <w:rPr>
          <w:rFonts w:ascii="Arial" w:hAnsi="Arial" w:cs="Arial"/>
          <w:color w:val="000000" w:themeColor="text1"/>
        </w:rPr>
        <w:t xml:space="preserve"> </w:t>
      </w:r>
      <w:r w:rsidRPr="00C86925">
        <w:rPr>
          <w:rFonts w:ascii="Arial" w:hAnsi="Arial" w:cs="Arial"/>
          <w:color w:val="000000" w:themeColor="text1"/>
          <w:lang w:val="en-US"/>
        </w:rPr>
        <w:t xml:space="preserve">notes </w:t>
      </w:r>
      <w:r w:rsidRPr="00C86925">
        <w:rPr>
          <w:rFonts w:ascii="Arial" w:hAnsi="Arial" w:cs="Arial"/>
          <w:color w:val="000000" w:themeColor="text1"/>
        </w:rPr>
        <w:t xml:space="preserve">that younger consumers are more willing to pay a premium for sustainable </w:t>
      </w:r>
      <w:r>
        <w:rPr>
          <w:rFonts w:ascii="Arial" w:hAnsi="Arial" w:cs="Arial"/>
          <w:color w:val="000000" w:themeColor="text1"/>
          <w:lang w:val="en-US"/>
        </w:rPr>
        <w:t xml:space="preserve">and recycled </w:t>
      </w:r>
      <w:r w:rsidRPr="00C86925">
        <w:rPr>
          <w:rFonts w:ascii="Arial" w:hAnsi="Arial" w:cs="Arial"/>
          <w:color w:val="000000" w:themeColor="text1"/>
        </w:rPr>
        <w:t>products</w:t>
      </w:r>
      <w:r>
        <w:rPr>
          <w:rFonts w:ascii="Arial" w:hAnsi="Arial" w:cs="Arial"/>
          <w:color w:val="000000" w:themeColor="text1"/>
          <w:lang w:val="en-US"/>
        </w:rPr>
        <w:t xml:space="preserve">, being conscious of how their purchase behaviors affect the potential resource availability for future generations. </w:t>
      </w:r>
    </w:p>
    <w:p w14:paraId="33F28B18" w14:textId="77777777" w:rsidR="004D6EDA" w:rsidRPr="00C86925" w:rsidRDefault="004D6EDA" w:rsidP="00C86925">
      <w:pPr>
        <w:spacing w:line="360" w:lineRule="auto"/>
        <w:rPr>
          <w:rFonts w:ascii="Arial" w:hAnsi="Arial" w:cs="Arial"/>
          <w:color w:val="000000" w:themeColor="text1"/>
        </w:rPr>
      </w:pPr>
    </w:p>
    <w:p w14:paraId="7ACEECD6" w14:textId="77777777" w:rsidR="004D6EDA" w:rsidRDefault="004D6EDA" w:rsidP="006825C3">
      <w:pPr>
        <w:spacing w:line="360" w:lineRule="auto"/>
        <w:rPr>
          <w:rFonts w:ascii="Arial" w:hAnsi="Arial" w:cs="Arial"/>
          <w:color w:val="000000" w:themeColor="text1"/>
          <w:lang w:val="en-US"/>
        </w:rPr>
      </w:pPr>
      <w:r>
        <w:rPr>
          <w:rFonts w:ascii="Arial" w:hAnsi="Arial" w:cs="Arial"/>
          <w:color w:val="000000" w:themeColor="text1"/>
          <w:lang w:val="en-US"/>
        </w:rPr>
        <w:t xml:space="preserve">The first definition of ethical consumption, as defined by Webster (1975), was the concept of customers who </w:t>
      </w:r>
      <w:proofErr w:type="gramStart"/>
      <w:r>
        <w:rPr>
          <w:rFonts w:ascii="Arial" w:hAnsi="Arial" w:cs="Arial"/>
          <w:color w:val="000000" w:themeColor="text1"/>
          <w:lang w:val="en-US"/>
        </w:rPr>
        <w:t>take into account</w:t>
      </w:r>
      <w:proofErr w:type="gramEnd"/>
      <w:r>
        <w:rPr>
          <w:rFonts w:ascii="Arial" w:hAnsi="Arial" w:cs="Arial"/>
          <w:color w:val="000000" w:themeColor="text1"/>
          <w:lang w:val="en-US"/>
        </w:rPr>
        <w:t xml:space="preserve"> societal consequences of individual consumption to bring about public change. This definition is consistent with the current concept of ethical</w:t>
      </w:r>
      <w:r w:rsidRPr="005C65E2">
        <w:rPr>
          <w:rFonts w:ascii="Arial" w:hAnsi="Arial" w:cs="Arial"/>
          <w:color w:val="000000" w:themeColor="text1"/>
          <w:lang w:val="en-US"/>
        </w:rPr>
        <w:t xml:space="preserve"> </w:t>
      </w:r>
      <w:r>
        <w:rPr>
          <w:rFonts w:ascii="Arial" w:hAnsi="Arial" w:cs="Arial"/>
          <w:color w:val="000000" w:themeColor="text1"/>
          <w:lang w:val="en-US"/>
        </w:rPr>
        <w:t>c</w:t>
      </w:r>
      <w:r w:rsidRPr="005C65E2">
        <w:rPr>
          <w:rFonts w:ascii="Arial" w:hAnsi="Arial" w:cs="Arial"/>
          <w:color w:val="000000" w:themeColor="text1"/>
          <w:lang w:val="en-US"/>
        </w:rPr>
        <w:t>onsumption</w:t>
      </w:r>
      <w:r>
        <w:rPr>
          <w:rFonts w:ascii="Arial" w:hAnsi="Arial" w:cs="Arial"/>
          <w:color w:val="000000" w:themeColor="text1"/>
          <w:lang w:val="en-US"/>
        </w:rPr>
        <w:t>, as defined by Harrison et al. (2005),</w:t>
      </w:r>
      <w:r w:rsidRPr="00CB11FD">
        <w:rPr>
          <w:rFonts w:ascii="Arial" w:hAnsi="Arial" w:cs="Arial"/>
          <w:color w:val="000000" w:themeColor="text1"/>
          <w:lang w:val="en-US"/>
        </w:rPr>
        <w:t xml:space="preserve"> </w:t>
      </w:r>
      <w:r>
        <w:rPr>
          <w:rFonts w:ascii="Arial" w:hAnsi="Arial" w:cs="Arial"/>
          <w:color w:val="000000" w:themeColor="text1"/>
          <w:lang w:val="en-US"/>
        </w:rPr>
        <w:t xml:space="preserve">which </w:t>
      </w:r>
      <w:r w:rsidRPr="00CB11FD">
        <w:rPr>
          <w:rFonts w:ascii="Arial" w:hAnsi="Arial" w:cs="Arial"/>
          <w:color w:val="000000" w:themeColor="text1"/>
          <w:lang w:val="en-US"/>
        </w:rPr>
        <w:t>refer</w:t>
      </w:r>
      <w:r>
        <w:rPr>
          <w:rFonts w:ascii="Arial" w:hAnsi="Arial" w:cs="Arial"/>
          <w:color w:val="000000" w:themeColor="text1"/>
          <w:lang w:val="en-US"/>
        </w:rPr>
        <w:t>s</w:t>
      </w:r>
      <w:r w:rsidRPr="00CB11FD">
        <w:rPr>
          <w:rFonts w:ascii="Arial" w:hAnsi="Arial" w:cs="Arial"/>
          <w:color w:val="000000" w:themeColor="text1"/>
          <w:lang w:val="en-US"/>
        </w:rPr>
        <w:t xml:space="preserve"> to </w:t>
      </w:r>
      <w:r>
        <w:rPr>
          <w:rFonts w:ascii="Arial" w:hAnsi="Arial" w:cs="Arial"/>
          <w:color w:val="000000" w:themeColor="text1"/>
          <w:lang w:val="en-US"/>
        </w:rPr>
        <w:t>ethical purchase behaviors guided by personal moral beliefs, directed toward individual products or brands throughout their production, consumption, and disposal cycle. Positive ethical behavior involves purchasing products or services that are socially responsible (Khoiruman &amp; Haryanto, 2017). The involved products are often associated with promoting attributes beneficial to ethical and environmental influences (Khoiruman &amp; Haryanto, 2017). The most common study that refers to ethical consumption is the participation in abstaining from products that are not ethically produced (Kushwah et al, 2019). And this often involves behaviors including consumers expressing their disapproval of a product or service by intentionally avoiding its purchase (Kushwah et al, 2019). Generation Y and Z intend to support positive ethical actions in purchase behaviors. However, fashion and luxury brands are currently under the pressure of sustainable development, being criticized for heavy pollution and concerns towards durability (Kapferer, 2010). Apparently,</w:t>
      </w:r>
      <w:r w:rsidRPr="00CB11FD">
        <w:rPr>
          <w:rFonts w:ascii="Arial" w:hAnsi="Arial" w:cs="Arial"/>
          <w:color w:val="000000" w:themeColor="text1"/>
          <w:lang w:val="en-US"/>
        </w:rPr>
        <w:t xml:space="preserve"> </w:t>
      </w:r>
      <w:r>
        <w:rPr>
          <w:rFonts w:ascii="Arial" w:hAnsi="Arial" w:cs="Arial"/>
          <w:color w:val="000000" w:themeColor="text1"/>
          <w:lang w:val="en-US"/>
        </w:rPr>
        <w:t>there remains a research gap in understanding how ethical consumption relates to the fashion luxury industry, and attributes and perspectives behind luxury consumption from environmentally concerned demographics.</w:t>
      </w:r>
    </w:p>
    <w:p w14:paraId="6F60B4C4" w14:textId="77777777" w:rsidR="004D6EDA" w:rsidRPr="006825C3" w:rsidRDefault="004D6EDA" w:rsidP="006825C3">
      <w:pPr>
        <w:spacing w:line="360" w:lineRule="auto"/>
        <w:rPr>
          <w:rFonts w:ascii="Arial" w:hAnsi="Arial" w:cs="Arial"/>
          <w:color w:val="000000" w:themeColor="text1"/>
          <w:lang w:val="en-US"/>
        </w:rPr>
      </w:pPr>
    </w:p>
    <w:p w14:paraId="6C03BA1D" w14:textId="77777777" w:rsidR="004D6EDA" w:rsidRPr="006825C3" w:rsidRDefault="004D6EDA" w:rsidP="006825C3">
      <w:pPr>
        <w:spacing w:line="360" w:lineRule="auto"/>
        <w:rPr>
          <w:rFonts w:ascii="Arial" w:hAnsi="Arial" w:cs="Arial"/>
          <w:color w:val="000000" w:themeColor="text1"/>
          <w:lang w:val="en-US"/>
        </w:rPr>
      </w:pPr>
      <w:r w:rsidRPr="005C65E2">
        <w:rPr>
          <w:rFonts w:ascii="Arial" w:hAnsi="Arial" w:cs="Arial"/>
          <w:color w:val="000000" w:themeColor="text1"/>
          <w:lang w:val="en-US"/>
        </w:rPr>
        <w:t>Maslow’s Hierarchy of Needs Theory</w:t>
      </w:r>
      <w:r w:rsidRPr="006825C3">
        <w:rPr>
          <w:rFonts w:ascii="Arial" w:hAnsi="Arial" w:cs="Arial"/>
          <w:color w:val="000000" w:themeColor="text1"/>
          <w:lang w:val="en-US"/>
        </w:rPr>
        <w:t xml:space="preserve"> (1943)</w:t>
      </w:r>
      <w:r>
        <w:rPr>
          <w:rFonts w:ascii="Arial" w:hAnsi="Arial" w:cs="Arial"/>
          <w:color w:val="000000" w:themeColor="text1"/>
          <w:lang w:val="en-US"/>
        </w:rPr>
        <w:t xml:space="preserve"> outlines five hierarchical needs from the basic one to self-actualization</w:t>
      </w:r>
      <w:r w:rsidRPr="006825C3">
        <w:rPr>
          <w:rFonts w:ascii="Arial" w:hAnsi="Arial" w:cs="Arial"/>
          <w:color w:val="000000" w:themeColor="text1"/>
        </w:rPr>
        <w:t>.</w:t>
      </w:r>
      <w:r w:rsidRPr="006825C3">
        <w:rPr>
          <w:rFonts w:ascii="Arial" w:hAnsi="Arial" w:cs="Arial"/>
          <w:color w:val="000000" w:themeColor="text1"/>
          <w:lang w:val="en-US"/>
        </w:rPr>
        <w:t xml:space="preserve"> By applying Maslow’s Hierarchy of Needs framework, </w:t>
      </w:r>
      <w:r>
        <w:rPr>
          <w:rFonts w:ascii="Arial" w:hAnsi="Arial" w:cs="Arial"/>
          <w:color w:val="000000" w:themeColor="text1"/>
          <w:lang w:val="en-US"/>
        </w:rPr>
        <w:t xml:space="preserve">the </w:t>
      </w:r>
      <w:r w:rsidRPr="006825C3">
        <w:rPr>
          <w:rFonts w:ascii="Arial" w:hAnsi="Arial" w:cs="Arial"/>
          <w:color w:val="000000" w:themeColor="text1"/>
          <w:lang w:val="en-US"/>
        </w:rPr>
        <w:t xml:space="preserve">customer behaviors of these young generations in the context of sustainability and ethical consumption can be well </w:t>
      </w:r>
      <w:r>
        <w:rPr>
          <w:rFonts w:ascii="Arial" w:hAnsi="Arial" w:cs="Arial"/>
          <w:color w:val="000000" w:themeColor="text1"/>
          <w:lang w:val="en-US"/>
        </w:rPr>
        <w:t>explained</w:t>
      </w:r>
      <w:r w:rsidRPr="006825C3">
        <w:rPr>
          <w:rFonts w:ascii="Arial" w:hAnsi="Arial" w:cs="Arial"/>
          <w:color w:val="000000" w:themeColor="text1"/>
          <w:lang w:val="en-US"/>
        </w:rPr>
        <w:t xml:space="preserve"> and understood. </w:t>
      </w:r>
      <w:r>
        <w:rPr>
          <w:rFonts w:ascii="Arial" w:hAnsi="Arial" w:cs="Arial"/>
          <w:color w:val="000000" w:themeColor="text1"/>
          <w:lang w:val="en-US"/>
        </w:rPr>
        <w:t xml:space="preserve">At the first level of Maslow’s hierarchy, </w:t>
      </w:r>
      <w:r w:rsidRPr="006825C3">
        <w:rPr>
          <w:rFonts w:ascii="Arial" w:hAnsi="Arial" w:cs="Arial"/>
          <w:color w:val="000000" w:themeColor="text1"/>
          <w:lang w:val="en-US"/>
        </w:rPr>
        <w:t>for</w:t>
      </w:r>
      <w:r w:rsidRPr="006825C3">
        <w:rPr>
          <w:rFonts w:ascii="Arial" w:hAnsi="Arial" w:cs="Arial"/>
          <w:color w:val="000000" w:themeColor="text1"/>
        </w:rPr>
        <w:t xml:space="preserve"> any consumer, the primary need is for products that satisfy </w:t>
      </w:r>
      <w:r w:rsidRPr="006825C3">
        <w:rPr>
          <w:rFonts w:ascii="Arial" w:hAnsi="Arial" w:cs="Arial"/>
          <w:color w:val="000000" w:themeColor="text1"/>
        </w:rPr>
        <w:lastRenderedPageBreak/>
        <w:t>basic physiological requirements</w:t>
      </w:r>
      <w:r w:rsidRPr="006825C3">
        <w:rPr>
          <w:rFonts w:ascii="Arial" w:hAnsi="Arial" w:cs="Arial"/>
          <w:color w:val="000000" w:themeColor="text1"/>
          <w:lang w:val="en-US"/>
        </w:rPr>
        <w:t xml:space="preserve"> for human survival (Maslow, 1943).</w:t>
      </w:r>
      <w:r w:rsidRPr="006825C3">
        <w:rPr>
          <w:rFonts w:ascii="Arial" w:hAnsi="Arial" w:cs="Arial"/>
          <w:color w:val="000000" w:themeColor="text1"/>
        </w:rPr>
        <w:t xml:space="preserve"> </w:t>
      </w:r>
      <w:r w:rsidRPr="006825C3">
        <w:rPr>
          <w:rFonts w:ascii="Arial" w:hAnsi="Arial" w:cs="Arial"/>
          <w:color w:val="000000" w:themeColor="text1"/>
          <w:lang w:val="en-US"/>
        </w:rPr>
        <w:t>I</w:t>
      </w:r>
      <w:r w:rsidRPr="006825C3">
        <w:rPr>
          <w:rFonts w:ascii="Arial" w:hAnsi="Arial" w:cs="Arial"/>
          <w:color w:val="000000" w:themeColor="text1"/>
        </w:rPr>
        <w:t xml:space="preserve">n </w:t>
      </w:r>
      <w:r>
        <w:rPr>
          <w:rFonts w:ascii="Arial" w:hAnsi="Arial" w:cs="Arial"/>
          <w:color w:val="000000" w:themeColor="text1"/>
          <w:lang w:val="en-US"/>
        </w:rPr>
        <w:t xml:space="preserve">the </w:t>
      </w:r>
      <w:r w:rsidRPr="006825C3">
        <w:rPr>
          <w:rFonts w:ascii="Arial" w:hAnsi="Arial" w:cs="Arial"/>
          <w:color w:val="000000" w:themeColor="text1"/>
        </w:rPr>
        <w:t>fashion</w:t>
      </w:r>
      <w:r w:rsidRPr="006825C3">
        <w:rPr>
          <w:rFonts w:ascii="Arial" w:hAnsi="Arial" w:cs="Arial"/>
          <w:color w:val="000000" w:themeColor="text1"/>
          <w:lang w:val="en-US"/>
        </w:rPr>
        <w:t xml:space="preserve"> luxury sectors</w:t>
      </w:r>
      <w:r w:rsidRPr="006825C3">
        <w:rPr>
          <w:rFonts w:ascii="Arial" w:hAnsi="Arial" w:cs="Arial"/>
          <w:color w:val="000000" w:themeColor="text1"/>
        </w:rPr>
        <w:t xml:space="preserve">, </w:t>
      </w:r>
      <w:r>
        <w:rPr>
          <w:rFonts w:ascii="Arial" w:hAnsi="Arial" w:cs="Arial"/>
          <w:color w:val="000000" w:themeColor="text1"/>
          <w:lang w:val="en-US"/>
        </w:rPr>
        <w:t xml:space="preserve">such primary need often </w:t>
      </w:r>
      <w:r w:rsidRPr="006825C3">
        <w:rPr>
          <w:rFonts w:ascii="Arial" w:hAnsi="Arial" w:cs="Arial"/>
          <w:color w:val="000000" w:themeColor="text1"/>
        </w:rPr>
        <w:t>means comfort, practicality, and safety</w:t>
      </w:r>
      <w:r w:rsidRPr="006825C3">
        <w:rPr>
          <w:rFonts w:ascii="Arial" w:hAnsi="Arial" w:cs="Arial"/>
          <w:color w:val="000000" w:themeColor="text1"/>
          <w:lang w:val="en-US"/>
        </w:rPr>
        <w:t xml:space="preserve"> (Muiz, 2022)</w:t>
      </w:r>
      <w:r w:rsidRPr="006825C3">
        <w:rPr>
          <w:rFonts w:ascii="Arial" w:hAnsi="Arial" w:cs="Arial"/>
          <w:color w:val="000000" w:themeColor="text1"/>
        </w:rPr>
        <w:t xml:space="preserve">. Millennials and Gen Z, while value-driven, still expect their clothing to meet these fundamental needs. However, from a sustainability perspective, these generations also expect these needs to be met without compromising environmental or ethical standards. They are more likely to choose products made from sustainable materials, produced under safe and fair working conditions, aligning with their broader concerns for health and </w:t>
      </w:r>
      <w:r w:rsidRPr="006825C3">
        <w:rPr>
          <w:rFonts w:ascii="Arial" w:hAnsi="Arial" w:cs="Arial"/>
          <w:color w:val="000000" w:themeColor="text1"/>
          <w:lang w:val="en-US"/>
        </w:rPr>
        <w:t xml:space="preserve">long-term </w:t>
      </w:r>
      <w:r w:rsidRPr="006825C3">
        <w:rPr>
          <w:rFonts w:ascii="Arial" w:hAnsi="Arial" w:cs="Arial"/>
          <w:color w:val="000000" w:themeColor="text1"/>
        </w:rPr>
        <w:t>wellbeing</w:t>
      </w:r>
      <w:r w:rsidRPr="006825C3">
        <w:rPr>
          <w:rFonts w:ascii="Arial" w:hAnsi="Arial" w:cs="Arial"/>
          <w:color w:val="000000" w:themeColor="text1"/>
          <w:lang w:val="en-US"/>
        </w:rPr>
        <w:t xml:space="preserve"> (Muiz, 2022)</w:t>
      </w:r>
      <w:r w:rsidRPr="006825C3">
        <w:rPr>
          <w:rFonts w:ascii="Arial" w:hAnsi="Arial" w:cs="Arial"/>
          <w:color w:val="000000" w:themeColor="text1"/>
        </w:rPr>
        <w:t>.</w:t>
      </w:r>
      <w:r w:rsidRPr="006825C3">
        <w:rPr>
          <w:rFonts w:ascii="Arial" w:hAnsi="Arial" w:cs="Arial"/>
          <w:color w:val="000000" w:themeColor="text1"/>
          <w:lang w:val="en-US"/>
        </w:rPr>
        <w:t xml:space="preserve"> </w:t>
      </w:r>
      <w:r w:rsidRPr="006825C3">
        <w:rPr>
          <w:rFonts w:ascii="Arial" w:hAnsi="Arial" w:cs="Arial"/>
          <w:color w:val="000000" w:themeColor="text1"/>
        </w:rPr>
        <w:t>The second level of Maslow's hierarchy concerns safety</w:t>
      </w:r>
      <w:r w:rsidRPr="006825C3">
        <w:rPr>
          <w:rFonts w:ascii="Arial" w:hAnsi="Arial" w:cs="Arial"/>
          <w:color w:val="000000" w:themeColor="text1"/>
          <w:lang w:val="en-US"/>
        </w:rPr>
        <w:t xml:space="preserve"> (Maslow, 1943)</w:t>
      </w:r>
      <w:r w:rsidRPr="006825C3">
        <w:rPr>
          <w:rFonts w:ascii="Arial" w:hAnsi="Arial" w:cs="Arial"/>
          <w:color w:val="000000" w:themeColor="text1"/>
        </w:rPr>
        <w:t>. For Millennials and Gen Z, this extends beyond physical safety to include the security of knowing that their clothing choices do not contribute to environmental harm or social injustice. This demographic shows a preference for brands that transparently communicate their supply chain practices, ensuring that products are ethically sourced and produced</w:t>
      </w:r>
      <w:r w:rsidRPr="006825C3">
        <w:rPr>
          <w:rFonts w:ascii="Arial" w:hAnsi="Arial" w:cs="Arial"/>
          <w:color w:val="000000" w:themeColor="text1"/>
          <w:lang w:val="en-US"/>
        </w:rPr>
        <w:t xml:space="preserve"> (Mishra</w:t>
      </w:r>
      <w:r>
        <w:rPr>
          <w:rFonts w:ascii="Arial" w:hAnsi="Arial" w:cs="Arial"/>
          <w:color w:val="000000" w:themeColor="text1"/>
          <w:lang w:val="en-US"/>
        </w:rPr>
        <w:t xml:space="preserve"> et al</w:t>
      </w:r>
      <w:r w:rsidRPr="006825C3">
        <w:rPr>
          <w:rFonts w:ascii="Arial" w:hAnsi="Arial" w:cs="Arial"/>
          <w:color w:val="000000" w:themeColor="text1"/>
          <w:lang w:val="en-US"/>
        </w:rPr>
        <w:t>, 2021)</w:t>
      </w:r>
      <w:r w:rsidRPr="006825C3">
        <w:rPr>
          <w:rFonts w:ascii="Arial" w:hAnsi="Arial" w:cs="Arial"/>
          <w:color w:val="000000" w:themeColor="text1"/>
        </w:rPr>
        <w:t xml:space="preserve">. </w:t>
      </w:r>
      <w:r w:rsidRPr="006825C3">
        <w:rPr>
          <w:rFonts w:ascii="Arial" w:hAnsi="Arial" w:cs="Arial"/>
          <w:color w:val="000000" w:themeColor="text1"/>
          <w:lang w:val="en-US"/>
        </w:rPr>
        <w:t>The third level is belongingness needs</w:t>
      </w:r>
      <w:r>
        <w:rPr>
          <w:rFonts w:ascii="Arial" w:hAnsi="Arial" w:cs="Arial"/>
          <w:color w:val="000000" w:themeColor="text1"/>
          <w:lang w:val="en-US"/>
        </w:rPr>
        <w:t>.</w:t>
      </w:r>
      <w:r w:rsidRPr="006825C3">
        <w:rPr>
          <w:rFonts w:ascii="Arial" w:hAnsi="Arial" w:cs="Arial"/>
          <w:color w:val="000000" w:themeColor="text1"/>
          <w:lang w:val="en-US"/>
        </w:rPr>
        <w:t xml:space="preserve"> </w:t>
      </w:r>
      <w:r>
        <w:rPr>
          <w:rFonts w:ascii="Arial" w:hAnsi="Arial" w:cs="Arial"/>
          <w:color w:val="000000" w:themeColor="text1"/>
          <w:lang w:val="en-US"/>
        </w:rPr>
        <w:t>I</w:t>
      </w:r>
      <w:r w:rsidRPr="006825C3">
        <w:rPr>
          <w:rFonts w:ascii="Arial" w:hAnsi="Arial" w:cs="Arial"/>
          <w:color w:val="000000" w:themeColor="text1"/>
        </w:rPr>
        <w:t>n the context of sustainable fashion</w:t>
      </w:r>
      <w:r>
        <w:rPr>
          <w:rFonts w:ascii="Arial" w:hAnsi="Arial" w:cs="Arial"/>
          <w:color w:val="000000" w:themeColor="text1"/>
          <w:lang w:val="en-US"/>
        </w:rPr>
        <w:t>, belongingness</w:t>
      </w:r>
      <w:r w:rsidRPr="006825C3">
        <w:rPr>
          <w:rFonts w:ascii="Arial" w:hAnsi="Arial" w:cs="Arial"/>
          <w:color w:val="000000" w:themeColor="text1"/>
        </w:rPr>
        <w:t xml:space="preserve"> involves being part of a community that shares similar values</w:t>
      </w:r>
      <w:r w:rsidRPr="006825C3">
        <w:rPr>
          <w:rFonts w:ascii="Arial" w:hAnsi="Arial" w:cs="Arial"/>
          <w:color w:val="000000" w:themeColor="text1"/>
          <w:lang w:val="en-US"/>
        </w:rPr>
        <w:t xml:space="preserve"> (</w:t>
      </w:r>
      <w:r>
        <w:rPr>
          <w:rFonts w:ascii="Arial" w:hAnsi="Arial" w:cs="Arial"/>
          <w:color w:val="000000" w:themeColor="text1"/>
          <w:lang w:val="en-US"/>
        </w:rPr>
        <w:t>Muiz</w:t>
      </w:r>
      <w:r w:rsidRPr="006825C3">
        <w:rPr>
          <w:rFonts w:ascii="Arial" w:hAnsi="Arial" w:cs="Arial"/>
          <w:color w:val="000000" w:themeColor="text1"/>
          <w:lang w:val="en-US"/>
        </w:rPr>
        <w:t>, 202</w:t>
      </w:r>
      <w:r>
        <w:rPr>
          <w:rFonts w:ascii="Arial" w:hAnsi="Arial" w:cs="Arial"/>
          <w:color w:val="000000" w:themeColor="text1"/>
          <w:lang w:val="en-US"/>
        </w:rPr>
        <w:t>2</w:t>
      </w:r>
      <w:r w:rsidRPr="006825C3">
        <w:rPr>
          <w:rFonts w:ascii="Arial" w:hAnsi="Arial" w:cs="Arial"/>
          <w:color w:val="000000" w:themeColor="text1"/>
          <w:lang w:val="en-US"/>
        </w:rPr>
        <w:t>)</w:t>
      </w:r>
      <w:r w:rsidRPr="006825C3">
        <w:rPr>
          <w:rFonts w:ascii="Arial" w:hAnsi="Arial" w:cs="Arial"/>
          <w:color w:val="000000" w:themeColor="text1"/>
        </w:rPr>
        <w:t>. Millennials and Gen Z are highly influenced by their social groups and tend to align their consumption patterns with those of their peers.</w:t>
      </w:r>
      <w:r w:rsidRPr="006825C3">
        <w:rPr>
          <w:rFonts w:ascii="Arial" w:hAnsi="Arial" w:cs="Arial"/>
          <w:color w:val="000000" w:themeColor="text1"/>
          <w:lang w:val="en-US"/>
        </w:rPr>
        <w:t xml:space="preserve"> According to the studies of Hollebeek et al. (2014), the </w:t>
      </w:r>
      <w:r w:rsidRPr="006825C3">
        <w:rPr>
          <w:rFonts w:ascii="Arial" w:hAnsi="Arial" w:cs="Arial"/>
          <w:color w:val="000000" w:themeColor="text1"/>
        </w:rPr>
        <w:t xml:space="preserve">influence of social media and electronic Word of Mouth (eWOM) </w:t>
      </w:r>
      <w:r w:rsidRPr="006825C3">
        <w:rPr>
          <w:rFonts w:ascii="Arial" w:hAnsi="Arial" w:cs="Arial"/>
          <w:color w:val="000000" w:themeColor="text1"/>
          <w:lang w:val="en-US"/>
        </w:rPr>
        <w:t>is</w:t>
      </w:r>
      <w:r w:rsidRPr="006825C3">
        <w:rPr>
          <w:rFonts w:ascii="Arial" w:hAnsi="Arial" w:cs="Arial"/>
          <w:color w:val="000000" w:themeColor="text1"/>
        </w:rPr>
        <w:t xml:space="preserve"> shaping the attitudes of Millennials and Gen Z towards environmental issues</w:t>
      </w:r>
      <w:r w:rsidRPr="006825C3">
        <w:rPr>
          <w:rFonts w:ascii="Arial" w:hAnsi="Arial" w:cs="Arial"/>
          <w:color w:val="000000" w:themeColor="text1"/>
          <w:lang w:val="en-US"/>
        </w:rPr>
        <w:t>, and such s</w:t>
      </w:r>
      <w:r w:rsidRPr="006825C3">
        <w:rPr>
          <w:rFonts w:ascii="Arial" w:hAnsi="Arial" w:cs="Arial"/>
          <w:color w:val="000000" w:themeColor="text1"/>
        </w:rPr>
        <w:t>ocial media platforms have become avenues for sharing information, raising awareness, and mobilizing action regarding sustainability.</w:t>
      </w:r>
      <w:r w:rsidRPr="006825C3">
        <w:rPr>
          <w:rFonts w:ascii="Arial" w:hAnsi="Arial" w:cs="Arial"/>
          <w:color w:val="000000" w:themeColor="text1"/>
          <w:lang w:val="en-US"/>
        </w:rPr>
        <w:t xml:space="preserve"> </w:t>
      </w:r>
      <w:r w:rsidRPr="006825C3">
        <w:rPr>
          <w:rFonts w:ascii="Arial" w:hAnsi="Arial" w:cs="Arial"/>
          <w:color w:val="000000" w:themeColor="text1"/>
        </w:rPr>
        <w:t xml:space="preserve">Fashion brands that successfully create a sense of community around </w:t>
      </w:r>
      <w:r>
        <w:rPr>
          <w:rFonts w:ascii="Arial" w:hAnsi="Arial" w:cs="Arial"/>
          <w:color w:val="000000" w:themeColor="text1"/>
          <w:lang w:val="en-US"/>
        </w:rPr>
        <w:t>eco-friendly</w:t>
      </w:r>
      <w:r w:rsidRPr="006825C3">
        <w:rPr>
          <w:rFonts w:ascii="Arial" w:hAnsi="Arial" w:cs="Arial"/>
          <w:color w:val="000000" w:themeColor="text1"/>
        </w:rPr>
        <w:t xml:space="preserve"> practices can appeal to the needs</w:t>
      </w:r>
      <w:r w:rsidRPr="006825C3">
        <w:rPr>
          <w:rFonts w:ascii="Arial" w:hAnsi="Arial" w:cs="Arial"/>
          <w:color w:val="000000" w:themeColor="text1"/>
          <w:lang w:val="en-US"/>
        </w:rPr>
        <w:t xml:space="preserve"> of sustainability</w:t>
      </w:r>
      <w:r w:rsidRPr="006825C3">
        <w:rPr>
          <w:rFonts w:ascii="Arial" w:hAnsi="Arial" w:cs="Arial"/>
          <w:color w:val="000000" w:themeColor="text1"/>
        </w:rPr>
        <w:t>. This could involve engaging in social media discussions about sustainability, hosting community events, or even creating platforms for customers to share their experiences with sustainable fashion.</w:t>
      </w:r>
      <w:r w:rsidRPr="006825C3">
        <w:rPr>
          <w:rFonts w:ascii="Arial" w:hAnsi="Arial" w:cs="Arial"/>
          <w:color w:val="000000" w:themeColor="text1"/>
          <w:lang w:val="en-US"/>
        </w:rPr>
        <w:t xml:space="preserve"> As for the esteem needs in the context of sustainable and ethical consumption, young generations have the desire of </w:t>
      </w:r>
      <w:r w:rsidRPr="006825C3">
        <w:rPr>
          <w:rFonts w:ascii="Arial" w:hAnsi="Arial" w:cs="Arial"/>
          <w:color w:val="000000" w:themeColor="text1"/>
        </w:rPr>
        <w:t>being recognized for making responsible choices</w:t>
      </w:r>
      <w:r w:rsidRPr="006825C3">
        <w:rPr>
          <w:rFonts w:ascii="Arial" w:hAnsi="Arial" w:cs="Arial"/>
          <w:color w:val="000000" w:themeColor="text1"/>
          <w:lang w:val="en-US"/>
        </w:rPr>
        <w:t xml:space="preserve"> (Wang, 2023)</w:t>
      </w:r>
      <w:r w:rsidRPr="006825C3">
        <w:rPr>
          <w:rFonts w:ascii="Arial" w:hAnsi="Arial" w:cs="Arial"/>
          <w:color w:val="000000" w:themeColor="text1"/>
        </w:rPr>
        <w:t>. Millennials and Gen Z want to feel proud of their sustainable purchase</w:t>
      </w:r>
      <w:r w:rsidRPr="006825C3">
        <w:rPr>
          <w:rFonts w:ascii="Arial" w:hAnsi="Arial" w:cs="Arial"/>
          <w:color w:val="000000" w:themeColor="text1"/>
          <w:lang w:val="en-US"/>
        </w:rPr>
        <w:t xml:space="preserve"> behaviors</w:t>
      </w:r>
      <w:r w:rsidRPr="006825C3">
        <w:rPr>
          <w:rFonts w:ascii="Arial" w:hAnsi="Arial" w:cs="Arial"/>
          <w:color w:val="000000" w:themeColor="text1"/>
        </w:rPr>
        <w:t xml:space="preserve"> and be recognized by their peers for making </w:t>
      </w:r>
      <w:r w:rsidRPr="006825C3">
        <w:rPr>
          <w:rFonts w:ascii="Arial" w:hAnsi="Arial" w:cs="Arial"/>
          <w:color w:val="000000" w:themeColor="text1"/>
          <w:lang w:val="en-US"/>
        </w:rPr>
        <w:t>such responsible</w:t>
      </w:r>
      <w:r w:rsidRPr="006825C3">
        <w:rPr>
          <w:rFonts w:ascii="Arial" w:hAnsi="Arial" w:cs="Arial"/>
          <w:color w:val="000000" w:themeColor="text1"/>
        </w:rPr>
        <w:t xml:space="preserve"> choices.</w:t>
      </w:r>
      <w:r w:rsidRPr="006825C3">
        <w:rPr>
          <w:rFonts w:ascii="Arial" w:hAnsi="Arial" w:cs="Arial"/>
          <w:color w:val="000000" w:themeColor="text1"/>
          <w:lang w:val="en-US"/>
        </w:rPr>
        <w:t xml:space="preserve"> On the other hand, w</w:t>
      </w:r>
      <w:r w:rsidRPr="006825C3">
        <w:rPr>
          <w:rFonts w:ascii="Arial" w:hAnsi="Arial" w:cs="Arial"/>
          <w:color w:val="000000" w:themeColor="text1"/>
        </w:rPr>
        <w:t xml:space="preserve">earing sustainable luxury fashion can be a status symbol that signifies not just wealth or </w:t>
      </w:r>
      <w:r w:rsidRPr="006825C3">
        <w:rPr>
          <w:rFonts w:ascii="Arial" w:hAnsi="Arial" w:cs="Arial"/>
          <w:color w:val="000000" w:themeColor="text1"/>
          <w:lang w:val="en-US"/>
        </w:rPr>
        <w:t>status</w:t>
      </w:r>
      <w:r w:rsidRPr="006825C3">
        <w:rPr>
          <w:rFonts w:ascii="Arial" w:hAnsi="Arial" w:cs="Arial"/>
          <w:color w:val="000000" w:themeColor="text1"/>
        </w:rPr>
        <w:t>, but also a commitment to environmental stewardship and ethical responsibility</w:t>
      </w:r>
      <w:r w:rsidRPr="006825C3">
        <w:rPr>
          <w:rFonts w:ascii="Arial" w:hAnsi="Arial" w:cs="Arial"/>
          <w:color w:val="000000" w:themeColor="text1"/>
          <w:lang w:val="en-US"/>
        </w:rPr>
        <w:t xml:space="preserve"> (Muiz, 2022)</w:t>
      </w:r>
      <w:r w:rsidRPr="006825C3">
        <w:rPr>
          <w:rFonts w:ascii="Arial" w:hAnsi="Arial" w:cs="Arial"/>
          <w:color w:val="000000" w:themeColor="text1"/>
        </w:rPr>
        <w:t xml:space="preserve">. It </w:t>
      </w:r>
      <w:r w:rsidRPr="006825C3">
        <w:rPr>
          <w:rFonts w:ascii="Arial" w:hAnsi="Arial" w:cs="Arial"/>
          <w:color w:val="000000" w:themeColor="text1"/>
          <w:lang w:val="en-US"/>
        </w:rPr>
        <w:t xml:space="preserve">can </w:t>
      </w:r>
      <w:r w:rsidRPr="006825C3">
        <w:rPr>
          <w:rFonts w:ascii="Arial" w:hAnsi="Arial" w:cs="Arial"/>
          <w:color w:val="000000" w:themeColor="text1"/>
        </w:rPr>
        <w:t xml:space="preserve">reflect an image of being educated, aware, and conscientious, traits highly regarded in their social </w:t>
      </w:r>
      <w:r w:rsidRPr="006825C3">
        <w:rPr>
          <w:rFonts w:ascii="Arial" w:hAnsi="Arial" w:cs="Arial"/>
          <w:color w:val="000000" w:themeColor="text1"/>
          <w:lang w:val="en-US"/>
        </w:rPr>
        <w:t>community</w:t>
      </w:r>
      <w:r w:rsidRPr="006825C3">
        <w:rPr>
          <w:rFonts w:ascii="Arial" w:hAnsi="Arial" w:cs="Arial"/>
          <w:color w:val="000000" w:themeColor="text1"/>
        </w:rPr>
        <w:t>.</w:t>
      </w:r>
      <w:r w:rsidRPr="006825C3">
        <w:rPr>
          <w:rFonts w:ascii="Arial" w:hAnsi="Arial" w:cs="Arial"/>
          <w:color w:val="000000" w:themeColor="text1"/>
          <w:lang w:val="en-US"/>
        </w:rPr>
        <w:t xml:space="preserve"> </w:t>
      </w:r>
      <w:r w:rsidRPr="006825C3">
        <w:rPr>
          <w:rFonts w:ascii="Arial" w:hAnsi="Arial" w:cs="Arial"/>
          <w:color w:val="000000" w:themeColor="text1"/>
        </w:rPr>
        <w:t xml:space="preserve">At the highest level of Maslow's hierarchy, self-actualization </w:t>
      </w:r>
      <w:r w:rsidRPr="006825C3">
        <w:rPr>
          <w:rFonts w:ascii="Arial" w:hAnsi="Arial" w:cs="Arial"/>
          <w:color w:val="000000" w:themeColor="text1"/>
        </w:rPr>
        <w:lastRenderedPageBreak/>
        <w:t xml:space="preserve">involves </w:t>
      </w:r>
      <w:r w:rsidRPr="006825C3">
        <w:rPr>
          <w:rFonts w:ascii="Arial" w:hAnsi="Arial" w:cs="Arial"/>
          <w:color w:val="000000" w:themeColor="text1"/>
          <w:lang w:val="en-US"/>
        </w:rPr>
        <w:t>fulfilling</w:t>
      </w:r>
      <w:r w:rsidRPr="006825C3">
        <w:rPr>
          <w:rFonts w:ascii="Arial" w:hAnsi="Arial" w:cs="Arial"/>
          <w:color w:val="000000" w:themeColor="text1"/>
        </w:rPr>
        <w:t xml:space="preserve"> personal values and beliefs</w:t>
      </w:r>
      <w:r w:rsidRPr="006825C3">
        <w:rPr>
          <w:rFonts w:ascii="Arial" w:hAnsi="Arial" w:cs="Arial"/>
          <w:color w:val="000000" w:themeColor="text1"/>
          <w:lang w:val="en-US"/>
        </w:rPr>
        <w:t xml:space="preserve"> (Maslow, 1943)</w:t>
      </w:r>
      <w:r w:rsidRPr="006825C3">
        <w:rPr>
          <w:rFonts w:ascii="Arial" w:hAnsi="Arial" w:cs="Arial"/>
          <w:color w:val="000000" w:themeColor="text1"/>
        </w:rPr>
        <w:t>. For Millennials and Gen Z, purchasing sustainable products from luxury brands aligns with their desire to live authentically and make choices that resonate with their personal values</w:t>
      </w:r>
      <w:r w:rsidRPr="006825C3">
        <w:rPr>
          <w:rFonts w:ascii="Arial" w:hAnsi="Arial" w:cs="Arial"/>
          <w:color w:val="000000" w:themeColor="text1"/>
          <w:lang w:val="en-US"/>
        </w:rPr>
        <w:t xml:space="preserve"> around sustainability and social justice.</w:t>
      </w:r>
    </w:p>
    <w:p w14:paraId="6607CE90" w14:textId="77777777" w:rsidR="004D6EDA" w:rsidRPr="0052006C" w:rsidRDefault="004D6EDA" w:rsidP="0052006C">
      <w:pPr>
        <w:spacing w:line="360" w:lineRule="auto"/>
        <w:rPr>
          <w:rFonts w:ascii="Arial" w:hAnsi="Arial" w:cs="Arial"/>
          <w:color w:val="000000" w:themeColor="text1"/>
        </w:rPr>
      </w:pPr>
    </w:p>
    <w:p w14:paraId="548C5708" w14:textId="77777777" w:rsidR="004D6EDA" w:rsidRDefault="004D6EDA" w:rsidP="00952A02">
      <w:pPr>
        <w:spacing w:line="360" w:lineRule="auto"/>
        <w:rPr>
          <w:rFonts w:ascii="Arial" w:hAnsi="Arial" w:cs="Arial"/>
          <w:b/>
          <w:bCs/>
          <w:color w:val="000000" w:themeColor="text1"/>
          <w:lang w:val="en-US"/>
        </w:rPr>
      </w:pPr>
      <w:r>
        <w:rPr>
          <w:rFonts w:ascii="Arial" w:hAnsi="Arial" w:cs="Arial"/>
          <w:b/>
          <w:bCs/>
          <w:color w:val="000000" w:themeColor="text1"/>
          <w:lang w:val="en-US"/>
        </w:rPr>
        <w:t>Application to the Fashion and Luxury Industry</w:t>
      </w:r>
    </w:p>
    <w:p w14:paraId="26F3BD40" w14:textId="77777777" w:rsidR="004D6EDA" w:rsidRDefault="004D6EDA" w:rsidP="00952A02">
      <w:pPr>
        <w:spacing w:line="360" w:lineRule="auto"/>
        <w:rPr>
          <w:rFonts w:ascii="Arial" w:hAnsi="Arial" w:cs="Arial"/>
          <w:b/>
          <w:bCs/>
          <w:color w:val="000000" w:themeColor="text1"/>
          <w:lang w:val="en-US"/>
        </w:rPr>
      </w:pPr>
    </w:p>
    <w:p w14:paraId="6FB016F0" w14:textId="77777777" w:rsidR="004D6EDA" w:rsidRPr="00952A02" w:rsidRDefault="004D6EDA" w:rsidP="00952A02">
      <w:pPr>
        <w:spacing w:line="360" w:lineRule="auto"/>
        <w:rPr>
          <w:rFonts w:ascii="Arial" w:hAnsi="Arial" w:cs="Arial"/>
          <w:b/>
          <w:bCs/>
          <w:color w:val="000000" w:themeColor="text1"/>
          <w:lang w:val="en-US"/>
        </w:rPr>
      </w:pPr>
      <w:r>
        <w:rPr>
          <w:rFonts w:ascii="Arial" w:hAnsi="Arial" w:cs="Arial"/>
          <w:b/>
          <w:bCs/>
          <w:color w:val="000000" w:themeColor="text1"/>
          <w:lang w:val="en-US"/>
        </w:rPr>
        <w:t>Practices in</w:t>
      </w:r>
      <w:r w:rsidRPr="00952A02">
        <w:rPr>
          <w:rFonts w:ascii="Arial" w:hAnsi="Arial" w:cs="Arial"/>
          <w:b/>
          <w:bCs/>
          <w:color w:val="000000" w:themeColor="text1"/>
          <w:lang w:val="en-US"/>
        </w:rPr>
        <w:t xml:space="preserve"> Adapting to the Digital-First Approach</w:t>
      </w:r>
    </w:p>
    <w:p w14:paraId="516CFB75" w14:textId="77777777" w:rsidR="004D6EDA" w:rsidRDefault="004D6EDA" w:rsidP="00B16ACE">
      <w:pPr>
        <w:spacing w:line="360" w:lineRule="auto"/>
        <w:rPr>
          <w:rFonts w:ascii="Arial" w:hAnsi="Arial" w:cs="Arial"/>
          <w:color w:val="000000" w:themeColor="text1"/>
          <w:lang w:val="en-US"/>
        </w:rPr>
      </w:pPr>
    </w:p>
    <w:p w14:paraId="5CF7A486" w14:textId="77777777" w:rsidR="004D6EDA" w:rsidRDefault="004D6EDA" w:rsidP="00C041E7">
      <w:pPr>
        <w:spacing w:line="360" w:lineRule="auto"/>
        <w:rPr>
          <w:rFonts w:ascii="Arial" w:hAnsi="Arial" w:cs="Arial"/>
          <w:color w:val="000000" w:themeColor="text1"/>
          <w:lang w:val="en-US"/>
        </w:rPr>
      </w:pPr>
      <w:r w:rsidRPr="00C041E7">
        <w:rPr>
          <w:rFonts w:ascii="Arial" w:hAnsi="Arial" w:cs="Arial"/>
          <w:color w:val="000000" w:themeColor="text1"/>
        </w:rPr>
        <w:t xml:space="preserve">In today's rapidly </w:t>
      </w:r>
      <w:r>
        <w:rPr>
          <w:rFonts w:ascii="Arial" w:hAnsi="Arial" w:cs="Arial"/>
          <w:color w:val="000000" w:themeColor="text1"/>
          <w:lang w:val="en-US"/>
        </w:rPr>
        <w:t>changing digital environment</w:t>
      </w:r>
      <w:r w:rsidRPr="00C041E7">
        <w:rPr>
          <w:rFonts w:ascii="Arial" w:hAnsi="Arial" w:cs="Arial"/>
          <w:color w:val="000000" w:themeColor="text1"/>
        </w:rPr>
        <w:t>, fashion luxury brands face significant challenges in adapting to digital-first approach</w:t>
      </w:r>
      <w:r>
        <w:rPr>
          <w:rFonts w:ascii="Arial" w:hAnsi="Arial" w:cs="Arial"/>
          <w:color w:val="000000" w:themeColor="text1"/>
          <w:lang w:val="en-US"/>
        </w:rPr>
        <w:t>es</w:t>
      </w:r>
      <w:r w:rsidRPr="00C041E7">
        <w:rPr>
          <w:rFonts w:ascii="Arial" w:hAnsi="Arial" w:cs="Arial"/>
          <w:color w:val="000000" w:themeColor="text1"/>
        </w:rPr>
        <w:t xml:space="preserve">. This shift is not just about integrating e-commerce but involves a </w:t>
      </w:r>
      <w:r>
        <w:rPr>
          <w:rFonts w:ascii="Arial" w:hAnsi="Arial" w:cs="Arial"/>
          <w:color w:val="000000" w:themeColor="text1"/>
          <w:lang w:val="en-US"/>
        </w:rPr>
        <w:t xml:space="preserve">comprehensive </w:t>
      </w:r>
      <w:r w:rsidRPr="00C041E7">
        <w:rPr>
          <w:rFonts w:ascii="Arial" w:hAnsi="Arial" w:cs="Arial"/>
          <w:color w:val="000000" w:themeColor="text1"/>
        </w:rPr>
        <w:t xml:space="preserve">transformation of how these brands interact with consumers, market </w:t>
      </w:r>
      <w:r>
        <w:rPr>
          <w:rFonts w:ascii="Arial" w:hAnsi="Arial" w:cs="Arial"/>
          <w:color w:val="000000" w:themeColor="text1"/>
          <w:lang w:val="en-US"/>
        </w:rPr>
        <w:t xml:space="preserve">their </w:t>
      </w:r>
      <w:r w:rsidRPr="00C041E7">
        <w:rPr>
          <w:rFonts w:ascii="Arial" w:hAnsi="Arial" w:cs="Arial"/>
          <w:color w:val="000000" w:themeColor="text1"/>
        </w:rPr>
        <w:t xml:space="preserve">products, and present their brand </w:t>
      </w:r>
      <w:r>
        <w:rPr>
          <w:rFonts w:ascii="Arial" w:hAnsi="Arial" w:cs="Arial"/>
          <w:color w:val="000000" w:themeColor="text1"/>
          <w:lang w:val="en-US"/>
        </w:rPr>
        <w:t>narratives</w:t>
      </w:r>
      <w:r w:rsidRPr="00C041E7">
        <w:rPr>
          <w:rFonts w:ascii="Arial" w:hAnsi="Arial" w:cs="Arial"/>
          <w:color w:val="000000" w:themeColor="text1"/>
        </w:rPr>
        <w:t>.</w:t>
      </w:r>
      <w:r w:rsidRPr="00C041E7">
        <w:rPr>
          <w:rFonts w:ascii="Arial" w:hAnsi="Arial" w:cs="Arial"/>
          <w:color w:val="000000" w:themeColor="text1"/>
          <w:lang w:val="en-US"/>
        </w:rPr>
        <w:t xml:space="preserve"> </w:t>
      </w:r>
      <w:r>
        <w:rPr>
          <w:rFonts w:ascii="Arial" w:hAnsi="Arial" w:cs="Arial"/>
          <w:color w:val="000000" w:themeColor="text1"/>
          <w:lang w:val="en-US"/>
        </w:rPr>
        <w:t xml:space="preserve">Even though the current adoption of high technologies enables fashion luxury brands to offer extraordinary experiences on their digital platforms, fostering a deeper customer engagement. For example, the use of 3D content and Augmented Reality (AR) provides customers with a more detailed and vivid visualization of products. Additionally, the use of electronic Customer Relationship Management (e-CRM) systems aids luxury brands in collecting customers’ personal data and delivering a seamless and smooth service in their digital realms. </w:t>
      </w:r>
    </w:p>
    <w:p w14:paraId="236F8D89" w14:textId="77777777" w:rsidR="004D6EDA" w:rsidRDefault="004D6EDA" w:rsidP="00C041E7">
      <w:pPr>
        <w:spacing w:line="360" w:lineRule="auto"/>
        <w:rPr>
          <w:rFonts w:ascii="Arial" w:hAnsi="Arial" w:cs="Arial"/>
          <w:color w:val="000000" w:themeColor="text1"/>
          <w:lang w:val="en-US"/>
        </w:rPr>
      </w:pPr>
    </w:p>
    <w:p w14:paraId="68D37BB7" w14:textId="3CC564AD" w:rsidR="008B4A28" w:rsidRDefault="004D6EDA" w:rsidP="00C041E7">
      <w:pPr>
        <w:spacing w:line="360" w:lineRule="auto"/>
        <w:rPr>
          <w:rFonts w:ascii="Arial" w:hAnsi="Arial" w:cs="Arial"/>
          <w:color w:val="000000" w:themeColor="text1"/>
          <w:lang w:val="en-US"/>
        </w:rPr>
      </w:pPr>
      <w:r>
        <w:rPr>
          <w:rFonts w:ascii="Arial" w:hAnsi="Arial" w:cs="Arial"/>
          <w:color w:val="000000" w:themeColor="text1"/>
          <w:lang w:val="en-US"/>
        </w:rPr>
        <w:t>However, despite these advantages that high technologies and e-websites offer to the brands, many luxury brands including Louis Vuitton and Chanel remain hesitant to integrate high-tech adoption and establish e-commerce platforms. Navigating</w:t>
      </w:r>
      <w:r w:rsidRPr="00C041E7">
        <w:rPr>
          <w:rFonts w:ascii="Arial" w:hAnsi="Arial" w:cs="Arial"/>
          <w:color w:val="000000" w:themeColor="text1"/>
        </w:rPr>
        <w:t xml:space="preserve"> the omni-channel customer journey </w:t>
      </w:r>
      <w:r w:rsidRPr="00C041E7">
        <w:rPr>
          <w:rFonts w:ascii="Arial" w:hAnsi="Arial" w:cs="Arial"/>
          <w:color w:val="000000" w:themeColor="text1"/>
          <w:lang w:val="en-US"/>
        </w:rPr>
        <w:t>is not easy for</w:t>
      </w:r>
      <w:r w:rsidRPr="00C041E7">
        <w:rPr>
          <w:rFonts w:ascii="Arial" w:hAnsi="Arial" w:cs="Arial"/>
          <w:color w:val="000000" w:themeColor="text1"/>
        </w:rPr>
        <w:t xml:space="preserve"> fashion luxury brands. </w:t>
      </w:r>
      <w:r>
        <w:rPr>
          <w:rFonts w:ascii="Arial" w:hAnsi="Arial" w:cs="Arial"/>
          <w:color w:val="000000" w:themeColor="text1"/>
          <w:lang w:val="en-US"/>
        </w:rPr>
        <w:t>M</w:t>
      </w:r>
      <w:r w:rsidRPr="00C041E7">
        <w:rPr>
          <w:rFonts w:ascii="Arial" w:hAnsi="Arial" w:cs="Arial"/>
          <w:color w:val="000000" w:themeColor="text1"/>
        </w:rPr>
        <w:t xml:space="preserve">aintaining a consistent brand experience </w:t>
      </w:r>
      <w:r w:rsidRPr="00C041E7">
        <w:rPr>
          <w:rFonts w:ascii="Arial" w:hAnsi="Arial" w:cs="Arial"/>
          <w:color w:val="000000" w:themeColor="text1"/>
          <w:lang w:val="en-US"/>
        </w:rPr>
        <w:t xml:space="preserve">and customer service </w:t>
      </w:r>
      <w:r w:rsidRPr="00C041E7">
        <w:rPr>
          <w:rFonts w:ascii="Arial" w:hAnsi="Arial" w:cs="Arial"/>
          <w:color w:val="000000" w:themeColor="text1"/>
        </w:rPr>
        <w:t xml:space="preserve">across all channels can be </w:t>
      </w:r>
      <w:r>
        <w:rPr>
          <w:rFonts w:ascii="Arial" w:hAnsi="Arial" w:cs="Arial"/>
          <w:color w:val="000000" w:themeColor="text1"/>
        </w:rPr>
        <w:t>costly</w:t>
      </w:r>
      <w:r w:rsidR="008B4A28" w:rsidRPr="00C041E7">
        <w:rPr>
          <w:rFonts w:ascii="Arial" w:hAnsi="Arial" w:cs="Arial"/>
          <w:color w:val="000000" w:themeColor="text1"/>
          <w:lang w:val="en-US"/>
        </w:rPr>
        <w:t xml:space="preserve"> and time-consuming (Verhoef et al., 2015)</w:t>
      </w:r>
      <w:r w:rsidR="008B4A28" w:rsidRPr="00C041E7">
        <w:rPr>
          <w:rFonts w:ascii="Arial" w:hAnsi="Arial" w:cs="Arial"/>
          <w:color w:val="000000" w:themeColor="text1"/>
        </w:rPr>
        <w:t xml:space="preserve">. </w:t>
      </w:r>
      <w:r w:rsidR="00111A8A">
        <w:rPr>
          <w:rFonts w:ascii="Arial" w:hAnsi="Arial" w:cs="Arial"/>
          <w:color w:val="000000" w:themeColor="text1"/>
          <w:lang w:val="en-US"/>
        </w:rPr>
        <w:t>Verhoef</w:t>
      </w:r>
      <w:r w:rsidR="008B4A28" w:rsidRPr="00C041E7">
        <w:rPr>
          <w:rFonts w:ascii="Arial" w:hAnsi="Arial" w:cs="Arial"/>
          <w:color w:val="000000" w:themeColor="text1"/>
        </w:rPr>
        <w:t xml:space="preserve"> et al. (201</w:t>
      </w:r>
      <w:r w:rsidR="00111A8A">
        <w:rPr>
          <w:rFonts w:ascii="Arial" w:hAnsi="Arial" w:cs="Arial"/>
          <w:color w:val="000000" w:themeColor="text1"/>
          <w:lang w:val="en-US"/>
        </w:rPr>
        <w:t>5</w:t>
      </w:r>
      <w:r w:rsidR="008B4A28" w:rsidRPr="00C041E7">
        <w:rPr>
          <w:rFonts w:ascii="Arial" w:hAnsi="Arial" w:cs="Arial"/>
          <w:color w:val="000000" w:themeColor="text1"/>
        </w:rPr>
        <w:t>)</w:t>
      </w:r>
      <w:r w:rsidR="008B4A28" w:rsidRPr="00C041E7">
        <w:rPr>
          <w:rFonts w:ascii="Arial" w:hAnsi="Arial" w:cs="Arial"/>
          <w:color w:val="000000" w:themeColor="text1"/>
          <w:lang w:val="en-US"/>
        </w:rPr>
        <w:t xml:space="preserve"> argue that</w:t>
      </w:r>
      <w:r w:rsidR="008B4A28" w:rsidRPr="00C041E7">
        <w:rPr>
          <w:rFonts w:ascii="Arial" w:hAnsi="Arial" w:cs="Arial"/>
          <w:color w:val="000000" w:themeColor="text1"/>
        </w:rPr>
        <w:t xml:space="preserve"> luxury brands</w:t>
      </w:r>
      <w:r w:rsidR="008B4A28" w:rsidRPr="00C041E7">
        <w:rPr>
          <w:rFonts w:ascii="Arial" w:hAnsi="Arial" w:cs="Arial"/>
          <w:color w:val="000000" w:themeColor="text1"/>
          <w:lang w:val="en-US"/>
        </w:rPr>
        <w:t xml:space="preserve"> </w:t>
      </w:r>
      <w:r w:rsidR="008B4A28" w:rsidRPr="00C041E7">
        <w:rPr>
          <w:rFonts w:ascii="Arial" w:hAnsi="Arial" w:cs="Arial"/>
          <w:color w:val="000000" w:themeColor="text1"/>
        </w:rPr>
        <w:t>often struggle to replicate their high-end in-store experiences on digital platforms, leading to a disjointed brand perception.</w:t>
      </w:r>
      <w:r w:rsidR="008B4A28" w:rsidRPr="00C041E7">
        <w:rPr>
          <w:rFonts w:ascii="Arial" w:hAnsi="Arial" w:cs="Arial"/>
          <w:color w:val="000000" w:themeColor="text1"/>
          <w:lang w:val="en-US"/>
        </w:rPr>
        <w:t xml:space="preserve"> </w:t>
      </w:r>
      <w:r w:rsidR="008B4A28">
        <w:rPr>
          <w:rFonts w:ascii="Arial" w:hAnsi="Arial" w:cs="Arial"/>
          <w:color w:val="000000" w:themeColor="text1"/>
          <w:lang w:val="en-US"/>
        </w:rPr>
        <w:t xml:space="preserve">For example, when Gucci </w:t>
      </w:r>
      <w:r w:rsidR="00583A95">
        <w:rPr>
          <w:rFonts w:ascii="Arial" w:hAnsi="Arial" w:cs="Arial"/>
          <w:color w:val="000000" w:themeColor="text1"/>
          <w:lang w:val="en-US"/>
        </w:rPr>
        <w:t>first</w:t>
      </w:r>
      <w:r w:rsidR="008B4A28">
        <w:rPr>
          <w:rFonts w:ascii="Arial" w:hAnsi="Arial" w:cs="Arial"/>
          <w:color w:val="000000" w:themeColor="text1"/>
          <w:lang w:val="en-US"/>
        </w:rPr>
        <w:t xml:space="preserve"> </w:t>
      </w:r>
      <w:r w:rsidR="00583A95">
        <w:rPr>
          <w:rFonts w:ascii="Arial" w:hAnsi="Arial" w:cs="Arial"/>
          <w:color w:val="000000" w:themeColor="text1"/>
          <w:lang w:val="en-US"/>
        </w:rPr>
        <w:t>attempted</w:t>
      </w:r>
      <w:r w:rsidR="008B4A28">
        <w:rPr>
          <w:rFonts w:ascii="Arial" w:hAnsi="Arial" w:cs="Arial"/>
          <w:color w:val="000000" w:themeColor="text1"/>
          <w:lang w:val="en-US"/>
        </w:rPr>
        <w:t xml:space="preserve"> to expand its online market to global nations, it encountered structural and political barriers (Guercini, 20</w:t>
      </w:r>
      <w:r w:rsidR="00111A8A">
        <w:rPr>
          <w:rFonts w:ascii="Arial" w:hAnsi="Arial" w:cs="Arial"/>
          <w:color w:val="000000" w:themeColor="text1"/>
          <w:lang w:val="en-US"/>
        </w:rPr>
        <w:t>20</w:t>
      </w:r>
      <w:r w:rsidR="008B4A28">
        <w:rPr>
          <w:rFonts w:ascii="Arial" w:hAnsi="Arial" w:cs="Arial"/>
          <w:color w:val="000000" w:themeColor="text1"/>
          <w:lang w:val="en-US"/>
        </w:rPr>
        <w:t xml:space="preserve">). Gucci’s operation of e-commerce on Facebook or Google is a success in </w:t>
      </w:r>
      <w:r w:rsidR="00583A95">
        <w:rPr>
          <w:rFonts w:ascii="Arial" w:hAnsi="Arial" w:cs="Arial"/>
          <w:color w:val="000000" w:themeColor="text1"/>
          <w:lang w:val="en-US"/>
        </w:rPr>
        <w:t>Western</w:t>
      </w:r>
      <w:r w:rsidR="008B4A28">
        <w:rPr>
          <w:rFonts w:ascii="Arial" w:hAnsi="Arial" w:cs="Arial"/>
          <w:color w:val="000000" w:themeColor="text1"/>
          <w:lang w:val="en-US"/>
        </w:rPr>
        <w:t xml:space="preserve"> countries. However, such digital platforms are severely restricted in </w:t>
      </w:r>
      <w:r w:rsidR="00583A95">
        <w:rPr>
          <w:rFonts w:ascii="Arial" w:hAnsi="Arial" w:cs="Arial"/>
          <w:color w:val="000000" w:themeColor="text1"/>
          <w:lang w:val="en-US"/>
        </w:rPr>
        <w:t>the Chinese</w:t>
      </w:r>
      <w:r w:rsidR="008B4A28">
        <w:rPr>
          <w:rFonts w:ascii="Arial" w:hAnsi="Arial" w:cs="Arial"/>
          <w:color w:val="000000" w:themeColor="text1"/>
          <w:lang w:val="en-US"/>
        </w:rPr>
        <w:t xml:space="preserve"> market. Moreover, most fashion luxury brands, not just Gucci, have depended heavily on social media as primary sources to convey </w:t>
      </w:r>
      <w:r w:rsidR="00583A95">
        <w:rPr>
          <w:rFonts w:ascii="Arial" w:hAnsi="Arial" w:cs="Arial"/>
          <w:color w:val="000000" w:themeColor="text1"/>
          <w:lang w:val="en-US"/>
        </w:rPr>
        <w:lastRenderedPageBreak/>
        <w:t>brand</w:t>
      </w:r>
      <w:r w:rsidR="008B4A28">
        <w:rPr>
          <w:rFonts w:ascii="Arial" w:hAnsi="Arial" w:cs="Arial"/>
          <w:color w:val="000000" w:themeColor="text1"/>
          <w:lang w:val="en-US"/>
        </w:rPr>
        <w:t xml:space="preserve"> stories and integrate AR visualization techniques. Another significant issue is the logistical challenges posed by geographical distances (Min, 20</w:t>
      </w:r>
      <w:r w:rsidR="00111A8A">
        <w:rPr>
          <w:rFonts w:ascii="Arial" w:hAnsi="Arial" w:cs="Arial"/>
          <w:color w:val="000000" w:themeColor="text1"/>
          <w:lang w:val="en-US"/>
        </w:rPr>
        <w:t>18</w:t>
      </w:r>
      <w:r w:rsidR="008B4A28">
        <w:rPr>
          <w:rFonts w:ascii="Arial" w:hAnsi="Arial" w:cs="Arial"/>
          <w:color w:val="000000" w:themeColor="text1"/>
          <w:lang w:val="en-US"/>
        </w:rPr>
        <w:t xml:space="preserve">). Digital platforms are not just approaches </w:t>
      </w:r>
      <w:r w:rsidR="00583A95">
        <w:rPr>
          <w:rFonts w:ascii="Arial" w:hAnsi="Arial" w:cs="Arial"/>
          <w:color w:val="000000" w:themeColor="text1"/>
          <w:lang w:val="en-US"/>
        </w:rPr>
        <w:t>to</w:t>
      </w:r>
      <w:r w:rsidR="008B4A28">
        <w:rPr>
          <w:rFonts w:ascii="Arial" w:hAnsi="Arial" w:cs="Arial"/>
          <w:color w:val="000000" w:themeColor="text1"/>
          <w:lang w:val="en-US"/>
        </w:rPr>
        <w:t xml:space="preserve"> expressing </w:t>
      </w:r>
      <w:r w:rsidR="00583A95">
        <w:rPr>
          <w:rFonts w:ascii="Arial" w:hAnsi="Arial" w:cs="Arial"/>
          <w:color w:val="000000" w:themeColor="text1"/>
          <w:lang w:val="en-US"/>
        </w:rPr>
        <w:t>brands’</w:t>
      </w:r>
      <w:r w:rsidR="008B4A28">
        <w:rPr>
          <w:rFonts w:ascii="Arial" w:hAnsi="Arial" w:cs="Arial"/>
          <w:color w:val="000000" w:themeColor="text1"/>
          <w:lang w:val="en-US"/>
        </w:rPr>
        <w:t xml:space="preserve"> images and stories, they exist as important tools for customers to directly purchase online and track orders. However, the ability of digital platforms to reach international markets is subject </w:t>
      </w:r>
      <w:r w:rsidR="00583A95">
        <w:rPr>
          <w:rFonts w:ascii="Arial" w:hAnsi="Arial" w:cs="Arial"/>
          <w:color w:val="000000" w:themeColor="text1"/>
          <w:lang w:val="en-US"/>
        </w:rPr>
        <w:t>to</w:t>
      </w:r>
      <w:r w:rsidR="008B4A28">
        <w:rPr>
          <w:rFonts w:ascii="Arial" w:hAnsi="Arial" w:cs="Arial"/>
          <w:color w:val="000000" w:themeColor="text1"/>
          <w:lang w:val="en-US"/>
        </w:rPr>
        <w:t xml:space="preserve"> different countries due to government filtering or restrictions, which are crucial for the online internationalization and delivery of goods. Consequently, l</w:t>
      </w:r>
      <w:r w:rsidR="00253B83" w:rsidRPr="00C041E7">
        <w:rPr>
          <w:rFonts w:ascii="Arial" w:hAnsi="Arial" w:cs="Arial"/>
          <w:color w:val="000000" w:themeColor="text1"/>
        </w:rPr>
        <w:t xml:space="preserve">uxury brands </w:t>
      </w:r>
      <w:r w:rsidR="002E0421" w:rsidRPr="00C041E7">
        <w:rPr>
          <w:rFonts w:ascii="Arial" w:hAnsi="Arial" w:cs="Arial"/>
          <w:color w:val="000000" w:themeColor="text1"/>
          <w:lang w:val="en-US"/>
        </w:rPr>
        <w:t xml:space="preserve">now </w:t>
      </w:r>
      <w:r w:rsidR="00253B83" w:rsidRPr="00C041E7">
        <w:rPr>
          <w:rFonts w:ascii="Arial" w:hAnsi="Arial" w:cs="Arial"/>
          <w:color w:val="000000" w:themeColor="text1"/>
        </w:rPr>
        <w:t>fac</w:t>
      </w:r>
      <w:r w:rsidR="002E0421" w:rsidRPr="00C041E7">
        <w:rPr>
          <w:rFonts w:ascii="Arial" w:hAnsi="Arial" w:cs="Arial"/>
          <w:color w:val="000000" w:themeColor="text1"/>
          <w:lang w:val="en-US"/>
        </w:rPr>
        <w:t>ing</w:t>
      </w:r>
      <w:r w:rsidR="00253B83" w:rsidRPr="00C041E7">
        <w:rPr>
          <w:rFonts w:ascii="Arial" w:hAnsi="Arial" w:cs="Arial"/>
          <w:color w:val="000000" w:themeColor="text1"/>
        </w:rPr>
        <w:t xml:space="preserve"> the challenge of offering a seamless and consistent </w:t>
      </w:r>
      <w:r w:rsidR="008B4A28">
        <w:rPr>
          <w:rFonts w:ascii="Arial" w:hAnsi="Arial" w:cs="Arial"/>
          <w:color w:val="000000" w:themeColor="text1"/>
          <w:lang w:val="en-US"/>
        </w:rPr>
        <w:t>online service</w:t>
      </w:r>
      <w:r w:rsidR="00253B83" w:rsidRPr="00C041E7">
        <w:rPr>
          <w:rFonts w:ascii="Arial" w:hAnsi="Arial" w:cs="Arial"/>
          <w:color w:val="000000" w:themeColor="text1"/>
        </w:rPr>
        <w:t xml:space="preserve"> across all these touchpoints, from social media to e-commerce websites</w:t>
      </w:r>
      <w:r w:rsidR="008B4A28">
        <w:rPr>
          <w:rFonts w:ascii="Arial" w:hAnsi="Arial" w:cs="Arial"/>
          <w:color w:val="000000" w:themeColor="text1"/>
          <w:lang w:val="en-US"/>
        </w:rPr>
        <w:t>, to a global market</w:t>
      </w:r>
      <w:r w:rsidR="00253B83" w:rsidRPr="00C041E7">
        <w:rPr>
          <w:rFonts w:ascii="Arial" w:hAnsi="Arial" w:cs="Arial"/>
          <w:color w:val="000000" w:themeColor="text1"/>
        </w:rPr>
        <w:t>.</w:t>
      </w:r>
      <w:r w:rsidR="00DA544B" w:rsidRPr="00C041E7">
        <w:rPr>
          <w:rFonts w:ascii="Arial" w:hAnsi="Arial" w:cs="Arial"/>
          <w:color w:val="000000" w:themeColor="text1"/>
          <w:lang w:val="en-US"/>
        </w:rPr>
        <w:t xml:space="preserve"> </w:t>
      </w:r>
    </w:p>
    <w:p w14:paraId="48401F08" w14:textId="77777777" w:rsidR="00B16ACE" w:rsidRPr="00B16ACE" w:rsidRDefault="00B16ACE" w:rsidP="00B16ACE">
      <w:pPr>
        <w:spacing w:line="360" w:lineRule="auto"/>
        <w:rPr>
          <w:rFonts w:ascii="Arial" w:hAnsi="Arial" w:cs="Arial"/>
          <w:color w:val="000000" w:themeColor="text1"/>
          <w:lang w:val="en-US"/>
        </w:rPr>
      </w:pPr>
    </w:p>
    <w:p w14:paraId="27C8A0A9" w14:textId="48864F97" w:rsidR="00B16ACE" w:rsidRPr="0083065A" w:rsidRDefault="005C65E2" w:rsidP="00E5049C">
      <w:pPr>
        <w:spacing w:line="360" w:lineRule="auto"/>
        <w:rPr>
          <w:rFonts w:ascii="Arial" w:hAnsi="Arial" w:cs="Arial"/>
          <w:b/>
          <w:bCs/>
          <w:color w:val="000000" w:themeColor="text1"/>
          <w:lang w:val="en-US"/>
        </w:rPr>
      </w:pPr>
      <w:r>
        <w:rPr>
          <w:rFonts w:ascii="Arial" w:hAnsi="Arial" w:cs="Arial"/>
          <w:b/>
          <w:bCs/>
          <w:color w:val="000000" w:themeColor="text1"/>
          <w:lang w:val="en-US"/>
        </w:rPr>
        <w:t>Practices</w:t>
      </w:r>
      <w:r w:rsidR="0083065A" w:rsidRPr="0083065A">
        <w:rPr>
          <w:rFonts w:ascii="Arial" w:hAnsi="Arial" w:cs="Arial"/>
          <w:b/>
          <w:bCs/>
          <w:color w:val="000000" w:themeColor="text1"/>
          <w:lang w:val="en-US"/>
        </w:rPr>
        <w:t xml:space="preserve"> </w:t>
      </w:r>
      <w:r w:rsidR="0083065A">
        <w:rPr>
          <w:rFonts w:ascii="Arial" w:hAnsi="Arial" w:cs="Arial"/>
          <w:b/>
          <w:bCs/>
          <w:color w:val="000000" w:themeColor="text1"/>
          <w:lang w:val="en-US"/>
        </w:rPr>
        <w:t>in</w:t>
      </w:r>
      <w:r w:rsidR="0083065A" w:rsidRPr="0083065A">
        <w:rPr>
          <w:rFonts w:ascii="Arial" w:hAnsi="Arial" w:cs="Arial"/>
          <w:b/>
          <w:bCs/>
          <w:color w:val="000000" w:themeColor="text1"/>
          <w:lang w:val="en-US"/>
        </w:rPr>
        <w:t xml:space="preserve"> </w:t>
      </w:r>
      <w:r w:rsidR="00B16ACE" w:rsidRPr="0083065A">
        <w:rPr>
          <w:rFonts w:ascii="Arial" w:hAnsi="Arial" w:cs="Arial"/>
          <w:b/>
          <w:bCs/>
          <w:color w:val="000000" w:themeColor="text1"/>
          <w:lang w:val="en-US"/>
        </w:rPr>
        <w:t>Personalization</w:t>
      </w:r>
      <w:r w:rsidR="0083065A" w:rsidRPr="0083065A">
        <w:rPr>
          <w:rFonts w:ascii="Arial" w:hAnsi="Arial" w:cs="Arial"/>
          <w:b/>
          <w:bCs/>
          <w:color w:val="000000" w:themeColor="text1"/>
          <w:lang w:val="en-US"/>
        </w:rPr>
        <w:t>, E</w:t>
      </w:r>
      <w:r w:rsidR="00B16ACE" w:rsidRPr="0083065A">
        <w:rPr>
          <w:rFonts w:ascii="Arial" w:hAnsi="Arial" w:cs="Arial"/>
          <w:b/>
          <w:bCs/>
          <w:color w:val="000000" w:themeColor="text1"/>
          <w:lang w:val="en-US"/>
        </w:rPr>
        <w:t>xclusivity</w:t>
      </w:r>
      <w:r w:rsidR="00583A95">
        <w:rPr>
          <w:rFonts w:ascii="Arial" w:hAnsi="Arial" w:cs="Arial"/>
          <w:b/>
          <w:bCs/>
          <w:color w:val="000000" w:themeColor="text1"/>
          <w:lang w:val="en-US"/>
        </w:rPr>
        <w:t>,</w:t>
      </w:r>
      <w:r w:rsidR="00B16ACE" w:rsidRPr="0083065A">
        <w:rPr>
          <w:rFonts w:ascii="Arial" w:hAnsi="Arial" w:cs="Arial"/>
          <w:b/>
          <w:bCs/>
          <w:color w:val="000000" w:themeColor="text1"/>
          <w:lang w:val="en-US"/>
        </w:rPr>
        <w:t xml:space="preserve"> </w:t>
      </w:r>
      <w:r w:rsidR="00886EF8">
        <w:rPr>
          <w:rFonts w:ascii="Arial" w:hAnsi="Arial" w:cs="Arial"/>
          <w:b/>
          <w:bCs/>
          <w:color w:val="000000" w:themeColor="text1"/>
          <w:lang w:val="en-US"/>
        </w:rPr>
        <w:t>and</w:t>
      </w:r>
      <w:r w:rsidR="00B16ACE" w:rsidRPr="0083065A">
        <w:rPr>
          <w:rFonts w:ascii="Arial" w:hAnsi="Arial" w:cs="Arial"/>
          <w:b/>
          <w:bCs/>
          <w:color w:val="000000" w:themeColor="text1"/>
          <w:lang w:val="en-US"/>
        </w:rPr>
        <w:t xml:space="preserve"> </w:t>
      </w:r>
      <w:r w:rsidR="0083065A" w:rsidRPr="0083065A">
        <w:rPr>
          <w:rFonts w:ascii="Arial" w:hAnsi="Arial" w:cs="Arial"/>
          <w:b/>
          <w:bCs/>
          <w:color w:val="000000" w:themeColor="text1"/>
          <w:lang w:val="en-US"/>
        </w:rPr>
        <w:t>I</w:t>
      </w:r>
      <w:r w:rsidR="00B16ACE" w:rsidRPr="0083065A">
        <w:rPr>
          <w:rFonts w:ascii="Arial" w:hAnsi="Arial" w:cs="Arial"/>
          <w:b/>
          <w:bCs/>
          <w:color w:val="000000" w:themeColor="text1"/>
          <w:lang w:val="en-US"/>
        </w:rPr>
        <w:t>nclusivity</w:t>
      </w:r>
    </w:p>
    <w:p w14:paraId="415E0A49" w14:textId="41FA414C" w:rsidR="00E5049C" w:rsidRDefault="00E5049C" w:rsidP="00E5049C">
      <w:pPr>
        <w:spacing w:line="360" w:lineRule="auto"/>
        <w:rPr>
          <w:rFonts w:ascii="Arial" w:hAnsi="Arial" w:cs="Arial"/>
          <w:color w:val="000000" w:themeColor="text1"/>
          <w:lang w:val="en-US"/>
        </w:rPr>
      </w:pPr>
    </w:p>
    <w:p w14:paraId="53623DC5" w14:textId="0EC4B5C7" w:rsidR="00EF30FC" w:rsidRDefault="008B4A28" w:rsidP="00D108C4">
      <w:pPr>
        <w:spacing w:line="360" w:lineRule="auto"/>
        <w:rPr>
          <w:rFonts w:ascii="Arial" w:hAnsi="Arial" w:cs="Arial"/>
          <w:color w:val="000000" w:themeColor="text1"/>
          <w:lang w:val="en-US"/>
        </w:rPr>
      </w:pPr>
      <w:r>
        <w:rPr>
          <w:rFonts w:ascii="Arial" w:hAnsi="Arial" w:cs="Arial"/>
          <w:color w:val="000000" w:themeColor="text1"/>
          <w:lang w:val="en-US"/>
        </w:rPr>
        <w:t xml:space="preserve">Luxury brands are now providing customers with the </w:t>
      </w:r>
      <w:r w:rsidR="00583A95">
        <w:rPr>
          <w:rFonts w:ascii="Arial" w:hAnsi="Arial" w:cs="Arial"/>
          <w:color w:val="000000" w:themeColor="text1"/>
          <w:lang w:val="en-US"/>
        </w:rPr>
        <w:t>option</w:t>
      </w:r>
      <w:r>
        <w:rPr>
          <w:rFonts w:ascii="Arial" w:hAnsi="Arial" w:cs="Arial"/>
          <w:color w:val="000000" w:themeColor="text1"/>
          <w:lang w:val="en-US"/>
        </w:rPr>
        <w:t xml:space="preserve"> to personalize their high-end products by choosing specific aspects like color, materials, fabric, or design since young demographics highly value personalized and unique products that align with their special identity. The market for customized luxury items is indicating an annual growth rate of 3% to 5% until 2025, with a market total value from 320 billion pounds to 365 billion pounds (D’Arpizio et al. 2019). Several notable brands are using technology to provide customers with a personalized experience. For example, Burberry has introduced web-based customization, allowing customers to design their own coa</w:t>
      </w:r>
      <w:r w:rsidR="00583A95">
        <w:rPr>
          <w:rFonts w:ascii="Arial" w:hAnsi="Arial" w:cs="Arial"/>
          <w:color w:val="000000" w:themeColor="text1"/>
          <w:lang w:val="en-US"/>
        </w:rPr>
        <w:t>s</w:t>
      </w:r>
      <w:r>
        <w:rPr>
          <w:rFonts w:ascii="Arial" w:hAnsi="Arial" w:cs="Arial"/>
          <w:color w:val="000000" w:themeColor="text1"/>
          <w:lang w:val="en-US"/>
        </w:rPr>
        <w:t>t. Through such service, customers who are willing to pay a premium price can select unique fabric, lining, and color, crafting a personalized and unique item (Kahn, 2014). Similarly, Louis Vuitton offers the option for customers to create custom-made bangs, and Prada allows customers to create their personal fragrances (Moreau, 2020).</w:t>
      </w:r>
    </w:p>
    <w:p w14:paraId="451F16F4" w14:textId="77777777" w:rsidR="00EF30FC" w:rsidRDefault="00EF30FC" w:rsidP="00D108C4">
      <w:pPr>
        <w:spacing w:line="360" w:lineRule="auto"/>
        <w:rPr>
          <w:rFonts w:ascii="Arial" w:hAnsi="Arial" w:cs="Arial"/>
          <w:color w:val="000000" w:themeColor="text1"/>
          <w:lang w:val="en-US"/>
        </w:rPr>
      </w:pPr>
    </w:p>
    <w:p w14:paraId="75B6F9DE" w14:textId="645AE191" w:rsidR="00EF30FC" w:rsidRDefault="00D06DC6" w:rsidP="00D108C4">
      <w:pPr>
        <w:spacing w:line="360" w:lineRule="auto"/>
        <w:rPr>
          <w:rFonts w:ascii="Arial" w:hAnsi="Arial" w:cs="Arial"/>
          <w:color w:val="000000" w:themeColor="text1"/>
          <w:shd w:val="clear" w:color="auto" w:fill="FFFFFF"/>
          <w:lang w:val="en-US"/>
        </w:rPr>
      </w:pPr>
      <w:r w:rsidRPr="00D108C4">
        <w:rPr>
          <w:rFonts w:ascii="Arial" w:hAnsi="Arial" w:cs="Arial"/>
          <w:color w:val="000000" w:themeColor="text1"/>
          <w:lang w:val="en-US"/>
        </w:rPr>
        <w:t xml:space="preserve">However, </w:t>
      </w:r>
      <w:r w:rsidR="008B4A28">
        <w:rPr>
          <w:rFonts w:ascii="Arial" w:hAnsi="Arial" w:cs="Arial"/>
          <w:color w:val="000000" w:themeColor="text1"/>
          <w:lang w:val="en-US"/>
        </w:rPr>
        <w:t>despite various initiatives</w:t>
      </w:r>
      <w:r w:rsidRPr="00D108C4">
        <w:rPr>
          <w:rFonts w:ascii="Arial" w:hAnsi="Arial" w:cs="Arial"/>
          <w:color w:val="000000" w:themeColor="text1"/>
          <w:lang w:val="en-US"/>
        </w:rPr>
        <w:t xml:space="preserve"> in adopting </w:t>
      </w:r>
      <w:r w:rsidRPr="00D108C4">
        <w:rPr>
          <w:rFonts w:ascii="Arial" w:hAnsi="Arial" w:cs="Arial"/>
          <w:color w:val="000000" w:themeColor="text1"/>
        </w:rPr>
        <w:t>individuality</w:t>
      </w:r>
      <w:r w:rsidRPr="00D108C4">
        <w:rPr>
          <w:rFonts w:ascii="Arial" w:hAnsi="Arial" w:cs="Arial"/>
          <w:color w:val="000000" w:themeColor="text1"/>
          <w:lang w:val="en-US"/>
        </w:rPr>
        <w:t xml:space="preserve"> and uniqueness in customer services, the </w:t>
      </w:r>
      <w:r w:rsidR="008B4A28">
        <w:rPr>
          <w:rFonts w:ascii="Arial" w:hAnsi="Arial" w:cs="Arial"/>
          <w:color w:val="000000" w:themeColor="text1"/>
          <w:lang w:val="en-US"/>
        </w:rPr>
        <w:t xml:space="preserve">overall </w:t>
      </w:r>
      <w:r w:rsidRPr="00D108C4">
        <w:rPr>
          <w:rFonts w:ascii="Arial" w:hAnsi="Arial" w:cs="Arial"/>
          <w:color w:val="000000" w:themeColor="text1"/>
          <w:lang w:val="en-US"/>
        </w:rPr>
        <w:t xml:space="preserve">impact of these customization efforts on the brand value </w:t>
      </w:r>
      <w:r w:rsidR="008D7929" w:rsidRPr="00D108C4">
        <w:rPr>
          <w:rFonts w:ascii="Arial" w:hAnsi="Arial" w:cs="Arial"/>
          <w:color w:val="000000" w:themeColor="text1"/>
          <w:lang w:val="en-US"/>
        </w:rPr>
        <w:t xml:space="preserve">remains unclear. </w:t>
      </w:r>
      <w:r w:rsidR="008B4A28">
        <w:rPr>
          <w:rFonts w:ascii="Arial" w:hAnsi="Arial" w:cs="Arial"/>
          <w:color w:val="000000" w:themeColor="text1"/>
          <w:lang w:val="en-US"/>
        </w:rPr>
        <w:t>A</w:t>
      </w:r>
      <w:r w:rsidR="008D7929" w:rsidRPr="00D108C4">
        <w:rPr>
          <w:rFonts w:ascii="Arial" w:hAnsi="Arial" w:cs="Arial"/>
          <w:color w:val="000000" w:themeColor="text1"/>
        </w:rPr>
        <w:t xml:space="preserve">lthough customization can increase the </w:t>
      </w:r>
      <w:r w:rsidR="008D7929" w:rsidRPr="00D108C4">
        <w:rPr>
          <w:rFonts w:ascii="Arial" w:hAnsi="Arial" w:cs="Arial"/>
          <w:color w:val="000000" w:themeColor="text1"/>
          <w:lang w:val="en-US"/>
        </w:rPr>
        <w:t xml:space="preserve">uniqueness </w:t>
      </w:r>
      <w:r w:rsidR="008D7929" w:rsidRPr="00D108C4">
        <w:rPr>
          <w:rFonts w:ascii="Arial" w:hAnsi="Arial" w:cs="Arial"/>
          <w:color w:val="000000" w:themeColor="text1"/>
        </w:rPr>
        <w:t xml:space="preserve">of luxury products, it might also </w:t>
      </w:r>
      <w:r w:rsidR="00111A8A">
        <w:rPr>
          <w:rFonts w:ascii="Arial" w:hAnsi="Arial" w:cs="Arial"/>
          <w:color w:val="000000" w:themeColor="text1"/>
        </w:rPr>
        <w:t>have</w:t>
      </w:r>
      <w:r w:rsidR="008B4A28">
        <w:rPr>
          <w:rFonts w:ascii="Arial" w:hAnsi="Arial" w:cs="Arial"/>
          <w:color w:val="000000" w:themeColor="text1"/>
          <w:lang w:val="en-US"/>
        </w:rPr>
        <w:t xml:space="preserve"> the potential to</w:t>
      </w:r>
      <w:r w:rsidR="008D7929" w:rsidRPr="00D108C4">
        <w:rPr>
          <w:rFonts w:ascii="Arial" w:hAnsi="Arial" w:cs="Arial"/>
          <w:color w:val="000000" w:themeColor="text1"/>
        </w:rPr>
        <w:t xml:space="preserve"> diminish their </w:t>
      </w:r>
      <w:r w:rsidR="008D7929" w:rsidRPr="00D108C4">
        <w:rPr>
          <w:rFonts w:ascii="Arial" w:hAnsi="Arial" w:cs="Arial"/>
          <w:color w:val="000000" w:themeColor="text1"/>
          <w:lang w:val="en-US"/>
        </w:rPr>
        <w:t xml:space="preserve">brand </w:t>
      </w:r>
      <w:r w:rsidR="008D7929" w:rsidRPr="00D108C4">
        <w:rPr>
          <w:rFonts w:ascii="Arial" w:hAnsi="Arial" w:cs="Arial"/>
          <w:color w:val="000000" w:themeColor="text1"/>
        </w:rPr>
        <w:t>value by reducing their recognizability.</w:t>
      </w:r>
      <w:r w:rsidR="008D7929" w:rsidRPr="00D108C4">
        <w:rPr>
          <w:rFonts w:ascii="Arial" w:hAnsi="Arial" w:cs="Arial"/>
          <w:color w:val="000000" w:themeColor="text1"/>
          <w:lang w:val="en-US"/>
        </w:rPr>
        <w:t xml:space="preserve"> </w:t>
      </w:r>
      <w:r w:rsidR="00583A95">
        <w:rPr>
          <w:rFonts w:ascii="Arial" w:hAnsi="Arial" w:cs="Arial"/>
          <w:color w:val="000000" w:themeColor="text1"/>
          <w:lang w:val="en-US"/>
        </w:rPr>
        <w:t>Research</w:t>
      </w:r>
      <w:r w:rsidR="00F14CEB" w:rsidRPr="00D108C4">
        <w:rPr>
          <w:rFonts w:ascii="Arial" w:hAnsi="Arial" w:cs="Arial"/>
          <w:color w:val="000000" w:themeColor="text1"/>
        </w:rPr>
        <w:t xml:space="preserve"> conducted by Fuchs et al. (2013)</w:t>
      </w:r>
      <w:r w:rsidR="005C65E2">
        <w:rPr>
          <w:rFonts w:ascii="Arial" w:hAnsi="Arial" w:cs="Arial"/>
          <w:color w:val="000000" w:themeColor="text1"/>
          <w:lang w:val="en-US"/>
        </w:rPr>
        <w:t xml:space="preserve"> also</w:t>
      </w:r>
      <w:r w:rsidR="00F14CEB" w:rsidRPr="00D108C4">
        <w:rPr>
          <w:rFonts w:ascii="Arial" w:hAnsi="Arial" w:cs="Arial"/>
          <w:color w:val="000000" w:themeColor="text1"/>
        </w:rPr>
        <w:t xml:space="preserve"> indicates that luxury brands need to </w:t>
      </w:r>
      <w:r w:rsidR="00F14CEB" w:rsidRPr="00D108C4">
        <w:rPr>
          <w:rFonts w:ascii="Arial" w:hAnsi="Arial" w:cs="Arial"/>
          <w:color w:val="000000" w:themeColor="text1"/>
          <w:lang w:val="en-US"/>
        </w:rPr>
        <w:t xml:space="preserve">pay more </w:t>
      </w:r>
      <w:r w:rsidR="00F14CEB" w:rsidRPr="00D108C4">
        <w:rPr>
          <w:rFonts w:ascii="Arial" w:hAnsi="Arial" w:cs="Arial"/>
          <w:color w:val="000000" w:themeColor="text1"/>
        </w:rPr>
        <w:t xml:space="preserve">caution when involving individuality in the design process. The </w:t>
      </w:r>
      <w:r w:rsidR="00EF30FC">
        <w:rPr>
          <w:rFonts w:ascii="Arial" w:hAnsi="Arial" w:cs="Arial"/>
          <w:color w:val="000000" w:themeColor="text1"/>
          <w:lang w:val="en-US"/>
        </w:rPr>
        <w:t xml:space="preserve">research </w:t>
      </w:r>
      <w:r w:rsidR="00F14CEB" w:rsidRPr="00D108C4">
        <w:rPr>
          <w:rFonts w:ascii="Arial" w:hAnsi="Arial" w:cs="Arial"/>
          <w:color w:val="000000" w:themeColor="text1"/>
        </w:rPr>
        <w:t xml:space="preserve">revealed a notable decrease in consumer demand for luxury items when they were identified as crowdsourced instead of being crafted </w:t>
      </w:r>
      <w:r w:rsidR="00F14CEB" w:rsidRPr="00D108C4">
        <w:rPr>
          <w:rFonts w:ascii="Arial" w:hAnsi="Arial" w:cs="Arial"/>
          <w:color w:val="000000" w:themeColor="text1"/>
        </w:rPr>
        <w:lastRenderedPageBreak/>
        <w:t xml:space="preserve">by the brand's in-house professional designers. Participants </w:t>
      </w:r>
      <w:r w:rsidR="00F14CEB" w:rsidRPr="00D108C4">
        <w:rPr>
          <w:rFonts w:ascii="Arial" w:hAnsi="Arial" w:cs="Arial"/>
          <w:color w:val="000000" w:themeColor="text1"/>
          <w:lang w:val="en-US"/>
        </w:rPr>
        <w:t>believed</w:t>
      </w:r>
      <w:r w:rsidR="00F14CEB" w:rsidRPr="00D108C4">
        <w:rPr>
          <w:rFonts w:ascii="Arial" w:hAnsi="Arial" w:cs="Arial"/>
          <w:color w:val="000000" w:themeColor="text1"/>
        </w:rPr>
        <w:t xml:space="preserve"> that products created through crowdsourcing — those designed by </w:t>
      </w:r>
      <w:r w:rsidR="00F14CEB" w:rsidRPr="00D108C4">
        <w:rPr>
          <w:rFonts w:ascii="Arial" w:hAnsi="Arial" w:cs="Arial"/>
          <w:color w:val="000000" w:themeColor="text1"/>
          <w:lang w:val="en-US"/>
        </w:rPr>
        <w:t>other</w:t>
      </w:r>
      <w:r w:rsidR="00F14CEB" w:rsidRPr="00D108C4">
        <w:rPr>
          <w:rFonts w:ascii="Arial" w:hAnsi="Arial" w:cs="Arial"/>
          <w:color w:val="000000" w:themeColor="text1"/>
        </w:rPr>
        <w:t xml:space="preserve"> consumers — were of lower quality and less effective in conveying status compared to products designed by professionals (</w:t>
      </w:r>
      <w:r w:rsidR="00111A8A">
        <w:rPr>
          <w:rFonts w:ascii="Arial" w:hAnsi="Arial" w:cs="Arial"/>
          <w:color w:val="000000" w:themeColor="text1"/>
          <w:lang w:val="en-US"/>
        </w:rPr>
        <w:t>Chun et al</w:t>
      </w:r>
      <w:r w:rsidR="00F14CEB" w:rsidRPr="00D108C4">
        <w:rPr>
          <w:rFonts w:ascii="Arial" w:hAnsi="Arial" w:cs="Arial"/>
          <w:color w:val="000000" w:themeColor="text1"/>
        </w:rPr>
        <w:t>. 201</w:t>
      </w:r>
      <w:r w:rsidR="00111A8A">
        <w:rPr>
          <w:rFonts w:ascii="Arial" w:hAnsi="Arial" w:cs="Arial"/>
          <w:color w:val="000000" w:themeColor="text1"/>
          <w:lang w:val="en-US"/>
        </w:rPr>
        <w:t>4</w:t>
      </w:r>
      <w:r w:rsidR="00F14CEB" w:rsidRPr="00D108C4">
        <w:rPr>
          <w:rFonts w:ascii="Arial" w:hAnsi="Arial" w:cs="Arial"/>
          <w:color w:val="000000" w:themeColor="text1"/>
        </w:rPr>
        <w:t>).</w:t>
      </w:r>
      <w:r w:rsidR="00F14CEB" w:rsidRPr="00D108C4">
        <w:rPr>
          <w:rFonts w:ascii="Arial" w:hAnsi="Arial" w:cs="Arial"/>
          <w:color w:val="000000" w:themeColor="text1"/>
          <w:lang w:val="en-US"/>
        </w:rPr>
        <w:t xml:space="preserve"> Similarly, </w:t>
      </w:r>
      <w:r w:rsidR="00111A8A">
        <w:rPr>
          <w:rFonts w:ascii="Arial" w:hAnsi="Arial" w:cs="Arial"/>
          <w:color w:val="000000" w:themeColor="text1"/>
          <w:lang w:val="en-US"/>
        </w:rPr>
        <w:t>Herter</w:t>
      </w:r>
      <w:r w:rsidR="00F14CEB" w:rsidRPr="00D108C4">
        <w:rPr>
          <w:rFonts w:ascii="Arial" w:hAnsi="Arial" w:cs="Arial"/>
          <w:color w:val="000000" w:themeColor="text1"/>
          <w:lang w:val="en-US"/>
        </w:rPr>
        <w:t xml:space="preserve"> et al. (20</w:t>
      </w:r>
      <w:r w:rsidR="00111A8A">
        <w:rPr>
          <w:rFonts w:ascii="Arial" w:hAnsi="Arial" w:cs="Arial"/>
          <w:color w:val="000000" w:themeColor="text1"/>
          <w:lang w:val="en-US"/>
        </w:rPr>
        <w:t>23</w:t>
      </w:r>
      <w:r w:rsidR="00F14CEB" w:rsidRPr="00D108C4">
        <w:rPr>
          <w:rFonts w:ascii="Arial" w:hAnsi="Arial" w:cs="Arial"/>
          <w:color w:val="000000" w:themeColor="text1"/>
          <w:lang w:val="en-US"/>
        </w:rPr>
        <w:t xml:space="preserve">) </w:t>
      </w:r>
      <w:r w:rsidR="00B504A6" w:rsidRPr="00D108C4">
        <w:rPr>
          <w:rFonts w:ascii="Arial" w:hAnsi="Arial" w:cs="Arial"/>
          <w:color w:val="000000" w:themeColor="text1"/>
          <w:lang w:val="en-US"/>
        </w:rPr>
        <w:t>find in their study that c</w:t>
      </w:r>
      <w:r w:rsidR="00B504A6" w:rsidRPr="00D108C4">
        <w:rPr>
          <w:rFonts w:ascii="Arial" w:hAnsi="Arial" w:cs="Arial"/>
          <w:color w:val="000000" w:themeColor="text1"/>
        </w:rPr>
        <w:t xml:space="preserve">ustomization, by allowing consumers </w:t>
      </w:r>
      <w:r w:rsidR="00EF30FC">
        <w:rPr>
          <w:rFonts w:ascii="Arial" w:hAnsi="Arial" w:cs="Arial"/>
          <w:color w:val="000000" w:themeColor="text1"/>
          <w:lang w:val="en-US"/>
        </w:rPr>
        <w:t>involvement</w:t>
      </w:r>
      <w:r w:rsidR="00B504A6" w:rsidRPr="00D108C4">
        <w:rPr>
          <w:rFonts w:ascii="Arial" w:hAnsi="Arial" w:cs="Arial"/>
          <w:color w:val="000000" w:themeColor="text1"/>
        </w:rPr>
        <w:t xml:space="preserve"> in the product's design, inevitably reduces the </w:t>
      </w:r>
      <w:r w:rsidR="00B504A6" w:rsidRPr="00D108C4">
        <w:rPr>
          <w:rFonts w:ascii="Arial" w:hAnsi="Arial" w:cs="Arial"/>
          <w:color w:val="000000" w:themeColor="text1"/>
          <w:lang w:val="en-US"/>
        </w:rPr>
        <w:t>influence</w:t>
      </w:r>
      <w:r w:rsidR="00B504A6" w:rsidRPr="00D108C4">
        <w:rPr>
          <w:rFonts w:ascii="Arial" w:hAnsi="Arial" w:cs="Arial"/>
          <w:color w:val="000000" w:themeColor="text1"/>
        </w:rPr>
        <w:t xml:space="preserve"> of the designer's expertise. As a result, consumers might assign a lower value to a luxury product they have customized themselves, compared to one that is professionally designed</w:t>
      </w:r>
      <w:r w:rsidR="00B504A6" w:rsidRPr="00D108C4">
        <w:rPr>
          <w:rFonts w:ascii="Arial" w:hAnsi="Arial" w:cs="Arial"/>
          <w:color w:val="000000" w:themeColor="text1"/>
          <w:lang w:val="en-US"/>
        </w:rPr>
        <w:t xml:space="preserve"> (</w:t>
      </w:r>
      <w:r w:rsidR="00111A8A">
        <w:rPr>
          <w:rFonts w:ascii="Arial" w:hAnsi="Arial" w:cs="Arial"/>
          <w:color w:val="000000" w:themeColor="text1"/>
          <w:lang w:val="en-US"/>
        </w:rPr>
        <w:t>Herter</w:t>
      </w:r>
      <w:r w:rsidR="00B504A6" w:rsidRPr="00D108C4">
        <w:rPr>
          <w:rFonts w:ascii="Arial" w:hAnsi="Arial" w:cs="Arial"/>
          <w:color w:val="000000" w:themeColor="text1"/>
          <w:lang w:val="en-US"/>
        </w:rPr>
        <w:t xml:space="preserve"> et al., 20</w:t>
      </w:r>
      <w:r w:rsidR="00111A8A">
        <w:rPr>
          <w:rFonts w:ascii="Arial" w:hAnsi="Arial" w:cs="Arial"/>
          <w:color w:val="000000" w:themeColor="text1"/>
          <w:lang w:val="en-US"/>
        </w:rPr>
        <w:t>23</w:t>
      </w:r>
      <w:r w:rsidR="00B504A6" w:rsidRPr="00D108C4">
        <w:rPr>
          <w:rFonts w:ascii="Arial" w:hAnsi="Arial" w:cs="Arial"/>
          <w:color w:val="000000" w:themeColor="text1"/>
          <w:lang w:val="en-US"/>
        </w:rPr>
        <w:t>).</w:t>
      </w:r>
      <w:r w:rsidR="00B504A6" w:rsidRPr="00D108C4">
        <w:rPr>
          <w:rFonts w:ascii="Arial" w:hAnsi="Arial" w:cs="Arial"/>
          <w:color w:val="000000" w:themeColor="text1"/>
        </w:rPr>
        <w:t xml:space="preserve"> This outcome would contradict the majority of existing research on </w:t>
      </w:r>
      <w:r w:rsidR="00B504A6" w:rsidRPr="00D108C4">
        <w:rPr>
          <w:rFonts w:ascii="Arial" w:hAnsi="Arial" w:cs="Arial"/>
          <w:color w:val="000000" w:themeColor="text1"/>
          <w:lang w:val="en-US"/>
        </w:rPr>
        <w:t xml:space="preserve">embracing </w:t>
      </w:r>
      <w:r w:rsidR="00B504A6" w:rsidRPr="00D108C4">
        <w:rPr>
          <w:rFonts w:ascii="Arial" w:hAnsi="Arial" w:cs="Arial"/>
          <w:color w:val="000000" w:themeColor="text1"/>
        </w:rPr>
        <w:t>customization</w:t>
      </w:r>
      <w:r w:rsidR="00B504A6" w:rsidRPr="00D108C4">
        <w:rPr>
          <w:rFonts w:ascii="Arial" w:hAnsi="Arial" w:cs="Arial"/>
          <w:color w:val="000000" w:themeColor="text1"/>
          <w:lang w:val="en-US"/>
        </w:rPr>
        <w:t xml:space="preserve"> and </w:t>
      </w:r>
      <w:r w:rsidR="00C2527D" w:rsidRPr="00D108C4">
        <w:rPr>
          <w:rFonts w:ascii="Arial" w:hAnsi="Arial" w:cs="Arial"/>
          <w:color w:val="000000" w:themeColor="text1"/>
          <w:lang w:val="en-US"/>
        </w:rPr>
        <w:t>personalization</w:t>
      </w:r>
      <w:r w:rsidR="00B504A6" w:rsidRPr="00D108C4">
        <w:rPr>
          <w:rFonts w:ascii="Arial" w:hAnsi="Arial" w:cs="Arial"/>
          <w:color w:val="000000" w:themeColor="text1"/>
          <w:lang w:val="en-US"/>
        </w:rPr>
        <w:t xml:space="preserve"> in luxury brands</w:t>
      </w:r>
      <w:r w:rsidR="00B504A6" w:rsidRPr="00D108C4">
        <w:rPr>
          <w:rFonts w:ascii="Arial" w:hAnsi="Arial" w:cs="Arial"/>
          <w:color w:val="000000" w:themeColor="text1"/>
        </w:rPr>
        <w:t>, which typically suggests a higher perceived value for customized products.</w:t>
      </w:r>
      <w:r w:rsidR="007C4E65" w:rsidRPr="00D108C4">
        <w:rPr>
          <w:rFonts w:ascii="Arial" w:hAnsi="Arial" w:cs="Arial"/>
          <w:color w:val="000000" w:themeColor="text1"/>
          <w:lang w:val="en-US"/>
        </w:rPr>
        <w:t xml:space="preserve"> </w:t>
      </w:r>
      <w:r w:rsidR="0063111C" w:rsidRPr="00D108C4">
        <w:rPr>
          <w:rFonts w:ascii="Arial" w:hAnsi="Arial" w:cs="Arial"/>
          <w:color w:val="000000" w:themeColor="text1"/>
          <w:lang w:val="en-US"/>
        </w:rPr>
        <w:t xml:space="preserve">Indeed, </w:t>
      </w:r>
      <w:r w:rsidR="001721FD" w:rsidRPr="00D108C4">
        <w:rPr>
          <w:rFonts w:ascii="Arial" w:hAnsi="Arial" w:cs="Arial"/>
          <w:color w:val="000000" w:themeColor="text1"/>
          <w:lang w:val="en-US"/>
        </w:rPr>
        <w:t xml:space="preserve">the </w:t>
      </w:r>
      <w:proofErr w:type="spellStart"/>
      <w:r w:rsidR="001721FD" w:rsidRPr="00D108C4">
        <w:rPr>
          <w:rFonts w:ascii="Arial" w:hAnsi="Arial" w:cs="Arial"/>
          <w:color w:val="000000" w:themeColor="text1"/>
          <w:lang w:val="en-US"/>
        </w:rPr>
        <w:t>i</w:t>
      </w:r>
      <w:proofErr w:type="spellEnd"/>
      <w:r w:rsidR="001721FD" w:rsidRPr="00D108C4">
        <w:rPr>
          <w:rFonts w:ascii="Arial" w:hAnsi="Arial" w:cs="Arial"/>
          <w:color w:val="000000" w:themeColor="text1"/>
        </w:rPr>
        <w:t xml:space="preserve">mportance of self-expression in understanding consumer preferences for </w:t>
      </w:r>
      <w:r w:rsidR="001721FD" w:rsidRPr="00D108C4">
        <w:rPr>
          <w:rFonts w:ascii="Arial" w:hAnsi="Arial" w:cs="Arial"/>
          <w:color w:val="000000" w:themeColor="text1"/>
          <w:lang w:val="en-US"/>
        </w:rPr>
        <w:t>luxury</w:t>
      </w:r>
      <w:r w:rsidR="001721FD" w:rsidRPr="00D108C4">
        <w:rPr>
          <w:rFonts w:ascii="Arial" w:hAnsi="Arial" w:cs="Arial"/>
          <w:color w:val="000000" w:themeColor="text1"/>
        </w:rPr>
        <w:t xml:space="preserve"> products</w:t>
      </w:r>
      <w:r w:rsidR="001721FD" w:rsidRPr="00D108C4">
        <w:rPr>
          <w:rFonts w:ascii="Arial" w:hAnsi="Arial" w:cs="Arial"/>
          <w:color w:val="000000" w:themeColor="text1"/>
          <w:lang w:val="en-US"/>
        </w:rPr>
        <w:t xml:space="preserve"> should be emphasized, especially </w:t>
      </w:r>
      <w:r w:rsidR="00583A95">
        <w:rPr>
          <w:rFonts w:ascii="Arial" w:hAnsi="Arial" w:cs="Arial"/>
          <w:color w:val="000000" w:themeColor="text1"/>
          <w:lang w:val="en-US"/>
        </w:rPr>
        <w:t xml:space="preserve">in </w:t>
      </w:r>
      <w:r w:rsidR="001721FD" w:rsidRPr="00D108C4">
        <w:rPr>
          <w:rFonts w:ascii="Arial" w:hAnsi="Arial" w:cs="Arial"/>
          <w:color w:val="000000" w:themeColor="text1"/>
          <w:lang w:val="en-US"/>
        </w:rPr>
        <w:t xml:space="preserve">dealing with Generation Y and Z who value self-identity and self-express significantly, while the </w:t>
      </w:r>
      <w:r w:rsidR="001721FD" w:rsidRPr="00D108C4">
        <w:rPr>
          <w:rFonts w:ascii="Arial" w:hAnsi="Arial" w:cs="Arial"/>
          <w:color w:val="000000" w:themeColor="text1"/>
        </w:rPr>
        <w:t xml:space="preserve">expertise and status of </w:t>
      </w:r>
      <w:r w:rsidR="001721FD" w:rsidRPr="00D108C4">
        <w:rPr>
          <w:rFonts w:ascii="Arial" w:hAnsi="Arial" w:cs="Arial"/>
          <w:color w:val="000000" w:themeColor="text1"/>
          <w:lang w:val="en-US"/>
        </w:rPr>
        <w:t xml:space="preserve">luxury </w:t>
      </w:r>
      <w:r w:rsidR="001721FD" w:rsidRPr="00D108C4">
        <w:rPr>
          <w:rFonts w:ascii="Arial" w:hAnsi="Arial" w:cs="Arial"/>
          <w:color w:val="000000" w:themeColor="text1"/>
        </w:rPr>
        <w:t>professional designers also play a critical role</w:t>
      </w:r>
      <w:r w:rsidR="001721FD" w:rsidRPr="00D108C4">
        <w:rPr>
          <w:rFonts w:ascii="Arial" w:hAnsi="Arial" w:cs="Arial"/>
          <w:color w:val="000000" w:themeColor="text1"/>
          <w:lang w:val="en-US"/>
        </w:rPr>
        <w:t xml:space="preserve"> in </w:t>
      </w:r>
      <w:r w:rsidR="001721FD" w:rsidRPr="00D108C4">
        <w:rPr>
          <w:rFonts w:ascii="Arial" w:hAnsi="Arial" w:cs="Arial"/>
          <w:color w:val="000000" w:themeColor="text1"/>
          <w:shd w:val="clear" w:color="auto" w:fill="FFFFFF"/>
        </w:rPr>
        <w:t>cultivat</w:t>
      </w:r>
      <w:r w:rsidR="001721FD" w:rsidRPr="00D108C4">
        <w:rPr>
          <w:rFonts w:ascii="Arial" w:hAnsi="Arial" w:cs="Arial"/>
          <w:color w:val="000000" w:themeColor="text1"/>
          <w:shd w:val="clear" w:color="auto" w:fill="FFFFFF"/>
          <w:lang w:val="en-US"/>
        </w:rPr>
        <w:t>ing</w:t>
      </w:r>
      <w:r w:rsidR="001721FD" w:rsidRPr="00D108C4">
        <w:rPr>
          <w:rFonts w:ascii="Arial" w:hAnsi="Arial" w:cs="Arial"/>
          <w:color w:val="000000" w:themeColor="text1"/>
          <w:shd w:val="clear" w:color="auto" w:fill="FFFFFF"/>
        </w:rPr>
        <w:t xml:space="preserve"> their design equity</w:t>
      </w:r>
      <w:r w:rsidR="001721FD" w:rsidRPr="00D108C4">
        <w:rPr>
          <w:rFonts w:ascii="Arial" w:hAnsi="Arial" w:cs="Arial"/>
          <w:color w:val="000000" w:themeColor="text1"/>
          <w:shd w:val="clear" w:color="auto" w:fill="FFFFFF"/>
          <w:lang w:val="en-US"/>
        </w:rPr>
        <w:t xml:space="preserve"> in</w:t>
      </w:r>
      <w:r w:rsidR="001721FD" w:rsidRPr="00D108C4">
        <w:rPr>
          <w:rFonts w:ascii="Arial" w:hAnsi="Arial" w:cs="Arial"/>
          <w:color w:val="000000" w:themeColor="text1"/>
          <w:shd w:val="clear" w:color="auto" w:fill="FFFFFF"/>
        </w:rPr>
        <w:t xml:space="preserve"> </w:t>
      </w:r>
      <w:r w:rsidR="00C6438E" w:rsidRPr="00D108C4">
        <w:rPr>
          <w:rFonts w:ascii="Arial" w:hAnsi="Arial" w:cs="Arial"/>
          <w:color w:val="000000" w:themeColor="text1"/>
          <w:shd w:val="clear" w:color="auto" w:fill="FFFFFF"/>
          <w:lang w:val="en-US"/>
        </w:rPr>
        <w:t>exclusivity</w:t>
      </w:r>
      <w:r w:rsidR="001721FD" w:rsidRPr="00D108C4">
        <w:rPr>
          <w:rFonts w:ascii="Arial" w:hAnsi="Arial" w:cs="Arial"/>
          <w:color w:val="000000" w:themeColor="text1"/>
          <w:shd w:val="clear" w:color="auto" w:fill="FFFFFF"/>
          <w:lang w:val="en-US"/>
        </w:rPr>
        <w:t xml:space="preserve"> and </w:t>
      </w:r>
      <w:r w:rsidR="001721FD" w:rsidRPr="00D108C4">
        <w:rPr>
          <w:rFonts w:ascii="Arial" w:hAnsi="Arial" w:cs="Arial"/>
          <w:color w:val="000000" w:themeColor="text1"/>
          <w:shd w:val="clear" w:color="auto" w:fill="FFFFFF"/>
        </w:rPr>
        <w:t>perceptions of rarity</w:t>
      </w:r>
      <w:r w:rsidR="001721FD" w:rsidRPr="00D108C4">
        <w:rPr>
          <w:rFonts w:ascii="Arial" w:hAnsi="Arial" w:cs="Arial"/>
          <w:color w:val="000000" w:themeColor="text1"/>
          <w:shd w:val="clear" w:color="auto" w:fill="FFFFFF"/>
          <w:lang w:val="en-US"/>
        </w:rPr>
        <w:t xml:space="preserve"> in luxury products. </w:t>
      </w:r>
    </w:p>
    <w:p w14:paraId="225374CA" w14:textId="77777777" w:rsidR="00EF30FC" w:rsidRDefault="00EF30FC" w:rsidP="00D108C4">
      <w:pPr>
        <w:spacing w:line="360" w:lineRule="auto"/>
        <w:rPr>
          <w:rFonts w:ascii="Arial" w:hAnsi="Arial" w:cs="Arial"/>
          <w:color w:val="000000" w:themeColor="text1"/>
          <w:shd w:val="clear" w:color="auto" w:fill="FFFFFF"/>
          <w:lang w:val="en-US"/>
        </w:rPr>
      </w:pPr>
    </w:p>
    <w:p w14:paraId="2E711B81" w14:textId="0D10C256" w:rsidR="00D108C4" w:rsidRPr="00D108C4" w:rsidRDefault="00C6438E" w:rsidP="00D108C4">
      <w:pPr>
        <w:spacing w:line="360" w:lineRule="auto"/>
        <w:rPr>
          <w:rFonts w:ascii="Arial" w:hAnsi="Arial" w:cs="Arial"/>
          <w:color w:val="000000" w:themeColor="text1"/>
        </w:rPr>
      </w:pPr>
      <w:proofErr w:type="gramStart"/>
      <w:r w:rsidRPr="00D108C4">
        <w:rPr>
          <w:rFonts w:ascii="Arial" w:hAnsi="Arial" w:cs="Arial"/>
          <w:color w:val="000000" w:themeColor="text1"/>
          <w:shd w:val="clear" w:color="auto" w:fill="FFFFFF"/>
          <w:lang w:val="en-US"/>
        </w:rPr>
        <w:t>In order to</w:t>
      </w:r>
      <w:proofErr w:type="gramEnd"/>
      <w:r w:rsidRPr="00D108C4">
        <w:rPr>
          <w:rFonts w:ascii="Arial" w:hAnsi="Arial" w:cs="Arial"/>
          <w:color w:val="000000" w:themeColor="text1"/>
          <w:shd w:val="clear" w:color="auto" w:fill="FFFFFF"/>
          <w:lang w:val="en-US"/>
        </w:rPr>
        <w:t xml:space="preserve"> balance </w:t>
      </w:r>
      <w:r w:rsidRPr="00D108C4">
        <w:rPr>
          <w:rFonts w:ascii="Arial" w:hAnsi="Arial" w:cs="Arial"/>
          <w:color w:val="000000" w:themeColor="text1"/>
        </w:rPr>
        <w:t>individuality</w:t>
      </w:r>
      <w:r w:rsidRPr="00D108C4">
        <w:rPr>
          <w:rFonts w:ascii="Arial" w:hAnsi="Arial" w:cs="Arial"/>
          <w:color w:val="000000" w:themeColor="text1"/>
          <w:lang w:val="en-US"/>
        </w:rPr>
        <w:t xml:space="preserve"> and exclusivity, in 20</w:t>
      </w:r>
      <w:r w:rsidR="00A37E59" w:rsidRPr="00D108C4">
        <w:rPr>
          <w:rFonts w:ascii="Arial" w:hAnsi="Arial" w:cs="Arial"/>
          <w:color w:val="000000" w:themeColor="text1"/>
          <w:lang w:val="en-US"/>
        </w:rPr>
        <w:t>19</w:t>
      </w:r>
      <w:r w:rsidRPr="00D108C4">
        <w:rPr>
          <w:rFonts w:ascii="Arial" w:hAnsi="Arial" w:cs="Arial"/>
          <w:color w:val="000000" w:themeColor="text1"/>
          <w:lang w:val="en-US"/>
        </w:rPr>
        <w:t xml:space="preserve">, Louis Vuitton </w:t>
      </w:r>
      <w:r w:rsidR="00583A95">
        <w:rPr>
          <w:rFonts w:ascii="Arial" w:hAnsi="Arial" w:cs="Arial"/>
          <w:color w:val="000000" w:themeColor="text1"/>
          <w:lang w:val="en-US"/>
        </w:rPr>
        <w:t>minimized</w:t>
      </w:r>
      <w:r w:rsidRPr="00D108C4">
        <w:rPr>
          <w:rFonts w:ascii="Arial" w:hAnsi="Arial" w:cs="Arial"/>
          <w:color w:val="000000" w:themeColor="text1"/>
        </w:rPr>
        <w:t xml:space="preserve"> the </w:t>
      </w:r>
      <w:r w:rsidR="00B7539D" w:rsidRPr="00D108C4">
        <w:rPr>
          <w:rFonts w:ascii="Arial" w:hAnsi="Arial" w:cs="Arial"/>
          <w:color w:val="000000" w:themeColor="text1"/>
          <w:lang w:val="en-US"/>
        </w:rPr>
        <w:t>probability</w:t>
      </w:r>
      <w:r w:rsidRPr="00D108C4">
        <w:rPr>
          <w:rFonts w:ascii="Arial" w:hAnsi="Arial" w:cs="Arial"/>
          <w:color w:val="000000" w:themeColor="text1"/>
        </w:rPr>
        <w:t xml:space="preserve"> of </w:t>
      </w:r>
      <w:r w:rsidRPr="00D108C4">
        <w:rPr>
          <w:rFonts w:ascii="Arial" w:hAnsi="Arial" w:cs="Arial"/>
          <w:color w:val="000000" w:themeColor="text1"/>
          <w:lang w:val="en-US"/>
        </w:rPr>
        <w:t>individual</w:t>
      </w:r>
      <w:r w:rsidRPr="00D108C4">
        <w:rPr>
          <w:rFonts w:ascii="Arial" w:hAnsi="Arial" w:cs="Arial"/>
          <w:color w:val="000000" w:themeColor="text1"/>
        </w:rPr>
        <w:t xml:space="preserve"> </w:t>
      </w:r>
      <w:r w:rsidR="00583A95">
        <w:rPr>
          <w:rFonts w:ascii="Arial" w:hAnsi="Arial" w:cs="Arial"/>
          <w:color w:val="000000" w:themeColor="text1"/>
        </w:rPr>
        <w:t>customers</w:t>
      </w:r>
      <w:r w:rsidRPr="00D108C4">
        <w:rPr>
          <w:rFonts w:ascii="Arial" w:hAnsi="Arial" w:cs="Arial"/>
          <w:color w:val="000000" w:themeColor="text1"/>
        </w:rPr>
        <w:t xml:space="preserve"> creating </w:t>
      </w:r>
      <w:r w:rsidR="00B7539D" w:rsidRPr="00D108C4">
        <w:rPr>
          <w:rFonts w:ascii="Arial" w:hAnsi="Arial" w:cs="Arial"/>
          <w:color w:val="000000" w:themeColor="text1"/>
          <w:lang w:val="en-US"/>
        </w:rPr>
        <w:t>customized</w:t>
      </w:r>
      <w:r w:rsidRPr="00D108C4">
        <w:rPr>
          <w:rFonts w:ascii="Arial" w:hAnsi="Arial" w:cs="Arial"/>
          <w:color w:val="000000" w:themeColor="text1"/>
        </w:rPr>
        <w:t xml:space="preserve"> bags by offering </w:t>
      </w:r>
      <w:r w:rsidR="00B7539D" w:rsidRPr="00D108C4">
        <w:rPr>
          <w:rFonts w:ascii="Arial" w:hAnsi="Arial" w:cs="Arial"/>
          <w:color w:val="000000" w:themeColor="text1"/>
          <w:lang w:val="en-US"/>
        </w:rPr>
        <w:t>them to choose from a selection</w:t>
      </w:r>
      <w:r w:rsidRPr="00D108C4">
        <w:rPr>
          <w:rFonts w:ascii="Arial" w:hAnsi="Arial" w:cs="Arial"/>
          <w:color w:val="000000" w:themeColor="text1"/>
        </w:rPr>
        <w:t xml:space="preserve"> that includes eight varieties of leather, five distinct shapes, </w:t>
      </w:r>
      <w:r w:rsidR="00EF30FC">
        <w:rPr>
          <w:rFonts w:ascii="Arial" w:hAnsi="Arial" w:cs="Arial"/>
          <w:color w:val="000000" w:themeColor="text1"/>
          <w:lang w:val="en-US"/>
        </w:rPr>
        <w:t>twenty-six</w:t>
      </w:r>
      <w:r w:rsidRPr="00D108C4">
        <w:rPr>
          <w:rFonts w:ascii="Arial" w:hAnsi="Arial" w:cs="Arial"/>
          <w:color w:val="000000" w:themeColor="text1"/>
        </w:rPr>
        <w:t xml:space="preserve"> color options, and two sizes</w:t>
      </w:r>
      <w:r w:rsidR="00A37E59" w:rsidRPr="00D108C4">
        <w:rPr>
          <w:rFonts w:ascii="Arial" w:hAnsi="Arial" w:cs="Arial"/>
          <w:color w:val="000000" w:themeColor="text1"/>
          <w:lang w:val="en-US"/>
        </w:rPr>
        <w:t xml:space="preserve">, which were </w:t>
      </w:r>
      <w:r w:rsidR="00583A95">
        <w:rPr>
          <w:rFonts w:ascii="Arial" w:hAnsi="Arial" w:cs="Arial"/>
          <w:color w:val="000000" w:themeColor="text1"/>
          <w:lang w:val="en-US"/>
        </w:rPr>
        <w:t>professionally</w:t>
      </w:r>
      <w:r w:rsidR="00A37E59" w:rsidRPr="00D108C4">
        <w:rPr>
          <w:rFonts w:ascii="Arial" w:hAnsi="Arial" w:cs="Arial"/>
          <w:color w:val="000000" w:themeColor="text1"/>
          <w:lang w:val="en-US"/>
        </w:rPr>
        <w:t xml:space="preserve"> designed by Louis Vuitton expertise </w:t>
      </w:r>
      <w:r w:rsidRPr="00D108C4">
        <w:rPr>
          <w:rFonts w:ascii="Arial" w:hAnsi="Arial" w:cs="Arial"/>
          <w:color w:val="000000" w:themeColor="text1"/>
        </w:rPr>
        <w:t>(</w:t>
      </w:r>
      <w:r w:rsidR="00B7539D" w:rsidRPr="00D108C4">
        <w:rPr>
          <w:rFonts w:ascii="Arial" w:hAnsi="Arial" w:cs="Arial"/>
          <w:color w:val="000000" w:themeColor="text1"/>
          <w:lang w:val="en-US"/>
        </w:rPr>
        <w:t>M</w:t>
      </w:r>
      <w:r w:rsidRPr="00D108C4">
        <w:rPr>
          <w:rFonts w:ascii="Arial" w:hAnsi="Arial" w:cs="Arial"/>
          <w:color w:val="000000" w:themeColor="text1"/>
        </w:rPr>
        <w:t>odernwearing</w:t>
      </w:r>
      <w:r w:rsidR="00B7539D" w:rsidRPr="00D108C4">
        <w:rPr>
          <w:rFonts w:ascii="Arial" w:hAnsi="Arial" w:cs="Arial"/>
          <w:color w:val="000000" w:themeColor="text1"/>
          <w:lang w:val="en-US"/>
        </w:rPr>
        <w:t>,</w:t>
      </w:r>
      <w:r w:rsidRPr="00D108C4">
        <w:rPr>
          <w:rFonts w:ascii="Arial" w:hAnsi="Arial" w:cs="Arial"/>
          <w:color w:val="000000" w:themeColor="text1"/>
        </w:rPr>
        <w:t xml:space="preserve"> 20</w:t>
      </w:r>
      <w:r w:rsidR="00A37E59" w:rsidRPr="00D108C4">
        <w:rPr>
          <w:rFonts w:ascii="Arial" w:hAnsi="Arial" w:cs="Arial"/>
          <w:color w:val="000000" w:themeColor="text1"/>
          <w:lang w:val="en-US"/>
        </w:rPr>
        <w:t>19</w:t>
      </w:r>
      <w:r w:rsidRPr="00D108C4">
        <w:rPr>
          <w:rFonts w:ascii="Arial" w:hAnsi="Arial" w:cs="Arial"/>
          <w:color w:val="000000" w:themeColor="text1"/>
        </w:rPr>
        <w:t>).</w:t>
      </w:r>
      <w:r w:rsidR="00B7539D" w:rsidRPr="00D108C4">
        <w:rPr>
          <w:rFonts w:ascii="Arial" w:hAnsi="Arial" w:cs="Arial"/>
          <w:color w:val="000000" w:themeColor="text1"/>
          <w:lang w:val="en-US"/>
        </w:rPr>
        <w:t xml:space="preserve"> </w:t>
      </w:r>
      <w:r w:rsidR="00A37E59" w:rsidRPr="00D108C4">
        <w:rPr>
          <w:rFonts w:ascii="Arial" w:hAnsi="Arial" w:cs="Arial"/>
          <w:color w:val="000000" w:themeColor="text1"/>
          <w:lang w:val="en-US"/>
        </w:rPr>
        <w:t>Recently, in</w:t>
      </w:r>
      <w:r w:rsidR="00A37E59" w:rsidRPr="00D108C4">
        <w:rPr>
          <w:rFonts w:ascii="Arial" w:hAnsi="Arial" w:cs="Arial"/>
          <w:color w:val="000000" w:themeColor="text1"/>
        </w:rPr>
        <w:t xml:space="preserve"> the case of Louis Vuitton, the </w:t>
      </w:r>
      <w:r w:rsidR="00583A95">
        <w:rPr>
          <w:rFonts w:ascii="Arial" w:hAnsi="Arial" w:cs="Arial"/>
          <w:color w:val="000000" w:themeColor="text1"/>
        </w:rPr>
        <w:t>personalized</w:t>
      </w:r>
      <w:r w:rsidR="00A37E59" w:rsidRPr="00D108C4">
        <w:rPr>
          <w:rFonts w:ascii="Arial" w:hAnsi="Arial" w:cs="Arial"/>
          <w:color w:val="000000" w:themeColor="text1"/>
        </w:rPr>
        <w:t xml:space="preserve"> and </w:t>
      </w:r>
      <w:r w:rsidR="00583A95">
        <w:rPr>
          <w:rFonts w:ascii="Arial" w:hAnsi="Arial" w:cs="Arial"/>
          <w:color w:val="000000" w:themeColor="text1"/>
        </w:rPr>
        <w:t>customized</w:t>
      </w:r>
      <w:r w:rsidR="00A37E59" w:rsidRPr="00D108C4">
        <w:rPr>
          <w:rFonts w:ascii="Arial" w:hAnsi="Arial" w:cs="Arial"/>
          <w:color w:val="000000" w:themeColor="text1"/>
        </w:rPr>
        <w:t xml:space="preserve"> product offer is limited</w:t>
      </w:r>
      <w:r w:rsidR="00EF30FC">
        <w:rPr>
          <w:rFonts w:ascii="Arial" w:hAnsi="Arial" w:cs="Arial"/>
          <w:color w:val="000000" w:themeColor="text1"/>
          <w:lang w:val="en-US"/>
        </w:rPr>
        <w:t>,</w:t>
      </w:r>
      <w:r w:rsidR="00A37E59" w:rsidRPr="00D108C4">
        <w:rPr>
          <w:rFonts w:ascii="Arial" w:hAnsi="Arial" w:cs="Arial"/>
          <w:color w:val="000000" w:themeColor="text1"/>
        </w:rPr>
        <w:t xml:space="preserve"> and </w:t>
      </w:r>
      <w:r w:rsidR="00583A95">
        <w:rPr>
          <w:rFonts w:ascii="Arial" w:hAnsi="Arial" w:cs="Arial"/>
          <w:color w:val="000000" w:themeColor="text1"/>
          <w:lang w:val="en-US"/>
        </w:rPr>
        <w:t xml:space="preserve">the </w:t>
      </w:r>
      <w:r w:rsidR="00A37E59" w:rsidRPr="00D108C4">
        <w:rPr>
          <w:rFonts w:ascii="Arial" w:hAnsi="Arial" w:cs="Arial"/>
          <w:color w:val="000000" w:themeColor="text1"/>
        </w:rPr>
        <w:t xml:space="preserve">primary personalized </w:t>
      </w:r>
      <w:r w:rsidR="00A37E59" w:rsidRPr="00D108C4">
        <w:rPr>
          <w:rFonts w:ascii="Arial" w:hAnsi="Arial" w:cs="Arial"/>
          <w:color w:val="000000" w:themeColor="text1"/>
          <w:lang w:val="en-US"/>
        </w:rPr>
        <w:t>service</w:t>
      </w:r>
      <w:r w:rsidR="00A37E59" w:rsidRPr="00D108C4">
        <w:rPr>
          <w:rFonts w:ascii="Arial" w:hAnsi="Arial" w:cs="Arial"/>
          <w:color w:val="000000" w:themeColor="text1"/>
        </w:rPr>
        <w:t xml:space="preserve"> they offer is </w:t>
      </w:r>
      <w:r w:rsidR="00A37E59" w:rsidRPr="00D108C4">
        <w:rPr>
          <w:rFonts w:ascii="Arial" w:hAnsi="Arial" w:cs="Arial"/>
          <w:color w:val="000000" w:themeColor="text1"/>
          <w:lang w:val="en-US"/>
        </w:rPr>
        <w:t xml:space="preserve">the </w:t>
      </w:r>
      <w:r w:rsidR="00A37E59" w:rsidRPr="00D108C4">
        <w:rPr>
          <w:rFonts w:ascii="Arial" w:hAnsi="Arial" w:cs="Arial"/>
          <w:color w:val="000000" w:themeColor="text1"/>
        </w:rPr>
        <w:t>hand-painting initials and stripes on their Mon Monogram products</w:t>
      </w:r>
      <w:r w:rsidR="00A37E59" w:rsidRPr="00D108C4">
        <w:rPr>
          <w:rFonts w:ascii="Arial" w:hAnsi="Arial" w:cs="Arial"/>
          <w:color w:val="000000" w:themeColor="text1"/>
          <w:lang w:val="en-US"/>
        </w:rPr>
        <w:t xml:space="preserve"> (LV, 2023)</w:t>
      </w:r>
      <w:r w:rsidR="00A37E59" w:rsidRPr="00D108C4">
        <w:rPr>
          <w:rFonts w:ascii="Arial" w:hAnsi="Arial" w:cs="Arial"/>
          <w:color w:val="000000" w:themeColor="text1"/>
        </w:rPr>
        <w:t xml:space="preserve">. </w:t>
      </w:r>
      <w:r w:rsidR="004F7079" w:rsidRPr="00D108C4">
        <w:rPr>
          <w:rFonts w:ascii="Arial" w:hAnsi="Arial" w:cs="Arial"/>
          <w:color w:val="000000" w:themeColor="text1"/>
          <w:lang w:val="en-US"/>
        </w:rPr>
        <w:t>Such design</w:t>
      </w:r>
      <w:r w:rsidR="004F7079" w:rsidRPr="00D108C4">
        <w:rPr>
          <w:rFonts w:ascii="Arial" w:hAnsi="Arial" w:cs="Arial"/>
          <w:color w:val="000000" w:themeColor="text1"/>
        </w:rPr>
        <w:t xml:space="preserve"> would be difficult to justify as highly </w:t>
      </w:r>
      <w:r w:rsidR="00583A95">
        <w:rPr>
          <w:rFonts w:ascii="Arial" w:hAnsi="Arial" w:cs="Arial"/>
          <w:color w:val="000000" w:themeColor="text1"/>
        </w:rPr>
        <w:t>individualized</w:t>
      </w:r>
      <w:r w:rsidR="004F7079" w:rsidRPr="00D108C4">
        <w:rPr>
          <w:rFonts w:ascii="Arial" w:hAnsi="Arial" w:cs="Arial"/>
          <w:color w:val="000000" w:themeColor="text1"/>
        </w:rPr>
        <w:t xml:space="preserve">. </w:t>
      </w:r>
      <w:r w:rsidR="00583A95">
        <w:rPr>
          <w:rFonts w:ascii="Arial" w:hAnsi="Arial" w:cs="Arial"/>
          <w:color w:val="000000" w:themeColor="text1"/>
          <w:lang w:val="en-US"/>
        </w:rPr>
        <w:t>E</w:t>
      </w:r>
      <w:r w:rsidR="00D108C4" w:rsidRPr="00D108C4">
        <w:rPr>
          <w:rFonts w:ascii="Arial" w:hAnsi="Arial" w:cs="Arial"/>
          <w:color w:val="000000" w:themeColor="text1"/>
          <w:lang w:val="en-US"/>
        </w:rPr>
        <w:t xml:space="preserve">xcessive </w:t>
      </w:r>
      <w:r w:rsidR="00D108C4" w:rsidRPr="00D108C4">
        <w:rPr>
          <w:rFonts w:ascii="Arial" w:hAnsi="Arial" w:cs="Arial"/>
          <w:color w:val="000000" w:themeColor="text1"/>
        </w:rPr>
        <w:t xml:space="preserve">customization and </w:t>
      </w:r>
      <w:r w:rsidR="00D108C4" w:rsidRPr="00D108C4">
        <w:rPr>
          <w:rFonts w:ascii="Arial" w:hAnsi="Arial" w:cs="Arial"/>
          <w:color w:val="000000" w:themeColor="text1"/>
          <w:lang w:val="en-US"/>
        </w:rPr>
        <w:t xml:space="preserve">personalization remain questionable to fashion luxury brands whether it would </w:t>
      </w:r>
      <w:r w:rsidR="00D108C4" w:rsidRPr="00D108C4">
        <w:rPr>
          <w:rFonts w:ascii="Arial" w:hAnsi="Arial" w:cs="Arial"/>
          <w:color w:val="000000" w:themeColor="text1"/>
        </w:rPr>
        <w:t>lead to a loss of control over how their products are perceived and valued in the market</w:t>
      </w:r>
      <w:r w:rsidR="00D108C4" w:rsidRPr="00D108C4">
        <w:rPr>
          <w:rFonts w:ascii="Arial" w:hAnsi="Arial" w:cs="Arial"/>
          <w:color w:val="000000" w:themeColor="text1"/>
          <w:lang w:val="en-US"/>
        </w:rPr>
        <w:t xml:space="preserve">, in terms of their </w:t>
      </w:r>
      <w:r w:rsidR="00D108C4" w:rsidRPr="00D108C4">
        <w:rPr>
          <w:rFonts w:ascii="Arial" w:hAnsi="Arial" w:cs="Arial"/>
          <w:color w:val="000000" w:themeColor="text1"/>
        </w:rPr>
        <w:t>rich heritage and strong historical identity.</w:t>
      </w:r>
    </w:p>
    <w:p w14:paraId="49C3F449" w14:textId="77777777" w:rsidR="00E5049C" w:rsidRPr="00E5049C" w:rsidRDefault="00E5049C" w:rsidP="00E5049C">
      <w:pPr>
        <w:spacing w:line="360" w:lineRule="auto"/>
        <w:rPr>
          <w:rFonts w:ascii="Arial" w:hAnsi="Arial" w:cs="Arial"/>
          <w:color w:val="000000" w:themeColor="text1"/>
          <w:lang w:val="en-US"/>
        </w:rPr>
      </w:pPr>
    </w:p>
    <w:p w14:paraId="6A9D64DA" w14:textId="37CE95BA" w:rsidR="00B16ACE" w:rsidRPr="00C74822" w:rsidRDefault="005C65E2" w:rsidP="00C74822">
      <w:pPr>
        <w:spacing w:line="360" w:lineRule="auto"/>
        <w:rPr>
          <w:rFonts w:ascii="Arial" w:hAnsi="Arial" w:cs="Arial"/>
          <w:b/>
          <w:bCs/>
          <w:color w:val="000000" w:themeColor="text1"/>
          <w:lang w:val="en-US"/>
        </w:rPr>
      </w:pPr>
      <w:r>
        <w:rPr>
          <w:rFonts w:ascii="Arial" w:hAnsi="Arial" w:cs="Arial"/>
          <w:b/>
          <w:bCs/>
          <w:color w:val="000000" w:themeColor="text1"/>
          <w:lang w:val="en-US"/>
        </w:rPr>
        <w:t>Practices</w:t>
      </w:r>
      <w:r w:rsidR="00C74822" w:rsidRPr="00C74822">
        <w:rPr>
          <w:rFonts w:ascii="Arial" w:hAnsi="Arial" w:cs="Arial"/>
          <w:b/>
          <w:bCs/>
          <w:color w:val="000000" w:themeColor="text1"/>
          <w:lang w:val="en-US"/>
        </w:rPr>
        <w:t xml:space="preserve"> in </w:t>
      </w:r>
      <w:r w:rsidR="00B16ACE" w:rsidRPr="00C74822">
        <w:rPr>
          <w:rFonts w:ascii="Arial" w:hAnsi="Arial" w:cs="Arial"/>
          <w:b/>
          <w:bCs/>
          <w:color w:val="000000" w:themeColor="text1"/>
          <w:lang w:val="en-US"/>
        </w:rPr>
        <w:t xml:space="preserve">Balancing </w:t>
      </w:r>
      <w:r w:rsidR="00C74822" w:rsidRPr="00C74822">
        <w:rPr>
          <w:rFonts w:ascii="Arial" w:hAnsi="Arial" w:cs="Arial"/>
          <w:b/>
          <w:bCs/>
          <w:color w:val="000000" w:themeColor="text1"/>
          <w:lang w:val="en-US"/>
        </w:rPr>
        <w:t>S</w:t>
      </w:r>
      <w:r w:rsidR="00B16ACE" w:rsidRPr="00C74822">
        <w:rPr>
          <w:rFonts w:ascii="Arial" w:hAnsi="Arial" w:cs="Arial"/>
          <w:b/>
          <w:bCs/>
          <w:color w:val="000000" w:themeColor="text1"/>
          <w:lang w:val="en-US"/>
        </w:rPr>
        <w:t xml:space="preserve">ustainability with </w:t>
      </w:r>
      <w:r w:rsidR="00C74822" w:rsidRPr="00C74822">
        <w:rPr>
          <w:rFonts w:ascii="Arial" w:hAnsi="Arial" w:cs="Arial"/>
          <w:b/>
          <w:bCs/>
          <w:color w:val="000000" w:themeColor="text1"/>
          <w:lang w:val="en-US"/>
        </w:rPr>
        <w:t>L</w:t>
      </w:r>
      <w:r w:rsidR="00B16ACE" w:rsidRPr="00C74822">
        <w:rPr>
          <w:rFonts w:ascii="Arial" w:hAnsi="Arial" w:cs="Arial"/>
          <w:b/>
          <w:bCs/>
          <w:color w:val="000000" w:themeColor="text1"/>
          <w:lang w:val="en-US"/>
        </w:rPr>
        <w:t>uxury</w:t>
      </w:r>
      <w:r w:rsidR="00C74822" w:rsidRPr="00C74822">
        <w:rPr>
          <w:rFonts w:ascii="Arial" w:hAnsi="Arial" w:cs="Arial"/>
          <w:b/>
          <w:bCs/>
          <w:color w:val="000000" w:themeColor="text1"/>
          <w:lang w:val="en-US"/>
        </w:rPr>
        <w:t xml:space="preserve"> Brands</w:t>
      </w:r>
    </w:p>
    <w:p w14:paraId="2C5B01DB" w14:textId="77777777" w:rsidR="00C74822" w:rsidRDefault="00C74822" w:rsidP="00C74822">
      <w:pPr>
        <w:rPr>
          <w:rFonts w:ascii="Arial" w:hAnsi="Arial" w:cs="Arial"/>
          <w:color w:val="000000" w:themeColor="text1"/>
          <w:lang w:val="en-US"/>
        </w:rPr>
      </w:pPr>
    </w:p>
    <w:p w14:paraId="608EEBE6" w14:textId="1E658515" w:rsidR="00C74822" w:rsidRDefault="00C74822" w:rsidP="00C74822">
      <w:pPr>
        <w:spacing w:line="360" w:lineRule="auto"/>
        <w:rPr>
          <w:rFonts w:ascii="Arial" w:hAnsi="Arial" w:cs="Arial"/>
          <w:color w:val="000000" w:themeColor="text1"/>
          <w:lang w:val="en-US"/>
        </w:rPr>
      </w:pPr>
      <w:r w:rsidRPr="00C74822">
        <w:rPr>
          <w:rFonts w:ascii="Arial" w:hAnsi="Arial" w:cs="Arial"/>
          <w:color w:val="000000" w:themeColor="text1"/>
        </w:rPr>
        <w:t xml:space="preserve">As key players in the global economy, all corporations, regardless of their industry, are implicated in sustainable development. </w:t>
      </w:r>
      <w:r w:rsidR="003B2344">
        <w:rPr>
          <w:rFonts w:ascii="Arial" w:hAnsi="Arial" w:cs="Arial"/>
          <w:color w:val="000000" w:themeColor="text1"/>
          <w:lang w:val="en-US"/>
        </w:rPr>
        <w:t xml:space="preserve">The Brundtland Commission, formally </w:t>
      </w:r>
      <w:r w:rsidR="003B2344">
        <w:rPr>
          <w:rFonts w:ascii="Arial" w:hAnsi="Arial" w:cs="Arial"/>
          <w:color w:val="000000" w:themeColor="text1"/>
          <w:lang w:val="en-US"/>
        </w:rPr>
        <w:lastRenderedPageBreak/>
        <w:t>known as The World Commission on Environment and Development, characterizes</w:t>
      </w:r>
      <w:r w:rsidRPr="00C74822">
        <w:rPr>
          <w:rFonts w:ascii="Arial" w:hAnsi="Arial" w:cs="Arial"/>
          <w:color w:val="000000" w:themeColor="text1"/>
        </w:rPr>
        <w:t xml:space="preserve"> sustainable development </w:t>
      </w:r>
      <w:r w:rsidR="003B2344">
        <w:rPr>
          <w:rFonts w:ascii="Arial" w:hAnsi="Arial" w:cs="Arial"/>
          <w:color w:val="000000" w:themeColor="text1"/>
          <w:lang w:val="en-US"/>
        </w:rPr>
        <w:t>as</w:t>
      </w:r>
      <w:r w:rsidRPr="00C74822">
        <w:rPr>
          <w:rFonts w:ascii="Arial" w:hAnsi="Arial" w:cs="Arial"/>
          <w:color w:val="000000" w:themeColor="text1"/>
        </w:rPr>
        <w:t xml:space="preserve"> " the development that </w:t>
      </w:r>
      <w:r w:rsidR="003B2344">
        <w:rPr>
          <w:rFonts w:ascii="Arial" w:hAnsi="Arial" w:cs="Arial"/>
          <w:color w:val="000000" w:themeColor="text1"/>
          <w:lang w:val="en-US"/>
        </w:rPr>
        <w:t>satisfies current</w:t>
      </w:r>
      <w:r w:rsidRPr="00C74822">
        <w:rPr>
          <w:rFonts w:ascii="Arial" w:hAnsi="Arial" w:cs="Arial"/>
          <w:color w:val="000000" w:themeColor="text1"/>
        </w:rPr>
        <w:t xml:space="preserve"> </w:t>
      </w:r>
      <w:r w:rsidR="003B2344">
        <w:rPr>
          <w:rFonts w:ascii="Arial" w:hAnsi="Arial" w:cs="Arial"/>
          <w:color w:val="000000" w:themeColor="text1"/>
          <w:lang w:val="en-US"/>
        </w:rPr>
        <w:t xml:space="preserve">demands </w:t>
      </w:r>
      <w:r w:rsidRPr="00C74822">
        <w:rPr>
          <w:rFonts w:ascii="Arial" w:hAnsi="Arial" w:cs="Arial"/>
          <w:color w:val="000000" w:themeColor="text1"/>
        </w:rPr>
        <w:t xml:space="preserve">without compromising the </w:t>
      </w:r>
      <w:r w:rsidR="003B2344">
        <w:rPr>
          <w:rFonts w:ascii="Arial" w:hAnsi="Arial" w:cs="Arial"/>
          <w:color w:val="000000" w:themeColor="text1"/>
          <w:lang w:val="en-US"/>
        </w:rPr>
        <w:t>capacity</w:t>
      </w:r>
      <w:r w:rsidRPr="00C74822">
        <w:rPr>
          <w:rFonts w:ascii="Arial" w:hAnsi="Arial" w:cs="Arial"/>
          <w:color w:val="000000" w:themeColor="text1"/>
        </w:rPr>
        <w:t xml:space="preserve"> of future generations to </w:t>
      </w:r>
      <w:r w:rsidR="003B2344">
        <w:rPr>
          <w:rFonts w:ascii="Arial" w:hAnsi="Arial" w:cs="Arial"/>
          <w:color w:val="000000" w:themeColor="text1"/>
          <w:lang w:val="en-US"/>
        </w:rPr>
        <w:t>fulfill their needs</w:t>
      </w:r>
      <w:r w:rsidRPr="00C74822">
        <w:rPr>
          <w:rFonts w:ascii="Arial" w:hAnsi="Arial" w:cs="Arial"/>
          <w:color w:val="000000" w:themeColor="text1"/>
        </w:rPr>
        <w:t>" (1987).</w:t>
      </w:r>
      <w:r w:rsidRPr="00C74822">
        <w:rPr>
          <w:rFonts w:ascii="Arial" w:hAnsi="Arial" w:cs="Arial"/>
          <w:color w:val="000000" w:themeColor="text1"/>
          <w:lang w:val="en-US"/>
        </w:rPr>
        <w:t xml:space="preserve"> However, h</w:t>
      </w:r>
      <w:r w:rsidRPr="00C74822">
        <w:rPr>
          <w:rFonts w:ascii="Arial" w:hAnsi="Arial" w:cs="Arial"/>
          <w:color w:val="000000" w:themeColor="text1"/>
        </w:rPr>
        <w:t xml:space="preserve">istorically, luxury brands have not been </w:t>
      </w:r>
      <w:r w:rsidR="00583A95">
        <w:rPr>
          <w:rFonts w:ascii="Arial" w:hAnsi="Arial" w:cs="Arial"/>
          <w:color w:val="000000" w:themeColor="text1"/>
          <w:lang w:val="en-US"/>
        </w:rPr>
        <w:t xml:space="preserve">the </w:t>
      </w:r>
      <w:r w:rsidR="003B2344">
        <w:rPr>
          <w:rFonts w:ascii="Arial" w:hAnsi="Arial" w:cs="Arial"/>
          <w:color w:val="000000" w:themeColor="text1"/>
          <w:lang w:val="en-US"/>
        </w:rPr>
        <w:t>leading proponents</w:t>
      </w:r>
      <w:r w:rsidRPr="00C74822">
        <w:rPr>
          <w:rFonts w:ascii="Arial" w:hAnsi="Arial" w:cs="Arial"/>
          <w:color w:val="000000" w:themeColor="text1"/>
        </w:rPr>
        <w:t xml:space="preserve"> of sustainability awareness (Bendell and Kleanthous 2007).</w:t>
      </w:r>
      <w:r w:rsidRPr="00C74822">
        <w:rPr>
          <w:rFonts w:ascii="Arial" w:hAnsi="Arial" w:cs="Arial"/>
          <w:color w:val="000000" w:themeColor="text1"/>
          <w:lang w:val="en-US"/>
        </w:rPr>
        <w:t xml:space="preserve"> </w:t>
      </w:r>
      <w:r w:rsidRPr="00C74822">
        <w:rPr>
          <w:rFonts w:ascii="Arial" w:hAnsi="Arial" w:cs="Arial"/>
          <w:color w:val="000000" w:themeColor="text1"/>
        </w:rPr>
        <w:t xml:space="preserve">One reason is </w:t>
      </w:r>
      <w:r w:rsidRPr="00C74822">
        <w:rPr>
          <w:rFonts w:ascii="Arial" w:hAnsi="Arial" w:cs="Arial"/>
          <w:color w:val="000000" w:themeColor="text1"/>
          <w:lang w:val="en-US"/>
        </w:rPr>
        <w:t xml:space="preserve">that </w:t>
      </w:r>
      <w:r w:rsidRPr="00C74822">
        <w:rPr>
          <w:rFonts w:ascii="Arial" w:hAnsi="Arial" w:cs="Arial"/>
          <w:color w:val="000000" w:themeColor="text1"/>
        </w:rPr>
        <w:t>the sector's</w:t>
      </w:r>
      <w:r w:rsidRPr="00C74822">
        <w:rPr>
          <w:rFonts w:ascii="Arial" w:hAnsi="Arial" w:cs="Arial"/>
          <w:color w:val="000000" w:themeColor="text1"/>
          <w:lang w:val="en-US"/>
        </w:rPr>
        <w:t xml:space="preserve"> size is</w:t>
      </w:r>
      <w:r w:rsidRPr="00C74822">
        <w:rPr>
          <w:rFonts w:ascii="Arial" w:hAnsi="Arial" w:cs="Arial"/>
          <w:color w:val="000000" w:themeColor="text1"/>
        </w:rPr>
        <w:t xml:space="preserve"> relatively small</w:t>
      </w:r>
      <w:r w:rsidRPr="00C74822">
        <w:rPr>
          <w:rFonts w:ascii="Arial" w:hAnsi="Arial" w:cs="Arial"/>
          <w:color w:val="000000" w:themeColor="text1"/>
          <w:lang w:val="en-US"/>
        </w:rPr>
        <w:t>. T</w:t>
      </w:r>
      <w:r w:rsidRPr="00C74822">
        <w:rPr>
          <w:rFonts w:ascii="Arial" w:hAnsi="Arial" w:cs="Arial"/>
          <w:color w:val="000000" w:themeColor="text1"/>
        </w:rPr>
        <w:t xml:space="preserve">he entire luxury market </w:t>
      </w:r>
      <w:r w:rsidRPr="00C74822">
        <w:rPr>
          <w:rFonts w:ascii="Arial" w:hAnsi="Arial" w:cs="Arial"/>
          <w:color w:val="000000" w:themeColor="text1"/>
          <w:lang w:val="en-US"/>
        </w:rPr>
        <w:t xml:space="preserve">was </w:t>
      </w:r>
      <w:r w:rsidRPr="00C74822">
        <w:rPr>
          <w:rFonts w:ascii="Arial" w:hAnsi="Arial" w:cs="Arial"/>
          <w:color w:val="000000" w:themeColor="text1"/>
        </w:rPr>
        <w:t xml:space="preserve">at approximately 1171 billion euros, </w:t>
      </w:r>
      <w:r w:rsidRPr="00C74822">
        <w:rPr>
          <w:rFonts w:ascii="Arial" w:hAnsi="Arial" w:cs="Arial"/>
          <w:color w:val="000000" w:themeColor="text1"/>
          <w:lang w:val="en-US"/>
        </w:rPr>
        <w:t>including</w:t>
      </w:r>
      <w:r w:rsidRPr="00C74822">
        <w:rPr>
          <w:rFonts w:ascii="Arial" w:hAnsi="Arial" w:cs="Arial"/>
          <w:color w:val="000000" w:themeColor="text1"/>
        </w:rPr>
        <w:t xml:space="preserve"> various segments like automobiles, personal luxuries, </w:t>
      </w:r>
      <w:r w:rsidR="00EF30FC">
        <w:rPr>
          <w:rFonts w:ascii="Arial" w:hAnsi="Arial" w:cs="Arial"/>
          <w:color w:val="000000" w:themeColor="text1"/>
          <w:lang w:val="en-US"/>
        </w:rPr>
        <w:t xml:space="preserve">and </w:t>
      </w:r>
      <w:r w:rsidR="00EF30FC" w:rsidRPr="00C74822">
        <w:rPr>
          <w:rFonts w:ascii="Arial" w:hAnsi="Arial" w:cs="Arial"/>
          <w:color w:val="000000" w:themeColor="text1"/>
        </w:rPr>
        <w:t>hospitality (</w:t>
      </w:r>
      <w:r w:rsidR="00111A8A">
        <w:rPr>
          <w:rFonts w:ascii="Arial" w:hAnsi="Arial" w:cs="Arial"/>
          <w:color w:val="000000" w:themeColor="text1"/>
          <w:lang w:val="en-US"/>
        </w:rPr>
        <w:t>Grigorescu, 2022</w:t>
      </w:r>
      <w:r w:rsidRPr="00C74822">
        <w:rPr>
          <w:rFonts w:ascii="Arial" w:hAnsi="Arial" w:cs="Arial"/>
          <w:color w:val="000000" w:themeColor="text1"/>
        </w:rPr>
        <w:t>).</w:t>
      </w:r>
      <w:r w:rsidRPr="00C74822">
        <w:rPr>
          <w:rFonts w:ascii="Arial" w:hAnsi="Arial" w:cs="Arial"/>
          <w:color w:val="000000" w:themeColor="text1"/>
          <w:lang w:val="en-US"/>
        </w:rPr>
        <w:t xml:space="preserve"> </w:t>
      </w:r>
      <w:r w:rsidRPr="00C74822">
        <w:rPr>
          <w:rFonts w:ascii="Arial" w:hAnsi="Arial" w:cs="Arial"/>
          <w:color w:val="000000" w:themeColor="text1"/>
        </w:rPr>
        <w:t>Another reason is the infrequency of luxury purchases compared to</w:t>
      </w:r>
      <w:r w:rsidRPr="00C74822">
        <w:rPr>
          <w:rFonts w:ascii="Arial" w:hAnsi="Arial" w:cs="Arial"/>
          <w:color w:val="000000" w:themeColor="text1"/>
          <w:lang w:val="en-US"/>
        </w:rPr>
        <w:t xml:space="preserve"> the</w:t>
      </w:r>
      <w:r w:rsidRPr="00C74822">
        <w:rPr>
          <w:rFonts w:ascii="Arial" w:hAnsi="Arial" w:cs="Arial"/>
          <w:color w:val="000000" w:themeColor="text1"/>
        </w:rPr>
        <w:t xml:space="preserve"> fast fashion</w:t>
      </w:r>
      <w:r w:rsidRPr="00C74822">
        <w:rPr>
          <w:rFonts w:ascii="Arial" w:hAnsi="Arial" w:cs="Arial"/>
          <w:color w:val="000000" w:themeColor="text1"/>
          <w:lang w:val="en-US"/>
        </w:rPr>
        <w:t xml:space="preserve"> industry </w:t>
      </w:r>
      <w:r w:rsidRPr="00C74822">
        <w:rPr>
          <w:rFonts w:ascii="Arial" w:hAnsi="Arial" w:cs="Arial"/>
          <w:color w:val="000000" w:themeColor="text1"/>
        </w:rPr>
        <w:t>(</w:t>
      </w:r>
      <w:r w:rsidR="00111A8A">
        <w:rPr>
          <w:rFonts w:ascii="Arial" w:hAnsi="Arial" w:cs="Arial"/>
          <w:color w:val="000000" w:themeColor="text1"/>
          <w:lang w:val="en-US"/>
        </w:rPr>
        <w:t>Grigorescu, 2022</w:t>
      </w:r>
      <w:r w:rsidRPr="00C74822">
        <w:rPr>
          <w:rFonts w:ascii="Arial" w:hAnsi="Arial" w:cs="Arial"/>
          <w:color w:val="000000" w:themeColor="text1"/>
        </w:rPr>
        <w:t xml:space="preserve">). While traditionally </w:t>
      </w:r>
      <w:r w:rsidR="00583A95">
        <w:rPr>
          <w:rFonts w:ascii="Arial" w:hAnsi="Arial" w:cs="Arial"/>
          <w:color w:val="000000" w:themeColor="text1"/>
        </w:rPr>
        <w:t>remaining</w:t>
      </w:r>
      <w:r w:rsidRPr="00C74822">
        <w:rPr>
          <w:rFonts w:ascii="Arial" w:hAnsi="Arial" w:cs="Arial"/>
          <w:color w:val="000000" w:themeColor="text1"/>
        </w:rPr>
        <w:t xml:space="preserve"> discreet on these matters</w:t>
      </w:r>
      <w:r w:rsidRPr="00C74822">
        <w:rPr>
          <w:rFonts w:ascii="Arial" w:hAnsi="Arial" w:cs="Arial"/>
          <w:color w:val="000000" w:themeColor="text1"/>
          <w:lang w:val="en-US"/>
        </w:rPr>
        <w:t>,</w:t>
      </w:r>
      <w:r w:rsidRPr="00C74822">
        <w:rPr>
          <w:rFonts w:ascii="Arial" w:hAnsi="Arial" w:cs="Arial"/>
          <w:color w:val="000000" w:themeColor="text1"/>
        </w:rPr>
        <w:t xml:space="preserve"> all luxury groups and companies are </w:t>
      </w:r>
      <w:r>
        <w:rPr>
          <w:rFonts w:ascii="Arial" w:hAnsi="Arial" w:cs="Arial"/>
          <w:color w:val="000000" w:themeColor="text1"/>
          <w:lang w:val="en-US"/>
        </w:rPr>
        <w:t xml:space="preserve">now </w:t>
      </w:r>
      <w:r w:rsidRPr="00C74822">
        <w:rPr>
          <w:rFonts w:ascii="Arial" w:hAnsi="Arial" w:cs="Arial"/>
          <w:color w:val="000000" w:themeColor="text1"/>
        </w:rPr>
        <w:t xml:space="preserve">progressively embracing an ecological </w:t>
      </w:r>
      <w:r w:rsidRPr="00C74822">
        <w:rPr>
          <w:rFonts w:ascii="Arial" w:hAnsi="Arial" w:cs="Arial"/>
          <w:color w:val="000000" w:themeColor="text1"/>
          <w:lang w:val="en-US"/>
        </w:rPr>
        <w:t>shift</w:t>
      </w:r>
      <w:r w:rsidRPr="00C74822">
        <w:rPr>
          <w:rFonts w:ascii="Arial" w:hAnsi="Arial" w:cs="Arial"/>
          <w:color w:val="000000" w:themeColor="text1"/>
        </w:rPr>
        <w:t xml:space="preserve"> </w:t>
      </w:r>
      <w:r w:rsidR="00583A95">
        <w:rPr>
          <w:rFonts w:ascii="Arial" w:hAnsi="Arial" w:cs="Arial"/>
          <w:color w:val="000000" w:themeColor="text1"/>
        </w:rPr>
        <w:t>in</w:t>
      </w:r>
      <w:r w:rsidRPr="00C74822">
        <w:rPr>
          <w:rFonts w:ascii="Arial" w:hAnsi="Arial" w:cs="Arial"/>
          <w:color w:val="000000" w:themeColor="text1"/>
        </w:rPr>
        <w:t xml:space="preserve"> their value chains. </w:t>
      </w:r>
      <w:r w:rsidRPr="00C74822">
        <w:rPr>
          <w:rFonts w:ascii="Arial" w:hAnsi="Arial" w:cs="Arial"/>
          <w:color w:val="000000" w:themeColor="text1"/>
          <w:lang w:val="en-US"/>
        </w:rPr>
        <w:t xml:space="preserve">According to </w:t>
      </w:r>
      <w:r w:rsidR="00EF30FC">
        <w:rPr>
          <w:rFonts w:ascii="Arial" w:hAnsi="Arial" w:cs="Arial"/>
          <w:color w:val="000000" w:themeColor="text1"/>
          <w:lang w:val="en-US"/>
        </w:rPr>
        <w:t xml:space="preserve">the analysis of </w:t>
      </w:r>
      <w:r w:rsidRPr="00C74822">
        <w:rPr>
          <w:rFonts w:ascii="Arial" w:hAnsi="Arial" w:cs="Arial"/>
          <w:color w:val="000000" w:themeColor="text1"/>
          <w:lang w:val="en-US"/>
        </w:rPr>
        <w:t>Maslow’s Hierarchy of Needs Theory (1943), M</w:t>
      </w:r>
      <w:r w:rsidRPr="00C74822">
        <w:rPr>
          <w:rFonts w:ascii="Arial" w:hAnsi="Arial" w:cs="Arial"/>
          <w:color w:val="000000" w:themeColor="text1"/>
        </w:rPr>
        <w:t>illennials and Generation Z</w:t>
      </w:r>
      <w:r w:rsidRPr="00C74822">
        <w:rPr>
          <w:rFonts w:ascii="Arial" w:hAnsi="Arial" w:cs="Arial"/>
          <w:color w:val="000000" w:themeColor="text1"/>
          <w:lang w:val="en-US"/>
        </w:rPr>
        <w:t>, which are the main consumers of fashion luxury goods,</w:t>
      </w:r>
      <w:r w:rsidRPr="00C74822">
        <w:rPr>
          <w:rFonts w:ascii="Arial" w:hAnsi="Arial" w:cs="Arial"/>
          <w:color w:val="000000" w:themeColor="text1"/>
        </w:rPr>
        <w:t xml:space="preserve"> are </w:t>
      </w:r>
      <w:r w:rsidR="003B2344">
        <w:rPr>
          <w:rFonts w:ascii="Arial" w:hAnsi="Arial" w:cs="Arial"/>
          <w:color w:val="000000" w:themeColor="text1"/>
          <w:lang w:val="en-US"/>
        </w:rPr>
        <w:t>increasingly conscious</w:t>
      </w:r>
      <w:r w:rsidRPr="00C74822">
        <w:rPr>
          <w:rFonts w:ascii="Arial" w:hAnsi="Arial" w:cs="Arial"/>
          <w:color w:val="000000" w:themeColor="text1"/>
        </w:rPr>
        <w:t xml:space="preserve"> of the environmental and social impacts of their purchases, </w:t>
      </w:r>
      <w:r w:rsidR="003B2344">
        <w:rPr>
          <w:rFonts w:ascii="Arial" w:hAnsi="Arial" w:cs="Arial"/>
          <w:color w:val="000000" w:themeColor="text1"/>
          <w:lang w:val="en-US"/>
        </w:rPr>
        <w:t>promoting</w:t>
      </w:r>
      <w:r w:rsidRPr="00C74822">
        <w:rPr>
          <w:rFonts w:ascii="Arial" w:hAnsi="Arial" w:cs="Arial"/>
          <w:color w:val="000000" w:themeColor="text1"/>
        </w:rPr>
        <w:t xml:space="preserve"> a </w:t>
      </w:r>
      <w:r w:rsidR="003B2344">
        <w:rPr>
          <w:rFonts w:ascii="Arial" w:hAnsi="Arial" w:cs="Arial"/>
          <w:color w:val="000000" w:themeColor="text1"/>
          <w:lang w:val="en-US"/>
        </w:rPr>
        <w:t>significant</w:t>
      </w:r>
      <w:r w:rsidRPr="00C74822">
        <w:rPr>
          <w:rFonts w:ascii="Arial" w:hAnsi="Arial" w:cs="Arial"/>
          <w:color w:val="000000" w:themeColor="text1"/>
        </w:rPr>
        <w:t xml:space="preserve"> transformation in the luxury market.</w:t>
      </w:r>
      <w:r w:rsidRPr="00C74822">
        <w:rPr>
          <w:rFonts w:ascii="Arial" w:hAnsi="Arial" w:cs="Arial"/>
          <w:color w:val="000000" w:themeColor="text1"/>
          <w:lang w:val="en-US"/>
        </w:rPr>
        <w:t xml:space="preserve"> </w:t>
      </w:r>
      <w:r w:rsidRPr="00C74822">
        <w:rPr>
          <w:rFonts w:ascii="Arial" w:hAnsi="Arial" w:cs="Arial"/>
          <w:color w:val="000000" w:themeColor="text1"/>
        </w:rPr>
        <w:t>This transformation encompasses everything from raw material sourcing and production to logistics, HR management, retailing, and post-purchase recycling</w:t>
      </w:r>
      <w:r w:rsidRPr="00C74822">
        <w:rPr>
          <w:rFonts w:ascii="Arial" w:hAnsi="Arial" w:cs="Arial"/>
          <w:color w:val="000000" w:themeColor="text1"/>
          <w:lang w:val="en-US"/>
        </w:rPr>
        <w:t xml:space="preserve">. In the case of Gucci, </w:t>
      </w:r>
      <w:r w:rsidRPr="00C74822">
        <w:rPr>
          <w:rFonts w:ascii="Arial" w:hAnsi="Arial" w:cs="Arial"/>
          <w:color w:val="000000" w:themeColor="text1"/>
        </w:rPr>
        <w:t>Italy's top-selling luxury fashion and leather goods brand founded by Guccio Gucci in Florence in 1921, has adopted eco-friendly practices by using 100% recyclable packaging for its products</w:t>
      </w:r>
      <w:r w:rsidRPr="00C74822">
        <w:rPr>
          <w:rFonts w:ascii="Arial" w:hAnsi="Arial" w:cs="Arial"/>
          <w:color w:val="000000" w:themeColor="text1"/>
          <w:lang w:val="en-US"/>
        </w:rPr>
        <w:t xml:space="preserve"> (Wadera</w:t>
      </w:r>
      <w:r w:rsidR="00E26D73">
        <w:rPr>
          <w:rFonts w:ascii="Arial" w:hAnsi="Arial" w:cs="Arial"/>
          <w:color w:val="000000" w:themeColor="text1"/>
          <w:lang w:val="en-US"/>
        </w:rPr>
        <w:t xml:space="preserve"> et al</w:t>
      </w:r>
      <w:r w:rsidRPr="00C74822">
        <w:rPr>
          <w:rFonts w:ascii="Arial" w:hAnsi="Arial" w:cs="Arial"/>
          <w:color w:val="000000" w:themeColor="text1"/>
          <w:lang w:val="en-US"/>
        </w:rPr>
        <w:t>, 2019)</w:t>
      </w:r>
      <w:r w:rsidRPr="00C74822">
        <w:rPr>
          <w:rFonts w:ascii="Arial" w:hAnsi="Arial" w:cs="Arial"/>
          <w:color w:val="000000" w:themeColor="text1"/>
        </w:rPr>
        <w:t xml:space="preserve">. </w:t>
      </w:r>
      <w:r w:rsidRPr="00C74822">
        <w:rPr>
          <w:rFonts w:ascii="Arial" w:hAnsi="Arial" w:cs="Arial"/>
          <w:color w:val="000000" w:themeColor="text1"/>
          <w:lang w:val="en-US"/>
        </w:rPr>
        <w:t>Gucci</w:t>
      </w:r>
      <w:r w:rsidRPr="00C74822">
        <w:rPr>
          <w:rFonts w:ascii="Arial" w:hAnsi="Arial" w:cs="Arial"/>
          <w:color w:val="000000" w:themeColor="text1"/>
        </w:rPr>
        <w:t xml:space="preserve"> has also </w:t>
      </w:r>
      <w:r w:rsidRPr="00C74822">
        <w:rPr>
          <w:rFonts w:ascii="Arial" w:hAnsi="Arial" w:cs="Arial"/>
          <w:color w:val="000000" w:themeColor="text1"/>
          <w:lang w:val="en-US"/>
        </w:rPr>
        <w:t xml:space="preserve">been the pioneer </w:t>
      </w:r>
      <w:r w:rsidRPr="00C74822">
        <w:rPr>
          <w:rFonts w:ascii="Arial" w:hAnsi="Arial" w:cs="Arial"/>
          <w:color w:val="000000" w:themeColor="text1"/>
        </w:rPr>
        <w:t>among luxury brands by signing an agreement with the Ministry of Environment to monitor the CO2 emissions from its supply chain</w:t>
      </w:r>
      <w:r w:rsidRPr="00C74822">
        <w:rPr>
          <w:rFonts w:ascii="Arial" w:hAnsi="Arial" w:cs="Arial"/>
          <w:color w:val="000000" w:themeColor="text1"/>
          <w:lang w:val="en-US"/>
        </w:rPr>
        <w:t xml:space="preserve"> (Wadera</w:t>
      </w:r>
      <w:r w:rsidR="00E26D73">
        <w:rPr>
          <w:rFonts w:ascii="Arial" w:hAnsi="Arial" w:cs="Arial"/>
          <w:color w:val="000000" w:themeColor="text1"/>
          <w:lang w:val="en-US"/>
        </w:rPr>
        <w:t xml:space="preserve"> et al</w:t>
      </w:r>
      <w:r w:rsidRPr="00C74822">
        <w:rPr>
          <w:rFonts w:ascii="Arial" w:hAnsi="Arial" w:cs="Arial"/>
          <w:color w:val="000000" w:themeColor="text1"/>
          <w:lang w:val="en-US"/>
        </w:rPr>
        <w:t>, 2019)</w:t>
      </w:r>
      <w:r w:rsidRPr="00C74822">
        <w:rPr>
          <w:rFonts w:ascii="Arial" w:hAnsi="Arial" w:cs="Arial"/>
          <w:color w:val="000000" w:themeColor="text1"/>
        </w:rPr>
        <w:t xml:space="preserve">. </w:t>
      </w:r>
      <w:r w:rsidRPr="00C74822">
        <w:rPr>
          <w:rFonts w:ascii="Arial" w:hAnsi="Arial" w:cs="Arial"/>
          <w:color w:val="000000" w:themeColor="text1"/>
          <w:lang w:val="en-US"/>
        </w:rPr>
        <w:t xml:space="preserve">On the other hand, </w:t>
      </w:r>
      <w:r w:rsidRPr="00C74822">
        <w:rPr>
          <w:rFonts w:ascii="Arial" w:hAnsi="Arial" w:cs="Arial"/>
          <w:color w:val="000000" w:themeColor="text1"/>
        </w:rPr>
        <w:t xml:space="preserve">Chanel S.A., </w:t>
      </w:r>
      <w:r w:rsidRPr="00C74822">
        <w:rPr>
          <w:rFonts w:ascii="Arial" w:hAnsi="Arial" w:cs="Arial"/>
          <w:color w:val="000000" w:themeColor="text1"/>
          <w:lang w:val="en-US"/>
        </w:rPr>
        <w:t>which is a</w:t>
      </w:r>
      <w:r w:rsidRPr="00C74822">
        <w:rPr>
          <w:rFonts w:ascii="Arial" w:hAnsi="Arial" w:cs="Arial"/>
          <w:color w:val="000000" w:themeColor="text1"/>
        </w:rPr>
        <w:t xml:space="preserve"> French high-fashion </w:t>
      </w:r>
      <w:r w:rsidRPr="00C74822">
        <w:rPr>
          <w:rFonts w:ascii="Arial" w:hAnsi="Arial" w:cs="Arial"/>
          <w:color w:val="000000" w:themeColor="text1"/>
          <w:lang w:val="en-US"/>
        </w:rPr>
        <w:t>luxury brand</w:t>
      </w:r>
      <w:r w:rsidRPr="00C74822">
        <w:rPr>
          <w:rFonts w:ascii="Arial" w:hAnsi="Arial" w:cs="Arial"/>
          <w:color w:val="000000" w:themeColor="text1"/>
        </w:rPr>
        <w:t xml:space="preserve"> specializing in women's haute couture, ready-to-wear clothing, luxury goods, and fashion accessories, has endeavored to align with the UN Sustainable Development Goals (SDGs) established in 2015</w:t>
      </w:r>
      <w:r w:rsidRPr="00C74822">
        <w:rPr>
          <w:rFonts w:ascii="Arial" w:hAnsi="Arial" w:cs="Arial"/>
          <w:color w:val="000000" w:themeColor="text1"/>
          <w:lang w:val="en-US"/>
        </w:rPr>
        <w:t xml:space="preserve"> (Chanel, 2015)</w:t>
      </w:r>
      <w:r w:rsidRPr="00C74822">
        <w:rPr>
          <w:rFonts w:ascii="Arial" w:hAnsi="Arial" w:cs="Arial"/>
          <w:color w:val="000000" w:themeColor="text1"/>
        </w:rPr>
        <w:t xml:space="preserve">. Chanel </w:t>
      </w:r>
      <w:r w:rsidRPr="00C74822">
        <w:rPr>
          <w:rFonts w:ascii="Arial" w:hAnsi="Arial" w:cs="Arial"/>
          <w:color w:val="000000" w:themeColor="text1"/>
          <w:lang w:val="en-US"/>
        </w:rPr>
        <w:t xml:space="preserve">also </w:t>
      </w:r>
      <w:r w:rsidRPr="00C74822">
        <w:rPr>
          <w:rFonts w:ascii="Arial" w:hAnsi="Arial" w:cs="Arial"/>
          <w:color w:val="000000" w:themeColor="text1"/>
        </w:rPr>
        <w:t>collaborated with a long-standing glass manufacturer to create a lighter bottle for its Gabrielle fragrance, which reportedly reduces the carbon footprint by 40% compared to a standard 50-milliliter perfume bottle from the same producer</w:t>
      </w:r>
      <w:r w:rsidRPr="00C74822">
        <w:rPr>
          <w:rFonts w:ascii="Arial" w:hAnsi="Arial" w:cs="Arial"/>
          <w:color w:val="000000" w:themeColor="text1"/>
          <w:lang w:val="en-US"/>
        </w:rPr>
        <w:t xml:space="preserve"> (</w:t>
      </w:r>
      <w:r w:rsidR="00E26D73">
        <w:rPr>
          <w:rFonts w:ascii="Arial" w:hAnsi="Arial" w:cs="Arial"/>
          <w:color w:val="000000" w:themeColor="text1"/>
          <w:lang w:val="en-US"/>
        </w:rPr>
        <w:t>Wadera et al</w:t>
      </w:r>
      <w:r w:rsidRPr="00C74822">
        <w:rPr>
          <w:rFonts w:ascii="Arial" w:hAnsi="Arial" w:cs="Arial"/>
          <w:color w:val="000000" w:themeColor="text1"/>
          <w:lang w:val="en-US"/>
        </w:rPr>
        <w:t>, 2019)</w:t>
      </w:r>
      <w:r w:rsidRPr="00C74822">
        <w:rPr>
          <w:rFonts w:ascii="Arial" w:hAnsi="Arial" w:cs="Arial"/>
          <w:color w:val="000000" w:themeColor="text1"/>
        </w:rPr>
        <w:t>.</w:t>
      </w:r>
      <w:r w:rsidRPr="00C74822">
        <w:rPr>
          <w:rFonts w:ascii="Arial" w:hAnsi="Arial" w:cs="Arial"/>
          <w:color w:val="000000" w:themeColor="text1"/>
          <w:lang w:val="en-US"/>
        </w:rPr>
        <w:t xml:space="preserve"> </w:t>
      </w:r>
    </w:p>
    <w:p w14:paraId="0152BF00" w14:textId="77777777" w:rsidR="00C548B2" w:rsidRPr="00C548B2" w:rsidRDefault="00C548B2" w:rsidP="00C74822">
      <w:pPr>
        <w:spacing w:line="360" w:lineRule="auto"/>
        <w:rPr>
          <w:rFonts w:ascii="Arial" w:hAnsi="Arial" w:cs="Arial"/>
          <w:color w:val="000000" w:themeColor="text1"/>
          <w:lang w:val="en-US"/>
        </w:rPr>
      </w:pPr>
    </w:p>
    <w:p w14:paraId="4D1CE7CA" w14:textId="1110C323" w:rsidR="006807F9" w:rsidRDefault="00C74822" w:rsidP="00C74822">
      <w:pPr>
        <w:spacing w:line="360" w:lineRule="auto"/>
        <w:rPr>
          <w:rFonts w:ascii="Arial" w:hAnsi="Arial" w:cs="Arial"/>
          <w:color w:val="000000" w:themeColor="text1"/>
          <w:lang w:val="en-US"/>
        </w:rPr>
      </w:pPr>
      <w:r w:rsidRPr="00C74822">
        <w:rPr>
          <w:rFonts w:ascii="Arial" w:hAnsi="Arial" w:cs="Arial"/>
          <w:color w:val="000000" w:themeColor="text1"/>
          <w:lang w:val="en-US"/>
        </w:rPr>
        <w:t>However, b</w:t>
      </w:r>
      <w:r w:rsidRPr="00C74822">
        <w:rPr>
          <w:rFonts w:ascii="Arial" w:hAnsi="Arial" w:cs="Arial"/>
          <w:color w:val="000000" w:themeColor="text1"/>
        </w:rPr>
        <w:t>alancing sustainability with the inherent characteristics of luxury brands presents a unique set of challenges</w:t>
      </w:r>
      <w:r w:rsidRPr="00C74822">
        <w:rPr>
          <w:rFonts w:ascii="Arial" w:hAnsi="Arial" w:cs="Arial"/>
          <w:color w:val="000000" w:themeColor="text1"/>
          <w:lang w:val="en-US"/>
        </w:rPr>
        <w:t xml:space="preserve">. </w:t>
      </w:r>
      <w:r w:rsidR="006807F9">
        <w:rPr>
          <w:rFonts w:ascii="Arial" w:hAnsi="Arial" w:cs="Arial"/>
          <w:color w:val="000000" w:themeColor="text1"/>
          <w:lang w:val="en-US"/>
        </w:rPr>
        <w:t xml:space="preserve">The incompatibility of sustainability and luxury items is traditionally being questioned. </w:t>
      </w:r>
      <w:r w:rsidRPr="00C74822">
        <w:rPr>
          <w:rFonts w:ascii="Arial" w:hAnsi="Arial" w:cs="Arial"/>
          <w:color w:val="000000" w:themeColor="text1"/>
          <w:lang w:val="en-US"/>
        </w:rPr>
        <w:t>Firstly, i</w:t>
      </w:r>
      <w:r w:rsidRPr="00C74822">
        <w:rPr>
          <w:rFonts w:ascii="Arial" w:hAnsi="Arial" w:cs="Arial"/>
          <w:color w:val="000000" w:themeColor="text1"/>
        </w:rPr>
        <w:t xml:space="preserve">mplementing sustainable practices </w:t>
      </w:r>
      <w:r w:rsidRPr="00C74822">
        <w:rPr>
          <w:rFonts w:ascii="Arial" w:hAnsi="Arial" w:cs="Arial"/>
          <w:color w:val="000000" w:themeColor="text1"/>
        </w:rPr>
        <w:lastRenderedPageBreak/>
        <w:t xml:space="preserve">while maintaining </w:t>
      </w:r>
      <w:r w:rsidRPr="00C74822">
        <w:rPr>
          <w:rFonts w:ascii="Arial" w:hAnsi="Arial" w:cs="Arial"/>
          <w:color w:val="000000" w:themeColor="text1"/>
          <w:lang w:val="en-US"/>
        </w:rPr>
        <w:t>a</w:t>
      </w:r>
      <w:r w:rsidRPr="00C74822">
        <w:rPr>
          <w:rFonts w:ascii="Arial" w:hAnsi="Arial" w:cs="Arial"/>
          <w:color w:val="000000" w:themeColor="text1"/>
        </w:rPr>
        <w:t xml:space="preserve"> high quality and exclusivity is challenging. Sustainable materials and processes can sometimes conflict with traditional notions of luxury.</w:t>
      </w:r>
      <w:r w:rsidRPr="00C74822">
        <w:rPr>
          <w:rFonts w:ascii="Arial" w:hAnsi="Arial" w:cs="Arial"/>
          <w:color w:val="000000" w:themeColor="text1"/>
          <w:lang w:val="en-US"/>
        </w:rPr>
        <w:t xml:space="preserve"> For example, </w:t>
      </w:r>
    </w:p>
    <w:p w14:paraId="1ECC1965" w14:textId="7BB408A0" w:rsidR="006807F9" w:rsidRDefault="006807F9" w:rsidP="00C74822">
      <w:pPr>
        <w:spacing w:line="360" w:lineRule="auto"/>
        <w:rPr>
          <w:rFonts w:ascii="Arial" w:hAnsi="Arial" w:cs="Arial"/>
          <w:color w:val="000000" w:themeColor="text1"/>
          <w:lang w:val="en-US"/>
        </w:rPr>
      </w:pPr>
      <w:r>
        <w:rPr>
          <w:rFonts w:ascii="Arial" w:hAnsi="Arial" w:cs="Arial"/>
          <w:color w:val="000000" w:themeColor="text1"/>
          <w:lang w:val="en-US"/>
        </w:rPr>
        <w:t xml:space="preserve">Lacoste, established in 1993, is famed for its high quality and premium price in polo shirts. The brand uses exceptional </w:t>
      </w:r>
      <w:r w:rsidR="00583A95">
        <w:rPr>
          <w:rFonts w:ascii="Arial" w:hAnsi="Arial" w:cs="Arial"/>
          <w:color w:val="000000" w:themeColor="text1"/>
          <w:lang w:val="en-US"/>
        </w:rPr>
        <w:t>Pima</w:t>
      </w:r>
      <w:r>
        <w:rPr>
          <w:rFonts w:ascii="Arial" w:hAnsi="Arial" w:cs="Arial"/>
          <w:color w:val="000000" w:themeColor="text1"/>
          <w:lang w:val="en-US"/>
        </w:rPr>
        <w:t xml:space="preserve"> cotton from Peru, and such long fibers are used to make specific Lacoste polo shirt</w:t>
      </w:r>
      <w:r w:rsidR="00583A95">
        <w:rPr>
          <w:rFonts w:ascii="Arial" w:hAnsi="Arial" w:cs="Arial"/>
          <w:color w:val="000000" w:themeColor="text1"/>
          <w:lang w:val="en-US"/>
        </w:rPr>
        <w:t>s</w:t>
      </w:r>
      <w:r>
        <w:rPr>
          <w:rFonts w:ascii="Arial" w:hAnsi="Arial" w:cs="Arial"/>
          <w:color w:val="000000" w:themeColor="text1"/>
          <w:lang w:val="en-US"/>
        </w:rPr>
        <w:t xml:space="preserve"> (Kapferer, 2020). However, the use of Peru cotton is questioned by the public since it fails to require the need of fair-trade regulations</w:t>
      </w:r>
      <w:r w:rsidR="00967229">
        <w:rPr>
          <w:rFonts w:ascii="Arial" w:hAnsi="Arial" w:cs="Arial"/>
          <w:color w:val="000000" w:themeColor="text1"/>
          <w:lang w:val="en-US"/>
        </w:rPr>
        <w:t xml:space="preserve"> (Kapferer, 2020)</w:t>
      </w:r>
      <w:r>
        <w:rPr>
          <w:rFonts w:ascii="Arial" w:hAnsi="Arial" w:cs="Arial"/>
          <w:color w:val="000000" w:themeColor="text1"/>
          <w:lang w:val="en-US"/>
        </w:rPr>
        <w:t xml:space="preserve">. Sourcing cotton from sustainable trade would undoubtedly demonstrate Lacoste’s contribution to sustainability and the care of ethical consumption. However, this shift would change the exclusivity and prestige of Lacoste’s brand value, since sustainable cotton fails to match the quality of Peru cotton, Additionally, sourcing sustainable resources is money and time-consuming. No single source can provide </w:t>
      </w:r>
      <w:proofErr w:type="gramStart"/>
      <w:r>
        <w:rPr>
          <w:rFonts w:ascii="Arial" w:hAnsi="Arial" w:cs="Arial"/>
          <w:color w:val="000000" w:themeColor="text1"/>
          <w:lang w:val="en-US"/>
        </w:rPr>
        <w:t>sufficient quantities of</w:t>
      </w:r>
      <w:proofErr w:type="gramEnd"/>
      <w:r>
        <w:rPr>
          <w:rFonts w:ascii="Arial" w:hAnsi="Arial" w:cs="Arial"/>
          <w:color w:val="000000" w:themeColor="text1"/>
          <w:lang w:val="en-US"/>
        </w:rPr>
        <w:t xml:space="preserve"> sustainable cotton. As a result, Lacoste would need to source ethical cotton from various supplier</w:t>
      </w:r>
      <w:r w:rsidR="00583A95">
        <w:rPr>
          <w:rFonts w:ascii="Arial" w:hAnsi="Arial" w:cs="Arial"/>
          <w:color w:val="000000" w:themeColor="text1"/>
          <w:lang w:val="en-US"/>
        </w:rPr>
        <w:t>s</w:t>
      </w:r>
      <w:r>
        <w:rPr>
          <w:rFonts w:ascii="Arial" w:hAnsi="Arial" w:cs="Arial"/>
          <w:color w:val="000000" w:themeColor="text1"/>
          <w:lang w:val="en-US"/>
        </w:rPr>
        <w:t xml:space="preserve"> globally, leading </w:t>
      </w:r>
      <w:r w:rsidR="00583A95">
        <w:rPr>
          <w:rFonts w:ascii="Arial" w:hAnsi="Arial" w:cs="Arial"/>
          <w:color w:val="000000" w:themeColor="text1"/>
          <w:lang w:val="en-US"/>
        </w:rPr>
        <w:t>to</w:t>
      </w:r>
      <w:r>
        <w:rPr>
          <w:rFonts w:ascii="Arial" w:hAnsi="Arial" w:cs="Arial"/>
          <w:color w:val="000000" w:themeColor="text1"/>
          <w:lang w:val="en-US"/>
        </w:rPr>
        <w:t xml:space="preserve"> inconsistency in the value chain management.</w:t>
      </w:r>
    </w:p>
    <w:p w14:paraId="485A54A2" w14:textId="4C6DA417" w:rsidR="00C640FE" w:rsidRDefault="00C640FE" w:rsidP="00C74822">
      <w:pPr>
        <w:spacing w:line="360" w:lineRule="auto"/>
        <w:rPr>
          <w:rFonts w:ascii="Arial" w:hAnsi="Arial" w:cs="Arial"/>
          <w:color w:val="000000" w:themeColor="text1"/>
          <w:lang w:val="en-US"/>
        </w:rPr>
      </w:pPr>
    </w:p>
    <w:p w14:paraId="253CED02" w14:textId="785F0E31" w:rsidR="00C640FE" w:rsidRPr="00C640FE" w:rsidRDefault="00C640FE" w:rsidP="00C74822">
      <w:pPr>
        <w:spacing w:line="360" w:lineRule="auto"/>
        <w:rPr>
          <w:rFonts w:ascii="Arial" w:hAnsi="Arial" w:cs="Arial"/>
          <w:b/>
          <w:bCs/>
          <w:color w:val="000000" w:themeColor="text1"/>
          <w:lang w:val="en-US"/>
        </w:rPr>
      </w:pPr>
      <w:r w:rsidRPr="00C640FE">
        <w:rPr>
          <w:rFonts w:ascii="Arial" w:hAnsi="Arial" w:cs="Arial"/>
          <w:b/>
          <w:bCs/>
          <w:color w:val="000000" w:themeColor="text1"/>
          <w:lang w:val="en-US"/>
        </w:rPr>
        <w:t>Innovation Solution</w:t>
      </w:r>
      <w:r>
        <w:rPr>
          <w:rFonts w:ascii="Arial" w:hAnsi="Arial" w:cs="Arial"/>
          <w:b/>
          <w:bCs/>
          <w:color w:val="000000" w:themeColor="text1"/>
          <w:lang w:val="en-US"/>
        </w:rPr>
        <w:t>s</w:t>
      </w:r>
      <w:r w:rsidRPr="00C640FE">
        <w:rPr>
          <w:rFonts w:ascii="Arial" w:hAnsi="Arial" w:cs="Arial"/>
          <w:b/>
          <w:bCs/>
          <w:color w:val="000000" w:themeColor="text1"/>
          <w:lang w:val="en-US"/>
        </w:rPr>
        <w:t xml:space="preserve"> </w:t>
      </w:r>
      <w:r>
        <w:rPr>
          <w:rFonts w:ascii="Arial" w:hAnsi="Arial" w:cs="Arial"/>
          <w:b/>
          <w:bCs/>
          <w:color w:val="000000" w:themeColor="text1"/>
          <w:lang w:val="en-US"/>
        </w:rPr>
        <w:t xml:space="preserve">to </w:t>
      </w:r>
      <w:r w:rsidRPr="00C640FE">
        <w:rPr>
          <w:rFonts w:ascii="Arial" w:hAnsi="Arial" w:cs="Arial"/>
          <w:b/>
          <w:bCs/>
          <w:color w:val="000000" w:themeColor="text1"/>
          <w:lang w:val="en-US"/>
        </w:rPr>
        <w:t>the Challenge</w:t>
      </w:r>
      <w:r>
        <w:rPr>
          <w:rFonts w:ascii="Arial" w:hAnsi="Arial" w:cs="Arial"/>
          <w:b/>
          <w:bCs/>
          <w:color w:val="000000" w:themeColor="text1"/>
          <w:lang w:val="en-US"/>
        </w:rPr>
        <w:t>s</w:t>
      </w:r>
    </w:p>
    <w:p w14:paraId="3FC2965F" w14:textId="6A93C562" w:rsidR="009A306E" w:rsidRDefault="009A306E" w:rsidP="006825C3">
      <w:pPr>
        <w:spacing w:line="360" w:lineRule="auto"/>
        <w:rPr>
          <w:rFonts w:ascii="Arial" w:hAnsi="Arial" w:cs="Arial"/>
          <w:color w:val="000000" w:themeColor="text1"/>
          <w:lang w:val="en-US"/>
        </w:rPr>
      </w:pPr>
    </w:p>
    <w:p w14:paraId="4208266E" w14:textId="24CA887E" w:rsidR="00C640FE" w:rsidRDefault="00C640FE" w:rsidP="006825C3">
      <w:pPr>
        <w:spacing w:line="360" w:lineRule="auto"/>
        <w:rPr>
          <w:rFonts w:ascii="Arial" w:hAnsi="Arial" w:cs="Arial"/>
          <w:b/>
          <w:bCs/>
          <w:color w:val="000000" w:themeColor="text1"/>
          <w:lang w:val="en-US"/>
        </w:rPr>
      </w:pPr>
      <w:r w:rsidRPr="00C640FE">
        <w:rPr>
          <w:rFonts w:ascii="Arial" w:hAnsi="Arial" w:cs="Arial"/>
          <w:b/>
          <w:bCs/>
          <w:color w:val="000000" w:themeColor="text1"/>
          <w:lang w:val="en-US"/>
        </w:rPr>
        <w:t>Engagement through Social Media and Influencers</w:t>
      </w:r>
    </w:p>
    <w:p w14:paraId="08E3099E" w14:textId="276EB6CA" w:rsidR="00C640FE" w:rsidRDefault="00C640FE" w:rsidP="006825C3">
      <w:pPr>
        <w:spacing w:line="360" w:lineRule="auto"/>
        <w:rPr>
          <w:rFonts w:ascii="Arial" w:hAnsi="Arial" w:cs="Arial"/>
          <w:b/>
          <w:bCs/>
          <w:color w:val="000000" w:themeColor="text1"/>
          <w:lang w:val="en-US"/>
        </w:rPr>
      </w:pPr>
    </w:p>
    <w:p w14:paraId="5D671968" w14:textId="291E6EAD" w:rsidR="00C640FE" w:rsidRPr="00720E3B" w:rsidRDefault="00C548B2" w:rsidP="00720E3B">
      <w:pPr>
        <w:spacing w:line="360" w:lineRule="auto"/>
        <w:rPr>
          <w:rFonts w:ascii="Arial" w:hAnsi="Arial" w:cs="Arial"/>
          <w:color w:val="000000" w:themeColor="text1"/>
          <w:lang w:val="en-US"/>
        </w:rPr>
      </w:pPr>
      <w:r>
        <w:rPr>
          <w:rFonts w:ascii="Arial" w:hAnsi="Arial" w:cs="Arial"/>
          <w:color w:val="000000" w:themeColor="text1"/>
          <w:lang w:val="en-US"/>
        </w:rPr>
        <w:t xml:space="preserve">Applying </w:t>
      </w:r>
      <w:r w:rsidR="00583A95">
        <w:rPr>
          <w:rFonts w:ascii="Arial" w:hAnsi="Arial" w:cs="Arial"/>
          <w:color w:val="000000" w:themeColor="text1"/>
          <w:lang w:val="en-US"/>
        </w:rPr>
        <w:t xml:space="preserve">the </w:t>
      </w:r>
      <w:r w:rsidRPr="00720E3B">
        <w:rPr>
          <w:rFonts w:ascii="Arial" w:hAnsi="Arial" w:cs="Arial"/>
          <w:color w:val="000000" w:themeColor="text1"/>
          <w:lang w:val="en-US"/>
        </w:rPr>
        <w:t>Electronic Word of Mouth (eWOM) Theory and Social Identity Theory (</w:t>
      </w:r>
      <w:r w:rsidRPr="00720E3B">
        <w:rPr>
          <w:rFonts w:ascii="Arial" w:hAnsi="Arial" w:cs="Arial"/>
          <w:color w:val="000000" w:themeColor="text1"/>
        </w:rPr>
        <w:t xml:space="preserve">Tajfel </w:t>
      </w:r>
      <w:r w:rsidRPr="00720E3B">
        <w:rPr>
          <w:rFonts w:ascii="Arial" w:hAnsi="Arial" w:cs="Arial"/>
          <w:color w:val="000000" w:themeColor="text1"/>
          <w:lang w:val="en-US"/>
        </w:rPr>
        <w:t xml:space="preserve">&amp; </w:t>
      </w:r>
      <w:r w:rsidRPr="00720E3B">
        <w:rPr>
          <w:rFonts w:ascii="Arial" w:hAnsi="Arial" w:cs="Arial"/>
          <w:color w:val="000000" w:themeColor="text1"/>
        </w:rPr>
        <w:t>Turner</w:t>
      </w:r>
      <w:r w:rsidRPr="00720E3B">
        <w:rPr>
          <w:rFonts w:ascii="Arial" w:hAnsi="Arial" w:cs="Arial"/>
          <w:color w:val="000000" w:themeColor="text1"/>
          <w:lang w:val="en-US"/>
        </w:rPr>
        <w:t>, 1970)</w:t>
      </w:r>
      <w:r>
        <w:rPr>
          <w:rFonts w:ascii="Arial" w:hAnsi="Arial" w:cs="Arial"/>
          <w:color w:val="000000" w:themeColor="text1"/>
          <w:lang w:val="en-US"/>
        </w:rPr>
        <w:t xml:space="preserve"> can provide guidance for</w:t>
      </w:r>
      <w:r w:rsidRPr="00720E3B">
        <w:rPr>
          <w:rFonts w:ascii="Arial" w:hAnsi="Arial" w:cs="Arial"/>
          <w:color w:val="000000" w:themeColor="text1"/>
          <w:lang w:val="en-US"/>
        </w:rPr>
        <w:t xml:space="preserve"> </w:t>
      </w:r>
      <w:r>
        <w:rPr>
          <w:rFonts w:ascii="Arial" w:hAnsi="Arial" w:cs="Arial"/>
          <w:color w:val="000000" w:themeColor="text1"/>
          <w:lang w:val="en-US"/>
        </w:rPr>
        <w:t>m</w:t>
      </w:r>
      <w:r w:rsidR="00C640FE" w:rsidRPr="00720E3B">
        <w:rPr>
          <w:rFonts w:ascii="Arial" w:hAnsi="Arial" w:cs="Arial"/>
          <w:color w:val="000000" w:themeColor="text1"/>
          <w:lang w:val="en-US"/>
        </w:rPr>
        <w:t xml:space="preserve">anaging Generation Y and Z in </w:t>
      </w:r>
      <w:r w:rsidR="00583A95">
        <w:rPr>
          <w:rFonts w:ascii="Arial" w:hAnsi="Arial" w:cs="Arial"/>
          <w:color w:val="000000" w:themeColor="text1"/>
          <w:lang w:val="en-US"/>
        </w:rPr>
        <w:t xml:space="preserve">the </w:t>
      </w:r>
      <w:r w:rsidR="00C640FE" w:rsidRPr="00720E3B">
        <w:rPr>
          <w:rFonts w:ascii="Arial" w:hAnsi="Arial" w:cs="Arial"/>
          <w:color w:val="000000" w:themeColor="text1"/>
          <w:lang w:val="en-US"/>
        </w:rPr>
        <w:t>luxury fashion industry</w:t>
      </w:r>
      <w:r>
        <w:rPr>
          <w:rFonts w:ascii="Arial" w:hAnsi="Arial" w:cs="Arial"/>
          <w:color w:val="000000" w:themeColor="text1"/>
          <w:lang w:val="en-US"/>
        </w:rPr>
        <w:t xml:space="preserve"> since</w:t>
      </w:r>
      <w:r w:rsidR="00C640FE" w:rsidRPr="00720E3B">
        <w:rPr>
          <w:rFonts w:ascii="Arial" w:hAnsi="Arial" w:cs="Arial"/>
          <w:color w:val="000000" w:themeColor="text1"/>
          <w:lang w:val="en-US"/>
        </w:rPr>
        <w:t xml:space="preserve"> </w:t>
      </w:r>
      <w:r>
        <w:rPr>
          <w:rFonts w:ascii="Arial" w:hAnsi="Arial" w:cs="Arial"/>
          <w:color w:val="000000" w:themeColor="text1"/>
          <w:lang w:val="en-US"/>
        </w:rPr>
        <w:t>these young cohorts</w:t>
      </w:r>
      <w:r w:rsidR="00C640FE" w:rsidRPr="00720E3B">
        <w:rPr>
          <w:rFonts w:ascii="Arial" w:hAnsi="Arial" w:cs="Arial"/>
          <w:color w:val="000000" w:themeColor="text1"/>
          <w:lang w:val="en-US"/>
        </w:rPr>
        <w:t xml:space="preserve"> are</w:t>
      </w:r>
      <w:r>
        <w:rPr>
          <w:rFonts w:ascii="Arial" w:hAnsi="Arial" w:cs="Arial"/>
          <w:color w:val="000000" w:themeColor="text1"/>
          <w:lang w:val="en-US"/>
        </w:rPr>
        <w:t xml:space="preserve"> </w:t>
      </w:r>
      <w:r w:rsidR="00C640FE" w:rsidRPr="00720E3B">
        <w:rPr>
          <w:rFonts w:ascii="Arial" w:hAnsi="Arial" w:cs="Arial"/>
          <w:color w:val="000000" w:themeColor="text1"/>
          <w:lang w:val="en-US"/>
        </w:rPr>
        <w:t xml:space="preserve">influenced by values and </w:t>
      </w:r>
      <w:r>
        <w:rPr>
          <w:rFonts w:ascii="Arial" w:hAnsi="Arial" w:cs="Arial"/>
          <w:color w:val="000000" w:themeColor="text1"/>
          <w:lang w:val="en-US"/>
        </w:rPr>
        <w:t>attributes</w:t>
      </w:r>
      <w:r w:rsidR="00C640FE" w:rsidRPr="00720E3B">
        <w:rPr>
          <w:rFonts w:ascii="Arial" w:hAnsi="Arial" w:cs="Arial"/>
          <w:color w:val="000000" w:themeColor="text1"/>
          <w:lang w:val="en-US"/>
        </w:rPr>
        <w:t xml:space="preserve"> </w:t>
      </w:r>
      <w:r>
        <w:rPr>
          <w:rFonts w:ascii="Arial" w:hAnsi="Arial" w:cs="Arial"/>
          <w:color w:val="000000" w:themeColor="text1"/>
          <w:lang w:val="en-US"/>
        </w:rPr>
        <w:t xml:space="preserve">that align with their identity. </w:t>
      </w:r>
      <w:r w:rsidR="00C640FE" w:rsidRPr="00720E3B">
        <w:rPr>
          <w:rFonts w:ascii="Arial" w:hAnsi="Arial" w:cs="Arial"/>
          <w:color w:val="000000" w:themeColor="text1"/>
          <w:lang w:val="en-US"/>
        </w:rPr>
        <w:t>Influencers, especially those in the fashion luxury industry, play a crucial role in shaping young generations’ opinions and trends. Unlike traditional celebrity endorsements, social media influencers often share a more relatable, authentic connection with their followers. This aligns with the Social Identity Theory, where an</w:t>
      </w:r>
      <w:r w:rsidR="00C640FE" w:rsidRPr="00720E3B">
        <w:rPr>
          <w:rFonts w:ascii="Arial" w:hAnsi="Arial" w:cs="Arial"/>
          <w:color w:val="000000" w:themeColor="text1"/>
        </w:rPr>
        <w:t xml:space="preserve"> individual's self-esteem becomes closely tied to the group's status and accomplishments</w:t>
      </w:r>
      <w:r w:rsidR="00C640FE" w:rsidRPr="00720E3B">
        <w:rPr>
          <w:rFonts w:ascii="Arial" w:hAnsi="Arial" w:cs="Arial"/>
          <w:color w:val="000000" w:themeColor="text1"/>
          <w:lang w:val="en-US"/>
        </w:rPr>
        <w:t xml:space="preserve"> (</w:t>
      </w:r>
      <w:r w:rsidR="00C640FE" w:rsidRPr="00720E3B">
        <w:rPr>
          <w:rFonts w:ascii="Arial" w:hAnsi="Arial" w:cs="Arial"/>
          <w:color w:val="000000" w:themeColor="text1"/>
        </w:rPr>
        <w:t xml:space="preserve">Tajfel </w:t>
      </w:r>
      <w:r w:rsidR="00C640FE" w:rsidRPr="00720E3B">
        <w:rPr>
          <w:rFonts w:ascii="Arial" w:hAnsi="Arial" w:cs="Arial"/>
          <w:color w:val="000000" w:themeColor="text1"/>
          <w:lang w:val="en-US"/>
        </w:rPr>
        <w:t xml:space="preserve">&amp; </w:t>
      </w:r>
      <w:r w:rsidR="00C640FE" w:rsidRPr="00720E3B">
        <w:rPr>
          <w:rFonts w:ascii="Arial" w:hAnsi="Arial" w:cs="Arial"/>
          <w:color w:val="000000" w:themeColor="text1"/>
        </w:rPr>
        <w:t>Turner</w:t>
      </w:r>
      <w:r w:rsidR="00C640FE" w:rsidRPr="00720E3B">
        <w:rPr>
          <w:rFonts w:ascii="Arial" w:hAnsi="Arial" w:cs="Arial"/>
          <w:color w:val="000000" w:themeColor="text1"/>
          <w:lang w:val="en-US"/>
        </w:rPr>
        <w:t xml:space="preserve">, 1970). </w:t>
      </w:r>
      <w:r w:rsidR="00C640FE" w:rsidRPr="00720E3B">
        <w:rPr>
          <w:rFonts w:ascii="Arial" w:hAnsi="Arial" w:cs="Arial"/>
          <w:color w:val="000000" w:themeColor="text1"/>
        </w:rPr>
        <w:t>This theory emphasizes the extent to which an individual's self-identity is shaped by their social groups, affecting their attitudes, beliefs, and actions. It also highlights the significant role of group norms and identities in shaping personal decisions and behaviors</w:t>
      </w:r>
      <w:r w:rsidR="00C640FE" w:rsidRPr="00720E3B">
        <w:rPr>
          <w:rFonts w:ascii="Arial" w:hAnsi="Arial" w:cs="Arial"/>
          <w:color w:val="000000" w:themeColor="text1"/>
          <w:lang w:val="en-US"/>
        </w:rPr>
        <w:t>, typically</w:t>
      </w:r>
      <w:r w:rsidR="00C640FE" w:rsidRPr="00720E3B">
        <w:rPr>
          <w:rFonts w:ascii="Arial" w:hAnsi="Arial" w:cs="Arial"/>
          <w:color w:val="000000" w:themeColor="text1"/>
        </w:rPr>
        <w:t xml:space="preserve"> in consumer behavior and social media interactions (Trepte, 2017).</w:t>
      </w:r>
      <w:r w:rsidR="00C640FE" w:rsidRPr="00720E3B">
        <w:rPr>
          <w:rFonts w:ascii="Arial" w:hAnsi="Arial" w:cs="Arial"/>
          <w:color w:val="000000" w:themeColor="text1"/>
          <w:lang w:val="en-US"/>
        </w:rPr>
        <w:t xml:space="preserve"> Therefore, it is suggested that luxury brands involve influencers in the content co-creation process. The involvement of influencers is not just about accessing the </w:t>
      </w:r>
      <w:r w:rsidR="00C640FE" w:rsidRPr="00720E3B">
        <w:rPr>
          <w:rFonts w:ascii="Arial" w:hAnsi="Arial" w:cs="Arial"/>
          <w:color w:val="000000" w:themeColor="text1"/>
          <w:lang w:val="en-US"/>
        </w:rPr>
        <w:lastRenderedPageBreak/>
        <w:t xml:space="preserve">influencer’s audiences but also about leveraging their creativity and unique perspective to enrich the brand narrative. One suggested approach is </w:t>
      </w:r>
      <w:r w:rsidR="00583A95">
        <w:rPr>
          <w:rFonts w:ascii="Arial" w:hAnsi="Arial" w:cs="Arial"/>
          <w:color w:val="000000" w:themeColor="text1"/>
          <w:lang w:val="en-US"/>
        </w:rPr>
        <w:t xml:space="preserve">to </w:t>
      </w:r>
      <w:r w:rsidR="00C640FE" w:rsidRPr="00720E3B">
        <w:rPr>
          <w:rFonts w:ascii="Arial" w:hAnsi="Arial" w:cs="Arial"/>
          <w:color w:val="000000" w:themeColor="text1"/>
          <w:lang w:val="en-US"/>
        </w:rPr>
        <w:t>co-design</w:t>
      </w:r>
      <w:r w:rsidR="00583A95">
        <w:rPr>
          <w:rFonts w:ascii="Arial" w:hAnsi="Arial" w:cs="Arial"/>
          <w:color w:val="000000" w:themeColor="text1"/>
          <w:lang w:val="en-US"/>
        </w:rPr>
        <w:t xml:space="preserve"> </w:t>
      </w:r>
      <w:r w:rsidR="00C640FE" w:rsidRPr="00720E3B">
        <w:rPr>
          <w:rFonts w:ascii="Arial" w:hAnsi="Arial" w:cs="Arial"/>
          <w:color w:val="000000" w:themeColor="text1"/>
          <w:lang w:val="en-US"/>
        </w:rPr>
        <w:t>a collection with social media influencers. This collaboration has the potential to resonate with not only the brands’ existing customers but also the influencers’ social media followers, who find their tastes and preferences reflected in the designs. Meanwhile, the process of co-creation can be shared through social media platforms. As denoted in the Social Identity Theory with demographics of young cohorts, Millennials and Generation Z are more likely to choose brands in match their personal passion and values (</w:t>
      </w:r>
      <w:r w:rsidR="00111A8A" w:rsidRPr="00A46F41">
        <w:rPr>
          <w:rFonts w:ascii="Arial" w:hAnsi="Arial" w:cs="Arial"/>
          <w:color w:val="000000" w:themeColor="text1"/>
          <w:lang w:val="en-US"/>
        </w:rPr>
        <w:t>Ozeum</w:t>
      </w:r>
      <w:r w:rsidR="00111A8A">
        <w:rPr>
          <w:rFonts w:ascii="Arial" w:hAnsi="Arial" w:cs="Arial"/>
          <w:color w:val="000000" w:themeColor="text1"/>
          <w:lang w:val="en-US"/>
        </w:rPr>
        <w:t xml:space="preserve">, </w:t>
      </w:r>
      <w:r w:rsidR="00111A8A" w:rsidRPr="00A46F41">
        <w:rPr>
          <w:rFonts w:ascii="Arial" w:hAnsi="Arial" w:cs="Arial"/>
          <w:color w:val="000000" w:themeColor="text1"/>
          <w:lang w:val="en-US"/>
        </w:rPr>
        <w:t>2017</w:t>
      </w:r>
      <w:r w:rsidR="00C640FE" w:rsidRPr="00720E3B">
        <w:rPr>
          <w:rFonts w:ascii="Arial" w:hAnsi="Arial" w:cs="Arial"/>
          <w:color w:val="000000" w:themeColor="text1"/>
          <w:lang w:val="en-US"/>
        </w:rPr>
        <w:t xml:space="preserve">). When the process of collaboration is documented and shared on social media, it </w:t>
      </w:r>
      <w:r w:rsidR="00583A95">
        <w:rPr>
          <w:rFonts w:ascii="Arial" w:hAnsi="Arial" w:cs="Arial"/>
          <w:color w:val="000000" w:themeColor="text1"/>
          <w:lang w:val="en-US"/>
        </w:rPr>
        <w:t>offers</w:t>
      </w:r>
      <w:r w:rsidR="00C640FE" w:rsidRPr="00720E3B">
        <w:rPr>
          <w:rFonts w:ascii="Arial" w:hAnsi="Arial" w:cs="Arial"/>
          <w:color w:val="000000" w:themeColor="text1"/>
          <w:lang w:val="en-US"/>
        </w:rPr>
        <w:t xml:space="preserve"> transparency into the journey of design. </w:t>
      </w:r>
      <w:r w:rsidR="00583A95">
        <w:rPr>
          <w:rFonts w:ascii="Arial" w:hAnsi="Arial" w:cs="Arial"/>
          <w:color w:val="000000" w:themeColor="text1"/>
          <w:lang w:val="en-US"/>
        </w:rPr>
        <w:t>Such</w:t>
      </w:r>
      <w:r w:rsidR="00C640FE" w:rsidRPr="00720E3B">
        <w:rPr>
          <w:rFonts w:ascii="Arial" w:hAnsi="Arial" w:cs="Arial"/>
          <w:color w:val="000000" w:themeColor="text1"/>
          <w:lang w:val="en-US"/>
        </w:rPr>
        <w:t xml:space="preserve"> transparency will give young generations a sense of involvement and attachment to the collection, therefore increasing customer engagement from these demographics. </w:t>
      </w:r>
    </w:p>
    <w:p w14:paraId="04B2FFDE" w14:textId="620EA7A3" w:rsidR="00C640FE" w:rsidRPr="00720E3B" w:rsidRDefault="00C640FE" w:rsidP="00720E3B">
      <w:pPr>
        <w:spacing w:line="360" w:lineRule="auto"/>
        <w:rPr>
          <w:rFonts w:ascii="Arial" w:hAnsi="Arial" w:cs="Arial"/>
          <w:color w:val="000000" w:themeColor="text1"/>
          <w:lang w:val="en-US"/>
        </w:rPr>
      </w:pPr>
    </w:p>
    <w:p w14:paraId="48C90D7F" w14:textId="2C24A75A" w:rsidR="00720E3B" w:rsidRPr="00720E3B" w:rsidRDefault="00720E3B" w:rsidP="00720E3B">
      <w:pPr>
        <w:spacing w:line="360" w:lineRule="auto"/>
        <w:rPr>
          <w:rFonts w:ascii="Arial" w:hAnsi="Arial" w:cs="Arial"/>
          <w:color w:val="000000" w:themeColor="text1"/>
          <w:lang w:val="en-US"/>
        </w:rPr>
      </w:pPr>
      <w:r w:rsidRPr="00720E3B">
        <w:rPr>
          <w:rFonts w:ascii="Arial" w:hAnsi="Arial" w:cs="Arial"/>
          <w:color w:val="000000" w:themeColor="text1"/>
          <w:lang w:val="en-US"/>
        </w:rPr>
        <w:t xml:space="preserve">Social media platforms are the primary channels of communication. They seek interactive and involving experiences that allow them to express their identities and be part of a community. This aligns with eWOM Theory, where customers’ purchase behaviors can be affected by </w:t>
      </w:r>
      <w:r w:rsidRPr="00720E3B">
        <w:rPr>
          <w:rFonts w:ascii="Arial" w:hAnsi="Arial" w:cs="Arial"/>
          <w:color w:val="000000" w:themeColor="text1"/>
        </w:rPr>
        <w:t xml:space="preserve">personal conversations and </w:t>
      </w:r>
      <w:r w:rsidRPr="00720E3B">
        <w:rPr>
          <w:rFonts w:ascii="Arial" w:hAnsi="Arial" w:cs="Arial"/>
          <w:color w:val="000000" w:themeColor="text1"/>
          <w:lang w:val="en-US"/>
        </w:rPr>
        <w:t>casual</w:t>
      </w:r>
      <w:r w:rsidRPr="00720E3B">
        <w:rPr>
          <w:rFonts w:ascii="Arial" w:hAnsi="Arial" w:cs="Arial"/>
          <w:color w:val="000000" w:themeColor="text1"/>
        </w:rPr>
        <w:t xml:space="preserve"> </w:t>
      </w:r>
      <w:r w:rsidRPr="00720E3B">
        <w:rPr>
          <w:rFonts w:ascii="Arial" w:hAnsi="Arial" w:cs="Arial"/>
          <w:color w:val="000000" w:themeColor="text1"/>
          <w:lang w:val="en-US"/>
        </w:rPr>
        <w:t>sharing</w:t>
      </w:r>
      <w:r w:rsidRPr="00720E3B">
        <w:rPr>
          <w:rFonts w:ascii="Arial" w:hAnsi="Arial" w:cs="Arial"/>
          <w:color w:val="000000" w:themeColor="text1"/>
        </w:rPr>
        <w:t xml:space="preserve"> of information among acquaintances</w:t>
      </w:r>
      <w:r w:rsidRPr="00720E3B">
        <w:rPr>
          <w:rFonts w:ascii="Arial" w:hAnsi="Arial" w:cs="Arial"/>
          <w:color w:val="000000" w:themeColor="text1"/>
          <w:lang w:val="en-US"/>
        </w:rPr>
        <w:t xml:space="preserve"> on digital platforms</w:t>
      </w:r>
      <w:r w:rsidR="00111A8A">
        <w:rPr>
          <w:rFonts w:ascii="Arial" w:hAnsi="Arial" w:cs="Arial"/>
          <w:color w:val="000000" w:themeColor="text1"/>
          <w:lang w:val="en-US"/>
        </w:rPr>
        <w:t xml:space="preserve">. </w:t>
      </w:r>
      <w:r w:rsidRPr="00720E3B">
        <w:rPr>
          <w:rFonts w:ascii="Arial" w:hAnsi="Arial" w:cs="Arial"/>
          <w:color w:val="000000" w:themeColor="text1"/>
          <w:lang w:val="en-US"/>
        </w:rPr>
        <w:t xml:space="preserve">Accordingly, it is suggested for fashion luxury bands to actively engage their customers on social media, including </w:t>
      </w:r>
      <w:r w:rsidRPr="00720E3B">
        <w:rPr>
          <w:rFonts w:ascii="Arial" w:hAnsi="Arial" w:cs="Arial"/>
          <w:color w:val="000000" w:themeColor="text1"/>
        </w:rPr>
        <w:t xml:space="preserve">photo contests or hashtag campaigns where users showcase </w:t>
      </w:r>
      <w:r w:rsidRPr="00720E3B">
        <w:rPr>
          <w:rFonts w:ascii="Arial" w:hAnsi="Arial" w:cs="Arial"/>
          <w:color w:val="000000" w:themeColor="text1"/>
          <w:lang w:val="en-US"/>
        </w:rPr>
        <w:t>a specific</w:t>
      </w:r>
      <w:r w:rsidRPr="00720E3B">
        <w:rPr>
          <w:rFonts w:ascii="Arial" w:hAnsi="Arial" w:cs="Arial"/>
          <w:color w:val="000000" w:themeColor="text1"/>
        </w:rPr>
        <w:t xml:space="preserve"> product</w:t>
      </w:r>
      <w:r w:rsidRPr="00720E3B">
        <w:rPr>
          <w:rFonts w:ascii="Arial" w:hAnsi="Arial" w:cs="Arial"/>
          <w:color w:val="000000" w:themeColor="text1"/>
          <w:lang w:val="en-US"/>
        </w:rPr>
        <w:t xml:space="preserve">. Encouraging customers to share their personal experiences on social media is highly valued by other consumers. This form of content is seen as more authentic and trustworthy compared with traditional advertising. Additionally, brands can create </w:t>
      </w:r>
      <w:r w:rsidRPr="00720E3B">
        <w:rPr>
          <w:rFonts w:ascii="Arial" w:hAnsi="Arial" w:cs="Arial"/>
          <w:color w:val="000000" w:themeColor="text1"/>
        </w:rPr>
        <w:t xml:space="preserve">content that </w:t>
      </w:r>
      <w:r w:rsidRPr="00720E3B">
        <w:rPr>
          <w:rFonts w:ascii="Arial" w:hAnsi="Arial" w:cs="Arial"/>
          <w:color w:val="000000" w:themeColor="text1"/>
          <w:lang w:val="en-US"/>
        </w:rPr>
        <w:t>encourages</w:t>
      </w:r>
      <w:r w:rsidRPr="00720E3B">
        <w:rPr>
          <w:rFonts w:ascii="Arial" w:hAnsi="Arial" w:cs="Arial"/>
          <w:color w:val="000000" w:themeColor="text1"/>
        </w:rPr>
        <w:t xml:space="preserve"> interaction, such as polls, quizzes, and Q&amp;A sessions</w:t>
      </w:r>
      <w:r w:rsidRPr="00720E3B">
        <w:rPr>
          <w:rFonts w:ascii="Arial" w:hAnsi="Arial" w:cs="Arial"/>
          <w:color w:val="000000" w:themeColor="text1"/>
          <w:lang w:val="en-US"/>
        </w:rPr>
        <w:t xml:space="preserve">. Polls and quizzes can be significantly effective since they allow young generations to voice their personal opinions. Positive opinions towards products will be highly valued by others and foster a community spirit. Such interactive activities can also help brands </w:t>
      </w:r>
      <w:r w:rsidR="00583A95">
        <w:rPr>
          <w:rFonts w:ascii="Arial" w:hAnsi="Arial" w:cs="Arial"/>
          <w:color w:val="000000" w:themeColor="text1"/>
          <w:lang w:val="en-US"/>
        </w:rPr>
        <w:t>gather</w:t>
      </w:r>
      <w:r w:rsidRPr="00720E3B">
        <w:rPr>
          <w:rFonts w:ascii="Arial" w:hAnsi="Arial" w:cs="Arial"/>
          <w:color w:val="000000" w:themeColor="text1"/>
          <w:lang w:val="en-US"/>
        </w:rPr>
        <w:t xml:space="preserve"> instant customer </w:t>
      </w:r>
      <w:r w:rsidR="00583A95">
        <w:rPr>
          <w:rFonts w:ascii="Arial" w:hAnsi="Arial" w:cs="Arial"/>
          <w:color w:val="000000" w:themeColor="text1"/>
          <w:lang w:val="en-US"/>
        </w:rPr>
        <w:t>feedback</w:t>
      </w:r>
      <w:r w:rsidRPr="00720E3B">
        <w:rPr>
          <w:rFonts w:ascii="Arial" w:hAnsi="Arial" w:cs="Arial"/>
          <w:color w:val="000000" w:themeColor="text1"/>
          <w:lang w:val="en-US"/>
        </w:rPr>
        <w:t xml:space="preserve"> and understand consumer preferences. In conclusion, both interactive content and user-generated content are helpful to enhance engagement and establish a deeper and more authentic relationship with their customers.</w:t>
      </w:r>
    </w:p>
    <w:p w14:paraId="74CD05A9" w14:textId="77777777" w:rsidR="00C640FE" w:rsidRDefault="00C640FE" w:rsidP="006825C3">
      <w:pPr>
        <w:spacing w:line="360" w:lineRule="auto"/>
        <w:rPr>
          <w:rFonts w:ascii="Arial" w:hAnsi="Arial" w:cs="Arial"/>
          <w:b/>
          <w:bCs/>
          <w:color w:val="000000" w:themeColor="text1"/>
          <w:lang w:val="en-US"/>
        </w:rPr>
      </w:pPr>
    </w:p>
    <w:p w14:paraId="2B27E416" w14:textId="3782DB57" w:rsidR="00C640FE" w:rsidRDefault="00C640FE" w:rsidP="006825C3">
      <w:pPr>
        <w:spacing w:line="360" w:lineRule="auto"/>
        <w:rPr>
          <w:rFonts w:ascii="Arial" w:hAnsi="Arial" w:cs="Arial"/>
          <w:b/>
          <w:bCs/>
          <w:color w:val="000000" w:themeColor="text1"/>
          <w:lang w:val="en-US"/>
        </w:rPr>
      </w:pPr>
      <w:r>
        <w:rPr>
          <w:rFonts w:ascii="Arial" w:hAnsi="Arial" w:cs="Arial"/>
          <w:b/>
          <w:bCs/>
          <w:color w:val="000000" w:themeColor="text1"/>
          <w:lang w:val="en-US"/>
        </w:rPr>
        <w:t>Leveraging Technology for Enhanced Experiences</w:t>
      </w:r>
    </w:p>
    <w:p w14:paraId="32255D9E" w14:textId="73F62877" w:rsidR="00C640FE" w:rsidRDefault="00C640FE" w:rsidP="006825C3">
      <w:pPr>
        <w:spacing w:line="360" w:lineRule="auto"/>
        <w:rPr>
          <w:rFonts w:ascii="Arial" w:hAnsi="Arial" w:cs="Arial"/>
          <w:b/>
          <w:bCs/>
          <w:color w:val="000000" w:themeColor="text1"/>
          <w:lang w:val="en-US"/>
        </w:rPr>
      </w:pPr>
    </w:p>
    <w:p w14:paraId="28B696BB" w14:textId="19C6A00B" w:rsidR="00720E3B" w:rsidRPr="00720E3B" w:rsidRDefault="00720E3B" w:rsidP="00720E3B">
      <w:pPr>
        <w:spacing w:line="360" w:lineRule="auto"/>
        <w:rPr>
          <w:rFonts w:ascii="Arial" w:hAnsi="Arial" w:cs="Arial"/>
          <w:color w:val="000000" w:themeColor="text1"/>
          <w:lang w:val="en-US"/>
        </w:rPr>
      </w:pPr>
      <w:r w:rsidRPr="00720E3B">
        <w:rPr>
          <w:rFonts w:ascii="Arial" w:hAnsi="Arial" w:cs="Arial"/>
          <w:color w:val="000000" w:themeColor="text1"/>
        </w:rPr>
        <w:t>Effectively engaging Millennials and Generation Z</w:t>
      </w:r>
      <w:r w:rsidRPr="00720E3B">
        <w:rPr>
          <w:rFonts w:ascii="Arial" w:hAnsi="Arial" w:cs="Arial"/>
          <w:color w:val="000000" w:themeColor="text1"/>
          <w:lang w:val="en-US"/>
        </w:rPr>
        <w:t>, known for their tech-savviness,</w:t>
      </w:r>
      <w:r w:rsidRPr="00720E3B">
        <w:rPr>
          <w:rFonts w:ascii="Arial" w:hAnsi="Arial" w:cs="Arial"/>
          <w:color w:val="000000" w:themeColor="text1"/>
        </w:rPr>
        <w:t xml:space="preserve"> in the luxury fashion sector demands a sophisticated strategy, particularly </w:t>
      </w:r>
      <w:r w:rsidRPr="00720E3B">
        <w:rPr>
          <w:rFonts w:ascii="Arial" w:hAnsi="Arial" w:cs="Arial"/>
          <w:color w:val="000000" w:themeColor="text1"/>
          <w:lang w:val="en-US"/>
        </w:rPr>
        <w:t>when considering</w:t>
      </w:r>
      <w:r w:rsidRPr="00720E3B">
        <w:rPr>
          <w:rFonts w:ascii="Arial" w:hAnsi="Arial" w:cs="Arial"/>
          <w:color w:val="000000" w:themeColor="text1"/>
        </w:rPr>
        <w:t xml:space="preserve"> the Technology Acceptance Model (TAM).</w:t>
      </w:r>
      <w:r w:rsidRPr="00720E3B">
        <w:rPr>
          <w:rFonts w:ascii="Arial" w:hAnsi="Arial" w:cs="Arial"/>
          <w:color w:val="000000" w:themeColor="text1"/>
          <w:lang w:val="en-US"/>
        </w:rPr>
        <w:t xml:space="preserve"> Copeland (2023) denotes that when integrating </w:t>
      </w:r>
      <w:r w:rsidR="00583A95">
        <w:rPr>
          <w:rFonts w:ascii="Arial" w:hAnsi="Arial" w:cs="Arial"/>
          <w:color w:val="000000" w:themeColor="text1"/>
          <w:lang w:val="en-US"/>
        </w:rPr>
        <w:t xml:space="preserve">the </w:t>
      </w:r>
      <w:r w:rsidRPr="00720E3B">
        <w:rPr>
          <w:rFonts w:ascii="Arial" w:hAnsi="Arial" w:cs="Arial"/>
          <w:color w:val="000000" w:themeColor="text1"/>
          <w:lang w:val="en-US"/>
        </w:rPr>
        <w:t xml:space="preserve">TAM model (Davis, 1989) and Diffusion of Innovation Theory (Rogers, 2003) in the analysis of Generation Y and Z, the results show that these young cohorts are Early Adopters of technique innovations, and they show a higher openness to new technique advancements compared to older generations. </w:t>
      </w:r>
      <w:r w:rsidR="00583A95">
        <w:rPr>
          <w:rFonts w:ascii="Arial" w:hAnsi="Arial" w:cs="Arial"/>
          <w:color w:val="000000" w:themeColor="text1"/>
          <w:lang w:val="en-US"/>
        </w:rPr>
        <w:t xml:space="preserve">The </w:t>
      </w:r>
      <w:r w:rsidRPr="00720E3B">
        <w:rPr>
          <w:rFonts w:ascii="Arial" w:hAnsi="Arial" w:cs="Arial"/>
          <w:color w:val="000000" w:themeColor="text1"/>
          <w:lang w:val="en-US"/>
        </w:rPr>
        <w:t xml:space="preserve">TAM model also suggests that perceived usefulness and perceived ease of use are the two main factors that </w:t>
      </w:r>
      <w:r w:rsidR="00583A95">
        <w:rPr>
          <w:rFonts w:ascii="Arial" w:hAnsi="Arial" w:cs="Arial"/>
          <w:color w:val="000000" w:themeColor="text1"/>
          <w:lang w:val="en-US"/>
        </w:rPr>
        <w:t>affect</w:t>
      </w:r>
      <w:r w:rsidRPr="00720E3B">
        <w:rPr>
          <w:rFonts w:ascii="Arial" w:hAnsi="Arial" w:cs="Arial"/>
          <w:color w:val="000000" w:themeColor="text1"/>
          <w:lang w:val="en-US"/>
        </w:rPr>
        <w:t xml:space="preserve"> the adoption of new technologies (Davis, 1989). In the context of </w:t>
      </w:r>
      <w:r w:rsidR="00583A95">
        <w:rPr>
          <w:rFonts w:ascii="Arial" w:hAnsi="Arial" w:cs="Arial"/>
          <w:color w:val="000000" w:themeColor="text1"/>
          <w:lang w:val="en-US"/>
        </w:rPr>
        <w:t xml:space="preserve">the </w:t>
      </w:r>
      <w:r w:rsidRPr="00720E3B">
        <w:rPr>
          <w:rFonts w:ascii="Arial" w:hAnsi="Arial" w:cs="Arial"/>
          <w:color w:val="000000" w:themeColor="text1"/>
          <w:lang w:val="en-US"/>
        </w:rPr>
        <w:t>fashion luxury industry, this translates to a need for seamless, efficient</w:t>
      </w:r>
      <w:r w:rsidR="00583A95">
        <w:rPr>
          <w:rFonts w:ascii="Arial" w:hAnsi="Arial" w:cs="Arial"/>
          <w:color w:val="000000" w:themeColor="text1"/>
          <w:lang w:val="en-US"/>
        </w:rPr>
        <w:t>,</w:t>
      </w:r>
      <w:r w:rsidRPr="00720E3B">
        <w:rPr>
          <w:rFonts w:ascii="Arial" w:hAnsi="Arial" w:cs="Arial"/>
          <w:color w:val="000000" w:themeColor="text1"/>
          <w:lang w:val="en-US"/>
        </w:rPr>
        <w:t xml:space="preserve"> and visually appealing online shopping experiences. Firstly, immersive shopping experiences through Augmented reality (AR) </w:t>
      </w:r>
      <w:r w:rsidR="00583A95">
        <w:rPr>
          <w:rFonts w:ascii="Arial" w:hAnsi="Arial" w:cs="Arial"/>
          <w:color w:val="000000" w:themeColor="text1"/>
          <w:lang w:val="en-US"/>
        </w:rPr>
        <w:t>are</w:t>
      </w:r>
      <w:r w:rsidRPr="00720E3B">
        <w:rPr>
          <w:rFonts w:ascii="Arial" w:hAnsi="Arial" w:cs="Arial"/>
          <w:color w:val="000000" w:themeColor="text1"/>
          <w:lang w:val="en-US"/>
        </w:rPr>
        <w:t xml:space="preserve"> encouraged for fashion luxury brands. AR offers an immersive and interactive way for customers to engage with fashion luxury brands. This technology aligns with the TAM principles, as it is useful for product visualization and </w:t>
      </w:r>
      <w:r w:rsidR="00583A95">
        <w:rPr>
          <w:rFonts w:ascii="Arial" w:hAnsi="Arial" w:cs="Arial"/>
          <w:color w:val="000000" w:themeColor="text1"/>
          <w:lang w:val="en-US"/>
        </w:rPr>
        <w:t xml:space="preserve">is </w:t>
      </w:r>
      <w:r w:rsidRPr="00720E3B">
        <w:rPr>
          <w:rFonts w:ascii="Arial" w:hAnsi="Arial" w:cs="Arial"/>
          <w:color w:val="000000" w:themeColor="text1"/>
          <w:lang w:val="en-US"/>
        </w:rPr>
        <w:t xml:space="preserve">user-friendly via smartphones or AR-enabled devices. For instance, brands can develop AR features that allow their clients to try clothes, accessories, or makeup virtually through social media platforms or brand apps. Such technology can offer a realistic representation of how items look like in real life. </w:t>
      </w:r>
      <w:r w:rsidR="00583A95">
        <w:rPr>
          <w:rFonts w:ascii="Arial" w:hAnsi="Arial" w:cs="Arial"/>
          <w:color w:val="000000" w:themeColor="text1"/>
          <w:lang w:val="en-US"/>
        </w:rPr>
        <w:t>It</w:t>
      </w:r>
      <w:r w:rsidRPr="00720E3B">
        <w:rPr>
          <w:rFonts w:ascii="Arial" w:hAnsi="Arial" w:cs="Arial"/>
          <w:color w:val="000000" w:themeColor="text1"/>
          <w:lang w:val="en-US"/>
        </w:rPr>
        <w:t xml:space="preserve"> is practical for clients who live</w:t>
      </w:r>
      <w:r w:rsidRPr="00720E3B">
        <w:rPr>
          <w:rFonts w:ascii="Arial" w:hAnsi="Arial" w:cs="Arial"/>
          <w:color w:val="000000" w:themeColor="text1"/>
        </w:rPr>
        <w:t xml:space="preserve"> in lower-tier cities </w:t>
      </w:r>
      <w:r w:rsidRPr="00720E3B">
        <w:rPr>
          <w:rFonts w:ascii="Arial" w:hAnsi="Arial" w:cs="Arial"/>
          <w:color w:val="000000" w:themeColor="text1"/>
          <w:lang w:val="en-US"/>
        </w:rPr>
        <w:t xml:space="preserve">that </w:t>
      </w:r>
      <w:r w:rsidRPr="00720E3B">
        <w:rPr>
          <w:rFonts w:ascii="Arial" w:hAnsi="Arial" w:cs="Arial"/>
          <w:color w:val="000000" w:themeColor="text1"/>
        </w:rPr>
        <w:t>may not have convenient access to brick-and-mortar store</w:t>
      </w:r>
      <w:r w:rsidRPr="00720E3B">
        <w:rPr>
          <w:rFonts w:ascii="Arial" w:hAnsi="Arial" w:cs="Arial"/>
          <w:color w:val="000000" w:themeColor="text1"/>
          <w:lang w:val="en-US"/>
        </w:rPr>
        <w:t xml:space="preserve">s and </w:t>
      </w:r>
      <w:r w:rsidR="00265BEC">
        <w:rPr>
          <w:rFonts w:ascii="Arial" w:hAnsi="Arial" w:cs="Arial"/>
          <w:color w:val="000000" w:themeColor="text1"/>
          <w:lang w:val="en-US"/>
        </w:rPr>
        <w:t>can hardly</w:t>
      </w:r>
      <w:r w:rsidRPr="00720E3B">
        <w:rPr>
          <w:rFonts w:ascii="Arial" w:hAnsi="Arial" w:cs="Arial"/>
          <w:color w:val="000000" w:themeColor="text1"/>
          <w:lang w:val="en-US"/>
        </w:rPr>
        <w:t xml:space="preserve"> try on products by themselves. Moreover, launching AR-based campaigns on social media where customers can directly interact with virtual elements is expected to increase online engagement and improve brand visibility, since virtual elements can be shared and discussed on social media. However, </w:t>
      </w:r>
      <w:proofErr w:type="gramStart"/>
      <w:r w:rsidRPr="00720E3B">
        <w:rPr>
          <w:rFonts w:ascii="Arial" w:hAnsi="Arial" w:cs="Arial"/>
          <w:color w:val="000000" w:themeColor="text1"/>
          <w:lang w:val="en-US"/>
        </w:rPr>
        <w:t>seamless</w:t>
      </w:r>
      <w:proofErr w:type="gramEnd"/>
      <w:r w:rsidRPr="00720E3B">
        <w:rPr>
          <w:rFonts w:ascii="Arial" w:hAnsi="Arial" w:cs="Arial"/>
          <w:color w:val="000000" w:themeColor="text1"/>
          <w:lang w:val="en-US"/>
        </w:rPr>
        <w:t xml:space="preserve"> and user-friendly interfaces and instructions need to be ensured when companies </w:t>
      </w:r>
      <w:r w:rsidR="00583A95">
        <w:rPr>
          <w:rFonts w:ascii="Arial" w:hAnsi="Arial" w:cs="Arial"/>
          <w:color w:val="000000" w:themeColor="text1"/>
          <w:lang w:val="en-US"/>
        </w:rPr>
        <w:t>integrate</w:t>
      </w:r>
      <w:r w:rsidRPr="00720E3B">
        <w:rPr>
          <w:rFonts w:ascii="Arial" w:hAnsi="Arial" w:cs="Arial"/>
          <w:color w:val="000000" w:themeColor="text1"/>
          <w:lang w:val="en-US"/>
        </w:rPr>
        <w:t xml:space="preserve"> such high-tech innovation into their digital platforms and brand apps. A substantial fund investment may be required when adopting innovative AR technologies.</w:t>
      </w:r>
    </w:p>
    <w:p w14:paraId="457B4F1F" w14:textId="52D20AAC" w:rsidR="00720E3B" w:rsidRPr="00720E3B" w:rsidRDefault="00720E3B" w:rsidP="00720E3B">
      <w:pPr>
        <w:spacing w:line="360" w:lineRule="auto"/>
        <w:rPr>
          <w:rFonts w:ascii="Arial" w:hAnsi="Arial" w:cs="Arial"/>
          <w:b/>
          <w:bCs/>
          <w:color w:val="000000" w:themeColor="text1"/>
          <w:lang w:val="en-US"/>
        </w:rPr>
      </w:pPr>
    </w:p>
    <w:p w14:paraId="516642DF" w14:textId="5BA095BA" w:rsidR="00720E3B" w:rsidRPr="00C548B2" w:rsidRDefault="00720E3B" w:rsidP="00720E3B">
      <w:pPr>
        <w:spacing w:line="360" w:lineRule="auto"/>
        <w:rPr>
          <w:rFonts w:ascii="Arial" w:hAnsi="Arial" w:cs="Arial"/>
          <w:color w:val="000000" w:themeColor="text1"/>
          <w:lang w:val="en-US"/>
        </w:rPr>
      </w:pPr>
      <w:r w:rsidRPr="00720E3B">
        <w:rPr>
          <w:rFonts w:ascii="Arial" w:hAnsi="Arial" w:cs="Arial"/>
          <w:color w:val="000000" w:themeColor="text1"/>
          <w:lang w:val="en-US"/>
        </w:rPr>
        <w:t xml:space="preserve">Additionally, Artificial Intelligence (AI) </w:t>
      </w:r>
      <w:r w:rsidR="00C548B2">
        <w:rPr>
          <w:rFonts w:ascii="Arial" w:hAnsi="Arial" w:cs="Arial"/>
          <w:color w:val="000000" w:themeColor="text1"/>
          <w:lang w:val="en-US"/>
        </w:rPr>
        <w:t>is considered a useful tool to</w:t>
      </w:r>
      <w:r w:rsidRPr="00720E3B">
        <w:rPr>
          <w:rFonts w:ascii="Arial" w:hAnsi="Arial" w:cs="Arial"/>
          <w:color w:val="000000" w:themeColor="text1"/>
          <w:lang w:val="en-US"/>
        </w:rPr>
        <w:t xml:space="preserve"> enhance customer engagement on digital platforms. </w:t>
      </w:r>
      <w:r w:rsidR="00C548B2">
        <w:rPr>
          <w:rFonts w:ascii="Arial" w:hAnsi="Arial" w:cs="Arial"/>
          <w:color w:val="000000" w:themeColor="text1"/>
          <w:lang w:val="en-US"/>
        </w:rPr>
        <w:t>A chatbot is an AI software that engages in natural language conversation with customers (</w:t>
      </w:r>
      <w:r w:rsidR="00111A8A">
        <w:rPr>
          <w:rFonts w:ascii="Arial" w:hAnsi="Arial" w:cs="Arial"/>
          <w:color w:val="000000" w:themeColor="text1"/>
          <w:lang w:val="en-US"/>
        </w:rPr>
        <w:t>Sathish</w:t>
      </w:r>
      <w:r w:rsidR="00C548B2">
        <w:rPr>
          <w:rFonts w:ascii="Arial" w:hAnsi="Arial" w:cs="Arial"/>
          <w:color w:val="000000" w:themeColor="text1"/>
          <w:lang w:val="en-US"/>
        </w:rPr>
        <w:t>, 20</w:t>
      </w:r>
      <w:r w:rsidR="00111A8A">
        <w:rPr>
          <w:rFonts w:ascii="Arial" w:hAnsi="Arial" w:cs="Arial"/>
          <w:color w:val="000000" w:themeColor="text1"/>
          <w:lang w:val="en-US"/>
        </w:rPr>
        <w:t>22</w:t>
      </w:r>
      <w:r w:rsidR="00C548B2">
        <w:rPr>
          <w:rFonts w:ascii="Arial" w:hAnsi="Arial" w:cs="Arial"/>
          <w:color w:val="000000" w:themeColor="text1"/>
          <w:lang w:val="en-US"/>
        </w:rPr>
        <w:t xml:space="preserve">). </w:t>
      </w:r>
      <w:r w:rsidR="00111A8A">
        <w:rPr>
          <w:rFonts w:ascii="Arial" w:hAnsi="Arial" w:cs="Arial"/>
          <w:color w:val="000000" w:themeColor="text1"/>
          <w:lang w:val="en-US"/>
        </w:rPr>
        <w:t xml:space="preserve">Chatbots have gained popularity due to their advancements in artificial intelligence (Sathish, 2022). </w:t>
      </w:r>
      <w:r w:rsidR="00C548B2">
        <w:rPr>
          <w:rFonts w:ascii="Arial" w:hAnsi="Arial" w:cs="Arial"/>
          <w:color w:val="000000" w:themeColor="text1"/>
          <w:lang w:val="en-US"/>
        </w:rPr>
        <w:t>The wide adoption of digital applications and technology integration</w:t>
      </w:r>
      <w:r w:rsidR="00583A95">
        <w:rPr>
          <w:rFonts w:ascii="Arial" w:hAnsi="Arial" w:cs="Arial"/>
          <w:color w:val="000000" w:themeColor="text1"/>
          <w:lang w:val="en-US"/>
        </w:rPr>
        <w:t xml:space="preserve"> has led</w:t>
      </w:r>
      <w:r w:rsidR="00C548B2">
        <w:rPr>
          <w:rFonts w:ascii="Arial" w:hAnsi="Arial" w:cs="Arial"/>
          <w:color w:val="000000" w:themeColor="text1"/>
          <w:lang w:val="en-US"/>
        </w:rPr>
        <w:t xml:space="preserve"> to the </w:t>
      </w:r>
      <w:r w:rsidR="00C548B2">
        <w:rPr>
          <w:rFonts w:ascii="Arial" w:hAnsi="Arial" w:cs="Arial"/>
          <w:color w:val="000000" w:themeColor="text1"/>
          <w:lang w:val="en-US"/>
        </w:rPr>
        <w:lastRenderedPageBreak/>
        <w:t xml:space="preserve">need </w:t>
      </w:r>
      <w:r w:rsidR="00583A95">
        <w:rPr>
          <w:rFonts w:ascii="Arial" w:hAnsi="Arial" w:cs="Arial"/>
          <w:color w:val="000000" w:themeColor="text1"/>
          <w:lang w:val="en-US"/>
        </w:rPr>
        <w:t>for</w:t>
      </w:r>
      <w:r w:rsidR="00C548B2">
        <w:rPr>
          <w:rFonts w:ascii="Arial" w:hAnsi="Arial" w:cs="Arial"/>
          <w:color w:val="000000" w:themeColor="text1"/>
          <w:lang w:val="en-US"/>
        </w:rPr>
        <w:t xml:space="preserve"> customers to seek enhanced and smooth customer service offered by chatbots. These chatbots are equipped with</w:t>
      </w:r>
      <w:r w:rsidR="00583A95">
        <w:rPr>
          <w:rFonts w:ascii="Arial" w:hAnsi="Arial" w:cs="Arial"/>
          <w:color w:val="000000" w:themeColor="text1"/>
          <w:lang w:val="en-US"/>
        </w:rPr>
        <w:t xml:space="preserve"> the</w:t>
      </w:r>
      <w:r w:rsidR="00C548B2">
        <w:rPr>
          <w:rFonts w:ascii="Arial" w:hAnsi="Arial" w:cs="Arial"/>
          <w:color w:val="000000" w:themeColor="text1"/>
          <w:lang w:val="en-US"/>
        </w:rPr>
        <w:t xml:space="preserve"> ability </w:t>
      </w:r>
      <w:r w:rsidR="00583A95">
        <w:rPr>
          <w:rFonts w:ascii="Arial" w:hAnsi="Arial" w:cs="Arial"/>
          <w:color w:val="000000" w:themeColor="text1"/>
          <w:lang w:val="en-US"/>
        </w:rPr>
        <w:t>to respond</w:t>
      </w:r>
      <w:r w:rsidR="00C548B2">
        <w:rPr>
          <w:rFonts w:ascii="Arial" w:hAnsi="Arial" w:cs="Arial"/>
          <w:color w:val="000000" w:themeColor="text1"/>
          <w:lang w:val="en-US"/>
        </w:rPr>
        <w:t xml:space="preserve"> </w:t>
      </w:r>
      <w:r w:rsidR="00583A95">
        <w:rPr>
          <w:rFonts w:ascii="Arial" w:hAnsi="Arial" w:cs="Arial"/>
          <w:color w:val="000000" w:themeColor="text1"/>
          <w:lang w:val="en-US"/>
        </w:rPr>
        <w:t>to inquiries</w:t>
      </w:r>
      <w:r w:rsidR="00C548B2">
        <w:rPr>
          <w:rFonts w:ascii="Arial" w:hAnsi="Arial" w:cs="Arial"/>
          <w:color w:val="000000" w:themeColor="text1"/>
          <w:lang w:val="en-US"/>
        </w:rPr>
        <w:t xml:space="preserve"> in a more effective and responsive way (</w:t>
      </w:r>
      <w:r w:rsidR="00111A8A">
        <w:rPr>
          <w:rFonts w:ascii="Arial" w:hAnsi="Arial" w:cs="Arial"/>
          <w:color w:val="000000" w:themeColor="text1"/>
          <w:lang w:val="en-US"/>
        </w:rPr>
        <w:t>Gowtham</w:t>
      </w:r>
      <w:r w:rsidR="00C548B2">
        <w:rPr>
          <w:rFonts w:ascii="Arial" w:hAnsi="Arial" w:cs="Arial"/>
          <w:color w:val="000000" w:themeColor="text1"/>
          <w:lang w:val="en-US"/>
        </w:rPr>
        <w:t>, 20</w:t>
      </w:r>
      <w:r w:rsidR="00111A8A">
        <w:rPr>
          <w:rFonts w:ascii="Arial" w:hAnsi="Arial" w:cs="Arial"/>
          <w:color w:val="000000" w:themeColor="text1"/>
          <w:lang w:val="en-US"/>
        </w:rPr>
        <w:t>22</w:t>
      </w:r>
      <w:r w:rsidR="00C548B2">
        <w:rPr>
          <w:rFonts w:ascii="Arial" w:hAnsi="Arial" w:cs="Arial"/>
          <w:color w:val="000000" w:themeColor="text1"/>
          <w:lang w:val="en-US"/>
        </w:rPr>
        <w:t xml:space="preserve">). In the past, customers need to wait in a queue for a long time for responses from human service teams. However, with </w:t>
      </w:r>
      <w:r w:rsidR="00265BEC">
        <w:rPr>
          <w:rFonts w:ascii="Arial" w:hAnsi="Arial" w:cs="Arial"/>
          <w:color w:val="000000" w:themeColor="text1"/>
          <w:lang w:val="en-US"/>
        </w:rPr>
        <w:t>AI-integrated</w:t>
      </w:r>
      <w:r w:rsidR="00C548B2">
        <w:rPr>
          <w:rFonts w:ascii="Arial" w:hAnsi="Arial" w:cs="Arial"/>
          <w:color w:val="000000" w:themeColor="text1"/>
          <w:lang w:val="en-US"/>
        </w:rPr>
        <w:t xml:space="preserve"> chatbots, </w:t>
      </w:r>
      <w:r w:rsidR="00583A95">
        <w:rPr>
          <w:rFonts w:ascii="Arial" w:hAnsi="Arial" w:cs="Arial"/>
          <w:color w:val="000000" w:themeColor="text1"/>
          <w:lang w:val="en-US"/>
        </w:rPr>
        <w:t>inquiries like customer questions, order tracking, and payment details can be addressed more efficiently. Additionally, AI enables chatbots to capture and analyze customers’ personal data, responding to inquiries</w:t>
      </w:r>
      <w:r w:rsidR="00C548B2">
        <w:rPr>
          <w:rFonts w:ascii="Arial" w:hAnsi="Arial" w:cs="Arial"/>
          <w:color w:val="000000" w:themeColor="text1"/>
          <w:lang w:val="en-US"/>
        </w:rPr>
        <w:t xml:space="preserve"> based on individual preferences, tastes</w:t>
      </w:r>
      <w:r w:rsidR="00583A95">
        <w:rPr>
          <w:rFonts w:ascii="Arial" w:hAnsi="Arial" w:cs="Arial"/>
          <w:color w:val="000000" w:themeColor="text1"/>
          <w:lang w:val="en-US"/>
        </w:rPr>
        <w:t>,</w:t>
      </w:r>
      <w:r w:rsidR="00C548B2">
        <w:rPr>
          <w:rFonts w:ascii="Arial" w:hAnsi="Arial" w:cs="Arial"/>
          <w:color w:val="000000" w:themeColor="text1"/>
          <w:lang w:val="en-US"/>
        </w:rPr>
        <w:t xml:space="preserve"> and attributes (Lee, 2017). Such sophisticated technique innovation can greatly improve customer involvement on digital platforms. </w:t>
      </w:r>
    </w:p>
    <w:p w14:paraId="54A7EBA0" w14:textId="77777777" w:rsidR="00720E3B" w:rsidRDefault="00720E3B" w:rsidP="006825C3">
      <w:pPr>
        <w:spacing w:line="360" w:lineRule="auto"/>
        <w:rPr>
          <w:rFonts w:ascii="Arial" w:hAnsi="Arial" w:cs="Arial"/>
          <w:b/>
          <w:bCs/>
          <w:color w:val="000000" w:themeColor="text1"/>
          <w:lang w:val="en-US"/>
        </w:rPr>
      </w:pPr>
    </w:p>
    <w:p w14:paraId="375094C7" w14:textId="5EAE2A63" w:rsidR="00C640FE" w:rsidRDefault="00C640FE" w:rsidP="006825C3">
      <w:pPr>
        <w:spacing w:line="360" w:lineRule="auto"/>
        <w:rPr>
          <w:rFonts w:ascii="Arial" w:hAnsi="Arial" w:cs="Arial"/>
          <w:b/>
          <w:bCs/>
          <w:color w:val="000000" w:themeColor="text1"/>
          <w:lang w:val="en-US"/>
        </w:rPr>
      </w:pPr>
      <w:r>
        <w:rPr>
          <w:rFonts w:ascii="Arial" w:hAnsi="Arial" w:cs="Arial"/>
          <w:b/>
          <w:bCs/>
          <w:color w:val="000000" w:themeColor="text1"/>
          <w:lang w:val="en-US"/>
        </w:rPr>
        <w:t>Customization and Personalization</w:t>
      </w:r>
    </w:p>
    <w:p w14:paraId="5A9D03A3" w14:textId="54A15EBA" w:rsidR="00720E3B" w:rsidRDefault="00720E3B" w:rsidP="006825C3">
      <w:pPr>
        <w:spacing w:line="360" w:lineRule="auto"/>
        <w:rPr>
          <w:rFonts w:ascii="Arial" w:hAnsi="Arial" w:cs="Arial"/>
          <w:b/>
          <w:bCs/>
          <w:color w:val="000000" w:themeColor="text1"/>
          <w:lang w:val="en-US"/>
        </w:rPr>
      </w:pPr>
    </w:p>
    <w:p w14:paraId="714D0059" w14:textId="35B57D45" w:rsidR="00583A95" w:rsidRDefault="00C548B2" w:rsidP="00720E3B">
      <w:pPr>
        <w:spacing w:line="360" w:lineRule="auto"/>
        <w:rPr>
          <w:rFonts w:ascii="Arial" w:hAnsi="Arial" w:cs="Arial"/>
          <w:color w:val="000000" w:themeColor="text1"/>
          <w:lang w:val="en-US"/>
        </w:rPr>
      </w:pPr>
      <w:r>
        <w:rPr>
          <w:rFonts w:ascii="Arial" w:hAnsi="Arial" w:cs="Arial"/>
          <w:color w:val="000000" w:themeColor="text1"/>
          <w:lang w:val="en-US"/>
        </w:rPr>
        <w:t>Applying</w:t>
      </w:r>
      <w:r w:rsidR="00720E3B" w:rsidRPr="00720E3B">
        <w:rPr>
          <w:rFonts w:ascii="Arial" w:hAnsi="Arial" w:cs="Arial"/>
          <w:color w:val="000000" w:themeColor="text1"/>
        </w:rPr>
        <w:t xml:space="preserve"> Maslow's Hierarchy of Needs Theory</w:t>
      </w:r>
      <w:r w:rsidR="0047211D">
        <w:rPr>
          <w:rFonts w:ascii="Arial" w:hAnsi="Arial" w:cs="Arial"/>
          <w:color w:val="000000" w:themeColor="text1"/>
          <w:lang w:val="en-US"/>
        </w:rPr>
        <w:t xml:space="preserve"> (1943)</w:t>
      </w:r>
      <w:r>
        <w:rPr>
          <w:rFonts w:ascii="Arial" w:hAnsi="Arial" w:cs="Arial"/>
          <w:color w:val="000000" w:themeColor="text1"/>
          <w:lang w:val="en-US"/>
        </w:rPr>
        <w:t xml:space="preserve"> with the analysis of managing Generation Y and Z can provide comprehensive and thorough perspectives. </w:t>
      </w:r>
      <w:r w:rsidR="00720E3B" w:rsidRPr="00720E3B">
        <w:rPr>
          <w:rFonts w:ascii="Arial" w:hAnsi="Arial" w:cs="Arial"/>
          <w:color w:val="000000" w:themeColor="text1"/>
        </w:rPr>
        <w:t>Maslow's theory</w:t>
      </w:r>
      <w:r w:rsidR="00720E3B" w:rsidRPr="00720E3B">
        <w:rPr>
          <w:rFonts w:ascii="Arial" w:hAnsi="Arial" w:cs="Arial"/>
          <w:color w:val="000000" w:themeColor="text1"/>
          <w:lang w:val="en-US"/>
        </w:rPr>
        <w:t xml:space="preserve"> (1943)</w:t>
      </w:r>
      <w:r w:rsidR="00720E3B" w:rsidRPr="00720E3B">
        <w:rPr>
          <w:rFonts w:ascii="Arial" w:hAnsi="Arial" w:cs="Arial"/>
          <w:color w:val="000000" w:themeColor="text1"/>
        </w:rPr>
        <w:t xml:space="preserve"> </w:t>
      </w:r>
      <w:r>
        <w:rPr>
          <w:rFonts w:ascii="Arial" w:hAnsi="Arial" w:cs="Arial"/>
          <w:color w:val="000000" w:themeColor="text1"/>
          <w:lang w:val="en-US"/>
        </w:rPr>
        <w:t xml:space="preserve">outlines five hierarchical needs from the basic one to self-actualization, suggesting </w:t>
      </w:r>
      <w:r w:rsidR="00720E3B" w:rsidRPr="00720E3B">
        <w:rPr>
          <w:rFonts w:ascii="Arial" w:hAnsi="Arial" w:cs="Arial"/>
          <w:color w:val="000000" w:themeColor="text1"/>
          <w:lang w:val="en-US"/>
        </w:rPr>
        <w:t xml:space="preserve">that </w:t>
      </w:r>
      <w:r>
        <w:rPr>
          <w:rFonts w:ascii="Arial" w:hAnsi="Arial" w:cs="Arial"/>
          <w:color w:val="000000" w:themeColor="text1"/>
          <w:lang w:val="en-US"/>
        </w:rPr>
        <w:t xml:space="preserve">individual </w:t>
      </w:r>
      <w:r w:rsidR="00720E3B" w:rsidRPr="00720E3B">
        <w:rPr>
          <w:rFonts w:ascii="Arial" w:hAnsi="Arial" w:cs="Arial"/>
          <w:color w:val="000000" w:themeColor="text1"/>
        </w:rPr>
        <w:t xml:space="preserve">esteem </w:t>
      </w:r>
      <w:r w:rsidR="00720E3B" w:rsidRPr="00720E3B">
        <w:rPr>
          <w:rFonts w:ascii="Arial" w:hAnsi="Arial" w:cs="Arial"/>
          <w:color w:val="000000" w:themeColor="text1"/>
          <w:lang w:val="en-US"/>
        </w:rPr>
        <w:t>includes</w:t>
      </w:r>
      <w:r w:rsidR="00720E3B" w:rsidRPr="00720E3B">
        <w:rPr>
          <w:rFonts w:ascii="Arial" w:hAnsi="Arial" w:cs="Arial"/>
          <w:color w:val="000000" w:themeColor="text1"/>
        </w:rPr>
        <w:t xml:space="preserve"> the pursuit of respect</w:t>
      </w:r>
      <w:r w:rsidR="00720E3B" w:rsidRPr="00720E3B">
        <w:rPr>
          <w:rFonts w:ascii="Arial" w:hAnsi="Arial" w:cs="Arial"/>
          <w:color w:val="000000" w:themeColor="text1"/>
          <w:lang w:val="en-US"/>
        </w:rPr>
        <w:t xml:space="preserve"> and</w:t>
      </w:r>
      <w:r w:rsidR="00720E3B" w:rsidRPr="00720E3B">
        <w:rPr>
          <w:rFonts w:ascii="Arial" w:hAnsi="Arial" w:cs="Arial"/>
          <w:color w:val="000000" w:themeColor="text1"/>
        </w:rPr>
        <w:t xml:space="preserve"> self-regard,</w:t>
      </w:r>
      <w:r w:rsidR="00720E3B" w:rsidRPr="00720E3B">
        <w:rPr>
          <w:rFonts w:ascii="Arial" w:hAnsi="Arial" w:cs="Arial"/>
          <w:color w:val="000000" w:themeColor="text1"/>
          <w:lang w:val="en-US"/>
        </w:rPr>
        <w:t xml:space="preserve"> while</w:t>
      </w:r>
      <w:r w:rsidR="00720E3B" w:rsidRPr="00720E3B">
        <w:rPr>
          <w:rFonts w:ascii="Arial" w:hAnsi="Arial" w:cs="Arial"/>
          <w:color w:val="000000" w:themeColor="text1"/>
        </w:rPr>
        <w:t xml:space="preserve"> self-actualization involves the realization of one's capabilities and self-fulfillment. In the context of Generations Y and Z, </w:t>
      </w:r>
      <w:r w:rsidR="00720E3B" w:rsidRPr="00720E3B">
        <w:rPr>
          <w:rFonts w:ascii="Arial" w:hAnsi="Arial" w:cs="Arial"/>
          <w:color w:val="000000" w:themeColor="text1"/>
          <w:lang w:val="en-US"/>
        </w:rPr>
        <w:t>luxury</w:t>
      </w:r>
      <w:r w:rsidR="00720E3B" w:rsidRPr="00720E3B">
        <w:rPr>
          <w:rFonts w:ascii="Arial" w:hAnsi="Arial" w:cs="Arial"/>
          <w:color w:val="000000" w:themeColor="text1"/>
        </w:rPr>
        <w:t xml:space="preserve"> </w:t>
      </w:r>
      <w:r w:rsidR="00720E3B" w:rsidRPr="00720E3B">
        <w:rPr>
          <w:rFonts w:ascii="Arial" w:hAnsi="Arial" w:cs="Arial"/>
          <w:color w:val="000000" w:themeColor="text1"/>
          <w:lang w:val="en-US"/>
        </w:rPr>
        <w:t>is not just about utility but is</w:t>
      </w:r>
      <w:r w:rsidR="00720E3B" w:rsidRPr="00720E3B">
        <w:rPr>
          <w:rFonts w:ascii="Arial" w:hAnsi="Arial" w:cs="Arial"/>
          <w:color w:val="000000" w:themeColor="text1"/>
        </w:rPr>
        <w:t xml:space="preserve"> a </w:t>
      </w:r>
      <w:r w:rsidR="00720E3B" w:rsidRPr="00720E3B">
        <w:rPr>
          <w:rFonts w:ascii="Arial" w:hAnsi="Arial" w:cs="Arial"/>
          <w:color w:val="000000" w:themeColor="text1"/>
          <w:lang w:val="en-US"/>
        </w:rPr>
        <w:t>form</w:t>
      </w:r>
      <w:r w:rsidR="00720E3B" w:rsidRPr="00720E3B">
        <w:rPr>
          <w:rFonts w:ascii="Arial" w:hAnsi="Arial" w:cs="Arial"/>
          <w:color w:val="000000" w:themeColor="text1"/>
        </w:rPr>
        <w:t xml:space="preserve"> of self-expression and identity. Through fashion customization, these individuals can </w:t>
      </w:r>
      <w:r w:rsidR="00720E3B" w:rsidRPr="00720E3B">
        <w:rPr>
          <w:rFonts w:ascii="Arial" w:hAnsi="Arial" w:cs="Arial"/>
          <w:color w:val="000000" w:themeColor="text1"/>
          <w:lang w:val="en-US"/>
        </w:rPr>
        <w:t>express</w:t>
      </w:r>
      <w:r w:rsidR="00720E3B" w:rsidRPr="00720E3B">
        <w:rPr>
          <w:rFonts w:ascii="Arial" w:hAnsi="Arial" w:cs="Arial"/>
          <w:color w:val="000000" w:themeColor="text1"/>
        </w:rPr>
        <w:t xml:space="preserve"> their </w:t>
      </w:r>
      <w:r w:rsidR="00720E3B" w:rsidRPr="00720E3B">
        <w:rPr>
          <w:rFonts w:ascii="Arial" w:hAnsi="Arial" w:cs="Arial"/>
          <w:color w:val="000000" w:themeColor="text1"/>
          <w:lang w:val="en-US"/>
        </w:rPr>
        <w:t>uniqueness</w:t>
      </w:r>
      <w:r w:rsidR="00720E3B" w:rsidRPr="00720E3B">
        <w:rPr>
          <w:rFonts w:ascii="Arial" w:hAnsi="Arial" w:cs="Arial"/>
          <w:color w:val="000000" w:themeColor="text1"/>
        </w:rPr>
        <w:t xml:space="preserve">, experience a feeling of achievement, and progress </w:t>
      </w:r>
      <w:r w:rsidR="00583A95">
        <w:rPr>
          <w:rFonts w:ascii="Arial" w:hAnsi="Arial" w:cs="Arial"/>
          <w:color w:val="000000" w:themeColor="text1"/>
        </w:rPr>
        <w:t>toward</w:t>
      </w:r>
      <w:r w:rsidR="00720E3B" w:rsidRPr="00720E3B">
        <w:rPr>
          <w:rFonts w:ascii="Arial" w:hAnsi="Arial" w:cs="Arial"/>
          <w:color w:val="000000" w:themeColor="text1"/>
        </w:rPr>
        <w:t xml:space="preserve"> realizing their full potential.</w:t>
      </w:r>
      <w:r w:rsidR="00720E3B" w:rsidRPr="00720E3B">
        <w:rPr>
          <w:rFonts w:ascii="Arial" w:hAnsi="Arial" w:cs="Arial"/>
          <w:color w:val="000000" w:themeColor="text1"/>
          <w:lang w:val="en-US"/>
        </w:rPr>
        <w:t xml:space="preserve"> Therefore, fashion luxury brands are encouraged to introduce a series of products that customers can </w:t>
      </w:r>
      <w:r w:rsidR="00720E3B">
        <w:rPr>
          <w:rFonts w:ascii="Arial" w:hAnsi="Arial" w:cs="Arial"/>
          <w:color w:val="000000" w:themeColor="text1"/>
          <w:lang w:val="en-US"/>
        </w:rPr>
        <w:t>design by themselves</w:t>
      </w:r>
      <w:r w:rsidR="00720E3B" w:rsidRPr="00720E3B">
        <w:rPr>
          <w:rFonts w:ascii="Arial" w:hAnsi="Arial" w:cs="Arial"/>
          <w:color w:val="000000" w:themeColor="text1"/>
          <w:lang w:val="en-US"/>
        </w:rPr>
        <w:t xml:space="preserve">. </w:t>
      </w:r>
      <w:r w:rsidR="00720E3B">
        <w:rPr>
          <w:rFonts w:ascii="Arial" w:hAnsi="Arial" w:cs="Arial"/>
          <w:color w:val="000000" w:themeColor="text1"/>
          <w:lang w:val="en-US"/>
        </w:rPr>
        <w:t>Such direct involvement</w:t>
      </w:r>
      <w:r w:rsidR="00720E3B" w:rsidRPr="00720E3B">
        <w:rPr>
          <w:rFonts w:ascii="Arial" w:hAnsi="Arial" w:cs="Arial"/>
          <w:color w:val="000000" w:themeColor="text1"/>
          <w:lang w:val="en-US"/>
        </w:rPr>
        <w:t xml:space="preserve"> offers the freedom to customers to select their preferred fabrics, colors, or </w:t>
      </w:r>
      <w:r w:rsidR="00583A95">
        <w:rPr>
          <w:rFonts w:ascii="Arial" w:hAnsi="Arial" w:cs="Arial"/>
          <w:color w:val="000000" w:themeColor="text1"/>
          <w:lang w:val="en-US"/>
        </w:rPr>
        <w:t>add</w:t>
      </w:r>
      <w:r w:rsidR="00720E3B" w:rsidRPr="00720E3B">
        <w:rPr>
          <w:rFonts w:ascii="Arial" w:hAnsi="Arial" w:cs="Arial"/>
          <w:color w:val="000000" w:themeColor="text1"/>
          <w:lang w:val="en-US"/>
        </w:rPr>
        <w:t xml:space="preserve"> monograms to luxury items. Fashion luxury brands can also leverage social media platforms to host live of design sessions where customers can decide or suggest design elements for the upcoming collections. This active participation not only fulfills their need esteem needs by valuing their opinions but also promotes self-actualization by involving them in the creative process. The live streaming can also improve online customer engagement and spread </w:t>
      </w:r>
      <w:r w:rsidR="00583A95">
        <w:rPr>
          <w:rFonts w:ascii="Arial" w:hAnsi="Arial" w:cs="Arial"/>
          <w:color w:val="000000" w:themeColor="text1"/>
          <w:lang w:val="en-US"/>
        </w:rPr>
        <w:t xml:space="preserve">the </w:t>
      </w:r>
      <w:r w:rsidR="00720E3B" w:rsidRPr="00720E3B">
        <w:rPr>
          <w:rFonts w:ascii="Arial" w:hAnsi="Arial" w:cs="Arial"/>
          <w:color w:val="000000" w:themeColor="text1"/>
          <w:lang w:val="en-US"/>
        </w:rPr>
        <w:t>brand’s stories through digital platforms.</w:t>
      </w:r>
      <w:r w:rsidR="00720E3B">
        <w:rPr>
          <w:rFonts w:ascii="Arial" w:hAnsi="Arial" w:cs="Arial"/>
          <w:color w:val="000000" w:themeColor="text1"/>
          <w:lang w:val="en-US"/>
        </w:rPr>
        <w:t xml:space="preserve"> Additionally,</w:t>
      </w:r>
      <w:r w:rsidR="00720E3B" w:rsidRPr="00720E3B">
        <w:rPr>
          <w:rFonts w:ascii="Arial" w:hAnsi="Arial" w:cs="Arial"/>
          <w:color w:val="000000" w:themeColor="text1"/>
          <w:lang w:val="en-US"/>
        </w:rPr>
        <w:t xml:space="preserve"> </w:t>
      </w:r>
      <w:r w:rsidR="00720E3B">
        <w:rPr>
          <w:rFonts w:ascii="Arial" w:hAnsi="Arial" w:cs="Arial"/>
          <w:color w:val="000000" w:themeColor="text1"/>
          <w:lang w:val="en-US"/>
        </w:rPr>
        <w:t>p</w:t>
      </w:r>
      <w:r w:rsidR="00720E3B" w:rsidRPr="00720E3B">
        <w:rPr>
          <w:rFonts w:ascii="Arial" w:hAnsi="Arial" w:cs="Arial"/>
          <w:color w:val="000000" w:themeColor="text1"/>
          <w:lang w:val="en-US"/>
        </w:rPr>
        <w:t xml:space="preserve">ersonalization in </w:t>
      </w:r>
      <w:r w:rsidR="00583A95">
        <w:rPr>
          <w:rFonts w:ascii="Arial" w:hAnsi="Arial" w:cs="Arial"/>
          <w:color w:val="000000" w:themeColor="text1"/>
          <w:lang w:val="en-US"/>
        </w:rPr>
        <w:t xml:space="preserve">the </w:t>
      </w:r>
      <w:r w:rsidR="00720E3B" w:rsidRPr="00720E3B">
        <w:rPr>
          <w:rFonts w:ascii="Arial" w:hAnsi="Arial" w:cs="Arial"/>
          <w:color w:val="000000" w:themeColor="text1"/>
          <w:lang w:val="en-US"/>
        </w:rPr>
        <w:t xml:space="preserve">fashion luxury </w:t>
      </w:r>
      <w:r w:rsidR="00583A95">
        <w:rPr>
          <w:rFonts w:ascii="Arial" w:hAnsi="Arial" w:cs="Arial"/>
          <w:color w:val="000000" w:themeColor="text1"/>
          <w:lang w:val="en-US"/>
        </w:rPr>
        <w:t>sector</w:t>
      </w:r>
      <w:r w:rsidR="00583A95" w:rsidRPr="00720E3B">
        <w:rPr>
          <w:rFonts w:ascii="Arial" w:hAnsi="Arial" w:cs="Arial"/>
          <w:color w:val="000000" w:themeColor="text1"/>
          <w:lang w:val="en-US"/>
        </w:rPr>
        <w:t xml:space="preserve"> is also important, since it can make customers feel valued as individuals, which is aligned with </w:t>
      </w:r>
      <w:r w:rsidR="00583A95">
        <w:rPr>
          <w:rFonts w:ascii="Arial" w:hAnsi="Arial" w:cs="Arial"/>
          <w:color w:val="000000" w:themeColor="text1"/>
          <w:lang w:val="en-US"/>
        </w:rPr>
        <w:t>their</w:t>
      </w:r>
      <w:r w:rsidR="00583A95" w:rsidRPr="00720E3B">
        <w:rPr>
          <w:rFonts w:ascii="Arial" w:hAnsi="Arial" w:cs="Arial"/>
          <w:color w:val="000000" w:themeColor="text1"/>
          <w:lang w:val="en-US"/>
        </w:rPr>
        <w:t xml:space="preserve"> needs of self-expression and uniqueness</w:t>
      </w:r>
      <w:r w:rsidR="00583A95">
        <w:rPr>
          <w:rFonts w:ascii="Arial" w:hAnsi="Arial" w:cs="Arial"/>
          <w:color w:val="000000" w:themeColor="text1"/>
          <w:lang w:val="en-US"/>
        </w:rPr>
        <w:t xml:space="preserve">. </w:t>
      </w:r>
    </w:p>
    <w:p w14:paraId="321349DF" w14:textId="77777777" w:rsidR="00583A95" w:rsidRDefault="00583A95" w:rsidP="00720E3B">
      <w:pPr>
        <w:spacing w:line="360" w:lineRule="auto"/>
        <w:rPr>
          <w:rFonts w:ascii="Arial" w:hAnsi="Arial" w:cs="Arial"/>
          <w:color w:val="000000" w:themeColor="text1"/>
          <w:lang w:val="en-US"/>
        </w:rPr>
      </w:pPr>
    </w:p>
    <w:p w14:paraId="0BC612FB" w14:textId="244B660D" w:rsidR="00720E3B" w:rsidRPr="00720E3B" w:rsidRDefault="00583A95" w:rsidP="00720E3B">
      <w:pPr>
        <w:spacing w:line="360" w:lineRule="auto"/>
      </w:pPr>
      <w:r>
        <w:rPr>
          <w:rFonts w:ascii="Arial" w:hAnsi="Arial" w:cs="Arial"/>
          <w:color w:val="000000" w:themeColor="text1"/>
          <w:lang w:val="en-US"/>
        </w:rPr>
        <w:lastRenderedPageBreak/>
        <w:t>Generation Y and Z, who are well-informed and concerned about global issues, have the desire to make responsible choices in the context of sustainable and ethical consumption</w:t>
      </w:r>
      <w:r w:rsidR="00720E3B">
        <w:rPr>
          <w:rFonts w:ascii="Arial" w:hAnsi="Arial" w:cs="Arial"/>
          <w:color w:val="000000" w:themeColor="text1"/>
          <w:lang w:val="en-US"/>
        </w:rPr>
        <w:t xml:space="preserve"> (</w:t>
      </w:r>
      <w:r w:rsidR="00111A8A" w:rsidRPr="006825C3">
        <w:rPr>
          <w:rFonts w:ascii="Arial" w:hAnsi="Arial" w:cs="Arial"/>
          <w:color w:val="000000" w:themeColor="text1"/>
          <w:lang w:val="en-US"/>
        </w:rPr>
        <w:t>Muiz, 2022</w:t>
      </w:r>
      <w:r w:rsidR="00720E3B">
        <w:rPr>
          <w:rFonts w:ascii="Arial" w:hAnsi="Arial" w:cs="Arial"/>
          <w:color w:val="000000" w:themeColor="text1"/>
          <w:lang w:val="en-US"/>
        </w:rPr>
        <w:t xml:space="preserve">). Fashion and luxury brands can leverage social media to share educational content about sustainable practices and ethical </w:t>
      </w:r>
      <w:r w:rsidR="00111A8A">
        <w:rPr>
          <w:rFonts w:ascii="Arial" w:hAnsi="Arial" w:cs="Arial"/>
          <w:color w:val="000000" w:themeColor="text1"/>
          <w:lang w:val="en-US"/>
        </w:rPr>
        <w:t>consumption</w:t>
      </w:r>
      <w:r w:rsidR="00720E3B">
        <w:rPr>
          <w:rFonts w:ascii="Arial" w:hAnsi="Arial" w:cs="Arial"/>
          <w:color w:val="000000" w:themeColor="text1"/>
          <w:lang w:val="en-US"/>
        </w:rPr>
        <w:t xml:space="preserve">. This could include a range of posts and videos detailing the ecological effect of </w:t>
      </w:r>
      <w:r>
        <w:rPr>
          <w:rFonts w:ascii="Arial" w:hAnsi="Arial" w:cs="Arial"/>
          <w:color w:val="000000" w:themeColor="text1"/>
          <w:lang w:val="en-US"/>
        </w:rPr>
        <w:t xml:space="preserve">the </w:t>
      </w:r>
      <w:r w:rsidR="00720E3B">
        <w:rPr>
          <w:rFonts w:ascii="Arial" w:hAnsi="Arial" w:cs="Arial"/>
          <w:color w:val="000000" w:themeColor="text1"/>
          <w:lang w:val="en-US"/>
        </w:rPr>
        <w:t xml:space="preserve">fashion industry, explaining the significance of ethical labor practices, or illustrating the advantages of using sustainable materials. Crafting compelling stories that illustrate the brands’ positive impact is also needed for fashion luxury brands. The brands are encouraged to show the audiences how products are ethically made, from eco-friendly sourcing to </w:t>
      </w:r>
      <w:r>
        <w:rPr>
          <w:rFonts w:ascii="Arial" w:hAnsi="Arial" w:cs="Arial"/>
          <w:color w:val="000000" w:themeColor="text1"/>
          <w:lang w:val="en-US"/>
        </w:rPr>
        <w:t>their final creation. Brands can also collaborate with environmental activists or influencers who have a commitment to sustainability. Their involvement can amplify</w:t>
      </w:r>
      <w:r w:rsidR="00720E3B">
        <w:rPr>
          <w:rFonts w:ascii="Arial" w:hAnsi="Arial" w:cs="Arial"/>
          <w:color w:val="000000" w:themeColor="text1"/>
          <w:lang w:val="en-US"/>
        </w:rPr>
        <w:t xml:space="preserve"> the </w:t>
      </w:r>
      <w:r>
        <w:rPr>
          <w:rFonts w:ascii="Arial" w:hAnsi="Arial" w:cs="Arial"/>
          <w:color w:val="000000" w:themeColor="text1"/>
          <w:lang w:val="en-US"/>
        </w:rPr>
        <w:t>brand’s</w:t>
      </w:r>
      <w:r w:rsidR="00720E3B">
        <w:rPr>
          <w:rFonts w:ascii="Arial" w:hAnsi="Arial" w:cs="Arial"/>
          <w:color w:val="000000" w:themeColor="text1"/>
          <w:lang w:val="en-US"/>
        </w:rPr>
        <w:t xml:space="preserve"> message and make it more appealing and relevant to Generation Y and Z.</w:t>
      </w:r>
    </w:p>
    <w:p w14:paraId="131D3DE6" w14:textId="37F99768" w:rsidR="00720E3B" w:rsidRDefault="00720E3B" w:rsidP="00720E3B"/>
    <w:p w14:paraId="4DBBEF98" w14:textId="5D8BB670" w:rsidR="00720E3B" w:rsidRDefault="00720E3B" w:rsidP="006825C3">
      <w:pPr>
        <w:spacing w:line="360" w:lineRule="auto"/>
        <w:rPr>
          <w:rFonts w:ascii="Arial" w:hAnsi="Arial" w:cs="Arial"/>
          <w:color w:val="000000" w:themeColor="text1"/>
        </w:rPr>
      </w:pPr>
    </w:p>
    <w:p w14:paraId="53E2CBC4" w14:textId="3EAFF951" w:rsidR="00AA42F7" w:rsidRDefault="00AA42F7" w:rsidP="006825C3">
      <w:pPr>
        <w:spacing w:line="360" w:lineRule="auto"/>
        <w:rPr>
          <w:rFonts w:ascii="Arial" w:hAnsi="Arial" w:cs="Arial"/>
          <w:color w:val="000000" w:themeColor="text1"/>
        </w:rPr>
      </w:pPr>
    </w:p>
    <w:p w14:paraId="7FFC6D77" w14:textId="120074A8" w:rsidR="00AA42F7" w:rsidRDefault="00AA42F7" w:rsidP="006825C3">
      <w:pPr>
        <w:spacing w:line="360" w:lineRule="auto"/>
        <w:rPr>
          <w:rFonts w:ascii="Arial" w:hAnsi="Arial" w:cs="Arial"/>
          <w:color w:val="000000" w:themeColor="text1"/>
        </w:rPr>
      </w:pPr>
    </w:p>
    <w:p w14:paraId="3687FF6A" w14:textId="1A5E49B2" w:rsidR="00AA42F7" w:rsidRDefault="00AA42F7" w:rsidP="006825C3">
      <w:pPr>
        <w:spacing w:line="360" w:lineRule="auto"/>
        <w:rPr>
          <w:rFonts w:ascii="Arial" w:hAnsi="Arial" w:cs="Arial"/>
          <w:color w:val="000000" w:themeColor="text1"/>
        </w:rPr>
      </w:pPr>
    </w:p>
    <w:p w14:paraId="2E3DF061" w14:textId="193B945B" w:rsidR="00AA42F7" w:rsidRDefault="00AA42F7" w:rsidP="006825C3">
      <w:pPr>
        <w:spacing w:line="360" w:lineRule="auto"/>
        <w:rPr>
          <w:rFonts w:ascii="Arial" w:hAnsi="Arial" w:cs="Arial"/>
          <w:color w:val="000000" w:themeColor="text1"/>
        </w:rPr>
      </w:pPr>
    </w:p>
    <w:p w14:paraId="1DB715BE" w14:textId="13C9D3B9" w:rsidR="00AA42F7" w:rsidRDefault="00AA42F7" w:rsidP="006825C3">
      <w:pPr>
        <w:spacing w:line="360" w:lineRule="auto"/>
        <w:rPr>
          <w:rFonts w:ascii="Arial" w:hAnsi="Arial" w:cs="Arial"/>
          <w:color w:val="000000" w:themeColor="text1"/>
        </w:rPr>
      </w:pPr>
    </w:p>
    <w:p w14:paraId="40CC0E70" w14:textId="6F52BB4C" w:rsidR="00AA42F7" w:rsidRDefault="00AA42F7" w:rsidP="006825C3">
      <w:pPr>
        <w:spacing w:line="360" w:lineRule="auto"/>
        <w:rPr>
          <w:rFonts w:ascii="Arial" w:hAnsi="Arial" w:cs="Arial"/>
          <w:color w:val="000000" w:themeColor="text1"/>
        </w:rPr>
      </w:pPr>
    </w:p>
    <w:p w14:paraId="53E83FEE" w14:textId="0FE967E7" w:rsidR="00AA42F7" w:rsidRDefault="00AA42F7" w:rsidP="006825C3">
      <w:pPr>
        <w:spacing w:line="360" w:lineRule="auto"/>
        <w:rPr>
          <w:rFonts w:ascii="Arial" w:hAnsi="Arial" w:cs="Arial"/>
          <w:color w:val="000000" w:themeColor="text1"/>
        </w:rPr>
      </w:pPr>
    </w:p>
    <w:p w14:paraId="0843C59D" w14:textId="2B00D075" w:rsidR="00AA42F7" w:rsidRDefault="00AA42F7" w:rsidP="006825C3">
      <w:pPr>
        <w:spacing w:line="360" w:lineRule="auto"/>
        <w:rPr>
          <w:rFonts w:ascii="Arial" w:hAnsi="Arial" w:cs="Arial"/>
          <w:color w:val="000000" w:themeColor="text1"/>
        </w:rPr>
      </w:pPr>
    </w:p>
    <w:p w14:paraId="5949E9BA" w14:textId="03985A84" w:rsidR="00AA42F7" w:rsidRDefault="00AA42F7" w:rsidP="006825C3">
      <w:pPr>
        <w:spacing w:line="360" w:lineRule="auto"/>
        <w:rPr>
          <w:rFonts w:ascii="Arial" w:hAnsi="Arial" w:cs="Arial"/>
          <w:color w:val="000000" w:themeColor="text1"/>
        </w:rPr>
      </w:pPr>
    </w:p>
    <w:p w14:paraId="06D53A8C" w14:textId="3D33B000" w:rsidR="00AA42F7" w:rsidRDefault="00AA42F7" w:rsidP="006825C3">
      <w:pPr>
        <w:spacing w:line="360" w:lineRule="auto"/>
        <w:rPr>
          <w:rFonts w:ascii="Arial" w:hAnsi="Arial" w:cs="Arial"/>
          <w:color w:val="000000" w:themeColor="text1"/>
        </w:rPr>
      </w:pPr>
    </w:p>
    <w:p w14:paraId="02F3D11C" w14:textId="5EA9E23B" w:rsidR="00AA42F7" w:rsidRDefault="00AA42F7" w:rsidP="006825C3">
      <w:pPr>
        <w:spacing w:line="360" w:lineRule="auto"/>
        <w:rPr>
          <w:rFonts w:ascii="Arial" w:hAnsi="Arial" w:cs="Arial"/>
          <w:color w:val="000000" w:themeColor="text1"/>
        </w:rPr>
      </w:pPr>
    </w:p>
    <w:p w14:paraId="3658E114" w14:textId="0ABF9F79" w:rsidR="00AA42F7" w:rsidRDefault="00AA42F7" w:rsidP="006825C3">
      <w:pPr>
        <w:spacing w:line="360" w:lineRule="auto"/>
        <w:rPr>
          <w:rFonts w:ascii="Arial" w:hAnsi="Arial" w:cs="Arial"/>
          <w:color w:val="000000" w:themeColor="text1"/>
        </w:rPr>
      </w:pPr>
    </w:p>
    <w:p w14:paraId="7455AB50" w14:textId="159A0B69" w:rsidR="00AA42F7" w:rsidRDefault="00AA42F7" w:rsidP="006825C3">
      <w:pPr>
        <w:spacing w:line="360" w:lineRule="auto"/>
        <w:rPr>
          <w:rFonts w:ascii="Arial" w:hAnsi="Arial" w:cs="Arial"/>
          <w:color w:val="000000" w:themeColor="text1"/>
        </w:rPr>
      </w:pPr>
    </w:p>
    <w:p w14:paraId="51B46B9F" w14:textId="1191A09C" w:rsidR="00AA42F7" w:rsidRDefault="00AA42F7" w:rsidP="006825C3">
      <w:pPr>
        <w:spacing w:line="360" w:lineRule="auto"/>
        <w:rPr>
          <w:rFonts w:ascii="Arial" w:hAnsi="Arial" w:cs="Arial"/>
          <w:color w:val="000000" w:themeColor="text1"/>
        </w:rPr>
      </w:pPr>
    </w:p>
    <w:p w14:paraId="1ACB3F17" w14:textId="02401499" w:rsidR="00AA42F7" w:rsidRDefault="00AA42F7" w:rsidP="006825C3">
      <w:pPr>
        <w:spacing w:line="360" w:lineRule="auto"/>
        <w:rPr>
          <w:rFonts w:ascii="Arial" w:hAnsi="Arial" w:cs="Arial"/>
          <w:color w:val="000000" w:themeColor="text1"/>
        </w:rPr>
      </w:pPr>
    </w:p>
    <w:p w14:paraId="6F62F0BE" w14:textId="41BAADF3" w:rsidR="00AA42F7" w:rsidRDefault="00AA42F7" w:rsidP="006825C3">
      <w:pPr>
        <w:spacing w:line="360" w:lineRule="auto"/>
        <w:rPr>
          <w:rFonts w:ascii="Arial" w:hAnsi="Arial" w:cs="Arial"/>
          <w:color w:val="000000" w:themeColor="text1"/>
        </w:rPr>
      </w:pPr>
    </w:p>
    <w:p w14:paraId="31B016AC" w14:textId="4B62A4B1" w:rsidR="00AA42F7" w:rsidRDefault="00AA42F7" w:rsidP="006825C3">
      <w:pPr>
        <w:spacing w:line="360" w:lineRule="auto"/>
        <w:rPr>
          <w:rFonts w:ascii="Arial" w:hAnsi="Arial" w:cs="Arial"/>
          <w:color w:val="000000" w:themeColor="text1"/>
        </w:rPr>
      </w:pPr>
    </w:p>
    <w:p w14:paraId="2254FCD5" w14:textId="31744BC0" w:rsidR="00AA42F7" w:rsidRDefault="00AA42F7" w:rsidP="006825C3">
      <w:pPr>
        <w:spacing w:line="360" w:lineRule="auto"/>
        <w:rPr>
          <w:rFonts w:ascii="Arial" w:hAnsi="Arial" w:cs="Arial"/>
          <w:color w:val="000000" w:themeColor="text1"/>
        </w:rPr>
      </w:pPr>
    </w:p>
    <w:p w14:paraId="558ACC75" w14:textId="48D277D3" w:rsidR="00AA42F7" w:rsidRDefault="00AA42F7" w:rsidP="006825C3">
      <w:pPr>
        <w:spacing w:line="360" w:lineRule="auto"/>
        <w:rPr>
          <w:rFonts w:ascii="Arial" w:hAnsi="Arial" w:cs="Arial"/>
          <w:color w:val="000000" w:themeColor="text1"/>
        </w:rPr>
      </w:pPr>
    </w:p>
    <w:p w14:paraId="4D4BB2E4" w14:textId="34B07062" w:rsidR="00AA42F7" w:rsidRDefault="00AA42F7" w:rsidP="006825C3">
      <w:pPr>
        <w:spacing w:line="360" w:lineRule="auto"/>
        <w:rPr>
          <w:rFonts w:ascii="Arial" w:hAnsi="Arial" w:cs="Arial"/>
          <w:b/>
          <w:bCs/>
          <w:color w:val="000000" w:themeColor="text1"/>
          <w:lang w:val="en-US"/>
        </w:rPr>
      </w:pPr>
      <w:r w:rsidRPr="00AA42F7">
        <w:rPr>
          <w:rFonts w:ascii="Arial" w:hAnsi="Arial" w:cs="Arial"/>
          <w:b/>
          <w:bCs/>
          <w:color w:val="000000" w:themeColor="text1"/>
          <w:lang w:val="en-US"/>
        </w:rPr>
        <w:lastRenderedPageBreak/>
        <w:t>Reference List</w:t>
      </w:r>
    </w:p>
    <w:p w14:paraId="6FD44008" w14:textId="77777777" w:rsidR="0047211D" w:rsidRDefault="0047211D" w:rsidP="006825C3">
      <w:pPr>
        <w:spacing w:line="360" w:lineRule="auto"/>
        <w:rPr>
          <w:rFonts w:ascii="Arial" w:hAnsi="Arial" w:cs="Arial"/>
          <w:b/>
          <w:bCs/>
          <w:color w:val="000000" w:themeColor="text1"/>
          <w:lang w:val="en-US"/>
        </w:rPr>
      </w:pPr>
    </w:p>
    <w:p w14:paraId="2B0EFF03"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lang w:val="en-US"/>
        </w:rPr>
        <w:t>Arndt, J. (1967) ‘</w:t>
      </w:r>
      <w:r w:rsidRPr="00203D72">
        <w:rPr>
          <w:rFonts w:ascii="Arial" w:hAnsi="Arial" w:cs="Arial"/>
          <w:color w:val="000000" w:themeColor="text1"/>
        </w:rPr>
        <w:t>Role of product-related conversations in the diffusion of a new product</w:t>
      </w:r>
      <w:r w:rsidRPr="00203D72">
        <w:rPr>
          <w:rFonts w:ascii="Arial" w:hAnsi="Arial" w:cs="Arial"/>
          <w:color w:val="000000" w:themeColor="text1"/>
          <w:lang w:val="en-US"/>
        </w:rPr>
        <w:t xml:space="preserve">’, </w:t>
      </w:r>
      <w:r w:rsidRPr="00203D72">
        <w:rPr>
          <w:rFonts w:ascii="Arial" w:hAnsi="Arial" w:cs="Arial"/>
          <w:i/>
          <w:iCs/>
          <w:color w:val="000000" w:themeColor="text1"/>
        </w:rPr>
        <w:t>Journal of Marketing Research</w:t>
      </w:r>
      <w:r w:rsidRPr="00203D72">
        <w:rPr>
          <w:rFonts w:ascii="Arial" w:hAnsi="Arial" w:cs="Arial"/>
          <w:color w:val="000000" w:themeColor="text1"/>
        </w:rPr>
        <w:t>, 4</w:t>
      </w:r>
      <w:r w:rsidRPr="00203D72">
        <w:rPr>
          <w:rFonts w:ascii="Arial" w:hAnsi="Arial" w:cs="Arial"/>
          <w:color w:val="000000" w:themeColor="text1"/>
          <w:lang w:val="en-US"/>
        </w:rPr>
        <w:t xml:space="preserve">, </w:t>
      </w:r>
      <w:r w:rsidRPr="00203D72">
        <w:rPr>
          <w:rFonts w:ascii="Arial" w:hAnsi="Arial" w:cs="Arial"/>
          <w:color w:val="000000" w:themeColor="text1"/>
        </w:rPr>
        <w:t>pp. 291-295</w:t>
      </w:r>
      <w:r w:rsidRPr="00203D72">
        <w:rPr>
          <w:rFonts w:ascii="Arial" w:hAnsi="Arial" w:cs="Arial"/>
          <w:color w:val="000000" w:themeColor="text1"/>
          <w:lang w:val="en-US"/>
        </w:rPr>
        <w:t xml:space="preserve">. Available at: </w:t>
      </w:r>
      <w:hyperlink r:id="rId5" w:history="1">
        <w:r w:rsidRPr="00203D72">
          <w:rPr>
            <w:rStyle w:val="Hyperlink"/>
            <w:rFonts w:ascii="Arial" w:hAnsi="Arial" w:cs="Arial"/>
            <w:color w:val="000000" w:themeColor="text1"/>
            <w:lang w:val="en-US"/>
          </w:rPr>
          <w:t>https://journals.sagepub.com/doi/abs/10.1177/002224376700400308</w:t>
        </w:r>
      </w:hyperlink>
    </w:p>
    <w:p w14:paraId="7959E62F"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Anderson</w:t>
      </w:r>
      <w:r w:rsidRPr="00203D72">
        <w:rPr>
          <w:rFonts w:ascii="Arial" w:hAnsi="Arial" w:cs="Arial"/>
          <w:color w:val="000000" w:themeColor="text1"/>
          <w:lang w:val="en-US"/>
        </w:rPr>
        <w:t>, E and</w:t>
      </w:r>
      <w:r w:rsidRPr="00203D72">
        <w:rPr>
          <w:rFonts w:ascii="Arial" w:hAnsi="Arial" w:cs="Arial"/>
          <w:color w:val="000000" w:themeColor="text1"/>
        </w:rPr>
        <w:t> Salisbury</w:t>
      </w:r>
      <w:r w:rsidRPr="00203D72">
        <w:rPr>
          <w:rFonts w:ascii="Arial" w:hAnsi="Arial" w:cs="Arial"/>
          <w:color w:val="000000" w:themeColor="text1"/>
          <w:lang w:val="en-US"/>
        </w:rPr>
        <w:t>,</w:t>
      </w:r>
      <w:r w:rsidRPr="00203D72">
        <w:rPr>
          <w:rFonts w:ascii="Arial" w:hAnsi="Arial" w:cs="Arial"/>
          <w:color w:val="000000" w:themeColor="text1"/>
        </w:rPr>
        <w:t> L</w:t>
      </w:r>
      <w:r w:rsidRPr="00203D72">
        <w:rPr>
          <w:rFonts w:ascii="Arial" w:hAnsi="Arial" w:cs="Arial"/>
          <w:color w:val="000000" w:themeColor="text1"/>
          <w:lang w:val="en-US"/>
        </w:rPr>
        <w:t>. (2003) ‘</w:t>
      </w:r>
      <w:r w:rsidRPr="00203D72">
        <w:rPr>
          <w:rFonts w:ascii="Arial" w:hAnsi="Arial" w:cs="Arial"/>
          <w:color w:val="000000" w:themeColor="text1"/>
        </w:rPr>
        <w:t>The formation of market-level expectations and its covariates</w:t>
      </w:r>
      <w:r w:rsidRPr="00203D72">
        <w:rPr>
          <w:rFonts w:ascii="Arial" w:hAnsi="Arial" w:cs="Arial"/>
          <w:color w:val="000000" w:themeColor="text1"/>
          <w:lang w:val="en-US"/>
        </w:rPr>
        <w:t xml:space="preserve">’ </w:t>
      </w:r>
      <w:r w:rsidRPr="00203D72">
        <w:rPr>
          <w:rFonts w:ascii="Arial" w:hAnsi="Arial" w:cs="Arial"/>
          <w:color w:val="000000" w:themeColor="text1"/>
        </w:rPr>
        <w:t>Journal of Consumer Research, 30</w:t>
      </w:r>
      <w:r w:rsidRPr="00203D72">
        <w:rPr>
          <w:rFonts w:ascii="Arial" w:hAnsi="Arial" w:cs="Arial"/>
          <w:color w:val="000000" w:themeColor="text1"/>
          <w:lang w:val="en-US"/>
        </w:rPr>
        <w:t xml:space="preserve">, </w:t>
      </w:r>
      <w:r w:rsidRPr="00203D72">
        <w:rPr>
          <w:rFonts w:ascii="Arial" w:hAnsi="Arial" w:cs="Arial"/>
          <w:color w:val="000000" w:themeColor="text1"/>
        </w:rPr>
        <w:t>pp. 115-124</w:t>
      </w:r>
      <w:r w:rsidRPr="00203D72">
        <w:rPr>
          <w:rFonts w:ascii="Arial" w:hAnsi="Arial" w:cs="Arial"/>
          <w:color w:val="000000" w:themeColor="text1"/>
          <w:lang w:val="en-US"/>
        </w:rPr>
        <w:t xml:space="preserve">. Available at: </w:t>
      </w:r>
      <w:hyperlink r:id="rId6" w:history="1">
        <w:r w:rsidRPr="00203D72">
          <w:rPr>
            <w:rStyle w:val="Hyperlink"/>
            <w:rFonts w:ascii="Arial" w:hAnsi="Arial" w:cs="Arial"/>
            <w:color w:val="000000" w:themeColor="text1"/>
            <w:lang w:val="en-US"/>
          </w:rPr>
          <w:t>https://www.scopus.com/record/display.uri?eid=2-s2.0-0038165815&amp;origin=inward&amp;txGid=9961d6d78adb6931eed60062b5aaa474</w:t>
        </w:r>
      </w:hyperlink>
    </w:p>
    <w:p w14:paraId="08E09FF3"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lang w:val="en-US"/>
        </w:rPr>
        <w:t>Balasudarsun, L., Sathish, M., Gowthan, K. (2018) ‘</w:t>
      </w:r>
      <w:r w:rsidRPr="00203D72">
        <w:rPr>
          <w:rFonts w:ascii="Arial" w:hAnsi="Arial" w:cs="Arial"/>
          <w:color w:val="000000" w:themeColor="text1"/>
        </w:rPr>
        <w:t>Optimal ways for companies to use Facebook Messenger Chatbot as a Marketing Communication Channel</w:t>
      </w:r>
      <w:r w:rsidRPr="00203D72">
        <w:rPr>
          <w:rFonts w:ascii="Arial" w:hAnsi="Arial" w:cs="Arial"/>
          <w:color w:val="000000" w:themeColor="text1"/>
          <w:lang w:val="en-US"/>
        </w:rPr>
        <w:t xml:space="preserve">’, Asian Journal of Business Research, 8(2). Available at: </w:t>
      </w:r>
      <w:hyperlink r:id="rId7" w:history="1">
        <w:r w:rsidRPr="00203D72">
          <w:rPr>
            <w:rStyle w:val="Hyperlink"/>
            <w:rFonts w:ascii="Arial" w:hAnsi="Arial" w:cs="Arial"/>
            <w:color w:val="000000" w:themeColor="text1"/>
            <w:lang w:val="en-US"/>
          </w:rPr>
          <w:t>https://magscholar.com/ajbr/ajbrv8n2/ajbr180046.pdf</w:t>
        </w:r>
      </w:hyperlink>
    </w:p>
    <w:p w14:paraId="2C64DEF5"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shd w:val="clear" w:color="auto" w:fill="FFFFFF"/>
        </w:rPr>
        <w:t>Bendell, J., &amp; Kleanthous, A. (2007)</w:t>
      </w:r>
      <w:r w:rsidRPr="00203D72">
        <w:rPr>
          <w:rFonts w:ascii="Arial" w:hAnsi="Arial" w:cs="Arial"/>
          <w:color w:val="000000" w:themeColor="text1"/>
          <w:shd w:val="clear" w:color="auto" w:fill="FFFFFF"/>
          <w:lang w:val="en-US"/>
        </w:rPr>
        <w:t xml:space="preserve"> </w:t>
      </w:r>
      <w:r w:rsidRPr="00203D72">
        <w:rPr>
          <w:rFonts w:ascii="Arial" w:hAnsi="Arial" w:cs="Arial"/>
          <w:color w:val="000000" w:themeColor="text1"/>
          <w:shd w:val="clear" w:color="auto" w:fill="FFFFFF"/>
        </w:rPr>
        <w:t xml:space="preserve">Deeper </w:t>
      </w:r>
      <w:r w:rsidRPr="00203D72">
        <w:rPr>
          <w:rFonts w:ascii="Arial" w:hAnsi="Arial" w:cs="Arial"/>
          <w:color w:val="000000" w:themeColor="text1"/>
          <w:shd w:val="clear" w:color="auto" w:fill="FFFFFF"/>
          <w:lang w:val="en-US"/>
        </w:rPr>
        <w:t>L</w:t>
      </w:r>
      <w:r w:rsidRPr="00203D72">
        <w:rPr>
          <w:rFonts w:ascii="Arial" w:hAnsi="Arial" w:cs="Arial"/>
          <w:color w:val="000000" w:themeColor="text1"/>
          <w:shd w:val="clear" w:color="auto" w:fill="FFFFFF"/>
        </w:rPr>
        <w:t>uxury</w:t>
      </w:r>
      <w:r w:rsidRPr="00203D72">
        <w:rPr>
          <w:rFonts w:ascii="Arial" w:hAnsi="Arial" w:cs="Arial"/>
          <w:color w:val="000000" w:themeColor="text1"/>
          <w:shd w:val="clear" w:color="auto" w:fill="FFFFFF"/>
          <w:lang w:val="en-US"/>
        </w:rPr>
        <w:t xml:space="preserve"> Report</w:t>
      </w:r>
      <w:r w:rsidRPr="00203D72">
        <w:rPr>
          <w:rFonts w:ascii="Arial" w:hAnsi="Arial" w:cs="Arial"/>
          <w:color w:val="000000" w:themeColor="text1"/>
          <w:shd w:val="clear" w:color="auto" w:fill="FFFFFF"/>
        </w:rPr>
        <w:t xml:space="preserve">. </w:t>
      </w:r>
      <w:r w:rsidRPr="00203D72">
        <w:rPr>
          <w:rFonts w:ascii="Arial" w:hAnsi="Arial" w:cs="Arial"/>
          <w:color w:val="000000" w:themeColor="text1"/>
          <w:shd w:val="clear" w:color="auto" w:fill="FFFFFF"/>
          <w:lang w:val="en-US"/>
        </w:rPr>
        <w:t>Available at</w:t>
      </w:r>
      <w:r w:rsidRPr="00203D72">
        <w:rPr>
          <w:rFonts w:ascii="Arial" w:hAnsi="Arial" w:cs="Arial"/>
          <w:color w:val="000000" w:themeColor="text1"/>
          <w:shd w:val="clear" w:color="auto" w:fill="FFFFFF"/>
        </w:rPr>
        <w:t>: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"http://www.wwf.org.uk/deeperluxury/_downloads/DeeperluxuryReport.pdf" </w:instrText>
      </w:r>
      <w:r w:rsidRPr="00203D72">
        <w:rPr>
          <w:rFonts w:ascii="Arial" w:hAnsi="Arial" w:cs="Arial"/>
          <w:color w:val="000000" w:themeColor="text1"/>
        </w:rPr>
        <w:fldChar w:fldCharType="separate"/>
      </w:r>
      <w:r w:rsidRPr="00203D72">
        <w:rPr>
          <w:rFonts w:ascii="Arial" w:hAnsi="Arial" w:cs="Arial"/>
          <w:color w:val="000000" w:themeColor="text1"/>
          <w:u w:val="single"/>
          <w:shd w:val="clear" w:color="auto" w:fill="FFFFFF"/>
        </w:rPr>
        <w:t>http://www.wwf.org.uk/deeperluxury/_downloads/DeeperluxuryReport.pdf</w:t>
      </w:r>
      <w:r w:rsidRPr="00203D72">
        <w:rPr>
          <w:rFonts w:ascii="Arial" w:hAnsi="Arial" w:cs="Arial"/>
          <w:color w:val="000000" w:themeColor="text1"/>
        </w:rPr>
        <w:fldChar w:fldCharType="end"/>
      </w:r>
      <w:r w:rsidRPr="00203D72">
        <w:rPr>
          <w:rFonts w:ascii="Arial" w:hAnsi="Arial" w:cs="Arial"/>
          <w:color w:val="000000" w:themeColor="text1"/>
          <w:shd w:val="clear" w:color="auto" w:fill="FFFFFF"/>
        </w:rPr>
        <w:t>.</w:t>
      </w:r>
      <w:r w:rsidRPr="00203D72">
        <w:rPr>
          <w:rFonts w:ascii="Arial" w:hAnsi="Arial" w:cs="Arial"/>
          <w:color w:val="000000" w:themeColor="text1"/>
          <w:shd w:val="clear" w:color="auto" w:fill="FFFFFF"/>
          <w:lang w:val="en-US"/>
        </w:rPr>
        <w:t xml:space="preserve"> </w:t>
      </w:r>
    </w:p>
    <w:p w14:paraId="34CA20E4"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rPr>
        <w:t>Burzynski</w:t>
      </w:r>
      <w:r w:rsidRPr="00203D72">
        <w:rPr>
          <w:rFonts w:ascii="Arial" w:hAnsi="Arial" w:cs="Arial"/>
          <w:color w:val="000000" w:themeColor="text1"/>
          <w:lang w:val="en-US"/>
        </w:rPr>
        <w:t>,</w:t>
      </w:r>
      <w:r w:rsidRPr="00203D72">
        <w:rPr>
          <w:rFonts w:ascii="Arial" w:hAnsi="Arial" w:cs="Arial"/>
          <w:color w:val="000000" w:themeColor="text1"/>
        </w:rPr>
        <w:t xml:space="preserve"> H.</w:t>
      </w:r>
      <w:r w:rsidRPr="00203D72">
        <w:rPr>
          <w:rFonts w:ascii="Arial" w:hAnsi="Arial" w:cs="Arial"/>
          <w:color w:val="000000" w:themeColor="text1"/>
          <w:lang w:val="en-US"/>
        </w:rPr>
        <w:t xml:space="preserve"> and </w:t>
      </w:r>
      <w:r w:rsidRPr="00203D72">
        <w:rPr>
          <w:rFonts w:ascii="Arial" w:hAnsi="Arial" w:cs="Arial"/>
          <w:color w:val="000000" w:themeColor="text1"/>
        </w:rPr>
        <w:t>Bayer </w:t>
      </w:r>
      <w:r w:rsidRPr="00203D72">
        <w:rPr>
          <w:rFonts w:ascii="Arial" w:hAnsi="Arial" w:cs="Arial"/>
          <w:color w:val="000000" w:themeColor="text1"/>
          <w:lang w:val="en-US"/>
        </w:rPr>
        <w:t>J. (1977) ‘</w:t>
      </w:r>
      <w:r w:rsidRPr="00203D72">
        <w:rPr>
          <w:rFonts w:ascii="Arial" w:hAnsi="Arial" w:cs="Arial"/>
          <w:color w:val="000000" w:themeColor="text1"/>
        </w:rPr>
        <w:t>The effect of positive and negative prior information on motion picture appreciation</w:t>
      </w:r>
      <w:r w:rsidRPr="00203D72">
        <w:rPr>
          <w:rFonts w:ascii="Arial" w:hAnsi="Arial" w:cs="Arial"/>
          <w:color w:val="000000" w:themeColor="text1"/>
          <w:lang w:val="en-US"/>
        </w:rPr>
        <w:t xml:space="preserve">’, </w:t>
      </w:r>
      <w:r w:rsidRPr="00203D72">
        <w:rPr>
          <w:rFonts w:ascii="Arial" w:hAnsi="Arial" w:cs="Arial"/>
          <w:color w:val="000000" w:themeColor="text1"/>
        </w:rPr>
        <w:t>Journal of Social Psychology, 101 (1977), pp. 215-218</w:t>
      </w:r>
      <w:r w:rsidRPr="00203D72">
        <w:rPr>
          <w:rFonts w:ascii="Arial" w:hAnsi="Arial" w:cs="Arial"/>
          <w:color w:val="000000" w:themeColor="text1"/>
          <w:lang w:val="en-US"/>
        </w:rPr>
        <w:t xml:space="preserve">. Available at: </w:t>
      </w:r>
      <w:hyperlink r:id="rId8" w:history="1">
        <w:r w:rsidRPr="00203D72">
          <w:rPr>
            <w:rStyle w:val="Hyperlink"/>
            <w:rFonts w:ascii="Arial" w:hAnsi="Arial" w:cs="Arial"/>
            <w:color w:val="000000" w:themeColor="text1"/>
            <w:lang w:val="en-US"/>
          </w:rPr>
          <w:t>https://www.tandfonline.com/doi/abs/10.1080/00224545.1977.9924009</w:t>
        </w:r>
      </w:hyperlink>
    </w:p>
    <w:p w14:paraId="495C9408"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 xml:space="preserve">Bergh et al. (2023) </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Beyond labels: segmenting the Gen Z market for more effective marketing, </w:t>
      </w:r>
      <w:r w:rsidRPr="00203D72">
        <w:rPr>
          <w:rFonts w:ascii="Arial" w:hAnsi="Arial" w:cs="Arial"/>
          <w:i/>
          <w:iCs/>
          <w:color w:val="000000" w:themeColor="text1"/>
          <w:shd w:val="clear" w:color="auto" w:fill="FFFFFF"/>
        </w:rPr>
        <w:fldChar w:fldCharType="begin"/>
      </w:r>
      <w:r w:rsidRPr="00203D72">
        <w:rPr>
          <w:rFonts w:ascii="Arial" w:hAnsi="Arial" w:cs="Arial"/>
          <w:i/>
          <w:iCs/>
          <w:color w:val="000000" w:themeColor="text1"/>
          <w:shd w:val="clear" w:color="auto" w:fill="FFFFFF"/>
        </w:rPr>
        <w:instrText xml:space="preserve"> HYPERLINK "https://www.emerald.com/insight/publication/issn/1747-3616" </w:instrText>
      </w:r>
      <w:r w:rsidRPr="00203D72">
        <w:rPr>
          <w:rFonts w:ascii="Arial" w:hAnsi="Arial" w:cs="Arial"/>
          <w:i/>
          <w:iCs/>
          <w:color w:val="000000" w:themeColor="text1"/>
          <w:shd w:val="clear" w:color="auto" w:fill="FFFFFF"/>
        </w:rPr>
        <w:fldChar w:fldCharType="separate"/>
      </w:r>
      <w:r w:rsidRPr="00203D72">
        <w:rPr>
          <w:rFonts w:ascii="Arial" w:hAnsi="Arial" w:cs="Arial"/>
          <w:i/>
          <w:iCs/>
          <w:color w:val="000000" w:themeColor="text1"/>
          <w:u w:val="single"/>
        </w:rPr>
        <w:t>Young Consumers</w:t>
      </w:r>
      <w:r w:rsidRPr="00203D72">
        <w:rPr>
          <w:rFonts w:ascii="Arial" w:hAnsi="Arial" w:cs="Arial"/>
          <w:i/>
          <w:iCs/>
          <w:color w:val="000000" w:themeColor="text1"/>
          <w:shd w:val="clear" w:color="auto" w:fill="FFFFFF"/>
        </w:rPr>
        <w:fldChar w:fldCharType="end"/>
      </w:r>
      <w:r w:rsidRPr="00203D72">
        <w:rPr>
          <w:rFonts w:ascii="Arial" w:hAnsi="Arial" w:cs="Arial"/>
          <w:color w:val="000000" w:themeColor="text1"/>
          <w:shd w:val="clear" w:color="auto" w:fill="FFFFFF"/>
        </w:rPr>
        <w:t>.</w:t>
      </w:r>
      <w:r w:rsidRPr="00203D72">
        <w:rPr>
          <w:rFonts w:ascii="Arial" w:hAnsi="Arial" w:cs="Arial"/>
          <w:color w:val="000000" w:themeColor="text1"/>
          <w:shd w:val="clear" w:color="auto" w:fill="FFFFFF"/>
          <w:lang w:val="en-US"/>
        </w:rPr>
        <w:t xml:space="preserve"> Available at: </w:t>
      </w:r>
      <w:r w:rsidRPr="00203D72">
        <w:rPr>
          <w:rFonts w:ascii="Arial" w:hAnsi="Arial" w:cs="Arial"/>
          <w:color w:val="000000" w:themeColor="text1"/>
          <w:shd w:val="clear" w:color="auto" w:fill="FFFFFF"/>
        </w:rPr>
        <w:t>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"https://doi.org/10.1108/YC-03-2023-1707" \o "DOI: https://doi.org/10.1108/YC-03-2023-1707" </w:instrText>
      </w:r>
      <w:r w:rsidRPr="00203D72">
        <w:rPr>
          <w:rFonts w:ascii="Arial" w:hAnsi="Arial" w:cs="Arial"/>
          <w:color w:val="000000" w:themeColor="text1"/>
        </w:rPr>
        <w:fldChar w:fldCharType="separate"/>
      </w:r>
      <w:r w:rsidRPr="00203D72">
        <w:rPr>
          <w:rFonts w:ascii="Arial" w:hAnsi="Arial" w:cs="Arial"/>
          <w:color w:val="000000" w:themeColor="text1"/>
          <w:u w:val="single"/>
          <w:shd w:val="clear" w:color="auto" w:fill="FFFFFF"/>
        </w:rPr>
        <w:t>https://doi.org/10.1108/YC-03-2023-1707</w:t>
      </w:r>
      <w:r w:rsidRPr="00203D72">
        <w:rPr>
          <w:rFonts w:ascii="Arial" w:hAnsi="Arial" w:cs="Arial"/>
          <w:color w:val="000000" w:themeColor="text1"/>
        </w:rPr>
        <w:fldChar w:fldCharType="end"/>
      </w:r>
    </w:p>
    <w:p w14:paraId="7FA7E280"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 xml:space="preserve">Bae, H (2018) ‘Challenge of social media marketing and effective strategies to engage more customers’, </w:t>
      </w:r>
      <w:r w:rsidRPr="00203D72">
        <w:rPr>
          <w:rFonts w:ascii="Arial" w:hAnsi="Arial" w:cs="Arial"/>
          <w:color w:val="000000" w:themeColor="text1"/>
        </w:rPr>
        <w:t xml:space="preserve">International Journal of Business and Society, </w:t>
      </w:r>
      <w:r w:rsidRPr="00203D72">
        <w:rPr>
          <w:rFonts w:ascii="Arial" w:hAnsi="Arial" w:cs="Arial"/>
          <w:color w:val="000000" w:themeColor="text1"/>
          <w:lang w:val="en-US"/>
        </w:rPr>
        <w:t>19(3),</w:t>
      </w:r>
      <w:r w:rsidRPr="00203D72">
        <w:rPr>
          <w:rFonts w:ascii="Arial" w:hAnsi="Arial" w:cs="Arial"/>
          <w:color w:val="000000" w:themeColor="text1"/>
        </w:rPr>
        <w:t xml:space="preserve"> </w:t>
      </w:r>
      <w:r w:rsidRPr="00203D72">
        <w:rPr>
          <w:rFonts w:ascii="Arial" w:hAnsi="Arial" w:cs="Arial"/>
          <w:color w:val="000000" w:themeColor="text1"/>
          <w:lang w:val="en-US"/>
        </w:rPr>
        <w:t xml:space="preserve">pp. </w:t>
      </w:r>
      <w:r w:rsidRPr="00203D72">
        <w:rPr>
          <w:rFonts w:ascii="Arial" w:hAnsi="Arial" w:cs="Arial"/>
          <w:color w:val="000000" w:themeColor="text1"/>
        </w:rPr>
        <w:t>851-869</w:t>
      </w:r>
      <w:r w:rsidRPr="00203D72">
        <w:rPr>
          <w:rFonts w:ascii="Arial" w:hAnsi="Arial" w:cs="Arial"/>
          <w:color w:val="000000" w:themeColor="text1"/>
          <w:lang w:val="en-US"/>
        </w:rPr>
        <w:t xml:space="preserve">. Available at: </w:t>
      </w:r>
      <w:hyperlink r:id="rId9" w:history="1">
        <w:r w:rsidRPr="00203D72">
          <w:rPr>
            <w:rStyle w:val="Hyperlink"/>
            <w:rFonts w:ascii="Arial" w:hAnsi="Arial" w:cs="Arial"/>
            <w:color w:val="000000" w:themeColor="text1"/>
            <w:lang w:val="en-US"/>
          </w:rPr>
          <w:t>https://www.researchgate.net/profile/Muhammad-Faisal-Zamrudi/publication/329944232_Challenge_of_social_media_marketing_effective_strategies_to_engage_more_customers_Selected_retailer_case_study/links/5d0e4102a6fdcc24629d4b73/Challenge-of-social-media-marketing-effective-strategies-to-engage-more-customers-Selected-retailer-case-study.pdf</w:t>
        </w:r>
      </w:hyperlink>
    </w:p>
    <w:p w14:paraId="66A94268"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Birtwistle</w:t>
      </w:r>
      <w:r w:rsidRPr="00203D72">
        <w:rPr>
          <w:rFonts w:ascii="Arial" w:hAnsi="Arial" w:cs="Arial"/>
          <w:color w:val="000000" w:themeColor="text1"/>
          <w:lang w:val="en-US"/>
        </w:rPr>
        <w:t xml:space="preserve"> et al.</w:t>
      </w:r>
      <w:r w:rsidRPr="00203D72">
        <w:rPr>
          <w:rFonts w:ascii="Arial" w:hAnsi="Arial" w:cs="Arial"/>
          <w:color w:val="000000" w:themeColor="text1"/>
        </w:rPr>
        <w:t xml:space="preserve"> (2005). The nature of parenting advantage in luxury fashion retailing: The case of Gucci group NV. </w:t>
      </w:r>
      <w:r w:rsidRPr="00203D72">
        <w:rPr>
          <w:rFonts w:ascii="Arial" w:hAnsi="Arial" w:cs="Arial"/>
          <w:i/>
          <w:iCs/>
          <w:color w:val="000000" w:themeColor="text1"/>
        </w:rPr>
        <w:t>International Journal of Retail &amp; Distribution Management</w:t>
      </w:r>
      <w:r w:rsidRPr="00203D72">
        <w:rPr>
          <w:rFonts w:ascii="Arial" w:hAnsi="Arial" w:cs="Arial"/>
          <w:color w:val="000000" w:themeColor="text1"/>
        </w:rPr>
        <w:t xml:space="preserve">, 33(4), 256-270. </w:t>
      </w:r>
      <w:r w:rsidRPr="00203D72">
        <w:rPr>
          <w:rFonts w:ascii="Arial" w:hAnsi="Arial" w:cs="Arial"/>
          <w:color w:val="000000" w:themeColor="text1"/>
          <w:lang w:val="en-US"/>
        </w:rPr>
        <w:t>Available at</w:t>
      </w:r>
      <w:r w:rsidRPr="00203D72">
        <w:rPr>
          <w:rFonts w:ascii="Arial" w:hAnsi="Arial" w:cs="Arial"/>
          <w:color w:val="000000" w:themeColor="text1"/>
        </w:rPr>
        <w:t>: 10.1108/09590550510593194</w:t>
      </w:r>
    </w:p>
    <w:p w14:paraId="06657E01"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lastRenderedPageBreak/>
        <w:t xml:space="preserve">Chellappa, R. (2005) ‘Personalization versus privacy: an empirical examination of the online consumers’ dilemma’ </w:t>
      </w:r>
      <w:r w:rsidRPr="00203D72">
        <w:rPr>
          <w:rFonts w:ascii="Arial" w:hAnsi="Arial" w:cs="Arial"/>
          <w:i/>
          <w:iCs/>
          <w:color w:val="000000" w:themeColor="text1"/>
          <w:lang w:val="en-US"/>
        </w:rPr>
        <w:t xml:space="preserve">Information Technology and Management, </w:t>
      </w:r>
      <w:r w:rsidRPr="00203D72">
        <w:rPr>
          <w:rFonts w:ascii="Arial" w:hAnsi="Arial" w:cs="Arial"/>
          <w:color w:val="000000" w:themeColor="text1"/>
          <w:lang w:val="en-US"/>
        </w:rPr>
        <w:t xml:space="preserve">6, pp.181-202. Available at: </w:t>
      </w:r>
      <w:hyperlink r:id="rId10" w:history="1">
        <w:r w:rsidRPr="00203D72">
          <w:rPr>
            <w:rStyle w:val="Hyperlink"/>
            <w:rFonts w:ascii="Arial" w:hAnsi="Arial" w:cs="Arial"/>
            <w:color w:val="000000" w:themeColor="text1"/>
            <w:lang w:val="en-US"/>
          </w:rPr>
          <w:t>https://link.springer.com/article/10.1007/s10799-005-5879-y</w:t>
        </w:r>
      </w:hyperlink>
    </w:p>
    <w:p w14:paraId="7E9FA741" w14:textId="77777777" w:rsidR="0047211D" w:rsidRPr="00203D72" w:rsidRDefault="0047211D" w:rsidP="0047211D">
      <w:pPr>
        <w:pStyle w:val="ListParagraph"/>
        <w:numPr>
          <w:ilvl w:val="0"/>
          <w:numId w:val="2"/>
        </w:numPr>
        <w:shd w:val="clear" w:color="auto" w:fill="FFFFFF"/>
        <w:spacing w:afterAutospacing="1" w:line="360" w:lineRule="auto"/>
        <w:rPr>
          <w:rFonts w:ascii="Arial" w:hAnsi="Arial" w:cs="Arial"/>
          <w:color w:val="000000" w:themeColor="text1"/>
        </w:rPr>
      </w:pPr>
      <w:r w:rsidRPr="00203D72">
        <w:rPr>
          <w:rFonts w:ascii="Arial" w:hAnsi="Arial" w:cs="Arial"/>
          <w:color w:val="000000" w:themeColor="text1"/>
          <w:lang w:val="en-US"/>
        </w:rPr>
        <w:t>Chun et al., (2014) ‘</w:t>
      </w:r>
      <w:r w:rsidRPr="00203D72">
        <w:rPr>
          <w:rFonts w:ascii="Arial" w:hAnsi="Arial" w:cs="Arial"/>
          <w:color w:val="000000" w:themeColor="text1"/>
        </w:rPr>
        <w:t>A decision model development for crowdsourcing in the fashion industry</w:t>
      </w:r>
      <w:r w:rsidRPr="00203D72">
        <w:rPr>
          <w:rFonts w:ascii="Arial" w:hAnsi="Arial" w:cs="Arial"/>
          <w:color w:val="000000" w:themeColor="text1"/>
          <w:lang w:val="en-US"/>
        </w:rPr>
        <w:t>’,</w:t>
      </w:r>
      <w:r w:rsidRPr="00203D72">
        <w:rPr>
          <w:rFonts w:ascii="Arial" w:hAnsi="Arial" w:cs="Arial"/>
          <w:color w:val="000000" w:themeColor="text1"/>
        </w:rPr>
        <w:t> Journal of Global Scholars of Marketing Science, 24</w:t>
      </w:r>
      <w:r w:rsidRPr="00203D72">
        <w:rPr>
          <w:rFonts w:ascii="Arial" w:hAnsi="Arial" w:cs="Arial"/>
          <w:color w:val="000000" w:themeColor="text1"/>
          <w:lang w:val="en-US"/>
        </w:rPr>
        <w:t>(</w:t>
      </w:r>
      <w:r w:rsidRPr="00203D72">
        <w:rPr>
          <w:rFonts w:ascii="Arial" w:hAnsi="Arial" w:cs="Arial"/>
          <w:color w:val="000000" w:themeColor="text1"/>
        </w:rPr>
        <w:t>4</w:t>
      </w:r>
      <w:r w:rsidRPr="00203D72">
        <w:rPr>
          <w:rFonts w:ascii="Arial" w:hAnsi="Arial" w:cs="Arial"/>
          <w:color w:val="000000" w:themeColor="text1"/>
          <w:lang w:val="en-US"/>
        </w:rPr>
        <w:t>)</w:t>
      </w:r>
      <w:r w:rsidRPr="00203D72">
        <w:rPr>
          <w:rFonts w:ascii="Arial" w:hAnsi="Arial" w:cs="Arial"/>
          <w:color w:val="000000" w:themeColor="text1"/>
        </w:rPr>
        <w:t>, </w:t>
      </w:r>
      <w:r w:rsidRPr="00203D72">
        <w:rPr>
          <w:rFonts w:ascii="Arial" w:hAnsi="Arial" w:cs="Arial"/>
          <w:color w:val="000000" w:themeColor="text1"/>
          <w:lang w:val="en-US"/>
        </w:rPr>
        <w:t>pp.</w:t>
      </w:r>
      <w:r w:rsidRPr="00203D72">
        <w:rPr>
          <w:rFonts w:ascii="Arial" w:hAnsi="Arial" w:cs="Arial"/>
          <w:color w:val="000000" w:themeColor="text1"/>
        </w:rPr>
        <w:t>411-425, Available</w:t>
      </w:r>
      <w:r w:rsidRPr="00203D72">
        <w:rPr>
          <w:rFonts w:ascii="Arial" w:hAnsi="Arial" w:cs="Arial"/>
          <w:color w:val="000000" w:themeColor="text1"/>
          <w:lang w:val="en-US"/>
        </w:rPr>
        <w:t xml:space="preserve"> at</w:t>
      </w:r>
      <w:r w:rsidRPr="00203D72">
        <w:rPr>
          <w:rFonts w:ascii="Arial" w:hAnsi="Arial" w:cs="Arial"/>
          <w:color w:val="000000" w:themeColor="text1"/>
        </w:rPr>
        <w:t>: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"https://doi.org/10.1080/21639159.2014.949366" </w:instrText>
      </w:r>
      <w:r w:rsidRPr="00203D72">
        <w:rPr>
          <w:rFonts w:ascii="Arial" w:hAnsi="Arial" w:cs="Arial"/>
          <w:color w:val="000000" w:themeColor="text1"/>
        </w:rPr>
        <w:fldChar w:fldCharType="separate"/>
      </w:r>
      <w:r w:rsidRPr="00203D72">
        <w:rPr>
          <w:rFonts w:ascii="Arial" w:hAnsi="Arial" w:cs="Arial"/>
          <w:color w:val="000000" w:themeColor="text1"/>
          <w:u w:val="single"/>
        </w:rPr>
        <w:t>10.1080/21639159.2014.949366</w:t>
      </w:r>
      <w:r w:rsidRPr="00203D72">
        <w:rPr>
          <w:rFonts w:ascii="Arial" w:hAnsi="Arial" w:cs="Arial"/>
          <w:color w:val="000000" w:themeColor="text1"/>
        </w:rPr>
        <w:fldChar w:fldCharType="end"/>
      </w:r>
    </w:p>
    <w:p w14:paraId="4DE05FF9"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Copeland, L. (2022) ‘</w:t>
      </w:r>
      <w:r w:rsidRPr="00203D72">
        <w:rPr>
          <w:rFonts w:ascii="Arial" w:hAnsi="Arial" w:cs="Arial"/>
          <w:color w:val="000000" w:themeColor="text1"/>
        </w:rPr>
        <w:t>Understanding Chinese Gen Z and their online shopping intentions through TAM</w:t>
      </w:r>
      <w:r w:rsidRPr="00203D72">
        <w:rPr>
          <w:rFonts w:ascii="Arial" w:hAnsi="Arial" w:cs="Arial"/>
          <w:color w:val="000000" w:themeColor="text1"/>
          <w:lang w:val="en-US"/>
        </w:rPr>
        <w:t xml:space="preserve">’, </w:t>
      </w:r>
      <w:hyperlink r:id="rId11" w:history="1">
        <w:r w:rsidRPr="00203D72">
          <w:rPr>
            <w:rFonts w:ascii="Arial" w:hAnsi="Arial" w:cs="Arial"/>
            <w:i/>
            <w:iCs/>
            <w:color w:val="000000" w:themeColor="text1"/>
            <w:shd w:val="clear" w:color="auto" w:fill="FFFFFF"/>
          </w:rPr>
          <w:t>Asia Pacific Journal of Marketing and Logistics</w:t>
        </w:r>
      </w:hyperlink>
      <w:r w:rsidRPr="00203D72">
        <w:rPr>
          <w:rFonts w:ascii="Arial" w:hAnsi="Arial" w:cs="Arial"/>
          <w:i/>
          <w:iCs/>
          <w:color w:val="000000" w:themeColor="text1"/>
          <w:lang w:val="en-US"/>
        </w:rPr>
        <w:t xml:space="preserve">, </w:t>
      </w:r>
      <w:r w:rsidRPr="00203D72">
        <w:rPr>
          <w:rFonts w:ascii="Arial" w:hAnsi="Arial" w:cs="Arial"/>
          <w:color w:val="000000" w:themeColor="text1"/>
          <w:shd w:val="clear" w:color="auto" w:fill="FFFFFF"/>
          <w:lang w:val="en-US"/>
        </w:rPr>
        <w:t>35(10),</w:t>
      </w:r>
      <w:r w:rsidRPr="00203D72">
        <w:rPr>
          <w:rFonts w:ascii="Arial" w:hAnsi="Arial" w:cs="Arial"/>
          <w:color w:val="000000" w:themeColor="text1"/>
          <w:shd w:val="clear" w:color="auto" w:fill="FFFFFF"/>
        </w:rPr>
        <w:t xml:space="preserve"> pp. 2361-2376.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"https://doi.org/10.1108/APJML-03-2022-0241" \o "DOI: https://doi.org/10.1108/APJML-03-2022-0241" </w:instrText>
      </w:r>
      <w:r w:rsidRPr="00203D72">
        <w:rPr>
          <w:rFonts w:ascii="Arial" w:hAnsi="Arial" w:cs="Arial"/>
          <w:color w:val="000000" w:themeColor="text1"/>
        </w:rPr>
        <w:fldChar w:fldCharType="separate"/>
      </w:r>
      <w:r w:rsidRPr="00203D72">
        <w:rPr>
          <w:rFonts w:ascii="Arial" w:hAnsi="Arial" w:cs="Arial"/>
          <w:color w:val="000000" w:themeColor="text1"/>
          <w:u w:val="single"/>
          <w:shd w:val="clear" w:color="auto" w:fill="FFFFFF"/>
        </w:rPr>
        <w:t>https://doi.org/10.1108/APJML-03-2022-0241</w:t>
      </w:r>
      <w:r w:rsidRPr="00203D72">
        <w:rPr>
          <w:rFonts w:ascii="Arial" w:hAnsi="Arial" w:cs="Arial"/>
          <w:color w:val="000000" w:themeColor="text1"/>
        </w:rPr>
        <w:fldChar w:fldCharType="end"/>
      </w:r>
    </w:p>
    <w:p w14:paraId="33CEBAEF"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shd w:val="clear" w:color="auto" w:fill="FDFDFD"/>
        </w:rPr>
        <w:t>Cavalinhos, S. R. (2021)</w:t>
      </w:r>
      <w:r w:rsidRPr="00203D72">
        <w:rPr>
          <w:rFonts w:ascii="Arial" w:hAnsi="Arial" w:cs="Arial"/>
          <w:color w:val="000000" w:themeColor="text1"/>
          <w:shd w:val="clear" w:color="auto" w:fill="FDFDFD"/>
          <w:lang w:val="en-US"/>
        </w:rPr>
        <w:t xml:space="preserve"> </w:t>
      </w:r>
      <w:r w:rsidRPr="00203D72">
        <w:rPr>
          <w:rFonts w:ascii="Arial" w:hAnsi="Arial" w:cs="Arial"/>
          <w:color w:val="000000" w:themeColor="text1"/>
          <w:shd w:val="clear" w:color="auto" w:fill="FDFDFD"/>
        </w:rPr>
        <w:t>The impact of mobile devices on the in store shopping experience Instituto Universitário de Lisboa</w:t>
      </w:r>
      <w:r w:rsidRPr="00203D72">
        <w:rPr>
          <w:rFonts w:ascii="Arial" w:hAnsi="Arial" w:cs="Arial"/>
          <w:color w:val="000000" w:themeColor="text1"/>
          <w:shd w:val="clear" w:color="auto" w:fill="FDFDFD"/>
          <w:lang w:val="en-US"/>
        </w:rPr>
        <w:t>.</w:t>
      </w:r>
      <w:r w:rsidRPr="00203D72">
        <w:rPr>
          <w:rFonts w:ascii="Arial" w:hAnsi="Arial" w:cs="Arial"/>
          <w:color w:val="000000" w:themeColor="text1"/>
          <w:shd w:val="clear" w:color="auto" w:fill="FDFDFD"/>
        </w:rPr>
        <w:t xml:space="preserve"> </w:t>
      </w:r>
      <w:r w:rsidRPr="00203D72">
        <w:rPr>
          <w:rFonts w:ascii="Arial" w:hAnsi="Arial" w:cs="Arial"/>
          <w:color w:val="000000" w:themeColor="text1"/>
          <w:shd w:val="clear" w:color="auto" w:fill="FDFDFD"/>
          <w:lang w:val="en-US"/>
        </w:rPr>
        <w:t xml:space="preserve">Available at: </w:t>
      </w:r>
      <w:hyperlink r:id="rId12" w:history="1">
        <w:r w:rsidRPr="00203D72">
          <w:rPr>
            <w:rStyle w:val="Hyperlink"/>
            <w:rFonts w:ascii="Arial" w:hAnsi="Arial" w:cs="Arial"/>
            <w:color w:val="000000" w:themeColor="text1"/>
            <w:shd w:val="clear" w:color="auto" w:fill="FDFDFD"/>
          </w:rPr>
          <w:t>http://hdl.handle.net/10071/24761</w:t>
        </w:r>
      </w:hyperlink>
    </w:p>
    <w:p w14:paraId="1CE636BF"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Chang, A</w:t>
      </w:r>
      <w:r w:rsidRPr="00203D72">
        <w:rPr>
          <w:rFonts w:ascii="Arial" w:hAnsi="Arial" w:cs="Arial"/>
          <w:color w:val="000000" w:themeColor="text1"/>
          <w:lang w:val="en-US"/>
        </w:rPr>
        <w:t>.</w:t>
      </w:r>
      <w:r w:rsidRPr="00203D72">
        <w:rPr>
          <w:rFonts w:ascii="Arial" w:hAnsi="Arial" w:cs="Arial"/>
          <w:color w:val="000000" w:themeColor="text1"/>
        </w:rPr>
        <w:t xml:space="preserve"> (2013). </w:t>
      </w:r>
      <w:r w:rsidRPr="00203D72">
        <w:rPr>
          <w:rFonts w:ascii="Arial" w:hAnsi="Arial" w:cs="Arial"/>
          <w:color w:val="000000" w:themeColor="text1"/>
          <w:lang w:val="en-US"/>
        </w:rPr>
        <w:t>‘</w:t>
      </w:r>
      <w:r w:rsidRPr="00203D72">
        <w:rPr>
          <w:rFonts w:ascii="Arial" w:hAnsi="Arial" w:cs="Arial"/>
          <w:color w:val="000000" w:themeColor="text1"/>
        </w:rPr>
        <w:t>Personality Traits That Lead Members of Online Brand Communities to Participate in Information Sending and Receiving</w:t>
      </w:r>
      <w:r w:rsidRPr="00203D72">
        <w:rPr>
          <w:rFonts w:ascii="Arial" w:hAnsi="Arial" w:cs="Arial"/>
          <w:color w:val="000000" w:themeColor="text1"/>
          <w:lang w:val="en-US"/>
        </w:rPr>
        <w:t>’,</w:t>
      </w:r>
      <w:r w:rsidRPr="00203D72">
        <w:rPr>
          <w:rFonts w:ascii="Arial" w:hAnsi="Arial" w:cs="Arial"/>
          <w:color w:val="000000" w:themeColor="text1"/>
        </w:rPr>
        <w:t xml:space="preserve"> </w:t>
      </w:r>
      <w:r w:rsidRPr="00203D72">
        <w:rPr>
          <w:rFonts w:ascii="Arial" w:hAnsi="Arial" w:cs="Arial"/>
          <w:i/>
          <w:iCs/>
          <w:color w:val="000000" w:themeColor="text1"/>
        </w:rPr>
        <w:t>International Journal of Electronic Commerce</w:t>
      </w:r>
      <w:r w:rsidRPr="00203D72">
        <w:rPr>
          <w:rFonts w:ascii="Arial" w:hAnsi="Arial" w:cs="Arial"/>
          <w:color w:val="000000" w:themeColor="text1"/>
        </w:rPr>
        <w:t xml:space="preserve">, 17(3), </w:t>
      </w:r>
      <w:r w:rsidRPr="00203D72">
        <w:rPr>
          <w:rFonts w:ascii="Arial" w:hAnsi="Arial" w:cs="Arial"/>
          <w:color w:val="000000" w:themeColor="text1"/>
          <w:lang w:val="en-US"/>
        </w:rPr>
        <w:t>pp.</w:t>
      </w:r>
      <w:r w:rsidRPr="00203D72">
        <w:rPr>
          <w:rFonts w:ascii="Arial" w:hAnsi="Arial" w:cs="Arial"/>
          <w:color w:val="000000" w:themeColor="text1"/>
        </w:rPr>
        <w:t>37–62.</w:t>
      </w:r>
      <w:r w:rsidRPr="00203D72">
        <w:rPr>
          <w:rFonts w:ascii="Arial" w:hAnsi="Arial" w:cs="Arial"/>
          <w:color w:val="000000" w:themeColor="text1"/>
          <w:lang w:val="en-US"/>
        </w:rPr>
        <w:t xml:space="preserve"> Available at: https://www.tandfonline.com/doi/abs/10.2753/jec1086-4415170302</w:t>
      </w:r>
    </w:p>
    <w:p w14:paraId="46CF01A5" w14:textId="77777777" w:rsidR="0047211D" w:rsidRPr="00203D72" w:rsidRDefault="0047211D" w:rsidP="0047211D">
      <w:pPr>
        <w:pStyle w:val="ListParagraph"/>
        <w:numPr>
          <w:ilvl w:val="0"/>
          <w:numId w:val="2"/>
        </w:numPr>
        <w:spacing w:line="360" w:lineRule="auto"/>
        <w:rPr>
          <w:rFonts w:ascii="Arial" w:hAnsi="Arial" w:cs="Arial"/>
          <w:color w:val="000000" w:themeColor="text1"/>
          <w:shd w:val="clear" w:color="auto" w:fill="FFFFFF"/>
          <w:lang w:val="en-US"/>
        </w:rPr>
      </w:pPr>
      <w:r w:rsidRPr="00203D72">
        <w:rPr>
          <w:rFonts w:ascii="Arial" w:hAnsi="Arial" w:cs="Arial"/>
          <w:color w:val="000000" w:themeColor="text1"/>
          <w:lang w:val="en-US"/>
        </w:rPr>
        <w:t xml:space="preserve"> D’Arpizio et al., (2019) </w:t>
      </w:r>
      <w:r w:rsidRPr="00203D72">
        <w:rPr>
          <w:rFonts w:ascii="Arial" w:hAnsi="Arial" w:cs="Arial"/>
          <w:color w:val="000000" w:themeColor="text1"/>
        </w:rPr>
        <w:t xml:space="preserve">The future of luxury: A </w:t>
      </w:r>
      <w:proofErr w:type="gramStart"/>
      <w:r w:rsidRPr="00203D72">
        <w:rPr>
          <w:rFonts w:ascii="Arial" w:hAnsi="Arial" w:cs="Arial"/>
          <w:color w:val="000000" w:themeColor="text1"/>
        </w:rPr>
        <w:t>look into</w:t>
      </w:r>
      <w:proofErr w:type="gramEnd"/>
      <w:r w:rsidRPr="00203D72">
        <w:rPr>
          <w:rFonts w:ascii="Arial" w:hAnsi="Arial" w:cs="Arial"/>
          <w:color w:val="000000" w:themeColor="text1"/>
        </w:rPr>
        <w:t xml:space="preserve"> tomorrow to understand today</w:t>
      </w:r>
      <w:r w:rsidRPr="00203D72">
        <w:rPr>
          <w:rFonts w:ascii="Arial" w:hAnsi="Arial" w:cs="Arial"/>
          <w:color w:val="000000" w:themeColor="text1"/>
          <w:lang w:val="en-US"/>
        </w:rPr>
        <w:t xml:space="preserve">. </w:t>
      </w:r>
      <w:r w:rsidRPr="00203D72">
        <w:rPr>
          <w:rFonts w:ascii="Arial" w:hAnsi="Arial" w:cs="Arial"/>
          <w:color w:val="000000" w:themeColor="text1"/>
          <w:shd w:val="clear" w:color="auto" w:fill="FFFFFF"/>
          <w:lang w:val="en-US"/>
        </w:rPr>
        <w:t>Bain and Company.</w:t>
      </w:r>
    </w:p>
    <w:p w14:paraId="0E7F02FE" w14:textId="267833F0" w:rsidR="0047211D" w:rsidRPr="007554E6" w:rsidRDefault="0047211D" w:rsidP="0047211D">
      <w:pPr>
        <w:pStyle w:val="Heading3"/>
        <w:numPr>
          <w:ilvl w:val="0"/>
          <w:numId w:val="2"/>
        </w:numPr>
        <w:shd w:val="clear" w:color="auto" w:fill="FFFFFF"/>
        <w:spacing w:before="0" w:after="158" w:line="360" w:lineRule="auto"/>
        <w:rPr>
          <w:rFonts w:ascii="Arial" w:eastAsia="Times New Roman" w:hAnsi="Arial" w:cs="Arial"/>
          <w:color w:val="000000" w:themeColor="text1"/>
          <w:shd w:val="clear" w:color="auto" w:fill="FFFFFF"/>
          <w:lang w:val="en-US"/>
        </w:rPr>
      </w:pPr>
      <w:r w:rsidRPr="00203D72">
        <w:rPr>
          <w:rFonts w:ascii="Arial" w:eastAsia="Times New Roman" w:hAnsi="Arial" w:cs="Arial"/>
          <w:color w:val="000000" w:themeColor="text1"/>
          <w:shd w:val="clear" w:color="auto" w:fill="FFFFFF"/>
        </w:rPr>
        <w:t>Dabija</w:t>
      </w:r>
      <w:r w:rsidRPr="00203D72">
        <w:rPr>
          <w:rFonts w:ascii="Arial" w:eastAsia="Times New Roman" w:hAnsi="Arial" w:cs="Arial"/>
          <w:color w:val="000000" w:themeColor="text1"/>
          <w:shd w:val="clear" w:color="auto" w:fill="FFFFFF"/>
          <w:lang w:val="en-US"/>
        </w:rPr>
        <w:t>, D.</w:t>
      </w:r>
      <w:r w:rsidRPr="00203D72">
        <w:rPr>
          <w:rFonts w:ascii="Arial" w:eastAsia="Times New Roman" w:hAnsi="Arial" w:cs="Arial"/>
          <w:color w:val="000000" w:themeColor="text1"/>
          <w:shd w:val="clear" w:color="auto" w:fill="FFFFFF"/>
        </w:rPr>
        <w:t>; Bejan</w:t>
      </w:r>
      <w:r w:rsidRPr="00203D72">
        <w:rPr>
          <w:rFonts w:ascii="Arial" w:eastAsia="Times New Roman" w:hAnsi="Arial" w:cs="Arial"/>
          <w:color w:val="000000" w:themeColor="text1"/>
          <w:shd w:val="clear" w:color="auto" w:fill="FFFFFF"/>
          <w:lang w:val="en-US"/>
        </w:rPr>
        <w:t xml:space="preserve">, B. and </w:t>
      </w:r>
      <w:r w:rsidRPr="00203D72">
        <w:rPr>
          <w:rFonts w:ascii="Arial" w:eastAsia="Times New Roman" w:hAnsi="Arial" w:cs="Arial"/>
          <w:color w:val="000000" w:themeColor="text1"/>
          <w:shd w:val="clear" w:color="auto" w:fill="FFFFFF"/>
        </w:rPr>
        <w:t>Dinu</w:t>
      </w:r>
      <w:r w:rsidRPr="00203D72">
        <w:rPr>
          <w:rFonts w:ascii="Arial" w:eastAsia="Times New Roman" w:hAnsi="Arial" w:cs="Arial"/>
          <w:color w:val="000000" w:themeColor="text1"/>
          <w:shd w:val="clear" w:color="auto" w:fill="FFFFFF"/>
          <w:lang w:val="en-US"/>
        </w:rPr>
        <w:t>, V. (2019) ‘</w:t>
      </w:r>
      <w:r w:rsidRPr="00203D72">
        <w:rPr>
          <w:rStyle w:val="truncatedresultstitle"/>
          <w:rFonts w:ascii="Arial" w:hAnsi="Arial" w:cs="Arial"/>
          <w:color w:val="000000" w:themeColor="text1"/>
        </w:rPr>
        <w:t>How sustainability oriented is generation Z in retail? A literature review</w:t>
      </w:r>
      <w:r w:rsidRPr="00203D72">
        <w:rPr>
          <w:rFonts w:ascii="Arial" w:eastAsia="Times New Roman" w:hAnsi="Arial" w:cs="Arial"/>
          <w:color w:val="000000" w:themeColor="text1"/>
          <w:shd w:val="clear" w:color="auto" w:fill="FFFFFF"/>
          <w:lang w:val="en-US"/>
        </w:rPr>
        <w:t xml:space="preserve">’, </w:t>
      </w:r>
      <w:r w:rsidRPr="00203D72">
        <w:rPr>
          <w:rFonts w:ascii="Arial" w:eastAsia="Times New Roman" w:hAnsi="Arial" w:cs="Arial"/>
          <w:color w:val="000000" w:themeColor="text1"/>
          <w:shd w:val="clear" w:color="auto" w:fill="FFFFFF"/>
        </w:rPr>
        <w:t>Transformations in Business &amp; Economics Vol. 18, Iss. 2, (2019): 140-155.</w:t>
      </w:r>
      <w:r w:rsidRPr="00203D72">
        <w:rPr>
          <w:rFonts w:ascii="Arial" w:eastAsia="Times New Roman" w:hAnsi="Arial" w:cs="Arial"/>
          <w:color w:val="000000" w:themeColor="text1"/>
          <w:shd w:val="clear" w:color="auto" w:fill="FFFFFF"/>
          <w:lang w:val="en-US"/>
        </w:rPr>
        <w:t xml:space="preserve"> Available at: </w:t>
      </w:r>
      <w:hyperlink r:id="rId13" w:history="1">
        <w:r w:rsidRPr="00203D72">
          <w:rPr>
            <w:rStyle w:val="Hyperlink"/>
            <w:rFonts w:ascii="Arial" w:eastAsia="Times New Roman" w:hAnsi="Arial" w:cs="Arial"/>
            <w:color w:val="000000" w:themeColor="text1"/>
            <w:shd w:val="clear" w:color="auto" w:fill="FFFFFF"/>
            <w:lang w:val="en-US"/>
          </w:rPr>
          <w:t>https://librarysearch.uwtsd.ac.uk/discovery/openurl?institution=44WHELF_UWTSD&amp;vid=44WHELF_UWTSD:44WHELF_UWTSD_VU1&amp;ctx_enc=info:ofi%2Fenc:UTF-8&amp;rft_val_fmt=journal&amp;rfr_id=info:sid%2FProQuest&amp;ctx_ver=Z39.88-2004&amp;rft.jtitle=&amp;rft.genre=unknown&amp;rft.atitle=How%20sustainability%20oriented%20is%20generation%20Z%20in%20retail</w:t>
        </w:r>
      </w:hyperlink>
    </w:p>
    <w:p w14:paraId="39A27AE7"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 xml:space="preserve">Daye, D. (2009). The anti-laws of luxury marketing #8. Branding Strategy Insider. Retrieved from: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"https://www.brandingstrategyinsider.com/2009/09/the-antilaws-of-luxury-marketing-8.html- .Wd32hXB39OM" </w:instrText>
      </w:r>
      <w:r w:rsidRPr="00203D72">
        <w:rPr>
          <w:rFonts w:ascii="Arial" w:hAnsi="Arial" w:cs="Arial"/>
          <w:color w:val="000000" w:themeColor="text1"/>
        </w:rPr>
        <w:fldChar w:fldCharType="separate"/>
      </w:r>
      <w:r w:rsidRPr="00203D72">
        <w:rPr>
          <w:rStyle w:val="Hyperlink"/>
          <w:rFonts w:ascii="Arial" w:hAnsi="Arial" w:cs="Arial"/>
          <w:color w:val="000000" w:themeColor="text1"/>
        </w:rPr>
        <w:t>https://www.brandingstrategyinsider.com/2009/09/the-antilaws-of-luxury-marketing-8.html- .Wd32hXB39OM</w:t>
      </w:r>
      <w:r w:rsidRPr="00203D72">
        <w:rPr>
          <w:rFonts w:ascii="Arial" w:hAnsi="Arial" w:cs="Arial"/>
          <w:color w:val="000000" w:themeColor="text1"/>
        </w:rPr>
        <w:fldChar w:fldCharType="end"/>
      </w:r>
    </w:p>
    <w:p w14:paraId="2951C557"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 xml:space="preserve">Davis, F. (1989) ‘The Technological Acceptance Model’. University of Michigan. Available at: </w:t>
      </w:r>
      <w:hyperlink r:id="rId14" w:history="1">
        <w:r w:rsidRPr="00203D72">
          <w:rPr>
            <w:rStyle w:val="Hyperlink"/>
            <w:rFonts w:ascii="Arial" w:hAnsi="Arial" w:cs="Arial"/>
            <w:color w:val="000000" w:themeColor="text1"/>
            <w:lang w:val="en-US"/>
          </w:rPr>
          <w:t>https://quod.lib.umich.edu/b/busadwp/images/b/1/4/b1409190.0001.001.pdf</w:t>
        </w:r>
      </w:hyperlink>
    </w:p>
    <w:p w14:paraId="410C50C7" w14:textId="7AF6AF65" w:rsidR="0047211D" w:rsidRPr="00203D72" w:rsidRDefault="0047211D" w:rsidP="0047211D">
      <w:pPr>
        <w:pStyle w:val="Heading1"/>
        <w:numPr>
          <w:ilvl w:val="0"/>
          <w:numId w:val="2"/>
        </w:numPr>
        <w:spacing w:before="0" w:beforeAutospacing="0" w:after="0" w:afterAutospacing="0" w:line="360" w:lineRule="auto"/>
        <w:rPr>
          <w:rStyle w:val="title-text"/>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rPr>
        <w:lastRenderedPageBreak/>
        <w:t>Freberg</w:t>
      </w:r>
      <w:r w:rsidRPr="00203D72">
        <w:rPr>
          <w:rFonts w:ascii="Arial" w:hAnsi="Arial" w:cs="Arial"/>
          <w:b w:val="0"/>
          <w:bCs w:val="0"/>
          <w:color w:val="000000" w:themeColor="text1"/>
          <w:sz w:val="24"/>
          <w:szCs w:val="24"/>
          <w:lang w:val="en-US"/>
        </w:rPr>
        <w:t xml:space="preserve"> et al. (</w:t>
      </w:r>
      <w:r w:rsidRPr="00203D72">
        <w:rPr>
          <w:rFonts w:ascii="Arial" w:hAnsi="Arial" w:cs="Arial"/>
          <w:b w:val="0"/>
          <w:bCs w:val="0"/>
          <w:color w:val="000000" w:themeColor="text1"/>
          <w:sz w:val="24"/>
          <w:szCs w:val="24"/>
        </w:rPr>
        <w:t>2011</w:t>
      </w:r>
      <w:r w:rsidRPr="00203D72">
        <w:rPr>
          <w:rFonts w:ascii="Arial" w:hAnsi="Arial" w:cs="Arial"/>
          <w:b w:val="0"/>
          <w:bCs w:val="0"/>
          <w:color w:val="000000" w:themeColor="text1"/>
          <w:sz w:val="24"/>
          <w:szCs w:val="24"/>
          <w:lang w:val="en-US"/>
        </w:rPr>
        <w:t>) ‘</w:t>
      </w:r>
      <w:r w:rsidRPr="00203D72">
        <w:rPr>
          <w:rStyle w:val="title-text"/>
          <w:rFonts w:ascii="Arial" w:eastAsiaTheme="majorEastAsia" w:hAnsi="Arial" w:cs="Arial"/>
          <w:b w:val="0"/>
          <w:bCs w:val="0"/>
          <w:color w:val="000000" w:themeColor="text1"/>
          <w:sz w:val="24"/>
          <w:szCs w:val="24"/>
        </w:rPr>
        <w:t>Who are the social media influencers? A study of public perceptions of personality</w:t>
      </w:r>
      <w:r w:rsidRPr="00203D72">
        <w:rPr>
          <w:rStyle w:val="title-text"/>
          <w:rFonts w:ascii="Arial" w:hAnsi="Arial" w:cs="Arial"/>
          <w:b w:val="0"/>
          <w:bCs w:val="0"/>
          <w:color w:val="000000" w:themeColor="text1"/>
          <w:sz w:val="24"/>
          <w:szCs w:val="24"/>
          <w:lang w:val="en-US"/>
        </w:rPr>
        <w:t xml:space="preserve">’, Public Relations Review, 37(1), pp.90-92. Available at: </w:t>
      </w:r>
      <w:hyperlink r:id="rId15" w:history="1">
        <w:r w:rsidRPr="00203D72">
          <w:rPr>
            <w:rStyle w:val="Hyperlink"/>
            <w:rFonts w:ascii="Arial" w:eastAsiaTheme="majorEastAsia" w:hAnsi="Arial" w:cs="Arial"/>
            <w:b w:val="0"/>
            <w:bCs w:val="0"/>
            <w:color w:val="000000" w:themeColor="text1"/>
            <w:sz w:val="24"/>
            <w:szCs w:val="24"/>
            <w:lang w:val="en-US"/>
          </w:rPr>
          <w:t>https://www.sciencedirect.com/science/article/pii/S0363811110001207</w:t>
        </w:r>
      </w:hyperlink>
    </w:p>
    <w:p w14:paraId="1083C8A6" w14:textId="0D74EE2A" w:rsidR="0047211D" w:rsidRPr="00203D72" w:rsidRDefault="0047211D" w:rsidP="0047211D">
      <w:pPr>
        <w:pStyle w:val="Heading1"/>
        <w:numPr>
          <w:ilvl w:val="0"/>
          <w:numId w:val="2"/>
        </w:numPr>
        <w:shd w:val="clear" w:color="auto" w:fill="FFFFFF"/>
        <w:spacing w:before="0" w:beforeAutospacing="0"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rPr>
        <w:t>Garcia et al.</w:t>
      </w:r>
      <w:r w:rsidRPr="00203D72">
        <w:rPr>
          <w:rFonts w:ascii="Arial" w:hAnsi="Arial" w:cs="Arial"/>
          <w:b w:val="0"/>
          <w:bCs w:val="0"/>
          <w:color w:val="000000" w:themeColor="text1"/>
          <w:sz w:val="24"/>
          <w:szCs w:val="24"/>
          <w:lang w:val="en-US"/>
        </w:rPr>
        <w:t>, (</w:t>
      </w:r>
      <w:r w:rsidRPr="00203D72">
        <w:rPr>
          <w:rFonts w:ascii="Arial" w:hAnsi="Arial" w:cs="Arial"/>
          <w:b w:val="0"/>
          <w:bCs w:val="0"/>
          <w:color w:val="000000" w:themeColor="text1"/>
          <w:sz w:val="24"/>
          <w:szCs w:val="24"/>
        </w:rPr>
        <w:t>2018</w:t>
      </w:r>
      <w:r w:rsidRPr="00203D72">
        <w:rPr>
          <w:rFonts w:ascii="Arial" w:hAnsi="Arial" w:cs="Arial"/>
          <w:b w:val="0"/>
          <w:bCs w:val="0"/>
          <w:color w:val="000000" w:themeColor="text1"/>
          <w:sz w:val="24"/>
          <w:szCs w:val="24"/>
          <w:lang w:val="en-US"/>
        </w:rPr>
        <w:t>) ‘</w:t>
      </w:r>
      <w:r w:rsidRPr="00203D72">
        <w:rPr>
          <w:rFonts w:ascii="Arial" w:hAnsi="Arial" w:cs="Arial"/>
          <w:b w:val="0"/>
          <w:bCs w:val="0"/>
          <w:color w:val="000000" w:themeColor="text1"/>
          <w:sz w:val="24"/>
          <w:szCs w:val="24"/>
        </w:rPr>
        <w:t>The effect of online and offline experiential marketing on brand equity in the hotel sector</w:t>
      </w:r>
      <w:r w:rsidRPr="00203D72">
        <w:rPr>
          <w:rFonts w:ascii="Arial" w:hAnsi="Arial" w:cs="Arial"/>
          <w:b w:val="0"/>
          <w:bCs w:val="0"/>
          <w:color w:val="000000" w:themeColor="text1"/>
          <w:sz w:val="24"/>
          <w:szCs w:val="24"/>
          <w:lang w:val="en-US"/>
        </w:rPr>
        <w:t xml:space="preserve">’, </w:t>
      </w:r>
      <w:r w:rsidRPr="00203D72">
        <w:rPr>
          <w:rFonts w:ascii="Arial" w:hAnsi="Arial" w:cs="Arial"/>
          <w:b w:val="0"/>
          <w:bCs w:val="0"/>
          <w:i/>
          <w:iCs/>
          <w:color w:val="000000" w:themeColor="text1"/>
          <w:sz w:val="24"/>
          <w:szCs w:val="24"/>
          <w:lang w:val="en-US"/>
        </w:rPr>
        <w:t>Spanish Journal of Marketing</w:t>
      </w:r>
      <w:r w:rsidRPr="00203D72">
        <w:rPr>
          <w:rFonts w:ascii="Arial" w:hAnsi="Arial" w:cs="Arial"/>
          <w:b w:val="0"/>
          <w:bCs w:val="0"/>
          <w:color w:val="000000" w:themeColor="text1"/>
          <w:sz w:val="24"/>
          <w:szCs w:val="24"/>
          <w:lang w:val="en-US"/>
        </w:rPr>
        <w:t xml:space="preserve">, 22(1). Available at: </w:t>
      </w:r>
      <w:hyperlink r:id="rId16" w:history="1">
        <w:r w:rsidRPr="00203D72">
          <w:rPr>
            <w:rStyle w:val="Hyperlink"/>
            <w:rFonts w:ascii="Arial" w:eastAsiaTheme="majorEastAsia" w:hAnsi="Arial" w:cs="Arial"/>
            <w:b w:val="0"/>
            <w:bCs w:val="0"/>
            <w:color w:val="000000" w:themeColor="text1"/>
            <w:sz w:val="24"/>
            <w:szCs w:val="24"/>
            <w:lang w:val="en-US"/>
          </w:rPr>
          <w:t>https://www.emerald.com/insight/content/doi/10.1108/SJME-03-2018-003/full/html</w:t>
        </w:r>
      </w:hyperlink>
      <w:r w:rsidRPr="00203D72">
        <w:rPr>
          <w:rFonts w:ascii="Arial" w:hAnsi="Arial" w:cs="Arial"/>
          <w:b w:val="0"/>
          <w:bCs w:val="0"/>
          <w:color w:val="000000" w:themeColor="text1"/>
          <w:sz w:val="24"/>
          <w:szCs w:val="24"/>
          <w:lang w:val="en-US"/>
        </w:rPr>
        <w:t>.</w:t>
      </w:r>
    </w:p>
    <w:p w14:paraId="2AB5406D"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shd w:val="clear" w:color="auto" w:fill="FFFFFF"/>
        </w:rPr>
        <w:t>Grigorescu, A., Ion, AE</w:t>
      </w:r>
      <w:r w:rsidRPr="00203D72">
        <w:rPr>
          <w:rFonts w:ascii="Arial" w:hAnsi="Arial" w:cs="Arial"/>
          <w:color w:val="000000" w:themeColor="text1"/>
          <w:shd w:val="clear" w:color="auto" w:fill="FFFFFF"/>
          <w:lang w:val="en-US"/>
        </w:rPr>
        <w:t>. (2022)</w:t>
      </w:r>
      <w:r w:rsidRPr="00203D72">
        <w:rPr>
          <w:rFonts w:ascii="Arial" w:hAnsi="Arial" w:cs="Arial"/>
          <w:color w:val="000000" w:themeColor="text1"/>
          <w:shd w:val="clear" w:color="auto" w:fill="FFFFFF"/>
        </w:rPr>
        <w:t xml:space="preserve"> </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Qualitative Analysis of Sustainability and Innovation Within the Luxury Business Sector</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 </w:t>
      </w:r>
      <w:r w:rsidRPr="00203D72">
        <w:rPr>
          <w:rFonts w:ascii="Arial" w:hAnsi="Arial" w:cs="Arial"/>
          <w:i/>
          <w:iCs/>
          <w:color w:val="000000" w:themeColor="text1"/>
          <w:shd w:val="clear" w:color="auto" w:fill="FFFFFF"/>
        </w:rPr>
        <w:t>J Knowl Econ</w:t>
      </w:r>
      <w:r w:rsidRPr="00203D72">
        <w:rPr>
          <w:rFonts w:ascii="Arial" w:hAnsi="Arial" w:cs="Arial"/>
          <w:color w:val="000000" w:themeColor="text1"/>
          <w:shd w:val="clear" w:color="auto" w:fill="FFFFFF"/>
        </w:rPr>
        <w:t xml:space="preserve"> 13, </w:t>
      </w:r>
      <w:r w:rsidRPr="00203D72">
        <w:rPr>
          <w:rFonts w:ascii="Arial" w:hAnsi="Arial" w:cs="Arial"/>
          <w:color w:val="000000" w:themeColor="text1"/>
          <w:shd w:val="clear" w:color="auto" w:fill="FFFFFF"/>
          <w:lang w:val="en-US"/>
        </w:rPr>
        <w:t>pp.</w:t>
      </w:r>
      <w:r w:rsidRPr="00203D72">
        <w:rPr>
          <w:rFonts w:ascii="Arial" w:hAnsi="Arial" w:cs="Arial"/>
          <w:color w:val="000000" w:themeColor="text1"/>
          <w:shd w:val="clear" w:color="auto" w:fill="FFFFFF"/>
        </w:rPr>
        <w:t xml:space="preserve">3150–3171 (2022). </w:t>
      </w:r>
      <w:r w:rsidRPr="00203D72">
        <w:rPr>
          <w:rFonts w:ascii="Arial" w:hAnsi="Arial" w:cs="Arial"/>
          <w:color w:val="000000" w:themeColor="text1"/>
          <w:shd w:val="clear" w:color="auto" w:fill="FFFFFF"/>
          <w:lang w:val="en-US"/>
        </w:rPr>
        <w:t xml:space="preserve">Available at: </w:t>
      </w:r>
      <w:r w:rsidRPr="00203D72">
        <w:rPr>
          <w:rFonts w:ascii="Arial" w:hAnsi="Arial" w:cs="Arial"/>
          <w:color w:val="000000" w:themeColor="text1"/>
          <w:shd w:val="clear" w:color="auto" w:fill="FFFFFF"/>
        </w:rPr>
        <w:t>https://doi.org/10.1007/s13132-021-00835-5</w:t>
      </w:r>
    </w:p>
    <w:p w14:paraId="06757150" w14:textId="16F3EE6E" w:rsidR="0047211D" w:rsidRPr="00203D72" w:rsidRDefault="0047211D" w:rsidP="0047211D">
      <w:pPr>
        <w:pStyle w:val="Heading1"/>
        <w:numPr>
          <w:ilvl w:val="0"/>
          <w:numId w:val="2"/>
        </w:numPr>
        <w:shd w:val="clear" w:color="auto" w:fill="FFFFFF"/>
        <w:spacing w:before="0" w:beforeAutospacing="0" w:after="0" w:afterAutospacing="0"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Guercini, S. (2020) ‘</w:t>
      </w:r>
      <w:r w:rsidRPr="00203D72">
        <w:rPr>
          <w:rFonts w:ascii="Arial" w:hAnsi="Arial" w:cs="Arial"/>
          <w:b w:val="0"/>
          <w:bCs w:val="0"/>
          <w:color w:val="000000" w:themeColor="text1"/>
          <w:sz w:val="24"/>
          <w:szCs w:val="24"/>
        </w:rPr>
        <w:t>E-commerce internationalization for top luxury fashion brands: some emerging strategic issues</w:t>
      </w:r>
      <w:r w:rsidRPr="00203D72">
        <w:rPr>
          <w:rFonts w:ascii="Arial" w:hAnsi="Arial" w:cs="Arial"/>
          <w:b w:val="0"/>
          <w:bCs w:val="0"/>
          <w:color w:val="000000" w:themeColor="text1"/>
          <w:sz w:val="24"/>
          <w:szCs w:val="24"/>
          <w:lang w:val="en-US"/>
        </w:rPr>
        <w:t xml:space="preserve">’, </w:t>
      </w:r>
      <w:r w:rsidRPr="00203D72">
        <w:rPr>
          <w:rFonts w:ascii="Arial" w:hAnsi="Arial" w:cs="Arial"/>
          <w:b w:val="0"/>
          <w:bCs w:val="0"/>
          <w:i/>
          <w:iCs/>
          <w:color w:val="000000" w:themeColor="text1"/>
          <w:sz w:val="24"/>
          <w:szCs w:val="24"/>
          <w:lang w:val="en-US"/>
        </w:rPr>
        <w:t xml:space="preserve">The Journal of Management Development, 39(4), </w:t>
      </w:r>
      <w:r w:rsidRPr="00203D72">
        <w:rPr>
          <w:rFonts w:ascii="Arial" w:hAnsi="Arial" w:cs="Arial"/>
          <w:b w:val="0"/>
          <w:bCs w:val="0"/>
          <w:color w:val="000000" w:themeColor="text1"/>
          <w:sz w:val="24"/>
          <w:szCs w:val="24"/>
          <w:lang w:val="en-US"/>
        </w:rPr>
        <w:t xml:space="preserve">pp.423-436. Available at: </w:t>
      </w:r>
      <w:hyperlink r:id="rId17" w:history="1">
        <w:r w:rsidRPr="00203D72">
          <w:rPr>
            <w:rStyle w:val="Hyperlink"/>
            <w:rFonts w:ascii="Arial" w:eastAsiaTheme="majorEastAsia" w:hAnsi="Arial" w:cs="Arial"/>
            <w:b w:val="0"/>
            <w:bCs w:val="0"/>
            <w:color w:val="000000" w:themeColor="text1"/>
            <w:sz w:val="24"/>
            <w:szCs w:val="24"/>
            <w:lang w:val="en-US"/>
          </w:rPr>
          <w:t>https://www.proquest.com/docview/2499027942?accountid=130472&amp;sourcetype=Scholarly%20Journals</w:t>
        </w:r>
      </w:hyperlink>
    </w:p>
    <w:p w14:paraId="6288CA20" w14:textId="7D20E998" w:rsidR="0047211D" w:rsidRPr="00203D72" w:rsidRDefault="0047211D" w:rsidP="0047211D">
      <w:pPr>
        <w:pStyle w:val="Heading1"/>
        <w:numPr>
          <w:ilvl w:val="0"/>
          <w:numId w:val="2"/>
        </w:numPr>
        <w:shd w:val="clear" w:color="auto" w:fill="FFFFFF"/>
        <w:spacing w:before="0" w:beforeAutospacing="0"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Herter et al., (2023) ‘</w:t>
      </w:r>
      <w:r w:rsidRPr="00203D72">
        <w:rPr>
          <w:rFonts w:ascii="Arial" w:hAnsi="Arial" w:cs="Arial"/>
          <w:b w:val="0"/>
          <w:bCs w:val="0"/>
          <w:color w:val="000000" w:themeColor="text1"/>
          <w:sz w:val="24"/>
          <w:szCs w:val="24"/>
        </w:rPr>
        <w:t>Does crowdsourcing necessarily lead to brand engagement? The role of crowdsourcing cues and relationship norms on customer-brand relationships</w:t>
      </w:r>
      <w:r w:rsidRPr="00203D72">
        <w:rPr>
          <w:rFonts w:ascii="Arial" w:hAnsi="Arial" w:cs="Arial"/>
          <w:b w:val="0"/>
          <w:bCs w:val="0"/>
          <w:color w:val="000000" w:themeColor="text1"/>
          <w:sz w:val="24"/>
          <w:szCs w:val="24"/>
          <w:lang w:val="en-US"/>
        </w:rPr>
        <w:t xml:space="preserve">’, Journal of Product &amp; Brand Management, 32(7). Available at: </w:t>
      </w:r>
      <w:hyperlink r:id="rId18" w:history="1">
        <w:r w:rsidRPr="00203D72">
          <w:rPr>
            <w:rStyle w:val="Hyperlink"/>
            <w:rFonts w:ascii="Arial" w:eastAsiaTheme="majorEastAsia" w:hAnsi="Arial" w:cs="Arial"/>
            <w:b w:val="0"/>
            <w:bCs w:val="0"/>
            <w:color w:val="000000" w:themeColor="text1"/>
            <w:sz w:val="24"/>
            <w:szCs w:val="24"/>
            <w:lang w:val="en-US"/>
          </w:rPr>
          <w:t>https://www.emerald.com/insight/content/doi/10.1108/JPBM-06-2022-4020/full/html</w:t>
        </w:r>
      </w:hyperlink>
    </w:p>
    <w:p w14:paraId="34BF1314" w14:textId="77777777" w:rsidR="0047211D"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Heo</w:t>
      </w:r>
      <w:r w:rsidRPr="00203D72">
        <w:rPr>
          <w:rFonts w:ascii="Arial" w:hAnsi="Arial" w:cs="Arial"/>
          <w:color w:val="000000" w:themeColor="text1"/>
          <w:lang w:val="en-US"/>
        </w:rPr>
        <w:t>, J.</w:t>
      </w:r>
      <w:r w:rsidRPr="00203D72">
        <w:rPr>
          <w:rFonts w:ascii="Arial" w:hAnsi="Arial" w:cs="Arial"/>
          <w:color w:val="000000" w:themeColor="text1"/>
        </w:rPr>
        <w:t> </w:t>
      </w:r>
      <w:r w:rsidRPr="00203D72">
        <w:rPr>
          <w:rFonts w:ascii="Arial" w:hAnsi="Arial" w:cs="Arial"/>
          <w:color w:val="000000" w:themeColor="text1"/>
          <w:lang w:val="en-US"/>
        </w:rPr>
        <w:t>and</w:t>
      </w:r>
      <w:r w:rsidRPr="00203D72">
        <w:rPr>
          <w:rFonts w:ascii="Arial" w:hAnsi="Arial" w:cs="Arial"/>
          <w:color w:val="000000" w:themeColor="text1"/>
        </w:rPr>
        <w:t> Muralidharan</w:t>
      </w:r>
      <w:r w:rsidRPr="00203D72">
        <w:rPr>
          <w:rFonts w:ascii="Arial" w:hAnsi="Arial" w:cs="Arial"/>
          <w:color w:val="000000" w:themeColor="text1"/>
          <w:lang w:val="en-US"/>
        </w:rPr>
        <w:t>, S</w:t>
      </w:r>
      <w:r w:rsidRPr="00203D72">
        <w:rPr>
          <w:rFonts w:ascii="Arial" w:hAnsi="Arial" w:cs="Arial"/>
          <w:color w:val="000000" w:themeColor="text1"/>
        </w:rPr>
        <w:t> (2019) </w:t>
      </w:r>
      <w:r w:rsidRPr="00203D72">
        <w:rPr>
          <w:rFonts w:ascii="Arial" w:hAnsi="Arial" w:cs="Arial"/>
          <w:color w:val="000000" w:themeColor="text1"/>
          <w:lang w:val="en-US"/>
        </w:rPr>
        <w:t>‘</w:t>
      </w:r>
      <w:r w:rsidRPr="00203D72">
        <w:rPr>
          <w:rFonts w:ascii="Arial" w:hAnsi="Arial" w:cs="Arial"/>
          <w:color w:val="000000" w:themeColor="text1"/>
        </w:rPr>
        <w:t>What triggers young Millennials to purchase eco-friendly products?: the interrelationships among knowledge, perceived consumer effectiveness, and environmental concern</w:t>
      </w:r>
      <w:r w:rsidRPr="00203D72">
        <w:rPr>
          <w:rFonts w:ascii="Arial" w:hAnsi="Arial" w:cs="Arial"/>
          <w:color w:val="000000" w:themeColor="text1"/>
          <w:lang w:val="en-US"/>
        </w:rPr>
        <w:t>’</w:t>
      </w:r>
      <w:r w:rsidRPr="00203D72">
        <w:rPr>
          <w:rFonts w:ascii="Arial" w:hAnsi="Arial" w:cs="Arial"/>
          <w:color w:val="000000" w:themeColor="text1"/>
        </w:rPr>
        <w:t>, </w:t>
      </w:r>
      <w:r w:rsidRPr="00203D72">
        <w:rPr>
          <w:rFonts w:ascii="Arial" w:hAnsi="Arial" w:cs="Arial"/>
          <w:i/>
          <w:iCs/>
          <w:color w:val="000000" w:themeColor="text1"/>
        </w:rPr>
        <w:t>Journal of Marketing Communications</w:t>
      </w:r>
      <w:r w:rsidRPr="00203D72">
        <w:rPr>
          <w:rFonts w:ascii="Arial" w:hAnsi="Arial" w:cs="Arial"/>
          <w:color w:val="000000" w:themeColor="text1"/>
        </w:rPr>
        <w:t>, 25:4, 421</w:t>
      </w:r>
      <w:r w:rsidRPr="00203D72">
        <w:rPr>
          <w:rFonts w:ascii="Arial" w:hAnsi="Arial" w:cs="Arial"/>
          <w:color w:val="000000" w:themeColor="text1"/>
          <w:lang w:val="en-US"/>
        </w:rPr>
        <w:t>-</w:t>
      </w:r>
      <w:r w:rsidRPr="00203D72">
        <w:rPr>
          <w:rFonts w:ascii="Arial" w:hAnsi="Arial" w:cs="Arial"/>
          <w:color w:val="000000" w:themeColor="text1"/>
        </w:rPr>
        <w:t>437, </w:t>
      </w:r>
      <w:r w:rsidRPr="00203D72">
        <w:rPr>
          <w:rFonts w:ascii="Arial" w:hAnsi="Arial" w:cs="Arial"/>
          <w:color w:val="000000" w:themeColor="text1"/>
          <w:lang w:val="en-US"/>
        </w:rPr>
        <w:t>Available at</w:t>
      </w:r>
      <w:r w:rsidRPr="00203D72">
        <w:rPr>
          <w:rFonts w:ascii="Arial" w:hAnsi="Arial" w:cs="Arial"/>
          <w:color w:val="000000" w:themeColor="text1"/>
        </w:rPr>
        <w:t>: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"https://doi.org/10.1080/13527266.2017.1303623" </w:instrText>
      </w:r>
      <w:r w:rsidRPr="00203D72">
        <w:rPr>
          <w:rFonts w:ascii="Arial" w:hAnsi="Arial" w:cs="Arial"/>
          <w:color w:val="000000" w:themeColor="text1"/>
        </w:rPr>
        <w:fldChar w:fldCharType="separate"/>
      </w:r>
      <w:r w:rsidRPr="00203D72">
        <w:rPr>
          <w:rFonts w:ascii="Arial" w:hAnsi="Arial" w:cs="Arial"/>
          <w:color w:val="000000" w:themeColor="text1"/>
          <w:u w:val="single"/>
        </w:rPr>
        <w:t>10.1080/13527266.2017.1303623</w:t>
      </w:r>
      <w:r w:rsidRPr="00203D72">
        <w:rPr>
          <w:rFonts w:ascii="Arial" w:hAnsi="Arial" w:cs="Arial"/>
          <w:color w:val="000000" w:themeColor="text1"/>
        </w:rPr>
        <w:fldChar w:fldCharType="end"/>
      </w:r>
    </w:p>
    <w:p w14:paraId="214BBDDC"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Hoffower, H. (2019)</w:t>
      </w:r>
      <w:r w:rsidRPr="00203D72">
        <w:rPr>
          <w:rFonts w:ascii="Arial" w:hAnsi="Arial" w:cs="Arial"/>
          <w:color w:val="000000" w:themeColor="text1"/>
          <w:lang w:val="en-US"/>
        </w:rPr>
        <w:t xml:space="preserve"> ‘</w:t>
      </w:r>
      <w:r w:rsidRPr="00203D72">
        <w:rPr>
          <w:rFonts w:ascii="Arial" w:hAnsi="Arial" w:cs="Arial"/>
          <w:color w:val="000000" w:themeColor="text1"/>
        </w:rPr>
        <w:t>Gen Z started building wealth earlier than Millennials, and an expert says 9/11 is the main event that divided the two generations and their view on mone</w:t>
      </w:r>
      <w:r w:rsidRPr="00203D72">
        <w:rPr>
          <w:rFonts w:ascii="Arial" w:hAnsi="Arial" w:cs="Arial"/>
          <w:color w:val="000000" w:themeColor="text1"/>
          <w:lang w:val="en-US"/>
        </w:rPr>
        <w:t xml:space="preserve">’, </w:t>
      </w:r>
      <w:r w:rsidRPr="00203D72">
        <w:rPr>
          <w:rFonts w:ascii="Arial" w:hAnsi="Arial" w:cs="Arial"/>
          <w:i/>
          <w:iCs/>
          <w:color w:val="000000" w:themeColor="text1"/>
        </w:rPr>
        <w:t>Business Insider</w:t>
      </w:r>
      <w:r w:rsidRPr="00203D72">
        <w:rPr>
          <w:rFonts w:ascii="Arial" w:hAnsi="Arial" w:cs="Arial"/>
          <w:color w:val="000000" w:themeColor="text1"/>
          <w:lang w:val="en-US"/>
        </w:rPr>
        <w:t xml:space="preserve">. Available at: </w:t>
      </w:r>
      <w:r w:rsidRPr="00203D72">
        <w:rPr>
          <w:rFonts w:ascii="Arial" w:hAnsi="Arial" w:cs="Arial"/>
          <w:color w:val="000000" w:themeColor="text1"/>
        </w:rPr>
        <w:t>https://</w:t>
      </w:r>
      <w:r>
        <w:rPr>
          <w:rFonts w:ascii="Arial" w:hAnsi="Arial" w:cs="Arial"/>
          <w:color w:val="000000" w:themeColor="text1"/>
          <w:lang w:val="en-US"/>
        </w:rPr>
        <w:t xml:space="preserve"> </w:t>
      </w:r>
      <w:r w:rsidRPr="00203D72">
        <w:rPr>
          <w:rFonts w:ascii="Arial" w:hAnsi="Arial" w:cs="Arial"/>
          <w:color w:val="000000" w:themeColor="text1"/>
        </w:rPr>
        <w:t>www.businessinsider.com/millennials-vs-gen -z-divided-by-911-different-money-habits-20 19-4.</w:t>
      </w:r>
    </w:p>
    <w:p w14:paraId="71BF615C" w14:textId="77777777" w:rsidR="0047211D" w:rsidRPr="00203D72" w:rsidRDefault="0047211D" w:rsidP="0047211D">
      <w:pPr>
        <w:pStyle w:val="ListParagraph"/>
        <w:numPr>
          <w:ilvl w:val="0"/>
          <w:numId w:val="2"/>
        </w:numPr>
        <w:spacing w:line="360" w:lineRule="auto"/>
        <w:rPr>
          <w:rFonts w:ascii="Arial" w:hAnsi="Arial" w:cs="Arial"/>
          <w:color w:val="000000" w:themeColor="text1"/>
          <w:shd w:val="clear" w:color="auto" w:fill="FFFFFF"/>
        </w:rPr>
      </w:pPr>
      <w:r w:rsidRPr="00203D72">
        <w:rPr>
          <w:rFonts w:ascii="Arial" w:hAnsi="Arial" w:cs="Arial"/>
          <w:color w:val="000000" w:themeColor="text1"/>
          <w:shd w:val="clear" w:color="auto" w:fill="FFFFFF"/>
        </w:rPr>
        <w:t>Harrison, R., Newholm, T., &amp; Shaw, D. (2005)</w:t>
      </w:r>
      <w:r w:rsidRPr="00203D72">
        <w:rPr>
          <w:rFonts w:ascii="Arial" w:hAnsi="Arial" w:cs="Arial"/>
          <w:color w:val="000000" w:themeColor="text1"/>
          <w:shd w:val="clear" w:color="auto" w:fill="FFFFFF"/>
          <w:lang w:val="en-US"/>
        </w:rPr>
        <w:t xml:space="preserve"> </w:t>
      </w:r>
      <w:r w:rsidRPr="00203D72">
        <w:rPr>
          <w:rFonts w:ascii="Arial" w:hAnsi="Arial" w:cs="Arial"/>
          <w:color w:val="000000" w:themeColor="text1"/>
          <w:shd w:val="clear" w:color="auto" w:fill="FFFFFF"/>
        </w:rPr>
        <w:t>The ethical consumer. London: Sage.</w:t>
      </w:r>
    </w:p>
    <w:p w14:paraId="5606E85A"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rPr>
        <w:t>Herr </w:t>
      </w:r>
      <w:r w:rsidRPr="00203D72">
        <w:rPr>
          <w:rFonts w:ascii="Arial" w:hAnsi="Arial" w:cs="Arial"/>
          <w:color w:val="000000" w:themeColor="text1"/>
          <w:lang w:val="en-US"/>
        </w:rPr>
        <w:t>et al. (1991) ‘</w:t>
      </w:r>
      <w:r w:rsidRPr="00203D72">
        <w:rPr>
          <w:rFonts w:ascii="Arial" w:hAnsi="Arial" w:cs="Arial"/>
          <w:color w:val="000000" w:themeColor="text1"/>
        </w:rPr>
        <w:t>Effects of word-of-mouth and product attribute information on persuasion: An accessibility–diagnosticity perspective</w:t>
      </w:r>
      <w:r w:rsidRPr="00203D72">
        <w:rPr>
          <w:rFonts w:ascii="Arial" w:hAnsi="Arial" w:cs="Arial"/>
          <w:color w:val="000000" w:themeColor="text1"/>
          <w:lang w:val="en-US"/>
        </w:rPr>
        <w:t xml:space="preserve">’, </w:t>
      </w:r>
      <w:r w:rsidRPr="00203D72">
        <w:rPr>
          <w:rFonts w:ascii="Arial" w:hAnsi="Arial" w:cs="Arial"/>
          <w:color w:val="000000" w:themeColor="text1"/>
        </w:rPr>
        <w:t xml:space="preserve">Journal of Consumer </w:t>
      </w:r>
      <w:r w:rsidRPr="00203D72">
        <w:rPr>
          <w:rFonts w:ascii="Arial" w:hAnsi="Arial" w:cs="Arial"/>
          <w:color w:val="000000" w:themeColor="text1"/>
        </w:rPr>
        <w:lastRenderedPageBreak/>
        <w:t>Research, 17 (4) (1991), pp. 454-462</w:t>
      </w:r>
      <w:r w:rsidRPr="00203D72">
        <w:rPr>
          <w:rFonts w:ascii="Arial" w:hAnsi="Arial" w:cs="Arial"/>
          <w:color w:val="000000" w:themeColor="text1"/>
          <w:lang w:val="en-US"/>
        </w:rPr>
        <w:t xml:space="preserve">. Available at: </w:t>
      </w:r>
      <w:hyperlink r:id="rId19" w:history="1">
        <w:r w:rsidRPr="00203D72">
          <w:rPr>
            <w:rStyle w:val="Hyperlink"/>
            <w:rFonts w:ascii="Arial" w:hAnsi="Arial" w:cs="Arial"/>
            <w:color w:val="000000" w:themeColor="text1"/>
            <w:lang w:val="en-US"/>
          </w:rPr>
          <w:t>https://academic.oup.com/jcr/article-abstract/17/4/454/1797235</w:t>
        </w:r>
      </w:hyperlink>
    </w:p>
    <w:p w14:paraId="620CAE1E"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shd w:val="clear" w:color="auto" w:fill="FFFFFF"/>
          <w:lang w:val="en-US"/>
        </w:rPr>
        <w:t>Ismagilova et al. (2016) ‘</w:t>
      </w:r>
      <w:r w:rsidRPr="00203D72">
        <w:rPr>
          <w:rFonts w:ascii="Arial" w:hAnsi="Arial" w:cs="Arial"/>
          <w:color w:val="000000" w:themeColor="text1"/>
          <w:shd w:val="clear" w:color="auto" w:fill="FCFCFC"/>
        </w:rPr>
        <w:t>Persuasiveness of eWOM Communications: Literature Review and Suggestions for Future Research</w:t>
      </w:r>
      <w:r w:rsidRPr="00203D72">
        <w:rPr>
          <w:rFonts w:ascii="Arial" w:hAnsi="Arial" w:cs="Arial"/>
          <w:color w:val="000000" w:themeColor="text1"/>
          <w:shd w:val="clear" w:color="auto" w:fill="FCFCFC"/>
          <w:lang w:val="en-US"/>
        </w:rPr>
        <w:t xml:space="preserve">’. Available at: </w:t>
      </w:r>
      <w:hyperlink r:id="rId20" w:history="1">
        <w:r w:rsidRPr="00203D72">
          <w:rPr>
            <w:rStyle w:val="Hyperlink"/>
            <w:rFonts w:ascii="Arial" w:hAnsi="Arial" w:cs="Arial"/>
            <w:color w:val="000000" w:themeColor="text1"/>
            <w:shd w:val="clear" w:color="auto" w:fill="FCFCFC"/>
            <w:lang w:val="en-US"/>
          </w:rPr>
          <w:t>https://link.springer.com/chapter/10.1007/978-3-319-45234-0_32</w:t>
        </w:r>
      </w:hyperlink>
    </w:p>
    <w:p w14:paraId="1B80A48B"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shd w:val="clear" w:color="auto" w:fill="FFFFFF"/>
        </w:rPr>
        <w:t xml:space="preserve">Koch, J.; Frommeyer, B.; Schewe, G. </w:t>
      </w:r>
      <w:r w:rsidRPr="00203D72">
        <w:rPr>
          <w:rFonts w:ascii="Arial" w:hAnsi="Arial" w:cs="Arial"/>
          <w:color w:val="000000" w:themeColor="text1"/>
          <w:shd w:val="clear" w:color="auto" w:fill="FFFFFF"/>
          <w:lang w:val="en-US"/>
        </w:rPr>
        <w:t>(2020) ‘</w:t>
      </w:r>
      <w:r w:rsidRPr="00203D72">
        <w:rPr>
          <w:rFonts w:ascii="Arial" w:hAnsi="Arial" w:cs="Arial"/>
          <w:color w:val="000000" w:themeColor="text1"/>
          <w:shd w:val="clear" w:color="auto" w:fill="FFFFFF"/>
        </w:rPr>
        <w:t>Online shopping motives during the COVID-19 pandemic—Lessons from the crisis</w:t>
      </w:r>
      <w:r w:rsidRPr="00203D72">
        <w:rPr>
          <w:rFonts w:ascii="Arial" w:hAnsi="Arial" w:cs="Arial"/>
          <w:color w:val="000000" w:themeColor="text1"/>
          <w:shd w:val="clear" w:color="auto" w:fill="FFFFFF"/>
          <w:lang w:val="en-US"/>
        </w:rPr>
        <w:t xml:space="preserve">’, </w:t>
      </w:r>
      <w:r w:rsidRPr="00203D72">
        <w:rPr>
          <w:rFonts w:ascii="Arial" w:hAnsi="Arial" w:cs="Arial"/>
          <w:i/>
          <w:iCs/>
          <w:color w:val="000000" w:themeColor="text1"/>
          <w:shd w:val="clear" w:color="auto" w:fill="FFFFFF"/>
        </w:rPr>
        <w:t>Sustainability</w:t>
      </w:r>
      <w:r w:rsidRPr="00203D72">
        <w:rPr>
          <w:rFonts w:ascii="Arial" w:hAnsi="Arial" w:cs="Arial"/>
          <w:color w:val="000000" w:themeColor="text1"/>
          <w:shd w:val="clear" w:color="auto" w:fill="FFFFFF"/>
        </w:rPr>
        <w:t> 2020, </w:t>
      </w:r>
      <w:r w:rsidRPr="00203D72">
        <w:rPr>
          <w:rFonts w:ascii="Arial" w:hAnsi="Arial" w:cs="Arial"/>
          <w:i/>
          <w:iCs/>
          <w:color w:val="000000" w:themeColor="text1"/>
          <w:shd w:val="clear" w:color="auto" w:fill="FFFFFF"/>
        </w:rPr>
        <w:t>12</w:t>
      </w:r>
      <w:r w:rsidRPr="00203D72">
        <w:rPr>
          <w:rFonts w:ascii="Arial" w:hAnsi="Arial" w:cs="Arial"/>
          <w:color w:val="000000" w:themeColor="text1"/>
          <w:shd w:val="clear" w:color="auto" w:fill="FFFFFF"/>
        </w:rPr>
        <w:t>, 10247. </w:t>
      </w:r>
      <w:r w:rsidRPr="00203D72">
        <w:rPr>
          <w:rFonts w:ascii="Arial" w:hAnsi="Arial" w:cs="Arial"/>
          <w:color w:val="000000" w:themeColor="text1"/>
          <w:shd w:val="clear" w:color="auto" w:fill="FFFFFF"/>
          <w:lang w:val="en-US"/>
        </w:rPr>
        <w:t xml:space="preserve">Available at: </w:t>
      </w:r>
      <w:hyperlink r:id="rId21" w:history="1">
        <w:r w:rsidRPr="00203D72">
          <w:rPr>
            <w:rStyle w:val="Hyperlink"/>
            <w:rFonts w:ascii="Arial" w:hAnsi="Arial" w:cs="Arial"/>
            <w:color w:val="000000" w:themeColor="text1"/>
            <w:shd w:val="clear" w:color="auto" w:fill="FFFFFF"/>
            <w:lang w:val="en-US"/>
          </w:rPr>
          <w:t>https://www.mdpi.com/2071-1050/12/24/10247</w:t>
        </w:r>
      </w:hyperlink>
    </w:p>
    <w:p w14:paraId="313534B3"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 xml:space="preserve">Khoiruman, M., &amp; Haryanto, A. T. (2017) </w:t>
      </w:r>
      <w:r>
        <w:rPr>
          <w:rFonts w:ascii="Arial" w:hAnsi="Arial" w:cs="Arial"/>
          <w:color w:val="000000" w:themeColor="text1"/>
          <w:lang w:val="en-US"/>
        </w:rPr>
        <w:t>‘</w:t>
      </w:r>
      <w:r w:rsidRPr="00203D72">
        <w:rPr>
          <w:rFonts w:ascii="Arial" w:hAnsi="Arial" w:cs="Arial"/>
          <w:color w:val="000000" w:themeColor="text1"/>
        </w:rPr>
        <w:t>Green Purchasing Behavior Analysis of Government Policy About Paid Plastic Bags</w:t>
      </w:r>
      <w:r>
        <w:rPr>
          <w:rFonts w:ascii="Arial" w:hAnsi="Arial" w:cs="Arial"/>
          <w:color w:val="000000" w:themeColor="text1"/>
          <w:lang w:val="en-US"/>
        </w:rPr>
        <w:t>’,</w:t>
      </w:r>
      <w:r w:rsidRPr="00203D72">
        <w:rPr>
          <w:rFonts w:ascii="Arial" w:hAnsi="Arial" w:cs="Arial"/>
          <w:color w:val="000000" w:themeColor="text1"/>
        </w:rPr>
        <w:t xml:space="preserve"> </w:t>
      </w:r>
      <w:r w:rsidRPr="00203D72">
        <w:rPr>
          <w:rFonts w:ascii="Arial" w:hAnsi="Arial" w:cs="Arial"/>
          <w:i/>
          <w:iCs/>
          <w:color w:val="000000" w:themeColor="text1"/>
        </w:rPr>
        <w:t xml:space="preserve">Indonesian Journal of Sustainability Accounting and Management, </w:t>
      </w:r>
      <w:r w:rsidRPr="00203D72">
        <w:rPr>
          <w:rFonts w:ascii="Arial" w:hAnsi="Arial" w:cs="Arial"/>
          <w:color w:val="000000" w:themeColor="text1"/>
        </w:rPr>
        <w:t>1(1), 31–39.</w:t>
      </w:r>
      <w:r w:rsidRPr="00203D72">
        <w:rPr>
          <w:rFonts w:ascii="Arial" w:hAnsi="Arial" w:cs="Arial"/>
          <w:color w:val="000000" w:themeColor="text1"/>
          <w:lang w:val="en-US"/>
        </w:rPr>
        <w:t xml:space="preserve"> Available at:</w:t>
      </w:r>
      <w:r w:rsidRPr="00203D72">
        <w:rPr>
          <w:rFonts w:ascii="Arial" w:hAnsi="Arial" w:cs="Arial"/>
          <w:color w:val="000000" w:themeColor="text1"/>
        </w:rPr>
        <w:t xml:space="preserve"> http://doi.org/10.28992/ijsam.v1i1.25</w:t>
      </w:r>
    </w:p>
    <w:p w14:paraId="61338673"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shd w:val="clear" w:color="auto" w:fill="FFFFFF"/>
        </w:rPr>
        <w:t>Kahn</w:t>
      </w:r>
      <w:r w:rsidRPr="00203D72">
        <w:rPr>
          <w:rFonts w:ascii="Arial" w:hAnsi="Arial" w:cs="Arial"/>
          <w:color w:val="000000" w:themeColor="text1"/>
          <w:shd w:val="clear" w:color="auto" w:fill="FFFFFF"/>
          <w:lang w:val="en-US"/>
        </w:rPr>
        <w:t xml:space="preserve">, </w:t>
      </w:r>
      <w:r w:rsidRPr="00203D72">
        <w:rPr>
          <w:rFonts w:ascii="Arial" w:hAnsi="Arial" w:cs="Arial"/>
          <w:color w:val="000000" w:themeColor="text1"/>
          <w:shd w:val="clear" w:color="auto" w:fill="FFFFFF"/>
        </w:rPr>
        <w:t>M</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 xml:space="preserve"> (2014), </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The Luxury Market Comes Up Close and Gets Very, Very Personal</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 xml:space="preserve"> </w:t>
      </w:r>
      <w:r w:rsidRPr="00203D72">
        <w:rPr>
          <w:rFonts w:ascii="Arial" w:hAnsi="Arial" w:cs="Arial"/>
          <w:color w:val="000000" w:themeColor="text1"/>
          <w:shd w:val="clear" w:color="auto" w:fill="FFFFFF"/>
          <w:lang w:val="en-US"/>
        </w:rPr>
        <w:t>A</w:t>
      </w:r>
      <w:r w:rsidRPr="00203D72">
        <w:rPr>
          <w:rFonts w:ascii="Arial" w:hAnsi="Arial" w:cs="Arial"/>
          <w:color w:val="000000" w:themeColor="text1"/>
          <w:shd w:val="clear" w:color="auto" w:fill="FFFFFF"/>
        </w:rPr>
        <w:t>vailable at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"http://abcnews.go.com/" </w:instrText>
      </w:r>
      <w:r w:rsidRPr="00203D72">
        <w:rPr>
          <w:rFonts w:ascii="Arial" w:hAnsi="Arial" w:cs="Arial"/>
          <w:color w:val="000000" w:themeColor="text1"/>
        </w:rPr>
        <w:fldChar w:fldCharType="separate"/>
      </w:r>
      <w:r w:rsidRPr="00203D72">
        <w:rPr>
          <w:rFonts w:ascii="Arial" w:hAnsi="Arial" w:cs="Arial"/>
          <w:color w:val="000000" w:themeColor="text1"/>
          <w:u w:val="single"/>
          <w:shd w:val="clear" w:color="auto" w:fill="FFFFFF"/>
        </w:rPr>
        <w:t>http://abcnews.go.com</w:t>
      </w:r>
      <w:r w:rsidRPr="00203D72">
        <w:rPr>
          <w:rFonts w:ascii="Arial" w:hAnsi="Arial" w:cs="Arial"/>
          <w:color w:val="000000" w:themeColor="text1"/>
        </w:rPr>
        <w:fldChar w:fldCharType="end"/>
      </w:r>
      <w:r w:rsidRPr="00203D72">
        <w:rPr>
          <w:rFonts w:ascii="Arial" w:hAnsi="Arial" w:cs="Arial"/>
          <w:color w:val="000000" w:themeColor="text1"/>
          <w:shd w:val="clear" w:color="auto" w:fill="FFFFFF"/>
          <w:lang w:val="en-US"/>
        </w:rPr>
        <w:t xml:space="preserve">. (Accessed </w:t>
      </w:r>
      <w:proofErr w:type="gramStart"/>
      <w:r w:rsidRPr="00203D72">
        <w:rPr>
          <w:rFonts w:ascii="Arial" w:hAnsi="Arial" w:cs="Arial"/>
          <w:color w:val="000000" w:themeColor="text1"/>
          <w:shd w:val="clear" w:color="auto" w:fill="FFFFFF"/>
          <w:lang w:val="en-US"/>
        </w:rPr>
        <w:t>at</w:t>
      </w:r>
      <w:proofErr w:type="gramEnd"/>
      <w:r w:rsidRPr="00203D72">
        <w:rPr>
          <w:rFonts w:ascii="Arial" w:hAnsi="Arial" w:cs="Arial"/>
          <w:color w:val="000000" w:themeColor="text1"/>
          <w:shd w:val="clear" w:color="auto" w:fill="FFFFFF"/>
          <w:lang w:val="en-US"/>
        </w:rPr>
        <w:t xml:space="preserve"> 15 December 2023).</w:t>
      </w:r>
    </w:p>
    <w:p w14:paraId="10B9D84D" w14:textId="77777777" w:rsidR="0047211D" w:rsidRPr="00203D72" w:rsidRDefault="0047211D" w:rsidP="0047211D">
      <w:pPr>
        <w:pStyle w:val="ListParagraph"/>
        <w:numPr>
          <w:ilvl w:val="0"/>
          <w:numId w:val="2"/>
        </w:numPr>
        <w:spacing w:line="360" w:lineRule="auto"/>
        <w:rPr>
          <w:rFonts w:ascii="Arial" w:hAnsi="Arial" w:cs="Arial"/>
        </w:rPr>
      </w:pPr>
      <w:r w:rsidRPr="00203D72">
        <w:rPr>
          <w:rFonts w:ascii="Arial" w:hAnsi="Arial" w:cs="Arial"/>
          <w:color w:val="000000" w:themeColor="text1"/>
          <w:shd w:val="clear" w:color="auto" w:fill="FFFFFF"/>
        </w:rPr>
        <w:t>Kushwah</w:t>
      </w:r>
      <w:r w:rsidRPr="00203D72">
        <w:rPr>
          <w:rFonts w:ascii="Arial" w:hAnsi="Arial" w:cs="Arial"/>
          <w:color w:val="000000" w:themeColor="text1"/>
          <w:shd w:val="clear" w:color="auto" w:fill="FFFFFF"/>
          <w:lang w:val="en-US"/>
        </w:rPr>
        <w:t>, S. (2019) ‘</w:t>
      </w:r>
      <w:r w:rsidRPr="00203D72">
        <w:rPr>
          <w:rStyle w:val="truncatedresultstitle"/>
          <w:rFonts w:ascii="Arial" w:eastAsiaTheme="majorEastAsia" w:hAnsi="Arial" w:cs="Arial"/>
          <w:color w:val="000000" w:themeColor="text1"/>
        </w:rPr>
        <w:t>Understanding consumer resistance to the consumption of organic food. A study of ethical consumption, purchasing, and choice behaviour</w:t>
      </w:r>
      <w:r w:rsidRPr="00203D72">
        <w:rPr>
          <w:rFonts w:ascii="Arial" w:hAnsi="Arial" w:cs="Arial"/>
          <w:color w:val="000000" w:themeColor="text1"/>
          <w:shd w:val="clear" w:color="auto" w:fill="FFFFFF"/>
          <w:lang w:val="en-US"/>
        </w:rPr>
        <w:t xml:space="preserve">’, </w:t>
      </w:r>
      <w:r w:rsidRPr="00203D72">
        <w:rPr>
          <w:rFonts w:ascii="Arial" w:hAnsi="Arial" w:cs="Arial"/>
          <w:i/>
          <w:iCs/>
          <w:color w:val="000000" w:themeColor="text1"/>
          <w:shd w:val="clear" w:color="auto" w:fill="FFFFFF"/>
        </w:rPr>
        <w:t>Food Quality and Preference</w:t>
      </w:r>
      <w:r w:rsidRPr="00203D72">
        <w:rPr>
          <w:rFonts w:ascii="Arial" w:hAnsi="Arial" w:cs="Arial"/>
          <w:color w:val="000000" w:themeColor="text1"/>
          <w:shd w:val="clear" w:color="auto" w:fill="FFFFFF"/>
          <w:lang w:val="en-US"/>
        </w:rPr>
        <w:t xml:space="preserve">, </w:t>
      </w:r>
      <w:r w:rsidRPr="00203D72">
        <w:rPr>
          <w:rFonts w:ascii="Arial" w:hAnsi="Arial" w:cs="Arial"/>
          <w:color w:val="000000" w:themeColor="text1"/>
          <w:shd w:val="clear" w:color="auto" w:fill="FFFFFF"/>
        </w:rPr>
        <w:t xml:space="preserve">77, </w:t>
      </w:r>
      <w:r w:rsidRPr="00203D72">
        <w:rPr>
          <w:rFonts w:ascii="Arial" w:hAnsi="Arial" w:cs="Arial"/>
          <w:color w:val="000000" w:themeColor="text1"/>
          <w:shd w:val="clear" w:color="auto" w:fill="FFFFFF"/>
          <w:lang w:val="en-US"/>
        </w:rPr>
        <w:t>pp.</w:t>
      </w:r>
      <w:r w:rsidRPr="00203D72">
        <w:rPr>
          <w:rFonts w:ascii="Arial" w:hAnsi="Arial" w:cs="Arial"/>
          <w:color w:val="000000" w:themeColor="text1"/>
          <w:shd w:val="clear" w:color="auto" w:fill="FFFFFF"/>
        </w:rPr>
        <w:t>1-14.</w:t>
      </w:r>
      <w:r w:rsidRPr="00203D72">
        <w:rPr>
          <w:rFonts w:ascii="Arial" w:hAnsi="Arial" w:cs="Arial"/>
          <w:color w:val="000000" w:themeColor="text1"/>
          <w:shd w:val="clear" w:color="auto" w:fill="FFFFFF"/>
          <w:lang w:val="en-US"/>
        </w:rPr>
        <w:t xml:space="preserve"> Available at: </w:t>
      </w:r>
      <w:r w:rsidRPr="00203D72">
        <w:rPr>
          <w:rFonts w:ascii="Arial" w:hAnsi="Arial" w:cs="Arial"/>
          <w:color w:val="000000" w:themeColor="text1"/>
          <w:shd w:val="clear" w:color="auto" w:fill="FFFFFF"/>
        </w:rPr>
        <w:t>https://doi.org/info:doi/</w:t>
      </w:r>
    </w:p>
    <w:p w14:paraId="44ABB260"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shd w:val="clear" w:color="auto" w:fill="FFFFFF"/>
        </w:rPr>
        <w:t>Kapferer</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 xml:space="preserve"> J</w:t>
      </w:r>
      <w:r w:rsidRPr="00203D72">
        <w:rPr>
          <w:rFonts w:ascii="Arial" w:hAnsi="Arial" w:cs="Arial"/>
          <w:color w:val="000000" w:themeColor="text1"/>
          <w:shd w:val="clear" w:color="auto" w:fill="FFFFFF"/>
          <w:lang w:val="en-US"/>
        </w:rPr>
        <w:t xml:space="preserve">. and </w:t>
      </w:r>
      <w:r w:rsidRPr="00203D72">
        <w:rPr>
          <w:rFonts w:ascii="Arial" w:hAnsi="Arial" w:cs="Arial"/>
          <w:color w:val="000000" w:themeColor="text1"/>
          <w:shd w:val="clear" w:color="auto" w:fill="FFFFFF"/>
        </w:rPr>
        <w:t>Bastien</w:t>
      </w:r>
      <w:r w:rsidRPr="00203D72">
        <w:rPr>
          <w:rFonts w:ascii="Arial" w:hAnsi="Arial" w:cs="Arial"/>
          <w:color w:val="000000" w:themeColor="text1"/>
          <w:shd w:val="clear" w:color="auto" w:fill="FFFFFF"/>
          <w:lang w:val="en-US"/>
        </w:rPr>
        <w:t>, V.</w:t>
      </w:r>
      <w:r w:rsidRPr="00203D72">
        <w:rPr>
          <w:rFonts w:ascii="Arial" w:hAnsi="Arial" w:cs="Arial"/>
          <w:color w:val="000000" w:themeColor="text1"/>
          <w:shd w:val="clear" w:color="auto" w:fill="FFFFFF"/>
        </w:rPr>
        <w:t xml:space="preserve"> (2009) </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The Specificity of Luxury Management: Turning Marketing Upside Down,</w:t>
      </w:r>
      <w:proofErr w:type="gramStart"/>
      <w:r w:rsidRPr="00203D72">
        <w:rPr>
          <w:rFonts w:ascii="Arial" w:hAnsi="Arial" w:cs="Arial"/>
          <w:color w:val="000000" w:themeColor="text1"/>
          <w:shd w:val="clear" w:color="auto" w:fill="FFFFFF"/>
          <w:lang w:val="en-US"/>
        </w:rPr>
        <w:t xml:space="preserve">’ </w:t>
      </w:r>
      <w:r w:rsidRPr="00203D72">
        <w:rPr>
          <w:rFonts w:ascii="Arial" w:hAnsi="Arial" w:cs="Arial"/>
          <w:color w:val="000000" w:themeColor="text1"/>
          <w:shd w:val="clear" w:color="auto" w:fill="FFFFFF"/>
        </w:rPr>
        <w:t> </w:t>
      </w:r>
      <w:r w:rsidRPr="00203D72">
        <w:rPr>
          <w:rFonts w:ascii="Arial" w:hAnsi="Arial" w:cs="Arial"/>
          <w:i/>
          <w:iCs/>
          <w:color w:val="000000" w:themeColor="text1"/>
          <w:shd w:val="clear" w:color="auto" w:fill="FFFFFF"/>
        </w:rPr>
        <w:t>Journal</w:t>
      </w:r>
      <w:proofErr w:type="gramEnd"/>
      <w:r w:rsidRPr="00203D72">
        <w:rPr>
          <w:rFonts w:ascii="Arial" w:hAnsi="Arial" w:cs="Arial"/>
          <w:i/>
          <w:iCs/>
          <w:color w:val="000000" w:themeColor="text1"/>
          <w:shd w:val="clear" w:color="auto" w:fill="FFFFFF"/>
        </w:rPr>
        <w:t xml:space="preserve"> of Brand Management</w:t>
      </w:r>
      <w:r w:rsidRPr="00203D72">
        <w:rPr>
          <w:rFonts w:ascii="Arial" w:hAnsi="Arial" w:cs="Arial"/>
          <w:color w:val="000000" w:themeColor="text1"/>
          <w:shd w:val="clear" w:color="auto" w:fill="FFFFFF"/>
        </w:rPr>
        <w:t>, 16 (5-6), 311–22.</w:t>
      </w:r>
      <w:r w:rsidRPr="00203D72">
        <w:rPr>
          <w:rFonts w:ascii="Arial" w:hAnsi="Arial" w:cs="Arial"/>
          <w:color w:val="000000" w:themeColor="text1"/>
          <w:shd w:val="clear" w:color="auto" w:fill="FFFFFF"/>
          <w:lang w:val="en-US"/>
        </w:rPr>
        <w:t xml:space="preserve"> Available at: https://link.springer.com/article/10.1057/bm.2008.51</w:t>
      </w:r>
    </w:p>
    <w:p w14:paraId="09E6F3C1" w14:textId="0A30280C" w:rsidR="0047211D" w:rsidRPr="00203D72" w:rsidRDefault="0047211D" w:rsidP="0047211D">
      <w:pPr>
        <w:pStyle w:val="Heading1"/>
        <w:numPr>
          <w:ilvl w:val="0"/>
          <w:numId w:val="2"/>
        </w:numPr>
        <w:shd w:val="clear" w:color="auto" w:fill="FFFFFF"/>
        <w:spacing w:line="360" w:lineRule="auto"/>
        <w:rPr>
          <w:rFonts w:ascii="Arial" w:hAnsi="Arial" w:cs="Arial"/>
          <w:b w:val="0"/>
          <w:bCs w:val="0"/>
          <w:i/>
          <w:iCs/>
          <w:color w:val="000000" w:themeColor="text1"/>
          <w:sz w:val="24"/>
          <w:szCs w:val="24"/>
          <w:lang w:val="en-US"/>
        </w:rPr>
      </w:pPr>
      <w:r w:rsidRPr="00203D72">
        <w:rPr>
          <w:rFonts w:ascii="Arial" w:hAnsi="Arial" w:cs="Arial"/>
          <w:b w:val="0"/>
          <w:bCs w:val="0"/>
          <w:color w:val="000000" w:themeColor="text1"/>
          <w:sz w:val="24"/>
          <w:szCs w:val="24"/>
          <w:lang w:val="en-US"/>
        </w:rPr>
        <w:t>Lee, H. (2020) ‘</w:t>
      </w:r>
      <w:r w:rsidRPr="00203D72">
        <w:rPr>
          <w:rFonts w:ascii="Arial" w:hAnsi="Arial" w:cs="Arial"/>
          <w:b w:val="0"/>
          <w:bCs w:val="0"/>
          <w:color w:val="000000" w:themeColor="text1"/>
          <w:sz w:val="24"/>
          <w:szCs w:val="24"/>
        </w:rPr>
        <w:t>The Role of Storytelling in Crisis Communication: A Test of Crisis Severity, Crisis Responsibility, and Organizational Trust</w:t>
      </w:r>
      <w:r w:rsidRPr="00203D72">
        <w:rPr>
          <w:rFonts w:ascii="Arial" w:hAnsi="Arial" w:cs="Arial"/>
          <w:b w:val="0"/>
          <w:bCs w:val="0"/>
          <w:color w:val="000000" w:themeColor="text1"/>
          <w:sz w:val="24"/>
          <w:szCs w:val="24"/>
          <w:lang w:val="en-US"/>
        </w:rPr>
        <w:t xml:space="preserve">’, </w:t>
      </w:r>
      <w:r w:rsidRPr="00203D72">
        <w:rPr>
          <w:rFonts w:ascii="Arial" w:hAnsi="Arial" w:cs="Arial"/>
          <w:b w:val="0"/>
          <w:bCs w:val="0"/>
          <w:i/>
          <w:iCs/>
          <w:color w:val="000000" w:themeColor="text1"/>
          <w:sz w:val="24"/>
          <w:szCs w:val="24"/>
          <w:lang w:val="en-US"/>
        </w:rPr>
        <w:t xml:space="preserve">Journalism and mass communication, </w:t>
      </w:r>
      <w:r w:rsidRPr="00203D72">
        <w:rPr>
          <w:rFonts w:ascii="Arial" w:hAnsi="Arial" w:cs="Arial"/>
          <w:b w:val="0"/>
          <w:bCs w:val="0"/>
          <w:color w:val="000000" w:themeColor="text1"/>
          <w:sz w:val="24"/>
          <w:szCs w:val="24"/>
          <w:lang w:val="en-US"/>
        </w:rPr>
        <w:t xml:space="preserve">97 (4). Available at: </w:t>
      </w:r>
      <w:hyperlink r:id="rId22" w:history="1">
        <w:r w:rsidRPr="00203D72">
          <w:rPr>
            <w:rStyle w:val="Hyperlink"/>
            <w:rFonts w:ascii="Arial" w:eastAsiaTheme="majorEastAsia" w:hAnsi="Arial" w:cs="Arial"/>
            <w:b w:val="0"/>
            <w:bCs w:val="0"/>
            <w:color w:val="000000" w:themeColor="text1"/>
            <w:sz w:val="24"/>
            <w:szCs w:val="24"/>
            <w:lang w:val="en-US"/>
          </w:rPr>
          <w:t>https://journals.sagepub.com/doi/abs/10.1177/1077699020923607</w:t>
        </w:r>
      </w:hyperlink>
    </w:p>
    <w:p w14:paraId="7C21F5A5"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Muskat, M (2013) ‘</w:t>
      </w:r>
      <w:r w:rsidRPr="00203D72">
        <w:rPr>
          <w:rFonts w:ascii="Arial" w:hAnsi="Arial" w:cs="Arial"/>
          <w:color w:val="000000" w:themeColor="text1"/>
        </w:rPr>
        <w:t>Generation Y: evaluating services experiences through mobile ethnography</w:t>
      </w:r>
      <w:r w:rsidRPr="00203D72">
        <w:rPr>
          <w:rFonts w:ascii="Arial" w:hAnsi="Arial" w:cs="Arial"/>
          <w:color w:val="000000" w:themeColor="text1"/>
          <w:lang w:val="en-US"/>
        </w:rPr>
        <w:t xml:space="preserve">’, </w:t>
      </w:r>
      <w:r w:rsidRPr="00203D72">
        <w:rPr>
          <w:rFonts w:ascii="Arial" w:hAnsi="Arial" w:cs="Arial"/>
          <w:i/>
          <w:iCs/>
          <w:color w:val="000000" w:themeColor="text1"/>
          <w:lang w:val="en-US"/>
        </w:rPr>
        <w:t xml:space="preserve">Tourism Review, </w:t>
      </w:r>
      <w:r w:rsidRPr="00203D72">
        <w:rPr>
          <w:rFonts w:ascii="Arial" w:hAnsi="Arial" w:cs="Arial"/>
          <w:color w:val="000000" w:themeColor="text1"/>
          <w:shd w:val="clear" w:color="auto" w:fill="FFFFFF"/>
          <w:lang w:val="en-US"/>
        </w:rPr>
        <w:t>68(3)</w:t>
      </w:r>
      <w:r w:rsidRPr="00203D72">
        <w:rPr>
          <w:rFonts w:ascii="Arial" w:hAnsi="Arial" w:cs="Arial"/>
          <w:color w:val="000000" w:themeColor="text1"/>
          <w:shd w:val="clear" w:color="auto" w:fill="FFFFFF"/>
        </w:rPr>
        <w:t>, pp. 55-71</w:t>
      </w:r>
      <w:r w:rsidRPr="00203D72">
        <w:rPr>
          <w:rFonts w:ascii="Arial" w:hAnsi="Arial" w:cs="Arial"/>
          <w:color w:val="000000" w:themeColor="text1"/>
          <w:shd w:val="clear" w:color="auto" w:fill="FFFFFF"/>
          <w:lang w:val="en-US"/>
        </w:rPr>
        <w:t>. Available at:</w:t>
      </w:r>
      <w:r w:rsidRPr="00203D72">
        <w:rPr>
          <w:rFonts w:ascii="Arial" w:hAnsi="Arial" w:cs="Arial"/>
          <w:color w:val="000000" w:themeColor="text1"/>
          <w:shd w:val="clear" w:color="auto" w:fill="FFFFFF"/>
        </w:rPr>
        <w:t>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"https://doi.org/10.1108/TR-02-2013-0007" \o "DOI: https://doi.org/10.1108/TR-02-2013-0007" </w:instrText>
      </w:r>
      <w:r w:rsidRPr="00203D72">
        <w:rPr>
          <w:rFonts w:ascii="Arial" w:hAnsi="Arial" w:cs="Arial"/>
          <w:color w:val="000000" w:themeColor="text1"/>
        </w:rPr>
        <w:fldChar w:fldCharType="separate"/>
      </w:r>
      <w:r w:rsidRPr="00203D72">
        <w:rPr>
          <w:rFonts w:ascii="Arial" w:hAnsi="Arial" w:cs="Arial"/>
          <w:color w:val="000000" w:themeColor="text1"/>
          <w:u w:val="single"/>
          <w:shd w:val="clear" w:color="auto" w:fill="FFFFFF"/>
        </w:rPr>
        <w:t>https://doi.org/10.1108/TR-02-2013-0007</w:t>
      </w:r>
      <w:r w:rsidRPr="00203D72">
        <w:rPr>
          <w:rFonts w:ascii="Arial" w:hAnsi="Arial" w:cs="Arial"/>
          <w:color w:val="000000" w:themeColor="text1"/>
        </w:rPr>
        <w:fldChar w:fldCharType="end"/>
      </w:r>
    </w:p>
    <w:p w14:paraId="3DD9C689" w14:textId="2B0D5044" w:rsidR="0047211D" w:rsidRPr="00203D72" w:rsidRDefault="0047211D" w:rsidP="0047211D">
      <w:pPr>
        <w:pStyle w:val="Heading1"/>
        <w:numPr>
          <w:ilvl w:val="0"/>
          <w:numId w:val="2"/>
        </w:numPr>
        <w:shd w:val="clear" w:color="auto" w:fill="FFFFFF"/>
        <w:spacing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Majhi, R. (2020) ‘</w:t>
      </w:r>
      <w:r w:rsidRPr="00203D72">
        <w:rPr>
          <w:rFonts w:ascii="Arial" w:hAnsi="Arial" w:cs="Arial"/>
          <w:b w:val="0"/>
          <w:bCs w:val="0"/>
          <w:color w:val="000000" w:themeColor="text1"/>
          <w:sz w:val="24"/>
          <w:szCs w:val="24"/>
        </w:rPr>
        <w:t>Behavior and perception of younger generation towards green products</w:t>
      </w:r>
      <w:r w:rsidRPr="00203D72">
        <w:rPr>
          <w:rFonts w:ascii="Arial" w:hAnsi="Arial" w:cs="Arial"/>
          <w:b w:val="0"/>
          <w:bCs w:val="0"/>
          <w:color w:val="000000" w:themeColor="text1"/>
          <w:sz w:val="24"/>
          <w:szCs w:val="24"/>
          <w:lang w:val="en-US"/>
        </w:rPr>
        <w:t xml:space="preserve">’, Journal of public affairs, 22(1). Available at: </w:t>
      </w:r>
      <w:hyperlink r:id="rId23" w:history="1">
        <w:r w:rsidRPr="00203D72">
          <w:rPr>
            <w:rStyle w:val="Hyperlink"/>
            <w:rFonts w:ascii="Arial" w:eastAsiaTheme="majorEastAsia" w:hAnsi="Arial" w:cs="Arial"/>
            <w:b w:val="0"/>
            <w:bCs w:val="0"/>
            <w:color w:val="000000" w:themeColor="text1"/>
            <w:sz w:val="24"/>
            <w:szCs w:val="24"/>
            <w:lang w:val="en-US"/>
          </w:rPr>
          <w:t>https://onlinelibrary.wiley.com/doi/abs/10.1002/pa.2288</w:t>
        </w:r>
      </w:hyperlink>
    </w:p>
    <w:p w14:paraId="66A23887"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 xml:space="preserve">Matthes, J. and Wonneberger, A (2014), </w:t>
      </w:r>
      <w:r w:rsidRPr="00203D72">
        <w:rPr>
          <w:rFonts w:ascii="Arial" w:hAnsi="Arial" w:cs="Arial"/>
          <w:color w:val="000000" w:themeColor="text1"/>
          <w:lang w:val="en-US"/>
        </w:rPr>
        <w:t>‘</w:t>
      </w:r>
      <w:r w:rsidRPr="00203D72">
        <w:rPr>
          <w:rFonts w:ascii="Arial" w:hAnsi="Arial" w:cs="Arial"/>
          <w:color w:val="000000" w:themeColor="text1"/>
        </w:rPr>
        <w:t>The skeptical green consumer revisited: testing the relationship between green consumerism and skepticism toward advertising</w:t>
      </w:r>
      <w:r w:rsidRPr="00203D72">
        <w:rPr>
          <w:rFonts w:ascii="Arial" w:hAnsi="Arial" w:cs="Arial"/>
          <w:color w:val="000000" w:themeColor="text1"/>
          <w:lang w:val="en-US"/>
        </w:rPr>
        <w:t>’,</w:t>
      </w:r>
      <w:r w:rsidRPr="00203D72">
        <w:rPr>
          <w:rFonts w:ascii="Arial" w:hAnsi="Arial" w:cs="Arial"/>
          <w:color w:val="000000" w:themeColor="text1"/>
        </w:rPr>
        <w:t xml:space="preserve"> </w:t>
      </w:r>
      <w:r w:rsidRPr="00203D72">
        <w:rPr>
          <w:rFonts w:ascii="Arial" w:hAnsi="Arial" w:cs="Arial"/>
          <w:i/>
          <w:iCs/>
          <w:color w:val="000000" w:themeColor="text1"/>
        </w:rPr>
        <w:t>Journal of Advertising</w:t>
      </w:r>
      <w:r w:rsidRPr="00203D72">
        <w:rPr>
          <w:rFonts w:ascii="Arial" w:hAnsi="Arial" w:cs="Arial"/>
          <w:color w:val="000000" w:themeColor="text1"/>
        </w:rPr>
        <w:t>, Vol. 43 No. 2, pp. 115-127</w:t>
      </w:r>
      <w:r w:rsidRPr="00203D72">
        <w:rPr>
          <w:rFonts w:ascii="Arial" w:hAnsi="Arial" w:cs="Arial"/>
          <w:color w:val="000000" w:themeColor="text1"/>
          <w:lang w:val="en-US"/>
        </w:rPr>
        <w:t xml:space="preserve">. Available at: </w:t>
      </w:r>
      <w:hyperlink r:id="rId24" w:history="1">
        <w:r w:rsidRPr="00203D72">
          <w:rPr>
            <w:rStyle w:val="Hyperlink"/>
            <w:rFonts w:ascii="Arial" w:hAnsi="Arial" w:cs="Arial"/>
            <w:color w:val="000000" w:themeColor="text1"/>
            <w:lang w:val="en-US"/>
          </w:rPr>
          <w:t>https://www.tandfonline.com/doi/abs/10.1080/00913367.2013.834804</w:t>
        </w:r>
      </w:hyperlink>
    </w:p>
    <w:p w14:paraId="785F8D2C"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lastRenderedPageBreak/>
        <w:t>Min</w:t>
      </w:r>
      <w:r w:rsidRPr="00203D72">
        <w:rPr>
          <w:rFonts w:ascii="Arial" w:hAnsi="Arial" w:cs="Arial"/>
          <w:color w:val="000000" w:themeColor="text1"/>
          <w:lang w:val="en-US"/>
        </w:rPr>
        <w:t>,</w:t>
      </w:r>
      <w:r w:rsidRPr="00203D72">
        <w:rPr>
          <w:rFonts w:ascii="Arial" w:hAnsi="Arial" w:cs="Arial"/>
          <w:color w:val="000000" w:themeColor="text1"/>
        </w:rPr>
        <w:t xml:space="preserve"> X</w:t>
      </w:r>
      <w:r w:rsidRPr="00203D72">
        <w:rPr>
          <w:rFonts w:ascii="Arial" w:hAnsi="Arial" w:cs="Arial"/>
          <w:color w:val="000000" w:themeColor="text1"/>
          <w:lang w:val="en-US"/>
        </w:rPr>
        <w:t>.</w:t>
      </w:r>
      <w:r w:rsidRPr="00203D72">
        <w:rPr>
          <w:rFonts w:ascii="Arial" w:hAnsi="Arial" w:cs="Arial"/>
          <w:color w:val="000000" w:themeColor="text1"/>
        </w:rPr>
        <w:t>, Wang, R. and Chan-Olmsted, S (2018)</w:t>
      </w:r>
      <w:r w:rsidRPr="00203D72">
        <w:rPr>
          <w:rFonts w:ascii="Arial" w:hAnsi="Arial" w:cs="Arial"/>
          <w:color w:val="000000" w:themeColor="text1"/>
          <w:lang w:val="en-US"/>
        </w:rPr>
        <w:t xml:space="preserve"> ‘</w:t>
      </w:r>
      <w:r w:rsidRPr="00203D72">
        <w:rPr>
          <w:rFonts w:ascii="Arial" w:hAnsi="Arial" w:cs="Arial"/>
          <w:color w:val="000000" w:themeColor="text1"/>
        </w:rPr>
        <w:t>Factors affecting YouTube influencer marketing credibility: a heuristic-systematic model</w:t>
      </w:r>
      <w:r w:rsidRPr="00203D72">
        <w:rPr>
          <w:rFonts w:ascii="Arial" w:hAnsi="Arial" w:cs="Arial"/>
          <w:color w:val="000000" w:themeColor="text1"/>
          <w:lang w:val="en-US"/>
        </w:rPr>
        <w:t>’</w:t>
      </w:r>
      <w:r w:rsidRPr="00203D72">
        <w:rPr>
          <w:rFonts w:ascii="Arial" w:hAnsi="Arial" w:cs="Arial"/>
          <w:color w:val="000000" w:themeColor="text1"/>
        </w:rPr>
        <w:t xml:space="preserve">, </w:t>
      </w:r>
      <w:r w:rsidRPr="00203D72">
        <w:rPr>
          <w:rFonts w:ascii="Arial" w:hAnsi="Arial" w:cs="Arial"/>
          <w:i/>
          <w:iCs/>
          <w:color w:val="000000" w:themeColor="text1"/>
        </w:rPr>
        <w:t>Journal of Media Business Studies</w:t>
      </w:r>
      <w:r w:rsidRPr="00203D72">
        <w:rPr>
          <w:rFonts w:ascii="Arial" w:hAnsi="Arial" w:cs="Arial"/>
          <w:color w:val="000000" w:themeColor="text1"/>
        </w:rPr>
        <w:t xml:space="preserve">, 15(3), </w:t>
      </w:r>
      <w:r w:rsidRPr="00203D72">
        <w:rPr>
          <w:rFonts w:ascii="Arial" w:hAnsi="Arial" w:cs="Arial"/>
          <w:color w:val="000000" w:themeColor="text1"/>
          <w:lang w:val="en-US"/>
        </w:rPr>
        <w:t>pp.</w:t>
      </w:r>
      <w:r w:rsidRPr="00203D72">
        <w:rPr>
          <w:rFonts w:ascii="Arial" w:hAnsi="Arial" w:cs="Arial"/>
          <w:color w:val="000000" w:themeColor="text1"/>
        </w:rPr>
        <w:t>188-213</w:t>
      </w:r>
      <w:r w:rsidRPr="00203D72">
        <w:rPr>
          <w:rFonts w:ascii="Arial" w:hAnsi="Arial" w:cs="Arial"/>
          <w:color w:val="000000" w:themeColor="text1"/>
          <w:lang w:val="en-US"/>
        </w:rPr>
        <w:t xml:space="preserve">. Available at: </w:t>
      </w:r>
      <w:hyperlink r:id="rId25" w:history="1">
        <w:r w:rsidRPr="00203D72">
          <w:rPr>
            <w:rStyle w:val="Hyperlink"/>
            <w:rFonts w:ascii="Arial" w:hAnsi="Arial" w:cs="Arial"/>
            <w:color w:val="000000" w:themeColor="text1"/>
            <w:lang w:val="en-US"/>
          </w:rPr>
          <w:t>https://www.tandfonline.com/doi/abs/10.1080/16522354.2018.1501146</w:t>
        </w:r>
      </w:hyperlink>
    </w:p>
    <w:p w14:paraId="04B7D40A"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Min</w:t>
      </w:r>
      <w:r w:rsidRPr="00203D72">
        <w:rPr>
          <w:rFonts w:ascii="Arial" w:hAnsi="Arial" w:cs="Arial"/>
          <w:color w:val="000000" w:themeColor="text1"/>
          <w:lang w:val="en-US"/>
        </w:rPr>
        <w:t>,</w:t>
      </w:r>
      <w:r w:rsidRPr="00203D72">
        <w:rPr>
          <w:rFonts w:ascii="Arial" w:hAnsi="Arial" w:cs="Arial"/>
          <w:color w:val="000000" w:themeColor="text1"/>
        </w:rPr>
        <w:t xml:space="preserve"> X</w:t>
      </w:r>
      <w:r w:rsidRPr="00203D72">
        <w:rPr>
          <w:rFonts w:ascii="Arial" w:hAnsi="Arial" w:cs="Arial"/>
          <w:color w:val="000000" w:themeColor="text1"/>
          <w:lang w:val="en-US"/>
        </w:rPr>
        <w:t>.</w:t>
      </w:r>
      <w:r w:rsidRPr="00203D72">
        <w:rPr>
          <w:rFonts w:ascii="Arial" w:hAnsi="Arial" w:cs="Arial"/>
          <w:color w:val="000000" w:themeColor="text1"/>
        </w:rPr>
        <w:t>, Wang, R. and Chan-Olmsted, S (2018)</w:t>
      </w:r>
      <w:r w:rsidRPr="00203D72">
        <w:rPr>
          <w:rFonts w:ascii="Arial" w:hAnsi="Arial" w:cs="Arial"/>
          <w:color w:val="000000" w:themeColor="text1"/>
          <w:lang w:val="en-US"/>
        </w:rPr>
        <w:t xml:space="preserve"> ‘</w:t>
      </w:r>
      <w:r w:rsidRPr="00203D72">
        <w:rPr>
          <w:rFonts w:ascii="Arial" w:hAnsi="Arial" w:cs="Arial"/>
          <w:color w:val="000000" w:themeColor="text1"/>
        </w:rPr>
        <w:t>Factors affecting YouTube influencer marketing credibility: a heuristic-systematic model</w:t>
      </w:r>
      <w:r w:rsidRPr="00203D72">
        <w:rPr>
          <w:rFonts w:ascii="Arial" w:hAnsi="Arial" w:cs="Arial"/>
          <w:color w:val="000000" w:themeColor="text1"/>
          <w:lang w:val="en-US"/>
        </w:rPr>
        <w:t>’</w:t>
      </w:r>
      <w:r w:rsidRPr="00203D72">
        <w:rPr>
          <w:rFonts w:ascii="Arial" w:hAnsi="Arial" w:cs="Arial"/>
          <w:color w:val="000000" w:themeColor="text1"/>
        </w:rPr>
        <w:t xml:space="preserve">, </w:t>
      </w:r>
      <w:r w:rsidRPr="00203D72">
        <w:rPr>
          <w:rFonts w:ascii="Arial" w:hAnsi="Arial" w:cs="Arial"/>
          <w:i/>
          <w:iCs/>
          <w:color w:val="000000" w:themeColor="text1"/>
        </w:rPr>
        <w:t>Journal of Media Business Studies</w:t>
      </w:r>
      <w:r w:rsidRPr="00203D72">
        <w:rPr>
          <w:rFonts w:ascii="Arial" w:hAnsi="Arial" w:cs="Arial"/>
          <w:color w:val="000000" w:themeColor="text1"/>
        </w:rPr>
        <w:t xml:space="preserve">, 15(3), </w:t>
      </w:r>
      <w:r w:rsidRPr="00203D72">
        <w:rPr>
          <w:rFonts w:ascii="Arial" w:hAnsi="Arial" w:cs="Arial"/>
          <w:color w:val="000000" w:themeColor="text1"/>
          <w:lang w:val="en-US"/>
        </w:rPr>
        <w:t>pp.</w:t>
      </w:r>
      <w:r w:rsidRPr="00203D72">
        <w:rPr>
          <w:rFonts w:ascii="Arial" w:hAnsi="Arial" w:cs="Arial"/>
          <w:color w:val="000000" w:themeColor="text1"/>
        </w:rPr>
        <w:t>188-213</w:t>
      </w:r>
      <w:r w:rsidRPr="00203D72">
        <w:rPr>
          <w:rFonts w:ascii="Arial" w:hAnsi="Arial" w:cs="Arial"/>
          <w:color w:val="000000" w:themeColor="text1"/>
          <w:lang w:val="en-US"/>
        </w:rPr>
        <w:t xml:space="preserve">. Available at: </w:t>
      </w:r>
      <w:hyperlink r:id="rId26" w:history="1">
        <w:r w:rsidRPr="00203D72">
          <w:rPr>
            <w:rStyle w:val="Hyperlink"/>
            <w:rFonts w:ascii="Arial" w:hAnsi="Arial" w:cs="Arial"/>
            <w:color w:val="000000" w:themeColor="text1"/>
            <w:lang w:val="en-US"/>
          </w:rPr>
          <w:t>https://www.tandfonline.com/doi/abs/10.1080/16522354.2018.1501146</w:t>
        </w:r>
      </w:hyperlink>
    </w:p>
    <w:p w14:paraId="1B4E2B46"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Maslow, A. H. (1954) Motivation and Personality: NY: Harper.</w:t>
      </w:r>
    </w:p>
    <w:p w14:paraId="20DED348"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lang w:val="en-US"/>
        </w:rPr>
        <w:t xml:space="preserve">Muiz, A. (2022) ‘Luxury paradise: reshaping the Maslow’s hierarchy of needs into the hierarchy of luxury accommodation needs in the Maldives’, Bank and Policy, 2(4). Available at: </w:t>
      </w:r>
      <w:hyperlink r:id="rId27" w:history="1">
        <w:r w:rsidRPr="00203D72">
          <w:rPr>
            <w:rStyle w:val="Hyperlink"/>
            <w:rFonts w:ascii="Arial" w:eastAsiaTheme="majorEastAsia" w:hAnsi="Arial" w:cs="Arial"/>
            <w:color w:val="000000" w:themeColor="text1"/>
            <w:lang w:val="en-US"/>
          </w:rPr>
          <w:t>https://www.researchgate.net/profile/Jlsb-Library/publication/360932310_LUXURY_PARADISE_RESHAPING_THE_MASLOW_HIERACHY_OF_NEEDS_INTO_THE_HIERACHY_OF_LUXURY_ACCOMODATION_NEEDS_IN_THE_MALDIVES_13/links/6293b7948d19206823e5c6c0/LUXURY-PARADISE-RESHAPING-THE-MASLOW-HIERACHY-OF-NEEDS-INTO-THE-HIERACHY-OF-LUXURY-ACCOMODATION-NEEDS-IN-THE-MALDIVES-13.pdf</w:t>
        </w:r>
      </w:hyperlink>
    </w:p>
    <w:p w14:paraId="1F5C2323" w14:textId="7F5D80E2" w:rsidR="0047211D" w:rsidRPr="00203D72" w:rsidRDefault="0047211D" w:rsidP="0047211D">
      <w:pPr>
        <w:pStyle w:val="Heading1"/>
        <w:numPr>
          <w:ilvl w:val="0"/>
          <w:numId w:val="2"/>
        </w:numPr>
        <w:shd w:val="clear" w:color="auto" w:fill="FFFFFF"/>
        <w:spacing w:line="360" w:lineRule="auto"/>
        <w:rPr>
          <w:rFonts w:ascii="Arial" w:hAnsi="Arial" w:cs="Arial"/>
          <w:b w:val="0"/>
          <w:bCs w:val="0"/>
          <w:color w:val="000000" w:themeColor="text1"/>
          <w:sz w:val="24"/>
          <w:szCs w:val="24"/>
        </w:rPr>
      </w:pPr>
      <w:r w:rsidRPr="00203D72">
        <w:rPr>
          <w:rFonts w:ascii="Arial" w:hAnsi="Arial" w:cs="Arial"/>
          <w:b w:val="0"/>
          <w:bCs w:val="0"/>
          <w:color w:val="000000" w:themeColor="text1"/>
          <w:sz w:val="24"/>
          <w:szCs w:val="24"/>
          <w:lang w:val="en-US"/>
        </w:rPr>
        <w:t>Moreau et al., (2020) ‘</w:t>
      </w:r>
      <w:r w:rsidRPr="00203D72">
        <w:rPr>
          <w:rFonts w:ascii="Arial" w:hAnsi="Arial" w:cs="Arial"/>
          <w:b w:val="0"/>
          <w:bCs w:val="0"/>
          <w:color w:val="000000" w:themeColor="text1"/>
          <w:sz w:val="24"/>
          <w:szCs w:val="24"/>
        </w:rPr>
        <w:t>Customization in Luxury Brands: Can Valentino Get Personal?</w:t>
      </w:r>
      <w:r w:rsidRPr="00203D72">
        <w:rPr>
          <w:rFonts w:ascii="Arial" w:hAnsi="Arial" w:cs="Arial"/>
          <w:b w:val="0"/>
          <w:bCs w:val="0"/>
          <w:color w:val="000000" w:themeColor="text1"/>
          <w:sz w:val="24"/>
          <w:szCs w:val="24"/>
          <w:lang w:val="en-US"/>
        </w:rPr>
        <w:t>’, Journal of Marketing Research, 57(5). Available at: https://journals.sagepub.com/doi/abs/10.1177/0022243720943191</w:t>
      </w:r>
    </w:p>
    <w:p w14:paraId="2CBCAF1D" w14:textId="3F7E98F1" w:rsidR="0047211D" w:rsidRPr="00203D72" w:rsidRDefault="0047211D" w:rsidP="0047211D">
      <w:pPr>
        <w:pStyle w:val="Heading1"/>
        <w:numPr>
          <w:ilvl w:val="0"/>
          <w:numId w:val="2"/>
        </w:numPr>
        <w:shd w:val="clear" w:color="auto" w:fill="FFFFFF"/>
        <w:spacing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Mishra et al. (2020) ‘</w:t>
      </w:r>
      <w:r w:rsidRPr="00203D72">
        <w:rPr>
          <w:rFonts w:ascii="Arial" w:hAnsi="Arial" w:cs="Arial"/>
          <w:b w:val="0"/>
          <w:bCs w:val="0"/>
          <w:color w:val="000000" w:themeColor="text1"/>
          <w:sz w:val="24"/>
          <w:szCs w:val="24"/>
        </w:rPr>
        <w:t>Consumer decision-making in omnichannel retailing: Literature review and future research agenda</w:t>
      </w:r>
      <w:r w:rsidRPr="00203D72">
        <w:rPr>
          <w:rFonts w:ascii="Arial" w:hAnsi="Arial" w:cs="Arial"/>
          <w:b w:val="0"/>
          <w:bCs w:val="0"/>
          <w:color w:val="000000" w:themeColor="text1"/>
          <w:sz w:val="24"/>
          <w:szCs w:val="24"/>
          <w:lang w:val="en-US"/>
        </w:rPr>
        <w:t xml:space="preserve">’, </w:t>
      </w:r>
      <w:r w:rsidRPr="00203D72">
        <w:rPr>
          <w:rFonts w:ascii="Arial" w:hAnsi="Arial" w:cs="Arial"/>
          <w:b w:val="0"/>
          <w:bCs w:val="0"/>
          <w:i/>
          <w:iCs/>
          <w:color w:val="000000" w:themeColor="text1"/>
          <w:sz w:val="24"/>
          <w:szCs w:val="24"/>
          <w:lang w:val="en-US"/>
        </w:rPr>
        <w:t xml:space="preserve">International Journal of consumer Studies. </w:t>
      </w:r>
      <w:r w:rsidRPr="00203D72">
        <w:rPr>
          <w:rFonts w:ascii="Arial" w:hAnsi="Arial" w:cs="Arial"/>
          <w:b w:val="0"/>
          <w:bCs w:val="0"/>
          <w:color w:val="000000" w:themeColor="text1"/>
          <w:sz w:val="24"/>
          <w:szCs w:val="24"/>
          <w:lang w:val="en-US"/>
        </w:rPr>
        <w:t xml:space="preserve">Available at: </w:t>
      </w:r>
      <w:hyperlink r:id="rId28" w:history="1">
        <w:r w:rsidRPr="00203D72">
          <w:rPr>
            <w:rStyle w:val="Hyperlink"/>
            <w:rFonts w:ascii="Arial" w:eastAsiaTheme="majorEastAsia" w:hAnsi="Arial" w:cs="Arial"/>
            <w:b w:val="0"/>
            <w:bCs w:val="0"/>
            <w:color w:val="000000" w:themeColor="text1"/>
            <w:sz w:val="24"/>
            <w:szCs w:val="24"/>
            <w:lang w:val="en-US"/>
          </w:rPr>
          <w:t>https://onlinelibrary.wiley.com/doi/abs/10.1111/ijcs.12617</w:t>
        </w:r>
      </w:hyperlink>
    </w:p>
    <w:p w14:paraId="5D96A441" w14:textId="77777777" w:rsidR="0047211D" w:rsidRPr="00203D72" w:rsidRDefault="0047211D" w:rsidP="0047211D">
      <w:pPr>
        <w:pStyle w:val="ListParagraph"/>
        <w:numPr>
          <w:ilvl w:val="0"/>
          <w:numId w:val="2"/>
        </w:numPr>
        <w:spacing w:after="100" w:afterAutospacing="1" w:line="360" w:lineRule="auto"/>
        <w:outlineLvl w:val="0"/>
        <w:rPr>
          <w:rFonts w:ascii="Arial" w:hAnsi="Arial" w:cs="Arial"/>
          <w:color w:val="000000" w:themeColor="text1"/>
          <w:kern w:val="36"/>
          <w:lang w:val="en-US"/>
        </w:rPr>
      </w:pPr>
      <w:r w:rsidRPr="00203D72">
        <w:rPr>
          <w:rFonts w:ascii="Arial" w:hAnsi="Arial" w:cs="Arial"/>
          <w:color w:val="000000" w:themeColor="text1"/>
        </w:rPr>
        <w:t>McKinsey</w:t>
      </w:r>
      <w:r w:rsidRPr="00203D72">
        <w:rPr>
          <w:rFonts w:ascii="Arial" w:hAnsi="Arial" w:cs="Arial"/>
          <w:color w:val="000000" w:themeColor="text1"/>
          <w:lang w:val="en-US"/>
        </w:rPr>
        <w:t xml:space="preserve"> (2023) The State of Fashion 2023. Available at: </w:t>
      </w:r>
      <w:r w:rsidRPr="00203D72">
        <w:rPr>
          <w:rFonts w:ascii="Arial" w:hAnsi="Arial" w:cs="Arial"/>
          <w:color w:val="000000" w:themeColor="text1"/>
        </w:rPr>
        <w:t>https://www.mckinsey.com/~/media/mckinsey/industries/retail/our%20insights/state%20of%20fashion/2023/the-state-of-fashion-2023-holding-onto-growth-as-global-clouds-gathers-vf.pdf</w:t>
      </w:r>
      <w:r w:rsidRPr="00203D72">
        <w:rPr>
          <w:rFonts w:ascii="Arial" w:hAnsi="Arial" w:cs="Arial"/>
          <w:color w:val="000000" w:themeColor="text1"/>
          <w:lang w:val="en-US"/>
        </w:rPr>
        <w:t xml:space="preserve"> (Accessed: 12 January 2024).</w:t>
      </w:r>
    </w:p>
    <w:p w14:paraId="77283EB5"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lang w:val="en-US"/>
        </w:rPr>
        <w:t xml:space="preserve">Ozuem, W. (2017) </w:t>
      </w:r>
      <w:r w:rsidRPr="00203D72">
        <w:rPr>
          <w:rFonts w:ascii="Arial" w:hAnsi="Arial" w:cs="Arial"/>
          <w:color w:val="000000" w:themeColor="text1"/>
          <w:shd w:val="clear" w:color="auto" w:fill="FFFFFF"/>
        </w:rPr>
        <w:t>Digital Marketing Strategies for Fashion and Luxury Brands</w:t>
      </w:r>
      <w:r w:rsidRPr="00203D72">
        <w:rPr>
          <w:rFonts w:ascii="Arial" w:hAnsi="Arial" w:cs="Arial"/>
          <w:color w:val="000000" w:themeColor="text1"/>
          <w:shd w:val="clear" w:color="auto" w:fill="FFFFFF"/>
          <w:lang w:val="en-US"/>
        </w:rPr>
        <w:t xml:space="preserve">. </w:t>
      </w:r>
      <w:r w:rsidRPr="00203D72">
        <w:rPr>
          <w:rFonts w:ascii="Arial" w:hAnsi="Arial" w:cs="Arial"/>
          <w:color w:val="000000" w:themeColor="text1"/>
          <w:shd w:val="clear" w:color="auto" w:fill="FFFFFF"/>
        </w:rPr>
        <w:t>IGI Global</w:t>
      </w:r>
      <w:r w:rsidRPr="00203D72">
        <w:rPr>
          <w:rFonts w:ascii="Arial" w:hAnsi="Arial" w:cs="Arial"/>
          <w:color w:val="000000" w:themeColor="text1"/>
          <w:shd w:val="clear" w:color="auto" w:fill="FFFFFF"/>
          <w:lang w:val="en-US"/>
        </w:rPr>
        <w:t>.</w:t>
      </w:r>
    </w:p>
    <w:p w14:paraId="5DFA9193"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 xml:space="preserve">Popescul, A. (2007) </w:t>
      </w:r>
      <w:r w:rsidRPr="00203D72">
        <w:rPr>
          <w:rStyle w:val="fn"/>
          <w:rFonts w:ascii="Arial" w:eastAsiaTheme="majorEastAsia" w:hAnsi="Arial" w:cs="Arial"/>
          <w:color w:val="000000" w:themeColor="text1"/>
        </w:rPr>
        <w:t>Introduction to Statistical Relational Learning</w:t>
      </w:r>
      <w:r w:rsidRPr="00203D72">
        <w:rPr>
          <w:rStyle w:val="fn"/>
          <w:rFonts w:ascii="Arial" w:hAnsi="Arial" w:cs="Arial"/>
          <w:color w:val="000000" w:themeColor="text1"/>
          <w:lang w:val="en-US"/>
        </w:rPr>
        <w:t xml:space="preserve">. </w:t>
      </w:r>
      <w:r w:rsidRPr="00203D72">
        <w:rPr>
          <w:rFonts w:ascii="Arial" w:hAnsi="Arial" w:cs="Arial"/>
          <w:color w:val="000000" w:themeColor="text1"/>
          <w:shd w:val="clear" w:color="auto" w:fill="FFFFFF"/>
        </w:rPr>
        <w:t>MIT Press</w:t>
      </w:r>
      <w:r w:rsidRPr="00203D72">
        <w:rPr>
          <w:rFonts w:ascii="Arial" w:hAnsi="Arial" w:cs="Arial"/>
          <w:color w:val="000000" w:themeColor="text1"/>
          <w:shd w:val="clear" w:color="auto" w:fill="FFFFFF"/>
          <w:lang w:val="en-US"/>
        </w:rPr>
        <w:t>.</w:t>
      </w:r>
    </w:p>
    <w:p w14:paraId="70AF9CED" w14:textId="53875503" w:rsidR="0047211D" w:rsidRPr="00203D72" w:rsidRDefault="0047211D" w:rsidP="0047211D">
      <w:pPr>
        <w:pStyle w:val="Heading1"/>
        <w:numPr>
          <w:ilvl w:val="0"/>
          <w:numId w:val="2"/>
        </w:numPr>
        <w:spacing w:before="0" w:beforeAutospacing="0" w:after="0" w:afterAutospacing="0" w:line="360" w:lineRule="auto"/>
        <w:rPr>
          <w:rFonts w:ascii="Arial" w:hAnsi="Arial" w:cs="Arial"/>
          <w:b w:val="0"/>
          <w:bCs w:val="0"/>
          <w:color w:val="000000" w:themeColor="text1"/>
          <w:sz w:val="24"/>
          <w:szCs w:val="24"/>
        </w:rPr>
      </w:pPr>
      <w:r w:rsidRPr="00203D72">
        <w:rPr>
          <w:rFonts w:ascii="Arial" w:hAnsi="Arial" w:cs="Arial"/>
          <w:b w:val="0"/>
          <w:bCs w:val="0"/>
          <w:color w:val="000000" w:themeColor="text1"/>
          <w:sz w:val="24"/>
          <w:szCs w:val="24"/>
          <w:lang w:val="en-US"/>
        </w:rPr>
        <w:t>Park, c. and Lee, T (2009) ‘</w:t>
      </w:r>
      <w:r w:rsidRPr="00203D72">
        <w:rPr>
          <w:rStyle w:val="title-text"/>
          <w:rFonts w:ascii="Arial" w:eastAsiaTheme="majorEastAsia" w:hAnsi="Arial" w:cs="Arial"/>
          <w:b w:val="0"/>
          <w:bCs w:val="0"/>
          <w:color w:val="000000" w:themeColor="text1"/>
          <w:sz w:val="24"/>
          <w:szCs w:val="24"/>
        </w:rPr>
        <w:t>Information direction, website reputation and eWOM effect: A moderating role of product type</w:t>
      </w:r>
      <w:r w:rsidRPr="00203D72">
        <w:rPr>
          <w:rStyle w:val="title-text"/>
          <w:rFonts w:ascii="Arial" w:hAnsi="Arial" w:cs="Arial"/>
          <w:b w:val="0"/>
          <w:bCs w:val="0"/>
          <w:color w:val="000000" w:themeColor="text1"/>
          <w:sz w:val="24"/>
          <w:szCs w:val="24"/>
          <w:lang w:val="en-US"/>
        </w:rPr>
        <w:t xml:space="preserve">’, </w:t>
      </w:r>
      <w:r w:rsidRPr="00203D72">
        <w:rPr>
          <w:rStyle w:val="title-text"/>
          <w:rFonts w:ascii="Arial" w:hAnsi="Arial" w:cs="Arial"/>
          <w:b w:val="0"/>
          <w:bCs w:val="0"/>
          <w:i/>
          <w:iCs/>
          <w:color w:val="000000" w:themeColor="text1"/>
          <w:sz w:val="24"/>
          <w:szCs w:val="24"/>
          <w:lang w:val="en-US"/>
        </w:rPr>
        <w:t>Journal of Business Research, 62(1),</w:t>
      </w:r>
      <w:r w:rsidRPr="00203D72">
        <w:rPr>
          <w:rStyle w:val="title-text"/>
          <w:rFonts w:ascii="Arial" w:hAnsi="Arial" w:cs="Arial"/>
          <w:b w:val="0"/>
          <w:bCs w:val="0"/>
          <w:color w:val="000000" w:themeColor="text1"/>
          <w:sz w:val="24"/>
          <w:szCs w:val="24"/>
          <w:lang w:val="en-US"/>
        </w:rPr>
        <w:t xml:space="preserve"> </w:t>
      </w:r>
      <w:r w:rsidRPr="00203D72">
        <w:rPr>
          <w:rStyle w:val="title-text"/>
          <w:rFonts w:ascii="Arial" w:hAnsi="Arial" w:cs="Arial"/>
          <w:b w:val="0"/>
          <w:bCs w:val="0"/>
          <w:color w:val="000000" w:themeColor="text1"/>
          <w:sz w:val="24"/>
          <w:szCs w:val="24"/>
          <w:lang w:val="en-US"/>
        </w:rPr>
        <w:lastRenderedPageBreak/>
        <w:t>pp.61-67. Available at: https://www.sciencedirect.com/science/article/pii/S0148296308000040</w:t>
      </w:r>
    </w:p>
    <w:p w14:paraId="1C2418DA"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Puiu et al. (2022) ‘</w:t>
      </w:r>
      <w:r w:rsidRPr="00203D72">
        <w:rPr>
          <w:rFonts w:ascii="Arial" w:hAnsi="Arial" w:cs="Arial"/>
          <w:color w:val="000000" w:themeColor="text1"/>
        </w:rPr>
        <w:t>Assessing the Adoption of Mobile Technology for Commerce by Generation Z</w:t>
      </w:r>
      <w:r w:rsidRPr="00203D72">
        <w:rPr>
          <w:rFonts w:ascii="Arial" w:hAnsi="Arial" w:cs="Arial"/>
          <w:color w:val="000000" w:themeColor="text1"/>
          <w:lang w:val="en-US"/>
        </w:rPr>
        <w:t xml:space="preserve">’, </w:t>
      </w:r>
      <w:r w:rsidRPr="00203D72">
        <w:rPr>
          <w:rFonts w:ascii="Arial" w:hAnsi="Arial" w:cs="Arial"/>
          <w:i/>
          <w:iCs/>
          <w:color w:val="000000" w:themeColor="text1"/>
          <w:shd w:val="clear" w:color="auto" w:fill="FFFFFF"/>
        </w:rPr>
        <w:t>Electronics</w:t>
      </w:r>
      <w:r w:rsidRPr="00203D72">
        <w:rPr>
          <w:rFonts w:ascii="Arial" w:hAnsi="Arial" w:cs="Arial"/>
          <w:color w:val="000000" w:themeColor="text1"/>
          <w:shd w:val="clear" w:color="auto" w:fill="FFFFFF"/>
        </w:rPr>
        <w:t> 2022, </w:t>
      </w:r>
      <w:r w:rsidRPr="00203D72">
        <w:rPr>
          <w:rFonts w:ascii="Arial" w:hAnsi="Arial" w:cs="Arial"/>
          <w:i/>
          <w:iCs/>
          <w:color w:val="000000" w:themeColor="text1"/>
          <w:shd w:val="clear" w:color="auto" w:fill="FFFFFF"/>
        </w:rPr>
        <w:t>11</w:t>
      </w:r>
      <w:r w:rsidRPr="00203D72">
        <w:rPr>
          <w:rFonts w:ascii="Arial" w:hAnsi="Arial" w:cs="Arial"/>
          <w:color w:val="000000" w:themeColor="text1"/>
          <w:shd w:val="clear" w:color="auto" w:fill="FFFFFF"/>
        </w:rPr>
        <w:t>(6), 866</w:t>
      </w:r>
      <w:r w:rsidRPr="00203D72">
        <w:rPr>
          <w:rFonts w:ascii="Arial" w:hAnsi="Arial" w:cs="Arial"/>
          <w:color w:val="000000" w:themeColor="text1"/>
          <w:shd w:val="clear" w:color="auto" w:fill="FFFFFF"/>
          <w:lang w:val="en-US"/>
        </w:rPr>
        <w:t>. Available at:</w:t>
      </w:r>
      <w:r w:rsidRPr="00203D72">
        <w:rPr>
          <w:rFonts w:ascii="Arial" w:hAnsi="Arial" w:cs="Arial"/>
          <w:color w:val="000000" w:themeColor="text1"/>
          <w:shd w:val="clear" w:color="auto" w:fill="FFFFFF"/>
        </w:rPr>
        <w:t> </w:t>
      </w:r>
      <w:r w:rsidRPr="00203D72">
        <w:rPr>
          <w:rFonts w:ascii="Arial" w:hAnsi="Arial" w:cs="Arial"/>
          <w:color w:val="000000" w:themeColor="text1"/>
        </w:rPr>
        <w:fldChar w:fldCharType="begin"/>
      </w:r>
      <w:r w:rsidRPr="00203D72">
        <w:rPr>
          <w:rFonts w:ascii="Arial" w:hAnsi="Arial" w:cs="Arial"/>
          <w:color w:val="000000" w:themeColor="text1"/>
        </w:rPr>
        <w:instrText xml:space="preserve"> HYPERLINK "https://doi.org/10.3390/electronics11060866" </w:instrText>
      </w:r>
      <w:r w:rsidRPr="00203D72">
        <w:rPr>
          <w:rFonts w:ascii="Arial" w:hAnsi="Arial" w:cs="Arial"/>
          <w:color w:val="000000" w:themeColor="text1"/>
        </w:rPr>
        <w:fldChar w:fldCharType="separate"/>
      </w:r>
      <w:r w:rsidRPr="00203D72">
        <w:rPr>
          <w:rFonts w:ascii="Arial" w:hAnsi="Arial" w:cs="Arial"/>
          <w:color w:val="000000" w:themeColor="text1"/>
          <w:u w:val="single"/>
          <w:shd w:val="clear" w:color="auto" w:fill="FFFFFF"/>
        </w:rPr>
        <w:t>https://doi.org/10.3390/electronics11060866</w:t>
      </w:r>
      <w:r w:rsidRPr="00203D72">
        <w:rPr>
          <w:rFonts w:ascii="Arial" w:hAnsi="Arial" w:cs="Arial"/>
          <w:color w:val="000000" w:themeColor="text1"/>
        </w:rPr>
        <w:fldChar w:fldCharType="end"/>
      </w:r>
    </w:p>
    <w:p w14:paraId="2FDA1446" w14:textId="2A02B127" w:rsidR="0047211D" w:rsidRPr="00203D72" w:rsidRDefault="0047211D" w:rsidP="0047211D">
      <w:pPr>
        <w:pStyle w:val="Heading1"/>
        <w:numPr>
          <w:ilvl w:val="0"/>
          <w:numId w:val="2"/>
        </w:numPr>
        <w:spacing w:before="0" w:beforeAutospacing="0" w:after="0" w:afterAutospacing="0"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Pandit, R. (2015) ‘</w:t>
      </w:r>
      <w:r w:rsidRPr="00203D72">
        <w:rPr>
          <w:rStyle w:val="title-text"/>
          <w:rFonts w:ascii="Arial" w:eastAsiaTheme="majorEastAsia" w:hAnsi="Arial" w:cs="Arial"/>
          <w:b w:val="0"/>
          <w:bCs w:val="0"/>
          <w:color w:val="000000" w:themeColor="text1"/>
          <w:sz w:val="24"/>
          <w:szCs w:val="24"/>
        </w:rPr>
        <w:t>Impact of Digital Imaging and Communications in Medicine Workflow on the Integration of Patient Demographics and Ophthalmic Test Data</w:t>
      </w:r>
      <w:r w:rsidRPr="00203D72">
        <w:rPr>
          <w:rStyle w:val="title-text"/>
          <w:rFonts w:ascii="Arial" w:hAnsi="Arial" w:cs="Arial"/>
          <w:b w:val="0"/>
          <w:bCs w:val="0"/>
          <w:color w:val="000000" w:themeColor="text1"/>
          <w:sz w:val="24"/>
          <w:szCs w:val="24"/>
          <w:lang w:val="en-US"/>
        </w:rPr>
        <w:t xml:space="preserve">’, </w:t>
      </w:r>
      <w:r w:rsidRPr="00203D72">
        <w:rPr>
          <w:rStyle w:val="title-text"/>
          <w:rFonts w:ascii="Arial" w:hAnsi="Arial" w:cs="Arial"/>
          <w:b w:val="0"/>
          <w:bCs w:val="0"/>
          <w:i/>
          <w:iCs/>
          <w:color w:val="000000" w:themeColor="text1"/>
          <w:sz w:val="24"/>
          <w:szCs w:val="24"/>
          <w:lang w:val="en-US"/>
        </w:rPr>
        <w:t xml:space="preserve">Ophthalmology, </w:t>
      </w:r>
      <w:r w:rsidRPr="00203D72">
        <w:rPr>
          <w:rStyle w:val="title-text"/>
          <w:rFonts w:ascii="Arial" w:hAnsi="Arial" w:cs="Arial"/>
          <w:b w:val="0"/>
          <w:bCs w:val="0"/>
          <w:color w:val="000000" w:themeColor="text1"/>
          <w:sz w:val="24"/>
          <w:szCs w:val="24"/>
          <w:lang w:val="en-US"/>
        </w:rPr>
        <w:t xml:space="preserve">122(2), pp.227-232. Available at: </w:t>
      </w:r>
      <w:hyperlink r:id="rId29" w:history="1">
        <w:r w:rsidRPr="00203D72">
          <w:rPr>
            <w:rStyle w:val="Hyperlink"/>
            <w:rFonts w:ascii="Arial" w:eastAsiaTheme="majorEastAsia" w:hAnsi="Arial" w:cs="Arial"/>
            <w:b w:val="0"/>
            <w:bCs w:val="0"/>
            <w:color w:val="000000" w:themeColor="text1"/>
            <w:sz w:val="24"/>
            <w:szCs w:val="24"/>
            <w:lang w:val="en-US"/>
          </w:rPr>
          <w:t>https://www.sciencedirect.com/science/article/abs/pii/S0161642014008057</w:t>
        </w:r>
      </w:hyperlink>
    </w:p>
    <w:p w14:paraId="5C489A4B"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 xml:space="preserve">Prensky, M. (2001) </w:t>
      </w:r>
      <w:r w:rsidRPr="00203D72">
        <w:rPr>
          <w:rFonts w:ascii="Arial" w:hAnsi="Arial" w:cs="Arial"/>
          <w:color w:val="000000" w:themeColor="text1"/>
          <w:lang w:val="en-US"/>
        </w:rPr>
        <w:t>‘</w:t>
      </w:r>
      <w:r w:rsidRPr="00203D72">
        <w:rPr>
          <w:rFonts w:ascii="Arial" w:hAnsi="Arial" w:cs="Arial"/>
          <w:color w:val="000000" w:themeColor="text1"/>
        </w:rPr>
        <w:t>Digital natives, digital immigrants</w:t>
      </w:r>
      <w:r w:rsidRPr="00203D72">
        <w:rPr>
          <w:rFonts w:ascii="Arial" w:hAnsi="Arial" w:cs="Arial"/>
          <w:color w:val="000000" w:themeColor="text1"/>
          <w:lang w:val="en-US"/>
        </w:rPr>
        <w:t>’,</w:t>
      </w:r>
      <w:r w:rsidRPr="00203D72">
        <w:rPr>
          <w:rFonts w:ascii="Arial" w:hAnsi="Arial" w:cs="Arial"/>
          <w:color w:val="000000" w:themeColor="text1"/>
        </w:rPr>
        <w:t xml:space="preserve"> </w:t>
      </w:r>
      <w:r w:rsidRPr="00203D72">
        <w:rPr>
          <w:rFonts w:ascii="Arial" w:hAnsi="Arial" w:cs="Arial"/>
          <w:i/>
          <w:iCs/>
          <w:color w:val="000000" w:themeColor="text1"/>
        </w:rPr>
        <w:t>On the Horizon</w:t>
      </w:r>
      <w:r w:rsidRPr="00203D72">
        <w:rPr>
          <w:rFonts w:ascii="Arial" w:hAnsi="Arial" w:cs="Arial"/>
          <w:color w:val="000000" w:themeColor="text1"/>
          <w:lang w:val="en-US"/>
        </w:rPr>
        <w:t xml:space="preserve">, </w:t>
      </w:r>
      <w:r w:rsidRPr="00203D72">
        <w:rPr>
          <w:rFonts w:ascii="Arial" w:hAnsi="Arial" w:cs="Arial"/>
          <w:color w:val="000000" w:themeColor="text1"/>
        </w:rPr>
        <w:t xml:space="preserve">NCB University Press, 9(5). </w:t>
      </w:r>
      <w:r w:rsidRPr="00203D72">
        <w:rPr>
          <w:rFonts w:ascii="Arial" w:hAnsi="Arial" w:cs="Arial"/>
          <w:color w:val="000000" w:themeColor="text1"/>
          <w:lang w:val="en-US"/>
        </w:rPr>
        <w:t xml:space="preserve">Available at: </w:t>
      </w:r>
      <w:hyperlink r:id="rId30" w:history="1">
        <w:r w:rsidRPr="00203D72">
          <w:rPr>
            <w:rStyle w:val="Hyperlink"/>
            <w:rFonts w:ascii="Arial" w:hAnsi="Arial" w:cs="Arial"/>
            <w:color w:val="000000" w:themeColor="text1"/>
            <w:lang w:val="en-US"/>
          </w:rPr>
          <w:t>https://search.informit.org/doi/abs/10.3316/AEIPT.141401</w:t>
        </w:r>
      </w:hyperlink>
    </w:p>
    <w:p w14:paraId="6854196B"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Pattuglia, S. (2017) ‘</w:t>
      </w:r>
      <w:r w:rsidRPr="00203D72">
        <w:rPr>
          <w:rFonts w:ascii="Arial" w:hAnsi="Arial" w:cs="Arial"/>
          <w:color w:val="000000" w:themeColor="text1"/>
        </w:rPr>
        <w:t>Towards a new understanding of brand authenticity: seeing through the lens of millennials</w:t>
      </w:r>
      <w:r w:rsidRPr="00203D72">
        <w:rPr>
          <w:rFonts w:ascii="Arial" w:hAnsi="Arial" w:cs="Arial"/>
          <w:color w:val="000000" w:themeColor="text1"/>
          <w:lang w:val="en-US"/>
        </w:rPr>
        <w:t>’</w:t>
      </w:r>
      <w:r w:rsidRPr="00203D72">
        <w:rPr>
          <w:rFonts w:ascii="Arial" w:hAnsi="Arial" w:cs="Arial"/>
          <w:i/>
          <w:iCs/>
          <w:color w:val="000000" w:themeColor="text1"/>
          <w:lang w:val="en-US"/>
        </w:rPr>
        <w:t xml:space="preserve">, </w:t>
      </w:r>
      <w:hyperlink r:id="rId31" w:history="1">
        <w:r w:rsidRPr="00203D72">
          <w:rPr>
            <w:rFonts w:ascii="Arial" w:hAnsi="Arial" w:cs="Arial"/>
            <w:i/>
            <w:iCs/>
            <w:color w:val="000000" w:themeColor="text1"/>
            <w:shd w:val="clear" w:color="auto" w:fill="FFFFFF"/>
          </w:rPr>
          <w:t xml:space="preserve"> Management in a digital world: decisions, production, communication</w:t>
        </w:r>
      </w:hyperlink>
      <w:r w:rsidRPr="00203D72">
        <w:rPr>
          <w:rFonts w:ascii="Arial" w:hAnsi="Arial" w:cs="Arial"/>
          <w:i/>
          <w:iCs/>
          <w:color w:val="000000" w:themeColor="text1"/>
          <w:lang w:val="en-US"/>
        </w:rPr>
        <w:t>. Available at:</w:t>
      </w:r>
      <w:r w:rsidRPr="00203D72">
        <w:rPr>
          <w:rFonts w:ascii="Arial" w:hAnsi="Arial" w:cs="Arial"/>
          <w:color w:val="000000" w:themeColor="text1"/>
        </w:rPr>
        <w:t xml:space="preserve"> </w:t>
      </w:r>
      <w:hyperlink r:id="rId32" w:history="1">
        <w:r w:rsidRPr="00203D72">
          <w:rPr>
            <w:rFonts w:ascii="Arial" w:hAnsi="Arial" w:cs="Arial"/>
            <w:color w:val="000000" w:themeColor="text1"/>
            <w:u w:val="single"/>
            <w:shd w:val="clear" w:color="auto" w:fill="FFFFFF"/>
          </w:rPr>
          <w:t>https://doi.org/10.7433/s103.2017.03</w:t>
        </w:r>
      </w:hyperlink>
    </w:p>
    <w:p w14:paraId="7D600678" w14:textId="4D284361" w:rsidR="0047211D" w:rsidRPr="00203D72" w:rsidRDefault="0047211D" w:rsidP="0047211D">
      <w:pPr>
        <w:pStyle w:val="Heading1"/>
        <w:numPr>
          <w:ilvl w:val="0"/>
          <w:numId w:val="2"/>
        </w:numPr>
        <w:spacing w:before="0" w:beforeAutospacing="0" w:after="0" w:afterAutospacing="0" w:line="360" w:lineRule="auto"/>
        <w:rPr>
          <w:rStyle w:val="title-text"/>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Quach, S. &amp; Thaichon, P. (2017) ‘</w:t>
      </w:r>
      <w:r w:rsidRPr="00203D72">
        <w:rPr>
          <w:rStyle w:val="title-text"/>
          <w:rFonts w:ascii="Arial" w:eastAsiaTheme="majorEastAsia" w:hAnsi="Arial" w:cs="Arial"/>
          <w:b w:val="0"/>
          <w:bCs w:val="0"/>
          <w:color w:val="000000" w:themeColor="text1"/>
          <w:sz w:val="24"/>
          <w:szCs w:val="24"/>
        </w:rPr>
        <w:t>From connoisseur luxury to mass luxury: Value co-creation and co-destruction in the online environment</w:t>
      </w:r>
      <w:r w:rsidRPr="00203D72">
        <w:rPr>
          <w:rStyle w:val="title-text"/>
          <w:rFonts w:ascii="Arial" w:hAnsi="Arial" w:cs="Arial"/>
          <w:b w:val="0"/>
          <w:bCs w:val="0"/>
          <w:color w:val="000000" w:themeColor="text1"/>
          <w:sz w:val="24"/>
          <w:szCs w:val="24"/>
          <w:lang w:val="en-US"/>
        </w:rPr>
        <w:t xml:space="preserve">’, </w:t>
      </w:r>
      <w:r w:rsidRPr="00203D72">
        <w:rPr>
          <w:rStyle w:val="title-text"/>
          <w:rFonts w:ascii="Arial" w:hAnsi="Arial" w:cs="Arial"/>
          <w:b w:val="0"/>
          <w:bCs w:val="0"/>
          <w:i/>
          <w:iCs/>
          <w:color w:val="000000" w:themeColor="text1"/>
          <w:sz w:val="24"/>
          <w:szCs w:val="24"/>
          <w:lang w:val="en-US"/>
        </w:rPr>
        <w:t xml:space="preserve">Journal of Business Research, 81, </w:t>
      </w:r>
      <w:r w:rsidRPr="00203D72">
        <w:rPr>
          <w:rStyle w:val="title-text"/>
          <w:rFonts w:ascii="Arial" w:hAnsi="Arial" w:cs="Arial"/>
          <w:b w:val="0"/>
          <w:bCs w:val="0"/>
          <w:color w:val="000000" w:themeColor="text1"/>
          <w:sz w:val="24"/>
          <w:szCs w:val="24"/>
          <w:lang w:val="en-US"/>
        </w:rPr>
        <w:t xml:space="preserve">pp.163-172. Available at: </w:t>
      </w:r>
      <w:hyperlink r:id="rId33" w:history="1">
        <w:r w:rsidRPr="00203D72">
          <w:rPr>
            <w:rStyle w:val="Hyperlink"/>
            <w:rFonts w:ascii="Arial" w:eastAsiaTheme="majorEastAsia" w:hAnsi="Arial" w:cs="Arial"/>
            <w:b w:val="0"/>
            <w:bCs w:val="0"/>
            <w:color w:val="000000" w:themeColor="text1"/>
            <w:sz w:val="24"/>
            <w:szCs w:val="24"/>
            <w:lang w:val="en-US"/>
          </w:rPr>
          <w:t>https://www.sciencedirect.com/science/article/pii/S014829631730214X</w:t>
        </w:r>
      </w:hyperlink>
    </w:p>
    <w:p w14:paraId="67E5194F"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R</w:t>
      </w:r>
      <w:proofErr w:type="spellStart"/>
      <w:r>
        <w:rPr>
          <w:rFonts w:ascii="Arial" w:hAnsi="Arial" w:cs="Arial"/>
          <w:color w:val="000000" w:themeColor="text1"/>
          <w:lang w:val="en-US"/>
        </w:rPr>
        <w:t>ogers</w:t>
      </w:r>
      <w:proofErr w:type="spellEnd"/>
      <w:r w:rsidRPr="00203D72">
        <w:rPr>
          <w:rFonts w:ascii="Arial" w:hAnsi="Arial" w:cs="Arial"/>
          <w:color w:val="000000" w:themeColor="text1"/>
        </w:rPr>
        <w:t>, E. M. (2003) Diffusion of innovations (5th ed.). New York: Free Press</w:t>
      </w:r>
      <w:r w:rsidRPr="00203D72">
        <w:rPr>
          <w:rFonts w:ascii="Arial" w:hAnsi="Arial" w:cs="Arial"/>
          <w:color w:val="000000" w:themeColor="text1"/>
          <w:lang w:val="en-US"/>
        </w:rPr>
        <w:t>.</w:t>
      </w:r>
    </w:p>
    <w:p w14:paraId="5B08E54E"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 xml:space="preserve">Radon, A. (2012) Luxury brand exclusivity strategies: An illustration of a cultural collaboration. Journal of Business Administration Research, 1(1), 106. </w:t>
      </w:r>
      <w:r>
        <w:rPr>
          <w:rFonts w:ascii="Arial" w:hAnsi="Arial" w:cs="Arial"/>
          <w:color w:val="000000" w:themeColor="text1"/>
          <w:lang w:val="en-US"/>
        </w:rPr>
        <w:t xml:space="preserve">Available at: </w:t>
      </w:r>
      <w:r w:rsidRPr="00203D72">
        <w:rPr>
          <w:rFonts w:ascii="Arial" w:hAnsi="Arial" w:cs="Arial"/>
          <w:color w:val="000000" w:themeColor="text1"/>
          <w:lang w:val="en-US"/>
        </w:rPr>
        <w:t>https://www.researchgate.net/profile/Anita-Radon/publication/304197358_Luxury_Brand_Exclusivity_Strategies_-_An_Illustration_of_a_Cultural_Collaboration/links/587510c408ae8fce49281de9/Luxury-Brand-Exclusivity-Strategies-An-Illustration-of-a-Cultural-Collaboration.pdf</w:t>
      </w:r>
    </w:p>
    <w:p w14:paraId="7F51D9F8"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S</w:t>
      </w:r>
      <w:r w:rsidRPr="00203D72">
        <w:rPr>
          <w:rFonts w:ascii="Arial" w:hAnsi="Arial" w:cs="Arial"/>
          <w:color w:val="000000" w:themeColor="text1"/>
          <w:lang w:val="en-US"/>
        </w:rPr>
        <w:t>olomon</w:t>
      </w:r>
      <w:r w:rsidRPr="00203D72">
        <w:rPr>
          <w:rFonts w:ascii="Arial" w:hAnsi="Arial" w:cs="Arial"/>
          <w:color w:val="000000" w:themeColor="text1"/>
        </w:rPr>
        <w:t>, M. R.</w:t>
      </w:r>
      <w:r w:rsidRPr="00203D72">
        <w:rPr>
          <w:rFonts w:ascii="Arial" w:hAnsi="Arial" w:cs="Arial"/>
          <w:color w:val="000000" w:themeColor="text1"/>
          <w:lang w:val="en-US"/>
        </w:rPr>
        <w:t xml:space="preserve"> (</w:t>
      </w:r>
      <w:r w:rsidRPr="00203D72">
        <w:rPr>
          <w:rFonts w:ascii="Arial" w:hAnsi="Arial" w:cs="Arial"/>
          <w:color w:val="000000" w:themeColor="text1"/>
        </w:rPr>
        <w:t>2004</w:t>
      </w:r>
      <w:r w:rsidRPr="00203D72">
        <w:rPr>
          <w:rFonts w:ascii="Arial" w:hAnsi="Arial" w:cs="Arial"/>
          <w:color w:val="000000" w:themeColor="text1"/>
          <w:lang w:val="en-US"/>
        </w:rPr>
        <w:t xml:space="preserve">) </w:t>
      </w:r>
      <w:r w:rsidRPr="00203D72">
        <w:rPr>
          <w:rFonts w:ascii="Arial" w:hAnsi="Arial" w:cs="Arial"/>
          <w:color w:val="000000" w:themeColor="text1"/>
        </w:rPr>
        <w:t xml:space="preserve">Consumer Behavior. Buying, Having, and Being. Pearson Prenctice Hall. </w:t>
      </w:r>
    </w:p>
    <w:p w14:paraId="0223E9DF"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rPr>
        <w:t>Tajfel</w:t>
      </w:r>
      <w:r w:rsidRPr="00203D72">
        <w:rPr>
          <w:rFonts w:ascii="Arial" w:hAnsi="Arial" w:cs="Arial"/>
          <w:color w:val="000000" w:themeColor="text1"/>
          <w:lang w:val="en-US"/>
        </w:rPr>
        <w:t>, H.</w:t>
      </w:r>
      <w:r w:rsidRPr="00203D72">
        <w:rPr>
          <w:rFonts w:ascii="Arial" w:hAnsi="Arial" w:cs="Arial"/>
          <w:color w:val="000000" w:themeColor="text1"/>
        </w:rPr>
        <w:t xml:space="preserve"> </w:t>
      </w:r>
      <w:r w:rsidRPr="00203D72">
        <w:rPr>
          <w:rFonts w:ascii="Arial" w:hAnsi="Arial" w:cs="Arial"/>
          <w:color w:val="000000" w:themeColor="text1"/>
          <w:lang w:val="en-US"/>
        </w:rPr>
        <w:t xml:space="preserve">&amp; </w:t>
      </w:r>
      <w:r w:rsidRPr="00203D72">
        <w:rPr>
          <w:rFonts w:ascii="Arial" w:hAnsi="Arial" w:cs="Arial"/>
          <w:color w:val="000000" w:themeColor="text1"/>
        </w:rPr>
        <w:t>Turner</w:t>
      </w:r>
      <w:r w:rsidRPr="00203D72">
        <w:rPr>
          <w:rFonts w:ascii="Arial" w:hAnsi="Arial" w:cs="Arial"/>
          <w:color w:val="000000" w:themeColor="text1"/>
          <w:lang w:val="en-US"/>
        </w:rPr>
        <w:t xml:space="preserve">, J. (2004) </w:t>
      </w:r>
      <w:r w:rsidRPr="00203D72">
        <w:rPr>
          <w:rFonts w:ascii="Arial" w:hAnsi="Arial" w:cs="Arial"/>
          <w:color w:val="000000" w:themeColor="text1"/>
          <w:spacing w:val="7"/>
        </w:rPr>
        <w:t>The Social Identity Theory of Intergroup Behavior</w:t>
      </w:r>
      <w:r w:rsidRPr="00203D72">
        <w:rPr>
          <w:rFonts w:ascii="Arial" w:hAnsi="Arial" w:cs="Arial"/>
          <w:color w:val="000000" w:themeColor="text1"/>
          <w:spacing w:val="7"/>
          <w:lang w:val="en-US"/>
        </w:rPr>
        <w:t xml:space="preserve">. </w:t>
      </w:r>
      <w:r w:rsidRPr="00203D72">
        <w:rPr>
          <w:rFonts w:ascii="Arial" w:hAnsi="Arial" w:cs="Arial"/>
          <w:color w:val="000000" w:themeColor="text1"/>
          <w:spacing w:val="5"/>
          <w:shd w:val="clear" w:color="auto" w:fill="FFFFFF"/>
        </w:rPr>
        <w:t>Psychology Press</w:t>
      </w:r>
      <w:r w:rsidRPr="00203D72">
        <w:rPr>
          <w:rFonts w:ascii="Arial" w:hAnsi="Arial" w:cs="Arial"/>
          <w:color w:val="000000" w:themeColor="text1"/>
          <w:spacing w:val="5"/>
          <w:shd w:val="clear" w:color="auto" w:fill="FFFFFF"/>
          <w:lang w:val="en-US"/>
        </w:rPr>
        <w:t>.</w:t>
      </w:r>
    </w:p>
    <w:p w14:paraId="36CFBD58" w14:textId="77777777" w:rsidR="0047211D" w:rsidRPr="00203D72"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lang w:val="en-US"/>
        </w:rPr>
        <w:t>Trepte, S. (2017) ‘</w:t>
      </w:r>
      <w:r w:rsidRPr="00203D72">
        <w:rPr>
          <w:rFonts w:ascii="Arial" w:hAnsi="Arial" w:cs="Arial"/>
          <w:color w:val="000000" w:themeColor="text1"/>
          <w:shd w:val="clear" w:color="auto" w:fill="FFFFFF"/>
        </w:rPr>
        <w:t>The Social Media Privacy Model: Privacy and Communication in the Light of Social Media Affordances</w:t>
      </w:r>
      <w:r w:rsidRPr="00203D72">
        <w:rPr>
          <w:rFonts w:ascii="Arial" w:hAnsi="Arial" w:cs="Arial"/>
          <w:color w:val="000000" w:themeColor="text1"/>
          <w:shd w:val="clear" w:color="auto" w:fill="FFFFFF"/>
          <w:lang w:val="en-US"/>
        </w:rPr>
        <w:t xml:space="preserve">’, </w:t>
      </w:r>
      <w:r w:rsidRPr="00203D72">
        <w:rPr>
          <w:rFonts w:ascii="Arial" w:hAnsi="Arial" w:cs="Arial"/>
          <w:i/>
          <w:iCs/>
          <w:color w:val="000000" w:themeColor="text1"/>
          <w:bdr w:val="none" w:sz="0" w:space="0" w:color="auto" w:frame="1"/>
          <w:shd w:val="clear" w:color="auto" w:fill="FFFFFF"/>
        </w:rPr>
        <w:t>Communication Theory</w:t>
      </w:r>
      <w:r w:rsidRPr="00203D72">
        <w:rPr>
          <w:rFonts w:ascii="Arial" w:hAnsi="Arial" w:cs="Arial"/>
          <w:color w:val="000000" w:themeColor="text1"/>
          <w:shd w:val="clear" w:color="auto" w:fill="FFFFFF"/>
        </w:rPr>
        <w:t>, Volume 31, Issue 4, November 2021, Pages 549–570, </w:t>
      </w:r>
      <w:hyperlink r:id="rId34" w:history="1">
        <w:r w:rsidRPr="00203D72">
          <w:rPr>
            <w:rFonts w:ascii="Arial" w:hAnsi="Arial" w:cs="Arial"/>
            <w:color w:val="000000" w:themeColor="text1"/>
            <w:u w:val="single"/>
            <w:bdr w:val="none" w:sz="0" w:space="0" w:color="auto" w:frame="1"/>
            <w:shd w:val="clear" w:color="auto" w:fill="FFFFFF"/>
          </w:rPr>
          <w:t>https://doi.org/10.1093/ct/qtz035</w:t>
        </w:r>
      </w:hyperlink>
    </w:p>
    <w:p w14:paraId="5A9FAEB0" w14:textId="77777777" w:rsidR="0047211D" w:rsidRPr="00203D72" w:rsidRDefault="0047211D" w:rsidP="0047211D">
      <w:pPr>
        <w:pStyle w:val="doi"/>
        <w:numPr>
          <w:ilvl w:val="0"/>
          <w:numId w:val="2"/>
        </w:numPr>
        <w:shd w:val="clear" w:color="auto" w:fill="FFFFFF"/>
        <w:spacing w:before="0" w:beforeAutospacing="0" w:after="0" w:afterAutospacing="0" w:line="360" w:lineRule="auto"/>
        <w:rPr>
          <w:rFonts w:ascii="Arial" w:hAnsi="Arial" w:cs="Arial"/>
          <w:color w:val="000000" w:themeColor="text1"/>
        </w:rPr>
      </w:pPr>
      <w:r w:rsidRPr="00203D72">
        <w:rPr>
          <w:rFonts w:ascii="Arial" w:hAnsi="Arial" w:cs="Arial"/>
          <w:color w:val="000000" w:themeColor="text1"/>
          <w:lang w:val="en-US"/>
        </w:rPr>
        <w:lastRenderedPageBreak/>
        <w:t xml:space="preserve">Turner, A. (2015) ‘Generation Z: Technological and social interest’, </w:t>
      </w:r>
      <w:r w:rsidRPr="00203D72">
        <w:rPr>
          <w:rFonts w:ascii="Arial" w:hAnsi="Arial" w:cs="Arial"/>
          <w:i/>
          <w:iCs/>
          <w:color w:val="000000" w:themeColor="text1"/>
          <w:lang w:val="en-US"/>
        </w:rPr>
        <w:t xml:space="preserve">The Journal of Individual Psychology, </w:t>
      </w:r>
      <w:r w:rsidRPr="00203D72">
        <w:rPr>
          <w:rFonts w:ascii="Arial" w:hAnsi="Arial" w:cs="Arial"/>
          <w:color w:val="000000" w:themeColor="text1"/>
          <w:lang w:val="en-US"/>
        </w:rPr>
        <w:t xml:space="preserve">71(2), pp.103-113. Available at: </w:t>
      </w:r>
      <w:hyperlink r:id="rId35" w:history="1">
        <w:r w:rsidRPr="00203D72">
          <w:rPr>
            <w:rStyle w:val="Hyperlink"/>
            <w:rFonts w:ascii="Arial" w:eastAsiaTheme="majorEastAsia" w:hAnsi="Arial" w:cs="Arial"/>
            <w:color w:val="000000" w:themeColor="text1"/>
          </w:rPr>
          <w:t>10.1353/jip.2015.0021</w:t>
        </w:r>
      </w:hyperlink>
    </w:p>
    <w:p w14:paraId="3AFD7EFD" w14:textId="3489D31D" w:rsidR="0047211D" w:rsidRPr="00203D72" w:rsidRDefault="0047211D" w:rsidP="0047211D">
      <w:pPr>
        <w:pStyle w:val="Heading1"/>
        <w:numPr>
          <w:ilvl w:val="0"/>
          <w:numId w:val="2"/>
        </w:numPr>
        <w:spacing w:before="0" w:beforeAutospacing="0" w:after="0" w:afterAutospacing="0"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Verhoef et al., (2015) ‘</w:t>
      </w:r>
      <w:r w:rsidRPr="00203D72">
        <w:rPr>
          <w:rStyle w:val="title-text"/>
          <w:rFonts w:ascii="Arial" w:eastAsiaTheme="majorEastAsia" w:hAnsi="Arial" w:cs="Arial"/>
          <w:b w:val="0"/>
          <w:bCs w:val="0"/>
          <w:color w:val="000000" w:themeColor="text1"/>
          <w:sz w:val="24"/>
          <w:szCs w:val="24"/>
        </w:rPr>
        <w:t>From Multi-Channel Retailing to Omni-Channel Retailing</w:t>
      </w:r>
      <w:r w:rsidRPr="00203D72">
        <w:rPr>
          <w:rFonts w:ascii="Arial" w:hAnsi="Arial" w:cs="Arial"/>
          <w:b w:val="0"/>
          <w:bCs w:val="0"/>
          <w:color w:val="000000" w:themeColor="text1"/>
          <w:sz w:val="24"/>
          <w:szCs w:val="24"/>
        </w:rPr>
        <w:t>: Introduction to the Special Issue on Multi-Channel Retailing</w:t>
      </w:r>
      <w:r w:rsidRPr="00203D72">
        <w:rPr>
          <w:rFonts w:ascii="Arial" w:hAnsi="Arial" w:cs="Arial"/>
          <w:b w:val="0"/>
          <w:bCs w:val="0"/>
          <w:color w:val="000000" w:themeColor="text1"/>
          <w:sz w:val="24"/>
          <w:szCs w:val="24"/>
          <w:lang w:val="en-US"/>
        </w:rPr>
        <w:t xml:space="preserve">’, Journal of Retailing, 91(2), pp.174-181. Available at: </w:t>
      </w:r>
      <w:hyperlink r:id="rId36" w:history="1">
        <w:r w:rsidRPr="00203D72">
          <w:rPr>
            <w:rStyle w:val="Hyperlink"/>
            <w:rFonts w:ascii="Arial" w:eastAsiaTheme="majorEastAsia" w:hAnsi="Arial" w:cs="Arial"/>
            <w:b w:val="0"/>
            <w:bCs w:val="0"/>
            <w:color w:val="000000" w:themeColor="text1"/>
            <w:sz w:val="24"/>
            <w:szCs w:val="24"/>
            <w:lang w:val="en-US"/>
          </w:rPr>
          <w:t>https://www.sciencedirect.com/science/article/pii/S0022435915000214</w:t>
        </w:r>
      </w:hyperlink>
    </w:p>
    <w:p w14:paraId="29FD7CB7" w14:textId="77777777" w:rsidR="0047211D" w:rsidRPr="00203D72" w:rsidRDefault="0047211D" w:rsidP="0047211D">
      <w:pPr>
        <w:pStyle w:val="ListParagraph"/>
        <w:numPr>
          <w:ilvl w:val="0"/>
          <w:numId w:val="2"/>
        </w:numPr>
        <w:spacing w:line="360" w:lineRule="auto"/>
        <w:rPr>
          <w:rFonts w:ascii="Arial" w:hAnsi="Arial" w:cs="Arial"/>
          <w:color w:val="000000" w:themeColor="text1"/>
          <w:lang w:val="en-US"/>
        </w:rPr>
      </w:pPr>
      <w:r w:rsidRPr="00203D72">
        <w:rPr>
          <w:rFonts w:ascii="Arial" w:hAnsi="Arial" w:cs="Arial"/>
          <w:color w:val="000000" w:themeColor="text1"/>
          <w:lang w:val="en-US"/>
        </w:rPr>
        <w:t>Veirman et al. (2021) ‘</w:t>
      </w:r>
      <w:r w:rsidRPr="00203D72">
        <w:rPr>
          <w:rFonts w:ascii="Arial" w:hAnsi="Arial" w:cs="Arial"/>
          <w:color w:val="000000" w:themeColor="text1"/>
        </w:rPr>
        <w:t>The Value of Influencer Marketing for Business: A Bibliometric Analysis and Managerial Implications</w:t>
      </w:r>
      <w:r w:rsidRPr="00203D72">
        <w:rPr>
          <w:rFonts w:ascii="Arial" w:hAnsi="Arial" w:cs="Arial"/>
          <w:color w:val="000000" w:themeColor="text1"/>
          <w:lang w:val="en-US"/>
        </w:rPr>
        <w:t xml:space="preserve">’, Journal of Advertising, 50(2), pp.160-178. Available at: </w:t>
      </w:r>
      <w:hyperlink r:id="rId37" w:history="1">
        <w:r w:rsidRPr="00203D72">
          <w:rPr>
            <w:rStyle w:val="Hyperlink"/>
            <w:rFonts w:ascii="Arial" w:hAnsi="Arial" w:cs="Arial"/>
            <w:color w:val="000000" w:themeColor="text1"/>
            <w:lang w:val="en-US"/>
          </w:rPr>
          <w:t>https://www.tandfonline.com/doi/abs/10.1080/00913367.2020.1857888</w:t>
        </w:r>
      </w:hyperlink>
    </w:p>
    <w:p w14:paraId="7CA632EC" w14:textId="77777777" w:rsidR="0047211D" w:rsidRPr="00203D72" w:rsidRDefault="0047211D" w:rsidP="0047211D">
      <w:pPr>
        <w:pStyle w:val="ListParagraph"/>
        <w:numPr>
          <w:ilvl w:val="0"/>
          <w:numId w:val="2"/>
        </w:numPr>
        <w:shd w:val="clear" w:color="auto" w:fill="FFFFFF"/>
        <w:spacing w:line="360" w:lineRule="auto"/>
        <w:textAlignment w:val="top"/>
        <w:rPr>
          <w:rFonts w:ascii="Arial" w:hAnsi="Arial" w:cs="Arial"/>
          <w:color w:val="000000" w:themeColor="text1"/>
          <w:lang w:val="en-US"/>
        </w:rPr>
      </w:pPr>
      <w:r w:rsidRPr="00203D72">
        <w:rPr>
          <w:rFonts w:ascii="Arial" w:hAnsi="Arial" w:cs="Arial"/>
          <w:color w:val="000000" w:themeColor="text1"/>
          <w:lang w:val="en-US"/>
        </w:rPr>
        <w:t>Wader et al., (2019) ‘</w:t>
      </w:r>
      <w:r w:rsidRPr="00203D72">
        <w:rPr>
          <w:rFonts w:ascii="Arial" w:hAnsi="Arial" w:cs="Arial"/>
          <w:color w:val="000000" w:themeColor="text1"/>
        </w:rPr>
        <w:t>Comparing sustainability practices in luxury brands: A conceptual model</w:t>
      </w:r>
      <w:r w:rsidRPr="00203D72">
        <w:rPr>
          <w:rFonts w:ascii="Arial" w:hAnsi="Arial" w:cs="Arial"/>
          <w:color w:val="000000" w:themeColor="text1"/>
          <w:lang w:val="en-US"/>
        </w:rPr>
        <w:t xml:space="preserve">’, </w:t>
      </w:r>
      <w:r w:rsidRPr="00203D72">
        <w:rPr>
          <w:rFonts w:ascii="Arial" w:hAnsi="Arial" w:cs="Arial"/>
          <w:i/>
          <w:iCs/>
          <w:color w:val="000000" w:themeColor="text1"/>
        </w:rPr>
        <w:t>Scholarly Journal</w:t>
      </w:r>
      <w:r w:rsidRPr="00203D72">
        <w:rPr>
          <w:rFonts w:ascii="Arial" w:hAnsi="Arial" w:cs="Arial"/>
          <w:color w:val="000000" w:themeColor="text1"/>
          <w:lang w:val="en-US"/>
        </w:rPr>
        <w:t xml:space="preserve">, 15(3), pp.151-194. Available at: </w:t>
      </w:r>
      <w:hyperlink r:id="rId38" w:history="1">
        <w:r w:rsidRPr="00203D72">
          <w:rPr>
            <w:rStyle w:val="Hyperlink"/>
            <w:rFonts w:ascii="Arial" w:hAnsi="Arial" w:cs="Arial"/>
            <w:color w:val="000000" w:themeColor="text1"/>
            <w:lang w:val="en-US"/>
          </w:rPr>
          <w:t>https://www.proquest.com/docview/2395284310?pq-origsite=gscholar&amp;fromopenview=true&amp;sourcetype=Scholarly%20Journals</w:t>
        </w:r>
      </w:hyperlink>
    </w:p>
    <w:p w14:paraId="0EFC7BA7" w14:textId="703D1BCD" w:rsidR="0047211D" w:rsidRPr="00203D72" w:rsidRDefault="0047211D" w:rsidP="0047211D">
      <w:pPr>
        <w:pStyle w:val="Heading1"/>
        <w:numPr>
          <w:ilvl w:val="0"/>
          <w:numId w:val="2"/>
        </w:numPr>
        <w:shd w:val="clear" w:color="auto" w:fill="FFFFFF"/>
        <w:spacing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 xml:space="preserve">Webster, J. (1975) </w:t>
      </w:r>
      <w:r w:rsidRPr="00203D72">
        <w:rPr>
          <w:rFonts w:ascii="Arial" w:hAnsi="Arial" w:cs="Arial"/>
          <w:b w:val="0"/>
          <w:bCs w:val="0"/>
          <w:color w:val="000000" w:themeColor="text1"/>
          <w:sz w:val="24"/>
          <w:szCs w:val="24"/>
          <w:shd w:val="clear" w:color="auto" w:fill="FFFFFF"/>
        </w:rPr>
        <w:t>The Meat Crisis: Developing more Sustainable and Ethical Production and Consumption</w:t>
      </w:r>
      <w:r w:rsidRPr="00203D72">
        <w:rPr>
          <w:rFonts w:ascii="Arial" w:hAnsi="Arial" w:cs="Arial"/>
          <w:b w:val="0"/>
          <w:bCs w:val="0"/>
          <w:color w:val="000000" w:themeColor="text1"/>
          <w:sz w:val="24"/>
          <w:szCs w:val="24"/>
          <w:shd w:val="clear" w:color="auto" w:fill="FFFFFF"/>
          <w:lang w:val="en-US"/>
        </w:rPr>
        <w:t>. The Routledge.</w:t>
      </w:r>
    </w:p>
    <w:p w14:paraId="07206926" w14:textId="32F679EE" w:rsidR="0047211D" w:rsidRPr="00203D72" w:rsidRDefault="0047211D" w:rsidP="0047211D">
      <w:pPr>
        <w:pStyle w:val="Heading1"/>
        <w:numPr>
          <w:ilvl w:val="0"/>
          <w:numId w:val="2"/>
        </w:numPr>
        <w:shd w:val="clear" w:color="auto" w:fill="FFFFFF"/>
        <w:spacing w:line="360" w:lineRule="auto"/>
        <w:rPr>
          <w:rFonts w:ascii="Arial" w:hAnsi="Arial" w:cs="Arial"/>
          <w:b w:val="0"/>
          <w:bCs w:val="0"/>
          <w:color w:val="000000" w:themeColor="text1"/>
          <w:sz w:val="24"/>
          <w:szCs w:val="24"/>
          <w:lang w:val="en-US"/>
        </w:rPr>
      </w:pPr>
      <w:r w:rsidRPr="00203D72">
        <w:rPr>
          <w:rFonts w:ascii="Arial" w:hAnsi="Arial" w:cs="Arial"/>
          <w:b w:val="0"/>
          <w:bCs w:val="0"/>
          <w:color w:val="000000" w:themeColor="text1"/>
          <w:sz w:val="24"/>
          <w:szCs w:val="24"/>
          <w:lang w:val="en-US"/>
        </w:rPr>
        <w:t>Wiederhold, M. (2018) ‘</w:t>
      </w:r>
      <w:r w:rsidRPr="00203D72">
        <w:rPr>
          <w:rFonts w:ascii="Arial" w:hAnsi="Arial" w:cs="Arial"/>
          <w:b w:val="0"/>
          <w:bCs w:val="0"/>
          <w:color w:val="000000" w:themeColor="text1"/>
          <w:sz w:val="24"/>
          <w:szCs w:val="24"/>
        </w:rPr>
        <w:t>Ethical consumer behaviour in Germany: The attitude-behaviour gap in the green apparel industry</w:t>
      </w:r>
      <w:r w:rsidRPr="00203D72">
        <w:rPr>
          <w:rFonts w:ascii="Arial" w:hAnsi="Arial" w:cs="Arial"/>
          <w:b w:val="0"/>
          <w:bCs w:val="0"/>
          <w:color w:val="000000" w:themeColor="text1"/>
          <w:sz w:val="24"/>
          <w:szCs w:val="24"/>
          <w:lang w:val="en-US"/>
        </w:rPr>
        <w:t>’. Available at: https://onlinelibrary.wiley.com/doi/abs/10.1111/ijcs.12435</w:t>
      </w:r>
    </w:p>
    <w:p w14:paraId="016E821E" w14:textId="77777777" w:rsidR="0047211D" w:rsidRPr="007554E6" w:rsidRDefault="0047211D" w:rsidP="0047211D">
      <w:pPr>
        <w:pStyle w:val="ListParagraph"/>
        <w:numPr>
          <w:ilvl w:val="0"/>
          <w:numId w:val="2"/>
        </w:numPr>
        <w:spacing w:line="360" w:lineRule="auto"/>
        <w:rPr>
          <w:rFonts w:ascii="Arial" w:hAnsi="Arial" w:cs="Arial"/>
          <w:color w:val="000000" w:themeColor="text1"/>
        </w:rPr>
      </w:pPr>
      <w:r w:rsidRPr="00203D72">
        <w:rPr>
          <w:rFonts w:ascii="Arial" w:hAnsi="Arial" w:cs="Arial"/>
          <w:color w:val="000000" w:themeColor="text1"/>
          <w:shd w:val="clear" w:color="auto" w:fill="FFFFFF"/>
        </w:rPr>
        <w:t>Williams</w:t>
      </w:r>
      <w:r w:rsidRPr="00203D72">
        <w:rPr>
          <w:rFonts w:ascii="Arial" w:hAnsi="Arial" w:cs="Arial"/>
          <w:color w:val="000000" w:themeColor="text1"/>
          <w:shd w:val="clear" w:color="auto" w:fill="FFFFFF"/>
          <w:lang w:val="en-US"/>
        </w:rPr>
        <w:t>, C. (2019) ’Marketing to Generations’</w:t>
      </w:r>
      <w:r w:rsidRPr="00203D72">
        <w:rPr>
          <w:rFonts w:ascii="Arial" w:hAnsi="Arial" w:cs="Arial"/>
          <w:color w:val="000000" w:themeColor="text1"/>
          <w:shd w:val="clear" w:color="auto" w:fill="FFFFFF"/>
        </w:rPr>
        <w:t xml:space="preserve"> Journal of Behavioral Studies in Business</w:t>
      </w:r>
      <w:r w:rsidRPr="00203D72">
        <w:rPr>
          <w:rFonts w:ascii="Arial" w:hAnsi="Arial" w:cs="Arial"/>
          <w:color w:val="000000" w:themeColor="text1"/>
          <w:shd w:val="clear" w:color="auto" w:fill="FFFFFF"/>
          <w:lang w:val="en-US"/>
        </w:rPr>
        <w:t>,</w:t>
      </w:r>
      <w:r w:rsidRPr="00203D72">
        <w:rPr>
          <w:rFonts w:ascii="Arial" w:hAnsi="Arial" w:cs="Arial"/>
          <w:color w:val="000000" w:themeColor="text1"/>
          <w:shd w:val="clear" w:color="auto" w:fill="FFFFFF"/>
        </w:rPr>
        <w:t> </w:t>
      </w:r>
      <w:r w:rsidRPr="00203D72">
        <w:rPr>
          <w:rFonts w:ascii="Arial" w:hAnsi="Arial" w:cs="Arial"/>
          <w:color w:val="000000" w:themeColor="text1"/>
          <w:shd w:val="clear" w:color="auto" w:fill="FFFFFF"/>
          <w:lang w:val="en-US"/>
        </w:rPr>
        <w:t>3(1)</w:t>
      </w:r>
      <w:r w:rsidRPr="00203D72">
        <w:rPr>
          <w:rFonts w:ascii="Arial" w:hAnsi="Arial" w:cs="Arial"/>
          <w:color w:val="000000" w:themeColor="text1"/>
          <w:shd w:val="clear" w:color="auto" w:fill="FFFFFF"/>
        </w:rPr>
        <w:t xml:space="preserve">, </w:t>
      </w:r>
      <w:r w:rsidRPr="00203D72">
        <w:rPr>
          <w:rFonts w:ascii="Arial" w:hAnsi="Arial" w:cs="Arial"/>
          <w:color w:val="000000" w:themeColor="text1"/>
          <w:shd w:val="clear" w:color="auto" w:fill="FFFFFF"/>
          <w:lang w:val="en-US"/>
        </w:rPr>
        <w:t>pp.</w:t>
      </w:r>
      <w:r w:rsidRPr="00203D72">
        <w:rPr>
          <w:rFonts w:ascii="Arial" w:hAnsi="Arial" w:cs="Arial"/>
          <w:color w:val="000000" w:themeColor="text1"/>
          <w:shd w:val="clear" w:color="auto" w:fill="FFFFFF"/>
        </w:rPr>
        <w:t>37-53.</w:t>
      </w:r>
      <w:r w:rsidRPr="00203D72">
        <w:rPr>
          <w:rFonts w:ascii="Arial" w:hAnsi="Arial" w:cs="Arial"/>
          <w:color w:val="000000" w:themeColor="text1"/>
          <w:shd w:val="clear" w:color="auto" w:fill="FFFFFF"/>
          <w:lang w:val="en-US"/>
        </w:rPr>
        <w:t xml:space="preserve"> Available at: </w:t>
      </w:r>
      <w:hyperlink r:id="rId39" w:anchor="scrollTo&amp;sourcetype=Scholarly%20Journals" w:history="1">
        <w:r w:rsidRPr="00203D72">
          <w:rPr>
            <w:rStyle w:val="Hyperlink"/>
            <w:rFonts w:ascii="Arial" w:hAnsi="Arial" w:cs="Arial"/>
            <w:color w:val="000000" w:themeColor="text1"/>
            <w:shd w:val="clear" w:color="auto" w:fill="FFFFFF"/>
            <w:lang w:val="en-US"/>
          </w:rPr>
          <w:t>https://www.proquest.com/citedreferences/MSTAR_2685066818/Record/EBADAA8ADC7488DPQ/1?accountid=130472#scrollTo&amp;sourcetype=Scholarly%20Journals</w:t>
        </w:r>
      </w:hyperlink>
    </w:p>
    <w:p w14:paraId="07826BEE" w14:textId="77777777" w:rsidR="0047211D" w:rsidRPr="007554E6" w:rsidRDefault="0047211D" w:rsidP="0047211D">
      <w:pPr>
        <w:pStyle w:val="ListParagraph"/>
        <w:numPr>
          <w:ilvl w:val="0"/>
          <w:numId w:val="2"/>
        </w:numPr>
        <w:shd w:val="clear" w:color="auto" w:fill="FFFFFF"/>
        <w:spacing w:line="360" w:lineRule="auto"/>
        <w:textAlignment w:val="top"/>
        <w:rPr>
          <w:rFonts w:ascii="Arial" w:eastAsiaTheme="minorEastAsia" w:hAnsi="Arial" w:cs="Arial"/>
          <w:color w:val="000000" w:themeColor="text1"/>
          <w:kern w:val="36"/>
          <w:lang w:val="en-US"/>
        </w:rPr>
      </w:pPr>
      <w:r w:rsidRPr="0047211D">
        <w:rPr>
          <w:rFonts w:ascii="Arial" w:hAnsi="Arial" w:cs="Arial"/>
          <w:color w:val="000000" w:themeColor="text1"/>
          <w:kern w:val="36"/>
          <w:lang w:val="en-US"/>
        </w:rPr>
        <w:t xml:space="preserve">Xuan, T. (2019) </w:t>
      </w:r>
      <w:r w:rsidRPr="0047211D">
        <w:rPr>
          <w:rFonts w:ascii="Arial" w:hAnsi="Arial" w:cs="Arial"/>
          <w:color w:val="000000" w:themeColor="text1"/>
          <w:lang w:val="en-US"/>
        </w:rPr>
        <w:t xml:space="preserve">Digital marketing strategies of luxury fashion brands in China: the Gucci brand. PhD thesis. University of Padua. Available at: </w:t>
      </w:r>
      <w:hyperlink r:id="rId40" w:history="1">
        <w:r w:rsidRPr="0047211D">
          <w:rPr>
            <w:rStyle w:val="Hyperlink"/>
            <w:rFonts w:ascii="Arial" w:hAnsi="Arial" w:cs="Arial"/>
            <w:color w:val="000000" w:themeColor="text1"/>
            <w:lang w:val="en-US"/>
          </w:rPr>
          <w:t>https://thesis.unipd.it/bitstream/20.500.12608/22328/1/Le_Xuan_Trang.pdf</w:t>
        </w:r>
      </w:hyperlink>
      <w:r w:rsidRPr="0047211D">
        <w:rPr>
          <w:rFonts w:ascii="Arial" w:hAnsi="Arial" w:cs="Arial"/>
          <w:color w:val="000000" w:themeColor="text1"/>
          <w:lang w:val="en-US"/>
        </w:rPr>
        <w:t xml:space="preserve"> (Accessed: 11 January 2024</w:t>
      </w:r>
      <w:r w:rsidRPr="007554E6">
        <w:rPr>
          <w:rFonts w:ascii="Arial" w:hAnsi="Arial" w:cs="Arial"/>
          <w:color w:val="000000" w:themeColor="text1"/>
          <w:lang w:val="en-US"/>
        </w:rPr>
        <w:t>).</w:t>
      </w:r>
    </w:p>
    <w:p w14:paraId="31733153" w14:textId="77777777" w:rsidR="0047211D" w:rsidRPr="00203D72" w:rsidRDefault="0047211D" w:rsidP="0047211D">
      <w:pPr>
        <w:spacing w:line="360" w:lineRule="auto"/>
        <w:rPr>
          <w:rFonts w:ascii="Arial" w:hAnsi="Arial" w:cs="Arial"/>
          <w:color w:val="000000" w:themeColor="text1"/>
          <w:lang w:val="en-US"/>
        </w:rPr>
      </w:pPr>
    </w:p>
    <w:p w14:paraId="2B381468" w14:textId="77777777" w:rsidR="0047211D" w:rsidRPr="00203D72" w:rsidRDefault="0047211D" w:rsidP="0047211D">
      <w:pPr>
        <w:pStyle w:val="Heading1"/>
        <w:shd w:val="clear" w:color="auto" w:fill="FFFFFF"/>
        <w:spacing w:before="0" w:beforeAutospacing="0" w:after="0" w:afterAutospacing="0" w:line="360" w:lineRule="auto"/>
        <w:rPr>
          <w:rFonts w:ascii="Arial" w:hAnsi="Arial" w:cs="Arial"/>
          <w:b w:val="0"/>
          <w:bCs w:val="0"/>
          <w:color w:val="000000" w:themeColor="text1"/>
          <w:sz w:val="24"/>
          <w:szCs w:val="24"/>
          <w:lang w:val="en-US"/>
        </w:rPr>
      </w:pPr>
    </w:p>
    <w:p w14:paraId="2173B469" w14:textId="77777777" w:rsidR="0047211D" w:rsidRPr="00203D72" w:rsidRDefault="0047211D" w:rsidP="0047211D">
      <w:pPr>
        <w:spacing w:line="360" w:lineRule="auto"/>
        <w:rPr>
          <w:rFonts w:ascii="Arial" w:hAnsi="Arial" w:cs="Arial"/>
          <w:color w:val="000000" w:themeColor="text1"/>
        </w:rPr>
      </w:pPr>
    </w:p>
    <w:p w14:paraId="6EDCDB13" w14:textId="77777777" w:rsidR="0047211D" w:rsidRPr="00203D72" w:rsidRDefault="0047211D" w:rsidP="0047211D">
      <w:pPr>
        <w:pStyle w:val="Heading3"/>
        <w:shd w:val="clear" w:color="auto" w:fill="FFFFFF"/>
        <w:spacing w:before="0" w:after="30" w:line="360" w:lineRule="auto"/>
        <w:ind w:right="1500"/>
        <w:rPr>
          <w:rFonts w:ascii="Arial" w:hAnsi="Arial" w:cs="Arial"/>
          <w:color w:val="000000" w:themeColor="text1"/>
          <w:lang w:val="en-US"/>
        </w:rPr>
      </w:pPr>
    </w:p>
    <w:p w14:paraId="7AAE912A" w14:textId="77777777" w:rsidR="0047211D" w:rsidRPr="00AA42F7" w:rsidRDefault="0047211D" w:rsidP="006825C3">
      <w:pPr>
        <w:spacing w:line="360" w:lineRule="auto"/>
        <w:rPr>
          <w:rFonts w:ascii="Arial" w:hAnsi="Arial" w:cs="Arial"/>
          <w:b/>
          <w:bCs/>
          <w:color w:val="000000" w:themeColor="text1"/>
          <w:lang w:val="en-US"/>
        </w:rPr>
      </w:pPr>
    </w:p>
    <w:sectPr w:rsidR="0047211D" w:rsidRPr="00AA42F7" w:rsidSect="00D807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26E29"/>
    <w:multiLevelType w:val="hybridMultilevel"/>
    <w:tmpl w:val="6A803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B1EF0"/>
    <w:multiLevelType w:val="hybridMultilevel"/>
    <w:tmpl w:val="AFC49C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3A2"/>
    <w:rsid w:val="00006B59"/>
    <w:rsid w:val="000109D0"/>
    <w:rsid w:val="000249A9"/>
    <w:rsid w:val="000262A4"/>
    <w:rsid w:val="00037D5A"/>
    <w:rsid w:val="00044B23"/>
    <w:rsid w:val="0005043B"/>
    <w:rsid w:val="0006389F"/>
    <w:rsid w:val="00065823"/>
    <w:rsid w:val="00067D41"/>
    <w:rsid w:val="00073FDF"/>
    <w:rsid w:val="0008125E"/>
    <w:rsid w:val="000972DD"/>
    <w:rsid w:val="000B1C16"/>
    <w:rsid w:val="000C757A"/>
    <w:rsid w:val="000E3A06"/>
    <w:rsid w:val="001073F6"/>
    <w:rsid w:val="00111A8A"/>
    <w:rsid w:val="001301D9"/>
    <w:rsid w:val="00135AA6"/>
    <w:rsid w:val="001409F1"/>
    <w:rsid w:val="001444AA"/>
    <w:rsid w:val="001533F1"/>
    <w:rsid w:val="0016415F"/>
    <w:rsid w:val="001677A8"/>
    <w:rsid w:val="001721FD"/>
    <w:rsid w:val="00177B37"/>
    <w:rsid w:val="001813AF"/>
    <w:rsid w:val="001A64AC"/>
    <w:rsid w:val="001B0BC9"/>
    <w:rsid w:val="001B229B"/>
    <w:rsid w:val="001C0CA2"/>
    <w:rsid w:val="001C1D74"/>
    <w:rsid w:val="001D23BC"/>
    <w:rsid w:val="001D2BDE"/>
    <w:rsid w:val="001E7512"/>
    <w:rsid w:val="001F6731"/>
    <w:rsid w:val="001F7928"/>
    <w:rsid w:val="00217767"/>
    <w:rsid w:val="00220136"/>
    <w:rsid w:val="00230E24"/>
    <w:rsid w:val="0023376F"/>
    <w:rsid w:val="002378A7"/>
    <w:rsid w:val="00242CDD"/>
    <w:rsid w:val="00244DB2"/>
    <w:rsid w:val="00253B83"/>
    <w:rsid w:val="00265BEC"/>
    <w:rsid w:val="00284132"/>
    <w:rsid w:val="002B12C2"/>
    <w:rsid w:val="002B1B94"/>
    <w:rsid w:val="002B4986"/>
    <w:rsid w:val="002C1B11"/>
    <w:rsid w:val="002C2854"/>
    <w:rsid w:val="002D7740"/>
    <w:rsid w:val="002E0421"/>
    <w:rsid w:val="002E078E"/>
    <w:rsid w:val="002E0BAB"/>
    <w:rsid w:val="002E39B0"/>
    <w:rsid w:val="002F5AAE"/>
    <w:rsid w:val="00311C7A"/>
    <w:rsid w:val="00315A60"/>
    <w:rsid w:val="00324591"/>
    <w:rsid w:val="00330046"/>
    <w:rsid w:val="00334B9B"/>
    <w:rsid w:val="0033759E"/>
    <w:rsid w:val="00342A2C"/>
    <w:rsid w:val="00350A0A"/>
    <w:rsid w:val="00357F22"/>
    <w:rsid w:val="003A1361"/>
    <w:rsid w:val="003A7E1D"/>
    <w:rsid w:val="003B2344"/>
    <w:rsid w:val="003B490B"/>
    <w:rsid w:val="003C0BF6"/>
    <w:rsid w:val="003C3FA7"/>
    <w:rsid w:val="003C7FF1"/>
    <w:rsid w:val="003D23F1"/>
    <w:rsid w:val="003D2F91"/>
    <w:rsid w:val="003D4397"/>
    <w:rsid w:val="003D60E8"/>
    <w:rsid w:val="003F2399"/>
    <w:rsid w:val="003F66BE"/>
    <w:rsid w:val="003F69FF"/>
    <w:rsid w:val="003F7426"/>
    <w:rsid w:val="003F7BC2"/>
    <w:rsid w:val="00404CCB"/>
    <w:rsid w:val="00404DEC"/>
    <w:rsid w:val="004122D0"/>
    <w:rsid w:val="00436452"/>
    <w:rsid w:val="00445DEE"/>
    <w:rsid w:val="00450376"/>
    <w:rsid w:val="00450ABF"/>
    <w:rsid w:val="00452C27"/>
    <w:rsid w:val="0047211D"/>
    <w:rsid w:val="004770C0"/>
    <w:rsid w:val="00490D94"/>
    <w:rsid w:val="004C2027"/>
    <w:rsid w:val="004C2269"/>
    <w:rsid w:val="004C2F8B"/>
    <w:rsid w:val="004C4A67"/>
    <w:rsid w:val="004C516F"/>
    <w:rsid w:val="004D3A79"/>
    <w:rsid w:val="004D6EDA"/>
    <w:rsid w:val="004F3AE7"/>
    <w:rsid w:val="004F7079"/>
    <w:rsid w:val="005135E3"/>
    <w:rsid w:val="00517B2B"/>
    <w:rsid w:val="0052006C"/>
    <w:rsid w:val="00523F26"/>
    <w:rsid w:val="00532CA4"/>
    <w:rsid w:val="00535BB1"/>
    <w:rsid w:val="005403E9"/>
    <w:rsid w:val="00556214"/>
    <w:rsid w:val="00570291"/>
    <w:rsid w:val="00573587"/>
    <w:rsid w:val="00575DCA"/>
    <w:rsid w:val="00583A95"/>
    <w:rsid w:val="005905E6"/>
    <w:rsid w:val="005A0EC4"/>
    <w:rsid w:val="005B1676"/>
    <w:rsid w:val="005C65E2"/>
    <w:rsid w:val="005F7B2C"/>
    <w:rsid w:val="006071A2"/>
    <w:rsid w:val="00615A9C"/>
    <w:rsid w:val="00621784"/>
    <w:rsid w:val="0063111C"/>
    <w:rsid w:val="006434F4"/>
    <w:rsid w:val="00646D8B"/>
    <w:rsid w:val="00647ED6"/>
    <w:rsid w:val="0065024E"/>
    <w:rsid w:val="00653C36"/>
    <w:rsid w:val="006807F9"/>
    <w:rsid w:val="006825C3"/>
    <w:rsid w:val="00691A9F"/>
    <w:rsid w:val="006D7BC3"/>
    <w:rsid w:val="006E67BC"/>
    <w:rsid w:val="006E74FC"/>
    <w:rsid w:val="00720E3B"/>
    <w:rsid w:val="00740CDD"/>
    <w:rsid w:val="00746AF4"/>
    <w:rsid w:val="007617F9"/>
    <w:rsid w:val="00784BE1"/>
    <w:rsid w:val="00791BDD"/>
    <w:rsid w:val="00793400"/>
    <w:rsid w:val="007C2946"/>
    <w:rsid w:val="007C4E65"/>
    <w:rsid w:val="00806684"/>
    <w:rsid w:val="00816855"/>
    <w:rsid w:val="0083065A"/>
    <w:rsid w:val="008323AC"/>
    <w:rsid w:val="00833954"/>
    <w:rsid w:val="00844B83"/>
    <w:rsid w:val="00850BA8"/>
    <w:rsid w:val="00853EC8"/>
    <w:rsid w:val="0087023E"/>
    <w:rsid w:val="00871C7D"/>
    <w:rsid w:val="00874FDD"/>
    <w:rsid w:val="00886EF8"/>
    <w:rsid w:val="00890401"/>
    <w:rsid w:val="0089357C"/>
    <w:rsid w:val="0089493B"/>
    <w:rsid w:val="00896C0D"/>
    <w:rsid w:val="008B4A28"/>
    <w:rsid w:val="008B5B99"/>
    <w:rsid w:val="008B645B"/>
    <w:rsid w:val="008D7929"/>
    <w:rsid w:val="008E4319"/>
    <w:rsid w:val="008F1C96"/>
    <w:rsid w:val="009078C0"/>
    <w:rsid w:val="009119CC"/>
    <w:rsid w:val="00926236"/>
    <w:rsid w:val="00941BC2"/>
    <w:rsid w:val="0094616E"/>
    <w:rsid w:val="009502BF"/>
    <w:rsid w:val="00952A02"/>
    <w:rsid w:val="009530C8"/>
    <w:rsid w:val="00955952"/>
    <w:rsid w:val="00967229"/>
    <w:rsid w:val="00973969"/>
    <w:rsid w:val="00975D19"/>
    <w:rsid w:val="00982CB1"/>
    <w:rsid w:val="00983A3D"/>
    <w:rsid w:val="0098436C"/>
    <w:rsid w:val="0098699D"/>
    <w:rsid w:val="00987A72"/>
    <w:rsid w:val="009A0E8E"/>
    <w:rsid w:val="009A306E"/>
    <w:rsid w:val="009A33A2"/>
    <w:rsid w:val="009A5811"/>
    <w:rsid w:val="009A6719"/>
    <w:rsid w:val="009B4EC8"/>
    <w:rsid w:val="009C31B1"/>
    <w:rsid w:val="009C7753"/>
    <w:rsid w:val="009E34CF"/>
    <w:rsid w:val="009E3C5D"/>
    <w:rsid w:val="009F7925"/>
    <w:rsid w:val="00A11958"/>
    <w:rsid w:val="00A13A4D"/>
    <w:rsid w:val="00A15F75"/>
    <w:rsid w:val="00A1639A"/>
    <w:rsid w:val="00A16F66"/>
    <w:rsid w:val="00A31176"/>
    <w:rsid w:val="00A37C09"/>
    <w:rsid w:val="00A37E59"/>
    <w:rsid w:val="00A40289"/>
    <w:rsid w:val="00A41E51"/>
    <w:rsid w:val="00A4455F"/>
    <w:rsid w:val="00A46F41"/>
    <w:rsid w:val="00A52575"/>
    <w:rsid w:val="00A53906"/>
    <w:rsid w:val="00A55CB9"/>
    <w:rsid w:val="00A97E9F"/>
    <w:rsid w:val="00AA42F7"/>
    <w:rsid w:val="00AC31AB"/>
    <w:rsid w:val="00AC40EC"/>
    <w:rsid w:val="00AC5114"/>
    <w:rsid w:val="00AF55A8"/>
    <w:rsid w:val="00B045F3"/>
    <w:rsid w:val="00B054CF"/>
    <w:rsid w:val="00B126BA"/>
    <w:rsid w:val="00B16ACE"/>
    <w:rsid w:val="00B310B6"/>
    <w:rsid w:val="00B504A6"/>
    <w:rsid w:val="00B60836"/>
    <w:rsid w:val="00B6736F"/>
    <w:rsid w:val="00B7539D"/>
    <w:rsid w:val="00B80696"/>
    <w:rsid w:val="00B830C3"/>
    <w:rsid w:val="00B92F10"/>
    <w:rsid w:val="00B96E5B"/>
    <w:rsid w:val="00B9763A"/>
    <w:rsid w:val="00BA62CC"/>
    <w:rsid w:val="00BD4D81"/>
    <w:rsid w:val="00BF7C36"/>
    <w:rsid w:val="00C0247E"/>
    <w:rsid w:val="00C041E7"/>
    <w:rsid w:val="00C14B75"/>
    <w:rsid w:val="00C2527D"/>
    <w:rsid w:val="00C34801"/>
    <w:rsid w:val="00C372F4"/>
    <w:rsid w:val="00C46B82"/>
    <w:rsid w:val="00C52AD3"/>
    <w:rsid w:val="00C548B2"/>
    <w:rsid w:val="00C62848"/>
    <w:rsid w:val="00C640FE"/>
    <w:rsid w:val="00C6438E"/>
    <w:rsid w:val="00C71870"/>
    <w:rsid w:val="00C74822"/>
    <w:rsid w:val="00C83379"/>
    <w:rsid w:val="00C86925"/>
    <w:rsid w:val="00C95099"/>
    <w:rsid w:val="00CA2B5D"/>
    <w:rsid w:val="00CA3BEB"/>
    <w:rsid w:val="00CA538F"/>
    <w:rsid w:val="00CB11FD"/>
    <w:rsid w:val="00CB12FD"/>
    <w:rsid w:val="00CB1346"/>
    <w:rsid w:val="00CB691E"/>
    <w:rsid w:val="00CC6F39"/>
    <w:rsid w:val="00CD5C3E"/>
    <w:rsid w:val="00CE2320"/>
    <w:rsid w:val="00CE37AB"/>
    <w:rsid w:val="00D015A9"/>
    <w:rsid w:val="00D030BA"/>
    <w:rsid w:val="00D06DC6"/>
    <w:rsid w:val="00D0737A"/>
    <w:rsid w:val="00D108C4"/>
    <w:rsid w:val="00D14B46"/>
    <w:rsid w:val="00D2064F"/>
    <w:rsid w:val="00D2571F"/>
    <w:rsid w:val="00D31607"/>
    <w:rsid w:val="00D36BC5"/>
    <w:rsid w:val="00D4000B"/>
    <w:rsid w:val="00D611B7"/>
    <w:rsid w:val="00D619FC"/>
    <w:rsid w:val="00D638F6"/>
    <w:rsid w:val="00D778F1"/>
    <w:rsid w:val="00D807EF"/>
    <w:rsid w:val="00D8718C"/>
    <w:rsid w:val="00D90ED6"/>
    <w:rsid w:val="00DA544B"/>
    <w:rsid w:val="00DB3B96"/>
    <w:rsid w:val="00DD0777"/>
    <w:rsid w:val="00DE69E7"/>
    <w:rsid w:val="00DF0678"/>
    <w:rsid w:val="00DF0CA4"/>
    <w:rsid w:val="00DF441D"/>
    <w:rsid w:val="00E13113"/>
    <w:rsid w:val="00E150A4"/>
    <w:rsid w:val="00E26D73"/>
    <w:rsid w:val="00E30C4F"/>
    <w:rsid w:val="00E34A3F"/>
    <w:rsid w:val="00E40FAE"/>
    <w:rsid w:val="00E5049C"/>
    <w:rsid w:val="00E52087"/>
    <w:rsid w:val="00E5522C"/>
    <w:rsid w:val="00E609A8"/>
    <w:rsid w:val="00E81F66"/>
    <w:rsid w:val="00E854C3"/>
    <w:rsid w:val="00E864DF"/>
    <w:rsid w:val="00EA715B"/>
    <w:rsid w:val="00EB14B5"/>
    <w:rsid w:val="00EB3635"/>
    <w:rsid w:val="00EB6034"/>
    <w:rsid w:val="00ED0147"/>
    <w:rsid w:val="00ED0F00"/>
    <w:rsid w:val="00ED76E8"/>
    <w:rsid w:val="00ED79A8"/>
    <w:rsid w:val="00EF034E"/>
    <w:rsid w:val="00EF30FC"/>
    <w:rsid w:val="00EF5BD6"/>
    <w:rsid w:val="00F0226E"/>
    <w:rsid w:val="00F14CEB"/>
    <w:rsid w:val="00F21757"/>
    <w:rsid w:val="00F21ADB"/>
    <w:rsid w:val="00F251EB"/>
    <w:rsid w:val="00F25C96"/>
    <w:rsid w:val="00F25CF0"/>
    <w:rsid w:val="00F4606D"/>
    <w:rsid w:val="00F54285"/>
    <w:rsid w:val="00F735F4"/>
    <w:rsid w:val="00F80805"/>
    <w:rsid w:val="00F92B05"/>
    <w:rsid w:val="00F97153"/>
    <w:rsid w:val="00FA531E"/>
    <w:rsid w:val="00FB6873"/>
    <w:rsid w:val="00FC1644"/>
    <w:rsid w:val="00FE732E"/>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2185C"/>
  <w15:chartTrackingRefBased/>
  <w15:docId w15:val="{124FDDE6-4AD8-F540-9C75-FB8623360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C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E3B"/>
    <w:rPr>
      <w:rFonts w:ascii="Times New Roman" w:eastAsia="Times New Roman" w:hAnsi="Times New Roman" w:cs="Times New Roman"/>
    </w:rPr>
  </w:style>
  <w:style w:type="paragraph" w:styleId="Heading1">
    <w:name w:val="heading 1"/>
    <w:basedOn w:val="Normal"/>
    <w:link w:val="Heading1Char"/>
    <w:uiPriority w:val="9"/>
    <w:qFormat/>
    <w:rsid w:val="0047211D"/>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47211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6ACE"/>
    <w:pPr>
      <w:ind w:left="720"/>
      <w:contextualSpacing/>
    </w:pPr>
  </w:style>
  <w:style w:type="character" w:customStyle="1" w:styleId="Heading1Char">
    <w:name w:val="Heading 1 Char"/>
    <w:basedOn w:val="DefaultParagraphFont"/>
    <w:link w:val="Heading1"/>
    <w:uiPriority w:val="9"/>
    <w:rsid w:val="0047211D"/>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47211D"/>
    <w:rPr>
      <w:rFonts w:asciiTheme="majorHAnsi" w:eastAsiaTheme="majorEastAsia" w:hAnsiTheme="majorHAnsi" w:cstheme="majorBidi"/>
      <w:color w:val="1F3763" w:themeColor="accent1" w:themeShade="7F"/>
    </w:rPr>
  </w:style>
  <w:style w:type="paragraph" w:customStyle="1" w:styleId="doi">
    <w:name w:val="doi"/>
    <w:basedOn w:val="Normal"/>
    <w:rsid w:val="0047211D"/>
    <w:pPr>
      <w:spacing w:before="100" w:beforeAutospacing="1" w:after="100" w:afterAutospacing="1"/>
    </w:pPr>
  </w:style>
  <w:style w:type="character" w:styleId="Hyperlink">
    <w:name w:val="Hyperlink"/>
    <w:basedOn w:val="DefaultParagraphFont"/>
    <w:uiPriority w:val="99"/>
    <w:unhideWhenUsed/>
    <w:rsid w:val="0047211D"/>
    <w:rPr>
      <w:color w:val="0000FF"/>
      <w:u w:val="single"/>
    </w:rPr>
  </w:style>
  <w:style w:type="character" w:customStyle="1" w:styleId="title-text">
    <w:name w:val="title-text"/>
    <w:basedOn w:val="DefaultParagraphFont"/>
    <w:rsid w:val="0047211D"/>
  </w:style>
  <w:style w:type="character" w:customStyle="1" w:styleId="fn">
    <w:name w:val="fn"/>
    <w:basedOn w:val="DefaultParagraphFont"/>
    <w:rsid w:val="0047211D"/>
  </w:style>
  <w:style w:type="character" w:customStyle="1" w:styleId="truncatedresultstitle">
    <w:name w:val="truncatedresultstitle"/>
    <w:basedOn w:val="DefaultParagraphFont"/>
    <w:rsid w:val="0047211D"/>
  </w:style>
  <w:style w:type="character" w:styleId="FollowedHyperlink">
    <w:name w:val="FollowedHyperlink"/>
    <w:basedOn w:val="DefaultParagraphFont"/>
    <w:uiPriority w:val="99"/>
    <w:semiHidden/>
    <w:unhideWhenUsed/>
    <w:rsid w:val="004721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5415">
      <w:bodyDiv w:val="1"/>
      <w:marLeft w:val="0"/>
      <w:marRight w:val="0"/>
      <w:marTop w:val="0"/>
      <w:marBottom w:val="0"/>
      <w:divBdr>
        <w:top w:val="none" w:sz="0" w:space="0" w:color="auto"/>
        <w:left w:val="none" w:sz="0" w:space="0" w:color="auto"/>
        <w:bottom w:val="none" w:sz="0" w:space="0" w:color="auto"/>
        <w:right w:val="none" w:sz="0" w:space="0" w:color="auto"/>
      </w:divBdr>
    </w:div>
    <w:div w:id="17198148">
      <w:bodyDiv w:val="1"/>
      <w:marLeft w:val="0"/>
      <w:marRight w:val="0"/>
      <w:marTop w:val="0"/>
      <w:marBottom w:val="0"/>
      <w:divBdr>
        <w:top w:val="none" w:sz="0" w:space="0" w:color="auto"/>
        <w:left w:val="none" w:sz="0" w:space="0" w:color="auto"/>
        <w:bottom w:val="none" w:sz="0" w:space="0" w:color="auto"/>
        <w:right w:val="none" w:sz="0" w:space="0" w:color="auto"/>
      </w:divBdr>
    </w:div>
    <w:div w:id="64498377">
      <w:bodyDiv w:val="1"/>
      <w:marLeft w:val="0"/>
      <w:marRight w:val="0"/>
      <w:marTop w:val="0"/>
      <w:marBottom w:val="0"/>
      <w:divBdr>
        <w:top w:val="none" w:sz="0" w:space="0" w:color="auto"/>
        <w:left w:val="none" w:sz="0" w:space="0" w:color="auto"/>
        <w:bottom w:val="none" w:sz="0" w:space="0" w:color="auto"/>
        <w:right w:val="none" w:sz="0" w:space="0" w:color="auto"/>
      </w:divBdr>
    </w:div>
    <w:div w:id="66465534">
      <w:bodyDiv w:val="1"/>
      <w:marLeft w:val="0"/>
      <w:marRight w:val="0"/>
      <w:marTop w:val="0"/>
      <w:marBottom w:val="0"/>
      <w:divBdr>
        <w:top w:val="none" w:sz="0" w:space="0" w:color="auto"/>
        <w:left w:val="none" w:sz="0" w:space="0" w:color="auto"/>
        <w:bottom w:val="none" w:sz="0" w:space="0" w:color="auto"/>
        <w:right w:val="none" w:sz="0" w:space="0" w:color="auto"/>
      </w:divBdr>
    </w:div>
    <w:div w:id="96751806">
      <w:bodyDiv w:val="1"/>
      <w:marLeft w:val="0"/>
      <w:marRight w:val="0"/>
      <w:marTop w:val="0"/>
      <w:marBottom w:val="0"/>
      <w:divBdr>
        <w:top w:val="none" w:sz="0" w:space="0" w:color="auto"/>
        <w:left w:val="none" w:sz="0" w:space="0" w:color="auto"/>
        <w:bottom w:val="none" w:sz="0" w:space="0" w:color="auto"/>
        <w:right w:val="none" w:sz="0" w:space="0" w:color="auto"/>
      </w:divBdr>
    </w:div>
    <w:div w:id="111285619">
      <w:bodyDiv w:val="1"/>
      <w:marLeft w:val="0"/>
      <w:marRight w:val="0"/>
      <w:marTop w:val="0"/>
      <w:marBottom w:val="0"/>
      <w:divBdr>
        <w:top w:val="none" w:sz="0" w:space="0" w:color="auto"/>
        <w:left w:val="none" w:sz="0" w:space="0" w:color="auto"/>
        <w:bottom w:val="none" w:sz="0" w:space="0" w:color="auto"/>
        <w:right w:val="none" w:sz="0" w:space="0" w:color="auto"/>
      </w:divBdr>
    </w:div>
    <w:div w:id="114638694">
      <w:bodyDiv w:val="1"/>
      <w:marLeft w:val="0"/>
      <w:marRight w:val="0"/>
      <w:marTop w:val="0"/>
      <w:marBottom w:val="0"/>
      <w:divBdr>
        <w:top w:val="none" w:sz="0" w:space="0" w:color="auto"/>
        <w:left w:val="none" w:sz="0" w:space="0" w:color="auto"/>
        <w:bottom w:val="none" w:sz="0" w:space="0" w:color="auto"/>
        <w:right w:val="none" w:sz="0" w:space="0" w:color="auto"/>
      </w:divBdr>
    </w:div>
    <w:div w:id="127935397">
      <w:bodyDiv w:val="1"/>
      <w:marLeft w:val="0"/>
      <w:marRight w:val="0"/>
      <w:marTop w:val="0"/>
      <w:marBottom w:val="0"/>
      <w:divBdr>
        <w:top w:val="none" w:sz="0" w:space="0" w:color="auto"/>
        <w:left w:val="none" w:sz="0" w:space="0" w:color="auto"/>
        <w:bottom w:val="none" w:sz="0" w:space="0" w:color="auto"/>
        <w:right w:val="none" w:sz="0" w:space="0" w:color="auto"/>
      </w:divBdr>
    </w:div>
    <w:div w:id="136727855">
      <w:bodyDiv w:val="1"/>
      <w:marLeft w:val="0"/>
      <w:marRight w:val="0"/>
      <w:marTop w:val="0"/>
      <w:marBottom w:val="0"/>
      <w:divBdr>
        <w:top w:val="none" w:sz="0" w:space="0" w:color="auto"/>
        <w:left w:val="none" w:sz="0" w:space="0" w:color="auto"/>
        <w:bottom w:val="none" w:sz="0" w:space="0" w:color="auto"/>
        <w:right w:val="none" w:sz="0" w:space="0" w:color="auto"/>
      </w:divBdr>
    </w:div>
    <w:div w:id="149179609">
      <w:bodyDiv w:val="1"/>
      <w:marLeft w:val="0"/>
      <w:marRight w:val="0"/>
      <w:marTop w:val="0"/>
      <w:marBottom w:val="0"/>
      <w:divBdr>
        <w:top w:val="none" w:sz="0" w:space="0" w:color="auto"/>
        <w:left w:val="none" w:sz="0" w:space="0" w:color="auto"/>
        <w:bottom w:val="none" w:sz="0" w:space="0" w:color="auto"/>
        <w:right w:val="none" w:sz="0" w:space="0" w:color="auto"/>
      </w:divBdr>
    </w:div>
    <w:div w:id="154341319">
      <w:bodyDiv w:val="1"/>
      <w:marLeft w:val="0"/>
      <w:marRight w:val="0"/>
      <w:marTop w:val="0"/>
      <w:marBottom w:val="0"/>
      <w:divBdr>
        <w:top w:val="none" w:sz="0" w:space="0" w:color="auto"/>
        <w:left w:val="none" w:sz="0" w:space="0" w:color="auto"/>
        <w:bottom w:val="none" w:sz="0" w:space="0" w:color="auto"/>
        <w:right w:val="none" w:sz="0" w:space="0" w:color="auto"/>
      </w:divBdr>
    </w:div>
    <w:div w:id="167327578">
      <w:bodyDiv w:val="1"/>
      <w:marLeft w:val="0"/>
      <w:marRight w:val="0"/>
      <w:marTop w:val="0"/>
      <w:marBottom w:val="0"/>
      <w:divBdr>
        <w:top w:val="none" w:sz="0" w:space="0" w:color="auto"/>
        <w:left w:val="none" w:sz="0" w:space="0" w:color="auto"/>
        <w:bottom w:val="none" w:sz="0" w:space="0" w:color="auto"/>
        <w:right w:val="none" w:sz="0" w:space="0" w:color="auto"/>
      </w:divBdr>
    </w:div>
    <w:div w:id="168450170">
      <w:bodyDiv w:val="1"/>
      <w:marLeft w:val="0"/>
      <w:marRight w:val="0"/>
      <w:marTop w:val="0"/>
      <w:marBottom w:val="0"/>
      <w:divBdr>
        <w:top w:val="none" w:sz="0" w:space="0" w:color="auto"/>
        <w:left w:val="none" w:sz="0" w:space="0" w:color="auto"/>
        <w:bottom w:val="none" w:sz="0" w:space="0" w:color="auto"/>
        <w:right w:val="none" w:sz="0" w:space="0" w:color="auto"/>
      </w:divBdr>
    </w:div>
    <w:div w:id="174417751">
      <w:bodyDiv w:val="1"/>
      <w:marLeft w:val="0"/>
      <w:marRight w:val="0"/>
      <w:marTop w:val="0"/>
      <w:marBottom w:val="0"/>
      <w:divBdr>
        <w:top w:val="none" w:sz="0" w:space="0" w:color="auto"/>
        <w:left w:val="none" w:sz="0" w:space="0" w:color="auto"/>
        <w:bottom w:val="none" w:sz="0" w:space="0" w:color="auto"/>
        <w:right w:val="none" w:sz="0" w:space="0" w:color="auto"/>
      </w:divBdr>
    </w:div>
    <w:div w:id="246231046">
      <w:bodyDiv w:val="1"/>
      <w:marLeft w:val="0"/>
      <w:marRight w:val="0"/>
      <w:marTop w:val="0"/>
      <w:marBottom w:val="0"/>
      <w:divBdr>
        <w:top w:val="none" w:sz="0" w:space="0" w:color="auto"/>
        <w:left w:val="none" w:sz="0" w:space="0" w:color="auto"/>
        <w:bottom w:val="none" w:sz="0" w:space="0" w:color="auto"/>
        <w:right w:val="none" w:sz="0" w:space="0" w:color="auto"/>
      </w:divBdr>
    </w:div>
    <w:div w:id="255334454">
      <w:bodyDiv w:val="1"/>
      <w:marLeft w:val="0"/>
      <w:marRight w:val="0"/>
      <w:marTop w:val="0"/>
      <w:marBottom w:val="0"/>
      <w:divBdr>
        <w:top w:val="none" w:sz="0" w:space="0" w:color="auto"/>
        <w:left w:val="none" w:sz="0" w:space="0" w:color="auto"/>
        <w:bottom w:val="none" w:sz="0" w:space="0" w:color="auto"/>
        <w:right w:val="none" w:sz="0" w:space="0" w:color="auto"/>
      </w:divBdr>
    </w:div>
    <w:div w:id="280962096">
      <w:bodyDiv w:val="1"/>
      <w:marLeft w:val="0"/>
      <w:marRight w:val="0"/>
      <w:marTop w:val="0"/>
      <w:marBottom w:val="0"/>
      <w:divBdr>
        <w:top w:val="none" w:sz="0" w:space="0" w:color="auto"/>
        <w:left w:val="none" w:sz="0" w:space="0" w:color="auto"/>
        <w:bottom w:val="none" w:sz="0" w:space="0" w:color="auto"/>
        <w:right w:val="none" w:sz="0" w:space="0" w:color="auto"/>
      </w:divBdr>
    </w:div>
    <w:div w:id="296498726">
      <w:bodyDiv w:val="1"/>
      <w:marLeft w:val="0"/>
      <w:marRight w:val="0"/>
      <w:marTop w:val="0"/>
      <w:marBottom w:val="0"/>
      <w:divBdr>
        <w:top w:val="none" w:sz="0" w:space="0" w:color="auto"/>
        <w:left w:val="none" w:sz="0" w:space="0" w:color="auto"/>
        <w:bottom w:val="none" w:sz="0" w:space="0" w:color="auto"/>
        <w:right w:val="none" w:sz="0" w:space="0" w:color="auto"/>
      </w:divBdr>
    </w:div>
    <w:div w:id="302121819">
      <w:bodyDiv w:val="1"/>
      <w:marLeft w:val="0"/>
      <w:marRight w:val="0"/>
      <w:marTop w:val="0"/>
      <w:marBottom w:val="0"/>
      <w:divBdr>
        <w:top w:val="none" w:sz="0" w:space="0" w:color="auto"/>
        <w:left w:val="none" w:sz="0" w:space="0" w:color="auto"/>
        <w:bottom w:val="none" w:sz="0" w:space="0" w:color="auto"/>
        <w:right w:val="none" w:sz="0" w:space="0" w:color="auto"/>
      </w:divBdr>
    </w:div>
    <w:div w:id="309410502">
      <w:bodyDiv w:val="1"/>
      <w:marLeft w:val="0"/>
      <w:marRight w:val="0"/>
      <w:marTop w:val="0"/>
      <w:marBottom w:val="0"/>
      <w:divBdr>
        <w:top w:val="none" w:sz="0" w:space="0" w:color="auto"/>
        <w:left w:val="none" w:sz="0" w:space="0" w:color="auto"/>
        <w:bottom w:val="none" w:sz="0" w:space="0" w:color="auto"/>
        <w:right w:val="none" w:sz="0" w:space="0" w:color="auto"/>
      </w:divBdr>
    </w:div>
    <w:div w:id="319163655">
      <w:bodyDiv w:val="1"/>
      <w:marLeft w:val="0"/>
      <w:marRight w:val="0"/>
      <w:marTop w:val="0"/>
      <w:marBottom w:val="0"/>
      <w:divBdr>
        <w:top w:val="none" w:sz="0" w:space="0" w:color="auto"/>
        <w:left w:val="none" w:sz="0" w:space="0" w:color="auto"/>
        <w:bottom w:val="none" w:sz="0" w:space="0" w:color="auto"/>
        <w:right w:val="none" w:sz="0" w:space="0" w:color="auto"/>
      </w:divBdr>
    </w:div>
    <w:div w:id="319388740">
      <w:bodyDiv w:val="1"/>
      <w:marLeft w:val="0"/>
      <w:marRight w:val="0"/>
      <w:marTop w:val="0"/>
      <w:marBottom w:val="0"/>
      <w:divBdr>
        <w:top w:val="none" w:sz="0" w:space="0" w:color="auto"/>
        <w:left w:val="none" w:sz="0" w:space="0" w:color="auto"/>
        <w:bottom w:val="none" w:sz="0" w:space="0" w:color="auto"/>
        <w:right w:val="none" w:sz="0" w:space="0" w:color="auto"/>
      </w:divBdr>
    </w:div>
    <w:div w:id="321010282">
      <w:bodyDiv w:val="1"/>
      <w:marLeft w:val="0"/>
      <w:marRight w:val="0"/>
      <w:marTop w:val="0"/>
      <w:marBottom w:val="0"/>
      <w:divBdr>
        <w:top w:val="none" w:sz="0" w:space="0" w:color="auto"/>
        <w:left w:val="none" w:sz="0" w:space="0" w:color="auto"/>
        <w:bottom w:val="none" w:sz="0" w:space="0" w:color="auto"/>
        <w:right w:val="none" w:sz="0" w:space="0" w:color="auto"/>
      </w:divBdr>
    </w:div>
    <w:div w:id="322709203">
      <w:bodyDiv w:val="1"/>
      <w:marLeft w:val="0"/>
      <w:marRight w:val="0"/>
      <w:marTop w:val="0"/>
      <w:marBottom w:val="0"/>
      <w:divBdr>
        <w:top w:val="none" w:sz="0" w:space="0" w:color="auto"/>
        <w:left w:val="none" w:sz="0" w:space="0" w:color="auto"/>
        <w:bottom w:val="none" w:sz="0" w:space="0" w:color="auto"/>
        <w:right w:val="none" w:sz="0" w:space="0" w:color="auto"/>
      </w:divBdr>
    </w:div>
    <w:div w:id="326253691">
      <w:bodyDiv w:val="1"/>
      <w:marLeft w:val="0"/>
      <w:marRight w:val="0"/>
      <w:marTop w:val="0"/>
      <w:marBottom w:val="0"/>
      <w:divBdr>
        <w:top w:val="none" w:sz="0" w:space="0" w:color="auto"/>
        <w:left w:val="none" w:sz="0" w:space="0" w:color="auto"/>
        <w:bottom w:val="none" w:sz="0" w:space="0" w:color="auto"/>
        <w:right w:val="none" w:sz="0" w:space="0" w:color="auto"/>
      </w:divBdr>
    </w:div>
    <w:div w:id="333578585">
      <w:bodyDiv w:val="1"/>
      <w:marLeft w:val="0"/>
      <w:marRight w:val="0"/>
      <w:marTop w:val="0"/>
      <w:marBottom w:val="0"/>
      <w:divBdr>
        <w:top w:val="none" w:sz="0" w:space="0" w:color="auto"/>
        <w:left w:val="none" w:sz="0" w:space="0" w:color="auto"/>
        <w:bottom w:val="none" w:sz="0" w:space="0" w:color="auto"/>
        <w:right w:val="none" w:sz="0" w:space="0" w:color="auto"/>
      </w:divBdr>
    </w:div>
    <w:div w:id="334694437">
      <w:bodyDiv w:val="1"/>
      <w:marLeft w:val="0"/>
      <w:marRight w:val="0"/>
      <w:marTop w:val="0"/>
      <w:marBottom w:val="0"/>
      <w:divBdr>
        <w:top w:val="none" w:sz="0" w:space="0" w:color="auto"/>
        <w:left w:val="none" w:sz="0" w:space="0" w:color="auto"/>
        <w:bottom w:val="none" w:sz="0" w:space="0" w:color="auto"/>
        <w:right w:val="none" w:sz="0" w:space="0" w:color="auto"/>
      </w:divBdr>
    </w:div>
    <w:div w:id="334964982">
      <w:bodyDiv w:val="1"/>
      <w:marLeft w:val="0"/>
      <w:marRight w:val="0"/>
      <w:marTop w:val="0"/>
      <w:marBottom w:val="0"/>
      <w:divBdr>
        <w:top w:val="none" w:sz="0" w:space="0" w:color="auto"/>
        <w:left w:val="none" w:sz="0" w:space="0" w:color="auto"/>
        <w:bottom w:val="none" w:sz="0" w:space="0" w:color="auto"/>
        <w:right w:val="none" w:sz="0" w:space="0" w:color="auto"/>
      </w:divBdr>
    </w:div>
    <w:div w:id="342128462">
      <w:bodyDiv w:val="1"/>
      <w:marLeft w:val="0"/>
      <w:marRight w:val="0"/>
      <w:marTop w:val="0"/>
      <w:marBottom w:val="0"/>
      <w:divBdr>
        <w:top w:val="none" w:sz="0" w:space="0" w:color="auto"/>
        <w:left w:val="none" w:sz="0" w:space="0" w:color="auto"/>
        <w:bottom w:val="none" w:sz="0" w:space="0" w:color="auto"/>
        <w:right w:val="none" w:sz="0" w:space="0" w:color="auto"/>
      </w:divBdr>
    </w:div>
    <w:div w:id="394745516">
      <w:bodyDiv w:val="1"/>
      <w:marLeft w:val="0"/>
      <w:marRight w:val="0"/>
      <w:marTop w:val="0"/>
      <w:marBottom w:val="0"/>
      <w:divBdr>
        <w:top w:val="none" w:sz="0" w:space="0" w:color="auto"/>
        <w:left w:val="none" w:sz="0" w:space="0" w:color="auto"/>
        <w:bottom w:val="none" w:sz="0" w:space="0" w:color="auto"/>
        <w:right w:val="none" w:sz="0" w:space="0" w:color="auto"/>
      </w:divBdr>
    </w:div>
    <w:div w:id="404957216">
      <w:bodyDiv w:val="1"/>
      <w:marLeft w:val="0"/>
      <w:marRight w:val="0"/>
      <w:marTop w:val="0"/>
      <w:marBottom w:val="0"/>
      <w:divBdr>
        <w:top w:val="none" w:sz="0" w:space="0" w:color="auto"/>
        <w:left w:val="none" w:sz="0" w:space="0" w:color="auto"/>
        <w:bottom w:val="none" w:sz="0" w:space="0" w:color="auto"/>
        <w:right w:val="none" w:sz="0" w:space="0" w:color="auto"/>
      </w:divBdr>
    </w:div>
    <w:div w:id="410933320">
      <w:bodyDiv w:val="1"/>
      <w:marLeft w:val="0"/>
      <w:marRight w:val="0"/>
      <w:marTop w:val="0"/>
      <w:marBottom w:val="0"/>
      <w:divBdr>
        <w:top w:val="none" w:sz="0" w:space="0" w:color="auto"/>
        <w:left w:val="none" w:sz="0" w:space="0" w:color="auto"/>
        <w:bottom w:val="none" w:sz="0" w:space="0" w:color="auto"/>
        <w:right w:val="none" w:sz="0" w:space="0" w:color="auto"/>
      </w:divBdr>
    </w:div>
    <w:div w:id="415513797">
      <w:bodyDiv w:val="1"/>
      <w:marLeft w:val="0"/>
      <w:marRight w:val="0"/>
      <w:marTop w:val="0"/>
      <w:marBottom w:val="0"/>
      <w:divBdr>
        <w:top w:val="none" w:sz="0" w:space="0" w:color="auto"/>
        <w:left w:val="none" w:sz="0" w:space="0" w:color="auto"/>
        <w:bottom w:val="none" w:sz="0" w:space="0" w:color="auto"/>
        <w:right w:val="none" w:sz="0" w:space="0" w:color="auto"/>
      </w:divBdr>
    </w:div>
    <w:div w:id="421611167">
      <w:bodyDiv w:val="1"/>
      <w:marLeft w:val="0"/>
      <w:marRight w:val="0"/>
      <w:marTop w:val="0"/>
      <w:marBottom w:val="0"/>
      <w:divBdr>
        <w:top w:val="none" w:sz="0" w:space="0" w:color="auto"/>
        <w:left w:val="none" w:sz="0" w:space="0" w:color="auto"/>
        <w:bottom w:val="none" w:sz="0" w:space="0" w:color="auto"/>
        <w:right w:val="none" w:sz="0" w:space="0" w:color="auto"/>
      </w:divBdr>
    </w:div>
    <w:div w:id="431710707">
      <w:bodyDiv w:val="1"/>
      <w:marLeft w:val="0"/>
      <w:marRight w:val="0"/>
      <w:marTop w:val="0"/>
      <w:marBottom w:val="0"/>
      <w:divBdr>
        <w:top w:val="none" w:sz="0" w:space="0" w:color="auto"/>
        <w:left w:val="none" w:sz="0" w:space="0" w:color="auto"/>
        <w:bottom w:val="none" w:sz="0" w:space="0" w:color="auto"/>
        <w:right w:val="none" w:sz="0" w:space="0" w:color="auto"/>
      </w:divBdr>
    </w:div>
    <w:div w:id="459763001">
      <w:bodyDiv w:val="1"/>
      <w:marLeft w:val="0"/>
      <w:marRight w:val="0"/>
      <w:marTop w:val="0"/>
      <w:marBottom w:val="0"/>
      <w:divBdr>
        <w:top w:val="none" w:sz="0" w:space="0" w:color="auto"/>
        <w:left w:val="none" w:sz="0" w:space="0" w:color="auto"/>
        <w:bottom w:val="none" w:sz="0" w:space="0" w:color="auto"/>
        <w:right w:val="none" w:sz="0" w:space="0" w:color="auto"/>
      </w:divBdr>
    </w:div>
    <w:div w:id="467088665">
      <w:bodyDiv w:val="1"/>
      <w:marLeft w:val="0"/>
      <w:marRight w:val="0"/>
      <w:marTop w:val="0"/>
      <w:marBottom w:val="0"/>
      <w:divBdr>
        <w:top w:val="none" w:sz="0" w:space="0" w:color="auto"/>
        <w:left w:val="none" w:sz="0" w:space="0" w:color="auto"/>
        <w:bottom w:val="none" w:sz="0" w:space="0" w:color="auto"/>
        <w:right w:val="none" w:sz="0" w:space="0" w:color="auto"/>
      </w:divBdr>
    </w:div>
    <w:div w:id="467171119">
      <w:bodyDiv w:val="1"/>
      <w:marLeft w:val="0"/>
      <w:marRight w:val="0"/>
      <w:marTop w:val="0"/>
      <w:marBottom w:val="0"/>
      <w:divBdr>
        <w:top w:val="none" w:sz="0" w:space="0" w:color="auto"/>
        <w:left w:val="none" w:sz="0" w:space="0" w:color="auto"/>
        <w:bottom w:val="none" w:sz="0" w:space="0" w:color="auto"/>
        <w:right w:val="none" w:sz="0" w:space="0" w:color="auto"/>
      </w:divBdr>
    </w:div>
    <w:div w:id="477069048">
      <w:bodyDiv w:val="1"/>
      <w:marLeft w:val="0"/>
      <w:marRight w:val="0"/>
      <w:marTop w:val="0"/>
      <w:marBottom w:val="0"/>
      <w:divBdr>
        <w:top w:val="none" w:sz="0" w:space="0" w:color="auto"/>
        <w:left w:val="none" w:sz="0" w:space="0" w:color="auto"/>
        <w:bottom w:val="none" w:sz="0" w:space="0" w:color="auto"/>
        <w:right w:val="none" w:sz="0" w:space="0" w:color="auto"/>
      </w:divBdr>
    </w:div>
    <w:div w:id="496851245">
      <w:bodyDiv w:val="1"/>
      <w:marLeft w:val="0"/>
      <w:marRight w:val="0"/>
      <w:marTop w:val="0"/>
      <w:marBottom w:val="0"/>
      <w:divBdr>
        <w:top w:val="none" w:sz="0" w:space="0" w:color="auto"/>
        <w:left w:val="none" w:sz="0" w:space="0" w:color="auto"/>
        <w:bottom w:val="none" w:sz="0" w:space="0" w:color="auto"/>
        <w:right w:val="none" w:sz="0" w:space="0" w:color="auto"/>
      </w:divBdr>
    </w:div>
    <w:div w:id="498157601">
      <w:bodyDiv w:val="1"/>
      <w:marLeft w:val="0"/>
      <w:marRight w:val="0"/>
      <w:marTop w:val="0"/>
      <w:marBottom w:val="0"/>
      <w:divBdr>
        <w:top w:val="none" w:sz="0" w:space="0" w:color="auto"/>
        <w:left w:val="none" w:sz="0" w:space="0" w:color="auto"/>
        <w:bottom w:val="none" w:sz="0" w:space="0" w:color="auto"/>
        <w:right w:val="none" w:sz="0" w:space="0" w:color="auto"/>
      </w:divBdr>
    </w:div>
    <w:div w:id="510609778">
      <w:bodyDiv w:val="1"/>
      <w:marLeft w:val="0"/>
      <w:marRight w:val="0"/>
      <w:marTop w:val="0"/>
      <w:marBottom w:val="0"/>
      <w:divBdr>
        <w:top w:val="none" w:sz="0" w:space="0" w:color="auto"/>
        <w:left w:val="none" w:sz="0" w:space="0" w:color="auto"/>
        <w:bottom w:val="none" w:sz="0" w:space="0" w:color="auto"/>
        <w:right w:val="none" w:sz="0" w:space="0" w:color="auto"/>
      </w:divBdr>
    </w:div>
    <w:div w:id="524752448">
      <w:bodyDiv w:val="1"/>
      <w:marLeft w:val="0"/>
      <w:marRight w:val="0"/>
      <w:marTop w:val="0"/>
      <w:marBottom w:val="0"/>
      <w:divBdr>
        <w:top w:val="none" w:sz="0" w:space="0" w:color="auto"/>
        <w:left w:val="none" w:sz="0" w:space="0" w:color="auto"/>
        <w:bottom w:val="none" w:sz="0" w:space="0" w:color="auto"/>
        <w:right w:val="none" w:sz="0" w:space="0" w:color="auto"/>
      </w:divBdr>
    </w:div>
    <w:div w:id="534074996">
      <w:bodyDiv w:val="1"/>
      <w:marLeft w:val="0"/>
      <w:marRight w:val="0"/>
      <w:marTop w:val="0"/>
      <w:marBottom w:val="0"/>
      <w:divBdr>
        <w:top w:val="none" w:sz="0" w:space="0" w:color="auto"/>
        <w:left w:val="none" w:sz="0" w:space="0" w:color="auto"/>
        <w:bottom w:val="none" w:sz="0" w:space="0" w:color="auto"/>
        <w:right w:val="none" w:sz="0" w:space="0" w:color="auto"/>
      </w:divBdr>
    </w:div>
    <w:div w:id="568728318">
      <w:bodyDiv w:val="1"/>
      <w:marLeft w:val="0"/>
      <w:marRight w:val="0"/>
      <w:marTop w:val="0"/>
      <w:marBottom w:val="0"/>
      <w:divBdr>
        <w:top w:val="none" w:sz="0" w:space="0" w:color="auto"/>
        <w:left w:val="none" w:sz="0" w:space="0" w:color="auto"/>
        <w:bottom w:val="none" w:sz="0" w:space="0" w:color="auto"/>
        <w:right w:val="none" w:sz="0" w:space="0" w:color="auto"/>
      </w:divBdr>
    </w:div>
    <w:div w:id="573052799">
      <w:bodyDiv w:val="1"/>
      <w:marLeft w:val="0"/>
      <w:marRight w:val="0"/>
      <w:marTop w:val="0"/>
      <w:marBottom w:val="0"/>
      <w:divBdr>
        <w:top w:val="none" w:sz="0" w:space="0" w:color="auto"/>
        <w:left w:val="none" w:sz="0" w:space="0" w:color="auto"/>
        <w:bottom w:val="none" w:sz="0" w:space="0" w:color="auto"/>
        <w:right w:val="none" w:sz="0" w:space="0" w:color="auto"/>
      </w:divBdr>
    </w:div>
    <w:div w:id="590628595">
      <w:bodyDiv w:val="1"/>
      <w:marLeft w:val="0"/>
      <w:marRight w:val="0"/>
      <w:marTop w:val="0"/>
      <w:marBottom w:val="0"/>
      <w:divBdr>
        <w:top w:val="none" w:sz="0" w:space="0" w:color="auto"/>
        <w:left w:val="none" w:sz="0" w:space="0" w:color="auto"/>
        <w:bottom w:val="none" w:sz="0" w:space="0" w:color="auto"/>
        <w:right w:val="none" w:sz="0" w:space="0" w:color="auto"/>
      </w:divBdr>
    </w:div>
    <w:div w:id="609626889">
      <w:bodyDiv w:val="1"/>
      <w:marLeft w:val="0"/>
      <w:marRight w:val="0"/>
      <w:marTop w:val="0"/>
      <w:marBottom w:val="0"/>
      <w:divBdr>
        <w:top w:val="none" w:sz="0" w:space="0" w:color="auto"/>
        <w:left w:val="none" w:sz="0" w:space="0" w:color="auto"/>
        <w:bottom w:val="none" w:sz="0" w:space="0" w:color="auto"/>
        <w:right w:val="none" w:sz="0" w:space="0" w:color="auto"/>
      </w:divBdr>
    </w:div>
    <w:div w:id="622426360">
      <w:bodyDiv w:val="1"/>
      <w:marLeft w:val="0"/>
      <w:marRight w:val="0"/>
      <w:marTop w:val="0"/>
      <w:marBottom w:val="0"/>
      <w:divBdr>
        <w:top w:val="none" w:sz="0" w:space="0" w:color="auto"/>
        <w:left w:val="none" w:sz="0" w:space="0" w:color="auto"/>
        <w:bottom w:val="none" w:sz="0" w:space="0" w:color="auto"/>
        <w:right w:val="none" w:sz="0" w:space="0" w:color="auto"/>
      </w:divBdr>
    </w:div>
    <w:div w:id="628629789">
      <w:bodyDiv w:val="1"/>
      <w:marLeft w:val="0"/>
      <w:marRight w:val="0"/>
      <w:marTop w:val="0"/>
      <w:marBottom w:val="0"/>
      <w:divBdr>
        <w:top w:val="none" w:sz="0" w:space="0" w:color="auto"/>
        <w:left w:val="none" w:sz="0" w:space="0" w:color="auto"/>
        <w:bottom w:val="none" w:sz="0" w:space="0" w:color="auto"/>
        <w:right w:val="none" w:sz="0" w:space="0" w:color="auto"/>
      </w:divBdr>
    </w:div>
    <w:div w:id="632059701">
      <w:bodyDiv w:val="1"/>
      <w:marLeft w:val="0"/>
      <w:marRight w:val="0"/>
      <w:marTop w:val="0"/>
      <w:marBottom w:val="0"/>
      <w:divBdr>
        <w:top w:val="none" w:sz="0" w:space="0" w:color="auto"/>
        <w:left w:val="none" w:sz="0" w:space="0" w:color="auto"/>
        <w:bottom w:val="none" w:sz="0" w:space="0" w:color="auto"/>
        <w:right w:val="none" w:sz="0" w:space="0" w:color="auto"/>
      </w:divBdr>
    </w:div>
    <w:div w:id="641084516">
      <w:bodyDiv w:val="1"/>
      <w:marLeft w:val="0"/>
      <w:marRight w:val="0"/>
      <w:marTop w:val="0"/>
      <w:marBottom w:val="0"/>
      <w:divBdr>
        <w:top w:val="none" w:sz="0" w:space="0" w:color="auto"/>
        <w:left w:val="none" w:sz="0" w:space="0" w:color="auto"/>
        <w:bottom w:val="none" w:sz="0" w:space="0" w:color="auto"/>
        <w:right w:val="none" w:sz="0" w:space="0" w:color="auto"/>
      </w:divBdr>
    </w:div>
    <w:div w:id="651446413">
      <w:bodyDiv w:val="1"/>
      <w:marLeft w:val="0"/>
      <w:marRight w:val="0"/>
      <w:marTop w:val="0"/>
      <w:marBottom w:val="0"/>
      <w:divBdr>
        <w:top w:val="none" w:sz="0" w:space="0" w:color="auto"/>
        <w:left w:val="none" w:sz="0" w:space="0" w:color="auto"/>
        <w:bottom w:val="none" w:sz="0" w:space="0" w:color="auto"/>
        <w:right w:val="none" w:sz="0" w:space="0" w:color="auto"/>
      </w:divBdr>
    </w:div>
    <w:div w:id="652833863">
      <w:bodyDiv w:val="1"/>
      <w:marLeft w:val="0"/>
      <w:marRight w:val="0"/>
      <w:marTop w:val="0"/>
      <w:marBottom w:val="0"/>
      <w:divBdr>
        <w:top w:val="none" w:sz="0" w:space="0" w:color="auto"/>
        <w:left w:val="none" w:sz="0" w:space="0" w:color="auto"/>
        <w:bottom w:val="none" w:sz="0" w:space="0" w:color="auto"/>
        <w:right w:val="none" w:sz="0" w:space="0" w:color="auto"/>
      </w:divBdr>
    </w:div>
    <w:div w:id="653488739">
      <w:bodyDiv w:val="1"/>
      <w:marLeft w:val="0"/>
      <w:marRight w:val="0"/>
      <w:marTop w:val="0"/>
      <w:marBottom w:val="0"/>
      <w:divBdr>
        <w:top w:val="none" w:sz="0" w:space="0" w:color="auto"/>
        <w:left w:val="none" w:sz="0" w:space="0" w:color="auto"/>
        <w:bottom w:val="none" w:sz="0" w:space="0" w:color="auto"/>
        <w:right w:val="none" w:sz="0" w:space="0" w:color="auto"/>
      </w:divBdr>
    </w:div>
    <w:div w:id="655765679">
      <w:bodyDiv w:val="1"/>
      <w:marLeft w:val="0"/>
      <w:marRight w:val="0"/>
      <w:marTop w:val="0"/>
      <w:marBottom w:val="0"/>
      <w:divBdr>
        <w:top w:val="none" w:sz="0" w:space="0" w:color="auto"/>
        <w:left w:val="none" w:sz="0" w:space="0" w:color="auto"/>
        <w:bottom w:val="none" w:sz="0" w:space="0" w:color="auto"/>
        <w:right w:val="none" w:sz="0" w:space="0" w:color="auto"/>
      </w:divBdr>
    </w:div>
    <w:div w:id="660474588">
      <w:bodyDiv w:val="1"/>
      <w:marLeft w:val="0"/>
      <w:marRight w:val="0"/>
      <w:marTop w:val="0"/>
      <w:marBottom w:val="0"/>
      <w:divBdr>
        <w:top w:val="none" w:sz="0" w:space="0" w:color="auto"/>
        <w:left w:val="none" w:sz="0" w:space="0" w:color="auto"/>
        <w:bottom w:val="none" w:sz="0" w:space="0" w:color="auto"/>
        <w:right w:val="none" w:sz="0" w:space="0" w:color="auto"/>
      </w:divBdr>
    </w:div>
    <w:div w:id="669479645">
      <w:bodyDiv w:val="1"/>
      <w:marLeft w:val="0"/>
      <w:marRight w:val="0"/>
      <w:marTop w:val="0"/>
      <w:marBottom w:val="0"/>
      <w:divBdr>
        <w:top w:val="none" w:sz="0" w:space="0" w:color="auto"/>
        <w:left w:val="none" w:sz="0" w:space="0" w:color="auto"/>
        <w:bottom w:val="none" w:sz="0" w:space="0" w:color="auto"/>
        <w:right w:val="none" w:sz="0" w:space="0" w:color="auto"/>
      </w:divBdr>
    </w:div>
    <w:div w:id="680618739">
      <w:bodyDiv w:val="1"/>
      <w:marLeft w:val="0"/>
      <w:marRight w:val="0"/>
      <w:marTop w:val="0"/>
      <w:marBottom w:val="0"/>
      <w:divBdr>
        <w:top w:val="none" w:sz="0" w:space="0" w:color="auto"/>
        <w:left w:val="none" w:sz="0" w:space="0" w:color="auto"/>
        <w:bottom w:val="none" w:sz="0" w:space="0" w:color="auto"/>
        <w:right w:val="none" w:sz="0" w:space="0" w:color="auto"/>
      </w:divBdr>
    </w:div>
    <w:div w:id="694112870">
      <w:bodyDiv w:val="1"/>
      <w:marLeft w:val="0"/>
      <w:marRight w:val="0"/>
      <w:marTop w:val="0"/>
      <w:marBottom w:val="0"/>
      <w:divBdr>
        <w:top w:val="none" w:sz="0" w:space="0" w:color="auto"/>
        <w:left w:val="none" w:sz="0" w:space="0" w:color="auto"/>
        <w:bottom w:val="none" w:sz="0" w:space="0" w:color="auto"/>
        <w:right w:val="none" w:sz="0" w:space="0" w:color="auto"/>
      </w:divBdr>
    </w:div>
    <w:div w:id="705637337">
      <w:bodyDiv w:val="1"/>
      <w:marLeft w:val="0"/>
      <w:marRight w:val="0"/>
      <w:marTop w:val="0"/>
      <w:marBottom w:val="0"/>
      <w:divBdr>
        <w:top w:val="none" w:sz="0" w:space="0" w:color="auto"/>
        <w:left w:val="none" w:sz="0" w:space="0" w:color="auto"/>
        <w:bottom w:val="none" w:sz="0" w:space="0" w:color="auto"/>
        <w:right w:val="none" w:sz="0" w:space="0" w:color="auto"/>
      </w:divBdr>
    </w:div>
    <w:div w:id="706687638">
      <w:bodyDiv w:val="1"/>
      <w:marLeft w:val="0"/>
      <w:marRight w:val="0"/>
      <w:marTop w:val="0"/>
      <w:marBottom w:val="0"/>
      <w:divBdr>
        <w:top w:val="none" w:sz="0" w:space="0" w:color="auto"/>
        <w:left w:val="none" w:sz="0" w:space="0" w:color="auto"/>
        <w:bottom w:val="none" w:sz="0" w:space="0" w:color="auto"/>
        <w:right w:val="none" w:sz="0" w:space="0" w:color="auto"/>
      </w:divBdr>
    </w:div>
    <w:div w:id="729307778">
      <w:bodyDiv w:val="1"/>
      <w:marLeft w:val="0"/>
      <w:marRight w:val="0"/>
      <w:marTop w:val="0"/>
      <w:marBottom w:val="0"/>
      <w:divBdr>
        <w:top w:val="none" w:sz="0" w:space="0" w:color="auto"/>
        <w:left w:val="none" w:sz="0" w:space="0" w:color="auto"/>
        <w:bottom w:val="none" w:sz="0" w:space="0" w:color="auto"/>
        <w:right w:val="none" w:sz="0" w:space="0" w:color="auto"/>
      </w:divBdr>
    </w:div>
    <w:div w:id="768700517">
      <w:bodyDiv w:val="1"/>
      <w:marLeft w:val="0"/>
      <w:marRight w:val="0"/>
      <w:marTop w:val="0"/>
      <w:marBottom w:val="0"/>
      <w:divBdr>
        <w:top w:val="none" w:sz="0" w:space="0" w:color="auto"/>
        <w:left w:val="none" w:sz="0" w:space="0" w:color="auto"/>
        <w:bottom w:val="none" w:sz="0" w:space="0" w:color="auto"/>
        <w:right w:val="none" w:sz="0" w:space="0" w:color="auto"/>
      </w:divBdr>
    </w:div>
    <w:div w:id="775714536">
      <w:bodyDiv w:val="1"/>
      <w:marLeft w:val="0"/>
      <w:marRight w:val="0"/>
      <w:marTop w:val="0"/>
      <w:marBottom w:val="0"/>
      <w:divBdr>
        <w:top w:val="none" w:sz="0" w:space="0" w:color="auto"/>
        <w:left w:val="none" w:sz="0" w:space="0" w:color="auto"/>
        <w:bottom w:val="none" w:sz="0" w:space="0" w:color="auto"/>
        <w:right w:val="none" w:sz="0" w:space="0" w:color="auto"/>
      </w:divBdr>
    </w:div>
    <w:div w:id="782111783">
      <w:bodyDiv w:val="1"/>
      <w:marLeft w:val="0"/>
      <w:marRight w:val="0"/>
      <w:marTop w:val="0"/>
      <w:marBottom w:val="0"/>
      <w:divBdr>
        <w:top w:val="none" w:sz="0" w:space="0" w:color="auto"/>
        <w:left w:val="none" w:sz="0" w:space="0" w:color="auto"/>
        <w:bottom w:val="none" w:sz="0" w:space="0" w:color="auto"/>
        <w:right w:val="none" w:sz="0" w:space="0" w:color="auto"/>
      </w:divBdr>
    </w:div>
    <w:div w:id="794256978">
      <w:bodyDiv w:val="1"/>
      <w:marLeft w:val="0"/>
      <w:marRight w:val="0"/>
      <w:marTop w:val="0"/>
      <w:marBottom w:val="0"/>
      <w:divBdr>
        <w:top w:val="none" w:sz="0" w:space="0" w:color="auto"/>
        <w:left w:val="none" w:sz="0" w:space="0" w:color="auto"/>
        <w:bottom w:val="none" w:sz="0" w:space="0" w:color="auto"/>
        <w:right w:val="none" w:sz="0" w:space="0" w:color="auto"/>
      </w:divBdr>
    </w:div>
    <w:div w:id="796022399">
      <w:bodyDiv w:val="1"/>
      <w:marLeft w:val="0"/>
      <w:marRight w:val="0"/>
      <w:marTop w:val="0"/>
      <w:marBottom w:val="0"/>
      <w:divBdr>
        <w:top w:val="none" w:sz="0" w:space="0" w:color="auto"/>
        <w:left w:val="none" w:sz="0" w:space="0" w:color="auto"/>
        <w:bottom w:val="none" w:sz="0" w:space="0" w:color="auto"/>
        <w:right w:val="none" w:sz="0" w:space="0" w:color="auto"/>
      </w:divBdr>
    </w:div>
    <w:div w:id="796294667">
      <w:bodyDiv w:val="1"/>
      <w:marLeft w:val="0"/>
      <w:marRight w:val="0"/>
      <w:marTop w:val="0"/>
      <w:marBottom w:val="0"/>
      <w:divBdr>
        <w:top w:val="none" w:sz="0" w:space="0" w:color="auto"/>
        <w:left w:val="none" w:sz="0" w:space="0" w:color="auto"/>
        <w:bottom w:val="none" w:sz="0" w:space="0" w:color="auto"/>
        <w:right w:val="none" w:sz="0" w:space="0" w:color="auto"/>
      </w:divBdr>
    </w:div>
    <w:div w:id="798378177">
      <w:bodyDiv w:val="1"/>
      <w:marLeft w:val="0"/>
      <w:marRight w:val="0"/>
      <w:marTop w:val="0"/>
      <w:marBottom w:val="0"/>
      <w:divBdr>
        <w:top w:val="none" w:sz="0" w:space="0" w:color="auto"/>
        <w:left w:val="none" w:sz="0" w:space="0" w:color="auto"/>
        <w:bottom w:val="none" w:sz="0" w:space="0" w:color="auto"/>
        <w:right w:val="none" w:sz="0" w:space="0" w:color="auto"/>
      </w:divBdr>
    </w:div>
    <w:div w:id="798769889">
      <w:bodyDiv w:val="1"/>
      <w:marLeft w:val="0"/>
      <w:marRight w:val="0"/>
      <w:marTop w:val="0"/>
      <w:marBottom w:val="0"/>
      <w:divBdr>
        <w:top w:val="none" w:sz="0" w:space="0" w:color="auto"/>
        <w:left w:val="none" w:sz="0" w:space="0" w:color="auto"/>
        <w:bottom w:val="none" w:sz="0" w:space="0" w:color="auto"/>
        <w:right w:val="none" w:sz="0" w:space="0" w:color="auto"/>
      </w:divBdr>
    </w:div>
    <w:div w:id="800222289">
      <w:bodyDiv w:val="1"/>
      <w:marLeft w:val="0"/>
      <w:marRight w:val="0"/>
      <w:marTop w:val="0"/>
      <w:marBottom w:val="0"/>
      <w:divBdr>
        <w:top w:val="none" w:sz="0" w:space="0" w:color="auto"/>
        <w:left w:val="none" w:sz="0" w:space="0" w:color="auto"/>
        <w:bottom w:val="none" w:sz="0" w:space="0" w:color="auto"/>
        <w:right w:val="none" w:sz="0" w:space="0" w:color="auto"/>
      </w:divBdr>
    </w:div>
    <w:div w:id="817572647">
      <w:bodyDiv w:val="1"/>
      <w:marLeft w:val="0"/>
      <w:marRight w:val="0"/>
      <w:marTop w:val="0"/>
      <w:marBottom w:val="0"/>
      <w:divBdr>
        <w:top w:val="none" w:sz="0" w:space="0" w:color="auto"/>
        <w:left w:val="none" w:sz="0" w:space="0" w:color="auto"/>
        <w:bottom w:val="none" w:sz="0" w:space="0" w:color="auto"/>
        <w:right w:val="none" w:sz="0" w:space="0" w:color="auto"/>
      </w:divBdr>
    </w:div>
    <w:div w:id="837119154">
      <w:bodyDiv w:val="1"/>
      <w:marLeft w:val="0"/>
      <w:marRight w:val="0"/>
      <w:marTop w:val="0"/>
      <w:marBottom w:val="0"/>
      <w:divBdr>
        <w:top w:val="none" w:sz="0" w:space="0" w:color="auto"/>
        <w:left w:val="none" w:sz="0" w:space="0" w:color="auto"/>
        <w:bottom w:val="none" w:sz="0" w:space="0" w:color="auto"/>
        <w:right w:val="none" w:sz="0" w:space="0" w:color="auto"/>
      </w:divBdr>
    </w:div>
    <w:div w:id="859972483">
      <w:bodyDiv w:val="1"/>
      <w:marLeft w:val="0"/>
      <w:marRight w:val="0"/>
      <w:marTop w:val="0"/>
      <w:marBottom w:val="0"/>
      <w:divBdr>
        <w:top w:val="none" w:sz="0" w:space="0" w:color="auto"/>
        <w:left w:val="none" w:sz="0" w:space="0" w:color="auto"/>
        <w:bottom w:val="none" w:sz="0" w:space="0" w:color="auto"/>
        <w:right w:val="none" w:sz="0" w:space="0" w:color="auto"/>
      </w:divBdr>
    </w:div>
    <w:div w:id="883181765">
      <w:bodyDiv w:val="1"/>
      <w:marLeft w:val="0"/>
      <w:marRight w:val="0"/>
      <w:marTop w:val="0"/>
      <w:marBottom w:val="0"/>
      <w:divBdr>
        <w:top w:val="none" w:sz="0" w:space="0" w:color="auto"/>
        <w:left w:val="none" w:sz="0" w:space="0" w:color="auto"/>
        <w:bottom w:val="none" w:sz="0" w:space="0" w:color="auto"/>
        <w:right w:val="none" w:sz="0" w:space="0" w:color="auto"/>
      </w:divBdr>
    </w:div>
    <w:div w:id="929507391">
      <w:bodyDiv w:val="1"/>
      <w:marLeft w:val="0"/>
      <w:marRight w:val="0"/>
      <w:marTop w:val="0"/>
      <w:marBottom w:val="0"/>
      <w:divBdr>
        <w:top w:val="none" w:sz="0" w:space="0" w:color="auto"/>
        <w:left w:val="none" w:sz="0" w:space="0" w:color="auto"/>
        <w:bottom w:val="none" w:sz="0" w:space="0" w:color="auto"/>
        <w:right w:val="none" w:sz="0" w:space="0" w:color="auto"/>
      </w:divBdr>
    </w:div>
    <w:div w:id="933973482">
      <w:bodyDiv w:val="1"/>
      <w:marLeft w:val="0"/>
      <w:marRight w:val="0"/>
      <w:marTop w:val="0"/>
      <w:marBottom w:val="0"/>
      <w:divBdr>
        <w:top w:val="none" w:sz="0" w:space="0" w:color="auto"/>
        <w:left w:val="none" w:sz="0" w:space="0" w:color="auto"/>
        <w:bottom w:val="none" w:sz="0" w:space="0" w:color="auto"/>
        <w:right w:val="none" w:sz="0" w:space="0" w:color="auto"/>
      </w:divBdr>
    </w:div>
    <w:div w:id="954946391">
      <w:bodyDiv w:val="1"/>
      <w:marLeft w:val="0"/>
      <w:marRight w:val="0"/>
      <w:marTop w:val="0"/>
      <w:marBottom w:val="0"/>
      <w:divBdr>
        <w:top w:val="none" w:sz="0" w:space="0" w:color="auto"/>
        <w:left w:val="none" w:sz="0" w:space="0" w:color="auto"/>
        <w:bottom w:val="none" w:sz="0" w:space="0" w:color="auto"/>
        <w:right w:val="none" w:sz="0" w:space="0" w:color="auto"/>
      </w:divBdr>
    </w:div>
    <w:div w:id="969481068">
      <w:bodyDiv w:val="1"/>
      <w:marLeft w:val="0"/>
      <w:marRight w:val="0"/>
      <w:marTop w:val="0"/>
      <w:marBottom w:val="0"/>
      <w:divBdr>
        <w:top w:val="none" w:sz="0" w:space="0" w:color="auto"/>
        <w:left w:val="none" w:sz="0" w:space="0" w:color="auto"/>
        <w:bottom w:val="none" w:sz="0" w:space="0" w:color="auto"/>
        <w:right w:val="none" w:sz="0" w:space="0" w:color="auto"/>
      </w:divBdr>
    </w:div>
    <w:div w:id="971864153">
      <w:bodyDiv w:val="1"/>
      <w:marLeft w:val="0"/>
      <w:marRight w:val="0"/>
      <w:marTop w:val="0"/>
      <w:marBottom w:val="0"/>
      <w:divBdr>
        <w:top w:val="none" w:sz="0" w:space="0" w:color="auto"/>
        <w:left w:val="none" w:sz="0" w:space="0" w:color="auto"/>
        <w:bottom w:val="none" w:sz="0" w:space="0" w:color="auto"/>
        <w:right w:val="none" w:sz="0" w:space="0" w:color="auto"/>
      </w:divBdr>
    </w:div>
    <w:div w:id="1001854575">
      <w:bodyDiv w:val="1"/>
      <w:marLeft w:val="0"/>
      <w:marRight w:val="0"/>
      <w:marTop w:val="0"/>
      <w:marBottom w:val="0"/>
      <w:divBdr>
        <w:top w:val="none" w:sz="0" w:space="0" w:color="auto"/>
        <w:left w:val="none" w:sz="0" w:space="0" w:color="auto"/>
        <w:bottom w:val="none" w:sz="0" w:space="0" w:color="auto"/>
        <w:right w:val="none" w:sz="0" w:space="0" w:color="auto"/>
      </w:divBdr>
    </w:div>
    <w:div w:id="1007710755">
      <w:bodyDiv w:val="1"/>
      <w:marLeft w:val="0"/>
      <w:marRight w:val="0"/>
      <w:marTop w:val="0"/>
      <w:marBottom w:val="0"/>
      <w:divBdr>
        <w:top w:val="none" w:sz="0" w:space="0" w:color="auto"/>
        <w:left w:val="none" w:sz="0" w:space="0" w:color="auto"/>
        <w:bottom w:val="none" w:sz="0" w:space="0" w:color="auto"/>
        <w:right w:val="none" w:sz="0" w:space="0" w:color="auto"/>
      </w:divBdr>
    </w:div>
    <w:div w:id="1013802475">
      <w:bodyDiv w:val="1"/>
      <w:marLeft w:val="0"/>
      <w:marRight w:val="0"/>
      <w:marTop w:val="0"/>
      <w:marBottom w:val="0"/>
      <w:divBdr>
        <w:top w:val="none" w:sz="0" w:space="0" w:color="auto"/>
        <w:left w:val="none" w:sz="0" w:space="0" w:color="auto"/>
        <w:bottom w:val="none" w:sz="0" w:space="0" w:color="auto"/>
        <w:right w:val="none" w:sz="0" w:space="0" w:color="auto"/>
      </w:divBdr>
    </w:div>
    <w:div w:id="1028677150">
      <w:bodyDiv w:val="1"/>
      <w:marLeft w:val="0"/>
      <w:marRight w:val="0"/>
      <w:marTop w:val="0"/>
      <w:marBottom w:val="0"/>
      <w:divBdr>
        <w:top w:val="none" w:sz="0" w:space="0" w:color="auto"/>
        <w:left w:val="none" w:sz="0" w:space="0" w:color="auto"/>
        <w:bottom w:val="none" w:sz="0" w:space="0" w:color="auto"/>
        <w:right w:val="none" w:sz="0" w:space="0" w:color="auto"/>
      </w:divBdr>
    </w:div>
    <w:div w:id="1029527119">
      <w:bodyDiv w:val="1"/>
      <w:marLeft w:val="0"/>
      <w:marRight w:val="0"/>
      <w:marTop w:val="0"/>
      <w:marBottom w:val="0"/>
      <w:divBdr>
        <w:top w:val="none" w:sz="0" w:space="0" w:color="auto"/>
        <w:left w:val="none" w:sz="0" w:space="0" w:color="auto"/>
        <w:bottom w:val="none" w:sz="0" w:space="0" w:color="auto"/>
        <w:right w:val="none" w:sz="0" w:space="0" w:color="auto"/>
      </w:divBdr>
    </w:div>
    <w:div w:id="1036589885">
      <w:bodyDiv w:val="1"/>
      <w:marLeft w:val="0"/>
      <w:marRight w:val="0"/>
      <w:marTop w:val="0"/>
      <w:marBottom w:val="0"/>
      <w:divBdr>
        <w:top w:val="none" w:sz="0" w:space="0" w:color="auto"/>
        <w:left w:val="none" w:sz="0" w:space="0" w:color="auto"/>
        <w:bottom w:val="none" w:sz="0" w:space="0" w:color="auto"/>
        <w:right w:val="none" w:sz="0" w:space="0" w:color="auto"/>
      </w:divBdr>
    </w:div>
    <w:div w:id="1042483460">
      <w:bodyDiv w:val="1"/>
      <w:marLeft w:val="0"/>
      <w:marRight w:val="0"/>
      <w:marTop w:val="0"/>
      <w:marBottom w:val="0"/>
      <w:divBdr>
        <w:top w:val="none" w:sz="0" w:space="0" w:color="auto"/>
        <w:left w:val="none" w:sz="0" w:space="0" w:color="auto"/>
        <w:bottom w:val="none" w:sz="0" w:space="0" w:color="auto"/>
        <w:right w:val="none" w:sz="0" w:space="0" w:color="auto"/>
      </w:divBdr>
    </w:div>
    <w:div w:id="1058819662">
      <w:bodyDiv w:val="1"/>
      <w:marLeft w:val="0"/>
      <w:marRight w:val="0"/>
      <w:marTop w:val="0"/>
      <w:marBottom w:val="0"/>
      <w:divBdr>
        <w:top w:val="none" w:sz="0" w:space="0" w:color="auto"/>
        <w:left w:val="none" w:sz="0" w:space="0" w:color="auto"/>
        <w:bottom w:val="none" w:sz="0" w:space="0" w:color="auto"/>
        <w:right w:val="none" w:sz="0" w:space="0" w:color="auto"/>
      </w:divBdr>
    </w:div>
    <w:div w:id="1068964922">
      <w:bodyDiv w:val="1"/>
      <w:marLeft w:val="0"/>
      <w:marRight w:val="0"/>
      <w:marTop w:val="0"/>
      <w:marBottom w:val="0"/>
      <w:divBdr>
        <w:top w:val="none" w:sz="0" w:space="0" w:color="auto"/>
        <w:left w:val="none" w:sz="0" w:space="0" w:color="auto"/>
        <w:bottom w:val="none" w:sz="0" w:space="0" w:color="auto"/>
        <w:right w:val="none" w:sz="0" w:space="0" w:color="auto"/>
      </w:divBdr>
    </w:div>
    <w:div w:id="1070538631">
      <w:bodyDiv w:val="1"/>
      <w:marLeft w:val="0"/>
      <w:marRight w:val="0"/>
      <w:marTop w:val="0"/>
      <w:marBottom w:val="0"/>
      <w:divBdr>
        <w:top w:val="none" w:sz="0" w:space="0" w:color="auto"/>
        <w:left w:val="none" w:sz="0" w:space="0" w:color="auto"/>
        <w:bottom w:val="none" w:sz="0" w:space="0" w:color="auto"/>
        <w:right w:val="none" w:sz="0" w:space="0" w:color="auto"/>
      </w:divBdr>
    </w:div>
    <w:div w:id="1071854595">
      <w:bodyDiv w:val="1"/>
      <w:marLeft w:val="0"/>
      <w:marRight w:val="0"/>
      <w:marTop w:val="0"/>
      <w:marBottom w:val="0"/>
      <w:divBdr>
        <w:top w:val="none" w:sz="0" w:space="0" w:color="auto"/>
        <w:left w:val="none" w:sz="0" w:space="0" w:color="auto"/>
        <w:bottom w:val="none" w:sz="0" w:space="0" w:color="auto"/>
        <w:right w:val="none" w:sz="0" w:space="0" w:color="auto"/>
      </w:divBdr>
    </w:div>
    <w:div w:id="1072385953">
      <w:bodyDiv w:val="1"/>
      <w:marLeft w:val="0"/>
      <w:marRight w:val="0"/>
      <w:marTop w:val="0"/>
      <w:marBottom w:val="0"/>
      <w:divBdr>
        <w:top w:val="none" w:sz="0" w:space="0" w:color="auto"/>
        <w:left w:val="none" w:sz="0" w:space="0" w:color="auto"/>
        <w:bottom w:val="none" w:sz="0" w:space="0" w:color="auto"/>
        <w:right w:val="none" w:sz="0" w:space="0" w:color="auto"/>
      </w:divBdr>
    </w:div>
    <w:div w:id="1082682426">
      <w:bodyDiv w:val="1"/>
      <w:marLeft w:val="0"/>
      <w:marRight w:val="0"/>
      <w:marTop w:val="0"/>
      <w:marBottom w:val="0"/>
      <w:divBdr>
        <w:top w:val="none" w:sz="0" w:space="0" w:color="auto"/>
        <w:left w:val="none" w:sz="0" w:space="0" w:color="auto"/>
        <w:bottom w:val="none" w:sz="0" w:space="0" w:color="auto"/>
        <w:right w:val="none" w:sz="0" w:space="0" w:color="auto"/>
      </w:divBdr>
    </w:div>
    <w:div w:id="1118177696">
      <w:bodyDiv w:val="1"/>
      <w:marLeft w:val="0"/>
      <w:marRight w:val="0"/>
      <w:marTop w:val="0"/>
      <w:marBottom w:val="0"/>
      <w:divBdr>
        <w:top w:val="none" w:sz="0" w:space="0" w:color="auto"/>
        <w:left w:val="none" w:sz="0" w:space="0" w:color="auto"/>
        <w:bottom w:val="none" w:sz="0" w:space="0" w:color="auto"/>
        <w:right w:val="none" w:sz="0" w:space="0" w:color="auto"/>
      </w:divBdr>
    </w:div>
    <w:div w:id="1129206223">
      <w:bodyDiv w:val="1"/>
      <w:marLeft w:val="0"/>
      <w:marRight w:val="0"/>
      <w:marTop w:val="0"/>
      <w:marBottom w:val="0"/>
      <w:divBdr>
        <w:top w:val="none" w:sz="0" w:space="0" w:color="auto"/>
        <w:left w:val="none" w:sz="0" w:space="0" w:color="auto"/>
        <w:bottom w:val="none" w:sz="0" w:space="0" w:color="auto"/>
        <w:right w:val="none" w:sz="0" w:space="0" w:color="auto"/>
      </w:divBdr>
    </w:div>
    <w:div w:id="1171024944">
      <w:bodyDiv w:val="1"/>
      <w:marLeft w:val="0"/>
      <w:marRight w:val="0"/>
      <w:marTop w:val="0"/>
      <w:marBottom w:val="0"/>
      <w:divBdr>
        <w:top w:val="none" w:sz="0" w:space="0" w:color="auto"/>
        <w:left w:val="none" w:sz="0" w:space="0" w:color="auto"/>
        <w:bottom w:val="none" w:sz="0" w:space="0" w:color="auto"/>
        <w:right w:val="none" w:sz="0" w:space="0" w:color="auto"/>
      </w:divBdr>
    </w:div>
    <w:div w:id="1194266170">
      <w:bodyDiv w:val="1"/>
      <w:marLeft w:val="0"/>
      <w:marRight w:val="0"/>
      <w:marTop w:val="0"/>
      <w:marBottom w:val="0"/>
      <w:divBdr>
        <w:top w:val="none" w:sz="0" w:space="0" w:color="auto"/>
        <w:left w:val="none" w:sz="0" w:space="0" w:color="auto"/>
        <w:bottom w:val="none" w:sz="0" w:space="0" w:color="auto"/>
        <w:right w:val="none" w:sz="0" w:space="0" w:color="auto"/>
      </w:divBdr>
    </w:div>
    <w:div w:id="1230116813">
      <w:bodyDiv w:val="1"/>
      <w:marLeft w:val="0"/>
      <w:marRight w:val="0"/>
      <w:marTop w:val="0"/>
      <w:marBottom w:val="0"/>
      <w:divBdr>
        <w:top w:val="none" w:sz="0" w:space="0" w:color="auto"/>
        <w:left w:val="none" w:sz="0" w:space="0" w:color="auto"/>
        <w:bottom w:val="none" w:sz="0" w:space="0" w:color="auto"/>
        <w:right w:val="none" w:sz="0" w:space="0" w:color="auto"/>
      </w:divBdr>
    </w:div>
    <w:div w:id="1261135188">
      <w:bodyDiv w:val="1"/>
      <w:marLeft w:val="0"/>
      <w:marRight w:val="0"/>
      <w:marTop w:val="0"/>
      <w:marBottom w:val="0"/>
      <w:divBdr>
        <w:top w:val="none" w:sz="0" w:space="0" w:color="auto"/>
        <w:left w:val="none" w:sz="0" w:space="0" w:color="auto"/>
        <w:bottom w:val="none" w:sz="0" w:space="0" w:color="auto"/>
        <w:right w:val="none" w:sz="0" w:space="0" w:color="auto"/>
      </w:divBdr>
    </w:div>
    <w:div w:id="1280382113">
      <w:bodyDiv w:val="1"/>
      <w:marLeft w:val="0"/>
      <w:marRight w:val="0"/>
      <w:marTop w:val="0"/>
      <w:marBottom w:val="0"/>
      <w:divBdr>
        <w:top w:val="none" w:sz="0" w:space="0" w:color="auto"/>
        <w:left w:val="none" w:sz="0" w:space="0" w:color="auto"/>
        <w:bottom w:val="none" w:sz="0" w:space="0" w:color="auto"/>
        <w:right w:val="none" w:sz="0" w:space="0" w:color="auto"/>
      </w:divBdr>
    </w:div>
    <w:div w:id="1292244504">
      <w:bodyDiv w:val="1"/>
      <w:marLeft w:val="0"/>
      <w:marRight w:val="0"/>
      <w:marTop w:val="0"/>
      <w:marBottom w:val="0"/>
      <w:divBdr>
        <w:top w:val="none" w:sz="0" w:space="0" w:color="auto"/>
        <w:left w:val="none" w:sz="0" w:space="0" w:color="auto"/>
        <w:bottom w:val="none" w:sz="0" w:space="0" w:color="auto"/>
        <w:right w:val="none" w:sz="0" w:space="0" w:color="auto"/>
      </w:divBdr>
    </w:div>
    <w:div w:id="1319187464">
      <w:bodyDiv w:val="1"/>
      <w:marLeft w:val="0"/>
      <w:marRight w:val="0"/>
      <w:marTop w:val="0"/>
      <w:marBottom w:val="0"/>
      <w:divBdr>
        <w:top w:val="none" w:sz="0" w:space="0" w:color="auto"/>
        <w:left w:val="none" w:sz="0" w:space="0" w:color="auto"/>
        <w:bottom w:val="none" w:sz="0" w:space="0" w:color="auto"/>
        <w:right w:val="none" w:sz="0" w:space="0" w:color="auto"/>
      </w:divBdr>
    </w:div>
    <w:div w:id="1331375138">
      <w:bodyDiv w:val="1"/>
      <w:marLeft w:val="0"/>
      <w:marRight w:val="0"/>
      <w:marTop w:val="0"/>
      <w:marBottom w:val="0"/>
      <w:divBdr>
        <w:top w:val="none" w:sz="0" w:space="0" w:color="auto"/>
        <w:left w:val="none" w:sz="0" w:space="0" w:color="auto"/>
        <w:bottom w:val="none" w:sz="0" w:space="0" w:color="auto"/>
        <w:right w:val="none" w:sz="0" w:space="0" w:color="auto"/>
      </w:divBdr>
    </w:div>
    <w:div w:id="1338462894">
      <w:bodyDiv w:val="1"/>
      <w:marLeft w:val="0"/>
      <w:marRight w:val="0"/>
      <w:marTop w:val="0"/>
      <w:marBottom w:val="0"/>
      <w:divBdr>
        <w:top w:val="none" w:sz="0" w:space="0" w:color="auto"/>
        <w:left w:val="none" w:sz="0" w:space="0" w:color="auto"/>
        <w:bottom w:val="none" w:sz="0" w:space="0" w:color="auto"/>
        <w:right w:val="none" w:sz="0" w:space="0" w:color="auto"/>
      </w:divBdr>
    </w:div>
    <w:div w:id="1339845841">
      <w:bodyDiv w:val="1"/>
      <w:marLeft w:val="0"/>
      <w:marRight w:val="0"/>
      <w:marTop w:val="0"/>
      <w:marBottom w:val="0"/>
      <w:divBdr>
        <w:top w:val="none" w:sz="0" w:space="0" w:color="auto"/>
        <w:left w:val="none" w:sz="0" w:space="0" w:color="auto"/>
        <w:bottom w:val="none" w:sz="0" w:space="0" w:color="auto"/>
        <w:right w:val="none" w:sz="0" w:space="0" w:color="auto"/>
      </w:divBdr>
    </w:div>
    <w:div w:id="1348019503">
      <w:bodyDiv w:val="1"/>
      <w:marLeft w:val="0"/>
      <w:marRight w:val="0"/>
      <w:marTop w:val="0"/>
      <w:marBottom w:val="0"/>
      <w:divBdr>
        <w:top w:val="none" w:sz="0" w:space="0" w:color="auto"/>
        <w:left w:val="none" w:sz="0" w:space="0" w:color="auto"/>
        <w:bottom w:val="none" w:sz="0" w:space="0" w:color="auto"/>
        <w:right w:val="none" w:sz="0" w:space="0" w:color="auto"/>
      </w:divBdr>
    </w:div>
    <w:div w:id="1348947796">
      <w:bodyDiv w:val="1"/>
      <w:marLeft w:val="0"/>
      <w:marRight w:val="0"/>
      <w:marTop w:val="0"/>
      <w:marBottom w:val="0"/>
      <w:divBdr>
        <w:top w:val="none" w:sz="0" w:space="0" w:color="auto"/>
        <w:left w:val="none" w:sz="0" w:space="0" w:color="auto"/>
        <w:bottom w:val="none" w:sz="0" w:space="0" w:color="auto"/>
        <w:right w:val="none" w:sz="0" w:space="0" w:color="auto"/>
      </w:divBdr>
    </w:div>
    <w:div w:id="1359506052">
      <w:bodyDiv w:val="1"/>
      <w:marLeft w:val="0"/>
      <w:marRight w:val="0"/>
      <w:marTop w:val="0"/>
      <w:marBottom w:val="0"/>
      <w:divBdr>
        <w:top w:val="none" w:sz="0" w:space="0" w:color="auto"/>
        <w:left w:val="none" w:sz="0" w:space="0" w:color="auto"/>
        <w:bottom w:val="none" w:sz="0" w:space="0" w:color="auto"/>
        <w:right w:val="none" w:sz="0" w:space="0" w:color="auto"/>
      </w:divBdr>
    </w:div>
    <w:div w:id="1365204924">
      <w:bodyDiv w:val="1"/>
      <w:marLeft w:val="0"/>
      <w:marRight w:val="0"/>
      <w:marTop w:val="0"/>
      <w:marBottom w:val="0"/>
      <w:divBdr>
        <w:top w:val="none" w:sz="0" w:space="0" w:color="auto"/>
        <w:left w:val="none" w:sz="0" w:space="0" w:color="auto"/>
        <w:bottom w:val="none" w:sz="0" w:space="0" w:color="auto"/>
        <w:right w:val="none" w:sz="0" w:space="0" w:color="auto"/>
      </w:divBdr>
    </w:div>
    <w:div w:id="1410998232">
      <w:bodyDiv w:val="1"/>
      <w:marLeft w:val="0"/>
      <w:marRight w:val="0"/>
      <w:marTop w:val="0"/>
      <w:marBottom w:val="0"/>
      <w:divBdr>
        <w:top w:val="none" w:sz="0" w:space="0" w:color="auto"/>
        <w:left w:val="none" w:sz="0" w:space="0" w:color="auto"/>
        <w:bottom w:val="none" w:sz="0" w:space="0" w:color="auto"/>
        <w:right w:val="none" w:sz="0" w:space="0" w:color="auto"/>
      </w:divBdr>
    </w:div>
    <w:div w:id="1415318903">
      <w:bodyDiv w:val="1"/>
      <w:marLeft w:val="0"/>
      <w:marRight w:val="0"/>
      <w:marTop w:val="0"/>
      <w:marBottom w:val="0"/>
      <w:divBdr>
        <w:top w:val="none" w:sz="0" w:space="0" w:color="auto"/>
        <w:left w:val="none" w:sz="0" w:space="0" w:color="auto"/>
        <w:bottom w:val="none" w:sz="0" w:space="0" w:color="auto"/>
        <w:right w:val="none" w:sz="0" w:space="0" w:color="auto"/>
      </w:divBdr>
    </w:div>
    <w:div w:id="1422070999">
      <w:bodyDiv w:val="1"/>
      <w:marLeft w:val="0"/>
      <w:marRight w:val="0"/>
      <w:marTop w:val="0"/>
      <w:marBottom w:val="0"/>
      <w:divBdr>
        <w:top w:val="none" w:sz="0" w:space="0" w:color="auto"/>
        <w:left w:val="none" w:sz="0" w:space="0" w:color="auto"/>
        <w:bottom w:val="none" w:sz="0" w:space="0" w:color="auto"/>
        <w:right w:val="none" w:sz="0" w:space="0" w:color="auto"/>
      </w:divBdr>
    </w:div>
    <w:div w:id="1424767430">
      <w:bodyDiv w:val="1"/>
      <w:marLeft w:val="0"/>
      <w:marRight w:val="0"/>
      <w:marTop w:val="0"/>
      <w:marBottom w:val="0"/>
      <w:divBdr>
        <w:top w:val="none" w:sz="0" w:space="0" w:color="auto"/>
        <w:left w:val="none" w:sz="0" w:space="0" w:color="auto"/>
        <w:bottom w:val="none" w:sz="0" w:space="0" w:color="auto"/>
        <w:right w:val="none" w:sz="0" w:space="0" w:color="auto"/>
      </w:divBdr>
    </w:div>
    <w:div w:id="1447850790">
      <w:bodyDiv w:val="1"/>
      <w:marLeft w:val="0"/>
      <w:marRight w:val="0"/>
      <w:marTop w:val="0"/>
      <w:marBottom w:val="0"/>
      <w:divBdr>
        <w:top w:val="none" w:sz="0" w:space="0" w:color="auto"/>
        <w:left w:val="none" w:sz="0" w:space="0" w:color="auto"/>
        <w:bottom w:val="none" w:sz="0" w:space="0" w:color="auto"/>
        <w:right w:val="none" w:sz="0" w:space="0" w:color="auto"/>
      </w:divBdr>
    </w:div>
    <w:div w:id="1454596379">
      <w:bodyDiv w:val="1"/>
      <w:marLeft w:val="0"/>
      <w:marRight w:val="0"/>
      <w:marTop w:val="0"/>
      <w:marBottom w:val="0"/>
      <w:divBdr>
        <w:top w:val="none" w:sz="0" w:space="0" w:color="auto"/>
        <w:left w:val="none" w:sz="0" w:space="0" w:color="auto"/>
        <w:bottom w:val="none" w:sz="0" w:space="0" w:color="auto"/>
        <w:right w:val="none" w:sz="0" w:space="0" w:color="auto"/>
      </w:divBdr>
      <w:divsChild>
        <w:div w:id="174272656">
          <w:marLeft w:val="0"/>
          <w:marRight w:val="0"/>
          <w:marTop w:val="0"/>
          <w:marBottom w:val="0"/>
          <w:divBdr>
            <w:top w:val="single" w:sz="2" w:space="0" w:color="D9D9E3"/>
            <w:left w:val="single" w:sz="2" w:space="0" w:color="D9D9E3"/>
            <w:bottom w:val="single" w:sz="2" w:space="0" w:color="D9D9E3"/>
            <w:right w:val="single" w:sz="2" w:space="0" w:color="D9D9E3"/>
          </w:divBdr>
          <w:divsChild>
            <w:div w:id="2132893746">
              <w:marLeft w:val="0"/>
              <w:marRight w:val="0"/>
              <w:marTop w:val="100"/>
              <w:marBottom w:val="100"/>
              <w:divBdr>
                <w:top w:val="single" w:sz="2" w:space="0" w:color="D9D9E3"/>
                <w:left w:val="single" w:sz="2" w:space="0" w:color="D9D9E3"/>
                <w:bottom w:val="single" w:sz="2" w:space="0" w:color="D9D9E3"/>
                <w:right w:val="single" w:sz="2" w:space="0" w:color="D9D9E3"/>
              </w:divBdr>
              <w:divsChild>
                <w:div w:id="709764275">
                  <w:marLeft w:val="0"/>
                  <w:marRight w:val="0"/>
                  <w:marTop w:val="0"/>
                  <w:marBottom w:val="0"/>
                  <w:divBdr>
                    <w:top w:val="single" w:sz="2" w:space="0" w:color="D9D9E3"/>
                    <w:left w:val="single" w:sz="2" w:space="0" w:color="D9D9E3"/>
                    <w:bottom w:val="single" w:sz="2" w:space="0" w:color="D9D9E3"/>
                    <w:right w:val="single" w:sz="2" w:space="0" w:color="D9D9E3"/>
                  </w:divBdr>
                  <w:divsChild>
                    <w:div w:id="174005975">
                      <w:marLeft w:val="0"/>
                      <w:marRight w:val="0"/>
                      <w:marTop w:val="0"/>
                      <w:marBottom w:val="0"/>
                      <w:divBdr>
                        <w:top w:val="single" w:sz="2" w:space="0" w:color="D9D9E3"/>
                        <w:left w:val="single" w:sz="2" w:space="0" w:color="D9D9E3"/>
                        <w:bottom w:val="single" w:sz="2" w:space="0" w:color="D9D9E3"/>
                        <w:right w:val="single" w:sz="2" w:space="0" w:color="D9D9E3"/>
                      </w:divBdr>
                      <w:divsChild>
                        <w:div w:id="1273828494">
                          <w:marLeft w:val="0"/>
                          <w:marRight w:val="0"/>
                          <w:marTop w:val="0"/>
                          <w:marBottom w:val="0"/>
                          <w:divBdr>
                            <w:top w:val="single" w:sz="2" w:space="0" w:color="D9D9E3"/>
                            <w:left w:val="single" w:sz="2" w:space="0" w:color="D9D9E3"/>
                            <w:bottom w:val="single" w:sz="2" w:space="0" w:color="D9D9E3"/>
                            <w:right w:val="single" w:sz="2" w:space="0" w:color="D9D9E3"/>
                          </w:divBdr>
                          <w:divsChild>
                            <w:div w:id="240725971">
                              <w:marLeft w:val="0"/>
                              <w:marRight w:val="0"/>
                              <w:marTop w:val="0"/>
                              <w:marBottom w:val="0"/>
                              <w:divBdr>
                                <w:top w:val="single" w:sz="2" w:space="0" w:color="D9D9E3"/>
                                <w:left w:val="single" w:sz="2" w:space="0" w:color="D9D9E3"/>
                                <w:bottom w:val="single" w:sz="2" w:space="0" w:color="D9D9E3"/>
                                <w:right w:val="single" w:sz="2" w:space="0" w:color="D9D9E3"/>
                              </w:divBdr>
                              <w:divsChild>
                                <w:div w:id="295914532">
                                  <w:marLeft w:val="0"/>
                                  <w:marRight w:val="0"/>
                                  <w:marTop w:val="0"/>
                                  <w:marBottom w:val="0"/>
                                  <w:divBdr>
                                    <w:top w:val="single" w:sz="2" w:space="0" w:color="D9D9E3"/>
                                    <w:left w:val="single" w:sz="2" w:space="0" w:color="D9D9E3"/>
                                    <w:bottom w:val="single" w:sz="2" w:space="0" w:color="D9D9E3"/>
                                    <w:right w:val="single" w:sz="2" w:space="0" w:color="D9D9E3"/>
                                  </w:divBdr>
                                  <w:divsChild>
                                    <w:div w:id="1055083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8311462">
          <w:marLeft w:val="0"/>
          <w:marRight w:val="0"/>
          <w:marTop w:val="0"/>
          <w:marBottom w:val="0"/>
          <w:divBdr>
            <w:top w:val="single" w:sz="2" w:space="0" w:color="D9D9E3"/>
            <w:left w:val="single" w:sz="2" w:space="0" w:color="D9D9E3"/>
            <w:bottom w:val="single" w:sz="2" w:space="0" w:color="D9D9E3"/>
            <w:right w:val="single" w:sz="2" w:space="0" w:color="D9D9E3"/>
          </w:divBdr>
          <w:divsChild>
            <w:div w:id="1729376450">
              <w:marLeft w:val="0"/>
              <w:marRight w:val="0"/>
              <w:marTop w:val="100"/>
              <w:marBottom w:val="100"/>
              <w:divBdr>
                <w:top w:val="single" w:sz="2" w:space="0" w:color="D9D9E3"/>
                <w:left w:val="single" w:sz="2" w:space="0" w:color="D9D9E3"/>
                <w:bottom w:val="single" w:sz="2" w:space="0" w:color="D9D9E3"/>
                <w:right w:val="single" w:sz="2" w:space="0" w:color="D9D9E3"/>
              </w:divBdr>
              <w:divsChild>
                <w:div w:id="1870878528">
                  <w:marLeft w:val="0"/>
                  <w:marRight w:val="0"/>
                  <w:marTop w:val="0"/>
                  <w:marBottom w:val="0"/>
                  <w:divBdr>
                    <w:top w:val="single" w:sz="2" w:space="0" w:color="D9D9E3"/>
                    <w:left w:val="single" w:sz="2" w:space="0" w:color="D9D9E3"/>
                    <w:bottom w:val="single" w:sz="2" w:space="0" w:color="D9D9E3"/>
                    <w:right w:val="single" w:sz="2" w:space="0" w:color="D9D9E3"/>
                  </w:divBdr>
                  <w:divsChild>
                    <w:div w:id="1256548672">
                      <w:marLeft w:val="0"/>
                      <w:marRight w:val="0"/>
                      <w:marTop w:val="0"/>
                      <w:marBottom w:val="0"/>
                      <w:divBdr>
                        <w:top w:val="single" w:sz="2" w:space="0" w:color="D9D9E3"/>
                        <w:left w:val="single" w:sz="2" w:space="0" w:color="D9D9E3"/>
                        <w:bottom w:val="single" w:sz="2" w:space="0" w:color="D9D9E3"/>
                        <w:right w:val="single" w:sz="2" w:space="0" w:color="D9D9E3"/>
                      </w:divBdr>
                      <w:divsChild>
                        <w:div w:id="373627821">
                          <w:marLeft w:val="0"/>
                          <w:marRight w:val="0"/>
                          <w:marTop w:val="0"/>
                          <w:marBottom w:val="0"/>
                          <w:divBdr>
                            <w:top w:val="single" w:sz="2" w:space="0" w:color="D9D9E3"/>
                            <w:left w:val="single" w:sz="2" w:space="0" w:color="D9D9E3"/>
                            <w:bottom w:val="single" w:sz="2" w:space="0" w:color="D9D9E3"/>
                            <w:right w:val="single" w:sz="2" w:space="0" w:color="D9D9E3"/>
                          </w:divBdr>
                          <w:divsChild>
                            <w:div w:id="547227412">
                              <w:marLeft w:val="0"/>
                              <w:marRight w:val="0"/>
                              <w:marTop w:val="0"/>
                              <w:marBottom w:val="0"/>
                              <w:divBdr>
                                <w:top w:val="single" w:sz="2" w:space="0" w:color="D9D9E3"/>
                                <w:left w:val="single" w:sz="2" w:space="0" w:color="D9D9E3"/>
                                <w:bottom w:val="single" w:sz="2" w:space="0" w:color="D9D9E3"/>
                                <w:right w:val="single" w:sz="2" w:space="0" w:color="D9D9E3"/>
                              </w:divBdr>
                              <w:divsChild>
                                <w:div w:id="380373664">
                                  <w:marLeft w:val="0"/>
                                  <w:marRight w:val="0"/>
                                  <w:marTop w:val="0"/>
                                  <w:marBottom w:val="0"/>
                                  <w:divBdr>
                                    <w:top w:val="single" w:sz="2" w:space="0" w:color="D9D9E3"/>
                                    <w:left w:val="single" w:sz="2" w:space="0" w:color="D9D9E3"/>
                                    <w:bottom w:val="single" w:sz="2" w:space="0" w:color="D9D9E3"/>
                                    <w:right w:val="single" w:sz="2" w:space="0" w:color="D9D9E3"/>
                                  </w:divBdr>
                                  <w:divsChild>
                                    <w:div w:id="7244504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54860344">
      <w:bodyDiv w:val="1"/>
      <w:marLeft w:val="0"/>
      <w:marRight w:val="0"/>
      <w:marTop w:val="0"/>
      <w:marBottom w:val="0"/>
      <w:divBdr>
        <w:top w:val="none" w:sz="0" w:space="0" w:color="auto"/>
        <w:left w:val="none" w:sz="0" w:space="0" w:color="auto"/>
        <w:bottom w:val="none" w:sz="0" w:space="0" w:color="auto"/>
        <w:right w:val="none" w:sz="0" w:space="0" w:color="auto"/>
      </w:divBdr>
    </w:div>
    <w:div w:id="1460223927">
      <w:bodyDiv w:val="1"/>
      <w:marLeft w:val="0"/>
      <w:marRight w:val="0"/>
      <w:marTop w:val="0"/>
      <w:marBottom w:val="0"/>
      <w:divBdr>
        <w:top w:val="none" w:sz="0" w:space="0" w:color="auto"/>
        <w:left w:val="none" w:sz="0" w:space="0" w:color="auto"/>
        <w:bottom w:val="none" w:sz="0" w:space="0" w:color="auto"/>
        <w:right w:val="none" w:sz="0" w:space="0" w:color="auto"/>
      </w:divBdr>
    </w:div>
    <w:div w:id="1462192924">
      <w:bodyDiv w:val="1"/>
      <w:marLeft w:val="0"/>
      <w:marRight w:val="0"/>
      <w:marTop w:val="0"/>
      <w:marBottom w:val="0"/>
      <w:divBdr>
        <w:top w:val="none" w:sz="0" w:space="0" w:color="auto"/>
        <w:left w:val="none" w:sz="0" w:space="0" w:color="auto"/>
        <w:bottom w:val="none" w:sz="0" w:space="0" w:color="auto"/>
        <w:right w:val="none" w:sz="0" w:space="0" w:color="auto"/>
      </w:divBdr>
    </w:div>
    <w:div w:id="1464883981">
      <w:bodyDiv w:val="1"/>
      <w:marLeft w:val="0"/>
      <w:marRight w:val="0"/>
      <w:marTop w:val="0"/>
      <w:marBottom w:val="0"/>
      <w:divBdr>
        <w:top w:val="none" w:sz="0" w:space="0" w:color="auto"/>
        <w:left w:val="none" w:sz="0" w:space="0" w:color="auto"/>
        <w:bottom w:val="none" w:sz="0" w:space="0" w:color="auto"/>
        <w:right w:val="none" w:sz="0" w:space="0" w:color="auto"/>
      </w:divBdr>
    </w:div>
    <w:div w:id="1477601225">
      <w:bodyDiv w:val="1"/>
      <w:marLeft w:val="0"/>
      <w:marRight w:val="0"/>
      <w:marTop w:val="0"/>
      <w:marBottom w:val="0"/>
      <w:divBdr>
        <w:top w:val="none" w:sz="0" w:space="0" w:color="auto"/>
        <w:left w:val="none" w:sz="0" w:space="0" w:color="auto"/>
        <w:bottom w:val="none" w:sz="0" w:space="0" w:color="auto"/>
        <w:right w:val="none" w:sz="0" w:space="0" w:color="auto"/>
      </w:divBdr>
    </w:div>
    <w:div w:id="1478300949">
      <w:bodyDiv w:val="1"/>
      <w:marLeft w:val="0"/>
      <w:marRight w:val="0"/>
      <w:marTop w:val="0"/>
      <w:marBottom w:val="0"/>
      <w:divBdr>
        <w:top w:val="none" w:sz="0" w:space="0" w:color="auto"/>
        <w:left w:val="none" w:sz="0" w:space="0" w:color="auto"/>
        <w:bottom w:val="none" w:sz="0" w:space="0" w:color="auto"/>
        <w:right w:val="none" w:sz="0" w:space="0" w:color="auto"/>
      </w:divBdr>
    </w:div>
    <w:div w:id="1482581732">
      <w:bodyDiv w:val="1"/>
      <w:marLeft w:val="0"/>
      <w:marRight w:val="0"/>
      <w:marTop w:val="0"/>
      <w:marBottom w:val="0"/>
      <w:divBdr>
        <w:top w:val="none" w:sz="0" w:space="0" w:color="auto"/>
        <w:left w:val="none" w:sz="0" w:space="0" w:color="auto"/>
        <w:bottom w:val="none" w:sz="0" w:space="0" w:color="auto"/>
        <w:right w:val="none" w:sz="0" w:space="0" w:color="auto"/>
      </w:divBdr>
    </w:div>
    <w:div w:id="1487821639">
      <w:bodyDiv w:val="1"/>
      <w:marLeft w:val="0"/>
      <w:marRight w:val="0"/>
      <w:marTop w:val="0"/>
      <w:marBottom w:val="0"/>
      <w:divBdr>
        <w:top w:val="none" w:sz="0" w:space="0" w:color="auto"/>
        <w:left w:val="none" w:sz="0" w:space="0" w:color="auto"/>
        <w:bottom w:val="none" w:sz="0" w:space="0" w:color="auto"/>
        <w:right w:val="none" w:sz="0" w:space="0" w:color="auto"/>
      </w:divBdr>
    </w:div>
    <w:div w:id="1491211304">
      <w:bodyDiv w:val="1"/>
      <w:marLeft w:val="0"/>
      <w:marRight w:val="0"/>
      <w:marTop w:val="0"/>
      <w:marBottom w:val="0"/>
      <w:divBdr>
        <w:top w:val="none" w:sz="0" w:space="0" w:color="auto"/>
        <w:left w:val="none" w:sz="0" w:space="0" w:color="auto"/>
        <w:bottom w:val="none" w:sz="0" w:space="0" w:color="auto"/>
        <w:right w:val="none" w:sz="0" w:space="0" w:color="auto"/>
      </w:divBdr>
    </w:div>
    <w:div w:id="1492134076">
      <w:bodyDiv w:val="1"/>
      <w:marLeft w:val="0"/>
      <w:marRight w:val="0"/>
      <w:marTop w:val="0"/>
      <w:marBottom w:val="0"/>
      <w:divBdr>
        <w:top w:val="none" w:sz="0" w:space="0" w:color="auto"/>
        <w:left w:val="none" w:sz="0" w:space="0" w:color="auto"/>
        <w:bottom w:val="none" w:sz="0" w:space="0" w:color="auto"/>
        <w:right w:val="none" w:sz="0" w:space="0" w:color="auto"/>
      </w:divBdr>
    </w:div>
    <w:div w:id="1513252446">
      <w:bodyDiv w:val="1"/>
      <w:marLeft w:val="0"/>
      <w:marRight w:val="0"/>
      <w:marTop w:val="0"/>
      <w:marBottom w:val="0"/>
      <w:divBdr>
        <w:top w:val="none" w:sz="0" w:space="0" w:color="auto"/>
        <w:left w:val="none" w:sz="0" w:space="0" w:color="auto"/>
        <w:bottom w:val="none" w:sz="0" w:space="0" w:color="auto"/>
        <w:right w:val="none" w:sz="0" w:space="0" w:color="auto"/>
      </w:divBdr>
    </w:div>
    <w:div w:id="1544365433">
      <w:bodyDiv w:val="1"/>
      <w:marLeft w:val="0"/>
      <w:marRight w:val="0"/>
      <w:marTop w:val="0"/>
      <w:marBottom w:val="0"/>
      <w:divBdr>
        <w:top w:val="none" w:sz="0" w:space="0" w:color="auto"/>
        <w:left w:val="none" w:sz="0" w:space="0" w:color="auto"/>
        <w:bottom w:val="none" w:sz="0" w:space="0" w:color="auto"/>
        <w:right w:val="none" w:sz="0" w:space="0" w:color="auto"/>
      </w:divBdr>
    </w:div>
    <w:div w:id="1556349761">
      <w:bodyDiv w:val="1"/>
      <w:marLeft w:val="0"/>
      <w:marRight w:val="0"/>
      <w:marTop w:val="0"/>
      <w:marBottom w:val="0"/>
      <w:divBdr>
        <w:top w:val="none" w:sz="0" w:space="0" w:color="auto"/>
        <w:left w:val="none" w:sz="0" w:space="0" w:color="auto"/>
        <w:bottom w:val="none" w:sz="0" w:space="0" w:color="auto"/>
        <w:right w:val="none" w:sz="0" w:space="0" w:color="auto"/>
      </w:divBdr>
    </w:div>
    <w:div w:id="1563641773">
      <w:bodyDiv w:val="1"/>
      <w:marLeft w:val="0"/>
      <w:marRight w:val="0"/>
      <w:marTop w:val="0"/>
      <w:marBottom w:val="0"/>
      <w:divBdr>
        <w:top w:val="none" w:sz="0" w:space="0" w:color="auto"/>
        <w:left w:val="none" w:sz="0" w:space="0" w:color="auto"/>
        <w:bottom w:val="none" w:sz="0" w:space="0" w:color="auto"/>
        <w:right w:val="none" w:sz="0" w:space="0" w:color="auto"/>
      </w:divBdr>
    </w:div>
    <w:div w:id="1567687126">
      <w:bodyDiv w:val="1"/>
      <w:marLeft w:val="0"/>
      <w:marRight w:val="0"/>
      <w:marTop w:val="0"/>
      <w:marBottom w:val="0"/>
      <w:divBdr>
        <w:top w:val="none" w:sz="0" w:space="0" w:color="auto"/>
        <w:left w:val="none" w:sz="0" w:space="0" w:color="auto"/>
        <w:bottom w:val="none" w:sz="0" w:space="0" w:color="auto"/>
        <w:right w:val="none" w:sz="0" w:space="0" w:color="auto"/>
      </w:divBdr>
    </w:div>
    <w:div w:id="1577350899">
      <w:bodyDiv w:val="1"/>
      <w:marLeft w:val="0"/>
      <w:marRight w:val="0"/>
      <w:marTop w:val="0"/>
      <w:marBottom w:val="0"/>
      <w:divBdr>
        <w:top w:val="none" w:sz="0" w:space="0" w:color="auto"/>
        <w:left w:val="none" w:sz="0" w:space="0" w:color="auto"/>
        <w:bottom w:val="none" w:sz="0" w:space="0" w:color="auto"/>
        <w:right w:val="none" w:sz="0" w:space="0" w:color="auto"/>
      </w:divBdr>
    </w:div>
    <w:div w:id="1604606025">
      <w:bodyDiv w:val="1"/>
      <w:marLeft w:val="0"/>
      <w:marRight w:val="0"/>
      <w:marTop w:val="0"/>
      <w:marBottom w:val="0"/>
      <w:divBdr>
        <w:top w:val="none" w:sz="0" w:space="0" w:color="auto"/>
        <w:left w:val="none" w:sz="0" w:space="0" w:color="auto"/>
        <w:bottom w:val="none" w:sz="0" w:space="0" w:color="auto"/>
        <w:right w:val="none" w:sz="0" w:space="0" w:color="auto"/>
      </w:divBdr>
    </w:div>
    <w:div w:id="1609659895">
      <w:bodyDiv w:val="1"/>
      <w:marLeft w:val="0"/>
      <w:marRight w:val="0"/>
      <w:marTop w:val="0"/>
      <w:marBottom w:val="0"/>
      <w:divBdr>
        <w:top w:val="none" w:sz="0" w:space="0" w:color="auto"/>
        <w:left w:val="none" w:sz="0" w:space="0" w:color="auto"/>
        <w:bottom w:val="none" w:sz="0" w:space="0" w:color="auto"/>
        <w:right w:val="none" w:sz="0" w:space="0" w:color="auto"/>
      </w:divBdr>
    </w:div>
    <w:div w:id="1617560056">
      <w:bodyDiv w:val="1"/>
      <w:marLeft w:val="0"/>
      <w:marRight w:val="0"/>
      <w:marTop w:val="0"/>
      <w:marBottom w:val="0"/>
      <w:divBdr>
        <w:top w:val="none" w:sz="0" w:space="0" w:color="auto"/>
        <w:left w:val="none" w:sz="0" w:space="0" w:color="auto"/>
        <w:bottom w:val="none" w:sz="0" w:space="0" w:color="auto"/>
        <w:right w:val="none" w:sz="0" w:space="0" w:color="auto"/>
      </w:divBdr>
    </w:div>
    <w:div w:id="1629823977">
      <w:bodyDiv w:val="1"/>
      <w:marLeft w:val="0"/>
      <w:marRight w:val="0"/>
      <w:marTop w:val="0"/>
      <w:marBottom w:val="0"/>
      <w:divBdr>
        <w:top w:val="none" w:sz="0" w:space="0" w:color="auto"/>
        <w:left w:val="none" w:sz="0" w:space="0" w:color="auto"/>
        <w:bottom w:val="none" w:sz="0" w:space="0" w:color="auto"/>
        <w:right w:val="none" w:sz="0" w:space="0" w:color="auto"/>
      </w:divBdr>
    </w:div>
    <w:div w:id="1669478363">
      <w:bodyDiv w:val="1"/>
      <w:marLeft w:val="0"/>
      <w:marRight w:val="0"/>
      <w:marTop w:val="0"/>
      <w:marBottom w:val="0"/>
      <w:divBdr>
        <w:top w:val="none" w:sz="0" w:space="0" w:color="auto"/>
        <w:left w:val="none" w:sz="0" w:space="0" w:color="auto"/>
        <w:bottom w:val="none" w:sz="0" w:space="0" w:color="auto"/>
        <w:right w:val="none" w:sz="0" w:space="0" w:color="auto"/>
      </w:divBdr>
    </w:div>
    <w:div w:id="1676810206">
      <w:bodyDiv w:val="1"/>
      <w:marLeft w:val="0"/>
      <w:marRight w:val="0"/>
      <w:marTop w:val="0"/>
      <w:marBottom w:val="0"/>
      <w:divBdr>
        <w:top w:val="none" w:sz="0" w:space="0" w:color="auto"/>
        <w:left w:val="none" w:sz="0" w:space="0" w:color="auto"/>
        <w:bottom w:val="none" w:sz="0" w:space="0" w:color="auto"/>
        <w:right w:val="none" w:sz="0" w:space="0" w:color="auto"/>
      </w:divBdr>
    </w:div>
    <w:div w:id="1703942201">
      <w:bodyDiv w:val="1"/>
      <w:marLeft w:val="0"/>
      <w:marRight w:val="0"/>
      <w:marTop w:val="0"/>
      <w:marBottom w:val="0"/>
      <w:divBdr>
        <w:top w:val="none" w:sz="0" w:space="0" w:color="auto"/>
        <w:left w:val="none" w:sz="0" w:space="0" w:color="auto"/>
        <w:bottom w:val="none" w:sz="0" w:space="0" w:color="auto"/>
        <w:right w:val="none" w:sz="0" w:space="0" w:color="auto"/>
      </w:divBdr>
    </w:div>
    <w:div w:id="1707900339">
      <w:bodyDiv w:val="1"/>
      <w:marLeft w:val="0"/>
      <w:marRight w:val="0"/>
      <w:marTop w:val="0"/>
      <w:marBottom w:val="0"/>
      <w:divBdr>
        <w:top w:val="none" w:sz="0" w:space="0" w:color="auto"/>
        <w:left w:val="none" w:sz="0" w:space="0" w:color="auto"/>
        <w:bottom w:val="none" w:sz="0" w:space="0" w:color="auto"/>
        <w:right w:val="none" w:sz="0" w:space="0" w:color="auto"/>
      </w:divBdr>
    </w:div>
    <w:div w:id="1715809629">
      <w:bodyDiv w:val="1"/>
      <w:marLeft w:val="0"/>
      <w:marRight w:val="0"/>
      <w:marTop w:val="0"/>
      <w:marBottom w:val="0"/>
      <w:divBdr>
        <w:top w:val="none" w:sz="0" w:space="0" w:color="auto"/>
        <w:left w:val="none" w:sz="0" w:space="0" w:color="auto"/>
        <w:bottom w:val="none" w:sz="0" w:space="0" w:color="auto"/>
        <w:right w:val="none" w:sz="0" w:space="0" w:color="auto"/>
      </w:divBdr>
    </w:div>
    <w:div w:id="1727024768">
      <w:bodyDiv w:val="1"/>
      <w:marLeft w:val="0"/>
      <w:marRight w:val="0"/>
      <w:marTop w:val="0"/>
      <w:marBottom w:val="0"/>
      <w:divBdr>
        <w:top w:val="none" w:sz="0" w:space="0" w:color="auto"/>
        <w:left w:val="none" w:sz="0" w:space="0" w:color="auto"/>
        <w:bottom w:val="none" w:sz="0" w:space="0" w:color="auto"/>
        <w:right w:val="none" w:sz="0" w:space="0" w:color="auto"/>
      </w:divBdr>
    </w:div>
    <w:div w:id="1740055934">
      <w:bodyDiv w:val="1"/>
      <w:marLeft w:val="0"/>
      <w:marRight w:val="0"/>
      <w:marTop w:val="0"/>
      <w:marBottom w:val="0"/>
      <w:divBdr>
        <w:top w:val="none" w:sz="0" w:space="0" w:color="auto"/>
        <w:left w:val="none" w:sz="0" w:space="0" w:color="auto"/>
        <w:bottom w:val="none" w:sz="0" w:space="0" w:color="auto"/>
        <w:right w:val="none" w:sz="0" w:space="0" w:color="auto"/>
      </w:divBdr>
    </w:div>
    <w:div w:id="1746679332">
      <w:bodyDiv w:val="1"/>
      <w:marLeft w:val="0"/>
      <w:marRight w:val="0"/>
      <w:marTop w:val="0"/>
      <w:marBottom w:val="0"/>
      <w:divBdr>
        <w:top w:val="none" w:sz="0" w:space="0" w:color="auto"/>
        <w:left w:val="none" w:sz="0" w:space="0" w:color="auto"/>
        <w:bottom w:val="none" w:sz="0" w:space="0" w:color="auto"/>
        <w:right w:val="none" w:sz="0" w:space="0" w:color="auto"/>
      </w:divBdr>
    </w:div>
    <w:div w:id="1760714536">
      <w:bodyDiv w:val="1"/>
      <w:marLeft w:val="0"/>
      <w:marRight w:val="0"/>
      <w:marTop w:val="0"/>
      <w:marBottom w:val="0"/>
      <w:divBdr>
        <w:top w:val="none" w:sz="0" w:space="0" w:color="auto"/>
        <w:left w:val="none" w:sz="0" w:space="0" w:color="auto"/>
        <w:bottom w:val="none" w:sz="0" w:space="0" w:color="auto"/>
        <w:right w:val="none" w:sz="0" w:space="0" w:color="auto"/>
      </w:divBdr>
    </w:div>
    <w:div w:id="1775202514">
      <w:bodyDiv w:val="1"/>
      <w:marLeft w:val="0"/>
      <w:marRight w:val="0"/>
      <w:marTop w:val="0"/>
      <w:marBottom w:val="0"/>
      <w:divBdr>
        <w:top w:val="none" w:sz="0" w:space="0" w:color="auto"/>
        <w:left w:val="none" w:sz="0" w:space="0" w:color="auto"/>
        <w:bottom w:val="none" w:sz="0" w:space="0" w:color="auto"/>
        <w:right w:val="none" w:sz="0" w:space="0" w:color="auto"/>
      </w:divBdr>
    </w:div>
    <w:div w:id="1793666367">
      <w:bodyDiv w:val="1"/>
      <w:marLeft w:val="0"/>
      <w:marRight w:val="0"/>
      <w:marTop w:val="0"/>
      <w:marBottom w:val="0"/>
      <w:divBdr>
        <w:top w:val="none" w:sz="0" w:space="0" w:color="auto"/>
        <w:left w:val="none" w:sz="0" w:space="0" w:color="auto"/>
        <w:bottom w:val="none" w:sz="0" w:space="0" w:color="auto"/>
        <w:right w:val="none" w:sz="0" w:space="0" w:color="auto"/>
      </w:divBdr>
    </w:div>
    <w:div w:id="1796560842">
      <w:bodyDiv w:val="1"/>
      <w:marLeft w:val="0"/>
      <w:marRight w:val="0"/>
      <w:marTop w:val="0"/>
      <w:marBottom w:val="0"/>
      <w:divBdr>
        <w:top w:val="none" w:sz="0" w:space="0" w:color="auto"/>
        <w:left w:val="none" w:sz="0" w:space="0" w:color="auto"/>
        <w:bottom w:val="none" w:sz="0" w:space="0" w:color="auto"/>
        <w:right w:val="none" w:sz="0" w:space="0" w:color="auto"/>
      </w:divBdr>
    </w:div>
    <w:div w:id="1804152698">
      <w:bodyDiv w:val="1"/>
      <w:marLeft w:val="0"/>
      <w:marRight w:val="0"/>
      <w:marTop w:val="0"/>
      <w:marBottom w:val="0"/>
      <w:divBdr>
        <w:top w:val="none" w:sz="0" w:space="0" w:color="auto"/>
        <w:left w:val="none" w:sz="0" w:space="0" w:color="auto"/>
        <w:bottom w:val="none" w:sz="0" w:space="0" w:color="auto"/>
        <w:right w:val="none" w:sz="0" w:space="0" w:color="auto"/>
      </w:divBdr>
    </w:div>
    <w:div w:id="1819030887">
      <w:bodyDiv w:val="1"/>
      <w:marLeft w:val="0"/>
      <w:marRight w:val="0"/>
      <w:marTop w:val="0"/>
      <w:marBottom w:val="0"/>
      <w:divBdr>
        <w:top w:val="none" w:sz="0" w:space="0" w:color="auto"/>
        <w:left w:val="none" w:sz="0" w:space="0" w:color="auto"/>
        <w:bottom w:val="none" w:sz="0" w:space="0" w:color="auto"/>
        <w:right w:val="none" w:sz="0" w:space="0" w:color="auto"/>
      </w:divBdr>
    </w:div>
    <w:div w:id="1829591177">
      <w:bodyDiv w:val="1"/>
      <w:marLeft w:val="0"/>
      <w:marRight w:val="0"/>
      <w:marTop w:val="0"/>
      <w:marBottom w:val="0"/>
      <w:divBdr>
        <w:top w:val="none" w:sz="0" w:space="0" w:color="auto"/>
        <w:left w:val="none" w:sz="0" w:space="0" w:color="auto"/>
        <w:bottom w:val="none" w:sz="0" w:space="0" w:color="auto"/>
        <w:right w:val="none" w:sz="0" w:space="0" w:color="auto"/>
      </w:divBdr>
    </w:div>
    <w:div w:id="1836337196">
      <w:bodyDiv w:val="1"/>
      <w:marLeft w:val="0"/>
      <w:marRight w:val="0"/>
      <w:marTop w:val="0"/>
      <w:marBottom w:val="0"/>
      <w:divBdr>
        <w:top w:val="none" w:sz="0" w:space="0" w:color="auto"/>
        <w:left w:val="none" w:sz="0" w:space="0" w:color="auto"/>
        <w:bottom w:val="none" w:sz="0" w:space="0" w:color="auto"/>
        <w:right w:val="none" w:sz="0" w:space="0" w:color="auto"/>
      </w:divBdr>
    </w:div>
    <w:div w:id="1839273195">
      <w:bodyDiv w:val="1"/>
      <w:marLeft w:val="0"/>
      <w:marRight w:val="0"/>
      <w:marTop w:val="0"/>
      <w:marBottom w:val="0"/>
      <w:divBdr>
        <w:top w:val="none" w:sz="0" w:space="0" w:color="auto"/>
        <w:left w:val="none" w:sz="0" w:space="0" w:color="auto"/>
        <w:bottom w:val="none" w:sz="0" w:space="0" w:color="auto"/>
        <w:right w:val="none" w:sz="0" w:space="0" w:color="auto"/>
      </w:divBdr>
    </w:div>
    <w:div w:id="1841577148">
      <w:bodyDiv w:val="1"/>
      <w:marLeft w:val="0"/>
      <w:marRight w:val="0"/>
      <w:marTop w:val="0"/>
      <w:marBottom w:val="0"/>
      <w:divBdr>
        <w:top w:val="none" w:sz="0" w:space="0" w:color="auto"/>
        <w:left w:val="none" w:sz="0" w:space="0" w:color="auto"/>
        <w:bottom w:val="none" w:sz="0" w:space="0" w:color="auto"/>
        <w:right w:val="none" w:sz="0" w:space="0" w:color="auto"/>
      </w:divBdr>
    </w:div>
    <w:div w:id="1875776354">
      <w:bodyDiv w:val="1"/>
      <w:marLeft w:val="0"/>
      <w:marRight w:val="0"/>
      <w:marTop w:val="0"/>
      <w:marBottom w:val="0"/>
      <w:divBdr>
        <w:top w:val="none" w:sz="0" w:space="0" w:color="auto"/>
        <w:left w:val="none" w:sz="0" w:space="0" w:color="auto"/>
        <w:bottom w:val="none" w:sz="0" w:space="0" w:color="auto"/>
        <w:right w:val="none" w:sz="0" w:space="0" w:color="auto"/>
      </w:divBdr>
    </w:div>
    <w:div w:id="1900630298">
      <w:bodyDiv w:val="1"/>
      <w:marLeft w:val="0"/>
      <w:marRight w:val="0"/>
      <w:marTop w:val="0"/>
      <w:marBottom w:val="0"/>
      <w:divBdr>
        <w:top w:val="none" w:sz="0" w:space="0" w:color="auto"/>
        <w:left w:val="none" w:sz="0" w:space="0" w:color="auto"/>
        <w:bottom w:val="none" w:sz="0" w:space="0" w:color="auto"/>
        <w:right w:val="none" w:sz="0" w:space="0" w:color="auto"/>
      </w:divBdr>
    </w:div>
    <w:div w:id="1903444173">
      <w:bodyDiv w:val="1"/>
      <w:marLeft w:val="0"/>
      <w:marRight w:val="0"/>
      <w:marTop w:val="0"/>
      <w:marBottom w:val="0"/>
      <w:divBdr>
        <w:top w:val="none" w:sz="0" w:space="0" w:color="auto"/>
        <w:left w:val="none" w:sz="0" w:space="0" w:color="auto"/>
        <w:bottom w:val="none" w:sz="0" w:space="0" w:color="auto"/>
        <w:right w:val="none" w:sz="0" w:space="0" w:color="auto"/>
      </w:divBdr>
    </w:div>
    <w:div w:id="1904632462">
      <w:bodyDiv w:val="1"/>
      <w:marLeft w:val="0"/>
      <w:marRight w:val="0"/>
      <w:marTop w:val="0"/>
      <w:marBottom w:val="0"/>
      <w:divBdr>
        <w:top w:val="none" w:sz="0" w:space="0" w:color="auto"/>
        <w:left w:val="none" w:sz="0" w:space="0" w:color="auto"/>
        <w:bottom w:val="none" w:sz="0" w:space="0" w:color="auto"/>
        <w:right w:val="none" w:sz="0" w:space="0" w:color="auto"/>
      </w:divBdr>
    </w:div>
    <w:div w:id="1907453952">
      <w:bodyDiv w:val="1"/>
      <w:marLeft w:val="0"/>
      <w:marRight w:val="0"/>
      <w:marTop w:val="0"/>
      <w:marBottom w:val="0"/>
      <w:divBdr>
        <w:top w:val="none" w:sz="0" w:space="0" w:color="auto"/>
        <w:left w:val="none" w:sz="0" w:space="0" w:color="auto"/>
        <w:bottom w:val="none" w:sz="0" w:space="0" w:color="auto"/>
        <w:right w:val="none" w:sz="0" w:space="0" w:color="auto"/>
      </w:divBdr>
    </w:div>
    <w:div w:id="1909916318">
      <w:bodyDiv w:val="1"/>
      <w:marLeft w:val="0"/>
      <w:marRight w:val="0"/>
      <w:marTop w:val="0"/>
      <w:marBottom w:val="0"/>
      <w:divBdr>
        <w:top w:val="none" w:sz="0" w:space="0" w:color="auto"/>
        <w:left w:val="none" w:sz="0" w:space="0" w:color="auto"/>
        <w:bottom w:val="none" w:sz="0" w:space="0" w:color="auto"/>
        <w:right w:val="none" w:sz="0" w:space="0" w:color="auto"/>
      </w:divBdr>
    </w:div>
    <w:div w:id="1911497101">
      <w:bodyDiv w:val="1"/>
      <w:marLeft w:val="0"/>
      <w:marRight w:val="0"/>
      <w:marTop w:val="0"/>
      <w:marBottom w:val="0"/>
      <w:divBdr>
        <w:top w:val="none" w:sz="0" w:space="0" w:color="auto"/>
        <w:left w:val="none" w:sz="0" w:space="0" w:color="auto"/>
        <w:bottom w:val="none" w:sz="0" w:space="0" w:color="auto"/>
        <w:right w:val="none" w:sz="0" w:space="0" w:color="auto"/>
      </w:divBdr>
    </w:div>
    <w:div w:id="1917740968">
      <w:bodyDiv w:val="1"/>
      <w:marLeft w:val="0"/>
      <w:marRight w:val="0"/>
      <w:marTop w:val="0"/>
      <w:marBottom w:val="0"/>
      <w:divBdr>
        <w:top w:val="none" w:sz="0" w:space="0" w:color="auto"/>
        <w:left w:val="none" w:sz="0" w:space="0" w:color="auto"/>
        <w:bottom w:val="none" w:sz="0" w:space="0" w:color="auto"/>
        <w:right w:val="none" w:sz="0" w:space="0" w:color="auto"/>
      </w:divBdr>
    </w:div>
    <w:div w:id="1925871200">
      <w:bodyDiv w:val="1"/>
      <w:marLeft w:val="0"/>
      <w:marRight w:val="0"/>
      <w:marTop w:val="0"/>
      <w:marBottom w:val="0"/>
      <w:divBdr>
        <w:top w:val="none" w:sz="0" w:space="0" w:color="auto"/>
        <w:left w:val="none" w:sz="0" w:space="0" w:color="auto"/>
        <w:bottom w:val="none" w:sz="0" w:space="0" w:color="auto"/>
        <w:right w:val="none" w:sz="0" w:space="0" w:color="auto"/>
      </w:divBdr>
    </w:div>
    <w:div w:id="1929344584">
      <w:bodyDiv w:val="1"/>
      <w:marLeft w:val="0"/>
      <w:marRight w:val="0"/>
      <w:marTop w:val="0"/>
      <w:marBottom w:val="0"/>
      <w:divBdr>
        <w:top w:val="none" w:sz="0" w:space="0" w:color="auto"/>
        <w:left w:val="none" w:sz="0" w:space="0" w:color="auto"/>
        <w:bottom w:val="none" w:sz="0" w:space="0" w:color="auto"/>
        <w:right w:val="none" w:sz="0" w:space="0" w:color="auto"/>
      </w:divBdr>
    </w:div>
    <w:div w:id="1929848172">
      <w:bodyDiv w:val="1"/>
      <w:marLeft w:val="0"/>
      <w:marRight w:val="0"/>
      <w:marTop w:val="0"/>
      <w:marBottom w:val="0"/>
      <w:divBdr>
        <w:top w:val="none" w:sz="0" w:space="0" w:color="auto"/>
        <w:left w:val="none" w:sz="0" w:space="0" w:color="auto"/>
        <w:bottom w:val="none" w:sz="0" w:space="0" w:color="auto"/>
        <w:right w:val="none" w:sz="0" w:space="0" w:color="auto"/>
      </w:divBdr>
    </w:div>
    <w:div w:id="1929921359">
      <w:bodyDiv w:val="1"/>
      <w:marLeft w:val="0"/>
      <w:marRight w:val="0"/>
      <w:marTop w:val="0"/>
      <w:marBottom w:val="0"/>
      <w:divBdr>
        <w:top w:val="none" w:sz="0" w:space="0" w:color="auto"/>
        <w:left w:val="none" w:sz="0" w:space="0" w:color="auto"/>
        <w:bottom w:val="none" w:sz="0" w:space="0" w:color="auto"/>
        <w:right w:val="none" w:sz="0" w:space="0" w:color="auto"/>
      </w:divBdr>
    </w:div>
    <w:div w:id="1946379341">
      <w:bodyDiv w:val="1"/>
      <w:marLeft w:val="0"/>
      <w:marRight w:val="0"/>
      <w:marTop w:val="0"/>
      <w:marBottom w:val="0"/>
      <w:divBdr>
        <w:top w:val="none" w:sz="0" w:space="0" w:color="auto"/>
        <w:left w:val="none" w:sz="0" w:space="0" w:color="auto"/>
        <w:bottom w:val="none" w:sz="0" w:space="0" w:color="auto"/>
        <w:right w:val="none" w:sz="0" w:space="0" w:color="auto"/>
      </w:divBdr>
    </w:div>
    <w:div w:id="1981618058">
      <w:bodyDiv w:val="1"/>
      <w:marLeft w:val="0"/>
      <w:marRight w:val="0"/>
      <w:marTop w:val="0"/>
      <w:marBottom w:val="0"/>
      <w:divBdr>
        <w:top w:val="none" w:sz="0" w:space="0" w:color="auto"/>
        <w:left w:val="none" w:sz="0" w:space="0" w:color="auto"/>
        <w:bottom w:val="none" w:sz="0" w:space="0" w:color="auto"/>
        <w:right w:val="none" w:sz="0" w:space="0" w:color="auto"/>
      </w:divBdr>
    </w:div>
    <w:div w:id="2003728117">
      <w:bodyDiv w:val="1"/>
      <w:marLeft w:val="0"/>
      <w:marRight w:val="0"/>
      <w:marTop w:val="0"/>
      <w:marBottom w:val="0"/>
      <w:divBdr>
        <w:top w:val="none" w:sz="0" w:space="0" w:color="auto"/>
        <w:left w:val="none" w:sz="0" w:space="0" w:color="auto"/>
        <w:bottom w:val="none" w:sz="0" w:space="0" w:color="auto"/>
        <w:right w:val="none" w:sz="0" w:space="0" w:color="auto"/>
      </w:divBdr>
    </w:div>
    <w:div w:id="2011639711">
      <w:bodyDiv w:val="1"/>
      <w:marLeft w:val="0"/>
      <w:marRight w:val="0"/>
      <w:marTop w:val="0"/>
      <w:marBottom w:val="0"/>
      <w:divBdr>
        <w:top w:val="none" w:sz="0" w:space="0" w:color="auto"/>
        <w:left w:val="none" w:sz="0" w:space="0" w:color="auto"/>
        <w:bottom w:val="none" w:sz="0" w:space="0" w:color="auto"/>
        <w:right w:val="none" w:sz="0" w:space="0" w:color="auto"/>
      </w:divBdr>
    </w:div>
    <w:div w:id="2029673801">
      <w:bodyDiv w:val="1"/>
      <w:marLeft w:val="0"/>
      <w:marRight w:val="0"/>
      <w:marTop w:val="0"/>
      <w:marBottom w:val="0"/>
      <w:divBdr>
        <w:top w:val="none" w:sz="0" w:space="0" w:color="auto"/>
        <w:left w:val="none" w:sz="0" w:space="0" w:color="auto"/>
        <w:bottom w:val="none" w:sz="0" w:space="0" w:color="auto"/>
        <w:right w:val="none" w:sz="0" w:space="0" w:color="auto"/>
      </w:divBdr>
    </w:div>
    <w:div w:id="2053143678">
      <w:bodyDiv w:val="1"/>
      <w:marLeft w:val="0"/>
      <w:marRight w:val="0"/>
      <w:marTop w:val="0"/>
      <w:marBottom w:val="0"/>
      <w:divBdr>
        <w:top w:val="none" w:sz="0" w:space="0" w:color="auto"/>
        <w:left w:val="none" w:sz="0" w:space="0" w:color="auto"/>
        <w:bottom w:val="none" w:sz="0" w:space="0" w:color="auto"/>
        <w:right w:val="none" w:sz="0" w:space="0" w:color="auto"/>
      </w:divBdr>
    </w:div>
    <w:div w:id="2063602073">
      <w:bodyDiv w:val="1"/>
      <w:marLeft w:val="0"/>
      <w:marRight w:val="0"/>
      <w:marTop w:val="0"/>
      <w:marBottom w:val="0"/>
      <w:divBdr>
        <w:top w:val="none" w:sz="0" w:space="0" w:color="auto"/>
        <w:left w:val="none" w:sz="0" w:space="0" w:color="auto"/>
        <w:bottom w:val="none" w:sz="0" w:space="0" w:color="auto"/>
        <w:right w:val="none" w:sz="0" w:space="0" w:color="auto"/>
      </w:divBdr>
    </w:div>
    <w:div w:id="2069836756">
      <w:bodyDiv w:val="1"/>
      <w:marLeft w:val="0"/>
      <w:marRight w:val="0"/>
      <w:marTop w:val="0"/>
      <w:marBottom w:val="0"/>
      <w:divBdr>
        <w:top w:val="none" w:sz="0" w:space="0" w:color="auto"/>
        <w:left w:val="none" w:sz="0" w:space="0" w:color="auto"/>
        <w:bottom w:val="none" w:sz="0" w:space="0" w:color="auto"/>
        <w:right w:val="none" w:sz="0" w:space="0" w:color="auto"/>
      </w:divBdr>
    </w:div>
    <w:div w:id="2073385521">
      <w:bodyDiv w:val="1"/>
      <w:marLeft w:val="0"/>
      <w:marRight w:val="0"/>
      <w:marTop w:val="0"/>
      <w:marBottom w:val="0"/>
      <w:divBdr>
        <w:top w:val="none" w:sz="0" w:space="0" w:color="auto"/>
        <w:left w:val="none" w:sz="0" w:space="0" w:color="auto"/>
        <w:bottom w:val="none" w:sz="0" w:space="0" w:color="auto"/>
        <w:right w:val="none" w:sz="0" w:space="0" w:color="auto"/>
      </w:divBdr>
    </w:div>
    <w:div w:id="2078671677">
      <w:bodyDiv w:val="1"/>
      <w:marLeft w:val="0"/>
      <w:marRight w:val="0"/>
      <w:marTop w:val="0"/>
      <w:marBottom w:val="0"/>
      <w:divBdr>
        <w:top w:val="none" w:sz="0" w:space="0" w:color="auto"/>
        <w:left w:val="none" w:sz="0" w:space="0" w:color="auto"/>
        <w:bottom w:val="none" w:sz="0" w:space="0" w:color="auto"/>
        <w:right w:val="none" w:sz="0" w:space="0" w:color="auto"/>
      </w:divBdr>
    </w:div>
    <w:div w:id="2079817699">
      <w:bodyDiv w:val="1"/>
      <w:marLeft w:val="0"/>
      <w:marRight w:val="0"/>
      <w:marTop w:val="0"/>
      <w:marBottom w:val="0"/>
      <w:divBdr>
        <w:top w:val="none" w:sz="0" w:space="0" w:color="auto"/>
        <w:left w:val="none" w:sz="0" w:space="0" w:color="auto"/>
        <w:bottom w:val="none" w:sz="0" w:space="0" w:color="auto"/>
        <w:right w:val="none" w:sz="0" w:space="0" w:color="auto"/>
      </w:divBdr>
    </w:div>
    <w:div w:id="2093163913">
      <w:bodyDiv w:val="1"/>
      <w:marLeft w:val="0"/>
      <w:marRight w:val="0"/>
      <w:marTop w:val="0"/>
      <w:marBottom w:val="0"/>
      <w:divBdr>
        <w:top w:val="none" w:sz="0" w:space="0" w:color="auto"/>
        <w:left w:val="none" w:sz="0" w:space="0" w:color="auto"/>
        <w:bottom w:val="none" w:sz="0" w:space="0" w:color="auto"/>
        <w:right w:val="none" w:sz="0" w:space="0" w:color="auto"/>
      </w:divBdr>
    </w:div>
    <w:div w:id="2102020578">
      <w:bodyDiv w:val="1"/>
      <w:marLeft w:val="0"/>
      <w:marRight w:val="0"/>
      <w:marTop w:val="0"/>
      <w:marBottom w:val="0"/>
      <w:divBdr>
        <w:top w:val="none" w:sz="0" w:space="0" w:color="auto"/>
        <w:left w:val="none" w:sz="0" w:space="0" w:color="auto"/>
        <w:bottom w:val="none" w:sz="0" w:space="0" w:color="auto"/>
        <w:right w:val="none" w:sz="0" w:space="0" w:color="auto"/>
      </w:divBdr>
    </w:div>
    <w:div w:id="2105422267">
      <w:bodyDiv w:val="1"/>
      <w:marLeft w:val="0"/>
      <w:marRight w:val="0"/>
      <w:marTop w:val="0"/>
      <w:marBottom w:val="0"/>
      <w:divBdr>
        <w:top w:val="none" w:sz="0" w:space="0" w:color="auto"/>
        <w:left w:val="none" w:sz="0" w:space="0" w:color="auto"/>
        <w:bottom w:val="none" w:sz="0" w:space="0" w:color="auto"/>
        <w:right w:val="none" w:sz="0" w:space="0" w:color="auto"/>
      </w:divBdr>
    </w:div>
    <w:div w:id="2105688739">
      <w:bodyDiv w:val="1"/>
      <w:marLeft w:val="0"/>
      <w:marRight w:val="0"/>
      <w:marTop w:val="0"/>
      <w:marBottom w:val="0"/>
      <w:divBdr>
        <w:top w:val="none" w:sz="0" w:space="0" w:color="auto"/>
        <w:left w:val="none" w:sz="0" w:space="0" w:color="auto"/>
        <w:bottom w:val="none" w:sz="0" w:space="0" w:color="auto"/>
        <w:right w:val="none" w:sz="0" w:space="0" w:color="auto"/>
      </w:divBdr>
    </w:div>
    <w:div w:id="2117169676">
      <w:bodyDiv w:val="1"/>
      <w:marLeft w:val="0"/>
      <w:marRight w:val="0"/>
      <w:marTop w:val="0"/>
      <w:marBottom w:val="0"/>
      <w:divBdr>
        <w:top w:val="none" w:sz="0" w:space="0" w:color="auto"/>
        <w:left w:val="none" w:sz="0" w:space="0" w:color="auto"/>
        <w:bottom w:val="none" w:sz="0" w:space="0" w:color="auto"/>
        <w:right w:val="none" w:sz="0" w:space="0" w:color="auto"/>
      </w:divBdr>
    </w:div>
    <w:div w:id="2118984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discovery/openurl?institution=44WHELF_UWTSD&amp;vid=44WHELF_UWTSD:44WHELF_UWTSD_VU1&amp;ctx_enc=info:ofi%2Fenc:UTF-8&amp;rft_val_fmt=journal&amp;rfr_id=info:sid%2FProQuest&amp;ctx_ver=Z39.88-2004&amp;rft.jtitle=&amp;rft.genre=unknown&amp;rft.atitle=How%20sustainability%20oriented%20is%20generation%20Z%20in%20retail" TargetMode="External"/><Relationship Id="rId18" Type="http://schemas.openxmlformats.org/officeDocument/2006/relationships/hyperlink" Target="https://www.emerald.com/insight/content/doi/10.1108/JPBM-06-2022-4020/full/html" TargetMode="External"/><Relationship Id="rId26" Type="http://schemas.openxmlformats.org/officeDocument/2006/relationships/hyperlink" Target="https://www.tandfonline.com/doi/abs/10.1080/16522354.2018.1501146" TargetMode="External"/><Relationship Id="rId39" Type="http://schemas.openxmlformats.org/officeDocument/2006/relationships/hyperlink" Target="https://www.proquest.com/citedreferences/MSTAR_2685066818/Record/EBADAA8ADC7488DPQ/1?accountid=130472" TargetMode="External"/><Relationship Id="rId21" Type="http://schemas.openxmlformats.org/officeDocument/2006/relationships/hyperlink" Target="https://www.mdpi.com/2071-1050/12/24/10247" TargetMode="External"/><Relationship Id="rId34" Type="http://schemas.openxmlformats.org/officeDocument/2006/relationships/hyperlink" Target="https://doi.org/10.1093/ct/qtz035" TargetMode="External"/><Relationship Id="rId42" Type="http://schemas.openxmlformats.org/officeDocument/2006/relationships/theme" Target="theme/theme1.xml"/><Relationship Id="rId7" Type="http://schemas.openxmlformats.org/officeDocument/2006/relationships/hyperlink" Target="https://magscholar.com/ajbr/ajbrv8n2/ajbr180046.pdf" TargetMode="External"/><Relationship Id="rId2" Type="http://schemas.openxmlformats.org/officeDocument/2006/relationships/styles" Target="styles.xml"/><Relationship Id="rId16" Type="http://schemas.openxmlformats.org/officeDocument/2006/relationships/hyperlink" Target="https://www.emerald.com/insight/content/doi/10.1108/SJME-03-2018-003/full/html" TargetMode="External"/><Relationship Id="rId20" Type="http://schemas.openxmlformats.org/officeDocument/2006/relationships/hyperlink" Target="https://link.springer.com/chapter/10.1007/978-3-319-45234-0_32" TargetMode="External"/><Relationship Id="rId29" Type="http://schemas.openxmlformats.org/officeDocument/2006/relationships/hyperlink" Target="https://www.sciencedirect.com/science/article/abs/pii/S0161642014008057"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copus.com/record/display.uri?eid=2-s2.0-0038165815&amp;origin=inward&amp;txGid=9961d6d78adb6931eed60062b5aaa474" TargetMode="External"/><Relationship Id="rId11" Type="http://schemas.openxmlformats.org/officeDocument/2006/relationships/hyperlink" Target="https://www.emerald.com/insight/publication/issn/1355-5855" TargetMode="External"/><Relationship Id="rId24" Type="http://schemas.openxmlformats.org/officeDocument/2006/relationships/hyperlink" Target="https://www.tandfonline.com/doi/abs/10.1080/00913367.2013.834804" TargetMode="External"/><Relationship Id="rId32" Type="http://schemas.openxmlformats.org/officeDocument/2006/relationships/hyperlink" Target="https://doi.org/10.7433/s103.2017.03" TargetMode="External"/><Relationship Id="rId37" Type="http://schemas.openxmlformats.org/officeDocument/2006/relationships/hyperlink" Target="https://www.tandfonline.com/doi/abs/10.1080/00913367.2020.1857888" TargetMode="External"/><Relationship Id="rId40" Type="http://schemas.openxmlformats.org/officeDocument/2006/relationships/hyperlink" Target="https://thesis.unipd.it/bitstream/20.500.12608/22328/1/Le_Xuan_Trang.pdf" TargetMode="External"/><Relationship Id="rId5" Type="http://schemas.openxmlformats.org/officeDocument/2006/relationships/hyperlink" Target="https://journals.sagepub.com/doi/abs/10.1177/002224376700400308" TargetMode="External"/><Relationship Id="rId15" Type="http://schemas.openxmlformats.org/officeDocument/2006/relationships/hyperlink" Target="https://www.sciencedirect.com/science/article/pii/S0363811110001207" TargetMode="External"/><Relationship Id="rId23" Type="http://schemas.openxmlformats.org/officeDocument/2006/relationships/hyperlink" Target="https://onlinelibrary.wiley.com/doi/abs/10.1002/pa.2288" TargetMode="External"/><Relationship Id="rId28" Type="http://schemas.openxmlformats.org/officeDocument/2006/relationships/hyperlink" Target="https://onlinelibrary.wiley.com/doi/abs/10.1111/ijcs.12617" TargetMode="External"/><Relationship Id="rId36" Type="http://schemas.openxmlformats.org/officeDocument/2006/relationships/hyperlink" Target="https://www.sciencedirect.com/science/article/pii/S0022435915000214" TargetMode="External"/><Relationship Id="rId10" Type="http://schemas.openxmlformats.org/officeDocument/2006/relationships/hyperlink" Target="https://link.springer.com/article/10.1007/s10799-005-5879-y" TargetMode="External"/><Relationship Id="rId19" Type="http://schemas.openxmlformats.org/officeDocument/2006/relationships/hyperlink" Target="https://academic.oup.com/jcr/article-abstract/17/4/454/1797235" TargetMode="External"/><Relationship Id="rId31" Type="http://schemas.openxmlformats.org/officeDocument/2006/relationships/hyperlink" Target="https://ojs.sijm.it/index.php/sinergie/issue/view/7" TargetMode="External"/><Relationship Id="rId4" Type="http://schemas.openxmlformats.org/officeDocument/2006/relationships/webSettings" Target="webSettings.xml"/><Relationship Id="rId9" Type="http://schemas.openxmlformats.org/officeDocument/2006/relationships/hyperlink" Target="https://www.researchgate.net/profile/Muhammad-Faisal-Zamrudi/publication/329944232_Challenge_of_social_media_marketing_effective_strategies_to_engage_more_customers_Selected_retailer_case_study/links/5d0e4102a6fdcc24629d4b73/Challenge-of-social-media-marketing-effective-strategies-to-engage-more-customers-Selected-retailer-case-study.pdf" TargetMode="External"/><Relationship Id="rId14" Type="http://schemas.openxmlformats.org/officeDocument/2006/relationships/hyperlink" Target="https://quod.lib.umich.edu/b/busadwp/images/b/1/4/b1409190.0001.001.pdf" TargetMode="External"/><Relationship Id="rId22" Type="http://schemas.openxmlformats.org/officeDocument/2006/relationships/hyperlink" Target="https://journals.sagepub.com/doi/abs/10.1177/1077699020923607" TargetMode="External"/><Relationship Id="rId27" Type="http://schemas.openxmlformats.org/officeDocument/2006/relationships/hyperlink" Target="https://www.researchgate.net/profile/Jlsb-Library/publication/360932310_LUXURY_PARADISE_RESHAPING_THE_MASLOW_HIERACHY_OF_NEEDS_INTO_THE_HIERACHY_OF_LUXURY_ACCOMODATION_NEEDS_IN_THE_MALDIVES_13/links/6293b7948d19206823e5c6c0/LUXURY-PARADISE-RESHAPING-THE-MASLOW-HIERACHY-OF-NEEDS-INTO-THE-HIERACHY-OF-LUXURY-ACCOMODATION-NEEDS-IN-THE-MALDIVES-13.pdf" TargetMode="External"/><Relationship Id="rId30" Type="http://schemas.openxmlformats.org/officeDocument/2006/relationships/hyperlink" Target="https://search.informit.org/doi/abs/10.3316/AEIPT.141401" TargetMode="External"/><Relationship Id="rId35" Type="http://schemas.openxmlformats.org/officeDocument/2006/relationships/hyperlink" Target="https://doi.org/10.1353/jip.2015.0021" TargetMode="External"/><Relationship Id="rId8" Type="http://schemas.openxmlformats.org/officeDocument/2006/relationships/hyperlink" Target="https://www.tandfonline.com/doi/abs/10.1080/00224545.1977.9924009" TargetMode="External"/><Relationship Id="rId3" Type="http://schemas.openxmlformats.org/officeDocument/2006/relationships/settings" Target="settings.xml"/><Relationship Id="rId12" Type="http://schemas.openxmlformats.org/officeDocument/2006/relationships/hyperlink" Target="http://hdl.handle.net/10071/24761" TargetMode="External"/><Relationship Id="rId17" Type="http://schemas.openxmlformats.org/officeDocument/2006/relationships/hyperlink" Target="https://www.proquest.com/docview/2499027942?accountid=130472&amp;sourcetype=Scholarly%20Journals" TargetMode="External"/><Relationship Id="rId25" Type="http://schemas.openxmlformats.org/officeDocument/2006/relationships/hyperlink" Target="https://www.tandfonline.com/doi/abs/10.1080/16522354.2018.1501146" TargetMode="External"/><Relationship Id="rId33" Type="http://schemas.openxmlformats.org/officeDocument/2006/relationships/hyperlink" Target="https://www.sciencedirect.com/science/article/pii/S014829631730214X" TargetMode="External"/><Relationship Id="rId38" Type="http://schemas.openxmlformats.org/officeDocument/2006/relationships/hyperlink" Target="https://www.proquest.com/docview/2395284310?pq-origsite=gscholar&amp;fromopenview=true&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1529</TotalTime>
  <Pages>27</Pages>
  <Words>10173</Words>
  <Characters>57991</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hzha0372</dc:creator>
  <cp:keywords/>
  <dc:description/>
  <cp:lastModifiedBy>hzha0372</cp:lastModifiedBy>
  <cp:revision>48</cp:revision>
  <dcterms:created xsi:type="dcterms:W3CDTF">2023-12-27T07:30:00Z</dcterms:created>
  <dcterms:modified xsi:type="dcterms:W3CDTF">2024-01-24T14:44:00Z</dcterms:modified>
</cp:coreProperties>
</file>