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r w:rsidRPr="00737476">
        <w:rPr>
          <w:rFonts w:ascii="Times New Roman" w:hAnsi="Times New Roman" w:cs="Times New Roman"/>
          <w:sz w:val="24"/>
          <w:szCs w:val="24"/>
        </w:rPr>
        <w:t>November 1, 2019</w:t>
      </w:r>
    </w:p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7476">
        <w:rPr>
          <w:rFonts w:ascii="Times New Roman" w:hAnsi="Times New Roman" w:cs="Times New Roman"/>
          <w:sz w:val="24"/>
          <w:szCs w:val="24"/>
        </w:rPr>
        <w:t>HPAC 6001</w:t>
      </w:r>
    </w:p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37476">
        <w:rPr>
          <w:rFonts w:ascii="Times New Roman" w:hAnsi="Times New Roman" w:cs="Times New Roman"/>
          <w:sz w:val="24"/>
          <w:szCs w:val="24"/>
        </w:rPr>
        <w:t>Dave Ainsworth</w:t>
      </w:r>
    </w:p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737476" w:rsidRDefault="00737476" w:rsidP="0073747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37476">
        <w:rPr>
          <w:rFonts w:ascii="Times New Roman" w:hAnsi="Times New Roman" w:cs="Times New Roman"/>
          <w:sz w:val="24"/>
          <w:szCs w:val="24"/>
        </w:rPr>
        <w:t>In What Ways Can Touring Theatre Affect its Audience in Terms of Addressing Social, Political, and Cultural Issues?</w:t>
      </w:r>
    </w:p>
    <w:p w:rsidR="00737476" w:rsidRDefault="00737476" w:rsidP="0073747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Theatre plays a big role in addressing its audiences about social, political, and cultural issues. Touring theatre is particularly effective, especially in regards to touring elementary schools, because it exposes children to a form of art and commentary when they might not have the chance to experience it for themselves. Theatre is a way of getting people to start a conversation about ideas or concepts, some of which contradict what is happening around them. To get this started at a young age is crucial, especially since children have so much more potential than adults – not to say that adults cannot change</w:t>
      </w:r>
      <w:r w:rsidR="00F2776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but it is more difficult to get rid of habits as an adult than as a child. One way that touring theatre can affect its audience in terms of addressing social issues is our use of language. Saying something as trivial as “guys”</w:t>
      </w:r>
      <w:r w:rsidR="00DB2D79">
        <w:rPr>
          <w:rFonts w:ascii="Times New Roman" w:hAnsi="Times New Roman" w:cs="Times New Roman"/>
          <w:sz w:val="24"/>
          <w:szCs w:val="24"/>
        </w:rPr>
        <w:t xml:space="preserve"> </w:t>
      </w:r>
      <w:r w:rsidR="00D326C5">
        <w:rPr>
          <w:rFonts w:ascii="Times New Roman" w:hAnsi="Times New Roman" w:cs="Times New Roman"/>
          <w:sz w:val="24"/>
          <w:szCs w:val="24"/>
        </w:rPr>
        <w:t>when</w:t>
      </w:r>
      <w:r w:rsidR="00F2776F">
        <w:rPr>
          <w:rFonts w:ascii="Times New Roman" w:hAnsi="Times New Roman" w:cs="Times New Roman"/>
          <w:sz w:val="24"/>
          <w:szCs w:val="24"/>
        </w:rPr>
        <w:t xml:space="preserve"> talking to</w:t>
      </w:r>
      <w:r w:rsidR="00D326C5">
        <w:rPr>
          <w:rFonts w:ascii="Times New Roman" w:hAnsi="Times New Roman" w:cs="Times New Roman"/>
          <w:sz w:val="24"/>
          <w:szCs w:val="24"/>
        </w:rPr>
        <w:t xml:space="preserve"> a group of people </w:t>
      </w:r>
      <w:r w:rsidR="00DB2D79">
        <w:rPr>
          <w:rFonts w:ascii="Times New Roman" w:hAnsi="Times New Roman" w:cs="Times New Roman"/>
          <w:sz w:val="24"/>
          <w:szCs w:val="24"/>
        </w:rPr>
        <w:t xml:space="preserve">may not seem like a big deal to many people </w:t>
      </w:r>
      <w:r w:rsidR="00F2776F">
        <w:rPr>
          <w:rFonts w:ascii="Times New Roman" w:hAnsi="Times New Roman" w:cs="Times New Roman"/>
          <w:sz w:val="24"/>
          <w:szCs w:val="24"/>
        </w:rPr>
        <w:t>in my generation</w:t>
      </w:r>
      <w:r w:rsidR="00DB2D79">
        <w:rPr>
          <w:rFonts w:ascii="Times New Roman" w:hAnsi="Times New Roman" w:cs="Times New Roman"/>
          <w:sz w:val="24"/>
          <w:szCs w:val="24"/>
        </w:rPr>
        <w:t xml:space="preserve"> since we use it as a gender-neutral term, but </w:t>
      </w:r>
      <w:r w:rsidR="00D326C5">
        <w:rPr>
          <w:rFonts w:ascii="Times New Roman" w:hAnsi="Times New Roman" w:cs="Times New Roman"/>
          <w:sz w:val="24"/>
          <w:szCs w:val="24"/>
        </w:rPr>
        <w:t xml:space="preserve">it is not and is just a biproduct of living in a patriarchy. </w:t>
      </w:r>
      <w:r w:rsidR="00F2776F">
        <w:rPr>
          <w:rFonts w:ascii="Times New Roman" w:hAnsi="Times New Roman" w:cs="Times New Roman"/>
          <w:sz w:val="24"/>
          <w:szCs w:val="24"/>
        </w:rPr>
        <w:t>We have been watching how we use this kind of language in the show in order to make a difference in the audience’s language</w:t>
      </w:r>
      <w:r w:rsidR="00DB2D79">
        <w:rPr>
          <w:rFonts w:ascii="Times New Roman" w:hAnsi="Times New Roman" w:cs="Times New Roman"/>
          <w:sz w:val="24"/>
          <w:szCs w:val="24"/>
        </w:rPr>
        <w:t>. An example of how touring theatre affects its audience in terms of addressing political issues</w:t>
      </w:r>
      <w:r w:rsidR="00B17559">
        <w:rPr>
          <w:rFonts w:ascii="Times New Roman" w:hAnsi="Times New Roman" w:cs="Times New Roman"/>
          <w:sz w:val="24"/>
          <w:szCs w:val="24"/>
        </w:rPr>
        <w:t xml:space="preserve"> is that they can make what is going on in politics much more relevant to their audiences. Politics is a tough topic to understand at times but in the </w:t>
      </w:r>
      <w:r w:rsidR="00D326C5">
        <w:rPr>
          <w:rFonts w:ascii="Times New Roman" w:hAnsi="Times New Roman" w:cs="Times New Roman"/>
          <w:sz w:val="24"/>
          <w:szCs w:val="24"/>
        </w:rPr>
        <w:t>theatre world</w:t>
      </w:r>
      <w:r w:rsidR="00B17559">
        <w:rPr>
          <w:rFonts w:ascii="Times New Roman" w:hAnsi="Times New Roman" w:cs="Times New Roman"/>
          <w:sz w:val="24"/>
          <w:szCs w:val="24"/>
        </w:rPr>
        <w:t xml:space="preserve">, anything is possible and though people might be slipping on banana peels or doing five-minute-long monologues, the underlying theme should still be </w:t>
      </w:r>
      <w:r w:rsidR="00B17559">
        <w:rPr>
          <w:rFonts w:ascii="Times New Roman" w:hAnsi="Times New Roman" w:cs="Times New Roman"/>
          <w:sz w:val="24"/>
          <w:szCs w:val="24"/>
        </w:rPr>
        <w:lastRenderedPageBreak/>
        <w:t xml:space="preserve">relevant and understandable. Touring theatre </w:t>
      </w:r>
      <w:r w:rsidR="00874DA4">
        <w:rPr>
          <w:rFonts w:ascii="Times New Roman" w:hAnsi="Times New Roman" w:cs="Times New Roman"/>
          <w:sz w:val="24"/>
          <w:szCs w:val="24"/>
        </w:rPr>
        <w:t>can also affect its audience in terms of addressing cultural issues as well. In today’s culture</w:t>
      </w:r>
      <w:r w:rsidR="00D326C5">
        <w:rPr>
          <w:rFonts w:ascii="Times New Roman" w:hAnsi="Times New Roman" w:cs="Times New Roman"/>
          <w:sz w:val="24"/>
          <w:szCs w:val="24"/>
        </w:rPr>
        <w:t>,</w:t>
      </w:r>
      <w:r w:rsidR="00874DA4">
        <w:rPr>
          <w:rFonts w:ascii="Times New Roman" w:hAnsi="Times New Roman" w:cs="Times New Roman"/>
          <w:sz w:val="24"/>
          <w:szCs w:val="24"/>
        </w:rPr>
        <w:t xml:space="preserve"> even though we can be connected to everyone and everything all the time </w:t>
      </w:r>
      <w:r w:rsidR="00D326C5">
        <w:rPr>
          <w:rFonts w:ascii="Times New Roman" w:hAnsi="Times New Roman" w:cs="Times New Roman"/>
          <w:sz w:val="24"/>
          <w:szCs w:val="24"/>
        </w:rPr>
        <w:t>through technology</w:t>
      </w:r>
      <w:r w:rsidR="00874DA4">
        <w:rPr>
          <w:rFonts w:ascii="Times New Roman" w:hAnsi="Times New Roman" w:cs="Times New Roman"/>
          <w:sz w:val="24"/>
          <w:szCs w:val="24"/>
        </w:rPr>
        <w:t xml:space="preserve">, we are </w:t>
      </w:r>
      <w:r w:rsidR="00F2776F">
        <w:rPr>
          <w:rFonts w:ascii="Times New Roman" w:hAnsi="Times New Roman" w:cs="Times New Roman"/>
          <w:sz w:val="24"/>
          <w:szCs w:val="24"/>
        </w:rPr>
        <w:t xml:space="preserve">still </w:t>
      </w:r>
      <w:r w:rsidR="00D326C5">
        <w:rPr>
          <w:rFonts w:ascii="Times New Roman" w:hAnsi="Times New Roman" w:cs="Times New Roman"/>
          <w:sz w:val="24"/>
          <w:szCs w:val="24"/>
        </w:rPr>
        <w:t>disconnected without it</w:t>
      </w:r>
      <w:r w:rsidR="00874DA4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874DA4">
        <w:rPr>
          <w:rFonts w:ascii="Times New Roman" w:hAnsi="Times New Roman" w:cs="Times New Roman"/>
          <w:sz w:val="24"/>
          <w:szCs w:val="24"/>
        </w:rPr>
        <w:t>Specifically</w:t>
      </w:r>
      <w:proofErr w:type="gramEnd"/>
      <w:r w:rsidR="00F2776F">
        <w:rPr>
          <w:rFonts w:ascii="Times New Roman" w:hAnsi="Times New Roman" w:cs="Times New Roman"/>
          <w:sz w:val="24"/>
          <w:szCs w:val="24"/>
        </w:rPr>
        <w:t xml:space="preserve"> in </w:t>
      </w:r>
      <w:r w:rsidR="00874DA4">
        <w:rPr>
          <w:rFonts w:ascii="Times New Roman" w:hAnsi="Times New Roman" w:cs="Times New Roman"/>
          <w:sz w:val="24"/>
          <w:szCs w:val="24"/>
        </w:rPr>
        <w:t xml:space="preserve">our piece of theatre, we have been addressing the topics of collective consciousness and kindness, </w:t>
      </w:r>
      <w:r w:rsidR="00F2776F">
        <w:rPr>
          <w:rFonts w:ascii="Times New Roman" w:hAnsi="Times New Roman" w:cs="Times New Roman"/>
          <w:sz w:val="24"/>
          <w:szCs w:val="24"/>
        </w:rPr>
        <w:t>as well as</w:t>
      </w:r>
      <w:r w:rsidR="00D326C5">
        <w:rPr>
          <w:rFonts w:ascii="Times New Roman" w:hAnsi="Times New Roman" w:cs="Times New Roman"/>
          <w:sz w:val="24"/>
          <w:szCs w:val="24"/>
        </w:rPr>
        <w:t xml:space="preserve"> the idea of collective responsibility</w:t>
      </w:r>
      <w:r w:rsidR="00874DA4">
        <w:rPr>
          <w:rFonts w:ascii="Times New Roman" w:hAnsi="Times New Roman" w:cs="Times New Roman"/>
          <w:sz w:val="24"/>
          <w:szCs w:val="24"/>
        </w:rPr>
        <w:t xml:space="preserve">. </w:t>
      </w:r>
      <w:r w:rsidR="005A6F8B">
        <w:rPr>
          <w:rFonts w:ascii="Times New Roman" w:hAnsi="Times New Roman" w:cs="Times New Roman"/>
          <w:sz w:val="24"/>
          <w:szCs w:val="24"/>
        </w:rPr>
        <w:t>I</w:t>
      </w:r>
      <w:r w:rsidR="00874DA4">
        <w:rPr>
          <w:rFonts w:ascii="Times New Roman" w:hAnsi="Times New Roman" w:cs="Times New Roman"/>
          <w:sz w:val="24"/>
          <w:szCs w:val="24"/>
        </w:rPr>
        <w:t xml:space="preserve">t is centralized around these topics, topics that if </w:t>
      </w:r>
      <w:r w:rsidR="005A6F8B">
        <w:rPr>
          <w:rFonts w:ascii="Times New Roman" w:hAnsi="Times New Roman" w:cs="Times New Roman"/>
          <w:sz w:val="24"/>
          <w:szCs w:val="24"/>
        </w:rPr>
        <w:t>one used its language</w:t>
      </w:r>
      <w:r w:rsidR="00874DA4">
        <w:rPr>
          <w:rFonts w:ascii="Times New Roman" w:hAnsi="Times New Roman" w:cs="Times New Roman"/>
          <w:sz w:val="24"/>
          <w:szCs w:val="24"/>
        </w:rPr>
        <w:t xml:space="preserve"> in a conversation with </w:t>
      </w:r>
      <w:r w:rsidR="005A6F8B">
        <w:rPr>
          <w:rFonts w:ascii="Times New Roman" w:hAnsi="Times New Roman" w:cs="Times New Roman"/>
          <w:sz w:val="24"/>
          <w:szCs w:val="24"/>
        </w:rPr>
        <w:t xml:space="preserve">a kid, they </w:t>
      </w:r>
      <w:r w:rsidR="00874DA4">
        <w:rPr>
          <w:rFonts w:ascii="Times New Roman" w:hAnsi="Times New Roman" w:cs="Times New Roman"/>
          <w:sz w:val="24"/>
          <w:szCs w:val="24"/>
        </w:rPr>
        <w:t xml:space="preserve">would </w:t>
      </w:r>
      <w:r w:rsidR="005A6F8B">
        <w:rPr>
          <w:rFonts w:ascii="Times New Roman" w:hAnsi="Times New Roman" w:cs="Times New Roman"/>
          <w:sz w:val="24"/>
          <w:szCs w:val="24"/>
        </w:rPr>
        <w:t>not be able to understand</w:t>
      </w:r>
      <w:r w:rsidR="00874DA4">
        <w:rPr>
          <w:rFonts w:ascii="Times New Roman" w:hAnsi="Times New Roman" w:cs="Times New Roman"/>
          <w:sz w:val="24"/>
          <w:szCs w:val="24"/>
        </w:rPr>
        <w:t xml:space="preserve">. Our group </w:t>
      </w:r>
      <w:r w:rsidR="005A6F8B">
        <w:rPr>
          <w:rFonts w:ascii="Times New Roman" w:hAnsi="Times New Roman" w:cs="Times New Roman"/>
          <w:sz w:val="24"/>
          <w:szCs w:val="24"/>
        </w:rPr>
        <w:t>is</w:t>
      </w:r>
      <w:r w:rsidR="00874DA4">
        <w:rPr>
          <w:rFonts w:ascii="Times New Roman" w:hAnsi="Times New Roman" w:cs="Times New Roman"/>
          <w:sz w:val="24"/>
          <w:szCs w:val="24"/>
        </w:rPr>
        <w:t xml:space="preserve"> </w:t>
      </w:r>
      <w:r w:rsidR="005A6F8B">
        <w:rPr>
          <w:rFonts w:ascii="Times New Roman" w:hAnsi="Times New Roman" w:cs="Times New Roman"/>
          <w:sz w:val="24"/>
          <w:szCs w:val="24"/>
        </w:rPr>
        <w:t xml:space="preserve">addressing </w:t>
      </w:r>
      <w:r w:rsidR="00874DA4">
        <w:rPr>
          <w:rFonts w:ascii="Times New Roman" w:hAnsi="Times New Roman" w:cs="Times New Roman"/>
          <w:sz w:val="24"/>
          <w:szCs w:val="24"/>
        </w:rPr>
        <w:t>th</w:t>
      </w:r>
      <w:r w:rsidR="005A6F8B">
        <w:rPr>
          <w:rFonts w:ascii="Times New Roman" w:hAnsi="Times New Roman" w:cs="Times New Roman"/>
          <w:sz w:val="24"/>
          <w:szCs w:val="24"/>
        </w:rPr>
        <w:t>e</w:t>
      </w:r>
      <w:r w:rsidR="00874DA4">
        <w:rPr>
          <w:rFonts w:ascii="Times New Roman" w:hAnsi="Times New Roman" w:cs="Times New Roman"/>
          <w:sz w:val="24"/>
          <w:szCs w:val="24"/>
        </w:rPr>
        <w:t xml:space="preserve"> idea of responsibility to family, friends, humanity, and the planet </w:t>
      </w:r>
      <w:r w:rsidR="005A6F8B">
        <w:rPr>
          <w:rFonts w:ascii="Times New Roman" w:hAnsi="Times New Roman" w:cs="Times New Roman"/>
          <w:sz w:val="24"/>
          <w:szCs w:val="24"/>
        </w:rPr>
        <w:t>to a young audience</w:t>
      </w:r>
      <w:r w:rsidR="00874DA4">
        <w:rPr>
          <w:rFonts w:ascii="Times New Roman" w:hAnsi="Times New Roman" w:cs="Times New Roman"/>
          <w:sz w:val="24"/>
          <w:szCs w:val="24"/>
        </w:rPr>
        <w:t xml:space="preserve">. </w:t>
      </w:r>
      <w:r w:rsidR="005A6F8B">
        <w:rPr>
          <w:rFonts w:ascii="Times New Roman" w:hAnsi="Times New Roman" w:cs="Times New Roman"/>
          <w:sz w:val="24"/>
          <w:szCs w:val="24"/>
        </w:rPr>
        <w:t>We hope</w:t>
      </w:r>
      <w:r w:rsidR="00874DA4">
        <w:rPr>
          <w:rFonts w:ascii="Times New Roman" w:hAnsi="Times New Roman" w:cs="Times New Roman"/>
          <w:sz w:val="24"/>
          <w:szCs w:val="24"/>
        </w:rPr>
        <w:t xml:space="preserve"> to encourage empathy and make these kids think about themselves </w:t>
      </w:r>
      <w:r w:rsidR="005A6F8B">
        <w:rPr>
          <w:rFonts w:ascii="Times New Roman" w:hAnsi="Times New Roman" w:cs="Times New Roman"/>
          <w:sz w:val="24"/>
          <w:szCs w:val="24"/>
        </w:rPr>
        <w:t>and the world differently</w:t>
      </w:r>
      <w:r w:rsidR="00874DA4">
        <w:rPr>
          <w:rFonts w:ascii="Times New Roman" w:hAnsi="Times New Roman" w:cs="Times New Roman"/>
          <w:sz w:val="24"/>
          <w:szCs w:val="24"/>
        </w:rPr>
        <w:t>. This is something that theatre does especially well; when an audience can identify with a character or situation</w:t>
      </w:r>
      <w:r w:rsidR="005A6F8B">
        <w:rPr>
          <w:rFonts w:ascii="Times New Roman" w:hAnsi="Times New Roman" w:cs="Times New Roman"/>
          <w:sz w:val="24"/>
          <w:szCs w:val="24"/>
        </w:rPr>
        <w:t xml:space="preserve">, they become </w:t>
      </w:r>
      <w:r w:rsidR="00D326C5">
        <w:rPr>
          <w:rFonts w:ascii="Times New Roman" w:hAnsi="Times New Roman" w:cs="Times New Roman"/>
          <w:sz w:val="24"/>
          <w:szCs w:val="24"/>
        </w:rPr>
        <w:t xml:space="preserve">likely to alter or at least question their current opinion(s) about a topic or ideology. </w:t>
      </w:r>
      <w:r w:rsidR="00874DA4">
        <w:rPr>
          <w:rFonts w:ascii="Times New Roman" w:hAnsi="Times New Roman" w:cs="Times New Roman"/>
          <w:sz w:val="24"/>
          <w:szCs w:val="24"/>
        </w:rPr>
        <w:t>T</w:t>
      </w:r>
      <w:r w:rsidR="005A6F8B">
        <w:rPr>
          <w:rFonts w:ascii="Times New Roman" w:hAnsi="Times New Roman" w:cs="Times New Roman"/>
          <w:sz w:val="24"/>
          <w:szCs w:val="24"/>
        </w:rPr>
        <w:t>hough theatre</w:t>
      </w:r>
      <w:r w:rsidR="00874DA4">
        <w:rPr>
          <w:rFonts w:ascii="Times New Roman" w:hAnsi="Times New Roman" w:cs="Times New Roman"/>
          <w:sz w:val="24"/>
          <w:szCs w:val="24"/>
        </w:rPr>
        <w:t xml:space="preserve"> is effective in sparking change for some, it can seem like </w:t>
      </w:r>
      <w:r w:rsidR="005A6F8B">
        <w:rPr>
          <w:rFonts w:ascii="Times New Roman" w:hAnsi="Times New Roman" w:cs="Times New Roman"/>
          <w:sz w:val="24"/>
          <w:szCs w:val="24"/>
        </w:rPr>
        <w:t>“</w:t>
      </w:r>
      <w:r w:rsidR="00874DA4">
        <w:rPr>
          <w:rFonts w:ascii="Times New Roman" w:hAnsi="Times New Roman" w:cs="Times New Roman"/>
          <w:sz w:val="24"/>
          <w:szCs w:val="24"/>
        </w:rPr>
        <w:t>preaching to the choir</w:t>
      </w:r>
      <w:r w:rsidR="005A6F8B">
        <w:rPr>
          <w:rFonts w:ascii="Times New Roman" w:hAnsi="Times New Roman" w:cs="Times New Roman"/>
          <w:sz w:val="24"/>
          <w:szCs w:val="24"/>
        </w:rPr>
        <w:t>”</w:t>
      </w:r>
      <w:r w:rsidR="00874DA4">
        <w:rPr>
          <w:rFonts w:ascii="Times New Roman" w:hAnsi="Times New Roman" w:cs="Times New Roman"/>
          <w:sz w:val="24"/>
          <w:szCs w:val="24"/>
        </w:rPr>
        <w:t xml:space="preserve"> since the people who regularly attend theatre </w:t>
      </w:r>
      <w:r w:rsidR="005A6F8B">
        <w:rPr>
          <w:rFonts w:ascii="Times New Roman" w:hAnsi="Times New Roman" w:cs="Times New Roman"/>
          <w:sz w:val="24"/>
          <w:szCs w:val="24"/>
        </w:rPr>
        <w:t>tend to be more open-minded</w:t>
      </w:r>
      <w:r w:rsidR="00874DA4">
        <w:rPr>
          <w:rFonts w:ascii="Times New Roman" w:hAnsi="Times New Roman" w:cs="Times New Roman"/>
          <w:sz w:val="24"/>
          <w:szCs w:val="24"/>
        </w:rPr>
        <w:t xml:space="preserve">. Touring theatre is special because it relates topics to </w:t>
      </w:r>
      <w:r w:rsidR="005A6F8B">
        <w:rPr>
          <w:rFonts w:ascii="Times New Roman" w:hAnsi="Times New Roman" w:cs="Times New Roman"/>
          <w:sz w:val="24"/>
          <w:szCs w:val="24"/>
        </w:rPr>
        <w:t xml:space="preserve">an </w:t>
      </w:r>
      <w:r w:rsidR="00874DA4">
        <w:rPr>
          <w:rFonts w:ascii="Times New Roman" w:hAnsi="Times New Roman" w:cs="Times New Roman"/>
          <w:sz w:val="24"/>
          <w:szCs w:val="24"/>
        </w:rPr>
        <w:t xml:space="preserve">audience </w:t>
      </w:r>
      <w:r w:rsidR="005A6F8B">
        <w:rPr>
          <w:rFonts w:ascii="Times New Roman" w:hAnsi="Times New Roman" w:cs="Times New Roman"/>
          <w:sz w:val="24"/>
          <w:szCs w:val="24"/>
        </w:rPr>
        <w:t xml:space="preserve">that may not typically go </w:t>
      </w:r>
      <w:r w:rsidR="00F2776F">
        <w:rPr>
          <w:rFonts w:ascii="Times New Roman" w:hAnsi="Times New Roman" w:cs="Times New Roman"/>
          <w:sz w:val="24"/>
          <w:szCs w:val="24"/>
        </w:rPr>
        <w:t>see</w:t>
      </w:r>
      <w:r w:rsidR="005A6F8B">
        <w:rPr>
          <w:rFonts w:ascii="Times New Roman" w:hAnsi="Times New Roman" w:cs="Times New Roman"/>
          <w:sz w:val="24"/>
          <w:szCs w:val="24"/>
        </w:rPr>
        <w:t xml:space="preserve"> shows</w:t>
      </w:r>
      <w:r w:rsidR="00874DA4">
        <w:rPr>
          <w:rFonts w:ascii="Times New Roman" w:hAnsi="Times New Roman" w:cs="Times New Roman"/>
          <w:sz w:val="24"/>
          <w:szCs w:val="24"/>
        </w:rPr>
        <w:t xml:space="preserve">.  </w:t>
      </w:r>
      <w:r w:rsidR="005A6F8B" w:rsidRPr="005A6F8B">
        <w:rPr>
          <w:rFonts w:ascii="Times New Roman" w:hAnsi="Times New Roman" w:cs="Times New Roman"/>
          <w:sz w:val="24"/>
          <w:szCs w:val="24"/>
        </w:rPr>
        <w:t xml:space="preserve">Our show and message would have never reached </w:t>
      </w:r>
      <w:r w:rsidR="00F2776F">
        <w:rPr>
          <w:rFonts w:ascii="Times New Roman" w:hAnsi="Times New Roman" w:cs="Times New Roman"/>
          <w:sz w:val="24"/>
          <w:szCs w:val="24"/>
        </w:rPr>
        <w:t xml:space="preserve">the majority </w:t>
      </w:r>
      <w:r w:rsidR="005A6F8B" w:rsidRPr="005A6F8B">
        <w:rPr>
          <w:rFonts w:ascii="Times New Roman" w:hAnsi="Times New Roman" w:cs="Times New Roman"/>
          <w:sz w:val="24"/>
          <w:szCs w:val="24"/>
        </w:rPr>
        <w:t>of these people if we had not been a touring theatre group.</w:t>
      </w:r>
    </w:p>
    <w:bookmarkEnd w:id="0"/>
    <w:p w:rsidR="00737476" w:rsidRPr="00737476" w:rsidRDefault="00737476" w:rsidP="0073747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737476" w:rsidRPr="0073747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C55FC" w:rsidRDefault="002C55FC" w:rsidP="00F2776F">
      <w:pPr>
        <w:spacing w:after="0" w:line="240" w:lineRule="auto"/>
      </w:pPr>
      <w:r>
        <w:separator/>
      </w:r>
    </w:p>
  </w:endnote>
  <w:endnote w:type="continuationSeparator" w:id="0">
    <w:p w:rsidR="002C55FC" w:rsidRDefault="002C55FC" w:rsidP="00F27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C55FC" w:rsidRDefault="002C55FC" w:rsidP="00F2776F">
      <w:pPr>
        <w:spacing w:after="0" w:line="240" w:lineRule="auto"/>
      </w:pPr>
      <w:r>
        <w:separator/>
      </w:r>
    </w:p>
  </w:footnote>
  <w:footnote w:type="continuationSeparator" w:id="0">
    <w:p w:rsidR="002C55FC" w:rsidRDefault="002C55FC" w:rsidP="00F277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776F" w:rsidRDefault="00F2776F">
    <w:pPr>
      <w:pStyle w:val="Header"/>
    </w:pPr>
    <w:r>
      <w:t xml:space="preserve">Roisin </w:t>
    </w:r>
    <w:proofErr w:type="spellStart"/>
    <w:r>
      <w:t>D’Mello</w:t>
    </w:r>
    <w:proofErr w:type="spellEnd"/>
  </w:p>
  <w:p w:rsidR="00F2776F" w:rsidRDefault="00F277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7476"/>
    <w:rsid w:val="002C55FC"/>
    <w:rsid w:val="002F6282"/>
    <w:rsid w:val="005A6F8B"/>
    <w:rsid w:val="00737476"/>
    <w:rsid w:val="00874DA4"/>
    <w:rsid w:val="00B17559"/>
    <w:rsid w:val="00D326C5"/>
    <w:rsid w:val="00DB2D79"/>
    <w:rsid w:val="00F27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8BA95"/>
  <w15:chartTrackingRefBased/>
  <w15:docId w15:val="{FA6C0E16-F01E-4408-BF75-8C920144C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7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776F"/>
  </w:style>
  <w:style w:type="paragraph" w:styleId="Footer">
    <w:name w:val="footer"/>
    <w:basedOn w:val="Normal"/>
    <w:link w:val="FooterChar"/>
    <w:uiPriority w:val="99"/>
    <w:unhideWhenUsed/>
    <w:rsid w:val="00F27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77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2</Pages>
  <Words>470</Words>
  <Characters>2682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D'mello (1903777)</dc:creator>
  <cp:keywords/>
  <dc:description/>
  <cp:lastModifiedBy>Roisin D'mello (1903777)</cp:lastModifiedBy>
  <cp:revision>1</cp:revision>
  <dcterms:created xsi:type="dcterms:W3CDTF">2019-10-29T19:23:00Z</dcterms:created>
  <dcterms:modified xsi:type="dcterms:W3CDTF">2019-10-29T20:45:00Z</dcterms:modified>
</cp:coreProperties>
</file>