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866BB1">
                              <w:t xml:space="preserve">: </w:t>
                            </w:r>
                            <w:r w:rsidR="00866BB1" w:rsidRPr="00866BB1">
                              <w:rPr>
                                <w:rFonts w:ascii="Calibri" w:hAnsi="Calibri"/>
                                <w:b w:val="0"/>
                                <w:bCs w:val="0"/>
                                <w:color w:val="4F81BD" w:themeColor="accent1"/>
                                <w:sz w:val="40"/>
                              </w:rPr>
                              <w:t>87</w:t>
                            </w:r>
                            <w:r w:rsidR="00866BB1" w:rsidRPr="00866BB1">
                              <w:rPr>
                                <w:rFonts w:ascii="Calibri" w:hAnsi="Calibri"/>
                                <w:color w:val="4F81BD" w:themeColor="accent1"/>
                                <w:sz w:val="40"/>
                              </w:rPr>
                              <w:t>%</w:t>
                            </w:r>
                            <w:bookmarkStart w:id="0" w:name="_GoBack"/>
                            <w:bookmarkEnd w:id="0"/>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866BB1">
                        <w:t xml:space="preserve">: </w:t>
                      </w:r>
                      <w:r w:rsidR="00866BB1" w:rsidRPr="00866BB1">
                        <w:rPr>
                          <w:rFonts w:ascii="Calibri" w:hAnsi="Calibri"/>
                          <w:b w:val="0"/>
                          <w:bCs w:val="0"/>
                          <w:color w:val="4F81BD" w:themeColor="accent1"/>
                          <w:sz w:val="40"/>
                        </w:rPr>
                        <w:t>87</w:t>
                      </w:r>
                      <w:r w:rsidR="00866BB1" w:rsidRPr="00866BB1">
                        <w:rPr>
                          <w:rFonts w:ascii="Calibri" w:hAnsi="Calibri"/>
                          <w:color w:val="4F81BD" w:themeColor="accent1"/>
                          <w:sz w:val="40"/>
                        </w:rPr>
                        <w:t>%</w:t>
                      </w:r>
                      <w:bookmarkStart w:id="1" w:name="_GoBack"/>
                      <w:bookmarkEnd w:id="1"/>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64F27" w:rsidP="001E57C1">
            <w:pPr>
              <w:spacing w:before="120" w:after="120"/>
              <w:jc w:val="both"/>
              <w:rPr>
                <w:rFonts w:ascii="Calibri" w:hAnsi="Calibri" w:cs="Arial"/>
                <w:b/>
                <w:sz w:val="22"/>
                <w:szCs w:val="22"/>
              </w:rPr>
            </w:pPr>
            <w:r>
              <w:rPr>
                <w:rFonts w:ascii="Calibri" w:hAnsi="Calibri" w:cs="Arial"/>
                <w:b/>
                <w:sz w:val="22"/>
                <w:szCs w:val="22"/>
              </w:rPr>
              <w:t>Joshua Lapham</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005A25">
            <w:pPr>
              <w:jc w:val="center"/>
              <w:rPr>
                <w:rFonts w:ascii="Calibri" w:hAnsi="Calibri"/>
                <w:sz w:val="32"/>
              </w:rPr>
            </w:pPr>
            <w:r w:rsidRPr="008B13B1">
              <w:rPr>
                <w:rFonts w:ascii="Calibri" w:hAnsi="Calibri"/>
                <w:color w:val="4F81BD" w:themeColor="accent1"/>
                <w:sz w:val="32"/>
              </w:rPr>
              <w:t>1</w:t>
            </w:r>
            <w:r w:rsidR="00005A25">
              <w:rPr>
                <w:rFonts w:ascii="Calibri" w:hAnsi="Calibri"/>
                <w:color w:val="4F81BD" w:themeColor="accent1"/>
                <w:sz w:val="32"/>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Your Abstract </w:t>
            </w:r>
            <w:r w:rsidR="00005A25">
              <w:rPr>
                <w:rFonts w:ascii="Calibri" w:hAnsi="Calibri"/>
                <w:color w:val="4F81BD" w:themeColor="accent1"/>
                <w:sz w:val="22"/>
                <w:szCs w:val="16"/>
              </w:rPr>
              <w:t xml:space="preserve">provides a concise </w:t>
            </w:r>
            <w:r w:rsidRPr="008B13B1">
              <w:rPr>
                <w:rFonts w:ascii="Calibri" w:hAnsi="Calibri"/>
                <w:color w:val="4F81BD" w:themeColor="accent1"/>
                <w:sz w:val="22"/>
                <w:szCs w:val="16"/>
              </w:rPr>
              <w:t>summar</w:t>
            </w:r>
            <w:r w:rsidR="00005A25">
              <w:rPr>
                <w:rFonts w:ascii="Calibri" w:hAnsi="Calibri"/>
                <w:color w:val="4F81BD" w:themeColor="accent1"/>
                <w:sz w:val="22"/>
                <w:szCs w:val="16"/>
              </w:rPr>
              <w:t>y to</w:t>
            </w:r>
            <w:r w:rsidRPr="008B13B1">
              <w:rPr>
                <w:rFonts w:ascii="Calibri" w:hAnsi="Calibri"/>
                <w:color w:val="4F81BD" w:themeColor="accent1"/>
                <w:sz w:val="22"/>
                <w:szCs w:val="16"/>
              </w:rPr>
              <w:t xml:space="preserve"> the Project report</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informative introduction, which sets the scene of the project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very interesting and thorough review of literature pertaining to your project.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comprehensive range of research informed literature embedded in the work. Excellent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The </w:t>
            </w:r>
            <w:r w:rsidR="00005A25">
              <w:rPr>
                <w:rFonts w:ascii="Calibri" w:hAnsi="Calibri"/>
                <w:color w:val="4F81BD" w:themeColor="accent1"/>
                <w:sz w:val="22"/>
                <w:szCs w:val="16"/>
              </w:rPr>
              <w:t xml:space="preserve">concise </w:t>
            </w:r>
            <w:r w:rsidRPr="008B13B1">
              <w:rPr>
                <w:rFonts w:ascii="Calibri" w:hAnsi="Calibri"/>
                <w:color w:val="4F81BD" w:themeColor="accent1"/>
                <w:sz w:val="22"/>
                <w:szCs w:val="16"/>
              </w:rPr>
              <w:t xml:space="preserve">critical review provides a 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364F27" w:rsidP="00AA179D">
            <w:pPr>
              <w:jc w:val="center"/>
              <w:rPr>
                <w:rFonts w:ascii="Calibri" w:hAnsi="Calibri"/>
                <w:color w:val="4F81BD" w:themeColor="accent1"/>
                <w:sz w:val="32"/>
              </w:rPr>
            </w:pPr>
            <w:r>
              <w:rPr>
                <w:rFonts w:ascii="Calibri" w:hAnsi="Calibri"/>
                <w:color w:val="4F81BD" w:themeColor="accent1"/>
                <w:sz w:val="32"/>
              </w:rPr>
              <w:t>3</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AA179D">
            <w:pPr>
              <w:jc w:val="center"/>
              <w:rPr>
                <w:rFonts w:ascii="Calibri" w:hAnsi="Calibri"/>
                <w:sz w:val="32"/>
              </w:rPr>
            </w:pPr>
            <w:r>
              <w:rPr>
                <w:rFonts w:ascii="Calibri" w:hAnsi="Calibri"/>
                <w:color w:val="4F81BD" w:themeColor="accent1"/>
                <w:sz w:val="32"/>
              </w:rPr>
              <w:t>13</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05A25" w:rsidP="00AA179D">
            <w:pPr>
              <w:jc w:val="center"/>
              <w:rPr>
                <w:rFonts w:ascii="Calibri" w:hAnsi="Calibri"/>
                <w:sz w:val="32"/>
              </w:rPr>
            </w:pPr>
            <w:r>
              <w:rPr>
                <w:rFonts w:ascii="Calibri" w:hAnsi="Calibri"/>
                <w:color w:val="4F81BD" w:themeColor="accent1"/>
                <w:sz w:val="32"/>
              </w:rPr>
              <w:t>10</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73501F" w:rsidRDefault="0073501F" w:rsidP="00827B74">
            <w:pPr>
              <w:spacing w:after="120"/>
              <w:rPr>
                <w:rFonts w:cstheme="minorHAnsi"/>
                <w:color w:val="000000" w:themeColor="text1"/>
                <w:sz w:val="22"/>
                <w:szCs w:val="22"/>
              </w:rPr>
            </w:pPr>
            <w:r w:rsidRPr="0073501F">
              <w:rPr>
                <w:rFonts w:ascii="Calibri" w:hAnsi="Calibri"/>
                <w:color w:val="4F81BD" w:themeColor="accent1"/>
                <w:sz w:val="22"/>
                <w:szCs w:val="16"/>
              </w:rPr>
              <w:t>Excellent knowledge and understanding of the main concepts and key theories.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8B13B1" w:rsidP="00827B74">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Excellent knowledge and understanding of the main concepts of Research </w:t>
            </w:r>
            <w:r>
              <w:rPr>
                <w:rFonts w:ascii="Calibri" w:hAnsi="Calibri"/>
                <w:color w:val="4F81BD" w:themeColor="accent1"/>
                <w:sz w:val="22"/>
                <w:szCs w:val="16"/>
              </w:rPr>
              <w:t xml:space="preserve">and Development </w:t>
            </w:r>
            <w:r w:rsidRPr="008B13B1">
              <w:rPr>
                <w:rFonts w:ascii="Calibri" w:hAnsi="Calibri"/>
                <w:color w:val="4F81BD" w:themeColor="accent1"/>
                <w:sz w:val="22"/>
                <w:szCs w:val="16"/>
              </w:rPr>
              <w:t>methodologies and selection clearly justified</w:t>
            </w:r>
            <w:r>
              <w:rPr>
                <w:rFonts w:ascii="Calibri" w:hAnsi="Calibri"/>
                <w:color w:val="4F81BD" w:themeColor="accent1"/>
                <w:sz w:val="22"/>
                <w:szCs w:val="16"/>
              </w:rPr>
              <w:t xml:space="preserve">. </w:t>
            </w:r>
          </w:p>
          <w:p w:rsidR="008B13B1" w:rsidRDefault="008B13B1" w:rsidP="00827B74">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Clear and relevant success criteria </w:t>
            </w:r>
            <w:r w:rsidR="00005A25">
              <w:rPr>
                <w:rFonts w:ascii="Calibri" w:hAnsi="Calibri"/>
                <w:color w:val="4F81BD" w:themeColor="accent1"/>
                <w:sz w:val="22"/>
                <w:szCs w:val="16"/>
              </w:rPr>
              <w:t xml:space="preserve">created to evaluate following implementation </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Pr="008B13B1" w:rsidRDefault="00364F27" w:rsidP="00827B74">
            <w:pPr>
              <w:spacing w:after="120"/>
              <w:rPr>
                <w:rFonts w:cstheme="minorHAnsi"/>
                <w:color w:val="4F81BD" w:themeColor="accent1"/>
                <w:sz w:val="22"/>
                <w:szCs w:val="22"/>
              </w:rPr>
            </w:pPr>
            <w:r>
              <w:rPr>
                <w:rFonts w:cstheme="minorHAnsi"/>
                <w:color w:val="4F81BD" w:themeColor="accent1"/>
                <w:sz w:val="22"/>
                <w:szCs w:val="22"/>
              </w:rPr>
              <w:t>Extreme Programming</w:t>
            </w:r>
            <w:r w:rsidR="008B13B1" w:rsidRPr="008B13B1">
              <w:rPr>
                <w:rFonts w:cstheme="minorHAnsi"/>
                <w:color w:val="4F81BD" w:themeColor="accent1"/>
                <w:sz w:val="22"/>
                <w:szCs w:val="22"/>
              </w:rPr>
              <w:t xml:space="preserve"> (</w:t>
            </w:r>
            <w:r>
              <w:rPr>
                <w:rFonts w:cstheme="minorHAnsi"/>
                <w:color w:val="4F81BD" w:themeColor="accent1"/>
                <w:sz w:val="22"/>
                <w:szCs w:val="22"/>
              </w:rPr>
              <w:t>XP</w:t>
            </w:r>
            <w:r w:rsidR="008B13B1" w:rsidRPr="008B13B1">
              <w:rPr>
                <w:rFonts w:cstheme="minorHAnsi"/>
                <w:color w:val="4F81BD" w:themeColor="accent1"/>
                <w:sz w:val="22"/>
                <w:szCs w:val="22"/>
              </w:rPr>
              <w:t xml:space="preserve">) methodology used </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005A25" w:rsidP="008B13B1">
            <w:pPr>
              <w:rPr>
                <w:rFonts w:ascii="Calibri" w:hAnsi="Calibri"/>
                <w:color w:val="4F81BD" w:themeColor="accent1"/>
                <w:sz w:val="32"/>
              </w:rPr>
            </w:pPr>
            <w:r>
              <w:rPr>
                <w:rFonts w:ascii="Calibri" w:hAnsi="Calibri"/>
                <w:color w:val="4F81BD" w:themeColor="accent1"/>
                <w:sz w:val="32"/>
              </w:rPr>
              <w:t>5</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364F27" w:rsidP="008B13B1">
            <w:pPr>
              <w:rPr>
                <w:rFonts w:ascii="Calibri" w:hAnsi="Calibri"/>
                <w:color w:val="4F81BD" w:themeColor="accent1"/>
                <w:sz w:val="32"/>
              </w:rPr>
            </w:pPr>
            <w:r>
              <w:rPr>
                <w:rFonts w:ascii="Calibri" w:hAnsi="Calibri"/>
                <w:color w:val="4F81BD" w:themeColor="accent1"/>
                <w:sz w:val="32"/>
              </w:rPr>
              <w:t>4</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364F27">
            <w:pPr>
              <w:jc w:val="center"/>
              <w:rPr>
                <w:rFonts w:ascii="Calibri" w:hAnsi="Calibri"/>
                <w:sz w:val="32"/>
              </w:rPr>
            </w:pPr>
            <w:r w:rsidRPr="00E56E6A">
              <w:rPr>
                <w:rFonts w:ascii="Calibri" w:hAnsi="Calibri"/>
                <w:color w:val="4F81BD" w:themeColor="accent1"/>
                <w:sz w:val="32"/>
              </w:rPr>
              <w:t>2</w:t>
            </w:r>
            <w:r w:rsidR="00364F27">
              <w:rPr>
                <w:rFonts w:ascii="Calibri" w:hAnsi="Calibri"/>
                <w:color w:val="4F81BD" w:themeColor="accent1"/>
                <w:sz w:val="32"/>
              </w:rPr>
              <w:t>8</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73501F" w:rsidRPr="00005A25" w:rsidRDefault="00364F27" w:rsidP="00827B74">
            <w:pPr>
              <w:spacing w:after="120"/>
              <w:rPr>
                <w:rFonts w:cstheme="minorHAnsi"/>
                <w:color w:val="4F81BD" w:themeColor="accent1"/>
                <w:sz w:val="22"/>
                <w:szCs w:val="22"/>
              </w:rPr>
            </w:pPr>
            <w:r>
              <w:rPr>
                <w:rFonts w:cstheme="minorHAnsi"/>
                <w:color w:val="4F81BD" w:themeColor="accent1"/>
                <w:sz w:val="22"/>
                <w:szCs w:val="22"/>
              </w:rPr>
              <w:t>L</w:t>
            </w:r>
            <w:r w:rsidR="00005A25" w:rsidRPr="00005A25">
              <w:rPr>
                <w:rFonts w:cstheme="minorHAnsi"/>
                <w:color w:val="4F81BD" w:themeColor="accent1"/>
                <w:sz w:val="22"/>
                <w:szCs w:val="22"/>
              </w:rPr>
              <w:t xml:space="preserve">ogical work, supported by evaluated evidence. </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F61A20" w:rsidRDefault="00625D60" w:rsidP="00E56E6A">
            <w:pPr>
              <w:rPr>
                <w:rFonts w:ascii="Calibri" w:hAnsi="Calibri"/>
                <w:sz w:val="14"/>
                <w:szCs w:val="14"/>
              </w:rPr>
            </w:pPr>
            <w:r w:rsidRPr="00625D60">
              <w:rPr>
                <w:rFonts w:cstheme="minorHAnsi"/>
                <w:color w:val="4F81BD" w:themeColor="accent1"/>
                <w:sz w:val="22"/>
                <w:szCs w:val="22"/>
              </w:rPr>
              <w:t>Strong, persuasive, conclusions, justifiable recommendations.</w:t>
            </w: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364F27" w:rsidP="00827B74">
            <w:pPr>
              <w:jc w:val="center"/>
              <w:rPr>
                <w:rFonts w:ascii="Calibri" w:hAnsi="Calibri"/>
                <w:color w:val="4F81BD" w:themeColor="accent1"/>
                <w:sz w:val="32"/>
              </w:rPr>
            </w:pPr>
            <w:r>
              <w:rPr>
                <w:rFonts w:ascii="Calibri" w:hAnsi="Calibri"/>
                <w:color w:val="4F81BD" w:themeColor="accent1"/>
                <w:sz w:val="32"/>
              </w:rPr>
              <w:t>20</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625D60" w:rsidP="00E56E6A">
            <w:pPr>
              <w:jc w:val="center"/>
              <w:rPr>
                <w:rFonts w:ascii="Calibri" w:hAnsi="Calibri"/>
                <w:color w:val="4F81BD" w:themeColor="accent1"/>
                <w:sz w:val="32"/>
              </w:rPr>
            </w:pPr>
            <w:r>
              <w:rPr>
                <w:rFonts w:ascii="Calibri" w:hAnsi="Calibri"/>
                <w:color w:val="4F81BD" w:themeColor="accent1"/>
                <w:sz w:val="32"/>
              </w:rPr>
              <w:t>8</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66BB1" w:rsidP="00827B74">
            <w:pPr>
              <w:jc w:val="center"/>
              <w:rPr>
                <w:rFonts w:ascii="Calibri" w:hAnsi="Calibri"/>
                <w:sz w:val="32"/>
              </w:rPr>
            </w:pPr>
            <w:r w:rsidRPr="00866BB1">
              <w:rPr>
                <w:rFonts w:ascii="Calibri" w:hAnsi="Calibri"/>
                <w:color w:val="4F81BD" w:themeColor="accent1"/>
                <w:sz w:val="32"/>
              </w:rPr>
              <w:t>14</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866BB1" w:rsidRPr="00F61A20" w:rsidRDefault="00866BB1" w:rsidP="00866BB1">
            <w:pPr>
              <w:spacing w:after="120"/>
              <w:rPr>
                <w:rFonts w:ascii="Calibri" w:hAnsi="Calibri"/>
                <w:sz w:val="14"/>
                <w:szCs w:val="14"/>
              </w:rPr>
            </w:pPr>
            <w:r>
              <w:rPr>
                <w:rFonts w:cstheme="minorHAnsi"/>
                <w:color w:val="000000" w:themeColor="text1"/>
                <w:sz w:val="22"/>
                <w:szCs w:val="22"/>
              </w:rPr>
              <w:t xml:space="preserve">A useful application, which shows all required functions as well as some innovation.  </w:t>
            </w: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66BB1" w:rsidRPr="00F61A20" w:rsidRDefault="00866BB1" w:rsidP="00827B74">
            <w:pPr>
              <w:jc w:val="center"/>
              <w:rPr>
                <w:rFonts w:ascii="Calibri" w:hAnsi="Calibri"/>
                <w:sz w:val="32"/>
              </w:rPr>
            </w:pPr>
            <w:r w:rsidRPr="00866BB1">
              <w:rPr>
                <w:rFonts w:ascii="Calibri" w:hAnsi="Calibri"/>
                <w:color w:val="4F81BD" w:themeColor="accent1"/>
                <w:sz w:val="32"/>
              </w:rPr>
              <w:t>14</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827B74">
            <w:pPr>
              <w:jc w:val="center"/>
              <w:rPr>
                <w:rFonts w:ascii="Calibri" w:hAnsi="Calibri"/>
                <w:sz w:val="32"/>
              </w:rPr>
            </w:pPr>
            <w:r w:rsidRPr="00E56E6A">
              <w:rPr>
                <w:rFonts w:ascii="Calibri" w:hAnsi="Calibri"/>
                <w:color w:val="4F81BD" w:themeColor="accent1"/>
                <w:sz w:val="32"/>
              </w:rPr>
              <w:t>1</w:t>
            </w:r>
            <w:r w:rsidR="00364F27">
              <w:rPr>
                <w:rFonts w:ascii="Calibri" w:hAnsi="Calibri"/>
                <w:color w:val="4F81BD" w:themeColor="accent1"/>
                <w:sz w:val="32"/>
              </w:rPr>
              <w:t>7</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E56E6A" w:rsidP="00827B74">
            <w:pPr>
              <w:spacing w:after="120"/>
              <w:rPr>
                <w:rFonts w:ascii="Calibri" w:hAnsi="Calibri"/>
                <w:color w:val="4F81BD" w:themeColor="accent1"/>
                <w:sz w:val="18"/>
                <w:szCs w:val="16"/>
              </w:rPr>
            </w:pPr>
            <w:r w:rsidRPr="00E56E6A">
              <w:rPr>
                <w:rFonts w:ascii="Calibri" w:hAnsi="Calibri"/>
                <w:color w:val="4F81BD" w:themeColor="accent1"/>
                <w:sz w:val="18"/>
                <w:szCs w:val="16"/>
              </w:rPr>
              <w:t>A clear and honest reflection, using the Gibbs Reflection Cy</w:t>
            </w:r>
            <w:r>
              <w:rPr>
                <w:rFonts w:ascii="Calibri" w:hAnsi="Calibri"/>
                <w:color w:val="4F81BD" w:themeColor="accent1"/>
                <w:sz w:val="18"/>
                <w:szCs w:val="16"/>
              </w:rPr>
              <w:t>c</w:t>
            </w:r>
            <w:r w:rsidRPr="00E56E6A">
              <w:rPr>
                <w:rFonts w:ascii="Calibri" w:hAnsi="Calibri"/>
                <w:color w:val="4F81BD" w:themeColor="accent1"/>
                <w:sz w:val="18"/>
                <w:szCs w:val="16"/>
              </w:rPr>
              <w:t>le</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827B74" w:rsidRPr="00F61A20" w:rsidRDefault="00045F8D" w:rsidP="00364F27">
            <w:pPr>
              <w:spacing w:after="120"/>
              <w:rPr>
                <w:rFonts w:ascii="Calibri" w:hAnsi="Calibri"/>
                <w:sz w:val="14"/>
                <w:szCs w:val="14"/>
              </w:rPr>
            </w:pPr>
            <w:r>
              <w:rPr>
                <w:rFonts w:ascii="Calibri" w:hAnsi="Calibri"/>
                <w:color w:val="4F81BD" w:themeColor="accent1"/>
                <w:sz w:val="18"/>
                <w:szCs w:val="16"/>
              </w:rPr>
              <w:t xml:space="preserve">The report is </w:t>
            </w:r>
            <w:r w:rsidR="00005A25">
              <w:rPr>
                <w:rFonts w:ascii="Calibri" w:hAnsi="Calibri"/>
                <w:color w:val="4F81BD" w:themeColor="accent1"/>
                <w:sz w:val="18"/>
                <w:szCs w:val="16"/>
              </w:rPr>
              <w:t xml:space="preserve">very </w:t>
            </w:r>
            <w:r>
              <w:rPr>
                <w:rFonts w:ascii="Calibri" w:hAnsi="Calibri"/>
                <w:color w:val="4F81BD" w:themeColor="accent1"/>
                <w:sz w:val="18"/>
                <w:szCs w:val="16"/>
              </w:rPr>
              <w:t xml:space="preserve">well structured and the </w:t>
            </w:r>
            <w:r w:rsidR="00005A25">
              <w:rPr>
                <w:rFonts w:ascii="Calibri" w:hAnsi="Calibri"/>
                <w:color w:val="4F81BD" w:themeColor="accent1"/>
                <w:sz w:val="18"/>
                <w:szCs w:val="16"/>
              </w:rPr>
              <w:t>w</w:t>
            </w:r>
            <w:r w:rsidR="00005A25" w:rsidRPr="00005A25">
              <w:rPr>
                <w:rFonts w:ascii="Calibri" w:hAnsi="Calibri"/>
                <w:color w:val="4F81BD" w:themeColor="accent1"/>
                <w:sz w:val="18"/>
                <w:szCs w:val="16"/>
              </w:rPr>
              <w:t>ork is coherent, fluent and is presented professionally.</w:t>
            </w: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364F27" w:rsidP="00827B74">
            <w:pPr>
              <w:jc w:val="center"/>
              <w:rPr>
                <w:rFonts w:ascii="Calibri" w:hAnsi="Calibri"/>
                <w:color w:val="4F81BD" w:themeColor="accent1"/>
                <w:sz w:val="32"/>
              </w:rPr>
            </w:pPr>
            <w:r>
              <w:rPr>
                <w:rFonts w:ascii="Calibri" w:hAnsi="Calibri"/>
                <w:color w:val="4F81BD" w:themeColor="accent1"/>
                <w:sz w:val="32"/>
              </w:rPr>
              <w:t>9</w:t>
            </w:r>
          </w:p>
          <w:p w:rsidR="00E56E6A" w:rsidRDefault="00E56E6A" w:rsidP="00827B74">
            <w:pPr>
              <w:jc w:val="center"/>
              <w:rPr>
                <w:rFonts w:ascii="Calibri" w:hAnsi="Calibri"/>
                <w:color w:val="4F81BD" w:themeColor="accent1"/>
                <w:sz w:val="32"/>
              </w:rPr>
            </w:pPr>
          </w:p>
          <w:p w:rsidR="00045F8D" w:rsidRPr="00F61A20" w:rsidRDefault="00364F27" w:rsidP="00827B74">
            <w:pPr>
              <w:jc w:val="center"/>
              <w:rPr>
                <w:rFonts w:ascii="Calibri" w:hAnsi="Calibri"/>
                <w:sz w:val="32"/>
              </w:rPr>
            </w:pPr>
            <w:r>
              <w:rPr>
                <w:rFonts w:ascii="Calibri" w:hAnsi="Calibri"/>
                <w:color w:val="4F81BD" w:themeColor="accent1"/>
                <w:sz w:val="32"/>
              </w:rPr>
              <w:t>8</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866BB1" w:rsidP="0050637D">
            <w:pPr>
              <w:jc w:val="right"/>
              <w:rPr>
                <w:rFonts w:ascii="Calibri" w:hAnsi="Calibri" w:cs="Arial"/>
                <w:b/>
                <w:bCs/>
              </w:rPr>
            </w:pPr>
            <w:r w:rsidRPr="00866BB1">
              <w:rPr>
                <w:rFonts w:ascii="Calibri" w:hAnsi="Calibri" w:cs="Arial"/>
                <w:b/>
                <w:bCs/>
                <w:color w:val="4F81BD" w:themeColor="accent1"/>
                <w:sz w:val="40"/>
              </w:rPr>
              <w:t>87</w:t>
            </w:r>
            <w:r w:rsidR="00A8137B" w:rsidRPr="00866BB1">
              <w:rPr>
                <w:rFonts w:ascii="Calibri" w:hAnsi="Calibri" w:cs="Arial"/>
                <w:b/>
                <w:bCs/>
                <w:color w:val="4F81BD" w:themeColor="accent1"/>
                <w:sz w:val="40"/>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66BB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6BB1">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66BB1">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6BB1">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A25"/>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64F27"/>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25D60"/>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66BB1"/>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136</TotalTime>
  <Pages>7</Pages>
  <Words>2009</Words>
  <Characters>12911</Characters>
  <Application>Microsoft Office Word</Application>
  <DocSecurity>0</DocSecurity>
  <Lines>107</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22</cp:revision>
  <cp:lastPrinted>2012-06-14T15:25:00Z</cp:lastPrinted>
  <dcterms:created xsi:type="dcterms:W3CDTF">2016-01-04T15:44:00Z</dcterms:created>
  <dcterms:modified xsi:type="dcterms:W3CDTF">2018-05-04T12:34:00Z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