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A47" w:rsidRDefault="00F65A47" w:rsidP="00F65A47">
      <w:pPr>
        <w:spacing w:line="259" w:lineRule="auto"/>
        <w:rPr>
          <w:b/>
          <w:sz w:val="32"/>
          <w:szCs w:val="32"/>
        </w:rPr>
      </w:pPr>
    </w:p>
    <w:p w:rsidR="00F65A47" w:rsidRDefault="00F65A47" w:rsidP="00F65A47">
      <w:pPr>
        <w:spacing w:line="259" w:lineRule="auto"/>
        <w:rPr>
          <w:b/>
          <w:sz w:val="32"/>
          <w:szCs w:val="32"/>
        </w:rPr>
      </w:pPr>
    </w:p>
    <w:p w:rsidR="00F65A47" w:rsidRDefault="00F65A47" w:rsidP="00F65A47">
      <w:pPr>
        <w:spacing w:line="259" w:lineRule="auto"/>
        <w:rPr>
          <w:b/>
          <w:sz w:val="32"/>
          <w:szCs w:val="32"/>
        </w:rPr>
      </w:pPr>
    </w:p>
    <w:p w:rsidR="00F65A47" w:rsidRDefault="00F65A47" w:rsidP="00F65A47">
      <w:pPr>
        <w:spacing w:line="259" w:lineRule="auto"/>
        <w:rPr>
          <w:b/>
          <w:sz w:val="32"/>
          <w:szCs w:val="32"/>
        </w:rPr>
      </w:pPr>
    </w:p>
    <w:p w:rsidR="00F65A47" w:rsidRDefault="00F65A47" w:rsidP="00F65A47">
      <w:pPr>
        <w:spacing w:line="259" w:lineRule="auto"/>
        <w:rPr>
          <w:b/>
          <w:sz w:val="32"/>
          <w:szCs w:val="32"/>
        </w:rPr>
      </w:pPr>
    </w:p>
    <w:p w:rsidR="00F65A47" w:rsidRDefault="00F65A47" w:rsidP="00F65A47">
      <w:pPr>
        <w:spacing w:line="259" w:lineRule="auto"/>
        <w:rPr>
          <w:b/>
          <w:sz w:val="32"/>
          <w:szCs w:val="32"/>
        </w:rPr>
      </w:pPr>
      <w:r>
        <w:rPr>
          <w:b/>
          <w:sz w:val="32"/>
          <w:szCs w:val="32"/>
        </w:rPr>
        <w:t xml:space="preserve">                             Name: </w:t>
      </w:r>
      <w:proofErr w:type="spellStart"/>
      <w:r w:rsidRPr="00EB7DE5">
        <w:rPr>
          <w:sz w:val="32"/>
          <w:szCs w:val="32"/>
        </w:rPr>
        <w:t>Vasile</w:t>
      </w:r>
      <w:proofErr w:type="spellEnd"/>
      <w:r w:rsidRPr="00EB7DE5">
        <w:rPr>
          <w:sz w:val="32"/>
          <w:szCs w:val="32"/>
        </w:rPr>
        <w:t xml:space="preserve"> </w:t>
      </w:r>
      <w:proofErr w:type="spellStart"/>
      <w:r w:rsidRPr="00EB7DE5">
        <w:rPr>
          <w:sz w:val="32"/>
          <w:szCs w:val="32"/>
        </w:rPr>
        <w:t>Silviu</w:t>
      </w:r>
      <w:proofErr w:type="spellEnd"/>
      <w:r w:rsidRPr="00EB7DE5">
        <w:rPr>
          <w:sz w:val="32"/>
          <w:szCs w:val="32"/>
        </w:rPr>
        <w:t xml:space="preserve"> </w:t>
      </w:r>
      <w:proofErr w:type="spellStart"/>
      <w:r w:rsidRPr="00EB7DE5">
        <w:rPr>
          <w:sz w:val="32"/>
          <w:szCs w:val="32"/>
        </w:rPr>
        <w:t>Bracau</w:t>
      </w:r>
      <w:proofErr w:type="spellEnd"/>
      <w:r>
        <w:rPr>
          <w:b/>
          <w:sz w:val="32"/>
          <w:szCs w:val="32"/>
        </w:rPr>
        <w:tab/>
      </w:r>
    </w:p>
    <w:p w:rsidR="00F65A47" w:rsidRPr="00EB7DE5" w:rsidRDefault="00F65A47" w:rsidP="00F65A47">
      <w:pPr>
        <w:spacing w:line="259" w:lineRule="auto"/>
        <w:rPr>
          <w:sz w:val="32"/>
          <w:szCs w:val="32"/>
        </w:rPr>
      </w:pPr>
      <w:r>
        <w:rPr>
          <w:b/>
          <w:sz w:val="32"/>
          <w:szCs w:val="32"/>
        </w:rPr>
        <w:t xml:space="preserve">            Student Number: </w:t>
      </w:r>
      <w:r w:rsidRPr="00EB7DE5">
        <w:rPr>
          <w:sz w:val="32"/>
          <w:szCs w:val="32"/>
        </w:rPr>
        <w:t>1919081</w:t>
      </w:r>
    </w:p>
    <w:p w:rsidR="00F65A47" w:rsidRDefault="00F65A47" w:rsidP="00F65A47">
      <w:pPr>
        <w:spacing w:line="259" w:lineRule="auto"/>
        <w:rPr>
          <w:b/>
          <w:sz w:val="32"/>
          <w:szCs w:val="32"/>
        </w:rPr>
      </w:pPr>
      <w:r>
        <w:rPr>
          <w:b/>
          <w:sz w:val="32"/>
          <w:szCs w:val="32"/>
        </w:rPr>
        <w:t xml:space="preserve">                  Module Title: </w:t>
      </w:r>
      <w:r w:rsidRPr="00EB7DE5">
        <w:rPr>
          <w:sz w:val="32"/>
          <w:szCs w:val="32"/>
        </w:rPr>
        <w:t>Introducing</w:t>
      </w:r>
      <w:r>
        <w:rPr>
          <w:b/>
          <w:sz w:val="32"/>
          <w:szCs w:val="32"/>
        </w:rPr>
        <w:t xml:space="preserve"> </w:t>
      </w:r>
      <w:r w:rsidRPr="00EB7DE5">
        <w:rPr>
          <w:sz w:val="32"/>
          <w:szCs w:val="32"/>
        </w:rPr>
        <w:t>the Modern Workplace</w:t>
      </w:r>
      <w:r>
        <w:rPr>
          <w:b/>
          <w:sz w:val="32"/>
          <w:szCs w:val="32"/>
        </w:rPr>
        <w:t xml:space="preserve">   </w:t>
      </w:r>
    </w:p>
    <w:p w:rsidR="00F65A47" w:rsidRPr="00EB7DE5" w:rsidRDefault="00F65A47" w:rsidP="00F65A47">
      <w:pPr>
        <w:spacing w:line="259" w:lineRule="auto"/>
        <w:rPr>
          <w:sz w:val="32"/>
          <w:szCs w:val="32"/>
        </w:rPr>
      </w:pPr>
      <w:r>
        <w:rPr>
          <w:b/>
          <w:sz w:val="32"/>
          <w:szCs w:val="32"/>
        </w:rPr>
        <w:t xml:space="preserve">                                           </w:t>
      </w:r>
      <w:r w:rsidRPr="00EB7DE5">
        <w:rPr>
          <w:sz w:val="32"/>
          <w:szCs w:val="32"/>
        </w:rPr>
        <w:t>LCBB4003</w:t>
      </w:r>
    </w:p>
    <w:p w:rsidR="00F65A47" w:rsidRDefault="00F65A47" w:rsidP="00F65A47">
      <w:pPr>
        <w:spacing w:line="259" w:lineRule="auto"/>
        <w:jc w:val="center"/>
        <w:rPr>
          <w:b/>
          <w:sz w:val="32"/>
          <w:szCs w:val="32"/>
        </w:rPr>
      </w:pPr>
      <w:r>
        <w:rPr>
          <w:b/>
          <w:sz w:val="32"/>
          <w:szCs w:val="32"/>
        </w:rPr>
        <w:t xml:space="preserve"> Assignment </w:t>
      </w:r>
      <w:proofErr w:type="spellStart"/>
      <w:r>
        <w:rPr>
          <w:b/>
          <w:sz w:val="32"/>
          <w:szCs w:val="32"/>
        </w:rPr>
        <w:t>Title</w:t>
      </w:r>
      <w:proofErr w:type="gramStart"/>
      <w:r>
        <w:rPr>
          <w:b/>
          <w:sz w:val="32"/>
          <w:szCs w:val="32"/>
        </w:rPr>
        <w:t>:</w:t>
      </w:r>
      <w:r w:rsidRPr="00D32208">
        <w:rPr>
          <w:sz w:val="32"/>
          <w:szCs w:val="32"/>
        </w:rPr>
        <w:t>Assessment</w:t>
      </w:r>
      <w:proofErr w:type="spellEnd"/>
      <w:proofErr w:type="gramEnd"/>
      <w:r w:rsidRPr="00D32208">
        <w:rPr>
          <w:sz w:val="32"/>
          <w:szCs w:val="32"/>
        </w:rPr>
        <w:t xml:space="preserve"> 1 </w:t>
      </w:r>
      <w:r>
        <w:rPr>
          <w:sz w:val="32"/>
          <w:szCs w:val="32"/>
        </w:rPr>
        <w:t>-</w:t>
      </w:r>
      <w:r w:rsidRPr="00D32208">
        <w:rPr>
          <w:sz w:val="32"/>
          <w:szCs w:val="32"/>
        </w:rPr>
        <w:t xml:space="preserve"> Structure and Culture</w:t>
      </w:r>
    </w:p>
    <w:p w:rsidR="00F65A47" w:rsidRDefault="00F65A47" w:rsidP="00F65A47">
      <w:pPr>
        <w:spacing w:line="259" w:lineRule="auto"/>
        <w:rPr>
          <w:b/>
          <w:sz w:val="32"/>
          <w:szCs w:val="32"/>
        </w:rPr>
      </w:pPr>
      <w:r>
        <w:rPr>
          <w:b/>
          <w:sz w:val="32"/>
          <w:szCs w:val="32"/>
        </w:rPr>
        <w:t xml:space="preserve">                        Lecturer: </w:t>
      </w:r>
      <w:r w:rsidRPr="00EB7DE5">
        <w:rPr>
          <w:sz w:val="32"/>
          <w:szCs w:val="32"/>
        </w:rPr>
        <w:t>Dr. Gregory Cowan</w:t>
      </w:r>
    </w:p>
    <w:p w:rsidR="00F65A47" w:rsidRDefault="00F65A47" w:rsidP="00F65A47">
      <w:pPr>
        <w:spacing w:line="259" w:lineRule="auto"/>
      </w:pPr>
      <w:r>
        <w:br w:type="page"/>
      </w:r>
    </w:p>
    <w:p w:rsidR="00F65A47" w:rsidRDefault="00F65A47" w:rsidP="00F65A47">
      <w:pPr>
        <w:jc w:val="center"/>
        <w:rPr>
          <w:noProof/>
        </w:rPr>
      </w:pPr>
      <w:r>
        <w:rPr>
          <w:b/>
        </w:rPr>
        <w:lastRenderedPageBreak/>
        <w:t>Table of Content</w:t>
      </w:r>
      <w:r>
        <w:rPr>
          <w:b/>
        </w:rPr>
        <w:fldChar w:fldCharType="begin"/>
      </w:r>
      <w:r>
        <w:rPr>
          <w:b/>
        </w:rPr>
        <w:instrText xml:space="preserve"> TOC \h \z \t "Heading 1" \c </w:instrText>
      </w:r>
      <w:r>
        <w:rPr>
          <w:b/>
        </w:rPr>
        <w:fldChar w:fldCharType="separate"/>
      </w:r>
    </w:p>
    <w:p w:rsidR="00F65A47" w:rsidRDefault="00F65A47" w:rsidP="00F65A47">
      <w:pPr>
        <w:pStyle w:val="TableofFigures"/>
        <w:tabs>
          <w:tab w:val="right" w:leader="dot" w:pos="9016"/>
        </w:tabs>
        <w:rPr>
          <w:noProof/>
        </w:rPr>
      </w:pPr>
      <w:hyperlink w:anchor="_Toc48947578" w:history="1">
        <w:r w:rsidRPr="001B57A1">
          <w:rPr>
            <w:rStyle w:val="Hyperlink"/>
            <w:noProof/>
            <w:lang w:val="en-US"/>
          </w:rPr>
          <w:t>Introduction</w:t>
        </w:r>
        <w:r>
          <w:rPr>
            <w:noProof/>
            <w:webHidden/>
          </w:rPr>
          <w:tab/>
        </w:r>
        <w:r>
          <w:rPr>
            <w:noProof/>
            <w:webHidden/>
          </w:rPr>
          <w:fldChar w:fldCharType="begin"/>
        </w:r>
        <w:r>
          <w:rPr>
            <w:noProof/>
            <w:webHidden/>
          </w:rPr>
          <w:instrText xml:space="preserve"> PAGEREF _Toc48947578 \h </w:instrText>
        </w:r>
        <w:r>
          <w:rPr>
            <w:noProof/>
            <w:webHidden/>
          </w:rPr>
        </w:r>
        <w:r>
          <w:rPr>
            <w:noProof/>
            <w:webHidden/>
          </w:rPr>
          <w:fldChar w:fldCharType="separate"/>
        </w:r>
        <w:r>
          <w:rPr>
            <w:noProof/>
            <w:webHidden/>
          </w:rPr>
          <w:t>3</w:t>
        </w:r>
        <w:r>
          <w:rPr>
            <w:noProof/>
            <w:webHidden/>
          </w:rPr>
          <w:fldChar w:fldCharType="end"/>
        </w:r>
      </w:hyperlink>
    </w:p>
    <w:p w:rsidR="00F65A47" w:rsidRDefault="00F65A47" w:rsidP="00F65A47">
      <w:pPr>
        <w:pStyle w:val="TableofFigures"/>
        <w:tabs>
          <w:tab w:val="right" w:leader="dot" w:pos="9016"/>
        </w:tabs>
        <w:rPr>
          <w:noProof/>
        </w:rPr>
      </w:pPr>
      <w:hyperlink w:anchor="_Toc48947579" w:history="1">
        <w:r w:rsidRPr="001B57A1">
          <w:rPr>
            <w:rStyle w:val="Hyperlink"/>
            <w:noProof/>
            <w:lang w:val="en-US"/>
          </w:rPr>
          <w:t>Organisational Structure</w:t>
        </w:r>
        <w:r>
          <w:rPr>
            <w:noProof/>
            <w:webHidden/>
          </w:rPr>
          <w:tab/>
        </w:r>
        <w:r>
          <w:rPr>
            <w:noProof/>
            <w:webHidden/>
          </w:rPr>
          <w:fldChar w:fldCharType="begin"/>
        </w:r>
        <w:r>
          <w:rPr>
            <w:noProof/>
            <w:webHidden/>
          </w:rPr>
          <w:instrText xml:space="preserve"> PAGEREF _Toc48947579 \h </w:instrText>
        </w:r>
        <w:r>
          <w:rPr>
            <w:noProof/>
            <w:webHidden/>
          </w:rPr>
        </w:r>
        <w:r>
          <w:rPr>
            <w:noProof/>
            <w:webHidden/>
          </w:rPr>
          <w:fldChar w:fldCharType="separate"/>
        </w:r>
        <w:r>
          <w:rPr>
            <w:noProof/>
            <w:webHidden/>
          </w:rPr>
          <w:t>3</w:t>
        </w:r>
        <w:r>
          <w:rPr>
            <w:noProof/>
            <w:webHidden/>
          </w:rPr>
          <w:fldChar w:fldCharType="end"/>
        </w:r>
      </w:hyperlink>
    </w:p>
    <w:p w:rsidR="00F65A47" w:rsidRDefault="00F65A47" w:rsidP="00F65A47">
      <w:pPr>
        <w:pStyle w:val="TableofFigures"/>
        <w:tabs>
          <w:tab w:val="right" w:leader="dot" w:pos="9016"/>
        </w:tabs>
        <w:rPr>
          <w:noProof/>
        </w:rPr>
      </w:pPr>
      <w:hyperlink w:anchor="_Toc48947580" w:history="1">
        <w:r w:rsidRPr="001B57A1">
          <w:rPr>
            <w:rStyle w:val="Hyperlink"/>
            <w:noProof/>
            <w:lang w:val="en-US"/>
          </w:rPr>
          <w:t>Organizational Culture</w:t>
        </w:r>
        <w:r>
          <w:rPr>
            <w:noProof/>
            <w:webHidden/>
          </w:rPr>
          <w:tab/>
        </w:r>
        <w:r>
          <w:rPr>
            <w:noProof/>
            <w:webHidden/>
          </w:rPr>
          <w:fldChar w:fldCharType="begin"/>
        </w:r>
        <w:r>
          <w:rPr>
            <w:noProof/>
            <w:webHidden/>
          </w:rPr>
          <w:instrText xml:space="preserve"> PAGEREF _Toc48947580 \h </w:instrText>
        </w:r>
        <w:r>
          <w:rPr>
            <w:noProof/>
            <w:webHidden/>
          </w:rPr>
        </w:r>
        <w:r>
          <w:rPr>
            <w:noProof/>
            <w:webHidden/>
          </w:rPr>
          <w:fldChar w:fldCharType="separate"/>
        </w:r>
        <w:r>
          <w:rPr>
            <w:noProof/>
            <w:webHidden/>
          </w:rPr>
          <w:t>4</w:t>
        </w:r>
        <w:r>
          <w:rPr>
            <w:noProof/>
            <w:webHidden/>
          </w:rPr>
          <w:fldChar w:fldCharType="end"/>
        </w:r>
      </w:hyperlink>
    </w:p>
    <w:p w:rsidR="00F65A47" w:rsidRDefault="00F65A47" w:rsidP="00F65A47">
      <w:pPr>
        <w:pStyle w:val="TableofFigures"/>
        <w:tabs>
          <w:tab w:val="right" w:leader="dot" w:pos="9016"/>
        </w:tabs>
        <w:rPr>
          <w:noProof/>
        </w:rPr>
      </w:pPr>
      <w:hyperlink w:anchor="_Toc48947581" w:history="1">
        <w:r w:rsidRPr="001B57A1">
          <w:rPr>
            <w:rStyle w:val="Hyperlink"/>
            <w:noProof/>
            <w:lang w:val="en-US"/>
          </w:rPr>
          <w:t>Contribution of the structure and culture of an organisation to its performance</w:t>
        </w:r>
        <w:r>
          <w:rPr>
            <w:noProof/>
            <w:webHidden/>
          </w:rPr>
          <w:tab/>
        </w:r>
        <w:r>
          <w:rPr>
            <w:noProof/>
            <w:webHidden/>
          </w:rPr>
          <w:fldChar w:fldCharType="begin"/>
        </w:r>
        <w:r>
          <w:rPr>
            <w:noProof/>
            <w:webHidden/>
          </w:rPr>
          <w:instrText xml:space="preserve"> PAGEREF _Toc48947581 \h </w:instrText>
        </w:r>
        <w:r>
          <w:rPr>
            <w:noProof/>
            <w:webHidden/>
          </w:rPr>
        </w:r>
        <w:r>
          <w:rPr>
            <w:noProof/>
            <w:webHidden/>
          </w:rPr>
          <w:fldChar w:fldCharType="separate"/>
        </w:r>
        <w:r>
          <w:rPr>
            <w:noProof/>
            <w:webHidden/>
          </w:rPr>
          <w:t>6</w:t>
        </w:r>
        <w:r>
          <w:rPr>
            <w:noProof/>
            <w:webHidden/>
          </w:rPr>
          <w:fldChar w:fldCharType="end"/>
        </w:r>
      </w:hyperlink>
    </w:p>
    <w:p w:rsidR="00F65A47" w:rsidRDefault="00F65A47" w:rsidP="00F65A47">
      <w:pPr>
        <w:pStyle w:val="TableofFigures"/>
        <w:tabs>
          <w:tab w:val="right" w:leader="dot" w:pos="9016"/>
        </w:tabs>
        <w:rPr>
          <w:noProof/>
        </w:rPr>
      </w:pPr>
      <w:hyperlink w:anchor="_Toc48947582" w:history="1">
        <w:r w:rsidRPr="001B57A1">
          <w:rPr>
            <w:rStyle w:val="Hyperlink"/>
            <w:noProof/>
            <w:lang w:val="en-US"/>
          </w:rPr>
          <w:t>Conclusion</w:t>
        </w:r>
        <w:r>
          <w:rPr>
            <w:noProof/>
            <w:webHidden/>
          </w:rPr>
          <w:tab/>
        </w:r>
        <w:r>
          <w:rPr>
            <w:noProof/>
            <w:webHidden/>
          </w:rPr>
          <w:fldChar w:fldCharType="begin"/>
        </w:r>
        <w:r>
          <w:rPr>
            <w:noProof/>
            <w:webHidden/>
          </w:rPr>
          <w:instrText xml:space="preserve"> PAGEREF _Toc48947582 \h </w:instrText>
        </w:r>
        <w:r>
          <w:rPr>
            <w:noProof/>
            <w:webHidden/>
          </w:rPr>
        </w:r>
        <w:r>
          <w:rPr>
            <w:noProof/>
            <w:webHidden/>
          </w:rPr>
          <w:fldChar w:fldCharType="separate"/>
        </w:r>
        <w:r>
          <w:rPr>
            <w:noProof/>
            <w:webHidden/>
          </w:rPr>
          <w:t>9</w:t>
        </w:r>
        <w:r>
          <w:rPr>
            <w:noProof/>
            <w:webHidden/>
          </w:rPr>
          <w:fldChar w:fldCharType="end"/>
        </w:r>
      </w:hyperlink>
    </w:p>
    <w:p w:rsidR="00F65A47" w:rsidRDefault="00F65A47" w:rsidP="00F65A47">
      <w:pPr>
        <w:pStyle w:val="TableofFigures"/>
        <w:tabs>
          <w:tab w:val="right" w:leader="dot" w:pos="9016"/>
        </w:tabs>
        <w:rPr>
          <w:noProof/>
        </w:rPr>
      </w:pPr>
      <w:hyperlink w:anchor="_Toc48947583" w:history="1">
        <w:r w:rsidRPr="001B57A1">
          <w:rPr>
            <w:rStyle w:val="Hyperlink"/>
            <w:noProof/>
            <w:lang w:val="en-US"/>
          </w:rPr>
          <w:t>References</w:t>
        </w:r>
        <w:r>
          <w:rPr>
            <w:noProof/>
            <w:webHidden/>
          </w:rPr>
          <w:tab/>
        </w:r>
        <w:r>
          <w:rPr>
            <w:noProof/>
            <w:webHidden/>
          </w:rPr>
          <w:fldChar w:fldCharType="begin"/>
        </w:r>
        <w:r>
          <w:rPr>
            <w:noProof/>
            <w:webHidden/>
          </w:rPr>
          <w:instrText xml:space="preserve"> PAGEREF _Toc48947583 \h </w:instrText>
        </w:r>
        <w:r>
          <w:rPr>
            <w:noProof/>
            <w:webHidden/>
          </w:rPr>
        </w:r>
        <w:r>
          <w:rPr>
            <w:noProof/>
            <w:webHidden/>
          </w:rPr>
          <w:fldChar w:fldCharType="separate"/>
        </w:r>
        <w:r>
          <w:rPr>
            <w:noProof/>
            <w:webHidden/>
          </w:rPr>
          <w:t>10</w:t>
        </w:r>
        <w:r>
          <w:rPr>
            <w:noProof/>
            <w:webHidden/>
          </w:rPr>
          <w:fldChar w:fldCharType="end"/>
        </w:r>
      </w:hyperlink>
    </w:p>
    <w:p w:rsidR="00F65A47" w:rsidRDefault="00F65A47" w:rsidP="00F65A47">
      <w:pPr>
        <w:jc w:val="center"/>
        <w:rPr>
          <w:b/>
        </w:rPr>
      </w:pPr>
      <w:r>
        <w:rPr>
          <w:b/>
        </w:rPr>
        <w:fldChar w:fldCharType="end"/>
      </w:r>
    </w:p>
    <w:p w:rsidR="00F65A47" w:rsidRDefault="00F65A47" w:rsidP="00F65A47">
      <w:pPr>
        <w:spacing w:line="259" w:lineRule="auto"/>
        <w:rPr>
          <w:b/>
        </w:rPr>
      </w:pPr>
      <w:r>
        <w:rPr>
          <w:b/>
        </w:rPr>
        <w:br w:type="page"/>
      </w:r>
    </w:p>
    <w:p w:rsidR="00F65A47" w:rsidRDefault="00F65A47" w:rsidP="00F65A47">
      <w:pPr>
        <w:pStyle w:val="Heading1"/>
        <w:rPr>
          <w:lang w:val="en-US"/>
        </w:rPr>
      </w:pPr>
      <w:bookmarkStart w:id="0" w:name="_Toc48845798"/>
      <w:bookmarkStart w:id="1" w:name="_Toc48947578"/>
      <w:r>
        <w:rPr>
          <w:lang w:val="en-US"/>
        </w:rPr>
        <w:lastRenderedPageBreak/>
        <w:t>Introduction</w:t>
      </w:r>
      <w:bookmarkEnd w:id="0"/>
      <w:bookmarkEnd w:id="1"/>
    </w:p>
    <w:p w:rsidR="00F65A47" w:rsidRDefault="00F65A47" w:rsidP="00F65A47">
      <w:r>
        <w:t xml:space="preserve">The essay contains the culture </w:t>
      </w:r>
      <w:proofErr w:type="spellStart"/>
      <w:r>
        <w:t>andstructure</w:t>
      </w:r>
      <w:proofErr w:type="spellEnd"/>
      <w:r>
        <w:t xml:space="preserve"> of a chosen </w:t>
      </w:r>
      <w:proofErr w:type="spellStart"/>
      <w:r>
        <w:t>organisation</w:t>
      </w:r>
      <w:proofErr w:type="spellEnd"/>
      <w:r>
        <w:t xml:space="preserve"> </w:t>
      </w:r>
      <w:proofErr w:type="spellStart"/>
      <w:r>
        <w:t>Nando’s</w:t>
      </w:r>
      <w:proofErr w:type="spellEnd"/>
      <w:r>
        <w:t xml:space="preserve">. The structure and the culture are </w:t>
      </w:r>
      <w:proofErr w:type="spellStart"/>
      <w:r>
        <w:t>analysed</w:t>
      </w:r>
      <w:proofErr w:type="spellEnd"/>
      <w:r>
        <w:t xml:space="preserve"> in the piece, along with their contribution to the performance of the company.</w:t>
      </w:r>
    </w:p>
    <w:p w:rsidR="00F65A47" w:rsidRDefault="00F65A47" w:rsidP="00F65A47">
      <w:r>
        <w:t xml:space="preserve">The motto of the essay is to determine the role of the management and relationship between </w:t>
      </w:r>
      <w:proofErr w:type="spellStart"/>
      <w:r>
        <w:t>organisational</w:t>
      </w:r>
      <w:proofErr w:type="spellEnd"/>
      <w:r>
        <w:t xml:space="preserve"> culture and </w:t>
      </w:r>
      <w:proofErr w:type="spellStart"/>
      <w:r>
        <w:t>organisational</w:t>
      </w:r>
      <w:proofErr w:type="spellEnd"/>
      <w:r>
        <w:t xml:space="preserve"> structure, along with understanding the effects of these factors in </w:t>
      </w:r>
      <w:proofErr w:type="spellStart"/>
      <w:r>
        <w:t>organisational</w:t>
      </w:r>
      <w:proofErr w:type="spellEnd"/>
      <w:r>
        <w:t xml:space="preserve"> performance.</w:t>
      </w:r>
    </w:p>
    <w:p w:rsidR="00F65A47" w:rsidRDefault="00F65A47" w:rsidP="00F65A47">
      <w:proofErr w:type="spellStart"/>
      <w:r>
        <w:t>Nando's</w:t>
      </w:r>
      <w:proofErr w:type="spellEnd"/>
      <w:r>
        <w:t xml:space="preserve"> is a restaurant chain headquartered in </w:t>
      </w:r>
      <w:proofErr w:type="spellStart"/>
      <w:r>
        <w:t>Lorentzville</w:t>
      </w:r>
      <w:proofErr w:type="spellEnd"/>
      <w:r>
        <w:t xml:space="preserve">, Johannesburg, South Africa. The company has its </w:t>
      </w:r>
      <w:proofErr w:type="spellStart"/>
      <w:r>
        <w:t>specialisation</w:t>
      </w:r>
      <w:proofErr w:type="spellEnd"/>
      <w:r>
        <w:t xml:space="preserve"> in Portuguese-African food. </w:t>
      </w:r>
      <w:proofErr w:type="spellStart"/>
      <w:r>
        <w:t>Nando's</w:t>
      </w:r>
      <w:proofErr w:type="spellEnd"/>
      <w:r>
        <w:t xml:space="preserve"> now have their branches in 35 countries, and they operate with 1000 outlets. The owner of the company is Dick </w:t>
      </w:r>
      <w:proofErr w:type="spellStart"/>
      <w:r>
        <w:t>Enthoven</w:t>
      </w:r>
      <w:proofErr w:type="spellEnd"/>
      <w:r>
        <w:t xml:space="preserve"> (</w:t>
      </w:r>
      <w:proofErr w:type="spellStart"/>
      <w:r>
        <w:t>Nandos</w:t>
      </w:r>
      <w:proofErr w:type="spellEnd"/>
      <w:r>
        <w:t xml:space="preserve">, 2020). </w:t>
      </w:r>
      <w:proofErr w:type="spellStart"/>
      <w:r>
        <w:t>Nando’s</w:t>
      </w:r>
      <w:proofErr w:type="spellEnd"/>
      <w:r>
        <w:t xml:space="preserve"> </w:t>
      </w:r>
      <w:proofErr w:type="gramStart"/>
      <w:r>
        <w:t>serve</w:t>
      </w:r>
      <w:proofErr w:type="gramEnd"/>
      <w:r>
        <w:t xml:space="preserve"> chicken and related cuisine.</w:t>
      </w:r>
    </w:p>
    <w:p w:rsidR="00F65A47" w:rsidRPr="00496834" w:rsidRDefault="00F65A47" w:rsidP="00F65A47">
      <w:r>
        <w:t xml:space="preserve">The report starts with defining </w:t>
      </w:r>
      <w:proofErr w:type="spellStart"/>
      <w:r>
        <w:t>organisational</w:t>
      </w:r>
      <w:proofErr w:type="spellEnd"/>
      <w:r>
        <w:t xml:space="preserve"> structure and the adopted structure of </w:t>
      </w:r>
      <w:proofErr w:type="spellStart"/>
      <w:r>
        <w:t>Nando's</w:t>
      </w:r>
      <w:proofErr w:type="spellEnd"/>
      <w:r>
        <w:t xml:space="preserve">, continuing with </w:t>
      </w:r>
      <w:proofErr w:type="spellStart"/>
      <w:r>
        <w:t>organisational</w:t>
      </w:r>
      <w:proofErr w:type="spellEnd"/>
      <w:r>
        <w:t xml:space="preserve"> culture and different aspects of it. The contribution of the corporate structure and culture over the company's overall performance has been </w:t>
      </w:r>
      <w:proofErr w:type="spellStart"/>
      <w:r>
        <w:t>analysed</w:t>
      </w:r>
      <w:proofErr w:type="spellEnd"/>
      <w:r>
        <w:t xml:space="preserve"> later. The report ends with a conclusion and an acknowledgement to the references used. </w:t>
      </w:r>
    </w:p>
    <w:p w:rsidR="00F65A47" w:rsidRDefault="00F65A47" w:rsidP="00F65A47">
      <w:pPr>
        <w:pStyle w:val="Heading1"/>
        <w:rPr>
          <w:lang w:val="en-US"/>
        </w:rPr>
      </w:pPr>
      <w:bookmarkStart w:id="2" w:name="_Toc48845799"/>
      <w:bookmarkStart w:id="3" w:name="_Toc48947579"/>
      <w:proofErr w:type="spellStart"/>
      <w:r>
        <w:rPr>
          <w:lang w:val="en-US"/>
        </w:rPr>
        <w:t>Organisational</w:t>
      </w:r>
      <w:proofErr w:type="spellEnd"/>
      <w:r>
        <w:rPr>
          <w:lang w:val="en-US"/>
        </w:rPr>
        <w:t xml:space="preserve"> Structure</w:t>
      </w:r>
      <w:bookmarkEnd w:id="2"/>
      <w:bookmarkEnd w:id="3"/>
    </w:p>
    <w:p w:rsidR="00F65A47" w:rsidRDefault="00F65A47" w:rsidP="00F65A47">
      <w:r>
        <w:t xml:space="preserve">An </w:t>
      </w:r>
      <w:proofErr w:type="spellStart"/>
      <w:r>
        <w:t>organisational</w:t>
      </w:r>
      <w:proofErr w:type="spellEnd"/>
      <w:r>
        <w:t xml:space="preserve"> structure is considered as outlines of social units of individuals that decide how certain activities can be conducted to attain the collective goal of an </w:t>
      </w:r>
      <w:proofErr w:type="spellStart"/>
      <w:r>
        <w:t>organisation</w:t>
      </w:r>
      <w:proofErr w:type="spellEnd"/>
      <w:r>
        <w:t>. The structure helps to define specific roles and responsibilities (</w:t>
      </w:r>
      <w:r>
        <w:rPr>
          <w:rFonts w:cs="Times New Roman"/>
          <w:color w:val="222222"/>
          <w:szCs w:val="24"/>
          <w:shd w:val="clear" w:color="auto" w:fill="FFFFFF"/>
        </w:rPr>
        <w:t>Laurie and</w:t>
      </w:r>
      <w:r w:rsidRPr="00282431">
        <w:rPr>
          <w:rFonts w:cs="Times New Roman"/>
          <w:color w:val="222222"/>
          <w:szCs w:val="24"/>
          <w:shd w:val="clear" w:color="auto" w:fill="FFFFFF"/>
        </w:rPr>
        <w:t xml:space="preserve"> Mullins, 2016</w:t>
      </w:r>
      <w:r>
        <w:rPr>
          <w:rFonts w:cs="Times New Roman"/>
          <w:color w:val="222222"/>
          <w:szCs w:val="24"/>
          <w:shd w:val="clear" w:color="auto" w:fill="FFFFFF"/>
        </w:rPr>
        <w:t>)</w:t>
      </w:r>
      <w:r>
        <w:t xml:space="preserve">. It also gives a chart referring to whom the members are reporting. </w:t>
      </w:r>
      <w:proofErr w:type="spellStart"/>
      <w:r>
        <w:t>Organisational</w:t>
      </w:r>
      <w:proofErr w:type="spellEnd"/>
      <w:r>
        <w:t xml:space="preserve"> structure provides a chart of communicating structure and job titles. Thus it allows efficiency and a focus within an </w:t>
      </w:r>
      <w:proofErr w:type="spellStart"/>
      <w:r>
        <w:t>organisation.Activities</w:t>
      </w:r>
      <w:proofErr w:type="spellEnd"/>
      <w:r>
        <w:t xml:space="preserve"> such as </w:t>
      </w:r>
      <w:proofErr w:type="gramStart"/>
      <w:r>
        <w:t>coordination,</w:t>
      </w:r>
      <w:proofErr w:type="gramEnd"/>
      <w:r>
        <w:t xml:space="preserve"> task allocation and supervision come under the outlines of </w:t>
      </w:r>
      <w:proofErr w:type="spellStart"/>
      <w:r>
        <w:t>organisational</w:t>
      </w:r>
      <w:proofErr w:type="spellEnd"/>
      <w:r>
        <w:t xml:space="preserve"> structure.</w:t>
      </w:r>
    </w:p>
    <w:p w:rsidR="00F65A47" w:rsidRDefault="00F65A47" w:rsidP="00F65A47">
      <w:r>
        <w:t xml:space="preserve">The </w:t>
      </w:r>
      <w:proofErr w:type="spellStart"/>
      <w:r>
        <w:t>organisational</w:t>
      </w:r>
      <w:proofErr w:type="spellEnd"/>
      <w:r>
        <w:t xml:space="preserve"> structure has different types, such as- Functional structure, Hierarchical structure, Network, Matrix structure, Divisional </w:t>
      </w:r>
      <w:proofErr w:type="spellStart"/>
      <w:r>
        <w:t>structure,Team</w:t>
      </w:r>
      <w:proofErr w:type="spellEnd"/>
      <w:r>
        <w:t xml:space="preserve">, Bureaucratic structures, Pre-bureaucratic, Post-bureaucratic </w:t>
      </w:r>
      <w:proofErr w:type="spellStart"/>
      <w:r>
        <w:t>organisational</w:t>
      </w:r>
      <w:proofErr w:type="spellEnd"/>
      <w:r>
        <w:t xml:space="preserve"> structure (</w:t>
      </w:r>
      <w:r>
        <w:rPr>
          <w:rFonts w:cs="Times New Roman"/>
          <w:color w:val="222222"/>
          <w:szCs w:val="24"/>
          <w:shd w:val="clear" w:color="auto" w:fill="FFFFFF"/>
        </w:rPr>
        <w:t xml:space="preserve">Griffin </w:t>
      </w:r>
      <w:r>
        <w:rPr>
          <w:rFonts w:cs="Times New Roman"/>
          <w:i/>
          <w:color w:val="222222"/>
          <w:szCs w:val="24"/>
          <w:shd w:val="clear" w:color="auto" w:fill="FFFFFF"/>
        </w:rPr>
        <w:t xml:space="preserve">et al. </w:t>
      </w:r>
      <w:r>
        <w:rPr>
          <w:rFonts w:cs="Times New Roman"/>
          <w:color w:val="222222"/>
          <w:szCs w:val="24"/>
          <w:shd w:val="clear" w:color="auto" w:fill="FFFFFF"/>
        </w:rPr>
        <w:t>2020)</w:t>
      </w:r>
      <w:r>
        <w:t>.</w:t>
      </w:r>
    </w:p>
    <w:p w:rsidR="00F65A47" w:rsidRDefault="00F65A47" w:rsidP="00F65A47">
      <w:r>
        <w:t>An important element of the structure is that it has different levels of hierarchy. For example, a hierarchical structure is of two types- the tall structure and flat structure. While the tall structure has several layers between top-level management and frontline employees, the flat structure has a few layers (</w:t>
      </w:r>
      <w:proofErr w:type="spellStart"/>
      <w:r>
        <w:rPr>
          <w:rFonts w:cs="Times New Roman"/>
          <w:color w:val="222222"/>
          <w:szCs w:val="24"/>
          <w:shd w:val="clear" w:color="auto" w:fill="FFFFFF"/>
        </w:rPr>
        <w:t>Dźwigoł</w:t>
      </w:r>
      <w:proofErr w:type="spellEnd"/>
      <w:r>
        <w:rPr>
          <w:rFonts w:cs="Times New Roman"/>
          <w:color w:val="222222"/>
          <w:szCs w:val="24"/>
          <w:shd w:val="clear" w:color="auto" w:fill="FFFFFF"/>
        </w:rPr>
        <w:t xml:space="preserve">, </w:t>
      </w:r>
      <w:r w:rsidRPr="00282431">
        <w:rPr>
          <w:rFonts w:cs="Times New Roman"/>
          <w:color w:val="222222"/>
          <w:szCs w:val="24"/>
          <w:shd w:val="clear" w:color="auto" w:fill="FFFFFF"/>
        </w:rPr>
        <w:t>2017</w:t>
      </w:r>
      <w:r>
        <w:rPr>
          <w:rFonts w:cs="Times New Roman"/>
          <w:color w:val="222222"/>
          <w:szCs w:val="24"/>
          <w:shd w:val="clear" w:color="auto" w:fill="FFFFFF"/>
        </w:rPr>
        <w:t>)</w:t>
      </w:r>
      <w:r>
        <w:t>.</w:t>
      </w:r>
    </w:p>
    <w:p w:rsidR="00F65A47" w:rsidRDefault="00F65A47" w:rsidP="00F65A47">
      <w:proofErr w:type="spellStart"/>
      <w:r>
        <w:t>Nando's</w:t>
      </w:r>
      <w:proofErr w:type="spellEnd"/>
      <w:r>
        <w:t xml:space="preserve"> has a tall </w:t>
      </w:r>
      <w:proofErr w:type="spellStart"/>
      <w:r>
        <w:t>categorised</w:t>
      </w:r>
      <w:proofErr w:type="spellEnd"/>
      <w:r>
        <w:t xml:space="preserve"> structure with the restaurant manager at the top. In this structure, they have multiple layers. The chain of command flows from top to down. Under the manager, there are assistant </w:t>
      </w:r>
      <w:proofErr w:type="gramStart"/>
      <w:r>
        <w:t>managers,</w:t>
      </w:r>
      <w:proofErr w:type="gramEnd"/>
      <w:r>
        <w:t xml:space="preserve"> under them are floor manager and trainee floor manager. Below the floor manager are other employees. The structure of </w:t>
      </w:r>
      <w:proofErr w:type="spellStart"/>
      <w:r>
        <w:t>Nando’s</w:t>
      </w:r>
      <w:proofErr w:type="spellEnd"/>
      <w:r>
        <w:t xml:space="preserve"> has built up so that the company can maintain the aim of the company and the performance of the company.</w:t>
      </w:r>
    </w:p>
    <w:p w:rsidR="00F65A47" w:rsidRPr="00496834" w:rsidRDefault="00F65A47" w:rsidP="00F65A47">
      <w:r>
        <w:t xml:space="preserve">Due to this structure, the </w:t>
      </w:r>
      <w:proofErr w:type="spellStart"/>
      <w:r>
        <w:t>Nando's</w:t>
      </w:r>
      <w:proofErr w:type="spellEnd"/>
      <w:r>
        <w:t xml:space="preserve"> has a smaller number of employees who report to a manager and that makes the employees more supervised and monitored. Multiple layers of the structure gave their employees a secure sense and a chance to get promoted; thus, the company faceless employee turnover.</w:t>
      </w:r>
    </w:p>
    <w:p w:rsidR="00F65A47" w:rsidRDefault="00F65A47" w:rsidP="00F65A47">
      <w:pPr>
        <w:pStyle w:val="Heading1"/>
        <w:rPr>
          <w:lang w:val="en-US"/>
        </w:rPr>
      </w:pPr>
      <w:bookmarkStart w:id="4" w:name="_Toc48845800"/>
      <w:bookmarkStart w:id="5" w:name="_Toc48947580"/>
      <w:r>
        <w:rPr>
          <w:lang w:val="en-US"/>
        </w:rPr>
        <w:lastRenderedPageBreak/>
        <w:t>Organizational Culture</w:t>
      </w:r>
      <w:bookmarkEnd w:id="4"/>
      <w:bookmarkEnd w:id="5"/>
    </w:p>
    <w:p w:rsidR="00F65A47" w:rsidRDefault="00F65A47" w:rsidP="00F65A47">
      <w:proofErr w:type="spellStart"/>
      <w:r>
        <w:t>Organisational</w:t>
      </w:r>
      <w:proofErr w:type="spellEnd"/>
      <w:r>
        <w:t xml:space="preserve"> culture is a collection of experiences, philosophy, beliefs, values, norms and habits. These attributes guide an </w:t>
      </w:r>
      <w:proofErr w:type="spellStart"/>
      <w:r>
        <w:t>organisation</w:t>
      </w:r>
      <w:proofErr w:type="spellEnd"/>
      <w:r>
        <w:t xml:space="preserve"> and its members towards its aim. Companies have their own culture, which was generated knowingly or unknowingly (</w:t>
      </w:r>
      <w:r>
        <w:rPr>
          <w:rFonts w:cs="Times New Roman"/>
          <w:color w:val="222222"/>
          <w:szCs w:val="24"/>
          <w:shd w:val="clear" w:color="auto" w:fill="FFFFFF"/>
        </w:rPr>
        <w:t xml:space="preserve">Knights and </w:t>
      </w:r>
      <w:proofErr w:type="spellStart"/>
      <w:r>
        <w:rPr>
          <w:rFonts w:cs="Times New Roman"/>
          <w:color w:val="222222"/>
          <w:szCs w:val="24"/>
          <w:shd w:val="clear" w:color="auto" w:fill="FFFFFF"/>
        </w:rPr>
        <w:t>Willmott</w:t>
      </w:r>
      <w:proofErr w:type="spellEnd"/>
      <w:r>
        <w:rPr>
          <w:rFonts w:cs="Times New Roman"/>
          <w:color w:val="222222"/>
          <w:szCs w:val="24"/>
          <w:shd w:val="clear" w:color="auto" w:fill="FFFFFF"/>
        </w:rPr>
        <w:t>,</w:t>
      </w:r>
      <w:r w:rsidRPr="00282431">
        <w:rPr>
          <w:rFonts w:cs="Times New Roman"/>
          <w:color w:val="222222"/>
          <w:szCs w:val="24"/>
          <w:shd w:val="clear" w:color="auto" w:fill="FFFFFF"/>
        </w:rPr>
        <w:t xml:space="preserve"> 2012</w:t>
      </w:r>
      <w:r>
        <w:rPr>
          <w:rFonts w:cs="Times New Roman"/>
          <w:color w:val="222222"/>
          <w:szCs w:val="24"/>
          <w:shd w:val="clear" w:color="auto" w:fill="FFFFFF"/>
        </w:rPr>
        <w:t>)</w:t>
      </w:r>
      <w:r>
        <w:t xml:space="preserve">. Culture of an </w:t>
      </w:r>
      <w:proofErr w:type="spellStart"/>
      <w:r>
        <w:t>organisation</w:t>
      </w:r>
      <w:proofErr w:type="spellEnd"/>
      <w:r>
        <w:t xml:space="preserve"> governs the way people behave and work inside an </w:t>
      </w:r>
      <w:proofErr w:type="spellStart"/>
      <w:r>
        <w:t>organisation</w:t>
      </w:r>
      <w:proofErr w:type="spellEnd"/>
      <w:r>
        <w:t xml:space="preserve">. </w:t>
      </w:r>
      <w:proofErr w:type="spellStart"/>
      <w:r>
        <w:t>Organisational</w:t>
      </w:r>
      <w:proofErr w:type="spellEnd"/>
      <w:r>
        <w:t xml:space="preserve"> culture is a collection of some characteristics with each </w:t>
      </w:r>
      <w:proofErr w:type="spellStart"/>
      <w:r>
        <w:t>organisation</w:t>
      </w:r>
      <w:proofErr w:type="spellEnd"/>
      <w:r>
        <w:t xml:space="preserve"> having </w:t>
      </w:r>
      <w:proofErr w:type="spellStart"/>
      <w:r>
        <w:t>them.These</w:t>
      </w:r>
      <w:proofErr w:type="spellEnd"/>
      <w:r>
        <w:t xml:space="preserve"> characteristics are </w:t>
      </w:r>
      <w:proofErr w:type="gramStart"/>
      <w:r>
        <w:t>get</w:t>
      </w:r>
      <w:proofErr w:type="gramEnd"/>
      <w:r>
        <w:t xml:space="preserve"> combined and build a unique </w:t>
      </w:r>
      <w:proofErr w:type="spellStart"/>
      <w:r>
        <w:t>organisational</w:t>
      </w:r>
      <w:proofErr w:type="spellEnd"/>
      <w:r>
        <w:t xml:space="preserve"> culture. A healthy corporate culture can foster the company's overall growth while a culture with unethical element on it will destroy the company's atmosphere and affect the overall growth.</w:t>
      </w:r>
    </w:p>
    <w:p w:rsidR="00F65A47" w:rsidRDefault="00F65A47" w:rsidP="00F65A47">
      <w:r>
        <w:t xml:space="preserve">There are different types of </w:t>
      </w:r>
      <w:proofErr w:type="spellStart"/>
      <w:r>
        <w:t>organisational</w:t>
      </w:r>
      <w:proofErr w:type="spellEnd"/>
      <w:r>
        <w:t xml:space="preserve"> culture. They are- Empowered culture, task culture, role culture, entrepreneurial culture and person culture (</w:t>
      </w:r>
      <w:proofErr w:type="spellStart"/>
      <w:r>
        <w:rPr>
          <w:rFonts w:cs="Times New Roman"/>
          <w:color w:val="222222"/>
          <w:szCs w:val="24"/>
          <w:shd w:val="clear" w:color="auto" w:fill="FFFFFF"/>
        </w:rPr>
        <w:t>Csaszar</w:t>
      </w:r>
      <w:proofErr w:type="spellEnd"/>
      <w:r>
        <w:rPr>
          <w:rFonts w:cs="Times New Roman"/>
          <w:color w:val="222222"/>
          <w:szCs w:val="24"/>
          <w:shd w:val="clear" w:color="auto" w:fill="FFFFFF"/>
        </w:rPr>
        <w:t>,</w:t>
      </w:r>
      <w:r w:rsidRPr="00CB38A5">
        <w:rPr>
          <w:rFonts w:cs="Times New Roman"/>
          <w:color w:val="222222"/>
          <w:szCs w:val="24"/>
          <w:shd w:val="clear" w:color="auto" w:fill="FFFFFF"/>
        </w:rPr>
        <w:t xml:space="preserve"> 2013</w:t>
      </w:r>
      <w:r>
        <w:rPr>
          <w:rFonts w:cs="Times New Roman"/>
          <w:color w:val="222222"/>
          <w:szCs w:val="24"/>
          <w:shd w:val="clear" w:color="auto" w:fill="FFFFFF"/>
        </w:rPr>
        <w:t>)</w:t>
      </w:r>
      <w:r>
        <w:t>.</w:t>
      </w:r>
    </w:p>
    <w:p w:rsidR="00F65A47" w:rsidRDefault="00F65A47" w:rsidP="00F65A47">
      <w:proofErr w:type="spellStart"/>
      <w:r>
        <w:t>Nando's</w:t>
      </w:r>
      <w:proofErr w:type="spellEnd"/>
      <w:r>
        <w:t xml:space="preserve"> comes under the role of culture. Due to their tall </w:t>
      </w:r>
      <w:proofErr w:type="spellStart"/>
      <w:r>
        <w:t>organisational</w:t>
      </w:r>
      <w:proofErr w:type="spellEnd"/>
      <w:r>
        <w:t xml:space="preserve"> structure, they have adopted this culture as the structure contains a long chain of command. As per the definition of role culture, it can be considered as a highly bureaucratic system where every department has detailed rules of how to interact with one another, especially with the customers and vendors. It means everyone working at </w:t>
      </w:r>
      <w:proofErr w:type="spellStart"/>
      <w:r>
        <w:t>Nando’s</w:t>
      </w:r>
      <w:proofErr w:type="spellEnd"/>
      <w:r>
        <w:t xml:space="preserve"> have a defined job role. </w:t>
      </w:r>
      <w:proofErr w:type="gramStart"/>
      <w:r>
        <w:t xml:space="preserve">At </w:t>
      </w:r>
      <w:proofErr w:type="spellStart"/>
      <w:r>
        <w:t>Nando's</w:t>
      </w:r>
      <w:proofErr w:type="spellEnd"/>
      <w:r>
        <w:t>, they hire people for their respective jobs.</w:t>
      </w:r>
      <w:proofErr w:type="gramEnd"/>
      <w:r>
        <w:t xml:space="preserve"> The branch manager, the serving staffs, staffs to take orders which will be sitting in the counters, employees who will pack the food, the chef and the cleaning </w:t>
      </w:r>
      <w:proofErr w:type="gramStart"/>
      <w:r>
        <w:t>staff,</w:t>
      </w:r>
      <w:proofErr w:type="gramEnd"/>
      <w:r>
        <w:t xml:space="preserve"> everyone is assigned with a particular job title.</w:t>
      </w:r>
    </w:p>
    <w:p w:rsidR="00F65A47" w:rsidRDefault="00F65A47" w:rsidP="00F65A47">
      <w:r>
        <w:t xml:space="preserve">Although the role culture might shift to task culture, depending on the situations and workload, the </w:t>
      </w:r>
      <w:proofErr w:type="gramStart"/>
      <w:r>
        <w:t>company sometimes perform</w:t>
      </w:r>
      <w:proofErr w:type="gramEnd"/>
      <w:r>
        <w:t xml:space="preserve"> as task culture which is mainly formed when there is need of addressing a specific issue or a particular progress project. When performing task culture, depending on the team members along with the intensity of the problem, the power may shift within a team.</w:t>
      </w:r>
    </w:p>
    <w:p w:rsidR="00F65A47" w:rsidRDefault="00F65A47" w:rsidP="00F65A47">
      <w:r>
        <w:t xml:space="preserve">The structure of an </w:t>
      </w:r>
      <w:proofErr w:type="spellStart"/>
      <w:r>
        <w:t>organisation</w:t>
      </w:r>
      <w:proofErr w:type="spellEnd"/>
      <w:r>
        <w:t xml:space="preserve"> is a big reason, and probably the only reason behind its culture. </w:t>
      </w:r>
      <w:proofErr w:type="spellStart"/>
      <w:r>
        <w:t>Nando's</w:t>
      </w:r>
      <w:proofErr w:type="spellEnd"/>
      <w:r>
        <w:t xml:space="preserve"> is not an exception. The culture and performance of the </w:t>
      </w:r>
      <w:proofErr w:type="spellStart"/>
      <w:r>
        <w:t>organisation</w:t>
      </w:r>
      <w:proofErr w:type="spellEnd"/>
      <w:r>
        <w:t xml:space="preserve"> is an outcome of its tall corporate structure. </w:t>
      </w:r>
      <w:proofErr w:type="spellStart"/>
      <w:r>
        <w:t>Nando's</w:t>
      </w:r>
      <w:proofErr w:type="spellEnd"/>
      <w:r>
        <w:t xml:space="preserve"> is a dine-in restaurant, and this is the reason that each worker is assigned to their respective jobs.</w:t>
      </w:r>
    </w:p>
    <w:p w:rsidR="00F65A47" w:rsidRDefault="00F65A47" w:rsidP="00F65A47">
      <w:r>
        <w:t xml:space="preserve">This role culture makes </w:t>
      </w:r>
      <w:proofErr w:type="spellStart"/>
      <w:r>
        <w:t>Nando's</w:t>
      </w:r>
      <w:proofErr w:type="spellEnd"/>
      <w:r>
        <w:t xml:space="preserve"> beneficiary in many ways. The staffs and the mangers get promotions and bonuses, and they are very intact with the </w:t>
      </w:r>
      <w:proofErr w:type="spellStart"/>
      <w:r>
        <w:t>organisation</w:t>
      </w:r>
      <w:proofErr w:type="spellEnd"/>
      <w:r>
        <w:t>.</w:t>
      </w:r>
    </w:p>
    <w:p w:rsidR="00F65A47" w:rsidRPr="00262626" w:rsidRDefault="00F65A47" w:rsidP="00F65A47">
      <w:r>
        <w:t xml:space="preserve">This culture helps them to maintain the </w:t>
      </w:r>
      <w:proofErr w:type="spellStart"/>
      <w:r>
        <w:t>organisational</w:t>
      </w:r>
      <w:proofErr w:type="spellEnd"/>
      <w:r>
        <w:t xml:space="preserve"> aim of them on track. By dividing the tasks among the workers, </w:t>
      </w:r>
      <w:proofErr w:type="spellStart"/>
      <w:r>
        <w:t>Nando's</w:t>
      </w:r>
      <w:proofErr w:type="spellEnd"/>
      <w:r>
        <w:t xml:space="preserve"> make sure their key responsibilities are done. Culture help </w:t>
      </w:r>
      <w:proofErr w:type="spellStart"/>
      <w:r>
        <w:t>Nando'</w:t>
      </w:r>
      <w:bookmarkStart w:id="6" w:name="_Toc48845801"/>
      <w:r>
        <w:t>s</w:t>
      </w:r>
      <w:proofErr w:type="spellEnd"/>
      <w:r>
        <w:t xml:space="preserve"> to increase productivity.</w:t>
      </w:r>
    </w:p>
    <w:p w:rsidR="00F65A47" w:rsidRDefault="00F65A47" w:rsidP="00F65A47">
      <w:pPr>
        <w:pStyle w:val="Heading1"/>
        <w:rPr>
          <w:lang w:val="en-US"/>
        </w:rPr>
      </w:pPr>
      <w:bookmarkStart w:id="7" w:name="_Toc48947581"/>
      <w:r>
        <w:rPr>
          <w:lang w:val="en-US"/>
        </w:rPr>
        <w:t xml:space="preserve">Contribution of the structure and culture of an </w:t>
      </w:r>
      <w:proofErr w:type="spellStart"/>
      <w:r>
        <w:rPr>
          <w:lang w:val="en-US"/>
        </w:rPr>
        <w:t>organisation</w:t>
      </w:r>
      <w:proofErr w:type="spellEnd"/>
      <w:r>
        <w:rPr>
          <w:lang w:val="en-US"/>
        </w:rPr>
        <w:t xml:space="preserve"> to its performance</w:t>
      </w:r>
      <w:bookmarkEnd w:id="6"/>
      <w:bookmarkEnd w:id="7"/>
    </w:p>
    <w:p w:rsidR="00F65A47" w:rsidRDefault="00F65A47" w:rsidP="00F65A47">
      <w:pPr>
        <w:pStyle w:val="ListParagraph"/>
        <w:numPr>
          <w:ilvl w:val="0"/>
          <w:numId w:val="1"/>
        </w:numPr>
        <w:rPr>
          <w:b/>
          <w:lang w:val="en-US"/>
        </w:rPr>
      </w:pPr>
      <w:r w:rsidRPr="007E5143">
        <w:rPr>
          <w:b/>
          <w:lang w:val="en-US"/>
        </w:rPr>
        <w:t xml:space="preserve">Contribution of </w:t>
      </w:r>
      <w:r>
        <w:rPr>
          <w:b/>
          <w:lang w:val="en-US"/>
        </w:rPr>
        <w:t xml:space="preserve"> the </w:t>
      </w:r>
      <w:proofErr w:type="spellStart"/>
      <w:r>
        <w:rPr>
          <w:b/>
          <w:lang w:val="en-US"/>
        </w:rPr>
        <w:t>organisational</w:t>
      </w:r>
      <w:proofErr w:type="spellEnd"/>
      <w:r>
        <w:rPr>
          <w:b/>
          <w:lang w:val="en-US"/>
        </w:rPr>
        <w:t xml:space="preserve"> structure: </w:t>
      </w:r>
    </w:p>
    <w:p w:rsidR="00F65A47" w:rsidRPr="00AA4AC3" w:rsidRDefault="00F65A47" w:rsidP="00F65A47">
      <w:pPr>
        <w:rPr>
          <w:b/>
        </w:rPr>
      </w:pPr>
      <w:r w:rsidRPr="00AA4AC3">
        <w:t xml:space="preserve">The corporate structure of </w:t>
      </w:r>
      <w:proofErr w:type="spellStart"/>
      <w:r w:rsidRPr="00AA4AC3">
        <w:t>Nando's</w:t>
      </w:r>
      <w:proofErr w:type="spellEnd"/>
      <w:r w:rsidRPr="00AA4AC3">
        <w:t xml:space="preserve"> has a very important role in making the company successful. As the company follows the tall structure of hierarchy, it has been a beneficiary for them in many ways-</w:t>
      </w:r>
    </w:p>
    <w:p w:rsidR="00F65A47" w:rsidRDefault="00F65A47" w:rsidP="00F65A47">
      <w:proofErr w:type="gramStart"/>
      <w:r>
        <w:rPr>
          <w:b/>
        </w:rPr>
        <w:lastRenderedPageBreak/>
        <w:t xml:space="preserve">Control over the levels- </w:t>
      </w:r>
      <w:r>
        <w:t>Because of the structure, the number of employees reporting to the managers are</w:t>
      </w:r>
      <w:proofErr w:type="gramEnd"/>
      <w:r>
        <w:t xml:space="preserve"> significantly less in numbers. It gives the managers more power to control and monitor the employees minutely. As the managers have limited subordinates who are assigned with their particular jobs, it is easy for them to follow the workers closely. Also, the mid-level managers or the trainee managers of </w:t>
      </w:r>
      <w:proofErr w:type="spellStart"/>
      <w:r>
        <w:t>Nando’s</w:t>
      </w:r>
      <w:proofErr w:type="spellEnd"/>
      <w:r>
        <w:t xml:space="preserve"> has to report to their branch manager, and then the branch managers report to their managers, the tasks or the communication is controlled in this way making sure the tasks are done properly.</w:t>
      </w:r>
    </w:p>
    <w:p w:rsidR="00F65A47" w:rsidRDefault="00F65A47" w:rsidP="00F65A47">
      <w:r>
        <w:rPr>
          <w:b/>
        </w:rPr>
        <w:t xml:space="preserve">Job Security- </w:t>
      </w:r>
      <w:r>
        <w:t>The tall structure of the company gives its employees a sense of security regarding jobs. The employees have more levels where they can be promoted. Because employees feel there is a promotion ladder or a chance of progression, they stick to the company and give the best product they could.</w:t>
      </w:r>
    </w:p>
    <w:p w:rsidR="00F65A47" w:rsidRPr="001155B8" w:rsidRDefault="00F65A47" w:rsidP="00F65A47">
      <w:r>
        <w:t xml:space="preserve">The management of </w:t>
      </w:r>
      <w:proofErr w:type="spellStart"/>
      <w:r>
        <w:t>Nando's</w:t>
      </w:r>
      <w:proofErr w:type="spellEnd"/>
      <w:r>
        <w:t xml:space="preserve"> makes sure the objectives are being fulfilled by setting a particular goal for the company's employees. They maintain transparent communication with the employees. The structure of the </w:t>
      </w:r>
      <w:proofErr w:type="spellStart"/>
      <w:r>
        <w:t>organisation</w:t>
      </w:r>
      <w:proofErr w:type="spellEnd"/>
      <w:r>
        <w:t xml:space="preserve"> let them have a sense of ownership, trust, and due to the culture, they are </w:t>
      </w:r>
      <w:proofErr w:type="spellStart"/>
      <w:r>
        <w:t>Nando’s</w:t>
      </w:r>
      <w:proofErr w:type="spellEnd"/>
      <w:r>
        <w:t xml:space="preserve"> able to build effective teamwork. All the factors are making the management </w:t>
      </w:r>
      <w:proofErr w:type="gramStart"/>
      <w:r>
        <w:t>effective .</w:t>
      </w:r>
      <w:proofErr w:type="gramEnd"/>
    </w:p>
    <w:p w:rsidR="00F65A47" w:rsidRDefault="00F65A47" w:rsidP="00F65A47">
      <w:pPr>
        <w:pStyle w:val="ListParagraph"/>
        <w:numPr>
          <w:ilvl w:val="0"/>
          <w:numId w:val="1"/>
        </w:numPr>
        <w:rPr>
          <w:b/>
          <w:lang w:val="en-US"/>
        </w:rPr>
      </w:pPr>
      <w:r>
        <w:rPr>
          <w:b/>
          <w:lang w:val="en-US"/>
        </w:rPr>
        <w:t xml:space="preserve">Contribution of the </w:t>
      </w:r>
      <w:proofErr w:type="spellStart"/>
      <w:r>
        <w:rPr>
          <w:b/>
          <w:lang w:val="en-US"/>
        </w:rPr>
        <w:t>organisational</w:t>
      </w:r>
      <w:proofErr w:type="spellEnd"/>
      <w:r>
        <w:rPr>
          <w:b/>
          <w:lang w:val="en-US"/>
        </w:rPr>
        <w:t xml:space="preserve"> culture:</w:t>
      </w:r>
    </w:p>
    <w:p w:rsidR="00F65A47" w:rsidRDefault="00F65A47" w:rsidP="00F65A47">
      <w:proofErr w:type="spellStart"/>
      <w:r>
        <w:t>Nando's</w:t>
      </w:r>
      <w:proofErr w:type="spellEnd"/>
      <w:r>
        <w:t xml:space="preserve"> allows a flexible atmosphere of culture wherever they operate in. It has been possible because of the leadership of the company. Culture leads the company toward achievement. The company had received three stars in 2009 </w:t>
      </w:r>
      <w:r w:rsidRPr="006A04D5">
        <w:rPr>
          <w:rFonts w:cs="Times New Roman"/>
        </w:rPr>
        <w:t xml:space="preserve">in </w:t>
      </w:r>
      <w:r w:rsidRPr="006A04D5">
        <w:rPr>
          <w:rFonts w:cs="Times New Roman"/>
          <w:color w:val="212529"/>
          <w:shd w:val="clear" w:color="auto" w:fill="FFFFFF"/>
        </w:rPr>
        <w:t>the Best Companies Accreditation Award</w:t>
      </w:r>
      <w:r>
        <w:t>, and then on 2010, 2012, 2019, they achieved several awards (</w:t>
      </w:r>
      <w:r>
        <w:rPr>
          <w:rFonts w:cs="Times New Roman"/>
          <w:color w:val="000000"/>
          <w:szCs w:val="24"/>
          <w:shd w:val="clear" w:color="auto" w:fill="FFFFFF"/>
        </w:rPr>
        <w:t xml:space="preserve">McAllister, </w:t>
      </w:r>
      <w:r w:rsidRPr="00282431">
        <w:rPr>
          <w:rFonts w:cs="Times New Roman"/>
          <w:color w:val="000000"/>
          <w:szCs w:val="24"/>
          <w:shd w:val="clear" w:color="auto" w:fill="FFFFFF"/>
        </w:rPr>
        <w:t>2019</w:t>
      </w:r>
      <w:r>
        <w:rPr>
          <w:rFonts w:cs="Times New Roman"/>
          <w:color w:val="000000"/>
          <w:szCs w:val="24"/>
          <w:shd w:val="clear" w:color="auto" w:fill="FFFFFF"/>
        </w:rPr>
        <w:t>)</w:t>
      </w:r>
      <w:r>
        <w:t xml:space="preserve">. According to </w:t>
      </w:r>
      <w:proofErr w:type="spellStart"/>
      <w:r>
        <w:t>Nando's</w:t>
      </w:r>
      <w:proofErr w:type="spellEnd"/>
      <w:r>
        <w:t xml:space="preserve">, they are working with a unique culture. And their values and the ways of doing things have been the reason for their success. </w:t>
      </w:r>
    </w:p>
    <w:p w:rsidR="00F65A47" w:rsidRDefault="00F65A47" w:rsidP="00F65A47">
      <w:proofErr w:type="spellStart"/>
      <w:r>
        <w:t>Nando's</w:t>
      </w:r>
      <w:proofErr w:type="spellEnd"/>
      <w:r>
        <w:t xml:space="preserve"> has a role culture as its </w:t>
      </w:r>
      <w:proofErr w:type="spellStart"/>
      <w:r>
        <w:t>organisational</w:t>
      </w:r>
      <w:proofErr w:type="spellEnd"/>
      <w:r>
        <w:t xml:space="preserve"> culture. The culture helped the company to sustain in many ways by achieving the company's aims.</w:t>
      </w:r>
    </w:p>
    <w:p w:rsidR="00F65A47" w:rsidRPr="00FA589E" w:rsidRDefault="00F65A47" w:rsidP="00F65A47">
      <w:r>
        <w:rPr>
          <w:b/>
        </w:rPr>
        <w:t>Productivity-</w:t>
      </w:r>
      <w:r>
        <w:t xml:space="preserve">In role culture, the authorities in the top-level spread the tasks to its subordinates and then the mid-level managers spread it to their subordinates. The tasks further get divided by them to step by step to the bottom level employees. This detailed division of job roles and limited tasks for an individual gives the employees chance to work productively. Thus the distribution of tasks in </w:t>
      </w:r>
      <w:proofErr w:type="spellStart"/>
      <w:r>
        <w:t>Nando’s</w:t>
      </w:r>
      <w:proofErr w:type="spellEnd"/>
      <w:r>
        <w:t xml:space="preserve"> ensures the main objective of the company is covered without any interruption.</w:t>
      </w:r>
    </w:p>
    <w:p w:rsidR="00F65A47" w:rsidRPr="007568CE" w:rsidRDefault="00F65A47" w:rsidP="00F65A47">
      <w:r>
        <w:rPr>
          <w:b/>
        </w:rPr>
        <w:t>Clear authority-</w:t>
      </w:r>
      <w:r>
        <w:t xml:space="preserve">Because of the culture of </w:t>
      </w:r>
      <w:proofErr w:type="spellStart"/>
      <w:r>
        <w:t>Nando's</w:t>
      </w:r>
      <w:proofErr w:type="spellEnd"/>
      <w:r>
        <w:t>, the job roles are pre-decided. The decision-making process and the workflow of the company are documented, that make sure the tasks are done without interpretation. This gives the higher-level managers clear authority, and they take their due responsibilities. The process reduces the conflicts regarding duties and responsibilities among the employees.</w:t>
      </w:r>
    </w:p>
    <w:p w:rsidR="00F65A47" w:rsidRDefault="00F65A47" w:rsidP="00F65A47">
      <w:proofErr w:type="spellStart"/>
      <w:r>
        <w:rPr>
          <w:b/>
        </w:rPr>
        <w:t>Specialisation</w:t>
      </w:r>
      <w:proofErr w:type="spellEnd"/>
      <w:r>
        <w:rPr>
          <w:b/>
        </w:rPr>
        <w:t>-</w:t>
      </w:r>
      <w:r>
        <w:t xml:space="preserve">The culture at </w:t>
      </w:r>
      <w:proofErr w:type="spellStart"/>
      <w:r>
        <w:t>Nando's</w:t>
      </w:r>
      <w:proofErr w:type="spellEnd"/>
      <w:r>
        <w:t xml:space="preserve"> give the employees a chance to work in their </w:t>
      </w:r>
      <w:proofErr w:type="spellStart"/>
      <w:r>
        <w:t>specialised</w:t>
      </w:r>
      <w:proofErr w:type="spellEnd"/>
      <w:r>
        <w:t xml:space="preserve"> sectors. As the company has every roll well defined, they heir people for a particular job very precisely according to their job profile. Thus they assigned people with expertise and training in one specific job. The best </w:t>
      </w:r>
      <w:proofErr w:type="gramStart"/>
      <w:r>
        <w:t>employees</w:t>
      </w:r>
      <w:proofErr w:type="gramEnd"/>
      <w:r>
        <w:t xml:space="preserve"> who are working on a task they are </w:t>
      </w:r>
      <w:proofErr w:type="spellStart"/>
      <w:r>
        <w:t>specialised</w:t>
      </w:r>
      <w:proofErr w:type="spellEnd"/>
      <w:r>
        <w:t xml:space="preserve"> in, let them be more productive and useful for the company.</w:t>
      </w:r>
    </w:p>
    <w:p w:rsidR="00F65A47" w:rsidRDefault="00F65A47" w:rsidP="00F65A47">
      <w:r>
        <w:lastRenderedPageBreak/>
        <w:t xml:space="preserve">The company's </w:t>
      </w:r>
      <w:proofErr w:type="spellStart"/>
      <w:r>
        <w:t>behaviour</w:t>
      </w:r>
      <w:proofErr w:type="spellEnd"/>
      <w:r>
        <w:t xml:space="preserve"> and decision making are based on some values like passion, courage, pride and integrity. This </w:t>
      </w:r>
      <w:proofErr w:type="spellStart"/>
      <w:r>
        <w:t>behavioural</w:t>
      </w:r>
      <w:proofErr w:type="spellEnd"/>
      <w:r>
        <w:t xml:space="preserve"> approach drives the companies to become ethical and has honest </w:t>
      </w:r>
      <w:proofErr w:type="spellStart"/>
      <w:r>
        <w:t>behaviour</w:t>
      </w:r>
      <w:proofErr w:type="spellEnd"/>
      <w:r>
        <w:t xml:space="preserve">, according to </w:t>
      </w:r>
      <w:proofErr w:type="spellStart"/>
      <w:r>
        <w:rPr>
          <w:rFonts w:cs="Times New Roman"/>
          <w:color w:val="222222"/>
          <w:szCs w:val="24"/>
          <w:shd w:val="clear" w:color="auto" w:fill="FFFFFF"/>
        </w:rPr>
        <w:t>Huczynski</w:t>
      </w:r>
      <w:proofErr w:type="spellEnd"/>
      <w:r w:rsidRPr="00282431">
        <w:rPr>
          <w:rFonts w:cs="Times New Roman"/>
          <w:color w:val="222222"/>
          <w:szCs w:val="24"/>
          <w:shd w:val="clear" w:color="auto" w:fill="FFFFFF"/>
        </w:rPr>
        <w:t xml:space="preserve"> and </w:t>
      </w:r>
      <w:r>
        <w:rPr>
          <w:rFonts w:cs="Times New Roman"/>
          <w:color w:val="222222"/>
          <w:szCs w:val="24"/>
          <w:shd w:val="clear" w:color="auto" w:fill="FFFFFF"/>
        </w:rPr>
        <w:t>Buchanan</w:t>
      </w:r>
      <w:r>
        <w:t xml:space="preserve"> (</w:t>
      </w:r>
      <w:r w:rsidRPr="00282431">
        <w:rPr>
          <w:rFonts w:cs="Times New Roman"/>
          <w:color w:val="222222"/>
          <w:szCs w:val="24"/>
          <w:shd w:val="clear" w:color="auto" w:fill="FFFFFF"/>
        </w:rPr>
        <w:t>2013</w:t>
      </w:r>
      <w:r>
        <w:rPr>
          <w:rFonts w:cs="Times New Roman"/>
          <w:color w:val="222222"/>
          <w:szCs w:val="24"/>
          <w:shd w:val="clear" w:color="auto" w:fill="FFFFFF"/>
        </w:rPr>
        <w:t>)</w:t>
      </w:r>
      <w:r>
        <w:t>. This results in engaging enthusiastic people to get appointed. The management allows flexibility in leadership responsibilities as well at the best way possible.</w:t>
      </w:r>
    </w:p>
    <w:p w:rsidR="00F65A47" w:rsidRPr="00AA4AC3" w:rsidRDefault="00F65A47" w:rsidP="00F65A47">
      <w:pPr>
        <w:rPr>
          <w:b/>
        </w:rPr>
      </w:pPr>
      <w:r>
        <w:rPr>
          <w:b/>
        </w:rPr>
        <w:t xml:space="preserve">The relation between </w:t>
      </w:r>
      <w:proofErr w:type="spellStart"/>
      <w:r>
        <w:rPr>
          <w:b/>
        </w:rPr>
        <w:t>organisational</w:t>
      </w:r>
      <w:proofErr w:type="spellEnd"/>
      <w:r>
        <w:rPr>
          <w:b/>
        </w:rPr>
        <w:t xml:space="preserve"> structure and </w:t>
      </w:r>
      <w:proofErr w:type="spellStart"/>
      <w:r>
        <w:rPr>
          <w:b/>
        </w:rPr>
        <w:t>organisational</w:t>
      </w:r>
      <w:proofErr w:type="spellEnd"/>
      <w:r>
        <w:rPr>
          <w:b/>
        </w:rPr>
        <w:t xml:space="preserve"> culture:</w:t>
      </w:r>
    </w:p>
    <w:p w:rsidR="00F65A47" w:rsidRDefault="00F65A47" w:rsidP="00F65A47">
      <w:r>
        <w:t xml:space="preserve">To achieve the </w:t>
      </w:r>
      <w:proofErr w:type="spellStart"/>
      <w:r>
        <w:t>organisational</w:t>
      </w:r>
      <w:proofErr w:type="spellEnd"/>
      <w:r>
        <w:t xml:space="preserve"> goals, it is rudimentary for the </w:t>
      </w:r>
      <w:proofErr w:type="spellStart"/>
      <w:r>
        <w:t>organisations</w:t>
      </w:r>
      <w:proofErr w:type="spellEnd"/>
      <w:r>
        <w:t xml:space="preserve"> must have a formal structure. It is important that tasks are distributed among the groups to make sure everyone is working on a different project. This makes sure that the </w:t>
      </w:r>
      <w:proofErr w:type="spellStart"/>
      <w:r>
        <w:t>organisations</w:t>
      </w:r>
      <w:proofErr w:type="spellEnd"/>
      <w:r>
        <w:t xml:space="preserve"> are getting back the best out of the inputs. While </w:t>
      </w:r>
      <w:proofErr w:type="spellStart"/>
      <w:r>
        <w:t>practising</w:t>
      </w:r>
      <w:proofErr w:type="spellEnd"/>
      <w:r>
        <w:t xml:space="preserve"> this, there is a tendency of creating various informal structures and that lead to creating different perceptions, </w:t>
      </w:r>
      <w:proofErr w:type="spellStart"/>
      <w:r>
        <w:t>behaviours</w:t>
      </w:r>
      <w:proofErr w:type="spellEnd"/>
      <w:r>
        <w:t xml:space="preserve">, attitudes and aptitudes among the employees. However, when workers come together as a team under a formal structure to attain a certain objective, they are supposed to interact and behave in a certain way and thus generating an </w:t>
      </w:r>
      <w:proofErr w:type="spellStart"/>
      <w:r>
        <w:t>organisational</w:t>
      </w:r>
      <w:proofErr w:type="spellEnd"/>
      <w:r>
        <w:t xml:space="preserve"> culture. </w:t>
      </w:r>
      <w:proofErr w:type="gramStart"/>
      <w:r>
        <w:t xml:space="preserve">Whether knowingly or unknowingly, culture is created within the </w:t>
      </w:r>
      <w:proofErr w:type="spellStart"/>
      <w:r>
        <w:t>organisation</w:t>
      </w:r>
      <w:proofErr w:type="spellEnd"/>
      <w:r>
        <w:t xml:space="preserve"> (</w:t>
      </w:r>
      <w:r>
        <w:rPr>
          <w:rFonts w:cs="Times New Roman"/>
          <w:color w:val="222222"/>
          <w:szCs w:val="24"/>
          <w:shd w:val="clear" w:color="auto" w:fill="FFFFFF"/>
        </w:rPr>
        <w:t>Armstrong and Taylor,</w:t>
      </w:r>
      <w:r w:rsidRPr="00282431">
        <w:rPr>
          <w:rFonts w:cs="Times New Roman"/>
          <w:color w:val="222222"/>
          <w:szCs w:val="24"/>
          <w:shd w:val="clear" w:color="auto" w:fill="FFFFFF"/>
        </w:rPr>
        <w:t xml:space="preserve"> 2017</w:t>
      </w:r>
      <w:r>
        <w:rPr>
          <w:rFonts w:cs="Times New Roman"/>
          <w:color w:val="222222"/>
          <w:szCs w:val="24"/>
          <w:shd w:val="clear" w:color="auto" w:fill="FFFFFF"/>
        </w:rPr>
        <w:t>)</w:t>
      </w:r>
      <w:r>
        <w:t>.</w:t>
      </w:r>
      <w:proofErr w:type="gramEnd"/>
      <w:r>
        <w:t xml:space="preserve"> </w:t>
      </w:r>
      <w:proofErr w:type="spellStart"/>
      <w:r>
        <w:t>Organisational</w:t>
      </w:r>
      <w:proofErr w:type="spellEnd"/>
      <w:r>
        <w:t xml:space="preserve"> culture, in a way, defines the corporate structure and the structure as well partially establishes the culture. In a word, the corporate structure is a framework for the </w:t>
      </w:r>
      <w:proofErr w:type="spellStart"/>
      <w:r>
        <w:t>organisational</w:t>
      </w:r>
      <w:proofErr w:type="spellEnd"/>
      <w:r>
        <w:t xml:space="preserve"> culture. Also, culture instructs the structure. This is why if the culture of a company starts to crush, sooner or later, the structure will collapse.</w:t>
      </w:r>
    </w:p>
    <w:p w:rsidR="00F65A47" w:rsidRPr="00C117DC" w:rsidRDefault="00F65A47" w:rsidP="00F65A47">
      <w:r>
        <w:t xml:space="preserve">As per the </w:t>
      </w:r>
      <w:proofErr w:type="spellStart"/>
      <w:r>
        <w:t>organisational</w:t>
      </w:r>
      <w:proofErr w:type="spellEnd"/>
      <w:r>
        <w:t xml:space="preserve"> structure and culture of </w:t>
      </w:r>
      <w:proofErr w:type="spellStart"/>
      <w:r>
        <w:t>Nando's</w:t>
      </w:r>
      <w:proofErr w:type="spellEnd"/>
      <w:r>
        <w:t xml:space="preserve">, the company has a tall </w:t>
      </w:r>
      <w:proofErr w:type="spellStart"/>
      <w:r>
        <w:t>organisational</w:t>
      </w:r>
      <w:proofErr w:type="spellEnd"/>
      <w:r>
        <w:t xml:space="preserve"> structure with various layers between the top tier and the lower.  Then the decisions flow through the mid-level managers who make them applicable in reality. The communication in this structure takes place vertically from one layer to another, being the manager of </w:t>
      </w:r>
      <w:proofErr w:type="spellStart"/>
      <w:r>
        <w:t>Nando's</w:t>
      </w:r>
      <w:proofErr w:type="spellEnd"/>
      <w:r>
        <w:t xml:space="preserve"> at top and the frontline employees at the bottom. In the structure, the CEO of </w:t>
      </w:r>
      <w:proofErr w:type="spellStart"/>
      <w:r>
        <w:t>Nando's</w:t>
      </w:r>
      <w:proofErr w:type="spellEnd"/>
      <w:r>
        <w:t>, Andrew Lynch (2014-till date) develop the principles of the company (</w:t>
      </w:r>
      <w:proofErr w:type="spellStart"/>
      <w:r>
        <w:rPr>
          <w:rFonts w:cs="Times New Roman"/>
          <w:color w:val="000000"/>
          <w:szCs w:val="24"/>
          <w:shd w:val="clear" w:color="auto" w:fill="FFFFFF"/>
        </w:rPr>
        <w:t>Nandos</w:t>
      </w:r>
      <w:proofErr w:type="spellEnd"/>
      <w:r>
        <w:rPr>
          <w:rFonts w:cs="Times New Roman"/>
          <w:color w:val="000000"/>
          <w:szCs w:val="24"/>
          <w:shd w:val="clear" w:color="auto" w:fill="FFFFFF"/>
        </w:rPr>
        <w:t>, 2020)</w:t>
      </w:r>
      <w:r>
        <w:t xml:space="preserve">. Then the by communicating to the mid-level managers the principles reach to every branch. The managers then formulate new ideas, tactics and process to implement these principles. Then the lower-level managers directly communicate with the ground-level employees to achieve the goals of </w:t>
      </w:r>
      <w:proofErr w:type="spellStart"/>
      <w:r>
        <w:t>Nando's</w:t>
      </w:r>
      <w:proofErr w:type="spellEnd"/>
      <w:r>
        <w:t xml:space="preserve">. This structure has given birth to the </w:t>
      </w:r>
      <w:proofErr w:type="spellStart"/>
      <w:r>
        <w:t>Nando's</w:t>
      </w:r>
      <w:proofErr w:type="spellEnd"/>
      <w:r>
        <w:t xml:space="preserve"> role culture. As role culture is made based on a strong and detailed corporate structure, the company follows the particular culture. The detailed tall structure of the company that develops a long chain of command enabled the company to distribute the tasks among the different layers of the structure making sure the maximum profit and </w:t>
      </w:r>
      <w:proofErr w:type="spellStart"/>
      <w:r>
        <w:t>fulfilment</w:t>
      </w:r>
      <w:proofErr w:type="spellEnd"/>
      <w:r>
        <w:t xml:space="preserve"> of the key mission. Thus is how </w:t>
      </w:r>
      <w:proofErr w:type="spellStart"/>
      <w:r>
        <w:t>Nando's</w:t>
      </w:r>
      <w:proofErr w:type="spellEnd"/>
      <w:r>
        <w:t xml:space="preserve"> </w:t>
      </w:r>
      <w:proofErr w:type="spellStart"/>
      <w:r>
        <w:t>organisational</w:t>
      </w:r>
      <w:proofErr w:type="spellEnd"/>
      <w:r>
        <w:t xml:space="preserve"> structure became the framework for the company's corporate culture.</w:t>
      </w:r>
    </w:p>
    <w:p w:rsidR="00F65A47" w:rsidRDefault="00F65A47" w:rsidP="00F65A47">
      <w:pPr>
        <w:pStyle w:val="Heading1"/>
        <w:rPr>
          <w:lang w:val="en-US"/>
        </w:rPr>
      </w:pPr>
      <w:bookmarkStart w:id="8" w:name="_Toc48845802"/>
      <w:bookmarkStart w:id="9" w:name="_Toc48947582"/>
      <w:r>
        <w:rPr>
          <w:lang w:val="en-US"/>
        </w:rPr>
        <w:t>Conclusion</w:t>
      </w:r>
      <w:bookmarkEnd w:id="8"/>
      <w:bookmarkEnd w:id="9"/>
    </w:p>
    <w:p w:rsidR="00F65A47" w:rsidRPr="00496834" w:rsidRDefault="00F65A47" w:rsidP="00F65A47">
      <w:r>
        <w:t xml:space="preserve">Through the evaluation of management strategies and corporate structure </w:t>
      </w:r>
      <w:proofErr w:type="spellStart"/>
      <w:r>
        <w:t>Nando's</w:t>
      </w:r>
      <w:proofErr w:type="spellEnd"/>
      <w:r>
        <w:t xml:space="preserve">, it has been clear that how the </w:t>
      </w:r>
      <w:proofErr w:type="spellStart"/>
      <w:r>
        <w:t>organisational</w:t>
      </w:r>
      <w:proofErr w:type="spellEnd"/>
      <w:r>
        <w:t xml:space="preserve"> structure is related to a company's overall culture and vice-versa. The report concludes the impacts of the role of management along </w:t>
      </w:r>
      <w:proofErr w:type="spellStart"/>
      <w:r>
        <w:t>withcorporate</w:t>
      </w:r>
      <w:proofErr w:type="spellEnd"/>
      <w:r>
        <w:t xml:space="preserve"> structure and culture within an </w:t>
      </w:r>
      <w:proofErr w:type="spellStart"/>
      <w:r>
        <w:t>organisation</w:t>
      </w:r>
      <w:proofErr w:type="spellEnd"/>
      <w:r>
        <w:t xml:space="preserve">. The discussion on the contribution of the structure and culture of </w:t>
      </w:r>
      <w:proofErr w:type="spellStart"/>
      <w:r>
        <w:t>Nando's</w:t>
      </w:r>
      <w:proofErr w:type="spellEnd"/>
      <w:r>
        <w:t xml:space="preserve"> in company's performance signifies that the chosen structure and the company's culture </w:t>
      </w:r>
      <w:proofErr w:type="gramStart"/>
      <w:r>
        <w:t>is</w:t>
      </w:r>
      <w:proofErr w:type="gramEnd"/>
      <w:r>
        <w:t xml:space="preserve"> best for them.</w:t>
      </w:r>
    </w:p>
    <w:p w:rsidR="00F65A47" w:rsidRDefault="00F65A47" w:rsidP="00F65A47">
      <w:pPr>
        <w:spacing w:line="259" w:lineRule="auto"/>
        <w:rPr>
          <w:rFonts w:eastAsiaTheme="majorEastAsia" w:cstheme="majorBidi"/>
          <w:b/>
          <w:szCs w:val="32"/>
        </w:rPr>
      </w:pPr>
      <w:bookmarkStart w:id="10" w:name="_Toc48845803"/>
      <w:r>
        <w:br w:type="page"/>
      </w:r>
    </w:p>
    <w:p w:rsidR="00F65A47" w:rsidRDefault="00F65A47" w:rsidP="00F65A47">
      <w:pPr>
        <w:pStyle w:val="Heading1"/>
        <w:rPr>
          <w:lang w:val="en-US"/>
        </w:rPr>
      </w:pPr>
      <w:bookmarkStart w:id="11" w:name="_Toc48947583"/>
      <w:r>
        <w:rPr>
          <w:lang w:val="en-US"/>
        </w:rPr>
        <w:lastRenderedPageBreak/>
        <w:t>References</w:t>
      </w:r>
      <w:bookmarkEnd w:id="10"/>
      <w:bookmarkEnd w:id="11"/>
    </w:p>
    <w:p w:rsidR="00F65A47" w:rsidRDefault="00F65A47" w:rsidP="00F65A47">
      <w:pPr>
        <w:rPr>
          <w:rFonts w:cs="Times New Roman"/>
          <w:color w:val="222222"/>
          <w:szCs w:val="24"/>
          <w:shd w:val="clear" w:color="auto" w:fill="FFFFFF"/>
        </w:rPr>
      </w:pPr>
      <w:proofErr w:type="gramStart"/>
      <w:r w:rsidRPr="00282431">
        <w:rPr>
          <w:rFonts w:cs="Times New Roman"/>
          <w:color w:val="222222"/>
          <w:szCs w:val="24"/>
          <w:shd w:val="clear" w:color="auto" w:fill="FFFFFF"/>
        </w:rPr>
        <w:t>Armstrong, M. and Taylor, S., 2017.</w:t>
      </w:r>
      <w:proofErr w:type="gramEnd"/>
      <w:r w:rsidRPr="00282431">
        <w:rPr>
          <w:rFonts w:cs="Times New Roman"/>
          <w:color w:val="222222"/>
          <w:szCs w:val="24"/>
          <w:shd w:val="clear" w:color="auto" w:fill="FFFFFF"/>
        </w:rPr>
        <w:t> </w:t>
      </w:r>
      <w:proofErr w:type="gramStart"/>
      <w:r w:rsidRPr="00282431">
        <w:rPr>
          <w:rFonts w:cs="Times New Roman"/>
          <w:i/>
          <w:iCs/>
          <w:color w:val="222222"/>
          <w:szCs w:val="24"/>
          <w:shd w:val="clear" w:color="auto" w:fill="FFFFFF"/>
        </w:rPr>
        <w:t>Armstrong's handbook of human resource management practice</w:t>
      </w:r>
      <w:r w:rsidRPr="00282431">
        <w:rPr>
          <w:rFonts w:cs="Times New Roman"/>
          <w:color w:val="222222"/>
          <w:szCs w:val="24"/>
          <w:shd w:val="clear" w:color="auto" w:fill="FFFFFF"/>
        </w:rPr>
        <w:t>.</w:t>
      </w:r>
      <w:proofErr w:type="gramEnd"/>
      <w:r w:rsidRPr="00282431">
        <w:rPr>
          <w:rFonts w:cs="Times New Roman"/>
          <w:color w:val="222222"/>
          <w:szCs w:val="24"/>
          <w:shd w:val="clear" w:color="auto" w:fill="FFFFFF"/>
        </w:rPr>
        <w:t xml:space="preserve"> </w:t>
      </w:r>
      <w:proofErr w:type="spellStart"/>
      <w:proofErr w:type="gramStart"/>
      <w:r w:rsidRPr="00282431">
        <w:rPr>
          <w:rFonts w:cs="Times New Roman"/>
          <w:color w:val="222222"/>
          <w:szCs w:val="24"/>
          <w:shd w:val="clear" w:color="auto" w:fill="FFFFFF"/>
        </w:rPr>
        <w:t>Kogan</w:t>
      </w:r>
      <w:proofErr w:type="spellEnd"/>
      <w:r w:rsidRPr="00282431">
        <w:rPr>
          <w:rFonts w:cs="Times New Roman"/>
          <w:color w:val="222222"/>
          <w:szCs w:val="24"/>
          <w:shd w:val="clear" w:color="auto" w:fill="FFFFFF"/>
        </w:rPr>
        <w:t xml:space="preserve"> Page Publishers.</w:t>
      </w:r>
      <w:proofErr w:type="gramEnd"/>
    </w:p>
    <w:p w:rsidR="00F65A47" w:rsidRPr="00282431" w:rsidRDefault="00F65A47" w:rsidP="00F65A47">
      <w:pPr>
        <w:rPr>
          <w:rFonts w:cs="Times New Roman"/>
          <w:color w:val="222222"/>
          <w:szCs w:val="24"/>
          <w:shd w:val="clear" w:color="auto" w:fill="FFFFFF"/>
        </w:rPr>
      </w:pPr>
      <w:proofErr w:type="spellStart"/>
      <w:r w:rsidRPr="00282431">
        <w:rPr>
          <w:rFonts w:cs="Times New Roman"/>
          <w:color w:val="222222"/>
          <w:szCs w:val="24"/>
          <w:shd w:val="clear" w:color="auto" w:fill="FFFFFF"/>
        </w:rPr>
        <w:t>Csaszar</w:t>
      </w:r>
      <w:proofErr w:type="spellEnd"/>
      <w:r w:rsidRPr="00282431">
        <w:rPr>
          <w:rFonts w:cs="Times New Roman"/>
          <w:color w:val="222222"/>
          <w:szCs w:val="24"/>
          <w:shd w:val="clear" w:color="auto" w:fill="FFFFFF"/>
        </w:rPr>
        <w:t xml:space="preserve">, F.A., 2013. An efficient frontier in </w:t>
      </w:r>
      <w:proofErr w:type="spellStart"/>
      <w:r w:rsidRPr="00282431">
        <w:rPr>
          <w:rFonts w:cs="Times New Roman"/>
          <w:color w:val="222222"/>
          <w:szCs w:val="24"/>
          <w:shd w:val="clear" w:color="auto" w:fill="FFFFFF"/>
        </w:rPr>
        <w:t>organisation</w:t>
      </w:r>
      <w:proofErr w:type="spellEnd"/>
      <w:r w:rsidRPr="00282431">
        <w:rPr>
          <w:rFonts w:cs="Times New Roman"/>
          <w:color w:val="222222"/>
          <w:szCs w:val="24"/>
          <w:shd w:val="clear" w:color="auto" w:fill="FFFFFF"/>
        </w:rPr>
        <w:t xml:space="preserve"> design: </w:t>
      </w:r>
      <w:proofErr w:type="spellStart"/>
      <w:r w:rsidRPr="00282431">
        <w:rPr>
          <w:rFonts w:cs="Times New Roman"/>
          <w:color w:val="222222"/>
          <w:szCs w:val="24"/>
          <w:shd w:val="clear" w:color="auto" w:fill="FFFFFF"/>
        </w:rPr>
        <w:t>Organisational</w:t>
      </w:r>
      <w:proofErr w:type="spellEnd"/>
      <w:r w:rsidRPr="00282431">
        <w:rPr>
          <w:rFonts w:cs="Times New Roman"/>
          <w:color w:val="222222"/>
          <w:szCs w:val="24"/>
          <w:shd w:val="clear" w:color="auto" w:fill="FFFFFF"/>
        </w:rPr>
        <w:t xml:space="preserve"> structure as a determinant of exploration and exploitation. </w:t>
      </w:r>
      <w:proofErr w:type="gramStart"/>
      <w:r w:rsidRPr="00282431">
        <w:rPr>
          <w:rFonts w:cs="Times New Roman"/>
          <w:i/>
          <w:iCs/>
          <w:color w:val="222222"/>
          <w:szCs w:val="24"/>
          <w:shd w:val="clear" w:color="auto" w:fill="FFFFFF"/>
        </w:rPr>
        <w:t>Organization Science</w:t>
      </w:r>
      <w:r w:rsidRPr="00282431">
        <w:rPr>
          <w:rFonts w:cs="Times New Roman"/>
          <w:color w:val="222222"/>
          <w:szCs w:val="24"/>
          <w:shd w:val="clear" w:color="auto" w:fill="FFFFFF"/>
        </w:rPr>
        <w:t>, </w:t>
      </w:r>
      <w:r w:rsidRPr="00282431">
        <w:rPr>
          <w:rFonts w:cs="Times New Roman"/>
          <w:i/>
          <w:iCs/>
          <w:color w:val="222222"/>
          <w:szCs w:val="24"/>
          <w:shd w:val="clear" w:color="auto" w:fill="FFFFFF"/>
        </w:rPr>
        <w:t>24</w:t>
      </w:r>
      <w:r w:rsidRPr="00282431">
        <w:rPr>
          <w:rFonts w:cs="Times New Roman"/>
          <w:color w:val="222222"/>
          <w:szCs w:val="24"/>
          <w:shd w:val="clear" w:color="auto" w:fill="FFFFFF"/>
        </w:rPr>
        <w:t>(4), pp.1083-1101.</w:t>
      </w:r>
      <w:proofErr w:type="gramEnd"/>
    </w:p>
    <w:p w:rsidR="00F65A47" w:rsidRPr="00282431" w:rsidRDefault="00F65A47" w:rsidP="00F65A47">
      <w:pPr>
        <w:rPr>
          <w:rFonts w:cs="Times New Roman"/>
          <w:color w:val="222222"/>
          <w:szCs w:val="24"/>
          <w:shd w:val="clear" w:color="auto" w:fill="FFFFFF"/>
        </w:rPr>
      </w:pPr>
      <w:proofErr w:type="spellStart"/>
      <w:r w:rsidRPr="00282431">
        <w:rPr>
          <w:rFonts w:cs="Times New Roman"/>
          <w:color w:val="222222"/>
          <w:szCs w:val="24"/>
          <w:shd w:val="clear" w:color="auto" w:fill="FFFFFF"/>
        </w:rPr>
        <w:t>Dźwigoł</w:t>
      </w:r>
      <w:proofErr w:type="spellEnd"/>
      <w:r w:rsidRPr="00282431">
        <w:rPr>
          <w:rFonts w:cs="Times New Roman"/>
          <w:color w:val="222222"/>
          <w:szCs w:val="24"/>
          <w:shd w:val="clear" w:color="auto" w:fill="FFFFFF"/>
        </w:rPr>
        <w:t xml:space="preserve">, H., 2017. </w:t>
      </w:r>
      <w:proofErr w:type="spellStart"/>
      <w:proofErr w:type="gramStart"/>
      <w:r w:rsidRPr="00282431">
        <w:rPr>
          <w:rFonts w:cs="Times New Roman"/>
          <w:color w:val="222222"/>
          <w:szCs w:val="24"/>
          <w:shd w:val="clear" w:color="auto" w:fill="FFFFFF"/>
        </w:rPr>
        <w:t>Organisational</w:t>
      </w:r>
      <w:proofErr w:type="spellEnd"/>
      <w:r w:rsidRPr="00282431">
        <w:rPr>
          <w:rFonts w:cs="Times New Roman"/>
          <w:color w:val="222222"/>
          <w:szCs w:val="24"/>
          <w:shd w:val="clear" w:color="auto" w:fill="FFFFFF"/>
        </w:rPr>
        <w:t xml:space="preserve"> structure within the process of </w:t>
      </w:r>
      <w:proofErr w:type="spellStart"/>
      <w:r w:rsidRPr="00282431">
        <w:rPr>
          <w:rFonts w:cs="Times New Roman"/>
          <w:color w:val="222222"/>
          <w:szCs w:val="24"/>
          <w:shd w:val="clear" w:color="auto" w:fill="FFFFFF"/>
        </w:rPr>
        <w:t>organisation</w:t>
      </w:r>
      <w:proofErr w:type="spellEnd"/>
      <w:r w:rsidRPr="00282431">
        <w:rPr>
          <w:rFonts w:cs="Times New Roman"/>
          <w:color w:val="222222"/>
          <w:szCs w:val="24"/>
          <w:shd w:val="clear" w:color="auto" w:fill="FFFFFF"/>
        </w:rPr>
        <w:t xml:space="preserve"> management.</w:t>
      </w:r>
      <w:proofErr w:type="gramEnd"/>
      <w:r w:rsidRPr="00282431">
        <w:rPr>
          <w:rFonts w:cs="Times New Roman"/>
          <w:color w:val="222222"/>
          <w:szCs w:val="24"/>
          <w:shd w:val="clear" w:color="auto" w:fill="FFFFFF"/>
        </w:rPr>
        <w:t> </w:t>
      </w:r>
      <w:proofErr w:type="spellStart"/>
      <w:proofErr w:type="gramStart"/>
      <w:r w:rsidRPr="00282431">
        <w:rPr>
          <w:rFonts w:cs="Times New Roman"/>
          <w:i/>
          <w:iCs/>
          <w:color w:val="222222"/>
          <w:szCs w:val="24"/>
          <w:shd w:val="clear" w:color="auto" w:fill="FFFFFF"/>
        </w:rPr>
        <w:t>Adres</w:t>
      </w:r>
      <w:proofErr w:type="spell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redakcji</w:t>
      </w:r>
      <w:proofErr w:type="spellEnd"/>
      <w:r w:rsidRPr="00282431">
        <w:rPr>
          <w:rFonts w:cs="Times New Roman"/>
          <w:i/>
          <w:iCs/>
          <w:color w:val="222222"/>
          <w:szCs w:val="24"/>
          <w:shd w:val="clear" w:color="auto" w:fill="FFFFFF"/>
        </w:rPr>
        <w:t xml:space="preserve"> 00-099 Warszawa, </w:t>
      </w:r>
      <w:proofErr w:type="spellStart"/>
      <w:r w:rsidRPr="00282431">
        <w:rPr>
          <w:rFonts w:cs="Times New Roman"/>
          <w:i/>
          <w:iCs/>
          <w:color w:val="222222"/>
          <w:szCs w:val="24"/>
          <w:shd w:val="clear" w:color="auto" w:fill="FFFFFF"/>
        </w:rPr>
        <w:t>ul</w:t>
      </w:r>
      <w:proofErr w:type="spellEnd"/>
      <w:r w:rsidRPr="00282431">
        <w:rPr>
          <w:rFonts w:cs="Times New Roman"/>
          <w:i/>
          <w:iCs/>
          <w:color w:val="222222"/>
          <w:szCs w:val="24"/>
          <w:shd w:val="clear" w:color="auto" w:fill="FFFFFF"/>
        </w:rPr>
        <w:t>.</w:t>
      </w:r>
      <w:proofErr w:type="gram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Canaletta</w:t>
      </w:r>
      <w:proofErr w:type="spellEnd"/>
      <w:r w:rsidRPr="00282431">
        <w:rPr>
          <w:rFonts w:cs="Times New Roman"/>
          <w:i/>
          <w:iCs/>
          <w:color w:val="222222"/>
          <w:szCs w:val="24"/>
          <w:shd w:val="clear" w:color="auto" w:fill="FFFFFF"/>
        </w:rPr>
        <w:t xml:space="preserve"> 4, p. 301 tel</w:t>
      </w:r>
      <w:proofErr w:type="gramStart"/>
      <w:r w:rsidRPr="00282431">
        <w:rPr>
          <w:rFonts w:cs="Times New Roman"/>
          <w:i/>
          <w:iCs/>
          <w:color w:val="222222"/>
          <w:szCs w:val="24"/>
          <w:shd w:val="clear" w:color="auto" w:fill="FFFFFF"/>
        </w:rPr>
        <w:t>.(</w:t>
      </w:r>
      <w:proofErr w:type="gramEnd"/>
      <w:r w:rsidRPr="00282431">
        <w:rPr>
          <w:rFonts w:cs="Times New Roman"/>
          <w:i/>
          <w:iCs/>
          <w:color w:val="222222"/>
          <w:szCs w:val="24"/>
          <w:shd w:val="clear" w:color="auto" w:fill="FFFFFF"/>
        </w:rPr>
        <w:t xml:space="preserve">22) 827 80 01, w. 314 </w:t>
      </w:r>
      <w:proofErr w:type="spellStart"/>
      <w:r w:rsidRPr="00282431">
        <w:rPr>
          <w:rFonts w:cs="Times New Roman"/>
          <w:i/>
          <w:iCs/>
          <w:color w:val="222222"/>
          <w:szCs w:val="24"/>
          <w:shd w:val="clear" w:color="auto" w:fill="FFFFFF"/>
        </w:rPr>
        <w:t>faks</w:t>
      </w:r>
      <w:proofErr w:type="spellEnd"/>
      <w:r w:rsidRPr="00282431">
        <w:rPr>
          <w:rFonts w:cs="Times New Roman"/>
          <w:i/>
          <w:iCs/>
          <w:color w:val="222222"/>
          <w:szCs w:val="24"/>
          <w:shd w:val="clear" w:color="auto" w:fill="FFFFFF"/>
        </w:rPr>
        <w:t xml:space="preserve"> (22) 827 55 67 e-mail: </w:t>
      </w:r>
      <w:proofErr w:type="spellStart"/>
      <w:r w:rsidRPr="00282431">
        <w:rPr>
          <w:rFonts w:cs="Times New Roman"/>
          <w:i/>
          <w:iCs/>
          <w:color w:val="222222"/>
          <w:szCs w:val="24"/>
          <w:shd w:val="clear" w:color="auto" w:fill="FFFFFF"/>
        </w:rPr>
        <w:t>mir</w:t>
      </w:r>
      <w:proofErr w:type="spell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pwe</w:t>
      </w:r>
      <w:proofErr w:type="spellEnd"/>
      <w:r w:rsidRPr="00282431">
        <w:rPr>
          <w:rFonts w:cs="Times New Roman"/>
          <w:i/>
          <w:iCs/>
          <w:color w:val="222222"/>
          <w:szCs w:val="24"/>
          <w:shd w:val="clear" w:color="auto" w:fill="FFFFFF"/>
        </w:rPr>
        <w:t xml:space="preserve">. </w:t>
      </w:r>
      <w:proofErr w:type="gramStart"/>
      <w:r w:rsidRPr="00282431">
        <w:rPr>
          <w:rFonts w:cs="Times New Roman"/>
          <w:i/>
          <w:iCs/>
          <w:color w:val="222222"/>
          <w:szCs w:val="24"/>
          <w:shd w:val="clear" w:color="auto" w:fill="FFFFFF"/>
        </w:rPr>
        <w:t>com</w:t>
      </w:r>
      <w:proofErr w:type="gramEnd"/>
      <w:r w:rsidRPr="00282431">
        <w:rPr>
          <w:rFonts w:cs="Times New Roman"/>
          <w:i/>
          <w:iCs/>
          <w:color w:val="222222"/>
          <w:szCs w:val="24"/>
          <w:shd w:val="clear" w:color="auto" w:fill="FFFFFF"/>
        </w:rPr>
        <w:t>. pl</w:t>
      </w:r>
      <w:r w:rsidRPr="00282431">
        <w:rPr>
          <w:rFonts w:cs="Times New Roman"/>
          <w:color w:val="222222"/>
          <w:szCs w:val="24"/>
          <w:shd w:val="clear" w:color="auto" w:fill="FFFFFF"/>
        </w:rPr>
        <w:t>, (7), p.172.</w:t>
      </w:r>
    </w:p>
    <w:p w:rsidR="00F65A47" w:rsidRPr="00282431" w:rsidRDefault="00F65A47" w:rsidP="00F65A47">
      <w:pPr>
        <w:rPr>
          <w:rFonts w:cs="Times New Roman"/>
          <w:color w:val="222222"/>
          <w:szCs w:val="24"/>
          <w:shd w:val="clear" w:color="auto" w:fill="FFFFFF"/>
        </w:rPr>
      </w:pPr>
      <w:proofErr w:type="gramStart"/>
      <w:r w:rsidRPr="00282431">
        <w:rPr>
          <w:rFonts w:cs="Times New Roman"/>
          <w:color w:val="222222"/>
          <w:szCs w:val="24"/>
          <w:shd w:val="clear" w:color="auto" w:fill="FFFFFF"/>
        </w:rPr>
        <w:t>Griffin, R.W., Phillips, J.M., Gully, S.M., Creed, A., Gribble, L. and Watson, M., 2020.</w:t>
      </w:r>
      <w:proofErr w:type="gramEnd"/>
      <w:r w:rsidRPr="00282431">
        <w:rPr>
          <w:rFonts w:cs="Times New Roman"/>
          <w:color w:val="222222"/>
          <w:szCs w:val="24"/>
          <w:shd w:val="clear" w:color="auto" w:fill="FFFFFF"/>
        </w:rPr>
        <w:t> </w:t>
      </w:r>
      <w:proofErr w:type="spellStart"/>
      <w:r w:rsidRPr="00282431">
        <w:rPr>
          <w:rFonts w:cs="Times New Roman"/>
          <w:i/>
          <w:iCs/>
          <w:color w:val="222222"/>
          <w:szCs w:val="24"/>
          <w:shd w:val="clear" w:color="auto" w:fill="FFFFFF"/>
        </w:rPr>
        <w:t>Organisational</w:t>
      </w:r>
      <w:proofErr w:type="spell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Behaviour</w:t>
      </w:r>
      <w:proofErr w:type="spellEnd"/>
      <w:r w:rsidRPr="00282431">
        <w:rPr>
          <w:rFonts w:cs="Times New Roman"/>
          <w:i/>
          <w:iCs/>
          <w:color w:val="222222"/>
          <w:szCs w:val="24"/>
          <w:shd w:val="clear" w:color="auto" w:fill="FFFFFF"/>
        </w:rPr>
        <w:t xml:space="preserve">: Engaging People and </w:t>
      </w:r>
      <w:proofErr w:type="spellStart"/>
      <w:r w:rsidRPr="00282431">
        <w:rPr>
          <w:rFonts w:cs="Times New Roman"/>
          <w:i/>
          <w:iCs/>
          <w:color w:val="222222"/>
          <w:szCs w:val="24"/>
          <w:shd w:val="clear" w:color="auto" w:fill="FFFFFF"/>
        </w:rPr>
        <w:t>Organisations</w:t>
      </w:r>
      <w:proofErr w:type="spellEnd"/>
      <w:r w:rsidRPr="00282431">
        <w:rPr>
          <w:rFonts w:cs="Times New Roman"/>
          <w:color w:val="222222"/>
          <w:szCs w:val="24"/>
          <w:shd w:val="clear" w:color="auto" w:fill="FFFFFF"/>
        </w:rPr>
        <w:t xml:space="preserve">. </w:t>
      </w:r>
      <w:proofErr w:type="spellStart"/>
      <w:r w:rsidRPr="00282431">
        <w:rPr>
          <w:rFonts w:cs="Times New Roman"/>
          <w:color w:val="222222"/>
          <w:szCs w:val="24"/>
          <w:shd w:val="clear" w:color="auto" w:fill="FFFFFF"/>
        </w:rPr>
        <w:t>Cengage</w:t>
      </w:r>
      <w:proofErr w:type="spellEnd"/>
      <w:r w:rsidRPr="00282431">
        <w:rPr>
          <w:rFonts w:cs="Times New Roman"/>
          <w:color w:val="222222"/>
          <w:szCs w:val="24"/>
          <w:shd w:val="clear" w:color="auto" w:fill="FFFFFF"/>
        </w:rPr>
        <w:t xml:space="preserve"> AU.</w:t>
      </w:r>
    </w:p>
    <w:p w:rsidR="00F65A47" w:rsidRPr="00282431" w:rsidRDefault="00F65A47" w:rsidP="00F65A47">
      <w:pPr>
        <w:rPr>
          <w:rFonts w:cs="Times New Roman"/>
          <w:color w:val="222222"/>
          <w:szCs w:val="24"/>
          <w:shd w:val="clear" w:color="auto" w:fill="FFFFFF"/>
        </w:rPr>
      </w:pPr>
      <w:proofErr w:type="spellStart"/>
      <w:r w:rsidRPr="00282431">
        <w:rPr>
          <w:rFonts w:cs="Times New Roman"/>
          <w:color w:val="222222"/>
          <w:szCs w:val="24"/>
          <w:shd w:val="clear" w:color="auto" w:fill="FFFFFF"/>
        </w:rPr>
        <w:t>Huczynski</w:t>
      </w:r>
      <w:proofErr w:type="spellEnd"/>
      <w:r w:rsidRPr="00282431">
        <w:rPr>
          <w:rFonts w:cs="Times New Roman"/>
          <w:color w:val="222222"/>
          <w:szCs w:val="24"/>
          <w:shd w:val="clear" w:color="auto" w:fill="FFFFFF"/>
        </w:rPr>
        <w:t>, A., and Buchanan, D., 2013. </w:t>
      </w:r>
      <w:proofErr w:type="spellStart"/>
      <w:proofErr w:type="gramStart"/>
      <w:r w:rsidRPr="00282431">
        <w:rPr>
          <w:rFonts w:cs="Times New Roman"/>
          <w:i/>
          <w:iCs/>
          <w:color w:val="222222"/>
          <w:szCs w:val="24"/>
          <w:shd w:val="clear" w:color="auto" w:fill="FFFFFF"/>
        </w:rPr>
        <w:t>Organisational</w:t>
      </w:r>
      <w:proofErr w:type="spell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behaviour</w:t>
      </w:r>
      <w:proofErr w:type="spellEnd"/>
      <w:r w:rsidRPr="00282431">
        <w:rPr>
          <w:rFonts w:cs="Times New Roman"/>
          <w:color w:val="222222"/>
          <w:szCs w:val="24"/>
          <w:shd w:val="clear" w:color="auto" w:fill="FFFFFF"/>
        </w:rPr>
        <w:t>.</w:t>
      </w:r>
      <w:proofErr w:type="gramEnd"/>
      <w:r w:rsidRPr="00282431">
        <w:rPr>
          <w:rFonts w:cs="Times New Roman"/>
          <w:color w:val="222222"/>
          <w:szCs w:val="24"/>
          <w:shd w:val="clear" w:color="auto" w:fill="FFFFFF"/>
        </w:rPr>
        <w:t xml:space="preserve"> Pearson UK.</w:t>
      </w:r>
    </w:p>
    <w:p w:rsidR="00F65A47" w:rsidRPr="00282431" w:rsidRDefault="00F65A47" w:rsidP="00F65A47">
      <w:pPr>
        <w:rPr>
          <w:rFonts w:cs="Times New Roman"/>
          <w:color w:val="222222"/>
          <w:szCs w:val="24"/>
          <w:shd w:val="clear" w:color="auto" w:fill="FFFFFF"/>
        </w:rPr>
      </w:pPr>
      <w:proofErr w:type="gramStart"/>
      <w:r w:rsidRPr="00282431">
        <w:rPr>
          <w:rFonts w:cs="Times New Roman"/>
          <w:color w:val="222222"/>
          <w:szCs w:val="24"/>
          <w:shd w:val="clear" w:color="auto" w:fill="FFFFFF"/>
        </w:rPr>
        <w:t xml:space="preserve">Knights, D. and </w:t>
      </w:r>
      <w:proofErr w:type="spellStart"/>
      <w:r w:rsidRPr="00282431">
        <w:rPr>
          <w:rFonts w:cs="Times New Roman"/>
          <w:color w:val="222222"/>
          <w:szCs w:val="24"/>
          <w:shd w:val="clear" w:color="auto" w:fill="FFFFFF"/>
        </w:rPr>
        <w:t>Willmott</w:t>
      </w:r>
      <w:proofErr w:type="spellEnd"/>
      <w:r w:rsidRPr="00282431">
        <w:rPr>
          <w:rFonts w:cs="Times New Roman"/>
          <w:color w:val="222222"/>
          <w:szCs w:val="24"/>
          <w:shd w:val="clear" w:color="auto" w:fill="FFFFFF"/>
        </w:rPr>
        <w:t>, H., 2012.</w:t>
      </w:r>
      <w:proofErr w:type="gramEnd"/>
      <w:r w:rsidRPr="00282431">
        <w:rPr>
          <w:rFonts w:cs="Times New Roman"/>
          <w:color w:val="222222"/>
          <w:szCs w:val="24"/>
          <w:shd w:val="clear" w:color="auto" w:fill="FFFFFF"/>
        </w:rPr>
        <w:t> </w:t>
      </w:r>
      <w:proofErr w:type="gramStart"/>
      <w:r w:rsidRPr="00282431">
        <w:rPr>
          <w:rFonts w:cs="Times New Roman"/>
          <w:i/>
          <w:iCs/>
          <w:color w:val="222222"/>
          <w:szCs w:val="24"/>
          <w:shd w:val="clear" w:color="auto" w:fill="FFFFFF"/>
        </w:rPr>
        <w:t xml:space="preserve">Introducing </w:t>
      </w:r>
      <w:proofErr w:type="spellStart"/>
      <w:r w:rsidRPr="00282431">
        <w:rPr>
          <w:rFonts w:cs="Times New Roman"/>
          <w:i/>
          <w:iCs/>
          <w:color w:val="222222"/>
          <w:szCs w:val="24"/>
          <w:shd w:val="clear" w:color="auto" w:fill="FFFFFF"/>
        </w:rPr>
        <w:t>organisational</w:t>
      </w:r>
      <w:proofErr w:type="spell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behaviour</w:t>
      </w:r>
      <w:proofErr w:type="spellEnd"/>
      <w:r w:rsidRPr="00282431">
        <w:rPr>
          <w:rFonts w:cs="Times New Roman"/>
          <w:i/>
          <w:iCs/>
          <w:color w:val="222222"/>
          <w:szCs w:val="24"/>
          <w:shd w:val="clear" w:color="auto" w:fill="FFFFFF"/>
        </w:rPr>
        <w:t xml:space="preserve"> and management</w:t>
      </w:r>
      <w:r>
        <w:rPr>
          <w:rFonts w:cs="Times New Roman"/>
          <w:color w:val="222222"/>
          <w:szCs w:val="24"/>
          <w:shd w:val="clear" w:color="auto" w:fill="FFFFFF"/>
        </w:rPr>
        <w:t>.</w:t>
      </w:r>
      <w:proofErr w:type="gramEnd"/>
      <w:r>
        <w:rPr>
          <w:rFonts w:cs="Times New Roman"/>
          <w:color w:val="222222"/>
          <w:szCs w:val="24"/>
          <w:shd w:val="clear" w:color="auto" w:fill="FFFFFF"/>
        </w:rPr>
        <w:t xml:space="preserve"> </w:t>
      </w:r>
      <w:proofErr w:type="spellStart"/>
      <w:r>
        <w:rPr>
          <w:rFonts w:cs="Times New Roman"/>
          <w:color w:val="222222"/>
          <w:szCs w:val="24"/>
          <w:shd w:val="clear" w:color="auto" w:fill="FFFFFF"/>
        </w:rPr>
        <w:t>Cengage</w:t>
      </w:r>
      <w:proofErr w:type="spellEnd"/>
      <w:r>
        <w:rPr>
          <w:rFonts w:cs="Times New Roman"/>
          <w:color w:val="222222"/>
          <w:szCs w:val="24"/>
          <w:shd w:val="clear" w:color="auto" w:fill="FFFFFF"/>
        </w:rPr>
        <w:t xml:space="preserve"> Learning EMEA.</w:t>
      </w:r>
    </w:p>
    <w:p w:rsidR="00F65A47" w:rsidRPr="00282431" w:rsidRDefault="00F65A47" w:rsidP="00F65A47">
      <w:pPr>
        <w:rPr>
          <w:rFonts w:cs="Times New Roman"/>
          <w:color w:val="222222"/>
          <w:szCs w:val="24"/>
          <w:shd w:val="clear" w:color="auto" w:fill="FFFFFF"/>
        </w:rPr>
      </w:pPr>
      <w:r w:rsidRPr="00282431">
        <w:rPr>
          <w:rFonts w:cs="Times New Roman"/>
          <w:color w:val="222222"/>
          <w:szCs w:val="24"/>
          <w:shd w:val="clear" w:color="auto" w:fill="FFFFFF"/>
        </w:rPr>
        <w:t xml:space="preserve">Laurie </w:t>
      </w:r>
      <w:proofErr w:type="gramStart"/>
      <w:r w:rsidRPr="00282431">
        <w:rPr>
          <w:rFonts w:cs="Times New Roman"/>
          <w:color w:val="222222"/>
          <w:szCs w:val="24"/>
          <w:shd w:val="clear" w:color="auto" w:fill="FFFFFF"/>
        </w:rPr>
        <w:t>J..</w:t>
      </w:r>
      <w:proofErr w:type="gramEnd"/>
      <w:r w:rsidRPr="00282431">
        <w:rPr>
          <w:rFonts w:cs="Times New Roman"/>
          <w:color w:val="222222"/>
          <w:szCs w:val="24"/>
          <w:shd w:val="clear" w:color="auto" w:fill="FFFFFF"/>
        </w:rPr>
        <w:t xml:space="preserve"> </w:t>
      </w:r>
      <w:proofErr w:type="gramStart"/>
      <w:r w:rsidRPr="00282431">
        <w:rPr>
          <w:rFonts w:cs="Times New Roman"/>
          <w:color w:val="222222"/>
          <w:szCs w:val="24"/>
          <w:shd w:val="clear" w:color="auto" w:fill="FFFFFF"/>
        </w:rPr>
        <w:t>Mullins, 2016.</w:t>
      </w:r>
      <w:proofErr w:type="gramEnd"/>
      <w:r w:rsidRPr="00282431">
        <w:rPr>
          <w:rFonts w:cs="Times New Roman"/>
          <w:color w:val="222222"/>
          <w:szCs w:val="24"/>
          <w:shd w:val="clear" w:color="auto" w:fill="FFFFFF"/>
        </w:rPr>
        <w:t> </w:t>
      </w:r>
      <w:proofErr w:type="gramStart"/>
      <w:r w:rsidRPr="00282431">
        <w:rPr>
          <w:rFonts w:cs="Times New Roman"/>
          <w:i/>
          <w:iCs/>
          <w:color w:val="222222"/>
          <w:szCs w:val="24"/>
          <w:shd w:val="clear" w:color="auto" w:fill="FFFFFF"/>
        </w:rPr>
        <w:t xml:space="preserve">Management and </w:t>
      </w:r>
      <w:proofErr w:type="spellStart"/>
      <w:r w:rsidRPr="00282431">
        <w:rPr>
          <w:rFonts w:cs="Times New Roman"/>
          <w:i/>
          <w:iCs/>
          <w:color w:val="222222"/>
          <w:szCs w:val="24"/>
          <w:shd w:val="clear" w:color="auto" w:fill="FFFFFF"/>
        </w:rPr>
        <w:t>Organisational</w:t>
      </w:r>
      <w:proofErr w:type="spellEnd"/>
      <w:r w:rsidRPr="00282431">
        <w:rPr>
          <w:rFonts w:cs="Times New Roman"/>
          <w:i/>
          <w:iCs/>
          <w:color w:val="222222"/>
          <w:szCs w:val="24"/>
          <w:shd w:val="clear" w:color="auto" w:fill="FFFFFF"/>
        </w:rPr>
        <w:t xml:space="preserve"> </w:t>
      </w:r>
      <w:proofErr w:type="spellStart"/>
      <w:r w:rsidRPr="00282431">
        <w:rPr>
          <w:rFonts w:cs="Times New Roman"/>
          <w:i/>
          <w:iCs/>
          <w:color w:val="222222"/>
          <w:szCs w:val="24"/>
          <w:shd w:val="clear" w:color="auto" w:fill="FFFFFF"/>
        </w:rPr>
        <w:t>Behaviour</w:t>
      </w:r>
      <w:proofErr w:type="spellEnd"/>
      <w:r w:rsidRPr="00282431">
        <w:rPr>
          <w:rFonts w:cs="Times New Roman"/>
          <w:color w:val="222222"/>
          <w:szCs w:val="24"/>
          <w:shd w:val="clear" w:color="auto" w:fill="FFFFFF"/>
        </w:rPr>
        <w:t>.</w:t>
      </w:r>
      <w:proofErr w:type="gramEnd"/>
      <w:r w:rsidRPr="00282431">
        <w:rPr>
          <w:rFonts w:cs="Times New Roman"/>
          <w:color w:val="222222"/>
          <w:szCs w:val="24"/>
          <w:shd w:val="clear" w:color="auto" w:fill="FFFFFF"/>
        </w:rPr>
        <w:t xml:space="preserve"> Pearson.</w:t>
      </w:r>
    </w:p>
    <w:p w:rsidR="00F65A47" w:rsidRPr="00282431" w:rsidRDefault="00F65A47" w:rsidP="00F65A47">
      <w:pPr>
        <w:rPr>
          <w:rFonts w:cs="Times New Roman"/>
          <w:color w:val="000000"/>
          <w:szCs w:val="24"/>
          <w:shd w:val="clear" w:color="auto" w:fill="FFFFFF"/>
        </w:rPr>
      </w:pPr>
      <w:r w:rsidRPr="00282431">
        <w:rPr>
          <w:rFonts w:cs="Times New Roman"/>
          <w:color w:val="000000"/>
          <w:szCs w:val="24"/>
          <w:shd w:val="clear" w:color="auto" w:fill="FFFFFF"/>
        </w:rPr>
        <w:t>McAllister, J., 2019. </w:t>
      </w:r>
      <w:r w:rsidRPr="00282431">
        <w:rPr>
          <w:rFonts w:cs="Times New Roman"/>
          <w:i/>
          <w:iCs/>
          <w:color w:val="000000"/>
          <w:szCs w:val="24"/>
          <w:shd w:val="clear" w:color="auto" w:fill="FFFFFF"/>
        </w:rPr>
        <w:t>Food Made Good Awards 2019 Winners Revealed</w:t>
      </w:r>
      <w:r w:rsidRPr="00282431">
        <w:rPr>
          <w:rFonts w:cs="Times New Roman"/>
          <w:color w:val="000000"/>
          <w:szCs w:val="24"/>
          <w:shd w:val="clear" w:color="auto" w:fill="FFFFFF"/>
        </w:rPr>
        <w:t>. [</w:t>
      </w:r>
      <w:proofErr w:type="gramStart"/>
      <w:r w:rsidRPr="00282431">
        <w:rPr>
          <w:rFonts w:cs="Times New Roman"/>
          <w:color w:val="000000"/>
          <w:szCs w:val="24"/>
          <w:shd w:val="clear" w:color="auto" w:fill="FFFFFF"/>
        </w:rPr>
        <w:t>online</w:t>
      </w:r>
      <w:proofErr w:type="gramEnd"/>
      <w:r w:rsidRPr="00282431">
        <w:rPr>
          <w:rFonts w:cs="Times New Roman"/>
          <w:color w:val="000000"/>
          <w:szCs w:val="24"/>
          <w:shd w:val="clear" w:color="auto" w:fill="FFFFFF"/>
        </w:rPr>
        <w:t>] bighospitality.co.uk. Available at: &lt;https://www.bighospitality.co.uk/Article/2019/11/06/Food-Made-Good-Awards-2019-winners-include-restaurant-groups-Nando-s-YO!-The-Wheatsheaf-pub-and-Greta-Thunberg#:~:text=Nando's%20triumphed%20in%20the%20Support,saw%20it%20reduce%20electricity%20and&gt; [Accessed 21 August 2020].</w:t>
      </w:r>
    </w:p>
    <w:p w:rsidR="00F65A47" w:rsidRPr="00282431" w:rsidRDefault="00F65A47" w:rsidP="00F65A47">
      <w:pPr>
        <w:rPr>
          <w:rFonts w:cs="Times New Roman"/>
          <w:color w:val="000000"/>
          <w:szCs w:val="24"/>
          <w:shd w:val="clear" w:color="auto" w:fill="FFFFFF"/>
        </w:rPr>
      </w:pPr>
      <w:proofErr w:type="spellStart"/>
      <w:proofErr w:type="gramStart"/>
      <w:r w:rsidRPr="00282431">
        <w:rPr>
          <w:rFonts w:cs="Times New Roman"/>
          <w:color w:val="000000"/>
          <w:szCs w:val="24"/>
          <w:shd w:val="clear" w:color="auto" w:fill="FFFFFF"/>
        </w:rPr>
        <w:t>Nandos</w:t>
      </w:r>
      <w:bookmarkStart w:id="12" w:name="_GoBack"/>
      <w:bookmarkEnd w:id="12"/>
      <w:proofErr w:type="spellEnd"/>
      <w:r w:rsidRPr="00282431">
        <w:rPr>
          <w:rFonts w:cs="Times New Roman"/>
          <w:color w:val="000000"/>
          <w:szCs w:val="24"/>
          <w:shd w:val="clear" w:color="auto" w:fill="FFFFFF"/>
        </w:rPr>
        <w:t>.</w:t>
      </w:r>
      <w:proofErr w:type="gramEnd"/>
      <w:r w:rsidRPr="00282431">
        <w:rPr>
          <w:rFonts w:cs="Times New Roman"/>
          <w:color w:val="000000"/>
          <w:szCs w:val="24"/>
          <w:shd w:val="clear" w:color="auto" w:fill="FFFFFF"/>
        </w:rPr>
        <w:t xml:space="preserve"> 2020. </w:t>
      </w:r>
      <w:proofErr w:type="spellStart"/>
      <w:r w:rsidRPr="00282431">
        <w:rPr>
          <w:rFonts w:cs="Times New Roman"/>
          <w:i/>
          <w:iCs/>
          <w:color w:val="000000"/>
          <w:szCs w:val="24"/>
          <w:shd w:val="clear" w:color="auto" w:fill="FFFFFF"/>
        </w:rPr>
        <w:t>Nando's</w:t>
      </w:r>
      <w:proofErr w:type="spellEnd"/>
      <w:r w:rsidRPr="00282431">
        <w:rPr>
          <w:rFonts w:cs="Times New Roman"/>
          <w:i/>
          <w:iCs/>
          <w:color w:val="000000"/>
          <w:szCs w:val="24"/>
          <w:shd w:val="clear" w:color="auto" w:fill="FFFFFF"/>
        </w:rPr>
        <w:t xml:space="preserve"> | </w:t>
      </w:r>
      <w:proofErr w:type="gramStart"/>
      <w:r w:rsidRPr="00282431">
        <w:rPr>
          <w:rFonts w:cs="Times New Roman"/>
          <w:i/>
          <w:iCs/>
          <w:color w:val="000000"/>
          <w:szCs w:val="24"/>
          <w:shd w:val="clear" w:color="auto" w:fill="FFFFFF"/>
        </w:rPr>
        <w:t>The</w:t>
      </w:r>
      <w:proofErr w:type="gramEnd"/>
      <w:r w:rsidRPr="00282431">
        <w:rPr>
          <w:rFonts w:cs="Times New Roman"/>
          <w:i/>
          <w:iCs/>
          <w:color w:val="000000"/>
          <w:szCs w:val="24"/>
          <w:shd w:val="clear" w:color="auto" w:fill="FFFFFF"/>
        </w:rPr>
        <w:t xml:space="preserve"> Official Worldwide Home Of </w:t>
      </w:r>
      <w:proofErr w:type="spellStart"/>
      <w:r w:rsidRPr="00282431">
        <w:rPr>
          <w:rFonts w:cs="Times New Roman"/>
          <w:i/>
          <w:iCs/>
          <w:color w:val="000000"/>
          <w:szCs w:val="24"/>
          <w:shd w:val="clear" w:color="auto" w:fill="FFFFFF"/>
        </w:rPr>
        <w:t>Nando's</w:t>
      </w:r>
      <w:proofErr w:type="spellEnd"/>
      <w:r w:rsidRPr="00282431">
        <w:rPr>
          <w:rFonts w:cs="Times New Roman"/>
          <w:color w:val="000000"/>
          <w:szCs w:val="24"/>
          <w:shd w:val="clear" w:color="auto" w:fill="FFFFFF"/>
        </w:rPr>
        <w:t>. [</w:t>
      </w:r>
      <w:proofErr w:type="gramStart"/>
      <w:r w:rsidRPr="00282431">
        <w:rPr>
          <w:rFonts w:cs="Times New Roman"/>
          <w:color w:val="000000"/>
          <w:szCs w:val="24"/>
          <w:shd w:val="clear" w:color="auto" w:fill="FFFFFF"/>
        </w:rPr>
        <w:t>online</w:t>
      </w:r>
      <w:proofErr w:type="gramEnd"/>
      <w:r w:rsidRPr="00282431">
        <w:rPr>
          <w:rFonts w:cs="Times New Roman"/>
          <w:color w:val="000000"/>
          <w:szCs w:val="24"/>
          <w:shd w:val="clear" w:color="auto" w:fill="FFFFFF"/>
        </w:rPr>
        <w:t>] Available at: &lt;https://www.nandos.com/&gt; [Accessed 21 August 2020].</w:t>
      </w:r>
    </w:p>
    <w:p w:rsidR="009E3276" w:rsidRDefault="009E3276"/>
    <w:sectPr w:rsidR="009E3276" w:rsidSect="00CE5A31">
      <w:footerReference w:type="default" r:id="rId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0407372"/>
      <w:docPartObj>
        <w:docPartGallery w:val="Page Numbers (Bottom of Page)"/>
        <w:docPartUnique/>
      </w:docPartObj>
    </w:sdtPr>
    <w:sdtEndPr>
      <w:rPr>
        <w:noProof/>
      </w:rPr>
    </w:sdtEndPr>
    <w:sdtContent>
      <w:p w:rsidR="00AA4AC3" w:rsidRDefault="009E3276">
        <w:pPr>
          <w:pStyle w:val="Footer"/>
          <w:jc w:val="right"/>
        </w:pPr>
        <w:r>
          <w:fldChar w:fldCharType="begin"/>
        </w:r>
        <w:r>
          <w:instrText xml:space="preserve"> PAGE   \* MERGEFORMAT </w:instrText>
        </w:r>
        <w:r>
          <w:fldChar w:fldCharType="separate"/>
        </w:r>
        <w:r w:rsidR="00F65A47">
          <w:rPr>
            <w:noProof/>
          </w:rPr>
          <w:t>1</w:t>
        </w:r>
        <w:r>
          <w:rPr>
            <w:noProof/>
          </w:rPr>
          <w:fldChar w:fldCharType="end"/>
        </w:r>
      </w:p>
    </w:sdtContent>
  </w:sdt>
  <w:p w:rsidR="00AA4AC3" w:rsidRDefault="009E3276">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944A6"/>
    <w:multiLevelType w:val="hybridMultilevel"/>
    <w:tmpl w:val="6EF655BA"/>
    <w:lvl w:ilvl="0" w:tplc="130E58E8">
      <w:start w:val="1"/>
      <w:numFmt w:val="bullet"/>
      <w:lvlText w:val=""/>
      <w:lvlJc w:val="left"/>
      <w:pPr>
        <w:ind w:left="720" w:hanging="360"/>
      </w:pPr>
      <w:rPr>
        <w:rFonts w:ascii="Symbol" w:hAnsi="Symbol" w:hint="default"/>
      </w:rPr>
    </w:lvl>
    <w:lvl w:ilvl="1" w:tplc="4CB29C26" w:tentative="1">
      <w:start w:val="1"/>
      <w:numFmt w:val="bullet"/>
      <w:lvlText w:val="o"/>
      <w:lvlJc w:val="left"/>
      <w:pPr>
        <w:ind w:left="1440" w:hanging="360"/>
      </w:pPr>
      <w:rPr>
        <w:rFonts w:ascii="Courier New" w:hAnsi="Courier New" w:cs="Courier New" w:hint="default"/>
      </w:rPr>
    </w:lvl>
    <w:lvl w:ilvl="2" w:tplc="C94CDD7C" w:tentative="1">
      <w:start w:val="1"/>
      <w:numFmt w:val="bullet"/>
      <w:lvlText w:val=""/>
      <w:lvlJc w:val="left"/>
      <w:pPr>
        <w:ind w:left="2160" w:hanging="360"/>
      </w:pPr>
      <w:rPr>
        <w:rFonts w:ascii="Wingdings" w:hAnsi="Wingdings" w:hint="default"/>
      </w:rPr>
    </w:lvl>
    <w:lvl w:ilvl="3" w:tplc="9A4CCCBE" w:tentative="1">
      <w:start w:val="1"/>
      <w:numFmt w:val="bullet"/>
      <w:lvlText w:val=""/>
      <w:lvlJc w:val="left"/>
      <w:pPr>
        <w:ind w:left="2880" w:hanging="360"/>
      </w:pPr>
      <w:rPr>
        <w:rFonts w:ascii="Symbol" w:hAnsi="Symbol" w:hint="default"/>
      </w:rPr>
    </w:lvl>
    <w:lvl w:ilvl="4" w:tplc="0B2845D8" w:tentative="1">
      <w:start w:val="1"/>
      <w:numFmt w:val="bullet"/>
      <w:lvlText w:val="o"/>
      <w:lvlJc w:val="left"/>
      <w:pPr>
        <w:ind w:left="3600" w:hanging="360"/>
      </w:pPr>
      <w:rPr>
        <w:rFonts w:ascii="Courier New" w:hAnsi="Courier New" w:cs="Courier New" w:hint="default"/>
      </w:rPr>
    </w:lvl>
    <w:lvl w:ilvl="5" w:tplc="E484173C" w:tentative="1">
      <w:start w:val="1"/>
      <w:numFmt w:val="bullet"/>
      <w:lvlText w:val=""/>
      <w:lvlJc w:val="left"/>
      <w:pPr>
        <w:ind w:left="4320" w:hanging="360"/>
      </w:pPr>
      <w:rPr>
        <w:rFonts w:ascii="Wingdings" w:hAnsi="Wingdings" w:hint="default"/>
      </w:rPr>
    </w:lvl>
    <w:lvl w:ilvl="6" w:tplc="A8C63DD8" w:tentative="1">
      <w:start w:val="1"/>
      <w:numFmt w:val="bullet"/>
      <w:lvlText w:val=""/>
      <w:lvlJc w:val="left"/>
      <w:pPr>
        <w:ind w:left="5040" w:hanging="360"/>
      </w:pPr>
      <w:rPr>
        <w:rFonts w:ascii="Symbol" w:hAnsi="Symbol" w:hint="default"/>
      </w:rPr>
    </w:lvl>
    <w:lvl w:ilvl="7" w:tplc="E2765982" w:tentative="1">
      <w:start w:val="1"/>
      <w:numFmt w:val="bullet"/>
      <w:lvlText w:val="o"/>
      <w:lvlJc w:val="left"/>
      <w:pPr>
        <w:ind w:left="5760" w:hanging="360"/>
      </w:pPr>
      <w:rPr>
        <w:rFonts w:ascii="Courier New" w:hAnsi="Courier New" w:cs="Courier New" w:hint="default"/>
      </w:rPr>
    </w:lvl>
    <w:lvl w:ilvl="8" w:tplc="27068FA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65A47"/>
    <w:rsid w:val="009E3276"/>
    <w:rsid w:val="00F65A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65A47"/>
    <w:pPr>
      <w:keepNext/>
      <w:keepLines/>
      <w:spacing w:before="240" w:after="0" w:line="480" w:lineRule="auto"/>
      <w:jc w:val="both"/>
      <w:outlineLvl w:val="0"/>
    </w:pPr>
    <w:rPr>
      <w:rFonts w:ascii="Times New Roman" w:eastAsiaTheme="majorEastAsia" w:hAnsi="Times New Roman" w:cstheme="majorBidi"/>
      <w:b/>
      <w:sz w:val="24"/>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47"/>
    <w:rPr>
      <w:rFonts w:ascii="Times New Roman" w:eastAsiaTheme="majorEastAsia" w:hAnsi="Times New Roman" w:cstheme="majorBidi"/>
      <w:b/>
      <w:sz w:val="24"/>
      <w:szCs w:val="32"/>
      <w:lang w:val="en-IN"/>
    </w:rPr>
  </w:style>
  <w:style w:type="paragraph" w:styleId="ListParagraph">
    <w:name w:val="List Paragraph"/>
    <w:basedOn w:val="Normal"/>
    <w:uiPriority w:val="34"/>
    <w:qFormat/>
    <w:rsid w:val="00F65A47"/>
    <w:pPr>
      <w:spacing w:after="160" w:line="480" w:lineRule="auto"/>
      <w:ind w:left="720"/>
      <w:contextualSpacing/>
      <w:jc w:val="both"/>
    </w:pPr>
    <w:rPr>
      <w:rFonts w:ascii="Times New Roman" w:eastAsiaTheme="minorHAnsi" w:hAnsi="Times New Roman"/>
      <w:sz w:val="24"/>
      <w:lang w:val="en-IN"/>
    </w:rPr>
  </w:style>
  <w:style w:type="paragraph" w:styleId="Footer">
    <w:name w:val="footer"/>
    <w:basedOn w:val="Normal"/>
    <w:link w:val="FooterChar"/>
    <w:uiPriority w:val="99"/>
    <w:unhideWhenUsed/>
    <w:rsid w:val="00F65A47"/>
    <w:pPr>
      <w:tabs>
        <w:tab w:val="center" w:pos="4513"/>
        <w:tab w:val="right" w:pos="9026"/>
      </w:tabs>
      <w:spacing w:after="0" w:line="240" w:lineRule="auto"/>
      <w:jc w:val="both"/>
    </w:pPr>
    <w:rPr>
      <w:rFonts w:ascii="Times New Roman" w:eastAsiaTheme="minorHAnsi" w:hAnsi="Times New Roman"/>
      <w:sz w:val="24"/>
      <w:lang w:val="en-IN"/>
    </w:rPr>
  </w:style>
  <w:style w:type="character" w:customStyle="1" w:styleId="FooterChar">
    <w:name w:val="Footer Char"/>
    <w:basedOn w:val="DefaultParagraphFont"/>
    <w:link w:val="Footer"/>
    <w:uiPriority w:val="99"/>
    <w:rsid w:val="00F65A47"/>
    <w:rPr>
      <w:rFonts w:ascii="Times New Roman" w:eastAsiaTheme="minorHAnsi" w:hAnsi="Times New Roman"/>
      <w:sz w:val="24"/>
      <w:lang w:val="en-IN"/>
    </w:rPr>
  </w:style>
  <w:style w:type="paragraph" w:styleId="TableofFigures">
    <w:name w:val="table of figures"/>
    <w:basedOn w:val="Normal"/>
    <w:next w:val="Normal"/>
    <w:uiPriority w:val="99"/>
    <w:unhideWhenUsed/>
    <w:rsid w:val="00F65A47"/>
    <w:pPr>
      <w:spacing w:after="0" w:line="480" w:lineRule="auto"/>
      <w:jc w:val="both"/>
    </w:pPr>
    <w:rPr>
      <w:rFonts w:ascii="Times New Roman" w:eastAsiaTheme="minorHAnsi" w:hAnsi="Times New Roman"/>
      <w:sz w:val="24"/>
      <w:lang w:val="en-IN"/>
    </w:rPr>
  </w:style>
  <w:style w:type="character" w:styleId="Hyperlink">
    <w:name w:val="Hyperlink"/>
    <w:basedOn w:val="DefaultParagraphFont"/>
    <w:uiPriority w:val="99"/>
    <w:unhideWhenUsed/>
    <w:rsid w:val="00F65A4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2308</Words>
  <Characters>13160</Characters>
  <Application>Microsoft Office Word</Application>
  <DocSecurity>0</DocSecurity>
  <Lines>109</Lines>
  <Paragraphs>30</Paragraphs>
  <ScaleCrop>false</ScaleCrop>
  <Company/>
  <LinksUpToDate>false</LinksUpToDate>
  <CharactersWithSpaces>15438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2020-08-30T12:40:00Z</dcterms:created>
  <dcterms:modified xsi:type="dcterms:W3CDTF">2020-08-30T12:41:00Z</dcterms:modified>
</cp:coreProperties>
</file>