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1649013648"/>
      </w:sdtPr>
      <w:sdtContent>
        <w:p>
          <w:r>
            <mc:AlternateContent>
              <mc:Choice Requires="wps">
                <w:drawing>
                  <wp:anchor distT="0" distB="0" distL="114300" distR="114300" simplePos="0" relativeHeight="251662336" behindDoc="0" locked="0" layoutInCell="1" allowOverlap="1">
                    <wp:simplePos x="0" y="0"/>
                    <wp:positionH relativeFrom="column">
                      <wp:posOffset>85725</wp:posOffset>
                    </wp:positionH>
                    <wp:positionV relativeFrom="paragraph">
                      <wp:posOffset>-99695</wp:posOffset>
                    </wp:positionV>
                    <wp:extent cx="5637530" cy="4861560"/>
                    <wp:effectExtent l="6350" t="6350" r="20320" b="8890"/>
                    <wp:wrapNone/>
                    <wp:docPr id="1" name="Text Box 1"/>
                    <wp:cNvGraphicFramePr/>
                    <a:graphic xmlns:a="http://schemas.openxmlformats.org/drawingml/2006/main">
                      <a:graphicData uri="http://schemas.microsoft.com/office/word/2010/wordprocessingShape">
                        <wps:wsp>
                          <wps:cNvSpPr txBox="1"/>
                          <wps:spPr>
                            <a:xfrm>
                              <a:off x="0" y="0"/>
                              <a:ext cx="5637530" cy="4861560"/>
                            </a:xfrm>
                            <a:prstGeom prst="rect">
                              <a:avLst/>
                            </a:prstGeom>
                            <a:solidFill>
                              <a:schemeClr val="lt1"/>
                            </a:solidFill>
                            <a:ln w="6350">
                              <a:solidFill>
                                <a:prstClr val="black"/>
                              </a:solidFill>
                            </a:ln>
                          </wps:spPr>
                          <wps:txbx>
                            <w:txbxContent>
                              <w:p>
                                <w:pPr>
                                  <w:jc w:val="center"/>
                                  <w:rPr>
                                    <w:color w:val="000000" w:themeColor="text1"/>
                                    <w:sz w:val="96"/>
                                    <w:szCs w:val="96"/>
                                    <w14:shadow w14:blurRad="38100" w14:dist="19050" w14:dir="2700000" w14:sx="100000" w14:sy="100000" w14:kx="0" w14:ky="0" w14:algn="tl">
                                      <w14:schemeClr w14:val="dk1">
                                        <w14:alpha w14:val="60000"/>
                                      </w14:schemeClr>
                                    </w14:shadow>
                                    <w14:textFill>
                                      <w14:solidFill>
                                        <w14:schemeClr w14:val="tx1"/>
                                      </w14:solidFill>
                                    </w14:textFill>
                                  </w:rPr>
                                </w:pPr>
                                <w:r>
                                  <w:rPr>
                                    <w:color w:val="000000" w:themeColor="text1"/>
                                    <w:sz w:val="96"/>
                                    <w:szCs w:val="96"/>
                                    <w14:shadow w14:blurRad="38100" w14:dist="19050" w14:dir="2700000" w14:sx="100000" w14:sy="100000" w14:kx="0" w14:ky="0" w14:algn="tl">
                                      <w14:schemeClr w14:val="dk1">
                                        <w14:alpha w14:val="60000"/>
                                      </w14:schemeClr>
                                    </w14:shadow>
                                    <w14:textFill>
                                      <w14:solidFill>
                                        <w14:schemeClr w14:val="tx1"/>
                                      </w14:solidFill>
                                    </w14:textFill>
                                  </w:rPr>
                                  <w:t>A Report on communication within the workplace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75pt;margin-top:-7.85pt;height:382.8pt;width:443.9pt;z-index:251662336;mso-width-relative:page;mso-height-relative:page;" fillcolor="#FFFFFF [3201]" filled="t" stroked="t" coordsize="21600,21600" o:gfxdata="UEsFBgAAAAAAAAAAAAAAAAAAAAAAAFBLAwQKAAAAAACHTuJAAAAAAAAAAAAAAAAABAAAAGRycy9Q&#10;SwMEFAAAAAgAh07iQG9OJazXAAAACgEAAA8AAABkcnMvZG93bnJldi54bWxNj8FOwzAQRO9I/IO1&#10;SNxaOw1tSYhTCSQkxI02F25uvE0i7HUUu035e5YTHEf7NPO22l29Exec4hBIQ7ZUIJDaYAfqNDSH&#10;18UjiJgMWeMCoYZvjLCrb28qU9ow0wde9qkTXEKxNBr6lMZSytj26E1chhGJb6cweZM4Tp20k5m5&#10;3Du5UmojvRmIF3oz4kuP7df+7DW8bZ7TJzb23earPMyNbKeTi1rf32XqCUTCa/qD4Vef1aFmp2M4&#10;k43Ccc7XTGpYZOstCAYKleUgjhq2D0UBsq7k/xfqH1BLAwQUAAAACACHTuJALNETKi4CAABpBAAA&#10;DgAAAGRycy9lMm9Eb2MueG1srVRNb9swDL0P2H8QdF+c73ZBnCJLkWFAsRZIh50VWU6MyaImKbGz&#10;X78n5aPputMwH2SKpB/JR9LTu7bWbK+cr8jkvNfpcqaMpKIym5x/e15+uOXMB2EKocmonB+U53ez&#10;9++mjZ2oPm1JF8oxgBg/aWzOtyHYSZZ5uVW18B2yysBYkqtFwNVtssKJBui1zvrd7jhryBXWkVTe&#10;Q3t/NPJZwi9LJcNjWXoVmM45cgvpdOlcxzObTcVk44TdVvKUhviHLGpRGQS9QN2LINjOVW+g6ko6&#10;8lSGjqQ6o7KspEo1oJpe949qVlthVaoF5Hh7ocn/P1j5df/kWFWgd5wZUaNFz6oN7BO1rBfZaayf&#10;wGll4RZaqKPnSe+hjEW3pavjG+Uw2MHz4cJtBJNQjsaDm9EAJgnb8HbcG40T+9nL59b58FlRzaKQ&#10;c4fmJU7F/sEHhITr2SVG86SrYllpnS5us15ox/YCjV6mJ2aJT165acOanI8Ho25CfmWL2BeItRby&#10;x1sE4GkD2MjKsfoohXbdnihZU3EAU46Ok+atXFbAfRA+PAmH0QIDWJfwiKPUhGToJHG2Jffrb/ro&#10;j47DylmDUc25/7kTTnGmvxjMwsfecBhnO12Go5s+Lu7asr62mF29IJCEfiO7JEb/oM9i6aj+jq2a&#10;x6gwCSMRO+fhLC7CcYGwlVLN58kJ02xFeDArKyN0bImh+S5QWaXWRZqO3JzYwzyn9px2Ly7M9T15&#10;vfwhZr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FgAAAGRycy9QSwECFAAUAAAACACHTuJAb04lrNcAAAAKAQAADwAAAAAAAAABACAAAAA4&#10;AAAAZHJzL2Rvd25yZXYueG1sUEsBAhQAFAAAAAgAh07iQCzREyouAgAAaQQAAA4AAAAAAAAAAQAg&#10;AAAAPAEAAGRycy9lMm9Eb2MueG1sUEsFBgAAAAAGAAYAWQEAANwFAAAAAA==&#10;">
                    <v:fill on="t" focussize="0,0"/>
                    <v:stroke weight="0.5pt" color="#000000" joinstyle="round"/>
                    <v:imagedata o:title=""/>
                    <o:lock v:ext="edit" aspectratio="f"/>
                    <v:textbox>
                      <w:txbxContent>
                        <w:p>
                          <w:pPr>
                            <w:jc w:val="center"/>
                            <w:rPr>
                              <w:color w:val="000000" w:themeColor="text1"/>
                              <w:sz w:val="96"/>
                              <w:szCs w:val="96"/>
                              <w14:shadow w14:blurRad="38100" w14:dist="19050" w14:dir="2700000" w14:sx="100000" w14:sy="100000" w14:kx="0" w14:ky="0" w14:algn="tl">
                                <w14:schemeClr w14:val="dk1">
                                  <w14:alpha w14:val="60000"/>
                                </w14:schemeClr>
                              </w14:shadow>
                              <w14:textFill>
                                <w14:solidFill>
                                  <w14:schemeClr w14:val="tx1"/>
                                </w14:solidFill>
                              </w14:textFill>
                            </w:rPr>
                          </w:pPr>
                          <w:r>
                            <w:rPr>
                              <w:color w:val="000000" w:themeColor="text1"/>
                              <w:sz w:val="96"/>
                              <w:szCs w:val="96"/>
                              <w14:shadow w14:blurRad="38100" w14:dist="19050" w14:dir="2700000" w14:sx="100000" w14:sy="100000" w14:kx="0" w14:ky="0" w14:algn="tl">
                                <w14:schemeClr w14:val="dk1">
                                  <w14:alpha w14:val="60000"/>
                                </w14:schemeClr>
                              </w14:shadow>
                              <w14:textFill>
                                <w14:solidFill>
                                  <w14:schemeClr w14:val="tx1"/>
                                </w14:solidFill>
                              </w14:textFill>
                            </w:rPr>
                            <w:t>A Report on communication within the workplace</w:t>
                          </w:r>
                        </w:p>
                      </w:txbxContent>
                    </v:textbox>
                  </v:shape>
                </w:pict>
              </mc:Fallback>
            </mc:AlternateContent>
          </w:r>
          <w:r>
            <mc:AlternateContent>
              <mc:Choice Requires="wpg">
                <w:drawing>
                  <wp:anchor distT="0" distB="0" distL="114300" distR="114300" simplePos="0" relativeHeight="251659264" behindDoc="1" locked="0" layoutInCell="1" allowOverlap="1">
                    <wp:simplePos x="0" y="0"/>
                    <wp:positionH relativeFrom="page">
                      <wp:posOffset>222885</wp:posOffset>
                    </wp:positionH>
                    <wp:positionV relativeFrom="page">
                      <wp:posOffset>-64135</wp:posOffset>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95400</wp14:pctHeight>
                    </wp14:sizeRelV>
                  </wp:anchor>
                </w:drawing>
              </mc:Choice>
              <mc:Fallback>
                <w:pict>
                  <v:group id="_x0000_s1026" o:spid="_x0000_s1026" o:spt="203" style="position:absolute;left:0pt;margin-left:17.55pt;margin-top:-5.05pt;height:755.1pt;width:575.8pt;mso-position-horizontal-relative:page;mso-position-vertical-relative:page;z-index:-251657216;mso-width-relative:page;mso-height-relative:page;mso-width-percent:941;mso-height-percent:954;" coordsize="7312660,9589770" o:gfxdata="UEsFBgAAAAAAAAAAAAAAAAAAAAAAAFBLAwQKAAAAAACHTuJAAAAAAAAAAAAAAAAABAAAAGRycy9Q&#10;SwMEFAAAAAgAh07iQI3m4X7WAAAADAEAAA8AAABkcnMvZG93bnJldi54bWxNj8FOwzAQRO9I/IO1&#10;lbi1tkEJVYjTA6hXJAqCqxO7cdR4HWw3DX/P9gS32Z3R7Nt6t/iRzTamIaACuRHALHbBDNgr+Hjf&#10;r7fAUtZo9BjQKvixCXbN7U2tKxMu+GbnQ+4ZlWCqtAKX81RxnjpnvU6bMFkk7xii15nG2HMT9YXK&#10;/cjvhSi51wPSBacn++xsdzqcvYIv/Hbt51y4BY+vpd/H9CKHTqm7lRRPwLJd8l8YrviEDg0xteGM&#10;JrFRwUMhKalgLQWJa0Buy0dgLalC0I43Nf//RPMLUEsDBBQAAAAIAIdO4kDRP/QH2gIAAP0IAAAO&#10;AAAAZHJzL2Uyb0RvYy54bWztVltP2zAUfp+0/2D5faQNvRHRoq4MNAkNNDbt2XWci+bYnu02sF+/&#10;z05aGCBNAg1p0vrg2uc45/Kd853k+OSmkWQrrKu1mtPhwYASobjOa1XO6dcvZ+9mlDjPVM6kVmJO&#10;b4WjJ4u3b45bk4lUV1rmwhIYUS5rzZxW3pssSRyvRMPcgTZCQVlo2zCPoy2T3LIW1huZpIPBJGm1&#10;zY3VXDgH6WmnpItovygE95dF4YQnck4Rm4+rjes6rMnimGWlZaaqeR8Ge0YUDasVnO5NnTLPyMbW&#10;j0w1Nbfa6cIfcN0kuihqLmIOyGY4eJDNudUbE3Mps7Y0e5gA7QOcnm2Wf9peWVLnczoaDylRrEGR&#10;ol8SBICnNWWGW+fWXJsr2wvK7hQyvilsE/6RC7mJwN7ugRU3nnAIp4fDdDIB/hy6o/HsaDrtoecV&#10;6vPoOV59+MOTyc5xEuLbh9MatJG7Q8q9DKnrihkRC+ACBnuk0h1Sn9FgTJVSAC0Ife0l8HvP+PcS&#10;tVM5ccECQf8Sw0pBuJbadqhGi3tIXeaA7kvx3KPCMmOdPxe6IWEzpxaBxgZl2wvnUUVc3V0JXp2W&#10;dX5WSxkPtlyvpCVbBtaMRtN0NQox45HfrklFWnA+nQ5CZRnYW0jmsW0M+smpkhImS4wF7m30rXTw&#10;AEud71Pmqs5HNBtcsKypPQaCrJs5nQ3Cr/csFQII5e1wCru1zm9REqs7VjvDz2oke8Gcv2IWNEZY&#10;GE3+EkshNWLV/Y6SStufT8nDffQMtJS0GAvI48eGWUGJ/KjQTUfD0SjMkXgYjacpDva+Zn1fozbN&#10;SgNDMAvRxW247+VuW1jdfMMEWwavUDHF4btDrD+sfDeu0ENcLJfxGmaHYf5CXRsejAfclF5uvC7q&#10;WNs7dHrQwInA5Fchx+FT5IDwtciRzg7TIbB8MGv+DjfGo8nyPzf+fW7E1wjesXHK9d8D4SV+/xy5&#10;dPfVsvg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XwUAAFtDb250ZW50X1R5cGVzXS54bWxQSwECFAAKAAAAAACHTuJAAAAAAAAAAAAAAAAABgAA&#10;AAAAAAAAABAAAABBBAAAX3JlbHMvUEsBAhQAFAAAAAgAh07iQIoUZjzRAAAAlAEAAAsAAAAAAAAA&#10;AQAgAAAAZQQAAF9yZWxzLy5yZWxzUEsBAhQACgAAAAAAh07iQAAAAAAAAAAAAAAAAAQAAAAAAAAA&#10;AAAQAAAAFgAAAGRycy9QSwECFAAUAAAACACHTuJAjebhftYAAAAMAQAADwAAAAAAAAABACAAAAA4&#10;AAAAZHJzL2Rvd25yZXYueG1sUEsBAhQAFAAAAAgAh07iQNE/9AfaAgAA/QgAAA4AAAAAAAAAAQAg&#10;AAAAOwEAAGRycy9lMm9Eb2MueG1sUEsFBgAAAAAGAAYAWQEAAIcGAAAAAA==&#10;">
                    <o:lock v:ext="edit" aspectratio="f"/>
                    <v:rect id="Rectangle 452" o:spid="_x0000_s1026" o:spt="1" style="position:absolute;left:0;top:0;height:9589770;width:7312660;v-text-anchor:middle;" fillcolor="#4472C4 [3204]" filled="t" stroked="f" coordsize="21600,21600" o:gfxdata="UEsFBgAAAAAAAAAAAAAAAAAAAAAAAFBLAwQKAAAAAACHTuJAAAAAAAAAAAAAAAAABAAAAGRycy9Q&#10;SwMEFAAAAAgAh07iQBoc2lu/AAAA3AAAAA8AAABkcnMvZG93bnJldi54bWxFj0FrwkAUhO+C/2F5&#10;ghepu0ojJbp6UBQLrWDsocdH9pkEs29Ddo3aX98tFDwOM/MNs1jdbS06an3lWMNkrEAQ585UXGj4&#10;Om1f3kD4gGywdkwaHuRhtez3Fpgad+MjdVkoRISwT1FDGUKTSunzkiz6sWuIo3d2rcUQZVtI0+It&#10;wm0tp0rNpMWK40KJDa1Lyi/Z1Wr42FTfn0k2+sm690TaizrsZslB6+FgouYgAt3DM/zf3hsNr8kU&#10;/s7EIyCXv1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AaHNpbvwAAANwAAAAPAAAAAAAAAAEAIAAAADgAAABkcnMvZG93bnJl&#10;di54bWxQSwECFAAUAAAACACHTuJAMy8FnjsAAAA5AAAAEAAAAAAAAAABACAAAAAkAQAAZHJzL3No&#10;YXBleG1sLnhtbFBLBQYAAAAABgAGAFsBAADOAwAAAAA=&#10;">
                      <v:fill on="t" focussize="0,0"/>
                      <v:stroke on="f" weight="1pt" miterlimit="8" joinstyle="miter"/>
                      <v:imagedata o:title=""/>
                      <o:lock v:ext="edit" aspectratio="f"/>
                    </v:rect>
                    <v:rect id="Rectangle 453" o:spid="_x0000_s1026" o:spt="1" style="position:absolute;left:0;top:0;height:9589770;width:283210;v-text-anchor:middle;" fillcolor="#44546A [3215]" filled="t" stroked="f" coordsize="21600,21600" o:gfxdata="UEsFBgAAAAAAAAAAAAAAAAAAAAAAAFBLAwQKAAAAAACHTuJAAAAAAAAAAAAAAAAABAAAAGRycy9Q&#10;SwMEFAAAAAgAh07iQPZpa3i9AAAA3AAAAA8AAABkcnMvZG93bnJldi54bWxFj92KwjAUhO+FfYdw&#10;FrwRTf1FqlFQcenF3lR9gENzbMo2J6XJ1vr2G0HYy2FmvmG2+97WoqPWV44VTCcJCOLC6YpLBbfr&#10;ebwG4QOyxtoxKXiSh/3uY7DFVLsH59RdQikihH2KCkwITSqlLwxZ9BPXEEfv7lqLIcq2lLrFR4Tb&#10;Ws6SZCUtVhwXDDZ0NFT8XH6tgvN3prv+a6TNwWWLo7b5aR4OSg0/p8kGRKA+/Iff7UwrWCzn8DoT&#10;j4Dc/QF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9mlreL0AAADcAAAADwAAAAAAAAABACAAAAA4AAAAZHJzL2Rvd25yZXYu&#10;eG1sUEsBAhQAFAAAAAgAh07iQDMvBZ47AAAAOQAAABAAAAAAAAAAAQAgAAAAIgEAAGRycy9zaGFw&#10;ZXhtbC54bWxQSwUGAAAAAAYABgBbAQAAzAMAAAAA&#10;">
                      <v:fill on="t" focussize="0,0"/>
                      <v:stroke on="f" weight="1pt" miterlimit="8" joinstyle="miter"/>
                      <v:imagedata o:title=""/>
                      <o:lock v:ext="edit" aspectratio="f"/>
                    </v:rect>
                  </v:group>
                </w:pict>
              </mc:Fallback>
            </mc:AlternateContent>
          </w:r>
          <w: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page">
                      <wp:align>bottom</wp:align>
                    </wp:positionV>
                    <wp:extent cx="6858000" cy="2066290"/>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p>
                                <w:pPr>
                                  <w:pStyle w:val="26"/>
                                  <w:spacing w:before="240"/>
                                  <w:jc w:val="center"/>
                                </w:pPr>
                                <w:sdt>
                                  <w:sdtPr>
                                    <w:rPr>
                                      <w:b/>
                                      <w:caps/>
                                      <w:color w:val="44546A" w:themeColor="text2"/>
                                      <w:spacing w:val="140"/>
                                      <w:sz w:val="40"/>
                                      <w:szCs w:val="40"/>
                                      <w14:textFill>
                                        <w14:solidFill>
                                          <w14:schemeClr w14:val="tx2"/>
                                        </w14:solidFill>
                                      </w14:textFill>
                                    </w:rPr>
                                    <w:alias w:val="Subtitle"/>
                                    <w:id w:val="0"/>
                                    <w15:appearance w15:val="hidden"/>
                                    <w:text/>
                                  </w:sdtPr>
                                  <w:sdtEndPr>
                                    <w:rPr>
                                      <w:b/>
                                      <w:caps/>
                                      <w:color w:val="44546A" w:themeColor="text2"/>
                                      <w:spacing w:val="140"/>
                                      <w:sz w:val="40"/>
                                      <w:szCs w:val="40"/>
                                      <w:lang w:val="en-US"/>
                                      <w14:textFill>
                                        <w14:solidFill>
                                          <w14:schemeClr w14:val="tx2"/>
                                        </w14:solidFill>
                                      </w14:textFill>
                                    </w:rPr>
                                  </w:sdtEndPr>
                                  <w:sdtContent>
                                    <w:r>
                                      <w:rPr>
                                        <w:b/>
                                        <w:caps/>
                                        <w:color w:val="44546A" w:themeColor="text2"/>
                                        <w:spacing w:val="140"/>
                                        <w:sz w:val="40"/>
                                        <w:szCs w:val="40"/>
                                        <w14:textFill>
                                          <w14:solidFill>
                                            <w14:schemeClr w14:val="tx2"/>
                                          </w14:solidFill>
                                        </w14:textFill>
                                      </w:rPr>
                                      <w:t xml:space="preserve">Melanie SquirE </w:t>
                                    </w:r>
                                    <w:r>
                                      <w:rPr>
                                        <w:rFonts w:hint="default"/>
                                        <w:b/>
                                        <w:caps/>
                                        <w:color w:val="44546A" w:themeColor="text2"/>
                                        <w:spacing w:val="140"/>
                                        <w:sz w:val="40"/>
                                        <w:szCs w:val="40"/>
                                        <w14:textFill>
                                          <w14:solidFill>
                                            <w14:schemeClr w14:val="tx2"/>
                                          </w14:solidFill>
                                        </w14:textFill>
                                      </w:rPr>
                                      <w:t>BMSW4002</w:t>
                                    </w:r>
                                  </w:sdtContent>
                                </w:sdt>
                              </w:p>
                              <w:sdt>
                                <w:sdtPr>
                                  <w:rPr>
                                    <w:b/>
                                    <w:color w:val="E7E6E6" w:themeColor="background2"/>
                                    <w:sz w:val="32"/>
                                    <w:szCs w:val="32"/>
                                    <w14:textFill>
                                      <w14:solidFill>
                                        <w14:schemeClr w14:val="bg2"/>
                                      </w14:solidFill>
                                    </w14:textFill>
                                  </w:rPr>
                                  <w:alias w:val="Author"/>
                                  <w:id w:val="0"/>
                                  <w15:appearance w15:val="hidden"/>
                                  <w:text/>
                                </w:sdtPr>
                                <w:sdtEndPr>
                                  <w:rPr>
                                    <w:b/>
                                    <w:caps/>
                                    <w:color w:val="E7E6E6" w:themeColor="background2"/>
                                    <w:spacing w:val="20"/>
                                    <w:sz w:val="32"/>
                                    <w:szCs w:val="32"/>
                                    <w14:textFill>
                                      <w14:solidFill>
                                        <w14:schemeClr w14:val="bg2"/>
                                      </w14:solidFill>
                                    </w14:textFill>
                                  </w:rPr>
                                </w:sdtEndPr>
                                <w:sdtContent>
                                  <w:p>
                                    <w:pPr>
                                      <w:pStyle w:val="26"/>
                                      <w:spacing w:before="240"/>
                                      <w:jc w:val="center"/>
                                      <w:rPr>
                                        <w:b/>
                                        <w:caps/>
                                        <w:color w:val="E7E6E6" w:themeColor="background2"/>
                                        <w:spacing w:val="20"/>
                                        <w:sz w:val="32"/>
                                        <w:szCs w:val="32"/>
                                        <w14:textFill>
                                          <w14:solidFill>
                                            <w14:schemeClr w14:val="bg2"/>
                                          </w14:solidFill>
                                        </w14:textFill>
                                      </w:rPr>
                                    </w:pPr>
                                    <w:r>
                                      <w:rPr>
                                        <w:b/>
                                        <w:color w:val="E7E6E6" w:themeColor="background2"/>
                                        <w:sz w:val="32"/>
                                        <w:szCs w:val="32"/>
                                        <w14:textFill>
                                          <w14:solidFill>
                                            <w14:schemeClr w14:val="bg2"/>
                                          </w14:solidFill>
                                        </w14:textFill>
                                      </w:rPr>
                                      <w:t>paige wride 1101193</w:t>
                                    </w:r>
                                  </w:p>
                                </w:sdtContent>
                              </w:sdt>
                              <w:p>
                                <w:pPr>
                                  <w:pStyle w:val="26"/>
                                  <w:spacing w:before="720"/>
                                  <w:rPr>
                                    <w:b/>
                                    <w:caps/>
                                    <w:color w:val="44546A" w:themeColor="text2"/>
                                    <w:spacing w:val="20"/>
                                    <w14:textFill>
                                      <w14:solidFill>
                                        <w14:schemeClr w14:val="tx2"/>
                                      </w14:solidFill>
                                    </w14:textFill>
                                  </w:rPr>
                                </w:pPr>
                                <w:sdt>
                                  <w:sdtPr>
                                    <w:alias w:val="Company"/>
                                    <w:id w:val="0"/>
                                    <w15:appearance w15:val="hidden"/>
                                    <w:text/>
                                  </w:sdtPr>
                                  <w:sdtEndPr>
                                    <w:rPr>
                                      <w:b/>
                                      <w:caps/>
                                      <w:color w:val="44546A" w:themeColor="text2"/>
                                      <w:spacing w:val="20"/>
                                      <w14:textFill>
                                        <w14:solidFill>
                                          <w14:schemeClr w14:val="tx2"/>
                                        </w14:solidFill>
                                      </w14:textFill>
                                    </w:rPr>
                                  </w:sdtEndPr>
                                  <w:sdtContent/>
                                </w:sdt>
                              </w:p>
                            </w:txbxContent>
                          </wps:txbx>
                          <wps:bodyPr rot="0" spcFirstLastPara="0" vertOverflow="overflow" horzOverflow="overflow" vert="horz" wrap="square" lIns="365760" tIns="45720" rIns="91440" bIns="548640" numCol="1" spcCol="0" rtlCol="0" fromWordArt="0" anchor="b" anchorCtr="0" forceAA="0" compatLnSpc="1">
                            <a:spAutoFit/>
                          </wps:bodyPr>
                        </wps:wsp>
                      </a:graphicData>
                    </a:graphic>
                  </wp:anchor>
                </w:drawing>
              </mc:Choice>
              <mc:Fallback>
                <w:pict>
                  <v:shape id="_x0000_s1026" o:spid="_x0000_s1026" o:spt="202" type="#_x0000_t202" style="position:absolute;left:0pt;height:162.7pt;width:540pt;mso-position-horizontal:center;mso-position-horizontal-relative:page;mso-position-vertical:bottom;mso-position-vertical-relative:page;z-index:251661312;v-text-anchor:bottom;mso-width-relative:page;mso-height-relative:page;" filled="f" stroked="f" coordsize="21600,21600" o:gfxdata="UEsFBgAAAAAAAAAAAAAAAAAAAAAAAFBLAwQKAAAAAACHTuJAAAAAAAAAAAAAAAAABAAAAGRycy9Q&#10;SwMEFAAAAAgAh07iQOoDDG7UAAAABgEAAA8AAABkcnMvZG93bnJldi54bWxNj8FqwzAQRO+F/oPY&#10;Qm6NlKQ1jms50IIvhRKa9gM21tY2sVbGUhLl76vk0l4Ghllm3pabaAdxosn3jjUs5goEceNMz62G&#10;76/6MQfhA7LBwTFpuJCHTXV/V2Jh3Jk/6bQLrUgl7AvU0IUwFlL6piOLfu5G4pT9uMliSHZqpZnw&#10;nMrtIJdKZdJiz2mhw5HeOmoOu6PVQLXPt1n2sbb1a/SuucTD+j1qPXtYqBcQgWL4O4YrfkKHKjHt&#10;3ZGNF4OG9Ei46TVTuUp+r2G1fH4CWZXyP371C1BLAwQUAAAACACHTuJAksGapSwCAAA6BAAADgAA&#10;AGRycy9lMm9Eb2MueG1srVNLb9swDL4P2H8QdF/spLabBXGKLEWGAcFaIB12VmQ5NiCLmsTEzn79&#10;KOXRYttp2MXmSx/Jj+T8Yeg0OyrnWzAlH49SzpSRULVmX/JvL+sPU848ClMJDUaV/KQ8f1i8fzfv&#10;7UxNoAFdKccIxPhZb0veINpZknjZqE74EVhlyFmD6wSS6vZJ5URP6J1OJmlaJD24yjqQynuyPp6d&#10;fBHx61pJfKprr5DpklNtGL8ufnfhmyzmYrZ3wjatvJQh/qGKTrSGkt6gHgUKdnDtH1BdKx14qHEk&#10;oUugrlupYg/UzTj9rZttI6yKvRA53t5o8v8PVn49PjvWViXPx5wZ0dGMXtSA7BMMLJiwRU22FRgU&#10;EllramAYAnYwBPZ662cEsrUEgwO9oi242j0ZAylD7brwp3YZ+WkOpxv3AUqSsZjm0zQllyTfJC2K&#10;PMsCTvL63DqPnxV0LAgldzTcyLk4bjyeQ68hIZuBdat1HLA2rKcUd3kaH9w8BK4N5QhNnIsNEg67&#10;4dLZDqoTNebgvDjeynVLyTfC47NwtClUMG0/PtGn1kBJ4CJx1oD7+Td7iKcBkpeznjav5P7HQTjF&#10;mf5iaLR3RX5fhF2NWpbfT0hxUfk4zjJSdlHJs2kRNHPoVkDrTcOi+qIYHqC+irWD7judyTLkJZcw&#10;krKXfHcVV3i+CDozqZbLGETraQVuzNbKAB0I9XZ5QCI1ch2IOrNz4Y8WNE7rckzhAt7qMer15Be/&#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BYAAABkcnMvUEsBAhQAFAAAAAgAh07iQOoDDG7UAAAABgEAAA8AAAAAAAAAAQAgAAAAOAAAAGRy&#10;cy9kb3ducmV2LnhtbFBLAQIUABQAAAAIAIdO4kCSwZqlLAIAADoEAAAOAAAAAAAAAAEAIAAAADkB&#10;AABkcnMvZTJvRG9jLnhtbFBLBQYAAAAABgAGAFkBAADXBQAAAAA=&#10;">
                    <v:fill on="f" focussize="0,0"/>
                    <v:stroke on="f" weight="0.5pt"/>
                    <v:imagedata o:title=""/>
                    <o:lock v:ext="edit" aspectratio="f"/>
                    <v:textbox inset="10.16mm,1.27mm,2.54mm,15.24mm" style="mso-fit-shape-to-text:t;">
                      <w:txbxContent>
                        <w:p>
                          <w:pPr>
                            <w:pStyle w:val="26"/>
                            <w:spacing w:before="240"/>
                            <w:jc w:val="center"/>
                          </w:pPr>
                          <w:sdt>
                            <w:sdtPr>
                              <w:rPr>
                                <w:b/>
                                <w:caps/>
                                <w:color w:val="44546A" w:themeColor="text2"/>
                                <w:spacing w:val="140"/>
                                <w:sz w:val="40"/>
                                <w:szCs w:val="40"/>
                                <w14:textFill>
                                  <w14:solidFill>
                                    <w14:schemeClr w14:val="tx2"/>
                                  </w14:solidFill>
                                </w14:textFill>
                              </w:rPr>
                              <w:alias w:val="Subtitle"/>
                              <w:id w:val="0"/>
                              <w15:appearance w15:val="hidden"/>
                              <w:text/>
                            </w:sdtPr>
                            <w:sdtEndPr>
                              <w:rPr>
                                <w:b/>
                                <w:caps/>
                                <w:color w:val="44546A" w:themeColor="text2"/>
                                <w:spacing w:val="140"/>
                                <w:sz w:val="40"/>
                                <w:szCs w:val="40"/>
                                <w:lang w:val="en-US"/>
                                <w14:textFill>
                                  <w14:solidFill>
                                    <w14:schemeClr w14:val="tx2"/>
                                  </w14:solidFill>
                                </w14:textFill>
                              </w:rPr>
                            </w:sdtEndPr>
                            <w:sdtContent>
                              <w:r>
                                <w:rPr>
                                  <w:b/>
                                  <w:caps/>
                                  <w:color w:val="44546A" w:themeColor="text2"/>
                                  <w:spacing w:val="140"/>
                                  <w:sz w:val="40"/>
                                  <w:szCs w:val="40"/>
                                  <w14:textFill>
                                    <w14:solidFill>
                                      <w14:schemeClr w14:val="tx2"/>
                                    </w14:solidFill>
                                  </w14:textFill>
                                </w:rPr>
                                <w:t xml:space="preserve">Melanie SquirE </w:t>
                              </w:r>
                              <w:r>
                                <w:rPr>
                                  <w:rFonts w:hint="default"/>
                                  <w:b/>
                                  <w:caps/>
                                  <w:color w:val="44546A" w:themeColor="text2"/>
                                  <w:spacing w:val="140"/>
                                  <w:sz w:val="40"/>
                                  <w:szCs w:val="40"/>
                                  <w14:textFill>
                                    <w14:solidFill>
                                      <w14:schemeClr w14:val="tx2"/>
                                    </w14:solidFill>
                                  </w14:textFill>
                                </w:rPr>
                                <w:t>BMSW4002</w:t>
                              </w:r>
                            </w:sdtContent>
                          </w:sdt>
                        </w:p>
                        <w:sdt>
                          <w:sdtPr>
                            <w:rPr>
                              <w:b/>
                              <w:color w:val="E7E6E6" w:themeColor="background2"/>
                              <w:sz w:val="32"/>
                              <w:szCs w:val="32"/>
                              <w14:textFill>
                                <w14:solidFill>
                                  <w14:schemeClr w14:val="bg2"/>
                                </w14:solidFill>
                              </w14:textFill>
                            </w:rPr>
                            <w:alias w:val="Author"/>
                            <w:id w:val="0"/>
                            <w15:appearance w15:val="hidden"/>
                            <w:text/>
                          </w:sdtPr>
                          <w:sdtEndPr>
                            <w:rPr>
                              <w:b/>
                              <w:caps/>
                              <w:color w:val="E7E6E6" w:themeColor="background2"/>
                              <w:spacing w:val="20"/>
                              <w:sz w:val="32"/>
                              <w:szCs w:val="32"/>
                              <w14:textFill>
                                <w14:solidFill>
                                  <w14:schemeClr w14:val="bg2"/>
                                </w14:solidFill>
                              </w14:textFill>
                            </w:rPr>
                          </w:sdtEndPr>
                          <w:sdtContent>
                            <w:p>
                              <w:pPr>
                                <w:pStyle w:val="26"/>
                                <w:spacing w:before="240"/>
                                <w:jc w:val="center"/>
                                <w:rPr>
                                  <w:b/>
                                  <w:caps/>
                                  <w:color w:val="E7E6E6" w:themeColor="background2"/>
                                  <w:spacing w:val="20"/>
                                  <w:sz w:val="32"/>
                                  <w:szCs w:val="32"/>
                                  <w14:textFill>
                                    <w14:solidFill>
                                      <w14:schemeClr w14:val="bg2"/>
                                    </w14:solidFill>
                                  </w14:textFill>
                                </w:rPr>
                              </w:pPr>
                              <w:r>
                                <w:rPr>
                                  <w:b/>
                                  <w:color w:val="E7E6E6" w:themeColor="background2"/>
                                  <w:sz w:val="32"/>
                                  <w:szCs w:val="32"/>
                                  <w14:textFill>
                                    <w14:solidFill>
                                      <w14:schemeClr w14:val="bg2"/>
                                    </w14:solidFill>
                                  </w14:textFill>
                                </w:rPr>
                                <w:t>paige wride 1101193</w:t>
                              </w:r>
                            </w:p>
                          </w:sdtContent>
                        </w:sdt>
                        <w:p>
                          <w:pPr>
                            <w:pStyle w:val="26"/>
                            <w:spacing w:before="720"/>
                            <w:rPr>
                              <w:b/>
                              <w:caps/>
                              <w:color w:val="44546A" w:themeColor="text2"/>
                              <w:spacing w:val="20"/>
                              <w14:textFill>
                                <w14:solidFill>
                                  <w14:schemeClr w14:val="tx2"/>
                                </w14:solidFill>
                              </w14:textFill>
                            </w:rPr>
                          </w:pPr>
                          <w:sdt>
                            <w:sdtPr>
                              <w:alias w:val="Company"/>
                              <w:id w:val="0"/>
                              <w15:appearance w15:val="hidden"/>
                              <w:text/>
                            </w:sdtPr>
                            <w:sdtEndPr>
                              <w:rPr>
                                <w:b/>
                                <w:caps/>
                                <w:color w:val="44546A" w:themeColor="text2"/>
                                <w:spacing w:val="20"/>
                                <w14:textFill>
                                  <w14:solidFill>
                                    <w14:schemeClr w14:val="tx2"/>
                                  </w14:solidFill>
                                </w14:textFill>
                              </w:rPr>
                            </w:sdtEndPr>
                            <w:sdtContent/>
                          </w:sdt>
                        </w:p>
                      </w:txbxContent>
                    </v:textbox>
                  </v:shape>
                </w:pict>
              </mc:Fallback>
            </mc:AlternateContent>
          </w:r>
        </w:p>
        <w:p>
          <w:pPr>
            <w:rPr>
              <w:rFonts w:asciiTheme="majorHAnsi" w:hAnsiTheme="majorHAnsi" w:eastAsiaTheme="majorEastAsia" w:cstheme="majorBidi"/>
              <w:color w:val="2F5597" w:themeColor="accent1" w:themeShade="BF"/>
              <w:sz w:val="32"/>
              <w:szCs w:val="32"/>
            </w:rPr>
          </w:pPr>
          <w:r>
            <w:br w:type="page"/>
          </w:r>
        </w:p>
      </w:sdtContent>
    </w:sdt>
    <w:sdt>
      <w:sdtPr>
        <w:id w:val="0"/>
      </w:sdtPr>
      <w:sdtEndPr>
        <w:rPr>
          <w:rFonts w:asciiTheme="minorHAnsi" w:hAnsiTheme="minorHAnsi" w:eastAsiaTheme="minorHAnsi" w:cstheme="minorBidi"/>
          <w:color w:val="auto"/>
          <w:sz w:val="24"/>
          <w:szCs w:val="24"/>
          <w:lang w:val="en-GB"/>
        </w:rPr>
      </w:sdtEndPr>
      <w:sdtContent>
        <w:p>
          <w:pPr>
            <w:pStyle w:val="29"/>
          </w:pPr>
          <w:r>
            <w:t>Table of Contents</w:t>
          </w:r>
        </w:p>
        <w:p>
          <w:pPr>
            <w:pStyle w:val="8"/>
            <w:tabs>
              <w:tab w:val="right" w:leader="dot" w:pos="9026"/>
            </w:tabs>
          </w:pPr>
          <w:r>
            <w:rPr>
              <w:b w:val="0"/>
              <w:bCs w:val="0"/>
            </w:rPr>
            <w:fldChar w:fldCharType="begin"/>
          </w:r>
          <w:r>
            <w:instrText xml:space="preserve"> TOC \o "1-3" \h \z \u </w:instrText>
          </w:r>
          <w:r>
            <w:rPr>
              <w:b w:val="0"/>
              <w:bCs w:val="0"/>
            </w:rPr>
            <w:fldChar w:fldCharType="separate"/>
          </w:r>
          <w:r>
            <w:rPr>
              <w:bCs w:val="0"/>
            </w:rPr>
            <w:fldChar w:fldCharType="begin"/>
          </w:r>
          <w:r>
            <w:rPr>
              <w:bCs w:val="0"/>
            </w:rPr>
            <w:instrText xml:space="preserve"> HYPERLINK \l _Toc592818385 </w:instrText>
          </w:r>
          <w:r>
            <w:rPr>
              <w:bCs w:val="0"/>
            </w:rPr>
            <w:fldChar w:fldCharType="separate"/>
          </w:r>
          <w:r>
            <w:rPr>
              <w:rFonts w:hint="default"/>
            </w:rPr>
            <w:t xml:space="preserve">1.0 </w:t>
          </w:r>
          <w:r>
            <w:t>Introduction</w:t>
          </w:r>
          <w:r>
            <w:tab/>
          </w:r>
          <w:r>
            <w:fldChar w:fldCharType="begin"/>
          </w:r>
          <w:r>
            <w:instrText xml:space="preserve"> PAGEREF _Toc592818385 </w:instrText>
          </w:r>
          <w:r>
            <w:fldChar w:fldCharType="separate"/>
          </w:r>
          <w:r>
            <w:t>2</w:t>
          </w:r>
          <w:r>
            <w:fldChar w:fldCharType="end"/>
          </w:r>
          <w:r>
            <w:rPr>
              <w:bCs w:val="0"/>
            </w:rPr>
            <w:fldChar w:fldCharType="end"/>
          </w:r>
        </w:p>
        <w:p>
          <w:pPr>
            <w:pStyle w:val="8"/>
            <w:tabs>
              <w:tab w:val="right" w:leader="dot" w:pos="9026"/>
            </w:tabs>
          </w:pPr>
          <w:r>
            <w:rPr>
              <w:bCs/>
            </w:rPr>
            <w:fldChar w:fldCharType="begin"/>
          </w:r>
          <w:r>
            <w:rPr>
              <w:bCs/>
            </w:rPr>
            <w:instrText xml:space="preserve"> HYPERLINK \l _Toc1321958262 </w:instrText>
          </w:r>
          <w:r>
            <w:rPr>
              <w:bCs/>
            </w:rPr>
            <w:fldChar w:fldCharType="separate"/>
          </w:r>
          <w:r>
            <w:rPr>
              <w:rFonts w:hint="default"/>
            </w:rPr>
            <w:t xml:space="preserve">2.0 </w:t>
          </w:r>
          <w:r>
            <w:t>Main findings</w:t>
          </w:r>
          <w:r>
            <w:tab/>
          </w:r>
          <w:r>
            <w:fldChar w:fldCharType="begin"/>
          </w:r>
          <w:r>
            <w:instrText xml:space="preserve"> PAGEREF _Toc1321958262 </w:instrText>
          </w:r>
          <w:r>
            <w:fldChar w:fldCharType="separate"/>
          </w:r>
          <w:r>
            <w:t>3</w:t>
          </w:r>
          <w:r>
            <w:fldChar w:fldCharType="end"/>
          </w:r>
          <w:r>
            <w:rPr>
              <w:bCs/>
            </w:rPr>
            <w:fldChar w:fldCharType="end"/>
          </w:r>
        </w:p>
        <w:p>
          <w:pPr>
            <w:pStyle w:val="9"/>
            <w:tabs>
              <w:tab w:val="right" w:leader="dot" w:pos="9026"/>
            </w:tabs>
          </w:pPr>
          <w:r>
            <w:rPr>
              <w:bCs/>
            </w:rPr>
            <w:fldChar w:fldCharType="begin"/>
          </w:r>
          <w:r>
            <w:rPr>
              <w:bCs/>
            </w:rPr>
            <w:instrText xml:space="preserve"> HYPERLINK \l _Toc286697572 </w:instrText>
          </w:r>
          <w:r>
            <w:rPr>
              <w:bCs/>
            </w:rPr>
            <w:fldChar w:fldCharType="separate"/>
          </w:r>
          <w:r>
            <w:rPr>
              <w:rFonts w:hint="default"/>
            </w:rPr>
            <w:t xml:space="preserve">2.1 </w:t>
          </w:r>
          <w:r>
            <w:t>Why is two-way communication important?</w:t>
          </w:r>
          <w:r>
            <w:tab/>
          </w:r>
          <w:r>
            <w:fldChar w:fldCharType="begin"/>
          </w:r>
          <w:r>
            <w:instrText xml:space="preserve"> PAGEREF _Toc286697572 </w:instrText>
          </w:r>
          <w:r>
            <w:fldChar w:fldCharType="separate"/>
          </w:r>
          <w:r>
            <w:t>4</w:t>
          </w:r>
          <w:r>
            <w:fldChar w:fldCharType="end"/>
          </w:r>
          <w:r>
            <w:rPr>
              <w:bCs/>
            </w:rPr>
            <w:fldChar w:fldCharType="end"/>
          </w:r>
        </w:p>
        <w:p>
          <w:pPr>
            <w:pStyle w:val="8"/>
            <w:tabs>
              <w:tab w:val="right" w:leader="dot" w:pos="9026"/>
            </w:tabs>
          </w:pPr>
          <w:r>
            <w:rPr>
              <w:bCs/>
            </w:rPr>
            <w:fldChar w:fldCharType="begin"/>
          </w:r>
          <w:r>
            <w:rPr>
              <w:bCs/>
            </w:rPr>
            <w:instrText xml:space="preserve"> HYPERLINK \l _Toc1720272383 </w:instrText>
          </w:r>
          <w:r>
            <w:rPr>
              <w:bCs/>
            </w:rPr>
            <w:fldChar w:fldCharType="separate"/>
          </w:r>
          <w:r>
            <w:t>Conclusion</w:t>
          </w:r>
          <w:r>
            <w:tab/>
          </w:r>
          <w:r>
            <w:fldChar w:fldCharType="begin"/>
          </w:r>
          <w:r>
            <w:instrText xml:space="preserve"> PAGEREF _Toc1720272383 </w:instrText>
          </w:r>
          <w:r>
            <w:fldChar w:fldCharType="separate"/>
          </w:r>
          <w:r>
            <w:t>6</w:t>
          </w:r>
          <w:r>
            <w:fldChar w:fldCharType="end"/>
          </w:r>
          <w:r>
            <w:rPr>
              <w:bCs/>
            </w:rPr>
            <w:fldChar w:fldCharType="end"/>
          </w:r>
        </w:p>
        <w:p>
          <w:pPr>
            <w:pStyle w:val="8"/>
            <w:tabs>
              <w:tab w:val="right" w:leader="dot" w:pos="9026"/>
            </w:tabs>
          </w:pPr>
          <w:r>
            <w:rPr>
              <w:bCs/>
            </w:rPr>
            <w:fldChar w:fldCharType="begin"/>
          </w:r>
          <w:r>
            <w:rPr>
              <w:bCs/>
            </w:rPr>
            <w:instrText xml:space="preserve"> HYPERLINK \l _Toc1045601520 </w:instrText>
          </w:r>
          <w:r>
            <w:rPr>
              <w:bCs/>
            </w:rPr>
            <w:fldChar w:fldCharType="separate"/>
          </w:r>
          <w:r>
            <w:t>Reference list</w:t>
          </w:r>
          <w:r>
            <w:tab/>
          </w:r>
          <w:r>
            <w:fldChar w:fldCharType="begin"/>
          </w:r>
          <w:r>
            <w:instrText xml:space="preserve"> PAGEREF _Toc1045601520 </w:instrText>
          </w:r>
          <w:r>
            <w:fldChar w:fldCharType="separate"/>
          </w:r>
          <w:r>
            <w:t>7</w:t>
          </w:r>
          <w:r>
            <w:fldChar w:fldCharType="end"/>
          </w:r>
          <w:r>
            <w:rPr>
              <w:bCs/>
            </w:rPr>
            <w:fldChar w:fldCharType="end"/>
          </w:r>
        </w:p>
        <w:p>
          <w:r>
            <w:rPr>
              <w:bCs/>
            </w:rPr>
            <w:fldChar w:fldCharType="end"/>
          </w:r>
        </w:p>
      </w:sdtContent>
    </w:sdt>
    <w:p>
      <w:pPr>
        <w:rPr>
          <w:rFonts w:asciiTheme="majorHAnsi" w:hAnsiTheme="majorHAnsi" w:eastAsiaTheme="majorEastAsia" w:cstheme="majorBidi"/>
          <w:color w:val="2F5597" w:themeColor="accent1" w:themeShade="BF"/>
          <w:sz w:val="32"/>
          <w:szCs w:val="32"/>
        </w:rPr>
      </w:pPr>
      <w:r>
        <w:br w:type="page"/>
      </w:r>
    </w:p>
    <w:p>
      <w:pPr>
        <w:pStyle w:val="2"/>
      </w:pPr>
    </w:p>
    <w:p>
      <w:pPr>
        <w:pStyle w:val="2"/>
        <w:numPr>
          <w:ilvl w:val="0"/>
          <w:numId w:val="1"/>
        </w:numPr>
      </w:pPr>
      <w:bookmarkStart w:id="0" w:name="_Toc592818385"/>
      <w:r>
        <w:t>Introduction</w:t>
      </w:r>
      <w:bookmarkEnd w:id="0"/>
    </w:p>
    <w:p>
      <w:pPr>
        <w:keepNext w:val="0"/>
        <w:keepLines w:val="0"/>
        <w:widowControl/>
        <w:suppressLineNumbers w:val="0"/>
        <w:spacing w:before="0" w:beforeAutospacing="0" w:after="0" w:afterAutospacing="0"/>
        <w:ind w:left="0" w:right="0"/>
        <w:jc w:val="left"/>
        <w:rPr>
          <w:lang w:val="en-US"/>
        </w:rPr>
      </w:pPr>
      <w:r>
        <w:rPr>
          <w:rFonts w:hint="eastAsia" w:ascii="Calibri" w:hAnsi="Calibri" w:eastAsia="Calibri" w:cs="Times New Roman"/>
          <w:kern w:val="0"/>
          <w:sz w:val="24"/>
          <w:szCs w:val="24"/>
          <w:lang w:val="en-US" w:eastAsia="zh-CN" w:bidi="ar"/>
        </w:rPr>
        <w:t xml:space="preserve">During this report I will be discussing the current problems within </w:t>
      </w:r>
      <w:r>
        <w:rPr>
          <w:rFonts w:hint="default" w:ascii="Calibri" w:hAnsi="Calibri" w:eastAsia="Calibri" w:cs="Times New Roman"/>
          <w:kern w:val="0"/>
          <w:sz w:val="24"/>
          <w:szCs w:val="24"/>
          <w:lang w:eastAsia="zh-CN" w:bidi="ar"/>
        </w:rPr>
        <w:t xml:space="preserve">Andrea’s </w:t>
      </w:r>
      <w:r>
        <w:rPr>
          <w:rFonts w:hint="eastAsia" w:ascii="Calibri" w:hAnsi="Calibri" w:eastAsia="Calibri" w:cs="Times New Roman"/>
          <w:kern w:val="0"/>
          <w:sz w:val="24"/>
          <w:szCs w:val="24"/>
          <w:lang w:val="en-US" w:eastAsia="zh-CN" w:bidi="ar"/>
        </w:rPr>
        <w:t xml:space="preserve">retail store and finding solutions using the (Tuckman and Belbin theories) to help improve teamwork within this rapidly growing business. I will be discussing </w:t>
      </w:r>
      <w:r>
        <w:rPr>
          <w:rFonts w:hint="default" w:ascii="Calibri" w:hAnsi="Calibri" w:eastAsia="Calibri" w:cs="Times New Roman"/>
          <w:kern w:val="0"/>
          <w:sz w:val="24"/>
          <w:szCs w:val="24"/>
          <w:lang w:eastAsia="zh-CN" w:bidi="ar"/>
        </w:rPr>
        <w:t>why two-way communication is</w:t>
      </w:r>
      <w:r>
        <w:rPr>
          <w:rFonts w:hint="eastAsia" w:ascii="Calibri" w:hAnsi="Calibri" w:eastAsia="Calibri" w:cs="Times New Roman"/>
          <w:kern w:val="0"/>
          <w:sz w:val="24"/>
          <w:szCs w:val="24"/>
          <w:lang w:val="en-US" w:eastAsia="zh-CN" w:bidi="ar"/>
        </w:rPr>
        <w:t xml:space="preserve"> importan</w:t>
      </w:r>
      <w:r>
        <w:rPr>
          <w:rFonts w:hint="default" w:ascii="Calibri" w:hAnsi="Calibri" w:eastAsia="Calibri" w:cs="Times New Roman"/>
          <w:kern w:val="0"/>
          <w:sz w:val="24"/>
          <w:szCs w:val="24"/>
          <w:lang w:eastAsia="zh-CN" w:bidi="ar"/>
        </w:rPr>
        <w:t xml:space="preserve">t and why conflict can be helpful when working within a team, I will also be discussing the importance </w:t>
      </w:r>
      <w:r>
        <w:rPr>
          <w:rFonts w:hint="eastAsia" w:ascii="Calibri" w:hAnsi="Calibri" w:eastAsia="Calibri" w:cs="Times New Roman"/>
          <w:kern w:val="0"/>
          <w:sz w:val="24"/>
          <w:szCs w:val="24"/>
          <w:lang w:val="en-US" w:eastAsia="zh-CN" w:bidi="ar"/>
        </w:rPr>
        <w:t>of the Shannon weaver and berlo’s communication model and how a business can only succeed with teamwork and good communication skills.</w:t>
      </w:r>
      <w:r>
        <w:rPr>
          <w:rFonts w:hint="default" w:ascii="Calibri" w:hAnsi="Calibri" w:eastAsia="Calibri" w:cs="Times New Roman"/>
          <w:kern w:val="0"/>
          <w:sz w:val="24"/>
          <w:szCs w:val="24"/>
          <w:lang w:eastAsia="zh-CN" w:bidi="ar"/>
        </w:rPr>
        <w:t xml:space="preserve"> </w:t>
      </w:r>
    </w:p>
    <w:p>
      <w:pPr>
        <w:keepNext w:val="0"/>
        <w:keepLines w:val="0"/>
        <w:widowControl/>
        <w:suppressLineNumbers w:val="0"/>
        <w:spacing w:before="0" w:beforeAutospacing="0" w:after="0" w:afterAutospacing="0"/>
        <w:ind w:left="0" w:right="0"/>
        <w:jc w:val="left"/>
        <w:rPr>
          <w:lang w:val="en-US"/>
        </w:rPr>
      </w:pPr>
    </w:p>
    <w:p>
      <w:pPr>
        <w:keepNext w:val="0"/>
        <w:keepLines w:val="0"/>
        <w:widowControl/>
        <w:suppressLineNumbers w:val="0"/>
        <w:spacing w:before="0" w:beforeAutospacing="0" w:after="0" w:afterAutospacing="0"/>
        <w:ind w:left="0" w:right="0"/>
        <w:jc w:val="left"/>
        <w:rPr>
          <w:lang w:val="en-US"/>
        </w:rPr>
      </w:pPr>
    </w:p>
    <w:p/>
    <w:p>
      <w:pPr>
        <w:rPr>
          <w:rFonts w:ascii="Arial Narrow" w:hAnsi="Arial Narrow" w:cs="Arial" w:eastAsiaTheme="majorEastAsia"/>
          <w:color w:val="2F5597" w:themeColor="accent1" w:themeShade="BF"/>
          <w:sz w:val="32"/>
          <w:szCs w:val="32"/>
        </w:rPr>
      </w:pPr>
      <w:r>
        <w:rPr>
          <w:rFonts w:ascii="Arial Narrow" w:hAnsi="Arial Narrow" w:cs="Arial"/>
        </w:rPr>
        <w:br w:type="page"/>
      </w:r>
    </w:p>
    <w:p>
      <w:pPr>
        <w:pStyle w:val="2"/>
      </w:pPr>
      <w:r>
        <w:t xml:space="preserve"> </w:t>
      </w:r>
    </w:p>
    <w:p>
      <w:pPr>
        <w:pStyle w:val="2"/>
        <w:numPr>
          <w:ilvl w:val="0"/>
          <w:numId w:val="1"/>
        </w:numPr>
      </w:pPr>
      <w:bookmarkStart w:id="1" w:name="_Toc1321958262"/>
      <w:r>
        <w:t>Main findings</w:t>
      </w:r>
      <w:bookmarkEnd w:id="1"/>
    </w:p>
    <w:p>
      <w:pPr>
        <w:keepNext w:val="0"/>
        <w:keepLines w:val="0"/>
        <w:widowControl/>
        <w:suppressLineNumbers w:val="0"/>
        <w:spacing w:before="0" w:beforeAutospacing="0" w:after="0" w:afterAutospacing="0"/>
        <w:ind w:left="0" w:right="0"/>
        <w:jc w:val="left"/>
        <w:rPr>
          <w:rFonts w:hint="eastAsia" w:ascii="Calibri" w:hAnsi="Calibri" w:eastAsia="Calibri" w:cs="Times New Roman"/>
          <w:kern w:val="0"/>
          <w:sz w:val="24"/>
          <w:szCs w:val="24"/>
          <w:lang w:val="en-US" w:eastAsia="zh-CN" w:bidi="ar"/>
        </w:rPr>
      </w:pPr>
      <w:r>
        <w:rPr>
          <w:rFonts w:hint="eastAsia" w:ascii="Calibri" w:hAnsi="Calibri" w:eastAsia="Calibri" w:cs="Times New Roman"/>
          <w:kern w:val="0"/>
          <w:sz w:val="24"/>
          <w:szCs w:val="24"/>
          <w:lang w:val="en-US" w:eastAsia="zh-CN" w:bidi="ar"/>
        </w:rPr>
        <w:t>After the recent pandemic Andrea</w:t>
      </w:r>
      <w:r>
        <w:rPr>
          <w:rFonts w:hint="default" w:ascii="Calibri" w:hAnsi="Calibri" w:eastAsia="Calibri" w:cs="Times New Roman"/>
          <w:kern w:val="0"/>
          <w:sz w:val="24"/>
          <w:szCs w:val="24"/>
          <w:lang w:eastAsia="zh-CN" w:bidi="ar"/>
        </w:rPr>
        <w:t>’</w:t>
      </w:r>
      <w:r>
        <w:rPr>
          <w:rFonts w:hint="eastAsia" w:ascii="Calibri" w:hAnsi="Calibri" w:eastAsia="Calibri" w:cs="Times New Roman"/>
          <w:kern w:val="0"/>
          <w:sz w:val="24"/>
          <w:szCs w:val="24"/>
          <w:lang w:val="en-US" w:eastAsia="zh-CN" w:bidi="ar"/>
        </w:rPr>
        <w:t>s retail store has adopted  a permanent online presence</w:t>
      </w:r>
      <w:r>
        <w:rPr>
          <w:rFonts w:hint="default" w:ascii="Calibri" w:hAnsi="Calibri" w:eastAsia="Calibri" w:cs="Times New Roman"/>
          <w:kern w:val="0"/>
          <w:sz w:val="24"/>
          <w:szCs w:val="24"/>
          <w:lang w:eastAsia="zh-CN" w:bidi="ar"/>
        </w:rPr>
        <w:t>.</w:t>
      </w:r>
      <w:r>
        <w:rPr>
          <w:rFonts w:hint="eastAsia" w:ascii="Calibri" w:hAnsi="Calibri" w:eastAsia="Calibri" w:cs="Times New Roman"/>
          <w:kern w:val="0"/>
          <w:sz w:val="24"/>
          <w:szCs w:val="24"/>
          <w:lang w:val="en-US" w:eastAsia="zh-CN" w:bidi="ar"/>
        </w:rPr>
        <w:t xml:space="preserve"> </w:t>
      </w:r>
      <w:r>
        <w:rPr>
          <w:rFonts w:hint="default" w:ascii="Calibri" w:hAnsi="Calibri" w:eastAsia="Calibri" w:cs="Times New Roman"/>
          <w:kern w:val="0"/>
          <w:sz w:val="24"/>
          <w:szCs w:val="24"/>
          <w:lang w:eastAsia="zh-CN" w:bidi="ar"/>
        </w:rPr>
        <w:t>T</w:t>
      </w:r>
      <w:r>
        <w:rPr>
          <w:rFonts w:hint="eastAsia" w:ascii="Calibri" w:hAnsi="Calibri" w:eastAsia="Calibri" w:cs="Times New Roman"/>
          <w:kern w:val="0"/>
          <w:sz w:val="24"/>
          <w:szCs w:val="24"/>
          <w:lang w:val="en-US" w:eastAsia="zh-CN" w:bidi="ar"/>
        </w:rPr>
        <w:t xml:space="preserve">his has resulted in staff working from home, there are currently no formal </w:t>
      </w:r>
      <w:r>
        <w:rPr>
          <w:rFonts w:hint="default" w:ascii="Calibri" w:hAnsi="Calibri" w:eastAsia="Calibri" w:cs="Times New Roman"/>
          <w:kern w:val="0"/>
          <w:sz w:val="24"/>
          <w:szCs w:val="24"/>
          <w:lang w:eastAsia="zh-CN" w:bidi="ar"/>
        </w:rPr>
        <w:t xml:space="preserve">work </w:t>
      </w:r>
      <w:r>
        <w:rPr>
          <w:rFonts w:hint="eastAsia" w:ascii="Calibri" w:hAnsi="Calibri" w:eastAsia="Calibri" w:cs="Times New Roman"/>
          <w:kern w:val="0"/>
          <w:sz w:val="24"/>
          <w:szCs w:val="24"/>
          <w:lang w:val="en-US" w:eastAsia="zh-CN" w:bidi="ar"/>
        </w:rPr>
        <w:t>team</w:t>
      </w:r>
      <w:r>
        <w:rPr>
          <w:rFonts w:hint="default" w:ascii="Calibri" w:hAnsi="Calibri" w:eastAsia="Calibri" w:cs="Times New Roman"/>
          <w:kern w:val="0"/>
          <w:sz w:val="24"/>
          <w:szCs w:val="24"/>
          <w:lang w:eastAsia="zh-CN" w:bidi="ar"/>
        </w:rPr>
        <w:t xml:space="preserve">s therefore </w:t>
      </w:r>
      <w:r>
        <w:rPr>
          <w:rFonts w:hint="eastAsia" w:ascii="Calibri" w:hAnsi="Calibri" w:eastAsia="Calibri" w:cs="Times New Roman"/>
          <w:kern w:val="0"/>
          <w:sz w:val="24"/>
          <w:szCs w:val="24"/>
          <w:lang w:val="en-US" w:eastAsia="zh-CN" w:bidi="ar"/>
        </w:rPr>
        <w:t>team meetings now</w:t>
      </w:r>
      <w:r>
        <w:rPr>
          <w:rFonts w:hint="default" w:ascii="Calibri" w:hAnsi="Calibri" w:eastAsia="Calibri" w:cs="Times New Roman"/>
          <w:kern w:val="0"/>
          <w:sz w:val="24"/>
          <w:szCs w:val="24"/>
          <w:lang w:eastAsia="zh-CN" w:bidi="ar"/>
        </w:rPr>
        <w:t xml:space="preserve"> are</w:t>
      </w:r>
      <w:r>
        <w:rPr>
          <w:rFonts w:hint="eastAsia" w:ascii="Calibri" w:hAnsi="Calibri" w:eastAsia="Calibri" w:cs="Times New Roman"/>
          <w:kern w:val="0"/>
          <w:sz w:val="24"/>
          <w:szCs w:val="24"/>
          <w:lang w:val="en-US" w:eastAsia="zh-CN" w:bidi="ar"/>
        </w:rPr>
        <w:t xml:space="preserve"> being held through </w:t>
      </w:r>
      <w:r>
        <w:rPr>
          <w:rFonts w:hint="default" w:ascii="Calibri" w:hAnsi="Calibri" w:eastAsia="Calibri" w:cs="Times New Roman"/>
          <w:kern w:val="0"/>
          <w:sz w:val="24"/>
          <w:szCs w:val="24"/>
          <w:lang w:eastAsia="zh-CN" w:bidi="ar"/>
        </w:rPr>
        <w:t>a microsoft programme called T</w:t>
      </w:r>
      <w:r>
        <w:rPr>
          <w:rFonts w:hint="eastAsia" w:ascii="Calibri" w:hAnsi="Calibri" w:eastAsia="Calibri" w:cs="Times New Roman"/>
          <w:kern w:val="0"/>
          <w:sz w:val="24"/>
          <w:szCs w:val="24"/>
          <w:lang w:val="en-US" w:eastAsia="zh-CN" w:bidi="ar"/>
        </w:rPr>
        <w:t xml:space="preserve">eams </w:t>
      </w:r>
      <w:r>
        <w:rPr>
          <w:rFonts w:hint="default" w:ascii="Calibri" w:hAnsi="Calibri" w:eastAsia="Calibri" w:cs="Times New Roman"/>
          <w:kern w:val="0"/>
          <w:sz w:val="24"/>
          <w:szCs w:val="24"/>
          <w:lang w:eastAsia="zh-CN" w:bidi="ar"/>
        </w:rPr>
        <w:t>which is</w:t>
      </w:r>
      <w:r>
        <w:rPr>
          <w:rFonts w:hint="eastAsia" w:ascii="Calibri" w:hAnsi="Calibri" w:eastAsia="Calibri" w:cs="Times New Roman"/>
          <w:kern w:val="0"/>
          <w:sz w:val="24"/>
          <w:szCs w:val="24"/>
          <w:lang w:val="en-US" w:eastAsia="zh-CN" w:bidi="ar"/>
        </w:rPr>
        <w:t xml:space="preserve"> online</w:t>
      </w:r>
      <w:r>
        <w:rPr>
          <w:rFonts w:hint="default" w:ascii="Calibri" w:hAnsi="Calibri" w:eastAsia="Calibri" w:cs="Times New Roman"/>
          <w:kern w:val="0"/>
          <w:sz w:val="24"/>
          <w:szCs w:val="24"/>
          <w:lang w:eastAsia="zh-CN" w:bidi="ar"/>
        </w:rPr>
        <w:t>. However I</w:t>
      </w:r>
      <w:r>
        <w:rPr>
          <w:rFonts w:hint="eastAsia" w:ascii="Calibri" w:hAnsi="Calibri" w:eastAsia="Calibri" w:cs="Times New Roman"/>
          <w:kern w:val="0"/>
          <w:sz w:val="24"/>
          <w:szCs w:val="24"/>
          <w:lang w:val="en-US" w:eastAsia="zh-CN" w:bidi="ar"/>
        </w:rPr>
        <w:t>t is stated that these meetings happen rarely</w:t>
      </w:r>
      <w:r>
        <w:rPr>
          <w:rFonts w:hint="default" w:ascii="Calibri" w:hAnsi="Calibri" w:eastAsia="Calibri" w:cs="Times New Roman"/>
          <w:kern w:val="0"/>
          <w:sz w:val="24"/>
          <w:szCs w:val="24"/>
          <w:lang w:eastAsia="zh-CN" w:bidi="ar"/>
        </w:rPr>
        <w:t>.</w:t>
      </w:r>
      <w:r>
        <w:rPr>
          <w:rFonts w:hint="eastAsia" w:ascii="Calibri" w:hAnsi="Calibri" w:eastAsia="Calibri" w:cs="Times New Roman"/>
          <w:kern w:val="0"/>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Calibri" w:hAnsi="Calibri" w:eastAsia="Calibri" w:cs="Times New Roman"/>
          <w:kern w:val="0"/>
          <w:sz w:val="24"/>
          <w:szCs w:val="24"/>
          <w:lang w:val="en-US" w:eastAsia="zh-CN" w:bidi="ar"/>
        </w:rPr>
      </w:pPr>
      <w:r>
        <w:rPr>
          <w:rFonts w:hint="default" w:ascii="Calibri" w:hAnsi="Calibri" w:eastAsia="Calibri" w:cs="Times New Roman"/>
          <w:kern w:val="0"/>
          <w:sz w:val="24"/>
          <w:szCs w:val="24"/>
          <w:lang w:eastAsia="zh-CN" w:bidi="ar"/>
        </w:rPr>
        <w:t>T</w:t>
      </w:r>
      <w:r>
        <w:rPr>
          <w:rFonts w:hint="eastAsia" w:ascii="Calibri" w:hAnsi="Calibri" w:eastAsia="Calibri" w:cs="Times New Roman"/>
          <w:kern w:val="0"/>
          <w:sz w:val="24"/>
          <w:szCs w:val="24"/>
          <w:lang w:val="en-US" w:eastAsia="zh-CN" w:bidi="ar"/>
        </w:rPr>
        <w:t>he business has grown rapidly due to its online presence f</w:t>
      </w:r>
      <w:r>
        <w:rPr>
          <w:rFonts w:hint="default" w:ascii="Calibri" w:hAnsi="Calibri" w:eastAsia="Calibri" w:cs="Times New Roman"/>
          <w:kern w:val="0"/>
          <w:sz w:val="24"/>
          <w:szCs w:val="24"/>
          <w:lang w:eastAsia="zh-CN" w:bidi="ar"/>
        </w:rPr>
        <w:t>or</w:t>
      </w:r>
      <w:r>
        <w:rPr>
          <w:rFonts w:hint="eastAsia" w:ascii="Calibri" w:hAnsi="Calibri" w:eastAsia="Calibri" w:cs="Times New Roman"/>
          <w:kern w:val="0"/>
          <w:sz w:val="24"/>
          <w:szCs w:val="24"/>
          <w:lang w:val="en-US" w:eastAsia="zh-CN" w:bidi="ar"/>
        </w:rPr>
        <w:t xml:space="preserve"> a small retailer, and with only 27 employees </w:t>
      </w:r>
      <w:r>
        <w:rPr>
          <w:rFonts w:hint="default" w:ascii="Calibri" w:hAnsi="Calibri" w:eastAsia="Calibri" w:cs="Times New Roman"/>
          <w:kern w:val="0"/>
          <w:sz w:val="24"/>
          <w:szCs w:val="24"/>
          <w:lang w:eastAsia="zh-CN" w:bidi="ar"/>
        </w:rPr>
        <w:t xml:space="preserve">this is problematic, as there are </w:t>
      </w:r>
      <w:r>
        <w:rPr>
          <w:rFonts w:hint="eastAsia" w:ascii="Calibri" w:hAnsi="Calibri" w:eastAsia="Calibri" w:cs="Times New Roman"/>
          <w:kern w:val="0"/>
          <w:sz w:val="24"/>
          <w:szCs w:val="24"/>
          <w:lang w:val="en-US" w:eastAsia="zh-CN" w:bidi="ar"/>
        </w:rPr>
        <w:t>not enough staff working in store and online</w:t>
      </w:r>
      <w:r>
        <w:rPr>
          <w:rFonts w:hint="default" w:ascii="Calibri" w:hAnsi="Calibri" w:eastAsia="Calibri" w:cs="Times New Roman"/>
          <w:kern w:val="0"/>
          <w:sz w:val="24"/>
          <w:szCs w:val="24"/>
          <w:lang w:eastAsia="zh-CN" w:bidi="ar"/>
        </w:rPr>
        <w:t>.</w:t>
      </w:r>
      <w:r>
        <w:rPr>
          <w:rFonts w:hint="eastAsia" w:ascii="Calibri" w:hAnsi="Calibri" w:eastAsia="Calibri" w:cs="Times New Roman"/>
          <w:kern w:val="0"/>
          <w:sz w:val="24"/>
          <w:szCs w:val="24"/>
          <w:lang w:val="en-US" w:eastAsia="zh-CN" w:bidi="ar"/>
        </w:rPr>
        <w:t xml:space="preserve"> </w:t>
      </w:r>
      <w:r>
        <w:rPr>
          <w:rFonts w:hint="default" w:ascii="Calibri" w:hAnsi="Calibri" w:eastAsia="Calibri" w:cs="Times New Roman"/>
          <w:kern w:val="0"/>
          <w:sz w:val="24"/>
          <w:szCs w:val="24"/>
          <w:lang w:eastAsia="zh-CN" w:bidi="ar"/>
        </w:rPr>
        <w:t>T</w:t>
      </w:r>
      <w:r>
        <w:rPr>
          <w:rFonts w:hint="eastAsia" w:ascii="Calibri" w:hAnsi="Calibri" w:eastAsia="Calibri" w:cs="Times New Roman"/>
          <w:kern w:val="0"/>
          <w:sz w:val="24"/>
          <w:szCs w:val="24"/>
          <w:lang w:val="en-US" w:eastAsia="zh-CN" w:bidi="ar"/>
        </w:rPr>
        <w:t>his</w:t>
      </w:r>
      <w:r>
        <w:rPr>
          <w:rFonts w:hint="default" w:ascii="Calibri" w:hAnsi="Calibri" w:eastAsia="Calibri" w:cs="Times New Roman"/>
          <w:kern w:val="0"/>
          <w:sz w:val="24"/>
          <w:szCs w:val="24"/>
          <w:lang w:eastAsia="zh-CN" w:bidi="ar"/>
        </w:rPr>
        <w:t xml:space="preserve"> </w:t>
      </w:r>
      <w:r>
        <w:rPr>
          <w:rFonts w:hint="eastAsia" w:ascii="Calibri" w:hAnsi="Calibri" w:eastAsia="Calibri" w:cs="Times New Roman"/>
          <w:kern w:val="0"/>
          <w:sz w:val="24"/>
          <w:szCs w:val="24"/>
          <w:lang w:val="en-US" w:eastAsia="zh-CN" w:bidi="ar"/>
        </w:rPr>
        <w:t>has taken a knock on effect and resulted in poor communication within the work force</w:t>
      </w:r>
      <w:r>
        <w:rPr>
          <w:rFonts w:hint="default" w:ascii="Calibri" w:hAnsi="Calibri" w:eastAsia="Calibri" w:cs="Times New Roman"/>
          <w:kern w:val="0"/>
          <w:sz w:val="24"/>
          <w:szCs w:val="24"/>
          <w:lang w:eastAsia="zh-CN" w:bidi="ar"/>
        </w:rPr>
        <w:t>,</w:t>
      </w:r>
      <w:r>
        <w:rPr>
          <w:rFonts w:hint="eastAsia" w:ascii="Calibri" w:hAnsi="Calibri" w:eastAsia="Calibri" w:cs="Times New Roman"/>
          <w:kern w:val="0"/>
          <w:sz w:val="24"/>
          <w:szCs w:val="24"/>
          <w:lang w:val="en-US" w:eastAsia="zh-CN" w:bidi="ar"/>
        </w:rPr>
        <w:t xml:space="preserve"> and important information </w:t>
      </w:r>
      <w:r>
        <w:rPr>
          <w:rFonts w:hint="default" w:ascii="Calibri" w:hAnsi="Calibri" w:eastAsia="Calibri" w:cs="Times New Roman"/>
          <w:kern w:val="0"/>
          <w:sz w:val="24"/>
          <w:szCs w:val="24"/>
          <w:lang w:eastAsia="zh-CN" w:bidi="ar"/>
        </w:rPr>
        <w:t xml:space="preserve">is </w:t>
      </w:r>
      <w:r>
        <w:rPr>
          <w:rFonts w:hint="eastAsia" w:ascii="Calibri" w:hAnsi="Calibri" w:eastAsia="Calibri" w:cs="Times New Roman"/>
          <w:kern w:val="0"/>
          <w:sz w:val="24"/>
          <w:szCs w:val="24"/>
          <w:lang w:val="en-US" w:eastAsia="zh-CN" w:bidi="ar"/>
        </w:rPr>
        <w:t xml:space="preserve">not being shared properly. As </w:t>
      </w:r>
      <w:r>
        <w:rPr>
          <w:rFonts w:hint="default" w:ascii="Calibri" w:hAnsi="Calibri" w:eastAsia="Calibri" w:cs="Times New Roman"/>
          <w:kern w:val="0"/>
          <w:sz w:val="24"/>
          <w:szCs w:val="24"/>
          <w:lang w:eastAsia="zh-CN" w:bidi="ar"/>
        </w:rPr>
        <w:t>the</w:t>
      </w:r>
      <w:r>
        <w:rPr>
          <w:rFonts w:hint="eastAsia" w:ascii="Calibri" w:hAnsi="Calibri" w:eastAsia="Calibri" w:cs="Times New Roman"/>
          <w:kern w:val="0"/>
          <w:sz w:val="24"/>
          <w:szCs w:val="24"/>
          <w:lang w:val="en-US" w:eastAsia="zh-CN" w:bidi="ar"/>
        </w:rPr>
        <w:t xml:space="preserve"> business or company grows it is important to have a team structure</w:t>
      </w:r>
      <w:r>
        <w:rPr>
          <w:rFonts w:hint="default" w:ascii="Calibri" w:hAnsi="Calibri" w:eastAsia="Calibri" w:cs="Times New Roman"/>
          <w:kern w:val="0"/>
          <w:sz w:val="24"/>
          <w:szCs w:val="24"/>
          <w:lang w:eastAsia="zh-CN" w:bidi="ar"/>
        </w:rPr>
        <w:t>.</w:t>
      </w:r>
      <w:r>
        <w:rPr>
          <w:rFonts w:hint="eastAsia" w:ascii="Calibri" w:hAnsi="Calibri" w:eastAsia="Calibri" w:cs="Times New Roman"/>
          <w:kern w:val="0"/>
          <w:sz w:val="24"/>
          <w:szCs w:val="24"/>
          <w:lang w:val="en-US" w:eastAsia="zh-CN" w:bidi="ar"/>
        </w:rPr>
        <w:t xml:space="preserve"> </w:t>
      </w:r>
      <w:r>
        <w:rPr>
          <w:rFonts w:hint="default" w:ascii="Calibri" w:hAnsi="Calibri" w:eastAsia="Calibri" w:cs="Times New Roman"/>
          <w:kern w:val="0"/>
          <w:sz w:val="24"/>
          <w:szCs w:val="24"/>
          <w:lang w:eastAsia="zh-CN" w:bidi="ar"/>
        </w:rPr>
        <w:t>T</w:t>
      </w:r>
      <w:r>
        <w:rPr>
          <w:rFonts w:hint="eastAsia" w:ascii="Calibri" w:hAnsi="Calibri" w:eastAsia="Calibri" w:cs="Times New Roman"/>
          <w:kern w:val="0"/>
          <w:sz w:val="24"/>
          <w:szCs w:val="24"/>
          <w:lang w:val="en-US" w:eastAsia="zh-CN" w:bidi="ar"/>
        </w:rPr>
        <w:t xml:space="preserve">he links between activities, leadership, and team members are defined by the team structure. While this may appear to be a minor point, team configurations have a significant impact on authority allocation and how teams communicate and work together on a regular basis. By applying </w:t>
      </w:r>
      <w:r>
        <w:rPr>
          <w:rFonts w:hint="default" w:ascii="Calibri" w:hAnsi="Calibri" w:eastAsia="Calibri" w:cs="Times New Roman"/>
          <w:kern w:val="0"/>
          <w:sz w:val="24"/>
          <w:szCs w:val="24"/>
          <w:lang w:eastAsia="zh-CN" w:bidi="ar"/>
        </w:rPr>
        <w:t>the (</w:t>
      </w:r>
      <w:r>
        <w:rPr>
          <w:rFonts w:hint="eastAsia" w:ascii="Calibri" w:hAnsi="Calibri" w:eastAsia="Calibri" w:cs="Times New Roman"/>
          <w:kern w:val="0"/>
          <w:sz w:val="24"/>
          <w:szCs w:val="24"/>
          <w:lang w:val="en-US" w:eastAsia="zh-CN" w:bidi="ar"/>
        </w:rPr>
        <w:t>Tuckman</w:t>
      </w:r>
      <w:r>
        <w:rPr>
          <w:rFonts w:hint="default" w:ascii="Calibri" w:hAnsi="Calibri" w:eastAsia="Calibri" w:cs="Times New Roman"/>
          <w:kern w:val="0"/>
          <w:sz w:val="24"/>
          <w:szCs w:val="24"/>
          <w:lang w:eastAsia="zh-CN" w:bidi="ar"/>
        </w:rPr>
        <w:t>,1965)</w:t>
      </w:r>
      <w:r>
        <w:rPr>
          <w:rFonts w:hint="eastAsia" w:ascii="Calibri" w:hAnsi="Calibri" w:eastAsia="Calibri" w:cs="Times New Roman"/>
          <w:kern w:val="0"/>
          <w:sz w:val="24"/>
          <w:szCs w:val="24"/>
          <w:lang w:val="en-US" w:eastAsia="zh-CN" w:bidi="ar"/>
        </w:rPr>
        <w:t xml:space="preserve"> teamwork theory this would improve the teamwork in Andrea’s retail store as the Tuckman’s theory is used extensively by mangers, team leaders and team members</w:t>
      </w:r>
      <w:r>
        <w:rPr>
          <w:rFonts w:hint="default" w:ascii="Calibri" w:hAnsi="Calibri" w:eastAsia="Calibri" w:cs="Times New Roman"/>
          <w:kern w:val="0"/>
          <w:sz w:val="24"/>
          <w:szCs w:val="24"/>
          <w:lang w:eastAsia="zh-CN" w:bidi="ar"/>
        </w:rPr>
        <w:t xml:space="preserve"> to continually review where the team is at and to make changes when necessary, the theory also</w:t>
      </w:r>
      <w:r>
        <w:rPr>
          <w:rFonts w:hint="eastAsia" w:ascii="Calibri" w:hAnsi="Calibri" w:eastAsia="Calibri" w:cs="Times New Roman"/>
          <w:kern w:val="0"/>
          <w:sz w:val="24"/>
          <w:szCs w:val="24"/>
          <w:lang w:val="en-US" w:eastAsia="zh-CN" w:bidi="ar"/>
        </w:rPr>
        <w:t xml:space="preserve"> aids in the preparation of people for group work and allows them to reach their maximum potential. However, providing managers with guidance is critical</w:t>
      </w:r>
      <w:r>
        <w:rPr>
          <w:rFonts w:hint="default" w:ascii="Calibri" w:hAnsi="Calibri" w:eastAsia="Calibri" w:cs="Times New Roman"/>
          <w:kern w:val="0"/>
          <w:sz w:val="24"/>
          <w:szCs w:val="24"/>
          <w:lang w:eastAsia="zh-CN" w:bidi="ar"/>
        </w:rPr>
        <w:t>,</w:t>
      </w:r>
      <w:r>
        <w:rPr>
          <w:rFonts w:hint="eastAsia" w:ascii="Calibri" w:hAnsi="Calibri" w:eastAsia="Calibri" w:cs="Times New Roman"/>
          <w:kern w:val="0"/>
          <w:sz w:val="24"/>
          <w:szCs w:val="24"/>
          <w:lang w:val="en-US" w:eastAsia="zh-CN" w:bidi="ar"/>
        </w:rPr>
        <w:t xml:space="preserve"> </w:t>
      </w:r>
      <w:r>
        <w:rPr>
          <w:rFonts w:hint="default" w:ascii="Calibri" w:hAnsi="Calibri" w:eastAsia="Calibri" w:cs="Times New Roman"/>
          <w:kern w:val="0"/>
          <w:sz w:val="24"/>
          <w:szCs w:val="24"/>
          <w:lang w:eastAsia="zh-CN" w:bidi="ar"/>
        </w:rPr>
        <w:t>also e</w:t>
      </w:r>
      <w:r>
        <w:rPr>
          <w:rFonts w:hint="eastAsia" w:ascii="Calibri" w:hAnsi="Calibri" w:eastAsia="Calibri" w:cs="Times New Roman"/>
          <w:kern w:val="0"/>
          <w:sz w:val="24"/>
          <w:szCs w:val="24"/>
          <w:lang w:val="en-US" w:eastAsia="zh-CN" w:bidi="ar"/>
        </w:rPr>
        <w:t>stablishing the project</w:t>
      </w:r>
      <w:r>
        <w:rPr>
          <w:rFonts w:hint="default" w:ascii="Calibri" w:hAnsi="Calibri" w:eastAsia="Calibri" w:cs="Times New Roman"/>
          <w:kern w:val="0"/>
          <w:sz w:val="24"/>
          <w:szCs w:val="24"/>
          <w:lang w:eastAsia="zh-CN" w:bidi="ar"/>
        </w:rPr>
        <w:t xml:space="preserve"> </w:t>
      </w:r>
      <w:r>
        <w:rPr>
          <w:rFonts w:hint="eastAsia" w:ascii="Calibri" w:hAnsi="Calibri" w:eastAsia="Calibri" w:cs="Times New Roman"/>
          <w:kern w:val="0"/>
          <w:sz w:val="24"/>
          <w:szCs w:val="24"/>
          <w:lang w:val="en-US" w:eastAsia="zh-CN" w:bidi="ar"/>
        </w:rPr>
        <w:t xml:space="preserve">or business's </w:t>
      </w:r>
      <w:r>
        <w:rPr>
          <w:rFonts w:hint="default" w:ascii="Calibri" w:hAnsi="Calibri" w:eastAsia="Calibri" w:cs="Times New Roman"/>
          <w:kern w:val="0"/>
          <w:sz w:val="24"/>
          <w:szCs w:val="24"/>
          <w:lang w:eastAsia="zh-CN" w:bidi="ar"/>
        </w:rPr>
        <w:t>goals is essential.</w:t>
      </w:r>
      <w:r>
        <w:rPr>
          <w:rFonts w:hint="eastAsia" w:ascii="Calibri" w:hAnsi="Calibri" w:eastAsia="Calibri" w:cs="Times New Roman"/>
          <w:kern w:val="0"/>
          <w:sz w:val="24"/>
          <w:szCs w:val="24"/>
          <w:lang w:val="en-US" w:eastAsia="zh-CN" w:bidi="ar"/>
        </w:rPr>
        <w:t xml:space="preserve"> </w:t>
      </w:r>
      <w:r>
        <w:rPr>
          <w:rFonts w:hint="default" w:ascii="Calibri" w:hAnsi="Calibri" w:eastAsia="Calibri" w:cs="Times New Roman"/>
          <w:kern w:val="0"/>
          <w:sz w:val="24"/>
          <w:szCs w:val="24"/>
          <w:lang w:eastAsia="zh-CN" w:bidi="ar"/>
        </w:rPr>
        <w:t>A</w:t>
      </w:r>
      <w:r>
        <w:rPr>
          <w:rFonts w:hint="eastAsia" w:ascii="Calibri" w:hAnsi="Calibri" w:eastAsia="Calibri" w:cs="Times New Roman"/>
          <w:kern w:val="0"/>
          <w:sz w:val="24"/>
          <w:szCs w:val="24"/>
          <w:lang w:val="en-US" w:eastAsia="zh-CN" w:bidi="ar"/>
        </w:rPr>
        <w:t xml:space="preserve"> team leader </w:t>
      </w:r>
      <w:r>
        <w:rPr>
          <w:rFonts w:hint="default" w:ascii="Calibri" w:hAnsi="Calibri" w:eastAsia="Calibri" w:cs="Times New Roman"/>
          <w:kern w:val="0"/>
          <w:sz w:val="24"/>
          <w:szCs w:val="24"/>
          <w:lang w:eastAsia="zh-CN" w:bidi="ar"/>
        </w:rPr>
        <w:t xml:space="preserve">needs to </w:t>
      </w:r>
      <w:r>
        <w:rPr>
          <w:rFonts w:hint="eastAsia" w:ascii="Calibri" w:hAnsi="Calibri" w:eastAsia="Calibri" w:cs="Times New Roman"/>
          <w:kern w:val="0"/>
          <w:sz w:val="24"/>
          <w:szCs w:val="24"/>
          <w:lang w:val="en-US" w:eastAsia="zh-CN" w:bidi="ar"/>
        </w:rPr>
        <w:t xml:space="preserve">exist, </w:t>
      </w:r>
      <w:r>
        <w:rPr>
          <w:rFonts w:hint="default" w:ascii="Calibri" w:hAnsi="Calibri" w:eastAsia="Calibri" w:cs="Times New Roman"/>
          <w:kern w:val="0"/>
          <w:sz w:val="24"/>
          <w:szCs w:val="24"/>
          <w:lang w:eastAsia="zh-CN" w:bidi="ar"/>
        </w:rPr>
        <w:t xml:space="preserve">however, </w:t>
      </w:r>
      <w:r>
        <w:rPr>
          <w:rFonts w:hint="eastAsia" w:ascii="Calibri" w:hAnsi="Calibri" w:eastAsia="Calibri" w:cs="Times New Roman"/>
          <w:kern w:val="0"/>
          <w:sz w:val="24"/>
          <w:szCs w:val="24"/>
          <w:lang w:val="en-US" w:eastAsia="zh-CN" w:bidi="ar"/>
        </w:rPr>
        <w:t xml:space="preserve">it </w:t>
      </w:r>
      <w:r>
        <w:rPr>
          <w:rFonts w:hint="default" w:ascii="Calibri" w:hAnsi="Calibri" w:eastAsia="Calibri" w:cs="Times New Roman"/>
          <w:kern w:val="0"/>
          <w:sz w:val="24"/>
          <w:szCs w:val="24"/>
          <w:lang w:eastAsia="zh-CN" w:bidi="ar"/>
        </w:rPr>
        <w:t xml:space="preserve">is </w:t>
      </w:r>
      <w:r>
        <w:rPr>
          <w:rFonts w:hint="eastAsia" w:ascii="Calibri" w:hAnsi="Calibri" w:eastAsia="Calibri" w:cs="Times New Roman"/>
          <w:kern w:val="0"/>
          <w:sz w:val="24"/>
          <w:szCs w:val="24"/>
          <w:lang w:val="en-US" w:eastAsia="zh-CN" w:bidi="ar"/>
        </w:rPr>
        <w:t>a time-consuming procedure</w:t>
      </w:r>
      <w:r>
        <w:rPr>
          <w:rFonts w:hint="default" w:ascii="Calibri" w:hAnsi="Calibri" w:eastAsia="Calibri" w:cs="Times New Roman"/>
          <w:kern w:val="0"/>
          <w:sz w:val="24"/>
          <w:szCs w:val="24"/>
          <w:lang w:eastAsia="zh-CN" w:bidi="ar"/>
        </w:rPr>
        <w:t>.</w:t>
      </w:r>
      <w:r>
        <w:rPr>
          <w:rFonts w:hint="eastAsia" w:ascii="Calibri" w:hAnsi="Calibri" w:eastAsia="Calibri" w:cs="Times New Roman"/>
          <w:kern w:val="0"/>
          <w:sz w:val="24"/>
          <w:szCs w:val="24"/>
          <w:lang w:val="en-US" w:eastAsia="zh-CN" w:bidi="ar"/>
        </w:rPr>
        <w:t xml:space="preserve"> </w:t>
      </w:r>
      <w:r>
        <w:rPr>
          <w:rFonts w:hint="default" w:ascii="Calibri" w:hAnsi="Calibri" w:eastAsia="Calibri" w:cs="Times New Roman"/>
          <w:kern w:val="0"/>
          <w:sz w:val="24"/>
          <w:szCs w:val="24"/>
          <w:lang w:eastAsia="zh-CN" w:bidi="ar"/>
        </w:rPr>
        <w:t>A team leader needs to</w:t>
      </w:r>
      <w:r>
        <w:rPr>
          <w:rFonts w:hint="eastAsia" w:ascii="Calibri" w:hAnsi="Calibri" w:eastAsia="Calibri" w:cs="Times New Roman"/>
          <w:kern w:val="0"/>
          <w:sz w:val="24"/>
          <w:szCs w:val="24"/>
          <w:lang w:val="en-US" w:eastAsia="zh-CN" w:bidi="ar"/>
        </w:rPr>
        <w:t xml:space="preserve"> allow other members to serve as facilitators as well</w:t>
      </w:r>
      <w:r>
        <w:rPr>
          <w:rFonts w:hint="default" w:ascii="Calibri" w:hAnsi="Calibri" w:eastAsia="Calibri" w:cs="Times New Roman"/>
          <w:kern w:val="0"/>
          <w:sz w:val="24"/>
          <w:szCs w:val="24"/>
          <w:lang w:eastAsia="zh-CN" w:bidi="ar"/>
        </w:rPr>
        <w:t xml:space="preserve">. When conflicts arise they should not be avoided as this can be healthy by bringing in employees from </w:t>
      </w:r>
      <w:r>
        <w:rPr>
          <w:rFonts w:hint="eastAsia" w:ascii="Calibri" w:hAnsi="Calibri" w:eastAsia="Calibri" w:cs="Times New Roman"/>
          <w:kern w:val="0"/>
          <w:sz w:val="24"/>
          <w:szCs w:val="24"/>
          <w:lang w:val="en-US" w:eastAsia="zh-CN" w:bidi="ar"/>
        </w:rPr>
        <w:t xml:space="preserve">various backgrounds, </w:t>
      </w:r>
      <w:r>
        <w:rPr>
          <w:rFonts w:hint="default" w:ascii="Calibri" w:hAnsi="Calibri" w:eastAsia="Calibri" w:cs="Times New Roman"/>
          <w:kern w:val="0"/>
          <w:sz w:val="24"/>
          <w:szCs w:val="24"/>
          <w:lang w:eastAsia="zh-CN" w:bidi="ar"/>
        </w:rPr>
        <w:t xml:space="preserve">these individuals will bring </w:t>
      </w:r>
      <w:r>
        <w:rPr>
          <w:rFonts w:hint="eastAsia" w:ascii="Calibri" w:hAnsi="Calibri" w:eastAsia="Calibri" w:cs="Times New Roman"/>
          <w:kern w:val="0"/>
          <w:sz w:val="24"/>
          <w:szCs w:val="24"/>
          <w:lang w:val="en-US" w:eastAsia="zh-CN" w:bidi="ar"/>
        </w:rPr>
        <w:t xml:space="preserve">their own set of talents and perspectives to finish the task and unite at some point throughout the process. Always pay attention to each member of the group if you want to come up with the best 'big ideas.' </w:t>
      </w:r>
    </w:p>
    <w:p>
      <w:pPr>
        <w:keepNext w:val="0"/>
        <w:keepLines w:val="0"/>
        <w:widowControl/>
        <w:suppressLineNumbers w:val="0"/>
        <w:spacing w:before="0" w:beforeAutospacing="0" w:after="0" w:afterAutospacing="0"/>
        <w:ind w:left="0" w:right="0"/>
        <w:jc w:val="left"/>
        <w:rPr>
          <w:rFonts w:eastAsia="Times New Roman" w:cs="Calibri"/>
          <w:color w:val="000000"/>
          <w:lang w:val="en-US" w:eastAsia="en-US"/>
        </w:rPr>
      </w:pPr>
      <w:r>
        <w:rPr>
          <w:rFonts w:hint="default" w:ascii="Calibri" w:hAnsi="Calibri" w:eastAsia="Calibri" w:cs="Times New Roman"/>
          <w:kern w:val="0"/>
          <w:sz w:val="24"/>
          <w:szCs w:val="24"/>
          <w:lang w:eastAsia="zh-CN" w:bidi="ar"/>
        </w:rPr>
        <w:t>Managers and team leaders g</w:t>
      </w:r>
      <w:r>
        <w:rPr>
          <w:rFonts w:hint="eastAsia" w:ascii="Calibri" w:hAnsi="Calibri" w:eastAsia="Calibri" w:cs="Times New Roman"/>
          <w:kern w:val="0"/>
          <w:sz w:val="24"/>
          <w:szCs w:val="24"/>
          <w:lang w:val="en-US" w:eastAsia="zh-CN" w:bidi="ar"/>
        </w:rPr>
        <w:t xml:space="preserve">iving constructive criticism </w:t>
      </w:r>
      <w:r>
        <w:rPr>
          <w:rFonts w:hint="default" w:ascii="Calibri" w:hAnsi="Calibri" w:eastAsia="Calibri" w:cs="Times New Roman"/>
          <w:kern w:val="0"/>
          <w:sz w:val="24"/>
          <w:szCs w:val="24"/>
          <w:lang w:eastAsia="zh-CN" w:bidi="ar"/>
        </w:rPr>
        <w:t xml:space="preserve">will </w:t>
      </w:r>
      <w:r>
        <w:rPr>
          <w:rFonts w:hint="eastAsia" w:ascii="Calibri" w:hAnsi="Calibri" w:eastAsia="Calibri" w:cs="Times New Roman"/>
          <w:kern w:val="0"/>
          <w:sz w:val="24"/>
          <w:szCs w:val="24"/>
          <w:lang w:val="en-US" w:eastAsia="zh-CN" w:bidi="ar"/>
        </w:rPr>
        <w:t>enhance</w:t>
      </w:r>
      <w:r>
        <w:rPr>
          <w:rFonts w:hint="default" w:ascii="Calibri" w:hAnsi="Calibri" w:eastAsia="Calibri" w:cs="Times New Roman"/>
          <w:kern w:val="0"/>
          <w:sz w:val="24"/>
          <w:szCs w:val="24"/>
          <w:lang w:eastAsia="zh-CN" w:bidi="ar"/>
        </w:rPr>
        <w:t xml:space="preserve"> their employees and team members</w:t>
      </w:r>
      <w:r>
        <w:rPr>
          <w:rFonts w:hint="eastAsia" w:ascii="Calibri" w:hAnsi="Calibri" w:eastAsia="Calibri" w:cs="Times New Roman"/>
          <w:kern w:val="0"/>
          <w:sz w:val="24"/>
          <w:szCs w:val="24"/>
          <w:lang w:val="en-US" w:eastAsia="zh-CN" w:bidi="ar"/>
        </w:rPr>
        <w:t xml:space="preserve"> performance. According to </w:t>
      </w:r>
      <w:r>
        <w:rPr>
          <w:rFonts w:hint="default" w:ascii="Open Sans" w:hAnsi="Open Sans" w:eastAsia="Times New Roman" w:cs="Open Sans"/>
          <w:color w:val="000000"/>
          <w:kern w:val="0"/>
          <w:sz w:val="20"/>
          <w:szCs w:val="20"/>
          <w:shd w:val="clear" w:fill="FFFFFF"/>
          <w:lang w:val="en-US" w:eastAsia="en-US" w:bidi="ar"/>
        </w:rPr>
        <w:t>(</w:t>
      </w:r>
      <w:r>
        <w:rPr>
          <w:rFonts w:hint="default" w:ascii="Open Sans" w:hAnsi="Open Sans" w:eastAsia="Times New Roman" w:cs="Open Sans"/>
          <w:i/>
          <w:color w:val="000000"/>
          <w:kern w:val="0"/>
          <w:sz w:val="20"/>
          <w:szCs w:val="20"/>
          <w:shd w:val="clear" w:fill="FFFFFF"/>
          <w:lang w:val="en-US" w:eastAsia="en-US" w:bidi="ar"/>
        </w:rPr>
        <w:t>Condon, 2021</w:t>
      </w:r>
      <w:r>
        <w:rPr>
          <w:rFonts w:hint="default" w:ascii="Open Sans" w:hAnsi="Open Sans" w:eastAsia="Times New Roman" w:cs="Open Sans"/>
          <w:color w:val="000000"/>
          <w:kern w:val="0"/>
          <w:sz w:val="20"/>
          <w:szCs w:val="20"/>
          <w:shd w:val="clear" w:fill="FFFFFF"/>
          <w:lang w:val="en-US" w:eastAsia="en-US" w:bidi="ar"/>
        </w:rPr>
        <w:t xml:space="preserve">) </w:t>
      </w:r>
      <w:r>
        <w:rPr>
          <w:rFonts w:hint="eastAsia" w:ascii="Calibri" w:hAnsi="Calibri" w:eastAsia="Times New Roman" w:cs="Calibri"/>
          <w:color w:val="000000"/>
          <w:kern w:val="0"/>
          <w:sz w:val="24"/>
          <w:szCs w:val="24"/>
          <w:shd w:val="clear" w:fill="FFFFFF"/>
          <w:lang w:val="en-US" w:eastAsia="en-US" w:bidi="ar"/>
        </w:rPr>
        <w:t>there are five</w:t>
      </w:r>
      <w:r>
        <w:rPr>
          <w:rFonts w:hint="eastAsia" w:ascii="Calibri" w:hAnsi="Calibri" w:eastAsia="Times New Roman" w:cs="Calibri"/>
          <w:color w:val="000000"/>
          <w:kern w:val="0"/>
          <w:sz w:val="20"/>
          <w:szCs w:val="20"/>
          <w:shd w:val="clear" w:fill="FFFFFF"/>
          <w:lang w:val="en-US" w:eastAsia="en-US" w:bidi="ar"/>
        </w:rPr>
        <w:t xml:space="preserve"> </w:t>
      </w:r>
      <w:r>
        <w:rPr>
          <w:rFonts w:hint="eastAsia" w:ascii="Calibri" w:hAnsi="Calibri" w:eastAsia="Times New Roman" w:cs="Calibri"/>
          <w:color w:val="000000"/>
          <w:kern w:val="0"/>
          <w:sz w:val="24"/>
          <w:szCs w:val="24"/>
          <w:shd w:val="clear" w:fill="FFFFFF"/>
          <w:lang w:val="en-US" w:eastAsia="en-US" w:bidi="ar"/>
        </w:rPr>
        <w:t>stages of development the first stage is forming this is where Andrea</w:t>
      </w:r>
      <w:r>
        <w:rPr>
          <w:rFonts w:hint="default" w:ascii="Calibri" w:hAnsi="Calibri" w:eastAsia="Times New Roman" w:cs="Calibri"/>
          <w:color w:val="000000"/>
          <w:kern w:val="0"/>
          <w:sz w:val="24"/>
          <w:szCs w:val="24"/>
          <w:shd w:val="clear" w:fill="FFFFFF"/>
          <w:lang w:eastAsia="en-US" w:bidi="ar"/>
        </w:rPr>
        <w:t>’</w:t>
      </w:r>
      <w:r>
        <w:rPr>
          <w:rFonts w:hint="eastAsia" w:ascii="Calibri" w:hAnsi="Calibri" w:eastAsia="Times New Roman" w:cs="Calibri"/>
          <w:color w:val="000000"/>
          <w:kern w:val="0"/>
          <w:sz w:val="24"/>
          <w:szCs w:val="24"/>
          <w:shd w:val="clear" w:fill="FFFFFF"/>
          <w:lang w:val="en-US" w:eastAsia="en-US" w:bidi="ar"/>
        </w:rPr>
        <w:t>s team members get to know each other, to introduce individual roles, team projects and project goals. The second stage is the storming stage where Andrea</w:t>
      </w:r>
      <w:r>
        <w:rPr>
          <w:rFonts w:hint="default" w:ascii="Calibri" w:hAnsi="Calibri" w:eastAsia="Times New Roman" w:cs="Calibri"/>
          <w:color w:val="000000"/>
          <w:kern w:val="0"/>
          <w:sz w:val="24"/>
          <w:szCs w:val="24"/>
          <w:shd w:val="clear" w:fill="FFFFFF"/>
          <w:lang w:eastAsia="en-US" w:bidi="ar"/>
        </w:rPr>
        <w:t>’</w:t>
      </w:r>
      <w:r>
        <w:rPr>
          <w:rFonts w:hint="eastAsia" w:ascii="Calibri" w:hAnsi="Calibri" w:eastAsia="Times New Roman" w:cs="Calibri"/>
          <w:color w:val="000000"/>
          <w:kern w:val="0"/>
          <w:sz w:val="24"/>
          <w:szCs w:val="24"/>
          <w:shd w:val="clear" w:fill="FFFFFF"/>
          <w:lang w:val="en-US" w:eastAsia="en-US" w:bidi="ar"/>
        </w:rPr>
        <w:t>s team members are stuck on due</w:t>
      </w:r>
      <w:bookmarkStart w:id="5" w:name="_GoBack"/>
      <w:bookmarkEnd w:id="5"/>
      <w:r>
        <w:rPr>
          <w:rFonts w:hint="eastAsia" w:ascii="Calibri" w:hAnsi="Calibri" w:eastAsia="Times New Roman" w:cs="Calibri"/>
          <w:color w:val="000000"/>
          <w:kern w:val="0"/>
          <w:sz w:val="24"/>
          <w:szCs w:val="24"/>
          <w:shd w:val="clear" w:fill="FFFFFF"/>
          <w:lang w:val="en-US" w:eastAsia="en-US" w:bidi="ar"/>
        </w:rPr>
        <w:t xml:space="preserve"> to the lack of communication where team’s members may question the authority and group leaders and may have disagreements on how to complete tasks or who isn’t pulling their weight to complete the tasks, it is essential for team leaders to remind their team members that conflict, and disagreements are normal. The third stage is the norming stage the stage where the team are contributing and working as a cohesive unit, during this stage the team leaders can take a step back from the team as the rest of the team members take on greater responsibility. The fourth stage is the performing stage where team members are confident and motivated enough to work to complete tasks without supervision, even though team leaders are always participating and making the necessary decisions</w:t>
      </w:r>
      <w:r>
        <w:rPr>
          <w:rFonts w:hint="default" w:ascii="Calibri" w:hAnsi="Calibri" w:eastAsia="Times New Roman" w:cs="Calibri"/>
          <w:color w:val="000000"/>
          <w:kern w:val="0"/>
          <w:sz w:val="24"/>
          <w:szCs w:val="24"/>
          <w:shd w:val="clear" w:fill="FFFFFF"/>
          <w:lang w:eastAsia="en-US" w:bidi="ar"/>
        </w:rPr>
        <w:t xml:space="preserve">, the fifth stage was introduced later called the ajourning stage this is the stage is also known as the mourning stage when the project ends and the team separates. </w:t>
      </w:r>
      <w:r>
        <w:rPr>
          <w:rFonts w:hint="eastAsia" w:ascii="Calibri" w:hAnsi="Calibri" w:eastAsia="Times New Roman" w:cs="Calibri"/>
          <w:color w:val="000000"/>
          <w:kern w:val="0"/>
          <w:sz w:val="24"/>
          <w:szCs w:val="24"/>
          <w:shd w:val="clear" w:fill="FFFFFF"/>
          <w:lang w:val="en-US" w:eastAsia="en-US" w:bidi="ar"/>
        </w:rPr>
        <w:t>Furthermore by adding the Belbin’s team roles theory will also improve Andrea’s retail store as understanding the significance of each of these roles and being able to recogni</w:t>
      </w:r>
      <w:r>
        <w:rPr>
          <w:rFonts w:hint="default" w:ascii="Calibri" w:hAnsi="Calibri" w:eastAsia="Times New Roman" w:cs="Calibri"/>
          <w:color w:val="000000"/>
          <w:kern w:val="0"/>
          <w:sz w:val="24"/>
          <w:szCs w:val="24"/>
          <w:shd w:val="clear" w:fill="FFFFFF"/>
          <w:lang w:eastAsia="en-US" w:bidi="ar"/>
        </w:rPr>
        <w:t>z</w:t>
      </w:r>
      <w:r>
        <w:rPr>
          <w:rFonts w:hint="eastAsia" w:ascii="Calibri" w:hAnsi="Calibri" w:eastAsia="Times New Roman" w:cs="Calibri"/>
          <w:color w:val="000000"/>
          <w:kern w:val="0"/>
          <w:sz w:val="24"/>
          <w:szCs w:val="24"/>
          <w:shd w:val="clear" w:fill="FFFFFF"/>
          <w:lang w:val="en-US" w:eastAsia="en-US" w:bidi="ar"/>
        </w:rPr>
        <w:t xml:space="preserve">e them in your own team members allows you to develop a more balanced workforce by complimenting each others </w:t>
      </w:r>
      <w:r>
        <w:rPr>
          <w:rFonts w:hint="default" w:ascii="Calibri" w:hAnsi="Calibri" w:eastAsia="Times New Roman" w:cs="Calibri"/>
          <w:color w:val="000000"/>
          <w:kern w:val="0"/>
          <w:sz w:val="24"/>
          <w:szCs w:val="24"/>
          <w:shd w:val="clear" w:fill="FFFFFF"/>
          <w:lang w:eastAsia="en-US" w:bidi="ar"/>
        </w:rPr>
        <w:t>faults and flaws</w:t>
      </w:r>
      <w:r>
        <w:rPr>
          <w:rFonts w:hint="eastAsia" w:ascii="Calibri" w:hAnsi="Calibri" w:eastAsia="Times New Roman" w:cs="Calibri"/>
          <w:color w:val="000000"/>
          <w:kern w:val="0"/>
          <w:sz w:val="24"/>
          <w:szCs w:val="24"/>
          <w:shd w:val="clear" w:fill="FFFFFF"/>
          <w:lang w:val="en-US" w:eastAsia="en-US" w:bidi="ar"/>
        </w:rPr>
        <w:t xml:space="preserve"> and strengths as needed to finish the task or project</w:t>
      </w:r>
      <w:r>
        <w:rPr>
          <w:rFonts w:hint="eastAsia" w:ascii="Calibri" w:hAnsi="Calibri" w:eastAsia="Times New Roman" w:cs="Calibri"/>
          <w:i/>
          <w:color w:val="000000"/>
          <w:kern w:val="0"/>
          <w:sz w:val="24"/>
          <w:szCs w:val="24"/>
          <w:shd w:val="clear" w:fill="FFFFFF"/>
          <w:lang w:val="en-US" w:eastAsia="en-US" w:bidi="ar"/>
        </w:rPr>
        <w:t xml:space="preserve">. </w:t>
      </w:r>
      <w:r>
        <w:rPr>
          <w:rFonts w:hint="default" w:ascii="Open Sans" w:hAnsi="Open Sans" w:eastAsia="Times New Roman" w:cs="Open Sans"/>
          <w:b/>
          <w:i/>
          <w:color w:val="666666"/>
          <w:kern w:val="0"/>
          <w:sz w:val="20"/>
          <w:szCs w:val="20"/>
          <w:lang w:val="en-US" w:eastAsia="en-US" w:bidi="ar"/>
        </w:rPr>
        <w:t> </w:t>
      </w:r>
      <w:r>
        <w:rPr>
          <w:rFonts w:hint="default" w:ascii="Open Sans" w:hAnsi="Open Sans" w:eastAsia="Times New Roman" w:cs="Open Sans"/>
          <w:i/>
          <w:color w:val="000000"/>
          <w:kern w:val="0"/>
          <w:sz w:val="20"/>
          <w:szCs w:val="20"/>
          <w:lang w:val="en-US" w:eastAsia="en-US" w:bidi="ar"/>
        </w:rPr>
        <w:t>(The 9 Belbin Team Roles (With Examples and Definitions), 2021</w:t>
      </w:r>
      <w:r>
        <w:rPr>
          <w:rFonts w:hint="default" w:ascii="Open Sans" w:hAnsi="Open Sans" w:eastAsia="Times New Roman" w:cs="Open Sans"/>
          <w:color w:val="000000"/>
          <w:kern w:val="0"/>
          <w:sz w:val="20"/>
          <w:szCs w:val="20"/>
          <w:lang w:val="en-US" w:eastAsia="en-US" w:bidi="ar"/>
        </w:rPr>
        <w:t xml:space="preserve">) </w:t>
      </w:r>
      <w:r>
        <w:rPr>
          <w:rFonts w:hint="eastAsia" w:ascii="Calibri" w:hAnsi="Calibri" w:eastAsia="Times New Roman" w:cs="Calibri"/>
          <w:color w:val="000000"/>
          <w:kern w:val="0"/>
          <w:sz w:val="24"/>
          <w:szCs w:val="24"/>
          <w:lang w:val="en-US" w:eastAsia="en-US" w:bidi="ar"/>
        </w:rPr>
        <w:t xml:space="preserve">says that </w:t>
      </w:r>
      <w:r>
        <w:rPr>
          <w:rFonts w:hint="default" w:ascii="Calibri" w:hAnsi="Calibri" w:eastAsia="Times New Roman" w:cs="Calibri"/>
          <w:color w:val="000000"/>
          <w:kern w:val="0"/>
          <w:sz w:val="24"/>
          <w:szCs w:val="24"/>
          <w:lang w:eastAsia="en-US" w:bidi="ar"/>
        </w:rPr>
        <w:t>“</w:t>
      </w:r>
      <w:r>
        <w:rPr>
          <w:rFonts w:hint="eastAsia" w:ascii="Calibri" w:hAnsi="Calibri" w:eastAsia="Times New Roman" w:cs="Calibri"/>
          <w:color w:val="000000"/>
          <w:kern w:val="0"/>
          <w:sz w:val="24"/>
          <w:szCs w:val="24"/>
          <w:lang w:val="en-US" w:eastAsia="en-US" w:bidi="ar"/>
        </w:rPr>
        <w:t xml:space="preserve">despite the fact that there are nine Belbin team positions, </w:t>
      </w:r>
      <w:r>
        <w:rPr>
          <w:rFonts w:hint="default" w:ascii="Calibri" w:hAnsi="Calibri" w:eastAsia="Times New Roman" w:cs="Calibri"/>
          <w:color w:val="000000"/>
          <w:kern w:val="0"/>
          <w:sz w:val="24"/>
          <w:szCs w:val="24"/>
          <w:lang w:eastAsia="en-US" w:bidi="ar"/>
        </w:rPr>
        <w:t xml:space="preserve">although </w:t>
      </w:r>
      <w:r>
        <w:rPr>
          <w:rFonts w:hint="eastAsia" w:ascii="Calibri" w:hAnsi="Calibri" w:eastAsia="Times New Roman" w:cs="Calibri"/>
          <w:color w:val="000000"/>
          <w:kern w:val="0"/>
          <w:sz w:val="24"/>
          <w:szCs w:val="24"/>
          <w:lang w:val="en-US" w:eastAsia="en-US" w:bidi="ar"/>
        </w:rPr>
        <w:t>a successful team can function with fewer than nine individuals.</w:t>
      </w:r>
      <w:r>
        <w:rPr>
          <w:rFonts w:hint="default" w:ascii="Calibri" w:hAnsi="Calibri" w:eastAsia="Times New Roman" w:cs="Calibri"/>
          <w:color w:val="000000"/>
          <w:kern w:val="0"/>
          <w:sz w:val="24"/>
          <w:szCs w:val="24"/>
          <w:lang w:eastAsia="en-US" w:bidi="ar"/>
        </w:rPr>
        <w:t>”</w:t>
      </w:r>
      <w:r>
        <w:rPr>
          <w:rFonts w:hint="eastAsia" w:ascii="Calibri" w:hAnsi="Calibri" w:eastAsia="Times New Roman" w:cs="Calibri"/>
          <w:color w:val="000000"/>
          <w:kern w:val="0"/>
          <w:sz w:val="24"/>
          <w:szCs w:val="24"/>
          <w:lang w:val="en-US" w:eastAsia="en-US" w:bidi="ar"/>
        </w:rPr>
        <w:t xml:space="preserve"> Belbin himself believes that four individuals is the ideal team size. Anything beyond this, and individuals are defined as a group rather than a team because they aren't working closely enough to form a team. What matters is determining the job's team </w:t>
      </w:r>
      <w:r>
        <w:rPr>
          <w:rFonts w:hint="default" w:ascii="Calibri" w:hAnsi="Calibri" w:eastAsia="Times New Roman" w:cs="Calibri"/>
          <w:color w:val="000000"/>
          <w:kern w:val="0"/>
          <w:sz w:val="24"/>
          <w:szCs w:val="24"/>
          <w:lang w:eastAsia="en-US" w:bidi="ar"/>
        </w:rPr>
        <w:t>goals</w:t>
      </w:r>
      <w:r>
        <w:rPr>
          <w:rFonts w:hint="eastAsia" w:ascii="Calibri" w:hAnsi="Calibri" w:eastAsia="Times New Roman" w:cs="Calibri"/>
          <w:color w:val="000000"/>
          <w:kern w:val="0"/>
          <w:sz w:val="24"/>
          <w:szCs w:val="24"/>
          <w:lang w:val="en-US" w:eastAsia="en-US" w:bidi="ar"/>
        </w:rPr>
        <w:t xml:space="preserve"> and determining which tasks must be completed</w:t>
      </w:r>
      <w:r>
        <w:rPr>
          <w:rFonts w:hint="default" w:ascii="Calibri" w:hAnsi="Calibri" w:eastAsia="Times New Roman" w:cs="Calibri"/>
          <w:color w:val="000000"/>
          <w:kern w:val="0"/>
          <w:sz w:val="24"/>
          <w:szCs w:val="24"/>
          <w:lang w:eastAsia="en-US" w:bidi="ar"/>
        </w:rPr>
        <w:t xml:space="preserve"> and what t</w:t>
      </w:r>
      <w:r>
        <w:rPr>
          <w:rFonts w:hint="eastAsia" w:ascii="Calibri" w:hAnsi="Calibri" w:eastAsia="Times New Roman" w:cs="Calibri"/>
          <w:color w:val="000000"/>
          <w:kern w:val="0"/>
          <w:sz w:val="24"/>
          <w:szCs w:val="24"/>
          <w:lang w:val="en-US" w:eastAsia="en-US" w:bidi="ar"/>
        </w:rPr>
        <w:t xml:space="preserve">he best team roles to use, as well as how and when each can be used to undertake these duties, </w:t>
      </w:r>
      <w:r>
        <w:rPr>
          <w:rFonts w:hint="default" w:ascii="Calibri" w:hAnsi="Calibri" w:eastAsia="Times New Roman" w:cs="Calibri"/>
          <w:color w:val="000000"/>
          <w:kern w:val="0"/>
          <w:sz w:val="24"/>
          <w:szCs w:val="24"/>
          <w:lang w:eastAsia="en-US" w:bidi="ar"/>
        </w:rPr>
        <w:t xml:space="preserve">these </w:t>
      </w:r>
      <w:r>
        <w:rPr>
          <w:rFonts w:hint="eastAsia" w:ascii="Calibri" w:hAnsi="Calibri" w:eastAsia="Times New Roman" w:cs="Calibri"/>
          <w:color w:val="000000"/>
          <w:kern w:val="0"/>
          <w:sz w:val="24"/>
          <w:szCs w:val="24"/>
          <w:lang w:val="en-US" w:eastAsia="en-US" w:bidi="ar"/>
        </w:rPr>
        <w:t>can then be discussed</w:t>
      </w:r>
      <w:r>
        <w:rPr>
          <w:rFonts w:hint="default" w:ascii="Calibri" w:hAnsi="Calibri" w:eastAsia="Times New Roman" w:cs="Calibri"/>
          <w:color w:val="000000"/>
          <w:kern w:val="0"/>
          <w:sz w:val="24"/>
          <w:szCs w:val="24"/>
          <w:lang w:eastAsia="en-US" w:bidi="ar"/>
        </w:rPr>
        <w:t xml:space="preserve"> within the group. By a</w:t>
      </w:r>
      <w:r>
        <w:rPr>
          <w:rFonts w:hint="eastAsia" w:ascii="Calibri" w:hAnsi="Calibri" w:eastAsia="Times New Roman" w:cs="Calibri"/>
          <w:color w:val="000000"/>
          <w:kern w:val="0"/>
          <w:sz w:val="24"/>
          <w:szCs w:val="24"/>
          <w:lang w:val="en-US" w:eastAsia="en-US" w:bidi="ar"/>
        </w:rPr>
        <w:t xml:space="preserve">pplying both Tuckman’s and Belbin’s theory to Andrea’s workplace would dramatically improve their business this will give each team member a role and a team leader, this will help the work team run smoothly giving each team role a job or task to complete in the given time. </w:t>
      </w:r>
    </w:p>
    <w:p/>
    <w:p>
      <w:r>
        <w:t xml:space="preserve"> </w:t>
      </w:r>
    </w:p>
    <w:p/>
    <w:p>
      <w:pPr>
        <w:pStyle w:val="3"/>
        <w:numPr>
          <w:ilvl w:val="1"/>
          <w:numId w:val="1"/>
        </w:numPr>
      </w:pPr>
      <w:bookmarkStart w:id="2" w:name="_Toc286697572"/>
      <w:r>
        <w:t>Why is two-way communication important?</w:t>
      </w:r>
      <w:bookmarkEnd w:id="2"/>
    </w:p>
    <w:p>
      <w:pPr>
        <w:keepNext w:val="0"/>
        <w:keepLines w:val="0"/>
        <w:widowControl/>
        <w:suppressLineNumbers w:val="0"/>
        <w:spacing w:before="0" w:beforeAutospacing="0" w:after="0" w:afterAutospacing="0"/>
        <w:ind w:left="0" w:right="0"/>
        <w:jc w:val="left"/>
        <w:rPr>
          <w:rFonts w:eastAsia="Times New Roman" w:cs="Calibri"/>
          <w:color w:val="000000"/>
          <w:shd w:val="clear" w:fill="FFFFFF"/>
          <w:lang w:val="en-US" w:eastAsia="en-US"/>
        </w:rPr>
      </w:pPr>
      <w:r>
        <w:rPr>
          <w:rFonts w:hint="default" w:ascii="Calibri" w:hAnsi="Calibri" w:eastAsia="Times New Roman" w:cs="Calibri"/>
          <w:color w:val="000000"/>
          <w:kern w:val="0"/>
          <w:sz w:val="24"/>
          <w:szCs w:val="24"/>
          <w:lang w:eastAsia="en-US" w:bidi="ar"/>
        </w:rPr>
        <w:t>Communication is considered as crucial for any business, as t</w:t>
      </w:r>
      <w:r>
        <w:rPr>
          <w:rFonts w:hint="eastAsia" w:ascii="Calibri" w:hAnsi="Calibri" w:eastAsia="Times New Roman" w:cs="Calibri"/>
          <w:color w:val="000000"/>
          <w:kern w:val="0"/>
          <w:sz w:val="24"/>
          <w:szCs w:val="24"/>
          <w:lang w:val="en-US" w:eastAsia="en-US" w:bidi="ar"/>
        </w:rPr>
        <w:t>he key to a successful business is</w:t>
      </w:r>
      <w:r>
        <w:rPr>
          <w:rFonts w:hint="default" w:ascii="Calibri" w:hAnsi="Calibri" w:eastAsia="Times New Roman" w:cs="Calibri"/>
          <w:color w:val="000000"/>
          <w:kern w:val="0"/>
          <w:sz w:val="24"/>
          <w:szCs w:val="24"/>
          <w:lang w:eastAsia="en-US" w:bidi="ar"/>
        </w:rPr>
        <w:t xml:space="preserve"> good</w:t>
      </w:r>
      <w:r>
        <w:rPr>
          <w:rFonts w:hint="eastAsia" w:ascii="Calibri" w:hAnsi="Calibri" w:eastAsia="Times New Roman" w:cs="Calibri"/>
          <w:color w:val="000000"/>
          <w:kern w:val="0"/>
          <w:sz w:val="24"/>
          <w:szCs w:val="24"/>
          <w:lang w:val="en-US" w:eastAsia="en-US" w:bidi="ar"/>
        </w:rPr>
        <w:t xml:space="preserve"> communication according to </w:t>
      </w:r>
      <w:r>
        <w:rPr>
          <w:rFonts w:hint="default" w:ascii="Open Sans" w:hAnsi="Open Sans" w:eastAsia="Times New Roman" w:cs="Open Sans"/>
          <w:color w:val="000000"/>
          <w:kern w:val="0"/>
          <w:sz w:val="20"/>
          <w:szCs w:val="20"/>
          <w:shd w:val="clear" w:fill="FFFFFF"/>
          <w:lang w:val="en-US" w:eastAsia="en-US" w:bidi="ar"/>
        </w:rPr>
        <w:t>(</w:t>
      </w:r>
      <w:r>
        <w:rPr>
          <w:rFonts w:hint="default" w:ascii="Open Sans" w:hAnsi="Open Sans" w:eastAsia="Times New Roman" w:cs="Open Sans"/>
          <w:i/>
          <w:color w:val="000000"/>
          <w:kern w:val="0"/>
          <w:sz w:val="20"/>
          <w:szCs w:val="20"/>
          <w:shd w:val="clear" w:fill="FFFFFF"/>
          <w:lang w:val="en-US" w:eastAsia="en-US" w:bidi="ar"/>
        </w:rPr>
        <w:t>novak, 2019)</w:t>
      </w:r>
      <w:r>
        <w:rPr>
          <w:rFonts w:hint="default" w:ascii="Open Sans" w:hAnsi="Open Sans" w:eastAsia="Times New Roman" w:cs="Open Sans"/>
          <w:i/>
          <w:color w:val="000000"/>
          <w:kern w:val="0"/>
          <w:sz w:val="20"/>
          <w:szCs w:val="20"/>
          <w:shd w:val="clear" w:fill="FFFFFF"/>
          <w:lang w:eastAsia="en-US" w:bidi="ar"/>
        </w:rPr>
        <w:t xml:space="preserve"> </w:t>
      </w:r>
      <w:r>
        <w:rPr>
          <w:rFonts w:hint="default" w:ascii="Open Sans" w:hAnsi="Open Sans" w:eastAsia="Times New Roman" w:cs="Open Sans"/>
          <w:i/>
          <w:color w:val="000000"/>
          <w:kern w:val="0"/>
          <w:sz w:val="20"/>
          <w:szCs w:val="20"/>
          <w:shd w:val="clear" w:fill="FFFFFF"/>
          <w:lang w:val="en-US" w:eastAsia="en-US" w:bidi="ar"/>
        </w:rPr>
        <w:t xml:space="preserve"> </w:t>
      </w:r>
      <w:r>
        <w:rPr>
          <w:rFonts w:hint="eastAsia" w:ascii="Calibri" w:hAnsi="Calibri" w:eastAsia="Times New Roman" w:cs="Calibri"/>
          <w:color w:val="000000"/>
          <w:kern w:val="0"/>
          <w:sz w:val="24"/>
          <w:szCs w:val="24"/>
          <w:shd w:val="clear" w:fill="FFFFFF"/>
          <w:lang w:val="en-US" w:eastAsia="en-US" w:bidi="ar"/>
        </w:rPr>
        <w:t xml:space="preserve">Communication theory studies the scientific process of sending and receiving information. One of the most popular communication models used is the Shannon weaver model produced by </w:t>
      </w:r>
      <w:r>
        <w:rPr>
          <w:rFonts w:hint="eastAsia" w:ascii="Calibri" w:hAnsi="Calibri" w:eastAsia="Times New Roman" w:cs="Calibri"/>
          <w:i/>
          <w:color w:val="000000"/>
          <w:kern w:val="0"/>
          <w:sz w:val="24"/>
          <w:szCs w:val="24"/>
          <w:shd w:val="clear" w:fill="FFFFFF"/>
          <w:lang w:val="en-US" w:eastAsia="en-US" w:bidi="ar"/>
        </w:rPr>
        <w:t>(</w:t>
      </w:r>
      <w:r>
        <w:rPr>
          <w:rFonts w:hint="default" w:ascii="Open Sans" w:hAnsi="Open Sans" w:eastAsia="Times New Roman" w:cs="Open Sans"/>
          <w:i/>
          <w:color w:val="000000"/>
          <w:kern w:val="0"/>
          <w:sz w:val="20"/>
          <w:szCs w:val="20"/>
          <w:shd w:val="clear" w:fill="FFFFFF"/>
          <w:lang w:val="en-US" w:eastAsia="en-US" w:bidi="ar"/>
        </w:rPr>
        <w:t>Shannon, &amp; weaver, w. (1949</w:t>
      </w:r>
      <w:r>
        <w:rPr>
          <w:rFonts w:hint="eastAsia" w:ascii="Calibri" w:hAnsi="Calibri" w:eastAsia="Times New Roman" w:cs="Calibri"/>
          <w:i/>
          <w:color w:val="000000"/>
          <w:kern w:val="0"/>
          <w:sz w:val="24"/>
          <w:szCs w:val="24"/>
          <w:shd w:val="clear" w:fill="FFFFFF"/>
          <w:lang w:val="en-US" w:eastAsia="en-US" w:bidi="ar"/>
        </w:rPr>
        <w:t xml:space="preserve">), </w:t>
      </w:r>
      <w:r>
        <w:rPr>
          <w:rFonts w:hint="eastAsia" w:ascii="Calibri" w:hAnsi="Calibri" w:eastAsia="Times New Roman" w:cs="Calibri"/>
          <w:color w:val="000000"/>
          <w:kern w:val="0"/>
          <w:sz w:val="24"/>
          <w:szCs w:val="24"/>
          <w:shd w:val="clear" w:fill="FFFFFF"/>
          <w:lang w:val="en-US" w:eastAsia="en-US" w:bidi="ar"/>
        </w:rPr>
        <w:t>It is most renowned for its ability to explain how communications can become muddled and mis</w:t>
      </w:r>
      <w:r>
        <w:rPr>
          <w:rFonts w:hint="default" w:ascii="Calibri" w:hAnsi="Calibri" w:eastAsia="Times New Roman" w:cs="Calibri"/>
          <w:color w:val="000000"/>
          <w:kern w:val="0"/>
          <w:sz w:val="24"/>
          <w:szCs w:val="24"/>
          <w:shd w:val="clear" w:fill="FFFFFF"/>
          <w:lang w:eastAsia="en-US" w:bidi="ar"/>
        </w:rPr>
        <w:t xml:space="preserve">interpreted </w:t>
      </w:r>
      <w:r>
        <w:rPr>
          <w:rFonts w:hint="eastAsia" w:ascii="Calibri" w:hAnsi="Calibri" w:eastAsia="Times New Roman" w:cs="Calibri"/>
          <w:color w:val="000000"/>
          <w:kern w:val="0"/>
          <w:sz w:val="24"/>
          <w:szCs w:val="24"/>
          <w:shd w:val="clear" w:fill="FFFFFF"/>
          <w:lang w:val="en-US" w:eastAsia="en-US" w:bidi="ar"/>
        </w:rPr>
        <w:t xml:space="preserve"> during the transmission and reception process, which would work perfectly for Andrea’s current problem within her business due to the lack of information being shared and a breakdown in communications. Andrea’s team leaders and managers can use the Shannon weaver theory when communicating with their team members as this theory works best with face-to-face communication as the message is less like to get mis</w:t>
      </w:r>
      <w:r>
        <w:rPr>
          <w:rFonts w:hint="default" w:ascii="Calibri" w:hAnsi="Calibri" w:eastAsia="Times New Roman" w:cs="Calibri"/>
          <w:color w:val="000000"/>
          <w:kern w:val="0"/>
          <w:sz w:val="24"/>
          <w:szCs w:val="24"/>
          <w:shd w:val="clear" w:fill="FFFFFF"/>
          <w:lang w:eastAsia="en-US" w:bidi="ar"/>
        </w:rPr>
        <w:t>interepeted</w:t>
      </w:r>
      <w:r>
        <w:rPr>
          <w:rFonts w:hint="eastAsia" w:ascii="Calibri" w:hAnsi="Calibri" w:eastAsia="Times New Roman" w:cs="Calibri"/>
          <w:color w:val="000000"/>
          <w:kern w:val="0"/>
          <w:sz w:val="24"/>
          <w:szCs w:val="24"/>
          <w:shd w:val="clear" w:fill="FFFFFF"/>
          <w:lang w:val="en-US" w:eastAsia="en-US" w:bidi="ar"/>
        </w:rPr>
        <w:t xml:space="preserve"> as the receiver can ask the sender if they misheard or don’t understand the message that was said. Furthermore, it is claimed by </w:t>
      </w:r>
      <w:r>
        <w:rPr>
          <w:rFonts w:hint="default" w:ascii="Open Sans" w:hAnsi="Open Sans" w:eastAsia="Times New Roman" w:cs="Open Sans"/>
          <w:color w:val="000000"/>
          <w:kern w:val="0"/>
          <w:sz w:val="20"/>
          <w:szCs w:val="20"/>
          <w:shd w:val="clear" w:fill="FFFFFF"/>
          <w:lang w:val="en-US" w:eastAsia="en-US" w:bidi="ar"/>
        </w:rPr>
        <w:t>(</w:t>
      </w:r>
      <w:r>
        <w:rPr>
          <w:rFonts w:hint="default" w:ascii="Open Sans" w:hAnsi="Open Sans" w:eastAsia="Times New Roman" w:cs="Open Sans"/>
          <w:i/>
          <w:color w:val="000000"/>
          <w:kern w:val="0"/>
          <w:sz w:val="20"/>
          <w:szCs w:val="20"/>
          <w:shd w:val="clear" w:fill="FFFFFF"/>
          <w:lang w:val="en-US" w:eastAsia="en-US" w:bidi="ar"/>
        </w:rPr>
        <w:t>Berlo's SMCR Model of Communication - Businesstopia, 2018)</w:t>
      </w:r>
      <w:r>
        <w:rPr>
          <w:rFonts w:hint="default" w:ascii="Open Sans" w:hAnsi="Open Sans" w:eastAsia="Times New Roman" w:cs="Open Sans"/>
          <w:color w:val="000000"/>
          <w:kern w:val="0"/>
          <w:sz w:val="20"/>
          <w:szCs w:val="20"/>
          <w:shd w:val="clear" w:fill="FFFFFF"/>
          <w:lang w:val="en-US" w:eastAsia="en-US" w:bidi="ar"/>
        </w:rPr>
        <w:t xml:space="preserve"> </w:t>
      </w:r>
      <w:r>
        <w:rPr>
          <w:rFonts w:hint="eastAsia" w:ascii="Calibri" w:hAnsi="Calibri" w:eastAsia="Times New Roman" w:cs="Calibri"/>
          <w:color w:val="000000"/>
          <w:kern w:val="0"/>
          <w:sz w:val="24"/>
          <w:szCs w:val="24"/>
          <w:shd w:val="clear" w:fill="FFFFFF"/>
          <w:lang w:val="en-US" w:eastAsia="en-US" w:bidi="ar"/>
        </w:rPr>
        <w:t xml:space="preserve">In 1960 from Shannon Weaver's Model of Communication (1949), David Berlo proposed the Sender-Message-Channel-Receiver (SMCR) model of communication. He described the four elements that influence the distinct components of communication, resulting in more efficient communication. The following are the definitions for each of these concepts: </w:t>
      </w:r>
    </w:p>
    <w:p>
      <w:pPr>
        <w:keepNext w:val="0"/>
        <w:keepLines w:val="0"/>
        <w:widowControl/>
        <w:suppressLineNumbers w:val="0"/>
        <w:spacing w:before="0" w:beforeAutospacing="0" w:after="0" w:afterAutospacing="0"/>
        <w:ind w:left="0" w:right="0"/>
        <w:jc w:val="left"/>
        <w:rPr>
          <w:rFonts w:eastAsia="Times New Roman" w:cs="Calibri"/>
          <w:color w:val="000000"/>
          <w:shd w:val="clear" w:fill="FFFFFF"/>
          <w:lang w:val="en-US" w:eastAsia="en-US"/>
        </w:rPr>
      </w:pPr>
      <w:r>
        <w:rPr>
          <w:rFonts w:hint="eastAsia" w:ascii="Calibri" w:hAnsi="Calibri" w:eastAsia="Times New Roman" w:cs="Calibri"/>
          <w:color w:val="000000"/>
          <w:kern w:val="0"/>
          <w:sz w:val="24"/>
          <w:szCs w:val="24"/>
          <w:shd w:val="clear" w:fill="FFFFFF"/>
          <w:lang w:val="en-US" w:eastAsia="en-US" w:bidi="ar"/>
        </w:rPr>
        <w:t xml:space="preserve">The originator of the message is known as the sender this is the person who transmits the message and initiates communication there are five factors that affect the message, these are communication skills, attitude, knowledge, social systems and culture. </w:t>
      </w:r>
    </w:p>
    <w:p>
      <w:pPr>
        <w:keepNext w:val="0"/>
        <w:keepLines w:val="0"/>
        <w:widowControl/>
        <w:suppressLineNumbers w:val="0"/>
        <w:spacing w:before="0" w:beforeAutospacing="0" w:after="0" w:afterAutospacing="0"/>
        <w:ind w:left="0" w:right="0"/>
        <w:jc w:val="left"/>
        <w:rPr>
          <w:rFonts w:eastAsia="Times New Roman" w:cs="Calibri"/>
          <w:color w:val="000000"/>
          <w:shd w:val="clear" w:fill="FFFFFF"/>
          <w:lang w:val="en-US" w:eastAsia="en-US"/>
        </w:rPr>
      </w:pPr>
      <w:r>
        <w:rPr>
          <w:rFonts w:hint="eastAsia" w:ascii="Calibri" w:hAnsi="Calibri" w:eastAsia="Times New Roman" w:cs="Calibri"/>
          <w:color w:val="000000"/>
          <w:kern w:val="0"/>
          <w:sz w:val="24"/>
          <w:szCs w:val="24"/>
          <w:shd w:val="clear" w:fill="FFFFFF"/>
          <w:lang w:val="en-US" w:eastAsia="en-US" w:bidi="ar"/>
        </w:rPr>
        <w:t xml:space="preserve">Message is the package of information that is passed on from the sender to the receiver, the message is influenced by a number of factors such as content, elements, treatment, structure and code. </w:t>
      </w:r>
    </w:p>
    <w:p>
      <w:pPr>
        <w:keepNext w:val="0"/>
        <w:keepLines w:val="0"/>
        <w:widowControl/>
        <w:suppressLineNumbers w:val="0"/>
        <w:spacing w:before="0" w:beforeAutospacing="0" w:after="0" w:afterAutospacing="0"/>
        <w:ind w:left="0" w:right="0"/>
        <w:jc w:val="left"/>
        <w:rPr>
          <w:rFonts w:hint="default" w:ascii="Times New Roman" w:hAnsi="Times New Roman" w:eastAsia="Times New Roman" w:cs="Times New Roman"/>
          <w:lang w:val="en-US" w:eastAsia="en-US"/>
        </w:rPr>
      </w:pPr>
      <w:r>
        <w:rPr>
          <w:rFonts w:hint="eastAsia" w:ascii="Calibri" w:hAnsi="Calibri" w:eastAsia="Times New Roman" w:cs="Calibri"/>
          <w:color w:val="000000"/>
          <w:kern w:val="0"/>
          <w:sz w:val="24"/>
          <w:szCs w:val="24"/>
          <w:shd w:val="clear" w:fill="FFFFFF"/>
          <w:lang w:val="en-US" w:eastAsia="en-US" w:bidi="ar"/>
        </w:rPr>
        <w:t xml:space="preserve">Channel is the medium used to send the message The medium must be detectable by the receiver's sense system, which could include vision, sound, smell, taste, or touch. The senses that humans have are as follows: hearing, seeing, touching, smelling and tasting and lastly the receiver is the person who gets the coded message and then decodes it, this recipient is always at the end of a linear communication process. Even though Berlo’s model would work great within Andrea’s business due to it working well with face-to-face communication and giving the managers and team leaders the best way to get a message or task across to a number of recipient’s if needed, </w:t>
      </w:r>
      <w:r>
        <w:rPr>
          <w:rFonts w:hint="default" w:ascii="Calibri" w:hAnsi="Calibri" w:eastAsia="Times New Roman" w:cs="Calibri"/>
          <w:color w:val="000000"/>
          <w:kern w:val="0"/>
          <w:sz w:val="24"/>
          <w:szCs w:val="24"/>
          <w:shd w:val="clear" w:fill="FFFFFF"/>
          <w:lang w:eastAsia="en-US" w:bidi="ar"/>
        </w:rPr>
        <w:t>although</w:t>
      </w:r>
      <w:r>
        <w:rPr>
          <w:rFonts w:hint="eastAsia" w:ascii="Calibri" w:hAnsi="Calibri" w:eastAsia="Times New Roman" w:cs="Calibri"/>
          <w:color w:val="000000"/>
          <w:kern w:val="0"/>
          <w:sz w:val="24"/>
          <w:szCs w:val="24"/>
          <w:shd w:val="clear" w:fill="FFFFFF"/>
          <w:lang w:val="en-US" w:eastAsia="en-US" w:bidi="ar"/>
        </w:rPr>
        <w:t xml:space="preserve"> the sender and receiver of the message mus</w:t>
      </w:r>
      <w:r>
        <w:rPr>
          <w:rFonts w:hint="default" w:ascii="Calibri" w:hAnsi="Calibri" w:eastAsia="Times New Roman" w:cs="Calibri"/>
          <w:color w:val="000000"/>
          <w:kern w:val="0"/>
          <w:sz w:val="24"/>
          <w:szCs w:val="24"/>
          <w:shd w:val="clear" w:fill="FFFFFF"/>
          <w:lang w:eastAsia="en-US" w:bidi="ar"/>
        </w:rPr>
        <w:t>t be on the same wave length</w:t>
      </w:r>
      <w:r>
        <w:rPr>
          <w:rFonts w:hint="eastAsia" w:ascii="Calibri" w:hAnsi="Calibri" w:eastAsia="Times New Roman" w:cs="Calibri"/>
          <w:color w:val="000000"/>
          <w:kern w:val="0"/>
          <w:sz w:val="24"/>
          <w:szCs w:val="24"/>
          <w:shd w:val="clear" w:fill="FFFFFF"/>
          <w:lang w:val="en-US" w:eastAsia="en-US" w:bidi="ar"/>
        </w:rPr>
        <w:t xml:space="preserve"> or closely align for</w:t>
      </w:r>
      <w:r>
        <w:rPr>
          <w:rFonts w:hint="default" w:ascii="Calibri" w:hAnsi="Calibri" w:eastAsia="Times New Roman" w:cs="Calibri"/>
          <w:color w:val="000000"/>
          <w:kern w:val="0"/>
          <w:sz w:val="24"/>
          <w:szCs w:val="24"/>
          <w:shd w:val="clear" w:fill="FFFFFF"/>
          <w:lang w:eastAsia="en-US" w:bidi="ar"/>
        </w:rPr>
        <w:t xml:space="preserve"> effective</w:t>
      </w:r>
      <w:r>
        <w:rPr>
          <w:rFonts w:hint="eastAsia" w:ascii="Calibri" w:hAnsi="Calibri" w:eastAsia="Times New Roman" w:cs="Calibri"/>
          <w:color w:val="000000"/>
          <w:kern w:val="0"/>
          <w:sz w:val="24"/>
          <w:szCs w:val="24"/>
          <w:shd w:val="clear" w:fill="FFFFFF"/>
          <w:lang w:val="en-US" w:eastAsia="en-US" w:bidi="ar"/>
        </w:rPr>
        <w:t xml:space="preserve"> communication</w:t>
      </w:r>
      <w:r>
        <w:rPr>
          <w:rFonts w:hint="default" w:ascii="Calibri" w:hAnsi="Calibri" w:eastAsia="Times New Roman" w:cs="Calibri"/>
          <w:color w:val="000000"/>
          <w:kern w:val="0"/>
          <w:sz w:val="24"/>
          <w:szCs w:val="24"/>
          <w:shd w:val="clear" w:fill="FFFFFF"/>
          <w:lang w:eastAsia="en-US" w:bidi="ar"/>
        </w:rPr>
        <w:t xml:space="preserve"> to take place, the only down fall to this theory is that their is no feedback given. </w:t>
      </w:r>
      <w:r>
        <w:rPr>
          <w:rFonts w:hint="eastAsia" w:ascii="Calibri" w:hAnsi="Calibri" w:eastAsia="Times New Roman" w:cs="Calibri"/>
          <w:color w:val="000000"/>
          <w:kern w:val="0"/>
          <w:sz w:val="24"/>
          <w:szCs w:val="24"/>
          <w:shd w:val="clear" w:fill="FFFFFF"/>
          <w:lang w:val="en-US" w:eastAsia="en-US" w:bidi="ar"/>
        </w:rPr>
        <w:t xml:space="preserve">According to </w:t>
      </w:r>
      <w:r>
        <w:rPr>
          <w:rFonts w:hint="default" w:ascii="Open Sans" w:hAnsi="Open Sans" w:eastAsia="Times New Roman" w:cs="Open Sans"/>
          <w:color w:val="000000"/>
          <w:kern w:val="0"/>
          <w:sz w:val="20"/>
          <w:szCs w:val="20"/>
          <w:shd w:val="clear" w:fill="FFFFFF"/>
          <w:lang w:val="en-US" w:eastAsia="en-US" w:bidi="ar"/>
        </w:rPr>
        <w:t>(</w:t>
      </w:r>
      <w:r>
        <w:rPr>
          <w:rFonts w:hint="default" w:ascii="Open Sans" w:hAnsi="Open Sans" w:eastAsia="Times New Roman" w:cs="Open Sans"/>
          <w:i/>
          <w:color w:val="000000"/>
          <w:kern w:val="0"/>
          <w:sz w:val="20"/>
          <w:szCs w:val="20"/>
          <w:shd w:val="clear" w:fill="FFFFFF"/>
          <w:lang w:val="en-US" w:eastAsia="en-US" w:bidi="ar"/>
        </w:rPr>
        <w:t>Curtin, 2021</w:t>
      </w:r>
      <w:r>
        <w:rPr>
          <w:rFonts w:hint="default" w:ascii="Open Sans" w:hAnsi="Open Sans" w:eastAsia="Times New Roman" w:cs="Open Sans"/>
          <w:color w:val="000000"/>
          <w:kern w:val="0"/>
          <w:sz w:val="20"/>
          <w:szCs w:val="20"/>
          <w:shd w:val="clear" w:fill="FFFFFF"/>
          <w:lang w:val="en-US" w:eastAsia="en-US" w:bidi="ar"/>
        </w:rPr>
        <w:t>)</w:t>
      </w:r>
      <w:r>
        <w:rPr>
          <w:rFonts w:hint="eastAsia" w:ascii="Calibri" w:hAnsi="Calibri" w:eastAsia="Times New Roman" w:cs="Calibri"/>
          <w:color w:val="000000"/>
          <w:kern w:val="0"/>
          <w:sz w:val="24"/>
          <w:szCs w:val="24"/>
          <w:shd w:val="clear" w:fill="FFFFFF"/>
          <w:lang w:val="en-US" w:eastAsia="en-US" w:bidi="ar"/>
        </w:rPr>
        <w:t xml:space="preserve"> Because there is </w:t>
      </w:r>
      <w:r>
        <w:rPr>
          <w:rFonts w:hint="default" w:ascii="Calibri" w:hAnsi="Calibri" w:eastAsia="Times New Roman" w:cs="Calibri"/>
          <w:color w:val="000000"/>
          <w:kern w:val="0"/>
          <w:sz w:val="24"/>
          <w:szCs w:val="24"/>
          <w:shd w:val="clear" w:fill="FFFFFF"/>
          <w:lang w:eastAsia="en-US" w:bidi="ar"/>
        </w:rPr>
        <w:t>a lack</w:t>
      </w:r>
      <w:r>
        <w:rPr>
          <w:rFonts w:hint="eastAsia" w:ascii="Calibri" w:hAnsi="Calibri" w:eastAsia="Times New Roman" w:cs="Calibri"/>
          <w:color w:val="000000"/>
          <w:kern w:val="0"/>
          <w:sz w:val="24"/>
          <w:szCs w:val="24"/>
          <w:shd w:val="clear" w:fill="FFFFFF"/>
          <w:lang w:val="en-US" w:eastAsia="en-US" w:bidi="ar"/>
        </w:rPr>
        <w:t xml:space="preserve"> of feedback, the effect</w:t>
      </w:r>
      <w:r>
        <w:rPr>
          <w:rFonts w:hint="default" w:ascii="Calibri" w:hAnsi="Calibri" w:eastAsia="Times New Roman" w:cs="Calibri"/>
          <w:color w:val="000000"/>
          <w:kern w:val="0"/>
          <w:sz w:val="24"/>
          <w:szCs w:val="24"/>
          <w:shd w:val="clear" w:fill="FFFFFF"/>
          <w:lang w:eastAsia="en-US" w:bidi="ar"/>
        </w:rPr>
        <w:t>s</w:t>
      </w:r>
      <w:r>
        <w:rPr>
          <w:rFonts w:hint="eastAsia" w:ascii="Calibri" w:hAnsi="Calibri" w:eastAsia="Times New Roman" w:cs="Calibri"/>
          <w:color w:val="000000"/>
          <w:kern w:val="0"/>
          <w:sz w:val="24"/>
          <w:szCs w:val="24"/>
          <w:shd w:val="clear" w:fill="FFFFFF"/>
          <w:lang w:val="en-US" w:eastAsia="en-US" w:bidi="ar"/>
        </w:rPr>
        <w:t xml:space="preserve"> </w:t>
      </w:r>
      <w:r>
        <w:rPr>
          <w:rFonts w:hint="default" w:ascii="Calibri" w:hAnsi="Calibri" w:eastAsia="Times New Roman" w:cs="Calibri"/>
          <w:color w:val="000000"/>
          <w:kern w:val="0"/>
          <w:sz w:val="24"/>
          <w:szCs w:val="24"/>
          <w:shd w:val="clear" w:fill="FFFFFF"/>
          <w:lang w:eastAsia="en-US" w:bidi="ar"/>
        </w:rPr>
        <w:t>are basically</w:t>
      </w:r>
      <w:r>
        <w:rPr>
          <w:rFonts w:hint="eastAsia" w:ascii="Calibri" w:hAnsi="Calibri" w:eastAsia="Times New Roman" w:cs="Calibri"/>
          <w:color w:val="000000"/>
          <w:kern w:val="0"/>
          <w:sz w:val="24"/>
          <w:szCs w:val="24"/>
          <w:shd w:val="clear" w:fill="FFFFFF"/>
          <w:lang w:val="en-US" w:eastAsia="en-US" w:bidi="ar"/>
        </w:rPr>
        <w:t xml:space="preserve"> ignore</w:t>
      </w:r>
      <w:r>
        <w:rPr>
          <w:rFonts w:hint="default" w:ascii="Calibri" w:hAnsi="Calibri" w:eastAsia="Times New Roman" w:cs="Calibri"/>
          <w:color w:val="000000"/>
          <w:kern w:val="0"/>
          <w:sz w:val="24"/>
          <w:szCs w:val="24"/>
          <w:shd w:val="clear" w:fill="FFFFFF"/>
          <w:lang w:eastAsia="en-US" w:bidi="ar"/>
        </w:rPr>
        <w:t xml:space="preserve">d. During </w:t>
      </w:r>
      <w:r>
        <w:rPr>
          <w:rFonts w:hint="eastAsia" w:ascii="Calibri" w:hAnsi="Calibri" w:eastAsia="Times New Roman" w:cs="Calibri"/>
          <w:color w:val="000000"/>
          <w:kern w:val="0"/>
          <w:sz w:val="24"/>
          <w:szCs w:val="24"/>
          <w:shd w:val="clear" w:fill="FFFFFF"/>
          <w:lang w:val="en-US" w:eastAsia="en-US" w:bidi="ar"/>
        </w:rPr>
        <w:t>the communication process, there is no concept of noise or any other type of barrier</w:t>
      </w:r>
      <w:r>
        <w:rPr>
          <w:rFonts w:hint="default" w:ascii="Calibri" w:hAnsi="Calibri" w:eastAsia="Times New Roman" w:cs="Calibri"/>
          <w:color w:val="000000"/>
          <w:kern w:val="0"/>
          <w:sz w:val="24"/>
          <w:szCs w:val="24"/>
          <w:shd w:val="clear" w:fill="FFFFFF"/>
          <w:lang w:eastAsia="en-US" w:bidi="ar"/>
        </w:rPr>
        <w:t>, so</w:t>
      </w:r>
      <w:r>
        <w:rPr>
          <w:rFonts w:hint="eastAsia" w:ascii="Calibri" w:hAnsi="Calibri" w:eastAsia="Times New Roman" w:cs="Calibri"/>
          <w:color w:val="000000"/>
          <w:kern w:val="0"/>
          <w:sz w:val="24"/>
          <w:szCs w:val="24"/>
          <w:shd w:val="clear" w:fill="FFFFFF"/>
          <w:lang w:val="en-US" w:eastAsia="en-US" w:bidi="ar"/>
        </w:rPr>
        <w:t xml:space="preserve"> </w:t>
      </w:r>
      <w:r>
        <w:rPr>
          <w:rFonts w:hint="default" w:ascii="Calibri" w:hAnsi="Calibri" w:eastAsia="Times New Roman" w:cs="Calibri"/>
          <w:color w:val="000000"/>
          <w:kern w:val="0"/>
          <w:sz w:val="24"/>
          <w:szCs w:val="24"/>
          <w:shd w:val="clear" w:fill="FFFFFF"/>
          <w:lang w:eastAsia="en-US" w:bidi="ar"/>
        </w:rPr>
        <w:t>t</w:t>
      </w:r>
      <w:r>
        <w:rPr>
          <w:rFonts w:hint="eastAsia" w:ascii="Calibri" w:hAnsi="Calibri" w:eastAsia="Times New Roman" w:cs="Calibri"/>
          <w:color w:val="000000"/>
          <w:kern w:val="0"/>
          <w:sz w:val="24"/>
          <w:szCs w:val="24"/>
          <w:shd w:val="clear" w:fill="FFFFFF"/>
          <w:lang w:val="en-US" w:eastAsia="en-US" w:bidi="ar"/>
        </w:rPr>
        <w:t xml:space="preserve">here is no two-way communication in this model of communication which is also is extremely important in achieving the organization </w:t>
      </w:r>
      <w:r>
        <w:rPr>
          <w:rFonts w:hint="default" w:ascii="Calibri" w:hAnsi="Calibri" w:eastAsia="Times New Roman" w:cs="Calibri"/>
          <w:color w:val="000000"/>
          <w:kern w:val="0"/>
          <w:sz w:val="24"/>
          <w:szCs w:val="24"/>
          <w:shd w:val="clear" w:fill="FFFFFF"/>
          <w:lang w:eastAsia="en-US" w:bidi="ar"/>
        </w:rPr>
        <w:t xml:space="preserve">tasks and </w:t>
      </w:r>
      <w:r>
        <w:rPr>
          <w:rFonts w:hint="eastAsia" w:ascii="Calibri" w:hAnsi="Calibri" w:eastAsia="Times New Roman" w:cs="Calibri"/>
          <w:color w:val="000000"/>
          <w:kern w:val="0"/>
          <w:sz w:val="24"/>
          <w:szCs w:val="24"/>
          <w:shd w:val="clear" w:fill="FFFFFF"/>
          <w:lang w:val="en-US" w:eastAsia="en-US" w:bidi="ar"/>
        </w:rPr>
        <w:t xml:space="preserve">goals. </w:t>
      </w:r>
      <w:r>
        <w:rPr>
          <w:rFonts w:hint="default" w:ascii="Calibri" w:hAnsi="Calibri" w:eastAsia="Times New Roman" w:cs="Calibri"/>
          <w:color w:val="000000"/>
          <w:kern w:val="0"/>
          <w:sz w:val="24"/>
          <w:szCs w:val="24"/>
          <w:shd w:val="clear" w:fill="FFFFFF"/>
          <w:lang w:eastAsia="en-US" w:bidi="ar"/>
        </w:rPr>
        <w:t>I have highlighted</w:t>
      </w:r>
      <w:r>
        <w:rPr>
          <w:rFonts w:hint="eastAsia" w:ascii="Calibri" w:hAnsi="Calibri" w:eastAsia="Times New Roman" w:cs="Calibri"/>
          <w:color w:val="000000"/>
          <w:kern w:val="0"/>
          <w:sz w:val="24"/>
          <w:szCs w:val="24"/>
          <w:shd w:val="clear" w:fill="FFFFFF"/>
          <w:lang w:val="en-US" w:eastAsia="en-US" w:bidi="ar"/>
        </w:rPr>
        <w:t xml:space="preserve"> following </w:t>
      </w:r>
      <w:r>
        <w:rPr>
          <w:rFonts w:hint="default" w:ascii="Calibri" w:hAnsi="Calibri" w:eastAsia="Times New Roman" w:cs="Calibri"/>
          <w:color w:val="000000"/>
          <w:kern w:val="0"/>
          <w:sz w:val="24"/>
          <w:szCs w:val="24"/>
          <w:shd w:val="clear" w:fill="FFFFFF"/>
          <w:lang w:eastAsia="en-US" w:bidi="ar"/>
        </w:rPr>
        <w:t xml:space="preserve">important </w:t>
      </w:r>
      <w:r>
        <w:rPr>
          <w:rFonts w:hint="eastAsia" w:ascii="Calibri" w:hAnsi="Calibri" w:eastAsia="Times New Roman" w:cs="Calibri"/>
          <w:color w:val="000000"/>
          <w:kern w:val="0"/>
          <w:sz w:val="24"/>
          <w:szCs w:val="24"/>
          <w:shd w:val="clear" w:fill="FFFFFF"/>
          <w:lang w:val="en-US" w:eastAsia="en-US" w:bidi="ar"/>
        </w:rPr>
        <w:t>points of two-way communicati</w:t>
      </w:r>
      <w:r>
        <w:rPr>
          <w:rFonts w:hint="default" w:ascii="Calibri" w:hAnsi="Calibri" w:eastAsia="Times New Roman" w:cs="Calibri"/>
          <w:color w:val="000000"/>
          <w:kern w:val="0"/>
          <w:sz w:val="24"/>
          <w:szCs w:val="24"/>
          <w:shd w:val="clear" w:fill="FFFFFF"/>
          <w:lang w:eastAsia="en-US" w:bidi="ar"/>
        </w:rPr>
        <w:t xml:space="preserve">on,which are the following the </w:t>
      </w:r>
      <w:r>
        <w:rPr>
          <w:rFonts w:hint="eastAsia" w:ascii="Calibri" w:hAnsi="Calibri" w:eastAsia="Times New Roman" w:cs="Calibri"/>
          <w:color w:val="000000"/>
          <w:kern w:val="0"/>
          <w:sz w:val="24"/>
          <w:szCs w:val="24"/>
          <w:shd w:val="clear" w:fill="FFFFFF"/>
          <w:lang w:val="en-US" w:eastAsia="en-US" w:bidi="ar"/>
        </w:rPr>
        <w:t xml:space="preserve"> smooth flow of information, providing acknowledgment, implantation of directions, encouraging recommendations or suggestions from employees, increasing job satisfactions, creating </w:t>
      </w:r>
      <w:r>
        <w:rPr>
          <w:rFonts w:hint="default" w:ascii="Calibri" w:hAnsi="Calibri" w:eastAsia="Times New Roman" w:cs="Calibri"/>
          <w:color w:val="000000"/>
          <w:kern w:val="0"/>
          <w:sz w:val="24"/>
          <w:szCs w:val="24"/>
          <w:shd w:val="clear" w:fill="FFFFFF"/>
          <w:lang w:eastAsia="en-US" w:bidi="ar"/>
        </w:rPr>
        <w:t xml:space="preserve">a </w:t>
      </w:r>
      <w:r>
        <w:rPr>
          <w:rFonts w:hint="eastAsia" w:ascii="Calibri" w:hAnsi="Calibri" w:eastAsia="Times New Roman" w:cs="Calibri"/>
          <w:color w:val="000000"/>
          <w:kern w:val="0"/>
          <w:sz w:val="24"/>
          <w:szCs w:val="24"/>
          <w:shd w:val="clear" w:fill="FFFFFF"/>
          <w:lang w:val="en-US" w:eastAsia="en-US" w:bidi="ar"/>
        </w:rPr>
        <w:t>democratic environment, creating co</w:t>
      </w:r>
      <w:r>
        <w:rPr>
          <w:rFonts w:hint="default" w:ascii="Calibri" w:hAnsi="Calibri" w:eastAsia="Times New Roman" w:cs="Calibri"/>
          <w:color w:val="000000"/>
          <w:kern w:val="0"/>
          <w:sz w:val="24"/>
          <w:szCs w:val="24"/>
          <w:shd w:val="clear" w:fill="FFFFFF"/>
          <w:lang w:eastAsia="en-US" w:bidi="ar"/>
        </w:rPr>
        <w:t xml:space="preserve">operative </w:t>
      </w:r>
      <w:r>
        <w:rPr>
          <w:rFonts w:hint="eastAsia" w:ascii="Calibri" w:hAnsi="Calibri" w:eastAsia="Times New Roman" w:cs="Calibri"/>
          <w:color w:val="000000"/>
          <w:kern w:val="0"/>
          <w:sz w:val="24"/>
          <w:szCs w:val="24"/>
          <w:shd w:val="clear" w:fill="FFFFFF"/>
          <w:lang w:val="en-US" w:eastAsia="en-US" w:bidi="ar"/>
        </w:rPr>
        <w:t>relationships and increasing</w:t>
      </w:r>
      <w:r>
        <w:rPr>
          <w:rFonts w:hint="default" w:ascii="Calibri" w:hAnsi="Calibri" w:eastAsia="Times New Roman" w:cs="Calibri"/>
          <w:color w:val="000000"/>
          <w:kern w:val="0"/>
          <w:sz w:val="24"/>
          <w:szCs w:val="24"/>
          <w:shd w:val="clear" w:fill="FFFFFF"/>
          <w:lang w:eastAsia="en-US" w:bidi="ar"/>
        </w:rPr>
        <w:t xml:space="preserve"> the</w:t>
      </w:r>
      <w:r>
        <w:rPr>
          <w:rFonts w:hint="eastAsia" w:ascii="Calibri" w:hAnsi="Calibri" w:eastAsia="Times New Roman" w:cs="Calibri"/>
          <w:color w:val="000000"/>
          <w:kern w:val="0"/>
          <w:sz w:val="24"/>
          <w:szCs w:val="24"/>
          <w:shd w:val="clear" w:fill="FFFFFF"/>
          <w:lang w:val="en-US" w:eastAsia="en-US" w:bidi="ar"/>
        </w:rPr>
        <w:t xml:space="preserve"> effectiveness of communicating. This leads me to why effective virtual communication and teamwork is important as it allows us to communicate more quickly and</w:t>
      </w:r>
      <w:r>
        <w:rPr>
          <w:rFonts w:hint="default" w:ascii="Calibri" w:hAnsi="Calibri" w:eastAsia="Times New Roman" w:cs="Calibri"/>
          <w:color w:val="000000"/>
          <w:kern w:val="0"/>
          <w:sz w:val="24"/>
          <w:szCs w:val="24"/>
          <w:shd w:val="clear" w:fill="FFFFFF"/>
          <w:lang w:eastAsia="en-US" w:bidi="ar"/>
        </w:rPr>
        <w:t xml:space="preserve"> more</w:t>
      </w:r>
      <w:r>
        <w:rPr>
          <w:rFonts w:hint="eastAsia" w:ascii="Calibri" w:hAnsi="Calibri" w:eastAsia="Times New Roman" w:cs="Calibri"/>
          <w:color w:val="000000"/>
          <w:kern w:val="0"/>
          <w:sz w:val="24"/>
          <w:szCs w:val="24"/>
          <w:shd w:val="clear" w:fill="FFFFFF"/>
          <w:lang w:val="en-US" w:eastAsia="en-US" w:bidi="ar"/>
        </w:rPr>
        <w:t xml:space="preserve"> efficiently,</w:t>
      </w:r>
      <w:r>
        <w:rPr>
          <w:rFonts w:hint="default" w:ascii="Open Sans" w:hAnsi="Open Sans" w:eastAsia="Times New Roman" w:cs="Open Sans"/>
          <w:b/>
          <w:color w:val="666666"/>
          <w:kern w:val="0"/>
          <w:sz w:val="20"/>
          <w:szCs w:val="20"/>
          <w:lang w:val="en-US" w:eastAsia="en-US" w:bidi="ar"/>
        </w:rPr>
        <w:t> </w:t>
      </w:r>
      <w:r>
        <w:rPr>
          <w:rFonts w:hint="default" w:ascii="Open Sans" w:hAnsi="Open Sans" w:eastAsia="Times New Roman" w:cs="Open Sans"/>
          <w:color w:val="000000"/>
          <w:kern w:val="0"/>
          <w:sz w:val="20"/>
          <w:szCs w:val="20"/>
          <w:lang w:val="en-US" w:eastAsia="en-US" w:bidi="ar"/>
        </w:rPr>
        <w:t>(s</w:t>
      </w:r>
      <w:r>
        <w:rPr>
          <w:rFonts w:hint="default" w:ascii="Open Sans" w:hAnsi="Open Sans" w:eastAsia="Times New Roman" w:cs="Open Sans"/>
          <w:i/>
          <w:color w:val="000000"/>
          <w:kern w:val="0"/>
          <w:sz w:val="20"/>
          <w:szCs w:val="20"/>
          <w:lang w:val="en-US" w:eastAsia="en-US" w:bidi="ar"/>
        </w:rPr>
        <w:t>oni, 2020</w:t>
      </w:r>
      <w:r>
        <w:rPr>
          <w:rFonts w:hint="default" w:ascii="Open Sans" w:hAnsi="Open Sans" w:eastAsia="Times New Roman" w:cs="Open Sans"/>
          <w:color w:val="000000"/>
          <w:kern w:val="0"/>
          <w:sz w:val="20"/>
          <w:szCs w:val="20"/>
          <w:lang w:val="en-US" w:eastAsia="en-US" w:bidi="ar"/>
        </w:rPr>
        <w:t xml:space="preserve">) </w:t>
      </w:r>
      <w:r>
        <w:rPr>
          <w:rFonts w:hint="eastAsia" w:ascii="Calibri" w:hAnsi="Calibri" w:eastAsia="Times New Roman" w:cs="Calibri"/>
          <w:color w:val="000000"/>
          <w:kern w:val="0"/>
          <w:sz w:val="24"/>
          <w:szCs w:val="24"/>
          <w:lang w:val="en-US" w:eastAsia="en-US" w:bidi="ar"/>
        </w:rPr>
        <w:t xml:space="preserve">mentions that the advantage of virtual communication is that its more convenient as people can create meetings anytime, anywhere regardless of where people may be at the time. It is also cost effective, saving people money on travel expenses and unnecessary office space, </w:t>
      </w:r>
      <w:r>
        <w:rPr>
          <w:rFonts w:hint="default" w:ascii="Calibri" w:hAnsi="Calibri" w:eastAsia="Times New Roman" w:cs="Calibri"/>
          <w:color w:val="000000"/>
          <w:kern w:val="0"/>
          <w:sz w:val="24"/>
          <w:szCs w:val="24"/>
          <w:lang w:eastAsia="en-US" w:bidi="ar"/>
        </w:rPr>
        <w:t>this also</w:t>
      </w:r>
      <w:r>
        <w:rPr>
          <w:rFonts w:hint="eastAsia" w:ascii="Calibri" w:hAnsi="Calibri" w:eastAsia="Times New Roman" w:cs="Calibri"/>
          <w:color w:val="000000"/>
          <w:kern w:val="0"/>
          <w:sz w:val="24"/>
          <w:szCs w:val="24"/>
          <w:lang w:val="en-US" w:eastAsia="en-US" w:bidi="ar"/>
        </w:rPr>
        <w:t xml:space="preserve"> allows for a more flexible work culture</w:t>
      </w:r>
      <w:r>
        <w:rPr>
          <w:rFonts w:hint="default" w:ascii="Calibri" w:hAnsi="Calibri" w:eastAsia="Times New Roman" w:cs="Calibri"/>
          <w:color w:val="000000"/>
          <w:kern w:val="0"/>
          <w:sz w:val="24"/>
          <w:szCs w:val="24"/>
          <w:lang w:eastAsia="en-US" w:bidi="ar"/>
        </w:rPr>
        <w:t xml:space="preserve">, </w:t>
      </w:r>
      <w:r>
        <w:rPr>
          <w:rFonts w:hint="eastAsia" w:ascii="Calibri" w:hAnsi="Calibri" w:eastAsia="Times New Roman" w:cs="Calibri"/>
          <w:color w:val="000000"/>
          <w:kern w:val="0"/>
          <w:sz w:val="24"/>
          <w:szCs w:val="24"/>
          <w:lang w:val="en-US" w:eastAsia="en-US" w:bidi="ar"/>
        </w:rPr>
        <w:t xml:space="preserve"> </w:t>
      </w:r>
      <w:r>
        <w:rPr>
          <w:rFonts w:hint="default" w:ascii="Calibri" w:hAnsi="Calibri" w:eastAsia="Times New Roman" w:cs="Calibri"/>
          <w:color w:val="000000"/>
          <w:kern w:val="0"/>
          <w:sz w:val="24"/>
          <w:szCs w:val="24"/>
          <w:lang w:eastAsia="en-US" w:bidi="ar"/>
        </w:rPr>
        <w:t>t</w:t>
      </w:r>
      <w:r>
        <w:rPr>
          <w:rFonts w:hint="eastAsia" w:ascii="Calibri" w:hAnsi="Calibri" w:eastAsia="Times New Roman" w:cs="Calibri"/>
          <w:color w:val="000000"/>
          <w:kern w:val="0"/>
          <w:sz w:val="24"/>
          <w:szCs w:val="24"/>
          <w:lang w:val="en-US" w:eastAsia="en-US" w:bidi="ar"/>
        </w:rPr>
        <w:t xml:space="preserve">eamwork is </w:t>
      </w:r>
      <w:r>
        <w:rPr>
          <w:rFonts w:hint="default" w:ascii="Calibri" w:hAnsi="Calibri" w:eastAsia="Times New Roman" w:cs="Calibri"/>
          <w:color w:val="000000"/>
          <w:kern w:val="0"/>
          <w:sz w:val="24"/>
          <w:szCs w:val="24"/>
          <w:lang w:eastAsia="en-US" w:bidi="ar"/>
        </w:rPr>
        <w:t xml:space="preserve">also </w:t>
      </w:r>
      <w:r>
        <w:rPr>
          <w:rFonts w:hint="eastAsia" w:ascii="Calibri" w:hAnsi="Calibri" w:eastAsia="Times New Roman" w:cs="Calibri"/>
          <w:color w:val="000000"/>
          <w:kern w:val="0"/>
          <w:sz w:val="24"/>
          <w:szCs w:val="24"/>
          <w:lang w:val="en-US" w:eastAsia="en-US" w:bidi="ar"/>
        </w:rPr>
        <w:t>essential in the workplace as working as a team increase</w:t>
      </w:r>
      <w:r>
        <w:rPr>
          <w:rFonts w:hint="default" w:ascii="Calibri" w:hAnsi="Calibri" w:eastAsia="Times New Roman" w:cs="Calibri"/>
          <w:color w:val="000000"/>
          <w:kern w:val="0"/>
          <w:sz w:val="24"/>
          <w:szCs w:val="24"/>
          <w:lang w:eastAsia="en-US" w:bidi="ar"/>
        </w:rPr>
        <w:t>s the</w:t>
      </w:r>
      <w:r>
        <w:rPr>
          <w:rFonts w:hint="eastAsia" w:ascii="Calibri" w:hAnsi="Calibri" w:eastAsia="Times New Roman" w:cs="Calibri"/>
          <w:color w:val="000000"/>
          <w:kern w:val="0"/>
          <w:sz w:val="24"/>
          <w:szCs w:val="24"/>
          <w:lang w:val="en-US" w:eastAsia="en-US" w:bidi="ar"/>
        </w:rPr>
        <w:t xml:space="preserve"> work efficiency and enables team members to share responsibilities and ideas which will enable them to reach their goals </w:t>
      </w:r>
      <w:r>
        <w:rPr>
          <w:rFonts w:hint="default" w:ascii="Calibri" w:hAnsi="Calibri" w:eastAsia="Times New Roman" w:cs="Calibri"/>
          <w:color w:val="000000"/>
          <w:kern w:val="0"/>
          <w:sz w:val="24"/>
          <w:szCs w:val="24"/>
          <w:lang w:eastAsia="en-US" w:bidi="ar"/>
        </w:rPr>
        <w:t xml:space="preserve">more </w:t>
      </w:r>
      <w:r>
        <w:rPr>
          <w:rFonts w:hint="eastAsia" w:ascii="Calibri" w:hAnsi="Calibri" w:eastAsia="Times New Roman" w:cs="Calibri"/>
          <w:color w:val="000000"/>
          <w:kern w:val="0"/>
          <w:sz w:val="24"/>
          <w:szCs w:val="24"/>
          <w:lang w:val="en-US" w:eastAsia="en-US" w:bidi="ar"/>
        </w:rPr>
        <w:t xml:space="preserve">quickly and maintains an enjoyable work environment </w:t>
      </w:r>
      <w:r>
        <w:rPr>
          <w:rFonts w:hint="default" w:ascii="Calibri" w:hAnsi="Calibri" w:eastAsia="Times New Roman" w:cs="Calibri"/>
          <w:color w:val="000000"/>
          <w:kern w:val="0"/>
          <w:sz w:val="24"/>
          <w:szCs w:val="24"/>
          <w:lang w:eastAsia="en-US" w:bidi="ar"/>
        </w:rPr>
        <w:t xml:space="preserve">wich in tern will </w:t>
      </w:r>
      <w:r>
        <w:rPr>
          <w:rFonts w:hint="eastAsia" w:ascii="Calibri" w:hAnsi="Calibri" w:eastAsia="Times New Roman" w:cs="Calibri"/>
          <w:color w:val="000000"/>
          <w:kern w:val="0"/>
          <w:sz w:val="24"/>
          <w:szCs w:val="24"/>
          <w:lang w:val="en-US" w:eastAsia="en-US" w:bidi="ar"/>
        </w:rPr>
        <w:t>strengthen</w:t>
      </w:r>
      <w:r>
        <w:rPr>
          <w:rFonts w:hint="default" w:ascii="Calibri" w:hAnsi="Calibri" w:eastAsia="Times New Roman" w:cs="Calibri"/>
          <w:color w:val="000000"/>
          <w:kern w:val="0"/>
          <w:sz w:val="24"/>
          <w:szCs w:val="24"/>
          <w:lang w:eastAsia="en-US" w:bidi="ar"/>
        </w:rPr>
        <w:t xml:space="preserve"> the</w:t>
      </w:r>
      <w:r>
        <w:rPr>
          <w:rFonts w:hint="eastAsia" w:ascii="Calibri" w:hAnsi="Calibri" w:eastAsia="Times New Roman" w:cs="Calibri"/>
          <w:color w:val="000000"/>
          <w:kern w:val="0"/>
          <w:sz w:val="24"/>
          <w:szCs w:val="24"/>
          <w:lang w:val="en-US" w:eastAsia="en-US" w:bidi="ar"/>
        </w:rPr>
        <w:t xml:space="preserve"> team members relationships this helps the teams become more collaborative which leads to higher</w:t>
      </w:r>
      <w:r>
        <w:rPr>
          <w:rFonts w:hint="default" w:ascii="Calibri" w:hAnsi="Calibri" w:eastAsia="Times New Roman" w:cs="Calibri"/>
          <w:color w:val="000000"/>
          <w:kern w:val="0"/>
          <w:sz w:val="24"/>
          <w:szCs w:val="24"/>
          <w:lang w:eastAsia="en-US" w:bidi="ar"/>
        </w:rPr>
        <w:t xml:space="preserve"> work  </w:t>
      </w:r>
      <w:r>
        <w:rPr>
          <w:rFonts w:hint="eastAsia" w:ascii="Calibri" w:hAnsi="Calibri" w:eastAsia="Times New Roman" w:cs="Calibri"/>
          <w:color w:val="000000"/>
          <w:kern w:val="0"/>
          <w:sz w:val="24"/>
          <w:szCs w:val="24"/>
          <w:lang w:val="en-US" w:eastAsia="en-US" w:bidi="ar"/>
        </w:rPr>
        <w:t xml:space="preserve">productivity. </w:t>
      </w:r>
      <w:r>
        <w:rPr>
          <w:rFonts w:hint="default" w:ascii="Calibri" w:hAnsi="Calibri" w:eastAsia="Times New Roman" w:cs="Calibri"/>
          <w:color w:val="000000"/>
          <w:kern w:val="0"/>
          <w:sz w:val="24"/>
          <w:szCs w:val="24"/>
          <w:lang w:eastAsia="en-US" w:bidi="ar"/>
        </w:rPr>
        <w:t>For instance according to</w:t>
      </w:r>
      <w:r>
        <w:rPr>
          <w:rFonts w:hint="eastAsia" w:ascii="Calibri" w:hAnsi="Calibri" w:eastAsia="Times New Roman" w:cs="Calibri"/>
          <w:color w:val="000000"/>
          <w:kern w:val="0"/>
          <w:sz w:val="24"/>
          <w:szCs w:val="24"/>
          <w:lang w:val="en-US" w:eastAsia="en-US" w:bidi="ar"/>
        </w:rPr>
        <w:t xml:space="preserve"> </w:t>
      </w:r>
      <w:r>
        <w:rPr>
          <w:rFonts w:hint="default" w:ascii="Open Sans" w:hAnsi="Open Sans" w:eastAsia="Times New Roman" w:cs="Open Sans"/>
          <w:b/>
          <w:color w:val="666666"/>
          <w:kern w:val="0"/>
          <w:sz w:val="20"/>
          <w:szCs w:val="20"/>
          <w:lang w:val="en-US" w:eastAsia="en-US" w:bidi="ar"/>
        </w:rPr>
        <w:t>(</w:t>
      </w:r>
      <w:r>
        <w:rPr>
          <w:rFonts w:hint="default" w:ascii="Open Sans" w:hAnsi="Open Sans" w:eastAsia="Times New Roman" w:cs="Open Sans"/>
          <w:i/>
          <w:color w:val="000000"/>
          <w:kern w:val="0"/>
          <w:sz w:val="20"/>
          <w:szCs w:val="20"/>
          <w:lang w:val="en-US" w:eastAsia="en-US" w:bidi="ar"/>
        </w:rPr>
        <w:t>Hansson, 2021</w:t>
      </w:r>
      <w:r>
        <w:rPr>
          <w:rFonts w:hint="default" w:ascii="Open Sans" w:hAnsi="Open Sans" w:eastAsia="Times New Roman" w:cs="Open Sans"/>
          <w:color w:val="000000"/>
          <w:kern w:val="0"/>
          <w:sz w:val="20"/>
          <w:szCs w:val="20"/>
          <w:lang w:val="en-US" w:eastAsia="en-US" w:bidi="ar"/>
        </w:rPr>
        <w:t>)</w:t>
      </w:r>
      <w:r>
        <w:rPr>
          <w:rFonts w:hint="default" w:ascii="Open Sans" w:hAnsi="Open Sans" w:eastAsia="Times New Roman" w:cs="Open Sans"/>
          <w:color w:val="000000"/>
          <w:kern w:val="0"/>
          <w:sz w:val="24"/>
          <w:szCs w:val="24"/>
          <w:lang w:eastAsia="en-US" w:bidi="ar"/>
        </w:rPr>
        <w:t xml:space="preserve"> </w:t>
      </w:r>
      <w:r>
        <w:rPr>
          <w:rFonts w:hint="eastAsia" w:asciiTheme="minorEastAsia" w:hAnsiTheme="minorEastAsia" w:eastAsiaTheme="minorEastAsia" w:cstheme="minorEastAsia"/>
          <w:color w:val="000000"/>
          <w:kern w:val="0"/>
          <w:sz w:val="24"/>
          <w:szCs w:val="24"/>
          <w:lang w:eastAsia="en-US" w:bidi="ar"/>
        </w:rPr>
        <w:t>when</w:t>
      </w:r>
      <w:r>
        <w:rPr>
          <w:rFonts w:hint="default" w:asciiTheme="minorEastAsia" w:hAnsiTheme="minorEastAsia" w:eastAsiaTheme="minorEastAsia" w:cstheme="minorEastAsia"/>
          <w:color w:val="000000"/>
          <w:kern w:val="0"/>
          <w:sz w:val="24"/>
          <w:szCs w:val="24"/>
          <w:lang w:eastAsia="en-US" w:bidi="ar"/>
        </w:rPr>
        <w:t xml:space="preserve"> o</w:t>
      </w:r>
      <w:r>
        <w:rPr>
          <w:rFonts w:hint="eastAsia" w:ascii="Calibri" w:hAnsi="Calibri" w:eastAsia="Times New Roman" w:cs="Calibri"/>
          <w:color w:val="000000"/>
          <w:kern w:val="0"/>
          <w:sz w:val="24"/>
          <w:szCs w:val="24"/>
          <w:lang w:val="en-US" w:eastAsia="en-US" w:bidi="ar"/>
        </w:rPr>
        <w:t>rganizations emphasise the value of communication in</w:t>
      </w:r>
      <w:r>
        <w:rPr>
          <w:rFonts w:hint="default" w:ascii="Calibri" w:hAnsi="Calibri" w:eastAsia="Times New Roman" w:cs="Calibri"/>
          <w:color w:val="000000"/>
          <w:kern w:val="0"/>
          <w:sz w:val="24"/>
          <w:szCs w:val="24"/>
          <w:lang w:eastAsia="en-US" w:bidi="ar"/>
        </w:rPr>
        <w:t xml:space="preserve"> their</w:t>
      </w:r>
      <w:r>
        <w:rPr>
          <w:rFonts w:hint="eastAsia" w:ascii="Calibri" w:hAnsi="Calibri" w:eastAsia="Times New Roman" w:cs="Calibri"/>
          <w:color w:val="000000"/>
          <w:kern w:val="0"/>
          <w:sz w:val="24"/>
          <w:szCs w:val="24"/>
          <w:lang w:val="en-US" w:eastAsia="en-US" w:bidi="ar"/>
        </w:rPr>
        <w:t xml:space="preserve"> teamwork</w:t>
      </w:r>
      <w:r>
        <w:rPr>
          <w:rFonts w:hint="default" w:ascii="Calibri" w:hAnsi="Calibri" w:eastAsia="Times New Roman" w:cs="Calibri"/>
          <w:color w:val="000000"/>
          <w:kern w:val="0"/>
          <w:sz w:val="24"/>
          <w:szCs w:val="24"/>
          <w:lang w:eastAsia="en-US" w:bidi="ar"/>
        </w:rPr>
        <w:t>, they are more than likely</w:t>
      </w:r>
      <w:r>
        <w:rPr>
          <w:rFonts w:hint="eastAsia" w:ascii="Calibri" w:hAnsi="Calibri" w:eastAsia="Times New Roman" w:cs="Calibri"/>
          <w:color w:val="000000"/>
          <w:kern w:val="0"/>
          <w:sz w:val="24"/>
          <w:szCs w:val="24"/>
          <w:lang w:val="en-US" w:eastAsia="en-US" w:bidi="ar"/>
        </w:rPr>
        <w:t xml:space="preserve"> finish projects faster and more efficiently than teams that do not, </w:t>
      </w:r>
      <w:r>
        <w:rPr>
          <w:rFonts w:hint="default" w:ascii="Calibri" w:hAnsi="Calibri" w:eastAsia="Times New Roman" w:cs="Calibri"/>
          <w:color w:val="000000"/>
          <w:kern w:val="0"/>
          <w:sz w:val="24"/>
          <w:szCs w:val="24"/>
          <w:lang w:eastAsia="en-US" w:bidi="ar"/>
        </w:rPr>
        <w:t>but t</w:t>
      </w:r>
      <w:r>
        <w:rPr>
          <w:rFonts w:hint="eastAsia" w:ascii="Calibri" w:hAnsi="Calibri" w:eastAsia="Times New Roman" w:cs="Calibri"/>
          <w:color w:val="000000"/>
          <w:kern w:val="0"/>
          <w:sz w:val="24"/>
          <w:szCs w:val="24"/>
          <w:lang w:val="en-US" w:eastAsia="en-US" w:bidi="ar"/>
        </w:rPr>
        <w:t xml:space="preserve">o avoid duplication of functions, effective communication allows team members to learn and </w:t>
      </w:r>
      <w:r>
        <w:rPr>
          <w:rFonts w:hint="default" w:ascii="Calibri" w:hAnsi="Calibri" w:eastAsia="Times New Roman" w:cs="Calibri"/>
          <w:color w:val="000000"/>
          <w:kern w:val="0"/>
          <w:sz w:val="24"/>
          <w:szCs w:val="24"/>
          <w:lang w:eastAsia="en-US" w:bidi="ar"/>
        </w:rPr>
        <w:t>understand</w:t>
      </w:r>
      <w:r>
        <w:rPr>
          <w:rFonts w:hint="eastAsia" w:ascii="Calibri" w:hAnsi="Calibri" w:eastAsia="Times New Roman" w:cs="Calibri"/>
          <w:color w:val="000000"/>
          <w:kern w:val="0"/>
          <w:sz w:val="24"/>
          <w:szCs w:val="24"/>
          <w:lang w:val="en-US" w:eastAsia="en-US" w:bidi="ar"/>
        </w:rPr>
        <w:t xml:space="preserve"> their tasks. It also assists team members to understand the project's needs and objectives, allowing them to concentrate on achieving those objectives</w:t>
      </w:r>
      <w:r>
        <w:rPr>
          <w:rFonts w:hint="default" w:ascii="Open Sans" w:hAnsi="Open Sans" w:eastAsia="Times New Roman" w:cs="Open Sans"/>
          <w:color w:val="000000"/>
          <w:kern w:val="0"/>
          <w:sz w:val="20"/>
          <w:szCs w:val="20"/>
          <w:lang w:val="en-US" w:eastAsia="en-US" w:bidi="ar"/>
        </w:rPr>
        <w:t xml:space="preserve">. </w:t>
      </w:r>
      <w:r>
        <w:rPr>
          <w:rFonts w:hint="eastAsia" w:ascii="Calibri" w:hAnsi="Calibri" w:eastAsia="Times New Roman" w:cs="Calibri"/>
          <w:color w:val="000000"/>
          <w:kern w:val="0"/>
          <w:sz w:val="24"/>
          <w:szCs w:val="24"/>
          <w:lang w:val="en-US" w:eastAsia="en-US" w:bidi="ar"/>
        </w:rPr>
        <w:t xml:space="preserve">When open communication is promoted in the workplace, a more cohesive and successful team emerges, it also helps employees understand their roles and conditions of their employment. Effective communication is important for the continued success of Andrea’s retail business as without communication the tasks and procedures that need to be done in order for Andrea’s business to run wouldn’t occur. </w:t>
      </w:r>
      <w:r>
        <w:rPr>
          <w:rFonts w:hint="default" w:ascii="Open Sans" w:hAnsi="Open Sans" w:eastAsia="Times New Roman" w:cs="Open Sans"/>
          <w:b/>
          <w:color w:val="666666"/>
          <w:kern w:val="0"/>
          <w:sz w:val="20"/>
          <w:szCs w:val="20"/>
          <w:lang w:val="en-US" w:eastAsia="en-US" w:bidi="ar"/>
        </w:rPr>
        <w:t> </w:t>
      </w:r>
      <w:r>
        <w:rPr>
          <w:rFonts w:hint="default" w:ascii="Open Sans" w:hAnsi="Open Sans" w:eastAsia="Times New Roman" w:cs="Open Sans"/>
          <w:i/>
          <w:color w:val="000000"/>
          <w:kern w:val="0"/>
          <w:sz w:val="20"/>
          <w:szCs w:val="20"/>
          <w:lang w:val="en-US" w:eastAsia="en-US" w:bidi="ar"/>
        </w:rPr>
        <w:t>(School, 2021</w:t>
      </w:r>
      <w:r>
        <w:rPr>
          <w:rFonts w:hint="default" w:ascii="Open Sans" w:hAnsi="Open Sans" w:eastAsia="Times New Roman" w:cs="Open Sans"/>
          <w:color w:val="000000"/>
          <w:kern w:val="0"/>
          <w:sz w:val="20"/>
          <w:szCs w:val="20"/>
          <w:lang w:val="en-US" w:eastAsia="en-US" w:bidi="ar"/>
        </w:rPr>
        <w:t>)</w:t>
      </w:r>
      <w:r>
        <w:rPr>
          <w:rFonts w:hint="eastAsia" w:ascii="Calibri" w:hAnsi="Calibri" w:eastAsia="Times New Roman" w:cs="Calibri"/>
          <w:color w:val="000000"/>
          <w:kern w:val="0"/>
          <w:sz w:val="24"/>
          <w:szCs w:val="24"/>
          <w:lang w:val="en-US" w:eastAsia="en-US" w:bidi="ar"/>
        </w:rPr>
        <w:t xml:space="preserve"> says that </w:t>
      </w:r>
      <w:r>
        <w:rPr>
          <w:rFonts w:hint="default" w:ascii="Calibri" w:hAnsi="Calibri" w:eastAsia="Times New Roman" w:cs="Calibri"/>
          <w:color w:val="000000"/>
          <w:kern w:val="0"/>
          <w:sz w:val="24"/>
          <w:szCs w:val="24"/>
          <w:lang w:eastAsia="en-US" w:bidi="ar"/>
        </w:rPr>
        <w:t>effective communication can have many benefits such as being able to make tougher decisions</w:t>
      </w:r>
      <w:r>
        <w:rPr>
          <w:rFonts w:hint="eastAsia" w:ascii="Calibri" w:hAnsi="Calibri" w:eastAsia="Times New Roman" w:cs="Calibri"/>
          <w:color w:val="000000"/>
          <w:kern w:val="0"/>
          <w:sz w:val="24"/>
          <w:szCs w:val="24"/>
          <w:lang w:val="en-US" w:eastAsia="en-US" w:bidi="ar"/>
        </w:rPr>
        <w:t xml:space="preserve"> </w:t>
      </w:r>
      <w:r>
        <w:rPr>
          <w:rFonts w:hint="default" w:ascii="Calibri" w:hAnsi="Calibri" w:eastAsia="Times New Roman" w:cs="Calibri"/>
          <w:color w:val="000000"/>
          <w:kern w:val="0"/>
          <w:sz w:val="24"/>
          <w:szCs w:val="24"/>
          <w:lang w:eastAsia="en-US" w:bidi="ar"/>
        </w:rPr>
        <w:t>and being able to solve problems quicker so they do not become catastrophic further down the line.</w:t>
      </w:r>
      <w:r>
        <w:rPr>
          <w:rFonts w:hint="eastAsia" w:ascii="Calibri" w:hAnsi="Calibri" w:eastAsia="Times New Roman" w:cs="Calibri"/>
          <w:color w:val="000000"/>
          <w:kern w:val="0"/>
          <w:sz w:val="24"/>
          <w:szCs w:val="24"/>
          <w:lang w:val="en-US" w:eastAsia="en-US" w:bidi="ar"/>
        </w:rPr>
        <w:t xml:space="preserve"> </w:t>
      </w:r>
      <w:r>
        <w:rPr>
          <w:rFonts w:hint="default" w:ascii="Calibri" w:hAnsi="Calibri" w:eastAsia="Times New Roman" w:cs="Calibri"/>
          <w:color w:val="000000"/>
          <w:kern w:val="0"/>
          <w:sz w:val="24"/>
          <w:szCs w:val="24"/>
          <w:lang w:eastAsia="en-US" w:bidi="ar"/>
        </w:rPr>
        <w:t>Employees have increased</w:t>
      </w:r>
      <w:r>
        <w:rPr>
          <w:rFonts w:hint="eastAsia" w:ascii="Calibri" w:hAnsi="Calibri" w:eastAsia="Times New Roman" w:cs="Calibri"/>
          <w:color w:val="000000"/>
          <w:kern w:val="0"/>
          <w:sz w:val="24"/>
          <w:szCs w:val="24"/>
          <w:lang w:val="en-US" w:eastAsia="en-US" w:bidi="ar"/>
        </w:rPr>
        <w:t xml:space="preserve"> productivity and </w:t>
      </w:r>
      <w:r>
        <w:rPr>
          <w:rFonts w:hint="default" w:ascii="Calibri" w:hAnsi="Calibri" w:eastAsia="Times New Roman" w:cs="Calibri"/>
          <w:color w:val="000000"/>
          <w:kern w:val="0"/>
          <w:sz w:val="24"/>
          <w:szCs w:val="24"/>
          <w:lang w:eastAsia="en-US" w:bidi="ar"/>
        </w:rPr>
        <w:t>sustainable</w:t>
      </w:r>
      <w:r>
        <w:rPr>
          <w:rFonts w:hint="eastAsia" w:ascii="Calibri" w:hAnsi="Calibri" w:eastAsia="Times New Roman" w:cs="Calibri"/>
          <w:color w:val="000000"/>
          <w:kern w:val="0"/>
          <w:sz w:val="24"/>
          <w:szCs w:val="24"/>
          <w:lang w:val="en-US" w:eastAsia="en-US" w:bidi="ar"/>
        </w:rPr>
        <w:t xml:space="preserve"> work</w:t>
      </w:r>
      <w:r>
        <w:rPr>
          <w:rFonts w:hint="default" w:ascii="Calibri" w:hAnsi="Calibri" w:eastAsia="Times New Roman" w:cs="Calibri"/>
          <w:color w:val="000000"/>
          <w:kern w:val="0"/>
          <w:sz w:val="24"/>
          <w:szCs w:val="24"/>
          <w:lang w:eastAsia="en-US" w:bidi="ar"/>
        </w:rPr>
        <w:t xml:space="preserve"> </w:t>
      </w:r>
      <w:r>
        <w:rPr>
          <w:rFonts w:hint="eastAsia" w:ascii="Calibri" w:hAnsi="Calibri" w:eastAsia="Times New Roman" w:cs="Calibri"/>
          <w:color w:val="000000"/>
          <w:kern w:val="0"/>
          <w:sz w:val="24"/>
          <w:szCs w:val="24"/>
          <w:lang w:val="en-US" w:eastAsia="en-US" w:bidi="ar"/>
        </w:rPr>
        <w:t>flow</w:t>
      </w:r>
      <w:r>
        <w:rPr>
          <w:rFonts w:hint="default" w:ascii="Calibri" w:hAnsi="Calibri" w:eastAsia="Times New Roman" w:cs="Calibri"/>
          <w:color w:val="000000"/>
          <w:kern w:val="0"/>
          <w:sz w:val="24"/>
          <w:szCs w:val="24"/>
          <w:lang w:eastAsia="en-US" w:bidi="ar"/>
        </w:rPr>
        <w:t xml:space="preserve">, good communication within your organisation can help employees gain </w:t>
      </w:r>
      <w:r>
        <w:rPr>
          <w:rFonts w:hint="eastAsia" w:ascii="Calibri" w:hAnsi="Calibri" w:eastAsia="Times New Roman" w:cs="Calibri"/>
          <w:color w:val="000000"/>
          <w:kern w:val="0"/>
          <w:sz w:val="24"/>
          <w:szCs w:val="24"/>
          <w:lang w:val="en-US" w:eastAsia="en-US" w:bidi="ar"/>
        </w:rPr>
        <w:t>stronger business relationships</w:t>
      </w:r>
      <w:r>
        <w:rPr>
          <w:rFonts w:hint="default" w:ascii="Calibri" w:hAnsi="Calibri" w:eastAsia="Times New Roman" w:cs="Calibri"/>
          <w:color w:val="000000"/>
          <w:kern w:val="0"/>
          <w:sz w:val="24"/>
          <w:szCs w:val="24"/>
          <w:lang w:eastAsia="en-US" w:bidi="ar"/>
        </w:rPr>
        <w:t>,</w:t>
      </w:r>
      <w:r>
        <w:rPr>
          <w:rFonts w:hint="eastAsia" w:ascii="Calibri" w:hAnsi="Calibri" w:eastAsia="Times New Roman" w:cs="Calibri"/>
          <w:color w:val="000000"/>
          <w:kern w:val="0"/>
          <w:sz w:val="24"/>
          <w:szCs w:val="24"/>
          <w:lang w:val="en-US" w:eastAsia="en-US" w:bidi="ar"/>
        </w:rPr>
        <w:t xml:space="preserve"> </w:t>
      </w:r>
      <w:r>
        <w:rPr>
          <w:rFonts w:hint="default" w:ascii="Calibri" w:hAnsi="Calibri" w:eastAsia="Times New Roman" w:cs="Calibri"/>
          <w:color w:val="000000"/>
          <w:kern w:val="0"/>
          <w:sz w:val="24"/>
          <w:szCs w:val="24"/>
          <w:lang w:eastAsia="en-US" w:bidi="ar"/>
        </w:rPr>
        <w:t>and lower the companies employee turnover and overall increase the employees satisfaction.</w:t>
      </w:r>
    </w:p>
    <w:p/>
    <w:p>
      <w:pPr>
        <w:pStyle w:val="26"/>
        <w:rPr>
          <w:rFonts w:ascii="Arial Narrow" w:hAnsi="Arial Narrow"/>
        </w:rPr>
      </w:pPr>
    </w:p>
    <w:p>
      <w:pPr>
        <w:pStyle w:val="2"/>
      </w:pPr>
      <w:bookmarkStart w:id="3" w:name="_Toc1720272383"/>
      <w:r>
        <w:t>Conclusion</w:t>
      </w:r>
      <w:bookmarkEnd w:id="3"/>
    </w:p>
    <w:p>
      <w:pPr>
        <w:keepNext w:val="0"/>
        <w:keepLines w:val="0"/>
        <w:widowControl/>
        <w:suppressLineNumbers w:val="0"/>
        <w:spacing w:before="0" w:beforeAutospacing="0" w:after="0" w:afterAutospacing="0"/>
        <w:ind w:left="0" w:right="0"/>
        <w:jc w:val="left"/>
        <w:rPr>
          <w:rFonts w:eastAsia="Times New Roman" w:cs="Calibri"/>
          <w:lang w:val="en-US" w:eastAsia="en-US"/>
        </w:rPr>
      </w:pPr>
      <w:r>
        <w:rPr>
          <w:rFonts w:hint="eastAsia" w:ascii="Calibri" w:hAnsi="Calibri" w:eastAsia="Times New Roman" w:cs="Calibri"/>
          <w:kern w:val="0"/>
          <w:sz w:val="24"/>
          <w:szCs w:val="24"/>
          <w:lang w:val="en-US" w:eastAsia="en-US" w:bidi="ar"/>
        </w:rPr>
        <w:t>I conclude that Andrea’s business would benefit from applying the tuckman and belbins theory this would give each individual a team role, and to get to know their fellow team members. Communication is essential when running a fast-growing business, I applied the Shannon weaver and discussed Berlo’s model and came to the conclusion that the sender and receiver of the message need to be on the same wavelength to be able to communicate efficiently, if the receiver is not on the same wavelength as the sender the message could cause the message not getting across correctly. Although good communication will help the team solve minor problems before they turn into bigger problems, I have also concluded how virtual communication can help the business succeed due to it being cost effective, time saving and more convenient due to the current restrictions Andrea’s business is going through. I have concluded that Andrea’s organisation would benefit from introducing more managers and team leaders to communicate and give more direction to their team members.</w:t>
      </w:r>
    </w:p>
    <w:p>
      <w:pPr>
        <w:rPr>
          <w:rFonts w:asciiTheme="majorHAnsi" w:hAnsiTheme="majorHAnsi" w:eastAsiaTheme="majorEastAsia" w:cstheme="majorBidi"/>
          <w:color w:val="2F5597" w:themeColor="accent1" w:themeShade="BF"/>
          <w:sz w:val="32"/>
          <w:szCs w:val="32"/>
        </w:rPr>
      </w:pPr>
      <w:r>
        <w:rPr>
          <w:rFonts w:hint="default"/>
        </w:rPr>
        <w:t xml:space="preserve"> </w:t>
      </w:r>
      <w:r>
        <w:br w:type="page"/>
      </w:r>
    </w:p>
    <w:p>
      <w:pPr>
        <w:pStyle w:val="2"/>
      </w:pPr>
      <w:r>
        <w:t xml:space="preserve"> </w:t>
      </w:r>
    </w:p>
    <w:p>
      <w:pPr>
        <w:pStyle w:val="2"/>
      </w:pPr>
      <w:bookmarkStart w:id="4" w:name="_Toc1045601520"/>
      <w:r>
        <w:t>Reference list</w:t>
      </w:r>
      <w:bookmarkEnd w:id="4"/>
      <w:r>
        <w:t xml:space="preserve"> </w:t>
      </w:r>
    </w:p>
    <w:p/>
    <w:p>
      <w:pPr>
        <w:keepNext w:val="0"/>
        <w:keepLines w:val="0"/>
        <w:widowControl/>
        <w:suppressLineNumbers w:val="0"/>
        <w:jc w:val="left"/>
      </w:pPr>
      <w:r>
        <w:rPr>
          <w:rFonts w:ascii="Open Sans" w:hAnsi="Open Sans" w:eastAsia="Open Sans" w:cs="Open Sans"/>
          <w:b w:val="0"/>
          <w:i w:val="0"/>
          <w:caps w:val="0"/>
          <w:color w:val="000000"/>
          <w:spacing w:val="0"/>
          <w:kern w:val="0"/>
          <w:sz w:val="26"/>
          <w:szCs w:val="26"/>
          <w:u w:val="none"/>
          <w:shd w:val="clear" w:fill="FFFFFF"/>
          <w:lang w:val="en-US" w:eastAsia="zh-CN" w:bidi="ar"/>
        </w:rPr>
        <w:t>Businesstopia. 2018.</w:t>
      </w:r>
      <w:r>
        <w:rPr>
          <w:rStyle w:val="25"/>
          <w:rFonts w:hint="default" w:ascii="Open Sans" w:hAnsi="Open Sans" w:eastAsia="Open Sans" w:cs="Open Sans"/>
          <w:b w:val="0"/>
          <w:i w:val="0"/>
          <w:caps w:val="0"/>
          <w:color w:val="000000"/>
          <w:spacing w:val="0"/>
          <w:kern w:val="0"/>
          <w:sz w:val="26"/>
          <w:szCs w:val="26"/>
          <w:u w:val="none"/>
          <w:shd w:val="clear" w:fill="FFFFFF"/>
          <w:lang w:val="en-US" w:eastAsia="zh-CN" w:bidi="ar"/>
        </w:rPr>
        <w:t> </w:t>
      </w:r>
      <w:r>
        <w:rPr>
          <w:rFonts w:hint="default" w:ascii="Open Sans" w:hAnsi="Open Sans" w:eastAsia="Open Sans" w:cs="Open Sans"/>
          <w:b w:val="0"/>
          <w:i/>
          <w:caps w:val="0"/>
          <w:color w:val="000000"/>
          <w:spacing w:val="0"/>
          <w:kern w:val="0"/>
          <w:sz w:val="26"/>
          <w:szCs w:val="26"/>
          <w:u w:val="none"/>
          <w:lang w:val="en-US" w:eastAsia="zh-CN" w:bidi="ar"/>
        </w:rPr>
        <w:t>Berlo's SMCR Model of Communication - Businesstopia</w:t>
      </w:r>
      <w:r>
        <w:rPr>
          <w:rFonts w:hint="default" w:ascii="Open Sans" w:hAnsi="Open Sans" w:eastAsia="Open Sans" w:cs="Open Sans"/>
          <w:b w:val="0"/>
          <w:i w:val="0"/>
          <w:caps w:val="0"/>
          <w:color w:val="000000"/>
          <w:spacing w:val="0"/>
          <w:kern w:val="0"/>
          <w:sz w:val="26"/>
          <w:szCs w:val="26"/>
          <w:u w:val="none"/>
          <w:shd w:val="clear" w:fill="FFFFFF"/>
          <w:lang w:val="en-US" w:eastAsia="zh-CN" w:bidi="ar"/>
        </w:rPr>
        <w:t>. [online] Available at: &lt;https://www.businesstopia.net/communication/berlo-model-communication&gt; [Accessed 8 December 2021].</w:t>
      </w:r>
    </w:p>
    <w:p>
      <w:pPr>
        <w:keepNext w:val="0"/>
        <w:keepLines w:val="0"/>
        <w:widowControl/>
        <w:suppressLineNumbers w:val="0"/>
        <w:jc w:val="left"/>
        <w:rPr>
          <w:rFonts w:ascii="Open Sans" w:hAnsi="Open Sans" w:eastAsia="Open Sans" w:cs="Open Sans"/>
          <w:b w:val="0"/>
          <w:i w:val="0"/>
          <w:caps w:val="0"/>
          <w:color w:val="000000"/>
          <w:spacing w:val="0"/>
          <w:kern w:val="0"/>
          <w:sz w:val="26"/>
          <w:szCs w:val="26"/>
          <w:u w:val="none"/>
          <w:shd w:val="clear" w:fill="FFFFFF"/>
          <w:lang w:val="en-US" w:eastAsia="zh-CN" w:bidi="ar"/>
        </w:rPr>
      </w:pPr>
    </w:p>
    <w:p>
      <w:pPr>
        <w:keepNext w:val="0"/>
        <w:keepLines w:val="0"/>
        <w:widowControl/>
        <w:suppressLineNumbers w:val="0"/>
        <w:jc w:val="left"/>
      </w:pPr>
      <w:r>
        <w:rPr>
          <w:rFonts w:ascii="Open Sans" w:hAnsi="Open Sans" w:eastAsia="Open Sans" w:cs="Open Sans"/>
          <w:b w:val="0"/>
          <w:i w:val="0"/>
          <w:caps w:val="0"/>
          <w:color w:val="000000"/>
          <w:spacing w:val="0"/>
          <w:kern w:val="0"/>
          <w:sz w:val="26"/>
          <w:szCs w:val="26"/>
          <w:u w:val="none"/>
          <w:shd w:val="clear" w:fill="FFFFFF"/>
          <w:lang w:val="en-US" w:eastAsia="zh-CN" w:bidi="ar"/>
        </w:rPr>
        <w:t>Condon, C., 2021.</w:t>
      </w:r>
      <w:r>
        <w:rPr>
          <w:rStyle w:val="25"/>
          <w:rFonts w:hint="default" w:ascii="Open Sans" w:hAnsi="Open Sans" w:eastAsia="Open Sans" w:cs="Open Sans"/>
          <w:b w:val="0"/>
          <w:i w:val="0"/>
          <w:caps w:val="0"/>
          <w:color w:val="000000"/>
          <w:spacing w:val="0"/>
          <w:kern w:val="0"/>
          <w:sz w:val="26"/>
          <w:szCs w:val="26"/>
          <w:u w:val="none"/>
          <w:shd w:val="clear" w:fill="FFFFFF"/>
          <w:lang w:val="en-US" w:eastAsia="zh-CN" w:bidi="ar"/>
        </w:rPr>
        <w:t> </w:t>
      </w:r>
      <w:r>
        <w:rPr>
          <w:rFonts w:hint="default" w:ascii="Open Sans" w:hAnsi="Open Sans" w:eastAsia="Open Sans" w:cs="Open Sans"/>
          <w:b w:val="0"/>
          <w:i/>
          <w:caps w:val="0"/>
          <w:color w:val="000000"/>
          <w:spacing w:val="0"/>
          <w:kern w:val="0"/>
          <w:sz w:val="26"/>
          <w:szCs w:val="26"/>
          <w:u w:val="none"/>
          <w:lang w:val="en-US" w:eastAsia="zh-CN" w:bidi="ar"/>
        </w:rPr>
        <w:t>Why is your team 'rockstars' one moment, and pushing boundries the next? Welcome to Tuckman's model of effective teams. | Facilitated Training</w:t>
      </w:r>
      <w:r>
        <w:rPr>
          <w:rFonts w:hint="default" w:ascii="Open Sans" w:hAnsi="Open Sans" w:eastAsia="Open Sans" w:cs="Open Sans"/>
          <w:b w:val="0"/>
          <w:i w:val="0"/>
          <w:caps w:val="0"/>
          <w:color w:val="000000"/>
          <w:spacing w:val="0"/>
          <w:kern w:val="0"/>
          <w:sz w:val="26"/>
          <w:szCs w:val="26"/>
          <w:u w:val="none"/>
          <w:shd w:val="clear" w:fill="FFFFFF"/>
          <w:lang w:val="en-US" w:eastAsia="zh-CN" w:bidi="ar"/>
        </w:rPr>
        <w:t>. [online] Facilitated Training. Available at: &lt;https://www.facilitatedtraining.com/why-is-your-team-rockstars-one-moment-and-pushing-boundries-the-next-welcome-to-tuckmans-model-of-effective-teams/&gt; [Accessed 7 December 2021].</w:t>
      </w:r>
    </w:p>
    <w:p>
      <w:pPr>
        <w:keepNext w:val="0"/>
        <w:keepLines w:val="0"/>
        <w:widowControl/>
        <w:suppressLineNumbers w:val="0"/>
        <w:jc w:val="left"/>
        <w:rPr>
          <w:rFonts w:ascii="Open Sans" w:hAnsi="Open Sans" w:eastAsia="Open Sans" w:cs="Open Sans"/>
          <w:b w:val="0"/>
          <w:i w:val="0"/>
          <w:caps w:val="0"/>
          <w:color w:val="000000"/>
          <w:spacing w:val="0"/>
          <w:kern w:val="0"/>
          <w:sz w:val="26"/>
          <w:szCs w:val="26"/>
          <w:u w:val="none"/>
          <w:shd w:val="clear" w:fill="FFFFFF"/>
          <w:lang w:val="en-US" w:eastAsia="zh-CN" w:bidi="ar"/>
        </w:rPr>
      </w:pPr>
    </w:p>
    <w:p>
      <w:pPr>
        <w:keepNext w:val="0"/>
        <w:keepLines w:val="0"/>
        <w:widowControl/>
        <w:suppressLineNumbers w:val="0"/>
        <w:jc w:val="left"/>
      </w:pPr>
      <w:r>
        <w:rPr>
          <w:rFonts w:ascii="Open Sans" w:hAnsi="Open Sans" w:eastAsia="Open Sans" w:cs="Open Sans"/>
          <w:b w:val="0"/>
          <w:i w:val="0"/>
          <w:caps w:val="0"/>
          <w:color w:val="000000"/>
          <w:spacing w:val="0"/>
          <w:kern w:val="0"/>
          <w:sz w:val="26"/>
          <w:szCs w:val="26"/>
          <w:u w:val="none"/>
          <w:shd w:val="clear" w:fill="FFFFFF"/>
          <w:lang w:val="en-US" w:eastAsia="zh-CN" w:bidi="ar"/>
        </w:rPr>
        <w:t>Curtin, J., 2021.</w:t>
      </w:r>
      <w:r>
        <w:rPr>
          <w:rStyle w:val="25"/>
          <w:rFonts w:hint="default" w:ascii="Open Sans" w:hAnsi="Open Sans" w:eastAsia="Open Sans" w:cs="Open Sans"/>
          <w:b w:val="0"/>
          <w:i w:val="0"/>
          <w:caps w:val="0"/>
          <w:color w:val="000000"/>
          <w:spacing w:val="0"/>
          <w:kern w:val="0"/>
          <w:sz w:val="26"/>
          <w:szCs w:val="26"/>
          <w:u w:val="none"/>
          <w:shd w:val="clear" w:fill="FFFFFF"/>
          <w:lang w:val="en-US" w:eastAsia="zh-CN" w:bidi="ar"/>
        </w:rPr>
        <w:t> </w:t>
      </w:r>
      <w:r>
        <w:rPr>
          <w:rFonts w:hint="default" w:ascii="Open Sans" w:hAnsi="Open Sans" w:eastAsia="Open Sans" w:cs="Open Sans"/>
          <w:b w:val="0"/>
          <w:i/>
          <w:caps w:val="0"/>
          <w:color w:val="000000"/>
          <w:spacing w:val="0"/>
          <w:kern w:val="0"/>
          <w:sz w:val="26"/>
          <w:szCs w:val="26"/>
          <w:u w:val="none"/>
          <w:lang w:val="en-US" w:eastAsia="zh-CN" w:bidi="ar"/>
        </w:rPr>
        <w:t>Berlo’s SMCR Model of Communication | 11 Atar Design Photography</w:t>
      </w:r>
      <w:r>
        <w:rPr>
          <w:rFonts w:hint="default" w:ascii="Open Sans" w:hAnsi="Open Sans" w:eastAsia="Open Sans" w:cs="Open Sans"/>
          <w:b w:val="0"/>
          <w:i w:val="0"/>
          <w:caps w:val="0"/>
          <w:color w:val="000000"/>
          <w:spacing w:val="0"/>
          <w:kern w:val="0"/>
          <w:sz w:val="26"/>
          <w:szCs w:val="26"/>
          <w:u w:val="none"/>
          <w:shd w:val="clear" w:fill="FFFFFF"/>
          <w:lang w:val="en-US" w:eastAsia="zh-CN" w:bidi="ar"/>
        </w:rPr>
        <w:t>. [online] 11atardesign.edublogs.org. Available at: &lt;https://11atardesign.edublogs.org/berlos-smcr-model-of-communication/&gt; [Accessed 8 December 2021].</w:t>
      </w:r>
    </w:p>
    <w:p>
      <w:pPr>
        <w:keepNext w:val="0"/>
        <w:keepLines w:val="0"/>
        <w:widowControl/>
        <w:suppressLineNumbers w:val="0"/>
        <w:jc w:val="left"/>
        <w:rPr>
          <w:rFonts w:ascii="Open Sans" w:hAnsi="Open Sans" w:eastAsia="Open Sans" w:cs="Open Sans"/>
          <w:b w:val="0"/>
          <w:i w:val="0"/>
          <w:caps w:val="0"/>
          <w:color w:val="000000"/>
          <w:spacing w:val="0"/>
          <w:kern w:val="0"/>
          <w:sz w:val="26"/>
          <w:szCs w:val="26"/>
          <w:u w:val="none"/>
          <w:shd w:val="clear" w:fill="FFFFFF"/>
          <w:lang w:val="en-US" w:eastAsia="zh-CN" w:bidi="ar"/>
        </w:rPr>
      </w:pPr>
    </w:p>
    <w:p>
      <w:pPr>
        <w:keepNext w:val="0"/>
        <w:keepLines w:val="0"/>
        <w:widowControl/>
        <w:suppressLineNumbers w:val="0"/>
        <w:jc w:val="left"/>
      </w:pPr>
      <w:r>
        <w:rPr>
          <w:rFonts w:ascii="Open Sans" w:hAnsi="Open Sans" w:eastAsia="Open Sans" w:cs="Open Sans"/>
          <w:b w:val="0"/>
          <w:i w:val="0"/>
          <w:caps w:val="0"/>
          <w:color w:val="000000"/>
          <w:spacing w:val="0"/>
          <w:kern w:val="0"/>
          <w:sz w:val="26"/>
          <w:szCs w:val="26"/>
          <w:u w:val="none"/>
          <w:shd w:val="clear" w:fill="FFFFFF"/>
          <w:lang w:val="en-US" w:eastAsia="zh-CN" w:bidi="ar"/>
        </w:rPr>
        <w:t>Hansson, H., 2021.</w:t>
      </w:r>
      <w:r>
        <w:rPr>
          <w:rStyle w:val="25"/>
          <w:rFonts w:hint="default" w:ascii="Open Sans" w:hAnsi="Open Sans" w:eastAsia="Open Sans" w:cs="Open Sans"/>
          <w:b w:val="0"/>
          <w:i w:val="0"/>
          <w:caps w:val="0"/>
          <w:color w:val="000000"/>
          <w:spacing w:val="0"/>
          <w:kern w:val="0"/>
          <w:sz w:val="26"/>
          <w:szCs w:val="26"/>
          <w:u w:val="none"/>
          <w:shd w:val="clear" w:fill="FFFFFF"/>
          <w:lang w:val="en-US" w:eastAsia="zh-CN" w:bidi="ar"/>
        </w:rPr>
        <w:t> </w:t>
      </w:r>
      <w:r>
        <w:rPr>
          <w:rFonts w:hint="default" w:ascii="Open Sans" w:hAnsi="Open Sans" w:eastAsia="Open Sans" w:cs="Open Sans"/>
          <w:b w:val="0"/>
          <w:i/>
          <w:caps w:val="0"/>
          <w:color w:val="000000"/>
          <w:spacing w:val="0"/>
          <w:kern w:val="0"/>
          <w:sz w:val="26"/>
          <w:szCs w:val="26"/>
          <w:u w:val="none"/>
          <w:lang w:val="en-US" w:eastAsia="zh-CN" w:bidi="ar"/>
        </w:rPr>
        <w:t>The Importance of Teamwork in Your Organization - Docket</w:t>
      </w:r>
      <w:r>
        <w:rPr>
          <w:rFonts w:hint="default" w:ascii="Open Sans" w:hAnsi="Open Sans" w:eastAsia="Open Sans" w:cs="Open Sans"/>
          <w:b w:val="0"/>
          <w:i w:val="0"/>
          <w:caps w:val="0"/>
          <w:color w:val="000000"/>
          <w:spacing w:val="0"/>
          <w:kern w:val="0"/>
          <w:sz w:val="26"/>
          <w:szCs w:val="26"/>
          <w:u w:val="none"/>
          <w:shd w:val="clear" w:fill="FFFFFF"/>
          <w:lang w:val="en-US" w:eastAsia="zh-CN" w:bidi="ar"/>
        </w:rPr>
        <w:t>. [online] Docket. Available at: &lt;https://www.dockethq.com/resources/importance-of-teamwork-in-your-organization/&gt; [Accessed 12 June 2020].</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hanging="160"/>
        <w:jc w:val="left"/>
        <w:rPr>
          <w:rFonts w:ascii="Open Sans" w:hAnsi="Open Sans" w:eastAsia="Open Sans" w:cs="Open Sans"/>
          <w:b w:val="0"/>
          <w:i w:val="0"/>
          <w:caps w:val="0"/>
          <w:color w:val="000000"/>
          <w:spacing w:val="0"/>
          <w:sz w:val="26"/>
          <w:szCs w:val="26"/>
          <w:u w:val="none"/>
        </w:rPr>
      </w:pP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hanging="160"/>
        <w:jc w:val="left"/>
        <w:rPr>
          <w:color w:val="666666"/>
          <w:sz w:val="26"/>
          <w:szCs w:val="26"/>
        </w:rPr>
      </w:pPr>
      <w:r>
        <w:rPr>
          <w:rFonts w:ascii="Open Sans" w:hAnsi="Open Sans" w:eastAsia="Open Sans" w:cs="Open Sans"/>
          <w:b w:val="0"/>
          <w:i w:val="0"/>
          <w:caps w:val="0"/>
          <w:color w:val="000000"/>
          <w:spacing w:val="0"/>
          <w:sz w:val="26"/>
          <w:szCs w:val="26"/>
          <w:u w:val="none"/>
        </w:rPr>
        <w:t>novak, M., 2019.</w:t>
      </w:r>
      <w:r>
        <w:rPr>
          <w:rStyle w:val="25"/>
          <w:rFonts w:hint="default" w:ascii="Open Sans" w:hAnsi="Open Sans" w:eastAsia="Open Sans" w:cs="Open Sans"/>
          <w:b w:val="0"/>
          <w:i w:val="0"/>
          <w:caps w:val="0"/>
          <w:color w:val="000000"/>
          <w:spacing w:val="0"/>
          <w:sz w:val="26"/>
          <w:szCs w:val="26"/>
          <w:u w:val="none"/>
        </w:rPr>
        <w:t> </w:t>
      </w:r>
      <w:r>
        <w:rPr>
          <w:rFonts w:hint="default" w:ascii="Open Sans" w:hAnsi="Open Sans" w:eastAsia="Open Sans" w:cs="Open Sans"/>
          <w:b w:val="0"/>
          <w:i/>
          <w:caps w:val="0"/>
          <w:color w:val="000000"/>
          <w:spacing w:val="0"/>
          <w:sz w:val="26"/>
          <w:szCs w:val="26"/>
          <w:u w:val="none"/>
        </w:rPr>
        <w:t>Everything You Need to Know About Communication Theory</w:t>
      </w:r>
      <w:r>
        <w:rPr>
          <w:rFonts w:hint="default" w:ascii="Open Sans" w:hAnsi="Open Sans" w:eastAsia="Open Sans" w:cs="Open Sans"/>
          <w:b w:val="0"/>
          <w:i w:val="0"/>
          <w:caps w:val="0"/>
          <w:color w:val="000000"/>
          <w:spacing w:val="0"/>
          <w:sz w:val="26"/>
          <w:szCs w:val="26"/>
          <w:u w:val="none"/>
        </w:rPr>
        <w:t>. [online] Available at: &lt;https://www.g2.com/articles/communication-theory&gt; [Accessed 8 April 2019].</w:t>
      </w:r>
    </w:p>
    <w:p>
      <w:pPr>
        <w:keepNext w:val="0"/>
        <w:keepLines w:val="0"/>
        <w:widowControl/>
        <w:suppressLineNumbers w:val="0"/>
        <w:jc w:val="left"/>
      </w:pPr>
    </w:p>
    <w:p>
      <w:pPr>
        <w:keepNext w:val="0"/>
        <w:keepLines w:val="0"/>
        <w:widowControl/>
        <w:suppressLineNumbers w:val="0"/>
        <w:jc w:val="left"/>
      </w:pPr>
      <w:r>
        <w:rPr>
          <w:rFonts w:ascii="Open Sans" w:hAnsi="Open Sans" w:eastAsia="Open Sans" w:cs="Open Sans"/>
          <w:b w:val="0"/>
          <w:i w:val="0"/>
          <w:caps w:val="0"/>
          <w:color w:val="000000"/>
          <w:spacing w:val="0"/>
          <w:kern w:val="0"/>
          <w:sz w:val="26"/>
          <w:szCs w:val="26"/>
          <w:u w:val="none"/>
          <w:shd w:val="clear" w:fill="FFFFFF"/>
          <w:lang w:val="en-US" w:eastAsia="zh-CN" w:bidi="ar"/>
        </w:rPr>
        <w:t>School, W., 2021.</w:t>
      </w:r>
      <w:r>
        <w:rPr>
          <w:rStyle w:val="25"/>
          <w:rFonts w:hint="default" w:ascii="Open Sans" w:hAnsi="Open Sans" w:eastAsia="Open Sans" w:cs="Open Sans"/>
          <w:b w:val="0"/>
          <w:i w:val="0"/>
          <w:caps w:val="0"/>
          <w:color w:val="000000"/>
          <w:spacing w:val="0"/>
          <w:kern w:val="0"/>
          <w:sz w:val="26"/>
          <w:szCs w:val="26"/>
          <w:u w:val="none"/>
          <w:shd w:val="clear" w:fill="FFFFFF"/>
          <w:lang w:val="en-US" w:eastAsia="zh-CN" w:bidi="ar"/>
        </w:rPr>
        <w:t> </w:t>
      </w:r>
      <w:r>
        <w:rPr>
          <w:rFonts w:hint="default" w:ascii="Open Sans" w:hAnsi="Open Sans" w:eastAsia="Open Sans" w:cs="Open Sans"/>
          <w:b w:val="0"/>
          <w:i/>
          <w:caps w:val="0"/>
          <w:color w:val="000000"/>
          <w:spacing w:val="0"/>
          <w:kern w:val="0"/>
          <w:sz w:val="26"/>
          <w:szCs w:val="26"/>
          <w:u w:val="none"/>
          <w:lang w:val="en-US" w:eastAsia="zh-CN" w:bidi="ar"/>
        </w:rPr>
        <w:t>Effective Communication Means Business Success</w:t>
      </w:r>
      <w:r>
        <w:rPr>
          <w:rFonts w:hint="default" w:ascii="Open Sans" w:hAnsi="Open Sans" w:eastAsia="Open Sans" w:cs="Open Sans"/>
          <w:b w:val="0"/>
          <w:i w:val="0"/>
          <w:caps w:val="0"/>
          <w:color w:val="000000"/>
          <w:spacing w:val="0"/>
          <w:kern w:val="0"/>
          <w:sz w:val="26"/>
          <w:szCs w:val="26"/>
          <w:u w:val="none"/>
          <w:shd w:val="clear" w:fill="FFFFFF"/>
          <w:lang w:val="en-US" w:eastAsia="zh-CN" w:bidi="ar"/>
        </w:rPr>
        <w:t>. [online] Entrepreneur. Available at: &lt;https://www.entrepreneur.com/article/330960&gt; [Accessed 9 December 2021].</w:t>
      </w:r>
    </w:p>
    <w:p>
      <w:pPr>
        <w:pStyle w:val="34"/>
        <w:keepNext w:val="0"/>
        <w:keepLines w:val="0"/>
        <w:widowControl/>
        <w:suppressLineNumbers w:val="0"/>
      </w:pPr>
    </w:p>
    <w:p>
      <w:pPr>
        <w:pStyle w:val="33"/>
        <w:keepNext w:val="0"/>
        <w:keepLines w:val="0"/>
        <w:widowControl/>
        <w:suppressLineNumbers w:val="0"/>
      </w:pPr>
      <w:r>
        <w:t>SHANNON, C. E., &amp; WEAVER, W. (1949). The mathematical theory of communication. Urbana, University of Illinois Press.</w:t>
      </w:r>
    </w:p>
    <w:p>
      <w:pPr>
        <w:keepNext w:val="0"/>
        <w:keepLines w:val="0"/>
        <w:widowControl/>
        <w:suppressLineNumbers w:val="0"/>
        <w:jc w:val="left"/>
        <w:rPr>
          <w:rFonts w:ascii="Open Sans" w:hAnsi="Open Sans" w:eastAsia="Open Sans" w:cs="Open Sans"/>
          <w:b w:val="0"/>
          <w:i w:val="0"/>
          <w:caps w:val="0"/>
          <w:color w:val="000000"/>
          <w:spacing w:val="0"/>
          <w:kern w:val="0"/>
          <w:sz w:val="26"/>
          <w:szCs w:val="26"/>
          <w:u w:val="none"/>
          <w:shd w:val="clear" w:fill="FFFFFF"/>
          <w:lang w:val="en-US" w:eastAsia="zh-CN" w:bidi="ar"/>
        </w:rPr>
      </w:pPr>
    </w:p>
    <w:p>
      <w:pPr>
        <w:keepNext w:val="0"/>
        <w:keepLines w:val="0"/>
        <w:widowControl/>
        <w:suppressLineNumbers w:val="0"/>
        <w:jc w:val="left"/>
        <w:rPr>
          <w:rFonts w:hint="default" w:ascii="Open Sans" w:hAnsi="Open Sans" w:eastAsia="Open Sans" w:cs="Open Sans"/>
          <w:b w:val="0"/>
          <w:i w:val="0"/>
          <w:caps w:val="0"/>
          <w:color w:val="000000"/>
          <w:spacing w:val="0"/>
          <w:kern w:val="0"/>
          <w:sz w:val="26"/>
          <w:szCs w:val="26"/>
          <w:u w:val="none"/>
          <w:shd w:val="clear" w:fill="FFFFFF"/>
          <w:lang w:val="en-US" w:eastAsia="zh-CN" w:bidi="ar"/>
        </w:rPr>
      </w:pPr>
      <w:r>
        <w:rPr>
          <w:rFonts w:ascii="Open Sans" w:hAnsi="Open Sans" w:eastAsia="Open Sans" w:cs="Open Sans"/>
          <w:b w:val="0"/>
          <w:i w:val="0"/>
          <w:caps w:val="0"/>
          <w:color w:val="000000"/>
          <w:spacing w:val="0"/>
          <w:kern w:val="0"/>
          <w:sz w:val="26"/>
          <w:szCs w:val="26"/>
          <w:u w:val="none"/>
          <w:shd w:val="clear" w:fill="FFFFFF"/>
          <w:lang w:val="en-US" w:eastAsia="zh-CN" w:bidi="ar"/>
        </w:rPr>
        <w:t>soni, v., 2020.</w:t>
      </w:r>
      <w:r>
        <w:rPr>
          <w:rStyle w:val="25"/>
          <w:rFonts w:hint="default" w:ascii="Open Sans" w:hAnsi="Open Sans" w:eastAsia="Open Sans" w:cs="Open Sans"/>
          <w:b w:val="0"/>
          <w:i w:val="0"/>
          <w:caps w:val="0"/>
          <w:color w:val="000000"/>
          <w:spacing w:val="0"/>
          <w:kern w:val="0"/>
          <w:sz w:val="26"/>
          <w:szCs w:val="26"/>
          <w:u w:val="none"/>
          <w:shd w:val="clear" w:fill="FFFFFF"/>
          <w:lang w:val="en-US" w:eastAsia="zh-CN" w:bidi="ar"/>
        </w:rPr>
        <w:t> </w:t>
      </w:r>
      <w:r>
        <w:rPr>
          <w:rFonts w:hint="default" w:ascii="Open Sans" w:hAnsi="Open Sans" w:eastAsia="Open Sans" w:cs="Open Sans"/>
          <w:b w:val="0"/>
          <w:i/>
          <w:caps w:val="0"/>
          <w:color w:val="000000"/>
          <w:spacing w:val="0"/>
          <w:kern w:val="0"/>
          <w:sz w:val="26"/>
          <w:szCs w:val="26"/>
          <w:u w:val="none"/>
          <w:lang w:val="en-US" w:eastAsia="zh-CN" w:bidi="ar"/>
        </w:rPr>
        <w:t>Top 3 Benefits of Virtual Communication for Businesses</w:t>
      </w:r>
      <w:r>
        <w:rPr>
          <w:rFonts w:hint="default" w:ascii="Open Sans" w:hAnsi="Open Sans" w:eastAsia="Open Sans" w:cs="Open Sans"/>
          <w:b w:val="0"/>
          <w:i w:val="0"/>
          <w:caps w:val="0"/>
          <w:color w:val="000000"/>
          <w:spacing w:val="0"/>
          <w:kern w:val="0"/>
          <w:sz w:val="26"/>
          <w:szCs w:val="26"/>
          <w:u w:val="none"/>
          <w:shd w:val="clear" w:fill="FFFFFF"/>
          <w:lang w:val="en-US" w:eastAsia="zh-CN" w:bidi="ar"/>
        </w:rPr>
        <w:t>. [online] Medium. Available at: &lt;https://blog.bitsrc.io/top-3-benefits-of-virtual-communication-for-businesses-efe0499562c6&gt; [Accessed 22 June 2020].</w:t>
      </w:r>
    </w:p>
    <w:p>
      <w:pPr>
        <w:pStyle w:val="7"/>
        <w:keepNext w:val="0"/>
        <w:keepLines w:val="0"/>
        <w:widowControl/>
        <w:suppressLineNumbers w:val="0"/>
        <w:spacing w:before="0" w:beforeAutospacing="0" w:after="0" w:afterAutospacing="0"/>
        <w:ind w:left="0" w:right="0"/>
        <w:jc w:val="left"/>
        <w:rPr>
          <w:rFonts w:ascii="Helvetica Neue" w:hAnsi="Helvetica Neue" w:eastAsia="Helvetica Neue" w:cs="Helvetica Neue"/>
          <w:kern w:val="0"/>
          <w:sz w:val="26"/>
          <w:szCs w:val="26"/>
          <w:lang w:val="en-US" w:eastAsia="zh-CN" w:bidi="ar"/>
        </w:rPr>
      </w:pPr>
    </w:p>
    <w:p>
      <w:pPr>
        <w:pStyle w:val="7"/>
        <w:keepNext w:val="0"/>
        <w:keepLines w:val="0"/>
        <w:widowControl/>
        <w:suppressLineNumbers w:val="0"/>
        <w:spacing w:before="0" w:beforeAutospacing="0" w:after="0" w:afterAutospacing="0"/>
        <w:ind w:left="0" w:right="0"/>
        <w:jc w:val="left"/>
      </w:pPr>
      <w:r>
        <w:rPr>
          <w:rFonts w:ascii="Helvetica Neue" w:hAnsi="Helvetica Neue" w:eastAsia="Helvetica Neue" w:cs="Helvetica Neue"/>
          <w:kern w:val="0"/>
          <w:sz w:val="26"/>
          <w:szCs w:val="26"/>
          <w:lang w:val="en-US" w:eastAsia="zh-CN" w:bidi="ar"/>
        </w:rPr>
        <w:t xml:space="preserve">Tuckman, B. W. (1965). Developmental sequence in small groups. </w:t>
      </w:r>
      <w:r>
        <w:rPr>
          <w:rFonts w:ascii="Helvetica Neue" w:hAnsi="Helvetica Neue" w:eastAsia="Helvetica Neue" w:cs="Helvetica Neue"/>
          <w:i/>
          <w:kern w:val="0"/>
          <w:sz w:val="26"/>
          <w:szCs w:val="26"/>
          <w:lang w:val="en-US" w:eastAsia="zh-CN" w:bidi="ar"/>
        </w:rPr>
        <w:t>Psychological Bulletin, 63</w:t>
      </w:r>
      <w:r>
        <w:rPr>
          <w:rFonts w:ascii="Helvetica Neue" w:hAnsi="Helvetica Neue" w:eastAsia="Helvetica Neue" w:cs="Helvetica Neue"/>
          <w:kern w:val="0"/>
          <w:sz w:val="26"/>
          <w:szCs w:val="26"/>
          <w:lang w:val="en-US" w:eastAsia="zh-CN" w:bidi="ar"/>
        </w:rPr>
        <w:t xml:space="preserve">(6), 384–399. </w:t>
      </w:r>
      <w:r>
        <w:rPr>
          <w:rFonts w:ascii="Helvetica Neue" w:hAnsi="Helvetica Neue" w:eastAsia="Helvetica Neue" w:cs="Helvetica Neue"/>
          <w:kern w:val="0"/>
          <w:sz w:val="26"/>
          <w:szCs w:val="26"/>
          <w:lang w:val="en-US" w:eastAsia="zh-CN" w:bidi="ar"/>
        </w:rPr>
        <w:fldChar w:fldCharType="begin"/>
      </w:r>
      <w:r>
        <w:rPr>
          <w:rFonts w:ascii="Helvetica Neue" w:hAnsi="Helvetica Neue" w:eastAsia="Helvetica Neue" w:cs="Helvetica Neue"/>
          <w:kern w:val="0"/>
          <w:sz w:val="26"/>
          <w:szCs w:val="26"/>
          <w:lang w:val="en-US" w:eastAsia="zh-CN" w:bidi="ar"/>
        </w:rPr>
        <w:instrText xml:space="preserve"> HYPERLINK "https://doi.org/10.1037/h0022100" </w:instrText>
      </w:r>
      <w:r>
        <w:rPr>
          <w:rFonts w:ascii="Helvetica Neue" w:hAnsi="Helvetica Neue" w:eastAsia="Helvetica Neue" w:cs="Helvetica Neue"/>
          <w:kern w:val="0"/>
          <w:sz w:val="26"/>
          <w:szCs w:val="26"/>
          <w:lang w:val="en-US" w:eastAsia="zh-CN" w:bidi="ar"/>
        </w:rPr>
        <w:fldChar w:fldCharType="separate"/>
      </w:r>
      <w:r>
        <w:rPr>
          <w:rStyle w:val="18"/>
        </w:rPr>
        <w:t>https://doi.org/10.1037/h0022100</w:t>
      </w:r>
      <w:r>
        <w:rPr>
          <w:rFonts w:ascii="Helvetica Neue" w:hAnsi="Helvetica Neue" w:eastAsia="Helvetica Neue" w:cs="Helvetica Neue"/>
          <w:kern w:val="0"/>
          <w:sz w:val="26"/>
          <w:szCs w:val="26"/>
          <w:lang w:val="en-US" w:eastAsia="zh-CN" w:bidi="ar"/>
        </w:rPr>
        <w:fldChar w:fldCharType="end"/>
      </w:r>
    </w:p>
    <w:p>
      <w:pPr>
        <w:keepNext w:val="0"/>
        <w:keepLines w:val="0"/>
        <w:widowControl/>
        <w:suppressLineNumbers w:val="0"/>
        <w:jc w:val="left"/>
        <w:rPr>
          <w:rFonts w:ascii="Open Sans" w:hAnsi="Open Sans" w:eastAsia="Open Sans" w:cs="Open Sans"/>
          <w:b w:val="0"/>
          <w:i w:val="0"/>
          <w:caps w:val="0"/>
          <w:color w:val="000000"/>
          <w:spacing w:val="0"/>
          <w:kern w:val="0"/>
          <w:sz w:val="26"/>
          <w:szCs w:val="26"/>
          <w:u w:val="none"/>
          <w:shd w:val="clear" w:fill="FFFFFF"/>
          <w:lang w:val="en-US" w:eastAsia="zh-CN" w:bidi="ar"/>
        </w:rPr>
      </w:pPr>
    </w:p>
    <w:p>
      <w:pPr>
        <w:keepNext w:val="0"/>
        <w:keepLines w:val="0"/>
        <w:widowControl/>
        <w:suppressLineNumbers w:val="0"/>
        <w:jc w:val="left"/>
      </w:pPr>
      <w:r>
        <w:rPr>
          <w:rFonts w:ascii="Open Sans" w:hAnsi="Open Sans" w:eastAsia="Open Sans" w:cs="Open Sans"/>
          <w:b w:val="0"/>
          <w:i w:val="0"/>
          <w:caps w:val="0"/>
          <w:color w:val="000000"/>
          <w:spacing w:val="0"/>
          <w:kern w:val="0"/>
          <w:sz w:val="26"/>
          <w:szCs w:val="26"/>
          <w:u w:val="none"/>
          <w:shd w:val="clear" w:fill="FFFFFF"/>
          <w:lang w:val="en-US" w:eastAsia="zh-CN" w:bidi="ar"/>
        </w:rPr>
        <w:t>Uk.indeed.com. 2021.</w:t>
      </w:r>
      <w:r>
        <w:rPr>
          <w:rStyle w:val="25"/>
          <w:rFonts w:hint="default" w:ascii="Open Sans" w:hAnsi="Open Sans" w:eastAsia="Open Sans" w:cs="Open Sans"/>
          <w:b w:val="0"/>
          <w:i w:val="0"/>
          <w:caps w:val="0"/>
          <w:color w:val="000000"/>
          <w:spacing w:val="0"/>
          <w:kern w:val="0"/>
          <w:sz w:val="26"/>
          <w:szCs w:val="26"/>
          <w:u w:val="none"/>
          <w:shd w:val="clear" w:fill="FFFFFF"/>
          <w:lang w:val="en-US" w:eastAsia="zh-CN" w:bidi="ar"/>
        </w:rPr>
        <w:t> </w:t>
      </w:r>
      <w:r>
        <w:rPr>
          <w:rFonts w:hint="default" w:ascii="Open Sans" w:hAnsi="Open Sans" w:eastAsia="Open Sans" w:cs="Open Sans"/>
          <w:b w:val="0"/>
          <w:i/>
          <w:caps w:val="0"/>
          <w:color w:val="000000"/>
          <w:spacing w:val="0"/>
          <w:kern w:val="0"/>
          <w:sz w:val="26"/>
          <w:szCs w:val="26"/>
          <w:u w:val="none"/>
          <w:lang w:val="en-US" w:eastAsia="zh-CN" w:bidi="ar"/>
        </w:rPr>
        <w:t>The 9 Belbin Team Roles (With Examples and Definitions)</w:t>
      </w:r>
      <w:r>
        <w:rPr>
          <w:rFonts w:hint="default" w:ascii="Open Sans" w:hAnsi="Open Sans" w:eastAsia="Open Sans" w:cs="Open Sans"/>
          <w:b w:val="0"/>
          <w:i w:val="0"/>
          <w:caps w:val="0"/>
          <w:color w:val="000000"/>
          <w:spacing w:val="0"/>
          <w:kern w:val="0"/>
          <w:sz w:val="26"/>
          <w:szCs w:val="26"/>
          <w:u w:val="none"/>
          <w:shd w:val="clear" w:fill="FFFFFF"/>
          <w:lang w:val="en-US" w:eastAsia="zh-CN" w:bidi="ar"/>
        </w:rPr>
        <w:t>. [online] Available at: &lt;https://uk.indeed.com/career-advice/career-development/belbin-team-roles&gt; [Accessed 7 December 2021].</w:t>
      </w:r>
    </w:p>
    <w:p/>
    <w:sectPr>
      <w:headerReference r:id="rId3" w:type="default"/>
      <w:footerReference r:id="rId4" w:type="default"/>
      <w:footerReference r:id="rId5" w:type="even"/>
      <w:pgSz w:w="11906" w:h="16838"/>
      <w:pgMar w:top="1440" w:right="1440" w:bottom="1440" w:left="1440" w:header="708" w:footer="708" w:gutter="0"/>
      <w:pgNumType w:start="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6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Symbol">
    <w:altName w:val="Kingsoft Sign"/>
    <w:panose1 w:val="05050102010706020507"/>
    <w:charset w:val="02"/>
    <w:family w:val="decorative"/>
    <w:pitch w:val="default"/>
    <w:sig w:usb0="00000000" w:usb1="00000000" w:usb2="00000000" w:usb3="00000000" w:csb0="80000000" w:csb1="00000000"/>
  </w:font>
  <w:font w:name="Wingdings">
    <w:panose1 w:val="05000000000000000000"/>
    <w:charset w:val="4D"/>
    <w:family w:val="decorative"/>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9" w:usb3="00000000" w:csb0="000001FF" w:csb1="00000000"/>
  </w:font>
  <w:font w:name="Arial Narrow">
    <w:panose1 w:val="020B07060202020A0204"/>
    <w:charset w:val="00"/>
    <w:family w:val="swiss"/>
    <w:pitch w:val="default"/>
    <w:sig w:usb0="00000287" w:usb1="00000800" w:usb2="00000000" w:usb3="00000000" w:csb0="2000009F" w:csb1="DFD70000"/>
  </w:font>
  <w:font w:name="AppleSystemUIFont">
    <w:panose1 w:val="02000503000000020004"/>
    <w:charset w:val="00"/>
    <w:family w:val="auto"/>
    <w:pitch w:val="default"/>
    <w:sig w:usb0="E50002FF" w:usb1="500079DB" w:usb2="00000010" w:usb3="00000000" w:csb0="00000000" w:csb1="00000000"/>
  </w:font>
  <w:font w:name="AppleSystemUIFontItalic">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A00002FF" w:usb1="28CFFDFA" w:usb2="00000016" w:usb3="00000000" w:csb0="00120005" w:csb1="00000000"/>
  </w:font>
  <w:font w:name=".AppleSystemUIFont">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Kingsoft Sign">
    <w:panose1 w:val="05050102010706020507"/>
    <w:charset w:val="00"/>
    <w:family w:val="auto"/>
    <w:pitch w:val="default"/>
    <w:sig w:usb0="00000000" w:usb1="10000000" w:usb2="00000000" w:usb3="00000000" w:csb0="00000001" w:csb1="00000000"/>
  </w:font>
  <w:font w:name="Open Sans">
    <w:altName w:val="苹方-简"/>
    <w:panose1 w:val="020B0606030504020204"/>
    <w:charset w:val="00"/>
    <w:family w:val="auto"/>
    <w:pitch w:val="default"/>
    <w:sig w:usb0="00000000" w:usb1="00000000" w:usb2="00000028" w:usb3="00000000" w:csb0="0000019F" w:csb1="00000000"/>
  </w:font>
  <w:font w:name="Cambria Math">
    <w:altName w:val="Kingsoft Math"/>
    <w:panose1 w:val="02040503050406030204"/>
    <w:charset w:val="00"/>
    <w:family w:val="auto"/>
    <w:pitch w:val="default"/>
    <w:sig w:usb0="00000000" w:usb1="00000000" w:usb2="00000000" w:usb3="00000000" w:csb0="0000019F" w:csb1="00000000"/>
  </w:font>
  <w:font w:name="Kingsoft Math">
    <w:panose1 w:val="02040503050406030204"/>
    <w:charset w:val="00"/>
    <w:family w:val="auto"/>
    <w:pitch w:val="default"/>
    <w:sig w:usb0="80000087" w:usb1="00002068" w:usb2="00000000" w:usb3="00000000" w:csb0="2000019F" w:csb1="00000000"/>
  </w:font>
  <w:font w:name="等线 Light">
    <w:altName w:val="苹方-简"/>
    <w:panose1 w:val="00000000000000000000"/>
    <w:charset w:val="00"/>
    <w:family w:val="auto"/>
    <w:pitch w:val="default"/>
    <w:sig w:usb0="00000000" w:usb1="00000000" w:usb2="00000000" w:usb3="00000000" w:csb0="00000000" w:csb1="00000000"/>
  </w:font>
  <w:font w:name="等线">
    <w:altName w:val="苹方-简"/>
    <w:panose1 w:val="00000000000000000000"/>
    <w:charset w:val="00"/>
    <w:family w:val="auto"/>
    <w:pitch w:val="default"/>
    <w:sig w:usb0="00000000" w:usb1="00000000" w:usb2="00000000" w:usb3="00000000" w:csb0="00000000" w:csb1="00000000"/>
  </w:font>
  <w:font w:name="Bangla Sangam MN Regular">
    <w:panose1 w:val="02000000000000000000"/>
    <w:charset w:val="00"/>
    <w:family w:val="auto"/>
    <w:pitch w:val="default"/>
    <w:sig w:usb0="80800003" w:usb1="00000000" w:usb2="00000000" w:usb3="00000000" w:csb0="00000001" w:csb1="00000000"/>
  </w:font>
  <w:font w:name="Baskerville Regular">
    <w:panose1 w:val="02020502070401020303"/>
    <w:charset w:val="00"/>
    <w:family w:val="auto"/>
    <w:pitch w:val="default"/>
    <w:sig w:usb0="80000067" w:usb1="02000000" w:usb2="00000000" w:usb3="00000000" w:csb0="2000019F" w:csb1="00000000"/>
  </w:font>
  <w:font w:name="Brush Script MT">
    <w:panose1 w:val="03060802040406070304"/>
    <w:charset w:val="86"/>
    <w:family w:val="auto"/>
    <w:pitch w:val="default"/>
    <w:sig w:usb0="00000000" w:usb1="00000000" w:usb2="00000000" w:usb3="00000000" w:csb0="0025003A" w:csb1="002F0000"/>
  </w:font>
  <w:font w:name="Apple LiSung">
    <w:panose1 w:val="00000000000000000000"/>
    <w:charset w:val="88"/>
    <w:family w:val="auto"/>
    <w:pitch w:val="default"/>
    <w:sig w:usb0="800000E3" w:usb1="30C97878" w:usb2="00000016" w:usb3="00000000" w:csb0="001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9"/>
      </w:rPr>
      <w:id w:val="0"/>
    </w:sdtPr>
    <w:sdtEndPr>
      <w:rPr>
        <w:rStyle w:val="19"/>
      </w:rPr>
    </w:sdtEndPr>
    <w:sdtContent>
      <w:p>
        <w:pPr>
          <w:pStyle w:val="5"/>
          <w:framePr w:wrap="around" w:vAnchor="text" w:hAnchor="margin" w:xAlign="right" w:y="1"/>
          <w:rPr>
            <w:rStyle w:val="19"/>
          </w:rPr>
        </w:pPr>
        <w:r>
          <w:rPr>
            <w:rStyle w:val="19"/>
          </w:rPr>
          <w:fldChar w:fldCharType="begin"/>
        </w:r>
        <w:r>
          <w:rPr>
            <w:rStyle w:val="19"/>
          </w:rPr>
          <w:instrText xml:space="preserve"> PAGE </w:instrText>
        </w:r>
        <w:r>
          <w:rPr>
            <w:rStyle w:val="19"/>
          </w:rPr>
          <w:fldChar w:fldCharType="separate"/>
        </w:r>
        <w:r>
          <w:rPr>
            <w:rStyle w:val="19"/>
          </w:rPr>
          <w:t>1</w:t>
        </w:r>
        <w:r>
          <w:rPr>
            <w:rStyle w:val="19"/>
          </w:rPr>
          <w:fldChar w:fldCharType="end"/>
        </w:r>
      </w:p>
    </w:sdtContent>
  </w:sdt>
  <w:p>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9"/>
      </w:rPr>
      <w:id w:val="468791487"/>
    </w:sdtPr>
    <w:sdtEndPr>
      <w:rPr>
        <w:rStyle w:val="19"/>
      </w:rPr>
    </w:sdtEndPr>
    <w:sdtContent>
      <w:p>
        <w:pPr>
          <w:pStyle w:val="5"/>
          <w:framePr w:wrap="around" w:vAnchor="text" w:hAnchor="margin" w:xAlign="right" w:y="1"/>
          <w:rPr>
            <w:rStyle w:val="19"/>
          </w:rPr>
        </w:pPr>
        <w:r>
          <w:rPr>
            <w:rStyle w:val="19"/>
          </w:rPr>
          <w:fldChar w:fldCharType="begin"/>
        </w:r>
        <w:r>
          <w:rPr>
            <w:rStyle w:val="19"/>
          </w:rPr>
          <w:instrText xml:space="preserve"> PAGE </w:instrText>
        </w:r>
        <w:r>
          <w:rPr>
            <w:rStyle w:val="19"/>
          </w:rPr>
          <w:fldChar w:fldCharType="end"/>
        </w:r>
      </w:p>
    </w:sdtContent>
  </w:sdt>
  <w:p>
    <w:pPr>
      <w:pStyle w:val="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64" w:lineRule="auto"/>
    </w:pPr>
    <w:sdt>
      <w:sdtPr>
        <w:rPr>
          <w:color w:val="4472C4" w:themeColor="accent1"/>
          <w:sz w:val="20"/>
          <w:szCs w:val="20"/>
          <w14:textFill>
            <w14:solidFill>
              <w14:schemeClr w14:val="accent1"/>
            </w14:solidFill>
          </w14:textFill>
        </w:rPr>
        <w:alias w:val="Title"/>
        <w:id w:val="15524250"/>
        <w:placeholder>
          <w:docPart w:val="F781A68AA2035B49AD5D4243D54147BA"/>
        </w:placeholder>
        <w:text/>
      </w:sdtPr>
      <w:sdtEndPr>
        <w:rPr>
          <w:color w:val="4472C4" w:themeColor="accent1"/>
          <w:sz w:val="20"/>
          <w:szCs w:val="20"/>
          <w14:textFill>
            <w14:solidFill>
              <w14:schemeClr w14:val="accent1"/>
            </w14:solidFill>
          </w14:textFill>
        </w:rPr>
      </w:sdtEndPr>
      <w:sdtContent>
        <w:r>
          <w:rPr>
            <w:color w:val="4472C4" w:themeColor="accent1"/>
            <w:sz w:val="20"/>
            <w:szCs w:val="20"/>
            <w14:textFill>
              <w14:solidFill>
                <w14:schemeClr w14:val="accent1"/>
              </w14:solidFill>
            </w14:textFill>
          </w:rPr>
          <w:t>Paige wride 1101193</w:t>
        </w:r>
      </w:sdtContent>
    </w:sdt>
  </w:p>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2442C"/>
    <w:multiLevelType w:val="multilevel"/>
    <w:tmpl w:val="2212442C"/>
    <w:lvl w:ilvl="0" w:tentative="0">
      <w:start w:val="1"/>
      <w:numFmt w:val="decimal"/>
      <w:lvlText w:val="%1.0"/>
      <w:lvlJc w:val="left"/>
      <w:pPr>
        <w:ind w:left="480" w:hanging="480"/>
      </w:pPr>
      <w:rPr>
        <w:rFonts w:hint="default"/>
      </w:rPr>
    </w:lvl>
    <w:lvl w:ilvl="1" w:tentative="0">
      <w:start w:val="1"/>
      <w:numFmt w:val="decimal"/>
      <w:lvlText w:val="%1.%2"/>
      <w:lvlJc w:val="left"/>
      <w:pPr>
        <w:ind w:left="1200" w:hanging="48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bordersDoNotSurroundHeader w:val="0"/>
  <w:bordersDoNotSurroundFooter w:val="0"/>
  <w:documentProtection w:enforcement="0"/>
  <w:defaultTabStop w:val="720"/>
  <w:displayHorizontalDrawingGridEvery w:val="1"/>
  <w:displayVerticalDrawingGridEvery w:val="1"/>
  <w:characterSpacingControl w:val="doNotCompress"/>
  <w:compat>
    <w:doNotExpandShiftReturn/>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8C1"/>
    <w:rsid w:val="00000DDF"/>
    <w:rsid w:val="00003387"/>
    <w:rsid w:val="00004D59"/>
    <w:rsid w:val="00011B83"/>
    <w:rsid w:val="000162B0"/>
    <w:rsid w:val="00016D13"/>
    <w:rsid w:val="000246B2"/>
    <w:rsid w:val="00024BFC"/>
    <w:rsid w:val="0002718F"/>
    <w:rsid w:val="00027D0B"/>
    <w:rsid w:val="000309E5"/>
    <w:rsid w:val="00036ACD"/>
    <w:rsid w:val="000416EB"/>
    <w:rsid w:val="00044540"/>
    <w:rsid w:val="00047D4B"/>
    <w:rsid w:val="00052655"/>
    <w:rsid w:val="00054375"/>
    <w:rsid w:val="00055ED3"/>
    <w:rsid w:val="00061317"/>
    <w:rsid w:val="00065D19"/>
    <w:rsid w:val="00073F9A"/>
    <w:rsid w:val="000753B1"/>
    <w:rsid w:val="00081F5E"/>
    <w:rsid w:val="00082D58"/>
    <w:rsid w:val="00083DB7"/>
    <w:rsid w:val="000845C6"/>
    <w:rsid w:val="00084DDF"/>
    <w:rsid w:val="000853B2"/>
    <w:rsid w:val="000A5BB2"/>
    <w:rsid w:val="000A79C4"/>
    <w:rsid w:val="000B0140"/>
    <w:rsid w:val="000B719D"/>
    <w:rsid w:val="000C0A91"/>
    <w:rsid w:val="000C1F49"/>
    <w:rsid w:val="000C2399"/>
    <w:rsid w:val="000C4884"/>
    <w:rsid w:val="000C5DD9"/>
    <w:rsid w:val="000D035A"/>
    <w:rsid w:val="000D68E9"/>
    <w:rsid w:val="000E0120"/>
    <w:rsid w:val="000E5DC0"/>
    <w:rsid w:val="000E7295"/>
    <w:rsid w:val="000F078E"/>
    <w:rsid w:val="000F2D9C"/>
    <w:rsid w:val="000F6385"/>
    <w:rsid w:val="001032F9"/>
    <w:rsid w:val="0010467C"/>
    <w:rsid w:val="00105188"/>
    <w:rsid w:val="00106322"/>
    <w:rsid w:val="001124C2"/>
    <w:rsid w:val="00114A6B"/>
    <w:rsid w:val="00121B92"/>
    <w:rsid w:val="00124673"/>
    <w:rsid w:val="00127F5B"/>
    <w:rsid w:val="001300D2"/>
    <w:rsid w:val="00135F65"/>
    <w:rsid w:val="0014464C"/>
    <w:rsid w:val="00144FBC"/>
    <w:rsid w:val="00151800"/>
    <w:rsid w:val="001603CD"/>
    <w:rsid w:val="0016109D"/>
    <w:rsid w:val="0016272E"/>
    <w:rsid w:val="00167C65"/>
    <w:rsid w:val="00167E4E"/>
    <w:rsid w:val="00176E37"/>
    <w:rsid w:val="001807F5"/>
    <w:rsid w:val="00183E6F"/>
    <w:rsid w:val="00186EFD"/>
    <w:rsid w:val="00191128"/>
    <w:rsid w:val="00192DCA"/>
    <w:rsid w:val="00197502"/>
    <w:rsid w:val="001A3BD5"/>
    <w:rsid w:val="001A5BE2"/>
    <w:rsid w:val="001A69CF"/>
    <w:rsid w:val="001A78EA"/>
    <w:rsid w:val="001B32CC"/>
    <w:rsid w:val="001B4677"/>
    <w:rsid w:val="001C269C"/>
    <w:rsid w:val="001C3153"/>
    <w:rsid w:val="001C32B5"/>
    <w:rsid w:val="001C5342"/>
    <w:rsid w:val="001C573F"/>
    <w:rsid w:val="001D060F"/>
    <w:rsid w:val="001D313E"/>
    <w:rsid w:val="001D3ED7"/>
    <w:rsid w:val="001E083A"/>
    <w:rsid w:val="001E679D"/>
    <w:rsid w:val="001F2C74"/>
    <w:rsid w:val="001F50A5"/>
    <w:rsid w:val="001F611A"/>
    <w:rsid w:val="002050CE"/>
    <w:rsid w:val="00206D4A"/>
    <w:rsid w:val="002156C9"/>
    <w:rsid w:val="00220308"/>
    <w:rsid w:val="0022155F"/>
    <w:rsid w:val="002217F0"/>
    <w:rsid w:val="00223806"/>
    <w:rsid w:val="00223BBE"/>
    <w:rsid w:val="0022524F"/>
    <w:rsid w:val="00234832"/>
    <w:rsid w:val="00234FDF"/>
    <w:rsid w:val="00236B72"/>
    <w:rsid w:val="002419AC"/>
    <w:rsid w:val="00244F85"/>
    <w:rsid w:val="00254643"/>
    <w:rsid w:val="00254BA5"/>
    <w:rsid w:val="0025533C"/>
    <w:rsid w:val="00260424"/>
    <w:rsid w:val="00264989"/>
    <w:rsid w:val="002657EE"/>
    <w:rsid w:val="00270B34"/>
    <w:rsid w:val="00271CD6"/>
    <w:rsid w:val="00275359"/>
    <w:rsid w:val="002760EC"/>
    <w:rsid w:val="00277313"/>
    <w:rsid w:val="002801C0"/>
    <w:rsid w:val="002826E7"/>
    <w:rsid w:val="00291AA4"/>
    <w:rsid w:val="002937A8"/>
    <w:rsid w:val="00293EEB"/>
    <w:rsid w:val="002B3741"/>
    <w:rsid w:val="002B4EDB"/>
    <w:rsid w:val="002C0AB1"/>
    <w:rsid w:val="002C4079"/>
    <w:rsid w:val="002C4180"/>
    <w:rsid w:val="002D14E4"/>
    <w:rsid w:val="002D547A"/>
    <w:rsid w:val="002D59D5"/>
    <w:rsid w:val="002D5BBD"/>
    <w:rsid w:val="002D7ABC"/>
    <w:rsid w:val="002E05C0"/>
    <w:rsid w:val="002E1F94"/>
    <w:rsid w:val="002E5F84"/>
    <w:rsid w:val="00300F5A"/>
    <w:rsid w:val="00305445"/>
    <w:rsid w:val="00311528"/>
    <w:rsid w:val="00317B99"/>
    <w:rsid w:val="0033088E"/>
    <w:rsid w:val="00330C70"/>
    <w:rsid w:val="003336BF"/>
    <w:rsid w:val="00334926"/>
    <w:rsid w:val="0034428E"/>
    <w:rsid w:val="00345D65"/>
    <w:rsid w:val="003502BA"/>
    <w:rsid w:val="003577CD"/>
    <w:rsid w:val="003630C4"/>
    <w:rsid w:val="00365A8A"/>
    <w:rsid w:val="00366636"/>
    <w:rsid w:val="00367D95"/>
    <w:rsid w:val="00371108"/>
    <w:rsid w:val="003713AA"/>
    <w:rsid w:val="00374959"/>
    <w:rsid w:val="00377BA6"/>
    <w:rsid w:val="003805F3"/>
    <w:rsid w:val="00381921"/>
    <w:rsid w:val="00381DDF"/>
    <w:rsid w:val="003820C2"/>
    <w:rsid w:val="0038544B"/>
    <w:rsid w:val="003917D5"/>
    <w:rsid w:val="003A3FE6"/>
    <w:rsid w:val="003B1280"/>
    <w:rsid w:val="003B148A"/>
    <w:rsid w:val="003B35CB"/>
    <w:rsid w:val="003B50CF"/>
    <w:rsid w:val="003B5D82"/>
    <w:rsid w:val="003C3825"/>
    <w:rsid w:val="003C43B3"/>
    <w:rsid w:val="003D0022"/>
    <w:rsid w:val="003D0FB2"/>
    <w:rsid w:val="003D21CF"/>
    <w:rsid w:val="003D250B"/>
    <w:rsid w:val="003D586A"/>
    <w:rsid w:val="003D60AF"/>
    <w:rsid w:val="003D6780"/>
    <w:rsid w:val="003E189C"/>
    <w:rsid w:val="003E3DE7"/>
    <w:rsid w:val="003E45B3"/>
    <w:rsid w:val="003E483B"/>
    <w:rsid w:val="003F1FD2"/>
    <w:rsid w:val="003F44C5"/>
    <w:rsid w:val="00403D45"/>
    <w:rsid w:val="00404B98"/>
    <w:rsid w:val="00406A91"/>
    <w:rsid w:val="00411765"/>
    <w:rsid w:val="0041400A"/>
    <w:rsid w:val="004162FC"/>
    <w:rsid w:val="004176E6"/>
    <w:rsid w:val="00425383"/>
    <w:rsid w:val="004263E6"/>
    <w:rsid w:val="004276FA"/>
    <w:rsid w:val="004331CA"/>
    <w:rsid w:val="0043445F"/>
    <w:rsid w:val="00443604"/>
    <w:rsid w:val="00447F77"/>
    <w:rsid w:val="004628C7"/>
    <w:rsid w:val="004655AE"/>
    <w:rsid w:val="00466EEA"/>
    <w:rsid w:val="004722FE"/>
    <w:rsid w:val="00472997"/>
    <w:rsid w:val="00474923"/>
    <w:rsid w:val="0047555F"/>
    <w:rsid w:val="00482587"/>
    <w:rsid w:val="00495AB2"/>
    <w:rsid w:val="00495B2A"/>
    <w:rsid w:val="004A13B4"/>
    <w:rsid w:val="004A3508"/>
    <w:rsid w:val="004A7619"/>
    <w:rsid w:val="004B24C3"/>
    <w:rsid w:val="004D049D"/>
    <w:rsid w:val="004D0805"/>
    <w:rsid w:val="004D11E7"/>
    <w:rsid w:val="004D1807"/>
    <w:rsid w:val="004D404A"/>
    <w:rsid w:val="004D47BF"/>
    <w:rsid w:val="004E5F33"/>
    <w:rsid w:val="004F2082"/>
    <w:rsid w:val="004F23F2"/>
    <w:rsid w:val="004F5BDE"/>
    <w:rsid w:val="004F5EE2"/>
    <w:rsid w:val="004F7E2D"/>
    <w:rsid w:val="00507825"/>
    <w:rsid w:val="00510517"/>
    <w:rsid w:val="00512E97"/>
    <w:rsid w:val="00516A14"/>
    <w:rsid w:val="00516FEE"/>
    <w:rsid w:val="00517989"/>
    <w:rsid w:val="0052496C"/>
    <w:rsid w:val="00526826"/>
    <w:rsid w:val="00530402"/>
    <w:rsid w:val="00537A0E"/>
    <w:rsid w:val="005431EC"/>
    <w:rsid w:val="00551D5C"/>
    <w:rsid w:val="005543B8"/>
    <w:rsid w:val="00556F73"/>
    <w:rsid w:val="00561309"/>
    <w:rsid w:val="00564930"/>
    <w:rsid w:val="005650E0"/>
    <w:rsid w:val="00571200"/>
    <w:rsid w:val="00574666"/>
    <w:rsid w:val="0058411D"/>
    <w:rsid w:val="005866C0"/>
    <w:rsid w:val="005928B2"/>
    <w:rsid w:val="00594743"/>
    <w:rsid w:val="005A0098"/>
    <w:rsid w:val="005A07D2"/>
    <w:rsid w:val="005A30DA"/>
    <w:rsid w:val="005C090F"/>
    <w:rsid w:val="005C2D6E"/>
    <w:rsid w:val="005C44B1"/>
    <w:rsid w:val="005C58FD"/>
    <w:rsid w:val="005D1F96"/>
    <w:rsid w:val="005D634C"/>
    <w:rsid w:val="005D6355"/>
    <w:rsid w:val="005E374B"/>
    <w:rsid w:val="005E3BF0"/>
    <w:rsid w:val="005E4129"/>
    <w:rsid w:val="005E6AC1"/>
    <w:rsid w:val="005F5C1B"/>
    <w:rsid w:val="006001A3"/>
    <w:rsid w:val="00600C17"/>
    <w:rsid w:val="00600CD1"/>
    <w:rsid w:val="0061099C"/>
    <w:rsid w:val="00611FEE"/>
    <w:rsid w:val="006131B8"/>
    <w:rsid w:val="00613ED3"/>
    <w:rsid w:val="00614D08"/>
    <w:rsid w:val="00615C2B"/>
    <w:rsid w:val="006201A5"/>
    <w:rsid w:val="00620B9D"/>
    <w:rsid w:val="00624582"/>
    <w:rsid w:val="0062598B"/>
    <w:rsid w:val="00636CA7"/>
    <w:rsid w:val="00644BDC"/>
    <w:rsid w:val="00646A3E"/>
    <w:rsid w:val="0066257D"/>
    <w:rsid w:val="006638D9"/>
    <w:rsid w:val="006642A6"/>
    <w:rsid w:val="00670156"/>
    <w:rsid w:val="00677AA4"/>
    <w:rsid w:val="00680563"/>
    <w:rsid w:val="0068166D"/>
    <w:rsid w:val="0069188C"/>
    <w:rsid w:val="00693FD5"/>
    <w:rsid w:val="0069437F"/>
    <w:rsid w:val="00696D92"/>
    <w:rsid w:val="006B167C"/>
    <w:rsid w:val="006B21DF"/>
    <w:rsid w:val="006B338C"/>
    <w:rsid w:val="006B61C4"/>
    <w:rsid w:val="006B7FF6"/>
    <w:rsid w:val="006C3E23"/>
    <w:rsid w:val="006C4DAE"/>
    <w:rsid w:val="006C5C46"/>
    <w:rsid w:val="006E0B41"/>
    <w:rsid w:val="006E11C9"/>
    <w:rsid w:val="006E17AC"/>
    <w:rsid w:val="006F32AD"/>
    <w:rsid w:val="00712925"/>
    <w:rsid w:val="00713D61"/>
    <w:rsid w:val="00720D18"/>
    <w:rsid w:val="007228AA"/>
    <w:rsid w:val="00722AF7"/>
    <w:rsid w:val="00724279"/>
    <w:rsid w:val="007272C7"/>
    <w:rsid w:val="00732299"/>
    <w:rsid w:val="00732E43"/>
    <w:rsid w:val="0073406B"/>
    <w:rsid w:val="00734BA2"/>
    <w:rsid w:val="00736A6F"/>
    <w:rsid w:val="00744ABC"/>
    <w:rsid w:val="00745089"/>
    <w:rsid w:val="00745D98"/>
    <w:rsid w:val="007468C6"/>
    <w:rsid w:val="00750DC6"/>
    <w:rsid w:val="007568D4"/>
    <w:rsid w:val="0076354B"/>
    <w:rsid w:val="00766706"/>
    <w:rsid w:val="00766C88"/>
    <w:rsid w:val="00770A04"/>
    <w:rsid w:val="007719C4"/>
    <w:rsid w:val="00781536"/>
    <w:rsid w:val="007825C2"/>
    <w:rsid w:val="00786841"/>
    <w:rsid w:val="00786E7F"/>
    <w:rsid w:val="00787867"/>
    <w:rsid w:val="00791E59"/>
    <w:rsid w:val="0079367B"/>
    <w:rsid w:val="00795862"/>
    <w:rsid w:val="007A1F46"/>
    <w:rsid w:val="007A4B0E"/>
    <w:rsid w:val="007B0608"/>
    <w:rsid w:val="007B1358"/>
    <w:rsid w:val="007B74F8"/>
    <w:rsid w:val="007C3544"/>
    <w:rsid w:val="007C3D5D"/>
    <w:rsid w:val="007C62D9"/>
    <w:rsid w:val="007C7996"/>
    <w:rsid w:val="007D0C7B"/>
    <w:rsid w:val="007D1F22"/>
    <w:rsid w:val="007D24F5"/>
    <w:rsid w:val="007E2886"/>
    <w:rsid w:val="007E3E83"/>
    <w:rsid w:val="007E4045"/>
    <w:rsid w:val="007E7DF1"/>
    <w:rsid w:val="007F0596"/>
    <w:rsid w:val="007F32E4"/>
    <w:rsid w:val="007F5E9C"/>
    <w:rsid w:val="00800C94"/>
    <w:rsid w:val="00802155"/>
    <w:rsid w:val="00804862"/>
    <w:rsid w:val="00806C2E"/>
    <w:rsid w:val="0081097A"/>
    <w:rsid w:val="00814A8D"/>
    <w:rsid w:val="00816449"/>
    <w:rsid w:val="00820B79"/>
    <w:rsid w:val="00820F34"/>
    <w:rsid w:val="00821F04"/>
    <w:rsid w:val="00825A88"/>
    <w:rsid w:val="00825D72"/>
    <w:rsid w:val="00827665"/>
    <w:rsid w:val="008322EB"/>
    <w:rsid w:val="0083438E"/>
    <w:rsid w:val="00834CF2"/>
    <w:rsid w:val="00842F2C"/>
    <w:rsid w:val="00846EEB"/>
    <w:rsid w:val="00853B3C"/>
    <w:rsid w:val="008544C5"/>
    <w:rsid w:val="00857CD3"/>
    <w:rsid w:val="008623B2"/>
    <w:rsid w:val="00864C04"/>
    <w:rsid w:val="00866C77"/>
    <w:rsid w:val="0086783A"/>
    <w:rsid w:val="008722EC"/>
    <w:rsid w:val="00875FE6"/>
    <w:rsid w:val="00880073"/>
    <w:rsid w:val="00882933"/>
    <w:rsid w:val="00883D52"/>
    <w:rsid w:val="00885FA5"/>
    <w:rsid w:val="008876B5"/>
    <w:rsid w:val="008908C7"/>
    <w:rsid w:val="008A2037"/>
    <w:rsid w:val="008A3AA6"/>
    <w:rsid w:val="008B55CE"/>
    <w:rsid w:val="008C6804"/>
    <w:rsid w:val="008C6840"/>
    <w:rsid w:val="008D317C"/>
    <w:rsid w:val="008E32D5"/>
    <w:rsid w:val="008F012E"/>
    <w:rsid w:val="008F0322"/>
    <w:rsid w:val="008F1547"/>
    <w:rsid w:val="008F2514"/>
    <w:rsid w:val="008F64D4"/>
    <w:rsid w:val="008F72A7"/>
    <w:rsid w:val="0090113C"/>
    <w:rsid w:val="00914636"/>
    <w:rsid w:val="00917CAF"/>
    <w:rsid w:val="00917FEF"/>
    <w:rsid w:val="00920EEE"/>
    <w:rsid w:val="00924854"/>
    <w:rsid w:val="009274BA"/>
    <w:rsid w:val="009316C8"/>
    <w:rsid w:val="00931787"/>
    <w:rsid w:val="009332D3"/>
    <w:rsid w:val="00941AB7"/>
    <w:rsid w:val="009442D7"/>
    <w:rsid w:val="009453D0"/>
    <w:rsid w:val="00945BB7"/>
    <w:rsid w:val="00951601"/>
    <w:rsid w:val="00955C21"/>
    <w:rsid w:val="0096097B"/>
    <w:rsid w:val="00960C94"/>
    <w:rsid w:val="009652FE"/>
    <w:rsid w:val="009705DA"/>
    <w:rsid w:val="009706F6"/>
    <w:rsid w:val="0097481D"/>
    <w:rsid w:val="009749B5"/>
    <w:rsid w:val="00975F39"/>
    <w:rsid w:val="0097635B"/>
    <w:rsid w:val="00983E38"/>
    <w:rsid w:val="00986A8F"/>
    <w:rsid w:val="0098740C"/>
    <w:rsid w:val="00992DEE"/>
    <w:rsid w:val="0099421F"/>
    <w:rsid w:val="009960ED"/>
    <w:rsid w:val="009A0A12"/>
    <w:rsid w:val="009A0F4E"/>
    <w:rsid w:val="009A1536"/>
    <w:rsid w:val="009A27A3"/>
    <w:rsid w:val="009A2F23"/>
    <w:rsid w:val="009A3558"/>
    <w:rsid w:val="009A4154"/>
    <w:rsid w:val="009A76D1"/>
    <w:rsid w:val="009C3A2F"/>
    <w:rsid w:val="009C6640"/>
    <w:rsid w:val="009D3EA6"/>
    <w:rsid w:val="009D68C3"/>
    <w:rsid w:val="009E5894"/>
    <w:rsid w:val="009F0524"/>
    <w:rsid w:val="009F0A05"/>
    <w:rsid w:val="009F189C"/>
    <w:rsid w:val="009F614F"/>
    <w:rsid w:val="00A01E6E"/>
    <w:rsid w:val="00A074C2"/>
    <w:rsid w:val="00A07D90"/>
    <w:rsid w:val="00A12AF3"/>
    <w:rsid w:val="00A13CB3"/>
    <w:rsid w:val="00A15578"/>
    <w:rsid w:val="00A242AD"/>
    <w:rsid w:val="00A248CD"/>
    <w:rsid w:val="00A249E9"/>
    <w:rsid w:val="00A30410"/>
    <w:rsid w:val="00A32068"/>
    <w:rsid w:val="00A51125"/>
    <w:rsid w:val="00A5485E"/>
    <w:rsid w:val="00A558C1"/>
    <w:rsid w:val="00A64BE5"/>
    <w:rsid w:val="00A64E48"/>
    <w:rsid w:val="00A83403"/>
    <w:rsid w:val="00A858AE"/>
    <w:rsid w:val="00A86EF3"/>
    <w:rsid w:val="00A97EA3"/>
    <w:rsid w:val="00A97F88"/>
    <w:rsid w:val="00AB1DF5"/>
    <w:rsid w:val="00AB396D"/>
    <w:rsid w:val="00AB3C82"/>
    <w:rsid w:val="00AB47B3"/>
    <w:rsid w:val="00AB590D"/>
    <w:rsid w:val="00AC4943"/>
    <w:rsid w:val="00AC6BEB"/>
    <w:rsid w:val="00AD0F09"/>
    <w:rsid w:val="00AD6886"/>
    <w:rsid w:val="00AE2DC8"/>
    <w:rsid w:val="00AF2053"/>
    <w:rsid w:val="00AF234C"/>
    <w:rsid w:val="00AF475D"/>
    <w:rsid w:val="00B00767"/>
    <w:rsid w:val="00B03163"/>
    <w:rsid w:val="00B13DF7"/>
    <w:rsid w:val="00B17D76"/>
    <w:rsid w:val="00B17ECD"/>
    <w:rsid w:val="00B20150"/>
    <w:rsid w:val="00B20BBE"/>
    <w:rsid w:val="00B2116F"/>
    <w:rsid w:val="00B22D8A"/>
    <w:rsid w:val="00B256A1"/>
    <w:rsid w:val="00B35097"/>
    <w:rsid w:val="00B47C64"/>
    <w:rsid w:val="00B52CAE"/>
    <w:rsid w:val="00B544DA"/>
    <w:rsid w:val="00B5620C"/>
    <w:rsid w:val="00B5668F"/>
    <w:rsid w:val="00B60797"/>
    <w:rsid w:val="00B6102E"/>
    <w:rsid w:val="00B62C8F"/>
    <w:rsid w:val="00B65143"/>
    <w:rsid w:val="00B832BF"/>
    <w:rsid w:val="00B85147"/>
    <w:rsid w:val="00B856D2"/>
    <w:rsid w:val="00B87530"/>
    <w:rsid w:val="00B94B7A"/>
    <w:rsid w:val="00B966EC"/>
    <w:rsid w:val="00BA3B6C"/>
    <w:rsid w:val="00BB20AC"/>
    <w:rsid w:val="00BB404F"/>
    <w:rsid w:val="00BB61B5"/>
    <w:rsid w:val="00BC1267"/>
    <w:rsid w:val="00BC22A3"/>
    <w:rsid w:val="00BC5CFA"/>
    <w:rsid w:val="00BD2CB8"/>
    <w:rsid w:val="00BD32E7"/>
    <w:rsid w:val="00BD3E49"/>
    <w:rsid w:val="00BD4383"/>
    <w:rsid w:val="00BD6367"/>
    <w:rsid w:val="00BE1EE8"/>
    <w:rsid w:val="00BE2CE1"/>
    <w:rsid w:val="00BE4CF4"/>
    <w:rsid w:val="00BF24A4"/>
    <w:rsid w:val="00BF295E"/>
    <w:rsid w:val="00BF2CC9"/>
    <w:rsid w:val="00BF3DBA"/>
    <w:rsid w:val="00C05BE6"/>
    <w:rsid w:val="00C06D9A"/>
    <w:rsid w:val="00C13657"/>
    <w:rsid w:val="00C1780F"/>
    <w:rsid w:val="00C23678"/>
    <w:rsid w:val="00C273C2"/>
    <w:rsid w:val="00C30D2A"/>
    <w:rsid w:val="00C32DFD"/>
    <w:rsid w:val="00C34B1A"/>
    <w:rsid w:val="00C52244"/>
    <w:rsid w:val="00C5714D"/>
    <w:rsid w:val="00C7137A"/>
    <w:rsid w:val="00C72743"/>
    <w:rsid w:val="00C7294B"/>
    <w:rsid w:val="00C738FC"/>
    <w:rsid w:val="00C74E5D"/>
    <w:rsid w:val="00C759B5"/>
    <w:rsid w:val="00C80EA1"/>
    <w:rsid w:val="00C83010"/>
    <w:rsid w:val="00C87B20"/>
    <w:rsid w:val="00C95142"/>
    <w:rsid w:val="00C972C4"/>
    <w:rsid w:val="00CA2841"/>
    <w:rsid w:val="00CA2E14"/>
    <w:rsid w:val="00CA6DDA"/>
    <w:rsid w:val="00CC2B03"/>
    <w:rsid w:val="00CC56C8"/>
    <w:rsid w:val="00CC6CF2"/>
    <w:rsid w:val="00CD4E13"/>
    <w:rsid w:val="00CE15EE"/>
    <w:rsid w:val="00CF02D3"/>
    <w:rsid w:val="00CF15B4"/>
    <w:rsid w:val="00CF2F34"/>
    <w:rsid w:val="00CF5F74"/>
    <w:rsid w:val="00D005B1"/>
    <w:rsid w:val="00D00CFC"/>
    <w:rsid w:val="00D0111F"/>
    <w:rsid w:val="00D017DA"/>
    <w:rsid w:val="00D03811"/>
    <w:rsid w:val="00D03A4E"/>
    <w:rsid w:val="00D074D5"/>
    <w:rsid w:val="00D11506"/>
    <w:rsid w:val="00D11760"/>
    <w:rsid w:val="00D12E81"/>
    <w:rsid w:val="00D13B94"/>
    <w:rsid w:val="00D13E85"/>
    <w:rsid w:val="00D16C17"/>
    <w:rsid w:val="00D27273"/>
    <w:rsid w:val="00D27687"/>
    <w:rsid w:val="00D32A49"/>
    <w:rsid w:val="00D35943"/>
    <w:rsid w:val="00D41E41"/>
    <w:rsid w:val="00D453BA"/>
    <w:rsid w:val="00D50810"/>
    <w:rsid w:val="00D60BC1"/>
    <w:rsid w:val="00D63A9A"/>
    <w:rsid w:val="00D66F25"/>
    <w:rsid w:val="00D70323"/>
    <w:rsid w:val="00D7548A"/>
    <w:rsid w:val="00D77695"/>
    <w:rsid w:val="00D77BEA"/>
    <w:rsid w:val="00D812D6"/>
    <w:rsid w:val="00D84C54"/>
    <w:rsid w:val="00D90548"/>
    <w:rsid w:val="00DA136C"/>
    <w:rsid w:val="00DA3F30"/>
    <w:rsid w:val="00DA718D"/>
    <w:rsid w:val="00DB0C34"/>
    <w:rsid w:val="00DB47FA"/>
    <w:rsid w:val="00DC7488"/>
    <w:rsid w:val="00DD0822"/>
    <w:rsid w:val="00DF43E1"/>
    <w:rsid w:val="00E00338"/>
    <w:rsid w:val="00E01D4E"/>
    <w:rsid w:val="00E04A59"/>
    <w:rsid w:val="00E12D02"/>
    <w:rsid w:val="00E24984"/>
    <w:rsid w:val="00E24DFE"/>
    <w:rsid w:val="00E255B4"/>
    <w:rsid w:val="00E274D2"/>
    <w:rsid w:val="00E40851"/>
    <w:rsid w:val="00E43FB2"/>
    <w:rsid w:val="00E467AC"/>
    <w:rsid w:val="00E525FB"/>
    <w:rsid w:val="00E5714A"/>
    <w:rsid w:val="00E61700"/>
    <w:rsid w:val="00E71956"/>
    <w:rsid w:val="00E81DF6"/>
    <w:rsid w:val="00E857AB"/>
    <w:rsid w:val="00E868E0"/>
    <w:rsid w:val="00E90A03"/>
    <w:rsid w:val="00E91185"/>
    <w:rsid w:val="00E92BE5"/>
    <w:rsid w:val="00E92C80"/>
    <w:rsid w:val="00EA35B4"/>
    <w:rsid w:val="00EA5BFF"/>
    <w:rsid w:val="00EA788B"/>
    <w:rsid w:val="00EB1560"/>
    <w:rsid w:val="00EB3B8C"/>
    <w:rsid w:val="00EB4390"/>
    <w:rsid w:val="00EC02A0"/>
    <w:rsid w:val="00EC0F0A"/>
    <w:rsid w:val="00EC376E"/>
    <w:rsid w:val="00EC5F9B"/>
    <w:rsid w:val="00EC7A77"/>
    <w:rsid w:val="00ED1066"/>
    <w:rsid w:val="00ED177B"/>
    <w:rsid w:val="00ED3DED"/>
    <w:rsid w:val="00ED4397"/>
    <w:rsid w:val="00ED63E0"/>
    <w:rsid w:val="00ED666A"/>
    <w:rsid w:val="00ED79D4"/>
    <w:rsid w:val="00EE14F6"/>
    <w:rsid w:val="00EE1F00"/>
    <w:rsid w:val="00EE4546"/>
    <w:rsid w:val="00EE517F"/>
    <w:rsid w:val="00EF2335"/>
    <w:rsid w:val="00EF55A7"/>
    <w:rsid w:val="00EF620F"/>
    <w:rsid w:val="00F21EFF"/>
    <w:rsid w:val="00F23CBF"/>
    <w:rsid w:val="00F25AC7"/>
    <w:rsid w:val="00F3237F"/>
    <w:rsid w:val="00F32AEB"/>
    <w:rsid w:val="00F346E1"/>
    <w:rsid w:val="00F37934"/>
    <w:rsid w:val="00F4565F"/>
    <w:rsid w:val="00F4604D"/>
    <w:rsid w:val="00F476D5"/>
    <w:rsid w:val="00F5285C"/>
    <w:rsid w:val="00F52D2B"/>
    <w:rsid w:val="00F53A06"/>
    <w:rsid w:val="00F61FF6"/>
    <w:rsid w:val="00F6389B"/>
    <w:rsid w:val="00F645B0"/>
    <w:rsid w:val="00F67838"/>
    <w:rsid w:val="00F67C5C"/>
    <w:rsid w:val="00F67F01"/>
    <w:rsid w:val="00F7327A"/>
    <w:rsid w:val="00F8164F"/>
    <w:rsid w:val="00F81995"/>
    <w:rsid w:val="00F831B5"/>
    <w:rsid w:val="00F83C26"/>
    <w:rsid w:val="00F860D4"/>
    <w:rsid w:val="00F960B2"/>
    <w:rsid w:val="00FA4509"/>
    <w:rsid w:val="00FA4927"/>
    <w:rsid w:val="00FB1EC5"/>
    <w:rsid w:val="00FB62BE"/>
    <w:rsid w:val="00FB6AED"/>
    <w:rsid w:val="00FC5DC7"/>
    <w:rsid w:val="00FC7D1E"/>
    <w:rsid w:val="00FD1A5D"/>
    <w:rsid w:val="00FD59DE"/>
    <w:rsid w:val="00FE4E05"/>
    <w:rsid w:val="00FE6CF5"/>
    <w:rsid w:val="00FF1E6F"/>
    <w:rsid w:val="00FF24C5"/>
    <w:rsid w:val="00FF3EAF"/>
    <w:rsid w:val="2F7005A7"/>
    <w:rsid w:val="6EFF6355"/>
    <w:rsid w:val="73DFEAA5"/>
    <w:rsid w:val="76F75B41"/>
    <w:rsid w:val="7C9327DA"/>
    <w:rsid w:val="7F9FF599"/>
    <w:rsid w:val="9FFDBD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sz w:val="24"/>
      <w:szCs w:val="24"/>
      <w:lang w:val="en-GB" w:eastAsia="en-US" w:bidi="ar-SA"/>
    </w:rPr>
  </w:style>
  <w:style w:type="paragraph" w:styleId="2">
    <w:name w:val="heading 1"/>
    <w:basedOn w:val="1"/>
    <w:next w:val="1"/>
    <w:link w:val="22"/>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23"/>
    <w:unhideWhenUsed/>
    <w:qFormat/>
    <w:uiPriority w:val="9"/>
    <w:pPr>
      <w:keepNext/>
      <w:keepLines/>
      <w:spacing w:before="4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30"/>
    <w:unhideWhenUsed/>
    <w:qFormat/>
    <w:uiPriority w:val="9"/>
    <w:pPr>
      <w:keepNext/>
      <w:keepLines/>
      <w:spacing w:before="40"/>
      <w:outlineLvl w:val="2"/>
    </w:pPr>
    <w:rPr>
      <w:rFonts w:asciiTheme="majorHAnsi" w:hAnsiTheme="majorHAnsi" w:eastAsiaTheme="majorEastAsia" w:cstheme="majorBidi"/>
      <w:color w:val="203864" w:themeColor="accent1" w:themeShade="80"/>
    </w:rPr>
  </w:style>
  <w:style w:type="character" w:default="1" w:styleId="17">
    <w:name w:val="Default Paragraph Font"/>
    <w:unhideWhenUsed/>
    <w:qFormat/>
    <w:uiPriority w:val="1"/>
  </w:style>
  <w:style w:type="table" w:default="1" w:styleId="21">
    <w:name w:val="Normal Table"/>
    <w:unhideWhenUsed/>
    <w:qFormat/>
    <w:uiPriority w:val="99"/>
    <w:pPr>
      <w:keepNext w:val="0"/>
      <w:keepLines w:val="0"/>
      <w:widowControl/>
      <w:suppressLineNumbers w:val="0"/>
      <w:spacing w:before="0" w:beforeAutospacing="0" w:after="0" w:afterAutospacing="0"/>
      <w:ind w:left="0" w:right="0"/>
    </w:pPr>
    <w:rPr>
      <w:rFonts w:hint="eastAsia" w:ascii="Calibri" w:hAnsi="Calibri" w:cs="Times New Roman"/>
      <w:sz w:val="24"/>
      <w:szCs w:val="24"/>
      <w:lang w:eastAsia="en-US"/>
    </w:rPr>
    <w:tblPr>
      <w:tblCellMar>
        <w:top w:w="0" w:type="dxa"/>
        <w:left w:w="108" w:type="dxa"/>
        <w:bottom w:w="0" w:type="dxa"/>
        <w:right w:w="108" w:type="dxa"/>
      </w:tblCellMar>
    </w:tblPr>
  </w:style>
  <w:style w:type="paragraph" w:styleId="5">
    <w:name w:val="footer"/>
    <w:basedOn w:val="1"/>
    <w:link w:val="31"/>
    <w:unhideWhenUsed/>
    <w:qFormat/>
    <w:uiPriority w:val="99"/>
    <w:pPr>
      <w:tabs>
        <w:tab w:val="center" w:pos="4513"/>
        <w:tab w:val="right" w:pos="9026"/>
      </w:tabs>
    </w:pPr>
  </w:style>
  <w:style w:type="paragraph" w:styleId="6">
    <w:name w:val="header"/>
    <w:basedOn w:val="1"/>
    <w:link w:val="32"/>
    <w:unhideWhenUsed/>
    <w:qFormat/>
    <w:uiPriority w:val="99"/>
    <w:pPr>
      <w:tabs>
        <w:tab w:val="center" w:pos="4513"/>
        <w:tab w:val="right" w:pos="9026"/>
      </w:tabs>
    </w:pPr>
  </w:style>
  <w:style w:type="paragraph" w:styleId="7">
    <w:name w:val="Normal (Web)"/>
    <w:basedOn w:val="1"/>
    <w:unhideWhenUsed/>
    <w:qFormat/>
    <w:uiPriority w:val="99"/>
    <w:pPr>
      <w:spacing w:before="100" w:beforeAutospacing="1" w:after="100" w:afterAutospacing="1"/>
    </w:pPr>
    <w:rPr>
      <w:rFonts w:ascii="Times New Roman" w:hAnsi="Times New Roman" w:eastAsia="Times New Roman" w:cs="Times New Roman"/>
      <w:lang w:eastAsia="en-GB"/>
    </w:rPr>
  </w:style>
  <w:style w:type="paragraph" w:styleId="8">
    <w:name w:val="toc 1"/>
    <w:basedOn w:val="1"/>
    <w:next w:val="1"/>
    <w:unhideWhenUsed/>
    <w:qFormat/>
    <w:uiPriority w:val="39"/>
    <w:pPr>
      <w:spacing w:before="120"/>
    </w:pPr>
    <w:rPr>
      <w:b/>
      <w:bCs/>
      <w:i/>
      <w:iCs/>
    </w:rPr>
  </w:style>
  <w:style w:type="paragraph" w:styleId="9">
    <w:name w:val="toc 2"/>
    <w:basedOn w:val="1"/>
    <w:next w:val="1"/>
    <w:unhideWhenUsed/>
    <w:qFormat/>
    <w:uiPriority w:val="39"/>
    <w:pPr>
      <w:spacing w:before="120"/>
      <w:ind w:left="240"/>
    </w:pPr>
    <w:rPr>
      <w:b/>
      <w:bCs/>
      <w:sz w:val="22"/>
      <w:szCs w:val="22"/>
    </w:rPr>
  </w:style>
  <w:style w:type="paragraph" w:styleId="10">
    <w:name w:val="toc 3"/>
    <w:basedOn w:val="1"/>
    <w:next w:val="1"/>
    <w:unhideWhenUsed/>
    <w:qFormat/>
    <w:uiPriority w:val="39"/>
    <w:pPr>
      <w:ind w:left="480"/>
    </w:pPr>
    <w:rPr>
      <w:sz w:val="20"/>
      <w:szCs w:val="20"/>
    </w:rPr>
  </w:style>
  <w:style w:type="paragraph" w:styleId="11">
    <w:name w:val="toc 4"/>
    <w:basedOn w:val="1"/>
    <w:next w:val="1"/>
    <w:unhideWhenUsed/>
    <w:qFormat/>
    <w:uiPriority w:val="39"/>
    <w:pPr>
      <w:ind w:left="720"/>
    </w:pPr>
    <w:rPr>
      <w:sz w:val="20"/>
      <w:szCs w:val="20"/>
    </w:rPr>
  </w:style>
  <w:style w:type="paragraph" w:styleId="12">
    <w:name w:val="toc 5"/>
    <w:basedOn w:val="1"/>
    <w:next w:val="1"/>
    <w:unhideWhenUsed/>
    <w:qFormat/>
    <w:uiPriority w:val="39"/>
    <w:pPr>
      <w:ind w:left="960"/>
    </w:pPr>
    <w:rPr>
      <w:sz w:val="20"/>
      <w:szCs w:val="20"/>
    </w:rPr>
  </w:style>
  <w:style w:type="paragraph" w:styleId="13">
    <w:name w:val="toc 6"/>
    <w:basedOn w:val="1"/>
    <w:next w:val="1"/>
    <w:unhideWhenUsed/>
    <w:qFormat/>
    <w:uiPriority w:val="39"/>
    <w:pPr>
      <w:ind w:left="1200"/>
    </w:pPr>
    <w:rPr>
      <w:sz w:val="20"/>
      <w:szCs w:val="20"/>
    </w:rPr>
  </w:style>
  <w:style w:type="paragraph" w:styleId="14">
    <w:name w:val="toc 7"/>
    <w:basedOn w:val="1"/>
    <w:next w:val="1"/>
    <w:unhideWhenUsed/>
    <w:qFormat/>
    <w:uiPriority w:val="39"/>
    <w:pPr>
      <w:ind w:left="1440"/>
    </w:pPr>
    <w:rPr>
      <w:sz w:val="20"/>
      <w:szCs w:val="20"/>
    </w:rPr>
  </w:style>
  <w:style w:type="paragraph" w:styleId="15">
    <w:name w:val="toc 8"/>
    <w:basedOn w:val="1"/>
    <w:next w:val="1"/>
    <w:unhideWhenUsed/>
    <w:qFormat/>
    <w:uiPriority w:val="39"/>
    <w:pPr>
      <w:ind w:left="1680"/>
    </w:pPr>
    <w:rPr>
      <w:sz w:val="20"/>
      <w:szCs w:val="20"/>
    </w:rPr>
  </w:style>
  <w:style w:type="paragraph" w:styleId="16">
    <w:name w:val="toc 9"/>
    <w:basedOn w:val="1"/>
    <w:next w:val="1"/>
    <w:unhideWhenUsed/>
    <w:qFormat/>
    <w:uiPriority w:val="39"/>
    <w:pPr>
      <w:ind w:left="1920"/>
    </w:pPr>
    <w:rPr>
      <w:sz w:val="20"/>
      <w:szCs w:val="20"/>
    </w:rPr>
  </w:style>
  <w:style w:type="character" w:styleId="18">
    <w:name w:val="Hyperlink"/>
    <w:basedOn w:val="17"/>
    <w:unhideWhenUsed/>
    <w:qFormat/>
    <w:uiPriority w:val="99"/>
    <w:rPr>
      <w:color w:val="0563C1" w:themeColor="hyperlink"/>
      <w:u w:val="single"/>
      <w14:textFill>
        <w14:solidFill>
          <w14:schemeClr w14:val="hlink"/>
        </w14:solidFill>
      </w14:textFill>
    </w:rPr>
  </w:style>
  <w:style w:type="character" w:styleId="19">
    <w:name w:val="page number"/>
    <w:basedOn w:val="17"/>
    <w:unhideWhenUsed/>
    <w:qFormat/>
    <w:uiPriority w:val="99"/>
  </w:style>
  <w:style w:type="character" w:styleId="20">
    <w:name w:val="Strong"/>
    <w:basedOn w:val="17"/>
    <w:qFormat/>
    <w:uiPriority w:val="22"/>
    <w:rPr>
      <w:b/>
      <w:bCs/>
    </w:rPr>
  </w:style>
  <w:style w:type="character" w:customStyle="1" w:styleId="22">
    <w:name w:val="Heading 1 Char"/>
    <w:basedOn w:val="17"/>
    <w:link w:val="2"/>
    <w:qFormat/>
    <w:uiPriority w:val="9"/>
    <w:rPr>
      <w:rFonts w:asciiTheme="majorHAnsi" w:hAnsiTheme="majorHAnsi" w:eastAsiaTheme="majorEastAsia" w:cstheme="majorBidi"/>
      <w:color w:val="2F5597" w:themeColor="accent1" w:themeShade="BF"/>
      <w:sz w:val="32"/>
      <w:szCs w:val="32"/>
    </w:rPr>
  </w:style>
  <w:style w:type="character" w:customStyle="1" w:styleId="23">
    <w:name w:val="Heading 2 Char"/>
    <w:basedOn w:val="17"/>
    <w:link w:val="3"/>
    <w:qFormat/>
    <w:uiPriority w:val="9"/>
    <w:rPr>
      <w:rFonts w:asciiTheme="majorHAnsi" w:hAnsiTheme="majorHAnsi" w:eastAsiaTheme="majorEastAsia" w:cstheme="majorBidi"/>
      <w:color w:val="2F5597" w:themeColor="accent1" w:themeShade="BF"/>
      <w:sz w:val="26"/>
      <w:szCs w:val="26"/>
    </w:rPr>
  </w:style>
  <w:style w:type="paragraph" w:customStyle="1" w:styleId="24">
    <w:name w:val="List Paragraph"/>
    <w:basedOn w:val="1"/>
    <w:qFormat/>
    <w:uiPriority w:val="34"/>
    <w:pPr>
      <w:ind w:left="720"/>
      <w:contextualSpacing/>
    </w:pPr>
  </w:style>
  <w:style w:type="character" w:customStyle="1" w:styleId="25">
    <w:name w:val="apple-converted-space"/>
    <w:basedOn w:val="17"/>
    <w:qFormat/>
    <w:uiPriority w:val="0"/>
  </w:style>
  <w:style w:type="paragraph" w:customStyle="1" w:styleId="26">
    <w:name w:val="No Spacing"/>
    <w:link w:val="28"/>
    <w:qFormat/>
    <w:uiPriority w:val="1"/>
    <w:rPr>
      <w:rFonts w:asciiTheme="minorHAnsi" w:hAnsiTheme="minorHAnsi" w:eastAsiaTheme="minorHAnsi" w:cstheme="minorBidi"/>
      <w:sz w:val="24"/>
      <w:szCs w:val="24"/>
      <w:lang w:val="en-GB" w:eastAsia="en-US" w:bidi="ar-SA"/>
    </w:rPr>
  </w:style>
  <w:style w:type="paragraph" w:customStyle="1" w:styleId="27">
    <w:name w:val="Revision"/>
    <w:hidden/>
    <w:semiHidden/>
    <w:qFormat/>
    <w:uiPriority w:val="99"/>
    <w:rPr>
      <w:rFonts w:asciiTheme="minorHAnsi" w:hAnsiTheme="minorHAnsi" w:eastAsiaTheme="minorHAnsi" w:cstheme="minorBidi"/>
      <w:sz w:val="24"/>
      <w:szCs w:val="24"/>
      <w:lang w:val="en-GB" w:eastAsia="en-US" w:bidi="ar-SA"/>
    </w:rPr>
  </w:style>
  <w:style w:type="character" w:customStyle="1" w:styleId="28">
    <w:name w:val="No Spacing Char"/>
    <w:basedOn w:val="17"/>
    <w:link w:val="26"/>
    <w:qFormat/>
    <w:uiPriority w:val="1"/>
  </w:style>
  <w:style w:type="paragraph" w:customStyle="1" w:styleId="29">
    <w:name w:val="TOC Heading"/>
    <w:basedOn w:val="2"/>
    <w:next w:val="1"/>
    <w:unhideWhenUsed/>
    <w:qFormat/>
    <w:uiPriority w:val="39"/>
    <w:pPr>
      <w:spacing w:before="480" w:line="276" w:lineRule="auto"/>
      <w:outlineLvl w:val="9"/>
    </w:pPr>
    <w:rPr>
      <w:b/>
      <w:bCs/>
      <w:sz w:val="28"/>
      <w:szCs w:val="28"/>
      <w:lang w:val="en-US"/>
    </w:rPr>
  </w:style>
  <w:style w:type="character" w:customStyle="1" w:styleId="30">
    <w:name w:val="Heading 3 Char"/>
    <w:basedOn w:val="17"/>
    <w:link w:val="4"/>
    <w:semiHidden/>
    <w:qFormat/>
    <w:uiPriority w:val="9"/>
    <w:rPr>
      <w:rFonts w:asciiTheme="majorHAnsi" w:hAnsiTheme="majorHAnsi" w:eastAsiaTheme="majorEastAsia" w:cstheme="majorBidi"/>
      <w:color w:val="203864" w:themeColor="accent1" w:themeShade="80"/>
    </w:rPr>
  </w:style>
  <w:style w:type="character" w:customStyle="1" w:styleId="31">
    <w:name w:val="Footer Char"/>
    <w:basedOn w:val="17"/>
    <w:link w:val="5"/>
    <w:qFormat/>
    <w:uiPriority w:val="99"/>
  </w:style>
  <w:style w:type="character" w:customStyle="1" w:styleId="32">
    <w:name w:val="Header Char"/>
    <w:basedOn w:val="17"/>
    <w:link w:val="6"/>
    <w:qFormat/>
    <w:uiPriority w:val="99"/>
  </w:style>
  <w:style w:type="paragraph" w:customStyle="1" w:styleId="33">
    <w:name w:val="p2"/>
    <w:qFormat/>
    <w:uiPriority w:val="0"/>
    <w:pPr>
      <w:spacing w:before="0" w:beforeAutospacing="0" w:after="0" w:afterAutospacing="0"/>
      <w:ind w:left="0" w:right="0"/>
      <w:jc w:val="left"/>
    </w:pPr>
    <w:rPr>
      <w:rFonts w:ascii="Helvetica Neue" w:hAnsi="Helvetica Neue" w:eastAsia="Helvetica Neue" w:cs="Helvetica Neue"/>
      <w:kern w:val="0"/>
      <w:sz w:val="26"/>
      <w:szCs w:val="26"/>
      <w:lang w:val="en-US" w:eastAsia="zh-CN" w:bidi="ar"/>
    </w:rPr>
  </w:style>
  <w:style w:type="paragraph" w:customStyle="1" w:styleId="34">
    <w:name w:val="p1"/>
    <w:qFormat/>
    <w:uiPriority w:val="0"/>
    <w:pPr>
      <w:spacing w:before="0" w:beforeAutospacing="0" w:after="0" w:afterAutospacing="0"/>
      <w:ind w:left="0" w:right="0"/>
      <w:jc w:val="left"/>
    </w:pPr>
    <w:rPr>
      <w:rFonts w:hint="default" w:ascii="Helvetica Neue" w:hAnsi="Helvetica Neue" w:eastAsia="Helvetica Neue" w:cs="Helvetica Neue"/>
      <w:kern w:val="0"/>
      <w:sz w:val="26"/>
      <w:szCs w:val="26"/>
      <w:lang w:val="en-US" w:eastAsia="zh-CN" w:bidi="ar"/>
    </w:rPr>
  </w:style>
  <w:style w:type="character" w:customStyle="1" w:styleId="35">
    <w:name w:val="s1"/>
    <w:qFormat/>
    <w:uiPriority w:val="0"/>
    <w:rPr>
      <w:color w:val="DCA10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781A68AA2035B49AD5D4243D54147BA"/>
        <w:style w:val=""/>
        <w:category>
          <w:name w:val="General"/>
          <w:gallery w:val="placeholder"/>
        </w:category>
        <w:types>
          <w:type w:val="bbPlcHdr"/>
        </w:types>
        <w:behaviors>
          <w:behavior w:val="content"/>
        </w:behaviors>
        <w:description w:val=""/>
        <w:guid w:val="{685FA5CE-2006-C548-9C73-03BEF5271344}"/>
      </w:docPartPr>
      <w:docPartBody>
        <w:p>
          <w:pPr>
            <w:pStyle w:val="4"/>
          </w:pPr>
          <w:r>
            <w:rPr>
              <w:color w:val="4472C4" w:themeColor="accent1"/>
              <w:sz w:val="20"/>
              <w:szCs w:val="20"/>
              <w14:textFill>
                <w14:solidFill>
                  <w14:schemeClr w14:val="accent1"/>
                </w14:solidFill>
              </w14:textFill>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6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等线">
    <w:altName w:val="苹方-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Symbol">
    <w:altName w:val="Kingsoft Sign"/>
    <w:panose1 w:val="05050102010706020507"/>
    <w:charset w:val="02"/>
    <w:family w:val="decorative"/>
    <w:pitch w:val="default"/>
    <w:sig w:usb0="00000000" w:usb1="00000000" w:usb2="00000000" w:usb3="00000000" w:csb0="80000000" w:csb1="00000000"/>
  </w:font>
  <w:font w:name="Wingdings">
    <w:panose1 w:val="05000000000000000000"/>
    <w:charset w:val="4D"/>
    <w:family w:val="decorative"/>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9" w:usb3="00000000" w:csb0="000001FF" w:csb1="00000000"/>
  </w:font>
  <w:font w:name="Arial Narrow">
    <w:panose1 w:val="020B07060202020A0204"/>
    <w:charset w:val="00"/>
    <w:family w:val="swiss"/>
    <w:pitch w:val="default"/>
    <w:sig w:usb0="00000287" w:usb1="00000800" w:usb2="00000000" w:usb3="00000000" w:csb0="2000009F" w:csb1="DFD70000"/>
  </w:font>
  <w:font w:name="AppleSystemUIFont">
    <w:panose1 w:val="02000503000000020004"/>
    <w:charset w:val="00"/>
    <w:family w:val="auto"/>
    <w:pitch w:val="default"/>
    <w:sig w:usb0="E50002FF" w:usb1="500079DB" w:usb2="00000010" w:usb3="00000000" w:csb0="00000000" w:csb1="00000000"/>
  </w:font>
  <w:font w:name="AppleSystemUIFontItalic">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等线">
    <w:altName w:val="苹方-简"/>
    <w:panose1 w:val="00000000000000000000"/>
    <w:charset w:val="86"/>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A8"/>
    <w:rsid w:val="000417A8"/>
    <w:rsid w:val="008D07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semiHidden="0" w:name="Default Paragraph Font"/>
    <w:lsdException w:qFormat="1" w:uiPriority="99" w:semiHidden="0" w:name="Normal Table"/>
  </w:latentStyles>
  <w:style w:type="paragraph" w:default="1" w:styleId="1">
    <w:name w:val="Normal"/>
    <w:qFormat/>
    <w:uiPriority w:val="0"/>
    <w:rPr>
      <w:rFonts w:asciiTheme="minorHAnsi" w:hAnsiTheme="minorHAnsi" w:eastAsiaTheme="minorEastAsia" w:cstheme="minorBidi"/>
      <w:sz w:val="24"/>
      <w:szCs w:val="24"/>
      <w:lang w:val="en-GB" w:eastAsia="en-GB" w:bidi="ar-SA"/>
    </w:rPr>
  </w:style>
  <w:style w:type="character" w:default="1" w:styleId="2">
    <w:name w:val="Default Paragraph Font"/>
    <w:unhideWhenUsed/>
    <w:qFormat/>
    <w:uiPriority w:val="1"/>
  </w:style>
  <w:style w:type="table" w:default="1" w:styleId="3">
    <w:name w:val="Normal Table"/>
    <w:unhideWhenUsed/>
    <w:qFormat/>
    <w:uiPriority w:val="99"/>
    <w:tblPr>
      <w:tblCellMar>
        <w:top w:w="0" w:type="dxa"/>
        <w:left w:w="108" w:type="dxa"/>
        <w:bottom w:w="0" w:type="dxa"/>
        <w:right w:w="108" w:type="dxa"/>
      </w:tblCellMar>
    </w:tblPr>
  </w:style>
  <w:style w:type="paragraph" w:customStyle="1" w:styleId="4">
    <w:name w:val="F781A68AA2035B49AD5D4243D54147BA"/>
    <w:qFormat/>
    <w:uiPriority w:val="0"/>
    <w:rPr>
      <w:rFonts w:asciiTheme="minorHAnsi" w:hAnsiTheme="minorHAnsi" w:eastAsiaTheme="minorEastAsia" w:cstheme="minorBidi"/>
      <w:sz w:val="24"/>
      <w:szCs w:val="24"/>
      <w:lang w:val="en-GB" w:eastAsia="en-GB"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2628</Words>
  <Characters>14981</Characters>
  <Lines>124</Lines>
  <Paragraphs>35</Paragraphs>
  <ScaleCrop>false</ScaleCrop>
  <LinksUpToDate>false</LinksUpToDate>
  <CharactersWithSpaces>17574</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2021-06-23T02:32:00Z</dcterms:created>
  <dc:creator>paige wride 1101193</dc:creator>
  <cp:lastModifiedBy>paigewride</cp:lastModifiedBy>
  <dcterms:modified xsi:type="dcterms:W3CDTF">2021-12-10T00:28:35Z</dcterms:modified>
  <dc:subject>Laura james BMSW4001</dc:subject>
  <dc:title>Paige wride 1101193</dc:title>
  <cp:revision>674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