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390932" w14:textId="77777777" w:rsidR="00A52BA4" w:rsidRPr="00A52BA4" w:rsidRDefault="00A52BA4" w:rsidP="003447EE">
      <w:pPr>
        <w:pStyle w:val="Title"/>
      </w:pPr>
      <w:r w:rsidRPr="00A52BA4">
        <w:t>Marking, feedback and moderation</w:t>
      </w:r>
    </w:p>
    <w:p w14:paraId="454107CF" w14:textId="77777777" w:rsidR="003447EE" w:rsidRPr="003447EE" w:rsidRDefault="003447EE" w:rsidP="003447EE">
      <w:r w:rsidRPr="003447EE">
        <w:rPr>
          <w:b/>
          <w:bCs/>
        </w:rPr>
        <w:t>Welcome to this unit!</w:t>
      </w:r>
    </w:p>
    <w:p w14:paraId="16328BC0" w14:textId="77777777" w:rsidR="003447EE" w:rsidRPr="003447EE" w:rsidRDefault="003447EE" w:rsidP="003447EE">
      <w:r w:rsidRPr="003447EE">
        <w:t>In this unit, we will consider:</w:t>
      </w:r>
    </w:p>
    <w:p w14:paraId="2C280377" w14:textId="77777777" w:rsidR="003447EE" w:rsidRPr="003447EE" w:rsidRDefault="003447EE" w:rsidP="003447EE">
      <w:pPr>
        <w:numPr>
          <w:ilvl w:val="0"/>
          <w:numId w:val="1"/>
        </w:numPr>
      </w:pPr>
      <w:r w:rsidRPr="003447EE">
        <w:t>Regulations</w:t>
      </w:r>
    </w:p>
    <w:p w14:paraId="1619C759" w14:textId="77777777" w:rsidR="003447EE" w:rsidRPr="003447EE" w:rsidRDefault="003447EE" w:rsidP="003447EE">
      <w:pPr>
        <w:numPr>
          <w:ilvl w:val="0"/>
          <w:numId w:val="1"/>
        </w:numPr>
      </w:pPr>
      <w:r w:rsidRPr="003447EE">
        <w:t>Setting assessments</w:t>
      </w:r>
    </w:p>
    <w:p w14:paraId="76015002" w14:textId="77777777" w:rsidR="003447EE" w:rsidRPr="003447EE" w:rsidRDefault="003447EE" w:rsidP="003447EE">
      <w:pPr>
        <w:numPr>
          <w:ilvl w:val="0"/>
          <w:numId w:val="1"/>
        </w:numPr>
      </w:pPr>
      <w:r w:rsidRPr="003447EE">
        <w:t>Information to students </w:t>
      </w:r>
    </w:p>
    <w:p w14:paraId="2B676326" w14:textId="77777777" w:rsidR="003447EE" w:rsidRPr="003447EE" w:rsidRDefault="003447EE" w:rsidP="003447EE">
      <w:pPr>
        <w:numPr>
          <w:ilvl w:val="0"/>
          <w:numId w:val="1"/>
        </w:numPr>
      </w:pPr>
      <w:r w:rsidRPr="003447EE">
        <w:t>Academic misconduct</w:t>
      </w:r>
    </w:p>
    <w:p w14:paraId="38537D8D" w14:textId="77777777" w:rsidR="003447EE" w:rsidRPr="003447EE" w:rsidRDefault="003447EE" w:rsidP="003447EE">
      <w:pPr>
        <w:numPr>
          <w:ilvl w:val="0"/>
          <w:numId w:val="1"/>
        </w:numPr>
      </w:pPr>
      <w:r w:rsidRPr="003447EE">
        <w:t>Marking</w:t>
      </w:r>
    </w:p>
    <w:p w14:paraId="76044E68" w14:textId="77777777" w:rsidR="003447EE" w:rsidRPr="003447EE" w:rsidRDefault="003447EE" w:rsidP="003447EE">
      <w:pPr>
        <w:numPr>
          <w:ilvl w:val="0"/>
          <w:numId w:val="1"/>
        </w:numPr>
      </w:pPr>
      <w:r w:rsidRPr="003447EE">
        <w:t>Feedback</w:t>
      </w:r>
    </w:p>
    <w:p w14:paraId="1E40D0DD" w14:textId="77777777" w:rsidR="003447EE" w:rsidRPr="003447EE" w:rsidRDefault="003447EE" w:rsidP="003447EE">
      <w:pPr>
        <w:numPr>
          <w:ilvl w:val="0"/>
          <w:numId w:val="1"/>
        </w:numPr>
      </w:pPr>
      <w:r w:rsidRPr="003447EE">
        <w:t>Moderation</w:t>
      </w:r>
    </w:p>
    <w:p w14:paraId="55AC8F91" w14:textId="60981085" w:rsidR="0092652B" w:rsidRDefault="008E2C47">
      <w:r w:rsidRPr="008E2C47">
        <w:t>Course created: July 2024</w:t>
      </w:r>
    </w:p>
    <w:p w14:paraId="2204FFC8" w14:textId="77777777" w:rsidR="005C649B" w:rsidRDefault="005C649B">
      <w:pPr>
        <w:spacing w:before="0" w:line="259" w:lineRule="auto"/>
        <w:rPr>
          <w:rFonts w:asciiTheme="majorHAnsi" w:eastAsiaTheme="majorEastAsia" w:hAnsiTheme="majorHAnsi" w:cstheme="majorBidi"/>
          <w:color w:val="002E44" w:themeColor="accent1" w:themeShade="BF"/>
          <w:sz w:val="36"/>
          <w:szCs w:val="32"/>
        </w:rPr>
      </w:pPr>
      <w:r>
        <w:br w:type="page"/>
      </w:r>
    </w:p>
    <w:p w14:paraId="0EE87ED1" w14:textId="68BC7C9A" w:rsidR="008E2C47" w:rsidRDefault="008E2C47" w:rsidP="008E2C47">
      <w:pPr>
        <w:pStyle w:val="Heading1"/>
      </w:pPr>
      <w:r>
        <w:lastRenderedPageBreak/>
        <w:t>Regulations</w:t>
      </w:r>
    </w:p>
    <w:p w14:paraId="6B710837" w14:textId="77777777" w:rsidR="00C51DEB" w:rsidRPr="00C51DEB" w:rsidRDefault="00C51DEB" w:rsidP="00C51DEB">
      <w:pPr>
        <w:rPr>
          <w:b/>
          <w:bCs/>
        </w:rPr>
      </w:pPr>
      <w:r w:rsidRPr="00C51DEB">
        <w:rPr>
          <w:b/>
          <w:bCs/>
        </w:rPr>
        <w:t>It is essential that you read Chapter 7 of the UWTSD Academic Quality Handbook. The information in this training only summarises the full set of regulations. </w:t>
      </w:r>
    </w:p>
    <w:p w14:paraId="6A552030" w14:textId="77777777" w:rsidR="00C51DEB" w:rsidRDefault="00C51DEB" w:rsidP="00C51DEB">
      <w:r w:rsidRPr="00C51DEB">
        <w:t>You can find the Academic Quality Handbook by following the link below. As we will refer to it multiple times throughout this unit, we recommend bookmarking it for easy access.</w:t>
      </w:r>
    </w:p>
    <w:p w14:paraId="6BB32B51" w14:textId="37E90795" w:rsidR="00AF654E" w:rsidRPr="00C51DEB" w:rsidRDefault="004F0BF9" w:rsidP="00C51DEB">
      <w:hyperlink r:id="rId7" w:history="1">
        <w:r w:rsidR="00AF654E" w:rsidRPr="00385BD3">
          <w:rPr>
            <w:rStyle w:val="Hyperlink"/>
          </w:rPr>
          <w:t>Academic Quality Handbook</w:t>
        </w:r>
      </w:hyperlink>
    </w:p>
    <w:p w14:paraId="7A90F975" w14:textId="77777777" w:rsidR="00565A28" w:rsidRPr="00565A28" w:rsidRDefault="00565A28" w:rsidP="00385BD3">
      <w:pPr>
        <w:pStyle w:val="Heading2"/>
      </w:pPr>
      <w:r w:rsidRPr="00565A28">
        <w:t>UWTSD principles of assessment for taught programmes </w:t>
      </w:r>
    </w:p>
    <w:p w14:paraId="044D8DA5" w14:textId="65753552" w:rsidR="00565A28" w:rsidRPr="00565A28" w:rsidRDefault="00565A28" w:rsidP="00104430">
      <w:pPr>
        <w:pStyle w:val="ListParagraph"/>
        <w:numPr>
          <w:ilvl w:val="0"/>
          <w:numId w:val="3"/>
        </w:numPr>
      </w:pPr>
      <w:r w:rsidRPr="00565A28">
        <w:t>Rigorous assessment procedures are essential for the maintenance of appropriate academic standards. </w:t>
      </w:r>
    </w:p>
    <w:p w14:paraId="2E3FAF69" w14:textId="77777777" w:rsidR="00565A28" w:rsidRPr="00565A28" w:rsidRDefault="00565A28" w:rsidP="00104430">
      <w:pPr>
        <w:pStyle w:val="ListParagraph"/>
        <w:numPr>
          <w:ilvl w:val="0"/>
          <w:numId w:val="3"/>
        </w:numPr>
      </w:pPr>
      <w:r w:rsidRPr="00565A28">
        <w:t>Assessment methods and criteria are aligned to learning outcomes and teaching activities. </w:t>
      </w:r>
    </w:p>
    <w:p w14:paraId="1581D8C5" w14:textId="77777777" w:rsidR="00565A28" w:rsidRPr="00565A28" w:rsidRDefault="00565A28" w:rsidP="00104430">
      <w:pPr>
        <w:pStyle w:val="ListParagraph"/>
        <w:numPr>
          <w:ilvl w:val="0"/>
          <w:numId w:val="3"/>
        </w:numPr>
      </w:pPr>
      <w:r w:rsidRPr="00565A28">
        <w:t>Assessment is reliable, consistent, fair and valid. </w:t>
      </w:r>
    </w:p>
    <w:p w14:paraId="24852D56" w14:textId="77777777" w:rsidR="00565A28" w:rsidRPr="00565A28" w:rsidRDefault="00565A28" w:rsidP="00104430">
      <w:pPr>
        <w:pStyle w:val="ListParagraph"/>
        <w:numPr>
          <w:ilvl w:val="0"/>
          <w:numId w:val="3"/>
        </w:numPr>
      </w:pPr>
      <w:r w:rsidRPr="00565A28">
        <w:t>Assessment design is approached holistically.</w:t>
      </w:r>
    </w:p>
    <w:p w14:paraId="52924B3B" w14:textId="77777777" w:rsidR="00565A28" w:rsidRPr="00565A28" w:rsidRDefault="00565A28" w:rsidP="00104430">
      <w:pPr>
        <w:pStyle w:val="ListParagraph"/>
        <w:numPr>
          <w:ilvl w:val="0"/>
          <w:numId w:val="3"/>
        </w:numPr>
      </w:pPr>
      <w:r w:rsidRPr="00565A28">
        <w:t>Assessment is inclusive and equitable.</w:t>
      </w:r>
    </w:p>
    <w:p w14:paraId="743B6D74" w14:textId="77777777" w:rsidR="00565A28" w:rsidRPr="00565A28" w:rsidRDefault="00565A28" w:rsidP="00104430">
      <w:pPr>
        <w:pStyle w:val="ListParagraph"/>
        <w:numPr>
          <w:ilvl w:val="0"/>
          <w:numId w:val="3"/>
        </w:numPr>
      </w:pPr>
      <w:r w:rsidRPr="00565A28">
        <w:t>Assessment is explicit and transparent.</w:t>
      </w:r>
    </w:p>
    <w:p w14:paraId="4DE8FFA1" w14:textId="77B837EA" w:rsidR="00565A28" w:rsidRPr="00565A28" w:rsidRDefault="00565A28" w:rsidP="00104430">
      <w:pPr>
        <w:pStyle w:val="ListParagraph"/>
        <w:numPr>
          <w:ilvl w:val="0"/>
          <w:numId w:val="3"/>
        </w:numPr>
      </w:pPr>
      <w:r w:rsidRPr="00565A28">
        <w:t>Assessment and feedback is purposeful and supports the learning process.</w:t>
      </w:r>
    </w:p>
    <w:p w14:paraId="661C6E15" w14:textId="53A93634" w:rsidR="00565A28" w:rsidRPr="00565A28" w:rsidRDefault="00565A28" w:rsidP="00104430">
      <w:pPr>
        <w:pStyle w:val="ListParagraph"/>
        <w:numPr>
          <w:ilvl w:val="0"/>
          <w:numId w:val="3"/>
        </w:numPr>
      </w:pPr>
      <w:r w:rsidRPr="00565A28">
        <w:t>Assessment is timely.</w:t>
      </w:r>
    </w:p>
    <w:p w14:paraId="6BB8055A" w14:textId="77777777" w:rsidR="00565A28" w:rsidRPr="00565A28" w:rsidRDefault="00565A28" w:rsidP="00104430">
      <w:pPr>
        <w:pStyle w:val="ListParagraph"/>
        <w:numPr>
          <w:ilvl w:val="0"/>
          <w:numId w:val="3"/>
        </w:numPr>
      </w:pPr>
      <w:r w:rsidRPr="00565A28">
        <w:t>Assessment is efficient and manageable.</w:t>
      </w:r>
    </w:p>
    <w:p w14:paraId="08559111" w14:textId="77777777" w:rsidR="00565A28" w:rsidRPr="00565A28" w:rsidRDefault="00565A28" w:rsidP="00104430">
      <w:pPr>
        <w:pStyle w:val="ListParagraph"/>
        <w:numPr>
          <w:ilvl w:val="0"/>
          <w:numId w:val="3"/>
        </w:numPr>
      </w:pPr>
      <w:r w:rsidRPr="00565A28">
        <w:t>Students are supported and prepared for assessment.</w:t>
      </w:r>
    </w:p>
    <w:p w14:paraId="1A062BAD" w14:textId="77777777" w:rsidR="00565A28" w:rsidRPr="00565A28" w:rsidRDefault="00565A28" w:rsidP="00104430">
      <w:pPr>
        <w:pStyle w:val="ListParagraph"/>
        <w:numPr>
          <w:ilvl w:val="0"/>
          <w:numId w:val="3"/>
        </w:numPr>
      </w:pPr>
      <w:r w:rsidRPr="00565A28">
        <w:t>Assessment encourages academic integrity.</w:t>
      </w:r>
    </w:p>
    <w:p w14:paraId="228F11D6" w14:textId="2536E331" w:rsidR="00565A28" w:rsidRPr="00565A28" w:rsidRDefault="00565A28" w:rsidP="00104430">
      <w:pPr>
        <w:pStyle w:val="ListParagraph"/>
        <w:numPr>
          <w:ilvl w:val="0"/>
          <w:numId w:val="3"/>
        </w:numPr>
      </w:pPr>
      <w:r w:rsidRPr="00565A28">
        <w:t xml:space="preserve">Assessment methods and strategies are designed to motivate students by providing them with opportunities to review, demonstrate and consolidate what they have learnt at </w:t>
      </w:r>
      <w:proofErr w:type="gramStart"/>
      <w:r w:rsidRPr="00565A28">
        <w:t>particular stages</w:t>
      </w:r>
      <w:proofErr w:type="gramEnd"/>
      <w:r w:rsidRPr="00565A28">
        <w:t xml:space="preserve"> of their Programme of Study.  </w:t>
      </w:r>
    </w:p>
    <w:p w14:paraId="65AC1236" w14:textId="35CC26B9" w:rsidR="00565A28" w:rsidRPr="00565A28" w:rsidRDefault="00565A28" w:rsidP="00104430">
      <w:pPr>
        <w:pStyle w:val="ListParagraph"/>
        <w:numPr>
          <w:ilvl w:val="0"/>
          <w:numId w:val="3"/>
        </w:numPr>
      </w:pPr>
      <w:r w:rsidRPr="00565A28">
        <w:t>Students are provided with opportunities to experience a range of different kinds of assessment.  </w:t>
      </w:r>
    </w:p>
    <w:p w14:paraId="5AE3B228" w14:textId="77777777" w:rsidR="00565A28" w:rsidRPr="00565A28" w:rsidRDefault="00565A28" w:rsidP="00104430">
      <w:pPr>
        <w:pStyle w:val="ListParagraph"/>
        <w:numPr>
          <w:ilvl w:val="0"/>
          <w:numId w:val="3"/>
        </w:numPr>
      </w:pPr>
      <w:r w:rsidRPr="00565A28">
        <w:lastRenderedPageBreak/>
        <w:t>Feedback on assessment performance provides students with information on their strengths and weaknesses, with the aim of helping them to improve the quality of their knowledge, understanding and skills in a timely manner.</w:t>
      </w:r>
    </w:p>
    <w:p w14:paraId="0170D0FB" w14:textId="77777777" w:rsidR="00565A28" w:rsidRPr="00565A28" w:rsidRDefault="00565A28" w:rsidP="00104430">
      <w:pPr>
        <w:pStyle w:val="ListParagraph"/>
        <w:numPr>
          <w:ilvl w:val="0"/>
          <w:numId w:val="3"/>
        </w:numPr>
      </w:pPr>
      <w:r w:rsidRPr="00565A28">
        <w:t>External Examiners are appointed for all provision that leads to an intended award.</w:t>
      </w:r>
    </w:p>
    <w:p w14:paraId="1125716A" w14:textId="77777777" w:rsidR="00565A28" w:rsidRPr="00565A28" w:rsidRDefault="00565A28" w:rsidP="00104430">
      <w:pPr>
        <w:pStyle w:val="ListParagraph"/>
        <w:numPr>
          <w:ilvl w:val="0"/>
          <w:numId w:val="3"/>
        </w:numPr>
      </w:pPr>
      <w:r w:rsidRPr="00565A28">
        <w:t>Where programmes are offered in partnership with other institutions, memoranda of agreement confirm that assessment arrangements are the responsibility of the University. Partner institutions are expected to meet the principles set out in this chapter in relation to assessment security, assessment submission, marking and moderation.</w:t>
      </w:r>
    </w:p>
    <w:p w14:paraId="56A6AC56" w14:textId="77777777" w:rsidR="00385BD3" w:rsidRDefault="00385BD3">
      <w:pPr>
        <w:spacing w:before="0" w:line="259" w:lineRule="auto"/>
        <w:rPr>
          <w:rFonts w:asciiTheme="majorHAnsi" w:eastAsiaTheme="majorEastAsia" w:hAnsiTheme="majorHAnsi" w:cstheme="majorBidi"/>
          <w:color w:val="002E44" w:themeColor="accent1" w:themeShade="BF"/>
          <w:sz w:val="36"/>
          <w:szCs w:val="32"/>
        </w:rPr>
      </w:pPr>
      <w:r>
        <w:br w:type="page"/>
      </w:r>
    </w:p>
    <w:p w14:paraId="053859C0" w14:textId="01D4AABC" w:rsidR="008E2C47" w:rsidRDefault="007B1812" w:rsidP="007B1812">
      <w:pPr>
        <w:pStyle w:val="Heading1"/>
      </w:pPr>
      <w:r>
        <w:lastRenderedPageBreak/>
        <w:t>Setting assessments</w:t>
      </w:r>
    </w:p>
    <w:p w14:paraId="4086EB73" w14:textId="77777777" w:rsidR="007B1812" w:rsidRPr="007B1812" w:rsidRDefault="007B1812" w:rsidP="007B1812">
      <w:pPr>
        <w:rPr>
          <w:b/>
          <w:bCs/>
        </w:rPr>
      </w:pPr>
      <w:r w:rsidRPr="007B1812">
        <w:rPr>
          <w:b/>
          <w:bCs/>
        </w:rPr>
        <w:t>Assessments are directly connected to module learning outcomes and need to ensure that the learning outcomes are met.</w:t>
      </w:r>
    </w:p>
    <w:p w14:paraId="00A89457" w14:textId="636BB39F" w:rsidR="00443744" w:rsidRPr="00443744" w:rsidRDefault="00443744" w:rsidP="00443744">
      <w:r w:rsidRPr="00443744">
        <w:t>If you are required to set assessments for the module you are teaching, then you need to do the following:  </w:t>
      </w:r>
    </w:p>
    <w:p w14:paraId="2A5A1CD7" w14:textId="7B1C3D79" w:rsidR="00443744" w:rsidRPr="00443744" w:rsidRDefault="00443744" w:rsidP="00443744">
      <w:pPr>
        <w:pStyle w:val="ListParagraph"/>
        <w:numPr>
          <w:ilvl w:val="0"/>
          <w:numId w:val="8"/>
        </w:numPr>
      </w:pPr>
      <w:r w:rsidRPr="00443744">
        <w:rPr>
          <w:b/>
          <w:bCs/>
        </w:rPr>
        <w:t>Follow closely the assessment requirements in the module descriptor</w:t>
      </w:r>
      <w:r w:rsidRPr="00443744">
        <w:t>. You must not deviate from what is identified in the module descriptor. Your programme manager will be able to provide you with a copy of the module descriptor.</w:t>
      </w:r>
    </w:p>
    <w:p w14:paraId="5E11260A" w14:textId="6EA3926B" w:rsidR="00443744" w:rsidRPr="00443744" w:rsidRDefault="00443744" w:rsidP="00443744">
      <w:pPr>
        <w:pStyle w:val="ListParagraph"/>
        <w:numPr>
          <w:ilvl w:val="0"/>
          <w:numId w:val="8"/>
        </w:numPr>
      </w:pPr>
      <w:r w:rsidRPr="00443744">
        <w:rPr>
          <w:b/>
          <w:bCs/>
        </w:rPr>
        <w:t>Complete the appropriate GA36 form(s) (Assessment Specification Template)</w:t>
      </w:r>
      <w:r w:rsidRPr="00443744">
        <w:t>. Your Programme Manager will give you instructions as to how to where and when you need to save these forms. You can find the GA36 forms in the appendices and forms section on the </w:t>
      </w:r>
      <w:hyperlink r:id="rId8" w:tgtFrame="_blank" w:history="1">
        <w:r w:rsidRPr="00443744">
          <w:rPr>
            <w:rStyle w:val="Hyperlink"/>
          </w:rPr>
          <w:t>Academic Quality Handbook web page</w:t>
        </w:r>
      </w:hyperlink>
      <w:r w:rsidRPr="00443744">
        <w:t>.</w:t>
      </w:r>
    </w:p>
    <w:p w14:paraId="52ED47D7" w14:textId="6B1C70FA" w:rsidR="00443744" w:rsidRPr="00443744" w:rsidRDefault="00443744" w:rsidP="00443744">
      <w:pPr>
        <w:numPr>
          <w:ilvl w:val="1"/>
          <w:numId w:val="8"/>
        </w:numPr>
      </w:pPr>
      <w:r w:rsidRPr="00443744">
        <w:t>In some Institutes, you may need to also complete the relevant GA34 form (Module Assessment Approval). Please ask your Programme Manager. You can find the GA34 forms in the appendices and forms section on the </w:t>
      </w:r>
      <w:hyperlink r:id="rId9" w:tgtFrame="_blank" w:history="1">
        <w:r w:rsidRPr="00443744">
          <w:rPr>
            <w:rStyle w:val="Hyperlink"/>
          </w:rPr>
          <w:t>Academic Quality Handbook web page</w:t>
        </w:r>
      </w:hyperlink>
      <w:r w:rsidRPr="00443744">
        <w:t>.</w:t>
      </w:r>
    </w:p>
    <w:p w14:paraId="721B098A" w14:textId="35E93547" w:rsidR="00443744" w:rsidRPr="00443744" w:rsidRDefault="00443744" w:rsidP="00443744">
      <w:pPr>
        <w:pStyle w:val="ListParagraph"/>
        <w:numPr>
          <w:ilvl w:val="0"/>
          <w:numId w:val="8"/>
        </w:numPr>
      </w:pPr>
      <w:r w:rsidRPr="00443744">
        <w:t>If the moderator or external examiner requires changes to the assessments you set, you are required to make the changes and update the relevant GA36 form(s).</w:t>
      </w:r>
    </w:p>
    <w:p w14:paraId="51A956D2" w14:textId="4C36EC7B" w:rsidR="006077B3" w:rsidRPr="006077B3" w:rsidRDefault="006077B3" w:rsidP="006077B3">
      <w:pPr>
        <w:rPr>
          <w:b/>
          <w:bCs/>
        </w:rPr>
      </w:pPr>
      <w:r w:rsidRPr="006077B3">
        <w:rPr>
          <w:b/>
          <w:bCs/>
        </w:rPr>
        <w:t>Important!</w:t>
      </w:r>
    </w:p>
    <w:p w14:paraId="2A7E0E47" w14:textId="7016BDE1" w:rsidR="007B1812" w:rsidRDefault="006077B3" w:rsidP="006077B3">
      <w:r>
        <w:t>If the assessments for the academic year (or module iteration) have already been set, then you need to follow the information in the GA36 form(s) without change.</w:t>
      </w:r>
    </w:p>
    <w:p w14:paraId="6C83CAA8" w14:textId="77777777" w:rsidR="006077B3" w:rsidRPr="006077B3" w:rsidRDefault="006077B3" w:rsidP="00FD2C4B">
      <w:pPr>
        <w:pStyle w:val="Heading2"/>
      </w:pPr>
      <w:r w:rsidRPr="006077B3">
        <w:t>Following the module descriptor</w:t>
      </w:r>
    </w:p>
    <w:p w14:paraId="17028EA3" w14:textId="77777777" w:rsidR="006077B3" w:rsidRPr="006077B3" w:rsidRDefault="006077B3" w:rsidP="006077B3">
      <w:r w:rsidRPr="006077B3">
        <w:t>Certain types of assessment give you greater freedom than others. However, there are certain elements of assessment that you cannot change, as identified in the module descriptor:</w:t>
      </w:r>
    </w:p>
    <w:p w14:paraId="296006C7" w14:textId="77777777" w:rsidR="006077B3" w:rsidRPr="00AE5338" w:rsidRDefault="006077B3" w:rsidP="00AE5338">
      <w:pPr>
        <w:pStyle w:val="ListParagraph"/>
        <w:numPr>
          <w:ilvl w:val="0"/>
          <w:numId w:val="40"/>
        </w:numPr>
      </w:pPr>
      <w:r w:rsidRPr="00AE5338">
        <w:lastRenderedPageBreak/>
        <w:t>Number of assessment components</w:t>
      </w:r>
    </w:p>
    <w:p w14:paraId="2326F081" w14:textId="77777777" w:rsidR="006077B3" w:rsidRPr="00AE5338" w:rsidRDefault="006077B3" w:rsidP="00AE5338">
      <w:pPr>
        <w:pStyle w:val="ListParagraph"/>
        <w:numPr>
          <w:ilvl w:val="0"/>
          <w:numId w:val="40"/>
        </w:numPr>
      </w:pPr>
      <w:r w:rsidRPr="00AE5338">
        <w:t>Weighting of assessment components</w:t>
      </w:r>
    </w:p>
    <w:p w14:paraId="2E6A4AA3" w14:textId="126F0962" w:rsidR="00FD2C4B" w:rsidRPr="00AE5338" w:rsidRDefault="006077B3" w:rsidP="00AE5338">
      <w:pPr>
        <w:pStyle w:val="ListParagraph"/>
        <w:numPr>
          <w:ilvl w:val="0"/>
          <w:numId w:val="40"/>
        </w:numPr>
      </w:pPr>
      <w:r w:rsidRPr="00AE5338">
        <w:t>Length of assessment components</w:t>
      </w:r>
    </w:p>
    <w:p w14:paraId="12CF2497" w14:textId="21EC58B9" w:rsidR="004D6655" w:rsidRDefault="004D6655" w:rsidP="004D6655">
      <w:pPr>
        <w:pStyle w:val="Heading3"/>
      </w:pPr>
      <w:r>
        <w:t>Example</w:t>
      </w:r>
    </w:p>
    <w:p w14:paraId="4DF4696A" w14:textId="68B28038" w:rsidR="00D31551" w:rsidRPr="00AE5338" w:rsidRDefault="004D6655" w:rsidP="004D6655">
      <w:r w:rsidRPr="004D6655">
        <w:t>Let's examine an example of an assessment part of a module descriptor.</w:t>
      </w:r>
    </w:p>
    <w:p w14:paraId="0A275D61" w14:textId="77777777" w:rsidR="004D6655" w:rsidRDefault="004D6655" w:rsidP="00AE5338">
      <w:pPr>
        <w:pStyle w:val="Heading4"/>
      </w:pPr>
      <w:r w:rsidRPr="004D6655">
        <w:t>Number of components</w:t>
      </w:r>
    </w:p>
    <w:p w14:paraId="6B794ED4" w14:textId="7CEA07A7" w:rsidR="00AE5338" w:rsidRPr="00AE5338" w:rsidRDefault="00AE5338" w:rsidP="00AE5338">
      <w:r>
        <w:rPr>
          <w:noProof/>
          <w14:ligatures w14:val="standardContextual"/>
        </w:rPr>
        <w:drawing>
          <wp:inline distT="0" distB="0" distL="0" distR="0" wp14:anchorId="3934940B" wp14:editId="75B19BFA">
            <wp:extent cx="5731510" cy="3223895"/>
            <wp:effectExtent l="0" t="0" r="2540" b="0"/>
            <wp:docPr id="656924971" name="Picture 1" descr="Screenshot of the assessment part of a module descriptor. There are two assessment components. Assessment component 1 is a written exam, which consists of a 2-hour unseen examination with 50% weighting. Assessment component 2 is coursework, more specifically a portfolio equivalent to 2,500 words, comprising of no more than 3 parts with 50% weigh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924971" name="Picture 1" descr="Screenshot of the assessment part of a module descriptor. There are two assessment components. Assessment component 1 is a written exam, which consists of a 2-hour unseen examination with 50% weighting. Assessment component 2 is coursework, more specifically a portfolio equivalent to 2,500 words, comprising of no more than 3 parts with 50% weighti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4CC0DD9" w14:textId="79F508BD" w:rsidR="004D6655" w:rsidRDefault="004D6655" w:rsidP="004D6655">
      <w:r w:rsidRPr="004D6655">
        <w:t>This module’s assessment has 2 components. You </w:t>
      </w:r>
      <w:r w:rsidRPr="004D6655">
        <w:rPr>
          <w:b/>
          <w:bCs/>
        </w:rPr>
        <w:t>cannot </w:t>
      </w:r>
      <w:r w:rsidRPr="004D6655">
        <w:t>add a component.</w:t>
      </w:r>
    </w:p>
    <w:p w14:paraId="59D016B1" w14:textId="77777777" w:rsidR="00DA4E1D" w:rsidRDefault="00DA4E1D" w:rsidP="00AE5338">
      <w:pPr>
        <w:pStyle w:val="Heading4"/>
      </w:pPr>
      <w:r w:rsidRPr="00DA4E1D">
        <w:lastRenderedPageBreak/>
        <w:t>Weight of the components</w:t>
      </w:r>
    </w:p>
    <w:p w14:paraId="26398E00" w14:textId="48AD0CF1" w:rsidR="00AE5338" w:rsidRPr="00AE5338" w:rsidRDefault="00AE5338" w:rsidP="00AE5338">
      <w:r>
        <w:rPr>
          <w:noProof/>
          <w14:ligatures w14:val="standardContextual"/>
        </w:rPr>
        <w:drawing>
          <wp:inline distT="0" distB="0" distL="0" distR="0" wp14:anchorId="31D6635A" wp14:editId="5BCC793C">
            <wp:extent cx="5731510" cy="3223895"/>
            <wp:effectExtent l="0" t="0" r="2540" b="0"/>
            <wp:docPr id="1943001852" name="Picture 2" descr="Screenshot of the assessment part of a module descriptor. There are two assessment components. Assessment component 1 is a written exam, which consists of a 2-hour unseen examination with 50% weighting. Assessment component 2 is coursework, more specifically a portfolio equivalent to 2,500 words, comprising of no more than 3 parts with 50% weigh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001852" name="Picture 2" descr="Screenshot of the assessment part of a module descriptor. There are two assessment components. Assessment component 1 is a written exam, which consists of a 2-hour unseen examination with 50% weighting. Assessment component 2 is coursework, more specifically a portfolio equivalent to 2,500 words, comprising of no more than 3 parts with 50% weighti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E01654D" w14:textId="1F037D2A" w:rsidR="00DA4E1D" w:rsidRDefault="00DA4E1D" w:rsidP="00DA4E1D">
      <w:r>
        <w:t>Each of the 2 components is worth 50% of the final mark. That division also cannot change.</w:t>
      </w:r>
    </w:p>
    <w:p w14:paraId="6C336187" w14:textId="77777777" w:rsidR="00DA4E1D" w:rsidRDefault="00DA4E1D" w:rsidP="00AE5338">
      <w:pPr>
        <w:pStyle w:val="Heading4"/>
      </w:pPr>
      <w:r w:rsidRPr="00DA4E1D">
        <w:t>Component 1</w:t>
      </w:r>
    </w:p>
    <w:p w14:paraId="012BCBE4" w14:textId="229CEA4F" w:rsidR="00AE5338" w:rsidRPr="00AE5338" w:rsidRDefault="00AE5338" w:rsidP="00AE5338">
      <w:r>
        <w:rPr>
          <w:noProof/>
          <w14:ligatures w14:val="standardContextual"/>
        </w:rPr>
        <w:drawing>
          <wp:inline distT="0" distB="0" distL="0" distR="0" wp14:anchorId="78D59713" wp14:editId="1A8DE283">
            <wp:extent cx="5731510" cy="3223895"/>
            <wp:effectExtent l="0" t="0" r="2540" b="0"/>
            <wp:docPr id="364216245" name="Picture 3" descr="Screenshot of the assessment part of a module descriptor. There are two assessment components. Assessment component 1 is a written exam, which consists of a 2-hour unseen examination with 50% weighting. Assessment component 2 is coursework, more specifically a portfolio equivalent to 2,500 words, comprising of no more than 3 parts with 50% weigh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216245" name="Picture 3" descr="Screenshot of the assessment part of a module descriptor. There are two assessment components. Assessment component 1 is a written exam, which consists of a 2-hour unseen examination with 50% weighting. Assessment component 2 is coursework, more specifically a portfolio equivalent to 2,500 words, comprising of no more than 3 parts with 50% weighti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A31631E" w14:textId="77777777" w:rsidR="00DA4E1D" w:rsidRPr="00DA4E1D" w:rsidRDefault="00DA4E1D" w:rsidP="00DA4E1D">
      <w:r w:rsidRPr="00DA4E1D">
        <w:lastRenderedPageBreak/>
        <w:t>Component 1 is an unseen examination of 2 hours length. The main elements of this assessment </w:t>
      </w:r>
      <w:r w:rsidRPr="00DA4E1D">
        <w:rPr>
          <w:b/>
          <w:bCs/>
        </w:rPr>
        <w:t>cannot </w:t>
      </w:r>
      <w:r w:rsidRPr="00DA4E1D">
        <w:t xml:space="preserve">change: the examination </w:t>
      </w:r>
      <w:proofErr w:type="gramStart"/>
      <w:r w:rsidRPr="00DA4E1D">
        <w:t>has to</w:t>
      </w:r>
      <w:proofErr w:type="gramEnd"/>
      <w:r w:rsidRPr="00DA4E1D">
        <w:t xml:space="preserve"> be unseen and has to last 2 hours. However, the content of the examination is not specified. You should speak to the Programme Manager in relation to any specific requirements for exams in the discipline, but you are free to choose the questions, exercises, etc. You must ensure that they are not the same as any examinations for the same module in the last 3 years.</w:t>
      </w:r>
    </w:p>
    <w:p w14:paraId="2D77BAEF" w14:textId="77777777" w:rsidR="00BD246D" w:rsidRDefault="00BD246D" w:rsidP="00AE5338">
      <w:pPr>
        <w:pStyle w:val="Heading4"/>
      </w:pPr>
      <w:r w:rsidRPr="00BD246D">
        <w:t>Component 2</w:t>
      </w:r>
    </w:p>
    <w:p w14:paraId="61D3C03F" w14:textId="2F19B984" w:rsidR="00AE5338" w:rsidRPr="00AE5338" w:rsidRDefault="00AE5338" w:rsidP="00AE5338">
      <w:r>
        <w:rPr>
          <w:noProof/>
          <w14:ligatures w14:val="standardContextual"/>
        </w:rPr>
        <w:drawing>
          <wp:inline distT="0" distB="0" distL="0" distR="0" wp14:anchorId="08EED4D9" wp14:editId="005F8BD8">
            <wp:extent cx="5731510" cy="3223895"/>
            <wp:effectExtent l="0" t="0" r="2540" b="0"/>
            <wp:docPr id="991726760" name="Picture 4" descr="Screenshot of the assessment part of a module descriptor. There are two assessment components. Assessment component 1 is a written exam, which consists of a 2-hour unseen examination with 50% weighting. Assessment component 2 is coursework, more specifically a portfolio equivalent to 2,500 words, comprising of no more than 3 parts with 50% weigh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726760" name="Picture 4" descr="Screenshot of the assessment part of a module descriptor. There are two assessment components. Assessment component 1 is a written exam, which consists of a 2-hour unseen examination with 50% weighting. Assessment component 2 is coursework, more specifically a portfolio equivalent to 2,500 words, comprising of no more than 3 parts with 50% weighti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54B3A90" w14:textId="77777777" w:rsidR="00BD246D" w:rsidRPr="00BD246D" w:rsidRDefault="00BD246D" w:rsidP="00BD246D">
      <w:r w:rsidRPr="00BD246D">
        <w:t>Component 2 is a portfolio equivalent to 2,500 words that comprises of no more than 3 parts. Please note the wording. Although the length/size of the portfolio is given in words, this is an equivalence. So, not all elements of the portfolio need to be written pieces; one the contrary, you may decide that you wish to include no written work in this assessment. You can find out about the equivalence regulations at UWTSD by reading the UWTSD Assessment Equivalence Policy (PV4) in the Appendices to the Academic Quality Handbook.</w:t>
      </w:r>
    </w:p>
    <w:p w14:paraId="6ED31B69" w14:textId="77777777" w:rsidR="00BD246D" w:rsidRPr="00BD246D" w:rsidRDefault="00BD246D" w:rsidP="00BD246D">
      <w:r w:rsidRPr="00BD246D">
        <w:t xml:space="preserve">A portfolio should consist of scaffolded connected parts. This means that it should exhibit gradual complexity and connectivity between the tasks. It is easier to construct a portfolio by thinking of the larger and final task. Assume that the final task is a 10-minute presentation worth 50% of the portfolio (i.e. 25% of the whole </w:t>
      </w:r>
      <w:r w:rsidRPr="00BD246D">
        <w:lastRenderedPageBreak/>
        <w:t>module). A good choice of supporting tasks is: (a) an annotated bibliography for the presentation, worth 20% of the portfolio (i.e. 10% of the whole module); (b) an A2 infographic on the main theoretical considerations of the topic of the presentation, worth 30% of the portfolio (i.e. 15% of the whole module).</w:t>
      </w:r>
    </w:p>
    <w:p w14:paraId="776E856F" w14:textId="77777777" w:rsidR="00BD246D" w:rsidRPr="00BD246D" w:rsidRDefault="00BD246D" w:rsidP="00AE5338">
      <w:pPr>
        <w:pStyle w:val="Heading4"/>
      </w:pPr>
      <w:r w:rsidRPr="00BD246D">
        <w:t>Recap: What you cannot change</w:t>
      </w:r>
    </w:p>
    <w:p w14:paraId="6601EBA8" w14:textId="77777777" w:rsidR="00BD246D" w:rsidRPr="00BD246D" w:rsidRDefault="00BD246D" w:rsidP="00BD246D">
      <w:pPr>
        <w:numPr>
          <w:ilvl w:val="1"/>
          <w:numId w:val="10"/>
        </w:numPr>
      </w:pPr>
      <w:r w:rsidRPr="00BD246D">
        <w:rPr>
          <w:b/>
          <w:bCs/>
        </w:rPr>
        <w:t>Specific types of assessment</w:t>
      </w:r>
      <w:r w:rsidRPr="00BD246D">
        <w:t>: If it says essay in the module descriptor, it needs to be an essay.</w:t>
      </w:r>
    </w:p>
    <w:p w14:paraId="72BA8171" w14:textId="77777777" w:rsidR="00BD246D" w:rsidRPr="00BD246D" w:rsidRDefault="00BD246D" w:rsidP="00BD246D">
      <w:pPr>
        <w:numPr>
          <w:ilvl w:val="1"/>
          <w:numId w:val="10"/>
        </w:numPr>
      </w:pPr>
      <w:r w:rsidRPr="00BD246D">
        <w:rPr>
          <w:b/>
          <w:bCs/>
        </w:rPr>
        <w:t>Number of assessments or tasks within a task</w:t>
      </w:r>
      <w:r w:rsidRPr="00BD246D">
        <w:t xml:space="preserve">: if it says a 2,000-word assignment, it </w:t>
      </w:r>
      <w:proofErr w:type="gramStart"/>
      <w:r w:rsidRPr="00BD246D">
        <w:t>has to</w:t>
      </w:r>
      <w:proofErr w:type="gramEnd"/>
      <w:r w:rsidRPr="00BD246D">
        <w:t xml:space="preserve"> be one assignment. </w:t>
      </w:r>
    </w:p>
    <w:p w14:paraId="7804BE17" w14:textId="77777777" w:rsidR="00BD246D" w:rsidRPr="00BD246D" w:rsidRDefault="00BD246D" w:rsidP="00BD246D">
      <w:pPr>
        <w:numPr>
          <w:ilvl w:val="1"/>
          <w:numId w:val="10"/>
        </w:numPr>
      </w:pPr>
      <w:r w:rsidRPr="00BD246D">
        <w:rPr>
          <w:b/>
          <w:bCs/>
        </w:rPr>
        <w:t>Size of assignment</w:t>
      </w:r>
      <w:r w:rsidRPr="00BD246D">
        <w:t>: if it is 2,000 words then that’s it. If it is 50%, then that’s it.</w:t>
      </w:r>
    </w:p>
    <w:p w14:paraId="68FD63E0" w14:textId="77777777" w:rsidR="00BD246D" w:rsidRPr="00BD246D" w:rsidRDefault="00BD246D" w:rsidP="00BD246D">
      <w:pPr>
        <w:numPr>
          <w:ilvl w:val="1"/>
          <w:numId w:val="10"/>
        </w:numPr>
      </w:pPr>
      <w:r w:rsidRPr="00BD246D">
        <w:rPr>
          <w:b/>
          <w:bCs/>
        </w:rPr>
        <w:t>Group or individual</w:t>
      </w:r>
      <w:r w:rsidRPr="00BD246D">
        <w:t>: If it says group, then it needs to be group-based. If it does not say group, you cannot make it into a group-based assignment.</w:t>
      </w:r>
    </w:p>
    <w:p w14:paraId="13AFDE03" w14:textId="77777777" w:rsidR="00ED29C0" w:rsidRDefault="00ED29C0" w:rsidP="00ED29C0">
      <w:pPr>
        <w:pStyle w:val="Heading2"/>
      </w:pPr>
      <w:r>
        <w:t>What “assignment” means</w:t>
      </w:r>
    </w:p>
    <w:p w14:paraId="3B90F101" w14:textId="51A81B6A" w:rsidR="00DA4E1D" w:rsidRDefault="00ED29C0" w:rsidP="00ED29C0">
      <w:r>
        <w:t>An assignment can be:</w:t>
      </w:r>
    </w:p>
    <w:p w14:paraId="27482C63" w14:textId="6A5B3B83" w:rsidR="00ED29C0" w:rsidRDefault="00ED29C0" w:rsidP="00ED29C0">
      <w:pPr>
        <w:pStyle w:val="ListParagraph"/>
        <w:numPr>
          <w:ilvl w:val="0"/>
          <w:numId w:val="10"/>
        </w:numPr>
      </w:pPr>
      <w:r>
        <w:t>An essay</w:t>
      </w:r>
    </w:p>
    <w:p w14:paraId="2D198492" w14:textId="6B68B0BC" w:rsidR="00ED29C0" w:rsidRDefault="00ED29C0" w:rsidP="00ED29C0">
      <w:pPr>
        <w:pStyle w:val="ListParagraph"/>
        <w:numPr>
          <w:ilvl w:val="0"/>
          <w:numId w:val="10"/>
        </w:numPr>
      </w:pPr>
      <w:r>
        <w:t>A report</w:t>
      </w:r>
    </w:p>
    <w:p w14:paraId="0385DA6C" w14:textId="1ADFE399" w:rsidR="00ED29C0" w:rsidRDefault="00ED29C0" w:rsidP="00ED29C0">
      <w:pPr>
        <w:pStyle w:val="ListParagraph"/>
        <w:numPr>
          <w:ilvl w:val="0"/>
          <w:numId w:val="10"/>
        </w:numPr>
      </w:pPr>
      <w:r>
        <w:t>A blog</w:t>
      </w:r>
    </w:p>
    <w:p w14:paraId="0648FAF5" w14:textId="7E6720EE" w:rsidR="00ED29C0" w:rsidRDefault="00ED29C0" w:rsidP="00ED29C0">
      <w:pPr>
        <w:pStyle w:val="ListParagraph"/>
        <w:numPr>
          <w:ilvl w:val="0"/>
          <w:numId w:val="10"/>
        </w:numPr>
      </w:pPr>
      <w:r>
        <w:t>A speech</w:t>
      </w:r>
    </w:p>
    <w:p w14:paraId="4EB58E16" w14:textId="37127EF7" w:rsidR="00ED29C0" w:rsidRDefault="00ED29C0" w:rsidP="00ED29C0">
      <w:pPr>
        <w:pStyle w:val="ListParagraph"/>
        <w:numPr>
          <w:ilvl w:val="0"/>
          <w:numId w:val="10"/>
        </w:numPr>
      </w:pPr>
      <w:r>
        <w:t>An annotated bibliography</w:t>
      </w:r>
    </w:p>
    <w:p w14:paraId="4765830F" w14:textId="64D1DF06" w:rsidR="00ED29C0" w:rsidRDefault="00ED29C0" w:rsidP="00ED29C0">
      <w:pPr>
        <w:pStyle w:val="ListParagraph"/>
        <w:numPr>
          <w:ilvl w:val="0"/>
          <w:numId w:val="10"/>
        </w:numPr>
      </w:pPr>
      <w:r>
        <w:t>A case study</w:t>
      </w:r>
    </w:p>
    <w:p w14:paraId="797534C1" w14:textId="16391637" w:rsidR="00ED29C0" w:rsidRDefault="00ED29C0" w:rsidP="00ED29C0">
      <w:pPr>
        <w:pStyle w:val="ListParagraph"/>
        <w:numPr>
          <w:ilvl w:val="0"/>
          <w:numId w:val="10"/>
        </w:numPr>
      </w:pPr>
      <w:r>
        <w:t>A review</w:t>
      </w:r>
    </w:p>
    <w:p w14:paraId="12BDA894" w14:textId="62B2662A" w:rsidR="00ED29C0" w:rsidRDefault="00ED29C0" w:rsidP="00ED29C0">
      <w:r w:rsidRPr="00ED29C0">
        <w:t xml:space="preserve">Please note that if the module descriptor says “equivalent”, then an assignment can be oral as well as written, or in another format. But if the descriptor specifically mentions “written” assignment, then it </w:t>
      </w:r>
      <w:proofErr w:type="gramStart"/>
      <w:r w:rsidRPr="00ED29C0">
        <w:t>has to</w:t>
      </w:r>
      <w:proofErr w:type="gramEnd"/>
      <w:r w:rsidRPr="00ED29C0">
        <w:t xml:space="preserve"> be a written piece of work. </w:t>
      </w:r>
    </w:p>
    <w:p w14:paraId="1078AA53" w14:textId="77777777" w:rsidR="00DD0267" w:rsidRPr="00DD0267" w:rsidRDefault="00DD0267" w:rsidP="00DD0267">
      <w:pPr>
        <w:pStyle w:val="Heading2"/>
      </w:pPr>
      <w:r w:rsidRPr="00DD0267">
        <w:lastRenderedPageBreak/>
        <w:t>Marking criteria and GA36</w:t>
      </w:r>
    </w:p>
    <w:p w14:paraId="002AE974" w14:textId="77777777" w:rsidR="00DD0267" w:rsidRPr="00DD0267" w:rsidRDefault="00DD0267" w:rsidP="00DD0267">
      <w:r w:rsidRPr="00DD0267">
        <w:t xml:space="preserve">In the GA36 in addition to generic guidance on the marking criteria for students, there is a section on specific guidance for the </w:t>
      </w:r>
      <w:proofErr w:type="gramStart"/>
      <w:r w:rsidRPr="00DD0267">
        <w:t>particular assessment</w:t>
      </w:r>
      <w:proofErr w:type="gramEnd"/>
      <w:r w:rsidRPr="00DD0267">
        <w:t xml:space="preserve">. This is the appropriate place to provide any specific guidance for the </w:t>
      </w:r>
      <w:proofErr w:type="gramStart"/>
      <w:r w:rsidRPr="00DD0267">
        <w:t>particular assessment</w:t>
      </w:r>
      <w:proofErr w:type="gramEnd"/>
      <w:r w:rsidRPr="00DD0267">
        <w:t>.   </w:t>
      </w:r>
    </w:p>
    <w:p w14:paraId="094ABC91" w14:textId="77777777" w:rsidR="00DD0267" w:rsidRPr="00DD0267" w:rsidRDefault="00DD0267" w:rsidP="00DD0267">
      <w:r w:rsidRPr="00DD0267">
        <w:t>Examples:</w:t>
      </w:r>
    </w:p>
    <w:p w14:paraId="1330CDB6" w14:textId="77777777" w:rsidR="00DD0267" w:rsidRPr="00DD0267" w:rsidRDefault="00DD0267" w:rsidP="00DD0267">
      <w:pPr>
        <w:numPr>
          <w:ilvl w:val="0"/>
          <w:numId w:val="12"/>
        </w:numPr>
      </w:pPr>
      <w:r w:rsidRPr="00DD0267">
        <w:t>In </w:t>
      </w:r>
      <w:r w:rsidRPr="00DD0267">
        <w:rPr>
          <w:b/>
          <w:bCs/>
        </w:rPr>
        <w:t>groupwork assessments</w:t>
      </w:r>
      <w:r w:rsidRPr="00DD0267">
        <w:t xml:space="preserve">, how the groupwork will be marked and the </w:t>
      </w:r>
      <w:proofErr w:type="gramStart"/>
      <w:r w:rsidRPr="00DD0267">
        <w:t>particular elements</w:t>
      </w:r>
      <w:proofErr w:type="gramEnd"/>
      <w:r w:rsidRPr="00DD0267">
        <w:t xml:space="preserve"> that will count in the assessment. Such as minutes of group meetings, observations of the group working together in class or outside, etc.</w:t>
      </w:r>
    </w:p>
    <w:p w14:paraId="52508876" w14:textId="77777777" w:rsidR="00DD0267" w:rsidRPr="00DD0267" w:rsidRDefault="00DD0267" w:rsidP="00DD0267">
      <w:pPr>
        <w:numPr>
          <w:ilvl w:val="0"/>
          <w:numId w:val="12"/>
        </w:numPr>
      </w:pPr>
      <w:r w:rsidRPr="00DD0267">
        <w:t>In </w:t>
      </w:r>
      <w:r w:rsidRPr="00DD0267">
        <w:rPr>
          <w:b/>
          <w:bCs/>
        </w:rPr>
        <w:t>role-plays</w:t>
      </w:r>
      <w:r w:rsidRPr="00DD0267">
        <w:t>, the importance of supporting materials vs. the actual performance of the role-play. How the performance element will be marked.</w:t>
      </w:r>
    </w:p>
    <w:p w14:paraId="76900126" w14:textId="77777777" w:rsidR="00DD0267" w:rsidRDefault="00DD0267" w:rsidP="00DD0267">
      <w:pPr>
        <w:numPr>
          <w:ilvl w:val="0"/>
          <w:numId w:val="12"/>
        </w:numPr>
      </w:pPr>
      <w:r w:rsidRPr="00DD0267">
        <w:t>In </w:t>
      </w:r>
      <w:r w:rsidRPr="00DD0267">
        <w:rPr>
          <w:b/>
          <w:bCs/>
        </w:rPr>
        <w:t>assessments where the students create their own titles/projects</w:t>
      </w:r>
      <w:r w:rsidRPr="00DD0267">
        <w:t>, how the proposed titles/projects will be submitted for checking, and how they will be approved by the lecturer. Specific guidelines for an appropriate title/project at the specific level of the module. Any support arrangements, such as specific sessions, for title/project creation.</w:t>
      </w:r>
    </w:p>
    <w:p w14:paraId="3262B1BE" w14:textId="77777777" w:rsidR="000E3C8D" w:rsidRDefault="000E3C8D">
      <w:pPr>
        <w:spacing w:before="0" w:line="259" w:lineRule="auto"/>
        <w:rPr>
          <w:rFonts w:asciiTheme="majorHAnsi" w:eastAsiaTheme="majorEastAsia" w:hAnsiTheme="majorHAnsi" w:cstheme="majorBidi"/>
          <w:color w:val="002E44" w:themeColor="accent1" w:themeShade="BF"/>
          <w:sz w:val="36"/>
          <w:szCs w:val="32"/>
        </w:rPr>
      </w:pPr>
      <w:r>
        <w:br w:type="page"/>
      </w:r>
    </w:p>
    <w:p w14:paraId="7D781771" w14:textId="3126A3B2" w:rsidR="00DD0267" w:rsidRDefault="00DD0267" w:rsidP="00DD0267">
      <w:pPr>
        <w:pStyle w:val="Heading1"/>
      </w:pPr>
      <w:r>
        <w:lastRenderedPageBreak/>
        <w:t>Quiz: Setting assessments</w:t>
      </w:r>
    </w:p>
    <w:p w14:paraId="0396DF0F" w14:textId="77777777" w:rsidR="0038105D" w:rsidRPr="0038105D" w:rsidRDefault="0038105D" w:rsidP="0038105D">
      <w:pPr>
        <w:numPr>
          <w:ilvl w:val="0"/>
          <w:numId w:val="13"/>
        </w:numPr>
      </w:pPr>
      <w:r w:rsidRPr="0038105D">
        <w:t>This quiz consists of </w:t>
      </w:r>
      <w:r w:rsidRPr="0038105D">
        <w:rPr>
          <w:b/>
          <w:bCs/>
        </w:rPr>
        <w:t>three multiple-choice questions</w:t>
      </w:r>
      <w:r w:rsidRPr="0038105D">
        <w:t>.</w:t>
      </w:r>
    </w:p>
    <w:p w14:paraId="4DF7E6A4" w14:textId="77777777" w:rsidR="0038105D" w:rsidRPr="0038105D" w:rsidRDefault="0038105D" w:rsidP="0038105D">
      <w:pPr>
        <w:numPr>
          <w:ilvl w:val="0"/>
          <w:numId w:val="13"/>
        </w:numPr>
      </w:pPr>
      <w:r w:rsidRPr="0038105D">
        <w:t>You must answer all three questions correctly to proceed to the next section.</w:t>
      </w:r>
    </w:p>
    <w:p w14:paraId="3A57F127" w14:textId="77777777" w:rsidR="0038105D" w:rsidRPr="0038105D" w:rsidRDefault="0038105D" w:rsidP="0038105D">
      <w:pPr>
        <w:numPr>
          <w:ilvl w:val="0"/>
          <w:numId w:val="13"/>
        </w:numPr>
      </w:pPr>
      <w:r w:rsidRPr="0038105D">
        <w:t>You have </w:t>
      </w:r>
      <w:r w:rsidRPr="0038105D">
        <w:rPr>
          <w:b/>
          <w:bCs/>
        </w:rPr>
        <w:t>unlimited attempts</w:t>
      </w:r>
      <w:r w:rsidRPr="0038105D">
        <w:t> to achieve the passing score.</w:t>
      </w:r>
    </w:p>
    <w:p w14:paraId="4F73834E" w14:textId="5FF4DF1B" w:rsidR="00DD0267" w:rsidRPr="00DD0267" w:rsidRDefault="0038105D" w:rsidP="0090064D">
      <w:pPr>
        <w:pStyle w:val="ListParagraph"/>
        <w:numPr>
          <w:ilvl w:val="0"/>
          <w:numId w:val="41"/>
        </w:numPr>
      </w:pPr>
      <w:r w:rsidRPr="0038105D">
        <w:t>What is the role of a lecturer in setting assessments for a module?</w:t>
      </w:r>
    </w:p>
    <w:p w14:paraId="78B1E3BF" w14:textId="56B9AA58" w:rsidR="00DD0267" w:rsidRDefault="0038105D" w:rsidP="0090064D">
      <w:pPr>
        <w:pStyle w:val="ListParagraph"/>
        <w:numPr>
          <w:ilvl w:val="1"/>
          <w:numId w:val="41"/>
        </w:numPr>
      </w:pPr>
      <w:r w:rsidRPr="0038105D">
        <w:t>Deviate from the module descriptor to introduce variety</w:t>
      </w:r>
    </w:p>
    <w:p w14:paraId="65F42126" w14:textId="44EC986A" w:rsidR="0038105D" w:rsidRDefault="0038105D" w:rsidP="0090064D">
      <w:pPr>
        <w:pStyle w:val="ListParagraph"/>
        <w:numPr>
          <w:ilvl w:val="1"/>
          <w:numId w:val="41"/>
        </w:numPr>
      </w:pPr>
      <w:r w:rsidRPr="0038105D">
        <w:t>Follow the assessment requirements closely as outlined in the module descriptor</w:t>
      </w:r>
    </w:p>
    <w:p w14:paraId="22F74BB3" w14:textId="3BC367F5" w:rsidR="0038105D" w:rsidRDefault="007039AC" w:rsidP="0090064D">
      <w:pPr>
        <w:pStyle w:val="ListParagraph"/>
        <w:numPr>
          <w:ilvl w:val="1"/>
          <w:numId w:val="41"/>
        </w:numPr>
      </w:pPr>
      <w:r w:rsidRPr="007039AC">
        <w:t>Modify the GA36 form(s) without consultation</w:t>
      </w:r>
    </w:p>
    <w:p w14:paraId="77CD721D" w14:textId="10D7A861" w:rsidR="007039AC" w:rsidRDefault="007039AC" w:rsidP="0090064D">
      <w:pPr>
        <w:pStyle w:val="ListParagraph"/>
        <w:numPr>
          <w:ilvl w:val="1"/>
          <w:numId w:val="41"/>
        </w:numPr>
      </w:pPr>
      <w:r w:rsidRPr="007039AC">
        <w:t>Set assessments independently without considering learning outcomes</w:t>
      </w:r>
    </w:p>
    <w:p w14:paraId="42F5E825" w14:textId="4E917EE5" w:rsidR="007039AC" w:rsidRDefault="007039AC" w:rsidP="0090064D">
      <w:pPr>
        <w:pStyle w:val="ListParagraph"/>
        <w:numPr>
          <w:ilvl w:val="0"/>
          <w:numId w:val="41"/>
        </w:numPr>
      </w:pPr>
      <w:r w:rsidRPr="007039AC">
        <w:t>According to the information provided, what is a requirement for Component 1, an unseen examination?</w:t>
      </w:r>
    </w:p>
    <w:p w14:paraId="5744C571" w14:textId="00FB2DA3" w:rsidR="00CE653D" w:rsidRDefault="00CE653D" w:rsidP="00CE653D">
      <w:r>
        <w:rPr>
          <w:noProof/>
          <w14:ligatures w14:val="standardContextual"/>
        </w:rPr>
        <w:drawing>
          <wp:inline distT="0" distB="0" distL="0" distR="0" wp14:anchorId="3F126DC7" wp14:editId="35E09A44">
            <wp:extent cx="5731510" cy="3223895"/>
            <wp:effectExtent l="0" t="0" r="2540" b="0"/>
            <wp:docPr id="604130279" name="Picture 5" descr="Screenshot of the assessment part of a module descriptor. There are two assessment components. Assessment component 1 is a written exam, which consists of a 2-hour unseen examination with 50% weighting. Assessment component 2 is coursework, more specifically a portfolio equivalent to 2,500 words, comprising of no more than 3 parts with 50% weigh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130279" name="Picture 5" descr="Screenshot of the assessment part of a module descriptor. There are two assessment components. Assessment component 1 is a written exam, which consists of a 2-hour unseen examination with 50% weighting. Assessment component 2 is coursework, more specifically a portfolio equivalent to 2,500 words, comprising of no more than 3 parts with 50% weighting."/>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D2F6FBB" w14:textId="6CF8E8CA" w:rsidR="007039AC" w:rsidRDefault="00665937" w:rsidP="0090064D">
      <w:pPr>
        <w:pStyle w:val="ListParagraph"/>
        <w:numPr>
          <w:ilvl w:val="1"/>
          <w:numId w:val="41"/>
        </w:numPr>
      </w:pPr>
      <w:r w:rsidRPr="00665937">
        <w:t>It must have a specified content outlined in the module descriptor</w:t>
      </w:r>
    </w:p>
    <w:p w14:paraId="30DD26C4" w14:textId="2C1F765E" w:rsidR="00665937" w:rsidRDefault="00747C27" w:rsidP="0090064D">
      <w:pPr>
        <w:pStyle w:val="ListParagraph"/>
        <w:numPr>
          <w:ilvl w:val="1"/>
          <w:numId w:val="41"/>
        </w:numPr>
      </w:pPr>
      <w:r w:rsidRPr="00747C27">
        <w:t>The examination should last no more than 1 hour</w:t>
      </w:r>
    </w:p>
    <w:p w14:paraId="5A578CC0" w14:textId="7F9E12A4" w:rsidR="00747C27" w:rsidRDefault="00747C27" w:rsidP="0090064D">
      <w:pPr>
        <w:pStyle w:val="ListParagraph"/>
        <w:numPr>
          <w:ilvl w:val="1"/>
          <w:numId w:val="41"/>
        </w:numPr>
      </w:pPr>
      <w:r w:rsidRPr="00747C27">
        <w:t>Lecturers are free to choose the questions and exercises</w:t>
      </w:r>
    </w:p>
    <w:p w14:paraId="2ED7A757" w14:textId="7D8F8AD5" w:rsidR="00747C27" w:rsidRDefault="00747C27" w:rsidP="0090064D">
      <w:pPr>
        <w:pStyle w:val="ListParagraph"/>
        <w:numPr>
          <w:ilvl w:val="1"/>
          <w:numId w:val="41"/>
        </w:numPr>
      </w:pPr>
      <w:r w:rsidRPr="00747C27">
        <w:t>The content must be the same as the examinations from the last 3 years</w:t>
      </w:r>
    </w:p>
    <w:p w14:paraId="1B36937D" w14:textId="5B411476" w:rsidR="00747C27" w:rsidRDefault="00747C27" w:rsidP="0090064D">
      <w:pPr>
        <w:pStyle w:val="ListParagraph"/>
        <w:numPr>
          <w:ilvl w:val="0"/>
          <w:numId w:val="41"/>
        </w:numPr>
      </w:pPr>
      <w:r w:rsidRPr="00747C27">
        <w:lastRenderedPageBreak/>
        <w:t>In constructing a portfolio for Component 2, what is a key consideration for ensuring gradual complexity and connectivity between tasks?</w:t>
      </w:r>
    </w:p>
    <w:p w14:paraId="3346DC54" w14:textId="4383D17D" w:rsidR="00ED3C1C" w:rsidRDefault="00ED3C1C" w:rsidP="00ED3C1C">
      <w:r>
        <w:rPr>
          <w:noProof/>
          <w14:ligatures w14:val="standardContextual"/>
        </w:rPr>
        <w:drawing>
          <wp:inline distT="0" distB="0" distL="0" distR="0" wp14:anchorId="33086E52" wp14:editId="652404A2">
            <wp:extent cx="5731510" cy="3223895"/>
            <wp:effectExtent l="0" t="0" r="2540" b="0"/>
            <wp:docPr id="1708126253" name="Picture 5" descr="Screenshot of the assessment part of a module descriptor. There are two assessment components. Assessment component 1 is a written exam, which consists of a 2-hour unseen examination with 50% weighting. Assessment component 2 is coursework, more specifically a portfolio equivalent to 2,500 words, comprising of no more than 3 parts with 50% weigh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130279" name="Picture 5" descr="Screenshot of the assessment part of a module descriptor. There are two assessment components. Assessment component 1 is a written exam, which consists of a 2-hour unseen examination with 50% weighting. Assessment component 2 is coursework, more specifically a portfolio equivalent to 2,500 words, comprising of no more than 3 parts with 50% weighting."/>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D55FA62" w14:textId="67A82D09" w:rsidR="00747C27" w:rsidRDefault="00747C27" w:rsidP="0090064D">
      <w:pPr>
        <w:pStyle w:val="ListParagraph"/>
        <w:numPr>
          <w:ilvl w:val="1"/>
          <w:numId w:val="41"/>
        </w:numPr>
      </w:pPr>
      <w:r w:rsidRPr="00747C27">
        <w:t>All tasks should be unrelated to each other</w:t>
      </w:r>
    </w:p>
    <w:p w14:paraId="7350A82F" w14:textId="0C914A29" w:rsidR="00747C27" w:rsidRDefault="00BB2C63" w:rsidP="0090064D">
      <w:pPr>
        <w:pStyle w:val="ListParagraph"/>
        <w:numPr>
          <w:ilvl w:val="1"/>
          <w:numId w:val="41"/>
        </w:numPr>
      </w:pPr>
      <w:r w:rsidRPr="00BB2C63">
        <w:t>The final task should be a written report</w:t>
      </w:r>
    </w:p>
    <w:p w14:paraId="713D98A3" w14:textId="6D569C7B" w:rsidR="00BB2C63" w:rsidRDefault="00BB2C63" w:rsidP="0090064D">
      <w:pPr>
        <w:pStyle w:val="ListParagraph"/>
        <w:numPr>
          <w:ilvl w:val="1"/>
          <w:numId w:val="41"/>
        </w:numPr>
      </w:pPr>
      <w:r w:rsidRPr="00BB2C63">
        <w:t>The portfolio must consist only of written pieces</w:t>
      </w:r>
    </w:p>
    <w:p w14:paraId="51A1D675" w14:textId="4CB37B6F" w:rsidR="00BB2C63" w:rsidRDefault="00BB2C63" w:rsidP="0090064D">
      <w:pPr>
        <w:pStyle w:val="ListParagraph"/>
        <w:numPr>
          <w:ilvl w:val="1"/>
          <w:numId w:val="41"/>
        </w:numPr>
      </w:pPr>
      <w:r w:rsidRPr="00BB2C63">
        <w:t>Tasks should exhibit gradual complexity, leading to the final presentation</w:t>
      </w:r>
    </w:p>
    <w:p w14:paraId="7742F499" w14:textId="77777777" w:rsidR="00ED3C1C" w:rsidRDefault="00ED3C1C">
      <w:pPr>
        <w:spacing w:before="0" w:line="259" w:lineRule="auto"/>
        <w:rPr>
          <w:rFonts w:asciiTheme="majorHAnsi" w:eastAsiaTheme="majorEastAsia" w:hAnsiTheme="majorHAnsi" w:cstheme="majorBidi"/>
          <w:color w:val="002E44" w:themeColor="accent1" w:themeShade="BF"/>
          <w:sz w:val="36"/>
          <w:szCs w:val="32"/>
        </w:rPr>
      </w:pPr>
      <w:r>
        <w:br w:type="page"/>
      </w:r>
    </w:p>
    <w:p w14:paraId="73EB4EA1" w14:textId="31D298F6" w:rsidR="002F0ECD" w:rsidRDefault="002F0ECD" w:rsidP="002F0ECD">
      <w:pPr>
        <w:pStyle w:val="Heading1"/>
      </w:pPr>
      <w:r>
        <w:lastRenderedPageBreak/>
        <w:t>Information to students</w:t>
      </w:r>
    </w:p>
    <w:p w14:paraId="5D4EE950" w14:textId="77777777" w:rsidR="00C15AF9" w:rsidRPr="00C15AF9" w:rsidRDefault="00C15AF9" w:rsidP="00C15AF9">
      <w:pPr>
        <w:rPr>
          <w:b/>
          <w:bCs/>
        </w:rPr>
      </w:pPr>
      <w:r w:rsidRPr="00C15AF9">
        <w:rPr>
          <w:b/>
          <w:bCs/>
        </w:rPr>
        <w:t>It's essential that information about assessment is shared with students.</w:t>
      </w:r>
    </w:p>
    <w:p w14:paraId="3759959A" w14:textId="44F322A7" w:rsidR="00C15AF9" w:rsidRPr="00C15AF9" w:rsidRDefault="00C15AF9" w:rsidP="00C15AF9">
      <w:r w:rsidRPr="00C15AF9">
        <w:t>You can find UWTSD Assessment Criteria in </w:t>
      </w:r>
      <w:r w:rsidRPr="00C15AF9">
        <w:rPr>
          <w:b/>
          <w:bCs/>
        </w:rPr>
        <w:t>Appendix GA35 </w:t>
      </w:r>
      <w:r w:rsidRPr="00C15AF9">
        <w:t>on the </w:t>
      </w:r>
      <w:hyperlink r:id="rId15" w:tgtFrame="_blank" w:history="1">
        <w:r w:rsidRPr="00C15AF9">
          <w:rPr>
            <w:rStyle w:val="Hyperlink"/>
          </w:rPr>
          <w:t>Academic Quality Handbook web page</w:t>
        </w:r>
      </w:hyperlink>
      <w:r w:rsidRPr="00C15AF9">
        <w:t> and visiting Chapter 7. </w:t>
      </w:r>
    </w:p>
    <w:p w14:paraId="02CD123C" w14:textId="77777777" w:rsidR="00C15AF9" w:rsidRPr="00C15AF9" w:rsidRDefault="00C15AF9" w:rsidP="00C15AF9">
      <w:r w:rsidRPr="00C15AF9">
        <w:t>If you are the module leader, then you are expected to provide the students with the following information regarding assessment:</w:t>
      </w:r>
    </w:p>
    <w:p w14:paraId="325D94AA" w14:textId="77777777" w:rsidR="00C15AF9" w:rsidRPr="00C15AF9" w:rsidRDefault="00C15AF9" w:rsidP="00C15AF9">
      <w:pPr>
        <w:pStyle w:val="ListParagraph"/>
        <w:numPr>
          <w:ilvl w:val="0"/>
          <w:numId w:val="16"/>
        </w:numPr>
      </w:pPr>
      <w:r w:rsidRPr="00C15AF9">
        <w:t>The module descriptor</w:t>
      </w:r>
    </w:p>
    <w:p w14:paraId="34A96B11" w14:textId="77777777" w:rsidR="00C15AF9" w:rsidRPr="00C15AF9" w:rsidRDefault="00C15AF9" w:rsidP="00C15AF9">
      <w:pPr>
        <w:pStyle w:val="ListParagraph"/>
        <w:numPr>
          <w:ilvl w:val="0"/>
          <w:numId w:val="16"/>
        </w:numPr>
      </w:pPr>
      <w:r w:rsidRPr="00C15AF9">
        <w:t>The complete and approved GA36 form(s)</w:t>
      </w:r>
    </w:p>
    <w:p w14:paraId="7A887F3A" w14:textId="77777777" w:rsidR="00C15AF9" w:rsidRPr="00C15AF9" w:rsidRDefault="00C15AF9" w:rsidP="00C15AF9">
      <w:pPr>
        <w:pStyle w:val="ListParagraph"/>
        <w:numPr>
          <w:ilvl w:val="0"/>
          <w:numId w:val="16"/>
        </w:numPr>
      </w:pPr>
      <w:r w:rsidRPr="00C15AF9">
        <w:t>An explanation of the marking criteria and how they relate to the assessment(s) set</w:t>
      </w:r>
    </w:p>
    <w:p w14:paraId="63AF2FE3" w14:textId="77777777" w:rsidR="00C15AF9" w:rsidRPr="00C15AF9" w:rsidRDefault="00C15AF9" w:rsidP="00C15AF9">
      <w:pPr>
        <w:pStyle w:val="ListParagraph"/>
        <w:numPr>
          <w:ilvl w:val="0"/>
          <w:numId w:val="16"/>
        </w:numPr>
      </w:pPr>
      <w:r w:rsidRPr="00C15AF9">
        <w:t>All expectations you have in relation to assessment</w:t>
      </w:r>
    </w:p>
    <w:p w14:paraId="1B6BEDD9" w14:textId="77777777" w:rsidR="00C15AF9" w:rsidRPr="00C15AF9" w:rsidRDefault="00C15AF9" w:rsidP="00C15AF9">
      <w:pPr>
        <w:pStyle w:val="ListParagraph"/>
        <w:numPr>
          <w:ilvl w:val="0"/>
          <w:numId w:val="16"/>
        </w:numPr>
      </w:pPr>
      <w:r w:rsidRPr="00C15AF9">
        <w:t>The regulations on work over the word-limit (UWTSD AQH 7.7)</w:t>
      </w:r>
    </w:p>
    <w:p w14:paraId="39ABB3F3" w14:textId="77777777" w:rsidR="00C15AF9" w:rsidRPr="00C15AF9" w:rsidRDefault="00C15AF9" w:rsidP="00C15AF9">
      <w:pPr>
        <w:pStyle w:val="ListParagraph"/>
        <w:numPr>
          <w:ilvl w:val="0"/>
          <w:numId w:val="16"/>
        </w:numPr>
      </w:pPr>
      <w:r w:rsidRPr="00C15AF9">
        <w:t>Where group working is to be assessed, the methods to be used to apportion marks must be provided</w:t>
      </w:r>
    </w:p>
    <w:p w14:paraId="62E8FC5F" w14:textId="2F7FE6A0" w:rsidR="00C15AF9" w:rsidRPr="00C15AF9" w:rsidRDefault="00C15AF9" w:rsidP="00C15AF9">
      <w:r w:rsidRPr="00C15AF9">
        <w:rPr>
          <w:b/>
          <w:bCs/>
        </w:rPr>
        <w:t>Important!</w:t>
      </w:r>
      <w:r w:rsidRPr="00C15AF9">
        <w:br/>
        <w:t>Please do remember that UWTSD </w:t>
      </w:r>
      <w:r w:rsidRPr="00C15AF9">
        <w:rPr>
          <w:b/>
          <w:bCs/>
        </w:rPr>
        <w:t>does not</w:t>
      </w:r>
      <w:r w:rsidRPr="00C15AF9">
        <w:t> allow extensions to assignments to be given by tutors/lecturers/module leaders to individual students.</w:t>
      </w:r>
    </w:p>
    <w:p w14:paraId="1F26BA41" w14:textId="6CA75ED9" w:rsidR="00C15AF9" w:rsidRDefault="00C15AF9" w:rsidP="00C15AF9">
      <w:r w:rsidRPr="00C15AF9">
        <w:t>You can find out about Extenuating Circumstances in the </w:t>
      </w:r>
      <w:hyperlink r:id="rId16" w:tgtFrame="_blank" w:history="1">
        <w:r w:rsidRPr="00C15AF9">
          <w:rPr>
            <w:rStyle w:val="Hyperlink"/>
          </w:rPr>
          <w:t>Mitigating Circumstances policy</w:t>
        </w:r>
      </w:hyperlink>
      <w:r w:rsidRPr="00C15AF9">
        <w:t>, make sure to select Chapter 12 of the AQH.</w:t>
      </w:r>
    </w:p>
    <w:p w14:paraId="1931C347" w14:textId="77777777" w:rsidR="00711484" w:rsidRPr="00711484" w:rsidRDefault="00711484" w:rsidP="00711484">
      <w:pPr>
        <w:pStyle w:val="Heading2"/>
      </w:pPr>
      <w:r w:rsidRPr="00711484">
        <w:t>Explaining the marking criteria</w:t>
      </w:r>
    </w:p>
    <w:p w14:paraId="251D4A98" w14:textId="77777777" w:rsidR="00711484" w:rsidRPr="00711484" w:rsidRDefault="00711484" w:rsidP="00711484">
      <w:r w:rsidRPr="00711484">
        <w:t>The GA36 includes both generic and specific guidance for students. If you set the assessment, then you will have provided the specific guidance. If you are working with an already set assessment, then you will need to consult the GA36 carefully.</w:t>
      </w:r>
    </w:p>
    <w:p w14:paraId="6FC36DDA" w14:textId="77777777" w:rsidR="00711484" w:rsidRPr="00711484" w:rsidRDefault="00711484" w:rsidP="00711484">
      <w:r w:rsidRPr="00711484">
        <w:rPr>
          <w:b/>
          <w:bCs/>
        </w:rPr>
        <w:t>All particulars mentioned in the GA36 will need to be adhered to/delivered.</w:t>
      </w:r>
    </w:p>
    <w:p w14:paraId="375A2CB9" w14:textId="77777777" w:rsidR="00711484" w:rsidRPr="00711484" w:rsidRDefault="00711484" w:rsidP="00711484">
      <w:r w:rsidRPr="00711484">
        <w:t xml:space="preserve">Students, even at higher levels, should have a session where they work with the marking criteria for the </w:t>
      </w:r>
      <w:proofErr w:type="gramStart"/>
      <w:r w:rsidRPr="00711484">
        <w:t>particular assessment</w:t>
      </w:r>
      <w:proofErr w:type="gramEnd"/>
      <w:r w:rsidRPr="00711484">
        <w:t xml:space="preserve"> or set of assessments.</w:t>
      </w:r>
    </w:p>
    <w:p w14:paraId="197277AC" w14:textId="23621457" w:rsidR="00711484" w:rsidRDefault="00711484" w:rsidP="00711484">
      <w:r w:rsidRPr="00711484">
        <w:lastRenderedPageBreak/>
        <w:t>We suggest that you use the systems identified in the </w:t>
      </w:r>
      <w:hyperlink r:id="rId17" w:tgtFrame="_blank" w:history="1">
        <w:r w:rsidRPr="00711484">
          <w:rPr>
            <w:rStyle w:val="Hyperlink"/>
          </w:rPr>
          <w:t>Racially Inclusive Practice in Assessment Guidance (RIPIAG) report</w:t>
        </w:r>
      </w:hyperlink>
      <w:r w:rsidRPr="00711484">
        <w:t>, specifically the </w:t>
      </w:r>
      <w:r w:rsidRPr="00711484">
        <w:rPr>
          <w:b/>
          <w:bCs/>
        </w:rPr>
        <w:t>Modified Seminar Workshop</w:t>
      </w:r>
      <w:r w:rsidRPr="00711484">
        <w:t> and the </w:t>
      </w:r>
      <w:r w:rsidRPr="00711484">
        <w:rPr>
          <w:b/>
          <w:bCs/>
        </w:rPr>
        <w:t>Active Group Marking Exercise</w:t>
      </w:r>
      <w:r w:rsidRPr="00711484">
        <w:t>.</w:t>
      </w:r>
    </w:p>
    <w:p w14:paraId="662E46E8" w14:textId="2783D5E8" w:rsidR="00711484" w:rsidRDefault="00052CD5" w:rsidP="00711484">
      <w:pPr>
        <w:pStyle w:val="Heading3"/>
      </w:pPr>
      <w:r>
        <w:t>Modified seminar workshop (MSW)</w:t>
      </w:r>
    </w:p>
    <w:p w14:paraId="0676414E" w14:textId="77777777" w:rsidR="009B6FB0" w:rsidRPr="009B6FB0" w:rsidRDefault="009B6FB0" w:rsidP="009B6FB0">
      <w:r w:rsidRPr="009B6FB0">
        <w:t>The Modified Seminar Workshop (MSW) consists of a series of (inter)active and group-based learning exercises that cover at least the following areas:</w:t>
      </w:r>
    </w:p>
    <w:p w14:paraId="01B3F56D" w14:textId="77777777" w:rsidR="009B6FB0" w:rsidRPr="009B6FB0" w:rsidRDefault="009B6FB0" w:rsidP="009B6FB0">
      <w:pPr>
        <w:numPr>
          <w:ilvl w:val="0"/>
          <w:numId w:val="17"/>
        </w:numPr>
      </w:pPr>
      <w:r w:rsidRPr="009B6FB0">
        <w:t>What do I need to get started?</w:t>
      </w:r>
    </w:p>
    <w:p w14:paraId="6FDB10E4" w14:textId="77777777" w:rsidR="009B6FB0" w:rsidRPr="009B6FB0" w:rsidRDefault="009B6FB0" w:rsidP="009B6FB0">
      <w:pPr>
        <w:numPr>
          <w:ilvl w:val="0"/>
          <w:numId w:val="17"/>
        </w:numPr>
      </w:pPr>
      <w:r w:rsidRPr="009B6FB0">
        <w:t>Structuring the assignment</w:t>
      </w:r>
    </w:p>
    <w:p w14:paraId="4223E0CF" w14:textId="77777777" w:rsidR="009B6FB0" w:rsidRPr="009B6FB0" w:rsidRDefault="009B6FB0" w:rsidP="009B6FB0">
      <w:pPr>
        <w:numPr>
          <w:ilvl w:val="0"/>
          <w:numId w:val="17"/>
        </w:numPr>
      </w:pPr>
      <w:r w:rsidRPr="009B6FB0">
        <w:t>Formulating an introduction</w:t>
      </w:r>
    </w:p>
    <w:p w14:paraId="757437D8" w14:textId="77777777" w:rsidR="009B6FB0" w:rsidRPr="009B6FB0" w:rsidRDefault="009B6FB0" w:rsidP="009B6FB0">
      <w:pPr>
        <w:numPr>
          <w:ilvl w:val="0"/>
          <w:numId w:val="17"/>
        </w:numPr>
      </w:pPr>
      <w:r w:rsidRPr="009B6FB0">
        <w:t>Assignment dos and don’ts</w:t>
      </w:r>
    </w:p>
    <w:p w14:paraId="068F40B9" w14:textId="77777777" w:rsidR="009B6FB0" w:rsidRPr="009B6FB0" w:rsidRDefault="009B6FB0" w:rsidP="009B6FB0">
      <w:pPr>
        <w:numPr>
          <w:ilvl w:val="0"/>
          <w:numId w:val="17"/>
        </w:numPr>
      </w:pPr>
      <w:r w:rsidRPr="009B6FB0">
        <w:t>Key advice:</w:t>
      </w:r>
    </w:p>
    <w:p w14:paraId="40B2B85F" w14:textId="77777777" w:rsidR="009B6FB0" w:rsidRPr="009B6FB0" w:rsidRDefault="009B6FB0" w:rsidP="009B6FB0">
      <w:pPr>
        <w:numPr>
          <w:ilvl w:val="1"/>
          <w:numId w:val="17"/>
        </w:numPr>
      </w:pPr>
      <w:r w:rsidRPr="009B6FB0">
        <w:t>What are the differences between stronger and weaker assignments?</w:t>
      </w:r>
    </w:p>
    <w:p w14:paraId="74FFE3F1" w14:textId="1727A63B" w:rsidR="00052CD5" w:rsidRPr="00052CD5" w:rsidRDefault="009B6FB0" w:rsidP="00052CD5">
      <w:pPr>
        <w:numPr>
          <w:ilvl w:val="1"/>
          <w:numId w:val="17"/>
        </w:numPr>
      </w:pPr>
      <w:r w:rsidRPr="009B6FB0">
        <w:t>Learning the difference between anecdotal, evidence and critical assignments?</w:t>
      </w:r>
    </w:p>
    <w:p w14:paraId="529519EF" w14:textId="4D3FF79A" w:rsidR="00052CD5" w:rsidRPr="00052CD5" w:rsidRDefault="00052CD5" w:rsidP="00052CD5">
      <w:pPr>
        <w:pStyle w:val="Heading3"/>
      </w:pPr>
      <w:r>
        <w:t>Active group marking exercise (AGME)</w:t>
      </w:r>
    </w:p>
    <w:p w14:paraId="542EAA5E" w14:textId="04567942" w:rsidR="00711484" w:rsidRDefault="009B6FB0" w:rsidP="00C15AF9">
      <w:r w:rsidRPr="009B6FB0">
        <w:t xml:space="preserve">The Active Group Marking Exercise (AGME) is a group-based activity where students mark previous scripts. Using a combination of the assessment content covered in the MSW and the marking criteria, students </w:t>
      </w:r>
      <w:proofErr w:type="gramStart"/>
      <w:r w:rsidRPr="009B6FB0">
        <w:t>have to</w:t>
      </w:r>
      <w:proofErr w:type="gramEnd"/>
      <w:r w:rsidRPr="009B6FB0">
        <w:t xml:space="preserve"> come to a consensus about the grade score for each previous script. In each case, they provide a rationale for the awarded grade using the descriptors in the marking criteria and the lessons learned in the seminar to justify the grade given. </w:t>
      </w:r>
      <w:r w:rsidR="004F0BF9" w:rsidRPr="004F0BF9">
        <w:t xml:space="preserve">They also </w:t>
      </w:r>
      <w:proofErr w:type="gramStart"/>
      <w:r w:rsidR="004F0BF9" w:rsidRPr="004F0BF9">
        <w:t>have to</w:t>
      </w:r>
      <w:proofErr w:type="gramEnd"/>
      <w:r w:rsidR="004F0BF9" w:rsidRPr="004F0BF9">
        <w:t xml:space="preserve"> provide an example of something that would improve the assignment.</w:t>
      </w:r>
    </w:p>
    <w:p w14:paraId="3FB7A0C9" w14:textId="77777777" w:rsidR="009B6FB0" w:rsidRPr="009B6FB0" w:rsidRDefault="009B6FB0" w:rsidP="009B6FB0">
      <w:pPr>
        <w:pStyle w:val="Heading2"/>
      </w:pPr>
      <w:r w:rsidRPr="009B6FB0">
        <w:t>Work over the word-limit</w:t>
      </w:r>
    </w:p>
    <w:p w14:paraId="02A0066E" w14:textId="77777777" w:rsidR="009B6FB0" w:rsidRPr="009B6FB0" w:rsidRDefault="009B6FB0" w:rsidP="009B6FB0">
      <w:r w:rsidRPr="009B6FB0">
        <w:t>If the specified word limit for an assessment has been exceeded, the following penalties would normally apply. The penalty cannot take the work into the fail category (UWTSD Academic Quality Handbook, 7.7).</w:t>
      </w:r>
    </w:p>
    <w:p w14:paraId="063509C7" w14:textId="77777777" w:rsidR="00021CC8" w:rsidRPr="00021CC8" w:rsidRDefault="00021CC8" w:rsidP="00B04588">
      <w:pPr>
        <w:pStyle w:val="Heading3"/>
      </w:pPr>
      <w:r w:rsidRPr="00021CC8">
        <w:lastRenderedPageBreak/>
        <w:t>Up to 10% above the word limit</w:t>
      </w:r>
    </w:p>
    <w:p w14:paraId="3BC4CAFE" w14:textId="77777777" w:rsidR="00021CC8" w:rsidRPr="00021CC8" w:rsidRDefault="00021CC8" w:rsidP="00021CC8">
      <w:r w:rsidRPr="00021CC8">
        <w:t>No deduction off final mark.</w:t>
      </w:r>
    </w:p>
    <w:p w14:paraId="07AC58DB" w14:textId="77777777" w:rsidR="00021CC8" w:rsidRPr="00021CC8" w:rsidRDefault="00021CC8" w:rsidP="00B04588">
      <w:pPr>
        <w:pStyle w:val="Heading3"/>
      </w:pPr>
      <w:r w:rsidRPr="00021CC8">
        <w:t>Between 10% and 25% above the word limit</w:t>
      </w:r>
    </w:p>
    <w:p w14:paraId="79D97038" w14:textId="77777777" w:rsidR="00021CC8" w:rsidRPr="00021CC8" w:rsidRDefault="00021CC8" w:rsidP="00021CC8">
      <w:r w:rsidRPr="00021CC8">
        <w:t>Deduction of 5 marks off final mark, or reduce the mark to the capped mark, whichever is the lesser penalty. For example, for an undergraduate student achieving a final mark of 44%, the mark would be reduced to the capped mark of 40%; whereas for an undergraduate student achieving a final mark of 49%, the mark would be reduced to 44%. For a postgraduate student achieving a final mark of 54%, the mark would be reduced to the capped mark of 50%; whereas for a postgraduate student achieving a final mark of 67%, the mark would be reduced to 62%.</w:t>
      </w:r>
    </w:p>
    <w:p w14:paraId="25B30A0F" w14:textId="77777777" w:rsidR="00021CC8" w:rsidRPr="00021CC8" w:rsidRDefault="00021CC8" w:rsidP="00B04588">
      <w:pPr>
        <w:pStyle w:val="Heading3"/>
      </w:pPr>
      <w:r w:rsidRPr="00021CC8">
        <w:t>Between 25% and 50% above the word limit</w:t>
      </w:r>
    </w:p>
    <w:p w14:paraId="6095A2B6" w14:textId="77777777" w:rsidR="00021CC8" w:rsidRPr="00021CC8" w:rsidRDefault="00021CC8" w:rsidP="00021CC8">
      <w:r w:rsidRPr="00021CC8">
        <w:t>Deduction of 10 marks off final mark, or reduce the mark to the capped mark, whichever is the lesser penalty. For example, for an undergraduate student achieving a final mark of 47%, the mark would be reduced to the capped mark of 40%; whereas for an undergraduate student achieving a final mark of 55%, the mark would be reduced to 45%. For a taught postgraduate student achieving a final mark of 59%, the mark would be reduced to the capped mark of 50%; whereas for a postgraduate student achieving a final mark of 64%, the mark would be reduced to 54%.</w:t>
      </w:r>
    </w:p>
    <w:p w14:paraId="679001F9" w14:textId="77777777" w:rsidR="00021CC8" w:rsidRPr="00021CC8" w:rsidRDefault="00021CC8" w:rsidP="00B04588">
      <w:pPr>
        <w:pStyle w:val="Heading3"/>
      </w:pPr>
      <w:r w:rsidRPr="00021CC8">
        <w:t>50% or more over the word limit</w:t>
      </w:r>
    </w:p>
    <w:p w14:paraId="1AA88FD7" w14:textId="77777777" w:rsidR="00021CC8" w:rsidRPr="00021CC8" w:rsidRDefault="00021CC8" w:rsidP="00021CC8">
      <w:r w:rsidRPr="00021CC8">
        <w:t>Maximum mark of capped mark.</w:t>
      </w:r>
    </w:p>
    <w:p w14:paraId="4FA2F18A" w14:textId="77777777" w:rsidR="00021CC8" w:rsidRPr="00021CC8" w:rsidRDefault="00021CC8" w:rsidP="00B04588">
      <w:pPr>
        <w:pStyle w:val="Heading3"/>
      </w:pPr>
      <w:r w:rsidRPr="00021CC8">
        <w:t>A failure to meet the word limit (or minimum word limit if a range is given)</w:t>
      </w:r>
    </w:p>
    <w:p w14:paraId="39190B15" w14:textId="77777777" w:rsidR="00021CC8" w:rsidRPr="00021CC8" w:rsidRDefault="00021CC8" w:rsidP="00021CC8">
      <w:r w:rsidRPr="00021CC8">
        <w:t>This may result in lower marks based on the quality of the work because the work may not include the necessary information required for the assessment to meet the stated learning outcomes.</w:t>
      </w:r>
    </w:p>
    <w:p w14:paraId="110B758A" w14:textId="77777777" w:rsidR="00B04588" w:rsidRDefault="00021CC8" w:rsidP="00021CC8">
      <w:pPr>
        <w:rPr>
          <w:b/>
          <w:bCs/>
        </w:rPr>
      </w:pPr>
      <w:r w:rsidRPr="00021CC8">
        <w:rPr>
          <w:b/>
          <w:bCs/>
        </w:rPr>
        <w:t>Important!</w:t>
      </w:r>
    </w:p>
    <w:p w14:paraId="557A3FCF" w14:textId="342BD808" w:rsidR="00021CC8" w:rsidRPr="00021CC8" w:rsidRDefault="00021CC8" w:rsidP="00021CC8">
      <w:r w:rsidRPr="00021CC8">
        <w:lastRenderedPageBreak/>
        <w:t>The feedback on the assessment should explicitly mention any mark deduction and the reason for it.</w:t>
      </w:r>
    </w:p>
    <w:p w14:paraId="341D0C3F" w14:textId="77777777" w:rsidR="00B04588" w:rsidRDefault="00B04588">
      <w:pPr>
        <w:spacing w:before="0" w:line="259" w:lineRule="auto"/>
        <w:rPr>
          <w:rFonts w:asciiTheme="majorHAnsi" w:eastAsiaTheme="majorEastAsia" w:hAnsiTheme="majorHAnsi" w:cstheme="majorBidi"/>
          <w:color w:val="002E44" w:themeColor="accent1" w:themeShade="BF"/>
          <w:sz w:val="36"/>
          <w:szCs w:val="32"/>
        </w:rPr>
      </w:pPr>
      <w:r>
        <w:br w:type="page"/>
      </w:r>
    </w:p>
    <w:p w14:paraId="510CA599" w14:textId="3490DA8C" w:rsidR="009B6FB0" w:rsidRDefault="00684E2F" w:rsidP="00684E2F">
      <w:pPr>
        <w:pStyle w:val="Heading1"/>
      </w:pPr>
      <w:r w:rsidRPr="00684E2F">
        <w:lastRenderedPageBreak/>
        <w:t>Quiz: Information to students</w:t>
      </w:r>
    </w:p>
    <w:p w14:paraId="4A6DBC8E" w14:textId="77777777" w:rsidR="00684E2F" w:rsidRPr="00684E2F" w:rsidRDefault="00684E2F" w:rsidP="00684E2F">
      <w:pPr>
        <w:numPr>
          <w:ilvl w:val="0"/>
          <w:numId w:val="18"/>
        </w:numPr>
      </w:pPr>
      <w:r w:rsidRPr="00684E2F">
        <w:t>This quiz consists of </w:t>
      </w:r>
      <w:r w:rsidRPr="00684E2F">
        <w:rPr>
          <w:b/>
          <w:bCs/>
        </w:rPr>
        <w:t>three multiple-choice questions</w:t>
      </w:r>
      <w:r w:rsidRPr="00684E2F">
        <w:t>.</w:t>
      </w:r>
    </w:p>
    <w:p w14:paraId="6EE778BD" w14:textId="77777777" w:rsidR="00684E2F" w:rsidRPr="00684E2F" w:rsidRDefault="00684E2F" w:rsidP="00684E2F">
      <w:pPr>
        <w:numPr>
          <w:ilvl w:val="0"/>
          <w:numId w:val="18"/>
        </w:numPr>
      </w:pPr>
      <w:r w:rsidRPr="00684E2F">
        <w:t>You must answer all three questions correctly to proceed to the next section.</w:t>
      </w:r>
    </w:p>
    <w:p w14:paraId="410FCCBE" w14:textId="77777777" w:rsidR="00684E2F" w:rsidRPr="00684E2F" w:rsidRDefault="00684E2F" w:rsidP="00684E2F">
      <w:pPr>
        <w:numPr>
          <w:ilvl w:val="0"/>
          <w:numId w:val="18"/>
        </w:numPr>
      </w:pPr>
      <w:r w:rsidRPr="00684E2F">
        <w:t>You have </w:t>
      </w:r>
      <w:r w:rsidRPr="00684E2F">
        <w:rPr>
          <w:b/>
          <w:bCs/>
        </w:rPr>
        <w:t>unlimited attempts</w:t>
      </w:r>
      <w:r w:rsidRPr="00684E2F">
        <w:t> to achieve the passing score.</w:t>
      </w:r>
    </w:p>
    <w:p w14:paraId="4728C459" w14:textId="2D344872" w:rsidR="00684E2F" w:rsidRDefault="00684E2F" w:rsidP="007F6E01">
      <w:pPr>
        <w:pStyle w:val="ListParagraph"/>
        <w:numPr>
          <w:ilvl w:val="0"/>
          <w:numId w:val="42"/>
        </w:numPr>
      </w:pPr>
      <w:r w:rsidRPr="00684E2F">
        <w:t>Can tutors, lecturers, or module leaders grant extensions to individual students for assignments?</w:t>
      </w:r>
    </w:p>
    <w:p w14:paraId="661A7177" w14:textId="1A99B394" w:rsidR="00684E2F" w:rsidRDefault="00684E2F" w:rsidP="007F6E01">
      <w:pPr>
        <w:pStyle w:val="ListParagraph"/>
        <w:numPr>
          <w:ilvl w:val="1"/>
          <w:numId w:val="42"/>
        </w:numPr>
      </w:pPr>
      <w:r>
        <w:t>Yes</w:t>
      </w:r>
    </w:p>
    <w:p w14:paraId="0FAB654A" w14:textId="2EAD1546" w:rsidR="00684E2F" w:rsidRDefault="00684E2F" w:rsidP="007F6E01">
      <w:pPr>
        <w:pStyle w:val="ListParagraph"/>
        <w:numPr>
          <w:ilvl w:val="1"/>
          <w:numId w:val="42"/>
        </w:numPr>
      </w:pPr>
      <w:r>
        <w:t>No</w:t>
      </w:r>
    </w:p>
    <w:p w14:paraId="011EF50C" w14:textId="7B37C613" w:rsidR="00684E2F" w:rsidRDefault="00E83D47" w:rsidP="007F6E01">
      <w:pPr>
        <w:pStyle w:val="ListParagraph"/>
        <w:numPr>
          <w:ilvl w:val="0"/>
          <w:numId w:val="42"/>
        </w:numPr>
      </w:pPr>
      <w:r w:rsidRPr="00E83D47">
        <w:t>Match the information to be provided to students with its description.</w:t>
      </w:r>
    </w:p>
    <w:p w14:paraId="70D36E82" w14:textId="785416A9" w:rsidR="00E83D47" w:rsidRDefault="00E83D47" w:rsidP="00ED0F50">
      <w:pPr>
        <w:pStyle w:val="ListParagraph"/>
        <w:numPr>
          <w:ilvl w:val="1"/>
          <w:numId w:val="42"/>
        </w:numPr>
      </w:pPr>
      <w:r w:rsidRPr="00E83D47">
        <w:t>Explanation of the marking criteria</w:t>
      </w:r>
    </w:p>
    <w:p w14:paraId="5B59DF5A" w14:textId="65CC5B4A" w:rsidR="00E83D47" w:rsidRDefault="00E83D47" w:rsidP="00ED0F50">
      <w:pPr>
        <w:pStyle w:val="ListParagraph"/>
        <w:numPr>
          <w:ilvl w:val="1"/>
          <w:numId w:val="42"/>
        </w:numPr>
      </w:pPr>
      <w:r w:rsidRPr="00E83D47">
        <w:t>Regulations on work over the word-limit</w:t>
      </w:r>
    </w:p>
    <w:p w14:paraId="3F2EB5B0" w14:textId="0E1F3E1E" w:rsidR="00E83D47" w:rsidRDefault="003679C8" w:rsidP="00ED0F50">
      <w:pPr>
        <w:pStyle w:val="ListParagraph"/>
        <w:numPr>
          <w:ilvl w:val="1"/>
          <w:numId w:val="42"/>
        </w:numPr>
      </w:pPr>
      <w:r w:rsidRPr="003679C8">
        <w:t>Methods to apportion marks in group working assessments</w:t>
      </w:r>
    </w:p>
    <w:p w14:paraId="1E11DDF5" w14:textId="4F504BCB" w:rsidR="003679C8" w:rsidRDefault="003679C8" w:rsidP="00ED0F50">
      <w:pPr>
        <w:pStyle w:val="ListParagraph"/>
        <w:numPr>
          <w:ilvl w:val="1"/>
          <w:numId w:val="42"/>
        </w:numPr>
      </w:pPr>
      <w:r w:rsidRPr="003679C8">
        <w:t>Mitigating Circumstances policy</w:t>
      </w:r>
    </w:p>
    <w:p w14:paraId="504F9864" w14:textId="77777777" w:rsidR="007058BB" w:rsidRDefault="007058BB" w:rsidP="007058BB">
      <w:pPr>
        <w:pStyle w:val="ListParagraph"/>
        <w:ind w:left="360"/>
      </w:pPr>
    </w:p>
    <w:p w14:paraId="1D624E6D" w14:textId="5F676930" w:rsidR="00ED0F50" w:rsidRDefault="00ED0F50" w:rsidP="00ED0F50">
      <w:pPr>
        <w:pStyle w:val="ListParagraph"/>
        <w:numPr>
          <w:ilvl w:val="1"/>
          <w:numId w:val="42"/>
        </w:numPr>
      </w:pPr>
      <w:r w:rsidRPr="00E83D47">
        <w:t>Details on how to handle assignments exceeding the word limit</w:t>
      </w:r>
    </w:p>
    <w:p w14:paraId="6AF73ABA" w14:textId="2994D779" w:rsidR="00ED0F50" w:rsidRDefault="00ED0F50" w:rsidP="00ED0F50">
      <w:pPr>
        <w:pStyle w:val="ListParagraph"/>
        <w:numPr>
          <w:ilvl w:val="1"/>
          <w:numId w:val="42"/>
        </w:numPr>
      </w:pPr>
      <w:r w:rsidRPr="003679C8">
        <w:t>Guidelines for assessing group work and distributing marks</w:t>
      </w:r>
    </w:p>
    <w:p w14:paraId="0D9BDA04" w14:textId="4B5BD760" w:rsidR="00ED0F50" w:rsidRDefault="00ED0F50" w:rsidP="00ED0F50">
      <w:pPr>
        <w:pStyle w:val="ListParagraph"/>
        <w:numPr>
          <w:ilvl w:val="1"/>
          <w:numId w:val="42"/>
        </w:numPr>
      </w:pPr>
      <w:r w:rsidRPr="00E83D47">
        <w:t>Specific guidance for students, provided by the module leader</w:t>
      </w:r>
    </w:p>
    <w:p w14:paraId="57F907DB" w14:textId="56788C74" w:rsidR="00ED0F50" w:rsidRDefault="00ED0F50" w:rsidP="00ED0F50">
      <w:pPr>
        <w:pStyle w:val="ListParagraph"/>
        <w:numPr>
          <w:ilvl w:val="1"/>
          <w:numId w:val="42"/>
        </w:numPr>
      </w:pPr>
      <w:r w:rsidRPr="003679C8">
        <w:t>Information about circumstances that may affect assessment submissions</w:t>
      </w:r>
    </w:p>
    <w:p w14:paraId="3461F563" w14:textId="06CEC773" w:rsidR="003679C8" w:rsidRDefault="003679C8" w:rsidP="007F6E01">
      <w:pPr>
        <w:pStyle w:val="ListParagraph"/>
        <w:numPr>
          <w:ilvl w:val="0"/>
          <w:numId w:val="42"/>
        </w:numPr>
      </w:pPr>
      <w:r w:rsidRPr="003679C8">
        <w:t>If an undergraduate student achieves a final mark of 47% and exceeds the word limit by 25%, their mark will be reduced to the capped mark of 40%. </w:t>
      </w:r>
    </w:p>
    <w:p w14:paraId="42A0F1E8" w14:textId="03F4ED45" w:rsidR="003679C8" w:rsidRDefault="003679C8" w:rsidP="00ED0F50">
      <w:pPr>
        <w:pStyle w:val="ListParagraph"/>
        <w:numPr>
          <w:ilvl w:val="1"/>
          <w:numId w:val="42"/>
        </w:numPr>
      </w:pPr>
      <w:r>
        <w:t>True</w:t>
      </w:r>
    </w:p>
    <w:p w14:paraId="1F8CA9DF" w14:textId="5D9C92F7" w:rsidR="003679C8" w:rsidRDefault="003679C8" w:rsidP="00ED0F50">
      <w:pPr>
        <w:pStyle w:val="ListParagraph"/>
        <w:numPr>
          <w:ilvl w:val="1"/>
          <w:numId w:val="42"/>
        </w:numPr>
      </w:pPr>
      <w:r>
        <w:t>False</w:t>
      </w:r>
    </w:p>
    <w:p w14:paraId="50317337" w14:textId="77777777" w:rsidR="007058BB" w:rsidRDefault="007058BB">
      <w:pPr>
        <w:spacing w:before="0" w:line="259" w:lineRule="auto"/>
        <w:rPr>
          <w:rFonts w:asciiTheme="majorHAnsi" w:eastAsiaTheme="majorEastAsia" w:hAnsiTheme="majorHAnsi" w:cstheme="majorBidi"/>
          <w:color w:val="002E44" w:themeColor="accent1" w:themeShade="BF"/>
          <w:sz w:val="36"/>
          <w:szCs w:val="32"/>
        </w:rPr>
      </w:pPr>
      <w:r>
        <w:br w:type="page"/>
      </w:r>
    </w:p>
    <w:p w14:paraId="6D6D9AD7" w14:textId="189611B1" w:rsidR="009A5A04" w:rsidRDefault="005411FD" w:rsidP="005411FD">
      <w:pPr>
        <w:pStyle w:val="Heading1"/>
      </w:pPr>
      <w:r>
        <w:lastRenderedPageBreak/>
        <w:t>Academic misconduct</w:t>
      </w:r>
    </w:p>
    <w:p w14:paraId="2D7047DB" w14:textId="77777777" w:rsidR="005411FD" w:rsidRPr="005411FD" w:rsidRDefault="005411FD" w:rsidP="005411FD">
      <w:pPr>
        <w:rPr>
          <w:b/>
          <w:bCs/>
        </w:rPr>
      </w:pPr>
      <w:r w:rsidRPr="005411FD">
        <w:rPr>
          <w:b/>
          <w:bCs/>
        </w:rPr>
        <w:t>“Academic Misconduct” is defined by UWTSD, as any action by a student which gives or has the potential to give an unfair advantage in an examination or assessment, or might assist someone else to gain an unfair advantage, or any activity likely to undermine the integrity essential to scholarship and research. </w:t>
      </w:r>
    </w:p>
    <w:p w14:paraId="478179EB" w14:textId="77777777" w:rsidR="005411FD" w:rsidRPr="005411FD" w:rsidRDefault="005411FD" w:rsidP="005411FD">
      <w:r w:rsidRPr="005411FD">
        <w:t>This can include:</w:t>
      </w:r>
    </w:p>
    <w:p w14:paraId="21EB41D3" w14:textId="77777777" w:rsidR="005411FD" w:rsidRPr="005411FD" w:rsidRDefault="005411FD" w:rsidP="005411FD">
      <w:pPr>
        <w:pStyle w:val="ListParagraph"/>
        <w:numPr>
          <w:ilvl w:val="0"/>
          <w:numId w:val="22"/>
        </w:numPr>
      </w:pPr>
      <w:r w:rsidRPr="005411FD">
        <w:rPr>
          <w:b/>
          <w:bCs/>
        </w:rPr>
        <w:t>Plagiarism</w:t>
      </w:r>
      <w:r w:rsidRPr="005411FD">
        <w:t>: presenting someone else’s work or ideas as the student’s own, including using another author’s work, and using automated paraphrasing software.</w:t>
      </w:r>
    </w:p>
    <w:p w14:paraId="5EF08C50" w14:textId="77777777" w:rsidR="005411FD" w:rsidRPr="005411FD" w:rsidRDefault="005411FD" w:rsidP="005411FD">
      <w:pPr>
        <w:pStyle w:val="ListParagraph"/>
        <w:numPr>
          <w:ilvl w:val="0"/>
          <w:numId w:val="22"/>
        </w:numPr>
      </w:pPr>
      <w:r w:rsidRPr="005411FD">
        <w:rPr>
          <w:b/>
          <w:bCs/>
        </w:rPr>
        <w:t>Self-plagiarism:</w:t>
      </w:r>
      <w:r w:rsidRPr="005411FD">
        <w:t> submitting work that the student has already submitted for another assessment when this is not permitted.</w:t>
      </w:r>
    </w:p>
    <w:p w14:paraId="3B77BF77" w14:textId="77777777" w:rsidR="005411FD" w:rsidRPr="005411FD" w:rsidRDefault="005411FD" w:rsidP="005411FD">
      <w:pPr>
        <w:pStyle w:val="ListParagraph"/>
        <w:numPr>
          <w:ilvl w:val="0"/>
          <w:numId w:val="22"/>
        </w:numPr>
      </w:pPr>
      <w:r w:rsidRPr="005411FD">
        <w:rPr>
          <w:b/>
          <w:bCs/>
        </w:rPr>
        <w:t>Collusion:</w:t>
      </w:r>
      <w:r w:rsidRPr="005411FD">
        <w:t> working with someone else on an assessment which is intended to be the student’s own work and leads to the work being submitted that is substantially different from what they originally wrote.</w:t>
      </w:r>
    </w:p>
    <w:p w14:paraId="1EE07B13" w14:textId="77777777" w:rsidR="005411FD" w:rsidRPr="005411FD" w:rsidRDefault="005411FD" w:rsidP="005411FD">
      <w:pPr>
        <w:pStyle w:val="ListParagraph"/>
        <w:numPr>
          <w:ilvl w:val="0"/>
          <w:numId w:val="22"/>
        </w:numPr>
      </w:pPr>
      <w:r w:rsidRPr="005411FD">
        <w:rPr>
          <w:b/>
          <w:bCs/>
        </w:rPr>
        <w:t>Falsifying data, evidence or experimental results.</w:t>
      </w:r>
    </w:p>
    <w:p w14:paraId="7D22C3B3" w14:textId="2C56881E" w:rsidR="005411FD" w:rsidRPr="005411FD" w:rsidRDefault="005411FD" w:rsidP="005411FD">
      <w:pPr>
        <w:pStyle w:val="ListParagraph"/>
        <w:numPr>
          <w:ilvl w:val="0"/>
          <w:numId w:val="22"/>
        </w:numPr>
      </w:pPr>
      <w:r w:rsidRPr="005411FD">
        <w:rPr>
          <w:b/>
          <w:bCs/>
        </w:rPr>
        <w:t xml:space="preserve">False </w:t>
      </w:r>
      <w:r w:rsidR="00B264DF">
        <w:rPr>
          <w:b/>
          <w:bCs/>
        </w:rPr>
        <w:t>a</w:t>
      </w:r>
      <w:r w:rsidRPr="005411FD">
        <w:rPr>
          <w:b/>
          <w:bCs/>
        </w:rPr>
        <w:t>uthorship: </w:t>
      </w:r>
      <w:r w:rsidRPr="005411FD">
        <w:t>where someone completes work for a student who then submits it as their own, including use of an essay writing service or buying work online, producing work for another student, arranging for someone else to impersonate a student in relation to an assessment, impersonating another student in relation to an assessment, use of a file-sharing service to access and use the work of others, using AI to generate material for submission where this is not permitted, submitting the work of another student or individual.</w:t>
      </w:r>
    </w:p>
    <w:p w14:paraId="482A364D" w14:textId="77777777" w:rsidR="005411FD" w:rsidRPr="005411FD" w:rsidRDefault="005411FD" w:rsidP="005411FD">
      <w:pPr>
        <w:pStyle w:val="ListParagraph"/>
        <w:numPr>
          <w:ilvl w:val="0"/>
          <w:numId w:val="22"/>
        </w:numPr>
      </w:pPr>
      <w:r w:rsidRPr="005411FD">
        <w:rPr>
          <w:b/>
          <w:bCs/>
        </w:rPr>
        <w:t>Cheating in examinations (or other formal assessment): </w:t>
      </w:r>
      <w:r w:rsidRPr="005411FD">
        <w:t>including possession of unauthorised material or technology during an examination, and attempting to access unseen assessment materials in an advance of an examination.</w:t>
      </w:r>
    </w:p>
    <w:p w14:paraId="31151F35" w14:textId="77777777" w:rsidR="005411FD" w:rsidRPr="005411FD" w:rsidRDefault="005411FD" w:rsidP="005411FD">
      <w:pPr>
        <w:pStyle w:val="ListParagraph"/>
        <w:numPr>
          <w:ilvl w:val="0"/>
          <w:numId w:val="22"/>
        </w:numPr>
      </w:pPr>
      <w:r w:rsidRPr="005411FD">
        <w:rPr>
          <w:b/>
          <w:bCs/>
        </w:rPr>
        <w:t>Breaches of research and ethics policies:</w:t>
      </w:r>
      <w:r w:rsidRPr="005411FD">
        <w:t> e.g. carrying out research without appropriate permission.</w:t>
      </w:r>
    </w:p>
    <w:p w14:paraId="478F3F0A" w14:textId="2D188D42" w:rsidR="005411FD" w:rsidRPr="005411FD" w:rsidRDefault="005411FD" w:rsidP="005411FD">
      <w:pPr>
        <w:pStyle w:val="ListParagraph"/>
        <w:numPr>
          <w:ilvl w:val="0"/>
          <w:numId w:val="22"/>
        </w:numPr>
      </w:pPr>
      <w:r w:rsidRPr="005411FD">
        <w:rPr>
          <w:b/>
          <w:bCs/>
        </w:rPr>
        <w:lastRenderedPageBreak/>
        <w:t xml:space="preserve">Enabling </w:t>
      </w:r>
      <w:r w:rsidR="00B264DF">
        <w:rPr>
          <w:b/>
          <w:bCs/>
        </w:rPr>
        <w:t>p</w:t>
      </w:r>
      <w:r w:rsidRPr="005411FD">
        <w:rPr>
          <w:b/>
          <w:bCs/>
        </w:rPr>
        <w:t>lagiarism:</w:t>
      </w:r>
      <w:r w:rsidRPr="005411FD">
        <w:t> making assignment work, including old assignment work, available to others.</w:t>
      </w:r>
    </w:p>
    <w:p w14:paraId="064AC398" w14:textId="5C8CF836" w:rsidR="005411FD" w:rsidRDefault="003C5371" w:rsidP="003C5371">
      <w:pPr>
        <w:pStyle w:val="Heading2"/>
      </w:pPr>
      <w:r w:rsidRPr="003C5371">
        <w:t>Maintaining academic integrity: guidance and support</w:t>
      </w:r>
    </w:p>
    <w:p w14:paraId="5705D606" w14:textId="77777777" w:rsidR="003C5371" w:rsidRPr="003C5371" w:rsidRDefault="003C5371" w:rsidP="003C5371">
      <w:r w:rsidRPr="003C5371">
        <w:t>You are expected to remind your students of academic integrity and misconduct at the beginning of the module, and at appropriate times during a module. </w:t>
      </w:r>
    </w:p>
    <w:p w14:paraId="15F080A5" w14:textId="5823A00C" w:rsidR="003C5371" w:rsidRPr="003C5371" w:rsidRDefault="003C5371" w:rsidP="003C5371">
      <w:pPr>
        <w:numPr>
          <w:ilvl w:val="0"/>
          <w:numId w:val="23"/>
        </w:numPr>
      </w:pPr>
      <w:r w:rsidRPr="003C5371">
        <w:t>The UWTSD Academic Misconduct Policy is available the </w:t>
      </w:r>
      <w:hyperlink r:id="rId18" w:tgtFrame="_blank" w:history="1">
        <w:r w:rsidRPr="003C5371">
          <w:rPr>
            <w:rStyle w:val="Hyperlink"/>
          </w:rPr>
          <w:t>Academic Quality Handbook</w:t>
        </w:r>
      </w:hyperlink>
      <w:r w:rsidRPr="003C5371">
        <w:t>.</w:t>
      </w:r>
    </w:p>
    <w:p w14:paraId="4683FE6D" w14:textId="69BFE464" w:rsidR="003C5371" w:rsidRPr="003C5371" w:rsidRDefault="003C5371" w:rsidP="003C5371">
      <w:pPr>
        <w:numPr>
          <w:ilvl w:val="0"/>
          <w:numId w:val="23"/>
        </w:numPr>
      </w:pPr>
      <w:r w:rsidRPr="003C5371">
        <w:t>You can find resources regarding academic integrity, including a quick video guide in the </w:t>
      </w:r>
      <w:hyperlink r:id="rId19" w:tgtFrame="_blank" w:history="1">
        <w:r w:rsidRPr="003C5371">
          <w:rPr>
            <w:rStyle w:val="Hyperlink"/>
          </w:rPr>
          <w:t>Academic Office pages on UWTSD HWB</w:t>
        </w:r>
      </w:hyperlink>
      <w:r w:rsidRPr="003C5371">
        <w:t>.</w:t>
      </w:r>
    </w:p>
    <w:p w14:paraId="50C4762F" w14:textId="01A9D016" w:rsidR="003C5371" w:rsidRDefault="003C5371" w:rsidP="003C5371">
      <w:pPr>
        <w:numPr>
          <w:ilvl w:val="0"/>
          <w:numId w:val="23"/>
        </w:numPr>
      </w:pPr>
      <w:r w:rsidRPr="003C5371">
        <w:t>Student Services offers </w:t>
      </w:r>
      <w:hyperlink r:id="rId20" w:tgtFrame="_blank" w:history="1">
        <w:r w:rsidRPr="003C5371">
          <w:rPr>
            <w:rStyle w:val="Hyperlink"/>
          </w:rPr>
          <w:t>Study Skills Support</w:t>
        </w:r>
      </w:hyperlink>
      <w:r w:rsidRPr="003C5371">
        <w:t> for all students, which includes support for academic integrity.</w:t>
      </w:r>
    </w:p>
    <w:p w14:paraId="1679C40C" w14:textId="77777777" w:rsidR="00CF58EF" w:rsidRDefault="00CF58EF" w:rsidP="00CF58EF">
      <w:pPr>
        <w:pStyle w:val="Heading2"/>
      </w:pPr>
      <w:r>
        <w:t>Academic misconduct investigation procedure</w:t>
      </w:r>
    </w:p>
    <w:p w14:paraId="66D6EFEA" w14:textId="2A68D2A5" w:rsidR="00CF58EF" w:rsidRDefault="00CF58EF" w:rsidP="00CF58EF">
      <w:r>
        <w:t xml:space="preserve">When a Module Tutor suspects academic misconduct other than in an examination - in relation, for example, to assessed coursework, dissertations or theses - the Tutor shall seek to document the evidence of academic misconduct as thoroughly as possible. </w:t>
      </w:r>
    </w:p>
    <w:p w14:paraId="653EB4A6" w14:textId="5C172028" w:rsidR="00AE028F" w:rsidRDefault="00834627" w:rsidP="00CF58EF">
      <w:r w:rsidRPr="00834627">
        <w:t>The Module Tutor shall complete the Academic Misconduct Investigation Form and submit it to the Academic Misconduct Co-ordinator for further investigation as soon as possible, along with a copy of all relevant evidence. You can find the Academic Misconduct Investigation Form (SC05) on the </w:t>
      </w:r>
      <w:hyperlink r:id="rId21" w:tgtFrame="_blank" w:history="1">
        <w:r w:rsidRPr="00834627">
          <w:rPr>
            <w:rStyle w:val="Hyperlink"/>
          </w:rPr>
          <w:t>Academic Quality Handbook web pages</w:t>
        </w:r>
      </w:hyperlink>
      <w:r w:rsidRPr="00834627">
        <w:t>.</w:t>
      </w:r>
    </w:p>
    <w:p w14:paraId="333849F1" w14:textId="77777777" w:rsidR="00834627" w:rsidRPr="00834627" w:rsidRDefault="00834627" w:rsidP="00834627">
      <w:r w:rsidRPr="00834627">
        <w:rPr>
          <w:i/>
          <w:iCs/>
        </w:rPr>
        <w:t>Here is a short overview of the process:</w:t>
      </w:r>
    </w:p>
    <w:p w14:paraId="1179780C" w14:textId="77777777" w:rsidR="00834627" w:rsidRPr="00834627" w:rsidRDefault="00834627" w:rsidP="00834627">
      <w:pPr>
        <w:numPr>
          <w:ilvl w:val="0"/>
          <w:numId w:val="24"/>
        </w:numPr>
        <w:rPr>
          <w:b/>
          <w:bCs/>
        </w:rPr>
      </w:pPr>
      <w:r w:rsidRPr="00834627">
        <w:rPr>
          <w:b/>
          <w:bCs/>
        </w:rPr>
        <w:t>Lecturer</w:t>
      </w:r>
    </w:p>
    <w:p w14:paraId="7BFF217F" w14:textId="77777777" w:rsidR="00834627" w:rsidRPr="00834627" w:rsidRDefault="00834627" w:rsidP="00834627">
      <w:pPr>
        <w:numPr>
          <w:ilvl w:val="1"/>
          <w:numId w:val="24"/>
        </w:numPr>
      </w:pPr>
      <w:r w:rsidRPr="00834627">
        <w:t>Provides information to students about assessments and Academic Misconduct.</w:t>
      </w:r>
    </w:p>
    <w:p w14:paraId="05B50DBC" w14:textId="77777777" w:rsidR="00834627" w:rsidRPr="00834627" w:rsidRDefault="00834627" w:rsidP="00834627">
      <w:pPr>
        <w:numPr>
          <w:ilvl w:val="0"/>
          <w:numId w:val="24"/>
        </w:numPr>
        <w:rPr>
          <w:b/>
          <w:bCs/>
        </w:rPr>
      </w:pPr>
      <w:r w:rsidRPr="00834627">
        <w:rPr>
          <w:b/>
          <w:bCs/>
        </w:rPr>
        <w:t>Marker</w:t>
      </w:r>
    </w:p>
    <w:p w14:paraId="0DDC9DDF" w14:textId="77777777" w:rsidR="00834627" w:rsidRPr="00834627" w:rsidRDefault="00834627" w:rsidP="00834627">
      <w:pPr>
        <w:numPr>
          <w:ilvl w:val="1"/>
          <w:numId w:val="24"/>
        </w:numPr>
      </w:pPr>
      <w:r w:rsidRPr="00834627">
        <w:lastRenderedPageBreak/>
        <w:t>Identifies Academic Misconduct. </w:t>
      </w:r>
    </w:p>
    <w:p w14:paraId="63A12CCE" w14:textId="77777777" w:rsidR="00834627" w:rsidRPr="00834627" w:rsidRDefault="00834627" w:rsidP="00834627">
      <w:pPr>
        <w:numPr>
          <w:ilvl w:val="1"/>
          <w:numId w:val="24"/>
        </w:numPr>
      </w:pPr>
      <w:r w:rsidRPr="00834627">
        <w:t>Does the initial allegation (SC05 form).</w:t>
      </w:r>
    </w:p>
    <w:p w14:paraId="3940CEE7" w14:textId="77777777" w:rsidR="00834627" w:rsidRPr="00834627" w:rsidRDefault="00834627" w:rsidP="00834627">
      <w:pPr>
        <w:numPr>
          <w:ilvl w:val="0"/>
          <w:numId w:val="24"/>
        </w:numPr>
        <w:rPr>
          <w:b/>
          <w:bCs/>
        </w:rPr>
      </w:pPr>
      <w:r w:rsidRPr="00834627">
        <w:rPr>
          <w:b/>
          <w:bCs/>
        </w:rPr>
        <w:t>Academic Misconduct Co-ordinator</w:t>
      </w:r>
    </w:p>
    <w:p w14:paraId="064E3542" w14:textId="77777777" w:rsidR="00834627" w:rsidRPr="00834627" w:rsidRDefault="00834627" w:rsidP="00834627">
      <w:pPr>
        <w:numPr>
          <w:ilvl w:val="1"/>
          <w:numId w:val="24"/>
        </w:numPr>
      </w:pPr>
      <w:r w:rsidRPr="00834627">
        <w:t>Checks the SC05 and agrees, or not, with the allegation. </w:t>
      </w:r>
    </w:p>
    <w:p w14:paraId="015DE771" w14:textId="77777777" w:rsidR="00834627" w:rsidRPr="00834627" w:rsidRDefault="00834627" w:rsidP="00834627">
      <w:pPr>
        <w:numPr>
          <w:ilvl w:val="1"/>
          <w:numId w:val="24"/>
        </w:numPr>
      </w:pPr>
      <w:r w:rsidRPr="00834627">
        <w:t>Arranges viva, if necessary. </w:t>
      </w:r>
    </w:p>
    <w:p w14:paraId="0A8491F3" w14:textId="77777777" w:rsidR="00834627" w:rsidRPr="00834627" w:rsidRDefault="00834627" w:rsidP="00834627">
      <w:pPr>
        <w:numPr>
          <w:ilvl w:val="1"/>
          <w:numId w:val="24"/>
        </w:numPr>
      </w:pPr>
      <w:r w:rsidRPr="00834627">
        <w:t>Makes probation arrangements (after substantiation).</w:t>
      </w:r>
    </w:p>
    <w:p w14:paraId="1ADFDE17" w14:textId="77777777" w:rsidR="00834627" w:rsidRPr="00834627" w:rsidRDefault="00834627" w:rsidP="00834627">
      <w:pPr>
        <w:numPr>
          <w:ilvl w:val="0"/>
          <w:numId w:val="24"/>
        </w:numPr>
        <w:rPr>
          <w:b/>
          <w:bCs/>
        </w:rPr>
      </w:pPr>
      <w:r w:rsidRPr="00834627">
        <w:rPr>
          <w:b/>
          <w:bCs/>
        </w:rPr>
        <w:t>Case Officer (Academic Officer)</w:t>
      </w:r>
    </w:p>
    <w:p w14:paraId="1957C9EC" w14:textId="77777777" w:rsidR="00834627" w:rsidRPr="00834627" w:rsidRDefault="00834627" w:rsidP="00834627">
      <w:pPr>
        <w:numPr>
          <w:ilvl w:val="1"/>
          <w:numId w:val="24"/>
        </w:numPr>
      </w:pPr>
      <w:r w:rsidRPr="00834627">
        <w:t>Final check of SC05.</w:t>
      </w:r>
    </w:p>
    <w:p w14:paraId="57EA2F59" w14:textId="77777777" w:rsidR="00834627" w:rsidRPr="00834627" w:rsidRDefault="00834627" w:rsidP="00834627">
      <w:pPr>
        <w:numPr>
          <w:ilvl w:val="1"/>
          <w:numId w:val="24"/>
        </w:numPr>
      </w:pPr>
      <w:r w:rsidRPr="00834627">
        <w:t>Official communication to the student.</w:t>
      </w:r>
    </w:p>
    <w:p w14:paraId="4E274BE6" w14:textId="77777777" w:rsidR="00834627" w:rsidRPr="00834627" w:rsidRDefault="00834627" w:rsidP="00834627">
      <w:pPr>
        <w:numPr>
          <w:ilvl w:val="1"/>
          <w:numId w:val="24"/>
        </w:numPr>
      </w:pPr>
      <w:r w:rsidRPr="00834627">
        <w:t>Arranges Academic Misconduct Investigation Panel and/or Formal Panel.</w:t>
      </w:r>
    </w:p>
    <w:p w14:paraId="5497A18D" w14:textId="77777777" w:rsidR="00834627" w:rsidRPr="00834627" w:rsidRDefault="00834627" w:rsidP="00834627">
      <w:pPr>
        <w:numPr>
          <w:ilvl w:val="1"/>
          <w:numId w:val="24"/>
        </w:numPr>
      </w:pPr>
      <w:r w:rsidRPr="00834627">
        <w:t>Official communication of penalty to student.</w:t>
      </w:r>
    </w:p>
    <w:p w14:paraId="47BFB99D" w14:textId="0F086383" w:rsidR="00834627" w:rsidRDefault="00EC3616" w:rsidP="00EC3616">
      <w:pPr>
        <w:pStyle w:val="Heading2"/>
      </w:pPr>
      <w:r>
        <w:t>Assessment submission</w:t>
      </w:r>
    </w:p>
    <w:p w14:paraId="1027B336" w14:textId="77777777" w:rsidR="00EC3616" w:rsidRPr="00EC3616" w:rsidRDefault="00EC3616" w:rsidP="00EC3616">
      <w:r w:rsidRPr="00EC3616">
        <w:t>Please remember that </w:t>
      </w:r>
      <w:r w:rsidRPr="00EC3616">
        <w:rPr>
          <w:b/>
          <w:bCs/>
        </w:rPr>
        <w:t>all assessments except formal examinations and assessments of a practical nature must be submitted electronically, normally through the University’s virtual learning environment (VLE), Moodle</w:t>
      </w:r>
      <w:r w:rsidRPr="00EC3616">
        <w:t>. </w:t>
      </w:r>
    </w:p>
    <w:p w14:paraId="5E12DEE7" w14:textId="77777777" w:rsidR="00EC3616" w:rsidRPr="00EC3616" w:rsidRDefault="00EC3616" w:rsidP="00EC3616">
      <w:r w:rsidRPr="00EC3616">
        <w:t>Tutors must ensure that all involved with the assessment process have sufficient knowledge to enable them to use the electronic submission facilities, together with the facilities for grading and feedback. Where submission cannot be via electronic methods or where there are other reasons for alternative submission, the actual method of submission must be made clear, including details of where and how to submit. Where students submit work for assessment in hard copy, they must be given a receipt. The receipt must be signed and dated by an authorised member of the Institute and a copy must be retained by the Institute (UWTSD Academic Quality Handbook 7.6(3)).</w:t>
      </w:r>
    </w:p>
    <w:p w14:paraId="14FE3E47" w14:textId="77777777" w:rsidR="00EC3616" w:rsidRPr="00EC3616" w:rsidRDefault="00EC3616" w:rsidP="00EC3616">
      <w:r w:rsidRPr="00EC3616">
        <w:lastRenderedPageBreak/>
        <w:t>In UWTSD, for written assessments, as well as visual aids for presentations, we use Turnitin assignments through the Turnitin Moodle Integration.</w:t>
      </w:r>
    </w:p>
    <w:p w14:paraId="1CEB276E" w14:textId="488E8A47" w:rsidR="00EC3616" w:rsidRDefault="00EC3616" w:rsidP="00EC3616">
      <w:pPr>
        <w:pStyle w:val="Heading3"/>
      </w:pPr>
      <w:r>
        <w:t>Using Turnitin</w:t>
      </w:r>
    </w:p>
    <w:p w14:paraId="7D88ABD5" w14:textId="64271739" w:rsidR="00B42594" w:rsidRDefault="00B13F13" w:rsidP="00EC3616">
      <w:r w:rsidRPr="00B13F13">
        <w:t>This video gives you a quick overview of Turnitin and its features</w:t>
      </w:r>
      <w:r w:rsidR="00D11427">
        <w:t xml:space="preserve">: </w:t>
      </w:r>
      <w:hyperlink r:id="rId22" w:history="1">
        <w:r w:rsidR="004B25E9" w:rsidRPr="004B25E9">
          <w:rPr>
            <w:rStyle w:val="Hyperlink"/>
          </w:rPr>
          <w:t>Turnitin Quick guide</w:t>
        </w:r>
      </w:hyperlink>
    </w:p>
    <w:p w14:paraId="448AAA3E" w14:textId="3255ECD3" w:rsidR="00344735" w:rsidRPr="00344735" w:rsidRDefault="00344735" w:rsidP="00344735">
      <w:pPr>
        <w:pStyle w:val="Heading4"/>
      </w:pPr>
      <w:r>
        <w:t>Video t</w:t>
      </w:r>
      <w:r w:rsidRPr="00344735">
        <w:t>ranscript</w:t>
      </w:r>
    </w:p>
    <w:p w14:paraId="16B1D6B5" w14:textId="77777777" w:rsidR="00344735" w:rsidRPr="00344735" w:rsidRDefault="00344735" w:rsidP="00344735">
      <w:r w:rsidRPr="00344735">
        <w:t>Hello and welcome to this quick refresher guide to Turnitin features.</w:t>
      </w:r>
    </w:p>
    <w:p w14:paraId="277BA1BF" w14:textId="77777777" w:rsidR="00344735" w:rsidRPr="00344735" w:rsidRDefault="00344735" w:rsidP="00344735">
      <w:r w:rsidRPr="00344735">
        <w:t>If you want to learn more about Turnitin, please use instead of this video The Turnitin Guide for Markers.</w:t>
      </w:r>
    </w:p>
    <w:p w14:paraId="0410F782" w14:textId="77777777" w:rsidR="00344735" w:rsidRPr="00344735" w:rsidRDefault="00344735" w:rsidP="00344735">
      <w:r w:rsidRPr="00344735">
        <w:t>Let us start by the basic reminder. Turn it in is a text matching detector. The result always needs interpretation by the marker.</w:t>
      </w:r>
    </w:p>
    <w:p w14:paraId="3CBE370C" w14:textId="77777777" w:rsidR="00344735" w:rsidRPr="00344735" w:rsidRDefault="00344735" w:rsidP="00344735">
      <w:r w:rsidRPr="00344735">
        <w:t>Setting up a Turnitin assignment is the first step when you go to your moodle page, add an activity or resource and then just to turn the assignment.</w:t>
      </w:r>
    </w:p>
    <w:p w14:paraId="43C8812B" w14:textId="77777777" w:rsidR="00344735" w:rsidRPr="00344735" w:rsidRDefault="00344735" w:rsidP="00344735">
      <w:r w:rsidRPr="00344735">
        <w:t>There are various options here, but the one to remember is that for draft submissions you need to choose no repository under the similarity report options.</w:t>
      </w:r>
    </w:p>
    <w:p w14:paraId="4A9163B2" w14:textId="77777777" w:rsidR="00344735" w:rsidRPr="00344735" w:rsidRDefault="00344735" w:rsidP="00344735">
      <w:r w:rsidRPr="00344735">
        <w:t>So no repository for draft submissions.</w:t>
      </w:r>
    </w:p>
    <w:p w14:paraId="18C26B54" w14:textId="77777777" w:rsidR="00344735" w:rsidRPr="00344735" w:rsidRDefault="00344735" w:rsidP="00344735">
      <w:r w:rsidRPr="00344735">
        <w:t>Reading and interpreting The TIN Report takes some time and care.</w:t>
      </w:r>
    </w:p>
    <w:p w14:paraId="02592FE6" w14:textId="77777777" w:rsidR="00344735" w:rsidRPr="00344735" w:rsidRDefault="00344735" w:rsidP="00344735">
      <w:r w:rsidRPr="00344735">
        <w:t>We will go through the basics here. Of course, the submissions you will see are made up texts for instruction.</w:t>
      </w:r>
    </w:p>
    <w:p w14:paraId="3BE40F3D" w14:textId="77777777" w:rsidR="00344735" w:rsidRPr="00344735" w:rsidRDefault="00344735" w:rsidP="00344735">
      <w:r w:rsidRPr="00344735">
        <w:t>When you go to one of your students' pieces of work on Turnitin, the first thing you need to do is to turn on the similarity layer.</w:t>
      </w:r>
    </w:p>
    <w:p w14:paraId="48BEE2C1" w14:textId="77777777" w:rsidR="00344735" w:rsidRPr="00344735" w:rsidRDefault="00344735" w:rsidP="00344735">
      <w:r w:rsidRPr="00344735">
        <w:t>This is the red layer here. If it is not turned on, then you will see none of the text.</w:t>
      </w:r>
    </w:p>
    <w:p w14:paraId="55190807" w14:textId="77777777" w:rsidR="00344735" w:rsidRPr="00344735" w:rsidRDefault="00344735" w:rsidP="00344735">
      <w:r w:rsidRPr="00344735">
        <w:t>As soon as you turn on the similarity layer, the text is highlighted.</w:t>
      </w:r>
    </w:p>
    <w:p w14:paraId="4442A71C" w14:textId="77777777" w:rsidR="00344735" w:rsidRPr="00344735" w:rsidRDefault="00344735" w:rsidP="00344735">
      <w:r w:rsidRPr="00344735">
        <w:t>By opening the match overview. Here we are.</w:t>
      </w:r>
    </w:p>
    <w:p w14:paraId="5C1FFCDC" w14:textId="77777777" w:rsidR="00344735" w:rsidRPr="00344735" w:rsidRDefault="00344735" w:rsidP="00344735">
      <w:r w:rsidRPr="00344735">
        <w:lastRenderedPageBreak/>
        <w:t xml:space="preserve">You can see </w:t>
      </w:r>
      <w:proofErr w:type="gramStart"/>
      <w:r w:rsidRPr="00344735">
        <w:t>all of</w:t>
      </w:r>
      <w:proofErr w:type="gramEnd"/>
      <w:r w:rsidRPr="00344735">
        <w:t xml:space="preserve"> the matches easily.</w:t>
      </w:r>
    </w:p>
    <w:p w14:paraId="3EE6A909" w14:textId="77777777" w:rsidR="00344735" w:rsidRPr="00344735" w:rsidRDefault="00344735" w:rsidP="00344735">
      <w:r w:rsidRPr="00344735">
        <w:t>One two. Three four.</w:t>
      </w:r>
    </w:p>
    <w:p w14:paraId="5151C8D5" w14:textId="77777777" w:rsidR="00344735" w:rsidRPr="00344735" w:rsidRDefault="00344735" w:rsidP="00344735">
      <w:r w:rsidRPr="00344735">
        <w:t>Please do not be deceived by the specific source mentioned in the overview.</w:t>
      </w:r>
    </w:p>
    <w:p w14:paraId="129721F5" w14:textId="77777777" w:rsidR="00344735" w:rsidRPr="00344735" w:rsidRDefault="00344735" w:rsidP="00344735">
      <w:r w:rsidRPr="00344735">
        <w:t xml:space="preserve">The match breakdown which you access by clicking on the little arrow here will give you </w:t>
      </w:r>
      <w:proofErr w:type="gramStart"/>
      <w:r w:rsidRPr="00344735">
        <w:t>all of</w:t>
      </w:r>
      <w:proofErr w:type="gramEnd"/>
      <w:r w:rsidRPr="00344735">
        <w:t xml:space="preserve"> the possible sources for any given piece of text.</w:t>
      </w:r>
    </w:p>
    <w:p w14:paraId="1DA0C22D" w14:textId="77777777" w:rsidR="00344735" w:rsidRPr="00344735" w:rsidRDefault="00344735" w:rsidP="00344735">
      <w:r w:rsidRPr="00344735">
        <w:t>Remember that the percentage, this big number here, brings together all matches in the submission.</w:t>
      </w:r>
    </w:p>
    <w:p w14:paraId="06889767" w14:textId="77777777" w:rsidR="00344735" w:rsidRPr="00344735" w:rsidRDefault="00344735" w:rsidP="00344735">
      <w:r w:rsidRPr="00344735">
        <w:t xml:space="preserve">This includes matches that are not necessarily representative of academic misconduct, such as bibliographies, references, quotes, title pages, tables of content or indeed </w:t>
      </w:r>
      <w:proofErr w:type="gramStart"/>
      <w:r w:rsidRPr="00344735">
        <w:t>front page</w:t>
      </w:r>
      <w:proofErr w:type="gramEnd"/>
      <w:r w:rsidRPr="00344735">
        <w:t xml:space="preserve"> information for UWTSD students, for example, dissertations or theses.</w:t>
      </w:r>
    </w:p>
    <w:p w14:paraId="43D6A43C" w14:textId="77777777" w:rsidR="00344735" w:rsidRPr="00344735" w:rsidRDefault="00344735" w:rsidP="00344735">
      <w:r w:rsidRPr="00344735">
        <w:t>So you need to decide which percentages count.</w:t>
      </w:r>
    </w:p>
    <w:p w14:paraId="44969509" w14:textId="77777777" w:rsidR="00344735" w:rsidRPr="00344735" w:rsidRDefault="00344735" w:rsidP="00344735">
      <w:r w:rsidRPr="00344735">
        <w:t>And which don't as well as the extent of each individual percentage.</w:t>
      </w:r>
    </w:p>
    <w:p w14:paraId="3D46997D" w14:textId="77777777" w:rsidR="00344735" w:rsidRPr="00344735" w:rsidRDefault="00344735" w:rsidP="00344735">
      <w:r w:rsidRPr="00344735">
        <w:t>What you will see is that a lot of the marches will be to other student papers.</w:t>
      </w:r>
    </w:p>
    <w:p w14:paraId="086F86A8" w14:textId="77777777" w:rsidR="00344735" w:rsidRPr="00344735" w:rsidRDefault="00344735" w:rsidP="00344735">
      <w:r w:rsidRPr="00344735">
        <w:t>That has become much more common over the last seven or eight years.</w:t>
      </w:r>
    </w:p>
    <w:p w14:paraId="092D658C" w14:textId="77777777" w:rsidR="00344735" w:rsidRPr="00344735" w:rsidRDefault="00344735" w:rsidP="00344735">
      <w:r w:rsidRPr="00344735">
        <w:t>Some of these student papers will be papers from our own institution.</w:t>
      </w:r>
    </w:p>
    <w:p w14:paraId="0717B22C" w14:textId="77777777" w:rsidR="00344735" w:rsidRPr="00344735" w:rsidRDefault="00344735" w:rsidP="00344735">
      <w:r w:rsidRPr="00344735">
        <w:t>These you can investigate directly by clicking on open.</w:t>
      </w:r>
    </w:p>
    <w:p w14:paraId="2B19AF1F" w14:textId="77777777" w:rsidR="00344735" w:rsidRPr="00344735" w:rsidRDefault="00344735" w:rsidP="00344735">
      <w:r w:rsidRPr="00344735">
        <w:t>Opening the match so the full source view here.</w:t>
      </w:r>
    </w:p>
    <w:p w14:paraId="636D519D" w14:textId="77777777" w:rsidR="00344735" w:rsidRPr="00344735" w:rsidRDefault="00344735" w:rsidP="00344735">
      <w:r w:rsidRPr="00344735">
        <w:t>Papers from other institutions, however, are often available to you, but you need to request them.</w:t>
      </w:r>
    </w:p>
    <w:p w14:paraId="13D66A13" w14:textId="77777777" w:rsidR="00344735" w:rsidRPr="00344735" w:rsidRDefault="00344735" w:rsidP="00344735">
      <w:r w:rsidRPr="00344735">
        <w:t>Some of them, like this one, are not available at all, but now importantly, matching to a student paper does not mean that this is a case of collusion.</w:t>
      </w:r>
    </w:p>
    <w:p w14:paraId="347AAD08" w14:textId="77777777" w:rsidR="00344735" w:rsidRPr="00344735" w:rsidRDefault="00344735" w:rsidP="00344735">
      <w:r w:rsidRPr="00344735">
        <w:t>Often it is a case of multiple students copying from the same original source.</w:t>
      </w:r>
    </w:p>
    <w:p w14:paraId="5CBDB194" w14:textId="77777777" w:rsidR="00344735" w:rsidRPr="00344735" w:rsidRDefault="00344735" w:rsidP="00344735">
      <w:r w:rsidRPr="00344735">
        <w:t>The match break down by clicking on the little arrow.</w:t>
      </w:r>
    </w:p>
    <w:p w14:paraId="14D25800" w14:textId="77777777" w:rsidR="00344735" w:rsidRPr="00344735" w:rsidRDefault="00344735" w:rsidP="00344735">
      <w:r w:rsidRPr="00344735">
        <w:lastRenderedPageBreak/>
        <w:t>Will often give you access to that original source.</w:t>
      </w:r>
    </w:p>
    <w:p w14:paraId="21278E0F" w14:textId="77777777" w:rsidR="00344735" w:rsidRPr="00344735" w:rsidRDefault="00344735" w:rsidP="00344735">
      <w:r w:rsidRPr="00344735">
        <w:t>As you can see, the source here. In some cases, you will come across matches that are 100%.</w:t>
      </w:r>
    </w:p>
    <w:p w14:paraId="574BE84D" w14:textId="77777777" w:rsidR="00344735" w:rsidRPr="00344735" w:rsidRDefault="00344735" w:rsidP="00344735">
      <w:r w:rsidRPr="00344735">
        <w:t>So the whole of an essay or a piece of work seems to be matched to another student's submission.</w:t>
      </w:r>
    </w:p>
    <w:p w14:paraId="3F8111E3" w14:textId="77777777" w:rsidR="00344735" w:rsidRPr="00344735" w:rsidRDefault="00344735" w:rsidP="00344735">
      <w:r w:rsidRPr="00344735">
        <w:t>There are several options if you're getting this 100% match.</w:t>
      </w:r>
    </w:p>
    <w:p w14:paraId="473B26E2" w14:textId="77777777" w:rsidR="00344735" w:rsidRPr="00344735" w:rsidRDefault="00344735" w:rsidP="00344735">
      <w:r w:rsidRPr="00344735">
        <w:t>Option number one. Very common is that you forgot to choose no repository when you set up the draft submission.</w:t>
      </w:r>
    </w:p>
    <w:p w14:paraId="5E7BAD15" w14:textId="77777777" w:rsidR="00344735" w:rsidRPr="00344735" w:rsidRDefault="00344735" w:rsidP="00344735">
      <w:r w:rsidRPr="00344735">
        <w:t>And don't worry about it. It happens. All you need to do is ignore the match on Turnitin and I will show you how in a second.</w:t>
      </w:r>
    </w:p>
    <w:p w14:paraId="61207F51" w14:textId="77777777" w:rsidR="00344735" w:rsidRPr="00344735" w:rsidRDefault="00344735" w:rsidP="00344735">
      <w:r w:rsidRPr="00344735">
        <w:t>The second option is that two or more connected students have submitted the same work, so students within the same course or who are friends or are in the same apartment or are related.</w:t>
      </w:r>
    </w:p>
    <w:p w14:paraId="2A449F46" w14:textId="77777777" w:rsidR="00344735" w:rsidRPr="00344735" w:rsidRDefault="00344735" w:rsidP="00344735">
      <w:r w:rsidRPr="00344735">
        <w:t>This is collusion. You can show it by clicking on the link and showing the text similarity between the pieces of work.</w:t>
      </w:r>
    </w:p>
    <w:p w14:paraId="605B81CB" w14:textId="77777777" w:rsidR="00344735" w:rsidRPr="00344735" w:rsidRDefault="00344735" w:rsidP="00344735">
      <w:r w:rsidRPr="00344735">
        <w:t xml:space="preserve">Remember that you will need to instigate an investigation for </w:t>
      </w:r>
      <w:proofErr w:type="gramStart"/>
      <w:r w:rsidRPr="00344735">
        <w:t>all of</w:t>
      </w:r>
      <w:proofErr w:type="gramEnd"/>
      <w:r w:rsidRPr="00344735">
        <w:t xml:space="preserve"> the students involved. The third option is if two or more unconnected students have submitted the same work.</w:t>
      </w:r>
    </w:p>
    <w:p w14:paraId="5DA709B6" w14:textId="77777777" w:rsidR="00344735" w:rsidRPr="00344735" w:rsidRDefault="00344735" w:rsidP="00344735">
      <w:r w:rsidRPr="00344735">
        <w:t>This is often evidence of false authorship, such as buying an essay from an essay mill.</w:t>
      </w:r>
    </w:p>
    <w:p w14:paraId="00350525" w14:textId="77777777" w:rsidR="00344735" w:rsidRPr="00344735" w:rsidRDefault="00344735" w:rsidP="00344735">
      <w:r w:rsidRPr="00344735">
        <w:t>Now sometimes, right, like for example, in the case of some 100% matches, but also in the case when the first match is to a student paper, like here. But what you want to show is the match to the original source.</w:t>
      </w:r>
    </w:p>
    <w:p w14:paraId="2C1AA14B" w14:textId="77777777" w:rsidR="00344735" w:rsidRPr="00344735" w:rsidRDefault="00344735" w:rsidP="00344735">
      <w:r w:rsidRPr="00344735">
        <w:t>You find that you need to exclude sources from the Turnitin report. You can do that, by clicking on the Exclude Resources button and you choose the sources that you wish to exclude.</w:t>
      </w:r>
    </w:p>
    <w:p w14:paraId="6AFA73FC" w14:textId="77777777" w:rsidR="00344735" w:rsidRPr="00344735" w:rsidRDefault="00344735" w:rsidP="00344735">
      <w:r w:rsidRPr="00344735">
        <w:lastRenderedPageBreak/>
        <w:t>And now that 51% that you saw before, match to a student paper is now matched to this original source where the plagiarism comes from.</w:t>
      </w:r>
    </w:p>
    <w:p w14:paraId="37FC6AB0" w14:textId="77777777" w:rsidR="00344735" w:rsidRPr="00344735" w:rsidRDefault="00344735" w:rsidP="00344735">
      <w:r w:rsidRPr="00344735">
        <w:t>Sometimes you will find that you you see a lot of many small matches.</w:t>
      </w:r>
    </w:p>
    <w:p w14:paraId="30E42C5F" w14:textId="77777777" w:rsidR="00344735" w:rsidRPr="00344735" w:rsidRDefault="00344735" w:rsidP="00344735">
      <w:r w:rsidRPr="00344735">
        <w:t>So there is a paper full of 2%, 1% or less than 1% matches.</w:t>
      </w:r>
    </w:p>
    <w:p w14:paraId="220658D5" w14:textId="77777777" w:rsidR="00344735" w:rsidRPr="00344735" w:rsidRDefault="00344735" w:rsidP="00344735">
      <w:r w:rsidRPr="00344735">
        <w:t>Most of them to other student papers. This is often not collusion or indeed evidence of the student having used an essay mill, even if it looks like it is. The first thing you need to do is drill down by using the match break down and see if there is a common source.</w:t>
      </w:r>
    </w:p>
    <w:p w14:paraId="27824477" w14:textId="77777777" w:rsidR="00344735" w:rsidRPr="00344735" w:rsidRDefault="00344735" w:rsidP="00344735">
      <w:r w:rsidRPr="00344735">
        <w:t>If there is no common source, then this is an example of the use of automated paraphrasing software.</w:t>
      </w:r>
    </w:p>
    <w:p w14:paraId="6ECA70CE" w14:textId="77777777" w:rsidR="00344735" w:rsidRPr="00344735" w:rsidRDefault="00344735" w:rsidP="00344735">
      <w:r w:rsidRPr="00344735">
        <w:t>Yeah, this is an example of automated paraphrasing using paraphrasing software,</w:t>
      </w:r>
    </w:p>
    <w:p w14:paraId="67568C44" w14:textId="77777777" w:rsidR="00344735" w:rsidRPr="00344735" w:rsidRDefault="00344735" w:rsidP="00344735">
      <w:r w:rsidRPr="00344735">
        <w:t>In this case, Quillbot. This is a paragraph copy pasted from an online source and this is the same paragraph but passed through paraphrasing software.</w:t>
      </w:r>
    </w:p>
    <w:p w14:paraId="5AB3AF83" w14:textId="77777777" w:rsidR="00344735" w:rsidRPr="00344735" w:rsidRDefault="00344735" w:rsidP="00344735">
      <w:r w:rsidRPr="00344735">
        <w:t>As you can see, it does quite a good piece of work into taking this and making it seem as if it is not a case of plagiarism.</w:t>
      </w:r>
    </w:p>
    <w:p w14:paraId="392B5B5B" w14:textId="77777777" w:rsidR="00344735" w:rsidRPr="00344735" w:rsidRDefault="00344735" w:rsidP="00344735">
      <w:r w:rsidRPr="00344735">
        <w:t>Now what you will see right is that often enough when you have more, you will have multiple students, all of them using the same automated paraphrasing tool.</w:t>
      </w:r>
    </w:p>
    <w:p w14:paraId="2D1680BA" w14:textId="77777777" w:rsidR="00344735" w:rsidRPr="00344735" w:rsidRDefault="00344735" w:rsidP="00344735">
      <w:r w:rsidRPr="00344735">
        <w:t>You will have you will have cases where the work is shown as a text match to another student paper. Using automated paraphrasing software is academic misconduct? But you need to have told your students about it first because this is a new type of academic misconduct that has become more prevalent over the last three or four years.</w:t>
      </w:r>
    </w:p>
    <w:p w14:paraId="0623D2DB" w14:textId="77777777" w:rsidR="00344735" w:rsidRPr="00344735" w:rsidRDefault="00344735" w:rsidP="00344735">
      <w:r w:rsidRPr="00344735">
        <w:t>It may very well be that you also have many small matches in the bibliography.</w:t>
      </w:r>
    </w:p>
    <w:p w14:paraId="30458982" w14:textId="77777777" w:rsidR="00344735" w:rsidRPr="00344735" w:rsidRDefault="00344735" w:rsidP="00344735">
      <w:r w:rsidRPr="00344735">
        <w:t>Now that is not evidence of academic misconduct.</w:t>
      </w:r>
    </w:p>
    <w:p w14:paraId="3640CED0" w14:textId="77777777" w:rsidR="00344735" w:rsidRPr="00344735" w:rsidRDefault="00344735" w:rsidP="00344735">
      <w:r w:rsidRPr="00344735">
        <w:t>This is very important. Small matches in the bibliography is not evidence of academic misconduct.</w:t>
      </w:r>
    </w:p>
    <w:p w14:paraId="2693474C" w14:textId="77777777" w:rsidR="00344735" w:rsidRPr="00344735" w:rsidRDefault="00344735" w:rsidP="00344735">
      <w:r w:rsidRPr="00344735">
        <w:lastRenderedPageBreak/>
        <w:t>Why? Because most students will use some type of reference creator such as the one provided by the library catalogue.</w:t>
      </w:r>
    </w:p>
    <w:p w14:paraId="083C0A25" w14:textId="77777777" w:rsidR="00344735" w:rsidRPr="00344735" w:rsidRDefault="00344735" w:rsidP="00344735">
      <w:r w:rsidRPr="00344735">
        <w:t>This means that a bibliographical item would be text matched to other students who have used the same reference creator whichever that reference creator is.</w:t>
      </w:r>
    </w:p>
    <w:p w14:paraId="6792DD25" w14:textId="77777777" w:rsidR="00344735" w:rsidRPr="00344735" w:rsidRDefault="00344735" w:rsidP="00344735">
      <w:r w:rsidRPr="00344735">
        <w:t>Thank you very much for watching this very quick refresher.</w:t>
      </w:r>
    </w:p>
    <w:p w14:paraId="4ED821D9" w14:textId="77777777" w:rsidR="00344735" w:rsidRDefault="00344735" w:rsidP="00344735">
      <w:pPr>
        <w:pBdr>
          <w:bottom w:val="single" w:sz="6" w:space="1" w:color="auto"/>
        </w:pBdr>
      </w:pPr>
      <w:r w:rsidRPr="00344735">
        <w:t>Good luck with Turnitin.</w:t>
      </w:r>
    </w:p>
    <w:p w14:paraId="28EE97E1" w14:textId="77777777" w:rsidR="00383536" w:rsidRPr="00383536" w:rsidRDefault="00383536" w:rsidP="00383536">
      <w:r w:rsidRPr="00383536">
        <w:rPr>
          <w:b/>
          <w:bCs/>
        </w:rPr>
        <w:t>Important!</w:t>
      </w:r>
    </w:p>
    <w:p w14:paraId="6445648F" w14:textId="77777777" w:rsidR="00383536" w:rsidRPr="00383536" w:rsidRDefault="00383536" w:rsidP="00383536">
      <w:r w:rsidRPr="00383536">
        <w:t>It is essential that you set up a </w:t>
      </w:r>
      <w:r w:rsidRPr="00383536">
        <w:rPr>
          <w:b/>
          <w:bCs/>
        </w:rPr>
        <w:t>DRAFT link</w:t>
      </w:r>
      <w:r w:rsidRPr="00383536">
        <w:t> for each assessment, so that students can check their work through Turnitin before submission.</w:t>
      </w:r>
    </w:p>
    <w:p w14:paraId="5B3FF3DA" w14:textId="77777777" w:rsidR="00344735" w:rsidRDefault="00344735">
      <w:pPr>
        <w:spacing w:before="0" w:line="259" w:lineRule="auto"/>
        <w:rPr>
          <w:rFonts w:asciiTheme="majorHAnsi" w:eastAsiaTheme="majorEastAsia" w:hAnsiTheme="majorHAnsi" w:cstheme="majorBidi"/>
          <w:color w:val="002E44" w:themeColor="accent1" w:themeShade="BF"/>
          <w:sz w:val="36"/>
          <w:szCs w:val="32"/>
        </w:rPr>
      </w:pPr>
      <w:r>
        <w:br w:type="page"/>
      </w:r>
    </w:p>
    <w:p w14:paraId="1B0200A2" w14:textId="2F90A613" w:rsidR="00B13F13" w:rsidRDefault="00383536" w:rsidP="00383536">
      <w:pPr>
        <w:pStyle w:val="Heading1"/>
      </w:pPr>
      <w:r>
        <w:lastRenderedPageBreak/>
        <w:t>Quiz: Academic Misconduct</w:t>
      </w:r>
    </w:p>
    <w:p w14:paraId="163A3D70" w14:textId="77777777" w:rsidR="00383536" w:rsidRPr="00383536" w:rsidRDefault="00383536" w:rsidP="00383536">
      <w:pPr>
        <w:numPr>
          <w:ilvl w:val="0"/>
          <w:numId w:val="25"/>
        </w:numPr>
      </w:pPr>
      <w:r w:rsidRPr="00383536">
        <w:t>This quiz consists of </w:t>
      </w:r>
      <w:r w:rsidRPr="00383536">
        <w:rPr>
          <w:b/>
          <w:bCs/>
        </w:rPr>
        <w:t>two multiple-choice questions</w:t>
      </w:r>
      <w:r w:rsidRPr="00383536">
        <w:t>.</w:t>
      </w:r>
    </w:p>
    <w:p w14:paraId="5353AD8E" w14:textId="77777777" w:rsidR="00383536" w:rsidRPr="00383536" w:rsidRDefault="00383536" w:rsidP="00383536">
      <w:pPr>
        <w:numPr>
          <w:ilvl w:val="0"/>
          <w:numId w:val="25"/>
        </w:numPr>
      </w:pPr>
      <w:r w:rsidRPr="00383536">
        <w:t>You must answer all two questions correctly to proceed to the next section.</w:t>
      </w:r>
    </w:p>
    <w:p w14:paraId="4C35FF72" w14:textId="77777777" w:rsidR="00383536" w:rsidRDefault="00383536" w:rsidP="00383536">
      <w:pPr>
        <w:numPr>
          <w:ilvl w:val="0"/>
          <w:numId w:val="25"/>
        </w:numPr>
      </w:pPr>
      <w:r w:rsidRPr="00383536">
        <w:t>You have </w:t>
      </w:r>
      <w:r w:rsidRPr="00383536">
        <w:rPr>
          <w:b/>
          <w:bCs/>
        </w:rPr>
        <w:t>unlimited attempts</w:t>
      </w:r>
      <w:r w:rsidRPr="00383536">
        <w:t> to achieve the passing score.</w:t>
      </w:r>
    </w:p>
    <w:p w14:paraId="6DFECA9B" w14:textId="77777777" w:rsidR="00F95DC6" w:rsidRPr="00383536" w:rsidRDefault="00F95DC6" w:rsidP="00F95DC6"/>
    <w:p w14:paraId="2CEA603C" w14:textId="12EB6A8C" w:rsidR="00383536" w:rsidRDefault="00762848" w:rsidP="00F95DC6">
      <w:pPr>
        <w:pStyle w:val="ListParagraph"/>
        <w:numPr>
          <w:ilvl w:val="0"/>
          <w:numId w:val="45"/>
        </w:numPr>
      </w:pPr>
      <w:r w:rsidRPr="00762848">
        <w:t>What is considered academic misconduct according to UWTSD's definition?</w:t>
      </w:r>
    </w:p>
    <w:p w14:paraId="66A9882E" w14:textId="09908497" w:rsidR="00762848" w:rsidRDefault="00762848" w:rsidP="006363A4">
      <w:pPr>
        <w:pStyle w:val="ListParagraph"/>
        <w:numPr>
          <w:ilvl w:val="1"/>
          <w:numId w:val="45"/>
        </w:numPr>
      </w:pPr>
      <w:r w:rsidRPr="00762848">
        <w:t>Collaborative group projects</w:t>
      </w:r>
    </w:p>
    <w:p w14:paraId="5D2CCDA8" w14:textId="128B1D2E" w:rsidR="00762848" w:rsidRDefault="004205FB" w:rsidP="006363A4">
      <w:pPr>
        <w:pStyle w:val="ListParagraph"/>
        <w:numPr>
          <w:ilvl w:val="1"/>
          <w:numId w:val="45"/>
        </w:numPr>
      </w:pPr>
      <w:r w:rsidRPr="004205FB">
        <w:t>Working with peers on assignments</w:t>
      </w:r>
    </w:p>
    <w:p w14:paraId="1B81ED26" w14:textId="59D26D66" w:rsidR="004205FB" w:rsidRDefault="004205FB" w:rsidP="008F3A70">
      <w:pPr>
        <w:pStyle w:val="ListParagraph"/>
        <w:numPr>
          <w:ilvl w:val="1"/>
          <w:numId w:val="45"/>
        </w:numPr>
      </w:pPr>
      <w:r w:rsidRPr="004205FB">
        <w:t>Any action giving or having the potential to give an unfair advantage in an examination or assessment</w:t>
      </w:r>
    </w:p>
    <w:p w14:paraId="4EC4E47A" w14:textId="4C70E563" w:rsidR="004205FB" w:rsidRPr="00383536" w:rsidRDefault="004205FB" w:rsidP="008F3A70">
      <w:pPr>
        <w:pStyle w:val="ListParagraph"/>
        <w:numPr>
          <w:ilvl w:val="1"/>
          <w:numId w:val="45"/>
        </w:numPr>
      </w:pPr>
      <w:r w:rsidRPr="004205FB">
        <w:t>Seeking help from Student Services for study skills support</w:t>
      </w:r>
    </w:p>
    <w:p w14:paraId="07A10129" w14:textId="7E3C568C" w:rsidR="003C5371" w:rsidRDefault="004205FB" w:rsidP="00F95DC6">
      <w:pPr>
        <w:pStyle w:val="ListParagraph"/>
        <w:numPr>
          <w:ilvl w:val="0"/>
          <w:numId w:val="45"/>
        </w:numPr>
      </w:pPr>
      <w:r w:rsidRPr="004205FB">
        <w:t>Match the type of academic misconduct with its description.</w:t>
      </w:r>
    </w:p>
    <w:p w14:paraId="54601464" w14:textId="637EB8E6" w:rsidR="004205FB" w:rsidRDefault="004205FB" w:rsidP="008F3A70">
      <w:pPr>
        <w:pStyle w:val="ListParagraph"/>
        <w:numPr>
          <w:ilvl w:val="1"/>
          <w:numId w:val="45"/>
        </w:numPr>
      </w:pPr>
      <w:r w:rsidRPr="004205FB">
        <w:t>Cheating in examinations</w:t>
      </w:r>
    </w:p>
    <w:p w14:paraId="65F3CDE1" w14:textId="7DDE2BC0" w:rsidR="00455E67" w:rsidRDefault="00455E67" w:rsidP="008F3A70">
      <w:pPr>
        <w:pStyle w:val="ListParagraph"/>
        <w:numPr>
          <w:ilvl w:val="1"/>
          <w:numId w:val="45"/>
        </w:numPr>
      </w:pPr>
      <w:r w:rsidRPr="00455E67">
        <w:t>Self-plagiarism</w:t>
      </w:r>
    </w:p>
    <w:p w14:paraId="5F9CD05A" w14:textId="4EA55471" w:rsidR="002F0ECD" w:rsidRDefault="00455E67" w:rsidP="008F3A70">
      <w:pPr>
        <w:pStyle w:val="ListParagraph"/>
        <w:numPr>
          <w:ilvl w:val="1"/>
          <w:numId w:val="45"/>
        </w:numPr>
      </w:pPr>
      <w:r w:rsidRPr="00455E67">
        <w:t xml:space="preserve">Enabling </w:t>
      </w:r>
      <w:r>
        <w:t>p</w:t>
      </w:r>
      <w:r w:rsidRPr="00455E67">
        <w:t>lagiarism</w:t>
      </w:r>
    </w:p>
    <w:p w14:paraId="40FB4239" w14:textId="350BE177" w:rsidR="00B264DF" w:rsidRDefault="00B264DF" w:rsidP="008F3A70">
      <w:pPr>
        <w:pStyle w:val="ListParagraph"/>
        <w:numPr>
          <w:ilvl w:val="1"/>
          <w:numId w:val="45"/>
        </w:numPr>
      </w:pPr>
      <w:r>
        <w:t>Collusion</w:t>
      </w:r>
    </w:p>
    <w:p w14:paraId="6A9EAD7E" w14:textId="77777777" w:rsidR="00587C9D" w:rsidRDefault="00587C9D" w:rsidP="00587C9D">
      <w:pPr>
        <w:ind w:left="720"/>
      </w:pPr>
    </w:p>
    <w:p w14:paraId="771E888C" w14:textId="5C49F991" w:rsidR="008F3A70" w:rsidRDefault="008F3A70" w:rsidP="00587C9D">
      <w:pPr>
        <w:pStyle w:val="ListParagraph"/>
        <w:numPr>
          <w:ilvl w:val="1"/>
          <w:numId w:val="45"/>
        </w:numPr>
      </w:pPr>
      <w:r w:rsidRPr="004205FB">
        <w:t>Attempting to access unseen assessment materials in advance of an examination</w:t>
      </w:r>
    </w:p>
    <w:p w14:paraId="39447E41" w14:textId="13AC5C42" w:rsidR="00587C9D" w:rsidRDefault="00587C9D" w:rsidP="00587C9D">
      <w:pPr>
        <w:pStyle w:val="ListParagraph"/>
        <w:numPr>
          <w:ilvl w:val="1"/>
          <w:numId w:val="45"/>
        </w:numPr>
      </w:pPr>
      <w:r w:rsidRPr="00455E67">
        <w:t>Making assignment work, including old assignment work, available to others</w:t>
      </w:r>
    </w:p>
    <w:p w14:paraId="6AC8AE58" w14:textId="163D7FDF" w:rsidR="008F3A70" w:rsidRDefault="00FC48EB" w:rsidP="00587C9D">
      <w:pPr>
        <w:pStyle w:val="ListParagraph"/>
        <w:numPr>
          <w:ilvl w:val="1"/>
          <w:numId w:val="45"/>
        </w:numPr>
      </w:pPr>
      <w:r w:rsidRPr="00FC48EB">
        <w:t>Submitting work that has already been submitted for another assessment when not permitted</w:t>
      </w:r>
    </w:p>
    <w:p w14:paraId="5CBCEA67" w14:textId="567955F8" w:rsidR="00587C9D" w:rsidRDefault="00587C9D" w:rsidP="00587C9D">
      <w:pPr>
        <w:pStyle w:val="ListParagraph"/>
        <w:numPr>
          <w:ilvl w:val="1"/>
          <w:numId w:val="45"/>
        </w:numPr>
      </w:pPr>
      <w:r w:rsidRPr="00B264DF">
        <w:t>Working with someone else on an assessment intended to be the student’s own work</w:t>
      </w:r>
    </w:p>
    <w:p w14:paraId="27A6E7C7" w14:textId="77777777" w:rsidR="00150E12" w:rsidRDefault="00150E12">
      <w:pPr>
        <w:spacing w:before="0" w:line="259" w:lineRule="auto"/>
        <w:rPr>
          <w:rFonts w:asciiTheme="majorHAnsi" w:eastAsiaTheme="majorEastAsia" w:hAnsiTheme="majorHAnsi" w:cstheme="majorBidi"/>
          <w:color w:val="002E44" w:themeColor="accent1" w:themeShade="BF"/>
          <w:sz w:val="36"/>
          <w:szCs w:val="32"/>
        </w:rPr>
      </w:pPr>
      <w:r>
        <w:br w:type="page"/>
      </w:r>
    </w:p>
    <w:p w14:paraId="50C68DCC" w14:textId="121AC291" w:rsidR="00D20824" w:rsidRDefault="00CE6D57" w:rsidP="00CE6D57">
      <w:pPr>
        <w:pStyle w:val="Heading1"/>
      </w:pPr>
      <w:r>
        <w:lastRenderedPageBreak/>
        <w:t>Marking student work</w:t>
      </w:r>
    </w:p>
    <w:p w14:paraId="5518C7D6" w14:textId="77777777" w:rsidR="00873DAA" w:rsidRPr="00873DAA" w:rsidRDefault="00873DAA" w:rsidP="00127E25">
      <w:pPr>
        <w:pStyle w:val="Heading2"/>
      </w:pPr>
      <w:r w:rsidRPr="00873DAA">
        <w:t>The basics</w:t>
      </w:r>
    </w:p>
    <w:p w14:paraId="32B73B87" w14:textId="77777777" w:rsidR="00873DAA" w:rsidRPr="00873DAA" w:rsidRDefault="00873DAA" w:rsidP="00873DAA">
      <w:r w:rsidRPr="00873DAA">
        <w:t>Marks for individual assessment tasks that contribute to an award must be expressed as a </w:t>
      </w:r>
      <w:r w:rsidRPr="00873DAA">
        <w:rPr>
          <w:b/>
          <w:bCs/>
        </w:rPr>
        <w:t>percentage </w:t>
      </w:r>
      <w:r w:rsidRPr="00873DAA">
        <w:t xml:space="preserve">(whole number). </w:t>
      </w:r>
      <w:proofErr w:type="gramStart"/>
      <w:r w:rsidRPr="00873DAA">
        <w:t>So,</w:t>
      </w:r>
      <w:proofErr w:type="gramEnd"/>
      <w:r w:rsidRPr="00873DAA">
        <w:t xml:space="preserve"> 71%, not A, or 70.8%, or P. </w:t>
      </w:r>
    </w:p>
    <w:p w14:paraId="3A737B44" w14:textId="77777777" w:rsidR="00873DAA" w:rsidRPr="00873DAA" w:rsidRDefault="00873DAA" w:rsidP="00873DAA">
      <w:r w:rsidRPr="00873DAA">
        <w:t>Marks are awarded to students on an </w:t>
      </w:r>
      <w:r w:rsidRPr="00873DAA">
        <w:rPr>
          <w:b/>
          <w:bCs/>
        </w:rPr>
        <w:t>individual basis</w:t>
      </w:r>
      <w:r w:rsidRPr="00873DAA">
        <w:t> irrespective of the nature of the assessment task. So, even in group-based assessments, each student must receive an individual mark.</w:t>
      </w:r>
    </w:p>
    <w:p w14:paraId="7B4CB5A5" w14:textId="77777777" w:rsidR="00873DAA" w:rsidRPr="00873DAA" w:rsidRDefault="00873DAA" w:rsidP="00873DAA">
      <w:r w:rsidRPr="00873DAA">
        <w:t>Marks are </w:t>
      </w:r>
      <w:r w:rsidRPr="00873DAA">
        <w:rPr>
          <w:b/>
          <w:bCs/>
        </w:rPr>
        <w:t>provisional </w:t>
      </w:r>
      <w:r w:rsidRPr="00873DAA">
        <w:t>until confirmed by an Examining Board. So, all marks that you give students will be considered provisional until the relevant Examining Board has concluded. </w:t>
      </w:r>
    </w:p>
    <w:p w14:paraId="48E161E5" w14:textId="77777777" w:rsidR="00873DAA" w:rsidRPr="00873DAA" w:rsidRDefault="00873DAA" w:rsidP="00873DAA">
      <w:r w:rsidRPr="00873DAA">
        <w:t>Anonymous marking is</w:t>
      </w:r>
      <w:r w:rsidRPr="00873DAA">
        <w:rPr>
          <w:b/>
          <w:bCs/>
        </w:rPr>
        <w:t> mandatory only </w:t>
      </w:r>
      <w:r w:rsidRPr="00873DAA">
        <w:t>for formal written examinations. </w:t>
      </w:r>
    </w:p>
    <w:p w14:paraId="097557D9" w14:textId="77777777" w:rsidR="00873DAA" w:rsidRPr="00873DAA" w:rsidRDefault="00873DAA" w:rsidP="00873DAA">
      <w:r w:rsidRPr="00873DAA">
        <w:t>Marking must be completed within 20 clear term-time working days after submission of an assignment. </w:t>
      </w:r>
    </w:p>
    <w:p w14:paraId="75B7E882" w14:textId="77777777" w:rsidR="00873DAA" w:rsidRPr="00873DAA" w:rsidRDefault="00873DAA" w:rsidP="00873DAA">
      <w:r w:rsidRPr="00873DAA">
        <w:t>You need to provide feedback for all summative work.</w:t>
      </w:r>
    </w:p>
    <w:p w14:paraId="056F9033" w14:textId="245EDE44" w:rsidR="00CE6D57" w:rsidRDefault="00873DAA" w:rsidP="00CE6D57">
      <w:r w:rsidRPr="00873DAA">
        <w:t>Marking must follow the appropriate Level Marking Criteria according to Appendix GA35 of the UWTSD Academic Quality Handbook.</w:t>
      </w:r>
    </w:p>
    <w:p w14:paraId="7F3141DF" w14:textId="77777777" w:rsidR="008272A2" w:rsidRPr="008272A2" w:rsidRDefault="008272A2" w:rsidP="008272A2">
      <w:pPr>
        <w:pStyle w:val="Heading2"/>
      </w:pPr>
      <w:r w:rsidRPr="008272A2">
        <w:t>Understanding the marking criteria</w:t>
      </w:r>
    </w:p>
    <w:p w14:paraId="1FB8F9D5" w14:textId="77777777" w:rsidR="008272A2" w:rsidRPr="008272A2" w:rsidRDefault="008272A2" w:rsidP="008272A2">
      <w:r w:rsidRPr="008272A2">
        <w:t>The GA35 of the UWTSD Academic Quality Handbook Appendices includes the generic marking criteria for all levels. It is essential that you understand what these mean and how they work. </w:t>
      </w:r>
    </w:p>
    <w:p w14:paraId="16551090" w14:textId="77777777" w:rsidR="008272A2" w:rsidRPr="008272A2" w:rsidRDefault="008272A2" w:rsidP="008272A2">
      <w:r w:rsidRPr="008272A2">
        <w:t xml:space="preserve">As mentioned above, the GA36 document for the assessment will include any specific guidance for the </w:t>
      </w:r>
      <w:proofErr w:type="gramStart"/>
      <w:r w:rsidRPr="008272A2">
        <w:t>particular assessment</w:t>
      </w:r>
      <w:proofErr w:type="gramEnd"/>
      <w:r w:rsidRPr="008272A2">
        <w:t xml:space="preserve"> you are marking.</w:t>
      </w:r>
    </w:p>
    <w:p w14:paraId="58690FEB" w14:textId="77777777" w:rsidR="008272A2" w:rsidRPr="008272A2" w:rsidRDefault="008272A2" w:rsidP="008272A2">
      <w:r w:rsidRPr="008272A2">
        <w:t>The framework uses five skill categories of learning:</w:t>
      </w:r>
    </w:p>
    <w:p w14:paraId="4DBCEDF5" w14:textId="77777777" w:rsidR="008272A2" w:rsidRPr="008272A2" w:rsidRDefault="008272A2" w:rsidP="008272A2">
      <w:pPr>
        <w:pStyle w:val="ListParagraph"/>
        <w:numPr>
          <w:ilvl w:val="0"/>
          <w:numId w:val="28"/>
        </w:numPr>
      </w:pPr>
      <w:r w:rsidRPr="008272A2">
        <w:t>Engagement with literature skills</w:t>
      </w:r>
    </w:p>
    <w:p w14:paraId="2779E1D7" w14:textId="1DB68813" w:rsidR="008272A2" w:rsidRPr="008272A2" w:rsidRDefault="008272A2" w:rsidP="008272A2">
      <w:pPr>
        <w:pStyle w:val="ListParagraph"/>
        <w:numPr>
          <w:ilvl w:val="0"/>
          <w:numId w:val="28"/>
        </w:numPr>
      </w:pPr>
      <w:r w:rsidRPr="008272A2">
        <w:t>Knowledge and understanding skills</w:t>
      </w:r>
    </w:p>
    <w:p w14:paraId="09D9AAC2" w14:textId="77777777" w:rsidR="008272A2" w:rsidRPr="008272A2" w:rsidRDefault="008272A2" w:rsidP="008272A2">
      <w:pPr>
        <w:pStyle w:val="ListParagraph"/>
        <w:numPr>
          <w:ilvl w:val="0"/>
          <w:numId w:val="28"/>
        </w:numPr>
      </w:pPr>
      <w:r w:rsidRPr="008272A2">
        <w:t>Cognitive and intellectual skills</w:t>
      </w:r>
    </w:p>
    <w:p w14:paraId="7154E9B0" w14:textId="77777777" w:rsidR="008272A2" w:rsidRPr="008272A2" w:rsidRDefault="008272A2" w:rsidP="008272A2">
      <w:pPr>
        <w:pStyle w:val="ListParagraph"/>
        <w:numPr>
          <w:ilvl w:val="0"/>
          <w:numId w:val="28"/>
        </w:numPr>
      </w:pPr>
      <w:r w:rsidRPr="008272A2">
        <w:lastRenderedPageBreak/>
        <w:t>Practical skills</w:t>
      </w:r>
    </w:p>
    <w:p w14:paraId="533908DC" w14:textId="77777777" w:rsidR="008272A2" w:rsidRPr="008272A2" w:rsidRDefault="008272A2" w:rsidP="008272A2">
      <w:pPr>
        <w:pStyle w:val="ListParagraph"/>
        <w:numPr>
          <w:ilvl w:val="0"/>
          <w:numId w:val="28"/>
        </w:numPr>
      </w:pPr>
      <w:r w:rsidRPr="008272A2">
        <w:t>Transferable skills for life and professional practice</w:t>
      </w:r>
    </w:p>
    <w:p w14:paraId="3A4B7DBF" w14:textId="77777777" w:rsidR="00165A90" w:rsidRPr="00165A90" w:rsidRDefault="00165A90" w:rsidP="00165A90">
      <w:pPr>
        <w:pStyle w:val="Heading3"/>
      </w:pPr>
      <w:r w:rsidRPr="00165A90">
        <w:t>The levels: Skills and abilities</w:t>
      </w:r>
    </w:p>
    <w:p w14:paraId="7D23E538" w14:textId="77777777" w:rsidR="00165A90" w:rsidRPr="00165A90" w:rsidRDefault="00165A90" w:rsidP="00165A90">
      <w:r w:rsidRPr="00165A90">
        <w:t>The generic marking criteria change from level to level, and cover all levels from 3 (Foundation) to 7 (Master's).</w:t>
      </w:r>
    </w:p>
    <w:p w14:paraId="651D9791" w14:textId="77777777" w:rsidR="00165A90" w:rsidRPr="00165A90" w:rsidRDefault="00165A90" w:rsidP="00165A90">
      <w:r w:rsidRPr="00165A90">
        <w:t>Let's examine what it is expected for each level of study.</w:t>
      </w:r>
    </w:p>
    <w:p w14:paraId="3B4C8A31" w14:textId="77777777" w:rsidR="00165A90" w:rsidRPr="00165A90" w:rsidRDefault="00165A90" w:rsidP="006F281E">
      <w:pPr>
        <w:pStyle w:val="Heading4"/>
      </w:pPr>
      <w:r w:rsidRPr="00165A90">
        <w:t>Level 3</w:t>
      </w:r>
    </w:p>
    <w:p w14:paraId="025E3E97" w14:textId="77777777" w:rsidR="00165A90" w:rsidRPr="00165A90" w:rsidRDefault="00165A90" w:rsidP="00165A90">
      <w:pPr>
        <w:numPr>
          <w:ilvl w:val="0"/>
          <w:numId w:val="29"/>
        </w:numPr>
      </w:pPr>
      <w:r w:rsidRPr="00165A90">
        <w:t>Identify and use relevant understanding, methods and skills to complete tasks and address problems that, while well defined, have a measure of complexity. </w:t>
      </w:r>
    </w:p>
    <w:p w14:paraId="7493D096" w14:textId="77777777" w:rsidR="00165A90" w:rsidRPr="00165A90" w:rsidRDefault="00165A90" w:rsidP="00165A90">
      <w:pPr>
        <w:numPr>
          <w:ilvl w:val="0"/>
          <w:numId w:val="29"/>
        </w:numPr>
      </w:pPr>
      <w:r w:rsidRPr="00165A90">
        <w:t>Taking responsibility for initiating and completing tasks and procedures as well as exercising autonomy and judgement within limited parameters. </w:t>
      </w:r>
    </w:p>
    <w:p w14:paraId="65B6115D" w14:textId="77777777" w:rsidR="00165A90" w:rsidRPr="00165A90" w:rsidRDefault="00165A90" w:rsidP="00165A90">
      <w:pPr>
        <w:numPr>
          <w:ilvl w:val="0"/>
          <w:numId w:val="29"/>
        </w:numPr>
      </w:pPr>
      <w:r w:rsidRPr="00165A90">
        <w:t>Show awareness of different perspectives or approaches within an area of study or work</w:t>
      </w:r>
    </w:p>
    <w:p w14:paraId="14C50BE8" w14:textId="77777777" w:rsidR="00165A90" w:rsidRPr="00165A90" w:rsidRDefault="00165A90" w:rsidP="006F281E">
      <w:pPr>
        <w:pStyle w:val="Heading4"/>
      </w:pPr>
      <w:r w:rsidRPr="00165A90">
        <w:t>Level 4</w:t>
      </w:r>
    </w:p>
    <w:p w14:paraId="66668511" w14:textId="77777777" w:rsidR="00165A90" w:rsidRPr="00165A90" w:rsidRDefault="00165A90" w:rsidP="00165A90">
      <w:pPr>
        <w:numPr>
          <w:ilvl w:val="0"/>
          <w:numId w:val="30"/>
        </w:numPr>
      </w:pPr>
      <w:r w:rsidRPr="00165A90">
        <w:t>Demonstrate knowledge of the basic underlying concepts and principles of a subject, and an ability to evaluate and interpret these within the context of that area of study. </w:t>
      </w:r>
    </w:p>
    <w:p w14:paraId="060BC973" w14:textId="77777777" w:rsidR="00165A90" w:rsidRPr="00165A90" w:rsidRDefault="00165A90" w:rsidP="00165A90">
      <w:pPr>
        <w:numPr>
          <w:ilvl w:val="0"/>
          <w:numId w:val="30"/>
        </w:numPr>
      </w:pPr>
      <w:r w:rsidRPr="00165A90">
        <w:t xml:space="preserve">Show the ability to present, evaluate and interpret qualitative and quantitative data </w:t>
      </w:r>
      <w:proofErr w:type="gramStart"/>
      <w:r w:rsidRPr="00165A90">
        <w:t>in order to</w:t>
      </w:r>
      <w:proofErr w:type="gramEnd"/>
      <w:r w:rsidRPr="00165A90">
        <w:t xml:space="preserve"> develop lines of argument and make sound judgements in accordance with basic theories and concepts of their subject(s) of study. </w:t>
      </w:r>
    </w:p>
    <w:p w14:paraId="0D3C0650" w14:textId="77777777" w:rsidR="00165A90" w:rsidRPr="00165A90" w:rsidRDefault="00165A90" w:rsidP="00165A90">
      <w:pPr>
        <w:numPr>
          <w:ilvl w:val="0"/>
          <w:numId w:val="30"/>
        </w:numPr>
      </w:pPr>
      <w:r w:rsidRPr="00165A90">
        <w:t>Evaluate different approaches to solving problems, and be able to communicate the results of study/work accurately and reliably, and with structured and coherent arguments. </w:t>
      </w:r>
    </w:p>
    <w:p w14:paraId="52CAF41E" w14:textId="77777777" w:rsidR="00165A90" w:rsidRPr="00165A90" w:rsidRDefault="00165A90" w:rsidP="00165A90">
      <w:pPr>
        <w:numPr>
          <w:ilvl w:val="0"/>
          <w:numId w:val="30"/>
        </w:numPr>
      </w:pPr>
      <w:r w:rsidRPr="00165A90">
        <w:t xml:space="preserve">Undertake further training and develop new skills within a structured and managed environment and have the qualities and transferable skills </w:t>
      </w:r>
      <w:r w:rsidRPr="00165A90">
        <w:lastRenderedPageBreak/>
        <w:t>necessary for employment requiring the exercise of some personal responsibility.</w:t>
      </w:r>
    </w:p>
    <w:p w14:paraId="4F04008F" w14:textId="77777777" w:rsidR="00165A90" w:rsidRPr="00165A90" w:rsidRDefault="00165A90" w:rsidP="006F281E">
      <w:pPr>
        <w:pStyle w:val="Heading4"/>
      </w:pPr>
      <w:r w:rsidRPr="00165A90">
        <w:t>Level 5</w:t>
      </w:r>
    </w:p>
    <w:p w14:paraId="679649BC" w14:textId="77777777" w:rsidR="00165A90" w:rsidRPr="00165A90" w:rsidRDefault="00165A90" w:rsidP="00165A90">
      <w:pPr>
        <w:numPr>
          <w:ilvl w:val="0"/>
          <w:numId w:val="31"/>
        </w:numPr>
      </w:pPr>
      <w:r w:rsidRPr="00165A90">
        <w:t>Develop sound knowledge and critical understanding of the well-established concepts and principles in the field of study, and of the way in which those principles have developed.  Apply those concepts and principles more widely outside the context in which they were first studied, including, where appropriate, the application of those principles in an employment context. </w:t>
      </w:r>
    </w:p>
    <w:p w14:paraId="0B979EB2" w14:textId="77777777" w:rsidR="00165A90" w:rsidRPr="00165A90" w:rsidRDefault="00165A90" w:rsidP="00165A90">
      <w:pPr>
        <w:numPr>
          <w:ilvl w:val="0"/>
          <w:numId w:val="31"/>
        </w:numPr>
      </w:pPr>
      <w:r w:rsidRPr="00165A90">
        <w:t>Show knowledge of the main methods of enquiry in the subject area, and ability to evaluate critically different approaches to problem solving. </w:t>
      </w:r>
    </w:p>
    <w:p w14:paraId="52AFCDA2" w14:textId="77777777" w:rsidR="00165A90" w:rsidRPr="00165A90" w:rsidRDefault="00165A90" w:rsidP="00165A90">
      <w:pPr>
        <w:numPr>
          <w:ilvl w:val="0"/>
          <w:numId w:val="31"/>
        </w:numPr>
      </w:pPr>
      <w:r w:rsidRPr="00165A90">
        <w:t xml:space="preserve">Show understanding of the limits of one’s personal knowledge, and how </w:t>
      </w:r>
      <w:proofErr w:type="gramStart"/>
      <w:r w:rsidRPr="00165A90">
        <w:t>this influences</w:t>
      </w:r>
      <w:proofErr w:type="gramEnd"/>
      <w:r w:rsidRPr="00165A90">
        <w:t xml:space="preserve"> one’s analyses and interpretations.  </w:t>
      </w:r>
    </w:p>
    <w:p w14:paraId="3D7097D1" w14:textId="77777777" w:rsidR="00165A90" w:rsidRPr="00165A90" w:rsidRDefault="00165A90" w:rsidP="00165A90">
      <w:pPr>
        <w:numPr>
          <w:ilvl w:val="0"/>
          <w:numId w:val="31"/>
        </w:numPr>
      </w:pPr>
      <w:r w:rsidRPr="00165A90">
        <w:t>Use a range of established techniques to initiate and undertake critical analysis of information, and to propose solutions to problems arising from that analysis. </w:t>
      </w:r>
    </w:p>
    <w:p w14:paraId="237D1035" w14:textId="77777777" w:rsidR="00165A90" w:rsidRPr="00165A90" w:rsidRDefault="00165A90" w:rsidP="00165A90">
      <w:pPr>
        <w:numPr>
          <w:ilvl w:val="0"/>
          <w:numId w:val="31"/>
        </w:numPr>
      </w:pPr>
      <w:r w:rsidRPr="00165A90">
        <w:t>Show ability to effectively communicate information, arguments and analysis in a variety of forms to specialist and non-specialist audiences, and deploy key techniques of the discipline effectively. </w:t>
      </w:r>
    </w:p>
    <w:p w14:paraId="0FE38E95" w14:textId="77777777" w:rsidR="00165A90" w:rsidRPr="00165A90" w:rsidRDefault="00165A90" w:rsidP="00165A90">
      <w:pPr>
        <w:numPr>
          <w:ilvl w:val="0"/>
          <w:numId w:val="31"/>
        </w:numPr>
      </w:pPr>
      <w:r w:rsidRPr="00165A90">
        <w:t>Undertake further training, develop existing skills and acquire new competences that will enable one to assume significant responsibility within organisations.</w:t>
      </w:r>
    </w:p>
    <w:p w14:paraId="27E1AEFD" w14:textId="77777777" w:rsidR="00165A90" w:rsidRPr="00165A90" w:rsidRDefault="00165A90" w:rsidP="00165A90">
      <w:pPr>
        <w:numPr>
          <w:ilvl w:val="0"/>
          <w:numId w:val="31"/>
        </w:numPr>
      </w:pPr>
      <w:r w:rsidRPr="00165A90">
        <w:t>Show the qualities and transferable skills necessary for employment requiring the exercise of personal responsibility and decision-making.</w:t>
      </w:r>
    </w:p>
    <w:p w14:paraId="1802F6FB" w14:textId="77777777" w:rsidR="00165A90" w:rsidRPr="00165A90" w:rsidRDefault="00165A90" w:rsidP="006F281E">
      <w:pPr>
        <w:pStyle w:val="Heading4"/>
      </w:pPr>
      <w:r w:rsidRPr="00165A90">
        <w:t>Level 6</w:t>
      </w:r>
    </w:p>
    <w:p w14:paraId="44C9B135" w14:textId="77777777" w:rsidR="00165A90" w:rsidRPr="00165A90" w:rsidRDefault="00165A90" w:rsidP="00165A90">
      <w:pPr>
        <w:numPr>
          <w:ilvl w:val="0"/>
          <w:numId w:val="32"/>
        </w:numPr>
      </w:pPr>
      <w:r w:rsidRPr="00165A90">
        <w:t>Show coherent and detailed knowledge and a systematic understanding of the subject area, at least some of which is informed by the latest research and/or advanced scholarship within the discipline. </w:t>
      </w:r>
    </w:p>
    <w:p w14:paraId="08A016AC" w14:textId="77777777" w:rsidR="00165A90" w:rsidRPr="00165A90" w:rsidRDefault="00165A90" w:rsidP="00165A90">
      <w:pPr>
        <w:numPr>
          <w:ilvl w:val="0"/>
          <w:numId w:val="32"/>
        </w:numPr>
      </w:pPr>
      <w:r w:rsidRPr="00165A90">
        <w:lastRenderedPageBreak/>
        <w:t>Accurately deploy established techniques of analysis and enquiry within a discipline, using one’s conceptual understanding to devise and sustain arguments and/or to solve problems. </w:t>
      </w:r>
    </w:p>
    <w:p w14:paraId="009284DA" w14:textId="77777777" w:rsidR="00165A90" w:rsidRPr="00165A90" w:rsidRDefault="00165A90" w:rsidP="00165A90">
      <w:pPr>
        <w:numPr>
          <w:ilvl w:val="0"/>
          <w:numId w:val="32"/>
        </w:numPr>
      </w:pPr>
      <w:r w:rsidRPr="00165A90">
        <w:t>Be aware of the uncertainty, ambiguity and limits of knowledge. </w:t>
      </w:r>
    </w:p>
    <w:p w14:paraId="0FFF53CC" w14:textId="77777777" w:rsidR="00165A90" w:rsidRPr="00165A90" w:rsidRDefault="00165A90" w:rsidP="00165A90">
      <w:pPr>
        <w:numPr>
          <w:ilvl w:val="0"/>
          <w:numId w:val="32"/>
        </w:numPr>
      </w:pPr>
      <w:r w:rsidRPr="00165A90">
        <w:t>Show critical evaluation of evidence, arguments, assumptions, abstract concepts and data (that may be incomplete), to make judgements, and to frame appropriate questions to achieve a solution - or identify a range of solutions. </w:t>
      </w:r>
    </w:p>
    <w:p w14:paraId="513E8037" w14:textId="77777777" w:rsidR="00165A90" w:rsidRPr="00165A90" w:rsidRDefault="00165A90" w:rsidP="00165A90">
      <w:pPr>
        <w:numPr>
          <w:ilvl w:val="0"/>
          <w:numId w:val="32"/>
        </w:numPr>
      </w:pPr>
      <w:r w:rsidRPr="00165A90">
        <w:t>Apply the methods and techniques that one has learnt to review, consolidate, extend and apply knowledge and understanding, and to initiate and carry out projects. </w:t>
      </w:r>
    </w:p>
    <w:p w14:paraId="65C9B1C8" w14:textId="77777777" w:rsidR="00165A90" w:rsidRPr="00165A90" w:rsidRDefault="00165A90" w:rsidP="00165A90">
      <w:pPr>
        <w:numPr>
          <w:ilvl w:val="0"/>
          <w:numId w:val="32"/>
        </w:numPr>
      </w:pPr>
      <w:r w:rsidRPr="00165A90">
        <w:t>Manage one’s own learning, and make use of scholarly reviews and primary sources (for example, refereed research articles and/or original materials appropriate to the discipline). </w:t>
      </w:r>
    </w:p>
    <w:p w14:paraId="05B6281E" w14:textId="77777777" w:rsidR="00165A90" w:rsidRPr="00165A90" w:rsidRDefault="00165A90" w:rsidP="00165A90">
      <w:pPr>
        <w:numPr>
          <w:ilvl w:val="0"/>
          <w:numId w:val="32"/>
        </w:numPr>
      </w:pPr>
      <w:r w:rsidRPr="00165A90">
        <w:t>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p w14:paraId="382DADF0" w14:textId="77777777" w:rsidR="00165A90" w:rsidRPr="00165A90" w:rsidRDefault="00165A90" w:rsidP="006F281E">
      <w:pPr>
        <w:pStyle w:val="Heading4"/>
      </w:pPr>
      <w:r w:rsidRPr="00165A90">
        <w:t>Level 7</w:t>
      </w:r>
    </w:p>
    <w:p w14:paraId="4B769C04" w14:textId="77777777" w:rsidR="00165A90" w:rsidRPr="00165A90" w:rsidRDefault="00165A90" w:rsidP="00165A90">
      <w:pPr>
        <w:numPr>
          <w:ilvl w:val="0"/>
          <w:numId w:val="33"/>
        </w:numPr>
      </w:pPr>
      <w:r w:rsidRPr="00165A90">
        <w:t>Demonstrate a systematic understanding of knowledge, and a critical awareness of current problems and/or new insights, much of which is at, or informed by, the forefront of the academic discipline or area of professional practice.</w:t>
      </w:r>
    </w:p>
    <w:p w14:paraId="204C1867" w14:textId="77777777" w:rsidR="00165A90" w:rsidRPr="00165A90" w:rsidRDefault="00165A90" w:rsidP="00165A90">
      <w:pPr>
        <w:numPr>
          <w:ilvl w:val="0"/>
          <w:numId w:val="33"/>
        </w:numPr>
      </w:pPr>
      <w:r w:rsidRPr="00165A90">
        <w:t>Demonstrate a comprehensive understanding of techniques applicable to one’s own research or advanced scholarship.</w:t>
      </w:r>
    </w:p>
    <w:p w14:paraId="2250DDD1" w14:textId="77777777" w:rsidR="00165A90" w:rsidRPr="00165A90" w:rsidRDefault="00165A90" w:rsidP="00165A90">
      <w:pPr>
        <w:numPr>
          <w:ilvl w:val="0"/>
          <w:numId w:val="33"/>
        </w:numPr>
      </w:pPr>
      <w:r w:rsidRPr="00165A90">
        <w:t>Show originality in the application of knowledge, together with a practical understanding of how established techniques of research and enquiry are used to create and interpret knowledge in the discipline</w:t>
      </w:r>
    </w:p>
    <w:p w14:paraId="135A6FD3" w14:textId="6FC9156F" w:rsidR="00165A90" w:rsidRPr="00165A90" w:rsidRDefault="00165A90" w:rsidP="00165A90">
      <w:pPr>
        <w:numPr>
          <w:ilvl w:val="0"/>
          <w:numId w:val="33"/>
        </w:numPr>
      </w:pPr>
      <w:r w:rsidRPr="00165A90">
        <w:lastRenderedPageBreak/>
        <w:t xml:space="preserve">Show conceptual understanding that enables the student to evaluate critically current research and advanced scholarship </w:t>
      </w:r>
      <w:r w:rsidR="009A6F44" w:rsidRPr="00165A90">
        <w:t>in the</w:t>
      </w:r>
      <w:r w:rsidRPr="00165A90">
        <w:t xml:space="preserve"> discipline to evaluate methodologies and develop critiques of them and, where appropriate, to propose new hypotheses. </w:t>
      </w:r>
    </w:p>
    <w:p w14:paraId="0F809D6A" w14:textId="77777777" w:rsidR="00165A90" w:rsidRPr="00165A90" w:rsidRDefault="00165A90" w:rsidP="00165A90">
      <w:pPr>
        <w:numPr>
          <w:ilvl w:val="0"/>
          <w:numId w:val="33"/>
        </w:numPr>
      </w:pPr>
      <w:r w:rsidRPr="00165A90">
        <w:t>Deal with complex issues both systematically and creatively, make sound judgements in the absence of complete data, and communicate conclusions clearly to specialist and non-specialist audiences.  </w:t>
      </w:r>
    </w:p>
    <w:p w14:paraId="5423A1FB" w14:textId="77777777" w:rsidR="00165A90" w:rsidRPr="00165A90" w:rsidRDefault="00165A90" w:rsidP="00165A90">
      <w:pPr>
        <w:numPr>
          <w:ilvl w:val="0"/>
          <w:numId w:val="33"/>
        </w:numPr>
      </w:pPr>
      <w:r w:rsidRPr="00165A90">
        <w:t>Demonstrate self-direction and originality in tackling and solving problems, and act autonomously in planning and implementing tasks at a professional or equivalent level to continue to advance one’s knowledge and understanding, and to develop new skills to a high level. </w:t>
      </w:r>
    </w:p>
    <w:p w14:paraId="7609F60B" w14:textId="77777777" w:rsidR="00165A90" w:rsidRPr="00165A90" w:rsidRDefault="00165A90" w:rsidP="00165A90">
      <w:pPr>
        <w:numPr>
          <w:ilvl w:val="0"/>
          <w:numId w:val="33"/>
        </w:numPr>
      </w:pPr>
      <w:r w:rsidRPr="00165A90">
        <w:t>Develop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p w14:paraId="62582E74" w14:textId="77777777" w:rsidR="00740715" w:rsidRDefault="00740715" w:rsidP="00740715">
      <w:r>
        <w:t xml:space="preserve">As you can see above, the expectations of students increase and become more complex as we move from level to level. </w:t>
      </w:r>
    </w:p>
    <w:p w14:paraId="1A747E8F" w14:textId="77777777" w:rsidR="00740715" w:rsidRPr="00740715" w:rsidRDefault="00740715" w:rsidP="00740715">
      <w:pPr>
        <w:rPr>
          <w:b/>
          <w:bCs/>
        </w:rPr>
      </w:pPr>
      <w:r w:rsidRPr="00740715">
        <w:rPr>
          <w:b/>
          <w:bCs/>
        </w:rPr>
        <w:t>If you are teaching mixed cohorts, then it is essential to remember the different expectations per level when you are marking, and mark accordingly.</w:t>
      </w:r>
    </w:p>
    <w:p w14:paraId="504D8D9D" w14:textId="77777777" w:rsidR="00740715" w:rsidRDefault="00740715" w:rsidP="00740715">
      <w:r>
        <w:t xml:space="preserve">The easiest way to calibrate according to level is to compare the same skill in the marking criteria across levels. It is best to do this by considering across categories; we would suggest using </w:t>
      </w:r>
      <w:r w:rsidRPr="00740715">
        <w:rPr>
          <w:b/>
          <w:bCs/>
        </w:rPr>
        <w:t>Fail</w:t>
      </w:r>
      <w:r>
        <w:t xml:space="preserve"> (0-29), </w:t>
      </w:r>
      <w:r w:rsidRPr="00740715">
        <w:rPr>
          <w:b/>
          <w:bCs/>
        </w:rPr>
        <w:t>Good</w:t>
      </w:r>
      <w:r>
        <w:t xml:space="preserve"> (50-59) and </w:t>
      </w:r>
      <w:r w:rsidRPr="00740715">
        <w:rPr>
          <w:b/>
          <w:bCs/>
        </w:rPr>
        <w:t>Exceptional</w:t>
      </w:r>
      <w:r>
        <w:t xml:space="preserve"> (85-100).</w:t>
      </w:r>
    </w:p>
    <w:p w14:paraId="5284D580" w14:textId="5F544708" w:rsidR="00127E25" w:rsidRDefault="00740715" w:rsidP="00740715">
      <w:r>
        <w:t>Take for example, the Engagement with Literature skill at Level 3. Consider the differences between categories:</w:t>
      </w:r>
    </w:p>
    <w:tbl>
      <w:tblPr>
        <w:tblW w:w="9011" w:type="dxa"/>
        <w:tblInd w:w="-15" w:type="dxa"/>
        <w:shd w:val="clear" w:color="auto" w:fill="FAFAFA"/>
        <w:tblCellMar>
          <w:left w:w="0" w:type="dxa"/>
          <w:right w:w="0" w:type="dxa"/>
        </w:tblCellMar>
        <w:tblLook w:val="04A0" w:firstRow="1" w:lastRow="0" w:firstColumn="1" w:lastColumn="0" w:noHBand="0" w:noVBand="1"/>
      </w:tblPr>
      <w:tblGrid>
        <w:gridCol w:w="3439"/>
        <w:gridCol w:w="3095"/>
        <w:gridCol w:w="2477"/>
      </w:tblGrid>
      <w:tr w:rsidR="00082CB7" w:rsidRPr="00082CB7" w14:paraId="21A079FF" w14:textId="77777777" w:rsidTr="0016681A">
        <w:tc>
          <w:tcPr>
            <w:tcW w:w="3376" w:type="dxa"/>
            <w:tcBorders>
              <w:top w:val="single" w:sz="12" w:space="0" w:color="auto"/>
              <w:left w:val="single" w:sz="12" w:space="0" w:color="auto"/>
              <w:bottom w:val="single" w:sz="12" w:space="0" w:color="auto"/>
              <w:right w:val="single" w:sz="12" w:space="0" w:color="auto"/>
            </w:tcBorders>
            <w:shd w:val="clear" w:color="auto" w:fill="ABC8D6"/>
            <w:vAlign w:val="center"/>
            <w:hideMark/>
          </w:tcPr>
          <w:p w14:paraId="6335B718" w14:textId="77777777" w:rsidR="00082CB7" w:rsidRPr="006F281E" w:rsidRDefault="00082CB7" w:rsidP="00082CB7">
            <w:pPr>
              <w:spacing w:before="0" w:after="0" w:line="240" w:lineRule="auto"/>
              <w:jc w:val="center"/>
              <w:rPr>
                <w:rFonts w:eastAsia="Times New Roman" w:cstheme="minorHAnsi"/>
                <w:color w:val="000000"/>
                <w:sz w:val="26"/>
                <w:szCs w:val="26"/>
              </w:rPr>
            </w:pPr>
            <w:r w:rsidRPr="006F281E">
              <w:rPr>
                <w:rFonts w:eastAsia="Times New Roman" w:cstheme="minorHAnsi"/>
                <w:b/>
                <w:bCs/>
                <w:color w:val="000000"/>
                <w:sz w:val="26"/>
                <w:szCs w:val="26"/>
                <w:bdr w:val="none" w:sz="0" w:space="0" w:color="auto" w:frame="1"/>
              </w:rPr>
              <w:t>Fail 0-29</w:t>
            </w:r>
          </w:p>
        </w:tc>
        <w:tc>
          <w:tcPr>
            <w:tcW w:w="3186" w:type="dxa"/>
            <w:tcBorders>
              <w:top w:val="single" w:sz="12" w:space="0" w:color="auto"/>
              <w:left w:val="single" w:sz="12" w:space="0" w:color="auto"/>
              <w:bottom w:val="single" w:sz="12" w:space="0" w:color="auto"/>
              <w:right w:val="single" w:sz="12" w:space="0" w:color="auto"/>
            </w:tcBorders>
            <w:shd w:val="clear" w:color="auto" w:fill="ABC8D6"/>
            <w:vAlign w:val="center"/>
            <w:hideMark/>
          </w:tcPr>
          <w:p w14:paraId="1EBE0C81" w14:textId="77777777" w:rsidR="00082CB7" w:rsidRPr="006F281E" w:rsidRDefault="00082CB7" w:rsidP="00082CB7">
            <w:pPr>
              <w:spacing w:before="0" w:after="0" w:line="240" w:lineRule="auto"/>
              <w:jc w:val="center"/>
              <w:rPr>
                <w:rFonts w:eastAsia="Times New Roman" w:cstheme="minorHAnsi"/>
                <w:color w:val="000000"/>
                <w:sz w:val="26"/>
                <w:szCs w:val="26"/>
              </w:rPr>
            </w:pPr>
            <w:r w:rsidRPr="006F281E">
              <w:rPr>
                <w:rFonts w:eastAsia="Times New Roman" w:cstheme="minorHAnsi"/>
                <w:b/>
                <w:bCs/>
                <w:color w:val="000000"/>
                <w:sz w:val="26"/>
                <w:szCs w:val="26"/>
                <w:bdr w:val="none" w:sz="0" w:space="0" w:color="auto" w:frame="1"/>
              </w:rPr>
              <w:t>Good 50-59</w:t>
            </w:r>
          </w:p>
        </w:tc>
        <w:tc>
          <w:tcPr>
            <w:tcW w:w="2449" w:type="dxa"/>
            <w:tcBorders>
              <w:top w:val="single" w:sz="12" w:space="0" w:color="auto"/>
              <w:left w:val="single" w:sz="12" w:space="0" w:color="auto"/>
              <w:bottom w:val="single" w:sz="12" w:space="0" w:color="auto"/>
              <w:right w:val="single" w:sz="12" w:space="0" w:color="auto"/>
            </w:tcBorders>
            <w:shd w:val="clear" w:color="auto" w:fill="ABC8D6"/>
            <w:vAlign w:val="center"/>
            <w:hideMark/>
          </w:tcPr>
          <w:p w14:paraId="7BF28335" w14:textId="77777777" w:rsidR="00082CB7" w:rsidRPr="006F281E" w:rsidRDefault="00082CB7" w:rsidP="00082CB7">
            <w:pPr>
              <w:spacing w:before="0" w:after="0" w:line="240" w:lineRule="auto"/>
              <w:jc w:val="center"/>
              <w:rPr>
                <w:rFonts w:eastAsia="Times New Roman" w:cstheme="minorHAnsi"/>
                <w:color w:val="000000"/>
                <w:sz w:val="26"/>
                <w:szCs w:val="26"/>
              </w:rPr>
            </w:pPr>
            <w:r w:rsidRPr="006F281E">
              <w:rPr>
                <w:rFonts w:eastAsia="Times New Roman" w:cstheme="minorHAnsi"/>
                <w:b/>
                <w:bCs/>
                <w:color w:val="000000"/>
                <w:sz w:val="26"/>
                <w:szCs w:val="26"/>
                <w:bdr w:val="none" w:sz="0" w:space="0" w:color="auto" w:frame="1"/>
              </w:rPr>
              <w:t>Exceptional 85-100</w:t>
            </w:r>
            <w:r w:rsidRPr="006F281E">
              <w:rPr>
                <w:rFonts w:eastAsia="Times New Roman" w:cstheme="minorHAnsi"/>
                <w:b/>
                <w:bCs/>
                <w:color w:val="000000"/>
                <w:sz w:val="26"/>
                <w:szCs w:val="26"/>
                <w:bdr w:val="none" w:sz="0" w:space="0" w:color="auto" w:frame="1"/>
              </w:rPr>
              <w:br/>
            </w:r>
          </w:p>
        </w:tc>
      </w:tr>
      <w:tr w:rsidR="00082CB7" w:rsidRPr="00082CB7" w14:paraId="73C10B67" w14:textId="77777777" w:rsidTr="0016681A">
        <w:tc>
          <w:tcPr>
            <w:tcW w:w="3376" w:type="dxa"/>
            <w:tcBorders>
              <w:top w:val="single" w:sz="12" w:space="0" w:color="auto"/>
              <w:left w:val="single" w:sz="12" w:space="0" w:color="auto"/>
              <w:bottom w:val="single" w:sz="12" w:space="0" w:color="auto"/>
              <w:right w:val="single" w:sz="12" w:space="0" w:color="auto"/>
            </w:tcBorders>
            <w:shd w:val="clear" w:color="auto" w:fill="E6F0F5"/>
            <w:hideMark/>
          </w:tcPr>
          <w:p w14:paraId="2474FB4A" w14:textId="77777777" w:rsidR="00082CB7" w:rsidRPr="006F281E" w:rsidRDefault="00082CB7" w:rsidP="00082CB7">
            <w:pPr>
              <w:spacing w:before="0" w:after="0" w:line="240" w:lineRule="auto"/>
              <w:rPr>
                <w:rFonts w:eastAsia="Times New Roman" w:cstheme="minorHAnsi"/>
                <w:color w:val="000000"/>
                <w:sz w:val="26"/>
                <w:szCs w:val="26"/>
              </w:rPr>
            </w:pPr>
            <w:r w:rsidRPr="006F281E">
              <w:rPr>
                <w:rFonts w:eastAsia="Times New Roman" w:cstheme="minorHAnsi"/>
                <w:b/>
                <w:bCs/>
                <w:color w:val="000000"/>
                <w:sz w:val="26"/>
                <w:szCs w:val="26"/>
                <w:bdr w:val="none" w:sz="0" w:space="0" w:color="auto" w:frame="1"/>
              </w:rPr>
              <w:t>Limited</w:t>
            </w:r>
            <w:r w:rsidRPr="006F281E">
              <w:rPr>
                <w:rFonts w:eastAsia="Times New Roman" w:cstheme="minorHAnsi"/>
                <w:color w:val="000000"/>
                <w:sz w:val="26"/>
                <w:szCs w:val="26"/>
                <w:bdr w:val="none" w:sz="0" w:space="0" w:color="auto" w:frame="1"/>
              </w:rPr>
              <w:t> evidence of reading and/or there is reliance on</w:t>
            </w:r>
            <w:r w:rsidRPr="006F281E">
              <w:rPr>
                <w:rFonts w:eastAsia="Times New Roman" w:cstheme="minorHAnsi"/>
                <w:b/>
                <w:bCs/>
                <w:color w:val="000000"/>
                <w:sz w:val="26"/>
                <w:szCs w:val="26"/>
                <w:bdr w:val="none" w:sz="0" w:space="0" w:color="auto" w:frame="1"/>
              </w:rPr>
              <w:t> inappropriate sources</w:t>
            </w:r>
            <w:r w:rsidRPr="006F281E">
              <w:rPr>
                <w:rFonts w:eastAsia="Times New Roman" w:cstheme="minorHAnsi"/>
                <w:color w:val="000000"/>
                <w:sz w:val="26"/>
                <w:szCs w:val="26"/>
                <w:bdr w:val="none" w:sz="0" w:space="0" w:color="auto" w:frame="1"/>
              </w:rPr>
              <w:t>. </w:t>
            </w:r>
            <w:r w:rsidRPr="006F281E">
              <w:rPr>
                <w:rFonts w:eastAsia="Times New Roman" w:cstheme="minorHAnsi"/>
                <w:b/>
                <w:bCs/>
                <w:color w:val="000000"/>
                <w:sz w:val="26"/>
                <w:szCs w:val="26"/>
                <w:bdr w:val="none" w:sz="0" w:space="0" w:color="auto" w:frame="1"/>
              </w:rPr>
              <w:t>Limited</w:t>
            </w:r>
            <w:r w:rsidRPr="006F281E">
              <w:rPr>
                <w:rFonts w:eastAsia="Times New Roman" w:cstheme="minorHAnsi"/>
                <w:color w:val="000000"/>
                <w:sz w:val="26"/>
                <w:szCs w:val="26"/>
                <w:bdr w:val="none" w:sz="0" w:space="0" w:color="auto" w:frame="1"/>
              </w:rPr>
              <w:t xml:space="preserve"> engagement with information gained </w:t>
            </w:r>
            <w:r w:rsidRPr="006F281E">
              <w:rPr>
                <w:rFonts w:eastAsia="Times New Roman" w:cstheme="minorHAnsi"/>
                <w:color w:val="000000"/>
                <w:sz w:val="26"/>
                <w:szCs w:val="26"/>
                <w:bdr w:val="none" w:sz="0" w:space="0" w:color="auto" w:frame="1"/>
              </w:rPr>
              <w:lastRenderedPageBreak/>
              <w:t>through </w:t>
            </w:r>
            <w:r w:rsidRPr="006F281E">
              <w:rPr>
                <w:rFonts w:eastAsia="Times New Roman" w:cstheme="minorHAnsi"/>
                <w:b/>
                <w:bCs/>
                <w:color w:val="000000"/>
                <w:sz w:val="26"/>
                <w:szCs w:val="26"/>
                <w:bdr w:val="none" w:sz="0" w:space="0" w:color="auto" w:frame="1"/>
              </w:rPr>
              <w:t>class contact. Very poor</w:t>
            </w:r>
            <w:r w:rsidRPr="006F281E">
              <w:rPr>
                <w:rFonts w:eastAsia="Times New Roman" w:cstheme="minorHAnsi"/>
                <w:color w:val="000000"/>
                <w:sz w:val="26"/>
                <w:szCs w:val="26"/>
                <w:bdr w:val="none" w:sz="0" w:space="0" w:color="auto" w:frame="1"/>
              </w:rPr>
              <w:t> use of referencing.</w:t>
            </w:r>
          </w:p>
        </w:tc>
        <w:tc>
          <w:tcPr>
            <w:tcW w:w="3186" w:type="dxa"/>
            <w:tcBorders>
              <w:top w:val="single" w:sz="12" w:space="0" w:color="auto"/>
              <w:left w:val="single" w:sz="12" w:space="0" w:color="auto"/>
              <w:bottom w:val="single" w:sz="12" w:space="0" w:color="auto"/>
              <w:right w:val="single" w:sz="12" w:space="0" w:color="auto"/>
            </w:tcBorders>
            <w:shd w:val="clear" w:color="auto" w:fill="E6F0F5"/>
            <w:hideMark/>
          </w:tcPr>
          <w:p w14:paraId="36D8FC95" w14:textId="77777777" w:rsidR="00082CB7" w:rsidRPr="006F281E" w:rsidRDefault="00082CB7" w:rsidP="00082CB7">
            <w:pPr>
              <w:spacing w:before="0" w:after="0" w:line="240" w:lineRule="auto"/>
              <w:rPr>
                <w:rFonts w:eastAsia="Times New Roman" w:cstheme="minorHAnsi"/>
                <w:color w:val="000000"/>
                <w:sz w:val="26"/>
                <w:szCs w:val="26"/>
              </w:rPr>
            </w:pPr>
            <w:r w:rsidRPr="006F281E">
              <w:rPr>
                <w:rFonts w:eastAsia="Times New Roman" w:cstheme="minorHAnsi"/>
                <w:color w:val="000000"/>
                <w:sz w:val="26"/>
                <w:szCs w:val="26"/>
                <w:bdr w:val="none" w:sz="0" w:space="0" w:color="auto" w:frame="1"/>
              </w:rPr>
              <w:lastRenderedPageBreak/>
              <w:t>Engagement with an </w:t>
            </w:r>
            <w:r w:rsidRPr="006F281E">
              <w:rPr>
                <w:rFonts w:eastAsia="Times New Roman" w:cstheme="minorHAnsi"/>
                <w:b/>
                <w:bCs/>
                <w:color w:val="000000"/>
                <w:sz w:val="26"/>
                <w:szCs w:val="26"/>
                <w:bdr w:val="none" w:sz="0" w:space="0" w:color="auto" w:frame="1"/>
              </w:rPr>
              <w:t>appropriate</w:t>
            </w:r>
            <w:r w:rsidRPr="006F281E">
              <w:rPr>
                <w:rFonts w:eastAsia="Times New Roman" w:cstheme="minorHAnsi"/>
                <w:color w:val="000000"/>
                <w:sz w:val="26"/>
                <w:szCs w:val="26"/>
                <w:bdr w:val="none" w:sz="0" w:space="0" w:color="auto" w:frame="1"/>
              </w:rPr>
              <w:t> range of reading</w:t>
            </w:r>
            <w:r w:rsidRPr="006F281E">
              <w:rPr>
                <w:rFonts w:eastAsia="Times New Roman" w:cstheme="minorHAnsi"/>
                <w:b/>
                <w:bCs/>
                <w:color w:val="000000"/>
                <w:sz w:val="26"/>
                <w:szCs w:val="26"/>
                <w:bdr w:val="none" w:sz="0" w:space="0" w:color="auto" w:frame="1"/>
              </w:rPr>
              <w:t> beyond</w:t>
            </w:r>
            <w:r w:rsidRPr="006F281E">
              <w:rPr>
                <w:rFonts w:eastAsia="Times New Roman" w:cstheme="minorHAnsi"/>
                <w:color w:val="000000"/>
                <w:sz w:val="26"/>
                <w:szCs w:val="26"/>
                <w:bdr w:val="none" w:sz="0" w:space="0" w:color="auto" w:frame="1"/>
              </w:rPr>
              <w:t> information gained through class contact. Referencing may </w:t>
            </w:r>
            <w:r w:rsidRPr="006F281E">
              <w:rPr>
                <w:rFonts w:eastAsia="Times New Roman" w:cstheme="minorHAnsi"/>
                <w:b/>
                <w:bCs/>
                <w:color w:val="000000"/>
                <w:sz w:val="26"/>
                <w:szCs w:val="26"/>
                <w:bdr w:val="none" w:sz="0" w:space="0" w:color="auto" w:frame="1"/>
              </w:rPr>
              <w:t xml:space="preserve">show minor </w:t>
            </w:r>
            <w:r w:rsidRPr="006F281E">
              <w:rPr>
                <w:rFonts w:eastAsia="Times New Roman" w:cstheme="minorHAnsi"/>
                <w:b/>
                <w:bCs/>
                <w:color w:val="000000"/>
                <w:sz w:val="26"/>
                <w:szCs w:val="26"/>
                <w:bdr w:val="none" w:sz="0" w:space="0" w:color="auto" w:frame="1"/>
              </w:rPr>
              <w:lastRenderedPageBreak/>
              <w:t>inaccuracies or inconsistencies</w:t>
            </w:r>
            <w:r w:rsidRPr="006F281E">
              <w:rPr>
                <w:rFonts w:eastAsia="Times New Roman" w:cstheme="minorHAnsi"/>
                <w:color w:val="000000"/>
                <w:sz w:val="26"/>
                <w:szCs w:val="26"/>
                <w:bdr w:val="none" w:sz="0" w:space="0" w:color="auto" w:frame="1"/>
              </w:rPr>
              <w:t>.</w:t>
            </w:r>
          </w:p>
        </w:tc>
        <w:tc>
          <w:tcPr>
            <w:tcW w:w="2449" w:type="dxa"/>
            <w:tcBorders>
              <w:top w:val="single" w:sz="12" w:space="0" w:color="auto"/>
              <w:left w:val="single" w:sz="12" w:space="0" w:color="auto"/>
              <w:bottom w:val="single" w:sz="12" w:space="0" w:color="auto"/>
              <w:right w:val="single" w:sz="12" w:space="0" w:color="auto"/>
            </w:tcBorders>
            <w:shd w:val="clear" w:color="auto" w:fill="E6F0F5"/>
            <w:hideMark/>
          </w:tcPr>
          <w:p w14:paraId="3D5EAA88" w14:textId="77777777" w:rsidR="00082CB7" w:rsidRPr="006F281E" w:rsidRDefault="00082CB7" w:rsidP="00082CB7">
            <w:pPr>
              <w:spacing w:before="0" w:after="0" w:line="240" w:lineRule="auto"/>
              <w:rPr>
                <w:rFonts w:eastAsia="Times New Roman" w:cstheme="minorHAnsi"/>
                <w:color w:val="000000"/>
                <w:sz w:val="26"/>
                <w:szCs w:val="26"/>
              </w:rPr>
            </w:pPr>
            <w:r w:rsidRPr="006F281E">
              <w:rPr>
                <w:rFonts w:eastAsia="Times New Roman" w:cstheme="minorHAnsi"/>
                <w:color w:val="000000"/>
                <w:sz w:val="26"/>
                <w:szCs w:val="26"/>
                <w:bdr w:val="none" w:sz="0" w:space="0" w:color="auto" w:frame="1"/>
              </w:rPr>
              <w:lastRenderedPageBreak/>
              <w:t>Exceptional </w:t>
            </w:r>
            <w:r w:rsidRPr="006F281E">
              <w:rPr>
                <w:rFonts w:eastAsia="Times New Roman" w:cstheme="minorHAnsi"/>
                <w:b/>
                <w:bCs/>
                <w:color w:val="000000"/>
                <w:sz w:val="26"/>
                <w:szCs w:val="26"/>
                <w:bdr w:val="none" w:sz="0" w:space="0" w:color="auto" w:frame="1"/>
              </w:rPr>
              <w:t>critical engagement </w:t>
            </w:r>
            <w:r w:rsidRPr="006F281E">
              <w:rPr>
                <w:rFonts w:eastAsia="Times New Roman" w:cstheme="minorHAnsi"/>
                <w:color w:val="000000"/>
                <w:sz w:val="26"/>
                <w:szCs w:val="26"/>
                <w:bdr w:val="none" w:sz="0" w:space="0" w:color="auto" w:frame="1"/>
              </w:rPr>
              <w:t>with a </w:t>
            </w:r>
            <w:r w:rsidRPr="006F281E">
              <w:rPr>
                <w:rFonts w:eastAsia="Times New Roman" w:cstheme="minorHAnsi"/>
                <w:b/>
                <w:bCs/>
                <w:color w:val="000000"/>
                <w:sz w:val="26"/>
                <w:szCs w:val="26"/>
                <w:bdr w:val="none" w:sz="0" w:space="0" w:color="auto" w:frame="1"/>
              </w:rPr>
              <w:t>very wide</w:t>
            </w:r>
            <w:r w:rsidRPr="006F281E">
              <w:rPr>
                <w:rFonts w:eastAsia="Times New Roman" w:cstheme="minorHAnsi"/>
                <w:color w:val="000000"/>
                <w:sz w:val="26"/>
                <w:szCs w:val="26"/>
                <w:bdr w:val="none" w:sz="0" w:space="0" w:color="auto" w:frame="1"/>
              </w:rPr>
              <w:t> range of relevant reading. </w:t>
            </w:r>
            <w:r w:rsidRPr="006F281E">
              <w:rPr>
                <w:rFonts w:eastAsia="Times New Roman" w:cstheme="minorHAnsi"/>
                <w:b/>
                <w:bCs/>
                <w:color w:val="000000"/>
                <w:sz w:val="26"/>
                <w:szCs w:val="26"/>
                <w:bdr w:val="none" w:sz="0" w:space="0" w:color="auto" w:frame="1"/>
              </w:rPr>
              <w:t xml:space="preserve">Consistently </w:t>
            </w:r>
            <w:r w:rsidRPr="006F281E">
              <w:rPr>
                <w:rFonts w:eastAsia="Times New Roman" w:cstheme="minorHAnsi"/>
                <w:b/>
                <w:bCs/>
                <w:color w:val="000000"/>
                <w:sz w:val="26"/>
                <w:szCs w:val="26"/>
                <w:bdr w:val="none" w:sz="0" w:space="0" w:color="auto" w:frame="1"/>
              </w:rPr>
              <w:lastRenderedPageBreak/>
              <w:t>accurate</w:t>
            </w:r>
            <w:r w:rsidRPr="006F281E">
              <w:rPr>
                <w:rFonts w:eastAsia="Times New Roman" w:cstheme="minorHAnsi"/>
                <w:color w:val="000000"/>
                <w:sz w:val="26"/>
                <w:szCs w:val="26"/>
                <w:bdr w:val="none" w:sz="0" w:space="0" w:color="auto" w:frame="1"/>
              </w:rPr>
              <w:t> application of referencing.</w:t>
            </w:r>
          </w:p>
        </w:tc>
      </w:tr>
    </w:tbl>
    <w:p w14:paraId="582AC43F" w14:textId="18424791" w:rsidR="00873DAA" w:rsidRDefault="0016681A" w:rsidP="00CE6D57">
      <w:r w:rsidRPr="0016681A">
        <w:lastRenderedPageBreak/>
        <w:t>Let us then compare this with the equivalent at Level 4:</w:t>
      </w:r>
    </w:p>
    <w:tbl>
      <w:tblPr>
        <w:tblW w:w="9072" w:type="dxa"/>
        <w:tblInd w:w="-8" w:type="dxa"/>
        <w:shd w:val="clear" w:color="auto" w:fill="FAFAFA"/>
        <w:tblCellMar>
          <w:left w:w="0" w:type="dxa"/>
          <w:right w:w="0" w:type="dxa"/>
        </w:tblCellMar>
        <w:tblLook w:val="04A0" w:firstRow="1" w:lastRow="0" w:firstColumn="1" w:lastColumn="0" w:noHBand="0" w:noVBand="1"/>
      </w:tblPr>
      <w:tblGrid>
        <w:gridCol w:w="3402"/>
        <w:gridCol w:w="2977"/>
        <w:gridCol w:w="2693"/>
      </w:tblGrid>
      <w:tr w:rsidR="0016681A" w:rsidRPr="0016681A" w14:paraId="02FDBA06" w14:textId="77777777" w:rsidTr="0016681A">
        <w:tc>
          <w:tcPr>
            <w:tcW w:w="3402" w:type="dxa"/>
            <w:tcBorders>
              <w:top w:val="single" w:sz="6" w:space="0" w:color="auto"/>
              <w:left w:val="single" w:sz="6" w:space="0" w:color="auto"/>
              <w:bottom w:val="single" w:sz="6" w:space="0" w:color="auto"/>
              <w:right w:val="single" w:sz="6" w:space="0" w:color="auto"/>
            </w:tcBorders>
            <w:shd w:val="clear" w:color="auto" w:fill="ABC8D6"/>
            <w:vAlign w:val="center"/>
            <w:hideMark/>
          </w:tcPr>
          <w:p w14:paraId="404AD247" w14:textId="77777777" w:rsidR="0016681A" w:rsidRPr="00243CCA" w:rsidRDefault="0016681A" w:rsidP="0016681A">
            <w:pPr>
              <w:spacing w:before="0" w:after="0" w:line="240" w:lineRule="auto"/>
              <w:jc w:val="center"/>
              <w:rPr>
                <w:rFonts w:eastAsia="Times New Roman" w:cstheme="minorHAnsi"/>
                <w:color w:val="000000"/>
                <w:sz w:val="26"/>
                <w:szCs w:val="26"/>
              </w:rPr>
            </w:pPr>
            <w:r w:rsidRPr="00243CCA">
              <w:rPr>
                <w:rFonts w:eastAsia="Times New Roman" w:cstheme="minorHAnsi"/>
                <w:b/>
                <w:bCs/>
                <w:color w:val="000000"/>
                <w:sz w:val="26"/>
                <w:szCs w:val="26"/>
                <w:bdr w:val="none" w:sz="0" w:space="0" w:color="auto" w:frame="1"/>
              </w:rPr>
              <w:t>Fail 0-29</w:t>
            </w:r>
          </w:p>
        </w:tc>
        <w:tc>
          <w:tcPr>
            <w:tcW w:w="2977" w:type="dxa"/>
            <w:tcBorders>
              <w:top w:val="single" w:sz="12" w:space="0" w:color="auto"/>
              <w:left w:val="single" w:sz="12" w:space="0" w:color="auto"/>
              <w:bottom w:val="single" w:sz="12" w:space="0" w:color="auto"/>
              <w:right w:val="single" w:sz="12" w:space="0" w:color="auto"/>
            </w:tcBorders>
            <w:shd w:val="clear" w:color="auto" w:fill="ABC8D6"/>
            <w:vAlign w:val="center"/>
            <w:hideMark/>
          </w:tcPr>
          <w:p w14:paraId="1171C59D" w14:textId="77777777" w:rsidR="0016681A" w:rsidRPr="00243CCA" w:rsidRDefault="0016681A" w:rsidP="0016681A">
            <w:pPr>
              <w:spacing w:before="0" w:after="0" w:line="240" w:lineRule="auto"/>
              <w:jc w:val="center"/>
              <w:rPr>
                <w:rFonts w:eastAsia="Times New Roman" w:cstheme="minorHAnsi"/>
                <w:color w:val="000000"/>
                <w:sz w:val="26"/>
                <w:szCs w:val="26"/>
              </w:rPr>
            </w:pPr>
            <w:r w:rsidRPr="00243CCA">
              <w:rPr>
                <w:rFonts w:eastAsia="Times New Roman" w:cstheme="minorHAnsi"/>
                <w:b/>
                <w:bCs/>
                <w:color w:val="000000"/>
                <w:sz w:val="26"/>
                <w:szCs w:val="26"/>
                <w:bdr w:val="none" w:sz="0" w:space="0" w:color="auto" w:frame="1"/>
              </w:rPr>
              <w:t>Good 50-59</w:t>
            </w:r>
          </w:p>
        </w:tc>
        <w:tc>
          <w:tcPr>
            <w:tcW w:w="2693" w:type="dxa"/>
            <w:tcBorders>
              <w:top w:val="single" w:sz="12" w:space="0" w:color="auto"/>
              <w:left w:val="single" w:sz="12" w:space="0" w:color="auto"/>
              <w:bottom w:val="single" w:sz="12" w:space="0" w:color="auto"/>
              <w:right w:val="single" w:sz="12" w:space="0" w:color="auto"/>
            </w:tcBorders>
            <w:shd w:val="clear" w:color="auto" w:fill="ABC8D6"/>
            <w:vAlign w:val="center"/>
            <w:hideMark/>
          </w:tcPr>
          <w:p w14:paraId="54B6C704" w14:textId="77777777" w:rsidR="0016681A" w:rsidRPr="00243CCA" w:rsidRDefault="0016681A" w:rsidP="0016681A">
            <w:pPr>
              <w:spacing w:before="0" w:after="0" w:line="240" w:lineRule="auto"/>
              <w:jc w:val="center"/>
              <w:rPr>
                <w:rFonts w:eastAsia="Times New Roman" w:cstheme="minorHAnsi"/>
                <w:color w:val="000000"/>
                <w:sz w:val="26"/>
                <w:szCs w:val="26"/>
              </w:rPr>
            </w:pPr>
            <w:r w:rsidRPr="00243CCA">
              <w:rPr>
                <w:rFonts w:eastAsia="Times New Roman" w:cstheme="minorHAnsi"/>
                <w:b/>
                <w:bCs/>
                <w:color w:val="000000"/>
                <w:sz w:val="26"/>
                <w:szCs w:val="26"/>
                <w:bdr w:val="none" w:sz="0" w:space="0" w:color="auto" w:frame="1"/>
              </w:rPr>
              <w:t>Exceptional 85-100</w:t>
            </w:r>
            <w:r w:rsidRPr="00243CCA">
              <w:rPr>
                <w:rFonts w:eastAsia="Times New Roman" w:cstheme="minorHAnsi"/>
                <w:b/>
                <w:bCs/>
                <w:color w:val="000000"/>
                <w:sz w:val="26"/>
                <w:szCs w:val="26"/>
                <w:bdr w:val="none" w:sz="0" w:space="0" w:color="auto" w:frame="1"/>
              </w:rPr>
              <w:br/>
            </w:r>
          </w:p>
        </w:tc>
      </w:tr>
      <w:tr w:rsidR="0016681A" w:rsidRPr="0016681A" w14:paraId="298F5B32" w14:textId="77777777" w:rsidTr="0016681A">
        <w:tc>
          <w:tcPr>
            <w:tcW w:w="3402" w:type="dxa"/>
            <w:tcBorders>
              <w:top w:val="single" w:sz="6" w:space="0" w:color="auto"/>
              <w:left w:val="single" w:sz="6" w:space="0" w:color="auto"/>
              <w:bottom w:val="single" w:sz="6" w:space="0" w:color="auto"/>
              <w:right w:val="single" w:sz="6" w:space="0" w:color="auto"/>
            </w:tcBorders>
            <w:shd w:val="clear" w:color="auto" w:fill="E6F0F5"/>
            <w:hideMark/>
          </w:tcPr>
          <w:p w14:paraId="5AD63C4A" w14:textId="77777777" w:rsidR="0016681A" w:rsidRPr="00243CCA" w:rsidRDefault="0016681A" w:rsidP="0016681A">
            <w:pPr>
              <w:spacing w:before="0" w:after="0" w:line="240" w:lineRule="auto"/>
              <w:rPr>
                <w:rFonts w:eastAsia="Times New Roman" w:cstheme="minorHAnsi"/>
                <w:color w:val="000000"/>
                <w:sz w:val="26"/>
                <w:szCs w:val="26"/>
              </w:rPr>
            </w:pPr>
            <w:r w:rsidRPr="00243CCA">
              <w:rPr>
                <w:rFonts w:eastAsia="Times New Roman" w:cstheme="minorHAnsi"/>
                <w:b/>
                <w:bCs/>
                <w:color w:val="000000"/>
                <w:sz w:val="26"/>
                <w:szCs w:val="26"/>
                <w:bdr w:val="none" w:sz="0" w:space="0" w:color="auto" w:frame="1"/>
              </w:rPr>
              <w:t>Little or no evidence</w:t>
            </w:r>
            <w:r w:rsidRPr="00243CCA">
              <w:rPr>
                <w:rFonts w:eastAsia="Times New Roman" w:cstheme="minorHAnsi"/>
                <w:color w:val="000000"/>
                <w:sz w:val="26"/>
                <w:szCs w:val="26"/>
                <w:bdr w:val="none" w:sz="0" w:space="0" w:color="auto" w:frame="1"/>
              </w:rPr>
              <w:t> of reading and/or reliance on </w:t>
            </w:r>
            <w:r w:rsidRPr="00243CCA">
              <w:rPr>
                <w:rFonts w:eastAsia="Times New Roman" w:cstheme="minorHAnsi"/>
                <w:b/>
                <w:bCs/>
                <w:color w:val="000000"/>
                <w:sz w:val="26"/>
                <w:szCs w:val="26"/>
                <w:bdr w:val="none" w:sz="0" w:space="0" w:color="auto" w:frame="1"/>
              </w:rPr>
              <w:t>inappropriate </w:t>
            </w:r>
            <w:r w:rsidRPr="00243CCA">
              <w:rPr>
                <w:rFonts w:eastAsia="Times New Roman" w:cstheme="minorHAnsi"/>
                <w:color w:val="000000"/>
                <w:sz w:val="26"/>
                <w:szCs w:val="26"/>
                <w:bdr w:val="none" w:sz="0" w:space="0" w:color="auto" w:frame="1"/>
              </w:rPr>
              <w:t>sources. Views and findings mostly </w:t>
            </w:r>
            <w:r w:rsidRPr="00243CCA">
              <w:rPr>
                <w:rFonts w:eastAsia="Times New Roman" w:cstheme="minorHAnsi"/>
                <w:b/>
                <w:bCs/>
                <w:color w:val="000000"/>
                <w:sz w:val="26"/>
                <w:szCs w:val="26"/>
                <w:bdr w:val="none" w:sz="0" w:space="0" w:color="auto" w:frame="1"/>
              </w:rPr>
              <w:t>unsupported and non-authoritative</w:t>
            </w:r>
            <w:r w:rsidRPr="00243CCA">
              <w:rPr>
                <w:rFonts w:eastAsia="Times New Roman" w:cstheme="minorHAnsi"/>
                <w:color w:val="000000"/>
                <w:sz w:val="26"/>
                <w:szCs w:val="26"/>
                <w:bdr w:val="none" w:sz="0" w:space="0" w:color="auto" w:frame="1"/>
              </w:rPr>
              <w:t>. Referencing conventions used </w:t>
            </w:r>
            <w:r w:rsidRPr="00243CCA">
              <w:rPr>
                <w:rFonts w:eastAsia="Times New Roman" w:cstheme="minorHAnsi"/>
                <w:b/>
                <w:bCs/>
                <w:color w:val="000000"/>
                <w:sz w:val="26"/>
                <w:szCs w:val="26"/>
                <w:bdr w:val="none" w:sz="0" w:space="0" w:color="auto" w:frame="1"/>
              </w:rPr>
              <w:t>incoherently or largely absent</w:t>
            </w:r>
            <w:r w:rsidRPr="00243CCA">
              <w:rPr>
                <w:rFonts w:eastAsia="Times New Roman" w:cstheme="minorHAnsi"/>
                <w:color w:val="000000"/>
                <w:sz w:val="26"/>
                <w:szCs w:val="26"/>
                <w:bdr w:val="none" w:sz="0" w:space="0" w:color="auto" w:frame="1"/>
              </w:rPr>
              <w:t>.</w:t>
            </w:r>
          </w:p>
        </w:tc>
        <w:tc>
          <w:tcPr>
            <w:tcW w:w="2977" w:type="dxa"/>
            <w:tcBorders>
              <w:top w:val="single" w:sz="12" w:space="0" w:color="auto"/>
              <w:left w:val="single" w:sz="12" w:space="0" w:color="auto"/>
              <w:bottom w:val="single" w:sz="12" w:space="0" w:color="auto"/>
              <w:right w:val="single" w:sz="12" w:space="0" w:color="auto"/>
            </w:tcBorders>
            <w:shd w:val="clear" w:color="auto" w:fill="E6F0F5"/>
            <w:hideMark/>
          </w:tcPr>
          <w:p w14:paraId="67D3C0FE" w14:textId="77777777" w:rsidR="0016681A" w:rsidRPr="00243CCA" w:rsidRDefault="0016681A" w:rsidP="0016681A">
            <w:pPr>
              <w:spacing w:before="0" w:after="0" w:line="240" w:lineRule="auto"/>
              <w:rPr>
                <w:rFonts w:eastAsia="Times New Roman" w:cstheme="minorHAnsi"/>
                <w:color w:val="000000"/>
                <w:sz w:val="26"/>
                <w:szCs w:val="26"/>
              </w:rPr>
            </w:pPr>
            <w:r w:rsidRPr="00243CCA">
              <w:rPr>
                <w:rFonts w:eastAsia="Times New Roman" w:cstheme="minorHAnsi"/>
                <w:color w:val="000000"/>
                <w:sz w:val="26"/>
                <w:szCs w:val="26"/>
                <w:bdr w:val="none" w:sz="0" w:space="0" w:color="auto" w:frame="1"/>
              </w:rPr>
              <w:t>Engagement with an appropriate </w:t>
            </w:r>
            <w:r w:rsidRPr="00243CCA">
              <w:rPr>
                <w:rFonts w:eastAsia="Times New Roman" w:cstheme="minorHAnsi"/>
                <w:b/>
                <w:bCs/>
                <w:color w:val="000000"/>
                <w:sz w:val="26"/>
                <w:szCs w:val="26"/>
                <w:bdr w:val="none" w:sz="0" w:space="0" w:color="auto" w:frame="1"/>
              </w:rPr>
              <w:t>range of literature</w:t>
            </w:r>
            <w:r w:rsidRPr="00243CCA">
              <w:rPr>
                <w:rFonts w:eastAsia="Times New Roman" w:cstheme="minorHAnsi"/>
                <w:color w:val="000000"/>
                <w:sz w:val="26"/>
                <w:szCs w:val="26"/>
                <w:bdr w:val="none" w:sz="0" w:space="0" w:color="auto" w:frame="1"/>
              </w:rPr>
              <w:t>, including sources retrieved </w:t>
            </w:r>
            <w:r w:rsidRPr="00243CCA">
              <w:rPr>
                <w:rFonts w:eastAsia="Times New Roman" w:cstheme="minorHAnsi"/>
                <w:b/>
                <w:bCs/>
                <w:color w:val="000000"/>
                <w:sz w:val="26"/>
                <w:szCs w:val="26"/>
                <w:bdr w:val="none" w:sz="0" w:space="0" w:color="auto" w:frame="1"/>
              </w:rPr>
              <w:t>independently</w:t>
            </w:r>
            <w:r w:rsidRPr="00243CCA">
              <w:rPr>
                <w:rFonts w:eastAsia="Times New Roman" w:cstheme="minorHAnsi"/>
                <w:color w:val="000000"/>
                <w:sz w:val="26"/>
                <w:szCs w:val="26"/>
                <w:bdr w:val="none" w:sz="0" w:space="0" w:color="auto" w:frame="1"/>
              </w:rPr>
              <w:t>. Some </w:t>
            </w:r>
            <w:r w:rsidRPr="00243CCA">
              <w:rPr>
                <w:rFonts w:eastAsia="Times New Roman" w:cstheme="minorHAnsi"/>
                <w:b/>
                <w:bCs/>
                <w:color w:val="000000"/>
                <w:sz w:val="26"/>
                <w:szCs w:val="26"/>
                <w:bdr w:val="none" w:sz="0" w:space="0" w:color="auto" w:frame="1"/>
              </w:rPr>
              <w:t>over-reliance</w:t>
            </w:r>
            <w:r w:rsidRPr="00243CCA">
              <w:rPr>
                <w:rFonts w:eastAsia="Times New Roman" w:cstheme="minorHAnsi"/>
                <w:color w:val="000000"/>
                <w:sz w:val="26"/>
                <w:szCs w:val="26"/>
                <w:bdr w:val="none" w:sz="0" w:space="0" w:color="auto" w:frame="1"/>
              </w:rPr>
              <w:t> on texts rather than other sources. Referencing may </w:t>
            </w:r>
            <w:r w:rsidRPr="00243CCA">
              <w:rPr>
                <w:rFonts w:eastAsia="Times New Roman" w:cstheme="minorHAnsi"/>
                <w:b/>
                <w:bCs/>
                <w:color w:val="000000"/>
                <w:sz w:val="26"/>
                <w:szCs w:val="26"/>
                <w:bdr w:val="none" w:sz="0" w:space="0" w:color="auto" w:frame="1"/>
              </w:rPr>
              <w:t>show minor inaccuracies or inconsistencies</w:t>
            </w:r>
            <w:r w:rsidRPr="00243CCA">
              <w:rPr>
                <w:rFonts w:eastAsia="Times New Roman" w:cstheme="minorHAnsi"/>
                <w:color w:val="000000"/>
                <w:sz w:val="26"/>
                <w:szCs w:val="26"/>
                <w:bdr w:val="none" w:sz="0" w:space="0" w:color="auto" w:frame="1"/>
              </w:rPr>
              <w:t>.</w:t>
            </w:r>
          </w:p>
        </w:tc>
        <w:tc>
          <w:tcPr>
            <w:tcW w:w="2693" w:type="dxa"/>
            <w:tcBorders>
              <w:top w:val="single" w:sz="12" w:space="0" w:color="auto"/>
              <w:left w:val="single" w:sz="12" w:space="0" w:color="auto"/>
              <w:bottom w:val="single" w:sz="12" w:space="0" w:color="auto"/>
              <w:right w:val="single" w:sz="12" w:space="0" w:color="auto"/>
            </w:tcBorders>
            <w:shd w:val="clear" w:color="auto" w:fill="E6F0F5"/>
            <w:hideMark/>
          </w:tcPr>
          <w:p w14:paraId="419FC683" w14:textId="77777777" w:rsidR="0016681A" w:rsidRPr="00243CCA" w:rsidRDefault="0016681A" w:rsidP="0016681A">
            <w:pPr>
              <w:spacing w:before="0" w:after="0" w:line="240" w:lineRule="auto"/>
              <w:rPr>
                <w:rFonts w:eastAsia="Times New Roman" w:cstheme="minorHAnsi"/>
                <w:color w:val="000000"/>
                <w:sz w:val="26"/>
                <w:szCs w:val="26"/>
              </w:rPr>
            </w:pPr>
            <w:r w:rsidRPr="00243CCA">
              <w:rPr>
                <w:rFonts w:eastAsia="Times New Roman" w:cstheme="minorHAnsi"/>
                <w:color w:val="000000"/>
                <w:sz w:val="26"/>
                <w:szCs w:val="26"/>
                <w:bdr w:val="none" w:sz="0" w:space="0" w:color="auto" w:frame="1"/>
              </w:rPr>
              <w:t>Exceptional engagement with an</w:t>
            </w:r>
            <w:r w:rsidRPr="00243CCA">
              <w:rPr>
                <w:rFonts w:eastAsia="Times New Roman" w:cstheme="minorHAnsi"/>
                <w:b/>
                <w:bCs/>
                <w:color w:val="000000"/>
                <w:sz w:val="26"/>
                <w:szCs w:val="26"/>
                <w:bdr w:val="none" w:sz="0" w:space="0" w:color="auto" w:frame="1"/>
              </w:rPr>
              <w:t> extensive</w:t>
            </w:r>
            <w:r w:rsidRPr="00243CCA">
              <w:rPr>
                <w:rFonts w:eastAsia="Times New Roman" w:cstheme="minorHAnsi"/>
                <w:color w:val="000000"/>
                <w:sz w:val="26"/>
                <w:szCs w:val="26"/>
                <w:bdr w:val="none" w:sz="0" w:space="0" w:color="auto" w:frame="1"/>
              </w:rPr>
              <w:t> range of </w:t>
            </w:r>
            <w:r w:rsidRPr="00243CCA">
              <w:rPr>
                <w:rFonts w:eastAsia="Times New Roman" w:cstheme="minorHAnsi"/>
                <w:b/>
                <w:bCs/>
                <w:color w:val="000000"/>
                <w:sz w:val="26"/>
                <w:szCs w:val="26"/>
                <w:bdr w:val="none" w:sz="0" w:space="0" w:color="auto" w:frame="1"/>
              </w:rPr>
              <w:t>relevant and credible literature</w:t>
            </w:r>
            <w:r w:rsidRPr="00243CCA">
              <w:rPr>
                <w:rFonts w:eastAsia="Times New Roman" w:cstheme="minorHAnsi"/>
                <w:color w:val="000000"/>
                <w:sz w:val="26"/>
                <w:szCs w:val="26"/>
                <w:bdr w:val="none" w:sz="0" w:space="0" w:color="auto" w:frame="1"/>
              </w:rPr>
              <w:t>. </w:t>
            </w:r>
            <w:r w:rsidRPr="00243CCA">
              <w:rPr>
                <w:rFonts w:eastAsia="Times New Roman" w:cstheme="minorHAnsi"/>
                <w:b/>
                <w:bCs/>
                <w:color w:val="000000"/>
                <w:sz w:val="26"/>
                <w:szCs w:val="26"/>
                <w:bdr w:val="none" w:sz="0" w:space="0" w:color="auto" w:frame="1"/>
              </w:rPr>
              <w:t>High-level</w:t>
            </w:r>
            <w:r w:rsidRPr="00243CCA">
              <w:rPr>
                <w:rFonts w:eastAsia="Times New Roman" w:cstheme="minorHAnsi"/>
                <w:color w:val="000000"/>
                <w:sz w:val="26"/>
                <w:szCs w:val="26"/>
                <w:bdr w:val="none" w:sz="0" w:space="0" w:color="auto" w:frame="1"/>
              </w:rPr>
              <w:t> referencing skills consistently applied.</w:t>
            </w:r>
          </w:p>
        </w:tc>
      </w:tr>
    </w:tbl>
    <w:p w14:paraId="189FD0E5" w14:textId="3EFA461F" w:rsidR="0016681A" w:rsidRDefault="007219FD" w:rsidP="00CE6D57">
      <w:r w:rsidRPr="007219FD">
        <w:t>The difference between categories (classes) and levels is significant. </w:t>
      </w:r>
    </w:p>
    <w:p w14:paraId="1011BAB1" w14:textId="77777777" w:rsidR="001A4471" w:rsidRPr="001A4471" w:rsidRDefault="001A4471" w:rsidP="001A4471">
      <w:pPr>
        <w:pStyle w:val="Heading2"/>
      </w:pPr>
      <w:r w:rsidRPr="001A4471">
        <w:t>Avoiding traps in marking</w:t>
      </w:r>
    </w:p>
    <w:p w14:paraId="1333C3B0" w14:textId="77777777" w:rsidR="001A4471" w:rsidRPr="001A4471" w:rsidRDefault="001A4471" w:rsidP="001A4471">
      <w:r w:rsidRPr="001A4471">
        <w:t>One of the main issues with marking is that “good” or “successful” students are over-represented in the pool of markers. That is inevitable as it is a consequence of knowledge and expertise. However, it does create a series of traps for the unwary marker.</w:t>
      </w:r>
    </w:p>
    <w:p w14:paraId="43E6F0EF" w14:textId="77777777" w:rsidR="001A4471" w:rsidRPr="001A4471" w:rsidRDefault="001A4471" w:rsidP="001A4471">
      <w:pPr>
        <w:pStyle w:val="Heading3"/>
      </w:pPr>
      <w:r w:rsidRPr="001A4471">
        <w:t>"What I would have done as a student"</w:t>
      </w:r>
    </w:p>
    <w:p w14:paraId="0DB5CAEF" w14:textId="77777777" w:rsidR="001A4471" w:rsidRPr="001A4471" w:rsidRDefault="001A4471" w:rsidP="001A4471">
      <w:r w:rsidRPr="001A4471">
        <w:t>The first trap is to take the instinct of “what I would have done as a student” and consider that as the basic expectation. We often forget that what we did as students most probably resulted in marks much higher than a 40. It is best if, instead, we tried to create a clear set of expectations that relate to the letter of the marking criteria; so, “Limited evidence of reading” means really limited, rather than limited by the standards of someone who normally achieved 2:1 or 1st class marks.</w:t>
      </w:r>
    </w:p>
    <w:p w14:paraId="1236D897" w14:textId="77777777" w:rsidR="001A4471" w:rsidRPr="001A4471" w:rsidRDefault="001A4471" w:rsidP="001A4471">
      <w:pPr>
        <w:pStyle w:val="Heading3"/>
      </w:pPr>
      <w:r w:rsidRPr="001A4471">
        <w:t>The "ideal" student</w:t>
      </w:r>
    </w:p>
    <w:p w14:paraId="5D1FE14F" w14:textId="77777777" w:rsidR="001A4471" w:rsidRPr="001A4471" w:rsidRDefault="001A4471" w:rsidP="001A4471">
      <w:r w:rsidRPr="001A4471">
        <w:t xml:space="preserve">The second trap is to judge our students and their work based on some “ideal” student, where such an “ideal” is either a baseline for the </w:t>
      </w:r>
      <w:proofErr w:type="gramStart"/>
      <w:r w:rsidRPr="001A4471">
        <w:t>cohort as a whole, or</w:t>
      </w:r>
      <w:proofErr w:type="gramEnd"/>
      <w:r w:rsidRPr="001A4471">
        <w:t xml:space="preserve"> a baseline for any mark over 70. Such “idealisations” can be expressed in naïve or rose-tinted terms. </w:t>
      </w:r>
    </w:p>
    <w:p w14:paraId="2B138657" w14:textId="77777777" w:rsidR="001A4471" w:rsidRPr="001A4471" w:rsidRDefault="001A4471" w:rsidP="001A4471">
      <w:r w:rsidRPr="001A4471">
        <w:lastRenderedPageBreak/>
        <w:t>For example:</w:t>
      </w:r>
    </w:p>
    <w:p w14:paraId="27158E00" w14:textId="77777777" w:rsidR="001A4471" w:rsidRPr="001A4471" w:rsidRDefault="001A4471" w:rsidP="001A4471">
      <w:pPr>
        <w:numPr>
          <w:ilvl w:val="0"/>
          <w:numId w:val="34"/>
        </w:numPr>
      </w:pPr>
      <w:r w:rsidRPr="001A4471">
        <w:t>“A good student always comes to class”. With the unspoken corollary: “and they remember everything I said in every lecture, take perfect notes, and do all the extra reading I mention in passing”</w:t>
      </w:r>
    </w:p>
    <w:p w14:paraId="00F55A0A" w14:textId="77777777" w:rsidR="001A4471" w:rsidRPr="001A4471" w:rsidRDefault="001A4471" w:rsidP="001A4471">
      <w:pPr>
        <w:numPr>
          <w:ilvl w:val="0"/>
          <w:numId w:val="34"/>
        </w:numPr>
      </w:pPr>
      <w:r w:rsidRPr="001A4471">
        <w:t>“A good student starts their work as early as possible”. With the unspoken corollary: “and they know exactly what to do, do not get confused, and can read the marking criteria as well as I do”</w:t>
      </w:r>
    </w:p>
    <w:p w14:paraId="5F8BE269" w14:textId="77777777" w:rsidR="001A4471" w:rsidRPr="001A4471" w:rsidRDefault="001A4471" w:rsidP="001A4471">
      <w:pPr>
        <w:numPr>
          <w:ilvl w:val="0"/>
          <w:numId w:val="34"/>
        </w:numPr>
      </w:pPr>
      <w:r w:rsidRPr="001A4471">
        <w:t>“A good student has an instinct for critical analysis”. Effectively a type of talent that cannot be taught or learnt and you either have it or not. So, if you don’t have it now, you will never get it.</w:t>
      </w:r>
    </w:p>
    <w:p w14:paraId="1479B981" w14:textId="77777777" w:rsidR="001A4471" w:rsidRPr="001A4471" w:rsidRDefault="001A4471" w:rsidP="001A4471">
      <w:r w:rsidRPr="001A4471">
        <w:rPr>
          <w:b/>
          <w:bCs/>
        </w:rPr>
        <w:t>These students do not exist</w:t>
      </w:r>
      <w:r w:rsidRPr="001A4471">
        <w:t>. They are a combination of imperfect memory and frustration. So, they should never be used to judge real students and their work.</w:t>
      </w:r>
    </w:p>
    <w:p w14:paraId="26A2EEF7" w14:textId="6E56FC9C" w:rsidR="00695583" w:rsidRPr="00695583" w:rsidRDefault="00695583" w:rsidP="00695583">
      <w:pPr>
        <w:pStyle w:val="Heading3"/>
      </w:pPr>
      <w:r w:rsidRPr="00695583">
        <w:t>Fear of low or high marks</w:t>
      </w:r>
    </w:p>
    <w:p w14:paraId="53B64C3A" w14:textId="77777777" w:rsidR="00695583" w:rsidRPr="00695583" w:rsidRDefault="00695583" w:rsidP="00695583">
      <w:r w:rsidRPr="00695583">
        <w:t xml:space="preserve">Another trap is the fear of low or high marks. There are 30 marks in the first class, and 39 marks in the fail category. Yet </w:t>
      </w:r>
      <w:proofErr w:type="gramStart"/>
      <w:r w:rsidRPr="00695583">
        <w:t>the majority of</w:t>
      </w:r>
      <w:proofErr w:type="gramEnd"/>
      <w:r w:rsidRPr="00695583">
        <w:t xml:space="preserve"> marks tend to cluster between 35 and 75, showing an unwillingness on the part of markers to give what they consider very low or very high marks. Yet, the marking criteria allow us to make judgements within the fail and </w:t>
      </w:r>
      <w:proofErr w:type="gramStart"/>
      <w:r w:rsidRPr="00695583">
        <w:t>first class</w:t>
      </w:r>
      <w:proofErr w:type="gramEnd"/>
      <w:r w:rsidRPr="00695583">
        <w:t xml:space="preserve"> categories with the same granularity as in the range between 40 and 69.</w:t>
      </w:r>
    </w:p>
    <w:p w14:paraId="13972663" w14:textId="77777777" w:rsidR="00695583" w:rsidRPr="00695583" w:rsidRDefault="00695583" w:rsidP="00695583">
      <w:r w:rsidRPr="00695583">
        <w:t>Let us take the Level 4 criteria for Engagement with literature. There are considerable differences between a Fail (0-29) and a Marginal Fail (30-39), as well as between Excellent (70-84) and Exceptional (85-100).</w:t>
      </w:r>
    </w:p>
    <w:tbl>
      <w:tblPr>
        <w:tblW w:w="8930" w:type="dxa"/>
        <w:tblInd w:w="134" w:type="dxa"/>
        <w:shd w:val="clear" w:color="auto" w:fill="FAFAFA"/>
        <w:tblCellMar>
          <w:left w:w="0" w:type="dxa"/>
          <w:right w:w="0" w:type="dxa"/>
        </w:tblCellMar>
        <w:tblLook w:val="04A0" w:firstRow="1" w:lastRow="0" w:firstColumn="1" w:lastColumn="0" w:noHBand="0" w:noVBand="1"/>
      </w:tblPr>
      <w:tblGrid>
        <w:gridCol w:w="4536"/>
        <w:gridCol w:w="4394"/>
      </w:tblGrid>
      <w:tr w:rsidR="00695583" w:rsidRPr="00695583" w14:paraId="39931539" w14:textId="77777777" w:rsidTr="00695583">
        <w:tc>
          <w:tcPr>
            <w:tcW w:w="4536" w:type="dxa"/>
            <w:tcBorders>
              <w:top w:val="single" w:sz="6" w:space="0" w:color="auto"/>
              <w:left w:val="single" w:sz="6" w:space="0" w:color="auto"/>
              <w:bottom w:val="single" w:sz="6" w:space="0" w:color="auto"/>
              <w:right w:val="single" w:sz="6" w:space="0" w:color="auto"/>
            </w:tcBorders>
            <w:shd w:val="clear" w:color="auto" w:fill="ABC8D6"/>
            <w:vAlign w:val="center"/>
            <w:hideMark/>
          </w:tcPr>
          <w:p w14:paraId="664A09BA" w14:textId="77777777" w:rsidR="00695583" w:rsidRPr="00695583" w:rsidRDefault="00695583" w:rsidP="00695583">
            <w:r w:rsidRPr="00695583">
              <w:rPr>
                <w:b/>
                <w:bCs/>
              </w:rPr>
              <w:t>Fail</w:t>
            </w:r>
            <w:r w:rsidRPr="00695583">
              <w:rPr>
                <w:b/>
                <w:bCs/>
              </w:rPr>
              <w:br/>
              <w:t>0-29%</w:t>
            </w:r>
          </w:p>
        </w:tc>
        <w:tc>
          <w:tcPr>
            <w:tcW w:w="4394" w:type="dxa"/>
            <w:tcBorders>
              <w:top w:val="single" w:sz="12" w:space="0" w:color="auto"/>
              <w:left w:val="single" w:sz="12" w:space="0" w:color="auto"/>
              <w:bottom w:val="single" w:sz="12" w:space="0" w:color="auto"/>
              <w:right w:val="single" w:sz="12" w:space="0" w:color="auto"/>
            </w:tcBorders>
            <w:shd w:val="clear" w:color="auto" w:fill="ABC8D6"/>
            <w:vAlign w:val="center"/>
            <w:hideMark/>
          </w:tcPr>
          <w:p w14:paraId="416422AD" w14:textId="77777777" w:rsidR="00695583" w:rsidRPr="00695583" w:rsidRDefault="00695583" w:rsidP="00695583">
            <w:r w:rsidRPr="00695583">
              <w:rPr>
                <w:b/>
                <w:bCs/>
              </w:rPr>
              <w:t>Marginal Fail</w:t>
            </w:r>
            <w:r w:rsidRPr="00695583">
              <w:rPr>
                <w:b/>
                <w:bCs/>
              </w:rPr>
              <w:br/>
              <w:t>30-39%</w:t>
            </w:r>
          </w:p>
        </w:tc>
      </w:tr>
      <w:tr w:rsidR="00695583" w:rsidRPr="00695583" w14:paraId="200A7004" w14:textId="77777777" w:rsidTr="00695583">
        <w:tc>
          <w:tcPr>
            <w:tcW w:w="4536" w:type="dxa"/>
            <w:tcBorders>
              <w:top w:val="single" w:sz="6" w:space="0" w:color="auto"/>
              <w:left w:val="single" w:sz="6" w:space="0" w:color="auto"/>
              <w:bottom w:val="single" w:sz="6" w:space="0" w:color="auto"/>
              <w:right w:val="single" w:sz="6" w:space="0" w:color="auto"/>
            </w:tcBorders>
            <w:shd w:val="clear" w:color="auto" w:fill="E6F0F5"/>
            <w:hideMark/>
          </w:tcPr>
          <w:p w14:paraId="5AA20565" w14:textId="77777777" w:rsidR="00695583" w:rsidRPr="00695583" w:rsidRDefault="00695583" w:rsidP="00695583">
            <w:r w:rsidRPr="00695583">
              <w:rPr>
                <w:b/>
                <w:bCs/>
              </w:rPr>
              <w:t>Little or no evidence</w:t>
            </w:r>
            <w:r w:rsidRPr="00695583">
              <w:t> of reading and/or reliance on </w:t>
            </w:r>
            <w:r w:rsidRPr="00695583">
              <w:rPr>
                <w:b/>
                <w:bCs/>
              </w:rPr>
              <w:t>inappropriate sources</w:t>
            </w:r>
            <w:r w:rsidRPr="00695583">
              <w:t>. Views and findings mostly </w:t>
            </w:r>
            <w:r w:rsidRPr="00695583">
              <w:rPr>
                <w:b/>
                <w:bCs/>
              </w:rPr>
              <w:t xml:space="preserve">unsupported </w:t>
            </w:r>
            <w:r w:rsidRPr="00695583">
              <w:rPr>
                <w:b/>
                <w:bCs/>
              </w:rPr>
              <w:lastRenderedPageBreak/>
              <w:t>and non-authoritative</w:t>
            </w:r>
            <w:r w:rsidRPr="00695583">
              <w:t>. Referencing conventions used</w:t>
            </w:r>
            <w:r w:rsidRPr="00695583">
              <w:rPr>
                <w:b/>
                <w:bCs/>
              </w:rPr>
              <w:t> incoherently or largely absent.</w:t>
            </w:r>
          </w:p>
        </w:tc>
        <w:tc>
          <w:tcPr>
            <w:tcW w:w="4394" w:type="dxa"/>
            <w:tcBorders>
              <w:top w:val="single" w:sz="12" w:space="0" w:color="auto"/>
              <w:left w:val="single" w:sz="12" w:space="0" w:color="auto"/>
              <w:bottom w:val="single" w:sz="12" w:space="0" w:color="auto"/>
              <w:right w:val="single" w:sz="12" w:space="0" w:color="auto"/>
            </w:tcBorders>
            <w:shd w:val="clear" w:color="auto" w:fill="E6F0F5"/>
            <w:vAlign w:val="center"/>
            <w:hideMark/>
          </w:tcPr>
          <w:p w14:paraId="14B5DDCB" w14:textId="77777777" w:rsidR="00695583" w:rsidRPr="00695583" w:rsidRDefault="00695583" w:rsidP="00695583">
            <w:r w:rsidRPr="00695583">
              <w:rPr>
                <w:b/>
                <w:bCs/>
              </w:rPr>
              <w:lastRenderedPageBreak/>
              <w:t>Poor</w:t>
            </w:r>
            <w:r w:rsidRPr="00695583">
              <w:t> engagement with </w:t>
            </w:r>
            <w:r w:rsidRPr="00695583">
              <w:rPr>
                <w:b/>
                <w:bCs/>
              </w:rPr>
              <w:t>essential reading</w:t>
            </w:r>
            <w:r w:rsidRPr="00695583">
              <w:t>. No evidence of </w:t>
            </w:r>
            <w:r w:rsidRPr="00695583">
              <w:rPr>
                <w:b/>
                <w:bCs/>
              </w:rPr>
              <w:t>wider reading</w:t>
            </w:r>
            <w:r w:rsidRPr="00695583">
              <w:t xml:space="preserve">. Reliance on inappropriate sources, </w:t>
            </w:r>
            <w:r w:rsidRPr="00695583">
              <w:lastRenderedPageBreak/>
              <w:t>and/or </w:t>
            </w:r>
            <w:r w:rsidRPr="00695583">
              <w:rPr>
                <w:b/>
                <w:bCs/>
              </w:rPr>
              <w:t>indiscriminate</w:t>
            </w:r>
            <w:r w:rsidRPr="00695583">
              <w:t> use of sources. </w:t>
            </w:r>
            <w:r w:rsidRPr="00695583">
              <w:rPr>
                <w:b/>
                <w:bCs/>
              </w:rPr>
              <w:t>Heavily reliant</w:t>
            </w:r>
            <w:r w:rsidRPr="00695583">
              <w:t> on information gained through class contact. </w:t>
            </w:r>
            <w:r w:rsidRPr="00695583">
              <w:rPr>
                <w:b/>
                <w:bCs/>
              </w:rPr>
              <w:t>Inconsistent</w:t>
            </w:r>
            <w:r w:rsidRPr="00695583">
              <w:t> and </w:t>
            </w:r>
            <w:r w:rsidRPr="00695583">
              <w:rPr>
                <w:b/>
                <w:bCs/>
              </w:rPr>
              <w:t>weak </w:t>
            </w:r>
            <w:r w:rsidRPr="00695583">
              <w:t>use of referencing.</w:t>
            </w:r>
          </w:p>
        </w:tc>
      </w:tr>
    </w:tbl>
    <w:p w14:paraId="04DC8A65" w14:textId="77777777" w:rsidR="001A4471" w:rsidRDefault="001A4471" w:rsidP="00CE6D57"/>
    <w:tbl>
      <w:tblPr>
        <w:tblW w:w="8930" w:type="dxa"/>
        <w:tblInd w:w="134" w:type="dxa"/>
        <w:shd w:val="clear" w:color="auto" w:fill="FAFAFA"/>
        <w:tblCellMar>
          <w:left w:w="0" w:type="dxa"/>
          <w:right w:w="0" w:type="dxa"/>
        </w:tblCellMar>
        <w:tblLook w:val="04A0" w:firstRow="1" w:lastRow="0" w:firstColumn="1" w:lastColumn="0" w:noHBand="0" w:noVBand="1"/>
      </w:tblPr>
      <w:tblGrid>
        <w:gridCol w:w="4536"/>
        <w:gridCol w:w="4394"/>
      </w:tblGrid>
      <w:tr w:rsidR="00C552E3" w:rsidRPr="00C552E3" w14:paraId="6003ADD3" w14:textId="77777777" w:rsidTr="00C552E3">
        <w:tc>
          <w:tcPr>
            <w:tcW w:w="4536" w:type="dxa"/>
            <w:tcBorders>
              <w:top w:val="single" w:sz="6" w:space="0" w:color="auto"/>
              <w:left w:val="single" w:sz="6" w:space="0" w:color="auto"/>
              <w:bottom w:val="single" w:sz="6" w:space="0" w:color="auto"/>
              <w:right w:val="single" w:sz="6" w:space="0" w:color="auto"/>
            </w:tcBorders>
            <w:shd w:val="clear" w:color="auto" w:fill="ABC8D6"/>
            <w:vAlign w:val="center"/>
            <w:hideMark/>
          </w:tcPr>
          <w:p w14:paraId="101A5B9E" w14:textId="77777777" w:rsidR="00C552E3" w:rsidRPr="00C552E3" w:rsidRDefault="00C552E3" w:rsidP="00C552E3">
            <w:r w:rsidRPr="00C552E3">
              <w:rPr>
                <w:b/>
                <w:bCs/>
              </w:rPr>
              <w:t>Excellent</w:t>
            </w:r>
            <w:r w:rsidRPr="00C552E3">
              <w:rPr>
                <w:b/>
                <w:bCs/>
              </w:rPr>
              <w:br/>
              <w:t>(1st/ Distinction)</w:t>
            </w:r>
            <w:r w:rsidRPr="00C552E3">
              <w:rPr>
                <w:b/>
                <w:bCs/>
              </w:rPr>
              <w:br/>
              <w:t>70-84%</w:t>
            </w:r>
          </w:p>
        </w:tc>
        <w:tc>
          <w:tcPr>
            <w:tcW w:w="4394" w:type="dxa"/>
            <w:tcBorders>
              <w:top w:val="single" w:sz="6" w:space="0" w:color="auto"/>
              <w:left w:val="single" w:sz="6" w:space="0" w:color="auto"/>
              <w:bottom w:val="single" w:sz="6" w:space="0" w:color="auto"/>
              <w:right w:val="single" w:sz="6" w:space="0" w:color="auto"/>
            </w:tcBorders>
            <w:shd w:val="clear" w:color="auto" w:fill="ABC8D6"/>
            <w:vAlign w:val="center"/>
            <w:hideMark/>
          </w:tcPr>
          <w:p w14:paraId="5E39872D" w14:textId="77777777" w:rsidR="00C552E3" w:rsidRPr="00C552E3" w:rsidRDefault="00C552E3" w:rsidP="00C552E3">
            <w:r w:rsidRPr="00C552E3">
              <w:rPr>
                <w:b/>
                <w:bCs/>
              </w:rPr>
              <w:t>Exceptional</w:t>
            </w:r>
            <w:r w:rsidRPr="00C552E3">
              <w:rPr>
                <w:b/>
                <w:bCs/>
              </w:rPr>
              <w:br/>
              <w:t>(1st/ Distinction)</w:t>
            </w:r>
            <w:r w:rsidRPr="00C552E3">
              <w:rPr>
                <w:b/>
                <w:bCs/>
              </w:rPr>
              <w:br/>
              <w:t>85-100%</w:t>
            </w:r>
          </w:p>
        </w:tc>
      </w:tr>
      <w:tr w:rsidR="00C552E3" w:rsidRPr="00C552E3" w14:paraId="22A16855" w14:textId="77777777" w:rsidTr="00C552E3">
        <w:tc>
          <w:tcPr>
            <w:tcW w:w="4536" w:type="dxa"/>
            <w:tcBorders>
              <w:top w:val="single" w:sz="6" w:space="0" w:color="auto"/>
              <w:left w:val="single" w:sz="6" w:space="0" w:color="auto"/>
              <w:bottom w:val="single" w:sz="6" w:space="0" w:color="auto"/>
              <w:right w:val="single" w:sz="6" w:space="0" w:color="auto"/>
            </w:tcBorders>
            <w:shd w:val="clear" w:color="auto" w:fill="E6F0F5"/>
            <w:vAlign w:val="center"/>
            <w:hideMark/>
          </w:tcPr>
          <w:p w14:paraId="083067C0" w14:textId="77777777" w:rsidR="00C552E3" w:rsidRPr="00C552E3" w:rsidRDefault="00C552E3" w:rsidP="00C552E3">
            <w:r w:rsidRPr="00C552E3">
              <w:t>Engagement with an</w:t>
            </w:r>
            <w:r w:rsidRPr="00C552E3">
              <w:rPr>
                <w:b/>
                <w:bCs/>
              </w:rPr>
              <w:t> extensive </w:t>
            </w:r>
            <w:r w:rsidRPr="00C552E3">
              <w:t>range of </w:t>
            </w:r>
            <w:r w:rsidRPr="00C552E3">
              <w:rPr>
                <w:b/>
                <w:bCs/>
              </w:rPr>
              <w:t>relevant and credible</w:t>
            </w:r>
            <w:r w:rsidRPr="00C552E3">
              <w:t> literature. </w:t>
            </w:r>
            <w:r w:rsidRPr="00C552E3">
              <w:rPr>
                <w:b/>
                <w:bCs/>
              </w:rPr>
              <w:t>Consistently accurate </w:t>
            </w:r>
            <w:r w:rsidRPr="00C552E3">
              <w:t>application of referencing.</w:t>
            </w:r>
          </w:p>
        </w:tc>
        <w:tc>
          <w:tcPr>
            <w:tcW w:w="4394" w:type="dxa"/>
            <w:tcBorders>
              <w:top w:val="single" w:sz="6" w:space="0" w:color="auto"/>
              <w:left w:val="single" w:sz="6" w:space="0" w:color="auto"/>
              <w:bottom w:val="single" w:sz="6" w:space="0" w:color="auto"/>
              <w:right w:val="single" w:sz="6" w:space="0" w:color="auto"/>
            </w:tcBorders>
            <w:shd w:val="clear" w:color="auto" w:fill="E6F0F5"/>
            <w:vAlign w:val="center"/>
            <w:hideMark/>
          </w:tcPr>
          <w:p w14:paraId="4408DA09" w14:textId="77777777" w:rsidR="00C552E3" w:rsidRPr="00C552E3" w:rsidRDefault="00C552E3" w:rsidP="00C552E3">
            <w:r w:rsidRPr="00C552E3">
              <w:rPr>
                <w:b/>
                <w:bCs/>
              </w:rPr>
              <w:t>Exceptional</w:t>
            </w:r>
            <w:r w:rsidRPr="00C552E3">
              <w:t> engagement with an extensive range of relevant and credible literature. </w:t>
            </w:r>
            <w:r w:rsidRPr="00C552E3">
              <w:rPr>
                <w:b/>
                <w:bCs/>
              </w:rPr>
              <w:t>High-level </w:t>
            </w:r>
            <w:r w:rsidRPr="00C552E3">
              <w:t>referencing skills consistently applied.</w:t>
            </w:r>
          </w:p>
        </w:tc>
      </w:tr>
    </w:tbl>
    <w:p w14:paraId="78A7D2C3" w14:textId="77777777" w:rsidR="00C552E3" w:rsidRDefault="00C552E3" w:rsidP="00CE6D57"/>
    <w:p w14:paraId="4B804E40" w14:textId="77777777" w:rsidR="00C552E3" w:rsidRPr="00C552E3" w:rsidRDefault="00C552E3" w:rsidP="00C552E3">
      <w:pPr>
        <w:pStyle w:val="Heading3"/>
      </w:pPr>
      <w:r w:rsidRPr="00C552E3">
        <w:t>Uniformity of student's work</w:t>
      </w:r>
    </w:p>
    <w:p w14:paraId="5D4DF010" w14:textId="5DB594FA" w:rsidR="006F281E" w:rsidRDefault="00C552E3" w:rsidP="006F281E">
      <w:pPr>
        <w:rPr>
          <w:rFonts w:asciiTheme="majorHAnsi" w:eastAsiaTheme="majorEastAsia" w:hAnsiTheme="majorHAnsi" w:cstheme="majorBidi"/>
          <w:color w:val="002E44" w:themeColor="accent1" w:themeShade="BF"/>
          <w:sz w:val="36"/>
          <w:szCs w:val="32"/>
        </w:rPr>
      </w:pPr>
      <w:r w:rsidRPr="00C552E3">
        <w:t xml:space="preserve">The final trap to consider is the misconception that </w:t>
      </w:r>
      <w:proofErr w:type="gramStart"/>
      <w:r w:rsidRPr="00C552E3">
        <w:t>all of</w:t>
      </w:r>
      <w:proofErr w:type="gramEnd"/>
      <w:r w:rsidRPr="00C552E3">
        <w:t xml:space="preserve"> a student’s work need to be at the exact same level and class. Often, students do not achieve a uniformly distinct skills performance that meets </w:t>
      </w:r>
      <w:proofErr w:type="gramStart"/>
      <w:r w:rsidRPr="00C552E3">
        <w:t>all of</w:t>
      </w:r>
      <w:proofErr w:type="gramEnd"/>
      <w:r w:rsidRPr="00C552E3">
        <w:t xml:space="preserve"> the expectations of a particular classification band and they may demonstrate stronger performance in relation to some assessment criteria than others. A useful principle when applying the criteria is to look for the ‘best fit’ classification. For example, a student assignment may display one or two of the characteristics in the 70-84% band and many characteristics within the 60-69% band, but may not quite achieve the standard of the 60-69% band in one or two areas. The best fit in that case is likely to be within the 60-69% classification.</w:t>
      </w:r>
      <w:r w:rsidR="006F281E">
        <w:br w:type="page"/>
      </w:r>
    </w:p>
    <w:p w14:paraId="4F571B8F" w14:textId="338A8A38" w:rsidR="00C552E3" w:rsidRDefault="00E52511" w:rsidP="00E52511">
      <w:pPr>
        <w:pStyle w:val="Heading1"/>
      </w:pPr>
      <w:r w:rsidRPr="00E52511">
        <w:lastRenderedPageBreak/>
        <w:t>Quiz: Ma</w:t>
      </w:r>
      <w:r w:rsidR="003F6B7D">
        <w:t>r</w:t>
      </w:r>
      <w:r w:rsidRPr="00E52511">
        <w:t>king student work</w:t>
      </w:r>
    </w:p>
    <w:p w14:paraId="397C73A8" w14:textId="77777777" w:rsidR="00E52511" w:rsidRPr="00E52511" w:rsidRDefault="00E52511" w:rsidP="00E52511">
      <w:pPr>
        <w:numPr>
          <w:ilvl w:val="0"/>
          <w:numId w:val="35"/>
        </w:numPr>
      </w:pPr>
      <w:r w:rsidRPr="00E52511">
        <w:t>This quiz consists of </w:t>
      </w:r>
      <w:r w:rsidRPr="00E52511">
        <w:rPr>
          <w:b/>
          <w:bCs/>
        </w:rPr>
        <w:t>three multiple-choice questions</w:t>
      </w:r>
      <w:r w:rsidRPr="00E52511">
        <w:t>.</w:t>
      </w:r>
    </w:p>
    <w:p w14:paraId="766DD822" w14:textId="77777777" w:rsidR="00E52511" w:rsidRPr="00E52511" w:rsidRDefault="00E52511" w:rsidP="00E52511">
      <w:pPr>
        <w:numPr>
          <w:ilvl w:val="0"/>
          <w:numId w:val="35"/>
        </w:numPr>
      </w:pPr>
      <w:r w:rsidRPr="00E52511">
        <w:t>You must answer all three questions correctly to proceed to the next section.</w:t>
      </w:r>
    </w:p>
    <w:p w14:paraId="6F0983F7" w14:textId="77777777" w:rsidR="00E52511" w:rsidRPr="00E52511" w:rsidRDefault="00E52511" w:rsidP="00E52511">
      <w:pPr>
        <w:numPr>
          <w:ilvl w:val="0"/>
          <w:numId w:val="35"/>
        </w:numPr>
      </w:pPr>
      <w:r w:rsidRPr="00E52511">
        <w:t>You have </w:t>
      </w:r>
      <w:r w:rsidRPr="00E52511">
        <w:rPr>
          <w:b/>
          <w:bCs/>
        </w:rPr>
        <w:t>unlimited attempts</w:t>
      </w:r>
      <w:r w:rsidRPr="00E52511">
        <w:t> to achieve the passing score.</w:t>
      </w:r>
    </w:p>
    <w:p w14:paraId="6B88E84A" w14:textId="77777777" w:rsidR="0041468D" w:rsidRDefault="0041468D" w:rsidP="00E52511"/>
    <w:p w14:paraId="05CC0085" w14:textId="55C1167F" w:rsidR="00E52511" w:rsidRDefault="00B95CAE" w:rsidP="0041468D">
      <w:pPr>
        <w:pStyle w:val="ListParagraph"/>
        <w:numPr>
          <w:ilvl w:val="0"/>
          <w:numId w:val="47"/>
        </w:numPr>
      </w:pPr>
      <w:r w:rsidRPr="00B95CAE">
        <w:t>Anonymous marking is mandatory for all types of assessments, including group-based assessments. </w:t>
      </w:r>
    </w:p>
    <w:p w14:paraId="1C014269" w14:textId="2AA43F6E" w:rsidR="00B95CAE" w:rsidRDefault="00B95CAE" w:rsidP="0041468D">
      <w:pPr>
        <w:pStyle w:val="ListParagraph"/>
        <w:numPr>
          <w:ilvl w:val="1"/>
          <w:numId w:val="47"/>
        </w:numPr>
      </w:pPr>
      <w:r>
        <w:t>True</w:t>
      </w:r>
    </w:p>
    <w:p w14:paraId="0988D496" w14:textId="44356807" w:rsidR="00B95CAE" w:rsidRDefault="00B95CAE" w:rsidP="0041468D">
      <w:pPr>
        <w:pStyle w:val="ListParagraph"/>
        <w:numPr>
          <w:ilvl w:val="1"/>
          <w:numId w:val="47"/>
        </w:numPr>
      </w:pPr>
      <w:r>
        <w:t>False</w:t>
      </w:r>
    </w:p>
    <w:p w14:paraId="123F4012" w14:textId="0601811A" w:rsidR="00B95CAE" w:rsidRDefault="00B95CAE" w:rsidP="0041468D">
      <w:pPr>
        <w:pStyle w:val="ListParagraph"/>
        <w:numPr>
          <w:ilvl w:val="0"/>
          <w:numId w:val="47"/>
        </w:numPr>
      </w:pPr>
      <w:r w:rsidRPr="00B95CAE">
        <w:t>What is one of the traps to avoid in marking assessments?</w:t>
      </w:r>
    </w:p>
    <w:p w14:paraId="30C5436A" w14:textId="513E958D" w:rsidR="00B95CAE" w:rsidRDefault="004A24A0" w:rsidP="0041468D">
      <w:pPr>
        <w:pStyle w:val="ListParagraph"/>
        <w:numPr>
          <w:ilvl w:val="1"/>
          <w:numId w:val="47"/>
        </w:numPr>
      </w:pPr>
      <w:r w:rsidRPr="004A24A0">
        <w:t>Overestimating the expectations for students who achieve 2:1 or 1st class marks</w:t>
      </w:r>
    </w:p>
    <w:p w14:paraId="1F5CD82D" w14:textId="1C915A66" w:rsidR="004A24A0" w:rsidRDefault="004A24A0" w:rsidP="0041468D">
      <w:pPr>
        <w:pStyle w:val="ListParagraph"/>
        <w:numPr>
          <w:ilvl w:val="1"/>
          <w:numId w:val="47"/>
        </w:numPr>
      </w:pPr>
      <w:r w:rsidRPr="004A24A0">
        <w:t>Creating clear expectations based on the marking criteria</w:t>
      </w:r>
    </w:p>
    <w:p w14:paraId="56722674" w14:textId="4759156E" w:rsidR="004A24A0" w:rsidRDefault="004A24A0" w:rsidP="0041468D">
      <w:pPr>
        <w:pStyle w:val="ListParagraph"/>
        <w:numPr>
          <w:ilvl w:val="1"/>
          <w:numId w:val="47"/>
        </w:numPr>
      </w:pPr>
      <w:r w:rsidRPr="004A24A0">
        <w:t>Judging students based on an "ideal" student with unrealistic expectations</w:t>
      </w:r>
    </w:p>
    <w:p w14:paraId="49F36DA4" w14:textId="6326C0CC" w:rsidR="004A24A0" w:rsidRDefault="004A24A0" w:rsidP="0041468D">
      <w:pPr>
        <w:pStyle w:val="ListParagraph"/>
        <w:numPr>
          <w:ilvl w:val="1"/>
          <w:numId w:val="47"/>
        </w:numPr>
      </w:pPr>
      <w:r w:rsidRPr="004A24A0">
        <w:t>Providing feedback for all summative work</w:t>
      </w:r>
    </w:p>
    <w:p w14:paraId="3500E865" w14:textId="21394F35" w:rsidR="004A24A0" w:rsidRDefault="004A24A0" w:rsidP="0041468D">
      <w:pPr>
        <w:pStyle w:val="ListParagraph"/>
        <w:numPr>
          <w:ilvl w:val="0"/>
          <w:numId w:val="47"/>
        </w:numPr>
      </w:pPr>
      <w:r w:rsidRPr="004A24A0">
        <w:t xml:space="preserve">The fear of low or high marks is reflected in </w:t>
      </w:r>
      <w:proofErr w:type="gramStart"/>
      <w:r w:rsidRPr="004A24A0">
        <w:t>the majority of</w:t>
      </w:r>
      <w:proofErr w:type="gramEnd"/>
      <w:r w:rsidRPr="004A24A0">
        <w:t xml:space="preserve"> marks clustering between 35 and 75. </w:t>
      </w:r>
    </w:p>
    <w:p w14:paraId="599DE859" w14:textId="77777777" w:rsidR="004A24A0" w:rsidRDefault="004A24A0" w:rsidP="0041468D">
      <w:pPr>
        <w:pStyle w:val="ListParagraph"/>
        <w:numPr>
          <w:ilvl w:val="1"/>
          <w:numId w:val="47"/>
        </w:numPr>
      </w:pPr>
      <w:r>
        <w:t>True</w:t>
      </w:r>
    </w:p>
    <w:p w14:paraId="7ECB558C" w14:textId="21C31EA0" w:rsidR="004A24A0" w:rsidRDefault="004A24A0" w:rsidP="0041468D">
      <w:pPr>
        <w:pStyle w:val="ListParagraph"/>
        <w:numPr>
          <w:ilvl w:val="1"/>
          <w:numId w:val="47"/>
        </w:numPr>
      </w:pPr>
      <w:r>
        <w:t>False</w:t>
      </w:r>
    </w:p>
    <w:p w14:paraId="28E20D13" w14:textId="77777777" w:rsidR="0041468D" w:rsidRDefault="0041468D">
      <w:pPr>
        <w:spacing w:before="0" w:line="259" w:lineRule="auto"/>
        <w:rPr>
          <w:rFonts w:asciiTheme="majorHAnsi" w:eastAsiaTheme="majorEastAsia" w:hAnsiTheme="majorHAnsi" w:cstheme="majorBidi"/>
          <w:color w:val="002E44" w:themeColor="accent1" w:themeShade="BF"/>
          <w:sz w:val="36"/>
          <w:szCs w:val="32"/>
        </w:rPr>
      </w:pPr>
      <w:r>
        <w:br w:type="page"/>
      </w:r>
    </w:p>
    <w:p w14:paraId="15CE92D4" w14:textId="0DAFB5E7" w:rsidR="00370755" w:rsidRDefault="00370755" w:rsidP="00370755">
      <w:pPr>
        <w:pStyle w:val="Heading1"/>
      </w:pPr>
      <w:r w:rsidRPr="00370755">
        <w:lastRenderedPageBreak/>
        <w:t>Feedback and feedforward</w:t>
      </w:r>
    </w:p>
    <w:p w14:paraId="2CC033AE" w14:textId="77777777" w:rsidR="00E81794" w:rsidRPr="00E81794" w:rsidRDefault="00E81794" w:rsidP="00E81794">
      <w:pPr>
        <w:rPr>
          <w:b/>
          <w:bCs/>
        </w:rPr>
      </w:pPr>
      <w:r w:rsidRPr="00E81794">
        <w:rPr>
          <w:b/>
          <w:bCs/>
        </w:rPr>
        <w:t>This section will provide guidance on how to provide feedback on students' work.</w:t>
      </w:r>
    </w:p>
    <w:p w14:paraId="648B69C8" w14:textId="77777777" w:rsidR="00E81794" w:rsidRPr="00E81794" w:rsidRDefault="00E81794" w:rsidP="00E81794">
      <w:r w:rsidRPr="00E81794">
        <w:t>Marking and feedback must be completed </w:t>
      </w:r>
      <w:r w:rsidRPr="00E81794">
        <w:rPr>
          <w:b/>
          <w:bCs/>
        </w:rPr>
        <w:t>within 20 clear term-time working days</w:t>
      </w:r>
      <w:r w:rsidRPr="00E81794">
        <w:t xml:space="preserve"> after submission of an assignment. It may be that the module you are teaching has a different completion cycle; that may be less than 20 days, and will never be more than 20 days, with the exception of </w:t>
      </w:r>
      <w:proofErr w:type="gramStart"/>
      <w:r w:rsidRPr="00E81794">
        <w:t>Master's</w:t>
      </w:r>
      <w:proofErr w:type="gramEnd"/>
      <w:r w:rsidRPr="00E81794">
        <w:t xml:space="preserve"> dissertations.</w:t>
      </w:r>
    </w:p>
    <w:p w14:paraId="53661A1C" w14:textId="77777777" w:rsidR="00E81794" w:rsidRPr="00E81794" w:rsidRDefault="00E81794" w:rsidP="00E81794">
      <w:r w:rsidRPr="00E81794">
        <w:t>Formal assessment feedback must be prepared for every piece of assessed work that contributes to the formal assessment of an individual student’s performance.</w:t>
      </w:r>
    </w:p>
    <w:p w14:paraId="0F049910" w14:textId="77777777" w:rsidR="00E81794" w:rsidRPr="00E81794" w:rsidRDefault="00E81794" w:rsidP="00E81794">
      <w:r w:rsidRPr="00E81794">
        <w:t>It is strongly encouraged that you use the appropriate level rubric as part of the feedback you provide.</w:t>
      </w:r>
    </w:p>
    <w:p w14:paraId="22950B6A" w14:textId="7D2CBB31" w:rsidR="00370755" w:rsidRDefault="0042668A" w:rsidP="00370755">
      <w:r w:rsidRPr="0042668A">
        <w:t>This video will cover guidelines for good feedback.</w:t>
      </w:r>
    </w:p>
    <w:p w14:paraId="4A699AA1" w14:textId="6D1DB966" w:rsidR="0042668A" w:rsidRDefault="0042668A" w:rsidP="0042668A">
      <w:pPr>
        <w:pStyle w:val="Heading2"/>
      </w:pPr>
      <w:r>
        <w:t>Giving effective feedback</w:t>
      </w:r>
    </w:p>
    <w:p w14:paraId="51CDEA92" w14:textId="11ACB736" w:rsidR="0042668A" w:rsidRPr="0042668A" w:rsidRDefault="0042668A" w:rsidP="0042668A">
      <w:r w:rsidRPr="0042668A">
        <w:t>Feedback is key for our students because it helps them understand what they're doing well and where they can get better. Here are some tips for giving them effective feedback that will help them improve.</w:t>
      </w:r>
    </w:p>
    <w:p w14:paraId="63ACCC29" w14:textId="77777777" w:rsidR="0042668A" w:rsidRPr="0042668A" w:rsidRDefault="0042668A" w:rsidP="0042668A">
      <w:pPr>
        <w:numPr>
          <w:ilvl w:val="0"/>
          <w:numId w:val="36"/>
        </w:numPr>
      </w:pPr>
      <w:r w:rsidRPr="0042668A">
        <w:rPr>
          <w:b/>
          <w:bCs/>
        </w:rPr>
        <w:t>Look to the future</w:t>
      </w:r>
      <w:r w:rsidRPr="0042668A">
        <w:t>: Feedforward is the most important element of feedback. You should ensure that your comments provide ways for the student to improve in future and frame them as such.</w:t>
      </w:r>
    </w:p>
    <w:p w14:paraId="77213B06" w14:textId="77777777" w:rsidR="0042668A" w:rsidRPr="0042668A" w:rsidRDefault="0042668A" w:rsidP="0042668A">
      <w:pPr>
        <w:numPr>
          <w:ilvl w:val="0"/>
          <w:numId w:val="36"/>
        </w:numPr>
      </w:pPr>
      <w:r w:rsidRPr="0042668A">
        <w:rPr>
          <w:b/>
          <w:bCs/>
        </w:rPr>
        <w:t>Be clear, specific, and consistent</w:t>
      </w:r>
      <w:r w:rsidRPr="0042668A">
        <w:t>: In your feedback, you should highlight both strengths and areas for improvement. Vague or overly general comments can be less helpful. Also, make sure to maintain consistency in your feedback approach throughout the course to help students understand your expectations.</w:t>
      </w:r>
    </w:p>
    <w:p w14:paraId="50E2583B" w14:textId="77777777" w:rsidR="0042668A" w:rsidRPr="0042668A" w:rsidRDefault="0042668A" w:rsidP="0042668A">
      <w:pPr>
        <w:numPr>
          <w:ilvl w:val="0"/>
          <w:numId w:val="36"/>
        </w:numPr>
      </w:pPr>
      <w:r w:rsidRPr="0042668A">
        <w:rPr>
          <w:b/>
          <w:bCs/>
        </w:rPr>
        <w:t>Constructive criticism</w:t>
      </w:r>
      <w:r w:rsidRPr="0042668A">
        <w:t>: Frame feedback in a constructive and supportive manner. You should offer actionable suggestions for improvement rather than just pointing out errors.</w:t>
      </w:r>
    </w:p>
    <w:p w14:paraId="165F9D70" w14:textId="77777777" w:rsidR="0042668A" w:rsidRPr="0042668A" w:rsidRDefault="0042668A" w:rsidP="0042668A">
      <w:pPr>
        <w:numPr>
          <w:ilvl w:val="0"/>
          <w:numId w:val="36"/>
        </w:numPr>
      </w:pPr>
      <w:r w:rsidRPr="0042668A">
        <w:rPr>
          <w:b/>
          <w:bCs/>
        </w:rPr>
        <w:lastRenderedPageBreak/>
        <w:t>Feedback sandwich</w:t>
      </w:r>
      <w:r w:rsidRPr="0042668A">
        <w:t>: Consider using a feedback sandwich approach which involves starting and ending with positive comments while addressing areas for improvement in the middle. </w:t>
      </w:r>
    </w:p>
    <w:p w14:paraId="6D278888" w14:textId="77777777" w:rsidR="0042668A" w:rsidRPr="0042668A" w:rsidRDefault="0042668A" w:rsidP="0042668A">
      <w:pPr>
        <w:numPr>
          <w:ilvl w:val="0"/>
          <w:numId w:val="36"/>
        </w:numPr>
      </w:pPr>
      <w:r w:rsidRPr="0042668A">
        <w:rPr>
          <w:b/>
          <w:bCs/>
        </w:rPr>
        <w:t>Two-way communication</w:t>
      </w:r>
      <w:r w:rsidRPr="0042668A">
        <w:t>: It's good practice to spend time in class discussing feedback with students after each assessment and, if possible, before their next submission. Create opportunities for students to seek clarification and encourage a dialogue to address questions and concerns. These discussions may help students reflect on their weaknesses and plan for future improvements. You can also guide students to identify strengths in their work using feedback and the rubric.</w:t>
      </w:r>
    </w:p>
    <w:p w14:paraId="20ADC81D" w14:textId="77777777" w:rsidR="0042668A" w:rsidRPr="0042668A" w:rsidRDefault="0042668A" w:rsidP="0042668A">
      <w:pPr>
        <w:numPr>
          <w:ilvl w:val="0"/>
          <w:numId w:val="36"/>
        </w:numPr>
      </w:pPr>
      <w:r w:rsidRPr="0042668A">
        <w:rPr>
          <w:b/>
          <w:bCs/>
        </w:rPr>
        <w:t>Goal setting</w:t>
      </w:r>
      <w:r w:rsidRPr="0042668A">
        <w:t>: Encourage students to set goals for improvement based on your feedback. This helps them take ownership of their learning and progress.</w:t>
      </w:r>
    </w:p>
    <w:p w14:paraId="45E2BA01" w14:textId="77777777" w:rsidR="0042668A" w:rsidRPr="0042668A" w:rsidRDefault="0042668A" w:rsidP="0042668A">
      <w:pPr>
        <w:numPr>
          <w:ilvl w:val="0"/>
          <w:numId w:val="36"/>
        </w:numPr>
      </w:pPr>
      <w:r w:rsidRPr="0042668A">
        <w:rPr>
          <w:b/>
          <w:bCs/>
        </w:rPr>
        <w:t>Professionalism</w:t>
      </w:r>
      <w:r w:rsidRPr="0042668A">
        <w:t>: Finally, always ensure you maintain a professional and respectful tone in your feedback, emphasising that it is about the work, not the individual.</w:t>
      </w:r>
    </w:p>
    <w:p w14:paraId="29FD9E89" w14:textId="77777777" w:rsidR="003133A2" w:rsidRDefault="003133A2">
      <w:pPr>
        <w:spacing w:before="0" w:line="259" w:lineRule="auto"/>
        <w:rPr>
          <w:rFonts w:asciiTheme="majorHAnsi" w:eastAsiaTheme="majorEastAsia" w:hAnsiTheme="majorHAnsi" w:cstheme="majorBidi"/>
          <w:color w:val="002E44" w:themeColor="accent1" w:themeShade="BF"/>
          <w:sz w:val="36"/>
          <w:szCs w:val="32"/>
        </w:rPr>
      </w:pPr>
      <w:r>
        <w:br w:type="page"/>
      </w:r>
    </w:p>
    <w:p w14:paraId="4C215B85" w14:textId="0D2044D7" w:rsidR="0042668A" w:rsidRDefault="00FF388C" w:rsidP="00FF388C">
      <w:pPr>
        <w:pStyle w:val="Heading1"/>
      </w:pPr>
      <w:r w:rsidRPr="00FF388C">
        <w:lastRenderedPageBreak/>
        <w:t>Quiz: Feedback and feedforward</w:t>
      </w:r>
    </w:p>
    <w:p w14:paraId="3B641C85" w14:textId="77777777" w:rsidR="00FF388C" w:rsidRPr="00FF388C" w:rsidRDefault="00FF388C" w:rsidP="00FF388C">
      <w:pPr>
        <w:numPr>
          <w:ilvl w:val="0"/>
          <w:numId w:val="37"/>
        </w:numPr>
      </w:pPr>
      <w:r w:rsidRPr="00FF388C">
        <w:t>This quiz consists of </w:t>
      </w:r>
      <w:r w:rsidRPr="00FF388C">
        <w:rPr>
          <w:b/>
          <w:bCs/>
        </w:rPr>
        <w:t>three multiple-choice questions</w:t>
      </w:r>
      <w:r w:rsidRPr="00FF388C">
        <w:t>.</w:t>
      </w:r>
    </w:p>
    <w:p w14:paraId="0AA7010C" w14:textId="77777777" w:rsidR="00FF388C" w:rsidRPr="00FF388C" w:rsidRDefault="00FF388C" w:rsidP="00FF388C">
      <w:pPr>
        <w:numPr>
          <w:ilvl w:val="0"/>
          <w:numId w:val="37"/>
        </w:numPr>
      </w:pPr>
      <w:r w:rsidRPr="00FF388C">
        <w:t>You must answer all three questions correctly to proceed to the next section.</w:t>
      </w:r>
    </w:p>
    <w:p w14:paraId="43DFDDF6" w14:textId="77777777" w:rsidR="00FF388C" w:rsidRPr="00FF388C" w:rsidRDefault="00FF388C" w:rsidP="00FF388C">
      <w:pPr>
        <w:numPr>
          <w:ilvl w:val="0"/>
          <w:numId w:val="37"/>
        </w:numPr>
      </w:pPr>
      <w:r w:rsidRPr="00FF388C">
        <w:t>You have </w:t>
      </w:r>
      <w:r w:rsidRPr="00FF388C">
        <w:rPr>
          <w:b/>
          <w:bCs/>
        </w:rPr>
        <w:t>unlimited attempts</w:t>
      </w:r>
      <w:r w:rsidRPr="00FF388C">
        <w:t> to achieve the passing score.</w:t>
      </w:r>
    </w:p>
    <w:p w14:paraId="7E190F64" w14:textId="77777777" w:rsidR="003133A2" w:rsidRDefault="003133A2" w:rsidP="00FF388C"/>
    <w:p w14:paraId="714219F0" w14:textId="01B7AA9E" w:rsidR="00FF388C" w:rsidRDefault="00FF388C" w:rsidP="003133A2">
      <w:pPr>
        <w:pStyle w:val="ListParagraph"/>
        <w:numPr>
          <w:ilvl w:val="0"/>
          <w:numId w:val="48"/>
        </w:numPr>
      </w:pPr>
      <w:r w:rsidRPr="00FF388C">
        <w:t>What is the maximum time frame for completing marking and feedback after the submission of an assignment?</w:t>
      </w:r>
    </w:p>
    <w:p w14:paraId="31DD0762" w14:textId="2E2B833F" w:rsidR="00FF388C" w:rsidRDefault="00FF388C" w:rsidP="003133A2">
      <w:pPr>
        <w:pStyle w:val="ListParagraph"/>
        <w:numPr>
          <w:ilvl w:val="1"/>
          <w:numId w:val="48"/>
        </w:numPr>
      </w:pPr>
      <w:r>
        <w:t>10 days</w:t>
      </w:r>
    </w:p>
    <w:p w14:paraId="5CCE1D5F" w14:textId="6658A421" w:rsidR="00FF388C" w:rsidRDefault="00FF388C" w:rsidP="003133A2">
      <w:pPr>
        <w:pStyle w:val="ListParagraph"/>
        <w:numPr>
          <w:ilvl w:val="1"/>
          <w:numId w:val="48"/>
        </w:numPr>
      </w:pPr>
      <w:r>
        <w:t>20 days</w:t>
      </w:r>
    </w:p>
    <w:p w14:paraId="3EC82A4C" w14:textId="676934F1" w:rsidR="00FF388C" w:rsidRDefault="00FF388C" w:rsidP="003133A2">
      <w:pPr>
        <w:pStyle w:val="ListParagraph"/>
        <w:numPr>
          <w:ilvl w:val="1"/>
          <w:numId w:val="48"/>
        </w:numPr>
      </w:pPr>
      <w:r>
        <w:t>30 days</w:t>
      </w:r>
    </w:p>
    <w:p w14:paraId="6A483497" w14:textId="5DCC659F" w:rsidR="00FF388C" w:rsidRDefault="00FF388C" w:rsidP="003133A2">
      <w:pPr>
        <w:pStyle w:val="ListParagraph"/>
        <w:numPr>
          <w:ilvl w:val="1"/>
          <w:numId w:val="48"/>
        </w:numPr>
      </w:pPr>
      <w:r w:rsidRPr="00FF388C">
        <w:t>It varies based on the module's completion cycle</w:t>
      </w:r>
    </w:p>
    <w:p w14:paraId="30C729F6" w14:textId="5CBDCB85" w:rsidR="00FF388C" w:rsidRDefault="00776030" w:rsidP="003133A2">
      <w:pPr>
        <w:pStyle w:val="ListParagraph"/>
        <w:numPr>
          <w:ilvl w:val="0"/>
          <w:numId w:val="48"/>
        </w:numPr>
      </w:pPr>
      <w:r w:rsidRPr="00776030">
        <w:t>Feedback should focus on both strengths and areas for improvement, and it is encouraged to use a "feedback sandwich" approach.</w:t>
      </w:r>
    </w:p>
    <w:p w14:paraId="3BB397E2" w14:textId="012E1FE6" w:rsidR="00776030" w:rsidRDefault="00776030" w:rsidP="003133A2">
      <w:pPr>
        <w:pStyle w:val="ListParagraph"/>
        <w:numPr>
          <w:ilvl w:val="1"/>
          <w:numId w:val="48"/>
        </w:numPr>
      </w:pPr>
      <w:r>
        <w:t>True</w:t>
      </w:r>
    </w:p>
    <w:p w14:paraId="165B7E34" w14:textId="35C1FA29" w:rsidR="00776030" w:rsidRDefault="00776030" w:rsidP="003133A2">
      <w:pPr>
        <w:pStyle w:val="ListParagraph"/>
        <w:numPr>
          <w:ilvl w:val="1"/>
          <w:numId w:val="48"/>
        </w:numPr>
      </w:pPr>
      <w:r>
        <w:t>False</w:t>
      </w:r>
    </w:p>
    <w:p w14:paraId="30F66CC0" w14:textId="5D0EF6FA" w:rsidR="00776030" w:rsidRDefault="00776030" w:rsidP="003133A2">
      <w:pPr>
        <w:pStyle w:val="ListParagraph"/>
        <w:numPr>
          <w:ilvl w:val="0"/>
          <w:numId w:val="48"/>
        </w:numPr>
      </w:pPr>
      <w:r w:rsidRPr="00776030">
        <w:t>Match the guideline for good feedback with its description.</w:t>
      </w:r>
    </w:p>
    <w:p w14:paraId="333A52A4" w14:textId="604D4CF9" w:rsidR="00776030" w:rsidRDefault="00776030" w:rsidP="003133A2">
      <w:pPr>
        <w:pStyle w:val="ListParagraph"/>
        <w:numPr>
          <w:ilvl w:val="1"/>
          <w:numId w:val="48"/>
        </w:numPr>
      </w:pPr>
      <w:r w:rsidRPr="00776030">
        <w:t>Clarity and specificity</w:t>
      </w:r>
    </w:p>
    <w:p w14:paraId="209F0B77" w14:textId="1F98F6FE" w:rsidR="00776030" w:rsidRDefault="00776030" w:rsidP="003133A2">
      <w:pPr>
        <w:pStyle w:val="ListParagraph"/>
        <w:numPr>
          <w:ilvl w:val="1"/>
          <w:numId w:val="48"/>
        </w:numPr>
      </w:pPr>
      <w:r w:rsidRPr="00776030">
        <w:t>Constructive criticism</w:t>
      </w:r>
    </w:p>
    <w:p w14:paraId="396DAFB3" w14:textId="2246E084" w:rsidR="00776030" w:rsidRDefault="00776030" w:rsidP="003133A2">
      <w:pPr>
        <w:pStyle w:val="ListParagraph"/>
        <w:numPr>
          <w:ilvl w:val="1"/>
          <w:numId w:val="48"/>
        </w:numPr>
      </w:pPr>
      <w:r w:rsidRPr="00776030">
        <w:t>Feedback sandwich</w:t>
      </w:r>
    </w:p>
    <w:p w14:paraId="77BC7D87" w14:textId="3BDBD770" w:rsidR="00776030" w:rsidRDefault="00776030" w:rsidP="003133A2">
      <w:pPr>
        <w:pStyle w:val="ListParagraph"/>
        <w:numPr>
          <w:ilvl w:val="1"/>
          <w:numId w:val="48"/>
        </w:numPr>
      </w:pPr>
      <w:r w:rsidRPr="00776030">
        <w:t>Two-way communication</w:t>
      </w:r>
    </w:p>
    <w:p w14:paraId="0A4FC6DC" w14:textId="77777777" w:rsidR="003133A2" w:rsidRDefault="003133A2" w:rsidP="003133A2">
      <w:pPr>
        <w:pStyle w:val="ListParagraph"/>
        <w:ind w:left="1440"/>
      </w:pPr>
    </w:p>
    <w:p w14:paraId="17E0DB74" w14:textId="78026C77" w:rsidR="003133A2" w:rsidRDefault="003133A2" w:rsidP="003133A2">
      <w:pPr>
        <w:pStyle w:val="ListParagraph"/>
        <w:numPr>
          <w:ilvl w:val="1"/>
          <w:numId w:val="48"/>
        </w:numPr>
      </w:pPr>
      <w:r w:rsidRPr="00776030">
        <w:t>Be clear and specific, highlighting both strengths and areas for improvement</w:t>
      </w:r>
      <w:r>
        <w:t>.</w:t>
      </w:r>
    </w:p>
    <w:p w14:paraId="1AAA71EA" w14:textId="492B775A" w:rsidR="003133A2" w:rsidRDefault="003133A2" w:rsidP="003133A2">
      <w:pPr>
        <w:pStyle w:val="ListParagraph"/>
        <w:numPr>
          <w:ilvl w:val="1"/>
          <w:numId w:val="48"/>
        </w:numPr>
      </w:pPr>
      <w:r w:rsidRPr="00776030">
        <w:t>Create opportunities for students to seek clarification or discuss their feedback.</w:t>
      </w:r>
    </w:p>
    <w:p w14:paraId="2995CA11" w14:textId="7DE3FA95" w:rsidR="003133A2" w:rsidRDefault="003133A2" w:rsidP="003133A2">
      <w:pPr>
        <w:pStyle w:val="ListParagraph"/>
        <w:numPr>
          <w:ilvl w:val="1"/>
          <w:numId w:val="48"/>
        </w:numPr>
      </w:pPr>
      <w:r w:rsidRPr="00776030">
        <w:t>Start and end with positive comments while addressing areas for improvement in the middle.</w:t>
      </w:r>
    </w:p>
    <w:p w14:paraId="1727502D" w14:textId="3532B77B" w:rsidR="003133A2" w:rsidRDefault="003133A2" w:rsidP="003133A2">
      <w:pPr>
        <w:pStyle w:val="ListParagraph"/>
        <w:numPr>
          <w:ilvl w:val="1"/>
          <w:numId w:val="48"/>
        </w:numPr>
      </w:pPr>
      <w:r w:rsidRPr="00776030">
        <w:t>Encourage students to set goals for improvement based on feedback</w:t>
      </w:r>
    </w:p>
    <w:p w14:paraId="22354E31" w14:textId="77777777" w:rsidR="003133A2" w:rsidRDefault="003133A2">
      <w:pPr>
        <w:spacing w:before="0" w:line="259" w:lineRule="auto"/>
        <w:rPr>
          <w:rFonts w:asciiTheme="majorHAnsi" w:eastAsiaTheme="majorEastAsia" w:hAnsiTheme="majorHAnsi" w:cstheme="majorBidi"/>
          <w:color w:val="002E44" w:themeColor="accent1" w:themeShade="BF"/>
          <w:sz w:val="36"/>
          <w:szCs w:val="32"/>
        </w:rPr>
      </w:pPr>
      <w:r>
        <w:br w:type="page"/>
      </w:r>
    </w:p>
    <w:p w14:paraId="3D2B27CE" w14:textId="10081C60" w:rsidR="007E0C0A" w:rsidRDefault="005A7E52" w:rsidP="005A7E52">
      <w:pPr>
        <w:pStyle w:val="Heading1"/>
      </w:pPr>
      <w:r>
        <w:lastRenderedPageBreak/>
        <w:t>Moderation</w:t>
      </w:r>
    </w:p>
    <w:p w14:paraId="0EA018D9" w14:textId="6A16A3C0" w:rsidR="005A7E52" w:rsidRDefault="005A7E52" w:rsidP="005A7E52">
      <w:pPr>
        <w:rPr>
          <w:b/>
          <w:bCs/>
        </w:rPr>
      </w:pPr>
      <w:r w:rsidRPr="005A7E52">
        <w:rPr>
          <w:b/>
          <w:bCs/>
        </w:rPr>
        <w:t>All assessments which contribute to a final award/degree classification must be subject to moderation. You may be asked to take part in a standardisation exercise as part of a group of markers to ensure parity.</w:t>
      </w:r>
    </w:p>
    <w:p w14:paraId="79AFD444" w14:textId="77777777" w:rsidR="005A7E52" w:rsidRPr="005A7E52" w:rsidRDefault="005A7E52" w:rsidP="005A7E52">
      <w:r w:rsidRPr="005A7E52">
        <w:t>UWTSD follows specific systems of moderation. Which system is the one for the module you are teaching will be identified to you by the Programme Manager.</w:t>
      </w:r>
    </w:p>
    <w:p w14:paraId="696F2638" w14:textId="77777777" w:rsidR="005A7E52" w:rsidRPr="005A7E52" w:rsidRDefault="005A7E52" w:rsidP="005A7E52">
      <w:proofErr w:type="gramStart"/>
      <w:r w:rsidRPr="005A7E52">
        <w:t>The majority of</w:t>
      </w:r>
      <w:proofErr w:type="gramEnd"/>
      <w:r w:rsidRPr="005A7E52">
        <w:t xml:space="preserve"> modules use internal moderation, but some modules or assessment may use second marking or blind double marking.</w:t>
      </w:r>
    </w:p>
    <w:p w14:paraId="681A1360" w14:textId="77777777" w:rsidR="005A7E52" w:rsidRPr="005A7E52" w:rsidRDefault="005A7E52" w:rsidP="005A7E52">
      <w:r w:rsidRPr="005A7E52">
        <w:t>Let's review these three systems of moderation.</w:t>
      </w:r>
    </w:p>
    <w:p w14:paraId="59FF4232" w14:textId="61D8222C" w:rsidR="005A7E52" w:rsidRDefault="00352D22" w:rsidP="008B257E">
      <w:pPr>
        <w:pStyle w:val="Heading2"/>
      </w:pPr>
      <w:r>
        <w:t>Internal moderation</w:t>
      </w:r>
    </w:p>
    <w:p w14:paraId="3609A998" w14:textId="77777777" w:rsidR="00352D22" w:rsidRPr="00352D22" w:rsidRDefault="00352D22" w:rsidP="00352D22">
      <w:r w:rsidRPr="00352D22">
        <w:t>In internal moderation, the marker marks and annotates the work fully. The role of the moderator is to check that the marking is appropriate, exercising a professional judgement about whether the process of marking has been fair, appropriate and in keeping with the assessment criteria for the module.</w:t>
      </w:r>
    </w:p>
    <w:p w14:paraId="63086FBF" w14:textId="77777777" w:rsidR="00352D22" w:rsidRPr="00352D22" w:rsidRDefault="00352D22" w:rsidP="00352D22">
      <w:r w:rsidRPr="00352D22">
        <w:t>Internal moderation uses sampling. The rules of sampling are as follows:</w:t>
      </w:r>
    </w:p>
    <w:p w14:paraId="55B3DAC3" w14:textId="77777777" w:rsidR="00352D22" w:rsidRPr="00352D22" w:rsidRDefault="00352D22" w:rsidP="00352D22">
      <w:r w:rsidRPr="00352D22">
        <w:t>A representative sample of at least six pieces of work will be selected and should include:</w:t>
      </w:r>
    </w:p>
    <w:p w14:paraId="6FDC45A6" w14:textId="77777777" w:rsidR="00352D22" w:rsidRPr="00352D22" w:rsidRDefault="00352D22" w:rsidP="00352D22">
      <w:pPr>
        <w:numPr>
          <w:ilvl w:val="0"/>
          <w:numId w:val="38"/>
        </w:numPr>
      </w:pPr>
      <w:r w:rsidRPr="00352D22">
        <w:t xml:space="preserve">examples of work in the </w:t>
      </w:r>
      <w:proofErr w:type="gramStart"/>
      <w:r w:rsidRPr="00352D22">
        <w:t>first class</w:t>
      </w:r>
      <w:proofErr w:type="gramEnd"/>
      <w:r w:rsidRPr="00352D22">
        <w:t xml:space="preserve"> category (or equivalent for other awards); </w:t>
      </w:r>
    </w:p>
    <w:p w14:paraId="7068F733" w14:textId="77777777" w:rsidR="00352D22" w:rsidRPr="00352D22" w:rsidRDefault="00352D22" w:rsidP="00352D22">
      <w:pPr>
        <w:numPr>
          <w:ilvl w:val="0"/>
          <w:numId w:val="38"/>
        </w:numPr>
      </w:pPr>
      <w:r w:rsidRPr="00352D22">
        <w:t>examples of work in the fail category; </w:t>
      </w:r>
    </w:p>
    <w:p w14:paraId="05E05026" w14:textId="77777777" w:rsidR="00352D22" w:rsidRPr="00352D22" w:rsidRDefault="00352D22" w:rsidP="00352D22">
      <w:pPr>
        <w:numPr>
          <w:ilvl w:val="0"/>
          <w:numId w:val="38"/>
        </w:numPr>
      </w:pPr>
      <w:r w:rsidRPr="00352D22">
        <w:t>examples of work from each classification; </w:t>
      </w:r>
    </w:p>
    <w:p w14:paraId="096F7595" w14:textId="77777777" w:rsidR="00352D22" w:rsidRPr="00352D22" w:rsidRDefault="00352D22" w:rsidP="00352D22">
      <w:pPr>
        <w:numPr>
          <w:ilvl w:val="0"/>
          <w:numId w:val="38"/>
        </w:numPr>
      </w:pPr>
      <w:r w:rsidRPr="00352D22">
        <w:t>examples of work within 2% of a classification boundary (or equivalent for other awards)</w:t>
      </w:r>
    </w:p>
    <w:p w14:paraId="19306866" w14:textId="4A849D1E" w:rsidR="00352D22" w:rsidRDefault="00352D22" w:rsidP="00352D22">
      <w:pPr>
        <w:pStyle w:val="Heading2"/>
      </w:pPr>
      <w:r>
        <w:lastRenderedPageBreak/>
        <w:t>Second marking</w:t>
      </w:r>
    </w:p>
    <w:p w14:paraId="0EED9416" w14:textId="7AE1815E" w:rsidR="00352D22" w:rsidRDefault="00306C28" w:rsidP="00352D22">
      <w:r w:rsidRPr="00306C28">
        <w:t>In second marking the first marker annotates the work and the second marker marks the work in the knowledge of this information. Marking is done sequentially, i.e. the first marker needs to finish before the second marker starts.</w:t>
      </w:r>
    </w:p>
    <w:p w14:paraId="44E0B6E6" w14:textId="7693AADB" w:rsidR="00306C28" w:rsidRDefault="00306C28" w:rsidP="00306C28">
      <w:pPr>
        <w:pStyle w:val="Heading2"/>
      </w:pPr>
      <w:r>
        <w:t>Blind double marking</w:t>
      </w:r>
    </w:p>
    <w:p w14:paraId="3BDA3680" w14:textId="3539348F" w:rsidR="00306C28" w:rsidRDefault="00306C28" w:rsidP="00306C28">
      <w:r w:rsidRPr="00306C28">
        <w:t>In blind double marking both markers record their marks and comments separately and then compare marks and resolve differences to produce an agreed mark. Marking is done concurrently.</w:t>
      </w:r>
    </w:p>
    <w:p w14:paraId="62387362" w14:textId="77777777" w:rsidR="00306C28" w:rsidRPr="00306C28" w:rsidRDefault="00306C28" w:rsidP="00306C28">
      <w:r w:rsidRPr="00306C28">
        <w:rPr>
          <w:b/>
          <w:bCs/>
        </w:rPr>
        <w:t>The UWTSD regulations relating to moderation are both strict and specific.</w:t>
      </w:r>
    </w:p>
    <w:p w14:paraId="2AAF6B7E" w14:textId="77777777" w:rsidR="00306C28" w:rsidRPr="00306C28" w:rsidRDefault="00306C28" w:rsidP="00306C28">
      <w:r w:rsidRPr="00306C28">
        <w:t xml:space="preserve">If the moderation process identifies concerns relating to the marking in one or more categories, all work in the identified category must be reviewed and any differences must be resolved by means of discussion and negotiation. This means that resolution will not relate simply to the sample but rather to all work in that category. For example, if the moderator identifies issues with marking of </w:t>
      </w:r>
      <w:proofErr w:type="gramStart"/>
      <w:r w:rsidRPr="00306C28">
        <w:t>first class</w:t>
      </w:r>
      <w:proofErr w:type="gramEnd"/>
      <w:r w:rsidRPr="00306C28">
        <w:t xml:space="preserve"> work, then all work in the first class and all work that could be in the first class needs to be reviewed.</w:t>
      </w:r>
    </w:p>
    <w:p w14:paraId="6B03D521" w14:textId="77777777" w:rsidR="00306C28" w:rsidRPr="00306C28" w:rsidRDefault="00306C28" w:rsidP="00306C28">
      <w:r w:rsidRPr="00306C28">
        <w:t>If such resolution is not possible, the work must be marked by an additional marker identified by the Chair of the relevant Examining Board. The marks awarded by the additional marker are final. The process by which a final mark is agreed must be carefully documented so that the module External Examiner is able to follow that process.</w:t>
      </w:r>
    </w:p>
    <w:p w14:paraId="0D144EF6" w14:textId="320F9715" w:rsidR="00306C28" w:rsidRPr="00306C28" w:rsidRDefault="00306C28" w:rsidP="00306C28">
      <w:r w:rsidRPr="00306C28">
        <w:t xml:space="preserve">If you are marking as part of a team, then you </w:t>
      </w:r>
      <w:r w:rsidR="009B5307" w:rsidRPr="00306C28">
        <w:t>should</w:t>
      </w:r>
      <w:r w:rsidRPr="00306C28">
        <w:t xml:space="preserve"> take part in calibration exercises to ensure parity of marking across the module/team.</w:t>
      </w:r>
    </w:p>
    <w:p w14:paraId="5FB56CE2" w14:textId="77777777" w:rsidR="008B257E" w:rsidRDefault="008B257E">
      <w:pPr>
        <w:spacing w:before="0" w:line="259" w:lineRule="auto"/>
        <w:rPr>
          <w:rFonts w:asciiTheme="majorHAnsi" w:eastAsiaTheme="majorEastAsia" w:hAnsiTheme="majorHAnsi" w:cstheme="majorBidi"/>
          <w:color w:val="002E44" w:themeColor="accent1" w:themeShade="BF"/>
          <w:sz w:val="36"/>
          <w:szCs w:val="32"/>
        </w:rPr>
      </w:pPr>
      <w:r>
        <w:br w:type="page"/>
      </w:r>
    </w:p>
    <w:p w14:paraId="63E2902F" w14:textId="1229913C" w:rsidR="00306C28" w:rsidRDefault="00306C28" w:rsidP="00306C28">
      <w:pPr>
        <w:pStyle w:val="Heading1"/>
      </w:pPr>
      <w:r w:rsidRPr="00306C28">
        <w:lastRenderedPageBreak/>
        <w:t>Quiz: Moderation</w:t>
      </w:r>
    </w:p>
    <w:p w14:paraId="6FCA4F56" w14:textId="77777777" w:rsidR="00762732" w:rsidRPr="00762732" w:rsidRDefault="00762732" w:rsidP="00762732">
      <w:pPr>
        <w:numPr>
          <w:ilvl w:val="0"/>
          <w:numId w:val="39"/>
        </w:numPr>
      </w:pPr>
      <w:r w:rsidRPr="00762732">
        <w:t>This quiz consists of </w:t>
      </w:r>
      <w:r w:rsidRPr="00762732">
        <w:rPr>
          <w:b/>
          <w:bCs/>
        </w:rPr>
        <w:t>two multiple-choice questions</w:t>
      </w:r>
      <w:r w:rsidRPr="00762732">
        <w:t>.</w:t>
      </w:r>
    </w:p>
    <w:p w14:paraId="3F5279AC" w14:textId="77777777" w:rsidR="00762732" w:rsidRPr="00762732" w:rsidRDefault="00762732" w:rsidP="00762732">
      <w:pPr>
        <w:numPr>
          <w:ilvl w:val="0"/>
          <w:numId w:val="39"/>
        </w:numPr>
      </w:pPr>
      <w:r w:rsidRPr="00762732">
        <w:t>You must answer all two questions correctly to proceed to the next section.</w:t>
      </w:r>
    </w:p>
    <w:p w14:paraId="5A1296D2" w14:textId="77777777" w:rsidR="00762732" w:rsidRPr="00762732" w:rsidRDefault="00762732" w:rsidP="00762732">
      <w:pPr>
        <w:numPr>
          <w:ilvl w:val="0"/>
          <w:numId w:val="39"/>
        </w:numPr>
      </w:pPr>
      <w:r w:rsidRPr="00762732">
        <w:t>You have </w:t>
      </w:r>
      <w:r w:rsidRPr="00762732">
        <w:rPr>
          <w:b/>
          <w:bCs/>
        </w:rPr>
        <w:t>unlimited attempts</w:t>
      </w:r>
      <w:r w:rsidRPr="00762732">
        <w:t> to achieve the passing score.</w:t>
      </w:r>
    </w:p>
    <w:p w14:paraId="15B1E884" w14:textId="77777777" w:rsidR="008B257E" w:rsidRDefault="008B257E" w:rsidP="00306C28"/>
    <w:p w14:paraId="554D5E25" w14:textId="4E1EFBE2" w:rsidR="00306C28" w:rsidRDefault="000A4892" w:rsidP="008B257E">
      <w:pPr>
        <w:pStyle w:val="ListParagraph"/>
        <w:numPr>
          <w:ilvl w:val="0"/>
          <w:numId w:val="49"/>
        </w:numPr>
      </w:pPr>
      <w:r w:rsidRPr="000A4892">
        <w:t>All assessments contributing to a final award/degree classification must undergo some form of moderation.</w:t>
      </w:r>
    </w:p>
    <w:p w14:paraId="52CC9DDC" w14:textId="73D7CFBB" w:rsidR="000A4892" w:rsidRDefault="000A4892" w:rsidP="008B257E">
      <w:pPr>
        <w:pStyle w:val="ListParagraph"/>
        <w:numPr>
          <w:ilvl w:val="1"/>
          <w:numId w:val="49"/>
        </w:numPr>
      </w:pPr>
      <w:r>
        <w:t>True</w:t>
      </w:r>
    </w:p>
    <w:p w14:paraId="482A9095" w14:textId="4502C249" w:rsidR="000A4892" w:rsidRDefault="000A4892" w:rsidP="008B257E">
      <w:pPr>
        <w:pStyle w:val="ListParagraph"/>
        <w:numPr>
          <w:ilvl w:val="1"/>
          <w:numId w:val="49"/>
        </w:numPr>
      </w:pPr>
      <w:r>
        <w:t>False</w:t>
      </w:r>
    </w:p>
    <w:p w14:paraId="7352B5BE" w14:textId="0BC2FF13" w:rsidR="000A4892" w:rsidRDefault="000A4892" w:rsidP="008B257E">
      <w:pPr>
        <w:pStyle w:val="ListParagraph"/>
        <w:numPr>
          <w:ilvl w:val="0"/>
          <w:numId w:val="49"/>
        </w:numPr>
      </w:pPr>
      <w:r w:rsidRPr="000A4892">
        <w:t>In blind double marking, how is the marking process conducted?</w:t>
      </w:r>
    </w:p>
    <w:p w14:paraId="2F3E95E5" w14:textId="0C5D06EF" w:rsidR="000A4892" w:rsidRDefault="000A4892" w:rsidP="008B257E">
      <w:pPr>
        <w:pStyle w:val="ListParagraph"/>
        <w:numPr>
          <w:ilvl w:val="1"/>
          <w:numId w:val="49"/>
        </w:numPr>
      </w:pPr>
      <w:r w:rsidRPr="000A4892">
        <w:t>The first marker annotates the work, and the second marker marks the work sequentially</w:t>
      </w:r>
    </w:p>
    <w:p w14:paraId="456B1815" w14:textId="0D523F7B" w:rsidR="000A4892" w:rsidRDefault="000A4892" w:rsidP="008B257E">
      <w:pPr>
        <w:pStyle w:val="ListParagraph"/>
        <w:numPr>
          <w:ilvl w:val="1"/>
          <w:numId w:val="49"/>
        </w:numPr>
      </w:pPr>
      <w:r w:rsidRPr="000A4892">
        <w:t>Both markers record their marks and comments separately, then compare and resolve differences concurrently</w:t>
      </w:r>
    </w:p>
    <w:p w14:paraId="38DA3690" w14:textId="7C0F9749" w:rsidR="000A4892" w:rsidRDefault="000B0B45" w:rsidP="008B257E">
      <w:pPr>
        <w:pStyle w:val="ListParagraph"/>
        <w:numPr>
          <w:ilvl w:val="1"/>
          <w:numId w:val="49"/>
        </w:numPr>
      </w:pPr>
      <w:r w:rsidRPr="000B0B45">
        <w:t>The moderator checks the marking for fairness and appropriateness</w:t>
      </w:r>
    </w:p>
    <w:p w14:paraId="48CB0602" w14:textId="0AB73C4F" w:rsidR="000B0B45" w:rsidRPr="00306C28" w:rsidRDefault="000B0B45" w:rsidP="000306F4">
      <w:pPr>
        <w:pStyle w:val="ListParagraph"/>
        <w:numPr>
          <w:ilvl w:val="1"/>
          <w:numId w:val="49"/>
        </w:numPr>
      </w:pPr>
      <w:r w:rsidRPr="000B0B45">
        <w:t>The first marker marks the work, and the second marker marks the work in isolation</w:t>
      </w:r>
    </w:p>
    <w:sectPr w:rsidR="000B0B45" w:rsidRPr="00306C28">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75B6C6" w14:textId="77777777" w:rsidR="00CE2116" w:rsidRDefault="00CE2116" w:rsidP="00CE2116">
      <w:pPr>
        <w:spacing w:before="0" w:after="0" w:line="240" w:lineRule="auto"/>
      </w:pPr>
      <w:r>
        <w:separator/>
      </w:r>
    </w:p>
  </w:endnote>
  <w:endnote w:type="continuationSeparator" w:id="0">
    <w:p w14:paraId="40573E27" w14:textId="77777777" w:rsidR="00CE2116" w:rsidRDefault="00CE2116" w:rsidP="00CE211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69774707"/>
      <w:docPartObj>
        <w:docPartGallery w:val="Page Numbers (Bottom of Page)"/>
        <w:docPartUnique/>
      </w:docPartObj>
    </w:sdtPr>
    <w:sdtEndPr>
      <w:rPr>
        <w:noProof/>
      </w:rPr>
    </w:sdtEndPr>
    <w:sdtContent>
      <w:p w14:paraId="522F9B11" w14:textId="3827537A" w:rsidR="00CE2116" w:rsidRDefault="00CE21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EA1828" w14:textId="77777777" w:rsidR="00CE2116" w:rsidRDefault="00CE21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A69EB6" w14:textId="77777777" w:rsidR="00CE2116" w:rsidRDefault="00CE2116" w:rsidP="00CE2116">
      <w:pPr>
        <w:spacing w:before="0" w:after="0" w:line="240" w:lineRule="auto"/>
      </w:pPr>
      <w:r>
        <w:separator/>
      </w:r>
    </w:p>
  </w:footnote>
  <w:footnote w:type="continuationSeparator" w:id="0">
    <w:p w14:paraId="657946ED" w14:textId="77777777" w:rsidR="00CE2116" w:rsidRDefault="00CE2116" w:rsidP="00CE211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B98641" w14:textId="54C3B700" w:rsidR="00CE2116" w:rsidRDefault="00CE2116">
    <w:pPr>
      <w:pStyle w:val="Header"/>
    </w:pPr>
    <w:r w:rsidRPr="00CE2116">
      <w:t>Marking, feedback and moderation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415FC"/>
    <w:multiLevelType w:val="multilevel"/>
    <w:tmpl w:val="50D08F1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8D773C"/>
    <w:multiLevelType w:val="hybridMultilevel"/>
    <w:tmpl w:val="050603CC"/>
    <w:lvl w:ilvl="0" w:tplc="FFFFFFFF">
      <w:start w:val="1"/>
      <w:numFmt w:val="lowerLetter"/>
      <w:lvlText w:val="%1."/>
      <w:lvlJc w:val="left"/>
      <w:pPr>
        <w:ind w:left="360" w:hanging="360"/>
      </w:p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2" w15:restartNumberingAfterBreak="0">
    <w:nsid w:val="03E33835"/>
    <w:multiLevelType w:val="hybridMultilevel"/>
    <w:tmpl w:val="7ABAB6D8"/>
    <w:lvl w:ilvl="0" w:tplc="D472D1DC">
      <w:start w:val="1"/>
      <w:numFmt w:val="bullet"/>
      <w:lvlText w:val=""/>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870566D"/>
    <w:multiLevelType w:val="hybridMultilevel"/>
    <w:tmpl w:val="0DD03A1E"/>
    <w:lvl w:ilvl="0" w:tplc="741CC0AC">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AA3FEF"/>
    <w:multiLevelType w:val="hybridMultilevel"/>
    <w:tmpl w:val="A5AEAE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0CC0576F"/>
    <w:multiLevelType w:val="multilevel"/>
    <w:tmpl w:val="228A9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E297D97"/>
    <w:multiLevelType w:val="hybridMultilevel"/>
    <w:tmpl w:val="96EA25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462418"/>
    <w:multiLevelType w:val="multilevel"/>
    <w:tmpl w:val="C128B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DE59DF"/>
    <w:multiLevelType w:val="multilevel"/>
    <w:tmpl w:val="28140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C7F7D98"/>
    <w:multiLevelType w:val="hybridMultilevel"/>
    <w:tmpl w:val="FA80C9D2"/>
    <w:lvl w:ilvl="0" w:tplc="81CC063E">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5048B4"/>
    <w:multiLevelType w:val="hybridMultilevel"/>
    <w:tmpl w:val="AFACE92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1ED47363"/>
    <w:multiLevelType w:val="hybridMultilevel"/>
    <w:tmpl w:val="BFDE2FC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2AB3755"/>
    <w:multiLevelType w:val="hybridMultilevel"/>
    <w:tmpl w:val="0ABE9EF0"/>
    <w:lvl w:ilvl="0" w:tplc="741CC0AC">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E841C8"/>
    <w:multiLevelType w:val="multilevel"/>
    <w:tmpl w:val="CDDAA8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AFF305C"/>
    <w:multiLevelType w:val="multilevel"/>
    <w:tmpl w:val="E490F2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BD12B1A"/>
    <w:multiLevelType w:val="multilevel"/>
    <w:tmpl w:val="8348C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F0C1A57"/>
    <w:multiLevelType w:val="multilevel"/>
    <w:tmpl w:val="85708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08228EA"/>
    <w:multiLevelType w:val="multilevel"/>
    <w:tmpl w:val="89261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0B302BE"/>
    <w:multiLevelType w:val="hybridMultilevel"/>
    <w:tmpl w:val="2B967E5A"/>
    <w:lvl w:ilvl="0" w:tplc="0809000F">
      <w:start w:val="1"/>
      <w:numFmt w:val="decimal"/>
      <w:lvlText w:val="%1."/>
      <w:lvlJc w:val="left"/>
      <w:pPr>
        <w:ind w:left="360" w:hanging="360"/>
      </w:p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9" w15:restartNumberingAfterBreak="0">
    <w:nsid w:val="31E303AF"/>
    <w:multiLevelType w:val="multilevel"/>
    <w:tmpl w:val="1ACC5DE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4531E4D"/>
    <w:multiLevelType w:val="hybridMultilevel"/>
    <w:tmpl w:val="28F0C77E"/>
    <w:lvl w:ilvl="0" w:tplc="741CC0AC">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5AE21B3"/>
    <w:multiLevelType w:val="multilevel"/>
    <w:tmpl w:val="0EB81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6466661"/>
    <w:multiLevelType w:val="multilevel"/>
    <w:tmpl w:val="D82E049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8F96E88"/>
    <w:multiLevelType w:val="hybridMultilevel"/>
    <w:tmpl w:val="6A78F68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A267CD0"/>
    <w:multiLevelType w:val="multilevel"/>
    <w:tmpl w:val="1E02A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E2E3077"/>
    <w:multiLevelType w:val="hybridMultilevel"/>
    <w:tmpl w:val="1BA29764"/>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3FF84AA4"/>
    <w:multiLevelType w:val="hybridMultilevel"/>
    <w:tmpl w:val="5B927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632D9E"/>
    <w:multiLevelType w:val="multilevel"/>
    <w:tmpl w:val="AA3A076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C7901D1"/>
    <w:multiLevelType w:val="multilevel"/>
    <w:tmpl w:val="B5D412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7FD5A65"/>
    <w:multiLevelType w:val="hybridMultilevel"/>
    <w:tmpl w:val="36AE29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FF46177"/>
    <w:multiLevelType w:val="hybridMultilevel"/>
    <w:tmpl w:val="C8202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48672A"/>
    <w:multiLevelType w:val="multilevel"/>
    <w:tmpl w:val="F9B09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1123C81"/>
    <w:multiLevelType w:val="multilevel"/>
    <w:tmpl w:val="AF4C8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28B3A30"/>
    <w:multiLevelType w:val="multilevel"/>
    <w:tmpl w:val="EB4C6A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38B11A7"/>
    <w:multiLevelType w:val="multilevel"/>
    <w:tmpl w:val="C33EB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51B12A0"/>
    <w:multiLevelType w:val="hybridMultilevel"/>
    <w:tmpl w:val="7D56D4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66169CE"/>
    <w:multiLevelType w:val="multilevel"/>
    <w:tmpl w:val="A6685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69817AC"/>
    <w:multiLevelType w:val="multilevel"/>
    <w:tmpl w:val="D1F89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6C61469"/>
    <w:multiLevelType w:val="hybridMultilevel"/>
    <w:tmpl w:val="EACC5710"/>
    <w:lvl w:ilvl="0" w:tplc="0809000F">
      <w:start w:val="1"/>
      <w:numFmt w:val="decimal"/>
      <w:lvlText w:val="%1."/>
      <w:lvlJc w:val="left"/>
      <w:pPr>
        <w:ind w:left="360" w:hanging="360"/>
      </w:pPr>
    </w:lvl>
    <w:lvl w:ilvl="1" w:tplc="FFFFFFFF">
      <w:start w:val="1"/>
      <w:numFmt w:val="lowerLetter"/>
      <w:lvlText w:val="%2."/>
      <w:lvlJc w:val="left"/>
      <w:pPr>
        <w:ind w:left="720" w:hanging="360"/>
      </w:pPr>
    </w:lvl>
    <w:lvl w:ilvl="2" w:tplc="FFFFFFFF" w:tentative="1">
      <w:start w:val="1"/>
      <w:numFmt w:val="lowerRoman"/>
      <w:lvlText w:val="%3."/>
      <w:lvlJc w:val="right"/>
      <w:pPr>
        <w:ind w:left="1440" w:hanging="180"/>
      </w:pPr>
    </w:lvl>
    <w:lvl w:ilvl="3" w:tplc="FFFFFFFF" w:tentative="1">
      <w:start w:val="1"/>
      <w:numFmt w:val="decimal"/>
      <w:lvlText w:val="%4."/>
      <w:lvlJc w:val="left"/>
      <w:pPr>
        <w:ind w:left="2160" w:hanging="360"/>
      </w:pPr>
    </w:lvl>
    <w:lvl w:ilvl="4" w:tplc="FFFFFFFF" w:tentative="1">
      <w:start w:val="1"/>
      <w:numFmt w:val="lowerLetter"/>
      <w:lvlText w:val="%5."/>
      <w:lvlJc w:val="left"/>
      <w:pPr>
        <w:ind w:left="2880" w:hanging="360"/>
      </w:pPr>
    </w:lvl>
    <w:lvl w:ilvl="5" w:tplc="FFFFFFFF" w:tentative="1">
      <w:start w:val="1"/>
      <w:numFmt w:val="lowerRoman"/>
      <w:lvlText w:val="%6."/>
      <w:lvlJc w:val="right"/>
      <w:pPr>
        <w:ind w:left="3600" w:hanging="180"/>
      </w:pPr>
    </w:lvl>
    <w:lvl w:ilvl="6" w:tplc="FFFFFFFF" w:tentative="1">
      <w:start w:val="1"/>
      <w:numFmt w:val="decimal"/>
      <w:lvlText w:val="%7."/>
      <w:lvlJc w:val="left"/>
      <w:pPr>
        <w:ind w:left="4320" w:hanging="360"/>
      </w:pPr>
    </w:lvl>
    <w:lvl w:ilvl="7" w:tplc="FFFFFFFF" w:tentative="1">
      <w:start w:val="1"/>
      <w:numFmt w:val="lowerLetter"/>
      <w:lvlText w:val="%8."/>
      <w:lvlJc w:val="left"/>
      <w:pPr>
        <w:ind w:left="5040" w:hanging="360"/>
      </w:pPr>
    </w:lvl>
    <w:lvl w:ilvl="8" w:tplc="FFFFFFFF" w:tentative="1">
      <w:start w:val="1"/>
      <w:numFmt w:val="lowerRoman"/>
      <w:lvlText w:val="%9."/>
      <w:lvlJc w:val="right"/>
      <w:pPr>
        <w:ind w:left="5760" w:hanging="180"/>
      </w:pPr>
    </w:lvl>
  </w:abstractNum>
  <w:abstractNum w:abstractNumId="39" w15:restartNumberingAfterBreak="0">
    <w:nsid w:val="6AB200A2"/>
    <w:multiLevelType w:val="hybridMultilevel"/>
    <w:tmpl w:val="CBB8EFD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F8C1725"/>
    <w:multiLevelType w:val="multilevel"/>
    <w:tmpl w:val="30688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05E0FCC"/>
    <w:multiLevelType w:val="multilevel"/>
    <w:tmpl w:val="5BE4CD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2823029"/>
    <w:multiLevelType w:val="multilevel"/>
    <w:tmpl w:val="9EA48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429100F"/>
    <w:multiLevelType w:val="multilevel"/>
    <w:tmpl w:val="69AC8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982504A"/>
    <w:multiLevelType w:val="multilevel"/>
    <w:tmpl w:val="EEE46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B06655D"/>
    <w:multiLevelType w:val="hybridMultilevel"/>
    <w:tmpl w:val="1BB8D03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6" w15:restartNumberingAfterBreak="0">
    <w:nsid w:val="7B5B35B0"/>
    <w:multiLevelType w:val="multilevel"/>
    <w:tmpl w:val="C77EB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E402E80"/>
    <w:multiLevelType w:val="hybridMultilevel"/>
    <w:tmpl w:val="4DA63884"/>
    <w:lvl w:ilvl="0" w:tplc="741CC0AC">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F633F83"/>
    <w:multiLevelType w:val="multilevel"/>
    <w:tmpl w:val="A13AAD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40220530">
    <w:abstractNumId w:val="33"/>
  </w:num>
  <w:num w:numId="2" w16cid:durableId="1597397699">
    <w:abstractNumId w:val="14"/>
  </w:num>
  <w:num w:numId="3" w16cid:durableId="990062683">
    <w:abstractNumId w:val="35"/>
  </w:num>
  <w:num w:numId="4" w16cid:durableId="685255237">
    <w:abstractNumId w:val="22"/>
  </w:num>
  <w:num w:numId="5" w16cid:durableId="23599284">
    <w:abstractNumId w:val="39"/>
  </w:num>
  <w:num w:numId="6" w16cid:durableId="1754818123">
    <w:abstractNumId w:val="13"/>
  </w:num>
  <w:num w:numId="7" w16cid:durableId="136532852">
    <w:abstractNumId w:val="0"/>
  </w:num>
  <w:num w:numId="8" w16cid:durableId="1691175799">
    <w:abstractNumId w:val="29"/>
  </w:num>
  <w:num w:numId="9" w16cid:durableId="756747814">
    <w:abstractNumId w:val="7"/>
  </w:num>
  <w:num w:numId="10" w16cid:durableId="900555594">
    <w:abstractNumId w:val="27"/>
  </w:num>
  <w:num w:numId="11" w16cid:durableId="1048072789">
    <w:abstractNumId w:val="9"/>
  </w:num>
  <w:num w:numId="12" w16cid:durableId="1678579261">
    <w:abstractNumId w:val="17"/>
  </w:num>
  <w:num w:numId="13" w16cid:durableId="633679760">
    <w:abstractNumId w:val="31"/>
  </w:num>
  <w:num w:numId="14" w16cid:durableId="1348756938">
    <w:abstractNumId w:val="3"/>
  </w:num>
  <w:num w:numId="15" w16cid:durableId="119035730">
    <w:abstractNumId w:val="41"/>
  </w:num>
  <w:num w:numId="16" w16cid:durableId="1339844879">
    <w:abstractNumId w:val="12"/>
  </w:num>
  <w:num w:numId="17" w16cid:durableId="1935895461">
    <w:abstractNumId w:val="48"/>
  </w:num>
  <w:num w:numId="18" w16cid:durableId="1536963136">
    <w:abstractNumId w:val="5"/>
  </w:num>
  <w:num w:numId="19" w16cid:durableId="21514197">
    <w:abstractNumId w:val="47"/>
  </w:num>
  <w:num w:numId="20" w16cid:durableId="115411880">
    <w:abstractNumId w:val="21"/>
  </w:num>
  <w:num w:numId="21" w16cid:durableId="1447848290">
    <w:abstractNumId w:val="20"/>
  </w:num>
  <w:num w:numId="22" w16cid:durableId="228344834">
    <w:abstractNumId w:val="2"/>
  </w:num>
  <w:num w:numId="23" w16cid:durableId="507673831">
    <w:abstractNumId w:val="40"/>
  </w:num>
  <w:num w:numId="24" w16cid:durableId="821311438">
    <w:abstractNumId w:val="19"/>
  </w:num>
  <w:num w:numId="25" w16cid:durableId="297415520">
    <w:abstractNumId w:val="46"/>
  </w:num>
  <w:num w:numId="26" w16cid:durableId="139421122">
    <w:abstractNumId w:val="28"/>
  </w:num>
  <w:num w:numId="27" w16cid:durableId="989484219">
    <w:abstractNumId w:val="26"/>
  </w:num>
  <w:num w:numId="28" w16cid:durableId="1514298470">
    <w:abstractNumId w:val="45"/>
  </w:num>
  <w:num w:numId="29" w16cid:durableId="83184749">
    <w:abstractNumId w:val="15"/>
  </w:num>
  <w:num w:numId="30" w16cid:durableId="619070531">
    <w:abstractNumId w:val="36"/>
  </w:num>
  <w:num w:numId="31" w16cid:durableId="784157665">
    <w:abstractNumId w:val="44"/>
  </w:num>
  <w:num w:numId="32" w16cid:durableId="1926642501">
    <w:abstractNumId w:val="42"/>
  </w:num>
  <w:num w:numId="33" w16cid:durableId="1361053162">
    <w:abstractNumId w:val="32"/>
  </w:num>
  <w:num w:numId="34" w16cid:durableId="889683594">
    <w:abstractNumId w:val="34"/>
  </w:num>
  <w:num w:numId="35" w16cid:durableId="1138642021">
    <w:abstractNumId w:val="43"/>
  </w:num>
  <w:num w:numId="36" w16cid:durableId="122966007">
    <w:abstractNumId w:val="24"/>
  </w:num>
  <w:num w:numId="37" w16cid:durableId="1586957128">
    <w:abstractNumId w:val="37"/>
  </w:num>
  <w:num w:numId="38" w16cid:durableId="960305988">
    <w:abstractNumId w:val="16"/>
  </w:num>
  <w:num w:numId="39" w16cid:durableId="231816198">
    <w:abstractNumId w:val="8"/>
  </w:num>
  <w:num w:numId="40" w16cid:durableId="341015369">
    <w:abstractNumId w:val="30"/>
  </w:num>
  <w:num w:numId="41" w16cid:durableId="1554149851">
    <w:abstractNumId w:val="11"/>
  </w:num>
  <w:num w:numId="42" w16cid:durableId="1963152079">
    <w:abstractNumId w:val="4"/>
  </w:num>
  <w:num w:numId="43" w16cid:durableId="1756777217">
    <w:abstractNumId w:val="23"/>
  </w:num>
  <w:num w:numId="44" w16cid:durableId="1879733270">
    <w:abstractNumId w:val="25"/>
  </w:num>
  <w:num w:numId="45" w16cid:durableId="1465737082">
    <w:abstractNumId w:val="18"/>
  </w:num>
  <w:num w:numId="46" w16cid:durableId="236327536">
    <w:abstractNumId w:val="1"/>
  </w:num>
  <w:num w:numId="47" w16cid:durableId="587419806">
    <w:abstractNumId w:val="38"/>
  </w:num>
  <w:num w:numId="48" w16cid:durableId="1865971646">
    <w:abstractNumId w:val="6"/>
  </w:num>
  <w:num w:numId="49" w16cid:durableId="190136058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zAzMTA2sjQxMTMzMzVQ0lEKTi0uzszPAykwqQUA09KiqCwAAAA="/>
  </w:docVars>
  <w:rsids>
    <w:rsidRoot w:val="000B72CB"/>
    <w:rsid w:val="00000DA1"/>
    <w:rsid w:val="00021CC8"/>
    <w:rsid w:val="00052CD5"/>
    <w:rsid w:val="00082CB7"/>
    <w:rsid w:val="000A4892"/>
    <w:rsid w:val="000B0B45"/>
    <w:rsid w:val="000B72CB"/>
    <w:rsid w:val="000E3C8D"/>
    <w:rsid w:val="00104430"/>
    <w:rsid w:val="0010600E"/>
    <w:rsid w:val="00127E25"/>
    <w:rsid w:val="00150E12"/>
    <w:rsid w:val="00165A90"/>
    <w:rsid w:val="0016681A"/>
    <w:rsid w:val="00182AF6"/>
    <w:rsid w:val="001830DA"/>
    <w:rsid w:val="001A4471"/>
    <w:rsid w:val="001D2EA6"/>
    <w:rsid w:val="00200B27"/>
    <w:rsid w:val="00234D26"/>
    <w:rsid w:val="00243CCA"/>
    <w:rsid w:val="00275EC0"/>
    <w:rsid w:val="00294DE0"/>
    <w:rsid w:val="002F0ECD"/>
    <w:rsid w:val="00306C28"/>
    <w:rsid w:val="003133A2"/>
    <w:rsid w:val="00344735"/>
    <w:rsid w:val="003447EE"/>
    <w:rsid w:val="00352D22"/>
    <w:rsid w:val="003679C8"/>
    <w:rsid w:val="00370755"/>
    <w:rsid w:val="0038105D"/>
    <w:rsid w:val="00383536"/>
    <w:rsid w:val="00385BD3"/>
    <w:rsid w:val="003C5371"/>
    <w:rsid w:val="003F6B7D"/>
    <w:rsid w:val="0041468D"/>
    <w:rsid w:val="004205FB"/>
    <w:rsid w:val="0042668A"/>
    <w:rsid w:val="00443744"/>
    <w:rsid w:val="00455E67"/>
    <w:rsid w:val="004A24A0"/>
    <w:rsid w:val="004B25E9"/>
    <w:rsid w:val="004D6655"/>
    <w:rsid w:val="004F0BF9"/>
    <w:rsid w:val="00533D78"/>
    <w:rsid w:val="005363C7"/>
    <w:rsid w:val="005411FD"/>
    <w:rsid w:val="00565A28"/>
    <w:rsid w:val="00587C9D"/>
    <w:rsid w:val="005A7E52"/>
    <w:rsid w:val="005C649B"/>
    <w:rsid w:val="006077B3"/>
    <w:rsid w:val="006363A4"/>
    <w:rsid w:val="00665937"/>
    <w:rsid w:val="00684E2F"/>
    <w:rsid w:val="00695583"/>
    <w:rsid w:val="006F281E"/>
    <w:rsid w:val="007039AC"/>
    <w:rsid w:val="007058BB"/>
    <w:rsid w:val="00711484"/>
    <w:rsid w:val="007219FD"/>
    <w:rsid w:val="00740715"/>
    <w:rsid w:val="00747C27"/>
    <w:rsid w:val="00762732"/>
    <w:rsid w:val="00762848"/>
    <w:rsid w:val="00776030"/>
    <w:rsid w:val="007871A7"/>
    <w:rsid w:val="007B1812"/>
    <w:rsid w:val="007E0C0A"/>
    <w:rsid w:val="007F6E01"/>
    <w:rsid w:val="008272A2"/>
    <w:rsid w:val="00834627"/>
    <w:rsid w:val="008438E5"/>
    <w:rsid w:val="00873DAA"/>
    <w:rsid w:val="008B257E"/>
    <w:rsid w:val="008E2C47"/>
    <w:rsid w:val="008F3A70"/>
    <w:rsid w:val="0090064D"/>
    <w:rsid w:val="009015E9"/>
    <w:rsid w:val="00917F38"/>
    <w:rsid w:val="0092652B"/>
    <w:rsid w:val="009269F0"/>
    <w:rsid w:val="009A5A04"/>
    <w:rsid w:val="009A6F44"/>
    <w:rsid w:val="009B1044"/>
    <w:rsid w:val="009B5307"/>
    <w:rsid w:val="009B6FB0"/>
    <w:rsid w:val="009C61AA"/>
    <w:rsid w:val="00A52BA4"/>
    <w:rsid w:val="00AA7F18"/>
    <w:rsid w:val="00AE028F"/>
    <w:rsid w:val="00AE5338"/>
    <w:rsid w:val="00AF471D"/>
    <w:rsid w:val="00AF654E"/>
    <w:rsid w:val="00B04588"/>
    <w:rsid w:val="00B13F13"/>
    <w:rsid w:val="00B264DF"/>
    <w:rsid w:val="00B41B58"/>
    <w:rsid w:val="00B42594"/>
    <w:rsid w:val="00B95CAE"/>
    <w:rsid w:val="00BB1356"/>
    <w:rsid w:val="00BB2C63"/>
    <w:rsid w:val="00BD246D"/>
    <w:rsid w:val="00C15AA8"/>
    <w:rsid w:val="00C15AF9"/>
    <w:rsid w:val="00C51DEB"/>
    <w:rsid w:val="00C552E3"/>
    <w:rsid w:val="00CE2116"/>
    <w:rsid w:val="00CE653D"/>
    <w:rsid w:val="00CE6D57"/>
    <w:rsid w:val="00CF58EF"/>
    <w:rsid w:val="00D0183A"/>
    <w:rsid w:val="00D07880"/>
    <w:rsid w:val="00D11427"/>
    <w:rsid w:val="00D20824"/>
    <w:rsid w:val="00D31551"/>
    <w:rsid w:val="00DA4E1D"/>
    <w:rsid w:val="00DD0267"/>
    <w:rsid w:val="00DF7887"/>
    <w:rsid w:val="00E47766"/>
    <w:rsid w:val="00E52511"/>
    <w:rsid w:val="00E81794"/>
    <w:rsid w:val="00E83D47"/>
    <w:rsid w:val="00EC3616"/>
    <w:rsid w:val="00ED0F50"/>
    <w:rsid w:val="00ED29C0"/>
    <w:rsid w:val="00ED3C1C"/>
    <w:rsid w:val="00EF2054"/>
    <w:rsid w:val="00F00003"/>
    <w:rsid w:val="00F455A4"/>
    <w:rsid w:val="00F72FDC"/>
    <w:rsid w:val="00F95DC6"/>
    <w:rsid w:val="00FC48EB"/>
    <w:rsid w:val="00FD2C4B"/>
    <w:rsid w:val="00FE6547"/>
    <w:rsid w:val="00FF388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2F115"/>
  <w15:chartTrackingRefBased/>
  <w15:docId w15:val="{1CE917FD-E31A-4CFB-B717-A8F921B57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FDC"/>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FE6547"/>
    <w:pPr>
      <w:keepNext/>
      <w:keepLines/>
      <w:spacing w:before="320" w:after="0" w:line="240" w:lineRule="auto"/>
      <w:outlineLvl w:val="0"/>
    </w:pPr>
    <w:rPr>
      <w:rFonts w:asciiTheme="majorHAnsi" w:eastAsiaTheme="majorEastAsia" w:hAnsiTheme="majorHAnsi" w:cstheme="majorBidi"/>
      <w:color w:val="002E44" w:themeColor="accent1" w:themeShade="BF"/>
      <w:sz w:val="36"/>
      <w:szCs w:val="32"/>
    </w:rPr>
  </w:style>
  <w:style w:type="paragraph" w:styleId="Heading2">
    <w:name w:val="heading 2"/>
    <w:basedOn w:val="Normal"/>
    <w:next w:val="Normal"/>
    <w:link w:val="Heading2Char"/>
    <w:autoRedefine/>
    <w:uiPriority w:val="9"/>
    <w:unhideWhenUsed/>
    <w:qFormat/>
    <w:rsid w:val="00B41B58"/>
    <w:pPr>
      <w:keepNext/>
      <w:keepLines/>
      <w:spacing w:before="40" w:after="0" w:line="240" w:lineRule="auto"/>
      <w:outlineLvl w:val="1"/>
    </w:pPr>
    <w:rPr>
      <w:rFonts w:asciiTheme="majorHAnsi" w:eastAsiaTheme="majorEastAsia" w:hAnsiTheme="majorHAnsi" w:cstheme="majorBidi"/>
      <w:color w:val="005F6C" w:themeColor="accent2" w:themeShade="80"/>
      <w:sz w:val="32"/>
      <w:szCs w:val="28"/>
    </w:rPr>
  </w:style>
  <w:style w:type="paragraph" w:styleId="Heading3">
    <w:name w:val="heading 3"/>
    <w:basedOn w:val="Normal"/>
    <w:next w:val="Normal"/>
    <w:link w:val="Heading3Char"/>
    <w:uiPriority w:val="9"/>
    <w:unhideWhenUsed/>
    <w:qFormat/>
    <w:rsid w:val="008438E5"/>
    <w:pPr>
      <w:keepNext/>
      <w:keepLines/>
      <w:spacing w:before="40" w:after="0" w:line="240" w:lineRule="auto"/>
      <w:outlineLvl w:val="2"/>
    </w:pPr>
    <w:rPr>
      <w:rFonts w:asciiTheme="majorHAnsi" w:eastAsiaTheme="majorEastAsia" w:hAnsiTheme="majorHAnsi" w:cstheme="majorBidi"/>
      <w:color w:val="005984" w:themeColor="accent1" w:themeTint="E6"/>
      <w:sz w:val="28"/>
      <w:szCs w:val="26"/>
    </w:rPr>
  </w:style>
  <w:style w:type="paragraph" w:styleId="Heading4">
    <w:name w:val="heading 4"/>
    <w:basedOn w:val="Normal"/>
    <w:next w:val="Normal"/>
    <w:link w:val="Heading4Char"/>
    <w:uiPriority w:val="9"/>
    <w:unhideWhenUsed/>
    <w:qFormat/>
    <w:rsid w:val="00FE6547"/>
    <w:pPr>
      <w:keepNext/>
      <w:keepLines/>
      <w:spacing w:before="40" w:after="0"/>
      <w:outlineLvl w:val="3"/>
    </w:pPr>
    <w:rPr>
      <w:rFonts w:asciiTheme="majorHAnsi" w:eastAsiaTheme="majorEastAsia" w:hAnsiTheme="majorHAnsi" w:cstheme="majorBid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F72FDC"/>
    <w:pPr>
      <w:keepNext/>
      <w:keepLines/>
      <w:spacing w:before="40" w:after="0"/>
      <w:outlineLvl w:val="4"/>
    </w:pPr>
    <w:rPr>
      <w:rFonts w:asciiTheme="majorHAnsi" w:eastAsiaTheme="majorEastAsia" w:hAnsiTheme="majorHAnsi" w:cstheme="majorBidi"/>
      <w:i/>
      <w:iCs/>
      <w:color w:val="005F6C" w:themeColor="accent2" w:themeShade="80"/>
    </w:rPr>
  </w:style>
  <w:style w:type="paragraph" w:styleId="Heading6">
    <w:name w:val="heading 6"/>
    <w:basedOn w:val="Normal"/>
    <w:next w:val="Normal"/>
    <w:link w:val="Heading6Char"/>
    <w:uiPriority w:val="9"/>
    <w:semiHidden/>
    <w:unhideWhenUsed/>
    <w:qFormat/>
    <w:rsid w:val="00F72FDC"/>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F72FDC"/>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F72FDC"/>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F72FDC"/>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547"/>
    <w:rPr>
      <w:rFonts w:asciiTheme="majorHAnsi" w:eastAsiaTheme="majorEastAsia" w:hAnsiTheme="majorHAnsi" w:cstheme="majorBidi"/>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B41B58"/>
    <w:rPr>
      <w:rFonts w:asciiTheme="majorHAnsi" w:eastAsiaTheme="majorEastAsia" w:hAnsiTheme="majorHAnsi" w:cstheme="majorBidi"/>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8438E5"/>
    <w:rPr>
      <w:rFonts w:asciiTheme="majorHAnsi" w:eastAsiaTheme="majorEastAsia" w:hAnsiTheme="majorHAnsi" w:cstheme="majorBidi"/>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FE6547"/>
    <w:rPr>
      <w:rFonts w:asciiTheme="majorHAnsi" w:eastAsiaTheme="majorEastAsia" w:hAnsiTheme="majorHAnsi" w:cstheme="majorBidi"/>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semiHidden/>
    <w:rsid w:val="00F72FDC"/>
    <w:rPr>
      <w:rFonts w:asciiTheme="majorHAnsi" w:eastAsiaTheme="majorEastAsia" w:hAnsiTheme="majorHAnsi" w:cstheme="majorBidi"/>
      <w:i/>
      <w:iCs/>
      <w:color w:val="005F6C" w:themeColor="accent2" w:themeShade="80"/>
      <w:sz w:val="24"/>
      <w:szCs w:val="24"/>
    </w:rPr>
  </w:style>
  <w:style w:type="character" w:customStyle="1" w:styleId="Heading6Char">
    <w:name w:val="Heading 6 Char"/>
    <w:basedOn w:val="DefaultParagraphFont"/>
    <w:link w:val="Heading6"/>
    <w:uiPriority w:val="9"/>
    <w:semiHidden/>
    <w:rsid w:val="00F72FDC"/>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F72FDC"/>
    <w:rPr>
      <w:rFonts w:asciiTheme="majorHAnsi" w:eastAsiaTheme="majorEastAsia" w:hAnsiTheme="majorHAnsi" w:cstheme="majorBidi"/>
      <w:color w:val="001E2D" w:themeColor="accent1" w:themeShade="80"/>
      <w:sz w:val="24"/>
      <w:szCs w:val="24"/>
    </w:rPr>
  </w:style>
  <w:style w:type="character" w:customStyle="1" w:styleId="Heading8Char">
    <w:name w:val="Heading 8 Char"/>
    <w:basedOn w:val="DefaultParagraphFont"/>
    <w:link w:val="Heading8"/>
    <w:uiPriority w:val="9"/>
    <w:semiHidden/>
    <w:rsid w:val="00F72FDC"/>
    <w:rPr>
      <w:rFonts w:asciiTheme="majorHAnsi" w:eastAsiaTheme="majorEastAsia" w:hAnsiTheme="majorHAnsi" w:cstheme="majorBidi"/>
      <w:color w:val="005F6C" w:themeColor="accent2" w:themeShade="80"/>
      <w:sz w:val="21"/>
      <w:szCs w:val="21"/>
    </w:rPr>
  </w:style>
  <w:style w:type="character" w:customStyle="1" w:styleId="Heading9Char">
    <w:name w:val="Heading 9 Char"/>
    <w:basedOn w:val="DefaultParagraphFont"/>
    <w:link w:val="Heading9"/>
    <w:uiPriority w:val="9"/>
    <w:semiHidden/>
    <w:rsid w:val="00F72FDC"/>
    <w:rPr>
      <w:rFonts w:asciiTheme="majorHAnsi" w:eastAsiaTheme="majorEastAsia" w:hAnsiTheme="majorHAnsi" w:cstheme="majorBidi"/>
      <w:color w:val="385623" w:themeColor="accent6" w:themeShade="80"/>
      <w:sz w:val="24"/>
      <w:szCs w:val="24"/>
    </w:rPr>
  </w:style>
  <w:style w:type="paragraph" w:styleId="Caption">
    <w:name w:val="caption"/>
    <w:basedOn w:val="Normal"/>
    <w:next w:val="Normal"/>
    <w:uiPriority w:val="35"/>
    <w:unhideWhenUsed/>
    <w:qFormat/>
    <w:rsid w:val="00F72FDC"/>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FE6547"/>
    <w:pPr>
      <w:spacing w:before="120" w:after="0" w:line="240" w:lineRule="auto"/>
      <w:contextualSpacing/>
    </w:pPr>
    <w:rPr>
      <w:rFonts w:asciiTheme="majorHAnsi" w:eastAsiaTheme="majorEastAsia" w:hAnsiTheme="majorHAnsi" w:cstheme="majorBidi"/>
      <w:color w:val="002E44" w:themeColor="accent1" w:themeShade="BF"/>
      <w:spacing w:val="-10"/>
      <w:sz w:val="48"/>
      <w:szCs w:val="52"/>
    </w:rPr>
  </w:style>
  <w:style w:type="character" w:customStyle="1" w:styleId="TitleChar">
    <w:name w:val="Title Char"/>
    <w:basedOn w:val="DefaultParagraphFont"/>
    <w:link w:val="Title"/>
    <w:uiPriority w:val="10"/>
    <w:rsid w:val="00FE6547"/>
    <w:rPr>
      <w:rFonts w:asciiTheme="majorHAnsi" w:eastAsiaTheme="majorEastAsia" w:hAnsiTheme="majorHAnsi" w:cstheme="majorBidi"/>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F72FDC"/>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72FDC"/>
    <w:rPr>
      <w:rFonts w:asciiTheme="majorHAnsi" w:eastAsiaTheme="majorEastAsia" w:hAnsiTheme="majorHAnsi" w:cstheme="majorBidi"/>
      <w:sz w:val="24"/>
      <w:szCs w:val="24"/>
    </w:rPr>
  </w:style>
  <w:style w:type="character" w:styleId="Strong">
    <w:name w:val="Strong"/>
    <w:basedOn w:val="DefaultParagraphFont"/>
    <w:uiPriority w:val="22"/>
    <w:qFormat/>
    <w:rsid w:val="00F72FDC"/>
    <w:rPr>
      <w:b/>
      <w:bCs/>
    </w:rPr>
  </w:style>
  <w:style w:type="character" w:styleId="Emphasis">
    <w:name w:val="Emphasis"/>
    <w:basedOn w:val="DefaultParagraphFont"/>
    <w:uiPriority w:val="20"/>
    <w:qFormat/>
    <w:rsid w:val="00F72FDC"/>
    <w:rPr>
      <w:i/>
      <w:iCs/>
    </w:rPr>
  </w:style>
  <w:style w:type="paragraph" w:styleId="NoSpacing">
    <w:name w:val="No Spacing"/>
    <w:link w:val="NoSpacingChar"/>
    <w:uiPriority w:val="1"/>
    <w:qFormat/>
    <w:rsid w:val="00F72FDC"/>
    <w:pPr>
      <w:spacing w:after="0" w:line="240" w:lineRule="auto"/>
    </w:pPr>
  </w:style>
  <w:style w:type="character" w:customStyle="1" w:styleId="NoSpacingChar">
    <w:name w:val="No Spacing Char"/>
    <w:basedOn w:val="DefaultParagraphFont"/>
    <w:link w:val="NoSpacing"/>
    <w:uiPriority w:val="1"/>
    <w:rsid w:val="00F72FDC"/>
  </w:style>
  <w:style w:type="paragraph" w:styleId="ListParagraph">
    <w:name w:val="List Paragraph"/>
    <w:basedOn w:val="Normal"/>
    <w:uiPriority w:val="34"/>
    <w:qFormat/>
    <w:rsid w:val="00F72FDC"/>
    <w:pPr>
      <w:ind w:left="720"/>
      <w:contextualSpacing/>
    </w:pPr>
  </w:style>
  <w:style w:type="paragraph" w:styleId="Quote">
    <w:name w:val="Quote"/>
    <w:basedOn w:val="Normal"/>
    <w:next w:val="Normal"/>
    <w:link w:val="QuoteChar"/>
    <w:uiPriority w:val="29"/>
    <w:qFormat/>
    <w:rsid w:val="00F72FDC"/>
    <w:pPr>
      <w:spacing w:before="120"/>
      <w:ind w:left="720" w:right="720"/>
      <w:jc w:val="center"/>
    </w:pPr>
    <w:rPr>
      <w:i/>
      <w:iCs/>
    </w:rPr>
  </w:style>
  <w:style w:type="character" w:customStyle="1" w:styleId="QuoteChar">
    <w:name w:val="Quote Char"/>
    <w:basedOn w:val="DefaultParagraphFont"/>
    <w:link w:val="Quote"/>
    <w:uiPriority w:val="29"/>
    <w:rsid w:val="00F72FDC"/>
    <w:rPr>
      <w:i/>
      <w:iCs/>
      <w:sz w:val="24"/>
      <w:szCs w:val="24"/>
    </w:rPr>
  </w:style>
  <w:style w:type="paragraph" w:styleId="IntenseQuote">
    <w:name w:val="Intense Quote"/>
    <w:basedOn w:val="Normal"/>
    <w:next w:val="Normal"/>
    <w:link w:val="IntenseQuoteChar"/>
    <w:uiPriority w:val="30"/>
    <w:qFormat/>
    <w:rsid w:val="00F72FDC"/>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F72FDC"/>
    <w:rPr>
      <w:rFonts w:asciiTheme="majorHAnsi" w:eastAsiaTheme="majorEastAsia" w:hAnsiTheme="majorHAnsi" w:cstheme="majorBidi"/>
      <w:color w:val="003E5B" w:themeColor="accent1"/>
      <w:sz w:val="24"/>
      <w:szCs w:val="24"/>
    </w:rPr>
  </w:style>
  <w:style w:type="character" w:styleId="SubtleEmphasis">
    <w:name w:val="Subtle Emphasis"/>
    <w:basedOn w:val="DefaultParagraphFont"/>
    <w:uiPriority w:val="19"/>
    <w:qFormat/>
    <w:rsid w:val="00F72FDC"/>
    <w:rPr>
      <w:i/>
      <w:iCs/>
      <w:color w:val="404040" w:themeColor="text1" w:themeTint="BF"/>
    </w:rPr>
  </w:style>
  <w:style w:type="character" w:styleId="IntenseEmphasis">
    <w:name w:val="Intense Emphasis"/>
    <w:basedOn w:val="DefaultParagraphFont"/>
    <w:uiPriority w:val="21"/>
    <w:qFormat/>
    <w:rsid w:val="00F72FDC"/>
    <w:rPr>
      <w:b w:val="0"/>
      <w:bCs w:val="0"/>
      <w:i/>
      <w:iCs/>
      <w:color w:val="003E5B" w:themeColor="accent1"/>
    </w:rPr>
  </w:style>
  <w:style w:type="character" w:styleId="SubtleReference">
    <w:name w:val="Subtle Reference"/>
    <w:basedOn w:val="DefaultParagraphFont"/>
    <w:uiPriority w:val="31"/>
    <w:qFormat/>
    <w:rsid w:val="00F72FD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72FDC"/>
    <w:rPr>
      <w:b/>
      <w:bCs/>
      <w:smallCaps/>
      <w:color w:val="003E5B" w:themeColor="accent1"/>
      <w:spacing w:val="5"/>
      <w:u w:val="single"/>
    </w:rPr>
  </w:style>
  <w:style w:type="character" w:styleId="BookTitle">
    <w:name w:val="Book Title"/>
    <w:basedOn w:val="DefaultParagraphFont"/>
    <w:uiPriority w:val="33"/>
    <w:qFormat/>
    <w:rsid w:val="00F72FDC"/>
    <w:rPr>
      <w:b/>
      <w:bCs/>
      <w:smallCaps/>
    </w:rPr>
  </w:style>
  <w:style w:type="paragraph" w:styleId="TOCHeading">
    <w:name w:val="TOC Heading"/>
    <w:basedOn w:val="Heading1"/>
    <w:next w:val="Normal"/>
    <w:uiPriority w:val="39"/>
    <w:semiHidden/>
    <w:unhideWhenUsed/>
    <w:qFormat/>
    <w:rsid w:val="00F72FDC"/>
    <w:pPr>
      <w:outlineLvl w:val="9"/>
    </w:pPr>
  </w:style>
  <w:style w:type="character" w:styleId="Hyperlink">
    <w:name w:val="Hyperlink"/>
    <w:basedOn w:val="DefaultParagraphFont"/>
    <w:uiPriority w:val="99"/>
    <w:unhideWhenUsed/>
    <w:rsid w:val="007871A7"/>
    <w:rPr>
      <w:color w:val="0563C1" w:themeColor="hyperlink"/>
      <w:u w:val="single"/>
    </w:rPr>
  </w:style>
  <w:style w:type="character" w:styleId="UnresolvedMention">
    <w:name w:val="Unresolved Mention"/>
    <w:basedOn w:val="DefaultParagraphFont"/>
    <w:uiPriority w:val="99"/>
    <w:semiHidden/>
    <w:unhideWhenUsed/>
    <w:rsid w:val="007871A7"/>
    <w:rPr>
      <w:color w:val="605E5C"/>
      <w:shd w:val="clear" w:color="auto" w:fill="E1DFDD"/>
    </w:rPr>
  </w:style>
  <w:style w:type="character" w:styleId="FollowedHyperlink">
    <w:name w:val="FollowedHyperlink"/>
    <w:basedOn w:val="DefaultParagraphFont"/>
    <w:uiPriority w:val="99"/>
    <w:semiHidden/>
    <w:unhideWhenUsed/>
    <w:rsid w:val="00243CCA"/>
    <w:rPr>
      <w:color w:val="954F72" w:themeColor="followedHyperlink"/>
      <w:u w:val="single"/>
    </w:rPr>
  </w:style>
  <w:style w:type="paragraph" w:styleId="Header">
    <w:name w:val="header"/>
    <w:basedOn w:val="Normal"/>
    <w:link w:val="HeaderChar"/>
    <w:uiPriority w:val="99"/>
    <w:unhideWhenUsed/>
    <w:rsid w:val="00CE211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E2116"/>
    <w:rPr>
      <w:kern w:val="0"/>
      <w:sz w:val="24"/>
      <w:szCs w:val="24"/>
      <w14:ligatures w14:val="none"/>
    </w:rPr>
  </w:style>
  <w:style w:type="paragraph" w:styleId="Footer">
    <w:name w:val="footer"/>
    <w:basedOn w:val="Normal"/>
    <w:link w:val="FooterChar"/>
    <w:uiPriority w:val="99"/>
    <w:unhideWhenUsed/>
    <w:rsid w:val="00CE211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E2116"/>
    <w:rPr>
      <w:kern w:val="0"/>
      <w:sz w:val="24"/>
      <w:szCs w:val="24"/>
      <w14:ligatures w14:val="none"/>
    </w:rPr>
  </w:style>
  <w:style w:type="paragraph" w:styleId="NormalWeb">
    <w:name w:val="Normal (Web)"/>
    <w:basedOn w:val="Normal"/>
    <w:uiPriority w:val="99"/>
    <w:semiHidden/>
    <w:unhideWhenUsed/>
    <w:rsid w:val="004F0BF9"/>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685925">
      <w:bodyDiv w:val="1"/>
      <w:marLeft w:val="0"/>
      <w:marRight w:val="0"/>
      <w:marTop w:val="0"/>
      <w:marBottom w:val="0"/>
      <w:divBdr>
        <w:top w:val="none" w:sz="0" w:space="0" w:color="auto"/>
        <w:left w:val="none" w:sz="0" w:space="0" w:color="auto"/>
        <w:bottom w:val="none" w:sz="0" w:space="0" w:color="auto"/>
        <w:right w:val="none" w:sz="0" w:space="0" w:color="auto"/>
      </w:divBdr>
    </w:div>
    <w:div w:id="115300148">
      <w:bodyDiv w:val="1"/>
      <w:marLeft w:val="0"/>
      <w:marRight w:val="0"/>
      <w:marTop w:val="0"/>
      <w:marBottom w:val="0"/>
      <w:divBdr>
        <w:top w:val="none" w:sz="0" w:space="0" w:color="auto"/>
        <w:left w:val="none" w:sz="0" w:space="0" w:color="auto"/>
        <w:bottom w:val="none" w:sz="0" w:space="0" w:color="auto"/>
        <w:right w:val="none" w:sz="0" w:space="0" w:color="auto"/>
      </w:divBdr>
      <w:divsChild>
        <w:div w:id="1373917310">
          <w:marLeft w:val="0"/>
          <w:marRight w:val="0"/>
          <w:marTop w:val="0"/>
          <w:marBottom w:val="0"/>
          <w:divBdr>
            <w:top w:val="none" w:sz="0" w:space="0" w:color="auto"/>
            <w:left w:val="none" w:sz="0" w:space="0" w:color="auto"/>
            <w:bottom w:val="none" w:sz="0" w:space="0" w:color="auto"/>
            <w:right w:val="none" w:sz="0" w:space="0" w:color="auto"/>
          </w:divBdr>
          <w:divsChild>
            <w:div w:id="1934241103">
              <w:marLeft w:val="0"/>
              <w:marRight w:val="0"/>
              <w:marTop w:val="0"/>
              <w:marBottom w:val="0"/>
              <w:divBdr>
                <w:top w:val="none" w:sz="0" w:space="0" w:color="auto"/>
                <w:left w:val="none" w:sz="0" w:space="0" w:color="auto"/>
                <w:bottom w:val="none" w:sz="0" w:space="0" w:color="auto"/>
                <w:right w:val="none" w:sz="0" w:space="0" w:color="auto"/>
              </w:divBdr>
              <w:divsChild>
                <w:div w:id="1967543845">
                  <w:marLeft w:val="0"/>
                  <w:marRight w:val="0"/>
                  <w:marTop w:val="0"/>
                  <w:marBottom w:val="0"/>
                  <w:divBdr>
                    <w:top w:val="none" w:sz="0" w:space="0" w:color="auto"/>
                    <w:left w:val="none" w:sz="0" w:space="0" w:color="auto"/>
                    <w:bottom w:val="none" w:sz="0" w:space="0" w:color="auto"/>
                    <w:right w:val="none" w:sz="0" w:space="0" w:color="auto"/>
                  </w:divBdr>
                  <w:divsChild>
                    <w:div w:id="257835696">
                      <w:marLeft w:val="0"/>
                      <w:marRight w:val="0"/>
                      <w:marTop w:val="0"/>
                      <w:marBottom w:val="0"/>
                      <w:divBdr>
                        <w:top w:val="none" w:sz="0" w:space="0" w:color="auto"/>
                        <w:left w:val="none" w:sz="0" w:space="0" w:color="auto"/>
                        <w:bottom w:val="none" w:sz="0" w:space="0" w:color="auto"/>
                        <w:right w:val="none" w:sz="0" w:space="0" w:color="auto"/>
                      </w:divBdr>
                      <w:divsChild>
                        <w:div w:id="729813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9057473">
          <w:marLeft w:val="0"/>
          <w:marRight w:val="0"/>
          <w:marTop w:val="0"/>
          <w:marBottom w:val="0"/>
          <w:divBdr>
            <w:top w:val="none" w:sz="0" w:space="0" w:color="auto"/>
            <w:left w:val="none" w:sz="0" w:space="0" w:color="auto"/>
            <w:bottom w:val="none" w:sz="0" w:space="0" w:color="auto"/>
            <w:right w:val="none" w:sz="0" w:space="0" w:color="auto"/>
          </w:divBdr>
          <w:divsChild>
            <w:div w:id="761141417">
              <w:marLeft w:val="0"/>
              <w:marRight w:val="0"/>
              <w:marTop w:val="0"/>
              <w:marBottom w:val="0"/>
              <w:divBdr>
                <w:top w:val="none" w:sz="0" w:space="0" w:color="auto"/>
                <w:left w:val="none" w:sz="0" w:space="0" w:color="auto"/>
                <w:bottom w:val="none" w:sz="0" w:space="0" w:color="auto"/>
                <w:right w:val="none" w:sz="0" w:space="0" w:color="auto"/>
              </w:divBdr>
              <w:divsChild>
                <w:div w:id="2144498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90701">
      <w:bodyDiv w:val="1"/>
      <w:marLeft w:val="0"/>
      <w:marRight w:val="0"/>
      <w:marTop w:val="0"/>
      <w:marBottom w:val="0"/>
      <w:divBdr>
        <w:top w:val="none" w:sz="0" w:space="0" w:color="auto"/>
        <w:left w:val="none" w:sz="0" w:space="0" w:color="auto"/>
        <w:bottom w:val="none" w:sz="0" w:space="0" w:color="auto"/>
        <w:right w:val="none" w:sz="0" w:space="0" w:color="auto"/>
      </w:divBdr>
    </w:div>
    <w:div w:id="166941543">
      <w:bodyDiv w:val="1"/>
      <w:marLeft w:val="0"/>
      <w:marRight w:val="0"/>
      <w:marTop w:val="0"/>
      <w:marBottom w:val="0"/>
      <w:divBdr>
        <w:top w:val="none" w:sz="0" w:space="0" w:color="auto"/>
        <w:left w:val="none" w:sz="0" w:space="0" w:color="auto"/>
        <w:bottom w:val="none" w:sz="0" w:space="0" w:color="auto"/>
        <w:right w:val="none" w:sz="0" w:space="0" w:color="auto"/>
      </w:divBdr>
      <w:divsChild>
        <w:div w:id="491408610">
          <w:marLeft w:val="0"/>
          <w:marRight w:val="0"/>
          <w:marTop w:val="0"/>
          <w:marBottom w:val="0"/>
          <w:divBdr>
            <w:top w:val="none" w:sz="0" w:space="0" w:color="auto"/>
            <w:left w:val="none" w:sz="0" w:space="0" w:color="auto"/>
            <w:bottom w:val="none" w:sz="0" w:space="0" w:color="auto"/>
            <w:right w:val="none" w:sz="0" w:space="0" w:color="auto"/>
          </w:divBdr>
          <w:divsChild>
            <w:div w:id="1355382577">
              <w:marLeft w:val="0"/>
              <w:marRight w:val="0"/>
              <w:marTop w:val="0"/>
              <w:marBottom w:val="0"/>
              <w:divBdr>
                <w:top w:val="none" w:sz="0" w:space="0" w:color="auto"/>
                <w:left w:val="none" w:sz="0" w:space="0" w:color="auto"/>
                <w:bottom w:val="none" w:sz="0" w:space="0" w:color="auto"/>
                <w:right w:val="none" w:sz="0" w:space="0" w:color="auto"/>
              </w:divBdr>
              <w:divsChild>
                <w:div w:id="1288197979">
                  <w:marLeft w:val="0"/>
                  <w:marRight w:val="0"/>
                  <w:marTop w:val="0"/>
                  <w:marBottom w:val="0"/>
                  <w:divBdr>
                    <w:top w:val="none" w:sz="0" w:space="0" w:color="auto"/>
                    <w:left w:val="none" w:sz="0" w:space="0" w:color="auto"/>
                    <w:bottom w:val="none" w:sz="0" w:space="0" w:color="auto"/>
                    <w:right w:val="none" w:sz="0" w:space="0" w:color="auto"/>
                  </w:divBdr>
                  <w:divsChild>
                    <w:div w:id="556281317">
                      <w:marLeft w:val="0"/>
                      <w:marRight w:val="0"/>
                      <w:marTop w:val="0"/>
                      <w:marBottom w:val="0"/>
                      <w:divBdr>
                        <w:top w:val="none" w:sz="0" w:space="0" w:color="auto"/>
                        <w:left w:val="none" w:sz="0" w:space="0" w:color="auto"/>
                        <w:bottom w:val="none" w:sz="0" w:space="0" w:color="auto"/>
                        <w:right w:val="none" w:sz="0" w:space="0" w:color="auto"/>
                      </w:divBdr>
                      <w:divsChild>
                        <w:div w:id="715086461">
                          <w:marLeft w:val="0"/>
                          <w:marRight w:val="0"/>
                          <w:marTop w:val="0"/>
                          <w:marBottom w:val="0"/>
                          <w:divBdr>
                            <w:top w:val="none" w:sz="0" w:space="0" w:color="auto"/>
                            <w:left w:val="none" w:sz="0" w:space="0" w:color="auto"/>
                            <w:bottom w:val="none" w:sz="0" w:space="0" w:color="auto"/>
                            <w:right w:val="none" w:sz="0" w:space="0" w:color="auto"/>
                          </w:divBdr>
                          <w:divsChild>
                            <w:div w:id="1243445441">
                              <w:marLeft w:val="0"/>
                              <w:marRight w:val="0"/>
                              <w:marTop w:val="0"/>
                              <w:marBottom w:val="0"/>
                              <w:divBdr>
                                <w:top w:val="none" w:sz="0" w:space="0" w:color="auto"/>
                                <w:left w:val="none" w:sz="0" w:space="0" w:color="auto"/>
                                <w:bottom w:val="none" w:sz="0" w:space="0" w:color="auto"/>
                                <w:right w:val="none" w:sz="0" w:space="0" w:color="auto"/>
                              </w:divBdr>
                              <w:divsChild>
                                <w:div w:id="1397164798">
                                  <w:marLeft w:val="0"/>
                                  <w:marRight w:val="0"/>
                                  <w:marTop w:val="0"/>
                                  <w:marBottom w:val="0"/>
                                  <w:divBdr>
                                    <w:top w:val="none" w:sz="0" w:space="0" w:color="auto"/>
                                    <w:left w:val="none" w:sz="0" w:space="0" w:color="auto"/>
                                    <w:bottom w:val="none" w:sz="0" w:space="0" w:color="auto"/>
                                    <w:right w:val="none" w:sz="0" w:space="0" w:color="auto"/>
                                  </w:divBdr>
                                  <w:divsChild>
                                    <w:div w:id="129443758">
                                      <w:marLeft w:val="0"/>
                                      <w:marRight w:val="0"/>
                                      <w:marTop w:val="0"/>
                                      <w:marBottom w:val="0"/>
                                      <w:divBdr>
                                        <w:top w:val="none" w:sz="0" w:space="0" w:color="auto"/>
                                        <w:left w:val="none" w:sz="0" w:space="0" w:color="auto"/>
                                        <w:bottom w:val="none" w:sz="0" w:space="0" w:color="auto"/>
                                        <w:right w:val="none" w:sz="0" w:space="0" w:color="auto"/>
                                      </w:divBdr>
                                      <w:divsChild>
                                        <w:div w:id="1245603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8596436">
          <w:marLeft w:val="0"/>
          <w:marRight w:val="0"/>
          <w:marTop w:val="0"/>
          <w:marBottom w:val="0"/>
          <w:divBdr>
            <w:top w:val="none" w:sz="0" w:space="0" w:color="auto"/>
            <w:left w:val="none" w:sz="0" w:space="0" w:color="auto"/>
            <w:bottom w:val="none" w:sz="0" w:space="0" w:color="auto"/>
            <w:right w:val="none" w:sz="0" w:space="0" w:color="auto"/>
          </w:divBdr>
          <w:divsChild>
            <w:div w:id="430004435">
              <w:marLeft w:val="0"/>
              <w:marRight w:val="0"/>
              <w:marTop w:val="0"/>
              <w:marBottom w:val="0"/>
              <w:divBdr>
                <w:top w:val="none" w:sz="0" w:space="0" w:color="auto"/>
                <w:left w:val="none" w:sz="0" w:space="0" w:color="auto"/>
                <w:bottom w:val="none" w:sz="0" w:space="0" w:color="auto"/>
                <w:right w:val="none" w:sz="0" w:space="0" w:color="auto"/>
              </w:divBdr>
              <w:divsChild>
                <w:div w:id="1147749328">
                  <w:marLeft w:val="0"/>
                  <w:marRight w:val="0"/>
                  <w:marTop w:val="0"/>
                  <w:marBottom w:val="0"/>
                  <w:divBdr>
                    <w:top w:val="none" w:sz="0" w:space="0" w:color="auto"/>
                    <w:left w:val="none" w:sz="0" w:space="0" w:color="auto"/>
                    <w:bottom w:val="none" w:sz="0" w:space="0" w:color="auto"/>
                    <w:right w:val="none" w:sz="0" w:space="0" w:color="auto"/>
                  </w:divBdr>
                  <w:divsChild>
                    <w:div w:id="856506761">
                      <w:marLeft w:val="0"/>
                      <w:marRight w:val="0"/>
                      <w:marTop w:val="0"/>
                      <w:marBottom w:val="0"/>
                      <w:divBdr>
                        <w:top w:val="none" w:sz="0" w:space="0" w:color="auto"/>
                        <w:left w:val="none" w:sz="0" w:space="0" w:color="auto"/>
                        <w:bottom w:val="none" w:sz="0" w:space="0" w:color="auto"/>
                        <w:right w:val="none" w:sz="0" w:space="0" w:color="auto"/>
                      </w:divBdr>
                      <w:divsChild>
                        <w:div w:id="1183325391">
                          <w:marLeft w:val="0"/>
                          <w:marRight w:val="0"/>
                          <w:marTop w:val="0"/>
                          <w:marBottom w:val="0"/>
                          <w:divBdr>
                            <w:top w:val="none" w:sz="0" w:space="0" w:color="auto"/>
                            <w:left w:val="none" w:sz="0" w:space="0" w:color="auto"/>
                            <w:bottom w:val="none" w:sz="0" w:space="0" w:color="auto"/>
                            <w:right w:val="none" w:sz="0" w:space="0" w:color="auto"/>
                          </w:divBdr>
                          <w:divsChild>
                            <w:div w:id="1229920990">
                              <w:marLeft w:val="0"/>
                              <w:marRight w:val="0"/>
                              <w:marTop w:val="0"/>
                              <w:marBottom w:val="0"/>
                              <w:divBdr>
                                <w:top w:val="none" w:sz="0" w:space="0" w:color="auto"/>
                                <w:left w:val="none" w:sz="0" w:space="0" w:color="auto"/>
                                <w:bottom w:val="none" w:sz="0" w:space="0" w:color="auto"/>
                                <w:right w:val="none" w:sz="0" w:space="0" w:color="auto"/>
                              </w:divBdr>
                              <w:divsChild>
                                <w:div w:id="762841631">
                                  <w:marLeft w:val="0"/>
                                  <w:marRight w:val="0"/>
                                  <w:marTop w:val="0"/>
                                  <w:marBottom w:val="0"/>
                                  <w:divBdr>
                                    <w:top w:val="none" w:sz="0" w:space="0" w:color="auto"/>
                                    <w:left w:val="none" w:sz="0" w:space="0" w:color="auto"/>
                                    <w:bottom w:val="none" w:sz="0" w:space="0" w:color="auto"/>
                                    <w:right w:val="none" w:sz="0" w:space="0" w:color="auto"/>
                                  </w:divBdr>
                                  <w:divsChild>
                                    <w:div w:id="442268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234484">
      <w:bodyDiv w:val="1"/>
      <w:marLeft w:val="0"/>
      <w:marRight w:val="0"/>
      <w:marTop w:val="0"/>
      <w:marBottom w:val="0"/>
      <w:divBdr>
        <w:top w:val="none" w:sz="0" w:space="0" w:color="auto"/>
        <w:left w:val="none" w:sz="0" w:space="0" w:color="auto"/>
        <w:bottom w:val="none" w:sz="0" w:space="0" w:color="auto"/>
        <w:right w:val="none" w:sz="0" w:space="0" w:color="auto"/>
      </w:divBdr>
      <w:divsChild>
        <w:div w:id="792023193">
          <w:marLeft w:val="0"/>
          <w:marRight w:val="0"/>
          <w:marTop w:val="0"/>
          <w:marBottom w:val="0"/>
          <w:divBdr>
            <w:top w:val="none" w:sz="0" w:space="0" w:color="auto"/>
            <w:left w:val="none" w:sz="0" w:space="0" w:color="auto"/>
            <w:bottom w:val="none" w:sz="0" w:space="0" w:color="auto"/>
            <w:right w:val="none" w:sz="0" w:space="0" w:color="auto"/>
          </w:divBdr>
        </w:div>
      </w:divsChild>
    </w:div>
    <w:div w:id="289669333">
      <w:bodyDiv w:val="1"/>
      <w:marLeft w:val="0"/>
      <w:marRight w:val="0"/>
      <w:marTop w:val="0"/>
      <w:marBottom w:val="0"/>
      <w:divBdr>
        <w:top w:val="none" w:sz="0" w:space="0" w:color="auto"/>
        <w:left w:val="none" w:sz="0" w:space="0" w:color="auto"/>
        <w:bottom w:val="none" w:sz="0" w:space="0" w:color="auto"/>
        <w:right w:val="none" w:sz="0" w:space="0" w:color="auto"/>
      </w:divBdr>
    </w:div>
    <w:div w:id="312220854">
      <w:bodyDiv w:val="1"/>
      <w:marLeft w:val="0"/>
      <w:marRight w:val="0"/>
      <w:marTop w:val="0"/>
      <w:marBottom w:val="0"/>
      <w:divBdr>
        <w:top w:val="none" w:sz="0" w:space="0" w:color="auto"/>
        <w:left w:val="none" w:sz="0" w:space="0" w:color="auto"/>
        <w:bottom w:val="none" w:sz="0" w:space="0" w:color="auto"/>
        <w:right w:val="none" w:sz="0" w:space="0" w:color="auto"/>
      </w:divBdr>
    </w:div>
    <w:div w:id="334573705">
      <w:bodyDiv w:val="1"/>
      <w:marLeft w:val="0"/>
      <w:marRight w:val="0"/>
      <w:marTop w:val="0"/>
      <w:marBottom w:val="0"/>
      <w:divBdr>
        <w:top w:val="none" w:sz="0" w:space="0" w:color="auto"/>
        <w:left w:val="none" w:sz="0" w:space="0" w:color="auto"/>
        <w:bottom w:val="none" w:sz="0" w:space="0" w:color="auto"/>
        <w:right w:val="none" w:sz="0" w:space="0" w:color="auto"/>
      </w:divBdr>
    </w:div>
    <w:div w:id="373042334">
      <w:bodyDiv w:val="1"/>
      <w:marLeft w:val="0"/>
      <w:marRight w:val="0"/>
      <w:marTop w:val="0"/>
      <w:marBottom w:val="0"/>
      <w:divBdr>
        <w:top w:val="none" w:sz="0" w:space="0" w:color="auto"/>
        <w:left w:val="none" w:sz="0" w:space="0" w:color="auto"/>
        <w:bottom w:val="none" w:sz="0" w:space="0" w:color="auto"/>
        <w:right w:val="none" w:sz="0" w:space="0" w:color="auto"/>
      </w:divBdr>
      <w:divsChild>
        <w:div w:id="1023743798">
          <w:marLeft w:val="0"/>
          <w:marRight w:val="0"/>
          <w:marTop w:val="0"/>
          <w:marBottom w:val="0"/>
          <w:divBdr>
            <w:top w:val="none" w:sz="0" w:space="0" w:color="auto"/>
            <w:left w:val="none" w:sz="0" w:space="0" w:color="auto"/>
            <w:bottom w:val="none" w:sz="0" w:space="0" w:color="auto"/>
            <w:right w:val="none" w:sz="0" w:space="0" w:color="auto"/>
          </w:divBdr>
          <w:divsChild>
            <w:div w:id="1724257103">
              <w:marLeft w:val="0"/>
              <w:marRight w:val="0"/>
              <w:marTop w:val="0"/>
              <w:marBottom w:val="0"/>
              <w:divBdr>
                <w:top w:val="none" w:sz="0" w:space="0" w:color="auto"/>
                <w:left w:val="none" w:sz="0" w:space="0" w:color="auto"/>
                <w:bottom w:val="none" w:sz="0" w:space="0" w:color="auto"/>
                <w:right w:val="none" w:sz="0" w:space="0" w:color="auto"/>
              </w:divBdr>
              <w:divsChild>
                <w:div w:id="1137530715">
                  <w:marLeft w:val="0"/>
                  <w:marRight w:val="0"/>
                  <w:marTop w:val="0"/>
                  <w:marBottom w:val="0"/>
                  <w:divBdr>
                    <w:top w:val="none" w:sz="0" w:space="0" w:color="auto"/>
                    <w:left w:val="none" w:sz="0" w:space="0" w:color="auto"/>
                    <w:bottom w:val="none" w:sz="0" w:space="0" w:color="auto"/>
                    <w:right w:val="none" w:sz="0" w:space="0" w:color="auto"/>
                  </w:divBdr>
                  <w:divsChild>
                    <w:div w:id="2078625145">
                      <w:marLeft w:val="0"/>
                      <w:marRight w:val="0"/>
                      <w:marTop w:val="0"/>
                      <w:marBottom w:val="0"/>
                      <w:divBdr>
                        <w:top w:val="none" w:sz="0" w:space="0" w:color="auto"/>
                        <w:left w:val="none" w:sz="0" w:space="0" w:color="auto"/>
                        <w:bottom w:val="none" w:sz="0" w:space="0" w:color="auto"/>
                        <w:right w:val="none" w:sz="0" w:space="0" w:color="auto"/>
                      </w:divBdr>
                      <w:divsChild>
                        <w:div w:id="1571816829">
                          <w:marLeft w:val="0"/>
                          <w:marRight w:val="0"/>
                          <w:marTop w:val="0"/>
                          <w:marBottom w:val="0"/>
                          <w:divBdr>
                            <w:top w:val="none" w:sz="0" w:space="0" w:color="auto"/>
                            <w:left w:val="none" w:sz="0" w:space="0" w:color="auto"/>
                            <w:bottom w:val="none" w:sz="0" w:space="0" w:color="auto"/>
                            <w:right w:val="none" w:sz="0" w:space="0" w:color="auto"/>
                          </w:divBdr>
                          <w:divsChild>
                            <w:div w:id="393310932">
                              <w:marLeft w:val="0"/>
                              <w:marRight w:val="0"/>
                              <w:marTop w:val="0"/>
                              <w:marBottom w:val="0"/>
                              <w:divBdr>
                                <w:top w:val="none" w:sz="0" w:space="0" w:color="auto"/>
                                <w:left w:val="none" w:sz="0" w:space="0" w:color="auto"/>
                                <w:bottom w:val="none" w:sz="0" w:space="0" w:color="auto"/>
                                <w:right w:val="none" w:sz="0" w:space="0" w:color="auto"/>
                              </w:divBdr>
                              <w:divsChild>
                                <w:div w:id="190189793">
                                  <w:marLeft w:val="0"/>
                                  <w:marRight w:val="0"/>
                                  <w:marTop w:val="0"/>
                                  <w:marBottom w:val="0"/>
                                  <w:divBdr>
                                    <w:top w:val="none" w:sz="0" w:space="0" w:color="auto"/>
                                    <w:left w:val="none" w:sz="0" w:space="0" w:color="auto"/>
                                    <w:bottom w:val="none" w:sz="0" w:space="0" w:color="auto"/>
                                    <w:right w:val="none" w:sz="0" w:space="0" w:color="auto"/>
                                  </w:divBdr>
                                  <w:divsChild>
                                    <w:div w:id="188877798">
                                      <w:marLeft w:val="0"/>
                                      <w:marRight w:val="0"/>
                                      <w:marTop w:val="0"/>
                                      <w:marBottom w:val="0"/>
                                      <w:divBdr>
                                        <w:top w:val="none" w:sz="0" w:space="0" w:color="auto"/>
                                        <w:left w:val="none" w:sz="0" w:space="0" w:color="auto"/>
                                        <w:bottom w:val="none" w:sz="0" w:space="0" w:color="auto"/>
                                        <w:right w:val="none" w:sz="0" w:space="0" w:color="auto"/>
                                      </w:divBdr>
                                      <w:divsChild>
                                        <w:div w:id="2025596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0390024">
                          <w:marLeft w:val="0"/>
                          <w:marRight w:val="0"/>
                          <w:marTop w:val="0"/>
                          <w:marBottom w:val="0"/>
                          <w:divBdr>
                            <w:top w:val="none" w:sz="0" w:space="0" w:color="auto"/>
                            <w:left w:val="none" w:sz="0" w:space="0" w:color="auto"/>
                            <w:bottom w:val="none" w:sz="0" w:space="0" w:color="auto"/>
                            <w:right w:val="none" w:sz="0" w:space="0" w:color="auto"/>
                          </w:divBdr>
                          <w:divsChild>
                            <w:div w:id="966278436">
                              <w:marLeft w:val="0"/>
                              <w:marRight w:val="0"/>
                              <w:marTop w:val="0"/>
                              <w:marBottom w:val="0"/>
                              <w:divBdr>
                                <w:top w:val="none" w:sz="0" w:space="0" w:color="auto"/>
                                <w:left w:val="none" w:sz="0" w:space="0" w:color="auto"/>
                                <w:bottom w:val="none" w:sz="0" w:space="0" w:color="auto"/>
                                <w:right w:val="none" w:sz="0" w:space="0" w:color="auto"/>
                              </w:divBdr>
                              <w:divsChild>
                                <w:div w:id="174148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5207061">
          <w:marLeft w:val="0"/>
          <w:marRight w:val="0"/>
          <w:marTop w:val="0"/>
          <w:marBottom w:val="0"/>
          <w:divBdr>
            <w:top w:val="none" w:sz="0" w:space="0" w:color="auto"/>
            <w:left w:val="none" w:sz="0" w:space="0" w:color="auto"/>
            <w:bottom w:val="none" w:sz="0" w:space="0" w:color="auto"/>
            <w:right w:val="none" w:sz="0" w:space="0" w:color="auto"/>
          </w:divBdr>
          <w:divsChild>
            <w:div w:id="1882396388">
              <w:marLeft w:val="0"/>
              <w:marRight w:val="0"/>
              <w:marTop w:val="0"/>
              <w:marBottom w:val="0"/>
              <w:divBdr>
                <w:top w:val="none" w:sz="0" w:space="0" w:color="auto"/>
                <w:left w:val="none" w:sz="0" w:space="0" w:color="auto"/>
                <w:bottom w:val="none" w:sz="0" w:space="0" w:color="auto"/>
                <w:right w:val="none" w:sz="0" w:space="0" w:color="auto"/>
              </w:divBdr>
              <w:divsChild>
                <w:div w:id="1390422826">
                  <w:marLeft w:val="0"/>
                  <w:marRight w:val="0"/>
                  <w:marTop w:val="0"/>
                  <w:marBottom w:val="0"/>
                  <w:divBdr>
                    <w:top w:val="none" w:sz="0" w:space="0" w:color="auto"/>
                    <w:left w:val="none" w:sz="0" w:space="0" w:color="auto"/>
                    <w:bottom w:val="none" w:sz="0" w:space="0" w:color="auto"/>
                    <w:right w:val="none" w:sz="0" w:space="0" w:color="auto"/>
                  </w:divBdr>
                  <w:divsChild>
                    <w:div w:id="713236307">
                      <w:marLeft w:val="0"/>
                      <w:marRight w:val="0"/>
                      <w:marTop w:val="0"/>
                      <w:marBottom w:val="0"/>
                      <w:divBdr>
                        <w:top w:val="none" w:sz="0" w:space="0" w:color="auto"/>
                        <w:left w:val="none" w:sz="0" w:space="0" w:color="auto"/>
                        <w:bottom w:val="none" w:sz="0" w:space="0" w:color="auto"/>
                        <w:right w:val="none" w:sz="0" w:space="0" w:color="auto"/>
                      </w:divBdr>
                      <w:divsChild>
                        <w:div w:id="983050314">
                          <w:marLeft w:val="0"/>
                          <w:marRight w:val="0"/>
                          <w:marTop w:val="0"/>
                          <w:marBottom w:val="0"/>
                          <w:divBdr>
                            <w:top w:val="none" w:sz="0" w:space="0" w:color="auto"/>
                            <w:left w:val="none" w:sz="0" w:space="0" w:color="auto"/>
                            <w:bottom w:val="none" w:sz="0" w:space="0" w:color="auto"/>
                            <w:right w:val="none" w:sz="0" w:space="0" w:color="auto"/>
                          </w:divBdr>
                          <w:divsChild>
                            <w:div w:id="2041126732">
                              <w:marLeft w:val="1076"/>
                              <w:marRight w:val="0"/>
                              <w:marTop w:val="0"/>
                              <w:marBottom w:val="0"/>
                              <w:divBdr>
                                <w:top w:val="none" w:sz="0" w:space="0" w:color="auto"/>
                                <w:left w:val="none" w:sz="0" w:space="0" w:color="auto"/>
                                <w:bottom w:val="none" w:sz="0" w:space="0" w:color="auto"/>
                                <w:right w:val="none" w:sz="0" w:space="0" w:color="auto"/>
                              </w:divBdr>
                              <w:divsChild>
                                <w:div w:id="741677394">
                                  <w:marLeft w:val="0"/>
                                  <w:marRight w:val="0"/>
                                  <w:marTop w:val="0"/>
                                  <w:marBottom w:val="0"/>
                                  <w:divBdr>
                                    <w:top w:val="none" w:sz="0" w:space="0" w:color="auto"/>
                                    <w:left w:val="none" w:sz="0" w:space="0" w:color="auto"/>
                                    <w:bottom w:val="none" w:sz="0" w:space="0" w:color="auto"/>
                                    <w:right w:val="none" w:sz="0" w:space="0" w:color="auto"/>
                                  </w:divBdr>
                                  <w:divsChild>
                                    <w:div w:id="772241227">
                                      <w:marLeft w:val="0"/>
                                      <w:marRight w:val="0"/>
                                      <w:marTop w:val="0"/>
                                      <w:marBottom w:val="0"/>
                                      <w:divBdr>
                                        <w:top w:val="none" w:sz="0" w:space="0" w:color="auto"/>
                                        <w:left w:val="none" w:sz="0" w:space="0" w:color="auto"/>
                                        <w:bottom w:val="none" w:sz="0" w:space="0" w:color="auto"/>
                                        <w:right w:val="none" w:sz="0" w:space="0" w:color="auto"/>
                                      </w:divBdr>
                                      <w:divsChild>
                                        <w:div w:id="2061900603">
                                          <w:marLeft w:val="0"/>
                                          <w:marRight w:val="0"/>
                                          <w:marTop w:val="0"/>
                                          <w:marBottom w:val="0"/>
                                          <w:divBdr>
                                            <w:top w:val="none" w:sz="0" w:space="0" w:color="auto"/>
                                            <w:left w:val="none" w:sz="0" w:space="0" w:color="auto"/>
                                            <w:bottom w:val="none" w:sz="0" w:space="0" w:color="auto"/>
                                            <w:right w:val="none" w:sz="0" w:space="0" w:color="auto"/>
                                          </w:divBdr>
                                          <w:divsChild>
                                            <w:div w:id="1947762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889045">
                                      <w:marLeft w:val="0"/>
                                      <w:marRight w:val="0"/>
                                      <w:marTop w:val="0"/>
                                      <w:marBottom w:val="0"/>
                                      <w:divBdr>
                                        <w:top w:val="none" w:sz="0" w:space="0" w:color="auto"/>
                                        <w:left w:val="none" w:sz="0" w:space="0" w:color="auto"/>
                                        <w:bottom w:val="none" w:sz="0" w:space="0" w:color="auto"/>
                                        <w:right w:val="none" w:sz="0" w:space="0" w:color="auto"/>
                                      </w:divBdr>
                                      <w:divsChild>
                                        <w:div w:id="632910040">
                                          <w:marLeft w:val="0"/>
                                          <w:marRight w:val="0"/>
                                          <w:marTop w:val="0"/>
                                          <w:marBottom w:val="0"/>
                                          <w:divBdr>
                                            <w:top w:val="none" w:sz="0" w:space="0" w:color="auto"/>
                                            <w:left w:val="none" w:sz="0" w:space="0" w:color="auto"/>
                                            <w:bottom w:val="none" w:sz="0" w:space="0" w:color="auto"/>
                                            <w:right w:val="none" w:sz="0" w:space="0" w:color="auto"/>
                                          </w:divBdr>
                                        </w:div>
                                      </w:divsChild>
                                    </w:div>
                                    <w:div w:id="591007421">
                                      <w:marLeft w:val="0"/>
                                      <w:marRight w:val="0"/>
                                      <w:marTop w:val="0"/>
                                      <w:marBottom w:val="0"/>
                                      <w:divBdr>
                                        <w:top w:val="none" w:sz="0" w:space="0" w:color="auto"/>
                                        <w:left w:val="none" w:sz="0" w:space="0" w:color="auto"/>
                                        <w:bottom w:val="none" w:sz="0" w:space="0" w:color="auto"/>
                                        <w:right w:val="none" w:sz="0" w:space="0" w:color="auto"/>
                                      </w:divBdr>
                                      <w:divsChild>
                                        <w:div w:id="1846744493">
                                          <w:marLeft w:val="0"/>
                                          <w:marRight w:val="0"/>
                                          <w:marTop w:val="0"/>
                                          <w:marBottom w:val="0"/>
                                          <w:divBdr>
                                            <w:top w:val="none" w:sz="0" w:space="0" w:color="auto"/>
                                            <w:left w:val="none" w:sz="0" w:space="0" w:color="auto"/>
                                            <w:bottom w:val="none" w:sz="0" w:space="0" w:color="auto"/>
                                            <w:right w:val="none" w:sz="0" w:space="0" w:color="auto"/>
                                          </w:divBdr>
                                          <w:divsChild>
                                            <w:div w:id="386493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036942">
                                      <w:marLeft w:val="0"/>
                                      <w:marRight w:val="0"/>
                                      <w:marTop w:val="0"/>
                                      <w:marBottom w:val="0"/>
                                      <w:divBdr>
                                        <w:top w:val="none" w:sz="0" w:space="0" w:color="auto"/>
                                        <w:left w:val="none" w:sz="0" w:space="0" w:color="auto"/>
                                        <w:bottom w:val="none" w:sz="0" w:space="0" w:color="auto"/>
                                        <w:right w:val="none" w:sz="0" w:space="0" w:color="auto"/>
                                      </w:divBdr>
                                      <w:divsChild>
                                        <w:div w:id="1869953343">
                                          <w:marLeft w:val="0"/>
                                          <w:marRight w:val="0"/>
                                          <w:marTop w:val="0"/>
                                          <w:marBottom w:val="0"/>
                                          <w:divBdr>
                                            <w:top w:val="none" w:sz="0" w:space="0" w:color="auto"/>
                                            <w:left w:val="none" w:sz="0" w:space="0" w:color="auto"/>
                                            <w:bottom w:val="none" w:sz="0" w:space="0" w:color="auto"/>
                                            <w:right w:val="none" w:sz="0" w:space="0" w:color="auto"/>
                                          </w:divBdr>
                                        </w:div>
                                      </w:divsChild>
                                    </w:div>
                                    <w:div w:id="1754662118">
                                      <w:marLeft w:val="0"/>
                                      <w:marRight w:val="0"/>
                                      <w:marTop w:val="0"/>
                                      <w:marBottom w:val="0"/>
                                      <w:divBdr>
                                        <w:top w:val="none" w:sz="0" w:space="0" w:color="auto"/>
                                        <w:left w:val="none" w:sz="0" w:space="0" w:color="auto"/>
                                        <w:bottom w:val="none" w:sz="0" w:space="0" w:color="auto"/>
                                        <w:right w:val="none" w:sz="0" w:space="0" w:color="auto"/>
                                      </w:divBdr>
                                      <w:divsChild>
                                        <w:div w:id="1201437901">
                                          <w:marLeft w:val="0"/>
                                          <w:marRight w:val="0"/>
                                          <w:marTop w:val="0"/>
                                          <w:marBottom w:val="0"/>
                                          <w:divBdr>
                                            <w:top w:val="none" w:sz="0" w:space="0" w:color="auto"/>
                                            <w:left w:val="none" w:sz="0" w:space="0" w:color="auto"/>
                                            <w:bottom w:val="none" w:sz="0" w:space="0" w:color="auto"/>
                                            <w:right w:val="none" w:sz="0" w:space="0" w:color="auto"/>
                                          </w:divBdr>
                                          <w:divsChild>
                                            <w:div w:id="1188786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0843769">
                                      <w:marLeft w:val="0"/>
                                      <w:marRight w:val="0"/>
                                      <w:marTop w:val="0"/>
                                      <w:marBottom w:val="0"/>
                                      <w:divBdr>
                                        <w:top w:val="none" w:sz="0" w:space="0" w:color="auto"/>
                                        <w:left w:val="none" w:sz="0" w:space="0" w:color="auto"/>
                                        <w:bottom w:val="none" w:sz="0" w:space="0" w:color="auto"/>
                                        <w:right w:val="none" w:sz="0" w:space="0" w:color="auto"/>
                                      </w:divBdr>
                                      <w:divsChild>
                                        <w:div w:id="1267467282">
                                          <w:marLeft w:val="0"/>
                                          <w:marRight w:val="0"/>
                                          <w:marTop w:val="0"/>
                                          <w:marBottom w:val="0"/>
                                          <w:divBdr>
                                            <w:top w:val="none" w:sz="0" w:space="0" w:color="auto"/>
                                            <w:left w:val="none" w:sz="0" w:space="0" w:color="auto"/>
                                            <w:bottom w:val="none" w:sz="0" w:space="0" w:color="auto"/>
                                            <w:right w:val="none" w:sz="0" w:space="0" w:color="auto"/>
                                          </w:divBdr>
                                        </w:div>
                                      </w:divsChild>
                                    </w:div>
                                    <w:div w:id="1718162239">
                                      <w:marLeft w:val="0"/>
                                      <w:marRight w:val="0"/>
                                      <w:marTop w:val="0"/>
                                      <w:marBottom w:val="0"/>
                                      <w:divBdr>
                                        <w:top w:val="none" w:sz="0" w:space="0" w:color="auto"/>
                                        <w:left w:val="none" w:sz="0" w:space="0" w:color="auto"/>
                                        <w:bottom w:val="none" w:sz="0" w:space="0" w:color="auto"/>
                                        <w:right w:val="none" w:sz="0" w:space="0" w:color="auto"/>
                                      </w:divBdr>
                                      <w:divsChild>
                                        <w:div w:id="164051271">
                                          <w:marLeft w:val="0"/>
                                          <w:marRight w:val="0"/>
                                          <w:marTop w:val="0"/>
                                          <w:marBottom w:val="0"/>
                                          <w:divBdr>
                                            <w:top w:val="none" w:sz="0" w:space="0" w:color="auto"/>
                                            <w:left w:val="none" w:sz="0" w:space="0" w:color="auto"/>
                                            <w:bottom w:val="none" w:sz="0" w:space="0" w:color="auto"/>
                                            <w:right w:val="none" w:sz="0" w:space="0" w:color="auto"/>
                                          </w:divBdr>
                                          <w:divsChild>
                                            <w:div w:id="1596745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8241182">
                                      <w:marLeft w:val="0"/>
                                      <w:marRight w:val="0"/>
                                      <w:marTop w:val="0"/>
                                      <w:marBottom w:val="0"/>
                                      <w:divBdr>
                                        <w:top w:val="none" w:sz="0" w:space="0" w:color="auto"/>
                                        <w:left w:val="none" w:sz="0" w:space="0" w:color="auto"/>
                                        <w:bottom w:val="none" w:sz="0" w:space="0" w:color="auto"/>
                                        <w:right w:val="none" w:sz="0" w:space="0" w:color="auto"/>
                                      </w:divBdr>
                                      <w:divsChild>
                                        <w:div w:id="1943032512">
                                          <w:marLeft w:val="0"/>
                                          <w:marRight w:val="0"/>
                                          <w:marTop w:val="0"/>
                                          <w:marBottom w:val="0"/>
                                          <w:divBdr>
                                            <w:top w:val="none" w:sz="0" w:space="0" w:color="auto"/>
                                            <w:left w:val="none" w:sz="0" w:space="0" w:color="auto"/>
                                            <w:bottom w:val="none" w:sz="0" w:space="0" w:color="auto"/>
                                            <w:right w:val="none" w:sz="0" w:space="0" w:color="auto"/>
                                          </w:divBdr>
                                        </w:div>
                                      </w:divsChild>
                                    </w:div>
                                    <w:div w:id="374282297">
                                      <w:marLeft w:val="0"/>
                                      <w:marRight w:val="0"/>
                                      <w:marTop w:val="0"/>
                                      <w:marBottom w:val="0"/>
                                      <w:divBdr>
                                        <w:top w:val="none" w:sz="0" w:space="0" w:color="auto"/>
                                        <w:left w:val="none" w:sz="0" w:space="0" w:color="auto"/>
                                        <w:bottom w:val="none" w:sz="0" w:space="0" w:color="auto"/>
                                        <w:right w:val="none" w:sz="0" w:space="0" w:color="auto"/>
                                      </w:divBdr>
                                      <w:divsChild>
                                        <w:div w:id="1201943870">
                                          <w:marLeft w:val="0"/>
                                          <w:marRight w:val="0"/>
                                          <w:marTop w:val="0"/>
                                          <w:marBottom w:val="0"/>
                                          <w:divBdr>
                                            <w:top w:val="none" w:sz="0" w:space="0" w:color="auto"/>
                                            <w:left w:val="none" w:sz="0" w:space="0" w:color="auto"/>
                                            <w:bottom w:val="none" w:sz="0" w:space="0" w:color="auto"/>
                                            <w:right w:val="none" w:sz="0" w:space="0" w:color="auto"/>
                                          </w:divBdr>
                                          <w:divsChild>
                                            <w:div w:id="37362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433404">
                                      <w:marLeft w:val="0"/>
                                      <w:marRight w:val="0"/>
                                      <w:marTop w:val="0"/>
                                      <w:marBottom w:val="0"/>
                                      <w:divBdr>
                                        <w:top w:val="none" w:sz="0" w:space="0" w:color="auto"/>
                                        <w:left w:val="none" w:sz="0" w:space="0" w:color="auto"/>
                                        <w:bottom w:val="none" w:sz="0" w:space="0" w:color="auto"/>
                                        <w:right w:val="none" w:sz="0" w:space="0" w:color="auto"/>
                                      </w:divBdr>
                                      <w:divsChild>
                                        <w:div w:id="197864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81953268">
      <w:bodyDiv w:val="1"/>
      <w:marLeft w:val="0"/>
      <w:marRight w:val="0"/>
      <w:marTop w:val="0"/>
      <w:marBottom w:val="0"/>
      <w:divBdr>
        <w:top w:val="none" w:sz="0" w:space="0" w:color="auto"/>
        <w:left w:val="none" w:sz="0" w:space="0" w:color="auto"/>
        <w:bottom w:val="none" w:sz="0" w:space="0" w:color="auto"/>
        <w:right w:val="none" w:sz="0" w:space="0" w:color="auto"/>
      </w:divBdr>
    </w:div>
    <w:div w:id="498815765">
      <w:bodyDiv w:val="1"/>
      <w:marLeft w:val="0"/>
      <w:marRight w:val="0"/>
      <w:marTop w:val="0"/>
      <w:marBottom w:val="0"/>
      <w:divBdr>
        <w:top w:val="none" w:sz="0" w:space="0" w:color="auto"/>
        <w:left w:val="none" w:sz="0" w:space="0" w:color="auto"/>
        <w:bottom w:val="none" w:sz="0" w:space="0" w:color="auto"/>
        <w:right w:val="none" w:sz="0" w:space="0" w:color="auto"/>
      </w:divBdr>
      <w:divsChild>
        <w:div w:id="1380975440">
          <w:marLeft w:val="0"/>
          <w:marRight w:val="0"/>
          <w:marTop w:val="0"/>
          <w:marBottom w:val="0"/>
          <w:divBdr>
            <w:top w:val="none" w:sz="0" w:space="0" w:color="auto"/>
            <w:left w:val="none" w:sz="0" w:space="0" w:color="auto"/>
            <w:bottom w:val="none" w:sz="0" w:space="0" w:color="auto"/>
            <w:right w:val="none" w:sz="0" w:space="0" w:color="auto"/>
          </w:divBdr>
          <w:divsChild>
            <w:div w:id="1288047322">
              <w:marLeft w:val="0"/>
              <w:marRight w:val="0"/>
              <w:marTop w:val="0"/>
              <w:marBottom w:val="0"/>
              <w:divBdr>
                <w:top w:val="none" w:sz="0" w:space="0" w:color="auto"/>
                <w:left w:val="none" w:sz="0" w:space="0" w:color="auto"/>
                <w:bottom w:val="none" w:sz="0" w:space="0" w:color="auto"/>
                <w:right w:val="none" w:sz="0" w:space="0" w:color="auto"/>
              </w:divBdr>
              <w:divsChild>
                <w:div w:id="355469097">
                  <w:marLeft w:val="0"/>
                  <w:marRight w:val="0"/>
                  <w:marTop w:val="0"/>
                  <w:marBottom w:val="0"/>
                  <w:divBdr>
                    <w:top w:val="none" w:sz="0" w:space="0" w:color="auto"/>
                    <w:left w:val="none" w:sz="0" w:space="0" w:color="auto"/>
                    <w:bottom w:val="none" w:sz="0" w:space="0" w:color="auto"/>
                    <w:right w:val="none" w:sz="0" w:space="0" w:color="auto"/>
                  </w:divBdr>
                  <w:divsChild>
                    <w:div w:id="1922329338">
                      <w:marLeft w:val="0"/>
                      <w:marRight w:val="0"/>
                      <w:marTop w:val="0"/>
                      <w:marBottom w:val="0"/>
                      <w:divBdr>
                        <w:top w:val="none" w:sz="0" w:space="0" w:color="auto"/>
                        <w:left w:val="none" w:sz="0" w:space="0" w:color="auto"/>
                        <w:bottom w:val="none" w:sz="0" w:space="0" w:color="auto"/>
                        <w:right w:val="none" w:sz="0" w:space="0" w:color="auto"/>
                      </w:divBdr>
                      <w:divsChild>
                        <w:div w:id="733550296">
                          <w:marLeft w:val="0"/>
                          <w:marRight w:val="0"/>
                          <w:marTop w:val="0"/>
                          <w:marBottom w:val="0"/>
                          <w:divBdr>
                            <w:top w:val="none" w:sz="0" w:space="0" w:color="auto"/>
                            <w:left w:val="none" w:sz="0" w:space="0" w:color="auto"/>
                            <w:bottom w:val="none" w:sz="0" w:space="0" w:color="auto"/>
                            <w:right w:val="none" w:sz="0" w:space="0" w:color="auto"/>
                          </w:divBdr>
                          <w:divsChild>
                            <w:div w:id="513763737">
                              <w:marLeft w:val="0"/>
                              <w:marRight w:val="0"/>
                              <w:marTop w:val="0"/>
                              <w:marBottom w:val="0"/>
                              <w:divBdr>
                                <w:top w:val="none" w:sz="0" w:space="0" w:color="auto"/>
                                <w:left w:val="none" w:sz="0" w:space="0" w:color="auto"/>
                                <w:bottom w:val="none" w:sz="0" w:space="0" w:color="auto"/>
                                <w:right w:val="none" w:sz="0" w:space="0" w:color="auto"/>
                              </w:divBdr>
                              <w:divsChild>
                                <w:div w:id="1738673641">
                                  <w:marLeft w:val="0"/>
                                  <w:marRight w:val="0"/>
                                  <w:marTop w:val="0"/>
                                  <w:marBottom w:val="0"/>
                                  <w:divBdr>
                                    <w:top w:val="none" w:sz="0" w:space="0" w:color="auto"/>
                                    <w:left w:val="none" w:sz="0" w:space="0" w:color="auto"/>
                                    <w:bottom w:val="none" w:sz="0" w:space="0" w:color="auto"/>
                                    <w:right w:val="none" w:sz="0" w:space="0" w:color="auto"/>
                                  </w:divBdr>
                                  <w:divsChild>
                                    <w:div w:id="322315876">
                                      <w:marLeft w:val="0"/>
                                      <w:marRight w:val="0"/>
                                      <w:marTop w:val="0"/>
                                      <w:marBottom w:val="0"/>
                                      <w:divBdr>
                                        <w:top w:val="none" w:sz="0" w:space="0" w:color="auto"/>
                                        <w:left w:val="none" w:sz="0" w:space="0" w:color="auto"/>
                                        <w:bottom w:val="none" w:sz="0" w:space="0" w:color="auto"/>
                                        <w:right w:val="none" w:sz="0" w:space="0" w:color="auto"/>
                                      </w:divBdr>
                                      <w:divsChild>
                                        <w:div w:id="1106120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4888510">
                          <w:marLeft w:val="0"/>
                          <w:marRight w:val="0"/>
                          <w:marTop w:val="0"/>
                          <w:marBottom w:val="0"/>
                          <w:divBdr>
                            <w:top w:val="none" w:sz="0" w:space="0" w:color="auto"/>
                            <w:left w:val="none" w:sz="0" w:space="0" w:color="auto"/>
                            <w:bottom w:val="none" w:sz="0" w:space="0" w:color="auto"/>
                            <w:right w:val="none" w:sz="0" w:space="0" w:color="auto"/>
                          </w:divBdr>
                          <w:divsChild>
                            <w:div w:id="1120153233">
                              <w:marLeft w:val="0"/>
                              <w:marRight w:val="0"/>
                              <w:marTop w:val="0"/>
                              <w:marBottom w:val="0"/>
                              <w:divBdr>
                                <w:top w:val="none" w:sz="0" w:space="0" w:color="auto"/>
                                <w:left w:val="none" w:sz="0" w:space="0" w:color="auto"/>
                                <w:bottom w:val="none" w:sz="0" w:space="0" w:color="auto"/>
                                <w:right w:val="none" w:sz="0" w:space="0" w:color="auto"/>
                              </w:divBdr>
                              <w:divsChild>
                                <w:div w:id="193986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5201817">
          <w:marLeft w:val="0"/>
          <w:marRight w:val="0"/>
          <w:marTop w:val="0"/>
          <w:marBottom w:val="0"/>
          <w:divBdr>
            <w:top w:val="none" w:sz="0" w:space="0" w:color="auto"/>
            <w:left w:val="none" w:sz="0" w:space="0" w:color="auto"/>
            <w:bottom w:val="none" w:sz="0" w:space="0" w:color="auto"/>
            <w:right w:val="none" w:sz="0" w:space="0" w:color="auto"/>
          </w:divBdr>
          <w:divsChild>
            <w:div w:id="71784092">
              <w:marLeft w:val="0"/>
              <w:marRight w:val="0"/>
              <w:marTop w:val="0"/>
              <w:marBottom w:val="0"/>
              <w:divBdr>
                <w:top w:val="none" w:sz="0" w:space="0" w:color="auto"/>
                <w:left w:val="none" w:sz="0" w:space="0" w:color="auto"/>
                <w:bottom w:val="none" w:sz="0" w:space="0" w:color="auto"/>
                <w:right w:val="none" w:sz="0" w:space="0" w:color="auto"/>
              </w:divBdr>
              <w:divsChild>
                <w:div w:id="385835011">
                  <w:marLeft w:val="0"/>
                  <w:marRight w:val="0"/>
                  <w:marTop w:val="0"/>
                  <w:marBottom w:val="0"/>
                  <w:divBdr>
                    <w:top w:val="none" w:sz="0" w:space="0" w:color="auto"/>
                    <w:left w:val="none" w:sz="0" w:space="0" w:color="auto"/>
                    <w:bottom w:val="none" w:sz="0" w:space="0" w:color="auto"/>
                    <w:right w:val="none" w:sz="0" w:space="0" w:color="auto"/>
                  </w:divBdr>
                  <w:divsChild>
                    <w:div w:id="452873081">
                      <w:marLeft w:val="0"/>
                      <w:marRight w:val="0"/>
                      <w:marTop w:val="0"/>
                      <w:marBottom w:val="0"/>
                      <w:divBdr>
                        <w:top w:val="single" w:sz="6" w:space="0" w:color="DDDDDD"/>
                        <w:left w:val="single" w:sz="6" w:space="0" w:color="DDDDDD"/>
                        <w:bottom w:val="single" w:sz="6" w:space="0" w:color="DDDDDD"/>
                        <w:right w:val="single" w:sz="6" w:space="0" w:color="DDDDDD"/>
                      </w:divBdr>
                      <w:divsChild>
                        <w:div w:id="1807969348">
                          <w:marLeft w:val="0"/>
                          <w:marRight w:val="0"/>
                          <w:marTop w:val="0"/>
                          <w:marBottom w:val="0"/>
                          <w:divBdr>
                            <w:top w:val="none" w:sz="0" w:space="0" w:color="auto"/>
                            <w:left w:val="none" w:sz="0" w:space="0" w:color="auto"/>
                            <w:bottom w:val="none" w:sz="0" w:space="0" w:color="auto"/>
                            <w:right w:val="none" w:sz="0" w:space="0" w:color="auto"/>
                          </w:divBdr>
                          <w:divsChild>
                            <w:div w:id="483551786">
                              <w:marLeft w:val="0"/>
                              <w:marRight w:val="0"/>
                              <w:marTop w:val="0"/>
                              <w:marBottom w:val="0"/>
                              <w:divBdr>
                                <w:top w:val="none" w:sz="0" w:space="0" w:color="auto"/>
                                <w:left w:val="none" w:sz="0" w:space="0" w:color="auto"/>
                                <w:bottom w:val="none" w:sz="0" w:space="0" w:color="auto"/>
                                <w:right w:val="none" w:sz="0" w:space="0" w:color="auto"/>
                              </w:divBdr>
                              <w:divsChild>
                                <w:div w:id="347293054">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332368863">
                      <w:marLeft w:val="0"/>
                      <w:marRight w:val="0"/>
                      <w:marTop w:val="0"/>
                      <w:marBottom w:val="0"/>
                      <w:divBdr>
                        <w:top w:val="single" w:sz="6" w:space="0" w:color="DDDDDD"/>
                        <w:left w:val="single" w:sz="6" w:space="0" w:color="DDDDDD"/>
                        <w:bottom w:val="single" w:sz="6" w:space="0" w:color="DDDDDD"/>
                        <w:right w:val="single" w:sz="6" w:space="0" w:color="DDDDDD"/>
                      </w:divBdr>
                      <w:divsChild>
                        <w:div w:id="167910541">
                          <w:marLeft w:val="0"/>
                          <w:marRight w:val="0"/>
                          <w:marTop w:val="0"/>
                          <w:marBottom w:val="0"/>
                          <w:divBdr>
                            <w:top w:val="none" w:sz="0" w:space="0" w:color="auto"/>
                            <w:left w:val="none" w:sz="0" w:space="0" w:color="auto"/>
                            <w:bottom w:val="none" w:sz="0" w:space="0" w:color="auto"/>
                            <w:right w:val="none" w:sz="0" w:space="0" w:color="auto"/>
                          </w:divBdr>
                          <w:divsChild>
                            <w:div w:id="1402825093">
                              <w:marLeft w:val="0"/>
                              <w:marRight w:val="0"/>
                              <w:marTop w:val="0"/>
                              <w:marBottom w:val="0"/>
                              <w:divBdr>
                                <w:top w:val="none" w:sz="0" w:space="0" w:color="auto"/>
                                <w:left w:val="none" w:sz="0" w:space="0" w:color="auto"/>
                                <w:bottom w:val="none" w:sz="0" w:space="0" w:color="auto"/>
                                <w:right w:val="none" w:sz="0" w:space="0" w:color="auto"/>
                              </w:divBdr>
                              <w:divsChild>
                                <w:div w:id="143278941">
                                  <w:marLeft w:val="0"/>
                                  <w:marRight w:val="0"/>
                                  <w:marTop w:val="0"/>
                                  <w:marBottom w:val="0"/>
                                  <w:divBdr>
                                    <w:top w:val="none" w:sz="0" w:space="0" w:color="auto"/>
                                    <w:left w:val="none" w:sz="0" w:space="0" w:color="auto"/>
                                    <w:bottom w:val="none" w:sz="0" w:space="0" w:color="auto"/>
                                    <w:right w:val="none" w:sz="0" w:space="0" w:color="auto"/>
                                  </w:divBdr>
                                  <w:divsChild>
                                    <w:div w:id="2086873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123145">
                              <w:marLeft w:val="0"/>
                              <w:marRight w:val="0"/>
                              <w:marTop w:val="0"/>
                              <w:marBottom w:val="0"/>
                              <w:divBdr>
                                <w:top w:val="none" w:sz="0" w:space="0" w:color="auto"/>
                                <w:left w:val="none" w:sz="0" w:space="0" w:color="auto"/>
                                <w:bottom w:val="none" w:sz="0" w:space="0" w:color="auto"/>
                                <w:right w:val="none" w:sz="0" w:space="0" w:color="auto"/>
                              </w:divBdr>
                              <w:divsChild>
                                <w:div w:id="779568320">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303196309">
                      <w:marLeft w:val="0"/>
                      <w:marRight w:val="0"/>
                      <w:marTop w:val="0"/>
                      <w:marBottom w:val="0"/>
                      <w:divBdr>
                        <w:top w:val="single" w:sz="6" w:space="0" w:color="DDDDDD"/>
                        <w:left w:val="single" w:sz="6" w:space="0" w:color="DDDDDD"/>
                        <w:bottom w:val="single" w:sz="6" w:space="0" w:color="DDDDDD"/>
                        <w:right w:val="single" w:sz="6" w:space="0" w:color="DDDDDD"/>
                      </w:divBdr>
                      <w:divsChild>
                        <w:div w:id="764610881">
                          <w:marLeft w:val="0"/>
                          <w:marRight w:val="0"/>
                          <w:marTop w:val="0"/>
                          <w:marBottom w:val="0"/>
                          <w:divBdr>
                            <w:top w:val="none" w:sz="0" w:space="0" w:color="auto"/>
                            <w:left w:val="none" w:sz="0" w:space="0" w:color="auto"/>
                            <w:bottom w:val="none" w:sz="0" w:space="0" w:color="auto"/>
                            <w:right w:val="none" w:sz="0" w:space="0" w:color="auto"/>
                          </w:divBdr>
                          <w:divsChild>
                            <w:div w:id="1682661928">
                              <w:marLeft w:val="0"/>
                              <w:marRight w:val="0"/>
                              <w:marTop w:val="0"/>
                              <w:marBottom w:val="0"/>
                              <w:divBdr>
                                <w:top w:val="none" w:sz="0" w:space="0" w:color="auto"/>
                                <w:left w:val="none" w:sz="0" w:space="0" w:color="auto"/>
                                <w:bottom w:val="none" w:sz="0" w:space="0" w:color="auto"/>
                                <w:right w:val="none" w:sz="0" w:space="0" w:color="auto"/>
                              </w:divBdr>
                              <w:divsChild>
                                <w:div w:id="11692382">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919481226">
                      <w:marLeft w:val="0"/>
                      <w:marRight w:val="0"/>
                      <w:marTop w:val="0"/>
                      <w:marBottom w:val="0"/>
                      <w:divBdr>
                        <w:top w:val="single" w:sz="6" w:space="0" w:color="DDDDDD"/>
                        <w:left w:val="single" w:sz="6" w:space="0" w:color="DDDDDD"/>
                        <w:bottom w:val="single" w:sz="6" w:space="0" w:color="DDDDDD"/>
                        <w:right w:val="single" w:sz="6" w:space="0" w:color="DDDDDD"/>
                      </w:divBdr>
                      <w:divsChild>
                        <w:div w:id="1253930210">
                          <w:marLeft w:val="0"/>
                          <w:marRight w:val="0"/>
                          <w:marTop w:val="0"/>
                          <w:marBottom w:val="0"/>
                          <w:divBdr>
                            <w:top w:val="none" w:sz="0" w:space="0" w:color="auto"/>
                            <w:left w:val="none" w:sz="0" w:space="0" w:color="auto"/>
                            <w:bottom w:val="none" w:sz="0" w:space="0" w:color="auto"/>
                            <w:right w:val="none" w:sz="0" w:space="0" w:color="auto"/>
                          </w:divBdr>
                          <w:divsChild>
                            <w:div w:id="2106419123">
                              <w:marLeft w:val="0"/>
                              <w:marRight w:val="0"/>
                              <w:marTop w:val="0"/>
                              <w:marBottom w:val="0"/>
                              <w:divBdr>
                                <w:top w:val="none" w:sz="0" w:space="0" w:color="auto"/>
                                <w:left w:val="none" w:sz="0" w:space="0" w:color="auto"/>
                                <w:bottom w:val="none" w:sz="0" w:space="0" w:color="auto"/>
                                <w:right w:val="none" w:sz="0" w:space="0" w:color="auto"/>
                              </w:divBdr>
                              <w:divsChild>
                                <w:div w:id="1811357384">
                                  <w:marLeft w:val="0"/>
                                  <w:marRight w:val="0"/>
                                  <w:marTop w:val="0"/>
                                  <w:marBottom w:val="0"/>
                                  <w:divBdr>
                                    <w:top w:val="none" w:sz="0" w:space="0" w:color="auto"/>
                                    <w:left w:val="none" w:sz="0" w:space="0" w:color="auto"/>
                                    <w:bottom w:val="none" w:sz="0" w:space="0" w:color="auto"/>
                                    <w:right w:val="none" w:sz="0" w:space="0" w:color="auto"/>
                                  </w:divBdr>
                                  <w:divsChild>
                                    <w:div w:id="123300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938">
                              <w:marLeft w:val="0"/>
                              <w:marRight w:val="0"/>
                              <w:marTop w:val="0"/>
                              <w:marBottom w:val="0"/>
                              <w:divBdr>
                                <w:top w:val="none" w:sz="0" w:space="0" w:color="auto"/>
                                <w:left w:val="none" w:sz="0" w:space="0" w:color="auto"/>
                                <w:bottom w:val="none" w:sz="0" w:space="0" w:color="auto"/>
                                <w:right w:val="none" w:sz="0" w:space="0" w:color="auto"/>
                              </w:divBdr>
                              <w:divsChild>
                                <w:div w:id="1652056368">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316841430">
                      <w:marLeft w:val="0"/>
                      <w:marRight w:val="0"/>
                      <w:marTop w:val="0"/>
                      <w:marBottom w:val="0"/>
                      <w:divBdr>
                        <w:top w:val="single" w:sz="6" w:space="0" w:color="DDDDDD"/>
                        <w:left w:val="single" w:sz="6" w:space="0" w:color="DDDDDD"/>
                        <w:bottom w:val="single" w:sz="6" w:space="0" w:color="DDDDDD"/>
                        <w:right w:val="single" w:sz="6" w:space="0" w:color="DDDDDD"/>
                      </w:divBdr>
                      <w:divsChild>
                        <w:div w:id="297415706">
                          <w:marLeft w:val="0"/>
                          <w:marRight w:val="0"/>
                          <w:marTop w:val="0"/>
                          <w:marBottom w:val="0"/>
                          <w:divBdr>
                            <w:top w:val="none" w:sz="0" w:space="0" w:color="auto"/>
                            <w:left w:val="none" w:sz="0" w:space="0" w:color="auto"/>
                            <w:bottom w:val="none" w:sz="0" w:space="0" w:color="auto"/>
                            <w:right w:val="none" w:sz="0" w:space="0" w:color="auto"/>
                          </w:divBdr>
                          <w:divsChild>
                            <w:div w:id="511259882">
                              <w:marLeft w:val="0"/>
                              <w:marRight w:val="0"/>
                              <w:marTop w:val="0"/>
                              <w:marBottom w:val="0"/>
                              <w:divBdr>
                                <w:top w:val="none" w:sz="0" w:space="0" w:color="auto"/>
                                <w:left w:val="none" w:sz="0" w:space="0" w:color="auto"/>
                                <w:bottom w:val="none" w:sz="0" w:space="0" w:color="auto"/>
                                <w:right w:val="none" w:sz="0" w:space="0" w:color="auto"/>
                              </w:divBdr>
                              <w:divsChild>
                                <w:div w:id="1662737298">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351034762">
                      <w:marLeft w:val="0"/>
                      <w:marRight w:val="0"/>
                      <w:marTop w:val="0"/>
                      <w:marBottom w:val="0"/>
                      <w:divBdr>
                        <w:top w:val="single" w:sz="6" w:space="0" w:color="DDDDDD"/>
                        <w:left w:val="single" w:sz="6" w:space="0" w:color="DDDDDD"/>
                        <w:bottom w:val="single" w:sz="6" w:space="0" w:color="DDDDDD"/>
                        <w:right w:val="single" w:sz="6" w:space="0" w:color="DDDDDD"/>
                      </w:divBdr>
                      <w:divsChild>
                        <w:div w:id="1786000969">
                          <w:marLeft w:val="0"/>
                          <w:marRight w:val="0"/>
                          <w:marTop w:val="0"/>
                          <w:marBottom w:val="0"/>
                          <w:divBdr>
                            <w:top w:val="none" w:sz="0" w:space="0" w:color="auto"/>
                            <w:left w:val="none" w:sz="0" w:space="0" w:color="auto"/>
                            <w:bottom w:val="none" w:sz="0" w:space="0" w:color="auto"/>
                            <w:right w:val="none" w:sz="0" w:space="0" w:color="auto"/>
                          </w:divBdr>
                          <w:divsChild>
                            <w:div w:id="1401438942">
                              <w:marLeft w:val="0"/>
                              <w:marRight w:val="0"/>
                              <w:marTop w:val="0"/>
                              <w:marBottom w:val="0"/>
                              <w:divBdr>
                                <w:top w:val="none" w:sz="0" w:space="0" w:color="auto"/>
                                <w:left w:val="none" w:sz="0" w:space="0" w:color="auto"/>
                                <w:bottom w:val="none" w:sz="0" w:space="0" w:color="auto"/>
                                <w:right w:val="none" w:sz="0" w:space="0" w:color="auto"/>
                              </w:divBdr>
                              <w:divsChild>
                                <w:div w:id="780300358">
                                  <w:marLeft w:val="0"/>
                                  <w:marRight w:val="0"/>
                                  <w:marTop w:val="0"/>
                                  <w:marBottom w:val="0"/>
                                  <w:divBdr>
                                    <w:top w:val="none" w:sz="0" w:space="0" w:color="auto"/>
                                    <w:left w:val="none" w:sz="0" w:space="0" w:color="auto"/>
                                    <w:bottom w:val="none" w:sz="0" w:space="0" w:color="auto"/>
                                    <w:right w:val="none" w:sz="0" w:space="0" w:color="auto"/>
                                  </w:divBdr>
                                  <w:divsChild>
                                    <w:div w:id="607741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9574976">
                              <w:marLeft w:val="0"/>
                              <w:marRight w:val="0"/>
                              <w:marTop w:val="0"/>
                              <w:marBottom w:val="0"/>
                              <w:divBdr>
                                <w:top w:val="none" w:sz="0" w:space="0" w:color="auto"/>
                                <w:left w:val="none" w:sz="0" w:space="0" w:color="auto"/>
                                <w:bottom w:val="none" w:sz="0" w:space="0" w:color="auto"/>
                                <w:right w:val="none" w:sz="0" w:space="0" w:color="auto"/>
                              </w:divBdr>
                              <w:divsChild>
                                <w:div w:id="1333678128">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sChild>
                </w:div>
              </w:divsChild>
            </w:div>
          </w:divsChild>
        </w:div>
      </w:divsChild>
    </w:div>
    <w:div w:id="528185535">
      <w:bodyDiv w:val="1"/>
      <w:marLeft w:val="0"/>
      <w:marRight w:val="0"/>
      <w:marTop w:val="0"/>
      <w:marBottom w:val="0"/>
      <w:divBdr>
        <w:top w:val="none" w:sz="0" w:space="0" w:color="auto"/>
        <w:left w:val="none" w:sz="0" w:space="0" w:color="auto"/>
        <w:bottom w:val="none" w:sz="0" w:space="0" w:color="auto"/>
        <w:right w:val="none" w:sz="0" w:space="0" w:color="auto"/>
      </w:divBdr>
      <w:divsChild>
        <w:div w:id="1385251712">
          <w:marLeft w:val="0"/>
          <w:marRight w:val="0"/>
          <w:marTop w:val="0"/>
          <w:marBottom w:val="0"/>
          <w:divBdr>
            <w:top w:val="none" w:sz="0" w:space="0" w:color="auto"/>
            <w:left w:val="none" w:sz="0" w:space="0" w:color="auto"/>
            <w:bottom w:val="none" w:sz="0" w:space="0" w:color="auto"/>
            <w:right w:val="none" w:sz="0" w:space="0" w:color="auto"/>
          </w:divBdr>
          <w:divsChild>
            <w:div w:id="1043752642">
              <w:marLeft w:val="0"/>
              <w:marRight w:val="0"/>
              <w:marTop w:val="0"/>
              <w:marBottom w:val="0"/>
              <w:divBdr>
                <w:top w:val="none" w:sz="0" w:space="0" w:color="auto"/>
                <w:left w:val="none" w:sz="0" w:space="0" w:color="auto"/>
                <w:bottom w:val="none" w:sz="0" w:space="0" w:color="auto"/>
                <w:right w:val="none" w:sz="0" w:space="0" w:color="auto"/>
              </w:divBdr>
              <w:divsChild>
                <w:div w:id="416173410">
                  <w:marLeft w:val="0"/>
                  <w:marRight w:val="0"/>
                  <w:marTop w:val="0"/>
                  <w:marBottom w:val="0"/>
                  <w:divBdr>
                    <w:top w:val="none" w:sz="0" w:space="0" w:color="auto"/>
                    <w:left w:val="none" w:sz="0" w:space="0" w:color="auto"/>
                    <w:bottom w:val="none" w:sz="0" w:space="0" w:color="auto"/>
                    <w:right w:val="none" w:sz="0" w:space="0" w:color="auto"/>
                  </w:divBdr>
                  <w:divsChild>
                    <w:div w:id="2130314955">
                      <w:marLeft w:val="0"/>
                      <w:marRight w:val="0"/>
                      <w:marTop w:val="0"/>
                      <w:marBottom w:val="0"/>
                      <w:divBdr>
                        <w:top w:val="none" w:sz="0" w:space="0" w:color="auto"/>
                        <w:left w:val="none" w:sz="0" w:space="0" w:color="auto"/>
                        <w:bottom w:val="none" w:sz="0" w:space="0" w:color="auto"/>
                        <w:right w:val="none" w:sz="0" w:space="0" w:color="auto"/>
                      </w:divBdr>
                      <w:divsChild>
                        <w:div w:id="94138639">
                          <w:marLeft w:val="0"/>
                          <w:marRight w:val="0"/>
                          <w:marTop w:val="0"/>
                          <w:marBottom w:val="0"/>
                          <w:divBdr>
                            <w:top w:val="none" w:sz="0" w:space="0" w:color="auto"/>
                            <w:left w:val="none" w:sz="0" w:space="0" w:color="auto"/>
                            <w:bottom w:val="none" w:sz="0" w:space="0" w:color="auto"/>
                            <w:right w:val="none" w:sz="0" w:space="0" w:color="auto"/>
                          </w:divBdr>
                          <w:divsChild>
                            <w:div w:id="1701859667">
                              <w:marLeft w:val="969"/>
                              <w:marRight w:val="0"/>
                              <w:marTop w:val="0"/>
                              <w:marBottom w:val="0"/>
                              <w:divBdr>
                                <w:top w:val="none" w:sz="0" w:space="0" w:color="auto"/>
                                <w:left w:val="none" w:sz="0" w:space="0" w:color="auto"/>
                                <w:bottom w:val="none" w:sz="0" w:space="0" w:color="auto"/>
                                <w:right w:val="none" w:sz="0" w:space="0" w:color="auto"/>
                              </w:divBdr>
                              <w:divsChild>
                                <w:div w:id="238835087">
                                  <w:marLeft w:val="0"/>
                                  <w:marRight w:val="0"/>
                                  <w:marTop w:val="0"/>
                                  <w:marBottom w:val="0"/>
                                  <w:divBdr>
                                    <w:top w:val="none" w:sz="0" w:space="0" w:color="auto"/>
                                    <w:left w:val="none" w:sz="0" w:space="0" w:color="auto"/>
                                    <w:bottom w:val="none" w:sz="0" w:space="0" w:color="auto"/>
                                    <w:right w:val="none" w:sz="0" w:space="0" w:color="auto"/>
                                  </w:divBdr>
                                  <w:divsChild>
                                    <w:div w:id="1592473682">
                                      <w:marLeft w:val="0"/>
                                      <w:marRight w:val="0"/>
                                      <w:marTop w:val="0"/>
                                      <w:marBottom w:val="0"/>
                                      <w:divBdr>
                                        <w:top w:val="none" w:sz="0" w:space="0" w:color="auto"/>
                                        <w:left w:val="none" w:sz="0" w:space="0" w:color="auto"/>
                                        <w:bottom w:val="none" w:sz="0" w:space="0" w:color="auto"/>
                                        <w:right w:val="none" w:sz="0" w:space="0" w:color="auto"/>
                                      </w:divBdr>
                                      <w:divsChild>
                                        <w:div w:id="429544987">
                                          <w:marLeft w:val="0"/>
                                          <w:marRight w:val="0"/>
                                          <w:marTop w:val="0"/>
                                          <w:marBottom w:val="0"/>
                                          <w:divBdr>
                                            <w:top w:val="none" w:sz="0" w:space="0" w:color="auto"/>
                                            <w:left w:val="none" w:sz="0" w:space="0" w:color="auto"/>
                                            <w:bottom w:val="none" w:sz="0" w:space="0" w:color="auto"/>
                                            <w:right w:val="none" w:sz="0" w:space="0" w:color="auto"/>
                                          </w:divBdr>
                                          <w:divsChild>
                                            <w:div w:id="449084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833789">
                                      <w:marLeft w:val="0"/>
                                      <w:marRight w:val="0"/>
                                      <w:marTop w:val="0"/>
                                      <w:marBottom w:val="0"/>
                                      <w:divBdr>
                                        <w:top w:val="none" w:sz="0" w:space="0" w:color="auto"/>
                                        <w:left w:val="none" w:sz="0" w:space="0" w:color="auto"/>
                                        <w:bottom w:val="none" w:sz="0" w:space="0" w:color="auto"/>
                                        <w:right w:val="none" w:sz="0" w:space="0" w:color="auto"/>
                                      </w:divBdr>
                                      <w:divsChild>
                                        <w:div w:id="1086266179">
                                          <w:marLeft w:val="0"/>
                                          <w:marRight w:val="0"/>
                                          <w:marTop w:val="0"/>
                                          <w:marBottom w:val="0"/>
                                          <w:divBdr>
                                            <w:top w:val="none" w:sz="0" w:space="0" w:color="auto"/>
                                            <w:left w:val="none" w:sz="0" w:space="0" w:color="auto"/>
                                            <w:bottom w:val="none" w:sz="0" w:space="0" w:color="auto"/>
                                            <w:right w:val="none" w:sz="0" w:space="0" w:color="auto"/>
                                          </w:divBdr>
                                        </w:div>
                                      </w:divsChild>
                                    </w:div>
                                    <w:div w:id="1243567338">
                                      <w:marLeft w:val="0"/>
                                      <w:marRight w:val="0"/>
                                      <w:marTop w:val="0"/>
                                      <w:marBottom w:val="0"/>
                                      <w:divBdr>
                                        <w:top w:val="none" w:sz="0" w:space="0" w:color="auto"/>
                                        <w:left w:val="none" w:sz="0" w:space="0" w:color="auto"/>
                                        <w:bottom w:val="none" w:sz="0" w:space="0" w:color="auto"/>
                                        <w:right w:val="none" w:sz="0" w:space="0" w:color="auto"/>
                                      </w:divBdr>
                                      <w:divsChild>
                                        <w:div w:id="2039235714">
                                          <w:marLeft w:val="0"/>
                                          <w:marRight w:val="0"/>
                                          <w:marTop w:val="0"/>
                                          <w:marBottom w:val="0"/>
                                          <w:divBdr>
                                            <w:top w:val="none" w:sz="0" w:space="0" w:color="auto"/>
                                            <w:left w:val="none" w:sz="0" w:space="0" w:color="auto"/>
                                            <w:bottom w:val="none" w:sz="0" w:space="0" w:color="auto"/>
                                            <w:right w:val="none" w:sz="0" w:space="0" w:color="auto"/>
                                          </w:divBdr>
                                          <w:divsChild>
                                            <w:div w:id="696809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2994857">
                                      <w:marLeft w:val="0"/>
                                      <w:marRight w:val="0"/>
                                      <w:marTop w:val="0"/>
                                      <w:marBottom w:val="0"/>
                                      <w:divBdr>
                                        <w:top w:val="none" w:sz="0" w:space="0" w:color="auto"/>
                                        <w:left w:val="none" w:sz="0" w:space="0" w:color="auto"/>
                                        <w:bottom w:val="none" w:sz="0" w:space="0" w:color="auto"/>
                                        <w:right w:val="none" w:sz="0" w:space="0" w:color="auto"/>
                                      </w:divBdr>
                                      <w:divsChild>
                                        <w:div w:id="1048262616">
                                          <w:marLeft w:val="0"/>
                                          <w:marRight w:val="0"/>
                                          <w:marTop w:val="0"/>
                                          <w:marBottom w:val="0"/>
                                          <w:divBdr>
                                            <w:top w:val="none" w:sz="0" w:space="0" w:color="auto"/>
                                            <w:left w:val="none" w:sz="0" w:space="0" w:color="auto"/>
                                            <w:bottom w:val="none" w:sz="0" w:space="0" w:color="auto"/>
                                            <w:right w:val="none" w:sz="0" w:space="0" w:color="auto"/>
                                          </w:divBdr>
                                        </w:div>
                                      </w:divsChild>
                                    </w:div>
                                    <w:div w:id="1155144625">
                                      <w:marLeft w:val="0"/>
                                      <w:marRight w:val="0"/>
                                      <w:marTop w:val="0"/>
                                      <w:marBottom w:val="0"/>
                                      <w:divBdr>
                                        <w:top w:val="none" w:sz="0" w:space="0" w:color="auto"/>
                                        <w:left w:val="none" w:sz="0" w:space="0" w:color="auto"/>
                                        <w:bottom w:val="none" w:sz="0" w:space="0" w:color="auto"/>
                                        <w:right w:val="none" w:sz="0" w:space="0" w:color="auto"/>
                                      </w:divBdr>
                                      <w:divsChild>
                                        <w:div w:id="1897160612">
                                          <w:marLeft w:val="0"/>
                                          <w:marRight w:val="0"/>
                                          <w:marTop w:val="0"/>
                                          <w:marBottom w:val="0"/>
                                          <w:divBdr>
                                            <w:top w:val="none" w:sz="0" w:space="0" w:color="auto"/>
                                            <w:left w:val="none" w:sz="0" w:space="0" w:color="auto"/>
                                            <w:bottom w:val="none" w:sz="0" w:space="0" w:color="auto"/>
                                            <w:right w:val="none" w:sz="0" w:space="0" w:color="auto"/>
                                          </w:divBdr>
                                          <w:divsChild>
                                            <w:div w:id="259026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881129">
                                      <w:marLeft w:val="0"/>
                                      <w:marRight w:val="0"/>
                                      <w:marTop w:val="0"/>
                                      <w:marBottom w:val="0"/>
                                      <w:divBdr>
                                        <w:top w:val="none" w:sz="0" w:space="0" w:color="auto"/>
                                        <w:left w:val="none" w:sz="0" w:space="0" w:color="auto"/>
                                        <w:bottom w:val="none" w:sz="0" w:space="0" w:color="auto"/>
                                        <w:right w:val="none" w:sz="0" w:space="0" w:color="auto"/>
                                      </w:divBdr>
                                      <w:divsChild>
                                        <w:div w:id="1392732258">
                                          <w:marLeft w:val="0"/>
                                          <w:marRight w:val="0"/>
                                          <w:marTop w:val="0"/>
                                          <w:marBottom w:val="0"/>
                                          <w:divBdr>
                                            <w:top w:val="none" w:sz="0" w:space="0" w:color="auto"/>
                                            <w:left w:val="none" w:sz="0" w:space="0" w:color="auto"/>
                                            <w:bottom w:val="none" w:sz="0" w:space="0" w:color="auto"/>
                                            <w:right w:val="none" w:sz="0" w:space="0" w:color="auto"/>
                                          </w:divBdr>
                                        </w:div>
                                      </w:divsChild>
                                    </w:div>
                                    <w:div w:id="1493521249">
                                      <w:marLeft w:val="0"/>
                                      <w:marRight w:val="0"/>
                                      <w:marTop w:val="0"/>
                                      <w:marBottom w:val="0"/>
                                      <w:divBdr>
                                        <w:top w:val="none" w:sz="0" w:space="0" w:color="auto"/>
                                        <w:left w:val="none" w:sz="0" w:space="0" w:color="auto"/>
                                        <w:bottom w:val="none" w:sz="0" w:space="0" w:color="auto"/>
                                        <w:right w:val="none" w:sz="0" w:space="0" w:color="auto"/>
                                      </w:divBdr>
                                      <w:divsChild>
                                        <w:div w:id="1757247806">
                                          <w:marLeft w:val="0"/>
                                          <w:marRight w:val="0"/>
                                          <w:marTop w:val="0"/>
                                          <w:marBottom w:val="0"/>
                                          <w:divBdr>
                                            <w:top w:val="none" w:sz="0" w:space="0" w:color="auto"/>
                                            <w:left w:val="none" w:sz="0" w:space="0" w:color="auto"/>
                                            <w:bottom w:val="none" w:sz="0" w:space="0" w:color="auto"/>
                                            <w:right w:val="none" w:sz="0" w:space="0" w:color="auto"/>
                                          </w:divBdr>
                                          <w:divsChild>
                                            <w:div w:id="173348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8015587">
                                      <w:marLeft w:val="0"/>
                                      <w:marRight w:val="0"/>
                                      <w:marTop w:val="0"/>
                                      <w:marBottom w:val="0"/>
                                      <w:divBdr>
                                        <w:top w:val="none" w:sz="0" w:space="0" w:color="auto"/>
                                        <w:left w:val="none" w:sz="0" w:space="0" w:color="auto"/>
                                        <w:bottom w:val="none" w:sz="0" w:space="0" w:color="auto"/>
                                        <w:right w:val="none" w:sz="0" w:space="0" w:color="auto"/>
                                      </w:divBdr>
                                      <w:divsChild>
                                        <w:div w:id="1157765690">
                                          <w:marLeft w:val="0"/>
                                          <w:marRight w:val="0"/>
                                          <w:marTop w:val="0"/>
                                          <w:marBottom w:val="0"/>
                                          <w:divBdr>
                                            <w:top w:val="none" w:sz="0" w:space="0" w:color="auto"/>
                                            <w:left w:val="none" w:sz="0" w:space="0" w:color="auto"/>
                                            <w:bottom w:val="none" w:sz="0" w:space="0" w:color="auto"/>
                                            <w:right w:val="none" w:sz="0" w:space="0" w:color="auto"/>
                                          </w:divBdr>
                                        </w:div>
                                      </w:divsChild>
                                    </w:div>
                                    <w:div w:id="608242454">
                                      <w:marLeft w:val="0"/>
                                      <w:marRight w:val="0"/>
                                      <w:marTop w:val="0"/>
                                      <w:marBottom w:val="0"/>
                                      <w:divBdr>
                                        <w:top w:val="none" w:sz="0" w:space="0" w:color="auto"/>
                                        <w:left w:val="none" w:sz="0" w:space="0" w:color="auto"/>
                                        <w:bottom w:val="none" w:sz="0" w:space="0" w:color="auto"/>
                                        <w:right w:val="none" w:sz="0" w:space="0" w:color="auto"/>
                                      </w:divBdr>
                                      <w:divsChild>
                                        <w:div w:id="347756121">
                                          <w:marLeft w:val="0"/>
                                          <w:marRight w:val="0"/>
                                          <w:marTop w:val="0"/>
                                          <w:marBottom w:val="0"/>
                                          <w:divBdr>
                                            <w:top w:val="none" w:sz="0" w:space="0" w:color="auto"/>
                                            <w:left w:val="none" w:sz="0" w:space="0" w:color="auto"/>
                                            <w:bottom w:val="none" w:sz="0" w:space="0" w:color="auto"/>
                                            <w:right w:val="none" w:sz="0" w:space="0" w:color="auto"/>
                                          </w:divBdr>
                                          <w:divsChild>
                                            <w:div w:id="1955555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437103">
                                      <w:marLeft w:val="0"/>
                                      <w:marRight w:val="0"/>
                                      <w:marTop w:val="0"/>
                                      <w:marBottom w:val="0"/>
                                      <w:divBdr>
                                        <w:top w:val="none" w:sz="0" w:space="0" w:color="auto"/>
                                        <w:left w:val="none" w:sz="0" w:space="0" w:color="auto"/>
                                        <w:bottom w:val="none" w:sz="0" w:space="0" w:color="auto"/>
                                        <w:right w:val="none" w:sz="0" w:space="0" w:color="auto"/>
                                      </w:divBdr>
                                      <w:divsChild>
                                        <w:div w:id="1135876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6715386">
          <w:marLeft w:val="0"/>
          <w:marRight w:val="0"/>
          <w:marTop w:val="0"/>
          <w:marBottom w:val="0"/>
          <w:divBdr>
            <w:top w:val="none" w:sz="0" w:space="0" w:color="auto"/>
            <w:left w:val="none" w:sz="0" w:space="0" w:color="auto"/>
            <w:bottom w:val="none" w:sz="0" w:space="0" w:color="auto"/>
            <w:right w:val="none" w:sz="0" w:space="0" w:color="auto"/>
          </w:divBdr>
          <w:divsChild>
            <w:div w:id="331493625">
              <w:marLeft w:val="0"/>
              <w:marRight w:val="0"/>
              <w:marTop w:val="0"/>
              <w:marBottom w:val="0"/>
              <w:divBdr>
                <w:top w:val="none" w:sz="0" w:space="0" w:color="auto"/>
                <w:left w:val="none" w:sz="0" w:space="0" w:color="auto"/>
                <w:bottom w:val="none" w:sz="0" w:space="0" w:color="auto"/>
                <w:right w:val="none" w:sz="0" w:space="0" w:color="auto"/>
              </w:divBdr>
              <w:divsChild>
                <w:div w:id="262764026">
                  <w:marLeft w:val="0"/>
                  <w:marRight w:val="0"/>
                  <w:marTop w:val="0"/>
                  <w:marBottom w:val="0"/>
                  <w:divBdr>
                    <w:top w:val="none" w:sz="0" w:space="0" w:color="auto"/>
                    <w:left w:val="none" w:sz="0" w:space="0" w:color="auto"/>
                    <w:bottom w:val="none" w:sz="0" w:space="0" w:color="auto"/>
                    <w:right w:val="none" w:sz="0" w:space="0" w:color="auto"/>
                  </w:divBdr>
                  <w:divsChild>
                    <w:div w:id="79107454">
                      <w:marLeft w:val="0"/>
                      <w:marRight w:val="0"/>
                      <w:marTop w:val="0"/>
                      <w:marBottom w:val="0"/>
                      <w:divBdr>
                        <w:top w:val="none" w:sz="0" w:space="0" w:color="auto"/>
                        <w:left w:val="none" w:sz="0" w:space="0" w:color="auto"/>
                        <w:bottom w:val="none" w:sz="0" w:space="0" w:color="auto"/>
                        <w:right w:val="none" w:sz="0" w:space="0" w:color="auto"/>
                      </w:divBdr>
                      <w:divsChild>
                        <w:div w:id="1581211011">
                          <w:marLeft w:val="0"/>
                          <w:marRight w:val="0"/>
                          <w:marTop w:val="0"/>
                          <w:marBottom w:val="0"/>
                          <w:divBdr>
                            <w:top w:val="none" w:sz="0" w:space="0" w:color="auto"/>
                            <w:left w:val="none" w:sz="0" w:space="0" w:color="auto"/>
                            <w:bottom w:val="none" w:sz="0" w:space="0" w:color="auto"/>
                            <w:right w:val="none" w:sz="0" w:space="0" w:color="auto"/>
                          </w:divBdr>
                          <w:divsChild>
                            <w:div w:id="402682617">
                              <w:marLeft w:val="0"/>
                              <w:marRight w:val="0"/>
                              <w:marTop w:val="0"/>
                              <w:marBottom w:val="0"/>
                              <w:divBdr>
                                <w:top w:val="none" w:sz="0" w:space="0" w:color="auto"/>
                                <w:left w:val="none" w:sz="0" w:space="0" w:color="auto"/>
                                <w:bottom w:val="none" w:sz="0" w:space="0" w:color="auto"/>
                                <w:right w:val="none" w:sz="0" w:space="0" w:color="auto"/>
                              </w:divBdr>
                              <w:divsChild>
                                <w:div w:id="1453357495">
                                  <w:marLeft w:val="0"/>
                                  <w:marRight w:val="0"/>
                                  <w:marTop w:val="0"/>
                                  <w:marBottom w:val="0"/>
                                  <w:divBdr>
                                    <w:top w:val="none" w:sz="0" w:space="0" w:color="auto"/>
                                    <w:left w:val="none" w:sz="0" w:space="0" w:color="auto"/>
                                    <w:bottom w:val="none" w:sz="0" w:space="0" w:color="auto"/>
                                    <w:right w:val="none" w:sz="0" w:space="0" w:color="auto"/>
                                  </w:divBdr>
                                  <w:divsChild>
                                    <w:div w:id="579288494">
                                      <w:marLeft w:val="0"/>
                                      <w:marRight w:val="0"/>
                                      <w:marTop w:val="0"/>
                                      <w:marBottom w:val="0"/>
                                      <w:divBdr>
                                        <w:top w:val="none" w:sz="0" w:space="0" w:color="auto"/>
                                        <w:left w:val="none" w:sz="0" w:space="0" w:color="auto"/>
                                        <w:bottom w:val="none" w:sz="0" w:space="0" w:color="auto"/>
                                        <w:right w:val="none" w:sz="0" w:space="0" w:color="auto"/>
                                      </w:divBdr>
                                      <w:divsChild>
                                        <w:div w:id="1276249676">
                                          <w:marLeft w:val="0"/>
                                          <w:marRight w:val="0"/>
                                          <w:marTop w:val="0"/>
                                          <w:marBottom w:val="0"/>
                                          <w:divBdr>
                                            <w:top w:val="none" w:sz="0" w:space="0" w:color="auto"/>
                                            <w:left w:val="none" w:sz="0" w:space="0" w:color="auto"/>
                                            <w:bottom w:val="none" w:sz="0" w:space="0" w:color="auto"/>
                                            <w:right w:val="none" w:sz="0" w:space="0" w:color="auto"/>
                                          </w:divBdr>
                                          <w:divsChild>
                                            <w:div w:id="277762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32884547">
      <w:bodyDiv w:val="1"/>
      <w:marLeft w:val="0"/>
      <w:marRight w:val="0"/>
      <w:marTop w:val="0"/>
      <w:marBottom w:val="0"/>
      <w:divBdr>
        <w:top w:val="none" w:sz="0" w:space="0" w:color="auto"/>
        <w:left w:val="none" w:sz="0" w:space="0" w:color="auto"/>
        <w:bottom w:val="none" w:sz="0" w:space="0" w:color="auto"/>
        <w:right w:val="none" w:sz="0" w:space="0" w:color="auto"/>
      </w:divBdr>
    </w:div>
    <w:div w:id="537621053">
      <w:bodyDiv w:val="1"/>
      <w:marLeft w:val="0"/>
      <w:marRight w:val="0"/>
      <w:marTop w:val="0"/>
      <w:marBottom w:val="0"/>
      <w:divBdr>
        <w:top w:val="none" w:sz="0" w:space="0" w:color="auto"/>
        <w:left w:val="none" w:sz="0" w:space="0" w:color="auto"/>
        <w:bottom w:val="none" w:sz="0" w:space="0" w:color="auto"/>
        <w:right w:val="none" w:sz="0" w:space="0" w:color="auto"/>
      </w:divBdr>
      <w:divsChild>
        <w:div w:id="591472375">
          <w:marLeft w:val="0"/>
          <w:marRight w:val="0"/>
          <w:marTop w:val="0"/>
          <w:marBottom w:val="0"/>
          <w:divBdr>
            <w:top w:val="none" w:sz="0" w:space="0" w:color="auto"/>
            <w:left w:val="none" w:sz="0" w:space="0" w:color="auto"/>
            <w:bottom w:val="none" w:sz="0" w:space="0" w:color="auto"/>
            <w:right w:val="none" w:sz="0" w:space="0" w:color="auto"/>
          </w:divBdr>
          <w:divsChild>
            <w:div w:id="784276646">
              <w:marLeft w:val="0"/>
              <w:marRight w:val="0"/>
              <w:marTop w:val="0"/>
              <w:marBottom w:val="0"/>
              <w:divBdr>
                <w:top w:val="none" w:sz="0" w:space="0" w:color="auto"/>
                <w:left w:val="none" w:sz="0" w:space="0" w:color="auto"/>
                <w:bottom w:val="none" w:sz="0" w:space="0" w:color="auto"/>
                <w:right w:val="none" w:sz="0" w:space="0" w:color="auto"/>
              </w:divBdr>
              <w:divsChild>
                <w:div w:id="1935672185">
                  <w:marLeft w:val="0"/>
                  <w:marRight w:val="0"/>
                  <w:marTop w:val="0"/>
                  <w:marBottom w:val="0"/>
                  <w:divBdr>
                    <w:top w:val="none" w:sz="0" w:space="0" w:color="auto"/>
                    <w:left w:val="none" w:sz="0" w:space="0" w:color="auto"/>
                    <w:bottom w:val="none" w:sz="0" w:space="0" w:color="auto"/>
                    <w:right w:val="none" w:sz="0" w:space="0" w:color="auto"/>
                  </w:divBdr>
                  <w:divsChild>
                    <w:div w:id="166752147">
                      <w:marLeft w:val="0"/>
                      <w:marRight w:val="0"/>
                      <w:marTop w:val="0"/>
                      <w:marBottom w:val="0"/>
                      <w:divBdr>
                        <w:top w:val="none" w:sz="0" w:space="0" w:color="auto"/>
                        <w:left w:val="none" w:sz="0" w:space="0" w:color="auto"/>
                        <w:bottom w:val="none" w:sz="0" w:space="0" w:color="auto"/>
                        <w:right w:val="none" w:sz="0" w:space="0" w:color="auto"/>
                      </w:divBdr>
                      <w:divsChild>
                        <w:div w:id="1640377593">
                          <w:marLeft w:val="0"/>
                          <w:marRight w:val="0"/>
                          <w:marTop w:val="0"/>
                          <w:marBottom w:val="0"/>
                          <w:divBdr>
                            <w:top w:val="none" w:sz="0" w:space="0" w:color="auto"/>
                            <w:left w:val="none" w:sz="0" w:space="0" w:color="auto"/>
                            <w:bottom w:val="none" w:sz="0" w:space="0" w:color="auto"/>
                            <w:right w:val="none" w:sz="0" w:space="0" w:color="auto"/>
                          </w:divBdr>
                          <w:divsChild>
                            <w:div w:id="86854841">
                              <w:marLeft w:val="0"/>
                              <w:marRight w:val="0"/>
                              <w:marTop w:val="0"/>
                              <w:marBottom w:val="0"/>
                              <w:divBdr>
                                <w:top w:val="none" w:sz="0" w:space="0" w:color="auto"/>
                                <w:left w:val="none" w:sz="0" w:space="0" w:color="auto"/>
                                <w:bottom w:val="none" w:sz="0" w:space="0" w:color="auto"/>
                                <w:right w:val="none" w:sz="0" w:space="0" w:color="auto"/>
                              </w:divBdr>
                              <w:divsChild>
                                <w:div w:id="831145135">
                                  <w:marLeft w:val="0"/>
                                  <w:marRight w:val="0"/>
                                  <w:marTop w:val="0"/>
                                  <w:marBottom w:val="0"/>
                                  <w:divBdr>
                                    <w:top w:val="none" w:sz="0" w:space="0" w:color="auto"/>
                                    <w:left w:val="none" w:sz="0" w:space="0" w:color="auto"/>
                                    <w:bottom w:val="none" w:sz="0" w:space="0" w:color="auto"/>
                                    <w:right w:val="none" w:sz="0" w:space="0" w:color="auto"/>
                                  </w:divBdr>
                                  <w:divsChild>
                                    <w:div w:id="1764107288">
                                      <w:marLeft w:val="0"/>
                                      <w:marRight w:val="0"/>
                                      <w:marTop w:val="0"/>
                                      <w:marBottom w:val="0"/>
                                      <w:divBdr>
                                        <w:top w:val="none" w:sz="0" w:space="0" w:color="auto"/>
                                        <w:left w:val="none" w:sz="0" w:space="0" w:color="auto"/>
                                        <w:bottom w:val="none" w:sz="0" w:space="0" w:color="auto"/>
                                        <w:right w:val="none" w:sz="0" w:space="0" w:color="auto"/>
                                      </w:divBdr>
                                      <w:divsChild>
                                        <w:div w:id="441270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900415">
                          <w:marLeft w:val="0"/>
                          <w:marRight w:val="0"/>
                          <w:marTop w:val="0"/>
                          <w:marBottom w:val="0"/>
                          <w:divBdr>
                            <w:top w:val="none" w:sz="0" w:space="0" w:color="auto"/>
                            <w:left w:val="none" w:sz="0" w:space="0" w:color="auto"/>
                            <w:bottom w:val="none" w:sz="0" w:space="0" w:color="auto"/>
                            <w:right w:val="none" w:sz="0" w:space="0" w:color="auto"/>
                          </w:divBdr>
                          <w:divsChild>
                            <w:div w:id="680860374">
                              <w:marLeft w:val="0"/>
                              <w:marRight w:val="0"/>
                              <w:marTop w:val="0"/>
                              <w:marBottom w:val="0"/>
                              <w:divBdr>
                                <w:top w:val="none" w:sz="0" w:space="0" w:color="auto"/>
                                <w:left w:val="none" w:sz="0" w:space="0" w:color="auto"/>
                                <w:bottom w:val="none" w:sz="0" w:space="0" w:color="auto"/>
                                <w:right w:val="none" w:sz="0" w:space="0" w:color="auto"/>
                              </w:divBdr>
                              <w:divsChild>
                                <w:div w:id="1742479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2723561">
          <w:marLeft w:val="0"/>
          <w:marRight w:val="0"/>
          <w:marTop w:val="0"/>
          <w:marBottom w:val="0"/>
          <w:divBdr>
            <w:top w:val="none" w:sz="0" w:space="0" w:color="auto"/>
            <w:left w:val="none" w:sz="0" w:space="0" w:color="auto"/>
            <w:bottom w:val="none" w:sz="0" w:space="0" w:color="auto"/>
            <w:right w:val="none" w:sz="0" w:space="0" w:color="auto"/>
          </w:divBdr>
          <w:divsChild>
            <w:div w:id="421294840">
              <w:marLeft w:val="0"/>
              <w:marRight w:val="0"/>
              <w:marTop w:val="0"/>
              <w:marBottom w:val="0"/>
              <w:divBdr>
                <w:top w:val="none" w:sz="0" w:space="0" w:color="auto"/>
                <w:left w:val="none" w:sz="0" w:space="0" w:color="auto"/>
                <w:bottom w:val="none" w:sz="0" w:space="0" w:color="auto"/>
                <w:right w:val="none" w:sz="0" w:space="0" w:color="auto"/>
              </w:divBdr>
              <w:divsChild>
                <w:div w:id="467625038">
                  <w:marLeft w:val="0"/>
                  <w:marRight w:val="0"/>
                  <w:marTop w:val="0"/>
                  <w:marBottom w:val="0"/>
                  <w:divBdr>
                    <w:top w:val="none" w:sz="0" w:space="0" w:color="auto"/>
                    <w:left w:val="none" w:sz="0" w:space="0" w:color="auto"/>
                    <w:bottom w:val="none" w:sz="0" w:space="0" w:color="auto"/>
                    <w:right w:val="none" w:sz="0" w:space="0" w:color="auto"/>
                  </w:divBdr>
                  <w:divsChild>
                    <w:div w:id="1373387624">
                      <w:marLeft w:val="0"/>
                      <w:marRight w:val="0"/>
                      <w:marTop w:val="0"/>
                      <w:marBottom w:val="0"/>
                      <w:divBdr>
                        <w:top w:val="none" w:sz="0" w:space="0" w:color="auto"/>
                        <w:left w:val="none" w:sz="0" w:space="0" w:color="auto"/>
                        <w:bottom w:val="none" w:sz="0" w:space="0" w:color="auto"/>
                        <w:right w:val="none" w:sz="0" w:space="0" w:color="auto"/>
                      </w:divBdr>
                      <w:divsChild>
                        <w:div w:id="1870953852">
                          <w:marLeft w:val="0"/>
                          <w:marRight w:val="0"/>
                          <w:marTop w:val="0"/>
                          <w:marBottom w:val="0"/>
                          <w:divBdr>
                            <w:top w:val="none" w:sz="0" w:space="0" w:color="auto"/>
                            <w:left w:val="none" w:sz="0" w:space="0" w:color="auto"/>
                            <w:bottom w:val="none" w:sz="0" w:space="0" w:color="auto"/>
                            <w:right w:val="none" w:sz="0" w:space="0" w:color="auto"/>
                          </w:divBdr>
                          <w:divsChild>
                            <w:div w:id="1140079443">
                              <w:marLeft w:val="0"/>
                              <w:marRight w:val="0"/>
                              <w:marTop w:val="0"/>
                              <w:marBottom w:val="0"/>
                              <w:divBdr>
                                <w:top w:val="none" w:sz="0" w:space="0" w:color="auto"/>
                                <w:left w:val="none" w:sz="0" w:space="0" w:color="auto"/>
                                <w:bottom w:val="none" w:sz="0" w:space="0" w:color="auto"/>
                                <w:right w:val="none" w:sz="0" w:space="0" w:color="auto"/>
                              </w:divBdr>
                              <w:divsChild>
                                <w:div w:id="1247811547">
                                  <w:marLeft w:val="0"/>
                                  <w:marRight w:val="0"/>
                                  <w:marTop w:val="0"/>
                                  <w:marBottom w:val="0"/>
                                  <w:divBdr>
                                    <w:top w:val="none" w:sz="0" w:space="0" w:color="auto"/>
                                    <w:left w:val="none" w:sz="0" w:space="0" w:color="auto"/>
                                    <w:bottom w:val="none" w:sz="0" w:space="0" w:color="auto"/>
                                    <w:right w:val="none" w:sz="0" w:space="0" w:color="auto"/>
                                  </w:divBdr>
                                  <w:divsChild>
                                    <w:div w:id="872382128">
                                      <w:marLeft w:val="0"/>
                                      <w:marRight w:val="0"/>
                                      <w:marTop w:val="0"/>
                                      <w:marBottom w:val="0"/>
                                      <w:divBdr>
                                        <w:top w:val="none" w:sz="0" w:space="0" w:color="auto"/>
                                        <w:left w:val="none" w:sz="0" w:space="0" w:color="auto"/>
                                        <w:bottom w:val="none" w:sz="0" w:space="0" w:color="auto"/>
                                        <w:right w:val="none" w:sz="0" w:space="0" w:color="auto"/>
                                      </w:divBdr>
                                      <w:divsChild>
                                        <w:div w:id="1573809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0770452">
                          <w:marLeft w:val="0"/>
                          <w:marRight w:val="0"/>
                          <w:marTop w:val="0"/>
                          <w:marBottom w:val="0"/>
                          <w:divBdr>
                            <w:top w:val="none" w:sz="0" w:space="0" w:color="auto"/>
                            <w:left w:val="none" w:sz="0" w:space="0" w:color="auto"/>
                            <w:bottom w:val="none" w:sz="0" w:space="0" w:color="auto"/>
                            <w:right w:val="none" w:sz="0" w:space="0" w:color="auto"/>
                          </w:divBdr>
                          <w:divsChild>
                            <w:div w:id="834371019">
                              <w:marLeft w:val="0"/>
                              <w:marRight w:val="0"/>
                              <w:marTop w:val="0"/>
                              <w:marBottom w:val="0"/>
                              <w:divBdr>
                                <w:top w:val="none" w:sz="0" w:space="0" w:color="auto"/>
                                <w:left w:val="none" w:sz="0" w:space="0" w:color="auto"/>
                                <w:bottom w:val="none" w:sz="0" w:space="0" w:color="auto"/>
                                <w:right w:val="none" w:sz="0" w:space="0" w:color="auto"/>
                              </w:divBdr>
                              <w:divsChild>
                                <w:div w:id="804004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0086739">
          <w:marLeft w:val="0"/>
          <w:marRight w:val="0"/>
          <w:marTop w:val="0"/>
          <w:marBottom w:val="0"/>
          <w:divBdr>
            <w:top w:val="none" w:sz="0" w:space="0" w:color="auto"/>
            <w:left w:val="none" w:sz="0" w:space="0" w:color="auto"/>
            <w:bottom w:val="none" w:sz="0" w:space="0" w:color="auto"/>
            <w:right w:val="none" w:sz="0" w:space="0" w:color="auto"/>
          </w:divBdr>
          <w:divsChild>
            <w:div w:id="802428738">
              <w:marLeft w:val="0"/>
              <w:marRight w:val="0"/>
              <w:marTop w:val="0"/>
              <w:marBottom w:val="0"/>
              <w:divBdr>
                <w:top w:val="none" w:sz="0" w:space="0" w:color="auto"/>
                <w:left w:val="none" w:sz="0" w:space="0" w:color="auto"/>
                <w:bottom w:val="none" w:sz="0" w:space="0" w:color="auto"/>
                <w:right w:val="none" w:sz="0" w:space="0" w:color="auto"/>
              </w:divBdr>
              <w:divsChild>
                <w:div w:id="1331328233">
                  <w:marLeft w:val="0"/>
                  <w:marRight w:val="0"/>
                  <w:marTop w:val="0"/>
                  <w:marBottom w:val="0"/>
                  <w:divBdr>
                    <w:top w:val="none" w:sz="0" w:space="0" w:color="auto"/>
                    <w:left w:val="none" w:sz="0" w:space="0" w:color="auto"/>
                    <w:bottom w:val="none" w:sz="0" w:space="0" w:color="auto"/>
                    <w:right w:val="none" w:sz="0" w:space="0" w:color="auto"/>
                  </w:divBdr>
                  <w:divsChild>
                    <w:div w:id="1951038134">
                      <w:marLeft w:val="0"/>
                      <w:marRight w:val="0"/>
                      <w:marTop w:val="0"/>
                      <w:marBottom w:val="0"/>
                      <w:divBdr>
                        <w:top w:val="none" w:sz="0" w:space="0" w:color="auto"/>
                        <w:left w:val="none" w:sz="0" w:space="0" w:color="auto"/>
                        <w:bottom w:val="none" w:sz="0" w:space="0" w:color="auto"/>
                        <w:right w:val="none" w:sz="0" w:space="0" w:color="auto"/>
                      </w:divBdr>
                      <w:divsChild>
                        <w:div w:id="55864197">
                          <w:marLeft w:val="0"/>
                          <w:marRight w:val="0"/>
                          <w:marTop w:val="0"/>
                          <w:marBottom w:val="0"/>
                          <w:divBdr>
                            <w:top w:val="none" w:sz="0" w:space="0" w:color="auto"/>
                            <w:left w:val="none" w:sz="0" w:space="0" w:color="auto"/>
                            <w:bottom w:val="none" w:sz="0" w:space="0" w:color="auto"/>
                            <w:right w:val="none" w:sz="0" w:space="0" w:color="auto"/>
                          </w:divBdr>
                          <w:divsChild>
                            <w:div w:id="592322252">
                              <w:marLeft w:val="0"/>
                              <w:marRight w:val="0"/>
                              <w:marTop w:val="0"/>
                              <w:marBottom w:val="0"/>
                              <w:divBdr>
                                <w:top w:val="none" w:sz="0" w:space="0" w:color="auto"/>
                                <w:left w:val="none" w:sz="0" w:space="0" w:color="auto"/>
                                <w:bottom w:val="none" w:sz="0" w:space="0" w:color="auto"/>
                                <w:right w:val="none" w:sz="0" w:space="0" w:color="auto"/>
                              </w:divBdr>
                              <w:divsChild>
                                <w:div w:id="236592715">
                                  <w:marLeft w:val="0"/>
                                  <w:marRight w:val="0"/>
                                  <w:marTop w:val="0"/>
                                  <w:marBottom w:val="0"/>
                                  <w:divBdr>
                                    <w:top w:val="none" w:sz="0" w:space="0" w:color="auto"/>
                                    <w:left w:val="none" w:sz="0" w:space="0" w:color="auto"/>
                                    <w:bottom w:val="none" w:sz="0" w:space="0" w:color="auto"/>
                                    <w:right w:val="none" w:sz="0" w:space="0" w:color="auto"/>
                                  </w:divBdr>
                                  <w:divsChild>
                                    <w:div w:id="231936802">
                                      <w:marLeft w:val="0"/>
                                      <w:marRight w:val="0"/>
                                      <w:marTop w:val="0"/>
                                      <w:marBottom w:val="0"/>
                                      <w:divBdr>
                                        <w:top w:val="none" w:sz="0" w:space="0" w:color="auto"/>
                                        <w:left w:val="none" w:sz="0" w:space="0" w:color="auto"/>
                                        <w:bottom w:val="none" w:sz="0" w:space="0" w:color="auto"/>
                                        <w:right w:val="none" w:sz="0" w:space="0" w:color="auto"/>
                                      </w:divBdr>
                                      <w:divsChild>
                                        <w:div w:id="502470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0463828">
                          <w:marLeft w:val="0"/>
                          <w:marRight w:val="0"/>
                          <w:marTop w:val="0"/>
                          <w:marBottom w:val="0"/>
                          <w:divBdr>
                            <w:top w:val="none" w:sz="0" w:space="0" w:color="auto"/>
                            <w:left w:val="none" w:sz="0" w:space="0" w:color="auto"/>
                            <w:bottom w:val="none" w:sz="0" w:space="0" w:color="auto"/>
                            <w:right w:val="none" w:sz="0" w:space="0" w:color="auto"/>
                          </w:divBdr>
                          <w:divsChild>
                            <w:div w:id="1001540454">
                              <w:marLeft w:val="0"/>
                              <w:marRight w:val="0"/>
                              <w:marTop w:val="0"/>
                              <w:marBottom w:val="0"/>
                              <w:divBdr>
                                <w:top w:val="none" w:sz="0" w:space="0" w:color="auto"/>
                                <w:left w:val="none" w:sz="0" w:space="0" w:color="auto"/>
                                <w:bottom w:val="none" w:sz="0" w:space="0" w:color="auto"/>
                                <w:right w:val="none" w:sz="0" w:space="0" w:color="auto"/>
                              </w:divBdr>
                              <w:divsChild>
                                <w:div w:id="1256094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7227207">
      <w:bodyDiv w:val="1"/>
      <w:marLeft w:val="0"/>
      <w:marRight w:val="0"/>
      <w:marTop w:val="0"/>
      <w:marBottom w:val="0"/>
      <w:divBdr>
        <w:top w:val="none" w:sz="0" w:space="0" w:color="auto"/>
        <w:left w:val="none" w:sz="0" w:space="0" w:color="auto"/>
        <w:bottom w:val="none" w:sz="0" w:space="0" w:color="auto"/>
        <w:right w:val="none" w:sz="0" w:space="0" w:color="auto"/>
      </w:divBdr>
      <w:divsChild>
        <w:div w:id="1188253582">
          <w:marLeft w:val="0"/>
          <w:marRight w:val="0"/>
          <w:marTop w:val="0"/>
          <w:marBottom w:val="0"/>
          <w:divBdr>
            <w:top w:val="none" w:sz="0" w:space="0" w:color="auto"/>
            <w:left w:val="none" w:sz="0" w:space="0" w:color="auto"/>
            <w:bottom w:val="none" w:sz="0" w:space="0" w:color="auto"/>
            <w:right w:val="none" w:sz="0" w:space="0" w:color="auto"/>
          </w:divBdr>
          <w:divsChild>
            <w:div w:id="83889228">
              <w:marLeft w:val="0"/>
              <w:marRight w:val="0"/>
              <w:marTop w:val="0"/>
              <w:marBottom w:val="0"/>
              <w:divBdr>
                <w:top w:val="none" w:sz="0" w:space="0" w:color="auto"/>
                <w:left w:val="none" w:sz="0" w:space="0" w:color="auto"/>
                <w:bottom w:val="none" w:sz="0" w:space="0" w:color="auto"/>
                <w:right w:val="none" w:sz="0" w:space="0" w:color="auto"/>
              </w:divBdr>
              <w:divsChild>
                <w:div w:id="1829323584">
                  <w:marLeft w:val="0"/>
                  <w:marRight w:val="0"/>
                  <w:marTop w:val="0"/>
                  <w:marBottom w:val="0"/>
                  <w:divBdr>
                    <w:top w:val="none" w:sz="0" w:space="0" w:color="auto"/>
                    <w:left w:val="none" w:sz="0" w:space="0" w:color="auto"/>
                    <w:bottom w:val="none" w:sz="0" w:space="0" w:color="auto"/>
                    <w:right w:val="none" w:sz="0" w:space="0" w:color="auto"/>
                  </w:divBdr>
                  <w:divsChild>
                    <w:div w:id="1286348471">
                      <w:marLeft w:val="0"/>
                      <w:marRight w:val="0"/>
                      <w:marTop w:val="0"/>
                      <w:marBottom w:val="0"/>
                      <w:divBdr>
                        <w:top w:val="none" w:sz="0" w:space="0" w:color="auto"/>
                        <w:left w:val="none" w:sz="0" w:space="0" w:color="auto"/>
                        <w:bottom w:val="none" w:sz="0" w:space="0" w:color="auto"/>
                        <w:right w:val="none" w:sz="0" w:space="0" w:color="auto"/>
                      </w:divBdr>
                      <w:divsChild>
                        <w:div w:id="1510873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7947241">
          <w:marLeft w:val="0"/>
          <w:marRight w:val="0"/>
          <w:marTop w:val="0"/>
          <w:marBottom w:val="0"/>
          <w:divBdr>
            <w:top w:val="none" w:sz="0" w:space="0" w:color="auto"/>
            <w:left w:val="none" w:sz="0" w:space="0" w:color="auto"/>
            <w:bottom w:val="none" w:sz="0" w:space="0" w:color="auto"/>
            <w:right w:val="none" w:sz="0" w:space="0" w:color="auto"/>
          </w:divBdr>
          <w:divsChild>
            <w:div w:id="1101493678">
              <w:marLeft w:val="0"/>
              <w:marRight w:val="0"/>
              <w:marTop w:val="0"/>
              <w:marBottom w:val="0"/>
              <w:divBdr>
                <w:top w:val="none" w:sz="0" w:space="0" w:color="auto"/>
                <w:left w:val="none" w:sz="0" w:space="0" w:color="auto"/>
                <w:bottom w:val="none" w:sz="0" w:space="0" w:color="auto"/>
                <w:right w:val="none" w:sz="0" w:space="0" w:color="auto"/>
              </w:divBdr>
              <w:divsChild>
                <w:div w:id="475033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247980">
      <w:bodyDiv w:val="1"/>
      <w:marLeft w:val="0"/>
      <w:marRight w:val="0"/>
      <w:marTop w:val="0"/>
      <w:marBottom w:val="0"/>
      <w:divBdr>
        <w:top w:val="none" w:sz="0" w:space="0" w:color="auto"/>
        <w:left w:val="none" w:sz="0" w:space="0" w:color="auto"/>
        <w:bottom w:val="none" w:sz="0" w:space="0" w:color="auto"/>
        <w:right w:val="none" w:sz="0" w:space="0" w:color="auto"/>
      </w:divBdr>
      <w:divsChild>
        <w:div w:id="555434461">
          <w:marLeft w:val="0"/>
          <w:marRight w:val="0"/>
          <w:marTop w:val="0"/>
          <w:marBottom w:val="0"/>
          <w:divBdr>
            <w:top w:val="none" w:sz="0" w:space="0" w:color="auto"/>
            <w:left w:val="none" w:sz="0" w:space="0" w:color="auto"/>
            <w:bottom w:val="none" w:sz="0" w:space="0" w:color="auto"/>
            <w:right w:val="none" w:sz="0" w:space="0" w:color="auto"/>
          </w:divBdr>
          <w:divsChild>
            <w:div w:id="880283416">
              <w:marLeft w:val="0"/>
              <w:marRight w:val="0"/>
              <w:marTop w:val="0"/>
              <w:marBottom w:val="0"/>
              <w:divBdr>
                <w:top w:val="none" w:sz="0" w:space="0" w:color="auto"/>
                <w:left w:val="none" w:sz="0" w:space="0" w:color="auto"/>
                <w:bottom w:val="none" w:sz="0" w:space="0" w:color="auto"/>
                <w:right w:val="none" w:sz="0" w:space="0" w:color="auto"/>
              </w:divBdr>
              <w:divsChild>
                <w:div w:id="635793687">
                  <w:marLeft w:val="0"/>
                  <w:marRight w:val="0"/>
                  <w:marTop w:val="0"/>
                  <w:marBottom w:val="0"/>
                  <w:divBdr>
                    <w:top w:val="none" w:sz="0" w:space="0" w:color="auto"/>
                    <w:left w:val="none" w:sz="0" w:space="0" w:color="auto"/>
                    <w:bottom w:val="none" w:sz="0" w:space="0" w:color="auto"/>
                    <w:right w:val="none" w:sz="0" w:space="0" w:color="auto"/>
                  </w:divBdr>
                  <w:divsChild>
                    <w:div w:id="390276837">
                      <w:marLeft w:val="0"/>
                      <w:marRight w:val="0"/>
                      <w:marTop w:val="0"/>
                      <w:marBottom w:val="0"/>
                      <w:divBdr>
                        <w:top w:val="none" w:sz="0" w:space="0" w:color="auto"/>
                        <w:left w:val="none" w:sz="0" w:space="0" w:color="auto"/>
                        <w:bottom w:val="none" w:sz="0" w:space="0" w:color="auto"/>
                        <w:right w:val="none" w:sz="0" w:space="0" w:color="auto"/>
                      </w:divBdr>
                      <w:divsChild>
                        <w:div w:id="1170221370">
                          <w:marLeft w:val="0"/>
                          <w:marRight w:val="0"/>
                          <w:marTop w:val="0"/>
                          <w:marBottom w:val="0"/>
                          <w:divBdr>
                            <w:top w:val="none" w:sz="0" w:space="0" w:color="auto"/>
                            <w:left w:val="none" w:sz="0" w:space="0" w:color="auto"/>
                            <w:bottom w:val="none" w:sz="0" w:space="0" w:color="auto"/>
                            <w:right w:val="none" w:sz="0" w:space="0" w:color="auto"/>
                          </w:divBdr>
                          <w:divsChild>
                            <w:div w:id="1977098434">
                              <w:marLeft w:val="0"/>
                              <w:marRight w:val="0"/>
                              <w:marTop w:val="0"/>
                              <w:marBottom w:val="0"/>
                              <w:divBdr>
                                <w:top w:val="none" w:sz="0" w:space="0" w:color="auto"/>
                                <w:left w:val="none" w:sz="0" w:space="0" w:color="auto"/>
                                <w:bottom w:val="none" w:sz="0" w:space="0" w:color="auto"/>
                                <w:right w:val="none" w:sz="0" w:space="0" w:color="auto"/>
                              </w:divBdr>
                              <w:divsChild>
                                <w:div w:id="1178614848">
                                  <w:marLeft w:val="0"/>
                                  <w:marRight w:val="0"/>
                                  <w:marTop w:val="0"/>
                                  <w:marBottom w:val="0"/>
                                  <w:divBdr>
                                    <w:top w:val="none" w:sz="0" w:space="0" w:color="auto"/>
                                    <w:left w:val="none" w:sz="0" w:space="0" w:color="auto"/>
                                    <w:bottom w:val="none" w:sz="0" w:space="0" w:color="auto"/>
                                    <w:right w:val="none" w:sz="0" w:space="0" w:color="auto"/>
                                  </w:divBdr>
                                  <w:divsChild>
                                    <w:div w:id="781799665">
                                      <w:marLeft w:val="0"/>
                                      <w:marRight w:val="0"/>
                                      <w:marTop w:val="0"/>
                                      <w:marBottom w:val="0"/>
                                      <w:divBdr>
                                        <w:top w:val="none" w:sz="0" w:space="0" w:color="auto"/>
                                        <w:left w:val="none" w:sz="0" w:space="0" w:color="auto"/>
                                        <w:bottom w:val="none" w:sz="0" w:space="0" w:color="auto"/>
                                        <w:right w:val="none" w:sz="0" w:space="0" w:color="auto"/>
                                      </w:divBdr>
                                      <w:divsChild>
                                        <w:div w:id="148055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5173454">
          <w:marLeft w:val="0"/>
          <w:marRight w:val="0"/>
          <w:marTop w:val="0"/>
          <w:marBottom w:val="0"/>
          <w:divBdr>
            <w:top w:val="none" w:sz="0" w:space="0" w:color="auto"/>
            <w:left w:val="none" w:sz="0" w:space="0" w:color="auto"/>
            <w:bottom w:val="none" w:sz="0" w:space="0" w:color="auto"/>
            <w:right w:val="none" w:sz="0" w:space="0" w:color="auto"/>
          </w:divBdr>
          <w:divsChild>
            <w:div w:id="267860035">
              <w:marLeft w:val="0"/>
              <w:marRight w:val="0"/>
              <w:marTop w:val="0"/>
              <w:marBottom w:val="0"/>
              <w:divBdr>
                <w:top w:val="none" w:sz="0" w:space="0" w:color="auto"/>
                <w:left w:val="none" w:sz="0" w:space="0" w:color="auto"/>
                <w:bottom w:val="none" w:sz="0" w:space="0" w:color="auto"/>
                <w:right w:val="none" w:sz="0" w:space="0" w:color="auto"/>
              </w:divBdr>
              <w:divsChild>
                <w:div w:id="69160949">
                  <w:marLeft w:val="0"/>
                  <w:marRight w:val="0"/>
                  <w:marTop w:val="0"/>
                  <w:marBottom w:val="0"/>
                  <w:divBdr>
                    <w:top w:val="none" w:sz="0" w:space="0" w:color="auto"/>
                    <w:left w:val="none" w:sz="0" w:space="0" w:color="auto"/>
                    <w:bottom w:val="none" w:sz="0" w:space="0" w:color="auto"/>
                    <w:right w:val="none" w:sz="0" w:space="0" w:color="auto"/>
                  </w:divBdr>
                  <w:divsChild>
                    <w:div w:id="502665831">
                      <w:marLeft w:val="0"/>
                      <w:marRight w:val="0"/>
                      <w:marTop w:val="0"/>
                      <w:marBottom w:val="0"/>
                      <w:divBdr>
                        <w:top w:val="none" w:sz="0" w:space="0" w:color="auto"/>
                        <w:left w:val="none" w:sz="0" w:space="0" w:color="auto"/>
                        <w:bottom w:val="none" w:sz="0" w:space="0" w:color="auto"/>
                        <w:right w:val="none" w:sz="0" w:space="0" w:color="auto"/>
                      </w:divBdr>
                      <w:divsChild>
                        <w:div w:id="1789666621">
                          <w:marLeft w:val="0"/>
                          <w:marRight w:val="0"/>
                          <w:marTop w:val="0"/>
                          <w:marBottom w:val="0"/>
                          <w:divBdr>
                            <w:top w:val="none" w:sz="0" w:space="0" w:color="auto"/>
                            <w:left w:val="none" w:sz="0" w:space="0" w:color="auto"/>
                            <w:bottom w:val="none" w:sz="0" w:space="0" w:color="auto"/>
                            <w:right w:val="none" w:sz="0" w:space="0" w:color="auto"/>
                          </w:divBdr>
                          <w:divsChild>
                            <w:div w:id="1531915330">
                              <w:marLeft w:val="0"/>
                              <w:marRight w:val="0"/>
                              <w:marTop w:val="0"/>
                              <w:marBottom w:val="0"/>
                              <w:divBdr>
                                <w:top w:val="none" w:sz="0" w:space="0" w:color="auto"/>
                                <w:left w:val="none" w:sz="0" w:space="0" w:color="auto"/>
                                <w:bottom w:val="none" w:sz="0" w:space="0" w:color="auto"/>
                                <w:right w:val="none" w:sz="0" w:space="0" w:color="auto"/>
                              </w:divBdr>
                              <w:divsChild>
                                <w:div w:id="595207797">
                                  <w:marLeft w:val="0"/>
                                  <w:marRight w:val="0"/>
                                  <w:marTop w:val="0"/>
                                  <w:marBottom w:val="0"/>
                                  <w:divBdr>
                                    <w:top w:val="none" w:sz="0" w:space="0" w:color="auto"/>
                                    <w:left w:val="none" w:sz="0" w:space="0" w:color="auto"/>
                                    <w:bottom w:val="none" w:sz="0" w:space="0" w:color="auto"/>
                                    <w:right w:val="none" w:sz="0" w:space="0" w:color="auto"/>
                                  </w:divBdr>
                                  <w:divsChild>
                                    <w:div w:id="1500658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6510753">
      <w:bodyDiv w:val="1"/>
      <w:marLeft w:val="0"/>
      <w:marRight w:val="0"/>
      <w:marTop w:val="0"/>
      <w:marBottom w:val="0"/>
      <w:divBdr>
        <w:top w:val="none" w:sz="0" w:space="0" w:color="auto"/>
        <w:left w:val="none" w:sz="0" w:space="0" w:color="auto"/>
        <w:bottom w:val="none" w:sz="0" w:space="0" w:color="auto"/>
        <w:right w:val="none" w:sz="0" w:space="0" w:color="auto"/>
      </w:divBdr>
    </w:div>
    <w:div w:id="819659379">
      <w:bodyDiv w:val="1"/>
      <w:marLeft w:val="0"/>
      <w:marRight w:val="0"/>
      <w:marTop w:val="0"/>
      <w:marBottom w:val="0"/>
      <w:divBdr>
        <w:top w:val="none" w:sz="0" w:space="0" w:color="auto"/>
        <w:left w:val="none" w:sz="0" w:space="0" w:color="auto"/>
        <w:bottom w:val="none" w:sz="0" w:space="0" w:color="auto"/>
        <w:right w:val="none" w:sz="0" w:space="0" w:color="auto"/>
      </w:divBdr>
    </w:div>
    <w:div w:id="829516519">
      <w:bodyDiv w:val="1"/>
      <w:marLeft w:val="0"/>
      <w:marRight w:val="0"/>
      <w:marTop w:val="0"/>
      <w:marBottom w:val="0"/>
      <w:divBdr>
        <w:top w:val="none" w:sz="0" w:space="0" w:color="auto"/>
        <w:left w:val="none" w:sz="0" w:space="0" w:color="auto"/>
        <w:bottom w:val="none" w:sz="0" w:space="0" w:color="auto"/>
        <w:right w:val="none" w:sz="0" w:space="0" w:color="auto"/>
      </w:divBdr>
      <w:divsChild>
        <w:div w:id="1689215758">
          <w:marLeft w:val="0"/>
          <w:marRight w:val="0"/>
          <w:marTop w:val="0"/>
          <w:marBottom w:val="0"/>
          <w:divBdr>
            <w:top w:val="none" w:sz="0" w:space="0" w:color="auto"/>
            <w:left w:val="none" w:sz="0" w:space="0" w:color="auto"/>
            <w:bottom w:val="none" w:sz="0" w:space="0" w:color="auto"/>
            <w:right w:val="none" w:sz="0" w:space="0" w:color="auto"/>
          </w:divBdr>
          <w:divsChild>
            <w:div w:id="1837307371">
              <w:marLeft w:val="0"/>
              <w:marRight w:val="0"/>
              <w:marTop w:val="0"/>
              <w:marBottom w:val="0"/>
              <w:divBdr>
                <w:top w:val="none" w:sz="0" w:space="0" w:color="auto"/>
                <w:left w:val="none" w:sz="0" w:space="0" w:color="auto"/>
                <w:bottom w:val="none" w:sz="0" w:space="0" w:color="auto"/>
                <w:right w:val="none" w:sz="0" w:space="0" w:color="auto"/>
              </w:divBdr>
              <w:divsChild>
                <w:div w:id="2136370230">
                  <w:marLeft w:val="0"/>
                  <w:marRight w:val="0"/>
                  <w:marTop w:val="0"/>
                  <w:marBottom w:val="0"/>
                  <w:divBdr>
                    <w:top w:val="none" w:sz="0" w:space="0" w:color="auto"/>
                    <w:left w:val="none" w:sz="0" w:space="0" w:color="auto"/>
                    <w:bottom w:val="none" w:sz="0" w:space="0" w:color="auto"/>
                    <w:right w:val="none" w:sz="0" w:space="0" w:color="auto"/>
                  </w:divBdr>
                  <w:divsChild>
                    <w:div w:id="2119908079">
                      <w:marLeft w:val="0"/>
                      <w:marRight w:val="0"/>
                      <w:marTop w:val="0"/>
                      <w:marBottom w:val="0"/>
                      <w:divBdr>
                        <w:top w:val="none" w:sz="0" w:space="0" w:color="auto"/>
                        <w:left w:val="none" w:sz="0" w:space="0" w:color="auto"/>
                        <w:bottom w:val="none" w:sz="0" w:space="0" w:color="auto"/>
                        <w:right w:val="none" w:sz="0" w:space="0" w:color="auto"/>
                      </w:divBdr>
                      <w:divsChild>
                        <w:div w:id="1187526952">
                          <w:marLeft w:val="0"/>
                          <w:marRight w:val="0"/>
                          <w:marTop w:val="0"/>
                          <w:marBottom w:val="0"/>
                          <w:divBdr>
                            <w:top w:val="none" w:sz="0" w:space="0" w:color="auto"/>
                            <w:left w:val="none" w:sz="0" w:space="0" w:color="auto"/>
                            <w:bottom w:val="none" w:sz="0" w:space="0" w:color="auto"/>
                            <w:right w:val="none" w:sz="0" w:space="0" w:color="auto"/>
                          </w:divBdr>
                        </w:div>
                        <w:div w:id="642396210">
                          <w:marLeft w:val="0"/>
                          <w:marRight w:val="0"/>
                          <w:marTop w:val="0"/>
                          <w:marBottom w:val="0"/>
                          <w:divBdr>
                            <w:top w:val="none" w:sz="0" w:space="0" w:color="auto"/>
                            <w:left w:val="none" w:sz="0" w:space="0" w:color="auto"/>
                            <w:bottom w:val="none" w:sz="0" w:space="0" w:color="auto"/>
                            <w:right w:val="none" w:sz="0" w:space="0" w:color="auto"/>
                          </w:divBdr>
                          <w:divsChild>
                            <w:div w:id="1584100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0390010">
      <w:bodyDiv w:val="1"/>
      <w:marLeft w:val="0"/>
      <w:marRight w:val="0"/>
      <w:marTop w:val="0"/>
      <w:marBottom w:val="0"/>
      <w:divBdr>
        <w:top w:val="none" w:sz="0" w:space="0" w:color="auto"/>
        <w:left w:val="none" w:sz="0" w:space="0" w:color="auto"/>
        <w:bottom w:val="none" w:sz="0" w:space="0" w:color="auto"/>
        <w:right w:val="none" w:sz="0" w:space="0" w:color="auto"/>
      </w:divBdr>
      <w:divsChild>
        <w:div w:id="185406703">
          <w:marLeft w:val="0"/>
          <w:marRight w:val="0"/>
          <w:marTop w:val="0"/>
          <w:marBottom w:val="0"/>
          <w:divBdr>
            <w:top w:val="none" w:sz="0" w:space="0" w:color="auto"/>
            <w:left w:val="none" w:sz="0" w:space="0" w:color="auto"/>
            <w:bottom w:val="none" w:sz="0" w:space="0" w:color="auto"/>
            <w:right w:val="none" w:sz="0" w:space="0" w:color="auto"/>
          </w:divBdr>
        </w:div>
      </w:divsChild>
    </w:div>
    <w:div w:id="852646373">
      <w:bodyDiv w:val="1"/>
      <w:marLeft w:val="0"/>
      <w:marRight w:val="0"/>
      <w:marTop w:val="0"/>
      <w:marBottom w:val="0"/>
      <w:divBdr>
        <w:top w:val="none" w:sz="0" w:space="0" w:color="auto"/>
        <w:left w:val="none" w:sz="0" w:space="0" w:color="auto"/>
        <w:bottom w:val="none" w:sz="0" w:space="0" w:color="auto"/>
        <w:right w:val="none" w:sz="0" w:space="0" w:color="auto"/>
      </w:divBdr>
      <w:divsChild>
        <w:div w:id="1165318505">
          <w:marLeft w:val="0"/>
          <w:marRight w:val="0"/>
          <w:marTop w:val="0"/>
          <w:marBottom w:val="0"/>
          <w:divBdr>
            <w:top w:val="none" w:sz="0" w:space="0" w:color="auto"/>
            <w:left w:val="none" w:sz="0" w:space="0" w:color="auto"/>
            <w:bottom w:val="none" w:sz="0" w:space="0" w:color="auto"/>
            <w:right w:val="none" w:sz="0" w:space="0" w:color="auto"/>
          </w:divBdr>
          <w:divsChild>
            <w:div w:id="69545775">
              <w:marLeft w:val="0"/>
              <w:marRight w:val="0"/>
              <w:marTop w:val="0"/>
              <w:marBottom w:val="0"/>
              <w:divBdr>
                <w:top w:val="none" w:sz="0" w:space="0" w:color="auto"/>
                <w:left w:val="none" w:sz="0" w:space="0" w:color="auto"/>
                <w:bottom w:val="none" w:sz="0" w:space="0" w:color="auto"/>
                <w:right w:val="none" w:sz="0" w:space="0" w:color="auto"/>
              </w:divBdr>
              <w:divsChild>
                <w:div w:id="782068977">
                  <w:marLeft w:val="0"/>
                  <w:marRight w:val="0"/>
                  <w:marTop w:val="0"/>
                  <w:marBottom w:val="0"/>
                  <w:divBdr>
                    <w:top w:val="none" w:sz="0" w:space="0" w:color="auto"/>
                    <w:left w:val="none" w:sz="0" w:space="0" w:color="auto"/>
                    <w:bottom w:val="none" w:sz="0" w:space="0" w:color="auto"/>
                    <w:right w:val="none" w:sz="0" w:space="0" w:color="auto"/>
                  </w:divBdr>
                  <w:divsChild>
                    <w:div w:id="2070348578">
                      <w:marLeft w:val="0"/>
                      <w:marRight w:val="0"/>
                      <w:marTop w:val="0"/>
                      <w:marBottom w:val="0"/>
                      <w:divBdr>
                        <w:top w:val="none" w:sz="0" w:space="0" w:color="auto"/>
                        <w:left w:val="none" w:sz="0" w:space="0" w:color="auto"/>
                        <w:bottom w:val="none" w:sz="0" w:space="0" w:color="auto"/>
                        <w:right w:val="none" w:sz="0" w:space="0" w:color="auto"/>
                      </w:divBdr>
                      <w:divsChild>
                        <w:div w:id="572786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53328">
          <w:marLeft w:val="0"/>
          <w:marRight w:val="0"/>
          <w:marTop w:val="0"/>
          <w:marBottom w:val="0"/>
          <w:divBdr>
            <w:top w:val="none" w:sz="0" w:space="0" w:color="auto"/>
            <w:left w:val="none" w:sz="0" w:space="0" w:color="auto"/>
            <w:bottom w:val="none" w:sz="0" w:space="0" w:color="auto"/>
            <w:right w:val="none" w:sz="0" w:space="0" w:color="auto"/>
          </w:divBdr>
          <w:divsChild>
            <w:div w:id="2020347731">
              <w:marLeft w:val="0"/>
              <w:marRight w:val="0"/>
              <w:marTop w:val="0"/>
              <w:marBottom w:val="0"/>
              <w:divBdr>
                <w:top w:val="none" w:sz="0" w:space="0" w:color="auto"/>
                <w:left w:val="none" w:sz="0" w:space="0" w:color="auto"/>
                <w:bottom w:val="none" w:sz="0" w:space="0" w:color="auto"/>
                <w:right w:val="none" w:sz="0" w:space="0" w:color="auto"/>
              </w:divBdr>
              <w:divsChild>
                <w:div w:id="1240822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557716">
      <w:bodyDiv w:val="1"/>
      <w:marLeft w:val="0"/>
      <w:marRight w:val="0"/>
      <w:marTop w:val="0"/>
      <w:marBottom w:val="0"/>
      <w:divBdr>
        <w:top w:val="none" w:sz="0" w:space="0" w:color="auto"/>
        <w:left w:val="none" w:sz="0" w:space="0" w:color="auto"/>
        <w:bottom w:val="none" w:sz="0" w:space="0" w:color="auto"/>
        <w:right w:val="none" w:sz="0" w:space="0" w:color="auto"/>
      </w:divBdr>
    </w:div>
    <w:div w:id="985428727">
      <w:bodyDiv w:val="1"/>
      <w:marLeft w:val="0"/>
      <w:marRight w:val="0"/>
      <w:marTop w:val="0"/>
      <w:marBottom w:val="0"/>
      <w:divBdr>
        <w:top w:val="none" w:sz="0" w:space="0" w:color="auto"/>
        <w:left w:val="none" w:sz="0" w:space="0" w:color="auto"/>
        <w:bottom w:val="none" w:sz="0" w:space="0" w:color="auto"/>
        <w:right w:val="none" w:sz="0" w:space="0" w:color="auto"/>
      </w:divBdr>
    </w:div>
    <w:div w:id="1042705011">
      <w:bodyDiv w:val="1"/>
      <w:marLeft w:val="0"/>
      <w:marRight w:val="0"/>
      <w:marTop w:val="0"/>
      <w:marBottom w:val="0"/>
      <w:divBdr>
        <w:top w:val="none" w:sz="0" w:space="0" w:color="auto"/>
        <w:left w:val="none" w:sz="0" w:space="0" w:color="auto"/>
        <w:bottom w:val="none" w:sz="0" w:space="0" w:color="auto"/>
        <w:right w:val="none" w:sz="0" w:space="0" w:color="auto"/>
      </w:divBdr>
      <w:divsChild>
        <w:div w:id="327251781">
          <w:marLeft w:val="0"/>
          <w:marRight w:val="0"/>
          <w:marTop w:val="0"/>
          <w:marBottom w:val="0"/>
          <w:divBdr>
            <w:top w:val="none" w:sz="0" w:space="0" w:color="auto"/>
            <w:left w:val="none" w:sz="0" w:space="0" w:color="auto"/>
            <w:bottom w:val="none" w:sz="0" w:space="0" w:color="auto"/>
            <w:right w:val="none" w:sz="0" w:space="0" w:color="auto"/>
          </w:divBdr>
          <w:divsChild>
            <w:div w:id="542138805">
              <w:marLeft w:val="0"/>
              <w:marRight w:val="0"/>
              <w:marTop w:val="0"/>
              <w:marBottom w:val="0"/>
              <w:divBdr>
                <w:top w:val="none" w:sz="0" w:space="0" w:color="auto"/>
                <w:left w:val="none" w:sz="0" w:space="0" w:color="auto"/>
                <w:bottom w:val="none" w:sz="0" w:space="0" w:color="auto"/>
                <w:right w:val="none" w:sz="0" w:space="0" w:color="auto"/>
              </w:divBdr>
              <w:divsChild>
                <w:div w:id="40982041">
                  <w:marLeft w:val="0"/>
                  <w:marRight w:val="0"/>
                  <w:marTop w:val="0"/>
                  <w:marBottom w:val="0"/>
                  <w:divBdr>
                    <w:top w:val="none" w:sz="0" w:space="0" w:color="auto"/>
                    <w:left w:val="none" w:sz="0" w:space="0" w:color="auto"/>
                    <w:bottom w:val="none" w:sz="0" w:space="0" w:color="auto"/>
                    <w:right w:val="none" w:sz="0" w:space="0" w:color="auto"/>
                  </w:divBdr>
                  <w:divsChild>
                    <w:div w:id="1121612007">
                      <w:marLeft w:val="0"/>
                      <w:marRight w:val="0"/>
                      <w:marTop w:val="0"/>
                      <w:marBottom w:val="0"/>
                      <w:divBdr>
                        <w:top w:val="none" w:sz="0" w:space="0" w:color="auto"/>
                        <w:left w:val="none" w:sz="0" w:space="0" w:color="auto"/>
                        <w:bottom w:val="none" w:sz="0" w:space="0" w:color="auto"/>
                        <w:right w:val="none" w:sz="0" w:space="0" w:color="auto"/>
                      </w:divBdr>
                      <w:divsChild>
                        <w:div w:id="1851092928">
                          <w:marLeft w:val="0"/>
                          <w:marRight w:val="0"/>
                          <w:marTop w:val="0"/>
                          <w:marBottom w:val="0"/>
                          <w:divBdr>
                            <w:top w:val="none" w:sz="0" w:space="0" w:color="auto"/>
                            <w:left w:val="none" w:sz="0" w:space="0" w:color="auto"/>
                            <w:bottom w:val="none" w:sz="0" w:space="0" w:color="auto"/>
                            <w:right w:val="none" w:sz="0" w:space="0" w:color="auto"/>
                          </w:divBdr>
                          <w:divsChild>
                            <w:div w:id="1510412826">
                              <w:marLeft w:val="0"/>
                              <w:marRight w:val="0"/>
                              <w:marTop w:val="0"/>
                              <w:marBottom w:val="0"/>
                              <w:divBdr>
                                <w:top w:val="none" w:sz="0" w:space="0" w:color="auto"/>
                                <w:left w:val="none" w:sz="0" w:space="0" w:color="auto"/>
                                <w:bottom w:val="none" w:sz="0" w:space="0" w:color="auto"/>
                                <w:right w:val="none" w:sz="0" w:space="0" w:color="auto"/>
                              </w:divBdr>
                              <w:divsChild>
                                <w:div w:id="193540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4232264">
          <w:marLeft w:val="0"/>
          <w:marRight w:val="0"/>
          <w:marTop w:val="0"/>
          <w:marBottom w:val="0"/>
          <w:divBdr>
            <w:top w:val="none" w:sz="0" w:space="0" w:color="auto"/>
            <w:left w:val="none" w:sz="0" w:space="0" w:color="auto"/>
            <w:bottom w:val="none" w:sz="0" w:space="0" w:color="auto"/>
            <w:right w:val="none" w:sz="0" w:space="0" w:color="auto"/>
          </w:divBdr>
          <w:divsChild>
            <w:div w:id="225992024">
              <w:marLeft w:val="0"/>
              <w:marRight w:val="0"/>
              <w:marTop w:val="0"/>
              <w:marBottom w:val="0"/>
              <w:divBdr>
                <w:top w:val="none" w:sz="0" w:space="0" w:color="auto"/>
                <w:left w:val="none" w:sz="0" w:space="0" w:color="auto"/>
                <w:bottom w:val="none" w:sz="0" w:space="0" w:color="auto"/>
                <w:right w:val="none" w:sz="0" w:space="0" w:color="auto"/>
              </w:divBdr>
              <w:divsChild>
                <w:div w:id="168250854">
                  <w:marLeft w:val="0"/>
                  <w:marRight w:val="0"/>
                  <w:marTop w:val="0"/>
                  <w:marBottom w:val="0"/>
                  <w:divBdr>
                    <w:top w:val="none" w:sz="0" w:space="0" w:color="auto"/>
                    <w:left w:val="none" w:sz="0" w:space="0" w:color="auto"/>
                    <w:bottom w:val="none" w:sz="0" w:space="0" w:color="auto"/>
                    <w:right w:val="none" w:sz="0" w:space="0" w:color="auto"/>
                  </w:divBdr>
                  <w:divsChild>
                    <w:div w:id="1099377914">
                      <w:marLeft w:val="0"/>
                      <w:marRight w:val="0"/>
                      <w:marTop w:val="0"/>
                      <w:marBottom w:val="0"/>
                      <w:divBdr>
                        <w:top w:val="none" w:sz="0" w:space="0" w:color="auto"/>
                        <w:left w:val="none" w:sz="0" w:space="0" w:color="auto"/>
                        <w:bottom w:val="none" w:sz="0" w:space="0" w:color="auto"/>
                        <w:right w:val="none" w:sz="0" w:space="0" w:color="auto"/>
                      </w:divBdr>
                      <w:divsChild>
                        <w:div w:id="2044937079">
                          <w:marLeft w:val="0"/>
                          <w:marRight w:val="0"/>
                          <w:marTop w:val="0"/>
                          <w:marBottom w:val="0"/>
                          <w:divBdr>
                            <w:top w:val="none" w:sz="0" w:space="0" w:color="auto"/>
                            <w:left w:val="none" w:sz="0" w:space="0" w:color="auto"/>
                            <w:bottom w:val="none" w:sz="0" w:space="0" w:color="auto"/>
                            <w:right w:val="none" w:sz="0" w:space="0" w:color="auto"/>
                          </w:divBdr>
                          <w:divsChild>
                            <w:div w:id="820119549">
                              <w:marLeft w:val="0"/>
                              <w:marRight w:val="0"/>
                              <w:marTop w:val="0"/>
                              <w:marBottom w:val="0"/>
                              <w:divBdr>
                                <w:top w:val="none" w:sz="0" w:space="0" w:color="auto"/>
                                <w:left w:val="none" w:sz="0" w:space="0" w:color="auto"/>
                                <w:bottom w:val="none" w:sz="0" w:space="0" w:color="auto"/>
                                <w:right w:val="none" w:sz="0" w:space="0" w:color="auto"/>
                              </w:divBdr>
                              <w:divsChild>
                                <w:div w:id="1937640239">
                                  <w:marLeft w:val="0"/>
                                  <w:marRight w:val="0"/>
                                  <w:marTop w:val="0"/>
                                  <w:marBottom w:val="0"/>
                                  <w:divBdr>
                                    <w:top w:val="none" w:sz="0" w:space="0" w:color="auto"/>
                                    <w:left w:val="none" w:sz="0" w:space="0" w:color="auto"/>
                                    <w:bottom w:val="none" w:sz="0" w:space="0" w:color="auto"/>
                                    <w:right w:val="none" w:sz="0" w:space="0" w:color="auto"/>
                                  </w:divBdr>
                                  <w:divsChild>
                                    <w:div w:id="868566454">
                                      <w:marLeft w:val="0"/>
                                      <w:marRight w:val="0"/>
                                      <w:marTop w:val="0"/>
                                      <w:marBottom w:val="0"/>
                                      <w:divBdr>
                                        <w:top w:val="none" w:sz="0" w:space="0" w:color="auto"/>
                                        <w:left w:val="none" w:sz="0" w:space="0" w:color="auto"/>
                                        <w:bottom w:val="none" w:sz="0" w:space="0" w:color="auto"/>
                                        <w:right w:val="none" w:sz="0" w:space="0" w:color="auto"/>
                                      </w:divBdr>
                                      <w:divsChild>
                                        <w:div w:id="129909512">
                                          <w:marLeft w:val="0"/>
                                          <w:marRight w:val="0"/>
                                          <w:marTop w:val="0"/>
                                          <w:marBottom w:val="0"/>
                                          <w:divBdr>
                                            <w:top w:val="none" w:sz="0" w:space="0" w:color="auto"/>
                                            <w:left w:val="none" w:sz="0" w:space="0" w:color="auto"/>
                                            <w:bottom w:val="none" w:sz="0" w:space="0" w:color="auto"/>
                                            <w:right w:val="none" w:sz="0" w:space="0" w:color="auto"/>
                                          </w:divBdr>
                                          <w:divsChild>
                                            <w:div w:id="1917787552">
                                              <w:marLeft w:val="0"/>
                                              <w:marRight w:val="0"/>
                                              <w:marTop w:val="0"/>
                                              <w:marBottom w:val="0"/>
                                              <w:divBdr>
                                                <w:top w:val="none" w:sz="0" w:space="0" w:color="auto"/>
                                                <w:left w:val="none" w:sz="0" w:space="0" w:color="auto"/>
                                                <w:bottom w:val="none" w:sz="0" w:space="0" w:color="auto"/>
                                                <w:right w:val="none" w:sz="0" w:space="0" w:color="auto"/>
                                              </w:divBdr>
                                              <w:divsChild>
                                                <w:div w:id="596409811">
                                                  <w:marLeft w:val="0"/>
                                                  <w:marRight w:val="0"/>
                                                  <w:marTop w:val="0"/>
                                                  <w:marBottom w:val="0"/>
                                                  <w:divBdr>
                                                    <w:top w:val="none" w:sz="0" w:space="0" w:color="auto"/>
                                                    <w:left w:val="none" w:sz="0" w:space="0" w:color="auto"/>
                                                    <w:bottom w:val="none" w:sz="0" w:space="0" w:color="auto"/>
                                                    <w:right w:val="none" w:sz="0" w:space="0" w:color="auto"/>
                                                  </w:divBdr>
                                                </w:div>
                                                <w:div w:id="379403331">
                                                  <w:marLeft w:val="0"/>
                                                  <w:marRight w:val="0"/>
                                                  <w:marTop w:val="0"/>
                                                  <w:marBottom w:val="0"/>
                                                  <w:divBdr>
                                                    <w:top w:val="none" w:sz="0" w:space="0" w:color="auto"/>
                                                    <w:left w:val="none" w:sz="0" w:space="0" w:color="auto"/>
                                                    <w:bottom w:val="none" w:sz="0" w:space="0" w:color="auto"/>
                                                    <w:right w:val="none" w:sz="0" w:space="0" w:color="auto"/>
                                                  </w:divBdr>
                                                  <w:divsChild>
                                                    <w:div w:id="1079713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0336828">
                                  <w:marLeft w:val="0"/>
                                  <w:marRight w:val="0"/>
                                  <w:marTop w:val="0"/>
                                  <w:marBottom w:val="0"/>
                                  <w:divBdr>
                                    <w:top w:val="none" w:sz="0" w:space="0" w:color="auto"/>
                                    <w:left w:val="none" w:sz="0" w:space="0" w:color="auto"/>
                                    <w:bottom w:val="none" w:sz="0" w:space="0" w:color="auto"/>
                                    <w:right w:val="none" w:sz="0" w:space="0" w:color="auto"/>
                                  </w:divBdr>
                                  <w:divsChild>
                                    <w:div w:id="1927415453">
                                      <w:marLeft w:val="0"/>
                                      <w:marRight w:val="0"/>
                                      <w:marTop w:val="0"/>
                                      <w:marBottom w:val="0"/>
                                      <w:divBdr>
                                        <w:top w:val="none" w:sz="0" w:space="0" w:color="auto"/>
                                        <w:left w:val="none" w:sz="0" w:space="0" w:color="auto"/>
                                        <w:bottom w:val="none" w:sz="0" w:space="0" w:color="auto"/>
                                        <w:right w:val="none" w:sz="0" w:space="0" w:color="auto"/>
                                      </w:divBdr>
                                      <w:divsChild>
                                        <w:div w:id="1702777107">
                                          <w:marLeft w:val="0"/>
                                          <w:marRight w:val="0"/>
                                          <w:marTop w:val="0"/>
                                          <w:marBottom w:val="0"/>
                                          <w:divBdr>
                                            <w:top w:val="none" w:sz="0" w:space="0" w:color="auto"/>
                                            <w:left w:val="none" w:sz="0" w:space="0" w:color="auto"/>
                                            <w:bottom w:val="none" w:sz="0" w:space="0" w:color="auto"/>
                                            <w:right w:val="none" w:sz="0" w:space="0" w:color="auto"/>
                                          </w:divBdr>
                                          <w:divsChild>
                                            <w:div w:id="95253508">
                                              <w:marLeft w:val="0"/>
                                              <w:marRight w:val="0"/>
                                              <w:marTop w:val="0"/>
                                              <w:marBottom w:val="0"/>
                                              <w:divBdr>
                                                <w:top w:val="none" w:sz="0" w:space="0" w:color="auto"/>
                                                <w:left w:val="none" w:sz="0" w:space="0" w:color="auto"/>
                                                <w:bottom w:val="none" w:sz="0" w:space="0" w:color="auto"/>
                                                <w:right w:val="none" w:sz="0" w:space="0" w:color="auto"/>
                                              </w:divBdr>
                                              <w:divsChild>
                                                <w:div w:id="487671796">
                                                  <w:marLeft w:val="0"/>
                                                  <w:marRight w:val="0"/>
                                                  <w:marTop w:val="0"/>
                                                  <w:marBottom w:val="0"/>
                                                  <w:divBdr>
                                                    <w:top w:val="none" w:sz="0" w:space="0" w:color="auto"/>
                                                    <w:left w:val="none" w:sz="0" w:space="0" w:color="auto"/>
                                                    <w:bottom w:val="none" w:sz="0" w:space="0" w:color="auto"/>
                                                    <w:right w:val="none" w:sz="0" w:space="0" w:color="auto"/>
                                                  </w:divBdr>
                                                </w:div>
                                                <w:div w:id="1675498828">
                                                  <w:marLeft w:val="0"/>
                                                  <w:marRight w:val="0"/>
                                                  <w:marTop w:val="0"/>
                                                  <w:marBottom w:val="0"/>
                                                  <w:divBdr>
                                                    <w:top w:val="none" w:sz="0" w:space="0" w:color="auto"/>
                                                    <w:left w:val="none" w:sz="0" w:space="0" w:color="auto"/>
                                                    <w:bottom w:val="none" w:sz="0" w:space="0" w:color="auto"/>
                                                    <w:right w:val="none" w:sz="0" w:space="0" w:color="auto"/>
                                                  </w:divBdr>
                                                  <w:divsChild>
                                                    <w:div w:id="20009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0721002">
                                  <w:marLeft w:val="0"/>
                                  <w:marRight w:val="0"/>
                                  <w:marTop w:val="0"/>
                                  <w:marBottom w:val="0"/>
                                  <w:divBdr>
                                    <w:top w:val="none" w:sz="0" w:space="0" w:color="auto"/>
                                    <w:left w:val="none" w:sz="0" w:space="0" w:color="auto"/>
                                    <w:bottom w:val="none" w:sz="0" w:space="0" w:color="auto"/>
                                    <w:right w:val="none" w:sz="0" w:space="0" w:color="auto"/>
                                  </w:divBdr>
                                  <w:divsChild>
                                    <w:div w:id="1954750153">
                                      <w:marLeft w:val="0"/>
                                      <w:marRight w:val="0"/>
                                      <w:marTop w:val="0"/>
                                      <w:marBottom w:val="0"/>
                                      <w:divBdr>
                                        <w:top w:val="none" w:sz="0" w:space="0" w:color="auto"/>
                                        <w:left w:val="none" w:sz="0" w:space="0" w:color="auto"/>
                                        <w:bottom w:val="none" w:sz="0" w:space="0" w:color="auto"/>
                                        <w:right w:val="none" w:sz="0" w:space="0" w:color="auto"/>
                                      </w:divBdr>
                                      <w:divsChild>
                                        <w:div w:id="144861104">
                                          <w:marLeft w:val="0"/>
                                          <w:marRight w:val="0"/>
                                          <w:marTop w:val="0"/>
                                          <w:marBottom w:val="0"/>
                                          <w:divBdr>
                                            <w:top w:val="none" w:sz="0" w:space="0" w:color="auto"/>
                                            <w:left w:val="none" w:sz="0" w:space="0" w:color="auto"/>
                                            <w:bottom w:val="none" w:sz="0" w:space="0" w:color="auto"/>
                                            <w:right w:val="none" w:sz="0" w:space="0" w:color="auto"/>
                                          </w:divBdr>
                                          <w:divsChild>
                                            <w:div w:id="652216274">
                                              <w:marLeft w:val="0"/>
                                              <w:marRight w:val="0"/>
                                              <w:marTop w:val="0"/>
                                              <w:marBottom w:val="0"/>
                                              <w:divBdr>
                                                <w:top w:val="none" w:sz="0" w:space="0" w:color="auto"/>
                                                <w:left w:val="none" w:sz="0" w:space="0" w:color="auto"/>
                                                <w:bottom w:val="none" w:sz="0" w:space="0" w:color="auto"/>
                                                <w:right w:val="none" w:sz="0" w:space="0" w:color="auto"/>
                                              </w:divBdr>
                                              <w:divsChild>
                                                <w:div w:id="1997492079">
                                                  <w:marLeft w:val="0"/>
                                                  <w:marRight w:val="0"/>
                                                  <w:marTop w:val="0"/>
                                                  <w:marBottom w:val="0"/>
                                                  <w:divBdr>
                                                    <w:top w:val="none" w:sz="0" w:space="0" w:color="auto"/>
                                                    <w:left w:val="none" w:sz="0" w:space="0" w:color="auto"/>
                                                    <w:bottom w:val="none" w:sz="0" w:space="0" w:color="auto"/>
                                                    <w:right w:val="none" w:sz="0" w:space="0" w:color="auto"/>
                                                  </w:divBdr>
                                                </w:div>
                                                <w:div w:id="1293487936">
                                                  <w:marLeft w:val="0"/>
                                                  <w:marRight w:val="0"/>
                                                  <w:marTop w:val="0"/>
                                                  <w:marBottom w:val="0"/>
                                                  <w:divBdr>
                                                    <w:top w:val="none" w:sz="0" w:space="0" w:color="auto"/>
                                                    <w:left w:val="none" w:sz="0" w:space="0" w:color="auto"/>
                                                    <w:bottom w:val="none" w:sz="0" w:space="0" w:color="auto"/>
                                                    <w:right w:val="none" w:sz="0" w:space="0" w:color="auto"/>
                                                  </w:divBdr>
                                                  <w:divsChild>
                                                    <w:div w:id="1655254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5425907">
                                  <w:marLeft w:val="0"/>
                                  <w:marRight w:val="0"/>
                                  <w:marTop w:val="0"/>
                                  <w:marBottom w:val="0"/>
                                  <w:divBdr>
                                    <w:top w:val="none" w:sz="0" w:space="0" w:color="auto"/>
                                    <w:left w:val="none" w:sz="0" w:space="0" w:color="auto"/>
                                    <w:bottom w:val="none" w:sz="0" w:space="0" w:color="auto"/>
                                    <w:right w:val="none" w:sz="0" w:space="0" w:color="auto"/>
                                  </w:divBdr>
                                  <w:divsChild>
                                    <w:div w:id="741757291">
                                      <w:marLeft w:val="0"/>
                                      <w:marRight w:val="0"/>
                                      <w:marTop w:val="0"/>
                                      <w:marBottom w:val="0"/>
                                      <w:divBdr>
                                        <w:top w:val="none" w:sz="0" w:space="0" w:color="auto"/>
                                        <w:left w:val="none" w:sz="0" w:space="0" w:color="auto"/>
                                        <w:bottom w:val="none" w:sz="0" w:space="0" w:color="auto"/>
                                        <w:right w:val="none" w:sz="0" w:space="0" w:color="auto"/>
                                      </w:divBdr>
                                      <w:divsChild>
                                        <w:div w:id="484589160">
                                          <w:marLeft w:val="0"/>
                                          <w:marRight w:val="0"/>
                                          <w:marTop w:val="0"/>
                                          <w:marBottom w:val="0"/>
                                          <w:divBdr>
                                            <w:top w:val="none" w:sz="0" w:space="0" w:color="auto"/>
                                            <w:left w:val="none" w:sz="0" w:space="0" w:color="auto"/>
                                            <w:bottom w:val="none" w:sz="0" w:space="0" w:color="auto"/>
                                            <w:right w:val="none" w:sz="0" w:space="0" w:color="auto"/>
                                          </w:divBdr>
                                          <w:divsChild>
                                            <w:div w:id="768357257">
                                              <w:marLeft w:val="0"/>
                                              <w:marRight w:val="0"/>
                                              <w:marTop w:val="0"/>
                                              <w:marBottom w:val="0"/>
                                              <w:divBdr>
                                                <w:top w:val="none" w:sz="0" w:space="0" w:color="auto"/>
                                                <w:left w:val="none" w:sz="0" w:space="0" w:color="auto"/>
                                                <w:bottom w:val="none" w:sz="0" w:space="0" w:color="auto"/>
                                                <w:right w:val="none" w:sz="0" w:space="0" w:color="auto"/>
                                              </w:divBdr>
                                              <w:divsChild>
                                                <w:div w:id="99230904">
                                                  <w:marLeft w:val="0"/>
                                                  <w:marRight w:val="0"/>
                                                  <w:marTop w:val="0"/>
                                                  <w:marBottom w:val="0"/>
                                                  <w:divBdr>
                                                    <w:top w:val="none" w:sz="0" w:space="0" w:color="auto"/>
                                                    <w:left w:val="none" w:sz="0" w:space="0" w:color="auto"/>
                                                    <w:bottom w:val="none" w:sz="0" w:space="0" w:color="auto"/>
                                                    <w:right w:val="none" w:sz="0" w:space="0" w:color="auto"/>
                                                  </w:divBdr>
                                                </w:div>
                                                <w:div w:id="199366822">
                                                  <w:marLeft w:val="0"/>
                                                  <w:marRight w:val="0"/>
                                                  <w:marTop w:val="0"/>
                                                  <w:marBottom w:val="0"/>
                                                  <w:divBdr>
                                                    <w:top w:val="none" w:sz="0" w:space="0" w:color="auto"/>
                                                    <w:left w:val="none" w:sz="0" w:space="0" w:color="auto"/>
                                                    <w:bottom w:val="none" w:sz="0" w:space="0" w:color="auto"/>
                                                    <w:right w:val="none" w:sz="0" w:space="0" w:color="auto"/>
                                                  </w:divBdr>
                                                  <w:divsChild>
                                                    <w:div w:id="864439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54934647">
      <w:bodyDiv w:val="1"/>
      <w:marLeft w:val="0"/>
      <w:marRight w:val="0"/>
      <w:marTop w:val="0"/>
      <w:marBottom w:val="0"/>
      <w:divBdr>
        <w:top w:val="none" w:sz="0" w:space="0" w:color="auto"/>
        <w:left w:val="none" w:sz="0" w:space="0" w:color="auto"/>
        <w:bottom w:val="none" w:sz="0" w:space="0" w:color="auto"/>
        <w:right w:val="none" w:sz="0" w:space="0" w:color="auto"/>
      </w:divBdr>
    </w:div>
    <w:div w:id="1118722662">
      <w:bodyDiv w:val="1"/>
      <w:marLeft w:val="0"/>
      <w:marRight w:val="0"/>
      <w:marTop w:val="0"/>
      <w:marBottom w:val="0"/>
      <w:divBdr>
        <w:top w:val="none" w:sz="0" w:space="0" w:color="auto"/>
        <w:left w:val="none" w:sz="0" w:space="0" w:color="auto"/>
        <w:bottom w:val="none" w:sz="0" w:space="0" w:color="auto"/>
        <w:right w:val="none" w:sz="0" w:space="0" w:color="auto"/>
      </w:divBdr>
      <w:divsChild>
        <w:div w:id="1725367850">
          <w:marLeft w:val="0"/>
          <w:marRight w:val="0"/>
          <w:marTop w:val="0"/>
          <w:marBottom w:val="0"/>
          <w:divBdr>
            <w:top w:val="none" w:sz="0" w:space="0" w:color="auto"/>
            <w:left w:val="none" w:sz="0" w:space="0" w:color="auto"/>
            <w:bottom w:val="none" w:sz="0" w:space="0" w:color="auto"/>
            <w:right w:val="none" w:sz="0" w:space="0" w:color="auto"/>
          </w:divBdr>
          <w:divsChild>
            <w:div w:id="132336695">
              <w:marLeft w:val="0"/>
              <w:marRight w:val="0"/>
              <w:marTop w:val="0"/>
              <w:marBottom w:val="0"/>
              <w:divBdr>
                <w:top w:val="none" w:sz="0" w:space="0" w:color="auto"/>
                <w:left w:val="none" w:sz="0" w:space="0" w:color="auto"/>
                <w:bottom w:val="none" w:sz="0" w:space="0" w:color="auto"/>
                <w:right w:val="none" w:sz="0" w:space="0" w:color="auto"/>
              </w:divBdr>
              <w:divsChild>
                <w:div w:id="1435637004">
                  <w:marLeft w:val="0"/>
                  <w:marRight w:val="0"/>
                  <w:marTop w:val="0"/>
                  <w:marBottom w:val="0"/>
                  <w:divBdr>
                    <w:top w:val="none" w:sz="0" w:space="0" w:color="auto"/>
                    <w:left w:val="none" w:sz="0" w:space="0" w:color="auto"/>
                    <w:bottom w:val="none" w:sz="0" w:space="0" w:color="auto"/>
                    <w:right w:val="none" w:sz="0" w:space="0" w:color="auto"/>
                  </w:divBdr>
                  <w:divsChild>
                    <w:div w:id="2086225016">
                      <w:marLeft w:val="0"/>
                      <w:marRight w:val="0"/>
                      <w:marTop w:val="0"/>
                      <w:marBottom w:val="0"/>
                      <w:divBdr>
                        <w:top w:val="none" w:sz="0" w:space="0" w:color="auto"/>
                        <w:left w:val="none" w:sz="0" w:space="0" w:color="auto"/>
                        <w:bottom w:val="none" w:sz="0" w:space="0" w:color="auto"/>
                        <w:right w:val="none" w:sz="0" w:space="0" w:color="auto"/>
                      </w:divBdr>
                      <w:divsChild>
                        <w:div w:id="198276261">
                          <w:marLeft w:val="0"/>
                          <w:marRight w:val="0"/>
                          <w:marTop w:val="0"/>
                          <w:marBottom w:val="0"/>
                          <w:divBdr>
                            <w:top w:val="none" w:sz="0" w:space="0" w:color="auto"/>
                            <w:left w:val="none" w:sz="0" w:space="0" w:color="auto"/>
                            <w:bottom w:val="none" w:sz="0" w:space="0" w:color="auto"/>
                            <w:right w:val="none" w:sz="0" w:space="0" w:color="auto"/>
                          </w:divBdr>
                          <w:divsChild>
                            <w:div w:id="1591085183">
                              <w:marLeft w:val="0"/>
                              <w:marRight w:val="0"/>
                              <w:marTop w:val="0"/>
                              <w:marBottom w:val="0"/>
                              <w:divBdr>
                                <w:top w:val="none" w:sz="0" w:space="0" w:color="auto"/>
                                <w:left w:val="none" w:sz="0" w:space="0" w:color="auto"/>
                                <w:bottom w:val="none" w:sz="0" w:space="0" w:color="auto"/>
                                <w:right w:val="none" w:sz="0" w:space="0" w:color="auto"/>
                              </w:divBdr>
                              <w:divsChild>
                                <w:div w:id="1963418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5635240">
          <w:marLeft w:val="0"/>
          <w:marRight w:val="0"/>
          <w:marTop w:val="0"/>
          <w:marBottom w:val="0"/>
          <w:divBdr>
            <w:top w:val="none" w:sz="0" w:space="0" w:color="auto"/>
            <w:left w:val="none" w:sz="0" w:space="0" w:color="auto"/>
            <w:bottom w:val="none" w:sz="0" w:space="0" w:color="auto"/>
            <w:right w:val="none" w:sz="0" w:space="0" w:color="auto"/>
          </w:divBdr>
          <w:divsChild>
            <w:div w:id="1084450147">
              <w:marLeft w:val="0"/>
              <w:marRight w:val="0"/>
              <w:marTop w:val="0"/>
              <w:marBottom w:val="0"/>
              <w:divBdr>
                <w:top w:val="none" w:sz="0" w:space="0" w:color="auto"/>
                <w:left w:val="none" w:sz="0" w:space="0" w:color="auto"/>
                <w:bottom w:val="none" w:sz="0" w:space="0" w:color="auto"/>
                <w:right w:val="none" w:sz="0" w:space="0" w:color="auto"/>
              </w:divBdr>
              <w:divsChild>
                <w:div w:id="1805007474">
                  <w:marLeft w:val="0"/>
                  <w:marRight w:val="0"/>
                  <w:marTop w:val="0"/>
                  <w:marBottom w:val="0"/>
                  <w:divBdr>
                    <w:top w:val="none" w:sz="0" w:space="0" w:color="auto"/>
                    <w:left w:val="none" w:sz="0" w:space="0" w:color="auto"/>
                    <w:bottom w:val="none" w:sz="0" w:space="0" w:color="auto"/>
                    <w:right w:val="none" w:sz="0" w:space="0" w:color="auto"/>
                  </w:divBdr>
                  <w:divsChild>
                    <w:div w:id="1490439590">
                      <w:marLeft w:val="0"/>
                      <w:marRight w:val="0"/>
                      <w:marTop w:val="0"/>
                      <w:marBottom w:val="0"/>
                      <w:divBdr>
                        <w:top w:val="none" w:sz="0" w:space="0" w:color="auto"/>
                        <w:left w:val="none" w:sz="0" w:space="0" w:color="auto"/>
                        <w:bottom w:val="none" w:sz="0" w:space="0" w:color="auto"/>
                        <w:right w:val="none" w:sz="0" w:space="0" w:color="auto"/>
                      </w:divBdr>
                      <w:divsChild>
                        <w:div w:id="1369573309">
                          <w:marLeft w:val="0"/>
                          <w:marRight w:val="0"/>
                          <w:marTop w:val="0"/>
                          <w:marBottom w:val="0"/>
                          <w:divBdr>
                            <w:top w:val="none" w:sz="0" w:space="0" w:color="auto"/>
                            <w:left w:val="none" w:sz="0" w:space="0" w:color="auto"/>
                            <w:bottom w:val="none" w:sz="0" w:space="0" w:color="auto"/>
                            <w:right w:val="none" w:sz="0" w:space="0" w:color="auto"/>
                          </w:divBdr>
                          <w:divsChild>
                            <w:div w:id="753550136">
                              <w:marLeft w:val="0"/>
                              <w:marRight w:val="0"/>
                              <w:marTop w:val="0"/>
                              <w:marBottom w:val="0"/>
                              <w:divBdr>
                                <w:top w:val="none" w:sz="0" w:space="0" w:color="auto"/>
                                <w:left w:val="none" w:sz="0" w:space="0" w:color="auto"/>
                                <w:bottom w:val="none" w:sz="0" w:space="0" w:color="auto"/>
                                <w:right w:val="none" w:sz="0" w:space="0" w:color="auto"/>
                              </w:divBdr>
                              <w:divsChild>
                                <w:div w:id="1047802655">
                                  <w:marLeft w:val="0"/>
                                  <w:marRight w:val="0"/>
                                  <w:marTop w:val="0"/>
                                  <w:marBottom w:val="0"/>
                                  <w:divBdr>
                                    <w:top w:val="none" w:sz="0" w:space="0" w:color="auto"/>
                                    <w:left w:val="none" w:sz="0" w:space="0" w:color="auto"/>
                                    <w:bottom w:val="none" w:sz="0" w:space="0" w:color="auto"/>
                                    <w:right w:val="none" w:sz="0" w:space="0" w:color="auto"/>
                                  </w:divBdr>
                                </w:div>
                                <w:div w:id="480854968">
                                  <w:marLeft w:val="0"/>
                                  <w:marRight w:val="0"/>
                                  <w:marTop w:val="0"/>
                                  <w:marBottom w:val="0"/>
                                  <w:divBdr>
                                    <w:top w:val="none" w:sz="0" w:space="0" w:color="auto"/>
                                    <w:left w:val="none" w:sz="0" w:space="0" w:color="auto"/>
                                    <w:bottom w:val="none" w:sz="0" w:space="0" w:color="auto"/>
                                    <w:right w:val="none" w:sz="0" w:space="0" w:color="auto"/>
                                  </w:divBdr>
                                  <w:divsChild>
                                    <w:div w:id="1093430984">
                                      <w:marLeft w:val="0"/>
                                      <w:marRight w:val="0"/>
                                      <w:marTop w:val="0"/>
                                      <w:marBottom w:val="0"/>
                                      <w:divBdr>
                                        <w:top w:val="none" w:sz="0" w:space="0" w:color="auto"/>
                                        <w:left w:val="none" w:sz="0" w:space="0" w:color="auto"/>
                                        <w:bottom w:val="none" w:sz="0" w:space="0" w:color="auto"/>
                                        <w:right w:val="none" w:sz="0" w:space="0" w:color="auto"/>
                                      </w:divBdr>
                                    </w:div>
                                  </w:divsChild>
                                </w:div>
                                <w:div w:id="67306375">
                                  <w:marLeft w:val="0"/>
                                  <w:marRight w:val="0"/>
                                  <w:marTop w:val="0"/>
                                  <w:marBottom w:val="0"/>
                                  <w:divBdr>
                                    <w:top w:val="none" w:sz="0" w:space="0" w:color="auto"/>
                                    <w:left w:val="none" w:sz="0" w:space="0" w:color="auto"/>
                                    <w:bottom w:val="none" w:sz="0" w:space="0" w:color="auto"/>
                                    <w:right w:val="none" w:sz="0" w:space="0" w:color="auto"/>
                                  </w:divBdr>
                                </w:div>
                                <w:div w:id="140773013">
                                  <w:marLeft w:val="0"/>
                                  <w:marRight w:val="0"/>
                                  <w:marTop w:val="0"/>
                                  <w:marBottom w:val="0"/>
                                  <w:divBdr>
                                    <w:top w:val="none" w:sz="0" w:space="0" w:color="auto"/>
                                    <w:left w:val="none" w:sz="0" w:space="0" w:color="auto"/>
                                    <w:bottom w:val="none" w:sz="0" w:space="0" w:color="auto"/>
                                    <w:right w:val="none" w:sz="0" w:space="0" w:color="auto"/>
                                  </w:divBdr>
                                  <w:divsChild>
                                    <w:div w:id="1508783912">
                                      <w:marLeft w:val="0"/>
                                      <w:marRight w:val="0"/>
                                      <w:marTop w:val="0"/>
                                      <w:marBottom w:val="0"/>
                                      <w:divBdr>
                                        <w:top w:val="none" w:sz="0" w:space="0" w:color="auto"/>
                                        <w:left w:val="none" w:sz="0" w:space="0" w:color="auto"/>
                                        <w:bottom w:val="none" w:sz="0" w:space="0" w:color="auto"/>
                                        <w:right w:val="none" w:sz="0" w:space="0" w:color="auto"/>
                                      </w:divBdr>
                                    </w:div>
                                  </w:divsChild>
                                </w:div>
                                <w:div w:id="164707204">
                                  <w:marLeft w:val="0"/>
                                  <w:marRight w:val="0"/>
                                  <w:marTop w:val="0"/>
                                  <w:marBottom w:val="0"/>
                                  <w:divBdr>
                                    <w:top w:val="none" w:sz="0" w:space="0" w:color="auto"/>
                                    <w:left w:val="none" w:sz="0" w:space="0" w:color="auto"/>
                                    <w:bottom w:val="none" w:sz="0" w:space="0" w:color="auto"/>
                                    <w:right w:val="none" w:sz="0" w:space="0" w:color="auto"/>
                                  </w:divBdr>
                                </w:div>
                                <w:div w:id="202406905">
                                  <w:marLeft w:val="0"/>
                                  <w:marRight w:val="0"/>
                                  <w:marTop w:val="0"/>
                                  <w:marBottom w:val="0"/>
                                  <w:divBdr>
                                    <w:top w:val="none" w:sz="0" w:space="0" w:color="auto"/>
                                    <w:left w:val="none" w:sz="0" w:space="0" w:color="auto"/>
                                    <w:bottom w:val="none" w:sz="0" w:space="0" w:color="auto"/>
                                    <w:right w:val="none" w:sz="0" w:space="0" w:color="auto"/>
                                  </w:divBdr>
                                  <w:divsChild>
                                    <w:div w:id="1419206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3766880">
      <w:bodyDiv w:val="1"/>
      <w:marLeft w:val="0"/>
      <w:marRight w:val="0"/>
      <w:marTop w:val="0"/>
      <w:marBottom w:val="0"/>
      <w:divBdr>
        <w:top w:val="none" w:sz="0" w:space="0" w:color="auto"/>
        <w:left w:val="none" w:sz="0" w:space="0" w:color="auto"/>
        <w:bottom w:val="none" w:sz="0" w:space="0" w:color="auto"/>
        <w:right w:val="none" w:sz="0" w:space="0" w:color="auto"/>
      </w:divBdr>
    </w:div>
    <w:div w:id="1161458214">
      <w:bodyDiv w:val="1"/>
      <w:marLeft w:val="0"/>
      <w:marRight w:val="0"/>
      <w:marTop w:val="0"/>
      <w:marBottom w:val="0"/>
      <w:divBdr>
        <w:top w:val="none" w:sz="0" w:space="0" w:color="auto"/>
        <w:left w:val="none" w:sz="0" w:space="0" w:color="auto"/>
        <w:bottom w:val="none" w:sz="0" w:space="0" w:color="auto"/>
        <w:right w:val="none" w:sz="0" w:space="0" w:color="auto"/>
      </w:divBdr>
      <w:divsChild>
        <w:div w:id="1547252714">
          <w:marLeft w:val="0"/>
          <w:marRight w:val="0"/>
          <w:marTop w:val="0"/>
          <w:marBottom w:val="0"/>
          <w:divBdr>
            <w:top w:val="none" w:sz="0" w:space="0" w:color="auto"/>
            <w:left w:val="none" w:sz="0" w:space="0" w:color="auto"/>
            <w:bottom w:val="none" w:sz="0" w:space="0" w:color="auto"/>
            <w:right w:val="none" w:sz="0" w:space="0" w:color="auto"/>
          </w:divBdr>
          <w:divsChild>
            <w:div w:id="153228692">
              <w:marLeft w:val="0"/>
              <w:marRight w:val="0"/>
              <w:marTop w:val="0"/>
              <w:marBottom w:val="0"/>
              <w:divBdr>
                <w:top w:val="none" w:sz="0" w:space="0" w:color="auto"/>
                <w:left w:val="none" w:sz="0" w:space="0" w:color="auto"/>
                <w:bottom w:val="none" w:sz="0" w:space="0" w:color="auto"/>
                <w:right w:val="none" w:sz="0" w:space="0" w:color="auto"/>
              </w:divBdr>
              <w:divsChild>
                <w:div w:id="1642806513">
                  <w:marLeft w:val="0"/>
                  <w:marRight w:val="0"/>
                  <w:marTop w:val="0"/>
                  <w:marBottom w:val="0"/>
                  <w:divBdr>
                    <w:top w:val="none" w:sz="0" w:space="0" w:color="auto"/>
                    <w:left w:val="none" w:sz="0" w:space="0" w:color="auto"/>
                    <w:bottom w:val="none" w:sz="0" w:space="0" w:color="auto"/>
                    <w:right w:val="none" w:sz="0" w:space="0" w:color="auto"/>
                  </w:divBdr>
                  <w:divsChild>
                    <w:div w:id="1462307066">
                      <w:marLeft w:val="0"/>
                      <w:marRight w:val="0"/>
                      <w:marTop w:val="0"/>
                      <w:marBottom w:val="0"/>
                      <w:divBdr>
                        <w:top w:val="none" w:sz="0" w:space="0" w:color="auto"/>
                        <w:left w:val="none" w:sz="0" w:space="0" w:color="auto"/>
                        <w:bottom w:val="none" w:sz="0" w:space="0" w:color="auto"/>
                        <w:right w:val="none" w:sz="0" w:space="0" w:color="auto"/>
                      </w:divBdr>
                      <w:divsChild>
                        <w:div w:id="2085494028">
                          <w:marLeft w:val="0"/>
                          <w:marRight w:val="0"/>
                          <w:marTop w:val="0"/>
                          <w:marBottom w:val="0"/>
                          <w:divBdr>
                            <w:top w:val="none" w:sz="0" w:space="0" w:color="auto"/>
                            <w:left w:val="none" w:sz="0" w:space="0" w:color="auto"/>
                            <w:bottom w:val="none" w:sz="0" w:space="0" w:color="auto"/>
                            <w:right w:val="none" w:sz="0" w:space="0" w:color="auto"/>
                          </w:divBdr>
                          <w:divsChild>
                            <w:div w:id="1696468606">
                              <w:marLeft w:val="0"/>
                              <w:marRight w:val="0"/>
                              <w:marTop w:val="0"/>
                              <w:marBottom w:val="0"/>
                              <w:divBdr>
                                <w:top w:val="none" w:sz="0" w:space="0" w:color="auto"/>
                                <w:left w:val="none" w:sz="0" w:space="0" w:color="auto"/>
                                <w:bottom w:val="none" w:sz="0" w:space="0" w:color="auto"/>
                                <w:right w:val="none" w:sz="0" w:space="0" w:color="auto"/>
                              </w:divBdr>
                              <w:divsChild>
                                <w:div w:id="1680037540">
                                  <w:marLeft w:val="0"/>
                                  <w:marRight w:val="0"/>
                                  <w:marTop w:val="0"/>
                                  <w:marBottom w:val="0"/>
                                  <w:divBdr>
                                    <w:top w:val="none" w:sz="0" w:space="0" w:color="auto"/>
                                    <w:left w:val="none" w:sz="0" w:space="0" w:color="auto"/>
                                    <w:bottom w:val="none" w:sz="0" w:space="0" w:color="auto"/>
                                    <w:right w:val="none" w:sz="0" w:space="0" w:color="auto"/>
                                  </w:divBdr>
                                  <w:divsChild>
                                    <w:div w:id="1271280519">
                                      <w:marLeft w:val="0"/>
                                      <w:marRight w:val="0"/>
                                      <w:marTop w:val="0"/>
                                      <w:marBottom w:val="0"/>
                                      <w:divBdr>
                                        <w:top w:val="none" w:sz="0" w:space="0" w:color="auto"/>
                                        <w:left w:val="none" w:sz="0" w:space="0" w:color="auto"/>
                                        <w:bottom w:val="none" w:sz="0" w:space="0" w:color="auto"/>
                                        <w:right w:val="none" w:sz="0" w:space="0" w:color="auto"/>
                                      </w:divBdr>
                                      <w:divsChild>
                                        <w:div w:id="181202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7631541">
          <w:marLeft w:val="0"/>
          <w:marRight w:val="0"/>
          <w:marTop w:val="0"/>
          <w:marBottom w:val="0"/>
          <w:divBdr>
            <w:top w:val="none" w:sz="0" w:space="0" w:color="auto"/>
            <w:left w:val="none" w:sz="0" w:space="0" w:color="auto"/>
            <w:bottom w:val="none" w:sz="0" w:space="0" w:color="auto"/>
            <w:right w:val="none" w:sz="0" w:space="0" w:color="auto"/>
          </w:divBdr>
          <w:divsChild>
            <w:div w:id="904951285">
              <w:marLeft w:val="0"/>
              <w:marRight w:val="0"/>
              <w:marTop w:val="0"/>
              <w:marBottom w:val="0"/>
              <w:divBdr>
                <w:top w:val="none" w:sz="0" w:space="0" w:color="auto"/>
                <w:left w:val="none" w:sz="0" w:space="0" w:color="auto"/>
                <w:bottom w:val="none" w:sz="0" w:space="0" w:color="auto"/>
                <w:right w:val="none" w:sz="0" w:space="0" w:color="auto"/>
              </w:divBdr>
              <w:divsChild>
                <w:div w:id="679891742">
                  <w:marLeft w:val="0"/>
                  <w:marRight w:val="0"/>
                  <w:marTop w:val="0"/>
                  <w:marBottom w:val="0"/>
                  <w:divBdr>
                    <w:top w:val="none" w:sz="0" w:space="0" w:color="auto"/>
                    <w:left w:val="none" w:sz="0" w:space="0" w:color="auto"/>
                    <w:bottom w:val="none" w:sz="0" w:space="0" w:color="auto"/>
                    <w:right w:val="none" w:sz="0" w:space="0" w:color="auto"/>
                  </w:divBdr>
                  <w:divsChild>
                    <w:div w:id="88628371">
                      <w:marLeft w:val="0"/>
                      <w:marRight w:val="0"/>
                      <w:marTop w:val="0"/>
                      <w:marBottom w:val="0"/>
                      <w:divBdr>
                        <w:top w:val="none" w:sz="0" w:space="0" w:color="auto"/>
                        <w:left w:val="none" w:sz="0" w:space="0" w:color="auto"/>
                        <w:bottom w:val="none" w:sz="0" w:space="0" w:color="auto"/>
                        <w:right w:val="none" w:sz="0" w:space="0" w:color="auto"/>
                      </w:divBdr>
                      <w:divsChild>
                        <w:div w:id="2091809500">
                          <w:marLeft w:val="0"/>
                          <w:marRight w:val="0"/>
                          <w:marTop w:val="0"/>
                          <w:marBottom w:val="0"/>
                          <w:divBdr>
                            <w:top w:val="none" w:sz="0" w:space="0" w:color="auto"/>
                            <w:left w:val="none" w:sz="0" w:space="0" w:color="auto"/>
                            <w:bottom w:val="none" w:sz="0" w:space="0" w:color="auto"/>
                            <w:right w:val="none" w:sz="0" w:space="0" w:color="auto"/>
                          </w:divBdr>
                          <w:divsChild>
                            <w:div w:id="2052999550">
                              <w:marLeft w:val="0"/>
                              <w:marRight w:val="0"/>
                              <w:marTop w:val="0"/>
                              <w:marBottom w:val="0"/>
                              <w:divBdr>
                                <w:top w:val="none" w:sz="0" w:space="0" w:color="auto"/>
                                <w:left w:val="none" w:sz="0" w:space="0" w:color="auto"/>
                                <w:bottom w:val="none" w:sz="0" w:space="0" w:color="auto"/>
                                <w:right w:val="none" w:sz="0" w:space="0" w:color="auto"/>
                              </w:divBdr>
                              <w:divsChild>
                                <w:div w:id="1058359702">
                                  <w:marLeft w:val="0"/>
                                  <w:marRight w:val="0"/>
                                  <w:marTop w:val="0"/>
                                  <w:marBottom w:val="0"/>
                                  <w:divBdr>
                                    <w:top w:val="none" w:sz="0" w:space="0" w:color="auto"/>
                                    <w:left w:val="none" w:sz="0" w:space="0" w:color="auto"/>
                                    <w:bottom w:val="none" w:sz="0" w:space="0" w:color="auto"/>
                                    <w:right w:val="none" w:sz="0" w:space="0" w:color="auto"/>
                                  </w:divBdr>
                                </w:div>
                                <w:div w:id="1430663965">
                                  <w:marLeft w:val="0"/>
                                  <w:marRight w:val="0"/>
                                  <w:marTop w:val="0"/>
                                  <w:marBottom w:val="0"/>
                                  <w:divBdr>
                                    <w:top w:val="none" w:sz="0" w:space="0" w:color="auto"/>
                                    <w:left w:val="none" w:sz="0" w:space="0" w:color="auto"/>
                                    <w:bottom w:val="none" w:sz="0" w:space="0" w:color="auto"/>
                                    <w:right w:val="none" w:sz="0" w:space="0" w:color="auto"/>
                                  </w:divBdr>
                                  <w:divsChild>
                                    <w:div w:id="596524062">
                                      <w:marLeft w:val="0"/>
                                      <w:marRight w:val="0"/>
                                      <w:marTop w:val="0"/>
                                      <w:marBottom w:val="0"/>
                                      <w:divBdr>
                                        <w:top w:val="none" w:sz="0" w:space="0" w:color="auto"/>
                                        <w:left w:val="none" w:sz="0" w:space="0" w:color="auto"/>
                                        <w:bottom w:val="none" w:sz="0" w:space="0" w:color="auto"/>
                                        <w:right w:val="none" w:sz="0" w:space="0" w:color="auto"/>
                                      </w:divBdr>
                                    </w:div>
                                  </w:divsChild>
                                </w:div>
                                <w:div w:id="1682663173">
                                  <w:marLeft w:val="0"/>
                                  <w:marRight w:val="0"/>
                                  <w:marTop w:val="0"/>
                                  <w:marBottom w:val="0"/>
                                  <w:divBdr>
                                    <w:top w:val="none" w:sz="0" w:space="0" w:color="auto"/>
                                    <w:left w:val="none" w:sz="0" w:space="0" w:color="auto"/>
                                    <w:bottom w:val="none" w:sz="0" w:space="0" w:color="auto"/>
                                    <w:right w:val="none" w:sz="0" w:space="0" w:color="auto"/>
                                  </w:divBdr>
                                </w:div>
                                <w:div w:id="1102451374">
                                  <w:marLeft w:val="0"/>
                                  <w:marRight w:val="0"/>
                                  <w:marTop w:val="0"/>
                                  <w:marBottom w:val="0"/>
                                  <w:divBdr>
                                    <w:top w:val="none" w:sz="0" w:space="0" w:color="auto"/>
                                    <w:left w:val="none" w:sz="0" w:space="0" w:color="auto"/>
                                    <w:bottom w:val="none" w:sz="0" w:space="0" w:color="auto"/>
                                    <w:right w:val="none" w:sz="0" w:space="0" w:color="auto"/>
                                  </w:divBdr>
                                  <w:divsChild>
                                    <w:div w:id="1237210256">
                                      <w:marLeft w:val="0"/>
                                      <w:marRight w:val="0"/>
                                      <w:marTop w:val="0"/>
                                      <w:marBottom w:val="0"/>
                                      <w:divBdr>
                                        <w:top w:val="none" w:sz="0" w:space="0" w:color="auto"/>
                                        <w:left w:val="none" w:sz="0" w:space="0" w:color="auto"/>
                                        <w:bottom w:val="none" w:sz="0" w:space="0" w:color="auto"/>
                                        <w:right w:val="none" w:sz="0" w:space="0" w:color="auto"/>
                                      </w:divBdr>
                                    </w:div>
                                  </w:divsChild>
                                </w:div>
                                <w:div w:id="611980831">
                                  <w:marLeft w:val="0"/>
                                  <w:marRight w:val="0"/>
                                  <w:marTop w:val="0"/>
                                  <w:marBottom w:val="0"/>
                                  <w:divBdr>
                                    <w:top w:val="none" w:sz="0" w:space="0" w:color="auto"/>
                                    <w:left w:val="none" w:sz="0" w:space="0" w:color="auto"/>
                                    <w:bottom w:val="none" w:sz="0" w:space="0" w:color="auto"/>
                                    <w:right w:val="none" w:sz="0" w:space="0" w:color="auto"/>
                                  </w:divBdr>
                                </w:div>
                                <w:div w:id="617490339">
                                  <w:marLeft w:val="0"/>
                                  <w:marRight w:val="0"/>
                                  <w:marTop w:val="0"/>
                                  <w:marBottom w:val="0"/>
                                  <w:divBdr>
                                    <w:top w:val="none" w:sz="0" w:space="0" w:color="auto"/>
                                    <w:left w:val="none" w:sz="0" w:space="0" w:color="auto"/>
                                    <w:bottom w:val="none" w:sz="0" w:space="0" w:color="auto"/>
                                    <w:right w:val="none" w:sz="0" w:space="0" w:color="auto"/>
                                  </w:divBdr>
                                  <w:divsChild>
                                    <w:div w:id="736974661">
                                      <w:marLeft w:val="0"/>
                                      <w:marRight w:val="0"/>
                                      <w:marTop w:val="0"/>
                                      <w:marBottom w:val="0"/>
                                      <w:divBdr>
                                        <w:top w:val="none" w:sz="0" w:space="0" w:color="auto"/>
                                        <w:left w:val="none" w:sz="0" w:space="0" w:color="auto"/>
                                        <w:bottom w:val="none" w:sz="0" w:space="0" w:color="auto"/>
                                        <w:right w:val="none" w:sz="0" w:space="0" w:color="auto"/>
                                      </w:divBdr>
                                    </w:div>
                                  </w:divsChild>
                                </w:div>
                                <w:div w:id="630794317">
                                  <w:marLeft w:val="0"/>
                                  <w:marRight w:val="0"/>
                                  <w:marTop w:val="0"/>
                                  <w:marBottom w:val="0"/>
                                  <w:divBdr>
                                    <w:top w:val="none" w:sz="0" w:space="0" w:color="auto"/>
                                    <w:left w:val="none" w:sz="0" w:space="0" w:color="auto"/>
                                    <w:bottom w:val="none" w:sz="0" w:space="0" w:color="auto"/>
                                    <w:right w:val="none" w:sz="0" w:space="0" w:color="auto"/>
                                  </w:divBdr>
                                </w:div>
                                <w:div w:id="1121998510">
                                  <w:marLeft w:val="0"/>
                                  <w:marRight w:val="0"/>
                                  <w:marTop w:val="0"/>
                                  <w:marBottom w:val="0"/>
                                  <w:divBdr>
                                    <w:top w:val="none" w:sz="0" w:space="0" w:color="auto"/>
                                    <w:left w:val="none" w:sz="0" w:space="0" w:color="auto"/>
                                    <w:bottom w:val="none" w:sz="0" w:space="0" w:color="auto"/>
                                    <w:right w:val="none" w:sz="0" w:space="0" w:color="auto"/>
                                  </w:divBdr>
                                  <w:divsChild>
                                    <w:div w:id="849150364">
                                      <w:marLeft w:val="0"/>
                                      <w:marRight w:val="0"/>
                                      <w:marTop w:val="0"/>
                                      <w:marBottom w:val="0"/>
                                      <w:divBdr>
                                        <w:top w:val="none" w:sz="0" w:space="0" w:color="auto"/>
                                        <w:left w:val="none" w:sz="0" w:space="0" w:color="auto"/>
                                        <w:bottom w:val="none" w:sz="0" w:space="0" w:color="auto"/>
                                        <w:right w:val="none" w:sz="0" w:space="0" w:color="auto"/>
                                      </w:divBdr>
                                    </w:div>
                                  </w:divsChild>
                                </w:div>
                                <w:div w:id="1693149756">
                                  <w:marLeft w:val="0"/>
                                  <w:marRight w:val="0"/>
                                  <w:marTop w:val="0"/>
                                  <w:marBottom w:val="0"/>
                                  <w:divBdr>
                                    <w:top w:val="none" w:sz="0" w:space="0" w:color="auto"/>
                                    <w:left w:val="none" w:sz="0" w:space="0" w:color="auto"/>
                                    <w:bottom w:val="none" w:sz="0" w:space="0" w:color="auto"/>
                                    <w:right w:val="none" w:sz="0" w:space="0" w:color="auto"/>
                                  </w:divBdr>
                                </w:div>
                                <w:div w:id="864829836">
                                  <w:marLeft w:val="0"/>
                                  <w:marRight w:val="0"/>
                                  <w:marTop w:val="0"/>
                                  <w:marBottom w:val="0"/>
                                  <w:divBdr>
                                    <w:top w:val="none" w:sz="0" w:space="0" w:color="auto"/>
                                    <w:left w:val="none" w:sz="0" w:space="0" w:color="auto"/>
                                    <w:bottom w:val="none" w:sz="0" w:space="0" w:color="auto"/>
                                    <w:right w:val="none" w:sz="0" w:space="0" w:color="auto"/>
                                  </w:divBdr>
                                  <w:divsChild>
                                    <w:div w:id="407384896">
                                      <w:marLeft w:val="0"/>
                                      <w:marRight w:val="0"/>
                                      <w:marTop w:val="0"/>
                                      <w:marBottom w:val="0"/>
                                      <w:divBdr>
                                        <w:top w:val="none" w:sz="0" w:space="0" w:color="auto"/>
                                        <w:left w:val="none" w:sz="0" w:space="0" w:color="auto"/>
                                        <w:bottom w:val="none" w:sz="0" w:space="0" w:color="auto"/>
                                        <w:right w:val="none" w:sz="0" w:space="0" w:color="auto"/>
                                      </w:divBdr>
                                    </w:div>
                                  </w:divsChild>
                                </w:div>
                                <w:div w:id="1082986495">
                                  <w:marLeft w:val="0"/>
                                  <w:marRight w:val="0"/>
                                  <w:marTop w:val="0"/>
                                  <w:marBottom w:val="0"/>
                                  <w:divBdr>
                                    <w:top w:val="none" w:sz="0" w:space="0" w:color="auto"/>
                                    <w:left w:val="none" w:sz="0" w:space="0" w:color="auto"/>
                                    <w:bottom w:val="none" w:sz="0" w:space="0" w:color="auto"/>
                                    <w:right w:val="none" w:sz="0" w:space="0" w:color="auto"/>
                                  </w:divBdr>
                                </w:div>
                                <w:div w:id="1004475607">
                                  <w:marLeft w:val="0"/>
                                  <w:marRight w:val="0"/>
                                  <w:marTop w:val="0"/>
                                  <w:marBottom w:val="0"/>
                                  <w:divBdr>
                                    <w:top w:val="none" w:sz="0" w:space="0" w:color="auto"/>
                                    <w:left w:val="none" w:sz="0" w:space="0" w:color="auto"/>
                                    <w:bottom w:val="none" w:sz="0" w:space="0" w:color="auto"/>
                                    <w:right w:val="none" w:sz="0" w:space="0" w:color="auto"/>
                                  </w:divBdr>
                                  <w:divsChild>
                                    <w:div w:id="701826100">
                                      <w:marLeft w:val="0"/>
                                      <w:marRight w:val="0"/>
                                      <w:marTop w:val="0"/>
                                      <w:marBottom w:val="0"/>
                                      <w:divBdr>
                                        <w:top w:val="none" w:sz="0" w:space="0" w:color="auto"/>
                                        <w:left w:val="none" w:sz="0" w:space="0" w:color="auto"/>
                                        <w:bottom w:val="none" w:sz="0" w:space="0" w:color="auto"/>
                                        <w:right w:val="none" w:sz="0" w:space="0" w:color="auto"/>
                                      </w:divBdr>
                                    </w:div>
                                  </w:divsChild>
                                </w:div>
                                <w:div w:id="481888882">
                                  <w:marLeft w:val="0"/>
                                  <w:marRight w:val="0"/>
                                  <w:marTop w:val="0"/>
                                  <w:marBottom w:val="0"/>
                                  <w:divBdr>
                                    <w:top w:val="none" w:sz="0" w:space="0" w:color="auto"/>
                                    <w:left w:val="none" w:sz="0" w:space="0" w:color="auto"/>
                                    <w:bottom w:val="none" w:sz="0" w:space="0" w:color="auto"/>
                                    <w:right w:val="none" w:sz="0" w:space="0" w:color="auto"/>
                                  </w:divBdr>
                                </w:div>
                                <w:div w:id="104933270">
                                  <w:marLeft w:val="0"/>
                                  <w:marRight w:val="0"/>
                                  <w:marTop w:val="0"/>
                                  <w:marBottom w:val="0"/>
                                  <w:divBdr>
                                    <w:top w:val="none" w:sz="0" w:space="0" w:color="auto"/>
                                    <w:left w:val="none" w:sz="0" w:space="0" w:color="auto"/>
                                    <w:bottom w:val="none" w:sz="0" w:space="0" w:color="auto"/>
                                    <w:right w:val="none" w:sz="0" w:space="0" w:color="auto"/>
                                  </w:divBdr>
                                  <w:divsChild>
                                    <w:div w:id="1133258485">
                                      <w:marLeft w:val="0"/>
                                      <w:marRight w:val="0"/>
                                      <w:marTop w:val="0"/>
                                      <w:marBottom w:val="0"/>
                                      <w:divBdr>
                                        <w:top w:val="none" w:sz="0" w:space="0" w:color="auto"/>
                                        <w:left w:val="none" w:sz="0" w:space="0" w:color="auto"/>
                                        <w:bottom w:val="none" w:sz="0" w:space="0" w:color="auto"/>
                                        <w:right w:val="none" w:sz="0" w:space="0" w:color="auto"/>
                                      </w:divBdr>
                                    </w:div>
                                  </w:divsChild>
                                </w:div>
                                <w:div w:id="973876447">
                                  <w:marLeft w:val="0"/>
                                  <w:marRight w:val="0"/>
                                  <w:marTop w:val="0"/>
                                  <w:marBottom w:val="0"/>
                                  <w:divBdr>
                                    <w:top w:val="none" w:sz="0" w:space="0" w:color="auto"/>
                                    <w:left w:val="none" w:sz="0" w:space="0" w:color="auto"/>
                                    <w:bottom w:val="none" w:sz="0" w:space="0" w:color="auto"/>
                                    <w:right w:val="none" w:sz="0" w:space="0" w:color="auto"/>
                                  </w:divBdr>
                                </w:div>
                                <w:div w:id="2017268194">
                                  <w:marLeft w:val="0"/>
                                  <w:marRight w:val="0"/>
                                  <w:marTop w:val="0"/>
                                  <w:marBottom w:val="0"/>
                                  <w:divBdr>
                                    <w:top w:val="none" w:sz="0" w:space="0" w:color="auto"/>
                                    <w:left w:val="none" w:sz="0" w:space="0" w:color="auto"/>
                                    <w:bottom w:val="none" w:sz="0" w:space="0" w:color="auto"/>
                                    <w:right w:val="none" w:sz="0" w:space="0" w:color="auto"/>
                                  </w:divBdr>
                                  <w:divsChild>
                                    <w:div w:id="2103408555">
                                      <w:marLeft w:val="0"/>
                                      <w:marRight w:val="0"/>
                                      <w:marTop w:val="0"/>
                                      <w:marBottom w:val="0"/>
                                      <w:divBdr>
                                        <w:top w:val="none" w:sz="0" w:space="0" w:color="auto"/>
                                        <w:left w:val="none" w:sz="0" w:space="0" w:color="auto"/>
                                        <w:bottom w:val="none" w:sz="0" w:space="0" w:color="auto"/>
                                        <w:right w:val="none" w:sz="0" w:space="0" w:color="auto"/>
                                      </w:divBdr>
                                    </w:div>
                                  </w:divsChild>
                                </w:div>
                                <w:div w:id="268120426">
                                  <w:marLeft w:val="0"/>
                                  <w:marRight w:val="0"/>
                                  <w:marTop w:val="0"/>
                                  <w:marBottom w:val="0"/>
                                  <w:divBdr>
                                    <w:top w:val="none" w:sz="0" w:space="0" w:color="auto"/>
                                    <w:left w:val="none" w:sz="0" w:space="0" w:color="auto"/>
                                    <w:bottom w:val="none" w:sz="0" w:space="0" w:color="auto"/>
                                    <w:right w:val="none" w:sz="0" w:space="0" w:color="auto"/>
                                  </w:divBdr>
                                </w:div>
                                <w:div w:id="1353069335">
                                  <w:marLeft w:val="0"/>
                                  <w:marRight w:val="0"/>
                                  <w:marTop w:val="0"/>
                                  <w:marBottom w:val="0"/>
                                  <w:divBdr>
                                    <w:top w:val="none" w:sz="0" w:space="0" w:color="auto"/>
                                    <w:left w:val="none" w:sz="0" w:space="0" w:color="auto"/>
                                    <w:bottom w:val="none" w:sz="0" w:space="0" w:color="auto"/>
                                    <w:right w:val="none" w:sz="0" w:space="0" w:color="auto"/>
                                  </w:divBdr>
                                  <w:divsChild>
                                    <w:div w:id="983314798">
                                      <w:marLeft w:val="0"/>
                                      <w:marRight w:val="0"/>
                                      <w:marTop w:val="0"/>
                                      <w:marBottom w:val="0"/>
                                      <w:divBdr>
                                        <w:top w:val="none" w:sz="0" w:space="0" w:color="auto"/>
                                        <w:left w:val="none" w:sz="0" w:space="0" w:color="auto"/>
                                        <w:bottom w:val="none" w:sz="0" w:space="0" w:color="auto"/>
                                        <w:right w:val="none" w:sz="0" w:space="0" w:color="auto"/>
                                      </w:divBdr>
                                    </w:div>
                                  </w:divsChild>
                                </w:div>
                                <w:div w:id="74665951">
                                  <w:marLeft w:val="0"/>
                                  <w:marRight w:val="0"/>
                                  <w:marTop w:val="0"/>
                                  <w:marBottom w:val="0"/>
                                  <w:divBdr>
                                    <w:top w:val="none" w:sz="0" w:space="0" w:color="auto"/>
                                    <w:left w:val="none" w:sz="0" w:space="0" w:color="auto"/>
                                    <w:bottom w:val="none" w:sz="0" w:space="0" w:color="auto"/>
                                    <w:right w:val="none" w:sz="0" w:space="0" w:color="auto"/>
                                  </w:divBdr>
                                </w:div>
                                <w:div w:id="2091728216">
                                  <w:marLeft w:val="0"/>
                                  <w:marRight w:val="0"/>
                                  <w:marTop w:val="0"/>
                                  <w:marBottom w:val="0"/>
                                  <w:divBdr>
                                    <w:top w:val="none" w:sz="0" w:space="0" w:color="auto"/>
                                    <w:left w:val="none" w:sz="0" w:space="0" w:color="auto"/>
                                    <w:bottom w:val="none" w:sz="0" w:space="0" w:color="auto"/>
                                    <w:right w:val="none" w:sz="0" w:space="0" w:color="auto"/>
                                  </w:divBdr>
                                  <w:divsChild>
                                    <w:div w:id="845903183">
                                      <w:marLeft w:val="0"/>
                                      <w:marRight w:val="0"/>
                                      <w:marTop w:val="0"/>
                                      <w:marBottom w:val="0"/>
                                      <w:divBdr>
                                        <w:top w:val="none" w:sz="0" w:space="0" w:color="auto"/>
                                        <w:left w:val="none" w:sz="0" w:space="0" w:color="auto"/>
                                        <w:bottom w:val="none" w:sz="0" w:space="0" w:color="auto"/>
                                        <w:right w:val="none" w:sz="0" w:space="0" w:color="auto"/>
                                      </w:divBdr>
                                    </w:div>
                                  </w:divsChild>
                                </w:div>
                                <w:div w:id="2103716805">
                                  <w:marLeft w:val="0"/>
                                  <w:marRight w:val="0"/>
                                  <w:marTop w:val="0"/>
                                  <w:marBottom w:val="0"/>
                                  <w:divBdr>
                                    <w:top w:val="none" w:sz="0" w:space="0" w:color="auto"/>
                                    <w:left w:val="none" w:sz="0" w:space="0" w:color="auto"/>
                                    <w:bottom w:val="none" w:sz="0" w:space="0" w:color="auto"/>
                                    <w:right w:val="none" w:sz="0" w:space="0" w:color="auto"/>
                                  </w:divBdr>
                                </w:div>
                                <w:div w:id="253317811">
                                  <w:marLeft w:val="0"/>
                                  <w:marRight w:val="0"/>
                                  <w:marTop w:val="0"/>
                                  <w:marBottom w:val="0"/>
                                  <w:divBdr>
                                    <w:top w:val="none" w:sz="0" w:space="0" w:color="auto"/>
                                    <w:left w:val="none" w:sz="0" w:space="0" w:color="auto"/>
                                    <w:bottom w:val="none" w:sz="0" w:space="0" w:color="auto"/>
                                    <w:right w:val="none" w:sz="0" w:space="0" w:color="auto"/>
                                  </w:divBdr>
                                  <w:divsChild>
                                    <w:div w:id="1226835632">
                                      <w:marLeft w:val="0"/>
                                      <w:marRight w:val="0"/>
                                      <w:marTop w:val="0"/>
                                      <w:marBottom w:val="0"/>
                                      <w:divBdr>
                                        <w:top w:val="none" w:sz="0" w:space="0" w:color="auto"/>
                                        <w:left w:val="none" w:sz="0" w:space="0" w:color="auto"/>
                                        <w:bottom w:val="none" w:sz="0" w:space="0" w:color="auto"/>
                                        <w:right w:val="none" w:sz="0" w:space="0" w:color="auto"/>
                                      </w:divBdr>
                                    </w:div>
                                  </w:divsChild>
                                </w:div>
                                <w:div w:id="946818091">
                                  <w:marLeft w:val="0"/>
                                  <w:marRight w:val="0"/>
                                  <w:marTop w:val="0"/>
                                  <w:marBottom w:val="0"/>
                                  <w:divBdr>
                                    <w:top w:val="none" w:sz="0" w:space="0" w:color="auto"/>
                                    <w:left w:val="none" w:sz="0" w:space="0" w:color="auto"/>
                                    <w:bottom w:val="none" w:sz="0" w:space="0" w:color="auto"/>
                                    <w:right w:val="none" w:sz="0" w:space="0" w:color="auto"/>
                                  </w:divBdr>
                                </w:div>
                                <w:div w:id="1115713418">
                                  <w:marLeft w:val="0"/>
                                  <w:marRight w:val="0"/>
                                  <w:marTop w:val="0"/>
                                  <w:marBottom w:val="0"/>
                                  <w:divBdr>
                                    <w:top w:val="none" w:sz="0" w:space="0" w:color="auto"/>
                                    <w:left w:val="none" w:sz="0" w:space="0" w:color="auto"/>
                                    <w:bottom w:val="none" w:sz="0" w:space="0" w:color="auto"/>
                                    <w:right w:val="none" w:sz="0" w:space="0" w:color="auto"/>
                                  </w:divBdr>
                                  <w:divsChild>
                                    <w:div w:id="1056900508">
                                      <w:marLeft w:val="0"/>
                                      <w:marRight w:val="0"/>
                                      <w:marTop w:val="0"/>
                                      <w:marBottom w:val="0"/>
                                      <w:divBdr>
                                        <w:top w:val="none" w:sz="0" w:space="0" w:color="auto"/>
                                        <w:left w:val="none" w:sz="0" w:space="0" w:color="auto"/>
                                        <w:bottom w:val="none" w:sz="0" w:space="0" w:color="auto"/>
                                        <w:right w:val="none" w:sz="0" w:space="0" w:color="auto"/>
                                      </w:divBdr>
                                    </w:div>
                                  </w:divsChild>
                                </w:div>
                                <w:div w:id="835459605">
                                  <w:marLeft w:val="0"/>
                                  <w:marRight w:val="0"/>
                                  <w:marTop w:val="0"/>
                                  <w:marBottom w:val="0"/>
                                  <w:divBdr>
                                    <w:top w:val="none" w:sz="0" w:space="0" w:color="auto"/>
                                    <w:left w:val="none" w:sz="0" w:space="0" w:color="auto"/>
                                    <w:bottom w:val="none" w:sz="0" w:space="0" w:color="auto"/>
                                    <w:right w:val="none" w:sz="0" w:space="0" w:color="auto"/>
                                  </w:divBdr>
                                </w:div>
                                <w:div w:id="1727605564">
                                  <w:marLeft w:val="0"/>
                                  <w:marRight w:val="0"/>
                                  <w:marTop w:val="0"/>
                                  <w:marBottom w:val="0"/>
                                  <w:divBdr>
                                    <w:top w:val="none" w:sz="0" w:space="0" w:color="auto"/>
                                    <w:left w:val="none" w:sz="0" w:space="0" w:color="auto"/>
                                    <w:bottom w:val="none" w:sz="0" w:space="0" w:color="auto"/>
                                    <w:right w:val="none" w:sz="0" w:space="0" w:color="auto"/>
                                  </w:divBdr>
                                  <w:divsChild>
                                    <w:div w:id="846945166">
                                      <w:marLeft w:val="0"/>
                                      <w:marRight w:val="0"/>
                                      <w:marTop w:val="0"/>
                                      <w:marBottom w:val="0"/>
                                      <w:divBdr>
                                        <w:top w:val="none" w:sz="0" w:space="0" w:color="auto"/>
                                        <w:left w:val="none" w:sz="0" w:space="0" w:color="auto"/>
                                        <w:bottom w:val="none" w:sz="0" w:space="0" w:color="auto"/>
                                        <w:right w:val="none" w:sz="0" w:space="0" w:color="auto"/>
                                      </w:divBdr>
                                    </w:div>
                                  </w:divsChild>
                                </w:div>
                                <w:div w:id="916280112">
                                  <w:marLeft w:val="0"/>
                                  <w:marRight w:val="0"/>
                                  <w:marTop w:val="0"/>
                                  <w:marBottom w:val="0"/>
                                  <w:divBdr>
                                    <w:top w:val="none" w:sz="0" w:space="0" w:color="auto"/>
                                    <w:left w:val="none" w:sz="0" w:space="0" w:color="auto"/>
                                    <w:bottom w:val="none" w:sz="0" w:space="0" w:color="auto"/>
                                    <w:right w:val="none" w:sz="0" w:space="0" w:color="auto"/>
                                  </w:divBdr>
                                </w:div>
                                <w:div w:id="449128897">
                                  <w:marLeft w:val="0"/>
                                  <w:marRight w:val="0"/>
                                  <w:marTop w:val="0"/>
                                  <w:marBottom w:val="0"/>
                                  <w:divBdr>
                                    <w:top w:val="none" w:sz="0" w:space="0" w:color="auto"/>
                                    <w:left w:val="none" w:sz="0" w:space="0" w:color="auto"/>
                                    <w:bottom w:val="none" w:sz="0" w:space="0" w:color="auto"/>
                                    <w:right w:val="none" w:sz="0" w:space="0" w:color="auto"/>
                                  </w:divBdr>
                                  <w:divsChild>
                                    <w:div w:id="139471035">
                                      <w:marLeft w:val="0"/>
                                      <w:marRight w:val="0"/>
                                      <w:marTop w:val="0"/>
                                      <w:marBottom w:val="0"/>
                                      <w:divBdr>
                                        <w:top w:val="none" w:sz="0" w:space="0" w:color="auto"/>
                                        <w:left w:val="none" w:sz="0" w:space="0" w:color="auto"/>
                                        <w:bottom w:val="none" w:sz="0" w:space="0" w:color="auto"/>
                                        <w:right w:val="none" w:sz="0" w:space="0" w:color="auto"/>
                                      </w:divBdr>
                                    </w:div>
                                  </w:divsChild>
                                </w:div>
                                <w:div w:id="1392457108">
                                  <w:marLeft w:val="0"/>
                                  <w:marRight w:val="0"/>
                                  <w:marTop w:val="0"/>
                                  <w:marBottom w:val="0"/>
                                  <w:divBdr>
                                    <w:top w:val="none" w:sz="0" w:space="0" w:color="auto"/>
                                    <w:left w:val="none" w:sz="0" w:space="0" w:color="auto"/>
                                    <w:bottom w:val="none" w:sz="0" w:space="0" w:color="auto"/>
                                    <w:right w:val="none" w:sz="0" w:space="0" w:color="auto"/>
                                  </w:divBdr>
                                </w:div>
                                <w:div w:id="2054579040">
                                  <w:marLeft w:val="0"/>
                                  <w:marRight w:val="0"/>
                                  <w:marTop w:val="0"/>
                                  <w:marBottom w:val="0"/>
                                  <w:divBdr>
                                    <w:top w:val="none" w:sz="0" w:space="0" w:color="auto"/>
                                    <w:left w:val="none" w:sz="0" w:space="0" w:color="auto"/>
                                    <w:bottom w:val="none" w:sz="0" w:space="0" w:color="auto"/>
                                    <w:right w:val="none" w:sz="0" w:space="0" w:color="auto"/>
                                  </w:divBdr>
                                  <w:divsChild>
                                    <w:div w:id="2093887031">
                                      <w:marLeft w:val="0"/>
                                      <w:marRight w:val="0"/>
                                      <w:marTop w:val="0"/>
                                      <w:marBottom w:val="0"/>
                                      <w:divBdr>
                                        <w:top w:val="none" w:sz="0" w:space="0" w:color="auto"/>
                                        <w:left w:val="none" w:sz="0" w:space="0" w:color="auto"/>
                                        <w:bottom w:val="none" w:sz="0" w:space="0" w:color="auto"/>
                                        <w:right w:val="none" w:sz="0" w:space="0" w:color="auto"/>
                                      </w:divBdr>
                                    </w:div>
                                  </w:divsChild>
                                </w:div>
                                <w:div w:id="129059219">
                                  <w:marLeft w:val="0"/>
                                  <w:marRight w:val="0"/>
                                  <w:marTop w:val="0"/>
                                  <w:marBottom w:val="0"/>
                                  <w:divBdr>
                                    <w:top w:val="none" w:sz="0" w:space="0" w:color="auto"/>
                                    <w:left w:val="none" w:sz="0" w:space="0" w:color="auto"/>
                                    <w:bottom w:val="none" w:sz="0" w:space="0" w:color="auto"/>
                                    <w:right w:val="none" w:sz="0" w:space="0" w:color="auto"/>
                                  </w:divBdr>
                                </w:div>
                                <w:div w:id="1948389574">
                                  <w:marLeft w:val="0"/>
                                  <w:marRight w:val="0"/>
                                  <w:marTop w:val="0"/>
                                  <w:marBottom w:val="0"/>
                                  <w:divBdr>
                                    <w:top w:val="none" w:sz="0" w:space="0" w:color="auto"/>
                                    <w:left w:val="none" w:sz="0" w:space="0" w:color="auto"/>
                                    <w:bottom w:val="none" w:sz="0" w:space="0" w:color="auto"/>
                                    <w:right w:val="none" w:sz="0" w:space="0" w:color="auto"/>
                                  </w:divBdr>
                                  <w:divsChild>
                                    <w:div w:id="736971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5821951">
      <w:bodyDiv w:val="1"/>
      <w:marLeft w:val="0"/>
      <w:marRight w:val="0"/>
      <w:marTop w:val="0"/>
      <w:marBottom w:val="0"/>
      <w:divBdr>
        <w:top w:val="none" w:sz="0" w:space="0" w:color="auto"/>
        <w:left w:val="none" w:sz="0" w:space="0" w:color="auto"/>
        <w:bottom w:val="none" w:sz="0" w:space="0" w:color="auto"/>
        <w:right w:val="none" w:sz="0" w:space="0" w:color="auto"/>
      </w:divBdr>
      <w:divsChild>
        <w:div w:id="2002615097">
          <w:marLeft w:val="0"/>
          <w:marRight w:val="0"/>
          <w:marTop w:val="0"/>
          <w:marBottom w:val="0"/>
          <w:divBdr>
            <w:top w:val="none" w:sz="0" w:space="0" w:color="auto"/>
            <w:left w:val="none" w:sz="0" w:space="0" w:color="auto"/>
            <w:bottom w:val="none" w:sz="0" w:space="0" w:color="auto"/>
            <w:right w:val="none" w:sz="0" w:space="0" w:color="auto"/>
          </w:divBdr>
          <w:divsChild>
            <w:div w:id="1134056644">
              <w:marLeft w:val="0"/>
              <w:marRight w:val="0"/>
              <w:marTop w:val="0"/>
              <w:marBottom w:val="0"/>
              <w:divBdr>
                <w:top w:val="none" w:sz="0" w:space="0" w:color="auto"/>
                <w:left w:val="none" w:sz="0" w:space="0" w:color="auto"/>
                <w:bottom w:val="none" w:sz="0" w:space="0" w:color="auto"/>
                <w:right w:val="none" w:sz="0" w:space="0" w:color="auto"/>
              </w:divBdr>
              <w:divsChild>
                <w:div w:id="1232348154">
                  <w:marLeft w:val="0"/>
                  <w:marRight w:val="0"/>
                  <w:marTop w:val="0"/>
                  <w:marBottom w:val="0"/>
                  <w:divBdr>
                    <w:top w:val="none" w:sz="0" w:space="0" w:color="auto"/>
                    <w:left w:val="none" w:sz="0" w:space="0" w:color="auto"/>
                    <w:bottom w:val="none" w:sz="0" w:space="0" w:color="auto"/>
                    <w:right w:val="none" w:sz="0" w:space="0" w:color="auto"/>
                  </w:divBdr>
                  <w:divsChild>
                    <w:div w:id="165094241">
                      <w:marLeft w:val="0"/>
                      <w:marRight w:val="0"/>
                      <w:marTop w:val="0"/>
                      <w:marBottom w:val="0"/>
                      <w:divBdr>
                        <w:top w:val="none" w:sz="0" w:space="0" w:color="auto"/>
                        <w:left w:val="none" w:sz="0" w:space="0" w:color="auto"/>
                        <w:bottom w:val="none" w:sz="0" w:space="0" w:color="auto"/>
                        <w:right w:val="none" w:sz="0" w:space="0" w:color="auto"/>
                      </w:divBdr>
                      <w:divsChild>
                        <w:div w:id="856499413">
                          <w:marLeft w:val="0"/>
                          <w:marRight w:val="0"/>
                          <w:marTop w:val="0"/>
                          <w:marBottom w:val="0"/>
                          <w:divBdr>
                            <w:top w:val="none" w:sz="0" w:space="0" w:color="auto"/>
                            <w:left w:val="none" w:sz="0" w:space="0" w:color="auto"/>
                            <w:bottom w:val="none" w:sz="0" w:space="0" w:color="auto"/>
                            <w:right w:val="none" w:sz="0" w:space="0" w:color="auto"/>
                          </w:divBdr>
                          <w:divsChild>
                            <w:div w:id="1725178577">
                              <w:marLeft w:val="0"/>
                              <w:marRight w:val="0"/>
                              <w:marTop w:val="0"/>
                              <w:marBottom w:val="0"/>
                              <w:divBdr>
                                <w:top w:val="none" w:sz="0" w:space="0" w:color="auto"/>
                                <w:left w:val="none" w:sz="0" w:space="0" w:color="auto"/>
                                <w:bottom w:val="none" w:sz="0" w:space="0" w:color="auto"/>
                                <w:right w:val="none" w:sz="0" w:space="0" w:color="auto"/>
                              </w:divBdr>
                              <w:divsChild>
                                <w:div w:id="19570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4434710">
          <w:marLeft w:val="0"/>
          <w:marRight w:val="0"/>
          <w:marTop w:val="0"/>
          <w:marBottom w:val="0"/>
          <w:divBdr>
            <w:top w:val="none" w:sz="0" w:space="0" w:color="auto"/>
            <w:left w:val="none" w:sz="0" w:space="0" w:color="auto"/>
            <w:bottom w:val="none" w:sz="0" w:space="0" w:color="auto"/>
            <w:right w:val="none" w:sz="0" w:space="0" w:color="auto"/>
          </w:divBdr>
          <w:divsChild>
            <w:div w:id="663818998">
              <w:marLeft w:val="0"/>
              <w:marRight w:val="0"/>
              <w:marTop w:val="0"/>
              <w:marBottom w:val="0"/>
              <w:divBdr>
                <w:top w:val="none" w:sz="0" w:space="0" w:color="auto"/>
                <w:left w:val="none" w:sz="0" w:space="0" w:color="auto"/>
                <w:bottom w:val="none" w:sz="0" w:space="0" w:color="auto"/>
                <w:right w:val="none" w:sz="0" w:space="0" w:color="auto"/>
              </w:divBdr>
              <w:divsChild>
                <w:div w:id="1381781627">
                  <w:marLeft w:val="0"/>
                  <w:marRight w:val="0"/>
                  <w:marTop w:val="0"/>
                  <w:marBottom w:val="0"/>
                  <w:divBdr>
                    <w:top w:val="none" w:sz="0" w:space="0" w:color="auto"/>
                    <w:left w:val="none" w:sz="0" w:space="0" w:color="auto"/>
                    <w:bottom w:val="none" w:sz="0" w:space="0" w:color="auto"/>
                    <w:right w:val="none" w:sz="0" w:space="0" w:color="auto"/>
                  </w:divBdr>
                  <w:divsChild>
                    <w:div w:id="162089471">
                      <w:marLeft w:val="0"/>
                      <w:marRight w:val="0"/>
                      <w:marTop w:val="0"/>
                      <w:marBottom w:val="0"/>
                      <w:divBdr>
                        <w:top w:val="none" w:sz="0" w:space="0" w:color="auto"/>
                        <w:left w:val="none" w:sz="0" w:space="0" w:color="auto"/>
                        <w:bottom w:val="none" w:sz="0" w:space="0" w:color="auto"/>
                        <w:right w:val="none" w:sz="0" w:space="0" w:color="auto"/>
                      </w:divBdr>
                      <w:divsChild>
                        <w:div w:id="69080176">
                          <w:marLeft w:val="0"/>
                          <w:marRight w:val="0"/>
                          <w:marTop w:val="0"/>
                          <w:marBottom w:val="0"/>
                          <w:divBdr>
                            <w:top w:val="none" w:sz="0" w:space="0" w:color="auto"/>
                            <w:left w:val="none" w:sz="0" w:space="0" w:color="auto"/>
                            <w:bottom w:val="none" w:sz="0" w:space="0" w:color="auto"/>
                            <w:right w:val="none" w:sz="0" w:space="0" w:color="auto"/>
                          </w:divBdr>
                          <w:divsChild>
                            <w:div w:id="25182062">
                              <w:marLeft w:val="0"/>
                              <w:marRight w:val="0"/>
                              <w:marTop w:val="0"/>
                              <w:marBottom w:val="0"/>
                              <w:divBdr>
                                <w:top w:val="none" w:sz="0" w:space="0" w:color="auto"/>
                                <w:left w:val="none" w:sz="0" w:space="0" w:color="auto"/>
                                <w:bottom w:val="none" w:sz="0" w:space="0" w:color="auto"/>
                                <w:right w:val="none" w:sz="0" w:space="0" w:color="auto"/>
                              </w:divBdr>
                              <w:divsChild>
                                <w:div w:id="521818148">
                                  <w:marLeft w:val="0"/>
                                  <w:marRight w:val="0"/>
                                  <w:marTop w:val="0"/>
                                  <w:marBottom w:val="0"/>
                                  <w:divBdr>
                                    <w:top w:val="none" w:sz="0" w:space="0" w:color="auto"/>
                                    <w:left w:val="none" w:sz="0" w:space="0" w:color="auto"/>
                                    <w:bottom w:val="none" w:sz="0" w:space="0" w:color="auto"/>
                                    <w:right w:val="none" w:sz="0" w:space="0" w:color="auto"/>
                                  </w:divBdr>
                                </w:div>
                                <w:div w:id="993679547">
                                  <w:marLeft w:val="0"/>
                                  <w:marRight w:val="0"/>
                                  <w:marTop w:val="0"/>
                                  <w:marBottom w:val="0"/>
                                  <w:divBdr>
                                    <w:top w:val="none" w:sz="0" w:space="0" w:color="auto"/>
                                    <w:left w:val="none" w:sz="0" w:space="0" w:color="auto"/>
                                    <w:bottom w:val="none" w:sz="0" w:space="0" w:color="auto"/>
                                    <w:right w:val="none" w:sz="0" w:space="0" w:color="auto"/>
                                  </w:divBdr>
                                  <w:divsChild>
                                    <w:div w:id="630281270">
                                      <w:marLeft w:val="0"/>
                                      <w:marRight w:val="0"/>
                                      <w:marTop w:val="0"/>
                                      <w:marBottom w:val="0"/>
                                      <w:divBdr>
                                        <w:top w:val="none" w:sz="0" w:space="0" w:color="auto"/>
                                        <w:left w:val="none" w:sz="0" w:space="0" w:color="auto"/>
                                        <w:bottom w:val="none" w:sz="0" w:space="0" w:color="auto"/>
                                        <w:right w:val="none" w:sz="0" w:space="0" w:color="auto"/>
                                      </w:divBdr>
                                    </w:div>
                                  </w:divsChild>
                                </w:div>
                                <w:div w:id="528028724">
                                  <w:marLeft w:val="0"/>
                                  <w:marRight w:val="0"/>
                                  <w:marTop w:val="0"/>
                                  <w:marBottom w:val="0"/>
                                  <w:divBdr>
                                    <w:top w:val="none" w:sz="0" w:space="0" w:color="auto"/>
                                    <w:left w:val="none" w:sz="0" w:space="0" w:color="auto"/>
                                    <w:bottom w:val="none" w:sz="0" w:space="0" w:color="auto"/>
                                    <w:right w:val="none" w:sz="0" w:space="0" w:color="auto"/>
                                  </w:divBdr>
                                </w:div>
                                <w:div w:id="1554652999">
                                  <w:marLeft w:val="0"/>
                                  <w:marRight w:val="0"/>
                                  <w:marTop w:val="0"/>
                                  <w:marBottom w:val="0"/>
                                  <w:divBdr>
                                    <w:top w:val="none" w:sz="0" w:space="0" w:color="auto"/>
                                    <w:left w:val="none" w:sz="0" w:space="0" w:color="auto"/>
                                    <w:bottom w:val="none" w:sz="0" w:space="0" w:color="auto"/>
                                    <w:right w:val="none" w:sz="0" w:space="0" w:color="auto"/>
                                  </w:divBdr>
                                  <w:divsChild>
                                    <w:div w:id="511262497">
                                      <w:marLeft w:val="0"/>
                                      <w:marRight w:val="0"/>
                                      <w:marTop w:val="0"/>
                                      <w:marBottom w:val="0"/>
                                      <w:divBdr>
                                        <w:top w:val="none" w:sz="0" w:space="0" w:color="auto"/>
                                        <w:left w:val="none" w:sz="0" w:space="0" w:color="auto"/>
                                        <w:bottom w:val="none" w:sz="0" w:space="0" w:color="auto"/>
                                        <w:right w:val="none" w:sz="0" w:space="0" w:color="auto"/>
                                      </w:divBdr>
                                    </w:div>
                                  </w:divsChild>
                                </w:div>
                                <w:div w:id="1891259792">
                                  <w:marLeft w:val="0"/>
                                  <w:marRight w:val="0"/>
                                  <w:marTop w:val="0"/>
                                  <w:marBottom w:val="0"/>
                                  <w:divBdr>
                                    <w:top w:val="none" w:sz="0" w:space="0" w:color="auto"/>
                                    <w:left w:val="none" w:sz="0" w:space="0" w:color="auto"/>
                                    <w:bottom w:val="none" w:sz="0" w:space="0" w:color="auto"/>
                                    <w:right w:val="none" w:sz="0" w:space="0" w:color="auto"/>
                                  </w:divBdr>
                                </w:div>
                                <w:div w:id="351149842">
                                  <w:marLeft w:val="0"/>
                                  <w:marRight w:val="0"/>
                                  <w:marTop w:val="0"/>
                                  <w:marBottom w:val="0"/>
                                  <w:divBdr>
                                    <w:top w:val="none" w:sz="0" w:space="0" w:color="auto"/>
                                    <w:left w:val="none" w:sz="0" w:space="0" w:color="auto"/>
                                    <w:bottom w:val="none" w:sz="0" w:space="0" w:color="auto"/>
                                    <w:right w:val="none" w:sz="0" w:space="0" w:color="auto"/>
                                  </w:divBdr>
                                  <w:divsChild>
                                    <w:div w:id="350034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7589901">
      <w:bodyDiv w:val="1"/>
      <w:marLeft w:val="0"/>
      <w:marRight w:val="0"/>
      <w:marTop w:val="0"/>
      <w:marBottom w:val="0"/>
      <w:divBdr>
        <w:top w:val="none" w:sz="0" w:space="0" w:color="auto"/>
        <w:left w:val="none" w:sz="0" w:space="0" w:color="auto"/>
        <w:bottom w:val="none" w:sz="0" w:space="0" w:color="auto"/>
        <w:right w:val="none" w:sz="0" w:space="0" w:color="auto"/>
      </w:divBdr>
    </w:div>
    <w:div w:id="1307933801">
      <w:bodyDiv w:val="1"/>
      <w:marLeft w:val="0"/>
      <w:marRight w:val="0"/>
      <w:marTop w:val="0"/>
      <w:marBottom w:val="0"/>
      <w:divBdr>
        <w:top w:val="none" w:sz="0" w:space="0" w:color="auto"/>
        <w:left w:val="none" w:sz="0" w:space="0" w:color="auto"/>
        <w:bottom w:val="none" w:sz="0" w:space="0" w:color="auto"/>
        <w:right w:val="none" w:sz="0" w:space="0" w:color="auto"/>
      </w:divBdr>
      <w:divsChild>
        <w:div w:id="708182605">
          <w:marLeft w:val="0"/>
          <w:marRight w:val="0"/>
          <w:marTop w:val="0"/>
          <w:marBottom w:val="0"/>
          <w:divBdr>
            <w:top w:val="none" w:sz="0" w:space="0" w:color="auto"/>
            <w:left w:val="none" w:sz="0" w:space="0" w:color="auto"/>
            <w:bottom w:val="none" w:sz="0" w:space="0" w:color="auto"/>
            <w:right w:val="none" w:sz="0" w:space="0" w:color="auto"/>
          </w:divBdr>
          <w:divsChild>
            <w:div w:id="1328900007">
              <w:marLeft w:val="0"/>
              <w:marRight w:val="0"/>
              <w:marTop w:val="0"/>
              <w:marBottom w:val="0"/>
              <w:divBdr>
                <w:top w:val="none" w:sz="0" w:space="0" w:color="auto"/>
                <w:left w:val="none" w:sz="0" w:space="0" w:color="auto"/>
                <w:bottom w:val="none" w:sz="0" w:space="0" w:color="auto"/>
                <w:right w:val="none" w:sz="0" w:space="0" w:color="auto"/>
              </w:divBdr>
              <w:divsChild>
                <w:div w:id="1786533189">
                  <w:marLeft w:val="0"/>
                  <w:marRight w:val="0"/>
                  <w:marTop w:val="0"/>
                  <w:marBottom w:val="0"/>
                  <w:divBdr>
                    <w:top w:val="none" w:sz="0" w:space="0" w:color="auto"/>
                    <w:left w:val="none" w:sz="0" w:space="0" w:color="auto"/>
                    <w:bottom w:val="none" w:sz="0" w:space="0" w:color="auto"/>
                    <w:right w:val="none" w:sz="0" w:space="0" w:color="auto"/>
                  </w:divBdr>
                  <w:divsChild>
                    <w:div w:id="1352292464">
                      <w:marLeft w:val="0"/>
                      <w:marRight w:val="0"/>
                      <w:marTop w:val="0"/>
                      <w:marBottom w:val="0"/>
                      <w:divBdr>
                        <w:top w:val="none" w:sz="0" w:space="0" w:color="auto"/>
                        <w:left w:val="none" w:sz="0" w:space="0" w:color="auto"/>
                        <w:bottom w:val="none" w:sz="0" w:space="0" w:color="auto"/>
                        <w:right w:val="none" w:sz="0" w:space="0" w:color="auto"/>
                      </w:divBdr>
                      <w:divsChild>
                        <w:div w:id="421876317">
                          <w:marLeft w:val="0"/>
                          <w:marRight w:val="0"/>
                          <w:marTop w:val="0"/>
                          <w:marBottom w:val="0"/>
                          <w:divBdr>
                            <w:top w:val="none" w:sz="0" w:space="0" w:color="auto"/>
                            <w:left w:val="none" w:sz="0" w:space="0" w:color="auto"/>
                            <w:bottom w:val="none" w:sz="0" w:space="0" w:color="auto"/>
                            <w:right w:val="none" w:sz="0" w:space="0" w:color="auto"/>
                          </w:divBdr>
                          <w:divsChild>
                            <w:div w:id="26613212">
                              <w:marLeft w:val="0"/>
                              <w:marRight w:val="0"/>
                              <w:marTop w:val="0"/>
                              <w:marBottom w:val="0"/>
                              <w:divBdr>
                                <w:top w:val="none" w:sz="0" w:space="0" w:color="auto"/>
                                <w:left w:val="none" w:sz="0" w:space="0" w:color="auto"/>
                                <w:bottom w:val="none" w:sz="0" w:space="0" w:color="auto"/>
                                <w:right w:val="none" w:sz="0" w:space="0" w:color="auto"/>
                              </w:divBdr>
                              <w:divsChild>
                                <w:div w:id="431627693">
                                  <w:marLeft w:val="0"/>
                                  <w:marRight w:val="0"/>
                                  <w:marTop w:val="0"/>
                                  <w:marBottom w:val="0"/>
                                  <w:divBdr>
                                    <w:top w:val="none" w:sz="0" w:space="0" w:color="auto"/>
                                    <w:left w:val="none" w:sz="0" w:space="0" w:color="auto"/>
                                    <w:bottom w:val="none" w:sz="0" w:space="0" w:color="auto"/>
                                    <w:right w:val="none" w:sz="0" w:space="0" w:color="auto"/>
                                  </w:divBdr>
                                  <w:divsChild>
                                    <w:div w:id="796726281">
                                      <w:marLeft w:val="0"/>
                                      <w:marRight w:val="0"/>
                                      <w:marTop w:val="0"/>
                                      <w:marBottom w:val="0"/>
                                      <w:divBdr>
                                        <w:top w:val="none" w:sz="0" w:space="0" w:color="auto"/>
                                        <w:left w:val="none" w:sz="0" w:space="0" w:color="auto"/>
                                        <w:bottom w:val="none" w:sz="0" w:space="0" w:color="auto"/>
                                        <w:right w:val="none" w:sz="0" w:space="0" w:color="auto"/>
                                      </w:divBdr>
                                      <w:divsChild>
                                        <w:div w:id="1600062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9283144">
          <w:marLeft w:val="0"/>
          <w:marRight w:val="0"/>
          <w:marTop w:val="0"/>
          <w:marBottom w:val="0"/>
          <w:divBdr>
            <w:top w:val="none" w:sz="0" w:space="0" w:color="auto"/>
            <w:left w:val="none" w:sz="0" w:space="0" w:color="auto"/>
            <w:bottom w:val="none" w:sz="0" w:space="0" w:color="auto"/>
            <w:right w:val="none" w:sz="0" w:space="0" w:color="auto"/>
          </w:divBdr>
          <w:divsChild>
            <w:div w:id="1581058618">
              <w:marLeft w:val="0"/>
              <w:marRight w:val="0"/>
              <w:marTop w:val="0"/>
              <w:marBottom w:val="0"/>
              <w:divBdr>
                <w:top w:val="none" w:sz="0" w:space="0" w:color="auto"/>
                <w:left w:val="none" w:sz="0" w:space="0" w:color="auto"/>
                <w:bottom w:val="none" w:sz="0" w:space="0" w:color="auto"/>
                <w:right w:val="none" w:sz="0" w:space="0" w:color="auto"/>
              </w:divBdr>
              <w:divsChild>
                <w:div w:id="537931088">
                  <w:marLeft w:val="0"/>
                  <w:marRight w:val="0"/>
                  <w:marTop w:val="0"/>
                  <w:marBottom w:val="0"/>
                  <w:divBdr>
                    <w:top w:val="none" w:sz="0" w:space="0" w:color="auto"/>
                    <w:left w:val="none" w:sz="0" w:space="0" w:color="auto"/>
                    <w:bottom w:val="none" w:sz="0" w:space="0" w:color="auto"/>
                    <w:right w:val="none" w:sz="0" w:space="0" w:color="auto"/>
                  </w:divBdr>
                  <w:divsChild>
                    <w:div w:id="1148129509">
                      <w:marLeft w:val="0"/>
                      <w:marRight w:val="0"/>
                      <w:marTop w:val="0"/>
                      <w:marBottom w:val="0"/>
                      <w:divBdr>
                        <w:top w:val="none" w:sz="0" w:space="0" w:color="auto"/>
                        <w:left w:val="none" w:sz="0" w:space="0" w:color="auto"/>
                        <w:bottom w:val="none" w:sz="0" w:space="0" w:color="auto"/>
                        <w:right w:val="none" w:sz="0" w:space="0" w:color="auto"/>
                      </w:divBdr>
                      <w:divsChild>
                        <w:div w:id="1661692697">
                          <w:marLeft w:val="0"/>
                          <w:marRight w:val="0"/>
                          <w:marTop w:val="0"/>
                          <w:marBottom w:val="0"/>
                          <w:divBdr>
                            <w:top w:val="none" w:sz="0" w:space="0" w:color="auto"/>
                            <w:left w:val="none" w:sz="0" w:space="0" w:color="auto"/>
                            <w:bottom w:val="none" w:sz="0" w:space="0" w:color="auto"/>
                            <w:right w:val="none" w:sz="0" w:space="0" w:color="auto"/>
                          </w:divBdr>
                          <w:divsChild>
                            <w:div w:id="160048417">
                              <w:marLeft w:val="0"/>
                              <w:marRight w:val="0"/>
                              <w:marTop w:val="0"/>
                              <w:marBottom w:val="0"/>
                              <w:divBdr>
                                <w:top w:val="none" w:sz="0" w:space="0" w:color="auto"/>
                                <w:left w:val="none" w:sz="0" w:space="0" w:color="auto"/>
                                <w:bottom w:val="none" w:sz="0" w:space="0" w:color="auto"/>
                                <w:right w:val="none" w:sz="0" w:space="0" w:color="auto"/>
                              </w:divBdr>
                              <w:divsChild>
                                <w:div w:id="1423601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4340112">
      <w:bodyDiv w:val="1"/>
      <w:marLeft w:val="0"/>
      <w:marRight w:val="0"/>
      <w:marTop w:val="0"/>
      <w:marBottom w:val="0"/>
      <w:divBdr>
        <w:top w:val="none" w:sz="0" w:space="0" w:color="auto"/>
        <w:left w:val="none" w:sz="0" w:space="0" w:color="auto"/>
        <w:bottom w:val="none" w:sz="0" w:space="0" w:color="auto"/>
        <w:right w:val="none" w:sz="0" w:space="0" w:color="auto"/>
      </w:divBdr>
    </w:div>
    <w:div w:id="1382947811">
      <w:bodyDiv w:val="1"/>
      <w:marLeft w:val="0"/>
      <w:marRight w:val="0"/>
      <w:marTop w:val="0"/>
      <w:marBottom w:val="0"/>
      <w:divBdr>
        <w:top w:val="none" w:sz="0" w:space="0" w:color="auto"/>
        <w:left w:val="none" w:sz="0" w:space="0" w:color="auto"/>
        <w:bottom w:val="none" w:sz="0" w:space="0" w:color="auto"/>
        <w:right w:val="none" w:sz="0" w:space="0" w:color="auto"/>
      </w:divBdr>
    </w:div>
    <w:div w:id="1442844141">
      <w:bodyDiv w:val="1"/>
      <w:marLeft w:val="0"/>
      <w:marRight w:val="0"/>
      <w:marTop w:val="0"/>
      <w:marBottom w:val="0"/>
      <w:divBdr>
        <w:top w:val="none" w:sz="0" w:space="0" w:color="auto"/>
        <w:left w:val="none" w:sz="0" w:space="0" w:color="auto"/>
        <w:bottom w:val="none" w:sz="0" w:space="0" w:color="auto"/>
        <w:right w:val="none" w:sz="0" w:space="0" w:color="auto"/>
      </w:divBdr>
      <w:divsChild>
        <w:div w:id="1283923826">
          <w:marLeft w:val="0"/>
          <w:marRight w:val="0"/>
          <w:marTop w:val="0"/>
          <w:marBottom w:val="0"/>
          <w:divBdr>
            <w:top w:val="none" w:sz="0" w:space="0" w:color="auto"/>
            <w:left w:val="none" w:sz="0" w:space="0" w:color="auto"/>
            <w:bottom w:val="none" w:sz="0" w:space="0" w:color="auto"/>
            <w:right w:val="none" w:sz="0" w:space="0" w:color="auto"/>
          </w:divBdr>
          <w:divsChild>
            <w:div w:id="2069840883">
              <w:marLeft w:val="0"/>
              <w:marRight w:val="0"/>
              <w:marTop w:val="0"/>
              <w:marBottom w:val="0"/>
              <w:divBdr>
                <w:top w:val="none" w:sz="0" w:space="0" w:color="auto"/>
                <w:left w:val="none" w:sz="0" w:space="0" w:color="auto"/>
                <w:bottom w:val="none" w:sz="0" w:space="0" w:color="auto"/>
                <w:right w:val="none" w:sz="0" w:space="0" w:color="auto"/>
              </w:divBdr>
              <w:divsChild>
                <w:div w:id="797726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5768696">
          <w:marLeft w:val="0"/>
          <w:marRight w:val="0"/>
          <w:marTop w:val="0"/>
          <w:marBottom w:val="0"/>
          <w:divBdr>
            <w:top w:val="none" w:sz="0" w:space="0" w:color="auto"/>
            <w:left w:val="none" w:sz="0" w:space="0" w:color="auto"/>
            <w:bottom w:val="none" w:sz="0" w:space="0" w:color="auto"/>
            <w:right w:val="none" w:sz="0" w:space="0" w:color="auto"/>
          </w:divBdr>
          <w:divsChild>
            <w:div w:id="2080974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241420">
      <w:bodyDiv w:val="1"/>
      <w:marLeft w:val="0"/>
      <w:marRight w:val="0"/>
      <w:marTop w:val="0"/>
      <w:marBottom w:val="0"/>
      <w:divBdr>
        <w:top w:val="none" w:sz="0" w:space="0" w:color="auto"/>
        <w:left w:val="none" w:sz="0" w:space="0" w:color="auto"/>
        <w:bottom w:val="none" w:sz="0" w:space="0" w:color="auto"/>
        <w:right w:val="none" w:sz="0" w:space="0" w:color="auto"/>
      </w:divBdr>
      <w:divsChild>
        <w:div w:id="1032262876">
          <w:marLeft w:val="0"/>
          <w:marRight w:val="0"/>
          <w:marTop w:val="0"/>
          <w:marBottom w:val="0"/>
          <w:divBdr>
            <w:top w:val="none" w:sz="0" w:space="0" w:color="auto"/>
            <w:left w:val="none" w:sz="0" w:space="0" w:color="auto"/>
            <w:bottom w:val="none" w:sz="0" w:space="0" w:color="auto"/>
            <w:right w:val="none" w:sz="0" w:space="0" w:color="auto"/>
          </w:divBdr>
          <w:divsChild>
            <w:div w:id="1806659553">
              <w:marLeft w:val="0"/>
              <w:marRight w:val="0"/>
              <w:marTop w:val="0"/>
              <w:marBottom w:val="0"/>
              <w:divBdr>
                <w:top w:val="none" w:sz="0" w:space="0" w:color="auto"/>
                <w:left w:val="none" w:sz="0" w:space="0" w:color="auto"/>
                <w:bottom w:val="none" w:sz="0" w:space="0" w:color="auto"/>
                <w:right w:val="none" w:sz="0" w:space="0" w:color="auto"/>
              </w:divBdr>
              <w:divsChild>
                <w:div w:id="1965453983">
                  <w:marLeft w:val="0"/>
                  <w:marRight w:val="0"/>
                  <w:marTop w:val="0"/>
                  <w:marBottom w:val="0"/>
                  <w:divBdr>
                    <w:top w:val="none" w:sz="0" w:space="0" w:color="auto"/>
                    <w:left w:val="none" w:sz="0" w:space="0" w:color="auto"/>
                    <w:bottom w:val="none" w:sz="0" w:space="0" w:color="auto"/>
                    <w:right w:val="none" w:sz="0" w:space="0" w:color="auto"/>
                  </w:divBdr>
                  <w:divsChild>
                    <w:div w:id="2118409159">
                      <w:marLeft w:val="0"/>
                      <w:marRight w:val="0"/>
                      <w:marTop w:val="0"/>
                      <w:marBottom w:val="0"/>
                      <w:divBdr>
                        <w:top w:val="none" w:sz="0" w:space="0" w:color="auto"/>
                        <w:left w:val="none" w:sz="0" w:space="0" w:color="auto"/>
                        <w:bottom w:val="none" w:sz="0" w:space="0" w:color="auto"/>
                        <w:right w:val="none" w:sz="0" w:space="0" w:color="auto"/>
                      </w:divBdr>
                      <w:divsChild>
                        <w:div w:id="1202980756">
                          <w:marLeft w:val="0"/>
                          <w:marRight w:val="0"/>
                          <w:marTop w:val="0"/>
                          <w:marBottom w:val="0"/>
                          <w:divBdr>
                            <w:top w:val="none" w:sz="0" w:space="0" w:color="auto"/>
                            <w:left w:val="none" w:sz="0" w:space="0" w:color="auto"/>
                            <w:bottom w:val="none" w:sz="0" w:space="0" w:color="auto"/>
                            <w:right w:val="none" w:sz="0" w:space="0" w:color="auto"/>
                          </w:divBdr>
                          <w:divsChild>
                            <w:div w:id="561868032">
                              <w:marLeft w:val="0"/>
                              <w:marRight w:val="0"/>
                              <w:marTop w:val="0"/>
                              <w:marBottom w:val="0"/>
                              <w:divBdr>
                                <w:top w:val="none" w:sz="0" w:space="0" w:color="auto"/>
                                <w:left w:val="none" w:sz="0" w:space="0" w:color="auto"/>
                                <w:bottom w:val="none" w:sz="0" w:space="0" w:color="auto"/>
                                <w:right w:val="none" w:sz="0" w:space="0" w:color="auto"/>
                              </w:divBdr>
                              <w:divsChild>
                                <w:div w:id="1445078626">
                                  <w:marLeft w:val="0"/>
                                  <w:marRight w:val="0"/>
                                  <w:marTop w:val="0"/>
                                  <w:marBottom w:val="0"/>
                                  <w:divBdr>
                                    <w:top w:val="none" w:sz="0" w:space="0" w:color="auto"/>
                                    <w:left w:val="none" w:sz="0" w:space="0" w:color="auto"/>
                                    <w:bottom w:val="none" w:sz="0" w:space="0" w:color="auto"/>
                                    <w:right w:val="none" w:sz="0" w:space="0" w:color="auto"/>
                                  </w:divBdr>
                                  <w:divsChild>
                                    <w:div w:id="1632902382">
                                      <w:marLeft w:val="0"/>
                                      <w:marRight w:val="0"/>
                                      <w:marTop w:val="0"/>
                                      <w:marBottom w:val="0"/>
                                      <w:divBdr>
                                        <w:top w:val="none" w:sz="0" w:space="0" w:color="auto"/>
                                        <w:left w:val="none" w:sz="0" w:space="0" w:color="auto"/>
                                        <w:bottom w:val="none" w:sz="0" w:space="0" w:color="auto"/>
                                        <w:right w:val="none" w:sz="0" w:space="0" w:color="auto"/>
                                      </w:divBdr>
                                      <w:divsChild>
                                        <w:div w:id="1419251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64011">
                          <w:marLeft w:val="0"/>
                          <w:marRight w:val="0"/>
                          <w:marTop w:val="0"/>
                          <w:marBottom w:val="0"/>
                          <w:divBdr>
                            <w:top w:val="none" w:sz="0" w:space="0" w:color="auto"/>
                            <w:left w:val="none" w:sz="0" w:space="0" w:color="auto"/>
                            <w:bottom w:val="none" w:sz="0" w:space="0" w:color="auto"/>
                            <w:right w:val="none" w:sz="0" w:space="0" w:color="auto"/>
                          </w:divBdr>
                          <w:divsChild>
                            <w:div w:id="1509563254">
                              <w:marLeft w:val="0"/>
                              <w:marRight w:val="0"/>
                              <w:marTop w:val="0"/>
                              <w:marBottom w:val="0"/>
                              <w:divBdr>
                                <w:top w:val="none" w:sz="0" w:space="0" w:color="auto"/>
                                <w:left w:val="none" w:sz="0" w:space="0" w:color="auto"/>
                                <w:bottom w:val="none" w:sz="0" w:space="0" w:color="auto"/>
                                <w:right w:val="none" w:sz="0" w:space="0" w:color="auto"/>
                              </w:divBdr>
                              <w:divsChild>
                                <w:div w:id="971786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6959127">
          <w:marLeft w:val="0"/>
          <w:marRight w:val="0"/>
          <w:marTop w:val="0"/>
          <w:marBottom w:val="0"/>
          <w:divBdr>
            <w:top w:val="none" w:sz="0" w:space="0" w:color="auto"/>
            <w:left w:val="none" w:sz="0" w:space="0" w:color="auto"/>
            <w:bottom w:val="none" w:sz="0" w:space="0" w:color="auto"/>
            <w:right w:val="none" w:sz="0" w:space="0" w:color="auto"/>
          </w:divBdr>
          <w:divsChild>
            <w:div w:id="527568605">
              <w:marLeft w:val="0"/>
              <w:marRight w:val="0"/>
              <w:marTop w:val="0"/>
              <w:marBottom w:val="0"/>
              <w:divBdr>
                <w:top w:val="none" w:sz="0" w:space="0" w:color="auto"/>
                <w:left w:val="none" w:sz="0" w:space="0" w:color="auto"/>
                <w:bottom w:val="none" w:sz="0" w:space="0" w:color="auto"/>
                <w:right w:val="none" w:sz="0" w:space="0" w:color="auto"/>
              </w:divBdr>
              <w:divsChild>
                <w:div w:id="658004335">
                  <w:marLeft w:val="0"/>
                  <w:marRight w:val="0"/>
                  <w:marTop w:val="0"/>
                  <w:marBottom w:val="0"/>
                  <w:divBdr>
                    <w:top w:val="none" w:sz="0" w:space="0" w:color="auto"/>
                    <w:left w:val="none" w:sz="0" w:space="0" w:color="auto"/>
                    <w:bottom w:val="none" w:sz="0" w:space="0" w:color="auto"/>
                    <w:right w:val="none" w:sz="0" w:space="0" w:color="auto"/>
                  </w:divBdr>
                  <w:divsChild>
                    <w:div w:id="18049573">
                      <w:marLeft w:val="0"/>
                      <w:marRight w:val="0"/>
                      <w:marTop w:val="0"/>
                      <w:marBottom w:val="0"/>
                      <w:divBdr>
                        <w:top w:val="none" w:sz="0" w:space="0" w:color="auto"/>
                        <w:left w:val="none" w:sz="0" w:space="0" w:color="auto"/>
                        <w:bottom w:val="none" w:sz="0" w:space="0" w:color="auto"/>
                        <w:right w:val="none" w:sz="0" w:space="0" w:color="auto"/>
                      </w:divBdr>
                      <w:divsChild>
                        <w:div w:id="377976020">
                          <w:marLeft w:val="0"/>
                          <w:marRight w:val="0"/>
                          <w:marTop w:val="0"/>
                          <w:marBottom w:val="0"/>
                          <w:divBdr>
                            <w:top w:val="none" w:sz="0" w:space="0" w:color="auto"/>
                            <w:left w:val="none" w:sz="0" w:space="0" w:color="auto"/>
                            <w:bottom w:val="none" w:sz="0" w:space="0" w:color="auto"/>
                            <w:right w:val="none" w:sz="0" w:space="0" w:color="auto"/>
                          </w:divBdr>
                          <w:divsChild>
                            <w:div w:id="1598101506">
                              <w:marLeft w:val="0"/>
                              <w:marRight w:val="0"/>
                              <w:marTop w:val="0"/>
                              <w:marBottom w:val="0"/>
                              <w:divBdr>
                                <w:top w:val="none" w:sz="0" w:space="0" w:color="auto"/>
                                <w:left w:val="none" w:sz="0" w:space="0" w:color="auto"/>
                                <w:bottom w:val="none" w:sz="0" w:space="0" w:color="auto"/>
                                <w:right w:val="none" w:sz="0" w:space="0" w:color="auto"/>
                              </w:divBdr>
                              <w:divsChild>
                                <w:div w:id="1304893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2709847">
      <w:bodyDiv w:val="1"/>
      <w:marLeft w:val="0"/>
      <w:marRight w:val="0"/>
      <w:marTop w:val="0"/>
      <w:marBottom w:val="0"/>
      <w:divBdr>
        <w:top w:val="none" w:sz="0" w:space="0" w:color="auto"/>
        <w:left w:val="none" w:sz="0" w:space="0" w:color="auto"/>
        <w:bottom w:val="none" w:sz="0" w:space="0" w:color="auto"/>
        <w:right w:val="none" w:sz="0" w:space="0" w:color="auto"/>
      </w:divBdr>
      <w:divsChild>
        <w:div w:id="1298685684">
          <w:marLeft w:val="0"/>
          <w:marRight w:val="0"/>
          <w:marTop w:val="0"/>
          <w:marBottom w:val="0"/>
          <w:divBdr>
            <w:top w:val="none" w:sz="0" w:space="0" w:color="auto"/>
            <w:left w:val="none" w:sz="0" w:space="0" w:color="auto"/>
            <w:bottom w:val="none" w:sz="0" w:space="0" w:color="auto"/>
            <w:right w:val="none" w:sz="0" w:space="0" w:color="auto"/>
          </w:divBdr>
          <w:divsChild>
            <w:div w:id="809514730">
              <w:marLeft w:val="0"/>
              <w:marRight w:val="0"/>
              <w:marTop w:val="0"/>
              <w:marBottom w:val="0"/>
              <w:divBdr>
                <w:top w:val="none" w:sz="0" w:space="0" w:color="auto"/>
                <w:left w:val="none" w:sz="0" w:space="0" w:color="auto"/>
                <w:bottom w:val="none" w:sz="0" w:space="0" w:color="auto"/>
                <w:right w:val="none" w:sz="0" w:space="0" w:color="auto"/>
              </w:divBdr>
              <w:divsChild>
                <w:div w:id="1516924043">
                  <w:marLeft w:val="0"/>
                  <w:marRight w:val="0"/>
                  <w:marTop w:val="0"/>
                  <w:marBottom w:val="0"/>
                  <w:divBdr>
                    <w:top w:val="none" w:sz="0" w:space="0" w:color="auto"/>
                    <w:left w:val="none" w:sz="0" w:space="0" w:color="auto"/>
                    <w:bottom w:val="none" w:sz="0" w:space="0" w:color="auto"/>
                    <w:right w:val="none" w:sz="0" w:space="0" w:color="auto"/>
                  </w:divBdr>
                  <w:divsChild>
                    <w:div w:id="1893610589">
                      <w:marLeft w:val="0"/>
                      <w:marRight w:val="0"/>
                      <w:marTop w:val="0"/>
                      <w:marBottom w:val="0"/>
                      <w:divBdr>
                        <w:top w:val="none" w:sz="0" w:space="0" w:color="auto"/>
                        <w:left w:val="none" w:sz="0" w:space="0" w:color="auto"/>
                        <w:bottom w:val="none" w:sz="0" w:space="0" w:color="auto"/>
                        <w:right w:val="none" w:sz="0" w:space="0" w:color="auto"/>
                      </w:divBdr>
                      <w:divsChild>
                        <w:div w:id="18119631">
                          <w:marLeft w:val="0"/>
                          <w:marRight w:val="0"/>
                          <w:marTop w:val="0"/>
                          <w:marBottom w:val="0"/>
                          <w:divBdr>
                            <w:top w:val="none" w:sz="0" w:space="0" w:color="auto"/>
                            <w:left w:val="none" w:sz="0" w:space="0" w:color="auto"/>
                            <w:bottom w:val="none" w:sz="0" w:space="0" w:color="auto"/>
                            <w:right w:val="none" w:sz="0" w:space="0" w:color="auto"/>
                          </w:divBdr>
                          <w:divsChild>
                            <w:div w:id="1159803851">
                              <w:marLeft w:val="0"/>
                              <w:marRight w:val="0"/>
                              <w:marTop w:val="0"/>
                              <w:marBottom w:val="0"/>
                              <w:divBdr>
                                <w:top w:val="none" w:sz="0" w:space="0" w:color="auto"/>
                                <w:left w:val="none" w:sz="0" w:space="0" w:color="auto"/>
                                <w:bottom w:val="none" w:sz="0" w:space="0" w:color="auto"/>
                                <w:right w:val="none" w:sz="0" w:space="0" w:color="auto"/>
                              </w:divBdr>
                              <w:divsChild>
                                <w:div w:id="4480318">
                                  <w:marLeft w:val="0"/>
                                  <w:marRight w:val="0"/>
                                  <w:marTop w:val="0"/>
                                  <w:marBottom w:val="0"/>
                                  <w:divBdr>
                                    <w:top w:val="none" w:sz="0" w:space="0" w:color="auto"/>
                                    <w:left w:val="none" w:sz="0" w:space="0" w:color="auto"/>
                                    <w:bottom w:val="none" w:sz="0" w:space="0" w:color="auto"/>
                                    <w:right w:val="none" w:sz="0" w:space="0" w:color="auto"/>
                                  </w:divBdr>
                                  <w:divsChild>
                                    <w:div w:id="1596596560">
                                      <w:marLeft w:val="0"/>
                                      <w:marRight w:val="0"/>
                                      <w:marTop w:val="0"/>
                                      <w:marBottom w:val="0"/>
                                      <w:divBdr>
                                        <w:top w:val="none" w:sz="0" w:space="0" w:color="auto"/>
                                        <w:left w:val="none" w:sz="0" w:space="0" w:color="auto"/>
                                        <w:bottom w:val="none" w:sz="0" w:space="0" w:color="auto"/>
                                        <w:right w:val="none" w:sz="0" w:space="0" w:color="auto"/>
                                      </w:divBdr>
                                      <w:divsChild>
                                        <w:div w:id="120914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7367921">
          <w:marLeft w:val="0"/>
          <w:marRight w:val="0"/>
          <w:marTop w:val="0"/>
          <w:marBottom w:val="0"/>
          <w:divBdr>
            <w:top w:val="none" w:sz="0" w:space="0" w:color="auto"/>
            <w:left w:val="none" w:sz="0" w:space="0" w:color="auto"/>
            <w:bottom w:val="none" w:sz="0" w:space="0" w:color="auto"/>
            <w:right w:val="none" w:sz="0" w:space="0" w:color="auto"/>
          </w:divBdr>
          <w:divsChild>
            <w:div w:id="2066830594">
              <w:marLeft w:val="0"/>
              <w:marRight w:val="0"/>
              <w:marTop w:val="0"/>
              <w:marBottom w:val="0"/>
              <w:divBdr>
                <w:top w:val="none" w:sz="0" w:space="0" w:color="auto"/>
                <w:left w:val="none" w:sz="0" w:space="0" w:color="auto"/>
                <w:bottom w:val="none" w:sz="0" w:space="0" w:color="auto"/>
                <w:right w:val="none" w:sz="0" w:space="0" w:color="auto"/>
              </w:divBdr>
              <w:divsChild>
                <w:div w:id="2009404227">
                  <w:marLeft w:val="0"/>
                  <w:marRight w:val="0"/>
                  <w:marTop w:val="0"/>
                  <w:marBottom w:val="0"/>
                  <w:divBdr>
                    <w:top w:val="none" w:sz="0" w:space="0" w:color="auto"/>
                    <w:left w:val="none" w:sz="0" w:space="0" w:color="auto"/>
                    <w:bottom w:val="none" w:sz="0" w:space="0" w:color="auto"/>
                    <w:right w:val="none" w:sz="0" w:space="0" w:color="auto"/>
                  </w:divBdr>
                  <w:divsChild>
                    <w:div w:id="145976521">
                      <w:marLeft w:val="0"/>
                      <w:marRight w:val="0"/>
                      <w:marTop w:val="0"/>
                      <w:marBottom w:val="0"/>
                      <w:divBdr>
                        <w:top w:val="none" w:sz="0" w:space="0" w:color="auto"/>
                        <w:left w:val="none" w:sz="0" w:space="0" w:color="auto"/>
                        <w:bottom w:val="none" w:sz="0" w:space="0" w:color="auto"/>
                        <w:right w:val="none" w:sz="0" w:space="0" w:color="auto"/>
                      </w:divBdr>
                      <w:divsChild>
                        <w:div w:id="1244728321">
                          <w:marLeft w:val="0"/>
                          <w:marRight w:val="0"/>
                          <w:marTop w:val="0"/>
                          <w:marBottom w:val="0"/>
                          <w:divBdr>
                            <w:top w:val="none" w:sz="0" w:space="0" w:color="auto"/>
                            <w:left w:val="none" w:sz="0" w:space="0" w:color="auto"/>
                            <w:bottom w:val="none" w:sz="0" w:space="0" w:color="auto"/>
                            <w:right w:val="none" w:sz="0" w:space="0" w:color="auto"/>
                          </w:divBdr>
                          <w:divsChild>
                            <w:div w:id="1138448999">
                              <w:marLeft w:val="0"/>
                              <w:marRight w:val="0"/>
                              <w:marTop w:val="0"/>
                              <w:marBottom w:val="0"/>
                              <w:divBdr>
                                <w:top w:val="none" w:sz="0" w:space="0" w:color="auto"/>
                                <w:left w:val="none" w:sz="0" w:space="0" w:color="auto"/>
                                <w:bottom w:val="none" w:sz="0" w:space="0" w:color="auto"/>
                                <w:right w:val="none" w:sz="0" w:space="0" w:color="auto"/>
                              </w:divBdr>
                              <w:divsChild>
                                <w:div w:id="1801609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9246778">
          <w:marLeft w:val="0"/>
          <w:marRight w:val="0"/>
          <w:marTop w:val="0"/>
          <w:marBottom w:val="0"/>
          <w:divBdr>
            <w:top w:val="none" w:sz="0" w:space="0" w:color="auto"/>
            <w:left w:val="none" w:sz="0" w:space="0" w:color="auto"/>
            <w:bottom w:val="none" w:sz="0" w:space="0" w:color="auto"/>
            <w:right w:val="none" w:sz="0" w:space="0" w:color="auto"/>
          </w:divBdr>
          <w:divsChild>
            <w:div w:id="1005018970">
              <w:marLeft w:val="0"/>
              <w:marRight w:val="0"/>
              <w:marTop w:val="0"/>
              <w:marBottom w:val="0"/>
              <w:divBdr>
                <w:top w:val="none" w:sz="0" w:space="0" w:color="auto"/>
                <w:left w:val="none" w:sz="0" w:space="0" w:color="auto"/>
                <w:bottom w:val="none" w:sz="0" w:space="0" w:color="auto"/>
                <w:right w:val="none" w:sz="0" w:space="0" w:color="auto"/>
              </w:divBdr>
              <w:divsChild>
                <w:div w:id="640303780">
                  <w:marLeft w:val="0"/>
                  <w:marRight w:val="0"/>
                  <w:marTop w:val="0"/>
                  <w:marBottom w:val="0"/>
                  <w:divBdr>
                    <w:top w:val="none" w:sz="0" w:space="0" w:color="auto"/>
                    <w:left w:val="none" w:sz="0" w:space="0" w:color="auto"/>
                    <w:bottom w:val="none" w:sz="0" w:space="0" w:color="auto"/>
                    <w:right w:val="none" w:sz="0" w:space="0" w:color="auto"/>
                  </w:divBdr>
                  <w:divsChild>
                    <w:div w:id="60953389">
                      <w:marLeft w:val="0"/>
                      <w:marRight w:val="0"/>
                      <w:marTop w:val="0"/>
                      <w:marBottom w:val="0"/>
                      <w:divBdr>
                        <w:top w:val="none" w:sz="0" w:space="0" w:color="auto"/>
                        <w:left w:val="none" w:sz="0" w:space="0" w:color="auto"/>
                        <w:bottom w:val="none" w:sz="0" w:space="0" w:color="auto"/>
                        <w:right w:val="none" w:sz="0" w:space="0" w:color="auto"/>
                      </w:divBdr>
                      <w:divsChild>
                        <w:div w:id="1213466197">
                          <w:marLeft w:val="0"/>
                          <w:marRight w:val="0"/>
                          <w:marTop w:val="0"/>
                          <w:marBottom w:val="0"/>
                          <w:divBdr>
                            <w:top w:val="none" w:sz="0" w:space="0" w:color="auto"/>
                            <w:left w:val="none" w:sz="0" w:space="0" w:color="auto"/>
                            <w:bottom w:val="none" w:sz="0" w:space="0" w:color="auto"/>
                            <w:right w:val="none" w:sz="0" w:space="0" w:color="auto"/>
                          </w:divBdr>
                          <w:divsChild>
                            <w:div w:id="1394428154">
                              <w:marLeft w:val="0"/>
                              <w:marRight w:val="0"/>
                              <w:marTop w:val="0"/>
                              <w:marBottom w:val="0"/>
                              <w:divBdr>
                                <w:top w:val="none" w:sz="0" w:space="0" w:color="auto"/>
                                <w:left w:val="none" w:sz="0" w:space="0" w:color="auto"/>
                                <w:bottom w:val="none" w:sz="0" w:space="0" w:color="auto"/>
                                <w:right w:val="none" w:sz="0" w:space="0" w:color="auto"/>
                              </w:divBdr>
                              <w:divsChild>
                                <w:div w:id="1441879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7993466">
          <w:marLeft w:val="0"/>
          <w:marRight w:val="0"/>
          <w:marTop w:val="0"/>
          <w:marBottom w:val="0"/>
          <w:divBdr>
            <w:top w:val="none" w:sz="0" w:space="0" w:color="auto"/>
            <w:left w:val="none" w:sz="0" w:space="0" w:color="auto"/>
            <w:bottom w:val="none" w:sz="0" w:space="0" w:color="auto"/>
            <w:right w:val="none" w:sz="0" w:space="0" w:color="auto"/>
          </w:divBdr>
          <w:divsChild>
            <w:div w:id="585191140">
              <w:marLeft w:val="0"/>
              <w:marRight w:val="0"/>
              <w:marTop w:val="0"/>
              <w:marBottom w:val="0"/>
              <w:divBdr>
                <w:top w:val="none" w:sz="0" w:space="0" w:color="auto"/>
                <w:left w:val="none" w:sz="0" w:space="0" w:color="auto"/>
                <w:bottom w:val="none" w:sz="0" w:space="0" w:color="auto"/>
                <w:right w:val="none" w:sz="0" w:space="0" w:color="auto"/>
              </w:divBdr>
              <w:divsChild>
                <w:div w:id="1154177391">
                  <w:marLeft w:val="0"/>
                  <w:marRight w:val="0"/>
                  <w:marTop w:val="0"/>
                  <w:marBottom w:val="0"/>
                  <w:divBdr>
                    <w:top w:val="none" w:sz="0" w:space="0" w:color="auto"/>
                    <w:left w:val="none" w:sz="0" w:space="0" w:color="auto"/>
                    <w:bottom w:val="none" w:sz="0" w:space="0" w:color="auto"/>
                    <w:right w:val="none" w:sz="0" w:space="0" w:color="auto"/>
                  </w:divBdr>
                  <w:divsChild>
                    <w:div w:id="1508052871">
                      <w:marLeft w:val="0"/>
                      <w:marRight w:val="0"/>
                      <w:marTop w:val="0"/>
                      <w:marBottom w:val="0"/>
                      <w:divBdr>
                        <w:top w:val="none" w:sz="0" w:space="0" w:color="auto"/>
                        <w:left w:val="none" w:sz="0" w:space="0" w:color="auto"/>
                        <w:bottom w:val="none" w:sz="0" w:space="0" w:color="auto"/>
                        <w:right w:val="none" w:sz="0" w:space="0" w:color="auto"/>
                      </w:divBdr>
                      <w:divsChild>
                        <w:div w:id="1633562993">
                          <w:marLeft w:val="0"/>
                          <w:marRight w:val="0"/>
                          <w:marTop w:val="0"/>
                          <w:marBottom w:val="0"/>
                          <w:divBdr>
                            <w:top w:val="none" w:sz="0" w:space="0" w:color="auto"/>
                            <w:left w:val="none" w:sz="0" w:space="0" w:color="auto"/>
                            <w:bottom w:val="none" w:sz="0" w:space="0" w:color="auto"/>
                            <w:right w:val="none" w:sz="0" w:space="0" w:color="auto"/>
                          </w:divBdr>
                          <w:divsChild>
                            <w:div w:id="293103936">
                              <w:marLeft w:val="0"/>
                              <w:marRight w:val="0"/>
                              <w:marTop w:val="0"/>
                              <w:marBottom w:val="0"/>
                              <w:divBdr>
                                <w:top w:val="none" w:sz="0" w:space="0" w:color="auto"/>
                                <w:left w:val="none" w:sz="0" w:space="0" w:color="auto"/>
                                <w:bottom w:val="none" w:sz="0" w:space="0" w:color="auto"/>
                                <w:right w:val="none" w:sz="0" w:space="0" w:color="auto"/>
                              </w:divBdr>
                              <w:divsChild>
                                <w:div w:id="884608441">
                                  <w:marLeft w:val="0"/>
                                  <w:marRight w:val="0"/>
                                  <w:marTop w:val="0"/>
                                  <w:marBottom w:val="0"/>
                                  <w:divBdr>
                                    <w:top w:val="none" w:sz="0" w:space="0" w:color="auto"/>
                                    <w:left w:val="none" w:sz="0" w:space="0" w:color="auto"/>
                                    <w:bottom w:val="none" w:sz="0" w:space="0" w:color="auto"/>
                                    <w:right w:val="none" w:sz="0" w:space="0" w:color="auto"/>
                                  </w:divBdr>
                                </w:div>
                                <w:div w:id="90013123">
                                  <w:marLeft w:val="0"/>
                                  <w:marRight w:val="0"/>
                                  <w:marTop w:val="0"/>
                                  <w:marBottom w:val="0"/>
                                  <w:divBdr>
                                    <w:top w:val="none" w:sz="0" w:space="0" w:color="auto"/>
                                    <w:left w:val="none" w:sz="0" w:space="0" w:color="auto"/>
                                    <w:bottom w:val="none" w:sz="0" w:space="0" w:color="auto"/>
                                    <w:right w:val="none" w:sz="0" w:space="0" w:color="auto"/>
                                  </w:divBdr>
                                  <w:divsChild>
                                    <w:div w:id="1882787587">
                                      <w:marLeft w:val="0"/>
                                      <w:marRight w:val="0"/>
                                      <w:marTop w:val="0"/>
                                      <w:marBottom w:val="0"/>
                                      <w:divBdr>
                                        <w:top w:val="none" w:sz="0" w:space="0" w:color="auto"/>
                                        <w:left w:val="none" w:sz="0" w:space="0" w:color="auto"/>
                                        <w:bottom w:val="none" w:sz="0" w:space="0" w:color="auto"/>
                                        <w:right w:val="none" w:sz="0" w:space="0" w:color="auto"/>
                                      </w:divBdr>
                                    </w:div>
                                  </w:divsChild>
                                </w:div>
                                <w:div w:id="1527059600">
                                  <w:marLeft w:val="0"/>
                                  <w:marRight w:val="0"/>
                                  <w:marTop w:val="0"/>
                                  <w:marBottom w:val="0"/>
                                  <w:divBdr>
                                    <w:top w:val="none" w:sz="0" w:space="0" w:color="auto"/>
                                    <w:left w:val="none" w:sz="0" w:space="0" w:color="auto"/>
                                    <w:bottom w:val="none" w:sz="0" w:space="0" w:color="auto"/>
                                    <w:right w:val="none" w:sz="0" w:space="0" w:color="auto"/>
                                  </w:divBdr>
                                </w:div>
                                <w:div w:id="1529366432">
                                  <w:marLeft w:val="0"/>
                                  <w:marRight w:val="0"/>
                                  <w:marTop w:val="0"/>
                                  <w:marBottom w:val="0"/>
                                  <w:divBdr>
                                    <w:top w:val="none" w:sz="0" w:space="0" w:color="auto"/>
                                    <w:left w:val="none" w:sz="0" w:space="0" w:color="auto"/>
                                    <w:bottom w:val="none" w:sz="0" w:space="0" w:color="auto"/>
                                    <w:right w:val="none" w:sz="0" w:space="0" w:color="auto"/>
                                  </w:divBdr>
                                  <w:divsChild>
                                    <w:div w:id="1510949158">
                                      <w:marLeft w:val="0"/>
                                      <w:marRight w:val="0"/>
                                      <w:marTop w:val="0"/>
                                      <w:marBottom w:val="0"/>
                                      <w:divBdr>
                                        <w:top w:val="none" w:sz="0" w:space="0" w:color="auto"/>
                                        <w:left w:val="none" w:sz="0" w:space="0" w:color="auto"/>
                                        <w:bottom w:val="none" w:sz="0" w:space="0" w:color="auto"/>
                                        <w:right w:val="none" w:sz="0" w:space="0" w:color="auto"/>
                                      </w:divBdr>
                                    </w:div>
                                  </w:divsChild>
                                </w:div>
                                <w:div w:id="1781871067">
                                  <w:marLeft w:val="0"/>
                                  <w:marRight w:val="0"/>
                                  <w:marTop w:val="0"/>
                                  <w:marBottom w:val="0"/>
                                  <w:divBdr>
                                    <w:top w:val="none" w:sz="0" w:space="0" w:color="auto"/>
                                    <w:left w:val="none" w:sz="0" w:space="0" w:color="auto"/>
                                    <w:bottom w:val="none" w:sz="0" w:space="0" w:color="auto"/>
                                    <w:right w:val="none" w:sz="0" w:space="0" w:color="auto"/>
                                  </w:divBdr>
                                </w:div>
                                <w:div w:id="1725369906">
                                  <w:marLeft w:val="0"/>
                                  <w:marRight w:val="0"/>
                                  <w:marTop w:val="0"/>
                                  <w:marBottom w:val="0"/>
                                  <w:divBdr>
                                    <w:top w:val="none" w:sz="0" w:space="0" w:color="auto"/>
                                    <w:left w:val="none" w:sz="0" w:space="0" w:color="auto"/>
                                    <w:bottom w:val="none" w:sz="0" w:space="0" w:color="auto"/>
                                    <w:right w:val="none" w:sz="0" w:space="0" w:color="auto"/>
                                  </w:divBdr>
                                  <w:divsChild>
                                    <w:div w:id="665597985">
                                      <w:marLeft w:val="0"/>
                                      <w:marRight w:val="0"/>
                                      <w:marTop w:val="0"/>
                                      <w:marBottom w:val="0"/>
                                      <w:divBdr>
                                        <w:top w:val="none" w:sz="0" w:space="0" w:color="auto"/>
                                        <w:left w:val="none" w:sz="0" w:space="0" w:color="auto"/>
                                        <w:bottom w:val="none" w:sz="0" w:space="0" w:color="auto"/>
                                        <w:right w:val="none" w:sz="0" w:space="0" w:color="auto"/>
                                      </w:divBdr>
                                    </w:div>
                                  </w:divsChild>
                                </w:div>
                                <w:div w:id="327292307">
                                  <w:marLeft w:val="0"/>
                                  <w:marRight w:val="0"/>
                                  <w:marTop w:val="0"/>
                                  <w:marBottom w:val="0"/>
                                  <w:divBdr>
                                    <w:top w:val="none" w:sz="0" w:space="0" w:color="auto"/>
                                    <w:left w:val="none" w:sz="0" w:space="0" w:color="auto"/>
                                    <w:bottom w:val="none" w:sz="0" w:space="0" w:color="auto"/>
                                    <w:right w:val="none" w:sz="0" w:space="0" w:color="auto"/>
                                  </w:divBdr>
                                </w:div>
                                <w:div w:id="637493358">
                                  <w:marLeft w:val="0"/>
                                  <w:marRight w:val="0"/>
                                  <w:marTop w:val="0"/>
                                  <w:marBottom w:val="0"/>
                                  <w:divBdr>
                                    <w:top w:val="none" w:sz="0" w:space="0" w:color="auto"/>
                                    <w:left w:val="none" w:sz="0" w:space="0" w:color="auto"/>
                                    <w:bottom w:val="none" w:sz="0" w:space="0" w:color="auto"/>
                                    <w:right w:val="none" w:sz="0" w:space="0" w:color="auto"/>
                                  </w:divBdr>
                                  <w:divsChild>
                                    <w:div w:id="1215000655">
                                      <w:marLeft w:val="0"/>
                                      <w:marRight w:val="0"/>
                                      <w:marTop w:val="0"/>
                                      <w:marBottom w:val="0"/>
                                      <w:divBdr>
                                        <w:top w:val="none" w:sz="0" w:space="0" w:color="auto"/>
                                        <w:left w:val="none" w:sz="0" w:space="0" w:color="auto"/>
                                        <w:bottom w:val="none" w:sz="0" w:space="0" w:color="auto"/>
                                        <w:right w:val="none" w:sz="0" w:space="0" w:color="auto"/>
                                      </w:divBdr>
                                    </w:div>
                                  </w:divsChild>
                                </w:div>
                                <w:div w:id="327565566">
                                  <w:marLeft w:val="0"/>
                                  <w:marRight w:val="0"/>
                                  <w:marTop w:val="0"/>
                                  <w:marBottom w:val="0"/>
                                  <w:divBdr>
                                    <w:top w:val="none" w:sz="0" w:space="0" w:color="auto"/>
                                    <w:left w:val="none" w:sz="0" w:space="0" w:color="auto"/>
                                    <w:bottom w:val="none" w:sz="0" w:space="0" w:color="auto"/>
                                    <w:right w:val="none" w:sz="0" w:space="0" w:color="auto"/>
                                  </w:divBdr>
                                </w:div>
                                <w:div w:id="475295073">
                                  <w:marLeft w:val="0"/>
                                  <w:marRight w:val="0"/>
                                  <w:marTop w:val="0"/>
                                  <w:marBottom w:val="0"/>
                                  <w:divBdr>
                                    <w:top w:val="none" w:sz="0" w:space="0" w:color="auto"/>
                                    <w:left w:val="none" w:sz="0" w:space="0" w:color="auto"/>
                                    <w:bottom w:val="none" w:sz="0" w:space="0" w:color="auto"/>
                                    <w:right w:val="none" w:sz="0" w:space="0" w:color="auto"/>
                                  </w:divBdr>
                                  <w:divsChild>
                                    <w:div w:id="1669677171">
                                      <w:marLeft w:val="0"/>
                                      <w:marRight w:val="0"/>
                                      <w:marTop w:val="0"/>
                                      <w:marBottom w:val="0"/>
                                      <w:divBdr>
                                        <w:top w:val="none" w:sz="0" w:space="0" w:color="auto"/>
                                        <w:left w:val="none" w:sz="0" w:space="0" w:color="auto"/>
                                        <w:bottom w:val="none" w:sz="0" w:space="0" w:color="auto"/>
                                        <w:right w:val="none" w:sz="0" w:space="0" w:color="auto"/>
                                      </w:divBdr>
                                    </w:div>
                                  </w:divsChild>
                                </w:div>
                                <w:div w:id="1237397885">
                                  <w:marLeft w:val="0"/>
                                  <w:marRight w:val="0"/>
                                  <w:marTop w:val="0"/>
                                  <w:marBottom w:val="0"/>
                                  <w:divBdr>
                                    <w:top w:val="none" w:sz="0" w:space="0" w:color="auto"/>
                                    <w:left w:val="none" w:sz="0" w:space="0" w:color="auto"/>
                                    <w:bottom w:val="none" w:sz="0" w:space="0" w:color="auto"/>
                                    <w:right w:val="none" w:sz="0" w:space="0" w:color="auto"/>
                                  </w:divBdr>
                                </w:div>
                                <w:div w:id="1468007721">
                                  <w:marLeft w:val="0"/>
                                  <w:marRight w:val="0"/>
                                  <w:marTop w:val="0"/>
                                  <w:marBottom w:val="0"/>
                                  <w:divBdr>
                                    <w:top w:val="none" w:sz="0" w:space="0" w:color="auto"/>
                                    <w:left w:val="none" w:sz="0" w:space="0" w:color="auto"/>
                                    <w:bottom w:val="none" w:sz="0" w:space="0" w:color="auto"/>
                                    <w:right w:val="none" w:sz="0" w:space="0" w:color="auto"/>
                                  </w:divBdr>
                                  <w:divsChild>
                                    <w:div w:id="374548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3420127">
          <w:marLeft w:val="0"/>
          <w:marRight w:val="0"/>
          <w:marTop w:val="0"/>
          <w:marBottom w:val="0"/>
          <w:divBdr>
            <w:top w:val="none" w:sz="0" w:space="0" w:color="auto"/>
            <w:left w:val="none" w:sz="0" w:space="0" w:color="auto"/>
            <w:bottom w:val="none" w:sz="0" w:space="0" w:color="auto"/>
            <w:right w:val="none" w:sz="0" w:space="0" w:color="auto"/>
          </w:divBdr>
          <w:divsChild>
            <w:div w:id="1992900324">
              <w:marLeft w:val="0"/>
              <w:marRight w:val="0"/>
              <w:marTop w:val="0"/>
              <w:marBottom w:val="0"/>
              <w:divBdr>
                <w:top w:val="none" w:sz="0" w:space="0" w:color="auto"/>
                <w:left w:val="none" w:sz="0" w:space="0" w:color="auto"/>
                <w:bottom w:val="none" w:sz="0" w:space="0" w:color="auto"/>
                <w:right w:val="none" w:sz="0" w:space="0" w:color="auto"/>
              </w:divBdr>
              <w:divsChild>
                <w:div w:id="1791822898">
                  <w:marLeft w:val="0"/>
                  <w:marRight w:val="0"/>
                  <w:marTop w:val="0"/>
                  <w:marBottom w:val="0"/>
                  <w:divBdr>
                    <w:top w:val="none" w:sz="0" w:space="0" w:color="auto"/>
                    <w:left w:val="none" w:sz="0" w:space="0" w:color="auto"/>
                    <w:bottom w:val="none" w:sz="0" w:space="0" w:color="auto"/>
                    <w:right w:val="none" w:sz="0" w:space="0" w:color="auto"/>
                  </w:divBdr>
                  <w:divsChild>
                    <w:div w:id="183598225">
                      <w:marLeft w:val="0"/>
                      <w:marRight w:val="0"/>
                      <w:marTop w:val="0"/>
                      <w:marBottom w:val="0"/>
                      <w:divBdr>
                        <w:top w:val="none" w:sz="0" w:space="0" w:color="auto"/>
                        <w:left w:val="none" w:sz="0" w:space="0" w:color="auto"/>
                        <w:bottom w:val="none" w:sz="0" w:space="0" w:color="auto"/>
                        <w:right w:val="none" w:sz="0" w:space="0" w:color="auto"/>
                      </w:divBdr>
                      <w:divsChild>
                        <w:div w:id="1483349241">
                          <w:marLeft w:val="0"/>
                          <w:marRight w:val="0"/>
                          <w:marTop w:val="0"/>
                          <w:marBottom w:val="0"/>
                          <w:divBdr>
                            <w:top w:val="none" w:sz="0" w:space="0" w:color="auto"/>
                            <w:left w:val="none" w:sz="0" w:space="0" w:color="auto"/>
                            <w:bottom w:val="none" w:sz="0" w:space="0" w:color="auto"/>
                            <w:right w:val="none" w:sz="0" w:space="0" w:color="auto"/>
                          </w:divBdr>
                          <w:divsChild>
                            <w:div w:id="795951354">
                              <w:marLeft w:val="0"/>
                              <w:marRight w:val="0"/>
                              <w:marTop w:val="0"/>
                              <w:marBottom w:val="0"/>
                              <w:divBdr>
                                <w:top w:val="none" w:sz="0" w:space="0" w:color="auto"/>
                                <w:left w:val="none" w:sz="0" w:space="0" w:color="auto"/>
                                <w:bottom w:val="none" w:sz="0" w:space="0" w:color="auto"/>
                                <w:right w:val="none" w:sz="0" w:space="0" w:color="auto"/>
                              </w:divBdr>
                              <w:divsChild>
                                <w:div w:id="1229926535">
                                  <w:marLeft w:val="0"/>
                                  <w:marRight w:val="0"/>
                                  <w:marTop w:val="0"/>
                                  <w:marBottom w:val="0"/>
                                  <w:divBdr>
                                    <w:top w:val="none" w:sz="0" w:space="0" w:color="auto"/>
                                    <w:left w:val="none" w:sz="0" w:space="0" w:color="auto"/>
                                    <w:bottom w:val="none" w:sz="0" w:space="0" w:color="auto"/>
                                    <w:right w:val="none" w:sz="0" w:space="0" w:color="auto"/>
                                  </w:divBdr>
                                  <w:divsChild>
                                    <w:div w:id="317077817">
                                      <w:marLeft w:val="0"/>
                                      <w:marRight w:val="0"/>
                                      <w:marTop w:val="0"/>
                                      <w:marBottom w:val="0"/>
                                      <w:divBdr>
                                        <w:top w:val="none" w:sz="0" w:space="0" w:color="auto"/>
                                        <w:left w:val="none" w:sz="0" w:space="0" w:color="auto"/>
                                        <w:bottom w:val="none" w:sz="0" w:space="0" w:color="auto"/>
                                        <w:right w:val="none" w:sz="0" w:space="0" w:color="auto"/>
                                      </w:divBdr>
                                      <w:divsChild>
                                        <w:div w:id="114836986">
                                          <w:marLeft w:val="0"/>
                                          <w:marRight w:val="0"/>
                                          <w:marTop w:val="0"/>
                                          <w:marBottom w:val="0"/>
                                          <w:divBdr>
                                            <w:top w:val="none" w:sz="0" w:space="0" w:color="auto"/>
                                            <w:left w:val="none" w:sz="0" w:space="0" w:color="auto"/>
                                            <w:bottom w:val="none" w:sz="0" w:space="0" w:color="auto"/>
                                            <w:right w:val="none" w:sz="0" w:space="0" w:color="auto"/>
                                          </w:divBdr>
                                          <w:divsChild>
                                            <w:div w:id="736323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57956390">
      <w:bodyDiv w:val="1"/>
      <w:marLeft w:val="0"/>
      <w:marRight w:val="0"/>
      <w:marTop w:val="0"/>
      <w:marBottom w:val="0"/>
      <w:divBdr>
        <w:top w:val="none" w:sz="0" w:space="0" w:color="auto"/>
        <w:left w:val="none" w:sz="0" w:space="0" w:color="auto"/>
        <w:bottom w:val="none" w:sz="0" w:space="0" w:color="auto"/>
        <w:right w:val="none" w:sz="0" w:space="0" w:color="auto"/>
      </w:divBdr>
      <w:divsChild>
        <w:div w:id="852577288">
          <w:marLeft w:val="0"/>
          <w:marRight w:val="0"/>
          <w:marTop w:val="0"/>
          <w:marBottom w:val="0"/>
          <w:divBdr>
            <w:top w:val="none" w:sz="0" w:space="0" w:color="auto"/>
            <w:left w:val="none" w:sz="0" w:space="0" w:color="auto"/>
            <w:bottom w:val="none" w:sz="0" w:space="0" w:color="auto"/>
            <w:right w:val="none" w:sz="0" w:space="0" w:color="auto"/>
          </w:divBdr>
          <w:divsChild>
            <w:div w:id="1406142459">
              <w:marLeft w:val="0"/>
              <w:marRight w:val="0"/>
              <w:marTop w:val="0"/>
              <w:marBottom w:val="0"/>
              <w:divBdr>
                <w:top w:val="none" w:sz="0" w:space="0" w:color="auto"/>
                <w:left w:val="none" w:sz="0" w:space="0" w:color="auto"/>
                <w:bottom w:val="none" w:sz="0" w:space="0" w:color="auto"/>
                <w:right w:val="none" w:sz="0" w:space="0" w:color="auto"/>
              </w:divBdr>
              <w:divsChild>
                <w:div w:id="1367297191">
                  <w:marLeft w:val="0"/>
                  <w:marRight w:val="0"/>
                  <w:marTop w:val="0"/>
                  <w:marBottom w:val="0"/>
                  <w:divBdr>
                    <w:top w:val="none" w:sz="0" w:space="0" w:color="auto"/>
                    <w:left w:val="none" w:sz="0" w:space="0" w:color="auto"/>
                    <w:bottom w:val="none" w:sz="0" w:space="0" w:color="auto"/>
                    <w:right w:val="none" w:sz="0" w:space="0" w:color="auto"/>
                  </w:divBdr>
                  <w:divsChild>
                    <w:div w:id="1180772964">
                      <w:marLeft w:val="0"/>
                      <w:marRight w:val="0"/>
                      <w:marTop w:val="0"/>
                      <w:marBottom w:val="0"/>
                      <w:divBdr>
                        <w:top w:val="none" w:sz="0" w:space="0" w:color="auto"/>
                        <w:left w:val="none" w:sz="0" w:space="0" w:color="auto"/>
                        <w:bottom w:val="none" w:sz="0" w:space="0" w:color="auto"/>
                        <w:right w:val="none" w:sz="0" w:space="0" w:color="auto"/>
                      </w:divBdr>
                      <w:divsChild>
                        <w:div w:id="2112388223">
                          <w:marLeft w:val="0"/>
                          <w:marRight w:val="0"/>
                          <w:marTop w:val="0"/>
                          <w:marBottom w:val="0"/>
                          <w:divBdr>
                            <w:top w:val="none" w:sz="0" w:space="0" w:color="auto"/>
                            <w:left w:val="none" w:sz="0" w:space="0" w:color="auto"/>
                            <w:bottom w:val="none" w:sz="0" w:space="0" w:color="auto"/>
                            <w:right w:val="none" w:sz="0" w:space="0" w:color="auto"/>
                          </w:divBdr>
                          <w:divsChild>
                            <w:div w:id="1236208644">
                              <w:marLeft w:val="0"/>
                              <w:marRight w:val="0"/>
                              <w:marTop w:val="0"/>
                              <w:marBottom w:val="0"/>
                              <w:divBdr>
                                <w:top w:val="none" w:sz="0" w:space="0" w:color="auto"/>
                                <w:left w:val="none" w:sz="0" w:space="0" w:color="auto"/>
                                <w:bottom w:val="none" w:sz="0" w:space="0" w:color="auto"/>
                                <w:right w:val="none" w:sz="0" w:space="0" w:color="auto"/>
                              </w:divBdr>
                              <w:divsChild>
                                <w:div w:id="2050714333">
                                  <w:marLeft w:val="0"/>
                                  <w:marRight w:val="0"/>
                                  <w:marTop w:val="0"/>
                                  <w:marBottom w:val="0"/>
                                  <w:divBdr>
                                    <w:top w:val="none" w:sz="0" w:space="0" w:color="auto"/>
                                    <w:left w:val="none" w:sz="0" w:space="0" w:color="auto"/>
                                    <w:bottom w:val="none" w:sz="0" w:space="0" w:color="auto"/>
                                    <w:right w:val="none" w:sz="0" w:space="0" w:color="auto"/>
                                  </w:divBdr>
                                  <w:divsChild>
                                    <w:div w:id="843208660">
                                      <w:marLeft w:val="0"/>
                                      <w:marRight w:val="0"/>
                                      <w:marTop w:val="0"/>
                                      <w:marBottom w:val="0"/>
                                      <w:divBdr>
                                        <w:top w:val="none" w:sz="0" w:space="0" w:color="auto"/>
                                        <w:left w:val="none" w:sz="0" w:space="0" w:color="auto"/>
                                        <w:bottom w:val="none" w:sz="0" w:space="0" w:color="auto"/>
                                        <w:right w:val="none" w:sz="0" w:space="0" w:color="auto"/>
                                      </w:divBdr>
                                      <w:divsChild>
                                        <w:div w:id="31892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7000172">
          <w:marLeft w:val="0"/>
          <w:marRight w:val="0"/>
          <w:marTop w:val="0"/>
          <w:marBottom w:val="0"/>
          <w:divBdr>
            <w:top w:val="none" w:sz="0" w:space="0" w:color="auto"/>
            <w:left w:val="none" w:sz="0" w:space="0" w:color="auto"/>
            <w:bottom w:val="none" w:sz="0" w:space="0" w:color="auto"/>
            <w:right w:val="none" w:sz="0" w:space="0" w:color="auto"/>
          </w:divBdr>
          <w:divsChild>
            <w:div w:id="1610352349">
              <w:marLeft w:val="0"/>
              <w:marRight w:val="0"/>
              <w:marTop w:val="0"/>
              <w:marBottom w:val="0"/>
              <w:divBdr>
                <w:top w:val="none" w:sz="0" w:space="0" w:color="auto"/>
                <w:left w:val="none" w:sz="0" w:space="0" w:color="auto"/>
                <w:bottom w:val="none" w:sz="0" w:space="0" w:color="auto"/>
                <w:right w:val="none" w:sz="0" w:space="0" w:color="auto"/>
              </w:divBdr>
              <w:divsChild>
                <w:div w:id="1431317296">
                  <w:marLeft w:val="0"/>
                  <w:marRight w:val="0"/>
                  <w:marTop w:val="0"/>
                  <w:marBottom w:val="0"/>
                  <w:divBdr>
                    <w:top w:val="none" w:sz="0" w:space="0" w:color="auto"/>
                    <w:left w:val="none" w:sz="0" w:space="0" w:color="auto"/>
                    <w:bottom w:val="none" w:sz="0" w:space="0" w:color="auto"/>
                    <w:right w:val="none" w:sz="0" w:space="0" w:color="auto"/>
                  </w:divBdr>
                  <w:divsChild>
                    <w:div w:id="2007246029">
                      <w:marLeft w:val="0"/>
                      <w:marRight w:val="0"/>
                      <w:marTop w:val="0"/>
                      <w:marBottom w:val="0"/>
                      <w:divBdr>
                        <w:top w:val="none" w:sz="0" w:space="0" w:color="auto"/>
                        <w:left w:val="none" w:sz="0" w:space="0" w:color="auto"/>
                        <w:bottom w:val="none" w:sz="0" w:space="0" w:color="auto"/>
                        <w:right w:val="none" w:sz="0" w:space="0" w:color="auto"/>
                      </w:divBdr>
                      <w:divsChild>
                        <w:div w:id="852383573">
                          <w:marLeft w:val="0"/>
                          <w:marRight w:val="0"/>
                          <w:marTop w:val="0"/>
                          <w:marBottom w:val="0"/>
                          <w:divBdr>
                            <w:top w:val="none" w:sz="0" w:space="0" w:color="auto"/>
                            <w:left w:val="none" w:sz="0" w:space="0" w:color="auto"/>
                            <w:bottom w:val="none" w:sz="0" w:space="0" w:color="auto"/>
                            <w:right w:val="none" w:sz="0" w:space="0" w:color="auto"/>
                          </w:divBdr>
                          <w:divsChild>
                            <w:div w:id="1024132721">
                              <w:marLeft w:val="0"/>
                              <w:marRight w:val="0"/>
                              <w:marTop w:val="0"/>
                              <w:marBottom w:val="0"/>
                              <w:divBdr>
                                <w:top w:val="none" w:sz="0" w:space="0" w:color="auto"/>
                                <w:left w:val="none" w:sz="0" w:space="0" w:color="auto"/>
                                <w:bottom w:val="none" w:sz="0" w:space="0" w:color="auto"/>
                                <w:right w:val="none" w:sz="0" w:space="0" w:color="auto"/>
                              </w:divBdr>
                              <w:divsChild>
                                <w:div w:id="1590500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3683878">
          <w:marLeft w:val="0"/>
          <w:marRight w:val="0"/>
          <w:marTop w:val="0"/>
          <w:marBottom w:val="0"/>
          <w:divBdr>
            <w:top w:val="none" w:sz="0" w:space="0" w:color="auto"/>
            <w:left w:val="none" w:sz="0" w:space="0" w:color="auto"/>
            <w:bottom w:val="none" w:sz="0" w:space="0" w:color="auto"/>
            <w:right w:val="none" w:sz="0" w:space="0" w:color="auto"/>
          </w:divBdr>
          <w:divsChild>
            <w:div w:id="1520315393">
              <w:marLeft w:val="0"/>
              <w:marRight w:val="0"/>
              <w:marTop w:val="0"/>
              <w:marBottom w:val="0"/>
              <w:divBdr>
                <w:top w:val="none" w:sz="0" w:space="0" w:color="auto"/>
                <w:left w:val="none" w:sz="0" w:space="0" w:color="auto"/>
                <w:bottom w:val="none" w:sz="0" w:space="0" w:color="auto"/>
                <w:right w:val="none" w:sz="0" w:space="0" w:color="auto"/>
              </w:divBdr>
              <w:divsChild>
                <w:div w:id="56175488">
                  <w:marLeft w:val="0"/>
                  <w:marRight w:val="0"/>
                  <w:marTop w:val="0"/>
                  <w:marBottom w:val="0"/>
                  <w:divBdr>
                    <w:top w:val="none" w:sz="0" w:space="0" w:color="auto"/>
                    <w:left w:val="none" w:sz="0" w:space="0" w:color="auto"/>
                    <w:bottom w:val="none" w:sz="0" w:space="0" w:color="auto"/>
                    <w:right w:val="none" w:sz="0" w:space="0" w:color="auto"/>
                  </w:divBdr>
                  <w:divsChild>
                    <w:div w:id="949976073">
                      <w:marLeft w:val="0"/>
                      <w:marRight w:val="0"/>
                      <w:marTop w:val="0"/>
                      <w:marBottom w:val="0"/>
                      <w:divBdr>
                        <w:top w:val="none" w:sz="0" w:space="0" w:color="auto"/>
                        <w:left w:val="none" w:sz="0" w:space="0" w:color="auto"/>
                        <w:bottom w:val="none" w:sz="0" w:space="0" w:color="auto"/>
                        <w:right w:val="none" w:sz="0" w:space="0" w:color="auto"/>
                      </w:divBdr>
                      <w:divsChild>
                        <w:div w:id="685331290">
                          <w:marLeft w:val="0"/>
                          <w:marRight w:val="0"/>
                          <w:marTop w:val="0"/>
                          <w:marBottom w:val="0"/>
                          <w:divBdr>
                            <w:top w:val="none" w:sz="0" w:space="0" w:color="auto"/>
                            <w:left w:val="none" w:sz="0" w:space="0" w:color="auto"/>
                            <w:bottom w:val="none" w:sz="0" w:space="0" w:color="auto"/>
                            <w:right w:val="none" w:sz="0" w:space="0" w:color="auto"/>
                          </w:divBdr>
                          <w:divsChild>
                            <w:div w:id="1435902022">
                              <w:marLeft w:val="0"/>
                              <w:marRight w:val="0"/>
                              <w:marTop w:val="0"/>
                              <w:marBottom w:val="0"/>
                              <w:divBdr>
                                <w:top w:val="none" w:sz="0" w:space="0" w:color="auto"/>
                                <w:left w:val="none" w:sz="0" w:space="0" w:color="auto"/>
                                <w:bottom w:val="none" w:sz="0" w:space="0" w:color="auto"/>
                                <w:right w:val="none" w:sz="0" w:space="0" w:color="auto"/>
                              </w:divBdr>
                              <w:divsChild>
                                <w:div w:id="1678147331">
                                  <w:marLeft w:val="0"/>
                                  <w:marRight w:val="0"/>
                                  <w:marTop w:val="0"/>
                                  <w:marBottom w:val="0"/>
                                  <w:divBdr>
                                    <w:top w:val="none" w:sz="0" w:space="0" w:color="auto"/>
                                    <w:left w:val="none" w:sz="0" w:space="0" w:color="auto"/>
                                    <w:bottom w:val="none" w:sz="0" w:space="0" w:color="auto"/>
                                    <w:right w:val="none" w:sz="0" w:space="0" w:color="auto"/>
                                  </w:divBdr>
                                </w:div>
                                <w:div w:id="1239557108">
                                  <w:marLeft w:val="0"/>
                                  <w:marRight w:val="0"/>
                                  <w:marTop w:val="0"/>
                                  <w:marBottom w:val="0"/>
                                  <w:divBdr>
                                    <w:top w:val="none" w:sz="0" w:space="0" w:color="auto"/>
                                    <w:left w:val="none" w:sz="0" w:space="0" w:color="auto"/>
                                    <w:bottom w:val="none" w:sz="0" w:space="0" w:color="auto"/>
                                    <w:right w:val="none" w:sz="0" w:space="0" w:color="auto"/>
                                  </w:divBdr>
                                  <w:divsChild>
                                    <w:div w:id="825367182">
                                      <w:marLeft w:val="0"/>
                                      <w:marRight w:val="0"/>
                                      <w:marTop w:val="0"/>
                                      <w:marBottom w:val="0"/>
                                      <w:divBdr>
                                        <w:top w:val="none" w:sz="0" w:space="0" w:color="auto"/>
                                        <w:left w:val="none" w:sz="0" w:space="0" w:color="auto"/>
                                        <w:bottom w:val="none" w:sz="0" w:space="0" w:color="auto"/>
                                        <w:right w:val="none" w:sz="0" w:space="0" w:color="auto"/>
                                      </w:divBdr>
                                    </w:div>
                                  </w:divsChild>
                                </w:div>
                                <w:div w:id="1464152169">
                                  <w:marLeft w:val="0"/>
                                  <w:marRight w:val="0"/>
                                  <w:marTop w:val="0"/>
                                  <w:marBottom w:val="0"/>
                                  <w:divBdr>
                                    <w:top w:val="none" w:sz="0" w:space="0" w:color="auto"/>
                                    <w:left w:val="none" w:sz="0" w:space="0" w:color="auto"/>
                                    <w:bottom w:val="none" w:sz="0" w:space="0" w:color="auto"/>
                                    <w:right w:val="none" w:sz="0" w:space="0" w:color="auto"/>
                                  </w:divBdr>
                                </w:div>
                                <w:div w:id="437258231">
                                  <w:marLeft w:val="0"/>
                                  <w:marRight w:val="0"/>
                                  <w:marTop w:val="0"/>
                                  <w:marBottom w:val="0"/>
                                  <w:divBdr>
                                    <w:top w:val="none" w:sz="0" w:space="0" w:color="auto"/>
                                    <w:left w:val="none" w:sz="0" w:space="0" w:color="auto"/>
                                    <w:bottom w:val="none" w:sz="0" w:space="0" w:color="auto"/>
                                    <w:right w:val="none" w:sz="0" w:space="0" w:color="auto"/>
                                  </w:divBdr>
                                  <w:divsChild>
                                    <w:div w:id="1008019780">
                                      <w:marLeft w:val="0"/>
                                      <w:marRight w:val="0"/>
                                      <w:marTop w:val="0"/>
                                      <w:marBottom w:val="0"/>
                                      <w:divBdr>
                                        <w:top w:val="none" w:sz="0" w:space="0" w:color="auto"/>
                                        <w:left w:val="none" w:sz="0" w:space="0" w:color="auto"/>
                                        <w:bottom w:val="none" w:sz="0" w:space="0" w:color="auto"/>
                                        <w:right w:val="none" w:sz="0" w:space="0" w:color="auto"/>
                                      </w:divBdr>
                                    </w:div>
                                  </w:divsChild>
                                </w:div>
                                <w:div w:id="279649058">
                                  <w:marLeft w:val="0"/>
                                  <w:marRight w:val="0"/>
                                  <w:marTop w:val="0"/>
                                  <w:marBottom w:val="0"/>
                                  <w:divBdr>
                                    <w:top w:val="none" w:sz="0" w:space="0" w:color="auto"/>
                                    <w:left w:val="none" w:sz="0" w:space="0" w:color="auto"/>
                                    <w:bottom w:val="none" w:sz="0" w:space="0" w:color="auto"/>
                                    <w:right w:val="none" w:sz="0" w:space="0" w:color="auto"/>
                                  </w:divBdr>
                                </w:div>
                                <w:div w:id="1799182444">
                                  <w:marLeft w:val="0"/>
                                  <w:marRight w:val="0"/>
                                  <w:marTop w:val="0"/>
                                  <w:marBottom w:val="0"/>
                                  <w:divBdr>
                                    <w:top w:val="none" w:sz="0" w:space="0" w:color="auto"/>
                                    <w:left w:val="none" w:sz="0" w:space="0" w:color="auto"/>
                                    <w:bottom w:val="none" w:sz="0" w:space="0" w:color="auto"/>
                                    <w:right w:val="none" w:sz="0" w:space="0" w:color="auto"/>
                                  </w:divBdr>
                                  <w:divsChild>
                                    <w:div w:id="1829710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4597302">
      <w:bodyDiv w:val="1"/>
      <w:marLeft w:val="0"/>
      <w:marRight w:val="0"/>
      <w:marTop w:val="0"/>
      <w:marBottom w:val="0"/>
      <w:divBdr>
        <w:top w:val="none" w:sz="0" w:space="0" w:color="auto"/>
        <w:left w:val="none" w:sz="0" w:space="0" w:color="auto"/>
        <w:bottom w:val="none" w:sz="0" w:space="0" w:color="auto"/>
        <w:right w:val="none" w:sz="0" w:space="0" w:color="auto"/>
      </w:divBdr>
      <w:divsChild>
        <w:div w:id="1614627269">
          <w:marLeft w:val="0"/>
          <w:marRight w:val="0"/>
          <w:marTop w:val="0"/>
          <w:marBottom w:val="0"/>
          <w:divBdr>
            <w:top w:val="none" w:sz="0" w:space="0" w:color="auto"/>
            <w:left w:val="none" w:sz="0" w:space="0" w:color="auto"/>
            <w:bottom w:val="none" w:sz="0" w:space="0" w:color="auto"/>
            <w:right w:val="none" w:sz="0" w:space="0" w:color="auto"/>
          </w:divBdr>
          <w:divsChild>
            <w:div w:id="847717151">
              <w:marLeft w:val="0"/>
              <w:marRight w:val="0"/>
              <w:marTop w:val="0"/>
              <w:marBottom w:val="0"/>
              <w:divBdr>
                <w:top w:val="none" w:sz="0" w:space="0" w:color="auto"/>
                <w:left w:val="none" w:sz="0" w:space="0" w:color="auto"/>
                <w:bottom w:val="none" w:sz="0" w:space="0" w:color="auto"/>
                <w:right w:val="none" w:sz="0" w:space="0" w:color="auto"/>
              </w:divBdr>
              <w:divsChild>
                <w:div w:id="175390866">
                  <w:marLeft w:val="0"/>
                  <w:marRight w:val="0"/>
                  <w:marTop w:val="0"/>
                  <w:marBottom w:val="0"/>
                  <w:divBdr>
                    <w:top w:val="none" w:sz="0" w:space="0" w:color="auto"/>
                    <w:left w:val="none" w:sz="0" w:space="0" w:color="auto"/>
                    <w:bottom w:val="none" w:sz="0" w:space="0" w:color="auto"/>
                    <w:right w:val="none" w:sz="0" w:space="0" w:color="auto"/>
                  </w:divBdr>
                  <w:divsChild>
                    <w:div w:id="1276329935">
                      <w:marLeft w:val="0"/>
                      <w:marRight w:val="0"/>
                      <w:marTop w:val="0"/>
                      <w:marBottom w:val="0"/>
                      <w:divBdr>
                        <w:top w:val="none" w:sz="0" w:space="0" w:color="auto"/>
                        <w:left w:val="none" w:sz="0" w:space="0" w:color="auto"/>
                        <w:bottom w:val="none" w:sz="0" w:space="0" w:color="auto"/>
                        <w:right w:val="none" w:sz="0" w:space="0" w:color="auto"/>
                      </w:divBdr>
                      <w:divsChild>
                        <w:div w:id="1057239267">
                          <w:marLeft w:val="0"/>
                          <w:marRight w:val="0"/>
                          <w:marTop w:val="0"/>
                          <w:marBottom w:val="0"/>
                          <w:divBdr>
                            <w:top w:val="none" w:sz="0" w:space="0" w:color="auto"/>
                            <w:left w:val="none" w:sz="0" w:space="0" w:color="auto"/>
                            <w:bottom w:val="none" w:sz="0" w:space="0" w:color="auto"/>
                            <w:right w:val="none" w:sz="0" w:space="0" w:color="auto"/>
                          </w:divBdr>
                          <w:divsChild>
                            <w:div w:id="635792987">
                              <w:marLeft w:val="0"/>
                              <w:marRight w:val="0"/>
                              <w:marTop w:val="0"/>
                              <w:marBottom w:val="0"/>
                              <w:divBdr>
                                <w:top w:val="none" w:sz="0" w:space="0" w:color="auto"/>
                                <w:left w:val="none" w:sz="0" w:space="0" w:color="auto"/>
                                <w:bottom w:val="none" w:sz="0" w:space="0" w:color="auto"/>
                                <w:right w:val="none" w:sz="0" w:space="0" w:color="auto"/>
                              </w:divBdr>
                              <w:divsChild>
                                <w:div w:id="2020235875">
                                  <w:marLeft w:val="0"/>
                                  <w:marRight w:val="0"/>
                                  <w:marTop w:val="0"/>
                                  <w:marBottom w:val="0"/>
                                  <w:divBdr>
                                    <w:top w:val="none" w:sz="0" w:space="0" w:color="auto"/>
                                    <w:left w:val="none" w:sz="0" w:space="0" w:color="auto"/>
                                    <w:bottom w:val="none" w:sz="0" w:space="0" w:color="auto"/>
                                    <w:right w:val="none" w:sz="0" w:space="0" w:color="auto"/>
                                  </w:divBdr>
                                  <w:divsChild>
                                    <w:div w:id="1283339214">
                                      <w:marLeft w:val="0"/>
                                      <w:marRight w:val="0"/>
                                      <w:marTop w:val="0"/>
                                      <w:marBottom w:val="0"/>
                                      <w:divBdr>
                                        <w:top w:val="none" w:sz="0" w:space="0" w:color="auto"/>
                                        <w:left w:val="none" w:sz="0" w:space="0" w:color="auto"/>
                                        <w:bottom w:val="none" w:sz="0" w:space="0" w:color="auto"/>
                                        <w:right w:val="none" w:sz="0" w:space="0" w:color="auto"/>
                                      </w:divBdr>
                                      <w:divsChild>
                                        <w:div w:id="45595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963152">
                          <w:marLeft w:val="0"/>
                          <w:marRight w:val="0"/>
                          <w:marTop w:val="0"/>
                          <w:marBottom w:val="0"/>
                          <w:divBdr>
                            <w:top w:val="none" w:sz="0" w:space="0" w:color="auto"/>
                            <w:left w:val="none" w:sz="0" w:space="0" w:color="auto"/>
                            <w:bottom w:val="none" w:sz="0" w:space="0" w:color="auto"/>
                            <w:right w:val="none" w:sz="0" w:space="0" w:color="auto"/>
                          </w:divBdr>
                          <w:divsChild>
                            <w:div w:id="359939145">
                              <w:marLeft w:val="0"/>
                              <w:marRight w:val="0"/>
                              <w:marTop w:val="0"/>
                              <w:marBottom w:val="0"/>
                              <w:divBdr>
                                <w:top w:val="none" w:sz="0" w:space="0" w:color="auto"/>
                                <w:left w:val="none" w:sz="0" w:space="0" w:color="auto"/>
                                <w:bottom w:val="none" w:sz="0" w:space="0" w:color="auto"/>
                                <w:right w:val="none" w:sz="0" w:space="0" w:color="auto"/>
                              </w:divBdr>
                              <w:divsChild>
                                <w:div w:id="94443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0117791">
          <w:marLeft w:val="0"/>
          <w:marRight w:val="0"/>
          <w:marTop w:val="0"/>
          <w:marBottom w:val="0"/>
          <w:divBdr>
            <w:top w:val="none" w:sz="0" w:space="0" w:color="auto"/>
            <w:left w:val="none" w:sz="0" w:space="0" w:color="auto"/>
            <w:bottom w:val="none" w:sz="0" w:space="0" w:color="auto"/>
            <w:right w:val="none" w:sz="0" w:space="0" w:color="auto"/>
          </w:divBdr>
          <w:divsChild>
            <w:div w:id="1680694087">
              <w:marLeft w:val="0"/>
              <w:marRight w:val="0"/>
              <w:marTop w:val="0"/>
              <w:marBottom w:val="0"/>
              <w:divBdr>
                <w:top w:val="none" w:sz="0" w:space="0" w:color="auto"/>
                <w:left w:val="none" w:sz="0" w:space="0" w:color="auto"/>
                <w:bottom w:val="none" w:sz="0" w:space="0" w:color="auto"/>
                <w:right w:val="none" w:sz="0" w:space="0" w:color="auto"/>
              </w:divBdr>
              <w:divsChild>
                <w:div w:id="1105924493">
                  <w:marLeft w:val="0"/>
                  <w:marRight w:val="0"/>
                  <w:marTop w:val="0"/>
                  <w:marBottom w:val="0"/>
                  <w:divBdr>
                    <w:top w:val="none" w:sz="0" w:space="0" w:color="auto"/>
                    <w:left w:val="none" w:sz="0" w:space="0" w:color="auto"/>
                    <w:bottom w:val="none" w:sz="0" w:space="0" w:color="auto"/>
                    <w:right w:val="none" w:sz="0" w:space="0" w:color="auto"/>
                  </w:divBdr>
                  <w:divsChild>
                    <w:div w:id="1686782966">
                      <w:marLeft w:val="0"/>
                      <w:marRight w:val="0"/>
                      <w:marTop w:val="0"/>
                      <w:marBottom w:val="0"/>
                      <w:divBdr>
                        <w:top w:val="none" w:sz="0" w:space="0" w:color="auto"/>
                        <w:left w:val="none" w:sz="0" w:space="0" w:color="auto"/>
                        <w:bottom w:val="none" w:sz="0" w:space="0" w:color="auto"/>
                        <w:right w:val="none" w:sz="0" w:space="0" w:color="auto"/>
                      </w:divBdr>
                      <w:divsChild>
                        <w:div w:id="439496613">
                          <w:marLeft w:val="0"/>
                          <w:marRight w:val="0"/>
                          <w:marTop w:val="0"/>
                          <w:marBottom w:val="0"/>
                          <w:divBdr>
                            <w:top w:val="none" w:sz="0" w:space="0" w:color="auto"/>
                            <w:left w:val="none" w:sz="0" w:space="0" w:color="auto"/>
                            <w:bottom w:val="none" w:sz="0" w:space="0" w:color="auto"/>
                            <w:right w:val="none" w:sz="0" w:space="0" w:color="auto"/>
                          </w:divBdr>
                          <w:divsChild>
                            <w:div w:id="1323779061">
                              <w:marLeft w:val="0"/>
                              <w:marRight w:val="0"/>
                              <w:marTop w:val="0"/>
                              <w:marBottom w:val="0"/>
                              <w:divBdr>
                                <w:top w:val="none" w:sz="0" w:space="0" w:color="auto"/>
                                <w:left w:val="none" w:sz="0" w:space="0" w:color="auto"/>
                                <w:bottom w:val="none" w:sz="0" w:space="0" w:color="auto"/>
                                <w:right w:val="none" w:sz="0" w:space="0" w:color="auto"/>
                              </w:divBdr>
                              <w:divsChild>
                                <w:div w:id="575096839">
                                  <w:marLeft w:val="0"/>
                                  <w:marRight w:val="0"/>
                                  <w:marTop w:val="0"/>
                                  <w:marBottom w:val="0"/>
                                  <w:divBdr>
                                    <w:top w:val="none" w:sz="0" w:space="0" w:color="auto"/>
                                    <w:left w:val="none" w:sz="0" w:space="0" w:color="auto"/>
                                    <w:bottom w:val="none" w:sz="0" w:space="0" w:color="auto"/>
                                    <w:right w:val="none" w:sz="0" w:space="0" w:color="auto"/>
                                  </w:divBdr>
                                </w:div>
                                <w:div w:id="1084230338">
                                  <w:marLeft w:val="0"/>
                                  <w:marRight w:val="0"/>
                                  <w:marTop w:val="0"/>
                                  <w:marBottom w:val="0"/>
                                  <w:divBdr>
                                    <w:top w:val="none" w:sz="0" w:space="0" w:color="auto"/>
                                    <w:left w:val="none" w:sz="0" w:space="0" w:color="auto"/>
                                    <w:bottom w:val="none" w:sz="0" w:space="0" w:color="auto"/>
                                    <w:right w:val="none" w:sz="0" w:space="0" w:color="auto"/>
                                  </w:divBdr>
                                  <w:divsChild>
                                    <w:div w:id="1545942038">
                                      <w:marLeft w:val="0"/>
                                      <w:marRight w:val="0"/>
                                      <w:marTop w:val="0"/>
                                      <w:marBottom w:val="0"/>
                                      <w:divBdr>
                                        <w:top w:val="none" w:sz="0" w:space="0" w:color="auto"/>
                                        <w:left w:val="none" w:sz="0" w:space="0" w:color="auto"/>
                                        <w:bottom w:val="none" w:sz="0" w:space="0" w:color="auto"/>
                                        <w:right w:val="none" w:sz="0" w:space="0" w:color="auto"/>
                                      </w:divBdr>
                                    </w:div>
                                  </w:divsChild>
                                </w:div>
                                <w:div w:id="968510475">
                                  <w:marLeft w:val="0"/>
                                  <w:marRight w:val="0"/>
                                  <w:marTop w:val="0"/>
                                  <w:marBottom w:val="0"/>
                                  <w:divBdr>
                                    <w:top w:val="none" w:sz="0" w:space="0" w:color="auto"/>
                                    <w:left w:val="none" w:sz="0" w:space="0" w:color="auto"/>
                                    <w:bottom w:val="none" w:sz="0" w:space="0" w:color="auto"/>
                                    <w:right w:val="none" w:sz="0" w:space="0" w:color="auto"/>
                                  </w:divBdr>
                                </w:div>
                                <w:div w:id="1609465677">
                                  <w:marLeft w:val="0"/>
                                  <w:marRight w:val="0"/>
                                  <w:marTop w:val="0"/>
                                  <w:marBottom w:val="0"/>
                                  <w:divBdr>
                                    <w:top w:val="none" w:sz="0" w:space="0" w:color="auto"/>
                                    <w:left w:val="none" w:sz="0" w:space="0" w:color="auto"/>
                                    <w:bottom w:val="none" w:sz="0" w:space="0" w:color="auto"/>
                                    <w:right w:val="none" w:sz="0" w:space="0" w:color="auto"/>
                                  </w:divBdr>
                                  <w:divsChild>
                                    <w:div w:id="1473518810">
                                      <w:marLeft w:val="0"/>
                                      <w:marRight w:val="0"/>
                                      <w:marTop w:val="0"/>
                                      <w:marBottom w:val="0"/>
                                      <w:divBdr>
                                        <w:top w:val="none" w:sz="0" w:space="0" w:color="auto"/>
                                        <w:left w:val="none" w:sz="0" w:space="0" w:color="auto"/>
                                        <w:bottom w:val="none" w:sz="0" w:space="0" w:color="auto"/>
                                        <w:right w:val="none" w:sz="0" w:space="0" w:color="auto"/>
                                      </w:divBdr>
                                    </w:div>
                                  </w:divsChild>
                                </w:div>
                                <w:div w:id="1587886761">
                                  <w:marLeft w:val="0"/>
                                  <w:marRight w:val="0"/>
                                  <w:marTop w:val="0"/>
                                  <w:marBottom w:val="0"/>
                                  <w:divBdr>
                                    <w:top w:val="none" w:sz="0" w:space="0" w:color="auto"/>
                                    <w:left w:val="none" w:sz="0" w:space="0" w:color="auto"/>
                                    <w:bottom w:val="none" w:sz="0" w:space="0" w:color="auto"/>
                                    <w:right w:val="none" w:sz="0" w:space="0" w:color="auto"/>
                                  </w:divBdr>
                                </w:div>
                                <w:div w:id="106312283">
                                  <w:marLeft w:val="0"/>
                                  <w:marRight w:val="0"/>
                                  <w:marTop w:val="0"/>
                                  <w:marBottom w:val="0"/>
                                  <w:divBdr>
                                    <w:top w:val="none" w:sz="0" w:space="0" w:color="auto"/>
                                    <w:left w:val="none" w:sz="0" w:space="0" w:color="auto"/>
                                    <w:bottom w:val="none" w:sz="0" w:space="0" w:color="auto"/>
                                    <w:right w:val="none" w:sz="0" w:space="0" w:color="auto"/>
                                  </w:divBdr>
                                  <w:divsChild>
                                    <w:div w:id="1839492224">
                                      <w:marLeft w:val="0"/>
                                      <w:marRight w:val="0"/>
                                      <w:marTop w:val="0"/>
                                      <w:marBottom w:val="0"/>
                                      <w:divBdr>
                                        <w:top w:val="none" w:sz="0" w:space="0" w:color="auto"/>
                                        <w:left w:val="none" w:sz="0" w:space="0" w:color="auto"/>
                                        <w:bottom w:val="none" w:sz="0" w:space="0" w:color="auto"/>
                                        <w:right w:val="none" w:sz="0" w:space="0" w:color="auto"/>
                                      </w:divBdr>
                                    </w:div>
                                  </w:divsChild>
                                </w:div>
                                <w:div w:id="1852992710">
                                  <w:marLeft w:val="0"/>
                                  <w:marRight w:val="0"/>
                                  <w:marTop w:val="0"/>
                                  <w:marBottom w:val="0"/>
                                  <w:divBdr>
                                    <w:top w:val="none" w:sz="0" w:space="0" w:color="auto"/>
                                    <w:left w:val="none" w:sz="0" w:space="0" w:color="auto"/>
                                    <w:bottom w:val="none" w:sz="0" w:space="0" w:color="auto"/>
                                    <w:right w:val="none" w:sz="0" w:space="0" w:color="auto"/>
                                  </w:divBdr>
                                </w:div>
                                <w:div w:id="1390108063">
                                  <w:marLeft w:val="0"/>
                                  <w:marRight w:val="0"/>
                                  <w:marTop w:val="0"/>
                                  <w:marBottom w:val="0"/>
                                  <w:divBdr>
                                    <w:top w:val="none" w:sz="0" w:space="0" w:color="auto"/>
                                    <w:left w:val="none" w:sz="0" w:space="0" w:color="auto"/>
                                    <w:bottom w:val="none" w:sz="0" w:space="0" w:color="auto"/>
                                    <w:right w:val="none" w:sz="0" w:space="0" w:color="auto"/>
                                  </w:divBdr>
                                  <w:divsChild>
                                    <w:div w:id="539173993">
                                      <w:marLeft w:val="0"/>
                                      <w:marRight w:val="0"/>
                                      <w:marTop w:val="0"/>
                                      <w:marBottom w:val="0"/>
                                      <w:divBdr>
                                        <w:top w:val="none" w:sz="0" w:space="0" w:color="auto"/>
                                        <w:left w:val="none" w:sz="0" w:space="0" w:color="auto"/>
                                        <w:bottom w:val="none" w:sz="0" w:space="0" w:color="auto"/>
                                        <w:right w:val="none" w:sz="0" w:space="0" w:color="auto"/>
                                      </w:divBdr>
                                    </w:div>
                                  </w:divsChild>
                                </w:div>
                                <w:div w:id="1039008889">
                                  <w:marLeft w:val="0"/>
                                  <w:marRight w:val="0"/>
                                  <w:marTop w:val="0"/>
                                  <w:marBottom w:val="0"/>
                                  <w:divBdr>
                                    <w:top w:val="none" w:sz="0" w:space="0" w:color="auto"/>
                                    <w:left w:val="none" w:sz="0" w:space="0" w:color="auto"/>
                                    <w:bottom w:val="none" w:sz="0" w:space="0" w:color="auto"/>
                                    <w:right w:val="none" w:sz="0" w:space="0" w:color="auto"/>
                                  </w:divBdr>
                                </w:div>
                                <w:div w:id="119341375">
                                  <w:marLeft w:val="0"/>
                                  <w:marRight w:val="0"/>
                                  <w:marTop w:val="0"/>
                                  <w:marBottom w:val="0"/>
                                  <w:divBdr>
                                    <w:top w:val="none" w:sz="0" w:space="0" w:color="auto"/>
                                    <w:left w:val="none" w:sz="0" w:space="0" w:color="auto"/>
                                    <w:bottom w:val="none" w:sz="0" w:space="0" w:color="auto"/>
                                    <w:right w:val="none" w:sz="0" w:space="0" w:color="auto"/>
                                  </w:divBdr>
                                  <w:divsChild>
                                    <w:div w:id="237398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6347585">
      <w:bodyDiv w:val="1"/>
      <w:marLeft w:val="0"/>
      <w:marRight w:val="0"/>
      <w:marTop w:val="0"/>
      <w:marBottom w:val="0"/>
      <w:divBdr>
        <w:top w:val="none" w:sz="0" w:space="0" w:color="auto"/>
        <w:left w:val="none" w:sz="0" w:space="0" w:color="auto"/>
        <w:bottom w:val="none" w:sz="0" w:space="0" w:color="auto"/>
        <w:right w:val="none" w:sz="0" w:space="0" w:color="auto"/>
      </w:divBdr>
    </w:div>
    <w:div w:id="1860241983">
      <w:bodyDiv w:val="1"/>
      <w:marLeft w:val="0"/>
      <w:marRight w:val="0"/>
      <w:marTop w:val="0"/>
      <w:marBottom w:val="0"/>
      <w:divBdr>
        <w:top w:val="none" w:sz="0" w:space="0" w:color="auto"/>
        <w:left w:val="none" w:sz="0" w:space="0" w:color="auto"/>
        <w:bottom w:val="none" w:sz="0" w:space="0" w:color="auto"/>
        <w:right w:val="none" w:sz="0" w:space="0" w:color="auto"/>
      </w:divBdr>
    </w:div>
    <w:div w:id="1882747041">
      <w:bodyDiv w:val="1"/>
      <w:marLeft w:val="0"/>
      <w:marRight w:val="0"/>
      <w:marTop w:val="0"/>
      <w:marBottom w:val="0"/>
      <w:divBdr>
        <w:top w:val="none" w:sz="0" w:space="0" w:color="auto"/>
        <w:left w:val="none" w:sz="0" w:space="0" w:color="auto"/>
        <w:bottom w:val="none" w:sz="0" w:space="0" w:color="auto"/>
        <w:right w:val="none" w:sz="0" w:space="0" w:color="auto"/>
      </w:divBdr>
    </w:div>
    <w:div w:id="1944415202">
      <w:bodyDiv w:val="1"/>
      <w:marLeft w:val="0"/>
      <w:marRight w:val="0"/>
      <w:marTop w:val="0"/>
      <w:marBottom w:val="0"/>
      <w:divBdr>
        <w:top w:val="none" w:sz="0" w:space="0" w:color="auto"/>
        <w:left w:val="none" w:sz="0" w:space="0" w:color="auto"/>
        <w:bottom w:val="none" w:sz="0" w:space="0" w:color="auto"/>
        <w:right w:val="none" w:sz="0" w:space="0" w:color="auto"/>
      </w:divBdr>
    </w:div>
    <w:div w:id="2006126770">
      <w:bodyDiv w:val="1"/>
      <w:marLeft w:val="0"/>
      <w:marRight w:val="0"/>
      <w:marTop w:val="0"/>
      <w:marBottom w:val="0"/>
      <w:divBdr>
        <w:top w:val="none" w:sz="0" w:space="0" w:color="auto"/>
        <w:left w:val="none" w:sz="0" w:space="0" w:color="auto"/>
        <w:bottom w:val="none" w:sz="0" w:space="0" w:color="auto"/>
        <w:right w:val="none" w:sz="0" w:space="0" w:color="auto"/>
      </w:divBdr>
    </w:div>
    <w:div w:id="2046172355">
      <w:bodyDiv w:val="1"/>
      <w:marLeft w:val="0"/>
      <w:marRight w:val="0"/>
      <w:marTop w:val="0"/>
      <w:marBottom w:val="0"/>
      <w:divBdr>
        <w:top w:val="none" w:sz="0" w:space="0" w:color="auto"/>
        <w:left w:val="none" w:sz="0" w:space="0" w:color="auto"/>
        <w:bottom w:val="none" w:sz="0" w:space="0" w:color="auto"/>
        <w:right w:val="none" w:sz="0" w:space="0" w:color="auto"/>
      </w:divBdr>
      <w:divsChild>
        <w:div w:id="247888098">
          <w:marLeft w:val="0"/>
          <w:marRight w:val="0"/>
          <w:marTop w:val="0"/>
          <w:marBottom w:val="0"/>
          <w:divBdr>
            <w:top w:val="none" w:sz="0" w:space="0" w:color="auto"/>
            <w:left w:val="none" w:sz="0" w:space="0" w:color="auto"/>
            <w:bottom w:val="none" w:sz="0" w:space="0" w:color="auto"/>
            <w:right w:val="none" w:sz="0" w:space="0" w:color="auto"/>
          </w:divBdr>
          <w:divsChild>
            <w:div w:id="1935744663">
              <w:marLeft w:val="0"/>
              <w:marRight w:val="0"/>
              <w:marTop w:val="0"/>
              <w:marBottom w:val="0"/>
              <w:divBdr>
                <w:top w:val="none" w:sz="0" w:space="0" w:color="auto"/>
                <w:left w:val="none" w:sz="0" w:space="0" w:color="auto"/>
                <w:bottom w:val="none" w:sz="0" w:space="0" w:color="auto"/>
                <w:right w:val="none" w:sz="0" w:space="0" w:color="auto"/>
              </w:divBdr>
              <w:divsChild>
                <w:div w:id="352610664">
                  <w:marLeft w:val="0"/>
                  <w:marRight w:val="0"/>
                  <w:marTop w:val="0"/>
                  <w:marBottom w:val="0"/>
                  <w:divBdr>
                    <w:top w:val="none" w:sz="0" w:space="0" w:color="auto"/>
                    <w:left w:val="none" w:sz="0" w:space="0" w:color="auto"/>
                    <w:bottom w:val="none" w:sz="0" w:space="0" w:color="auto"/>
                    <w:right w:val="none" w:sz="0" w:space="0" w:color="auto"/>
                  </w:divBdr>
                  <w:divsChild>
                    <w:div w:id="983703284">
                      <w:marLeft w:val="0"/>
                      <w:marRight w:val="0"/>
                      <w:marTop w:val="0"/>
                      <w:marBottom w:val="0"/>
                      <w:divBdr>
                        <w:top w:val="none" w:sz="0" w:space="0" w:color="auto"/>
                        <w:left w:val="none" w:sz="0" w:space="0" w:color="auto"/>
                        <w:bottom w:val="none" w:sz="0" w:space="0" w:color="auto"/>
                        <w:right w:val="none" w:sz="0" w:space="0" w:color="auto"/>
                      </w:divBdr>
                      <w:divsChild>
                        <w:div w:id="342827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5210991">
          <w:marLeft w:val="0"/>
          <w:marRight w:val="0"/>
          <w:marTop w:val="0"/>
          <w:marBottom w:val="0"/>
          <w:divBdr>
            <w:top w:val="none" w:sz="0" w:space="0" w:color="auto"/>
            <w:left w:val="none" w:sz="0" w:space="0" w:color="auto"/>
            <w:bottom w:val="none" w:sz="0" w:space="0" w:color="auto"/>
            <w:right w:val="none" w:sz="0" w:space="0" w:color="auto"/>
          </w:divBdr>
          <w:divsChild>
            <w:div w:id="1428042339">
              <w:marLeft w:val="0"/>
              <w:marRight w:val="0"/>
              <w:marTop w:val="0"/>
              <w:marBottom w:val="0"/>
              <w:divBdr>
                <w:top w:val="none" w:sz="0" w:space="0" w:color="auto"/>
                <w:left w:val="none" w:sz="0" w:space="0" w:color="auto"/>
                <w:bottom w:val="none" w:sz="0" w:space="0" w:color="auto"/>
                <w:right w:val="none" w:sz="0" w:space="0" w:color="auto"/>
              </w:divBdr>
              <w:divsChild>
                <w:div w:id="630478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415390">
      <w:bodyDiv w:val="1"/>
      <w:marLeft w:val="0"/>
      <w:marRight w:val="0"/>
      <w:marTop w:val="0"/>
      <w:marBottom w:val="0"/>
      <w:divBdr>
        <w:top w:val="none" w:sz="0" w:space="0" w:color="auto"/>
        <w:left w:val="none" w:sz="0" w:space="0" w:color="auto"/>
        <w:bottom w:val="none" w:sz="0" w:space="0" w:color="auto"/>
        <w:right w:val="none" w:sz="0" w:space="0" w:color="auto"/>
      </w:divBdr>
      <w:divsChild>
        <w:div w:id="1094669828">
          <w:marLeft w:val="0"/>
          <w:marRight w:val="0"/>
          <w:marTop w:val="0"/>
          <w:marBottom w:val="0"/>
          <w:divBdr>
            <w:top w:val="none" w:sz="0" w:space="0" w:color="auto"/>
            <w:left w:val="none" w:sz="0" w:space="0" w:color="auto"/>
            <w:bottom w:val="none" w:sz="0" w:space="0" w:color="auto"/>
            <w:right w:val="none" w:sz="0" w:space="0" w:color="auto"/>
          </w:divBdr>
          <w:divsChild>
            <w:div w:id="2041397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038183">
      <w:bodyDiv w:val="1"/>
      <w:marLeft w:val="0"/>
      <w:marRight w:val="0"/>
      <w:marTop w:val="0"/>
      <w:marBottom w:val="0"/>
      <w:divBdr>
        <w:top w:val="none" w:sz="0" w:space="0" w:color="auto"/>
        <w:left w:val="none" w:sz="0" w:space="0" w:color="auto"/>
        <w:bottom w:val="none" w:sz="0" w:space="0" w:color="auto"/>
        <w:right w:val="none" w:sz="0" w:space="0" w:color="auto"/>
      </w:divBdr>
    </w:div>
    <w:div w:id="2121141768">
      <w:bodyDiv w:val="1"/>
      <w:marLeft w:val="0"/>
      <w:marRight w:val="0"/>
      <w:marTop w:val="0"/>
      <w:marBottom w:val="0"/>
      <w:divBdr>
        <w:top w:val="none" w:sz="0" w:space="0" w:color="auto"/>
        <w:left w:val="none" w:sz="0" w:space="0" w:color="auto"/>
        <w:bottom w:val="none" w:sz="0" w:space="0" w:color="auto"/>
        <w:right w:val="none" w:sz="0" w:space="0" w:color="auto"/>
      </w:divBdr>
      <w:divsChild>
        <w:div w:id="695812638">
          <w:marLeft w:val="0"/>
          <w:marRight w:val="0"/>
          <w:marTop w:val="0"/>
          <w:marBottom w:val="0"/>
          <w:divBdr>
            <w:top w:val="none" w:sz="0" w:space="0" w:color="auto"/>
            <w:left w:val="none" w:sz="0" w:space="0" w:color="auto"/>
            <w:bottom w:val="none" w:sz="0" w:space="0" w:color="auto"/>
            <w:right w:val="none" w:sz="0" w:space="0" w:color="auto"/>
          </w:divBdr>
          <w:divsChild>
            <w:div w:id="2141679051">
              <w:marLeft w:val="0"/>
              <w:marRight w:val="0"/>
              <w:marTop w:val="0"/>
              <w:marBottom w:val="0"/>
              <w:divBdr>
                <w:top w:val="none" w:sz="0" w:space="0" w:color="auto"/>
                <w:left w:val="none" w:sz="0" w:space="0" w:color="auto"/>
                <w:bottom w:val="none" w:sz="0" w:space="0" w:color="auto"/>
                <w:right w:val="none" w:sz="0" w:space="0" w:color="auto"/>
              </w:divBdr>
              <w:divsChild>
                <w:div w:id="416906716">
                  <w:marLeft w:val="0"/>
                  <w:marRight w:val="0"/>
                  <w:marTop w:val="0"/>
                  <w:marBottom w:val="0"/>
                  <w:divBdr>
                    <w:top w:val="none" w:sz="0" w:space="0" w:color="auto"/>
                    <w:left w:val="none" w:sz="0" w:space="0" w:color="auto"/>
                    <w:bottom w:val="none" w:sz="0" w:space="0" w:color="auto"/>
                    <w:right w:val="none" w:sz="0" w:space="0" w:color="auto"/>
                  </w:divBdr>
                  <w:divsChild>
                    <w:div w:id="800269585">
                      <w:marLeft w:val="0"/>
                      <w:marRight w:val="0"/>
                      <w:marTop w:val="0"/>
                      <w:marBottom w:val="0"/>
                      <w:divBdr>
                        <w:top w:val="none" w:sz="0" w:space="0" w:color="auto"/>
                        <w:left w:val="none" w:sz="0" w:space="0" w:color="auto"/>
                        <w:bottom w:val="none" w:sz="0" w:space="0" w:color="auto"/>
                        <w:right w:val="none" w:sz="0" w:space="0" w:color="auto"/>
                      </w:divBdr>
                      <w:divsChild>
                        <w:div w:id="1709910540">
                          <w:marLeft w:val="0"/>
                          <w:marRight w:val="0"/>
                          <w:marTop w:val="0"/>
                          <w:marBottom w:val="0"/>
                          <w:divBdr>
                            <w:top w:val="none" w:sz="0" w:space="0" w:color="auto"/>
                            <w:left w:val="none" w:sz="0" w:space="0" w:color="auto"/>
                            <w:bottom w:val="none" w:sz="0" w:space="0" w:color="auto"/>
                            <w:right w:val="none" w:sz="0" w:space="0" w:color="auto"/>
                          </w:divBdr>
                          <w:divsChild>
                            <w:div w:id="555777736">
                              <w:marLeft w:val="0"/>
                              <w:marRight w:val="0"/>
                              <w:marTop w:val="0"/>
                              <w:marBottom w:val="0"/>
                              <w:divBdr>
                                <w:top w:val="none" w:sz="0" w:space="0" w:color="auto"/>
                                <w:left w:val="none" w:sz="0" w:space="0" w:color="auto"/>
                                <w:bottom w:val="none" w:sz="0" w:space="0" w:color="auto"/>
                                <w:right w:val="none" w:sz="0" w:space="0" w:color="auto"/>
                              </w:divBdr>
                              <w:divsChild>
                                <w:div w:id="1281767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2029204">
          <w:marLeft w:val="0"/>
          <w:marRight w:val="0"/>
          <w:marTop w:val="0"/>
          <w:marBottom w:val="0"/>
          <w:divBdr>
            <w:top w:val="none" w:sz="0" w:space="0" w:color="auto"/>
            <w:left w:val="none" w:sz="0" w:space="0" w:color="auto"/>
            <w:bottom w:val="none" w:sz="0" w:space="0" w:color="auto"/>
            <w:right w:val="none" w:sz="0" w:space="0" w:color="auto"/>
          </w:divBdr>
          <w:divsChild>
            <w:div w:id="1587107500">
              <w:marLeft w:val="0"/>
              <w:marRight w:val="0"/>
              <w:marTop w:val="0"/>
              <w:marBottom w:val="0"/>
              <w:divBdr>
                <w:top w:val="none" w:sz="0" w:space="0" w:color="auto"/>
                <w:left w:val="none" w:sz="0" w:space="0" w:color="auto"/>
                <w:bottom w:val="none" w:sz="0" w:space="0" w:color="auto"/>
                <w:right w:val="none" w:sz="0" w:space="0" w:color="auto"/>
              </w:divBdr>
              <w:divsChild>
                <w:div w:id="1243954686">
                  <w:marLeft w:val="0"/>
                  <w:marRight w:val="0"/>
                  <w:marTop w:val="0"/>
                  <w:marBottom w:val="0"/>
                  <w:divBdr>
                    <w:top w:val="none" w:sz="0" w:space="0" w:color="auto"/>
                    <w:left w:val="none" w:sz="0" w:space="0" w:color="auto"/>
                    <w:bottom w:val="none" w:sz="0" w:space="0" w:color="auto"/>
                    <w:right w:val="none" w:sz="0" w:space="0" w:color="auto"/>
                  </w:divBdr>
                  <w:divsChild>
                    <w:div w:id="1797600925">
                      <w:marLeft w:val="0"/>
                      <w:marRight w:val="0"/>
                      <w:marTop w:val="0"/>
                      <w:marBottom w:val="0"/>
                      <w:divBdr>
                        <w:top w:val="none" w:sz="0" w:space="0" w:color="auto"/>
                        <w:left w:val="none" w:sz="0" w:space="0" w:color="auto"/>
                        <w:bottom w:val="none" w:sz="0" w:space="0" w:color="auto"/>
                        <w:right w:val="none" w:sz="0" w:space="0" w:color="auto"/>
                      </w:divBdr>
                      <w:divsChild>
                        <w:div w:id="664013864">
                          <w:marLeft w:val="0"/>
                          <w:marRight w:val="0"/>
                          <w:marTop w:val="0"/>
                          <w:marBottom w:val="0"/>
                          <w:divBdr>
                            <w:top w:val="none" w:sz="0" w:space="0" w:color="auto"/>
                            <w:left w:val="none" w:sz="0" w:space="0" w:color="auto"/>
                            <w:bottom w:val="none" w:sz="0" w:space="0" w:color="auto"/>
                            <w:right w:val="none" w:sz="0" w:space="0" w:color="auto"/>
                          </w:divBdr>
                          <w:divsChild>
                            <w:div w:id="1157378806">
                              <w:marLeft w:val="0"/>
                              <w:marRight w:val="0"/>
                              <w:marTop w:val="0"/>
                              <w:marBottom w:val="0"/>
                              <w:divBdr>
                                <w:top w:val="none" w:sz="0" w:space="0" w:color="auto"/>
                                <w:left w:val="none" w:sz="0" w:space="0" w:color="auto"/>
                                <w:bottom w:val="none" w:sz="0" w:space="0" w:color="auto"/>
                                <w:right w:val="none" w:sz="0" w:space="0" w:color="auto"/>
                              </w:divBdr>
                              <w:divsChild>
                                <w:div w:id="1809665184">
                                  <w:marLeft w:val="0"/>
                                  <w:marRight w:val="0"/>
                                  <w:marTop w:val="0"/>
                                  <w:marBottom w:val="0"/>
                                  <w:divBdr>
                                    <w:top w:val="none" w:sz="0" w:space="0" w:color="auto"/>
                                    <w:left w:val="none" w:sz="0" w:space="0" w:color="auto"/>
                                    <w:bottom w:val="none" w:sz="0" w:space="0" w:color="auto"/>
                                    <w:right w:val="none" w:sz="0" w:space="0" w:color="auto"/>
                                  </w:divBdr>
                                  <w:divsChild>
                                    <w:div w:id="1304887592">
                                      <w:marLeft w:val="0"/>
                                      <w:marRight w:val="0"/>
                                      <w:marTop w:val="0"/>
                                      <w:marBottom w:val="0"/>
                                      <w:divBdr>
                                        <w:top w:val="none" w:sz="0" w:space="0" w:color="auto"/>
                                        <w:left w:val="none" w:sz="0" w:space="0" w:color="auto"/>
                                        <w:bottom w:val="none" w:sz="0" w:space="0" w:color="auto"/>
                                        <w:right w:val="none" w:sz="0" w:space="0" w:color="auto"/>
                                      </w:divBdr>
                                      <w:divsChild>
                                        <w:div w:id="425928642">
                                          <w:marLeft w:val="0"/>
                                          <w:marRight w:val="0"/>
                                          <w:marTop w:val="0"/>
                                          <w:marBottom w:val="0"/>
                                          <w:divBdr>
                                            <w:top w:val="none" w:sz="0" w:space="0" w:color="auto"/>
                                            <w:left w:val="none" w:sz="0" w:space="0" w:color="auto"/>
                                            <w:bottom w:val="none" w:sz="0" w:space="0" w:color="auto"/>
                                            <w:right w:val="none" w:sz="0" w:space="0" w:color="auto"/>
                                          </w:divBdr>
                                          <w:divsChild>
                                            <w:div w:id="1094596352">
                                              <w:marLeft w:val="0"/>
                                              <w:marRight w:val="0"/>
                                              <w:marTop w:val="0"/>
                                              <w:marBottom w:val="0"/>
                                              <w:divBdr>
                                                <w:top w:val="none" w:sz="0" w:space="0" w:color="auto"/>
                                                <w:left w:val="none" w:sz="0" w:space="0" w:color="auto"/>
                                                <w:bottom w:val="none" w:sz="0" w:space="0" w:color="auto"/>
                                                <w:right w:val="none" w:sz="0" w:space="0" w:color="auto"/>
                                              </w:divBdr>
                                              <w:divsChild>
                                                <w:div w:id="2140800737">
                                                  <w:marLeft w:val="0"/>
                                                  <w:marRight w:val="0"/>
                                                  <w:marTop w:val="0"/>
                                                  <w:marBottom w:val="0"/>
                                                  <w:divBdr>
                                                    <w:top w:val="none" w:sz="0" w:space="0" w:color="auto"/>
                                                    <w:left w:val="none" w:sz="0" w:space="0" w:color="auto"/>
                                                    <w:bottom w:val="none" w:sz="0" w:space="0" w:color="auto"/>
                                                    <w:right w:val="none" w:sz="0" w:space="0" w:color="auto"/>
                                                  </w:divBdr>
                                                </w:div>
                                                <w:div w:id="813330665">
                                                  <w:marLeft w:val="0"/>
                                                  <w:marRight w:val="0"/>
                                                  <w:marTop w:val="0"/>
                                                  <w:marBottom w:val="0"/>
                                                  <w:divBdr>
                                                    <w:top w:val="none" w:sz="0" w:space="0" w:color="auto"/>
                                                    <w:left w:val="none" w:sz="0" w:space="0" w:color="auto"/>
                                                    <w:bottom w:val="none" w:sz="0" w:space="0" w:color="auto"/>
                                                    <w:right w:val="none" w:sz="0" w:space="0" w:color="auto"/>
                                                  </w:divBdr>
                                                  <w:divsChild>
                                                    <w:div w:id="1909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138600547">
      <w:bodyDiv w:val="1"/>
      <w:marLeft w:val="0"/>
      <w:marRight w:val="0"/>
      <w:marTop w:val="0"/>
      <w:marBottom w:val="0"/>
      <w:divBdr>
        <w:top w:val="none" w:sz="0" w:space="0" w:color="auto"/>
        <w:left w:val="none" w:sz="0" w:space="0" w:color="auto"/>
        <w:bottom w:val="none" w:sz="0" w:space="0" w:color="auto"/>
        <w:right w:val="none" w:sz="0" w:space="0" w:color="auto"/>
      </w:divBdr>
      <w:divsChild>
        <w:div w:id="219288180">
          <w:marLeft w:val="0"/>
          <w:marRight w:val="0"/>
          <w:marTop w:val="0"/>
          <w:marBottom w:val="0"/>
          <w:divBdr>
            <w:top w:val="none" w:sz="0" w:space="0" w:color="auto"/>
            <w:left w:val="none" w:sz="0" w:space="0" w:color="auto"/>
            <w:bottom w:val="none" w:sz="0" w:space="0" w:color="auto"/>
            <w:right w:val="none" w:sz="0" w:space="0" w:color="auto"/>
          </w:divBdr>
          <w:divsChild>
            <w:div w:id="569193045">
              <w:marLeft w:val="0"/>
              <w:marRight w:val="0"/>
              <w:marTop w:val="0"/>
              <w:marBottom w:val="0"/>
              <w:divBdr>
                <w:top w:val="none" w:sz="0" w:space="0" w:color="auto"/>
                <w:left w:val="none" w:sz="0" w:space="0" w:color="auto"/>
                <w:bottom w:val="none" w:sz="0" w:space="0" w:color="auto"/>
                <w:right w:val="none" w:sz="0" w:space="0" w:color="auto"/>
              </w:divBdr>
              <w:divsChild>
                <w:div w:id="1072235938">
                  <w:marLeft w:val="0"/>
                  <w:marRight w:val="0"/>
                  <w:marTop w:val="0"/>
                  <w:marBottom w:val="0"/>
                  <w:divBdr>
                    <w:top w:val="none" w:sz="0" w:space="0" w:color="auto"/>
                    <w:left w:val="none" w:sz="0" w:space="0" w:color="auto"/>
                    <w:bottom w:val="none" w:sz="0" w:space="0" w:color="auto"/>
                    <w:right w:val="none" w:sz="0" w:space="0" w:color="auto"/>
                  </w:divBdr>
                  <w:divsChild>
                    <w:div w:id="1037583420">
                      <w:marLeft w:val="0"/>
                      <w:marRight w:val="0"/>
                      <w:marTop w:val="0"/>
                      <w:marBottom w:val="0"/>
                      <w:divBdr>
                        <w:top w:val="none" w:sz="0" w:space="0" w:color="auto"/>
                        <w:left w:val="none" w:sz="0" w:space="0" w:color="auto"/>
                        <w:bottom w:val="none" w:sz="0" w:space="0" w:color="auto"/>
                        <w:right w:val="none" w:sz="0" w:space="0" w:color="auto"/>
                      </w:divBdr>
                      <w:divsChild>
                        <w:div w:id="1347633358">
                          <w:marLeft w:val="0"/>
                          <w:marRight w:val="0"/>
                          <w:marTop w:val="0"/>
                          <w:marBottom w:val="0"/>
                          <w:divBdr>
                            <w:top w:val="none" w:sz="0" w:space="0" w:color="auto"/>
                            <w:left w:val="none" w:sz="0" w:space="0" w:color="auto"/>
                            <w:bottom w:val="none" w:sz="0" w:space="0" w:color="auto"/>
                            <w:right w:val="none" w:sz="0" w:space="0" w:color="auto"/>
                          </w:divBdr>
                          <w:divsChild>
                            <w:div w:id="346761167">
                              <w:marLeft w:val="0"/>
                              <w:marRight w:val="0"/>
                              <w:marTop w:val="0"/>
                              <w:marBottom w:val="0"/>
                              <w:divBdr>
                                <w:top w:val="none" w:sz="0" w:space="0" w:color="auto"/>
                                <w:left w:val="none" w:sz="0" w:space="0" w:color="auto"/>
                                <w:bottom w:val="none" w:sz="0" w:space="0" w:color="auto"/>
                                <w:right w:val="none" w:sz="0" w:space="0" w:color="auto"/>
                              </w:divBdr>
                              <w:divsChild>
                                <w:div w:id="417869951">
                                  <w:marLeft w:val="0"/>
                                  <w:marRight w:val="0"/>
                                  <w:marTop w:val="0"/>
                                  <w:marBottom w:val="0"/>
                                  <w:divBdr>
                                    <w:top w:val="none" w:sz="0" w:space="0" w:color="auto"/>
                                    <w:left w:val="none" w:sz="0" w:space="0" w:color="auto"/>
                                    <w:bottom w:val="none" w:sz="0" w:space="0" w:color="auto"/>
                                    <w:right w:val="none" w:sz="0" w:space="0" w:color="auto"/>
                                  </w:divBdr>
                                  <w:divsChild>
                                    <w:div w:id="420952472">
                                      <w:marLeft w:val="0"/>
                                      <w:marRight w:val="0"/>
                                      <w:marTop w:val="0"/>
                                      <w:marBottom w:val="0"/>
                                      <w:divBdr>
                                        <w:top w:val="none" w:sz="0" w:space="0" w:color="auto"/>
                                        <w:left w:val="none" w:sz="0" w:space="0" w:color="auto"/>
                                        <w:bottom w:val="none" w:sz="0" w:space="0" w:color="auto"/>
                                        <w:right w:val="none" w:sz="0" w:space="0" w:color="auto"/>
                                      </w:divBdr>
                                      <w:divsChild>
                                        <w:div w:id="900867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716940">
          <w:marLeft w:val="0"/>
          <w:marRight w:val="0"/>
          <w:marTop w:val="0"/>
          <w:marBottom w:val="0"/>
          <w:divBdr>
            <w:top w:val="none" w:sz="0" w:space="0" w:color="auto"/>
            <w:left w:val="none" w:sz="0" w:space="0" w:color="auto"/>
            <w:bottom w:val="none" w:sz="0" w:space="0" w:color="auto"/>
            <w:right w:val="none" w:sz="0" w:space="0" w:color="auto"/>
          </w:divBdr>
          <w:divsChild>
            <w:div w:id="1407150007">
              <w:marLeft w:val="0"/>
              <w:marRight w:val="0"/>
              <w:marTop w:val="0"/>
              <w:marBottom w:val="0"/>
              <w:divBdr>
                <w:top w:val="none" w:sz="0" w:space="0" w:color="auto"/>
                <w:left w:val="none" w:sz="0" w:space="0" w:color="auto"/>
                <w:bottom w:val="none" w:sz="0" w:space="0" w:color="auto"/>
                <w:right w:val="none" w:sz="0" w:space="0" w:color="auto"/>
              </w:divBdr>
              <w:divsChild>
                <w:div w:id="1025911082">
                  <w:marLeft w:val="0"/>
                  <w:marRight w:val="0"/>
                  <w:marTop w:val="0"/>
                  <w:marBottom w:val="0"/>
                  <w:divBdr>
                    <w:top w:val="none" w:sz="0" w:space="0" w:color="auto"/>
                    <w:left w:val="none" w:sz="0" w:space="0" w:color="auto"/>
                    <w:bottom w:val="none" w:sz="0" w:space="0" w:color="auto"/>
                    <w:right w:val="none" w:sz="0" w:space="0" w:color="auto"/>
                  </w:divBdr>
                  <w:divsChild>
                    <w:div w:id="263193495">
                      <w:marLeft w:val="0"/>
                      <w:marRight w:val="0"/>
                      <w:marTop w:val="0"/>
                      <w:marBottom w:val="0"/>
                      <w:divBdr>
                        <w:top w:val="none" w:sz="0" w:space="0" w:color="auto"/>
                        <w:left w:val="none" w:sz="0" w:space="0" w:color="auto"/>
                        <w:bottom w:val="none" w:sz="0" w:space="0" w:color="auto"/>
                        <w:right w:val="none" w:sz="0" w:space="0" w:color="auto"/>
                      </w:divBdr>
                      <w:divsChild>
                        <w:div w:id="1522357368">
                          <w:marLeft w:val="0"/>
                          <w:marRight w:val="0"/>
                          <w:marTop w:val="0"/>
                          <w:marBottom w:val="0"/>
                          <w:divBdr>
                            <w:top w:val="none" w:sz="0" w:space="0" w:color="auto"/>
                            <w:left w:val="none" w:sz="0" w:space="0" w:color="auto"/>
                            <w:bottom w:val="none" w:sz="0" w:space="0" w:color="auto"/>
                            <w:right w:val="none" w:sz="0" w:space="0" w:color="auto"/>
                          </w:divBdr>
                          <w:divsChild>
                            <w:div w:id="542209925">
                              <w:marLeft w:val="0"/>
                              <w:marRight w:val="0"/>
                              <w:marTop w:val="0"/>
                              <w:marBottom w:val="0"/>
                              <w:divBdr>
                                <w:top w:val="none" w:sz="0" w:space="0" w:color="auto"/>
                                <w:left w:val="none" w:sz="0" w:space="0" w:color="auto"/>
                                <w:bottom w:val="none" w:sz="0" w:space="0" w:color="auto"/>
                                <w:right w:val="none" w:sz="0" w:space="0" w:color="auto"/>
                              </w:divBdr>
                              <w:divsChild>
                                <w:div w:id="2133277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13412">
          <w:marLeft w:val="0"/>
          <w:marRight w:val="0"/>
          <w:marTop w:val="0"/>
          <w:marBottom w:val="0"/>
          <w:divBdr>
            <w:top w:val="none" w:sz="0" w:space="0" w:color="auto"/>
            <w:left w:val="none" w:sz="0" w:space="0" w:color="auto"/>
            <w:bottom w:val="none" w:sz="0" w:space="0" w:color="auto"/>
            <w:right w:val="none" w:sz="0" w:space="0" w:color="auto"/>
          </w:divBdr>
          <w:divsChild>
            <w:div w:id="689183939">
              <w:marLeft w:val="0"/>
              <w:marRight w:val="0"/>
              <w:marTop w:val="0"/>
              <w:marBottom w:val="0"/>
              <w:divBdr>
                <w:top w:val="none" w:sz="0" w:space="0" w:color="auto"/>
                <w:left w:val="none" w:sz="0" w:space="0" w:color="auto"/>
                <w:bottom w:val="none" w:sz="0" w:space="0" w:color="auto"/>
                <w:right w:val="none" w:sz="0" w:space="0" w:color="auto"/>
              </w:divBdr>
              <w:divsChild>
                <w:div w:id="1361735088">
                  <w:marLeft w:val="0"/>
                  <w:marRight w:val="0"/>
                  <w:marTop w:val="0"/>
                  <w:marBottom w:val="0"/>
                  <w:divBdr>
                    <w:top w:val="none" w:sz="0" w:space="0" w:color="auto"/>
                    <w:left w:val="none" w:sz="0" w:space="0" w:color="auto"/>
                    <w:bottom w:val="none" w:sz="0" w:space="0" w:color="auto"/>
                    <w:right w:val="none" w:sz="0" w:space="0" w:color="auto"/>
                  </w:divBdr>
                  <w:divsChild>
                    <w:div w:id="1038166598">
                      <w:marLeft w:val="0"/>
                      <w:marRight w:val="0"/>
                      <w:marTop w:val="0"/>
                      <w:marBottom w:val="0"/>
                      <w:divBdr>
                        <w:top w:val="none" w:sz="0" w:space="0" w:color="auto"/>
                        <w:left w:val="none" w:sz="0" w:space="0" w:color="auto"/>
                        <w:bottom w:val="none" w:sz="0" w:space="0" w:color="auto"/>
                        <w:right w:val="none" w:sz="0" w:space="0" w:color="auto"/>
                      </w:divBdr>
                      <w:divsChild>
                        <w:div w:id="1894805393">
                          <w:marLeft w:val="0"/>
                          <w:marRight w:val="0"/>
                          <w:marTop w:val="0"/>
                          <w:marBottom w:val="0"/>
                          <w:divBdr>
                            <w:top w:val="none" w:sz="0" w:space="0" w:color="auto"/>
                            <w:left w:val="none" w:sz="0" w:space="0" w:color="auto"/>
                            <w:bottom w:val="none" w:sz="0" w:space="0" w:color="auto"/>
                            <w:right w:val="none" w:sz="0" w:space="0" w:color="auto"/>
                          </w:divBdr>
                          <w:divsChild>
                            <w:div w:id="1156800902">
                              <w:marLeft w:val="0"/>
                              <w:marRight w:val="0"/>
                              <w:marTop w:val="0"/>
                              <w:marBottom w:val="0"/>
                              <w:divBdr>
                                <w:top w:val="none" w:sz="0" w:space="0" w:color="auto"/>
                                <w:left w:val="none" w:sz="0" w:space="0" w:color="auto"/>
                                <w:bottom w:val="none" w:sz="0" w:space="0" w:color="auto"/>
                                <w:right w:val="none" w:sz="0" w:space="0" w:color="auto"/>
                              </w:divBdr>
                              <w:divsChild>
                                <w:div w:id="1029600580">
                                  <w:marLeft w:val="0"/>
                                  <w:marRight w:val="0"/>
                                  <w:marTop w:val="0"/>
                                  <w:marBottom w:val="0"/>
                                  <w:divBdr>
                                    <w:top w:val="none" w:sz="0" w:space="0" w:color="auto"/>
                                    <w:left w:val="none" w:sz="0" w:space="0" w:color="auto"/>
                                    <w:bottom w:val="none" w:sz="0" w:space="0" w:color="auto"/>
                                    <w:right w:val="none" w:sz="0" w:space="0" w:color="auto"/>
                                  </w:divBdr>
                                  <w:divsChild>
                                    <w:div w:id="1279289259">
                                      <w:marLeft w:val="0"/>
                                      <w:marRight w:val="0"/>
                                      <w:marTop w:val="0"/>
                                      <w:marBottom w:val="0"/>
                                      <w:divBdr>
                                        <w:top w:val="none" w:sz="0" w:space="0" w:color="auto"/>
                                        <w:left w:val="none" w:sz="0" w:space="0" w:color="auto"/>
                                        <w:bottom w:val="none" w:sz="0" w:space="0" w:color="auto"/>
                                        <w:right w:val="none" w:sz="0" w:space="0" w:color="auto"/>
                                      </w:divBdr>
                                    </w:div>
                                  </w:divsChild>
                                </w:div>
                                <w:div w:id="654187422">
                                  <w:marLeft w:val="0"/>
                                  <w:marRight w:val="0"/>
                                  <w:marTop w:val="0"/>
                                  <w:marBottom w:val="0"/>
                                  <w:divBdr>
                                    <w:top w:val="none" w:sz="0" w:space="0" w:color="auto"/>
                                    <w:left w:val="none" w:sz="0" w:space="0" w:color="auto"/>
                                    <w:bottom w:val="none" w:sz="0" w:space="0" w:color="auto"/>
                                    <w:right w:val="none" w:sz="0" w:space="0" w:color="auto"/>
                                  </w:divBdr>
                                  <w:divsChild>
                                    <w:div w:id="1808891290">
                                      <w:marLeft w:val="0"/>
                                      <w:marRight w:val="0"/>
                                      <w:marTop w:val="0"/>
                                      <w:marBottom w:val="0"/>
                                      <w:divBdr>
                                        <w:top w:val="none" w:sz="0" w:space="0" w:color="auto"/>
                                        <w:left w:val="none" w:sz="0" w:space="0" w:color="auto"/>
                                        <w:bottom w:val="none" w:sz="0" w:space="0" w:color="auto"/>
                                        <w:right w:val="none" w:sz="0" w:space="0" w:color="auto"/>
                                      </w:divBdr>
                                    </w:div>
                                  </w:divsChild>
                                </w:div>
                                <w:div w:id="1924603200">
                                  <w:marLeft w:val="0"/>
                                  <w:marRight w:val="0"/>
                                  <w:marTop w:val="0"/>
                                  <w:marBottom w:val="0"/>
                                  <w:divBdr>
                                    <w:top w:val="none" w:sz="0" w:space="0" w:color="auto"/>
                                    <w:left w:val="none" w:sz="0" w:space="0" w:color="auto"/>
                                    <w:bottom w:val="none" w:sz="0" w:space="0" w:color="auto"/>
                                    <w:right w:val="none" w:sz="0" w:space="0" w:color="auto"/>
                                  </w:divBdr>
                                  <w:divsChild>
                                    <w:div w:id="55059161">
                                      <w:marLeft w:val="0"/>
                                      <w:marRight w:val="0"/>
                                      <w:marTop w:val="0"/>
                                      <w:marBottom w:val="0"/>
                                      <w:divBdr>
                                        <w:top w:val="none" w:sz="0" w:space="0" w:color="auto"/>
                                        <w:left w:val="none" w:sz="0" w:space="0" w:color="auto"/>
                                        <w:bottom w:val="none" w:sz="0" w:space="0" w:color="auto"/>
                                        <w:right w:val="none" w:sz="0" w:space="0" w:color="auto"/>
                                      </w:divBdr>
                                    </w:div>
                                  </w:divsChild>
                                </w:div>
                                <w:div w:id="1396666757">
                                  <w:marLeft w:val="0"/>
                                  <w:marRight w:val="0"/>
                                  <w:marTop w:val="0"/>
                                  <w:marBottom w:val="0"/>
                                  <w:divBdr>
                                    <w:top w:val="none" w:sz="0" w:space="0" w:color="auto"/>
                                    <w:left w:val="none" w:sz="0" w:space="0" w:color="auto"/>
                                    <w:bottom w:val="none" w:sz="0" w:space="0" w:color="auto"/>
                                    <w:right w:val="none" w:sz="0" w:space="0" w:color="auto"/>
                                  </w:divBdr>
                                  <w:divsChild>
                                    <w:div w:id="552274149">
                                      <w:marLeft w:val="0"/>
                                      <w:marRight w:val="0"/>
                                      <w:marTop w:val="0"/>
                                      <w:marBottom w:val="0"/>
                                      <w:divBdr>
                                        <w:top w:val="none" w:sz="0" w:space="0" w:color="auto"/>
                                        <w:left w:val="none" w:sz="0" w:space="0" w:color="auto"/>
                                        <w:bottom w:val="none" w:sz="0" w:space="0" w:color="auto"/>
                                        <w:right w:val="none" w:sz="0" w:space="0" w:color="auto"/>
                                      </w:divBdr>
                                    </w:div>
                                  </w:divsChild>
                                </w:div>
                                <w:div w:id="1509717135">
                                  <w:marLeft w:val="0"/>
                                  <w:marRight w:val="0"/>
                                  <w:marTop w:val="0"/>
                                  <w:marBottom w:val="0"/>
                                  <w:divBdr>
                                    <w:top w:val="none" w:sz="0" w:space="0" w:color="auto"/>
                                    <w:left w:val="none" w:sz="0" w:space="0" w:color="auto"/>
                                    <w:bottom w:val="none" w:sz="0" w:space="0" w:color="auto"/>
                                    <w:right w:val="none" w:sz="0" w:space="0" w:color="auto"/>
                                  </w:divBdr>
                                  <w:divsChild>
                                    <w:div w:id="810289051">
                                      <w:marLeft w:val="0"/>
                                      <w:marRight w:val="0"/>
                                      <w:marTop w:val="0"/>
                                      <w:marBottom w:val="0"/>
                                      <w:divBdr>
                                        <w:top w:val="none" w:sz="0" w:space="0" w:color="auto"/>
                                        <w:left w:val="none" w:sz="0" w:space="0" w:color="auto"/>
                                        <w:bottom w:val="none" w:sz="0" w:space="0" w:color="auto"/>
                                        <w:right w:val="none" w:sz="0" w:space="0" w:color="auto"/>
                                      </w:divBdr>
                                    </w:div>
                                  </w:divsChild>
                                </w:div>
                                <w:div w:id="2063748898">
                                  <w:marLeft w:val="0"/>
                                  <w:marRight w:val="0"/>
                                  <w:marTop w:val="0"/>
                                  <w:marBottom w:val="0"/>
                                  <w:divBdr>
                                    <w:top w:val="none" w:sz="0" w:space="0" w:color="auto"/>
                                    <w:left w:val="none" w:sz="0" w:space="0" w:color="auto"/>
                                    <w:bottom w:val="none" w:sz="0" w:space="0" w:color="auto"/>
                                    <w:right w:val="none" w:sz="0" w:space="0" w:color="auto"/>
                                  </w:divBdr>
                                  <w:divsChild>
                                    <w:div w:id="844783923">
                                      <w:marLeft w:val="0"/>
                                      <w:marRight w:val="0"/>
                                      <w:marTop w:val="0"/>
                                      <w:marBottom w:val="0"/>
                                      <w:divBdr>
                                        <w:top w:val="none" w:sz="0" w:space="0" w:color="auto"/>
                                        <w:left w:val="none" w:sz="0" w:space="0" w:color="auto"/>
                                        <w:bottom w:val="none" w:sz="0" w:space="0" w:color="auto"/>
                                        <w:right w:val="none" w:sz="0" w:space="0" w:color="auto"/>
                                      </w:divBdr>
                                    </w:div>
                                  </w:divsChild>
                                </w:div>
                                <w:div w:id="323314562">
                                  <w:marLeft w:val="0"/>
                                  <w:marRight w:val="0"/>
                                  <w:marTop w:val="0"/>
                                  <w:marBottom w:val="0"/>
                                  <w:divBdr>
                                    <w:top w:val="none" w:sz="0" w:space="0" w:color="auto"/>
                                    <w:left w:val="none" w:sz="0" w:space="0" w:color="auto"/>
                                    <w:bottom w:val="none" w:sz="0" w:space="0" w:color="auto"/>
                                    <w:right w:val="none" w:sz="0" w:space="0" w:color="auto"/>
                                  </w:divBdr>
                                  <w:divsChild>
                                    <w:div w:id="1751803318">
                                      <w:marLeft w:val="0"/>
                                      <w:marRight w:val="0"/>
                                      <w:marTop w:val="0"/>
                                      <w:marBottom w:val="0"/>
                                      <w:divBdr>
                                        <w:top w:val="none" w:sz="0" w:space="0" w:color="auto"/>
                                        <w:left w:val="none" w:sz="0" w:space="0" w:color="auto"/>
                                        <w:bottom w:val="none" w:sz="0" w:space="0" w:color="auto"/>
                                        <w:right w:val="none" w:sz="0" w:space="0" w:color="auto"/>
                                      </w:divBdr>
                                    </w:div>
                                  </w:divsChild>
                                </w:div>
                                <w:div w:id="1557008884">
                                  <w:marLeft w:val="0"/>
                                  <w:marRight w:val="0"/>
                                  <w:marTop w:val="0"/>
                                  <w:marBottom w:val="0"/>
                                  <w:divBdr>
                                    <w:top w:val="none" w:sz="0" w:space="0" w:color="auto"/>
                                    <w:left w:val="none" w:sz="0" w:space="0" w:color="auto"/>
                                    <w:bottom w:val="none" w:sz="0" w:space="0" w:color="auto"/>
                                    <w:right w:val="none" w:sz="0" w:space="0" w:color="auto"/>
                                  </w:divBdr>
                                  <w:divsChild>
                                    <w:div w:id="167870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academic-quality-handbook" TargetMode="External"/><Relationship Id="rId13" Type="http://schemas.openxmlformats.org/officeDocument/2006/relationships/image" Target="media/image4.PNG"/><Relationship Id="rId18" Type="http://schemas.openxmlformats.org/officeDocument/2006/relationships/hyperlink" Target="https://www.uwtsd.ac.uk/academic-quality-handbook"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uwtsd.ac.uk/academic-quality-handbook" TargetMode="External"/><Relationship Id="rId7" Type="http://schemas.openxmlformats.org/officeDocument/2006/relationships/hyperlink" Target="https://www.uwtsd.ac.uk/academic-quality-handbook" TargetMode="External"/><Relationship Id="rId12" Type="http://schemas.openxmlformats.org/officeDocument/2006/relationships/image" Target="media/image3.PNG"/><Relationship Id="rId17" Type="http://schemas.openxmlformats.org/officeDocument/2006/relationships/hyperlink" Target="https://doi.org/10.25392/leicester.data.23579565.v1"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uwtsd.ac.uk/academic-quality-handbook" TargetMode="External"/><Relationship Id="rId20" Type="http://schemas.openxmlformats.org/officeDocument/2006/relationships/hyperlink" Target="https://intranet.uwtsd.ac.uk/student-services/learning-support/study-skills-suppor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uwtsd.ac.uk/academic-quality-handbook" TargetMode="External"/><Relationship Id="rId23"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uowtsd.sharepoint.com/academic-office/SitePages/Academic%20Misconduct.aspx" TargetMode="External"/><Relationship Id="rId4" Type="http://schemas.openxmlformats.org/officeDocument/2006/relationships/webSettings" Target="webSettings.xml"/><Relationship Id="rId9" Type="http://schemas.openxmlformats.org/officeDocument/2006/relationships/hyperlink" Target="https://www.uwtsd.ac.uk/academic-quality-handbook" TargetMode="External"/><Relationship Id="rId14" Type="http://schemas.openxmlformats.org/officeDocument/2006/relationships/image" Target="media/image5.png"/><Relationship Id="rId22" Type="http://schemas.openxmlformats.org/officeDocument/2006/relationships/hyperlink" Target="https://uwtsd.hosted.panopto.com/Panopto/Pages/Viewer.aspx?id=634bbe0b-b2a6-4179-83c7-af3100e1556c" TargetMode="Externa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Custom 5">
      <a:majorFont>
        <a:latin typeface="Arial Black"/>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40</Pages>
  <Words>7248</Words>
  <Characters>41316</Characters>
  <Application>Microsoft Office Word</Application>
  <DocSecurity>0</DocSecurity>
  <Lines>344</Lines>
  <Paragraphs>96</Paragraphs>
  <ScaleCrop>false</ScaleCrop>
  <Company/>
  <LinksUpToDate>false</LinksUpToDate>
  <CharactersWithSpaces>48468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119</cp:revision>
  <dcterms:created xsi:type="dcterms:W3CDTF">2024-08-20T15:12:00Z</dcterms:created>
  <dcterms:modified xsi:type="dcterms:W3CDTF">2024-10-08T10:12:00Z</dcterms:modified>
</cp:coreProperties>
</file>