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B90B2" w14:textId="15C07905" w:rsidR="00EB1BB6" w:rsidRPr="00EB1BB6" w:rsidRDefault="00EB1BB6" w:rsidP="00EB1BB6">
      <w:pPr>
        <w:spacing w:line="360" w:lineRule="auto"/>
        <w:jc w:val="center"/>
        <w:rPr>
          <w:b/>
          <w:bCs/>
        </w:rPr>
      </w:pPr>
      <w:r w:rsidRPr="00EB1BB6">
        <w:rPr>
          <w:b/>
          <w:bCs/>
        </w:rPr>
        <w:t>BA (Hons) Business Management</w:t>
      </w:r>
    </w:p>
    <w:p w14:paraId="65CAC139" w14:textId="13EF7183" w:rsidR="00EB1BB6" w:rsidRPr="00EB1BB6" w:rsidRDefault="00EB1BB6" w:rsidP="00EB1BB6">
      <w:pPr>
        <w:spacing w:line="360" w:lineRule="auto"/>
        <w:jc w:val="center"/>
        <w:rPr>
          <w:b/>
          <w:bCs/>
        </w:rPr>
      </w:pPr>
      <w:r w:rsidRPr="00EB1BB6">
        <w:rPr>
          <w:b/>
          <w:bCs/>
        </w:rPr>
        <w:t>Leadership and Management Theory and Practice</w:t>
      </w:r>
    </w:p>
    <w:p w14:paraId="619AAA04" w14:textId="63E26702" w:rsidR="00EB1BB6" w:rsidRPr="00EB1BB6" w:rsidRDefault="00EB1BB6" w:rsidP="00EB1BB6">
      <w:pPr>
        <w:spacing w:line="360" w:lineRule="auto"/>
        <w:jc w:val="center"/>
        <w:rPr>
          <w:b/>
          <w:bCs/>
        </w:rPr>
      </w:pPr>
      <w:r w:rsidRPr="00EB1BB6">
        <w:rPr>
          <w:b/>
          <w:bCs/>
        </w:rPr>
        <w:t>LCBB6003</w:t>
      </w:r>
    </w:p>
    <w:p w14:paraId="6D21F3B9" w14:textId="7F96AF4F" w:rsidR="00EB1BB6" w:rsidRPr="00EB1BB6" w:rsidRDefault="00EB1BB6" w:rsidP="00EB1BB6">
      <w:pPr>
        <w:spacing w:line="360" w:lineRule="auto"/>
        <w:jc w:val="center"/>
        <w:rPr>
          <w:b/>
          <w:bCs/>
        </w:rPr>
      </w:pPr>
      <w:r w:rsidRPr="00EB1BB6">
        <w:rPr>
          <w:b/>
          <w:bCs/>
        </w:rPr>
        <w:t>Component 1: Coursework: Essay</w:t>
      </w:r>
    </w:p>
    <w:p w14:paraId="256C6839" w14:textId="45AEE52C" w:rsidR="00EB1BB6" w:rsidRDefault="00EB1BB6" w:rsidP="00EB1BB6">
      <w:pPr>
        <w:spacing w:line="360" w:lineRule="auto"/>
        <w:jc w:val="both"/>
      </w:pPr>
      <w:r>
        <w:t xml:space="preserve"> </w:t>
      </w:r>
    </w:p>
    <w:p w14:paraId="43BCE2C2" w14:textId="47CD0948" w:rsidR="009622C0" w:rsidRDefault="009622C0" w:rsidP="00EB1BB6">
      <w:pPr>
        <w:spacing w:line="360" w:lineRule="auto"/>
        <w:jc w:val="both"/>
      </w:pPr>
    </w:p>
    <w:p w14:paraId="232CCEED" w14:textId="63599F6E" w:rsidR="00C0194A" w:rsidRDefault="00C0194A" w:rsidP="00EB1BB6">
      <w:pPr>
        <w:spacing w:line="360" w:lineRule="auto"/>
        <w:jc w:val="both"/>
      </w:pPr>
      <w:r>
        <w:br w:type="page"/>
      </w:r>
    </w:p>
    <w:sdt>
      <w:sdtPr>
        <w:rPr>
          <w:rFonts w:asciiTheme="minorHAnsi" w:eastAsiaTheme="minorHAnsi" w:hAnsiTheme="minorHAnsi" w:cstheme="minorBidi"/>
          <w:color w:val="auto"/>
          <w:kern w:val="2"/>
          <w:sz w:val="24"/>
          <w:szCs w:val="24"/>
          <w14:ligatures w14:val="standardContextual"/>
        </w:rPr>
        <w:id w:val="-767700166"/>
        <w:docPartObj>
          <w:docPartGallery w:val="Table of Contents"/>
          <w:docPartUnique/>
        </w:docPartObj>
      </w:sdtPr>
      <w:sdtEndPr>
        <w:rPr>
          <w:b/>
          <w:bCs/>
          <w:noProof/>
        </w:rPr>
      </w:sdtEndPr>
      <w:sdtContent>
        <w:p w14:paraId="7CA0B847" w14:textId="555D116B" w:rsidR="00EB1BB6" w:rsidRPr="00EB1BB6" w:rsidRDefault="00EB1BB6" w:rsidP="00EB1BB6">
          <w:pPr>
            <w:pStyle w:val="Titlucuprins"/>
            <w:spacing w:line="360" w:lineRule="auto"/>
            <w:jc w:val="center"/>
            <w:rPr>
              <w:rFonts w:asciiTheme="minorHAnsi" w:hAnsiTheme="minorHAnsi" w:cstheme="minorHAnsi"/>
              <w:b/>
              <w:bCs/>
              <w:sz w:val="24"/>
              <w:szCs w:val="24"/>
            </w:rPr>
          </w:pPr>
          <w:r w:rsidRPr="00EB1BB6">
            <w:rPr>
              <w:rFonts w:asciiTheme="minorHAnsi" w:hAnsiTheme="minorHAnsi" w:cstheme="minorHAnsi"/>
              <w:b/>
              <w:bCs/>
              <w:sz w:val="24"/>
              <w:szCs w:val="24"/>
            </w:rPr>
            <w:t>Contents</w:t>
          </w:r>
        </w:p>
        <w:p w14:paraId="752C0A21" w14:textId="6EC2CF40" w:rsidR="00EB1BB6" w:rsidRPr="00EB1BB6" w:rsidRDefault="00EB1BB6" w:rsidP="00EB1BB6">
          <w:pPr>
            <w:pStyle w:val="Cuprins1"/>
            <w:tabs>
              <w:tab w:val="right" w:leader="dot" w:pos="9350"/>
            </w:tabs>
            <w:spacing w:line="360" w:lineRule="auto"/>
            <w:jc w:val="both"/>
            <w:rPr>
              <w:rFonts w:cstheme="minorHAnsi"/>
              <w:noProof/>
            </w:rPr>
          </w:pPr>
          <w:r w:rsidRPr="00EB1BB6">
            <w:rPr>
              <w:rFonts w:cstheme="minorHAnsi"/>
            </w:rPr>
            <w:fldChar w:fldCharType="begin"/>
          </w:r>
          <w:r w:rsidRPr="00EB1BB6">
            <w:rPr>
              <w:rFonts w:cstheme="minorHAnsi"/>
            </w:rPr>
            <w:instrText xml:space="preserve"> TOC \o "1-3" \h \z \u </w:instrText>
          </w:r>
          <w:r w:rsidRPr="00EB1BB6">
            <w:rPr>
              <w:rFonts w:cstheme="minorHAnsi"/>
            </w:rPr>
            <w:fldChar w:fldCharType="separate"/>
          </w:r>
          <w:hyperlink w:anchor="_Toc211127947" w:history="1">
            <w:r w:rsidRPr="00EB1BB6">
              <w:rPr>
                <w:rStyle w:val="Hyperlink"/>
                <w:rFonts w:cstheme="minorHAnsi"/>
                <w:noProof/>
              </w:rPr>
              <w:t>Introduction</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_Toc211127947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3</w:t>
            </w:r>
            <w:r w:rsidRPr="00EB1BB6">
              <w:rPr>
                <w:rFonts w:cstheme="minorHAnsi"/>
                <w:noProof/>
                <w:webHidden/>
              </w:rPr>
              <w:fldChar w:fldCharType="end"/>
            </w:r>
          </w:hyperlink>
        </w:p>
        <w:p w14:paraId="358D8E46" w14:textId="05CCC9C1" w:rsidR="00EB1BB6" w:rsidRPr="00EB1BB6" w:rsidRDefault="00EB1BB6" w:rsidP="00EB1BB6">
          <w:pPr>
            <w:pStyle w:val="Cuprins1"/>
            <w:tabs>
              <w:tab w:val="right" w:leader="dot" w:pos="9350"/>
            </w:tabs>
            <w:spacing w:line="360" w:lineRule="auto"/>
            <w:jc w:val="both"/>
            <w:rPr>
              <w:rFonts w:cstheme="minorHAnsi"/>
              <w:noProof/>
            </w:rPr>
          </w:pPr>
          <w:hyperlink w:anchor="_Toc211127948" w:history="1">
            <w:r w:rsidRPr="00EB1BB6">
              <w:rPr>
                <w:rStyle w:val="Hyperlink"/>
                <w:rFonts w:cstheme="minorHAnsi"/>
                <w:noProof/>
              </w:rPr>
              <w:t>Managerial Functions</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_Toc211127948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3</w:t>
            </w:r>
            <w:r w:rsidRPr="00EB1BB6">
              <w:rPr>
                <w:rFonts w:cstheme="minorHAnsi"/>
                <w:noProof/>
                <w:webHidden/>
              </w:rPr>
              <w:fldChar w:fldCharType="end"/>
            </w:r>
          </w:hyperlink>
        </w:p>
        <w:p w14:paraId="1297D7B1" w14:textId="5AD1B49F" w:rsidR="00EB1BB6" w:rsidRPr="00EB1BB6" w:rsidRDefault="00EB1BB6" w:rsidP="00EB1BB6">
          <w:pPr>
            <w:pStyle w:val="Cuprins1"/>
            <w:tabs>
              <w:tab w:val="right" w:leader="dot" w:pos="9350"/>
            </w:tabs>
            <w:spacing w:line="360" w:lineRule="auto"/>
            <w:jc w:val="both"/>
            <w:rPr>
              <w:rFonts w:cstheme="minorHAnsi"/>
              <w:noProof/>
            </w:rPr>
          </w:pPr>
          <w:hyperlink w:anchor="_Toc211127949" w:history="1">
            <w:r w:rsidRPr="00EB1BB6">
              <w:rPr>
                <w:rStyle w:val="Hyperlink"/>
                <w:rFonts w:cstheme="minorHAnsi"/>
                <w:noProof/>
              </w:rPr>
              <w:t>Importance of Controlling in Organisations</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_Toc211127949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4</w:t>
            </w:r>
            <w:r w:rsidRPr="00EB1BB6">
              <w:rPr>
                <w:rFonts w:cstheme="minorHAnsi"/>
                <w:noProof/>
                <w:webHidden/>
              </w:rPr>
              <w:fldChar w:fldCharType="end"/>
            </w:r>
          </w:hyperlink>
        </w:p>
        <w:p w14:paraId="663A66FB" w14:textId="59B14472" w:rsidR="00EB1BB6" w:rsidRPr="00EB1BB6" w:rsidRDefault="00EB1BB6" w:rsidP="00EB1BB6">
          <w:pPr>
            <w:pStyle w:val="Cuprins1"/>
            <w:tabs>
              <w:tab w:val="right" w:leader="dot" w:pos="9350"/>
            </w:tabs>
            <w:spacing w:line="360" w:lineRule="auto"/>
            <w:jc w:val="both"/>
            <w:rPr>
              <w:rFonts w:cstheme="minorHAnsi"/>
              <w:noProof/>
            </w:rPr>
          </w:pPr>
          <w:hyperlink w:anchor="_Toc211127950" w:history="1">
            <w:r w:rsidRPr="00EB1BB6">
              <w:rPr>
                <w:rStyle w:val="Hyperlink"/>
                <w:rFonts w:cstheme="minorHAnsi"/>
                <w:noProof/>
              </w:rPr>
              <w:t>Challenges Associated with Controlling</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_Toc211127950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5</w:t>
            </w:r>
            <w:r w:rsidRPr="00EB1BB6">
              <w:rPr>
                <w:rFonts w:cstheme="minorHAnsi"/>
                <w:noProof/>
                <w:webHidden/>
              </w:rPr>
              <w:fldChar w:fldCharType="end"/>
            </w:r>
          </w:hyperlink>
        </w:p>
        <w:p w14:paraId="698DA889" w14:textId="717EBBFE" w:rsidR="00EB1BB6" w:rsidRPr="00EB1BB6" w:rsidRDefault="00EB1BB6" w:rsidP="00EB1BB6">
          <w:pPr>
            <w:pStyle w:val="Cuprins1"/>
            <w:tabs>
              <w:tab w:val="right" w:leader="dot" w:pos="9350"/>
            </w:tabs>
            <w:spacing w:line="360" w:lineRule="auto"/>
            <w:jc w:val="both"/>
            <w:rPr>
              <w:rFonts w:cstheme="minorHAnsi"/>
              <w:noProof/>
            </w:rPr>
          </w:pPr>
          <w:hyperlink w:anchor="_Toc211127951" w:history="1">
            <w:r w:rsidRPr="00EB1BB6">
              <w:rPr>
                <w:rStyle w:val="Hyperlink"/>
                <w:rFonts w:cstheme="minorHAnsi"/>
                <w:noProof/>
              </w:rPr>
              <w:t>Managers to Mitigate Challenges</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_Toc211127951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6</w:t>
            </w:r>
            <w:r w:rsidRPr="00EB1BB6">
              <w:rPr>
                <w:rFonts w:cstheme="minorHAnsi"/>
                <w:noProof/>
                <w:webHidden/>
              </w:rPr>
              <w:fldChar w:fldCharType="end"/>
            </w:r>
          </w:hyperlink>
        </w:p>
        <w:p w14:paraId="7A878B8C" w14:textId="41CFB1B7" w:rsidR="00EB1BB6" w:rsidRPr="00EB1BB6" w:rsidRDefault="00EB1BB6" w:rsidP="00EB1BB6">
          <w:pPr>
            <w:pStyle w:val="Cuprins1"/>
            <w:tabs>
              <w:tab w:val="right" w:leader="dot" w:pos="9350"/>
            </w:tabs>
            <w:spacing w:line="360" w:lineRule="auto"/>
            <w:jc w:val="both"/>
            <w:rPr>
              <w:rFonts w:cstheme="minorHAnsi"/>
              <w:noProof/>
            </w:rPr>
          </w:pPr>
          <w:hyperlink w:anchor="_Toc211127952" w:history="1">
            <w:r w:rsidRPr="00EB1BB6">
              <w:rPr>
                <w:rStyle w:val="Hyperlink"/>
                <w:rFonts w:cstheme="minorHAnsi"/>
                <w:noProof/>
              </w:rPr>
              <w:t>Conclusion</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_Toc211127952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7</w:t>
            </w:r>
            <w:r w:rsidRPr="00EB1BB6">
              <w:rPr>
                <w:rFonts w:cstheme="minorHAnsi"/>
                <w:noProof/>
                <w:webHidden/>
              </w:rPr>
              <w:fldChar w:fldCharType="end"/>
            </w:r>
          </w:hyperlink>
        </w:p>
        <w:p w14:paraId="3D017CC2" w14:textId="017EFDC1" w:rsidR="00EB1BB6" w:rsidRPr="00EB1BB6" w:rsidRDefault="00EB1BB6" w:rsidP="00EB1BB6">
          <w:pPr>
            <w:pStyle w:val="Cuprins1"/>
            <w:tabs>
              <w:tab w:val="right" w:leader="dot" w:pos="9350"/>
            </w:tabs>
            <w:spacing w:line="360" w:lineRule="auto"/>
            <w:jc w:val="both"/>
            <w:rPr>
              <w:rFonts w:cstheme="minorHAnsi"/>
              <w:noProof/>
            </w:rPr>
          </w:pPr>
          <w:hyperlink w:anchor="_Toc211127953" w:history="1">
            <w:r w:rsidRPr="00EB1BB6">
              <w:rPr>
                <w:rStyle w:val="Hyperlink"/>
                <w:rFonts w:cstheme="minorHAnsi"/>
                <w:noProof/>
              </w:rPr>
              <w:t>References</w:t>
            </w:r>
            <w:r w:rsidRPr="00EB1BB6">
              <w:rPr>
                <w:rFonts w:cstheme="minorHAnsi"/>
                <w:noProof/>
                <w:webHidden/>
              </w:rPr>
              <w:tab/>
            </w:r>
            <w:r w:rsidRPr="00EB1BB6">
              <w:rPr>
                <w:rFonts w:cstheme="minorHAnsi"/>
                <w:noProof/>
                <w:webHidden/>
              </w:rPr>
              <w:fldChar w:fldCharType="begin"/>
            </w:r>
            <w:r w:rsidRPr="00EB1BB6">
              <w:rPr>
                <w:rFonts w:cstheme="minorHAnsi"/>
                <w:noProof/>
                <w:webHidden/>
              </w:rPr>
              <w:instrText xml:space="preserve"> PAGEREF _Toc211127953 \h </w:instrText>
            </w:r>
            <w:r w:rsidRPr="00EB1BB6">
              <w:rPr>
                <w:rFonts w:cstheme="minorHAnsi"/>
                <w:noProof/>
                <w:webHidden/>
              </w:rPr>
            </w:r>
            <w:r w:rsidRPr="00EB1BB6">
              <w:rPr>
                <w:rFonts w:cstheme="minorHAnsi"/>
                <w:noProof/>
                <w:webHidden/>
              </w:rPr>
              <w:fldChar w:fldCharType="separate"/>
            </w:r>
            <w:r w:rsidRPr="00EB1BB6">
              <w:rPr>
                <w:rFonts w:cstheme="minorHAnsi"/>
                <w:noProof/>
                <w:webHidden/>
              </w:rPr>
              <w:t>9</w:t>
            </w:r>
            <w:r w:rsidRPr="00EB1BB6">
              <w:rPr>
                <w:rFonts w:cstheme="minorHAnsi"/>
                <w:noProof/>
                <w:webHidden/>
              </w:rPr>
              <w:fldChar w:fldCharType="end"/>
            </w:r>
          </w:hyperlink>
        </w:p>
        <w:p w14:paraId="3CCA75ED" w14:textId="7FD97B53" w:rsidR="00EB1BB6" w:rsidRDefault="00EB1BB6" w:rsidP="00EB1BB6">
          <w:pPr>
            <w:spacing w:line="360" w:lineRule="auto"/>
            <w:jc w:val="both"/>
          </w:pPr>
          <w:r w:rsidRPr="00EB1BB6">
            <w:rPr>
              <w:rFonts w:cstheme="minorHAnsi"/>
              <w:b/>
              <w:bCs/>
              <w:noProof/>
            </w:rPr>
            <w:fldChar w:fldCharType="end"/>
          </w:r>
        </w:p>
      </w:sdtContent>
    </w:sdt>
    <w:p w14:paraId="004625EB" w14:textId="690DC179" w:rsidR="00C0194A" w:rsidRDefault="00C0194A" w:rsidP="00EB1BB6">
      <w:pPr>
        <w:spacing w:line="360" w:lineRule="auto"/>
        <w:jc w:val="both"/>
      </w:pPr>
      <w:r>
        <w:br w:type="page"/>
      </w:r>
    </w:p>
    <w:p w14:paraId="4FC429CE" w14:textId="0D8DBF03" w:rsidR="000969E8" w:rsidRDefault="00C0194A" w:rsidP="00EB1BB6">
      <w:pPr>
        <w:pStyle w:val="Titlu1"/>
      </w:pPr>
      <w:bookmarkStart w:id="0" w:name="_Toc211127947"/>
      <w:r>
        <w:t>Introduction</w:t>
      </w:r>
      <w:bookmarkEnd w:id="0"/>
    </w:p>
    <w:p w14:paraId="5A627699" w14:textId="406DD461" w:rsidR="005A7E35" w:rsidRDefault="00757819" w:rsidP="00EB1BB6">
      <w:pPr>
        <w:spacing w:line="360" w:lineRule="auto"/>
        <w:jc w:val="both"/>
      </w:pPr>
      <w:r>
        <w:t xml:space="preserve">Management is the </w:t>
      </w:r>
      <w:r w:rsidR="008B15FE">
        <w:t>core concept</w:t>
      </w:r>
      <w:r>
        <w:t xml:space="preserve"> of any </w:t>
      </w:r>
      <w:r w:rsidR="008B15FE">
        <w:t>organisation</w:t>
      </w:r>
      <w:r>
        <w:t xml:space="preserve">, </w:t>
      </w:r>
      <w:r w:rsidR="008B15FE">
        <w:t>connecting</w:t>
      </w:r>
      <w:r>
        <w:t xml:space="preserve"> people and resources toward common objectives. It is a guided process that allows businesses to think about their future. </w:t>
      </w:r>
      <w:r w:rsidR="00627EC4">
        <w:t xml:space="preserve">Among </w:t>
      </w:r>
      <w:r>
        <w:t>these roles, control has a</w:t>
      </w:r>
      <w:r w:rsidR="00627EC4">
        <w:t xml:space="preserve">n important </w:t>
      </w:r>
      <w:r>
        <w:t xml:space="preserve">value </w:t>
      </w:r>
      <w:r w:rsidR="00627EC4">
        <w:t>as</w:t>
      </w:r>
      <w:r>
        <w:t xml:space="preserve"> it keeps the work of an organi</w:t>
      </w:r>
      <w:r w:rsidR="00627EC4">
        <w:t>s</w:t>
      </w:r>
      <w:r>
        <w:t>ation on track with its goals. Control is key</w:t>
      </w:r>
      <w:r w:rsidR="00627EC4">
        <w:t xml:space="preserve"> to success. T</w:t>
      </w:r>
      <w:r>
        <w:t>he best plans and strategies would</w:t>
      </w:r>
      <w:r w:rsidR="00627EC4">
        <w:t xml:space="preserve"> no</w:t>
      </w:r>
      <w:r>
        <w:t xml:space="preserve">t work without it because there would be no way to assess </w:t>
      </w:r>
      <w:r w:rsidR="00627EC4">
        <w:t>the</w:t>
      </w:r>
      <w:r>
        <w:t xml:space="preserve"> progress or make necessary adjustments. Good management also involves the repeated </w:t>
      </w:r>
      <w:r w:rsidR="00627EC4">
        <w:t>relationship</w:t>
      </w:r>
      <w:r>
        <w:t xml:space="preserve"> among the four key functions planning, organi</w:t>
      </w:r>
      <w:r w:rsidR="00627EC4">
        <w:t>s</w:t>
      </w:r>
      <w:r>
        <w:t xml:space="preserve">ing, leading and controlling. Planning </w:t>
      </w:r>
      <w:r w:rsidR="0035149F">
        <w:t xml:space="preserve">discusses </w:t>
      </w:r>
      <w:r>
        <w:t>about the path, organi</w:t>
      </w:r>
      <w:r w:rsidR="0035149F">
        <w:t>s</w:t>
      </w:r>
      <w:r>
        <w:t xml:space="preserve">ing is the process </w:t>
      </w:r>
      <w:r w:rsidR="0035149F">
        <w:t>one</w:t>
      </w:r>
      <w:r>
        <w:t xml:space="preserve"> follow</w:t>
      </w:r>
      <w:r w:rsidR="0035149F">
        <w:t>s</w:t>
      </w:r>
      <w:r>
        <w:t xml:space="preserve"> on that path, leading provides motivation to </w:t>
      </w:r>
      <w:r w:rsidR="0035149F">
        <w:t>follow</w:t>
      </w:r>
      <w:r>
        <w:t xml:space="preserve"> path and controlling keeps </w:t>
      </w:r>
      <w:r w:rsidR="00AA52CD">
        <w:t>maintaining</w:t>
      </w:r>
      <w:r w:rsidR="009647B2">
        <w:t xml:space="preserve"> (</w:t>
      </w:r>
      <w:r w:rsidR="009647B2" w:rsidRPr="009647B2">
        <w:t>Cole</w:t>
      </w:r>
      <w:r w:rsidR="009647B2">
        <w:t xml:space="preserve"> </w:t>
      </w:r>
      <w:r w:rsidR="009647B2" w:rsidRPr="009647B2">
        <w:t>and Kelly, 2020)</w:t>
      </w:r>
      <w:r>
        <w:t>. These are not separate stages</w:t>
      </w:r>
      <w:r w:rsidR="00AA52CD">
        <w:t>. T</w:t>
      </w:r>
      <w:r>
        <w:t xml:space="preserve">hey are closely related tasks that help managers in decision making and problem solving process. </w:t>
      </w:r>
      <w:r w:rsidR="00AA52CD">
        <w:t>Ef</w:t>
      </w:r>
      <w:r>
        <w:t>ficiency and accountability are built into every function. Today, with a rapidly changing business landscape the capability to manage and control resources is critical. An appreciation of such functions, particularly control, will enable managers to ensure that their organisations operate profitably, respond to threats and develop sustainable success in a world economy.</w:t>
      </w:r>
    </w:p>
    <w:p w14:paraId="7D1DC358" w14:textId="3D10BE77" w:rsidR="005A7E35" w:rsidRDefault="005A7E35" w:rsidP="00EB1BB6">
      <w:pPr>
        <w:pStyle w:val="Titlu1"/>
      </w:pPr>
      <w:bookmarkStart w:id="1" w:name="_Toc211127948"/>
      <w:r w:rsidRPr="005A7E35">
        <w:t>Managerial Functions</w:t>
      </w:r>
      <w:bookmarkEnd w:id="1"/>
    </w:p>
    <w:p w14:paraId="0F7A0373" w14:textId="5E47AB41" w:rsidR="00435013" w:rsidRDefault="00435013" w:rsidP="00EB1BB6">
      <w:pPr>
        <w:spacing w:line="360" w:lineRule="auto"/>
        <w:jc w:val="both"/>
      </w:pPr>
      <w:r>
        <w:t>The process of planning, organi</w:t>
      </w:r>
      <w:r w:rsidR="00AA52CD">
        <w:t>s</w:t>
      </w:r>
      <w:r>
        <w:t xml:space="preserve">ing, </w:t>
      </w:r>
      <w:r w:rsidR="00AA52CD">
        <w:t>managing</w:t>
      </w:r>
      <w:r>
        <w:t xml:space="preserve"> resources and leading to accomplish the goals efficiently of an organi</w:t>
      </w:r>
      <w:r w:rsidR="00AA52CD">
        <w:t>s</w:t>
      </w:r>
      <w:r>
        <w:t xml:space="preserve">ation </w:t>
      </w:r>
      <w:r w:rsidR="00AA52CD">
        <w:t xml:space="preserve">is called </w:t>
      </w:r>
      <w:r>
        <w:t xml:space="preserve">management. Each function </w:t>
      </w:r>
      <w:r w:rsidR="00AA52CD">
        <w:t xml:space="preserve">of management </w:t>
      </w:r>
      <w:r>
        <w:t xml:space="preserve">contributes to support supervision management </w:t>
      </w:r>
      <w:r w:rsidR="00AA52CD">
        <w:t xml:space="preserve">and </w:t>
      </w:r>
      <w:r>
        <w:t>make sure that goals are met at a</w:t>
      </w:r>
      <w:r w:rsidR="00AA52CD">
        <w:t>n</w:t>
      </w:r>
      <w:r>
        <w:t xml:space="preserve"> appropriate use of resources and with time.</w:t>
      </w:r>
      <w:r w:rsidR="00AA52CD">
        <w:t xml:space="preserve"> </w:t>
      </w:r>
      <w:r>
        <w:t xml:space="preserve">Planning is the first and most fundamental job of management. It is a </w:t>
      </w:r>
      <w:r w:rsidR="00AA52CD">
        <w:t>key</w:t>
      </w:r>
      <w:r>
        <w:t xml:space="preserve"> that the other operations use to define what they should do. Managers in this stage define the organi</w:t>
      </w:r>
      <w:r w:rsidR="00E6439C">
        <w:t>s</w:t>
      </w:r>
      <w:r>
        <w:t>ation</w:t>
      </w:r>
      <w:r w:rsidR="00E6439C">
        <w:t>’</w:t>
      </w:r>
      <w:r>
        <w:t>s goals and needs, develop a course of action and decide how to address these choices. Planning consists in predicting future trends, making projections and formulating plans for achieving objectives</w:t>
      </w:r>
      <w:r w:rsidR="009647B2">
        <w:t xml:space="preserve"> (</w:t>
      </w:r>
      <w:r w:rsidR="009647B2" w:rsidRPr="009647B2">
        <w:t>‌Wissman and Knippa, 2022)</w:t>
      </w:r>
      <w:r>
        <w:t xml:space="preserve">. It </w:t>
      </w:r>
      <w:r w:rsidR="00E6439C">
        <w:t>aims to</w:t>
      </w:r>
      <w:r>
        <w:t xml:space="preserve"> managers to look </w:t>
      </w:r>
      <w:r w:rsidR="00E6439C">
        <w:t>carefully</w:t>
      </w:r>
      <w:r>
        <w:t xml:space="preserve">, prepare for difficulties and reduce uncertainty. For instance, a manager in a retail store could plan sales goals for the </w:t>
      </w:r>
      <w:r w:rsidR="00E6439C">
        <w:t>new</w:t>
      </w:r>
      <w:r>
        <w:t xml:space="preserve"> quarter and </w:t>
      </w:r>
      <w:r w:rsidR="00E6439C">
        <w:t>plan</w:t>
      </w:r>
      <w:r>
        <w:t xml:space="preserve"> marketing </w:t>
      </w:r>
      <w:r w:rsidR="00E6439C">
        <w:t>strategies</w:t>
      </w:r>
      <w:r>
        <w:t xml:space="preserve"> to meet them. A well</w:t>
      </w:r>
      <w:r w:rsidR="00E6439C">
        <w:t xml:space="preserve"> </w:t>
      </w:r>
      <w:r>
        <w:t>prepared plan makes members of the organi</w:t>
      </w:r>
      <w:r w:rsidR="00E6439C">
        <w:t>s</w:t>
      </w:r>
      <w:r>
        <w:t>ation work towards specific objectives.</w:t>
      </w:r>
    </w:p>
    <w:p w14:paraId="5ED858C2" w14:textId="33051819" w:rsidR="00435013" w:rsidRDefault="00435013" w:rsidP="00EB1BB6">
      <w:pPr>
        <w:spacing w:line="360" w:lineRule="auto"/>
        <w:jc w:val="both"/>
      </w:pPr>
      <w:r>
        <w:t>Organi</w:t>
      </w:r>
      <w:r w:rsidR="00E6439C">
        <w:t>s</w:t>
      </w:r>
      <w:r>
        <w:t>ing comes after planning. It is organising the parts and tasks to make a successful plan. Managers delegate tasks to workers, specify roles needed</w:t>
      </w:r>
      <w:r w:rsidR="00E6439C">
        <w:t xml:space="preserve"> and gathering</w:t>
      </w:r>
      <w:r>
        <w:t xml:space="preserve"> related activities to achieve greater coordination. It includes also the determination as to the reporting relationship between individuals</w:t>
      </w:r>
      <w:r w:rsidR="00E6439C">
        <w:t xml:space="preserve"> and </w:t>
      </w:r>
      <w:r>
        <w:t>seeing that facilities such as money, equipment</w:t>
      </w:r>
      <w:r w:rsidR="00E6439C">
        <w:t xml:space="preserve"> and </w:t>
      </w:r>
      <w:r>
        <w:t>time are properly utili</w:t>
      </w:r>
      <w:r w:rsidR="00E6439C">
        <w:t>s</w:t>
      </w:r>
      <w:r>
        <w:t xml:space="preserve">ed. </w:t>
      </w:r>
      <w:r w:rsidR="00E6439C">
        <w:t>For example i</w:t>
      </w:r>
      <w:r>
        <w:t>n a hospital</w:t>
      </w:r>
      <w:r w:rsidR="00E6439C">
        <w:t xml:space="preserve"> </w:t>
      </w:r>
      <w:r>
        <w:t>organi</w:t>
      </w:r>
      <w:r w:rsidR="00E6439C">
        <w:t>s</w:t>
      </w:r>
      <w:r>
        <w:t xml:space="preserve">ing would involve playing </w:t>
      </w:r>
      <w:r w:rsidR="00E6439C">
        <w:t>intermediary</w:t>
      </w:r>
      <w:r>
        <w:t xml:space="preserve"> by pairing doctors, nurses and staff members with departments</w:t>
      </w:r>
      <w:r w:rsidR="00E6439C">
        <w:t xml:space="preserve">. It </w:t>
      </w:r>
      <w:r>
        <w:t>ensur</w:t>
      </w:r>
      <w:r w:rsidR="00E6439C">
        <w:t>es</w:t>
      </w:r>
      <w:r>
        <w:t xml:space="preserve"> that each has the proper tools and supports to do their job effectively</w:t>
      </w:r>
      <w:r w:rsidR="00E6439C">
        <w:t>.</w:t>
      </w:r>
    </w:p>
    <w:p w14:paraId="46233136" w14:textId="0AB5DD36" w:rsidR="005A7E35" w:rsidRDefault="00435013" w:rsidP="00EB1BB6">
      <w:pPr>
        <w:spacing w:line="360" w:lineRule="auto"/>
        <w:jc w:val="both"/>
      </w:pPr>
      <w:r>
        <w:t>Leading is about people focused role. It</w:t>
      </w:r>
      <w:r w:rsidR="00E6439C">
        <w:t xml:space="preserve"> i</w:t>
      </w:r>
      <w:r>
        <w:t xml:space="preserve">s about inspiring, directing and </w:t>
      </w:r>
      <w:r w:rsidR="00E6439C">
        <w:t>speaking</w:t>
      </w:r>
      <w:r>
        <w:t xml:space="preserve"> with the employees so they meet calculated objective. Managers need to motivate, guide and act as a </w:t>
      </w:r>
      <w:r w:rsidR="00E6439C">
        <w:t>judge</w:t>
      </w:r>
      <w:r>
        <w:t xml:space="preserve"> when required in the team. Strong leadership results in a good working environment where staff members feel supported and inspired</w:t>
      </w:r>
      <w:r w:rsidR="009647B2">
        <w:t xml:space="preserve"> (</w:t>
      </w:r>
      <w:r w:rsidR="009647B2" w:rsidRPr="009647B2">
        <w:t>‌Montgomery</w:t>
      </w:r>
      <w:r w:rsidR="009647B2">
        <w:t xml:space="preserve"> et al. </w:t>
      </w:r>
      <w:r w:rsidR="009647B2" w:rsidRPr="009647B2">
        <w:t>2023</w:t>
      </w:r>
      <w:r w:rsidR="009647B2">
        <w:t>)</w:t>
      </w:r>
      <w:r>
        <w:t>. The last control function is prevention</w:t>
      </w:r>
      <w:r w:rsidR="00E6439C">
        <w:t xml:space="preserve"> and</w:t>
      </w:r>
      <w:r>
        <w:t xml:space="preserve"> it checks whether organi</w:t>
      </w:r>
      <w:r w:rsidR="00E6439C">
        <w:t>s</w:t>
      </w:r>
      <w:r>
        <w:t xml:space="preserve">ational processes are going as per the plan. It means the conditions and operational processes are judged for performance according to a reference or standard. If production levels are lower than forecast the manager will fix it. Control behaviors serve to maintain order and enhance performance and also help a </w:t>
      </w:r>
      <w:r w:rsidR="00E6439C">
        <w:t xml:space="preserve">organisation to </w:t>
      </w:r>
      <w:r>
        <w:t>move in the right direction.</w:t>
      </w:r>
    </w:p>
    <w:p w14:paraId="0064F64E" w14:textId="2C10DAF8" w:rsidR="00435013" w:rsidRDefault="00435013" w:rsidP="00EB1BB6">
      <w:pPr>
        <w:pStyle w:val="Titlu1"/>
      </w:pPr>
      <w:bookmarkStart w:id="2" w:name="_Toc211127949"/>
      <w:r>
        <w:t>Importance of C</w:t>
      </w:r>
      <w:r w:rsidRPr="00435013">
        <w:t xml:space="preserve">ontrolling </w:t>
      </w:r>
      <w:r>
        <w:t>i</w:t>
      </w:r>
      <w:r w:rsidRPr="00435013">
        <w:t xml:space="preserve">n </w:t>
      </w:r>
      <w:r>
        <w:t>O</w:t>
      </w:r>
      <w:r w:rsidRPr="00435013">
        <w:t>rgani</w:t>
      </w:r>
      <w:r>
        <w:t>s</w:t>
      </w:r>
      <w:r w:rsidRPr="00435013">
        <w:t>ations</w:t>
      </w:r>
      <w:bookmarkEnd w:id="2"/>
    </w:p>
    <w:p w14:paraId="74D93B01" w14:textId="36FED771" w:rsidR="00435013" w:rsidRDefault="00435013" w:rsidP="00EB1BB6">
      <w:pPr>
        <w:spacing w:line="360" w:lineRule="auto"/>
        <w:jc w:val="both"/>
      </w:pPr>
      <w:r>
        <w:t xml:space="preserve">Control is one of the essential functions of management since it </w:t>
      </w:r>
      <w:r w:rsidR="00E6439C">
        <w:t>ensures</w:t>
      </w:r>
      <w:r>
        <w:t xml:space="preserve"> that actual performance is according to standard. It enables managers to track progress, identify problems</w:t>
      </w:r>
      <w:r w:rsidR="00E6439C">
        <w:t xml:space="preserve"> and interfere</w:t>
      </w:r>
      <w:r>
        <w:t xml:space="preserve"> before the small </w:t>
      </w:r>
      <w:r w:rsidR="00E6439C">
        <w:t xml:space="preserve">issues </w:t>
      </w:r>
      <w:r>
        <w:t>becomes big. Control is something that all organi</w:t>
      </w:r>
      <w:r w:rsidR="00E6439C">
        <w:t>s</w:t>
      </w:r>
      <w:r>
        <w:t>ations use, whether they are big or small, public or private. The first reason for control being so important is that it forces the organisation to stay focused upon its goals. Planning determines where to go</w:t>
      </w:r>
      <w:r w:rsidR="00E6439C">
        <w:t>. But</w:t>
      </w:r>
      <w:r>
        <w:t xml:space="preserve"> without control </w:t>
      </w:r>
      <w:r w:rsidR="00E6439C">
        <w:t>one</w:t>
      </w:r>
      <w:r>
        <w:t xml:space="preserve"> can</w:t>
      </w:r>
      <w:r w:rsidR="00E6439C">
        <w:t xml:space="preserve"> no</w:t>
      </w:r>
      <w:r>
        <w:t>t know if the plan is working.</w:t>
      </w:r>
      <w:r w:rsidR="00E6439C">
        <w:t xml:space="preserve"> C</w:t>
      </w:r>
      <w:r>
        <w:t xml:space="preserve">ontrol is the process by which managers measure performance and compare it to desired outcomes. </w:t>
      </w:r>
      <w:r w:rsidR="00E6439C">
        <w:t>If</w:t>
      </w:r>
      <w:r>
        <w:t xml:space="preserve"> results do not meet expectations, managers can adjust and improve. For instance, if a company</w:t>
      </w:r>
      <w:r w:rsidR="00E6439C">
        <w:t>’</w:t>
      </w:r>
      <w:r>
        <w:t>s sales are behind schedule, control allows managers to analy</w:t>
      </w:r>
      <w:r w:rsidR="00E6439C">
        <w:t>s</w:t>
      </w:r>
      <w:r>
        <w:t>e sales reports, determine where things have been lacking and take action to correct poor performance.</w:t>
      </w:r>
    </w:p>
    <w:p w14:paraId="725AA319" w14:textId="1CB54132" w:rsidR="00435013" w:rsidRDefault="00E6439C" w:rsidP="00EB1BB6">
      <w:pPr>
        <w:spacing w:line="360" w:lineRule="auto"/>
        <w:jc w:val="both"/>
      </w:pPr>
      <w:r>
        <w:t>C</w:t>
      </w:r>
      <w:r w:rsidR="00435013">
        <w:t>ontrolling is all about keeping people accountable and disciplined. In all organi</w:t>
      </w:r>
      <w:r>
        <w:t>s</w:t>
      </w:r>
      <w:r w:rsidR="00435013">
        <w:t>ations, work is allocated among various individuals and divisions. Regular audits, appraisals and performance assessment mean that employees remain accountable for their duties</w:t>
      </w:r>
      <w:r w:rsidR="00EB1BB6">
        <w:t xml:space="preserve"> (</w:t>
      </w:r>
      <w:r w:rsidR="00EB1BB6" w:rsidRPr="00EB1BB6">
        <w:t>Hayes,</w:t>
      </w:r>
      <w:r w:rsidR="00EB1BB6">
        <w:t xml:space="preserve"> </w:t>
      </w:r>
      <w:r w:rsidR="00EB1BB6" w:rsidRPr="00EB1BB6">
        <w:t>2025</w:t>
      </w:r>
      <w:r w:rsidR="00EB1BB6">
        <w:t>)</w:t>
      </w:r>
      <w:r w:rsidR="00435013">
        <w:t>. This enhances efficiency and trust for the firm. In a hospital</w:t>
      </w:r>
      <w:r>
        <w:t xml:space="preserve"> </w:t>
      </w:r>
      <w:r w:rsidR="00435013">
        <w:t>control means patient</w:t>
      </w:r>
      <w:r>
        <w:t xml:space="preserve"> </w:t>
      </w:r>
      <w:r w:rsidR="00435013">
        <w:t xml:space="preserve">care standards are observed, equipment is used properly and safety protocols are followed. Business conditions, technology and client needs </w:t>
      </w:r>
      <w:r>
        <w:t>grows</w:t>
      </w:r>
      <w:r w:rsidR="00435013">
        <w:t xml:space="preserve"> </w:t>
      </w:r>
      <w:r>
        <w:t>constantly</w:t>
      </w:r>
      <w:r w:rsidR="00435013">
        <w:t>. Control strategies provide feedback on whether or not these tactics are still working. If they are</w:t>
      </w:r>
      <w:r>
        <w:t xml:space="preserve"> no</w:t>
      </w:r>
      <w:r w:rsidR="00435013">
        <w:t>t</w:t>
      </w:r>
      <w:r>
        <w:t xml:space="preserve"> working</w:t>
      </w:r>
      <w:r w:rsidR="00435013">
        <w:t xml:space="preserve">, managers can </w:t>
      </w:r>
      <w:r>
        <w:t>adjust</w:t>
      </w:r>
      <w:r w:rsidR="00435013">
        <w:t xml:space="preserve"> their plans or processes accordingly. This </w:t>
      </w:r>
      <w:r>
        <w:t>flexibility</w:t>
      </w:r>
      <w:r w:rsidR="00435013">
        <w:t xml:space="preserve"> is what allows the business to remain competitive and profitable in the long run. Control is a way to minimi</w:t>
      </w:r>
      <w:r>
        <w:t>s</w:t>
      </w:r>
      <w:r w:rsidR="00435013">
        <w:t xml:space="preserve">e the waste of time, money and effort. Since managers are monitoring activities closely, inefficient use of resources and work performance deficiencies can be detected. By addressing these issues early, the business operates more effectively and profitably. Controlling is need of every concern because it facilitates the accomplishment of predetermined goals, accountability of managers towards employees, ability to respond more effectively to environmental changes and increase overall profitability. As a continual reference, it assists managers to stay course with operations and enhance performance. </w:t>
      </w:r>
    </w:p>
    <w:p w14:paraId="256EAF26" w14:textId="7A0F829F" w:rsidR="00435013" w:rsidRDefault="00435013" w:rsidP="00EB1BB6">
      <w:pPr>
        <w:pStyle w:val="Titlu1"/>
      </w:pPr>
      <w:bookmarkStart w:id="3" w:name="_Toc211127950"/>
      <w:r w:rsidRPr="00435013">
        <w:t>Challenges Associated with Controlling</w:t>
      </w:r>
      <w:bookmarkEnd w:id="3"/>
    </w:p>
    <w:p w14:paraId="1A312EBF" w14:textId="57BA5B21" w:rsidR="00757819" w:rsidRDefault="00757819" w:rsidP="00EB1BB6">
      <w:pPr>
        <w:spacing w:line="360" w:lineRule="auto"/>
        <w:jc w:val="both"/>
      </w:pPr>
      <w:r>
        <w:t>Leadership is</w:t>
      </w:r>
      <w:r w:rsidR="00B73563">
        <w:t xml:space="preserve"> a </w:t>
      </w:r>
      <w:r>
        <w:t xml:space="preserve">critical in managing others but can also really stand in the way of controlling and making it happen. The causes of these difficulties are both technical and human. Managers frequently encounter issues with the determination of standards, measurement of performance, attitude of employees wanting to exceed their performance and cost of controls. </w:t>
      </w:r>
      <w:r w:rsidR="00B73563">
        <w:t>Uncontrollability</w:t>
      </w:r>
      <w:r>
        <w:t xml:space="preserve"> </w:t>
      </w:r>
      <w:r w:rsidR="00B73563">
        <w:t>is o</w:t>
      </w:r>
      <w:r>
        <w:t>ne of the hardest things. For many pursuits, it is far more difficult to say what performance looks like. It</w:t>
      </w:r>
      <w:r w:rsidR="00B73563">
        <w:t xml:space="preserve"> i</w:t>
      </w:r>
      <w:r>
        <w:t>s easy to measure things like output or defect rate in manufacturing</w:t>
      </w:r>
      <w:r w:rsidR="009647B2">
        <w:t xml:space="preserve"> (</w:t>
      </w:r>
      <w:r w:rsidR="009647B2" w:rsidRPr="009647B2">
        <w:t>‌Kaplan, 2020)</w:t>
      </w:r>
      <w:r w:rsidR="00B73563">
        <w:t>. It is</w:t>
      </w:r>
      <w:r>
        <w:t xml:space="preserve"> hard to quantify the value of great customer service or creative thinking on a marketing team. Managers might not know how to evaluate whether performance is acceptable without clear and measurable benchmarks. The effect of these is to weaken or </w:t>
      </w:r>
      <w:r w:rsidR="00B73563">
        <w:t>misrepresent</w:t>
      </w:r>
      <w:r>
        <w:t xml:space="preserve"> the control process.</w:t>
      </w:r>
    </w:p>
    <w:p w14:paraId="1F14CD77" w14:textId="1F9B4EAF" w:rsidR="00435013" w:rsidRDefault="00757819" w:rsidP="00EB1BB6">
      <w:pPr>
        <w:spacing w:line="360" w:lineRule="auto"/>
        <w:jc w:val="both"/>
      </w:pPr>
      <w:r>
        <w:t xml:space="preserve">Another challenge is employee resistance. To a lot of workers, control systems feel like weapons of punishment or </w:t>
      </w:r>
      <w:r w:rsidR="00B73563">
        <w:t>observation</w:t>
      </w:r>
      <w:r>
        <w:t xml:space="preserve"> instead of mechanisms for improvement. If workers feel as though they are being monitored or evaluated all the time, it can have negative effects</w:t>
      </w:r>
      <w:r w:rsidR="00B73563">
        <w:t xml:space="preserve"> such as f</w:t>
      </w:r>
      <w:r>
        <w:t xml:space="preserve">ear, anxiety and </w:t>
      </w:r>
      <w:r w:rsidR="00B73563">
        <w:t>anger</w:t>
      </w:r>
      <w:r>
        <w:t>. When companies track the number of calls an employee takes in a day, that</w:t>
      </w:r>
      <w:r w:rsidR="00B73563">
        <w:t xml:space="preserve"> i</w:t>
      </w:r>
      <w:r>
        <w:t>s what employees will prioriti</w:t>
      </w:r>
      <w:r w:rsidR="00B73563">
        <w:t>s</w:t>
      </w:r>
      <w:r>
        <w:t>e potentially at the expense of customers</w:t>
      </w:r>
      <w:r w:rsidR="00EB1BB6">
        <w:t xml:space="preserve"> (</w:t>
      </w:r>
      <w:r w:rsidR="00EB1BB6" w:rsidRPr="009647B2">
        <w:t>Benmira</w:t>
      </w:r>
      <w:r w:rsidR="00EB1BB6">
        <w:t xml:space="preserve"> et al.</w:t>
      </w:r>
      <w:r w:rsidR="00EB1BB6" w:rsidRPr="009647B2">
        <w:t xml:space="preserve"> 2021</w:t>
      </w:r>
      <w:r w:rsidR="00EB1BB6">
        <w:t>)</w:t>
      </w:r>
      <w:r>
        <w:t xml:space="preserve">. This sort of resistance can </w:t>
      </w:r>
      <w:r w:rsidR="00B73563">
        <w:t>damage</w:t>
      </w:r>
      <w:r>
        <w:t xml:space="preserve"> control and team spirit. Cost and time are substantial constraints in management too. Establishing and running a control system also involves money, labor</w:t>
      </w:r>
      <w:r w:rsidR="00E6439C">
        <w:t xml:space="preserve"> and</w:t>
      </w:r>
      <w:r>
        <w:t xml:space="preserve"> technology. The cost of collecting data, conducting analysis and generating reports can be expensive for organi</w:t>
      </w:r>
      <w:r w:rsidR="00B73563">
        <w:t>s</w:t>
      </w:r>
      <w:r>
        <w:t xml:space="preserve">ations large and small. Smaller companies may not have so much to spend on </w:t>
      </w:r>
      <w:r w:rsidR="00B73563">
        <w:t>good</w:t>
      </w:r>
      <w:r>
        <w:t xml:space="preserve"> control systems.</w:t>
      </w:r>
      <w:r w:rsidR="00B73563">
        <w:t xml:space="preserve"> T</w:t>
      </w:r>
      <w:r>
        <w:t xml:space="preserve">here is typically a </w:t>
      </w:r>
      <w:r w:rsidR="00B73563">
        <w:t>delay</w:t>
      </w:r>
      <w:r>
        <w:t xml:space="preserve"> between when data is gathered and the results are reported. The problem may have already led to damage or a financial loss by the time managers discover it. </w:t>
      </w:r>
      <w:r w:rsidR="00B73563">
        <w:t>One</w:t>
      </w:r>
      <w:r>
        <w:t xml:space="preserve"> can also </w:t>
      </w:r>
      <w:r w:rsidR="00B73563">
        <w:t>depend</w:t>
      </w:r>
      <w:r>
        <w:t xml:space="preserve"> too heavily on control systems. Managers might end up </w:t>
      </w:r>
      <w:r w:rsidR="00B73563">
        <w:t>giving</w:t>
      </w:r>
      <w:r>
        <w:t xml:space="preserve"> too much attention and emphasis on numbers and reports</w:t>
      </w:r>
      <w:r w:rsidR="00E6439C">
        <w:t xml:space="preserve"> </w:t>
      </w:r>
      <w:r w:rsidR="00B73563">
        <w:t xml:space="preserve">but </w:t>
      </w:r>
      <w:r>
        <w:t xml:space="preserve">not enough to human behavior and creativity. This is how work can become </w:t>
      </w:r>
      <w:r w:rsidR="00B73563">
        <w:t>unfair</w:t>
      </w:r>
      <w:r>
        <w:t xml:space="preserve"> and innovation </w:t>
      </w:r>
      <w:r w:rsidR="00B73563">
        <w:t>damager</w:t>
      </w:r>
      <w:r>
        <w:t>.</w:t>
      </w:r>
    </w:p>
    <w:p w14:paraId="14AC9C6B" w14:textId="042BE04B" w:rsidR="00757819" w:rsidRDefault="00757819" w:rsidP="00EB1BB6">
      <w:pPr>
        <w:pStyle w:val="Titlu1"/>
      </w:pPr>
      <w:bookmarkStart w:id="4" w:name="_Toc211127951"/>
      <w:r w:rsidRPr="00757819">
        <w:t xml:space="preserve">Managers </w:t>
      </w:r>
      <w:r>
        <w:t xml:space="preserve">to </w:t>
      </w:r>
      <w:r w:rsidRPr="00757819">
        <w:t>Mitigate Challenges</w:t>
      </w:r>
      <w:bookmarkEnd w:id="4"/>
    </w:p>
    <w:p w14:paraId="3DFB13FB" w14:textId="2273F083" w:rsidR="00757819" w:rsidRDefault="00757819" w:rsidP="00EB1BB6">
      <w:pPr>
        <w:spacing w:line="360" w:lineRule="auto"/>
        <w:jc w:val="both"/>
      </w:pPr>
      <w:r>
        <w:t xml:space="preserve">Leaders can navigate the difficulties of managing by making some common-sense moves that </w:t>
      </w:r>
      <w:r w:rsidR="00B73563">
        <w:t>move</w:t>
      </w:r>
      <w:r>
        <w:t xml:space="preserve"> around clarity, communication, technology and engaging employees. Control is not the same as </w:t>
      </w:r>
      <w:r w:rsidR="009647B2">
        <w:t>investigation</w:t>
      </w:r>
      <w:r>
        <w:t xml:space="preserve"> or punishment. It should not replace performance, coaching and goal setting but rather </w:t>
      </w:r>
      <w:r w:rsidR="009647B2">
        <w:t>supplement</w:t>
      </w:r>
      <w:r>
        <w:t xml:space="preserve"> them</w:t>
      </w:r>
      <w:r w:rsidR="009647B2">
        <w:t xml:space="preserve"> (</w:t>
      </w:r>
      <w:r w:rsidR="009647B2" w:rsidRPr="009647B2">
        <w:t>‌Northouse, 2019)</w:t>
      </w:r>
      <w:r>
        <w:t xml:space="preserve">. Managers can reduce challenges through the first approach </w:t>
      </w:r>
      <w:r w:rsidR="009647B2">
        <w:t>such as</w:t>
      </w:r>
      <w:r>
        <w:t xml:space="preserve"> establishing clear and achievable performance standards. The standards should be clear, </w:t>
      </w:r>
      <w:r w:rsidR="009647B2">
        <w:t>truthful</w:t>
      </w:r>
      <w:r>
        <w:t xml:space="preserve"> and related to the work of the employees. In jobs that are creative or service-oriented, managers can employ a mix of quantitative and qualitative measures. </w:t>
      </w:r>
    </w:p>
    <w:p w14:paraId="6FA45FCC" w14:textId="53843784" w:rsidR="00757819" w:rsidRDefault="00757819" w:rsidP="00EB1BB6">
      <w:pPr>
        <w:spacing w:line="360" w:lineRule="auto"/>
        <w:jc w:val="both"/>
      </w:pPr>
      <w:r>
        <w:t>The second approach is to engage employees in self-regulation.</w:t>
      </w:r>
      <w:r w:rsidR="009647B2">
        <w:t xml:space="preserve"> </w:t>
      </w:r>
      <w:r>
        <w:t xml:space="preserve">Employees who have the opportunity to participate in the process of setting standards and performance goals will more likely feel ownership for these standards and responsibilities. This </w:t>
      </w:r>
      <w:r w:rsidR="009647B2">
        <w:t>reduces</w:t>
      </w:r>
      <w:r>
        <w:t xml:space="preserve"> resistance since the workers would know that control is supposed to help them</w:t>
      </w:r>
      <w:r w:rsidR="009647B2">
        <w:t xml:space="preserve"> to</w:t>
      </w:r>
      <w:r>
        <w:t xml:space="preserve"> grow rather than penali</w:t>
      </w:r>
      <w:r w:rsidR="009647B2">
        <w:t>s</w:t>
      </w:r>
      <w:r>
        <w:t>e. Transparent conversations between managers and staff about results and expectations also lead to trust. When workers are seen as partners, they will be more likely to cooperate and work for improvement. Key intervention mechanisms to respond to challenges</w:t>
      </w:r>
      <w:r w:rsidR="009647B2">
        <w:t xml:space="preserve"> </w:t>
      </w:r>
      <w:r>
        <w:t>include technology and real-time data systems</w:t>
      </w:r>
      <w:r w:rsidR="009647B2">
        <w:t xml:space="preserve"> (</w:t>
      </w:r>
      <w:r w:rsidR="009647B2" w:rsidRPr="009647B2">
        <w:t>Khaw</w:t>
      </w:r>
      <w:r w:rsidR="009647B2">
        <w:t xml:space="preserve"> et al. 2022)</w:t>
      </w:r>
      <w:r>
        <w:t xml:space="preserve">. Contemporary software and management aids are able to monitor instantly for performance feedback. This </w:t>
      </w:r>
      <w:r w:rsidR="009647B2">
        <w:t>reduces</w:t>
      </w:r>
      <w:r>
        <w:t xml:space="preserve"> the gap between performance and reporting enabling management to respond rapidly. Performance tracking systems, automated report generation and real-time dashboards help</w:t>
      </w:r>
      <w:r w:rsidR="009647B2">
        <w:t xml:space="preserve"> to</w:t>
      </w:r>
      <w:r>
        <w:t xml:space="preserve"> save cost </w:t>
      </w:r>
      <w:r w:rsidR="009647B2">
        <w:t>and</w:t>
      </w:r>
      <w:r>
        <w:t xml:space="preserve"> time</w:t>
      </w:r>
      <w:r w:rsidR="009647B2">
        <w:t>. These</w:t>
      </w:r>
      <w:r>
        <w:t xml:space="preserve"> transform control to be faster and more accurate. Managers would also be well served attempting to apply control as a tool of development. When performance is not </w:t>
      </w:r>
      <w:r w:rsidR="009647B2">
        <w:t>great</w:t>
      </w:r>
      <w:r>
        <w:t>, managers should</w:t>
      </w:r>
      <w:r w:rsidR="009647B2">
        <w:t xml:space="preserve"> not</w:t>
      </w:r>
      <w:r>
        <w:t xml:space="preserve"> </w:t>
      </w:r>
      <w:r w:rsidR="009647B2">
        <w:t>force</w:t>
      </w:r>
      <w:r>
        <w:t xml:space="preserve"> the problem on employees and must try to identify the cause of such problems. They can train, reduce workloads or streamline processes. This process fosters a supportive work culture in which employees feel inspired to learn and improve.</w:t>
      </w:r>
    </w:p>
    <w:p w14:paraId="69E6E00A" w14:textId="53F02DA4" w:rsidR="00757819" w:rsidRDefault="00757819" w:rsidP="00EB1BB6">
      <w:pPr>
        <w:spacing w:line="360" w:lineRule="auto"/>
        <w:jc w:val="both"/>
      </w:pPr>
      <w:r>
        <w:t xml:space="preserve">Managers should avoid over-controlling. Creativity and motivation can be </w:t>
      </w:r>
      <w:r w:rsidR="009647B2">
        <w:t>silent</w:t>
      </w:r>
      <w:r>
        <w:t xml:space="preserve"> by too many rules or continuous monitoring. The best control systems are those that are flexible and balanced, which looks most efficient.</w:t>
      </w:r>
      <w:r w:rsidR="009647B2">
        <w:t xml:space="preserve"> M</w:t>
      </w:r>
      <w:r>
        <w:t>anagers can enhance controlling’s effectiveness by insisting on standards, promoting participation, deploying technology, emphasi</w:t>
      </w:r>
      <w:r w:rsidR="009647B2">
        <w:t>s</w:t>
      </w:r>
      <w:r>
        <w:t xml:space="preserve">ing improvement and maintaining a balance. When control systems are </w:t>
      </w:r>
      <w:r w:rsidR="009647B2">
        <w:t>reasonable</w:t>
      </w:r>
      <w:r>
        <w:t>, open</w:t>
      </w:r>
      <w:r w:rsidR="00E6439C">
        <w:t xml:space="preserve"> and </w:t>
      </w:r>
      <w:r>
        <w:t xml:space="preserve">helpful they correct problems </w:t>
      </w:r>
      <w:r w:rsidR="009647B2">
        <w:t>and</w:t>
      </w:r>
      <w:r>
        <w:t xml:space="preserve"> also build team </w:t>
      </w:r>
      <w:r w:rsidR="009647B2">
        <w:t>unity</w:t>
      </w:r>
      <w:r>
        <w:t xml:space="preserve"> and long</w:t>
      </w:r>
      <w:r w:rsidR="009647B2">
        <w:t xml:space="preserve"> </w:t>
      </w:r>
      <w:r>
        <w:t>term success.</w:t>
      </w:r>
    </w:p>
    <w:p w14:paraId="22417C2F" w14:textId="3102B696" w:rsidR="00757819" w:rsidRDefault="00757819" w:rsidP="00EB1BB6">
      <w:pPr>
        <w:pStyle w:val="Titlu1"/>
      </w:pPr>
      <w:bookmarkStart w:id="5" w:name="_Toc211127952"/>
      <w:r>
        <w:t>Conclusion</w:t>
      </w:r>
      <w:bookmarkEnd w:id="5"/>
    </w:p>
    <w:p w14:paraId="7A421FEB" w14:textId="38F75611" w:rsidR="00757819" w:rsidRDefault="00757819" w:rsidP="00EB1BB6">
      <w:pPr>
        <w:spacing w:line="360" w:lineRule="auto"/>
        <w:jc w:val="both"/>
      </w:pPr>
      <w:r w:rsidRPr="00757819">
        <w:t>Planning, organi</w:t>
      </w:r>
      <w:r w:rsidR="009647B2">
        <w:t>s</w:t>
      </w:r>
      <w:r w:rsidRPr="00757819">
        <w:t>ing, leading and controlling are the four managerial functions that contribute to a successful management. Each function has its purpose</w:t>
      </w:r>
      <w:r w:rsidR="009647B2">
        <w:t>. B</w:t>
      </w:r>
      <w:r w:rsidRPr="00757819">
        <w:t>ut when combined they contribute to an ongoing process that enables managers to lead their teams and accomplish organi</w:t>
      </w:r>
      <w:r w:rsidR="009647B2">
        <w:t>s</w:t>
      </w:r>
      <w:r w:rsidRPr="00757819">
        <w:t>ational objectives. Planning provides the goal, organi</w:t>
      </w:r>
      <w:r>
        <w:t>s</w:t>
      </w:r>
      <w:r w:rsidRPr="00757819">
        <w:t>ing determines the collaboration of human resources</w:t>
      </w:r>
      <w:r w:rsidR="009647B2">
        <w:t>. L</w:t>
      </w:r>
      <w:r w:rsidRPr="00757819">
        <w:t xml:space="preserve">eading </w:t>
      </w:r>
      <w:r w:rsidR="009647B2" w:rsidRPr="00757819">
        <w:t>encourage</w:t>
      </w:r>
      <w:r w:rsidRPr="00757819">
        <w:t xml:space="preserve"> people on action and controlling make certain that the objective is accomplished. Of these, controlling represents the most important task </w:t>
      </w:r>
      <w:r w:rsidR="009647B2" w:rsidRPr="00757819">
        <w:t>connecting</w:t>
      </w:r>
      <w:r w:rsidRPr="00757819">
        <w:t xml:space="preserve"> planning to performance. It enables leaders to track performance, pinpoint shortfalls and take corrective action when necessary. But </w:t>
      </w:r>
      <w:r w:rsidR="009647B2" w:rsidRPr="00757819">
        <w:t>controlling</w:t>
      </w:r>
      <w:r w:rsidRPr="00757819">
        <w:t xml:space="preserve"> is not that simple to achieve. Managers encounter difficulties, including how to evaluate qualitative performance, low employee receptiveness and high costs. To address these challenges, they need to apply consistent standards, encourage honest communication, employ technology and concentrate more on improvement than punishment. </w:t>
      </w:r>
      <w:r w:rsidR="009647B2">
        <w:t>C</w:t>
      </w:r>
      <w:r w:rsidRPr="00757819">
        <w:t xml:space="preserve">ontrol can serve the purpose of accountability </w:t>
      </w:r>
      <w:r w:rsidR="009647B2">
        <w:t>and</w:t>
      </w:r>
      <w:r w:rsidRPr="00757819">
        <w:t xml:space="preserve"> also learning and development. A stable command system enhances trust, efficiency and supports the variability that organi</w:t>
      </w:r>
      <w:r w:rsidR="009647B2">
        <w:t>s</w:t>
      </w:r>
      <w:r w:rsidRPr="00757819">
        <w:t xml:space="preserve">ations need to </w:t>
      </w:r>
      <w:r w:rsidR="009647B2">
        <w:t>promote</w:t>
      </w:r>
      <w:r w:rsidRPr="00757819">
        <w:t>. Accordingly, all the four functions of management</w:t>
      </w:r>
      <w:r w:rsidR="009647B2">
        <w:t xml:space="preserve"> </w:t>
      </w:r>
      <w:r w:rsidRPr="00757819">
        <w:t>are necessary for any manger to reali</w:t>
      </w:r>
      <w:r w:rsidR="009647B2">
        <w:t>s</w:t>
      </w:r>
      <w:r w:rsidRPr="00757819">
        <w:t>e long-term success and stability in a dynamic business world.</w:t>
      </w:r>
    </w:p>
    <w:p w14:paraId="5E1B7242" w14:textId="77777777" w:rsidR="00EB1BB6" w:rsidRDefault="00EB1BB6" w:rsidP="00EB1BB6">
      <w:pPr>
        <w:spacing w:line="360" w:lineRule="auto"/>
        <w:rPr>
          <w:rFonts w:eastAsiaTheme="majorEastAsia" w:cstheme="majorBidi"/>
          <w:b/>
          <w:color w:val="2F5496" w:themeColor="accent1" w:themeShade="BF"/>
          <w:szCs w:val="40"/>
        </w:rPr>
      </w:pPr>
      <w:r>
        <w:br w:type="page"/>
      </w:r>
    </w:p>
    <w:p w14:paraId="373DA1D7" w14:textId="4CAE846F" w:rsidR="009647B2" w:rsidRDefault="009647B2" w:rsidP="00EB1BB6">
      <w:pPr>
        <w:pStyle w:val="Titlu1"/>
      </w:pPr>
      <w:bookmarkStart w:id="6" w:name="_Toc211127953"/>
      <w:r>
        <w:t>References</w:t>
      </w:r>
      <w:bookmarkEnd w:id="6"/>
    </w:p>
    <w:p w14:paraId="05E4051C" w14:textId="77777777" w:rsidR="00EB1BB6" w:rsidRDefault="00EB1BB6" w:rsidP="00EB1BB6">
      <w:pPr>
        <w:spacing w:line="360" w:lineRule="auto"/>
        <w:jc w:val="both"/>
      </w:pPr>
      <w:r w:rsidRPr="009647B2">
        <w:t>Benmira, S. and Agboola, M., 2021. Evolution of leadership theory. </w:t>
      </w:r>
      <w:r w:rsidRPr="009647B2">
        <w:rPr>
          <w:i/>
          <w:iCs/>
        </w:rPr>
        <w:t>BMJ leader</w:t>
      </w:r>
      <w:r w:rsidRPr="009647B2">
        <w:t>, pp.leader-2020.</w:t>
      </w:r>
    </w:p>
    <w:p w14:paraId="17A4B8F9" w14:textId="77777777" w:rsidR="00EB1BB6" w:rsidRPr="009647B2" w:rsidRDefault="00EB1BB6" w:rsidP="00EB1BB6">
      <w:pPr>
        <w:spacing w:line="360" w:lineRule="auto"/>
        <w:jc w:val="both"/>
      </w:pPr>
      <w:r w:rsidRPr="009647B2">
        <w:t>Cole, G. and Kelly, P. (2020). </w:t>
      </w:r>
      <w:r w:rsidRPr="009647B2">
        <w:rPr>
          <w:i/>
          <w:iCs/>
        </w:rPr>
        <w:t>Management Theory and Practice</w:t>
      </w:r>
      <w:r w:rsidRPr="009647B2">
        <w:t>. 9th ed. Australia: South-Western Cengage Learning.</w:t>
      </w:r>
    </w:p>
    <w:p w14:paraId="2558EBF8" w14:textId="77777777" w:rsidR="00EB1BB6" w:rsidRPr="00EB1BB6" w:rsidRDefault="00EB1BB6" w:rsidP="00EB1BB6">
      <w:pPr>
        <w:spacing w:line="360" w:lineRule="auto"/>
        <w:jc w:val="both"/>
      </w:pPr>
      <w:r w:rsidRPr="00EB1BB6">
        <w:t>Hayes, A. (2025). </w:t>
      </w:r>
      <w:r w:rsidRPr="00EB1BB6">
        <w:rPr>
          <w:i/>
          <w:iCs/>
        </w:rPr>
        <w:t>Performance Appraisals in the Workplace: Use, Types, and Criticisms</w:t>
      </w:r>
      <w:r w:rsidRPr="00EB1BB6">
        <w:t>. [online] Investopedia. Available at: https://www.investopedia.com/what-is-a-performance-appraisal-4586834</w:t>
      </w:r>
      <w:r>
        <w:t xml:space="preserve"> [Accessed 11 Oct. 2025].</w:t>
      </w:r>
    </w:p>
    <w:p w14:paraId="5F6155D2" w14:textId="77777777" w:rsidR="00EB1BB6" w:rsidRPr="009647B2" w:rsidRDefault="00EB1BB6" w:rsidP="00EB1BB6">
      <w:pPr>
        <w:spacing w:line="360" w:lineRule="auto"/>
        <w:jc w:val="both"/>
      </w:pPr>
      <w:r w:rsidRPr="009647B2">
        <w:t>‌Kaplan, A. (2020). </w:t>
      </w:r>
      <w:r w:rsidRPr="009647B2">
        <w:rPr>
          <w:i/>
          <w:iCs/>
        </w:rPr>
        <w:t>Leadership and management</w:t>
      </w:r>
      <w:r w:rsidRPr="009647B2">
        <w:t>. Durban: Olive Organisation Development And Training.</w:t>
      </w:r>
    </w:p>
    <w:p w14:paraId="34263321" w14:textId="77777777" w:rsidR="00EB1BB6" w:rsidRDefault="00EB1BB6" w:rsidP="00EB1BB6">
      <w:pPr>
        <w:spacing w:line="360" w:lineRule="auto"/>
        <w:jc w:val="both"/>
      </w:pPr>
      <w:r w:rsidRPr="009647B2">
        <w:t>Khaw, T.Y., Teoh, A.P., Abdul Khalid, S.N. and Letchmunan, S., 2022. The impact of digital leadership on sustainable performance: a systematic literature review. </w:t>
      </w:r>
      <w:r w:rsidRPr="009647B2">
        <w:rPr>
          <w:i/>
          <w:iCs/>
        </w:rPr>
        <w:t>Journal of Management Development</w:t>
      </w:r>
      <w:r w:rsidRPr="009647B2">
        <w:t>, </w:t>
      </w:r>
      <w:r w:rsidRPr="009647B2">
        <w:rPr>
          <w:i/>
          <w:iCs/>
        </w:rPr>
        <w:t>41</w:t>
      </w:r>
      <w:r w:rsidRPr="009647B2">
        <w:t>(9-10), pp.514-534.</w:t>
      </w:r>
    </w:p>
    <w:p w14:paraId="38844AA9" w14:textId="77777777" w:rsidR="00EB1BB6" w:rsidRDefault="00EB1BB6" w:rsidP="00EB1BB6">
      <w:pPr>
        <w:spacing w:line="360" w:lineRule="auto"/>
        <w:jc w:val="both"/>
      </w:pPr>
      <w:r w:rsidRPr="009647B2">
        <w:t>‌Montgomery, A., Lainidi, O., Johnson, J., Creese, J., Baathe, F., Baban, A., Bhattacharjee, A., Carter, M., Dellve, L., Doherty, E. and Jendeby, M.K., 2023. Employee silence in health care: Charting new avenues for leadership and management. </w:t>
      </w:r>
      <w:r w:rsidRPr="009647B2">
        <w:rPr>
          <w:i/>
          <w:iCs/>
        </w:rPr>
        <w:t>Health Care Management Review</w:t>
      </w:r>
      <w:r w:rsidRPr="009647B2">
        <w:t>, </w:t>
      </w:r>
      <w:r w:rsidRPr="009647B2">
        <w:rPr>
          <w:i/>
          <w:iCs/>
        </w:rPr>
        <w:t>48</w:t>
      </w:r>
      <w:r w:rsidRPr="009647B2">
        <w:t>(1), pp.52-60.</w:t>
      </w:r>
    </w:p>
    <w:p w14:paraId="46310EC9" w14:textId="77777777" w:rsidR="00EB1BB6" w:rsidRPr="009647B2" w:rsidRDefault="00EB1BB6" w:rsidP="00EB1BB6">
      <w:pPr>
        <w:spacing w:line="360" w:lineRule="auto"/>
        <w:jc w:val="both"/>
      </w:pPr>
      <w:r w:rsidRPr="009647B2">
        <w:t>‌Northouse, P. (2019). </w:t>
      </w:r>
      <w:r w:rsidRPr="009647B2">
        <w:rPr>
          <w:i/>
          <w:iCs/>
        </w:rPr>
        <w:t>Leadership: Theory and Practice</w:t>
      </w:r>
      <w:r w:rsidRPr="009647B2">
        <w:t>. 8th ed. Los Angeles Sage.</w:t>
      </w:r>
    </w:p>
    <w:p w14:paraId="6311033E" w14:textId="77777777" w:rsidR="00EB1BB6" w:rsidRPr="009647B2" w:rsidRDefault="00EB1BB6" w:rsidP="00EB1BB6">
      <w:pPr>
        <w:spacing w:line="360" w:lineRule="auto"/>
        <w:jc w:val="both"/>
      </w:pPr>
      <w:r w:rsidRPr="009647B2">
        <w:t>‌Wissman, J. and Knippa, A. (2022). </w:t>
      </w:r>
      <w:r w:rsidRPr="009647B2">
        <w:rPr>
          <w:i/>
          <w:iCs/>
        </w:rPr>
        <w:t>Leadership and management</w:t>
      </w:r>
      <w:r w:rsidRPr="009647B2">
        <w:t>. Overland Park, Ks: Assessment Technologies Institute.</w:t>
      </w:r>
    </w:p>
    <w:p w14:paraId="31CEFF93" w14:textId="3CA46869" w:rsidR="009647B2" w:rsidRPr="00757819" w:rsidRDefault="00EB1BB6" w:rsidP="00EB1BB6">
      <w:pPr>
        <w:spacing w:line="360" w:lineRule="auto"/>
        <w:jc w:val="both"/>
      </w:pPr>
      <w:r w:rsidRPr="00EB1BB6">
        <w:t>‌</w:t>
      </w:r>
    </w:p>
    <w:sectPr w:rsidR="009647B2" w:rsidRPr="0075781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824DF" w14:textId="77777777" w:rsidR="00054A40" w:rsidRDefault="00054A40" w:rsidP="004314B7">
      <w:pPr>
        <w:spacing w:after="0" w:line="240" w:lineRule="auto"/>
      </w:pPr>
      <w:r>
        <w:separator/>
      </w:r>
    </w:p>
  </w:endnote>
  <w:endnote w:type="continuationSeparator" w:id="0">
    <w:p w14:paraId="2F035F07" w14:textId="77777777" w:rsidR="00054A40" w:rsidRDefault="00054A40" w:rsidP="00431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81207"/>
      <w:docPartObj>
        <w:docPartGallery w:val="Page Numbers (Bottom of Page)"/>
        <w:docPartUnique/>
      </w:docPartObj>
    </w:sdtPr>
    <w:sdtEndPr>
      <w:rPr>
        <w:noProof/>
      </w:rPr>
    </w:sdtEndPr>
    <w:sdtContent>
      <w:p w14:paraId="08D8408A" w14:textId="43B4AF58" w:rsidR="00EB1BB6" w:rsidRDefault="00EB1BB6">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706105BA" w14:textId="77777777" w:rsidR="00EB1BB6" w:rsidRDefault="00EB1BB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8F31A" w14:textId="77777777" w:rsidR="00054A40" w:rsidRDefault="00054A40" w:rsidP="004314B7">
      <w:pPr>
        <w:spacing w:after="0" w:line="240" w:lineRule="auto"/>
      </w:pPr>
      <w:r>
        <w:separator/>
      </w:r>
    </w:p>
  </w:footnote>
  <w:footnote w:type="continuationSeparator" w:id="0">
    <w:p w14:paraId="53886D8C" w14:textId="77777777" w:rsidR="00054A40" w:rsidRDefault="00054A40" w:rsidP="004314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9E8"/>
    <w:rsid w:val="00054A40"/>
    <w:rsid w:val="000969E8"/>
    <w:rsid w:val="002C1730"/>
    <w:rsid w:val="0035149F"/>
    <w:rsid w:val="0038789C"/>
    <w:rsid w:val="004314B7"/>
    <w:rsid w:val="00435013"/>
    <w:rsid w:val="005A7E35"/>
    <w:rsid w:val="00627EC4"/>
    <w:rsid w:val="006A414D"/>
    <w:rsid w:val="00757819"/>
    <w:rsid w:val="008B15FE"/>
    <w:rsid w:val="009622C0"/>
    <w:rsid w:val="009647B2"/>
    <w:rsid w:val="009843F0"/>
    <w:rsid w:val="00AA52CD"/>
    <w:rsid w:val="00B73563"/>
    <w:rsid w:val="00BA1BAA"/>
    <w:rsid w:val="00C0194A"/>
    <w:rsid w:val="00D21E09"/>
    <w:rsid w:val="00D4567C"/>
    <w:rsid w:val="00E40A89"/>
    <w:rsid w:val="00E6439C"/>
    <w:rsid w:val="00EB1BB6"/>
    <w:rsid w:val="00F90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358B7"/>
  <w15:chartTrackingRefBased/>
  <w15:docId w15:val="{A54471EC-9E89-46F3-A6FE-065692977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314B7"/>
    <w:pPr>
      <w:keepNext/>
      <w:keepLines/>
      <w:spacing w:before="360" w:after="80" w:line="360" w:lineRule="auto"/>
      <w:ind w:left="720"/>
      <w:jc w:val="both"/>
      <w:outlineLvl w:val="0"/>
    </w:pPr>
    <w:rPr>
      <w:rFonts w:eastAsiaTheme="majorEastAsia" w:cstheme="majorBidi"/>
      <w:b/>
      <w:color w:val="2F5496" w:themeColor="accent1" w:themeShade="BF"/>
      <w:szCs w:val="40"/>
    </w:rPr>
  </w:style>
  <w:style w:type="paragraph" w:styleId="Titlu2">
    <w:name w:val="heading 2"/>
    <w:basedOn w:val="Normal"/>
    <w:next w:val="Normal"/>
    <w:link w:val="Titlu2Caracter"/>
    <w:uiPriority w:val="9"/>
    <w:semiHidden/>
    <w:unhideWhenUsed/>
    <w:qFormat/>
    <w:rsid w:val="004314B7"/>
    <w:pPr>
      <w:keepNext/>
      <w:keepLines/>
      <w:spacing w:before="160" w:after="80" w:line="360" w:lineRule="auto"/>
      <w:ind w:left="720"/>
      <w:jc w:val="both"/>
      <w:outlineLvl w:val="1"/>
    </w:pPr>
    <w:rPr>
      <w:rFonts w:eastAsiaTheme="majorEastAsia" w:cstheme="majorBidi"/>
      <w:b/>
      <w:color w:val="000000" w:themeColor="text1"/>
      <w:szCs w:val="32"/>
    </w:rPr>
  </w:style>
  <w:style w:type="paragraph" w:styleId="Titlu3">
    <w:name w:val="heading 3"/>
    <w:basedOn w:val="Normal"/>
    <w:next w:val="Normal"/>
    <w:link w:val="Titlu3Caracter"/>
    <w:uiPriority w:val="9"/>
    <w:semiHidden/>
    <w:unhideWhenUsed/>
    <w:qFormat/>
    <w:rsid w:val="000969E8"/>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0969E8"/>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0969E8"/>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0969E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969E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969E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969E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314B7"/>
    <w:rPr>
      <w:rFonts w:eastAsiaTheme="majorEastAsia" w:cstheme="majorBidi"/>
      <w:b/>
      <w:color w:val="2F5496" w:themeColor="accent1" w:themeShade="BF"/>
      <w:szCs w:val="40"/>
    </w:rPr>
  </w:style>
  <w:style w:type="character" w:customStyle="1" w:styleId="Titlu2Caracter">
    <w:name w:val="Titlu 2 Caracter"/>
    <w:basedOn w:val="Fontdeparagrafimplicit"/>
    <w:link w:val="Titlu2"/>
    <w:uiPriority w:val="9"/>
    <w:semiHidden/>
    <w:rsid w:val="004314B7"/>
    <w:rPr>
      <w:rFonts w:eastAsiaTheme="majorEastAsia" w:cstheme="majorBidi"/>
      <w:b/>
      <w:color w:val="000000" w:themeColor="text1"/>
      <w:szCs w:val="32"/>
    </w:rPr>
  </w:style>
  <w:style w:type="character" w:customStyle="1" w:styleId="Titlu3Caracter">
    <w:name w:val="Titlu 3 Caracter"/>
    <w:basedOn w:val="Fontdeparagrafimplicit"/>
    <w:link w:val="Titlu3"/>
    <w:uiPriority w:val="9"/>
    <w:semiHidden/>
    <w:rsid w:val="000969E8"/>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0969E8"/>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0969E8"/>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0969E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969E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969E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969E8"/>
    <w:rPr>
      <w:rFonts w:eastAsiaTheme="majorEastAsia" w:cstheme="majorBidi"/>
      <w:color w:val="272727" w:themeColor="text1" w:themeTint="D8"/>
    </w:rPr>
  </w:style>
  <w:style w:type="paragraph" w:styleId="Titlu">
    <w:name w:val="Title"/>
    <w:basedOn w:val="Normal"/>
    <w:next w:val="Normal"/>
    <w:link w:val="TitluCaracter"/>
    <w:uiPriority w:val="10"/>
    <w:qFormat/>
    <w:rsid w:val="00096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969E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969E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969E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969E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969E8"/>
    <w:rPr>
      <w:i/>
      <w:iCs/>
      <w:color w:val="404040" w:themeColor="text1" w:themeTint="BF"/>
    </w:rPr>
  </w:style>
  <w:style w:type="paragraph" w:styleId="Listparagraf">
    <w:name w:val="List Paragraph"/>
    <w:basedOn w:val="Normal"/>
    <w:uiPriority w:val="34"/>
    <w:qFormat/>
    <w:rsid w:val="000969E8"/>
    <w:pPr>
      <w:ind w:left="720"/>
      <w:contextualSpacing/>
    </w:pPr>
  </w:style>
  <w:style w:type="character" w:styleId="Accentuareintens">
    <w:name w:val="Intense Emphasis"/>
    <w:basedOn w:val="Fontdeparagrafimplicit"/>
    <w:uiPriority w:val="21"/>
    <w:qFormat/>
    <w:rsid w:val="000969E8"/>
    <w:rPr>
      <w:i/>
      <w:iCs/>
      <w:color w:val="2F5496" w:themeColor="accent1" w:themeShade="BF"/>
    </w:rPr>
  </w:style>
  <w:style w:type="paragraph" w:styleId="Citatintens">
    <w:name w:val="Intense Quote"/>
    <w:basedOn w:val="Normal"/>
    <w:next w:val="Normal"/>
    <w:link w:val="CitatintensCaracter"/>
    <w:uiPriority w:val="30"/>
    <w:qFormat/>
    <w:rsid w:val="000969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0969E8"/>
    <w:rPr>
      <w:i/>
      <w:iCs/>
      <w:color w:val="2F5496" w:themeColor="accent1" w:themeShade="BF"/>
    </w:rPr>
  </w:style>
  <w:style w:type="character" w:styleId="Referireintens">
    <w:name w:val="Intense Reference"/>
    <w:basedOn w:val="Fontdeparagrafimplicit"/>
    <w:uiPriority w:val="32"/>
    <w:qFormat/>
    <w:rsid w:val="000969E8"/>
    <w:rPr>
      <w:b/>
      <w:bCs/>
      <w:smallCaps/>
      <w:color w:val="2F5496" w:themeColor="accent1" w:themeShade="BF"/>
      <w:spacing w:val="5"/>
    </w:rPr>
  </w:style>
  <w:style w:type="paragraph" w:styleId="Antet">
    <w:name w:val="header"/>
    <w:basedOn w:val="Normal"/>
    <w:link w:val="AntetCaracter"/>
    <w:uiPriority w:val="99"/>
    <w:unhideWhenUsed/>
    <w:rsid w:val="004314B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314B7"/>
  </w:style>
  <w:style w:type="paragraph" w:styleId="Subsol">
    <w:name w:val="footer"/>
    <w:basedOn w:val="Normal"/>
    <w:link w:val="SubsolCaracter"/>
    <w:uiPriority w:val="99"/>
    <w:unhideWhenUsed/>
    <w:rsid w:val="004314B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314B7"/>
  </w:style>
  <w:style w:type="paragraph" w:styleId="NormalWeb">
    <w:name w:val="Normal (Web)"/>
    <w:basedOn w:val="Normal"/>
    <w:uiPriority w:val="99"/>
    <w:semiHidden/>
    <w:unhideWhenUsed/>
    <w:rsid w:val="009647B2"/>
    <w:rPr>
      <w:rFonts w:ascii="Times New Roman" w:hAnsi="Times New Roman" w:cs="Times New Roman"/>
    </w:rPr>
  </w:style>
  <w:style w:type="character" w:styleId="Hyperlink">
    <w:name w:val="Hyperlink"/>
    <w:basedOn w:val="Fontdeparagrafimplicit"/>
    <w:uiPriority w:val="99"/>
    <w:unhideWhenUsed/>
    <w:rsid w:val="00EB1BB6"/>
    <w:rPr>
      <w:color w:val="0563C1" w:themeColor="hyperlink"/>
      <w:u w:val="single"/>
    </w:rPr>
  </w:style>
  <w:style w:type="character" w:styleId="MeniuneNerezolvat">
    <w:name w:val="Unresolved Mention"/>
    <w:basedOn w:val="Fontdeparagrafimplicit"/>
    <w:uiPriority w:val="99"/>
    <w:semiHidden/>
    <w:unhideWhenUsed/>
    <w:rsid w:val="00EB1BB6"/>
    <w:rPr>
      <w:color w:val="605E5C"/>
      <w:shd w:val="clear" w:color="auto" w:fill="E1DFDD"/>
    </w:rPr>
  </w:style>
  <w:style w:type="paragraph" w:styleId="Titlucuprins">
    <w:name w:val="TOC Heading"/>
    <w:basedOn w:val="Titlu1"/>
    <w:next w:val="Normal"/>
    <w:uiPriority w:val="39"/>
    <w:unhideWhenUsed/>
    <w:qFormat/>
    <w:rsid w:val="00EB1BB6"/>
    <w:pPr>
      <w:spacing w:before="240" w:after="0" w:line="259" w:lineRule="auto"/>
      <w:ind w:left="0"/>
      <w:jc w:val="left"/>
      <w:outlineLvl w:val="9"/>
    </w:pPr>
    <w:rPr>
      <w:rFonts w:asciiTheme="majorHAnsi" w:hAnsiTheme="majorHAnsi"/>
      <w:b w:val="0"/>
      <w:kern w:val="0"/>
      <w:sz w:val="32"/>
      <w:szCs w:val="32"/>
      <w14:ligatures w14:val="none"/>
    </w:rPr>
  </w:style>
  <w:style w:type="paragraph" w:styleId="Cuprins1">
    <w:name w:val="toc 1"/>
    <w:basedOn w:val="Normal"/>
    <w:next w:val="Normal"/>
    <w:autoRedefine/>
    <w:uiPriority w:val="39"/>
    <w:unhideWhenUsed/>
    <w:rsid w:val="00EB1BB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398D2-0C47-4ADE-B9DE-0D735F2521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2110</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Gelep</cp:lastModifiedBy>
  <cp:revision>2</cp:revision>
  <dcterms:created xsi:type="dcterms:W3CDTF">2025-10-15T13:17:00Z</dcterms:created>
  <dcterms:modified xsi:type="dcterms:W3CDTF">2025-10-15T13:17:00Z</dcterms:modified>
</cp:coreProperties>
</file>