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A2AF6" w:rsidRDefault="00D12E2A">
      <w:pPr>
        <w:rPr>
          <w:sz w:val="24"/>
          <w:szCs w:val="24"/>
          <w:u w:val="single"/>
        </w:rPr>
      </w:pPr>
      <w:r>
        <w:rPr>
          <w:sz w:val="24"/>
          <w:szCs w:val="24"/>
          <w:u w:val="single"/>
        </w:rPr>
        <w:t>Discuss the Carriers Responsibilities and liabilities when carrying third party goods.</w:t>
      </w:r>
    </w:p>
    <w:p w:rsidR="00D12E2A" w:rsidRDefault="000C5F96">
      <w:pPr>
        <w:rPr>
          <w:sz w:val="24"/>
          <w:szCs w:val="24"/>
          <w:u w:val="single"/>
        </w:rPr>
      </w:pPr>
      <w:r>
        <w:rPr>
          <w:sz w:val="24"/>
          <w:szCs w:val="24"/>
          <w:u w:val="single"/>
        </w:rPr>
        <w:t>Introduction</w:t>
      </w:r>
    </w:p>
    <w:p w:rsidR="003A55F0" w:rsidRDefault="00D12E2A">
      <w:pPr>
        <w:rPr>
          <w:sz w:val="24"/>
          <w:szCs w:val="24"/>
        </w:rPr>
      </w:pPr>
      <w:r>
        <w:rPr>
          <w:sz w:val="24"/>
          <w:szCs w:val="24"/>
        </w:rPr>
        <w:t>This report will discuss the carrier’s responsibilities and liabilities when carrying third party goods. It will include sub headings such as;</w:t>
      </w:r>
    </w:p>
    <w:p w:rsidR="00D12E2A" w:rsidRDefault="000C5F96" w:rsidP="00D12E2A">
      <w:pPr>
        <w:pStyle w:val="ListParagraph"/>
        <w:numPr>
          <w:ilvl w:val="0"/>
          <w:numId w:val="1"/>
        </w:numPr>
        <w:rPr>
          <w:sz w:val="24"/>
          <w:szCs w:val="24"/>
        </w:rPr>
      </w:pPr>
      <w:r>
        <w:rPr>
          <w:sz w:val="24"/>
          <w:szCs w:val="24"/>
        </w:rPr>
        <w:t>The Carriers</w:t>
      </w:r>
      <w:r w:rsidR="00D12E2A">
        <w:rPr>
          <w:sz w:val="24"/>
          <w:szCs w:val="24"/>
        </w:rPr>
        <w:t xml:space="preserve"> responsibilities</w:t>
      </w:r>
    </w:p>
    <w:p w:rsidR="00D12E2A" w:rsidRDefault="000C5F96" w:rsidP="00D12E2A">
      <w:pPr>
        <w:pStyle w:val="ListParagraph"/>
        <w:numPr>
          <w:ilvl w:val="0"/>
          <w:numId w:val="1"/>
        </w:numPr>
        <w:rPr>
          <w:sz w:val="24"/>
          <w:szCs w:val="24"/>
        </w:rPr>
      </w:pPr>
      <w:r>
        <w:rPr>
          <w:sz w:val="24"/>
          <w:szCs w:val="24"/>
        </w:rPr>
        <w:t>Carrier</w:t>
      </w:r>
      <w:r w:rsidR="00D12E2A">
        <w:rPr>
          <w:sz w:val="24"/>
          <w:szCs w:val="24"/>
        </w:rPr>
        <w:t xml:space="preserve"> liabilities </w:t>
      </w:r>
    </w:p>
    <w:p w:rsidR="00D12E2A" w:rsidRDefault="00D12E2A" w:rsidP="00D12E2A">
      <w:pPr>
        <w:pStyle w:val="ListParagraph"/>
        <w:numPr>
          <w:ilvl w:val="0"/>
          <w:numId w:val="1"/>
        </w:numPr>
        <w:rPr>
          <w:sz w:val="24"/>
          <w:szCs w:val="24"/>
        </w:rPr>
      </w:pPr>
      <w:r>
        <w:rPr>
          <w:sz w:val="24"/>
          <w:szCs w:val="24"/>
        </w:rPr>
        <w:t>What defence the carrier may have in the event of a dispute with the third party</w:t>
      </w:r>
    </w:p>
    <w:p w:rsidR="00D12E2A" w:rsidRDefault="00D12E2A" w:rsidP="00D12E2A">
      <w:pPr>
        <w:rPr>
          <w:sz w:val="24"/>
          <w:szCs w:val="24"/>
        </w:rPr>
      </w:pPr>
      <w:r>
        <w:rPr>
          <w:sz w:val="24"/>
          <w:szCs w:val="24"/>
        </w:rPr>
        <w:t xml:space="preserve">The report aims to give a better understanding when it comes to the </w:t>
      </w:r>
      <w:r w:rsidR="000C5F96">
        <w:rPr>
          <w:sz w:val="24"/>
          <w:szCs w:val="24"/>
        </w:rPr>
        <w:t>carrier’s</w:t>
      </w:r>
      <w:r>
        <w:rPr>
          <w:sz w:val="24"/>
          <w:szCs w:val="24"/>
        </w:rPr>
        <w:t xml:space="preserve"> job entitlement and all that it entails </w:t>
      </w:r>
      <w:r w:rsidR="00BD49C9">
        <w:rPr>
          <w:sz w:val="24"/>
          <w:szCs w:val="24"/>
        </w:rPr>
        <w:t>legally.</w:t>
      </w:r>
      <w:r w:rsidR="000C5F96">
        <w:rPr>
          <w:sz w:val="24"/>
          <w:szCs w:val="24"/>
        </w:rPr>
        <w:t xml:space="preserve"> The report will now discuss these sub headings.</w:t>
      </w:r>
    </w:p>
    <w:p w:rsidR="000C5F96" w:rsidRDefault="000C5F96" w:rsidP="00D12E2A">
      <w:pPr>
        <w:rPr>
          <w:sz w:val="24"/>
          <w:szCs w:val="24"/>
          <w:u w:val="single"/>
        </w:rPr>
      </w:pPr>
      <w:r>
        <w:rPr>
          <w:sz w:val="24"/>
          <w:szCs w:val="24"/>
          <w:u w:val="single"/>
        </w:rPr>
        <w:t>The Carrier Responsibilities</w:t>
      </w:r>
    </w:p>
    <w:p w:rsidR="000C5F96" w:rsidRDefault="000C5F96" w:rsidP="00D12E2A">
      <w:pPr>
        <w:rPr>
          <w:sz w:val="24"/>
          <w:szCs w:val="24"/>
        </w:rPr>
      </w:pPr>
      <w:r>
        <w:rPr>
          <w:sz w:val="24"/>
          <w:szCs w:val="24"/>
        </w:rPr>
        <w:t>The carrier has many responsibilities when they take the job on. From that point onwards they have the job of getting those goods to their destination under certain conditions to ensure the third party is happy receiving their goods. The report will now list some of those conditions.</w:t>
      </w:r>
    </w:p>
    <w:p w:rsidR="000C5F96" w:rsidRDefault="000C5F96" w:rsidP="00D12E2A">
      <w:pPr>
        <w:rPr>
          <w:sz w:val="24"/>
          <w:szCs w:val="24"/>
        </w:rPr>
      </w:pPr>
      <w:r>
        <w:rPr>
          <w:sz w:val="24"/>
          <w:szCs w:val="24"/>
        </w:rPr>
        <w:t>Were the goods delivered……</w:t>
      </w:r>
      <w:proofErr w:type="gramStart"/>
      <w:r>
        <w:rPr>
          <w:sz w:val="24"/>
          <w:szCs w:val="24"/>
        </w:rPr>
        <w:t>.</w:t>
      </w:r>
      <w:proofErr w:type="gramEnd"/>
      <w:r>
        <w:rPr>
          <w:sz w:val="24"/>
          <w:szCs w:val="24"/>
        </w:rPr>
        <w:t xml:space="preserve"> </w:t>
      </w:r>
    </w:p>
    <w:p w:rsidR="000D2BAD" w:rsidRDefault="000C5F96" w:rsidP="00D12E2A">
      <w:pPr>
        <w:rPr>
          <w:b/>
          <w:sz w:val="24"/>
          <w:szCs w:val="24"/>
        </w:rPr>
      </w:pPr>
      <w:r>
        <w:rPr>
          <w:b/>
          <w:sz w:val="24"/>
          <w:szCs w:val="24"/>
        </w:rPr>
        <w:t xml:space="preserve">On Time </w:t>
      </w:r>
      <w:r w:rsidR="00436092">
        <w:rPr>
          <w:b/>
          <w:sz w:val="24"/>
          <w:szCs w:val="24"/>
        </w:rPr>
        <w:t>–</w:t>
      </w:r>
    </w:p>
    <w:p w:rsidR="00F114B3" w:rsidRDefault="000C5F96" w:rsidP="00D12E2A">
      <w:pPr>
        <w:rPr>
          <w:sz w:val="24"/>
          <w:szCs w:val="24"/>
        </w:rPr>
      </w:pPr>
      <w:r>
        <w:rPr>
          <w:b/>
          <w:sz w:val="24"/>
          <w:szCs w:val="24"/>
        </w:rPr>
        <w:t xml:space="preserve"> </w:t>
      </w:r>
      <w:r w:rsidR="00436092">
        <w:rPr>
          <w:sz w:val="24"/>
          <w:szCs w:val="24"/>
        </w:rPr>
        <w:t>If the third party ordered their good</w:t>
      </w:r>
      <w:r w:rsidR="000D2BAD">
        <w:rPr>
          <w:sz w:val="24"/>
          <w:szCs w:val="24"/>
        </w:rPr>
        <w:t>s</w:t>
      </w:r>
      <w:r w:rsidR="00436092">
        <w:rPr>
          <w:sz w:val="24"/>
          <w:szCs w:val="24"/>
        </w:rPr>
        <w:t xml:space="preserve"> to be delivered by a certain time, the carrier has a legal requirement to deliver by this time.</w:t>
      </w:r>
      <w:r w:rsidR="000D2BAD">
        <w:rPr>
          <w:sz w:val="24"/>
          <w:szCs w:val="24"/>
        </w:rPr>
        <w:t xml:space="preserve">  For example, the customer could be a race team that ordered a certain part to go racing at the weekend, if the part isn’t delivered on time and the carrier said they’d deliver by this time the team are unable to go racing and would then be angry with the carrier.</w:t>
      </w:r>
      <w:r w:rsidR="00F114B3">
        <w:rPr>
          <w:sz w:val="24"/>
          <w:szCs w:val="24"/>
        </w:rPr>
        <w:t xml:space="preserve"> The third party are then entitled to some form of compensation and therefore will make a complaint with the company they purchased the product from. If the company outsource their deliveries to another company, like ‘Eddie </w:t>
      </w:r>
      <w:proofErr w:type="spellStart"/>
      <w:r w:rsidR="00F114B3">
        <w:rPr>
          <w:sz w:val="24"/>
          <w:szCs w:val="24"/>
        </w:rPr>
        <w:t>Stobart</w:t>
      </w:r>
      <w:proofErr w:type="spellEnd"/>
      <w:r w:rsidR="00F114B3">
        <w:rPr>
          <w:sz w:val="24"/>
          <w:szCs w:val="24"/>
        </w:rPr>
        <w:t xml:space="preserve">’, they would then send a bill of mis-delivery on to them. The delivery company can then argue their case if non delivery wasn’t their fault. The report will discuss their options later on. </w:t>
      </w:r>
      <w:sdt>
        <w:sdtPr>
          <w:rPr>
            <w:sz w:val="24"/>
            <w:szCs w:val="24"/>
          </w:rPr>
          <w:id w:val="-786583098"/>
          <w:citation/>
        </w:sdtPr>
        <w:sdtContent>
          <w:r w:rsidR="00C32DFC">
            <w:rPr>
              <w:sz w:val="24"/>
              <w:szCs w:val="24"/>
            </w:rPr>
            <w:fldChar w:fldCharType="begin"/>
          </w:r>
          <w:r w:rsidR="00C32DFC">
            <w:rPr>
              <w:sz w:val="24"/>
              <w:szCs w:val="24"/>
            </w:rPr>
            <w:instrText xml:space="preserve"> CITATION htt \l 2057 </w:instrText>
          </w:r>
          <w:r w:rsidR="00C32DFC">
            <w:rPr>
              <w:sz w:val="24"/>
              <w:szCs w:val="24"/>
            </w:rPr>
            <w:fldChar w:fldCharType="separate"/>
          </w:r>
          <w:r w:rsidR="00C32DFC" w:rsidRPr="00C32DFC">
            <w:rPr>
              <w:noProof/>
              <w:sz w:val="24"/>
              <w:szCs w:val="24"/>
            </w:rPr>
            <w:t>(http://www.transportlaw.com/transportation-logistics/)</w:t>
          </w:r>
          <w:r w:rsidR="00C32DFC">
            <w:rPr>
              <w:sz w:val="24"/>
              <w:szCs w:val="24"/>
            </w:rPr>
            <w:fldChar w:fldCharType="end"/>
          </w:r>
        </w:sdtContent>
      </w:sdt>
    </w:p>
    <w:p w:rsidR="00F114B3" w:rsidRDefault="00F114B3" w:rsidP="00D12E2A">
      <w:pPr>
        <w:rPr>
          <w:b/>
          <w:sz w:val="24"/>
          <w:szCs w:val="24"/>
        </w:rPr>
      </w:pPr>
      <w:r>
        <w:rPr>
          <w:b/>
          <w:sz w:val="24"/>
          <w:szCs w:val="24"/>
        </w:rPr>
        <w:t xml:space="preserve">In Original Condition – </w:t>
      </w:r>
    </w:p>
    <w:p w:rsidR="00F114B3" w:rsidRDefault="00EA2871" w:rsidP="00D12E2A">
      <w:pPr>
        <w:rPr>
          <w:sz w:val="24"/>
          <w:szCs w:val="24"/>
        </w:rPr>
      </w:pPr>
      <w:r>
        <w:rPr>
          <w:sz w:val="24"/>
          <w:szCs w:val="24"/>
        </w:rPr>
        <w:t xml:space="preserve">It’s obvious that when a customer purchases a product they want to receive that product in the original condition they purchased it in. Therefor if the delivery company delivers the product in a damaged condition the customer will not be happy and the driver may therefore be liable to charges by the products company. The report will discuss the </w:t>
      </w:r>
      <w:proofErr w:type="gramStart"/>
      <w:r>
        <w:rPr>
          <w:sz w:val="24"/>
          <w:szCs w:val="24"/>
        </w:rPr>
        <w:t>carriers</w:t>
      </w:r>
      <w:proofErr w:type="gramEnd"/>
      <w:r>
        <w:rPr>
          <w:sz w:val="24"/>
          <w:szCs w:val="24"/>
        </w:rPr>
        <w:t xml:space="preserve"> options later.</w:t>
      </w:r>
    </w:p>
    <w:p w:rsidR="00EA2871" w:rsidRDefault="00EA2871" w:rsidP="00D12E2A">
      <w:pPr>
        <w:rPr>
          <w:b/>
          <w:sz w:val="24"/>
          <w:szCs w:val="24"/>
        </w:rPr>
      </w:pPr>
    </w:p>
    <w:p w:rsidR="00EA2871" w:rsidRPr="00EA2871" w:rsidRDefault="00EA2871" w:rsidP="00D12E2A">
      <w:pPr>
        <w:rPr>
          <w:b/>
          <w:sz w:val="24"/>
          <w:szCs w:val="24"/>
        </w:rPr>
      </w:pPr>
      <w:r>
        <w:rPr>
          <w:b/>
          <w:sz w:val="24"/>
          <w:szCs w:val="24"/>
        </w:rPr>
        <w:lastRenderedPageBreak/>
        <w:t xml:space="preserve">In Same Quantity – </w:t>
      </w:r>
    </w:p>
    <w:p w:rsidR="00EA2871" w:rsidRDefault="00EA2871" w:rsidP="00D12E2A">
      <w:pPr>
        <w:rPr>
          <w:sz w:val="24"/>
          <w:szCs w:val="24"/>
        </w:rPr>
      </w:pPr>
      <w:r>
        <w:rPr>
          <w:sz w:val="24"/>
          <w:szCs w:val="24"/>
        </w:rPr>
        <w:t xml:space="preserve">When the customer orders 10 products they would be unpleased if the carrier has only delivered 8. This can bring up other problems as all three parties may be to blame so it is down to the company that dealt with the orders job to find out what went wrong. </w:t>
      </w:r>
    </w:p>
    <w:p w:rsidR="000C5F96" w:rsidRDefault="00EA2871" w:rsidP="00EA2871">
      <w:pPr>
        <w:pStyle w:val="ListParagraph"/>
        <w:numPr>
          <w:ilvl w:val="0"/>
          <w:numId w:val="2"/>
        </w:numPr>
        <w:rPr>
          <w:sz w:val="24"/>
          <w:szCs w:val="24"/>
        </w:rPr>
      </w:pPr>
      <w:r w:rsidRPr="00EA2871">
        <w:rPr>
          <w:sz w:val="24"/>
          <w:szCs w:val="24"/>
        </w:rPr>
        <w:t xml:space="preserve">It could have been that the customer accidently ordered 8 rather than 10 </w:t>
      </w:r>
    </w:p>
    <w:p w:rsidR="00EA2871" w:rsidRDefault="00EA2871" w:rsidP="00EA2871">
      <w:pPr>
        <w:pStyle w:val="ListParagraph"/>
        <w:numPr>
          <w:ilvl w:val="0"/>
          <w:numId w:val="2"/>
        </w:numPr>
        <w:rPr>
          <w:sz w:val="24"/>
          <w:szCs w:val="24"/>
        </w:rPr>
      </w:pPr>
      <w:r>
        <w:rPr>
          <w:sz w:val="24"/>
          <w:szCs w:val="24"/>
        </w:rPr>
        <w:t>Could be that the company only gave 8 to the carrier</w:t>
      </w:r>
    </w:p>
    <w:p w:rsidR="00EA2871" w:rsidRDefault="00EA2871" w:rsidP="00EA2871">
      <w:pPr>
        <w:pStyle w:val="ListParagraph"/>
        <w:numPr>
          <w:ilvl w:val="0"/>
          <w:numId w:val="2"/>
        </w:numPr>
        <w:rPr>
          <w:sz w:val="24"/>
          <w:szCs w:val="24"/>
        </w:rPr>
      </w:pPr>
      <w:r>
        <w:rPr>
          <w:sz w:val="24"/>
          <w:szCs w:val="24"/>
        </w:rPr>
        <w:t xml:space="preserve">Or it could be that the </w:t>
      </w:r>
      <w:r w:rsidR="00997075">
        <w:rPr>
          <w:sz w:val="24"/>
          <w:szCs w:val="24"/>
        </w:rPr>
        <w:t>carrier lost 2 on his journey or neglected to find the other 2 in the lorry</w:t>
      </w:r>
    </w:p>
    <w:p w:rsidR="00997075" w:rsidRDefault="00997075" w:rsidP="00997075">
      <w:pPr>
        <w:rPr>
          <w:sz w:val="24"/>
          <w:szCs w:val="24"/>
        </w:rPr>
      </w:pPr>
      <w:r>
        <w:rPr>
          <w:sz w:val="24"/>
          <w:szCs w:val="24"/>
        </w:rPr>
        <w:t xml:space="preserve">Until an investigation is taken to discover what happened, no blame can be placed on either of the parties, and therefore the customer’s compensation will not be dealt with until this process is completed. </w:t>
      </w:r>
      <w:sdt>
        <w:sdtPr>
          <w:rPr>
            <w:sz w:val="24"/>
            <w:szCs w:val="24"/>
          </w:rPr>
          <w:id w:val="-2054690812"/>
          <w:citation/>
        </w:sdtPr>
        <w:sdtContent>
          <w:r w:rsidR="00C32DFC">
            <w:rPr>
              <w:sz w:val="24"/>
              <w:szCs w:val="24"/>
            </w:rPr>
            <w:fldChar w:fldCharType="begin"/>
          </w:r>
          <w:r w:rsidR="00C32DFC">
            <w:rPr>
              <w:sz w:val="24"/>
              <w:szCs w:val="24"/>
            </w:rPr>
            <w:instrText xml:space="preserve"> CITATION htt \l 2057 </w:instrText>
          </w:r>
          <w:r w:rsidR="00C32DFC">
            <w:rPr>
              <w:sz w:val="24"/>
              <w:szCs w:val="24"/>
            </w:rPr>
            <w:fldChar w:fldCharType="separate"/>
          </w:r>
          <w:r w:rsidR="00C32DFC" w:rsidRPr="00C32DFC">
            <w:rPr>
              <w:noProof/>
              <w:sz w:val="24"/>
              <w:szCs w:val="24"/>
            </w:rPr>
            <w:t>(http://www.transportlaw.com/transportation-logistics/)</w:t>
          </w:r>
          <w:r w:rsidR="00C32DFC">
            <w:rPr>
              <w:sz w:val="24"/>
              <w:szCs w:val="24"/>
            </w:rPr>
            <w:fldChar w:fldCharType="end"/>
          </w:r>
        </w:sdtContent>
      </w:sdt>
    </w:p>
    <w:p w:rsidR="00997075" w:rsidRDefault="00997075" w:rsidP="00997075">
      <w:pPr>
        <w:rPr>
          <w:b/>
          <w:sz w:val="24"/>
          <w:szCs w:val="24"/>
        </w:rPr>
      </w:pPr>
      <w:r>
        <w:rPr>
          <w:b/>
          <w:sz w:val="24"/>
          <w:szCs w:val="24"/>
        </w:rPr>
        <w:t xml:space="preserve">To The Right Destination – </w:t>
      </w:r>
    </w:p>
    <w:p w:rsidR="00203AC9" w:rsidRDefault="001163BB" w:rsidP="00997075">
      <w:pPr>
        <w:rPr>
          <w:sz w:val="24"/>
          <w:szCs w:val="24"/>
        </w:rPr>
      </w:pPr>
      <w:r>
        <w:rPr>
          <w:sz w:val="24"/>
          <w:szCs w:val="24"/>
        </w:rPr>
        <w:t xml:space="preserve">If a customer </w:t>
      </w:r>
      <w:r w:rsidR="00BF5430">
        <w:rPr>
          <w:sz w:val="24"/>
          <w:szCs w:val="24"/>
        </w:rPr>
        <w:t xml:space="preserve">orders a product to be delivered to certain place, they expect the product to be delivered there. If the </w:t>
      </w:r>
      <w:r w:rsidR="00203AC9">
        <w:rPr>
          <w:sz w:val="24"/>
          <w:szCs w:val="24"/>
        </w:rPr>
        <w:t>product is not delivered to the right place, there is a chance either party could be to blame and it is the company that took the orders job to enquire and find out why it wasn’t delivered to the right place.</w:t>
      </w:r>
    </w:p>
    <w:p w:rsidR="00203AC9" w:rsidRDefault="00203AC9" w:rsidP="00203AC9">
      <w:pPr>
        <w:pStyle w:val="ListParagraph"/>
        <w:numPr>
          <w:ilvl w:val="0"/>
          <w:numId w:val="3"/>
        </w:numPr>
        <w:rPr>
          <w:sz w:val="24"/>
          <w:szCs w:val="24"/>
        </w:rPr>
      </w:pPr>
      <w:r>
        <w:rPr>
          <w:sz w:val="24"/>
          <w:szCs w:val="24"/>
        </w:rPr>
        <w:t>The customer may have put the wrong address in by mistake</w:t>
      </w:r>
    </w:p>
    <w:p w:rsidR="00203AC9" w:rsidRDefault="00203AC9" w:rsidP="00203AC9">
      <w:pPr>
        <w:pStyle w:val="ListParagraph"/>
        <w:numPr>
          <w:ilvl w:val="0"/>
          <w:numId w:val="3"/>
        </w:numPr>
        <w:rPr>
          <w:sz w:val="24"/>
          <w:szCs w:val="24"/>
        </w:rPr>
      </w:pPr>
      <w:r>
        <w:rPr>
          <w:sz w:val="24"/>
          <w:szCs w:val="24"/>
        </w:rPr>
        <w:t xml:space="preserve">The company may have given the carrier the wrong address </w:t>
      </w:r>
    </w:p>
    <w:p w:rsidR="00203AC9" w:rsidRDefault="00203AC9" w:rsidP="00203AC9">
      <w:pPr>
        <w:pStyle w:val="ListParagraph"/>
        <w:numPr>
          <w:ilvl w:val="0"/>
          <w:numId w:val="3"/>
        </w:numPr>
        <w:rPr>
          <w:sz w:val="24"/>
          <w:szCs w:val="24"/>
        </w:rPr>
      </w:pPr>
      <w:r>
        <w:rPr>
          <w:sz w:val="24"/>
          <w:szCs w:val="24"/>
        </w:rPr>
        <w:t>Or it could be that the carrier put in the wrong postcode and got it wrong.</w:t>
      </w:r>
    </w:p>
    <w:p w:rsidR="00203AC9" w:rsidRDefault="00203AC9" w:rsidP="00203AC9">
      <w:pPr>
        <w:rPr>
          <w:sz w:val="24"/>
          <w:szCs w:val="24"/>
        </w:rPr>
      </w:pPr>
      <w:r>
        <w:rPr>
          <w:sz w:val="24"/>
          <w:szCs w:val="24"/>
        </w:rPr>
        <w:t xml:space="preserve">Until an investigation is taken to discover what happened, no blame can be placed on either of the parties, and therefore the customer’s compensation will not be dealt with until this process is completed. </w:t>
      </w:r>
    </w:p>
    <w:p w:rsidR="00203AC9" w:rsidRDefault="00203AC9" w:rsidP="00203AC9">
      <w:pPr>
        <w:rPr>
          <w:b/>
          <w:sz w:val="24"/>
          <w:szCs w:val="24"/>
        </w:rPr>
      </w:pPr>
      <w:r>
        <w:rPr>
          <w:b/>
          <w:sz w:val="24"/>
          <w:szCs w:val="24"/>
        </w:rPr>
        <w:t xml:space="preserve">Correct paperwork – </w:t>
      </w:r>
    </w:p>
    <w:p w:rsidR="00055F33" w:rsidRDefault="00203AC9" w:rsidP="00203AC9">
      <w:pPr>
        <w:rPr>
          <w:sz w:val="24"/>
          <w:szCs w:val="24"/>
        </w:rPr>
      </w:pPr>
      <w:r>
        <w:rPr>
          <w:sz w:val="24"/>
          <w:szCs w:val="24"/>
        </w:rPr>
        <w:t xml:space="preserve">The driver needs to be responsible for having the correct paperwork to deliver certain products </w:t>
      </w:r>
      <w:r w:rsidR="00055F33">
        <w:rPr>
          <w:sz w:val="24"/>
          <w:szCs w:val="24"/>
        </w:rPr>
        <w:t xml:space="preserve">legally. For example if the carrier was a lorry driver delivering fuel, he would need Class 1, CE licence and before this he would have needed to have gained the category C licence entitlement. This process is called ADR licence training and can be fairly expensive for a driver to take in order to gain the right licence entitlements. </w:t>
      </w:r>
      <w:sdt>
        <w:sdtPr>
          <w:rPr>
            <w:sz w:val="24"/>
            <w:szCs w:val="24"/>
          </w:rPr>
          <w:id w:val="1814139385"/>
          <w:citation/>
        </w:sdtPr>
        <w:sdtContent>
          <w:r w:rsidR="00055F33">
            <w:rPr>
              <w:sz w:val="24"/>
              <w:szCs w:val="24"/>
            </w:rPr>
            <w:fldChar w:fldCharType="begin"/>
          </w:r>
          <w:r w:rsidR="00055F33">
            <w:rPr>
              <w:sz w:val="24"/>
              <w:szCs w:val="24"/>
            </w:rPr>
            <w:instrText xml:space="preserve"> CITATION HGV17 \l 2057 </w:instrText>
          </w:r>
          <w:r w:rsidR="00055F33">
            <w:rPr>
              <w:sz w:val="24"/>
              <w:szCs w:val="24"/>
            </w:rPr>
            <w:fldChar w:fldCharType="separate"/>
          </w:r>
          <w:r w:rsidR="00055F33" w:rsidRPr="00055F33">
            <w:rPr>
              <w:noProof/>
              <w:sz w:val="24"/>
              <w:szCs w:val="24"/>
            </w:rPr>
            <w:t>(HGVLDVTraining)</w:t>
          </w:r>
          <w:r w:rsidR="00055F33">
            <w:rPr>
              <w:sz w:val="24"/>
              <w:szCs w:val="24"/>
            </w:rPr>
            <w:fldChar w:fldCharType="end"/>
          </w:r>
        </w:sdtContent>
      </w:sdt>
      <w:r w:rsidR="00055F33">
        <w:rPr>
          <w:sz w:val="24"/>
          <w:szCs w:val="24"/>
        </w:rPr>
        <w:t xml:space="preserve"> Without the correct license, the driver is transporting goods illegally and therefore may be liable to fines or if anything goes wrong like an explosion that could take place with flammable substances such as fuel, could even be liable for murder if casualties were taken.</w:t>
      </w:r>
    </w:p>
    <w:p w:rsidR="00055F33" w:rsidRDefault="00055F33" w:rsidP="00203AC9">
      <w:pPr>
        <w:rPr>
          <w:sz w:val="24"/>
          <w:szCs w:val="24"/>
        </w:rPr>
      </w:pPr>
      <w:r>
        <w:rPr>
          <w:sz w:val="24"/>
          <w:szCs w:val="24"/>
        </w:rPr>
        <w:t xml:space="preserve">The Carrier is also responsible for paperwork regarding the delivery of the product. For example the driver may need to fill out forms for what he delivers to ensure </w:t>
      </w:r>
      <w:r w:rsidR="00E352AD">
        <w:rPr>
          <w:sz w:val="24"/>
          <w:szCs w:val="24"/>
        </w:rPr>
        <w:t>it’s</w:t>
      </w:r>
      <w:r>
        <w:rPr>
          <w:sz w:val="24"/>
          <w:szCs w:val="24"/>
        </w:rPr>
        <w:t xml:space="preserve"> on the books. If not the company has no evidence of the delivery</w:t>
      </w:r>
      <w:r w:rsidR="00E352AD">
        <w:rPr>
          <w:sz w:val="24"/>
          <w:szCs w:val="24"/>
        </w:rPr>
        <w:t xml:space="preserve">, this means the driver could get </w:t>
      </w:r>
      <w:r w:rsidR="00E352AD">
        <w:rPr>
          <w:sz w:val="24"/>
          <w:szCs w:val="24"/>
        </w:rPr>
        <w:lastRenderedPageBreak/>
        <w:t>the sack and be liable for fines.</w:t>
      </w:r>
      <w:sdt>
        <w:sdtPr>
          <w:rPr>
            <w:sz w:val="24"/>
            <w:szCs w:val="24"/>
          </w:rPr>
          <w:id w:val="-1229686285"/>
          <w:citation/>
        </w:sdtPr>
        <w:sdtContent>
          <w:r w:rsidR="00C32DFC">
            <w:rPr>
              <w:sz w:val="24"/>
              <w:szCs w:val="24"/>
            </w:rPr>
            <w:fldChar w:fldCharType="begin"/>
          </w:r>
          <w:r w:rsidR="00C32DFC">
            <w:rPr>
              <w:sz w:val="24"/>
              <w:szCs w:val="24"/>
            </w:rPr>
            <w:instrText xml:space="preserve"> CITATION htt1 \l 2057 </w:instrText>
          </w:r>
          <w:r w:rsidR="00C32DFC">
            <w:rPr>
              <w:sz w:val="24"/>
              <w:szCs w:val="24"/>
            </w:rPr>
            <w:fldChar w:fldCharType="separate"/>
          </w:r>
          <w:r w:rsidR="00C32DFC">
            <w:rPr>
              <w:noProof/>
              <w:sz w:val="24"/>
              <w:szCs w:val="24"/>
            </w:rPr>
            <w:t xml:space="preserve"> </w:t>
          </w:r>
          <w:r w:rsidR="00C32DFC" w:rsidRPr="00C32DFC">
            <w:rPr>
              <w:noProof/>
              <w:sz w:val="24"/>
              <w:szCs w:val="24"/>
            </w:rPr>
            <w:t>(http://www.tandfonline.com/doi/pdf/10.3846/1648-4142.2009.24.345-351)</w:t>
          </w:r>
          <w:r w:rsidR="00C32DFC">
            <w:rPr>
              <w:sz w:val="24"/>
              <w:szCs w:val="24"/>
            </w:rPr>
            <w:fldChar w:fldCharType="end"/>
          </w:r>
        </w:sdtContent>
      </w:sdt>
    </w:p>
    <w:p w:rsidR="00E352AD" w:rsidRDefault="00E352AD" w:rsidP="00203AC9">
      <w:pPr>
        <w:rPr>
          <w:sz w:val="24"/>
          <w:szCs w:val="24"/>
        </w:rPr>
      </w:pPr>
      <w:r>
        <w:rPr>
          <w:sz w:val="24"/>
          <w:szCs w:val="24"/>
        </w:rPr>
        <w:t>There are other forms of paperwork that can be important to the third party. For example if the carrier is a man delivering a car to a customer, it is his responsibility to ensure all of the car paperwork like logbook are also delivered to the customer with the car as without important paperwork like this the car loses value or in some cases becomes worthless. Therefore the carrier could become liable to charges by the customer as not everything was delivered and that causes hassle for the customer/third party.</w:t>
      </w:r>
    </w:p>
    <w:p w:rsidR="00E352AD" w:rsidRDefault="00E352AD" w:rsidP="00203AC9">
      <w:pPr>
        <w:rPr>
          <w:sz w:val="24"/>
          <w:szCs w:val="24"/>
          <w:u w:val="single"/>
        </w:rPr>
      </w:pPr>
      <w:r>
        <w:rPr>
          <w:sz w:val="24"/>
          <w:szCs w:val="24"/>
          <w:u w:val="single"/>
        </w:rPr>
        <w:t>Liabilities</w:t>
      </w:r>
    </w:p>
    <w:p w:rsidR="00E43EB1" w:rsidRDefault="00474779" w:rsidP="00203AC9">
      <w:pPr>
        <w:rPr>
          <w:sz w:val="24"/>
          <w:szCs w:val="24"/>
        </w:rPr>
      </w:pPr>
      <w:r>
        <w:rPr>
          <w:sz w:val="24"/>
          <w:szCs w:val="24"/>
        </w:rPr>
        <w:t xml:space="preserve">The carrier can be held liable for a number of incidents like not delivering on time, not delivering the products in the original condition, not delivering the right quantity, not delivering to the right place and not delivering the goods with the correct paperwork. There are different punishments for this, for example the carrier company may be fined, or they could fine their driver or may even sack their driver. However the carrier in some cases can argue their case when it comes to non-delivery as things out of their control can happen that stops them from being able to deliver and these scenarios will be listed later on in the report. The Carrier may also not be liable if they enquire and find out that </w:t>
      </w:r>
      <w:proofErr w:type="gramStart"/>
      <w:r>
        <w:rPr>
          <w:sz w:val="24"/>
          <w:szCs w:val="24"/>
        </w:rPr>
        <w:t>its</w:t>
      </w:r>
      <w:proofErr w:type="gramEnd"/>
      <w:r>
        <w:rPr>
          <w:sz w:val="24"/>
          <w:szCs w:val="24"/>
        </w:rPr>
        <w:t xml:space="preserve"> either the third parties fault for ordering wrongly or </w:t>
      </w:r>
      <w:r w:rsidR="00E43EB1">
        <w:rPr>
          <w:sz w:val="24"/>
          <w:szCs w:val="24"/>
        </w:rPr>
        <w:t>the product companies fault for some reason. In these cases the carrier would not be held liable as they did their job correctly and the other parties can be held liable.</w:t>
      </w:r>
    </w:p>
    <w:p w:rsidR="00E43EB1" w:rsidRDefault="00E43EB1" w:rsidP="00203AC9">
      <w:pPr>
        <w:rPr>
          <w:sz w:val="24"/>
          <w:szCs w:val="24"/>
          <w:u w:val="single"/>
        </w:rPr>
      </w:pPr>
      <w:r w:rsidRPr="00E43EB1">
        <w:rPr>
          <w:sz w:val="24"/>
          <w:szCs w:val="24"/>
          <w:u w:val="single"/>
        </w:rPr>
        <w:t>What defence the carrier may have in the event of a dispute with the third party</w:t>
      </w:r>
    </w:p>
    <w:p w:rsidR="00E43EB1" w:rsidRDefault="00E43EB1" w:rsidP="00203AC9">
      <w:pPr>
        <w:rPr>
          <w:sz w:val="24"/>
          <w:szCs w:val="24"/>
        </w:rPr>
      </w:pPr>
      <w:r>
        <w:rPr>
          <w:sz w:val="24"/>
          <w:szCs w:val="24"/>
        </w:rPr>
        <w:t>If for some reason the carrier is unable to deliver as planned and it is out of the carriers control, the carrier can argue their case and in some cases not be held liable for non-delivery. The report will list s few of those scenarios now;</w:t>
      </w:r>
    </w:p>
    <w:p w:rsidR="00E43EB1" w:rsidRDefault="00E43EB1" w:rsidP="00203AC9">
      <w:pPr>
        <w:rPr>
          <w:b/>
          <w:sz w:val="24"/>
          <w:szCs w:val="24"/>
        </w:rPr>
      </w:pPr>
      <w:r>
        <w:rPr>
          <w:b/>
          <w:sz w:val="24"/>
          <w:szCs w:val="24"/>
        </w:rPr>
        <w:t>‘Act Of God’</w:t>
      </w:r>
    </w:p>
    <w:p w:rsidR="00E43EB1" w:rsidRDefault="00E43EB1" w:rsidP="00203AC9">
      <w:pPr>
        <w:rPr>
          <w:sz w:val="24"/>
          <w:szCs w:val="24"/>
        </w:rPr>
      </w:pPr>
      <w:r>
        <w:rPr>
          <w:sz w:val="24"/>
          <w:szCs w:val="24"/>
        </w:rPr>
        <w:t xml:space="preserve">If the product is damaged or not delivered on time the third party will file for a complaint of some kind and will try to hold the delivery company liable. However if there was a tornado or natural disaster of some kind and the driver can provide evidence of this, it is not legal for the delivery company to be held liable and compensate the customer in anyway. </w:t>
      </w:r>
      <w:r w:rsidR="00D21D2F">
        <w:rPr>
          <w:sz w:val="24"/>
          <w:szCs w:val="24"/>
        </w:rPr>
        <w:t xml:space="preserve">Natural disasters such as tornados, hurricanes, wild fires and earthquakes etcetera are classed as ‘Acts </w:t>
      </w:r>
      <w:proofErr w:type="gramStart"/>
      <w:r w:rsidR="00D21D2F">
        <w:rPr>
          <w:sz w:val="24"/>
          <w:szCs w:val="24"/>
        </w:rPr>
        <w:t>Of</w:t>
      </w:r>
      <w:proofErr w:type="gramEnd"/>
      <w:r w:rsidR="00D21D2F">
        <w:rPr>
          <w:sz w:val="24"/>
          <w:szCs w:val="24"/>
        </w:rPr>
        <w:t xml:space="preserve"> Gods’. </w:t>
      </w:r>
      <w:sdt>
        <w:sdtPr>
          <w:rPr>
            <w:sz w:val="24"/>
            <w:szCs w:val="24"/>
          </w:rPr>
          <w:id w:val="1179391249"/>
          <w:citation/>
        </w:sdtPr>
        <w:sdtContent>
          <w:r w:rsidR="00C32DFC">
            <w:rPr>
              <w:sz w:val="24"/>
              <w:szCs w:val="24"/>
            </w:rPr>
            <w:fldChar w:fldCharType="begin"/>
          </w:r>
          <w:r w:rsidR="00C32DFC">
            <w:rPr>
              <w:sz w:val="24"/>
              <w:szCs w:val="24"/>
            </w:rPr>
            <w:instrText xml:space="preserve"> CITATION htt \l 2057 </w:instrText>
          </w:r>
          <w:r w:rsidR="00C32DFC">
            <w:rPr>
              <w:sz w:val="24"/>
              <w:szCs w:val="24"/>
            </w:rPr>
            <w:fldChar w:fldCharType="separate"/>
          </w:r>
          <w:r w:rsidR="00C32DFC" w:rsidRPr="00C32DFC">
            <w:rPr>
              <w:noProof/>
              <w:sz w:val="24"/>
              <w:szCs w:val="24"/>
            </w:rPr>
            <w:t>(http://www.transportlaw.com/transportation-logistics/)</w:t>
          </w:r>
          <w:r w:rsidR="00C32DFC">
            <w:rPr>
              <w:sz w:val="24"/>
              <w:szCs w:val="24"/>
            </w:rPr>
            <w:fldChar w:fldCharType="end"/>
          </w:r>
        </w:sdtContent>
      </w:sdt>
    </w:p>
    <w:p w:rsidR="00D21D2F" w:rsidRDefault="00D21D2F" w:rsidP="00203AC9">
      <w:pPr>
        <w:rPr>
          <w:sz w:val="24"/>
          <w:szCs w:val="24"/>
        </w:rPr>
      </w:pPr>
      <w:r>
        <w:rPr>
          <w:sz w:val="24"/>
          <w:szCs w:val="24"/>
        </w:rPr>
        <w:t xml:space="preserve">However excuses such as traffic delays are not acceptable as it’s the delivery’ companies job to get the goods there on time and need to be able to get around traffic because if they knew traffic would be an issue they shouldn’t of given such a short delivery estimation. A breakdown such as a puncture is not acceptable as this is something that can be overcome and changed in a matter of 15 minutes. However a serious breakdown such as an engine </w:t>
      </w:r>
      <w:r>
        <w:rPr>
          <w:sz w:val="24"/>
          <w:szCs w:val="24"/>
        </w:rPr>
        <w:lastRenderedPageBreak/>
        <w:t xml:space="preserve">failure can be looked upon as being unlucky by the third party and in some cases with an apology can be let off without a fine. However it is the </w:t>
      </w:r>
      <w:r w:rsidR="00C32DFC">
        <w:rPr>
          <w:sz w:val="24"/>
          <w:szCs w:val="24"/>
        </w:rPr>
        <w:t>carrier’s</w:t>
      </w:r>
      <w:r>
        <w:rPr>
          <w:sz w:val="24"/>
          <w:szCs w:val="24"/>
        </w:rPr>
        <w:t xml:space="preserve"> job to get the goods there on time and if they fail to do this due to an engine</w:t>
      </w:r>
      <w:r w:rsidR="00C32DFC">
        <w:rPr>
          <w:sz w:val="24"/>
          <w:szCs w:val="24"/>
        </w:rPr>
        <w:t xml:space="preserve"> failure it is there fault due to their equipment being old, run down or overworked and problems like these should be foreseen. </w:t>
      </w:r>
    </w:p>
    <w:p w:rsidR="00D21D2F" w:rsidRDefault="00C32DFC" w:rsidP="00203AC9">
      <w:pPr>
        <w:rPr>
          <w:sz w:val="24"/>
          <w:szCs w:val="24"/>
        </w:rPr>
      </w:pPr>
      <w:r>
        <w:rPr>
          <w:sz w:val="24"/>
          <w:szCs w:val="24"/>
        </w:rPr>
        <w:t xml:space="preserve">The carrier doesn’t have many excuses he can use to not be held liable and therefore needs to deliver at all costs in order to not incur a fine or be held liable. However it is the job they take on. </w:t>
      </w:r>
    </w:p>
    <w:p w:rsidR="00C32DFC" w:rsidRDefault="00C32DFC" w:rsidP="00203AC9">
      <w:pPr>
        <w:rPr>
          <w:sz w:val="24"/>
          <w:szCs w:val="24"/>
          <w:u w:val="single"/>
        </w:rPr>
      </w:pPr>
      <w:r>
        <w:rPr>
          <w:sz w:val="24"/>
          <w:szCs w:val="24"/>
          <w:u w:val="single"/>
        </w:rPr>
        <w:t>Bibliography</w:t>
      </w:r>
    </w:p>
    <w:p w:rsidR="00C32DFC" w:rsidRPr="00C32DFC" w:rsidRDefault="00C32DFC" w:rsidP="00203AC9">
      <w:pPr>
        <w:rPr>
          <w:sz w:val="24"/>
          <w:szCs w:val="24"/>
          <w:u w:val="single"/>
        </w:rPr>
      </w:pPr>
      <w:sdt>
        <w:sdtPr>
          <w:rPr>
            <w:sz w:val="24"/>
            <w:szCs w:val="24"/>
          </w:rPr>
          <w:id w:val="1588730163"/>
          <w:citation/>
        </w:sdtPr>
        <w:sdtContent>
          <w:r>
            <w:rPr>
              <w:sz w:val="24"/>
              <w:szCs w:val="24"/>
            </w:rPr>
            <w:fldChar w:fldCharType="begin"/>
          </w:r>
          <w:r>
            <w:rPr>
              <w:sz w:val="24"/>
              <w:szCs w:val="24"/>
            </w:rPr>
            <w:instrText xml:space="preserve"> CITATION htt \l 2057 </w:instrText>
          </w:r>
          <w:r>
            <w:rPr>
              <w:sz w:val="24"/>
              <w:szCs w:val="24"/>
            </w:rPr>
            <w:fldChar w:fldCharType="separate"/>
          </w:r>
          <w:r w:rsidRPr="00C32DFC">
            <w:rPr>
              <w:noProof/>
              <w:sz w:val="24"/>
              <w:szCs w:val="24"/>
            </w:rPr>
            <w:t>(http://www.transportlaw.com/transportation-logistics/)</w:t>
          </w:r>
          <w:r>
            <w:rPr>
              <w:sz w:val="24"/>
              <w:szCs w:val="24"/>
            </w:rPr>
            <w:fldChar w:fldCharType="end"/>
          </w:r>
        </w:sdtContent>
      </w:sdt>
    </w:p>
    <w:p w:rsidR="00E352AD" w:rsidRPr="00E352AD" w:rsidRDefault="00474779" w:rsidP="00203AC9">
      <w:pPr>
        <w:rPr>
          <w:sz w:val="24"/>
          <w:szCs w:val="24"/>
        </w:rPr>
      </w:pPr>
      <w:r>
        <w:rPr>
          <w:sz w:val="24"/>
          <w:szCs w:val="24"/>
        </w:rPr>
        <w:t xml:space="preserve"> </w:t>
      </w:r>
      <w:sdt>
        <w:sdtPr>
          <w:rPr>
            <w:sz w:val="24"/>
            <w:szCs w:val="24"/>
          </w:rPr>
          <w:id w:val="1080949479"/>
          <w:citation/>
        </w:sdtPr>
        <w:sdtContent>
          <w:r w:rsidR="00C32DFC">
            <w:rPr>
              <w:sz w:val="24"/>
              <w:szCs w:val="24"/>
            </w:rPr>
            <w:fldChar w:fldCharType="begin"/>
          </w:r>
          <w:r w:rsidR="00C32DFC">
            <w:rPr>
              <w:sz w:val="24"/>
              <w:szCs w:val="24"/>
            </w:rPr>
            <w:instrText xml:space="preserve"> CITATION HGV17 \l 2057 </w:instrText>
          </w:r>
          <w:r w:rsidR="00C32DFC">
            <w:rPr>
              <w:sz w:val="24"/>
              <w:szCs w:val="24"/>
            </w:rPr>
            <w:fldChar w:fldCharType="separate"/>
          </w:r>
          <w:r w:rsidR="00C32DFC" w:rsidRPr="00055F33">
            <w:rPr>
              <w:noProof/>
              <w:sz w:val="24"/>
              <w:szCs w:val="24"/>
            </w:rPr>
            <w:t>(HGVLDVTraining)</w:t>
          </w:r>
          <w:r w:rsidR="00C32DFC">
            <w:rPr>
              <w:sz w:val="24"/>
              <w:szCs w:val="24"/>
            </w:rPr>
            <w:fldChar w:fldCharType="end"/>
          </w:r>
        </w:sdtContent>
      </w:sdt>
    </w:p>
    <w:p w:rsidR="00997075" w:rsidRPr="00997075" w:rsidRDefault="00C32DFC" w:rsidP="00997075">
      <w:pPr>
        <w:rPr>
          <w:sz w:val="24"/>
          <w:szCs w:val="24"/>
        </w:rPr>
      </w:pPr>
      <w:sdt>
        <w:sdtPr>
          <w:rPr>
            <w:sz w:val="24"/>
            <w:szCs w:val="24"/>
          </w:rPr>
          <w:id w:val="-337689772"/>
          <w:citation/>
        </w:sdtPr>
        <w:sdtContent>
          <w:r>
            <w:rPr>
              <w:sz w:val="24"/>
              <w:szCs w:val="24"/>
            </w:rPr>
            <w:fldChar w:fldCharType="begin"/>
          </w:r>
          <w:r>
            <w:rPr>
              <w:sz w:val="24"/>
              <w:szCs w:val="24"/>
            </w:rPr>
            <w:instrText xml:space="preserve"> CITATION htt1 \l 2057 </w:instrText>
          </w:r>
          <w:r>
            <w:rPr>
              <w:sz w:val="24"/>
              <w:szCs w:val="24"/>
            </w:rPr>
            <w:fldChar w:fldCharType="separate"/>
          </w:r>
          <w:r>
            <w:rPr>
              <w:noProof/>
              <w:sz w:val="24"/>
              <w:szCs w:val="24"/>
            </w:rPr>
            <w:t xml:space="preserve"> </w:t>
          </w:r>
          <w:r w:rsidRPr="00C32DFC">
            <w:rPr>
              <w:noProof/>
              <w:sz w:val="24"/>
              <w:szCs w:val="24"/>
            </w:rPr>
            <w:t>(http://www.tandfonline.com/doi/pdf/10.3846/1648-4142.2009.24.345-351)</w:t>
          </w:r>
          <w:r>
            <w:rPr>
              <w:sz w:val="24"/>
              <w:szCs w:val="24"/>
            </w:rPr>
            <w:fldChar w:fldCharType="end"/>
          </w:r>
        </w:sdtContent>
      </w:sdt>
      <w:bookmarkStart w:id="0" w:name="_GoBack"/>
      <w:bookmarkEnd w:id="0"/>
    </w:p>
    <w:p w:rsidR="000C5F96" w:rsidRDefault="000C5F96" w:rsidP="00D12E2A">
      <w:pPr>
        <w:rPr>
          <w:sz w:val="24"/>
          <w:szCs w:val="24"/>
        </w:rPr>
      </w:pPr>
    </w:p>
    <w:p w:rsidR="000C5F96" w:rsidRPr="000C5F96" w:rsidRDefault="000C5F96" w:rsidP="00D12E2A">
      <w:pPr>
        <w:rPr>
          <w:sz w:val="24"/>
          <w:szCs w:val="24"/>
        </w:rPr>
      </w:pPr>
    </w:p>
    <w:p w:rsidR="00BD49C9" w:rsidRPr="00D12E2A" w:rsidRDefault="00BD49C9" w:rsidP="00D12E2A">
      <w:pPr>
        <w:rPr>
          <w:sz w:val="24"/>
          <w:szCs w:val="24"/>
        </w:rPr>
      </w:pPr>
    </w:p>
    <w:sectPr w:rsidR="00BD49C9" w:rsidRPr="00D12E2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5029" w:rsidRDefault="008E5029" w:rsidP="003A55F0">
      <w:pPr>
        <w:spacing w:after="0" w:line="240" w:lineRule="auto"/>
      </w:pPr>
      <w:r>
        <w:separator/>
      </w:r>
    </w:p>
  </w:endnote>
  <w:endnote w:type="continuationSeparator" w:id="0">
    <w:p w:rsidR="008E5029" w:rsidRDefault="008E5029" w:rsidP="003A5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6003084"/>
      <w:docPartObj>
        <w:docPartGallery w:val="Page Numbers (Bottom of Page)"/>
        <w:docPartUnique/>
      </w:docPartObj>
    </w:sdtPr>
    <w:sdtEndPr>
      <w:rPr>
        <w:noProof/>
      </w:rPr>
    </w:sdtEndPr>
    <w:sdtContent>
      <w:p w:rsidR="003A55F0" w:rsidRDefault="003A55F0">
        <w:pPr>
          <w:pStyle w:val="Footer"/>
          <w:jc w:val="right"/>
        </w:pPr>
        <w:r>
          <w:fldChar w:fldCharType="begin"/>
        </w:r>
        <w:r>
          <w:instrText xml:space="preserve"> PAGE   \* MERGEFORMAT </w:instrText>
        </w:r>
        <w:r>
          <w:fldChar w:fldCharType="separate"/>
        </w:r>
        <w:r w:rsidR="00C32DFC">
          <w:rPr>
            <w:noProof/>
          </w:rPr>
          <w:t>4</w:t>
        </w:r>
        <w:r>
          <w:rPr>
            <w:noProof/>
          </w:rPr>
          <w:fldChar w:fldCharType="end"/>
        </w:r>
      </w:p>
    </w:sdtContent>
  </w:sdt>
  <w:p w:rsidR="003A55F0" w:rsidRDefault="003A55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5029" w:rsidRDefault="008E5029" w:rsidP="003A55F0">
      <w:pPr>
        <w:spacing w:after="0" w:line="240" w:lineRule="auto"/>
      </w:pPr>
      <w:r>
        <w:separator/>
      </w:r>
    </w:p>
  </w:footnote>
  <w:footnote w:type="continuationSeparator" w:id="0">
    <w:p w:rsidR="008E5029" w:rsidRDefault="008E5029" w:rsidP="003A55F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55F0" w:rsidRDefault="003A55F0">
    <w:pPr>
      <w:pStyle w:val="Header"/>
    </w:pPr>
    <w:r>
      <w:t>Transport of Third Party Goods                                                                                     Rhys Roberts P150581</w:t>
    </w:r>
  </w:p>
  <w:p w:rsidR="003A55F0" w:rsidRDefault="003A55F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16DF3"/>
    <w:multiLevelType w:val="hybridMultilevel"/>
    <w:tmpl w:val="1B864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09534A5"/>
    <w:multiLevelType w:val="hybridMultilevel"/>
    <w:tmpl w:val="1472E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203085"/>
    <w:multiLevelType w:val="hybridMultilevel"/>
    <w:tmpl w:val="8D045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55F0"/>
    <w:rsid w:val="00055F33"/>
    <w:rsid w:val="000C5F96"/>
    <w:rsid w:val="000D2BAD"/>
    <w:rsid w:val="001163BB"/>
    <w:rsid w:val="00203AC9"/>
    <w:rsid w:val="003A55F0"/>
    <w:rsid w:val="00436092"/>
    <w:rsid w:val="00474779"/>
    <w:rsid w:val="00794339"/>
    <w:rsid w:val="008A2AF6"/>
    <w:rsid w:val="008E5029"/>
    <w:rsid w:val="00974C79"/>
    <w:rsid w:val="00997075"/>
    <w:rsid w:val="00B57340"/>
    <w:rsid w:val="00BD49C9"/>
    <w:rsid w:val="00BE245E"/>
    <w:rsid w:val="00BF5430"/>
    <w:rsid w:val="00C32DFC"/>
    <w:rsid w:val="00D12E2A"/>
    <w:rsid w:val="00D21D2F"/>
    <w:rsid w:val="00E352AD"/>
    <w:rsid w:val="00E43EB1"/>
    <w:rsid w:val="00EA2871"/>
    <w:rsid w:val="00F11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5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5F0"/>
  </w:style>
  <w:style w:type="paragraph" w:styleId="Footer">
    <w:name w:val="footer"/>
    <w:basedOn w:val="Normal"/>
    <w:link w:val="FooterChar"/>
    <w:uiPriority w:val="99"/>
    <w:unhideWhenUsed/>
    <w:rsid w:val="003A5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5F0"/>
  </w:style>
  <w:style w:type="paragraph" w:styleId="BalloonText">
    <w:name w:val="Balloon Text"/>
    <w:basedOn w:val="Normal"/>
    <w:link w:val="BalloonTextChar"/>
    <w:uiPriority w:val="99"/>
    <w:semiHidden/>
    <w:unhideWhenUsed/>
    <w:rsid w:val="003A55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5F0"/>
    <w:rPr>
      <w:rFonts w:ascii="Tahoma" w:hAnsi="Tahoma" w:cs="Tahoma"/>
      <w:sz w:val="16"/>
      <w:szCs w:val="16"/>
    </w:rPr>
  </w:style>
  <w:style w:type="paragraph" w:styleId="ListParagraph">
    <w:name w:val="List Paragraph"/>
    <w:basedOn w:val="Normal"/>
    <w:uiPriority w:val="34"/>
    <w:qFormat/>
    <w:rsid w:val="00D12E2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5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5F0"/>
  </w:style>
  <w:style w:type="paragraph" w:styleId="Footer">
    <w:name w:val="footer"/>
    <w:basedOn w:val="Normal"/>
    <w:link w:val="FooterChar"/>
    <w:uiPriority w:val="99"/>
    <w:unhideWhenUsed/>
    <w:rsid w:val="003A5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5F0"/>
  </w:style>
  <w:style w:type="paragraph" w:styleId="BalloonText">
    <w:name w:val="Balloon Text"/>
    <w:basedOn w:val="Normal"/>
    <w:link w:val="BalloonTextChar"/>
    <w:uiPriority w:val="99"/>
    <w:semiHidden/>
    <w:unhideWhenUsed/>
    <w:rsid w:val="003A55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5F0"/>
    <w:rPr>
      <w:rFonts w:ascii="Tahoma" w:hAnsi="Tahoma" w:cs="Tahoma"/>
      <w:sz w:val="16"/>
      <w:szCs w:val="16"/>
    </w:rPr>
  </w:style>
  <w:style w:type="paragraph" w:styleId="ListParagraph">
    <w:name w:val="List Paragraph"/>
    <w:basedOn w:val="Normal"/>
    <w:uiPriority w:val="34"/>
    <w:qFormat/>
    <w:rsid w:val="00D12E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2D6F"/>
    <w:rsid w:val="009724AE"/>
    <w:rsid w:val="00AC2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56F354FF5F4519B397866883547FE5">
    <w:name w:val="F956F354FF5F4519B397866883547FE5"/>
    <w:rsid w:val="00AC2D6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56F354FF5F4519B397866883547FE5">
    <w:name w:val="F956F354FF5F4519B397866883547FE5"/>
    <w:rsid w:val="00AC2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HGV17</b:Tag>
    <b:SourceType>InternetSite</b:SourceType>
    <b:Guid>{9E6383CD-244A-4D18-97A0-95F5ED2ABF33}</b:Guid>
    <b:Author>
      <b:Author>
        <b:NameList>
          <b:Person>
            <b:Last>HGVLDVTraining</b:Last>
          </b:Person>
        </b:NameList>
      </b:Author>
    </b:Author>
    <b:Title>HGVLDVTraining</b:Title>
    <b:InternetSiteTitle>http://www.nolgvbrokers.co.uk/3757/</b:InternetSiteTitle>
    <b:YearAccessed>2017</b:YearAccessed>
    <b:MonthAccessed>november</b:MonthAccessed>
    <b:DayAccessed>monday 13th</b:DayAccessed>
    <b:RefOrder>2</b:RefOrder>
  </b:Source>
  <b:Source>
    <b:Tag>htt</b:Tag>
    <b:SourceType>InternetSite</b:SourceType>
    <b:Guid>{7ECB9DA5-A7BE-41B6-A075-DA4C7375EC56}</b:Guid>
    <b:Author>
      <b:Author>
        <b:NameList>
          <b:Person>
            <b:Last>http://www.transportlaw.com/transportation-logistics/</b:Last>
          </b:Person>
        </b:NameList>
      </b:Author>
    </b:Author>
    <b:Title>http://www.transportlaw.com/transportation-logistics/</b:Title>
    <b:InternetSiteTitle>http://www.transportlaw.com/transportation-logistics/</b:InternetSiteTitle>
    <b:URL>http://www.transportlaw.com/transportation-logistics/</b:URL>
    <b:RefOrder>1</b:RefOrder>
  </b:Source>
  <b:Source>
    <b:Tag>htt1</b:Tag>
    <b:SourceType>InternetSite</b:SourceType>
    <b:Guid>{262F53D1-87FC-4CBB-A5F9-838C95817042}</b:Guid>
    <b:Author>
      <b:Author>
        <b:NameList>
          <b:Person>
            <b:Last>http://www.tandfonline.com/doi/pdf/10.3846/1648-4142.2009.24.345-351</b:Last>
          </b:Person>
        </b:NameList>
      </b:Author>
    </b:Author>
    <b:Title>http://www.tandfonline.com/doi/pdf/10.3846/1648-4142.2009.24.345-351</b:Title>
    <b:InternetSiteTitle>http://www.tandfonline.com/doi/pdf/10.3846/1648-4142.2009.24.345-351</b:InternetSiteTitle>
    <b:URL>http://www.tandfonline.com/doi/pdf/10.3846/1648-4142.2009.24.345-351</b:URL>
    <b:RefOrder>3</b:RefOrder>
  </b:Source>
</b:Sources>
</file>

<file path=customXml/itemProps1.xml><?xml version="1.0" encoding="utf-8"?>
<ds:datastoreItem xmlns:ds="http://schemas.openxmlformats.org/officeDocument/2006/customXml" ds:itemID="{BFABE9C8-AC67-4552-A3A1-12D00B6CB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4</Pages>
  <Words>1277</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5</cp:revision>
  <dcterms:created xsi:type="dcterms:W3CDTF">2017-11-13T17:30:00Z</dcterms:created>
  <dcterms:modified xsi:type="dcterms:W3CDTF">2017-11-13T23:19:00Z</dcterms:modified>
</cp:coreProperties>
</file>