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740009" w14:textId="77777777" w:rsidR="00095890" w:rsidRPr="00F75D8F" w:rsidRDefault="00095890" w:rsidP="00095890">
      <w:pPr>
        <w:rPr>
          <w:rFonts w:cstheme="minorHAnsi"/>
          <w:sz w:val="24"/>
          <w:szCs w:val="24"/>
        </w:rPr>
      </w:pPr>
      <w:bookmarkStart w:id="0" w:name="_GoBack"/>
      <w:bookmarkEnd w:id="0"/>
    </w:p>
    <w:p w14:paraId="2A320687" w14:textId="77777777" w:rsidR="00095890" w:rsidRPr="00F75D8F" w:rsidRDefault="00095890" w:rsidP="00095890">
      <w:pPr>
        <w:rPr>
          <w:rFonts w:cstheme="minorHAnsi"/>
          <w:sz w:val="24"/>
          <w:szCs w:val="24"/>
        </w:rPr>
      </w:pPr>
      <w:r w:rsidRPr="00F75D8F">
        <w:rPr>
          <w:rFonts w:cstheme="minorHAnsi"/>
          <w:sz w:val="24"/>
          <w:szCs w:val="24"/>
        </w:rPr>
        <w:t>Taks-2</w:t>
      </w:r>
    </w:p>
    <w:p w14:paraId="5C3137CB" w14:textId="3651063A" w:rsidR="00095890" w:rsidRPr="00F75D8F" w:rsidRDefault="00095890" w:rsidP="00095890">
      <w:pPr>
        <w:rPr>
          <w:rFonts w:cstheme="minorHAnsi"/>
          <w:sz w:val="24"/>
          <w:szCs w:val="24"/>
        </w:rPr>
      </w:pPr>
      <w:r w:rsidRPr="00F75D8F">
        <w:rPr>
          <w:rFonts w:cstheme="minorHAnsi"/>
          <w:sz w:val="24"/>
          <w:szCs w:val="24"/>
        </w:rPr>
        <w:t xml:space="preserve">Mohammad </w:t>
      </w:r>
      <w:proofErr w:type="spellStart"/>
      <w:r w:rsidRPr="00F75D8F">
        <w:rPr>
          <w:rFonts w:cstheme="minorHAnsi"/>
          <w:sz w:val="24"/>
          <w:szCs w:val="24"/>
        </w:rPr>
        <w:t>Touhid</w:t>
      </w:r>
      <w:proofErr w:type="spellEnd"/>
    </w:p>
    <w:p w14:paraId="67363CE9" w14:textId="77777777" w:rsidR="00095890" w:rsidRPr="00F75D8F" w:rsidRDefault="00095890" w:rsidP="00095890">
      <w:pPr>
        <w:rPr>
          <w:rFonts w:cstheme="minorHAnsi"/>
          <w:sz w:val="24"/>
          <w:szCs w:val="24"/>
        </w:rPr>
      </w:pPr>
      <w:r w:rsidRPr="00F75D8F">
        <w:rPr>
          <w:rFonts w:cstheme="minorHAnsi"/>
          <w:sz w:val="24"/>
          <w:szCs w:val="24"/>
        </w:rPr>
        <w:t>Benefits of CRM</w:t>
      </w:r>
    </w:p>
    <w:p w14:paraId="26CBB281" w14:textId="77777777" w:rsidR="00095890" w:rsidRPr="00F75D8F" w:rsidRDefault="00095890" w:rsidP="00095890">
      <w:pPr>
        <w:rPr>
          <w:rFonts w:cstheme="minorHAnsi"/>
          <w:b/>
          <w:sz w:val="24"/>
          <w:szCs w:val="24"/>
          <w:shd w:val="clear" w:color="auto" w:fill="FFFFFF"/>
        </w:rPr>
      </w:pPr>
      <w:r w:rsidRPr="00F75D8F">
        <w:rPr>
          <w:rFonts w:cstheme="minorHAnsi"/>
          <w:b/>
          <w:sz w:val="24"/>
          <w:szCs w:val="24"/>
          <w:shd w:val="clear" w:color="auto" w:fill="FFFFFF"/>
        </w:rPr>
        <w:t>Informational Organization:</w:t>
      </w:r>
    </w:p>
    <w:p w14:paraId="6F8BBC01" w14:textId="77777777" w:rsidR="00095890" w:rsidRPr="00F75D8F" w:rsidRDefault="00095890" w:rsidP="00095890">
      <w:pPr>
        <w:rPr>
          <w:rFonts w:cstheme="minorHAnsi"/>
          <w:sz w:val="24"/>
          <w:szCs w:val="24"/>
          <w:shd w:val="clear" w:color="auto" w:fill="FFFFFF"/>
        </w:rPr>
      </w:pPr>
      <w:r w:rsidRPr="00F75D8F">
        <w:rPr>
          <w:rFonts w:cstheme="minorHAnsi"/>
          <w:sz w:val="24"/>
          <w:szCs w:val="24"/>
          <w:shd w:val="clear" w:color="auto" w:fill="FFFFFF"/>
        </w:rPr>
        <w:t>The more you know about your customers, the better you’ll be able to provide them with the kind of </w:t>
      </w:r>
      <w:hyperlink r:id="rId6" w:history="1">
        <w:r w:rsidRPr="00F75D8F">
          <w:rPr>
            <w:rStyle w:val="Hyperlink"/>
            <w:rFonts w:cstheme="minorHAnsi"/>
            <w:color w:val="auto"/>
            <w:sz w:val="24"/>
            <w:szCs w:val="24"/>
            <w:u w:val="none"/>
          </w:rPr>
          <w:t>positive experience that really pays off</w:t>
        </w:r>
      </w:hyperlink>
      <w:r w:rsidRPr="00F75D8F">
        <w:rPr>
          <w:rFonts w:cstheme="minorHAnsi"/>
          <w:sz w:val="24"/>
          <w:szCs w:val="24"/>
          <w:shd w:val="clear" w:color="auto" w:fill="FFFFFF"/>
        </w:rPr>
        <w:t>. Everything that they do, and every interaction that they have with your organization needs to be identified, documented, and recorded.</w:t>
      </w:r>
    </w:p>
    <w:p w14:paraId="5EB85498" w14:textId="77777777" w:rsidR="00095890" w:rsidRPr="00F75D8F" w:rsidRDefault="00095890" w:rsidP="00095890">
      <w:pPr>
        <w:rPr>
          <w:rFonts w:cstheme="minorHAnsi"/>
          <w:sz w:val="24"/>
          <w:szCs w:val="24"/>
          <w:shd w:val="clear" w:color="auto" w:fill="FFFFFF"/>
        </w:rPr>
      </w:pPr>
      <w:r w:rsidRPr="00F75D8F">
        <w:rPr>
          <w:rFonts w:cstheme="minorHAnsi"/>
          <w:b/>
          <w:sz w:val="24"/>
          <w:szCs w:val="24"/>
          <w:shd w:val="clear" w:color="auto" w:fill="FFFFFF"/>
        </w:rPr>
        <w:t>Analytical Data:</w:t>
      </w:r>
      <w:r w:rsidRPr="00F75D8F">
        <w:rPr>
          <w:rFonts w:cstheme="minorHAnsi"/>
          <w:sz w:val="24"/>
          <w:szCs w:val="24"/>
        </w:rPr>
        <w:br/>
      </w:r>
      <w:r w:rsidRPr="00F75D8F">
        <w:rPr>
          <w:rFonts w:cstheme="minorHAnsi"/>
          <w:sz w:val="24"/>
          <w:szCs w:val="24"/>
          <w:shd w:val="clear" w:color="auto" w:fill="FFFFFF"/>
        </w:rPr>
        <w:t>Miscalculated data should not be the reason you cannot succeed, with CRM this is no longer a possibility. Personalize your dashboard views to quickly locate information needed such as customer information, sales goals, and performance reports to reach untapped opportunities.</w:t>
      </w:r>
    </w:p>
    <w:p w14:paraId="60922A27" w14:textId="77777777" w:rsidR="00095890" w:rsidRPr="00F75D8F" w:rsidRDefault="00095890" w:rsidP="00095890">
      <w:pPr>
        <w:rPr>
          <w:rFonts w:cstheme="minorHAnsi"/>
          <w:sz w:val="24"/>
          <w:szCs w:val="24"/>
          <w:shd w:val="clear" w:color="auto" w:fill="FFFFFF"/>
        </w:rPr>
      </w:pPr>
      <w:r w:rsidRPr="00F75D8F">
        <w:rPr>
          <w:rFonts w:cstheme="minorHAnsi"/>
          <w:b/>
          <w:sz w:val="24"/>
          <w:szCs w:val="24"/>
          <w:shd w:val="clear" w:color="auto" w:fill="FFFFFF"/>
        </w:rPr>
        <w:t>Efficiency for multiple teams:</w:t>
      </w:r>
      <w:r w:rsidRPr="00F75D8F">
        <w:rPr>
          <w:rFonts w:cstheme="minorHAnsi"/>
          <w:b/>
          <w:sz w:val="24"/>
          <w:szCs w:val="24"/>
        </w:rPr>
        <w:br/>
      </w:r>
      <w:r w:rsidRPr="00F75D8F">
        <w:rPr>
          <w:rFonts w:cstheme="minorHAnsi"/>
          <w:sz w:val="24"/>
          <w:szCs w:val="24"/>
          <w:shd w:val="clear" w:color="auto" w:fill="FFFFFF"/>
        </w:rPr>
        <w:t>Automatically stored communication allows you to view emails, calendar and phone call details in one easily accessible place. Add that to the ability for multiple teams to access the same information, Sales, marketing, and customer service teams can share valuable information about clients.</w:t>
      </w:r>
    </w:p>
    <w:p w14:paraId="6267F953" w14:textId="77777777" w:rsidR="00095890" w:rsidRPr="00F75D8F" w:rsidRDefault="00095890" w:rsidP="00095890">
      <w:pPr>
        <w:rPr>
          <w:rFonts w:cstheme="minorHAnsi"/>
          <w:b/>
          <w:sz w:val="24"/>
          <w:szCs w:val="24"/>
          <w:shd w:val="clear" w:color="auto" w:fill="FFFFFF"/>
        </w:rPr>
      </w:pPr>
      <w:r w:rsidRPr="00F75D8F">
        <w:rPr>
          <w:rFonts w:cstheme="minorHAnsi"/>
          <w:b/>
          <w:sz w:val="24"/>
          <w:szCs w:val="24"/>
          <w:shd w:val="clear" w:color="auto" w:fill="FFFFFF"/>
        </w:rPr>
        <w:t>Improves Customer Service:</w:t>
      </w:r>
    </w:p>
    <w:p w14:paraId="49D4D937" w14:textId="77777777" w:rsidR="00095890" w:rsidRPr="00F75D8F" w:rsidRDefault="00095890" w:rsidP="00095890">
      <w:pPr>
        <w:rPr>
          <w:rFonts w:cstheme="minorHAnsi"/>
          <w:sz w:val="24"/>
          <w:szCs w:val="24"/>
          <w:shd w:val="clear" w:color="auto" w:fill="FFFFFF"/>
        </w:rPr>
      </w:pPr>
      <w:r w:rsidRPr="00F75D8F">
        <w:rPr>
          <w:rFonts w:cstheme="minorHAnsi"/>
          <w:sz w:val="24"/>
          <w:szCs w:val="24"/>
          <w:shd w:val="clear" w:color="auto" w:fill="FFFFFF"/>
        </w:rPr>
        <w:t>Your time is valuable, but so is your customers’ time. In many cases, your more experienced representatives, armed with past information and history, will be able to locate a solution within the first few minutes, thanks to an accessible database of potential issues.</w:t>
      </w:r>
    </w:p>
    <w:p w14:paraId="6C4AC86A" w14:textId="77777777" w:rsidR="00095890" w:rsidRPr="00F75D8F" w:rsidRDefault="00095890" w:rsidP="00095890">
      <w:pPr>
        <w:pStyle w:val="Heading2"/>
        <w:spacing w:before="0" w:beforeAutospacing="0"/>
        <w:rPr>
          <w:rFonts w:asciiTheme="minorHAnsi" w:hAnsiTheme="minorHAnsi" w:cstheme="minorHAnsi"/>
          <w:sz w:val="24"/>
          <w:szCs w:val="24"/>
        </w:rPr>
      </w:pPr>
      <w:r w:rsidRPr="00F75D8F">
        <w:rPr>
          <w:rFonts w:asciiTheme="minorHAnsi" w:hAnsiTheme="minorHAnsi" w:cstheme="minorHAnsi"/>
          <w:sz w:val="24"/>
          <w:szCs w:val="24"/>
        </w:rPr>
        <w:t>Improved customer experience</w:t>
      </w:r>
    </w:p>
    <w:p w14:paraId="0BF780C0" w14:textId="77777777" w:rsidR="00095890" w:rsidRPr="00F75D8F" w:rsidRDefault="00095890" w:rsidP="00095890">
      <w:pPr>
        <w:pStyle w:val="Heading2"/>
        <w:rPr>
          <w:rFonts w:asciiTheme="minorHAnsi" w:hAnsiTheme="minorHAnsi" w:cstheme="minorHAnsi"/>
          <w:b w:val="0"/>
          <w:sz w:val="24"/>
          <w:szCs w:val="24"/>
        </w:rPr>
      </w:pPr>
      <w:r w:rsidRPr="004A6991">
        <w:rPr>
          <w:rFonts w:asciiTheme="minorHAnsi" w:hAnsiTheme="minorHAnsi" w:cstheme="minorHAnsi"/>
          <w:b w:val="0"/>
          <w:sz w:val="24"/>
          <w:szCs w:val="24"/>
        </w:rPr>
        <w:t>Three out of four consumers say they spent more money with a company because of a positive customer experience. (Salesforce, 2019)</w:t>
      </w:r>
      <w:r w:rsidRPr="00F75D8F">
        <w:rPr>
          <w:rFonts w:asciiTheme="minorHAnsi" w:hAnsiTheme="minorHAnsi" w:cstheme="minorHAnsi"/>
          <w:b w:val="0"/>
          <w:sz w:val="24"/>
          <w:szCs w:val="24"/>
        </w:rPr>
        <w:t xml:space="preserve">. Customers are more easily and accurately segmented, their needs identified, and because the status of a company’s relationship with them is accurately tracked, companies can interact with them meaningfully at the right times, leading to more sales, faster sales and higher customer retention and satisfaction. </w:t>
      </w:r>
      <w:sdt>
        <w:sdtPr>
          <w:rPr>
            <w:rFonts w:asciiTheme="minorHAnsi" w:hAnsiTheme="minorHAnsi" w:cstheme="minorHAnsi"/>
            <w:b w:val="0"/>
            <w:sz w:val="24"/>
            <w:szCs w:val="24"/>
          </w:rPr>
          <w:id w:val="758871810"/>
          <w:citation/>
        </w:sdtPr>
        <w:sdtContent>
          <w:r w:rsidRPr="00F75D8F">
            <w:rPr>
              <w:rFonts w:asciiTheme="minorHAnsi" w:hAnsiTheme="minorHAnsi" w:cstheme="minorHAnsi"/>
              <w:b w:val="0"/>
              <w:sz w:val="24"/>
              <w:szCs w:val="24"/>
            </w:rPr>
            <w:fldChar w:fldCharType="begin"/>
          </w:r>
          <w:r w:rsidRPr="00F75D8F">
            <w:rPr>
              <w:rFonts w:asciiTheme="minorHAnsi" w:hAnsiTheme="minorHAnsi" w:cstheme="minorHAnsi"/>
              <w:b w:val="0"/>
              <w:sz w:val="24"/>
              <w:szCs w:val="24"/>
            </w:rPr>
            <w:instrText xml:space="preserve"> CITATION Pat15 \l 2057 </w:instrText>
          </w:r>
          <w:r w:rsidRPr="00F75D8F">
            <w:rPr>
              <w:rFonts w:asciiTheme="minorHAnsi" w:hAnsiTheme="minorHAnsi" w:cstheme="minorHAnsi"/>
              <w:b w:val="0"/>
              <w:sz w:val="24"/>
              <w:szCs w:val="24"/>
            </w:rPr>
            <w:fldChar w:fldCharType="separate"/>
          </w:r>
          <w:r w:rsidRPr="00F75D8F">
            <w:rPr>
              <w:rFonts w:asciiTheme="minorHAnsi" w:hAnsiTheme="minorHAnsi" w:cstheme="minorHAnsi"/>
              <w:b w:val="0"/>
              <w:noProof/>
              <w:sz w:val="24"/>
              <w:szCs w:val="24"/>
            </w:rPr>
            <w:t>(Patricio, 2015)</w:t>
          </w:r>
          <w:r w:rsidRPr="00F75D8F">
            <w:rPr>
              <w:rFonts w:asciiTheme="minorHAnsi" w:hAnsiTheme="minorHAnsi" w:cstheme="minorHAnsi"/>
              <w:b w:val="0"/>
              <w:sz w:val="24"/>
              <w:szCs w:val="24"/>
            </w:rPr>
            <w:fldChar w:fldCharType="end"/>
          </w:r>
        </w:sdtContent>
      </w:sdt>
    </w:p>
    <w:p w14:paraId="059DFAAF" w14:textId="4E7270DC" w:rsidR="00095890" w:rsidRPr="00F75D8F" w:rsidRDefault="00095890" w:rsidP="00095890">
      <w:pPr>
        <w:rPr>
          <w:rFonts w:cstheme="minorHAnsi"/>
          <w:b/>
          <w:bCs/>
          <w:sz w:val="24"/>
          <w:szCs w:val="24"/>
          <w:shd w:val="clear" w:color="auto" w:fill="FFFFFF"/>
        </w:rPr>
      </w:pPr>
      <w:r w:rsidRPr="00F75D8F">
        <w:rPr>
          <w:rFonts w:cstheme="minorHAnsi"/>
          <w:b/>
          <w:bCs/>
          <w:sz w:val="24"/>
          <w:szCs w:val="24"/>
          <w:shd w:val="clear" w:color="auto" w:fill="FFFFFF"/>
        </w:rPr>
        <w:t>Increased accountability</w:t>
      </w:r>
    </w:p>
    <w:p w14:paraId="18A6CE0A" w14:textId="77777777" w:rsidR="00095890" w:rsidRPr="00F75D8F" w:rsidRDefault="00095890" w:rsidP="00095890">
      <w:pPr>
        <w:pStyle w:val="NormalWeb"/>
        <w:spacing w:before="0" w:beforeAutospacing="0"/>
        <w:rPr>
          <w:rFonts w:asciiTheme="minorHAnsi" w:hAnsiTheme="minorHAnsi" w:cstheme="minorHAnsi"/>
        </w:rPr>
      </w:pPr>
      <w:r w:rsidRPr="00F75D8F">
        <w:rPr>
          <w:rFonts w:asciiTheme="minorHAnsi" w:hAnsiTheme="minorHAnsi" w:cstheme="minorHAnsi"/>
        </w:rPr>
        <w:t>A well-implemented CRM system helps employees across departments understand their responsibilities to customers throughout the customer lifecycle and when those responsibilities aren’t met, it’s easy to identify what went wrong, where, who fell short and how to make sure it doesn’t happen again.</w:t>
      </w:r>
    </w:p>
    <w:p w14:paraId="3E06C768" w14:textId="77777777" w:rsidR="00095890" w:rsidRPr="00F75D8F" w:rsidRDefault="00095890" w:rsidP="00095890">
      <w:pPr>
        <w:rPr>
          <w:rFonts w:cstheme="minorHAnsi"/>
          <w:sz w:val="24"/>
          <w:szCs w:val="24"/>
        </w:rPr>
      </w:pPr>
    </w:p>
    <w:p w14:paraId="251CC51D" w14:textId="77777777" w:rsidR="00095890" w:rsidRPr="00F75D8F" w:rsidRDefault="00095890" w:rsidP="00095890">
      <w:pPr>
        <w:rPr>
          <w:rFonts w:cstheme="minorHAnsi"/>
          <w:sz w:val="24"/>
          <w:szCs w:val="24"/>
        </w:rPr>
      </w:pPr>
      <w:r w:rsidRPr="00F75D8F">
        <w:rPr>
          <w:rFonts w:cstheme="minorHAnsi"/>
          <w:sz w:val="24"/>
          <w:szCs w:val="24"/>
        </w:rPr>
        <w:lastRenderedPageBreak/>
        <w:t>Drawback of CRM</w:t>
      </w:r>
    </w:p>
    <w:p w14:paraId="00765879" w14:textId="77777777" w:rsidR="00392F45" w:rsidRPr="00F75D8F" w:rsidRDefault="00392F45" w:rsidP="00392F45">
      <w:pPr>
        <w:pStyle w:val="Heading5"/>
        <w:spacing w:before="0" w:after="150" w:line="405" w:lineRule="atLeast"/>
        <w:rPr>
          <w:rFonts w:asciiTheme="minorHAnsi" w:hAnsiTheme="minorHAnsi" w:cstheme="minorHAnsi"/>
          <w:color w:val="auto"/>
          <w:sz w:val="24"/>
          <w:szCs w:val="24"/>
        </w:rPr>
      </w:pPr>
      <w:bookmarkStart w:id="1" w:name="_Hlk2073329"/>
      <w:bookmarkStart w:id="2" w:name="_Hlk2073222"/>
      <w:r w:rsidRPr="00F75D8F">
        <w:rPr>
          <w:rFonts w:asciiTheme="minorHAnsi" w:hAnsiTheme="minorHAnsi" w:cstheme="minorHAnsi"/>
          <w:b/>
          <w:bCs/>
          <w:color w:val="auto"/>
          <w:sz w:val="24"/>
          <w:szCs w:val="24"/>
        </w:rPr>
        <w:t>Maintenance</w:t>
      </w:r>
    </w:p>
    <w:p w14:paraId="799EB7F2" w14:textId="77777777" w:rsidR="00392F45" w:rsidRPr="00F75D8F" w:rsidRDefault="00392F45" w:rsidP="00392F45">
      <w:pPr>
        <w:pStyle w:val="NormalWeb"/>
        <w:spacing w:before="0" w:beforeAutospacing="0" w:after="0" w:afterAutospacing="0"/>
        <w:ind w:left="720"/>
        <w:rPr>
          <w:rFonts w:asciiTheme="minorHAnsi" w:hAnsiTheme="minorHAnsi" w:cstheme="minorHAnsi"/>
        </w:rPr>
      </w:pPr>
      <w:r w:rsidRPr="00F75D8F">
        <w:rPr>
          <w:rFonts w:asciiTheme="minorHAnsi" w:hAnsiTheme="minorHAnsi" w:cstheme="minorHAnsi"/>
        </w:rPr>
        <w:t xml:space="preserve">Installing open source CRM can be easy, but </w:t>
      </w:r>
      <w:hyperlink r:id="rId7" w:tgtFrame="_blank" w:history="1">
        <w:r w:rsidRPr="00F75D8F">
          <w:rPr>
            <w:rStyle w:val="Hyperlink"/>
            <w:rFonts w:asciiTheme="minorHAnsi" w:eastAsiaTheme="majorEastAsia" w:hAnsiTheme="minorHAnsi" w:cstheme="minorHAnsi"/>
            <w:color w:val="auto"/>
            <w:u w:val="none"/>
          </w:rPr>
          <w:t>CRM support and maintenance</w:t>
        </w:r>
      </w:hyperlink>
      <w:r w:rsidRPr="00F75D8F">
        <w:rPr>
          <w:rFonts w:asciiTheme="minorHAnsi" w:hAnsiTheme="minorHAnsi" w:cstheme="minorHAnsi"/>
        </w:rPr>
        <w:t xml:space="preserve"> is not. The proper up keeping of open source CRM requires a lot of technical expertise. </w:t>
      </w:r>
      <w:sdt>
        <w:sdtPr>
          <w:rPr>
            <w:rFonts w:asciiTheme="minorHAnsi" w:hAnsiTheme="minorHAnsi" w:cstheme="minorHAnsi"/>
          </w:rPr>
          <w:id w:val="1461373098"/>
          <w:citation/>
        </w:sdtPr>
        <w:sdtContent>
          <w:r w:rsidRPr="00F75D8F">
            <w:rPr>
              <w:rFonts w:asciiTheme="minorHAnsi" w:hAnsiTheme="minorHAnsi" w:cstheme="minorHAnsi"/>
            </w:rPr>
            <w:fldChar w:fldCharType="begin"/>
          </w:r>
          <w:r w:rsidRPr="00F75D8F">
            <w:rPr>
              <w:rFonts w:asciiTheme="minorHAnsi" w:hAnsiTheme="minorHAnsi" w:cstheme="minorHAnsi"/>
            </w:rPr>
            <w:instrText xml:space="preserve"> CITATION Mau16 \l 2057 </w:instrText>
          </w:r>
          <w:r w:rsidRPr="00F75D8F">
            <w:rPr>
              <w:rFonts w:asciiTheme="minorHAnsi" w:hAnsiTheme="minorHAnsi" w:cstheme="minorHAnsi"/>
            </w:rPr>
            <w:fldChar w:fldCharType="separate"/>
          </w:r>
          <w:r w:rsidRPr="00F75D8F">
            <w:rPr>
              <w:rFonts w:asciiTheme="minorHAnsi" w:hAnsiTheme="minorHAnsi" w:cstheme="minorHAnsi"/>
              <w:noProof/>
            </w:rPr>
            <w:t>(Shah, 2016)</w:t>
          </w:r>
          <w:r w:rsidRPr="00F75D8F">
            <w:rPr>
              <w:rFonts w:asciiTheme="minorHAnsi" w:hAnsiTheme="minorHAnsi" w:cstheme="minorHAnsi"/>
            </w:rPr>
            <w:fldChar w:fldCharType="end"/>
          </w:r>
        </w:sdtContent>
      </w:sdt>
      <w:bookmarkEnd w:id="2"/>
    </w:p>
    <w:p w14:paraId="4A7187DF" w14:textId="77777777" w:rsidR="00392F45" w:rsidRPr="00F75D8F" w:rsidRDefault="00392F45" w:rsidP="00095890">
      <w:pPr>
        <w:pStyle w:val="Heading2"/>
        <w:spacing w:before="0" w:beforeAutospacing="0" w:after="0" w:afterAutospacing="0" w:line="300" w:lineRule="atLeast"/>
        <w:textAlignment w:val="baseline"/>
        <w:rPr>
          <w:rFonts w:asciiTheme="minorHAnsi" w:hAnsiTheme="minorHAnsi" w:cstheme="minorHAnsi"/>
          <w:bCs w:val="0"/>
          <w:sz w:val="24"/>
          <w:szCs w:val="24"/>
        </w:rPr>
      </w:pPr>
    </w:p>
    <w:p w14:paraId="5BC2A554" w14:textId="175246C4" w:rsidR="00095890" w:rsidRPr="00F75D8F" w:rsidRDefault="00095890" w:rsidP="00095890">
      <w:pPr>
        <w:pStyle w:val="Heading2"/>
        <w:spacing w:before="0" w:beforeAutospacing="0" w:after="0" w:afterAutospacing="0" w:line="300" w:lineRule="atLeast"/>
        <w:textAlignment w:val="baseline"/>
        <w:rPr>
          <w:rFonts w:asciiTheme="minorHAnsi" w:hAnsiTheme="minorHAnsi" w:cstheme="minorHAnsi"/>
          <w:bCs w:val="0"/>
          <w:sz w:val="24"/>
          <w:szCs w:val="24"/>
        </w:rPr>
      </w:pPr>
      <w:r w:rsidRPr="00F75D8F">
        <w:rPr>
          <w:rFonts w:asciiTheme="minorHAnsi" w:hAnsiTheme="minorHAnsi" w:cstheme="minorHAnsi"/>
          <w:bCs w:val="0"/>
          <w:sz w:val="24"/>
          <w:szCs w:val="24"/>
        </w:rPr>
        <w:t>Learning Curve:</w:t>
      </w:r>
    </w:p>
    <w:p w14:paraId="554D5F68" w14:textId="77777777" w:rsidR="00095890" w:rsidRPr="00F75D8F" w:rsidRDefault="00095890" w:rsidP="00095890">
      <w:pPr>
        <w:pStyle w:val="NormalWeb"/>
        <w:spacing w:before="135" w:beforeAutospacing="0" w:after="135" w:afterAutospacing="0" w:line="384" w:lineRule="atLeast"/>
        <w:textAlignment w:val="baseline"/>
        <w:rPr>
          <w:rFonts w:asciiTheme="minorHAnsi" w:hAnsiTheme="minorHAnsi" w:cstheme="minorHAnsi"/>
        </w:rPr>
      </w:pPr>
      <w:bookmarkStart w:id="3" w:name="_Hlk2073307"/>
      <w:r w:rsidRPr="00F75D8F">
        <w:rPr>
          <w:rFonts w:asciiTheme="minorHAnsi" w:hAnsiTheme="minorHAnsi" w:cstheme="minorHAnsi"/>
        </w:rPr>
        <w:t>Like most systems, management might have to bring in training professionals to offer support</w:t>
      </w:r>
      <w:bookmarkEnd w:id="3"/>
      <w:r w:rsidRPr="00F75D8F">
        <w:rPr>
          <w:rFonts w:asciiTheme="minorHAnsi" w:hAnsiTheme="minorHAnsi" w:cstheme="minorHAnsi"/>
        </w:rPr>
        <w:t xml:space="preserve"> to their sales and customer service teams.</w:t>
      </w:r>
      <w:bookmarkEnd w:id="1"/>
    </w:p>
    <w:p w14:paraId="1451F519" w14:textId="77777777" w:rsidR="00095890" w:rsidRPr="00F75D8F" w:rsidRDefault="00095890" w:rsidP="00095890">
      <w:pPr>
        <w:pStyle w:val="NormalWeb"/>
        <w:spacing w:before="135" w:beforeAutospacing="0" w:after="135" w:afterAutospacing="0" w:line="384" w:lineRule="atLeast"/>
        <w:textAlignment w:val="baseline"/>
        <w:rPr>
          <w:rFonts w:asciiTheme="minorHAnsi" w:hAnsiTheme="minorHAnsi" w:cstheme="minorHAnsi"/>
          <w:b/>
        </w:rPr>
      </w:pPr>
      <w:bookmarkStart w:id="4" w:name="_Hlk2073484"/>
      <w:r w:rsidRPr="00F75D8F">
        <w:rPr>
          <w:rFonts w:asciiTheme="minorHAnsi" w:hAnsiTheme="minorHAnsi" w:cstheme="minorHAnsi"/>
          <w:b/>
        </w:rPr>
        <w:t>Staff Resistance:</w:t>
      </w:r>
    </w:p>
    <w:p w14:paraId="27346B2B" w14:textId="6C685D10" w:rsidR="00095890" w:rsidRPr="00F75D8F" w:rsidRDefault="00095890" w:rsidP="00095890">
      <w:pPr>
        <w:pStyle w:val="NormalWeb"/>
        <w:spacing w:before="135" w:beforeAutospacing="0" w:after="135" w:afterAutospacing="0" w:line="384" w:lineRule="atLeast"/>
        <w:textAlignment w:val="baseline"/>
        <w:rPr>
          <w:rFonts w:asciiTheme="minorHAnsi" w:hAnsiTheme="minorHAnsi" w:cstheme="minorHAnsi"/>
          <w:b/>
        </w:rPr>
      </w:pPr>
      <w:r w:rsidRPr="00F75D8F">
        <w:rPr>
          <w:rFonts w:asciiTheme="minorHAnsi" w:hAnsiTheme="minorHAnsi" w:cstheme="minorHAnsi"/>
        </w:rPr>
        <w:t>Employees might not see the immediate advantages in using a CRM system</w:t>
      </w:r>
      <w:bookmarkEnd w:id="4"/>
      <w:r w:rsidRPr="00F75D8F">
        <w:rPr>
          <w:rFonts w:asciiTheme="minorHAnsi" w:hAnsiTheme="minorHAnsi" w:cstheme="minorHAnsi"/>
        </w:rPr>
        <w:t xml:space="preserve"> in their business interactions. Because of this, managers and business owners might have to deal with moments of staff resistance as they attempt to get the entire team on board with the process.</w:t>
      </w:r>
    </w:p>
    <w:p w14:paraId="2100151C" w14:textId="77777777" w:rsidR="00095890" w:rsidRPr="00F75D8F" w:rsidRDefault="00095890" w:rsidP="00095890">
      <w:pPr>
        <w:rPr>
          <w:rFonts w:cstheme="minorHAnsi"/>
          <w:sz w:val="24"/>
          <w:szCs w:val="24"/>
        </w:rPr>
      </w:pPr>
      <w:sdt>
        <w:sdtPr>
          <w:rPr>
            <w:rFonts w:cstheme="minorHAnsi"/>
            <w:sz w:val="24"/>
            <w:szCs w:val="24"/>
          </w:rPr>
          <w:id w:val="188187714"/>
          <w:citation/>
        </w:sdtPr>
        <w:sdtContent>
          <w:r w:rsidRPr="00F75D8F">
            <w:rPr>
              <w:rFonts w:cstheme="minorHAnsi"/>
              <w:sz w:val="24"/>
              <w:szCs w:val="24"/>
            </w:rPr>
            <w:fldChar w:fldCharType="begin"/>
          </w:r>
          <w:r w:rsidRPr="00F75D8F">
            <w:rPr>
              <w:rFonts w:cstheme="minorHAnsi"/>
              <w:sz w:val="24"/>
              <w:szCs w:val="24"/>
            </w:rPr>
            <w:instrText xml:space="preserve"> CITATION Mir19 \l 2057 </w:instrText>
          </w:r>
          <w:r w:rsidRPr="00F75D8F">
            <w:rPr>
              <w:rFonts w:cstheme="minorHAnsi"/>
              <w:sz w:val="24"/>
              <w:szCs w:val="24"/>
            </w:rPr>
            <w:fldChar w:fldCharType="separate"/>
          </w:r>
          <w:r w:rsidRPr="00F75D8F">
            <w:rPr>
              <w:rFonts w:cstheme="minorHAnsi"/>
              <w:noProof/>
              <w:sz w:val="24"/>
              <w:szCs w:val="24"/>
            </w:rPr>
            <w:t>(Brookins, 2019)</w:t>
          </w:r>
          <w:r w:rsidRPr="00F75D8F">
            <w:rPr>
              <w:rFonts w:cstheme="minorHAnsi"/>
              <w:sz w:val="24"/>
              <w:szCs w:val="24"/>
            </w:rPr>
            <w:fldChar w:fldCharType="end"/>
          </w:r>
        </w:sdtContent>
      </w:sdt>
    </w:p>
    <w:p w14:paraId="01674433" w14:textId="77777777" w:rsidR="00392F45" w:rsidRPr="00F75D8F" w:rsidRDefault="00392F45" w:rsidP="00392F45">
      <w:pPr>
        <w:pStyle w:val="NormalWeb"/>
        <w:spacing w:before="0" w:beforeAutospacing="0" w:after="0" w:afterAutospacing="0"/>
        <w:rPr>
          <w:rFonts w:asciiTheme="minorHAnsi" w:hAnsiTheme="minorHAnsi" w:cstheme="minorHAnsi"/>
          <w:b/>
        </w:rPr>
      </w:pPr>
      <w:r w:rsidRPr="00F75D8F">
        <w:rPr>
          <w:rFonts w:asciiTheme="minorHAnsi" w:hAnsiTheme="minorHAnsi" w:cstheme="minorHAnsi"/>
          <w:b/>
        </w:rPr>
        <w:t>Cost</w:t>
      </w:r>
    </w:p>
    <w:p w14:paraId="71B00734" w14:textId="77777777" w:rsidR="00392F45" w:rsidRPr="00F75D8F" w:rsidRDefault="00392F45" w:rsidP="00392F45">
      <w:pPr>
        <w:pStyle w:val="NormalWeb"/>
        <w:numPr>
          <w:ilvl w:val="0"/>
          <w:numId w:val="2"/>
        </w:numPr>
        <w:spacing w:before="0" w:beforeAutospacing="0" w:after="0" w:afterAutospacing="0"/>
        <w:rPr>
          <w:rFonts w:asciiTheme="minorHAnsi" w:hAnsiTheme="minorHAnsi" w:cstheme="minorHAnsi"/>
        </w:rPr>
      </w:pPr>
      <w:r w:rsidRPr="00F75D8F">
        <w:rPr>
          <w:rFonts w:asciiTheme="minorHAnsi" w:hAnsiTheme="minorHAnsi" w:cstheme="minorHAnsi"/>
        </w:rPr>
        <w:t>software subscription or purchase fees</w:t>
      </w:r>
    </w:p>
    <w:p w14:paraId="09115C51" w14:textId="3CC4BE6B" w:rsidR="00392F45" w:rsidRPr="00F75D8F" w:rsidRDefault="00392F45" w:rsidP="00392F45">
      <w:pPr>
        <w:pStyle w:val="ListParagraph"/>
        <w:numPr>
          <w:ilvl w:val="0"/>
          <w:numId w:val="2"/>
        </w:numPr>
        <w:spacing w:after="0" w:line="240" w:lineRule="auto"/>
        <w:textAlignment w:val="baseline"/>
        <w:rPr>
          <w:rFonts w:eastAsia="Times New Roman" w:cstheme="minorHAnsi"/>
          <w:sz w:val="24"/>
          <w:szCs w:val="24"/>
          <w:lang w:eastAsia="en-GB"/>
        </w:rPr>
      </w:pPr>
      <w:r w:rsidRPr="00F75D8F">
        <w:rPr>
          <w:rFonts w:eastAsia="Times New Roman" w:cstheme="minorHAnsi"/>
          <w:sz w:val="24"/>
          <w:szCs w:val="24"/>
          <w:lang w:eastAsia="en-GB"/>
        </w:rPr>
        <w:t>premium upgrades</w:t>
      </w:r>
    </w:p>
    <w:p w14:paraId="7A0F4931" w14:textId="77777777" w:rsidR="00392F45" w:rsidRPr="00F75D8F" w:rsidRDefault="00392F45" w:rsidP="00392F45">
      <w:pPr>
        <w:pStyle w:val="ListParagraph"/>
        <w:numPr>
          <w:ilvl w:val="0"/>
          <w:numId w:val="2"/>
        </w:numPr>
        <w:spacing w:after="0" w:line="240" w:lineRule="auto"/>
        <w:textAlignment w:val="baseline"/>
        <w:rPr>
          <w:rFonts w:eastAsia="Times New Roman" w:cstheme="minorHAnsi"/>
          <w:sz w:val="24"/>
          <w:szCs w:val="24"/>
          <w:lang w:eastAsia="en-GB"/>
        </w:rPr>
      </w:pPr>
      <w:r w:rsidRPr="00F75D8F">
        <w:rPr>
          <w:rFonts w:eastAsia="Times New Roman" w:cstheme="minorHAnsi"/>
          <w:sz w:val="24"/>
          <w:szCs w:val="24"/>
          <w:lang w:eastAsia="en-GB"/>
        </w:rPr>
        <w:t>customisation</w:t>
      </w:r>
    </w:p>
    <w:p w14:paraId="3777DEBA" w14:textId="77777777" w:rsidR="00392F45" w:rsidRPr="00F75D8F" w:rsidRDefault="00392F45" w:rsidP="00392F45">
      <w:pPr>
        <w:pStyle w:val="ListParagraph"/>
        <w:numPr>
          <w:ilvl w:val="0"/>
          <w:numId w:val="2"/>
        </w:numPr>
        <w:spacing w:after="0" w:line="240" w:lineRule="auto"/>
        <w:textAlignment w:val="baseline"/>
        <w:rPr>
          <w:rFonts w:eastAsia="Times New Roman" w:cstheme="minorHAnsi"/>
          <w:sz w:val="24"/>
          <w:szCs w:val="24"/>
          <w:lang w:eastAsia="en-GB"/>
        </w:rPr>
      </w:pPr>
      <w:r w:rsidRPr="00F75D8F">
        <w:rPr>
          <w:rFonts w:eastAsia="Times New Roman" w:cstheme="minorHAnsi"/>
          <w:sz w:val="24"/>
          <w:szCs w:val="24"/>
          <w:lang w:eastAsia="en-GB"/>
        </w:rPr>
        <w:t>IT resources needed</w:t>
      </w:r>
    </w:p>
    <w:p w14:paraId="0CA85E37" w14:textId="77777777" w:rsidR="00392F45" w:rsidRPr="00F75D8F" w:rsidRDefault="00392F45" w:rsidP="00392F45">
      <w:pPr>
        <w:pStyle w:val="ListParagraph"/>
        <w:numPr>
          <w:ilvl w:val="0"/>
          <w:numId w:val="2"/>
        </w:numPr>
        <w:spacing w:after="0" w:line="240" w:lineRule="auto"/>
        <w:textAlignment w:val="baseline"/>
        <w:rPr>
          <w:rFonts w:eastAsia="Times New Roman" w:cstheme="minorHAnsi"/>
          <w:sz w:val="24"/>
          <w:szCs w:val="24"/>
          <w:lang w:eastAsia="en-GB"/>
        </w:rPr>
      </w:pPr>
      <w:r w:rsidRPr="00F75D8F">
        <w:rPr>
          <w:rFonts w:eastAsia="Times New Roman" w:cstheme="minorHAnsi"/>
          <w:sz w:val="24"/>
          <w:szCs w:val="24"/>
          <w:lang w:eastAsia="en-GB"/>
        </w:rPr>
        <w:t>hardware or software requirements</w:t>
      </w:r>
    </w:p>
    <w:p w14:paraId="323312E3" w14:textId="77777777" w:rsidR="00392F45" w:rsidRPr="00F75D8F" w:rsidRDefault="00392F45" w:rsidP="00392F45">
      <w:pPr>
        <w:pStyle w:val="ListParagraph"/>
        <w:numPr>
          <w:ilvl w:val="0"/>
          <w:numId w:val="2"/>
        </w:numPr>
        <w:spacing w:after="0" w:line="240" w:lineRule="auto"/>
        <w:textAlignment w:val="baseline"/>
        <w:rPr>
          <w:rFonts w:eastAsia="Times New Roman" w:cstheme="minorHAnsi"/>
          <w:sz w:val="24"/>
          <w:szCs w:val="24"/>
          <w:lang w:eastAsia="en-GB"/>
        </w:rPr>
      </w:pPr>
      <w:r w:rsidRPr="00F75D8F">
        <w:rPr>
          <w:rFonts w:eastAsia="Times New Roman" w:cstheme="minorHAnsi"/>
          <w:sz w:val="24"/>
          <w:szCs w:val="24"/>
          <w:lang w:eastAsia="en-GB"/>
        </w:rPr>
        <w:t>staff training and upskilling</w:t>
      </w:r>
    </w:p>
    <w:p w14:paraId="574D7A73" w14:textId="272252B6" w:rsidR="005638FF" w:rsidRPr="00F75D8F" w:rsidRDefault="005638FF">
      <w:pPr>
        <w:rPr>
          <w:rFonts w:cstheme="minorHAnsi"/>
          <w:sz w:val="24"/>
          <w:szCs w:val="24"/>
        </w:rPr>
      </w:pPr>
    </w:p>
    <w:p w14:paraId="4A4D891F" w14:textId="77777777" w:rsidR="00FC546D" w:rsidRPr="00FC546D" w:rsidRDefault="00FC546D" w:rsidP="00FC546D">
      <w:pPr>
        <w:numPr>
          <w:ilvl w:val="0"/>
          <w:numId w:val="3"/>
        </w:numPr>
        <w:rPr>
          <w:rFonts w:cstheme="minorHAnsi"/>
          <w:sz w:val="24"/>
          <w:szCs w:val="24"/>
        </w:rPr>
      </w:pPr>
      <w:r w:rsidRPr="00FC546D">
        <w:rPr>
          <w:rFonts w:cstheme="minorHAnsi"/>
          <w:sz w:val="24"/>
          <w:szCs w:val="24"/>
        </w:rPr>
        <w:t>Supermarket giant TESCO is the second largest retailer in the world measured by profits.</w:t>
      </w:r>
    </w:p>
    <w:p w14:paraId="1B924574" w14:textId="77777777" w:rsidR="00FC546D" w:rsidRPr="00FC546D" w:rsidRDefault="00FC546D" w:rsidP="00FC546D">
      <w:pPr>
        <w:numPr>
          <w:ilvl w:val="0"/>
          <w:numId w:val="3"/>
        </w:numPr>
        <w:rPr>
          <w:rFonts w:cstheme="minorHAnsi"/>
          <w:sz w:val="24"/>
          <w:szCs w:val="24"/>
        </w:rPr>
      </w:pPr>
      <w:r w:rsidRPr="00FC546D">
        <w:rPr>
          <w:rFonts w:cstheme="minorHAnsi"/>
          <w:sz w:val="24"/>
          <w:szCs w:val="24"/>
        </w:rPr>
        <w:t>Different schemes for different family members:</w:t>
      </w:r>
    </w:p>
    <w:p w14:paraId="557F28CA" w14:textId="77777777" w:rsidR="00FC546D" w:rsidRPr="00FC546D" w:rsidRDefault="00FC546D" w:rsidP="00FC546D">
      <w:pPr>
        <w:numPr>
          <w:ilvl w:val="0"/>
          <w:numId w:val="3"/>
        </w:numPr>
        <w:rPr>
          <w:rFonts w:cstheme="minorHAnsi"/>
          <w:sz w:val="24"/>
          <w:szCs w:val="24"/>
        </w:rPr>
      </w:pPr>
      <w:r w:rsidRPr="00FC546D">
        <w:rPr>
          <w:rFonts w:cstheme="minorHAnsi"/>
          <w:sz w:val="24"/>
          <w:szCs w:val="24"/>
        </w:rPr>
        <w:t>Tesco Kids Club,</w:t>
      </w:r>
    </w:p>
    <w:p w14:paraId="0A4CA953" w14:textId="77777777" w:rsidR="00FC546D" w:rsidRPr="00FC546D" w:rsidRDefault="00FC546D" w:rsidP="00FC546D">
      <w:pPr>
        <w:numPr>
          <w:ilvl w:val="0"/>
          <w:numId w:val="3"/>
        </w:numPr>
        <w:rPr>
          <w:rFonts w:cstheme="minorHAnsi"/>
          <w:sz w:val="24"/>
          <w:szCs w:val="24"/>
        </w:rPr>
      </w:pPr>
      <w:r w:rsidRPr="00FC546D">
        <w:rPr>
          <w:rFonts w:cstheme="minorHAnsi"/>
          <w:sz w:val="24"/>
          <w:szCs w:val="24"/>
        </w:rPr>
        <w:t>Tesco Baby and Toddler Club,</w:t>
      </w:r>
    </w:p>
    <w:p w14:paraId="3A0883C2" w14:textId="77777777" w:rsidR="00FC546D" w:rsidRPr="00FC546D" w:rsidRDefault="00FC546D" w:rsidP="00FC546D">
      <w:pPr>
        <w:numPr>
          <w:ilvl w:val="0"/>
          <w:numId w:val="3"/>
        </w:numPr>
        <w:rPr>
          <w:rFonts w:cstheme="minorHAnsi"/>
          <w:sz w:val="24"/>
          <w:szCs w:val="24"/>
        </w:rPr>
      </w:pPr>
      <w:r w:rsidRPr="00FC546D">
        <w:rPr>
          <w:rFonts w:cstheme="minorHAnsi"/>
          <w:sz w:val="24"/>
          <w:szCs w:val="24"/>
        </w:rPr>
        <w:t>Tesco Healthy Living Club,</w:t>
      </w:r>
    </w:p>
    <w:p w14:paraId="73B38290" w14:textId="77777777" w:rsidR="00FC546D" w:rsidRPr="00FC546D" w:rsidRDefault="00FC546D" w:rsidP="00FC546D">
      <w:pPr>
        <w:numPr>
          <w:ilvl w:val="0"/>
          <w:numId w:val="3"/>
        </w:numPr>
        <w:rPr>
          <w:rFonts w:cstheme="minorHAnsi"/>
          <w:sz w:val="24"/>
          <w:szCs w:val="24"/>
        </w:rPr>
      </w:pPr>
      <w:r w:rsidRPr="00FC546D">
        <w:rPr>
          <w:rFonts w:cstheme="minorHAnsi"/>
          <w:sz w:val="24"/>
          <w:szCs w:val="24"/>
        </w:rPr>
        <w:t>World of Wine Club.</w:t>
      </w:r>
    </w:p>
    <w:p w14:paraId="48A4CD64" w14:textId="77777777" w:rsidR="00FC546D" w:rsidRPr="00FC546D" w:rsidRDefault="00FC546D" w:rsidP="00FC546D">
      <w:pPr>
        <w:numPr>
          <w:ilvl w:val="0"/>
          <w:numId w:val="3"/>
        </w:numPr>
        <w:rPr>
          <w:rFonts w:cstheme="minorHAnsi"/>
          <w:sz w:val="24"/>
          <w:szCs w:val="24"/>
        </w:rPr>
      </w:pPr>
      <w:r w:rsidRPr="00FC546D">
        <w:rPr>
          <w:rFonts w:cstheme="minorHAnsi"/>
          <w:sz w:val="24"/>
          <w:szCs w:val="24"/>
        </w:rPr>
        <w:t>A variety of product ranges to suit different target groups.</w:t>
      </w:r>
    </w:p>
    <w:p w14:paraId="119E6A1F" w14:textId="77777777" w:rsidR="009B78E1" w:rsidRPr="009B78E1" w:rsidRDefault="009B78E1" w:rsidP="009B78E1">
      <w:pPr>
        <w:ind w:left="360"/>
        <w:rPr>
          <w:rFonts w:cstheme="minorHAnsi"/>
          <w:sz w:val="24"/>
          <w:szCs w:val="24"/>
        </w:rPr>
      </w:pPr>
      <w:r w:rsidRPr="009B78E1">
        <w:rPr>
          <w:rFonts w:cstheme="minorHAnsi"/>
          <w:sz w:val="24"/>
          <w:szCs w:val="24"/>
        </w:rPr>
        <w:t>(Expert CRM Software, 2019)</w:t>
      </w:r>
    </w:p>
    <w:p w14:paraId="5BB7B2A0" w14:textId="77777777" w:rsidR="009B78E1" w:rsidRPr="00F75D8F" w:rsidRDefault="009B78E1" w:rsidP="009B78E1">
      <w:pPr>
        <w:rPr>
          <w:rFonts w:cstheme="minorHAnsi"/>
          <w:b/>
          <w:bCs/>
          <w:sz w:val="24"/>
          <w:szCs w:val="24"/>
        </w:rPr>
      </w:pPr>
    </w:p>
    <w:p w14:paraId="62CD8D42" w14:textId="77777777" w:rsidR="009B78E1" w:rsidRPr="00F75D8F" w:rsidRDefault="009B78E1" w:rsidP="009B78E1">
      <w:pPr>
        <w:rPr>
          <w:rFonts w:cstheme="minorHAnsi"/>
          <w:b/>
          <w:bCs/>
          <w:sz w:val="24"/>
          <w:szCs w:val="24"/>
        </w:rPr>
      </w:pPr>
    </w:p>
    <w:p w14:paraId="5AF0B679" w14:textId="77777777" w:rsidR="009B78E1" w:rsidRPr="00F75D8F" w:rsidRDefault="009B78E1" w:rsidP="009B78E1">
      <w:pPr>
        <w:rPr>
          <w:rFonts w:cstheme="minorHAnsi"/>
          <w:b/>
          <w:bCs/>
          <w:sz w:val="24"/>
          <w:szCs w:val="24"/>
        </w:rPr>
      </w:pPr>
    </w:p>
    <w:p w14:paraId="53AB0FF5" w14:textId="02B0FD43" w:rsidR="009B78E1" w:rsidRPr="009B78E1" w:rsidRDefault="009B78E1" w:rsidP="009B78E1">
      <w:pPr>
        <w:rPr>
          <w:rFonts w:cstheme="minorHAnsi"/>
          <w:sz w:val="24"/>
          <w:szCs w:val="24"/>
        </w:rPr>
      </w:pPr>
      <w:r w:rsidRPr="009B78E1">
        <w:rPr>
          <w:rFonts w:cstheme="minorHAnsi"/>
          <w:b/>
          <w:bCs/>
          <w:sz w:val="24"/>
          <w:szCs w:val="24"/>
        </w:rPr>
        <w:t>Stakeholders:</w:t>
      </w:r>
    </w:p>
    <w:p w14:paraId="64901274" w14:textId="77777777" w:rsidR="009B78E1" w:rsidRPr="009B78E1" w:rsidRDefault="009B78E1" w:rsidP="009B78E1">
      <w:pPr>
        <w:numPr>
          <w:ilvl w:val="0"/>
          <w:numId w:val="4"/>
        </w:numPr>
        <w:rPr>
          <w:rFonts w:cstheme="minorHAnsi"/>
          <w:sz w:val="24"/>
          <w:szCs w:val="24"/>
        </w:rPr>
      </w:pPr>
      <w:r w:rsidRPr="009B78E1">
        <w:rPr>
          <w:rFonts w:cstheme="minorHAnsi"/>
          <w:sz w:val="24"/>
          <w:szCs w:val="24"/>
        </w:rPr>
        <w:t xml:space="preserve">Partners with other companies such as gas, hotel and car hire facilities thus giving users more opportunities to earn points. </w:t>
      </w:r>
    </w:p>
    <w:p w14:paraId="0620CDED" w14:textId="77777777" w:rsidR="009B78E1" w:rsidRPr="009B78E1" w:rsidRDefault="009B78E1" w:rsidP="009B78E1">
      <w:pPr>
        <w:rPr>
          <w:rFonts w:cstheme="minorHAnsi"/>
          <w:sz w:val="24"/>
          <w:szCs w:val="24"/>
        </w:rPr>
      </w:pPr>
      <w:r w:rsidRPr="009B78E1">
        <w:rPr>
          <w:rFonts w:cstheme="minorHAnsi"/>
          <w:b/>
          <w:bCs/>
          <w:sz w:val="24"/>
          <w:szCs w:val="24"/>
        </w:rPr>
        <w:t xml:space="preserve">Corporate social responsibility: </w:t>
      </w:r>
    </w:p>
    <w:p w14:paraId="3388B226" w14:textId="77777777" w:rsidR="009B78E1" w:rsidRPr="009B78E1" w:rsidRDefault="009B78E1" w:rsidP="009B78E1">
      <w:pPr>
        <w:numPr>
          <w:ilvl w:val="0"/>
          <w:numId w:val="5"/>
        </w:numPr>
        <w:rPr>
          <w:rFonts w:cstheme="minorHAnsi"/>
          <w:sz w:val="24"/>
          <w:szCs w:val="24"/>
        </w:rPr>
      </w:pPr>
      <w:r w:rsidRPr="009B78E1">
        <w:rPr>
          <w:rFonts w:cstheme="minorHAnsi"/>
          <w:sz w:val="24"/>
          <w:szCs w:val="24"/>
        </w:rPr>
        <w:t>One benefits of CRS relative to the cost of Tesco and other stakeholders.</w:t>
      </w:r>
    </w:p>
    <w:p w14:paraId="3A454938" w14:textId="33485234" w:rsidR="009B78E1" w:rsidRPr="009B78E1" w:rsidRDefault="009B78E1" w:rsidP="009B78E1">
      <w:pPr>
        <w:numPr>
          <w:ilvl w:val="0"/>
          <w:numId w:val="5"/>
        </w:numPr>
        <w:rPr>
          <w:rFonts w:cstheme="minorHAnsi"/>
          <w:sz w:val="24"/>
          <w:szCs w:val="24"/>
        </w:rPr>
      </w:pPr>
      <w:r w:rsidRPr="009B78E1">
        <w:rPr>
          <w:rFonts w:cstheme="minorHAnsi"/>
          <w:sz w:val="24"/>
          <w:szCs w:val="24"/>
        </w:rPr>
        <w:t>Ensuring that customers, suppliers and the local community know what you are doing. (Corporate Social responsibilities, 2019)</w:t>
      </w:r>
    </w:p>
    <w:p w14:paraId="583006C0" w14:textId="77777777" w:rsidR="004A3C60" w:rsidRDefault="004A3C60">
      <w:pPr>
        <w:rPr>
          <w:rFonts w:cstheme="minorHAnsi"/>
          <w:sz w:val="24"/>
          <w:szCs w:val="24"/>
          <w:shd w:val="clear" w:color="auto" w:fill="FFFFFF"/>
        </w:rPr>
      </w:pPr>
    </w:p>
    <w:p w14:paraId="3483A9F7" w14:textId="36EDB470" w:rsidR="004A3C60" w:rsidRDefault="004A3C60">
      <w:pPr>
        <w:rPr>
          <w:rFonts w:cstheme="minorHAnsi"/>
          <w:sz w:val="24"/>
          <w:szCs w:val="24"/>
          <w:shd w:val="clear" w:color="auto" w:fill="FFFFFF"/>
        </w:rPr>
      </w:pPr>
      <w:r>
        <w:rPr>
          <w:rFonts w:cstheme="minorHAnsi"/>
          <w:sz w:val="24"/>
          <w:szCs w:val="24"/>
          <w:shd w:val="clear" w:color="auto" w:fill="FFFFFF"/>
        </w:rPr>
        <w:t>Since Marks &amp; Spencer appointed non-family member Mr. Steve Rowe as a company director he identified that the organisation needs to push forward to hold the customers.</w:t>
      </w:r>
    </w:p>
    <w:p w14:paraId="5DB92741" w14:textId="62CD4AA9" w:rsidR="00F75D8F" w:rsidRPr="00F75D8F" w:rsidRDefault="00F75D8F">
      <w:pPr>
        <w:rPr>
          <w:rFonts w:cstheme="minorHAnsi"/>
          <w:sz w:val="24"/>
          <w:szCs w:val="24"/>
          <w:shd w:val="clear" w:color="auto" w:fill="FFFFFF"/>
        </w:rPr>
      </w:pPr>
      <w:r w:rsidRPr="00F75D8F">
        <w:rPr>
          <w:rFonts w:cstheme="minorHAnsi"/>
          <w:sz w:val="24"/>
          <w:szCs w:val="24"/>
        </w:rPr>
        <w:br/>
      </w:r>
      <w:r w:rsidRPr="00F75D8F">
        <w:rPr>
          <w:rFonts w:cstheme="minorHAnsi"/>
          <w:sz w:val="24"/>
          <w:szCs w:val="24"/>
          <w:shd w:val="clear" w:color="auto" w:fill="FFFFFF"/>
        </w:rPr>
        <w:t>"We developed a Web-based back-end application that allows developers to look at our customer correspondence database," said Christie. "This means that our developers can pick up on trends and quality issues to improve the products we deliver."</w:t>
      </w:r>
      <w:r w:rsidR="004A3C60">
        <w:rPr>
          <w:rFonts w:cstheme="minorHAnsi"/>
          <w:sz w:val="24"/>
          <w:szCs w:val="24"/>
          <w:shd w:val="clear" w:color="auto" w:fill="FFFFFF"/>
        </w:rPr>
        <w:t xml:space="preserve"> </w:t>
      </w:r>
    </w:p>
    <w:p w14:paraId="558B3F53" w14:textId="754A2839" w:rsidR="00F75D8F" w:rsidRDefault="00F75D8F">
      <w:pPr>
        <w:rPr>
          <w:rFonts w:cstheme="minorHAnsi"/>
          <w:sz w:val="24"/>
          <w:szCs w:val="24"/>
        </w:rPr>
      </w:pPr>
    </w:p>
    <w:p w14:paraId="38F60DD1" w14:textId="527CCF2F" w:rsidR="00913732" w:rsidRDefault="00913732">
      <w:pPr>
        <w:rPr>
          <w:rFonts w:cstheme="minorHAnsi"/>
          <w:sz w:val="24"/>
          <w:szCs w:val="24"/>
        </w:rPr>
      </w:pPr>
    </w:p>
    <w:p w14:paraId="19252A20" w14:textId="41CDBE41" w:rsidR="00913732" w:rsidRDefault="00913732">
      <w:pPr>
        <w:rPr>
          <w:rFonts w:cstheme="minorHAnsi"/>
          <w:sz w:val="24"/>
          <w:szCs w:val="24"/>
        </w:rPr>
      </w:pPr>
    </w:p>
    <w:p w14:paraId="0D089909" w14:textId="1DE3A472" w:rsidR="00913732" w:rsidRDefault="00913732">
      <w:pPr>
        <w:rPr>
          <w:rFonts w:cstheme="minorHAnsi"/>
          <w:sz w:val="24"/>
          <w:szCs w:val="24"/>
        </w:rPr>
      </w:pPr>
    </w:p>
    <w:p w14:paraId="41286967" w14:textId="466072E7" w:rsidR="00913732" w:rsidRDefault="00913732">
      <w:pPr>
        <w:rPr>
          <w:rFonts w:cstheme="minorHAnsi"/>
          <w:sz w:val="24"/>
          <w:szCs w:val="24"/>
        </w:rPr>
      </w:pPr>
    </w:p>
    <w:p w14:paraId="7D24E3A0" w14:textId="0B3D7DEB" w:rsidR="00913732" w:rsidRDefault="00913732">
      <w:pPr>
        <w:rPr>
          <w:rFonts w:cstheme="minorHAnsi"/>
          <w:sz w:val="24"/>
          <w:szCs w:val="24"/>
        </w:rPr>
      </w:pPr>
    </w:p>
    <w:p w14:paraId="51145F89" w14:textId="15A1E955" w:rsidR="00913732" w:rsidRDefault="00913732">
      <w:pPr>
        <w:rPr>
          <w:rFonts w:cstheme="minorHAnsi"/>
          <w:sz w:val="24"/>
          <w:szCs w:val="24"/>
        </w:rPr>
      </w:pPr>
    </w:p>
    <w:p w14:paraId="7F811E31" w14:textId="17704679" w:rsidR="00913732" w:rsidRDefault="00913732">
      <w:pPr>
        <w:rPr>
          <w:rFonts w:cstheme="minorHAnsi"/>
          <w:sz w:val="24"/>
          <w:szCs w:val="24"/>
        </w:rPr>
      </w:pPr>
    </w:p>
    <w:p w14:paraId="494C4F6C" w14:textId="0F8FB64F" w:rsidR="00913732" w:rsidRDefault="00913732">
      <w:pPr>
        <w:rPr>
          <w:rFonts w:cstheme="minorHAnsi"/>
          <w:sz w:val="24"/>
          <w:szCs w:val="24"/>
        </w:rPr>
      </w:pPr>
    </w:p>
    <w:p w14:paraId="1751A089" w14:textId="31886536" w:rsidR="00913732" w:rsidRDefault="00913732">
      <w:pPr>
        <w:rPr>
          <w:rFonts w:cstheme="minorHAnsi"/>
          <w:sz w:val="24"/>
          <w:szCs w:val="24"/>
        </w:rPr>
      </w:pPr>
    </w:p>
    <w:p w14:paraId="589FA05B" w14:textId="77777777" w:rsidR="00913732" w:rsidRPr="00F75D8F" w:rsidRDefault="00913732">
      <w:pPr>
        <w:rPr>
          <w:rFonts w:cstheme="minorHAnsi"/>
          <w:sz w:val="24"/>
          <w:szCs w:val="24"/>
        </w:rPr>
      </w:pPr>
    </w:p>
    <w:p w14:paraId="0C9FCC9F" w14:textId="6979AF39" w:rsidR="009B78E1" w:rsidRPr="00F75D8F" w:rsidRDefault="009B78E1">
      <w:pPr>
        <w:rPr>
          <w:rFonts w:cstheme="minorHAnsi"/>
          <w:sz w:val="24"/>
          <w:szCs w:val="24"/>
        </w:rPr>
      </w:pPr>
    </w:p>
    <w:p w14:paraId="34B2E6CD" w14:textId="77777777" w:rsidR="00913732" w:rsidRDefault="00913732">
      <w:pPr>
        <w:rPr>
          <w:rFonts w:cstheme="minorHAnsi"/>
          <w:sz w:val="24"/>
          <w:szCs w:val="24"/>
        </w:rPr>
      </w:pPr>
    </w:p>
    <w:p w14:paraId="7C9054C1" w14:textId="77777777" w:rsidR="00913732" w:rsidRDefault="00913732">
      <w:pPr>
        <w:rPr>
          <w:rFonts w:cstheme="minorHAnsi"/>
          <w:sz w:val="24"/>
          <w:szCs w:val="24"/>
        </w:rPr>
      </w:pPr>
    </w:p>
    <w:p w14:paraId="373941A0" w14:textId="77777777" w:rsidR="00913732" w:rsidRDefault="00913732">
      <w:pPr>
        <w:rPr>
          <w:rFonts w:cstheme="minorHAnsi"/>
          <w:sz w:val="24"/>
          <w:szCs w:val="24"/>
        </w:rPr>
      </w:pPr>
    </w:p>
    <w:p w14:paraId="0DB33278" w14:textId="77777777" w:rsidR="00913732" w:rsidRDefault="00913732">
      <w:pPr>
        <w:rPr>
          <w:rFonts w:cstheme="minorHAnsi"/>
          <w:sz w:val="24"/>
          <w:szCs w:val="24"/>
        </w:rPr>
      </w:pPr>
    </w:p>
    <w:p w14:paraId="7C441823" w14:textId="2A976966" w:rsidR="009B78E1" w:rsidRPr="00F75D8F" w:rsidRDefault="009B78E1">
      <w:pPr>
        <w:rPr>
          <w:rFonts w:cstheme="minorHAnsi"/>
          <w:sz w:val="24"/>
          <w:szCs w:val="24"/>
        </w:rPr>
      </w:pPr>
      <w:r w:rsidRPr="00F75D8F">
        <w:rPr>
          <w:rFonts w:cstheme="minorHAnsi"/>
          <w:sz w:val="24"/>
          <w:szCs w:val="24"/>
        </w:rPr>
        <w:lastRenderedPageBreak/>
        <w:t>Reference List:</w:t>
      </w:r>
    </w:p>
    <w:sdt>
      <w:sdtPr>
        <w:rPr>
          <w:rFonts w:cstheme="minorHAnsi"/>
          <w:sz w:val="24"/>
          <w:szCs w:val="24"/>
        </w:rPr>
        <w:id w:val="-573587230"/>
        <w:bibliography/>
      </w:sdtPr>
      <w:sdtContent>
        <w:p w14:paraId="0FF99969" w14:textId="77777777" w:rsidR="009B78E1" w:rsidRPr="00F75D8F" w:rsidRDefault="009B78E1" w:rsidP="00935F0F">
          <w:pPr>
            <w:pStyle w:val="Bibliography"/>
            <w:numPr>
              <w:ilvl w:val="0"/>
              <w:numId w:val="6"/>
            </w:numPr>
            <w:rPr>
              <w:rFonts w:cstheme="minorHAnsi"/>
              <w:noProof/>
              <w:sz w:val="24"/>
              <w:szCs w:val="24"/>
              <w:lang w:val="en-US"/>
            </w:rPr>
          </w:pPr>
          <w:r w:rsidRPr="00F75D8F">
            <w:rPr>
              <w:rFonts w:cstheme="minorHAnsi"/>
              <w:sz w:val="24"/>
              <w:szCs w:val="24"/>
            </w:rPr>
            <w:fldChar w:fldCharType="begin"/>
          </w:r>
          <w:r w:rsidRPr="00F75D8F">
            <w:rPr>
              <w:rFonts w:cstheme="minorHAnsi"/>
              <w:sz w:val="24"/>
              <w:szCs w:val="24"/>
            </w:rPr>
            <w:instrText xml:space="preserve"> BIBLIOGRAPHY </w:instrText>
          </w:r>
          <w:r w:rsidRPr="00F75D8F">
            <w:rPr>
              <w:rFonts w:cstheme="minorHAnsi"/>
              <w:sz w:val="24"/>
              <w:szCs w:val="24"/>
            </w:rPr>
            <w:fldChar w:fldCharType="separate"/>
          </w:r>
          <w:r w:rsidRPr="00F75D8F">
            <w:rPr>
              <w:rFonts w:cstheme="minorHAnsi"/>
              <w:noProof/>
              <w:sz w:val="24"/>
              <w:szCs w:val="24"/>
              <w:lang w:val="en-US"/>
            </w:rPr>
            <w:t xml:space="preserve">Brookins, M., 2019. </w:t>
          </w:r>
          <w:r w:rsidRPr="00F75D8F">
            <w:rPr>
              <w:rFonts w:cstheme="minorHAnsi"/>
              <w:i/>
              <w:iCs/>
              <w:noProof/>
              <w:sz w:val="24"/>
              <w:szCs w:val="24"/>
              <w:lang w:val="en-US"/>
            </w:rPr>
            <w:t xml:space="preserve">What Are the Advantages &amp; Disadvantages of CRM?. </w:t>
          </w:r>
          <w:r w:rsidRPr="00F75D8F">
            <w:rPr>
              <w:rFonts w:cstheme="minorHAnsi"/>
              <w:noProof/>
              <w:sz w:val="24"/>
              <w:szCs w:val="24"/>
              <w:lang w:val="en-US"/>
            </w:rPr>
            <w:t xml:space="preserve">[Online] </w:t>
          </w:r>
          <w:r w:rsidRPr="00F75D8F">
            <w:rPr>
              <w:rFonts w:cstheme="minorHAnsi"/>
              <w:noProof/>
              <w:sz w:val="24"/>
              <w:szCs w:val="24"/>
              <w:lang w:val="en-US"/>
            </w:rPr>
            <w:br/>
            <w:t xml:space="preserve">Available at: </w:t>
          </w:r>
          <w:r w:rsidRPr="00F75D8F">
            <w:rPr>
              <w:rFonts w:cstheme="minorHAnsi"/>
              <w:noProof/>
              <w:sz w:val="24"/>
              <w:szCs w:val="24"/>
              <w:u w:val="single"/>
              <w:lang w:val="en-US"/>
            </w:rPr>
            <w:t>https://smallbusiness.chron.com/advantages-disadvantages-crm-43395.html</w:t>
          </w:r>
          <w:r w:rsidRPr="00F75D8F">
            <w:rPr>
              <w:rFonts w:cstheme="minorHAnsi"/>
              <w:noProof/>
              <w:sz w:val="24"/>
              <w:szCs w:val="24"/>
              <w:lang w:val="en-US"/>
            </w:rPr>
            <w:br/>
            <w:t>[Accessed 25th February 2019].</w:t>
          </w:r>
        </w:p>
        <w:p w14:paraId="757F1B65" w14:textId="77777777" w:rsidR="009B78E1" w:rsidRPr="00F75D8F" w:rsidRDefault="009B78E1" w:rsidP="00935F0F">
          <w:pPr>
            <w:pStyle w:val="Bibliography"/>
            <w:numPr>
              <w:ilvl w:val="0"/>
              <w:numId w:val="6"/>
            </w:numPr>
            <w:rPr>
              <w:rFonts w:cstheme="minorHAnsi"/>
              <w:noProof/>
              <w:sz w:val="24"/>
              <w:szCs w:val="24"/>
              <w:lang w:val="en-US"/>
            </w:rPr>
          </w:pPr>
          <w:r w:rsidRPr="00F75D8F">
            <w:rPr>
              <w:rFonts w:cstheme="minorHAnsi"/>
              <w:noProof/>
              <w:sz w:val="24"/>
              <w:szCs w:val="24"/>
              <w:lang w:val="en-US"/>
            </w:rPr>
            <w:t xml:space="preserve">Patricio, 2015. </w:t>
          </w:r>
          <w:r w:rsidRPr="00F75D8F">
            <w:rPr>
              <w:rFonts w:cstheme="minorHAnsi"/>
              <w:i/>
              <w:iCs/>
              <w:noProof/>
              <w:sz w:val="24"/>
              <w:szCs w:val="24"/>
              <w:lang w:val="en-US"/>
            </w:rPr>
            <w:t xml:space="preserve">The five biggest benefits of CRM systems. </w:t>
          </w:r>
          <w:r w:rsidRPr="00F75D8F">
            <w:rPr>
              <w:rFonts w:cstheme="minorHAnsi"/>
              <w:noProof/>
              <w:sz w:val="24"/>
              <w:szCs w:val="24"/>
              <w:lang w:val="en-US"/>
            </w:rPr>
            <w:t xml:space="preserve">[Online] </w:t>
          </w:r>
          <w:r w:rsidRPr="00F75D8F">
            <w:rPr>
              <w:rFonts w:cstheme="minorHAnsi"/>
              <w:noProof/>
              <w:sz w:val="24"/>
              <w:szCs w:val="24"/>
              <w:lang w:val="en-US"/>
            </w:rPr>
            <w:br/>
            <w:t xml:space="preserve">Available at: </w:t>
          </w:r>
          <w:r w:rsidRPr="00F75D8F">
            <w:rPr>
              <w:rFonts w:cstheme="minorHAnsi"/>
              <w:noProof/>
              <w:sz w:val="24"/>
              <w:szCs w:val="24"/>
              <w:u w:val="single"/>
              <w:lang w:val="en-US"/>
            </w:rPr>
            <w:t>https://econsultancy.com/the-five-biggest-benefits-of-crm-systems/</w:t>
          </w:r>
          <w:r w:rsidRPr="00F75D8F">
            <w:rPr>
              <w:rFonts w:cstheme="minorHAnsi"/>
              <w:noProof/>
              <w:sz w:val="24"/>
              <w:szCs w:val="24"/>
              <w:lang w:val="en-US"/>
            </w:rPr>
            <w:br/>
            <w:t>[Accessed 25th February 2019].</w:t>
          </w:r>
        </w:p>
        <w:p w14:paraId="284AF21F" w14:textId="77777777" w:rsidR="009B78E1" w:rsidRPr="00F75D8F" w:rsidRDefault="009B78E1" w:rsidP="00935F0F">
          <w:pPr>
            <w:pStyle w:val="Bibliography"/>
            <w:numPr>
              <w:ilvl w:val="0"/>
              <w:numId w:val="6"/>
            </w:numPr>
            <w:rPr>
              <w:rFonts w:cstheme="minorHAnsi"/>
              <w:noProof/>
              <w:sz w:val="24"/>
              <w:szCs w:val="24"/>
              <w:lang w:val="en-US"/>
            </w:rPr>
          </w:pPr>
          <w:r w:rsidRPr="00F75D8F">
            <w:rPr>
              <w:rFonts w:cstheme="minorHAnsi"/>
              <w:noProof/>
              <w:sz w:val="24"/>
              <w:szCs w:val="24"/>
              <w:lang w:val="en-US"/>
            </w:rPr>
            <w:t xml:space="preserve">Salesforce, 2019. </w:t>
          </w:r>
          <w:r w:rsidRPr="00F75D8F">
            <w:rPr>
              <w:rFonts w:cstheme="minorHAnsi"/>
              <w:i/>
              <w:iCs/>
              <w:noProof/>
              <w:sz w:val="24"/>
              <w:szCs w:val="24"/>
              <w:lang w:val="en-US"/>
            </w:rPr>
            <w:t xml:space="preserve">Benefits of CRM. </w:t>
          </w:r>
          <w:r w:rsidRPr="00F75D8F">
            <w:rPr>
              <w:rFonts w:cstheme="minorHAnsi"/>
              <w:noProof/>
              <w:sz w:val="24"/>
              <w:szCs w:val="24"/>
              <w:lang w:val="en-US"/>
            </w:rPr>
            <w:t xml:space="preserve">[Online] </w:t>
          </w:r>
          <w:r w:rsidRPr="00F75D8F">
            <w:rPr>
              <w:rFonts w:cstheme="minorHAnsi"/>
              <w:noProof/>
              <w:sz w:val="24"/>
              <w:szCs w:val="24"/>
              <w:lang w:val="en-US"/>
            </w:rPr>
            <w:br/>
            <w:t xml:space="preserve">Available at: </w:t>
          </w:r>
          <w:r w:rsidRPr="00F75D8F">
            <w:rPr>
              <w:rFonts w:cstheme="minorHAnsi"/>
              <w:noProof/>
              <w:sz w:val="24"/>
              <w:szCs w:val="24"/>
              <w:u w:val="single"/>
              <w:lang w:val="en-US"/>
            </w:rPr>
            <w:t>https://www.salesforce.com/hub/crm/benefits-of-crm/</w:t>
          </w:r>
          <w:r w:rsidRPr="00F75D8F">
            <w:rPr>
              <w:rFonts w:cstheme="minorHAnsi"/>
              <w:noProof/>
              <w:sz w:val="24"/>
              <w:szCs w:val="24"/>
              <w:lang w:val="en-US"/>
            </w:rPr>
            <w:br/>
            <w:t>[Accessed 25th February 2019].</w:t>
          </w:r>
        </w:p>
        <w:p w14:paraId="0AF68817" w14:textId="4AA26EA6" w:rsidR="009B78E1" w:rsidRPr="00F75D8F" w:rsidRDefault="009B78E1" w:rsidP="00935F0F">
          <w:pPr>
            <w:pStyle w:val="Bibliography"/>
            <w:numPr>
              <w:ilvl w:val="0"/>
              <w:numId w:val="6"/>
            </w:numPr>
            <w:rPr>
              <w:rFonts w:cstheme="minorHAnsi"/>
              <w:noProof/>
              <w:sz w:val="24"/>
              <w:szCs w:val="24"/>
              <w:lang w:val="en-US"/>
            </w:rPr>
          </w:pPr>
          <w:r w:rsidRPr="00F75D8F">
            <w:rPr>
              <w:rFonts w:cstheme="minorHAnsi"/>
              <w:noProof/>
              <w:sz w:val="24"/>
              <w:szCs w:val="24"/>
              <w:lang w:val="en-US"/>
            </w:rPr>
            <w:t xml:space="preserve">Shah, M., 2016. </w:t>
          </w:r>
          <w:r w:rsidRPr="00F75D8F">
            <w:rPr>
              <w:rFonts w:cstheme="minorHAnsi"/>
              <w:i/>
              <w:iCs/>
              <w:noProof/>
              <w:sz w:val="24"/>
              <w:szCs w:val="24"/>
              <w:lang w:val="en-US"/>
            </w:rPr>
            <w:t xml:space="preserve">Advantages and Disadvantages of Open Source CRM System. </w:t>
          </w:r>
          <w:r w:rsidRPr="00F75D8F">
            <w:rPr>
              <w:rFonts w:cstheme="minorHAnsi"/>
              <w:noProof/>
              <w:sz w:val="24"/>
              <w:szCs w:val="24"/>
              <w:lang w:val="en-US"/>
            </w:rPr>
            <w:t xml:space="preserve">[Online] </w:t>
          </w:r>
          <w:r w:rsidRPr="00F75D8F">
            <w:rPr>
              <w:rFonts w:cstheme="minorHAnsi"/>
              <w:noProof/>
              <w:sz w:val="24"/>
              <w:szCs w:val="24"/>
              <w:lang w:val="en-US"/>
            </w:rPr>
            <w:br/>
            <w:t xml:space="preserve">Available at: </w:t>
          </w:r>
          <w:r w:rsidRPr="00F75D8F">
            <w:rPr>
              <w:rFonts w:cstheme="minorHAnsi"/>
              <w:noProof/>
              <w:sz w:val="24"/>
              <w:szCs w:val="24"/>
              <w:u w:val="single"/>
              <w:lang w:val="en-US"/>
            </w:rPr>
            <w:t>https://www.biztechcs.com/blog/advantages-disadvantages-crm-system/</w:t>
          </w:r>
          <w:r w:rsidRPr="00F75D8F">
            <w:rPr>
              <w:rFonts w:cstheme="minorHAnsi"/>
              <w:noProof/>
              <w:sz w:val="24"/>
              <w:szCs w:val="24"/>
              <w:lang w:val="en-US"/>
            </w:rPr>
            <w:br/>
            <w:t>[Accessed 25th February 2019].</w:t>
          </w:r>
        </w:p>
        <w:p w14:paraId="5BC24E5D" w14:textId="46022C22" w:rsidR="00935F0F" w:rsidRPr="00F75D8F" w:rsidRDefault="009B78E1" w:rsidP="00935F0F">
          <w:pPr>
            <w:pStyle w:val="Bibliography"/>
            <w:numPr>
              <w:ilvl w:val="0"/>
              <w:numId w:val="6"/>
            </w:numPr>
            <w:rPr>
              <w:rFonts w:cstheme="minorHAnsi"/>
              <w:noProof/>
              <w:sz w:val="24"/>
              <w:szCs w:val="24"/>
              <w:lang w:val="en-US"/>
            </w:rPr>
          </w:pPr>
          <w:r w:rsidRPr="00F75D8F">
            <w:rPr>
              <w:rFonts w:cstheme="minorHAnsi"/>
              <w:b/>
              <w:bCs/>
              <w:noProof/>
              <w:sz w:val="24"/>
              <w:szCs w:val="24"/>
            </w:rPr>
            <w:fldChar w:fldCharType="end"/>
          </w:r>
          <w:r w:rsidR="00935F0F" w:rsidRPr="00F75D8F">
            <w:rPr>
              <w:rFonts w:cstheme="minorHAnsi"/>
              <w:noProof/>
              <w:sz w:val="24"/>
              <w:szCs w:val="24"/>
              <w:lang w:val="en-US"/>
            </w:rPr>
            <w:t xml:space="preserve">Corporate Social responsibilities, 2019. </w:t>
          </w:r>
          <w:r w:rsidR="00935F0F" w:rsidRPr="00F75D8F">
            <w:rPr>
              <w:rFonts w:cstheme="minorHAnsi"/>
              <w:i/>
              <w:iCs/>
              <w:noProof/>
              <w:sz w:val="24"/>
              <w:szCs w:val="24"/>
              <w:lang w:val="en-US"/>
            </w:rPr>
            <w:t xml:space="preserve">The potential benefit of CSR relative to costs for business and stakeholders. </w:t>
          </w:r>
          <w:r w:rsidR="00935F0F" w:rsidRPr="00F75D8F">
            <w:rPr>
              <w:rFonts w:cstheme="minorHAnsi"/>
              <w:noProof/>
              <w:sz w:val="24"/>
              <w:szCs w:val="24"/>
              <w:lang w:val="en-US"/>
            </w:rPr>
            <w:t xml:space="preserve">[Online] </w:t>
          </w:r>
          <w:r w:rsidR="00935F0F" w:rsidRPr="00F75D8F">
            <w:rPr>
              <w:rFonts w:cstheme="minorHAnsi"/>
              <w:noProof/>
              <w:sz w:val="24"/>
              <w:szCs w:val="24"/>
              <w:lang w:val="en-US"/>
            </w:rPr>
            <w:br/>
            <w:t xml:space="preserve">Available at: </w:t>
          </w:r>
          <w:r w:rsidR="00935F0F" w:rsidRPr="00F75D8F">
            <w:rPr>
              <w:rFonts w:cstheme="minorHAnsi"/>
              <w:noProof/>
              <w:sz w:val="24"/>
              <w:szCs w:val="24"/>
              <w:u w:val="single"/>
              <w:lang w:val="en-US"/>
            </w:rPr>
            <w:t>https://corporatesocialresponsibility.weebly.com/affects-of-csr-to-tesco.html</w:t>
          </w:r>
          <w:r w:rsidR="00935F0F" w:rsidRPr="00F75D8F">
            <w:rPr>
              <w:rFonts w:cstheme="minorHAnsi"/>
              <w:noProof/>
              <w:sz w:val="24"/>
              <w:szCs w:val="24"/>
              <w:lang w:val="en-US"/>
            </w:rPr>
            <w:br/>
            <w:t>[Accessed 26th February 2019].</w:t>
          </w:r>
        </w:p>
      </w:sdtContent>
    </w:sdt>
    <w:p w14:paraId="2ECFA177" w14:textId="48453414" w:rsidR="009B78E1" w:rsidRPr="00F75D8F" w:rsidRDefault="00935F0F" w:rsidP="00935F0F">
      <w:pPr>
        <w:pStyle w:val="ListParagraph"/>
        <w:numPr>
          <w:ilvl w:val="0"/>
          <w:numId w:val="6"/>
        </w:numPr>
        <w:rPr>
          <w:rFonts w:cstheme="minorHAnsi"/>
          <w:sz w:val="24"/>
          <w:szCs w:val="24"/>
        </w:rPr>
      </w:pPr>
      <w:r w:rsidRPr="00F75D8F">
        <w:rPr>
          <w:rFonts w:cstheme="minorHAnsi"/>
          <w:noProof/>
          <w:sz w:val="24"/>
          <w:szCs w:val="24"/>
          <w:lang w:val="en-US"/>
        </w:rPr>
        <w:t xml:space="preserve">Expert CRM Software, 2019. </w:t>
      </w:r>
      <w:r w:rsidRPr="00F75D8F">
        <w:rPr>
          <w:rFonts w:cstheme="minorHAnsi"/>
          <w:i/>
          <w:iCs/>
          <w:noProof/>
          <w:sz w:val="24"/>
          <w:szCs w:val="24"/>
          <w:lang w:val="en-US"/>
        </w:rPr>
        <w:t xml:space="preserve">Tesco CRM Case Study. </w:t>
      </w:r>
      <w:r w:rsidRPr="00F75D8F">
        <w:rPr>
          <w:rFonts w:cstheme="minorHAnsi"/>
          <w:noProof/>
          <w:sz w:val="24"/>
          <w:szCs w:val="24"/>
          <w:lang w:val="en-US"/>
        </w:rPr>
        <w:t xml:space="preserve">[Online] </w:t>
      </w:r>
      <w:r w:rsidRPr="00F75D8F">
        <w:rPr>
          <w:rFonts w:cstheme="minorHAnsi"/>
          <w:noProof/>
          <w:sz w:val="24"/>
          <w:szCs w:val="24"/>
          <w:lang w:val="en-US"/>
        </w:rPr>
        <w:br/>
        <w:t xml:space="preserve">Available at: </w:t>
      </w:r>
      <w:r w:rsidRPr="00F75D8F">
        <w:rPr>
          <w:rFonts w:cstheme="minorHAnsi"/>
          <w:noProof/>
          <w:sz w:val="24"/>
          <w:szCs w:val="24"/>
          <w:u w:val="single"/>
          <w:lang w:val="en-US"/>
        </w:rPr>
        <w:t>https://www.expertmarket.co.uk/crm-systems/tesco-crm-case-study</w:t>
      </w:r>
      <w:r w:rsidRPr="00F75D8F">
        <w:rPr>
          <w:rFonts w:cstheme="minorHAnsi"/>
          <w:noProof/>
          <w:sz w:val="24"/>
          <w:szCs w:val="24"/>
          <w:lang w:val="en-US"/>
        </w:rPr>
        <w:br/>
        <w:t>[Accessed 26th February 2019].</w:t>
      </w:r>
    </w:p>
    <w:p w14:paraId="640E344F" w14:textId="77777777" w:rsidR="009B78E1" w:rsidRPr="00F75D8F" w:rsidRDefault="009B78E1">
      <w:pPr>
        <w:rPr>
          <w:rFonts w:cstheme="minorHAnsi"/>
          <w:sz w:val="24"/>
          <w:szCs w:val="24"/>
        </w:rPr>
      </w:pPr>
    </w:p>
    <w:sectPr w:rsidR="009B78E1" w:rsidRPr="00F75D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D6DC3"/>
    <w:multiLevelType w:val="hybridMultilevel"/>
    <w:tmpl w:val="5DEC8622"/>
    <w:lvl w:ilvl="0" w:tplc="6212B98A">
      <w:start w:val="1"/>
      <w:numFmt w:val="bullet"/>
      <w:lvlText w:val="•"/>
      <w:lvlJc w:val="left"/>
      <w:pPr>
        <w:tabs>
          <w:tab w:val="num" w:pos="720"/>
        </w:tabs>
        <w:ind w:left="720" w:hanging="360"/>
      </w:pPr>
      <w:rPr>
        <w:rFonts w:ascii="Arial" w:hAnsi="Arial" w:hint="default"/>
      </w:rPr>
    </w:lvl>
    <w:lvl w:ilvl="1" w:tplc="648CD94E" w:tentative="1">
      <w:start w:val="1"/>
      <w:numFmt w:val="bullet"/>
      <w:lvlText w:val="•"/>
      <w:lvlJc w:val="left"/>
      <w:pPr>
        <w:tabs>
          <w:tab w:val="num" w:pos="1440"/>
        </w:tabs>
        <w:ind w:left="1440" w:hanging="360"/>
      </w:pPr>
      <w:rPr>
        <w:rFonts w:ascii="Arial" w:hAnsi="Arial" w:hint="default"/>
      </w:rPr>
    </w:lvl>
    <w:lvl w:ilvl="2" w:tplc="2E2CB8BC" w:tentative="1">
      <w:start w:val="1"/>
      <w:numFmt w:val="bullet"/>
      <w:lvlText w:val="•"/>
      <w:lvlJc w:val="left"/>
      <w:pPr>
        <w:tabs>
          <w:tab w:val="num" w:pos="2160"/>
        </w:tabs>
        <w:ind w:left="2160" w:hanging="360"/>
      </w:pPr>
      <w:rPr>
        <w:rFonts w:ascii="Arial" w:hAnsi="Arial" w:hint="default"/>
      </w:rPr>
    </w:lvl>
    <w:lvl w:ilvl="3" w:tplc="B420D084" w:tentative="1">
      <w:start w:val="1"/>
      <w:numFmt w:val="bullet"/>
      <w:lvlText w:val="•"/>
      <w:lvlJc w:val="left"/>
      <w:pPr>
        <w:tabs>
          <w:tab w:val="num" w:pos="2880"/>
        </w:tabs>
        <w:ind w:left="2880" w:hanging="360"/>
      </w:pPr>
      <w:rPr>
        <w:rFonts w:ascii="Arial" w:hAnsi="Arial" w:hint="default"/>
      </w:rPr>
    </w:lvl>
    <w:lvl w:ilvl="4" w:tplc="E2A0D6A4" w:tentative="1">
      <w:start w:val="1"/>
      <w:numFmt w:val="bullet"/>
      <w:lvlText w:val="•"/>
      <w:lvlJc w:val="left"/>
      <w:pPr>
        <w:tabs>
          <w:tab w:val="num" w:pos="3600"/>
        </w:tabs>
        <w:ind w:left="3600" w:hanging="360"/>
      </w:pPr>
      <w:rPr>
        <w:rFonts w:ascii="Arial" w:hAnsi="Arial" w:hint="default"/>
      </w:rPr>
    </w:lvl>
    <w:lvl w:ilvl="5" w:tplc="CF02117C" w:tentative="1">
      <w:start w:val="1"/>
      <w:numFmt w:val="bullet"/>
      <w:lvlText w:val="•"/>
      <w:lvlJc w:val="left"/>
      <w:pPr>
        <w:tabs>
          <w:tab w:val="num" w:pos="4320"/>
        </w:tabs>
        <w:ind w:left="4320" w:hanging="360"/>
      </w:pPr>
      <w:rPr>
        <w:rFonts w:ascii="Arial" w:hAnsi="Arial" w:hint="default"/>
      </w:rPr>
    </w:lvl>
    <w:lvl w:ilvl="6" w:tplc="08921B3E" w:tentative="1">
      <w:start w:val="1"/>
      <w:numFmt w:val="bullet"/>
      <w:lvlText w:val="•"/>
      <w:lvlJc w:val="left"/>
      <w:pPr>
        <w:tabs>
          <w:tab w:val="num" w:pos="5040"/>
        </w:tabs>
        <w:ind w:left="5040" w:hanging="360"/>
      </w:pPr>
      <w:rPr>
        <w:rFonts w:ascii="Arial" w:hAnsi="Arial" w:hint="default"/>
      </w:rPr>
    </w:lvl>
    <w:lvl w:ilvl="7" w:tplc="A134FA74" w:tentative="1">
      <w:start w:val="1"/>
      <w:numFmt w:val="bullet"/>
      <w:lvlText w:val="•"/>
      <w:lvlJc w:val="left"/>
      <w:pPr>
        <w:tabs>
          <w:tab w:val="num" w:pos="5760"/>
        </w:tabs>
        <w:ind w:left="5760" w:hanging="360"/>
      </w:pPr>
      <w:rPr>
        <w:rFonts w:ascii="Arial" w:hAnsi="Arial" w:hint="default"/>
      </w:rPr>
    </w:lvl>
    <w:lvl w:ilvl="8" w:tplc="F7C4CAE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9CE067D"/>
    <w:multiLevelType w:val="multilevel"/>
    <w:tmpl w:val="46C08CD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 w15:restartNumberingAfterBreak="0">
    <w:nsid w:val="2C932F57"/>
    <w:multiLevelType w:val="hybridMultilevel"/>
    <w:tmpl w:val="946433E0"/>
    <w:lvl w:ilvl="0" w:tplc="8A74E53C">
      <w:start w:val="1"/>
      <w:numFmt w:val="bullet"/>
      <w:lvlText w:val="•"/>
      <w:lvlJc w:val="left"/>
      <w:pPr>
        <w:tabs>
          <w:tab w:val="num" w:pos="720"/>
        </w:tabs>
        <w:ind w:left="720" w:hanging="360"/>
      </w:pPr>
      <w:rPr>
        <w:rFonts w:ascii="Arial" w:hAnsi="Arial" w:hint="default"/>
      </w:rPr>
    </w:lvl>
    <w:lvl w:ilvl="1" w:tplc="B5CC0714" w:tentative="1">
      <w:start w:val="1"/>
      <w:numFmt w:val="bullet"/>
      <w:lvlText w:val="•"/>
      <w:lvlJc w:val="left"/>
      <w:pPr>
        <w:tabs>
          <w:tab w:val="num" w:pos="1440"/>
        </w:tabs>
        <w:ind w:left="1440" w:hanging="360"/>
      </w:pPr>
      <w:rPr>
        <w:rFonts w:ascii="Arial" w:hAnsi="Arial" w:hint="default"/>
      </w:rPr>
    </w:lvl>
    <w:lvl w:ilvl="2" w:tplc="F8044F26" w:tentative="1">
      <w:start w:val="1"/>
      <w:numFmt w:val="bullet"/>
      <w:lvlText w:val="•"/>
      <w:lvlJc w:val="left"/>
      <w:pPr>
        <w:tabs>
          <w:tab w:val="num" w:pos="2160"/>
        </w:tabs>
        <w:ind w:left="2160" w:hanging="360"/>
      </w:pPr>
      <w:rPr>
        <w:rFonts w:ascii="Arial" w:hAnsi="Arial" w:hint="default"/>
      </w:rPr>
    </w:lvl>
    <w:lvl w:ilvl="3" w:tplc="F2925CAC" w:tentative="1">
      <w:start w:val="1"/>
      <w:numFmt w:val="bullet"/>
      <w:lvlText w:val="•"/>
      <w:lvlJc w:val="left"/>
      <w:pPr>
        <w:tabs>
          <w:tab w:val="num" w:pos="2880"/>
        </w:tabs>
        <w:ind w:left="2880" w:hanging="360"/>
      </w:pPr>
      <w:rPr>
        <w:rFonts w:ascii="Arial" w:hAnsi="Arial" w:hint="default"/>
      </w:rPr>
    </w:lvl>
    <w:lvl w:ilvl="4" w:tplc="AE6ACDA2" w:tentative="1">
      <w:start w:val="1"/>
      <w:numFmt w:val="bullet"/>
      <w:lvlText w:val="•"/>
      <w:lvlJc w:val="left"/>
      <w:pPr>
        <w:tabs>
          <w:tab w:val="num" w:pos="3600"/>
        </w:tabs>
        <w:ind w:left="3600" w:hanging="360"/>
      </w:pPr>
      <w:rPr>
        <w:rFonts w:ascii="Arial" w:hAnsi="Arial" w:hint="default"/>
      </w:rPr>
    </w:lvl>
    <w:lvl w:ilvl="5" w:tplc="5A640C5E" w:tentative="1">
      <w:start w:val="1"/>
      <w:numFmt w:val="bullet"/>
      <w:lvlText w:val="•"/>
      <w:lvlJc w:val="left"/>
      <w:pPr>
        <w:tabs>
          <w:tab w:val="num" w:pos="4320"/>
        </w:tabs>
        <w:ind w:left="4320" w:hanging="360"/>
      </w:pPr>
      <w:rPr>
        <w:rFonts w:ascii="Arial" w:hAnsi="Arial" w:hint="default"/>
      </w:rPr>
    </w:lvl>
    <w:lvl w:ilvl="6" w:tplc="D3DE7F3A" w:tentative="1">
      <w:start w:val="1"/>
      <w:numFmt w:val="bullet"/>
      <w:lvlText w:val="•"/>
      <w:lvlJc w:val="left"/>
      <w:pPr>
        <w:tabs>
          <w:tab w:val="num" w:pos="5040"/>
        </w:tabs>
        <w:ind w:left="5040" w:hanging="360"/>
      </w:pPr>
      <w:rPr>
        <w:rFonts w:ascii="Arial" w:hAnsi="Arial" w:hint="default"/>
      </w:rPr>
    </w:lvl>
    <w:lvl w:ilvl="7" w:tplc="6C3A4962" w:tentative="1">
      <w:start w:val="1"/>
      <w:numFmt w:val="bullet"/>
      <w:lvlText w:val="•"/>
      <w:lvlJc w:val="left"/>
      <w:pPr>
        <w:tabs>
          <w:tab w:val="num" w:pos="5760"/>
        </w:tabs>
        <w:ind w:left="5760" w:hanging="360"/>
      </w:pPr>
      <w:rPr>
        <w:rFonts w:ascii="Arial" w:hAnsi="Arial" w:hint="default"/>
      </w:rPr>
    </w:lvl>
    <w:lvl w:ilvl="8" w:tplc="93D272F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A39046E"/>
    <w:multiLevelType w:val="hybridMultilevel"/>
    <w:tmpl w:val="10D87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6301CC"/>
    <w:multiLevelType w:val="hybridMultilevel"/>
    <w:tmpl w:val="4508C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2A4C55"/>
    <w:multiLevelType w:val="hybridMultilevel"/>
    <w:tmpl w:val="40881B68"/>
    <w:lvl w:ilvl="0" w:tplc="CDC821EE">
      <w:start w:val="1"/>
      <w:numFmt w:val="bullet"/>
      <w:lvlText w:val="•"/>
      <w:lvlJc w:val="left"/>
      <w:pPr>
        <w:tabs>
          <w:tab w:val="num" w:pos="720"/>
        </w:tabs>
        <w:ind w:left="720" w:hanging="360"/>
      </w:pPr>
      <w:rPr>
        <w:rFonts w:ascii="Arial" w:hAnsi="Arial" w:hint="default"/>
      </w:rPr>
    </w:lvl>
    <w:lvl w:ilvl="1" w:tplc="FAB6B532" w:tentative="1">
      <w:start w:val="1"/>
      <w:numFmt w:val="bullet"/>
      <w:lvlText w:val="•"/>
      <w:lvlJc w:val="left"/>
      <w:pPr>
        <w:tabs>
          <w:tab w:val="num" w:pos="1440"/>
        </w:tabs>
        <w:ind w:left="1440" w:hanging="360"/>
      </w:pPr>
      <w:rPr>
        <w:rFonts w:ascii="Arial" w:hAnsi="Arial" w:hint="default"/>
      </w:rPr>
    </w:lvl>
    <w:lvl w:ilvl="2" w:tplc="AD7AB7A4" w:tentative="1">
      <w:start w:val="1"/>
      <w:numFmt w:val="bullet"/>
      <w:lvlText w:val="•"/>
      <w:lvlJc w:val="left"/>
      <w:pPr>
        <w:tabs>
          <w:tab w:val="num" w:pos="2160"/>
        </w:tabs>
        <w:ind w:left="2160" w:hanging="360"/>
      </w:pPr>
      <w:rPr>
        <w:rFonts w:ascii="Arial" w:hAnsi="Arial" w:hint="default"/>
      </w:rPr>
    </w:lvl>
    <w:lvl w:ilvl="3" w:tplc="C42C8938" w:tentative="1">
      <w:start w:val="1"/>
      <w:numFmt w:val="bullet"/>
      <w:lvlText w:val="•"/>
      <w:lvlJc w:val="left"/>
      <w:pPr>
        <w:tabs>
          <w:tab w:val="num" w:pos="2880"/>
        </w:tabs>
        <w:ind w:left="2880" w:hanging="360"/>
      </w:pPr>
      <w:rPr>
        <w:rFonts w:ascii="Arial" w:hAnsi="Arial" w:hint="default"/>
      </w:rPr>
    </w:lvl>
    <w:lvl w:ilvl="4" w:tplc="8A0C8378" w:tentative="1">
      <w:start w:val="1"/>
      <w:numFmt w:val="bullet"/>
      <w:lvlText w:val="•"/>
      <w:lvlJc w:val="left"/>
      <w:pPr>
        <w:tabs>
          <w:tab w:val="num" w:pos="3600"/>
        </w:tabs>
        <w:ind w:left="3600" w:hanging="360"/>
      </w:pPr>
      <w:rPr>
        <w:rFonts w:ascii="Arial" w:hAnsi="Arial" w:hint="default"/>
      </w:rPr>
    </w:lvl>
    <w:lvl w:ilvl="5" w:tplc="0BAE53F8" w:tentative="1">
      <w:start w:val="1"/>
      <w:numFmt w:val="bullet"/>
      <w:lvlText w:val="•"/>
      <w:lvlJc w:val="left"/>
      <w:pPr>
        <w:tabs>
          <w:tab w:val="num" w:pos="4320"/>
        </w:tabs>
        <w:ind w:left="4320" w:hanging="360"/>
      </w:pPr>
      <w:rPr>
        <w:rFonts w:ascii="Arial" w:hAnsi="Arial" w:hint="default"/>
      </w:rPr>
    </w:lvl>
    <w:lvl w:ilvl="6" w:tplc="BA583D48" w:tentative="1">
      <w:start w:val="1"/>
      <w:numFmt w:val="bullet"/>
      <w:lvlText w:val="•"/>
      <w:lvlJc w:val="left"/>
      <w:pPr>
        <w:tabs>
          <w:tab w:val="num" w:pos="5040"/>
        </w:tabs>
        <w:ind w:left="5040" w:hanging="360"/>
      </w:pPr>
      <w:rPr>
        <w:rFonts w:ascii="Arial" w:hAnsi="Arial" w:hint="default"/>
      </w:rPr>
    </w:lvl>
    <w:lvl w:ilvl="7" w:tplc="601221CE" w:tentative="1">
      <w:start w:val="1"/>
      <w:numFmt w:val="bullet"/>
      <w:lvlText w:val="•"/>
      <w:lvlJc w:val="left"/>
      <w:pPr>
        <w:tabs>
          <w:tab w:val="num" w:pos="5760"/>
        </w:tabs>
        <w:ind w:left="5760" w:hanging="360"/>
      </w:pPr>
      <w:rPr>
        <w:rFonts w:ascii="Arial" w:hAnsi="Arial" w:hint="default"/>
      </w:rPr>
    </w:lvl>
    <w:lvl w:ilvl="8" w:tplc="3A20643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2"/>
  </w:num>
  <w:num w:numId="4">
    <w:abstractNumId w:val="0"/>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890"/>
    <w:rsid w:val="00095890"/>
    <w:rsid w:val="00392F45"/>
    <w:rsid w:val="004A3C60"/>
    <w:rsid w:val="005638FF"/>
    <w:rsid w:val="00913732"/>
    <w:rsid w:val="00935F0F"/>
    <w:rsid w:val="009B78E1"/>
    <w:rsid w:val="00F75D8F"/>
    <w:rsid w:val="00FC5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900F2"/>
  <w15:chartTrackingRefBased/>
  <w15:docId w15:val="{CEB96A98-5081-4310-8BAF-591DB3F89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5890"/>
  </w:style>
  <w:style w:type="paragraph" w:styleId="Heading2">
    <w:name w:val="heading 2"/>
    <w:basedOn w:val="Normal"/>
    <w:link w:val="Heading2Char"/>
    <w:uiPriority w:val="9"/>
    <w:qFormat/>
    <w:rsid w:val="0009589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0958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09589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9589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095890"/>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095890"/>
    <w:rPr>
      <w:rFonts w:asciiTheme="majorHAnsi" w:eastAsiaTheme="majorEastAsia" w:hAnsiTheme="majorHAnsi" w:cstheme="majorBidi"/>
      <w:color w:val="2F5496" w:themeColor="accent1" w:themeShade="BF"/>
    </w:rPr>
  </w:style>
  <w:style w:type="table" w:styleId="TableGrid">
    <w:name w:val="Table Grid"/>
    <w:basedOn w:val="TableNormal"/>
    <w:uiPriority w:val="39"/>
    <w:rsid w:val="000958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95890"/>
    <w:rPr>
      <w:b/>
      <w:bCs/>
    </w:rPr>
  </w:style>
  <w:style w:type="character" w:styleId="Hyperlink">
    <w:name w:val="Hyperlink"/>
    <w:basedOn w:val="DefaultParagraphFont"/>
    <w:uiPriority w:val="99"/>
    <w:semiHidden/>
    <w:unhideWhenUsed/>
    <w:rsid w:val="00095890"/>
    <w:rPr>
      <w:color w:val="0000FF"/>
      <w:u w:val="single"/>
    </w:rPr>
  </w:style>
  <w:style w:type="paragraph" w:styleId="NormalWeb">
    <w:name w:val="Normal (Web)"/>
    <w:basedOn w:val="Normal"/>
    <w:uiPriority w:val="99"/>
    <w:unhideWhenUsed/>
    <w:rsid w:val="0009589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92F45"/>
    <w:pPr>
      <w:ind w:left="720"/>
      <w:contextualSpacing/>
    </w:pPr>
  </w:style>
  <w:style w:type="paragraph" w:styleId="Bibliography">
    <w:name w:val="Bibliography"/>
    <w:basedOn w:val="Normal"/>
    <w:next w:val="Normal"/>
    <w:uiPriority w:val="37"/>
    <w:unhideWhenUsed/>
    <w:rsid w:val="009B78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885220">
      <w:bodyDiv w:val="1"/>
      <w:marLeft w:val="0"/>
      <w:marRight w:val="0"/>
      <w:marTop w:val="0"/>
      <w:marBottom w:val="0"/>
      <w:divBdr>
        <w:top w:val="none" w:sz="0" w:space="0" w:color="auto"/>
        <w:left w:val="none" w:sz="0" w:space="0" w:color="auto"/>
        <w:bottom w:val="none" w:sz="0" w:space="0" w:color="auto"/>
        <w:right w:val="none" w:sz="0" w:space="0" w:color="auto"/>
      </w:divBdr>
      <w:divsChild>
        <w:div w:id="1890648370">
          <w:marLeft w:val="720"/>
          <w:marRight w:val="0"/>
          <w:marTop w:val="0"/>
          <w:marBottom w:val="160"/>
          <w:divBdr>
            <w:top w:val="none" w:sz="0" w:space="0" w:color="auto"/>
            <w:left w:val="none" w:sz="0" w:space="0" w:color="auto"/>
            <w:bottom w:val="none" w:sz="0" w:space="0" w:color="auto"/>
            <w:right w:val="none" w:sz="0" w:space="0" w:color="auto"/>
          </w:divBdr>
        </w:div>
        <w:div w:id="1739551865">
          <w:marLeft w:val="720"/>
          <w:marRight w:val="0"/>
          <w:marTop w:val="0"/>
          <w:marBottom w:val="160"/>
          <w:divBdr>
            <w:top w:val="none" w:sz="0" w:space="0" w:color="auto"/>
            <w:left w:val="none" w:sz="0" w:space="0" w:color="auto"/>
            <w:bottom w:val="none" w:sz="0" w:space="0" w:color="auto"/>
            <w:right w:val="none" w:sz="0" w:space="0" w:color="auto"/>
          </w:divBdr>
        </w:div>
        <w:div w:id="1534075857">
          <w:marLeft w:val="720"/>
          <w:marRight w:val="0"/>
          <w:marTop w:val="0"/>
          <w:marBottom w:val="160"/>
          <w:divBdr>
            <w:top w:val="none" w:sz="0" w:space="0" w:color="auto"/>
            <w:left w:val="none" w:sz="0" w:space="0" w:color="auto"/>
            <w:bottom w:val="none" w:sz="0" w:space="0" w:color="auto"/>
            <w:right w:val="none" w:sz="0" w:space="0" w:color="auto"/>
          </w:divBdr>
        </w:div>
      </w:divsChild>
    </w:div>
    <w:div w:id="248926352">
      <w:bodyDiv w:val="1"/>
      <w:marLeft w:val="0"/>
      <w:marRight w:val="0"/>
      <w:marTop w:val="0"/>
      <w:marBottom w:val="0"/>
      <w:divBdr>
        <w:top w:val="none" w:sz="0" w:space="0" w:color="auto"/>
        <w:left w:val="none" w:sz="0" w:space="0" w:color="auto"/>
        <w:bottom w:val="none" w:sz="0" w:space="0" w:color="auto"/>
        <w:right w:val="none" w:sz="0" w:space="0" w:color="auto"/>
      </w:divBdr>
    </w:div>
    <w:div w:id="374279604">
      <w:bodyDiv w:val="1"/>
      <w:marLeft w:val="0"/>
      <w:marRight w:val="0"/>
      <w:marTop w:val="0"/>
      <w:marBottom w:val="0"/>
      <w:divBdr>
        <w:top w:val="none" w:sz="0" w:space="0" w:color="auto"/>
        <w:left w:val="none" w:sz="0" w:space="0" w:color="auto"/>
        <w:bottom w:val="none" w:sz="0" w:space="0" w:color="auto"/>
        <w:right w:val="none" w:sz="0" w:space="0" w:color="auto"/>
      </w:divBdr>
      <w:divsChild>
        <w:div w:id="2031683346">
          <w:marLeft w:val="720"/>
          <w:marRight w:val="0"/>
          <w:marTop w:val="0"/>
          <w:marBottom w:val="0"/>
          <w:divBdr>
            <w:top w:val="none" w:sz="0" w:space="0" w:color="auto"/>
            <w:left w:val="none" w:sz="0" w:space="0" w:color="auto"/>
            <w:bottom w:val="none" w:sz="0" w:space="0" w:color="auto"/>
            <w:right w:val="none" w:sz="0" w:space="0" w:color="auto"/>
          </w:divBdr>
        </w:div>
        <w:div w:id="953825388">
          <w:marLeft w:val="720"/>
          <w:marRight w:val="0"/>
          <w:marTop w:val="0"/>
          <w:marBottom w:val="160"/>
          <w:divBdr>
            <w:top w:val="none" w:sz="0" w:space="0" w:color="auto"/>
            <w:left w:val="none" w:sz="0" w:space="0" w:color="auto"/>
            <w:bottom w:val="none" w:sz="0" w:space="0" w:color="auto"/>
            <w:right w:val="none" w:sz="0" w:space="0" w:color="auto"/>
          </w:divBdr>
        </w:div>
        <w:div w:id="1069231743">
          <w:marLeft w:val="720"/>
          <w:marRight w:val="0"/>
          <w:marTop w:val="0"/>
          <w:marBottom w:val="160"/>
          <w:divBdr>
            <w:top w:val="none" w:sz="0" w:space="0" w:color="auto"/>
            <w:left w:val="none" w:sz="0" w:space="0" w:color="auto"/>
            <w:bottom w:val="none" w:sz="0" w:space="0" w:color="auto"/>
            <w:right w:val="none" w:sz="0" w:space="0" w:color="auto"/>
          </w:divBdr>
        </w:div>
        <w:div w:id="841093426">
          <w:marLeft w:val="720"/>
          <w:marRight w:val="0"/>
          <w:marTop w:val="0"/>
          <w:marBottom w:val="160"/>
          <w:divBdr>
            <w:top w:val="none" w:sz="0" w:space="0" w:color="auto"/>
            <w:left w:val="none" w:sz="0" w:space="0" w:color="auto"/>
            <w:bottom w:val="none" w:sz="0" w:space="0" w:color="auto"/>
            <w:right w:val="none" w:sz="0" w:space="0" w:color="auto"/>
          </w:divBdr>
        </w:div>
        <w:div w:id="196890558">
          <w:marLeft w:val="720"/>
          <w:marRight w:val="0"/>
          <w:marTop w:val="0"/>
          <w:marBottom w:val="160"/>
          <w:divBdr>
            <w:top w:val="none" w:sz="0" w:space="0" w:color="auto"/>
            <w:left w:val="none" w:sz="0" w:space="0" w:color="auto"/>
            <w:bottom w:val="none" w:sz="0" w:space="0" w:color="auto"/>
            <w:right w:val="none" w:sz="0" w:space="0" w:color="auto"/>
          </w:divBdr>
        </w:div>
        <w:div w:id="220560220">
          <w:marLeft w:val="720"/>
          <w:marRight w:val="0"/>
          <w:marTop w:val="0"/>
          <w:marBottom w:val="160"/>
          <w:divBdr>
            <w:top w:val="none" w:sz="0" w:space="0" w:color="auto"/>
            <w:left w:val="none" w:sz="0" w:space="0" w:color="auto"/>
            <w:bottom w:val="none" w:sz="0" w:space="0" w:color="auto"/>
            <w:right w:val="none" w:sz="0" w:space="0" w:color="auto"/>
          </w:divBdr>
        </w:div>
        <w:div w:id="1999570561">
          <w:marLeft w:val="720"/>
          <w:marRight w:val="0"/>
          <w:marTop w:val="0"/>
          <w:marBottom w:val="0"/>
          <w:divBdr>
            <w:top w:val="none" w:sz="0" w:space="0" w:color="auto"/>
            <w:left w:val="none" w:sz="0" w:space="0" w:color="auto"/>
            <w:bottom w:val="none" w:sz="0" w:space="0" w:color="auto"/>
            <w:right w:val="none" w:sz="0" w:space="0" w:color="auto"/>
          </w:divBdr>
        </w:div>
      </w:divsChild>
    </w:div>
    <w:div w:id="506868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biztechcs.com/crm-support-maintenan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bigcontacts.com/news/9-staggering-statistics-that-will-motivate-you-to-invest-in-crm-software-for-your-small-business"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Pat15</b:Tag>
    <b:SourceType>DocumentFromInternetSite</b:SourceType>
    <b:Guid>{5CEEE3DE-BA83-4B34-9F67-C7F35290E2CD}</b:Guid>
    <b:Author>
      <b:Author>
        <b:NameList>
          <b:Person>
            <b:Last>Patricio</b:Last>
          </b:Person>
        </b:NameList>
      </b:Author>
    </b:Author>
    <b:Title>The five biggest benefits of CRM systems</b:Title>
    <b:Year>2015</b:Year>
    <b:YearAccessed>2019</b:YearAccessed>
    <b:MonthAccessed>February</b:MonthAccessed>
    <b:DayAccessed>25th</b:DayAccessed>
    <b:URL>https://econsultancy.com/the-five-biggest-benefits-of-crm-systems/</b:URL>
    <b:Month>April</b:Month>
    <b:Day>4th</b:Day>
    <b:RefOrder>2</b:RefOrder>
  </b:Source>
  <b:Source>
    <b:Tag>Mir19</b:Tag>
    <b:SourceType>DocumentFromInternetSite</b:SourceType>
    <b:Guid>{0D7C5576-8289-4D4B-A2F4-75EC4D6B12BE}</b:Guid>
    <b:Author>
      <b:Author>
        <b:NameList>
          <b:Person>
            <b:Last>Brookins</b:Last>
            <b:First>Miranda</b:First>
          </b:Person>
        </b:NameList>
      </b:Author>
    </b:Author>
    <b:Title>What Are the Advantages &amp; Disadvantages of CRM?</b:Title>
    <b:Year>2019</b:Year>
    <b:YearAccessed>2019</b:YearAccessed>
    <b:MonthAccessed>February</b:MonthAccessed>
    <b:DayAccessed>25th</b:DayAccessed>
    <b:URL>https://smallbusiness.chron.com/advantages-disadvantages-crm-43395.html</b:URL>
    <b:RefOrder>3</b:RefOrder>
  </b:Source>
  <b:Source>
    <b:Tag>Roh17</b:Tag>
    <b:SourceType>DocumentFromInternetSite</b:SourceType>
    <b:Guid>{9B4E2595-AB55-4556-9D7A-569E0874C906}</b:Guid>
    <b:Author>
      <b:Author>
        <b:NameList>
          <b:Person>
            <b:Last>Thakral</b:Last>
            <b:First>Rohit</b:First>
          </b:Person>
        </b:NameList>
      </b:Author>
    </b:Author>
    <b:Title>Advantages and disadvantages of CRM</b:Title>
    <b:Year>2017</b:Year>
    <b:Month>May</b:Month>
    <b:Day>2nd</b:Day>
    <b:YearAccessed>2019</b:YearAccessed>
    <b:MonthAccessed>February</b:MonthAccessed>
    <b:DayAccessed>25th</b:DayAccessed>
    <b:URL>https://www.targetintegration.com/advantages-and-disadvantages-of-crm/</b:URL>
    <b:RefOrder>4</b:RefOrder>
  </b:Source>
  <b:Source>
    <b:Tag>Mau16</b:Tag>
    <b:SourceType>DocumentFromInternetSite</b:SourceType>
    <b:Guid>{19109A0A-0D8F-4A96-9293-514E7CEF0D05}</b:Guid>
    <b:Author>
      <b:Author>
        <b:NameList>
          <b:Person>
            <b:Last>Shah</b:Last>
            <b:First>Maulik</b:First>
          </b:Person>
        </b:NameList>
      </b:Author>
    </b:Author>
    <b:Title>Advantages and Disadvantages of Open Source CRM System</b:Title>
    <b:Year>2016</b:Year>
    <b:Month>October</b:Month>
    <b:Day>26th</b:Day>
    <b:YearAccessed>2019</b:YearAccessed>
    <b:MonthAccessed>February</b:MonthAccessed>
    <b:DayAccessed>25th</b:DayAccessed>
    <b:URL>https://www.biztechcs.com/blog/advantages-disadvantages-crm-system/</b:URL>
    <b:RefOrder>5</b:RefOrder>
  </b:Source>
  <b:Source>
    <b:Tag>Sal19</b:Tag>
    <b:SourceType>InternetSite</b:SourceType>
    <b:Guid>{4306793A-07F8-4957-A41E-8BD4871D4AAB}</b:Guid>
    <b:Author>
      <b:Author>
        <b:Corporate>Salesforce</b:Corporate>
      </b:Author>
    </b:Author>
    <b:Title>Benefits of CRM</b:Title>
    <b:Year>2019</b:Year>
    <b:YearAccessed>2019</b:YearAccessed>
    <b:MonthAccessed>February</b:MonthAccessed>
    <b:DayAccessed>25th</b:DayAccessed>
    <b:URL>https://www.salesforce.com/hub/crm/benefits-of-crm/</b:URL>
    <b:RefOrder>5</b:RefOrder>
  </b:Source>
</b:Sources>
</file>

<file path=customXml/itemProps1.xml><?xml version="1.0" encoding="utf-8"?>
<ds:datastoreItem xmlns:ds="http://schemas.openxmlformats.org/officeDocument/2006/customXml" ds:itemID="{1F427F06-A7DF-41AA-BEE2-E564A9135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4</Pages>
  <Words>819</Words>
  <Characters>4672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yasir chowdhury</dc:creator>
  <cp:keywords/>
  <dc:description/>
  <cp:lastModifiedBy>yasir chowdhury</cp:lastModifiedBy>
  <cp:revision>5</cp:revision>
  <dcterms:created xsi:type="dcterms:W3CDTF">2019-02-26T14:09:00Z</dcterms:created>
  <dcterms:modified xsi:type="dcterms:W3CDTF">2019-02-26T14:54:00Z</dcterms:modified>
</cp:coreProperties>
</file>