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17F4" w:rsidRPr="004E17F4" w:rsidRDefault="004E17F4" w:rsidP="004E17F4">
      <w:pPr>
        <w:jc w:val="both"/>
        <w:rPr>
          <w:b/>
        </w:rPr>
      </w:pPr>
      <w:r w:rsidRPr="004E17F4">
        <w:rPr>
          <w:b/>
        </w:rPr>
        <w:t>Informal reflection (to be completed after the session)</w:t>
      </w:r>
    </w:p>
    <w:p w:rsidR="004E17F4" w:rsidRDefault="004E17F4" w:rsidP="004E17F4">
      <w:pPr>
        <w:jc w:val="both"/>
      </w:pPr>
      <w:r>
        <w:t>I really enjoyed delivering my microteach session and was happy to hear from my classmates that it was engaging and interactive. It was great to know that my practical approach helped everyone understand the topic better and work together as a team. I was also pleased to hear that my confidence and passion for the subject were evident. It was rewarding to encourage the students and see their positive responses.</w:t>
      </w:r>
    </w:p>
    <w:p w:rsidR="004E17F4" w:rsidRDefault="004E17F4" w:rsidP="004E17F4">
      <w:pPr>
        <w:jc w:val="both"/>
      </w:pPr>
      <w:bookmarkStart w:id="0" w:name="_GoBack"/>
      <w:bookmarkEnd w:id="0"/>
    </w:p>
    <w:p w:rsidR="004E17F4" w:rsidRDefault="004E17F4" w:rsidP="004E17F4">
      <w:pPr>
        <w:jc w:val="both"/>
      </w:pPr>
      <w:r>
        <w:t xml:space="preserve">In general, my performance during the microteach session could have been much better compared to my teaching experience in Egypt before I came to the UK. It was my first-time teaching English in a new environment like the UK and in a placement setting like this, which made it a valuable learning experience.  </w:t>
      </w:r>
    </w:p>
    <w:p w:rsidR="004E17F4" w:rsidRDefault="004E17F4" w:rsidP="004E17F4">
      <w:pPr>
        <w:jc w:val="both"/>
      </w:pPr>
    </w:p>
    <w:p w:rsidR="004E17F4" w:rsidRDefault="004E17F4" w:rsidP="004E17F4">
      <w:pPr>
        <w:jc w:val="both"/>
      </w:pPr>
      <w:r>
        <w:t xml:space="preserve">One useful suggestion was to always be prepared for unexpected situations, like not having a marker or eraser available. I had planned to use different </w:t>
      </w:r>
      <w:r>
        <w:t>coloured</w:t>
      </w:r>
      <w:r>
        <w:t xml:space="preserve"> markers, but since the classroom didn’t have the materials I expected, I couldn’t execute everything as planned. This experience reminded me that I need to rely on myself and always bring the necessary teaching tools, as it’s ultimately my responsibility to be prepared. Another helpful idea was to divide the board into sections for different topics. This would make the lesson clearer and reduce the need to erase during the session. I’ll definitely use this approach in the future.  </w:t>
      </w:r>
    </w:p>
    <w:p w:rsidR="004E17F4" w:rsidRDefault="004E17F4" w:rsidP="004E17F4">
      <w:pPr>
        <w:jc w:val="both"/>
      </w:pPr>
    </w:p>
    <w:p w:rsidR="004E17F4" w:rsidRDefault="004E17F4" w:rsidP="004E17F4">
      <w:pPr>
        <w:jc w:val="both"/>
      </w:pPr>
      <w:r>
        <w:t xml:space="preserve">I also realized that keeping key terms visible throughout the lesson and providing handouts at the start would have been beneficial. I had planned to give out the handouts earlier, but the marker issue disrupted my plans. Lastly, I see the importance of giving a clearer introduction about the lesson’s aims and structure to set the tone for the session.  </w:t>
      </w:r>
    </w:p>
    <w:p w:rsidR="004E17F4" w:rsidRDefault="004E17F4" w:rsidP="004E17F4">
      <w:pPr>
        <w:jc w:val="both"/>
      </w:pPr>
    </w:p>
    <w:p w:rsidR="008C1614" w:rsidRDefault="004E17F4" w:rsidP="004E17F4">
      <w:pPr>
        <w:jc w:val="both"/>
      </w:pPr>
      <w:r>
        <w:t xml:space="preserve">Despite the challenges, I’m pleased with how the session went and grateful for the feedback. I’m excited to apply these suggestions and improve my next session!  </w:t>
      </w:r>
    </w:p>
    <w:sectPr w:rsidR="008C16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7F4"/>
    <w:rsid w:val="004E17F4"/>
    <w:rsid w:val="00C65AB9"/>
    <w:rsid w:val="00FB1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AA46230-D7B8-4ABF-A8D4-5624683AA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291</Words>
  <Characters>1663</Characters>
  <Application>Microsoft Office Word</Application>
  <DocSecurity>0</DocSecurity>
  <Lines>13</Lines>
  <Paragraphs>3</Paragraphs>
  <ScaleCrop>false</ScaleCrop>
  <Company/>
  <LinksUpToDate>false</LinksUpToDate>
  <CharactersWithSpaces>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Elsayed Elhoshi</dc:creator>
  <cp:keywords/>
  <dc:description/>
  <cp:lastModifiedBy>Elsayed Elhoshi</cp:lastModifiedBy>
  <cp:revision>1</cp:revision>
  <dcterms:created xsi:type="dcterms:W3CDTF">2024-12-03T21:39:00Z</dcterms:created>
  <dcterms:modified xsi:type="dcterms:W3CDTF">2024-12-03T21:41:00Z</dcterms:modified>
</cp:coreProperties>
</file>