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9CFB0" w14:textId="77777777" w:rsidR="001B232D" w:rsidRPr="001B232D" w:rsidRDefault="001B232D" w:rsidP="001B232D">
      <w:pPr>
        <w:rPr>
          <w:b/>
          <w:bCs/>
          <w:sz w:val="40"/>
          <w:szCs w:val="40"/>
          <w:u w:val="single"/>
        </w:rPr>
      </w:pPr>
      <w:r w:rsidRPr="001B232D">
        <w:rPr>
          <w:rFonts w:eastAsia="Arial"/>
          <w:b/>
          <w:bCs/>
          <w:sz w:val="40"/>
          <w:szCs w:val="40"/>
          <w:lang w:val="en"/>
        </w:rPr>
        <w:t>Module:</w:t>
      </w:r>
      <w:r w:rsidRPr="001B232D">
        <w:rPr>
          <w:rFonts w:eastAsia="Arial"/>
          <w:b/>
          <w:bCs/>
          <w:sz w:val="40"/>
          <w:szCs w:val="40"/>
          <w:lang w:val="en"/>
        </w:rPr>
        <w:fldChar w:fldCharType="begin"/>
      </w:r>
      <w:r w:rsidRPr="001B232D">
        <w:rPr>
          <w:b/>
          <w:bCs/>
          <w:sz w:val="40"/>
          <w:szCs w:val="40"/>
        </w:rPr>
        <w:instrText xml:space="preserve"> HYPERLINK "https://moodle.uwtsd.ac.uk/course/view.php?id=8036" </w:instrText>
      </w:r>
      <w:r w:rsidRPr="001B232D">
        <w:rPr>
          <w:rFonts w:eastAsia="Arial"/>
          <w:b/>
          <w:bCs/>
          <w:sz w:val="40"/>
          <w:szCs w:val="40"/>
          <w:lang w:val="en"/>
        </w:rPr>
        <w:fldChar w:fldCharType="separate"/>
      </w:r>
      <w:r w:rsidRPr="001B232D">
        <w:rPr>
          <w:b/>
          <w:bCs/>
          <w:sz w:val="40"/>
          <w:szCs w:val="40"/>
        </w:rPr>
        <w:t xml:space="preserve">Mental Disorders &amp; Psychopathology  </w:t>
      </w:r>
    </w:p>
    <w:p w14:paraId="1A815C4B" w14:textId="77777777" w:rsidR="001B232D" w:rsidRPr="001B232D" w:rsidRDefault="001B232D" w:rsidP="001B232D">
      <w:pPr>
        <w:pStyle w:val="paragraph"/>
        <w:spacing w:before="0" w:beforeAutospacing="0" w:after="0" w:afterAutospacing="0"/>
        <w:textAlignment w:val="baseline"/>
        <w:rPr>
          <w:rFonts w:ascii="Arial" w:hAnsi="Arial" w:cs="Arial"/>
          <w:b/>
          <w:bCs/>
          <w:sz w:val="40"/>
          <w:szCs w:val="40"/>
        </w:rPr>
      </w:pPr>
      <w:r w:rsidRPr="001B232D">
        <w:rPr>
          <w:rFonts w:ascii="Arial" w:hAnsi="Arial" w:cs="Arial"/>
          <w:b/>
          <w:bCs/>
          <w:sz w:val="40"/>
          <w:szCs w:val="40"/>
        </w:rPr>
        <w:fldChar w:fldCharType="end"/>
      </w:r>
    </w:p>
    <w:p w14:paraId="6FBE7C6A" w14:textId="77777777" w:rsidR="001B232D" w:rsidRPr="001B232D" w:rsidRDefault="001B232D" w:rsidP="001B232D">
      <w:pPr>
        <w:pStyle w:val="paragraph"/>
        <w:spacing w:before="0" w:beforeAutospacing="0" w:after="0" w:afterAutospacing="0"/>
        <w:textAlignment w:val="baseline"/>
        <w:rPr>
          <w:rFonts w:ascii="Arial" w:hAnsi="Arial" w:cs="Arial"/>
          <w:b/>
          <w:bCs/>
          <w:sz w:val="40"/>
          <w:szCs w:val="40"/>
        </w:rPr>
      </w:pPr>
      <w:r w:rsidRPr="001B232D">
        <w:rPr>
          <w:rStyle w:val="normaltextrun"/>
          <w:rFonts w:ascii="Arial" w:hAnsi="Arial" w:cs="Arial"/>
          <w:b/>
          <w:bCs/>
          <w:sz w:val="40"/>
          <w:szCs w:val="40"/>
        </w:rPr>
        <w:t xml:space="preserve">Module Code: </w:t>
      </w:r>
      <w:r w:rsidRPr="001B232D">
        <w:rPr>
          <w:rFonts w:ascii="Arial" w:hAnsi="Arial" w:cs="Arial"/>
          <w:b/>
          <w:bCs/>
          <w:sz w:val="40"/>
          <w:szCs w:val="40"/>
        </w:rPr>
        <w:t>BMHP6006_BIRM</w:t>
      </w:r>
      <w:r w:rsidRPr="001B232D">
        <w:rPr>
          <w:rStyle w:val="eop"/>
          <w:rFonts w:ascii="Arial" w:hAnsi="Arial" w:cs="Arial"/>
          <w:b/>
          <w:bCs/>
          <w:sz w:val="40"/>
          <w:szCs w:val="40"/>
        </w:rPr>
        <w:t> </w:t>
      </w:r>
    </w:p>
    <w:p w14:paraId="79B7E02C" w14:textId="77777777" w:rsidR="001B232D" w:rsidRPr="001B232D" w:rsidRDefault="001B232D" w:rsidP="001B232D">
      <w:pPr>
        <w:rPr>
          <w:rStyle w:val="eop"/>
          <w:b/>
          <w:bCs/>
          <w:sz w:val="40"/>
          <w:szCs w:val="40"/>
        </w:rPr>
      </w:pPr>
    </w:p>
    <w:p w14:paraId="1E1FE6F5" w14:textId="77777777" w:rsidR="001B232D" w:rsidRPr="001B232D" w:rsidRDefault="001B232D" w:rsidP="001B232D">
      <w:pPr>
        <w:rPr>
          <w:b/>
          <w:bCs/>
          <w:sz w:val="40"/>
          <w:szCs w:val="40"/>
        </w:rPr>
      </w:pPr>
      <w:r w:rsidRPr="001B232D">
        <w:rPr>
          <w:rStyle w:val="eop"/>
          <w:b/>
          <w:bCs/>
          <w:sz w:val="40"/>
          <w:szCs w:val="40"/>
        </w:rPr>
        <w:t>Lecturer: Chloe Harries</w:t>
      </w:r>
    </w:p>
    <w:p w14:paraId="48EBF8EE" w14:textId="77777777" w:rsidR="001B232D" w:rsidRPr="001B232D" w:rsidRDefault="001B232D" w:rsidP="001B232D">
      <w:pPr>
        <w:rPr>
          <w:b/>
          <w:bCs/>
          <w:sz w:val="40"/>
          <w:szCs w:val="40"/>
        </w:rPr>
      </w:pPr>
    </w:p>
    <w:p w14:paraId="748337B2" w14:textId="77777777" w:rsidR="001B232D" w:rsidRDefault="001B232D" w:rsidP="001B232D">
      <w:pPr>
        <w:rPr>
          <w:b/>
          <w:bCs/>
          <w:sz w:val="40"/>
          <w:szCs w:val="40"/>
        </w:rPr>
      </w:pPr>
      <w:r w:rsidRPr="001B232D">
        <w:rPr>
          <w:b/>
          <w:bCs/>
          <w:sz w:val="40"/>
          <w:szCs w:val="40"/>
        </w:rPr>
        <w:t xml:space="preserve">Task 2 – Annotated Bibliography </w:t>
      </w:r>
    </w:p>
    <w:p w14:paraId="3ED22C0E" w14:textId="77777777" w:rsidR="001B232D" w:rsidRDefault="001B232D" w:rsidP="001B232D">
      <w:pPr>
        <w:rPr>
          <w:b/>
          <w:bCs/>
          <w:sz w:val="40"/>
          <w:szCs w:val="40"/>
        </w:rPr>
      </w:pPr>
    </w:p>
    <w:p w14:paraId="787DF21A" w14:textId="77777777" w:rsidR="001B232D" w:rsidRDefault="001B232D" w:rsidP="001B232D">
      <w:pPr>
        <w:rPr>
          <w:b/>
          <w:bCs/>
          <w:sz w:val="40"/>
          <w:szCs w:val="40"/>
        </w:rPr>
      </w:pPr>
    </w:p>
    <w:p w14:paraId="1846B44C" w14:textId="77777777" w:rsidR="001B232D" w:rsidRDefault="001B232D" w:rsidP="001B232D">
      <w:pPr>
        <w:rPr>
          <w:b/>
          <w:bCs/>
          <w:sz w:val="40"/>
          <w:szCs w:val="40"/>
        </w:rPr>
      </w:pPr>
    </w:p>
    <w:p w14:paraId="15626401" w14:textId="77777777" w:rsidR="001B232D" w:rsidRDefault="001B232D" w:rsidP="001B232D">
      <w:pPr>
        <w:rPr>
          <w:b/>
          <w:bCs/>
          <w:sz w:val="40"/>
          <w:szCs w:val="40"/>
        </w:rPr>
      </w:pPr>
    </w:p>
    <w:p w14:paraId="5FF1B07C" w14:textId="77777777" w:rsidR="001B232D" w:rsidRDefault="001B232D" w:rsidP="001B232D">
      <w:pPr>
        <w:rPr>
          <w:b/>
          <w:bCs/>
          <w:sz w:val="40"/>
          <w:szCs w:val="40"/>
        </w:rPr>
      </w:pPr>
    </w:p>
    <w:p w14:paraId="0840831C" w14:textId="6BDD3D54" w:rsidR="001B232D" w:rsidRPr="001B232D" w:rsidRDefault="001B232D" w:rsidP="001B232D">
      <w:pPr>
        <w:rPr>
          <w:b/>
          <w:bCs/>
          <w:sz w:val="40"/>
          <w:szCs w:val="40"/>
        </w:rPr>
      </w:pPr>
      <w:r w:rsidRPr="001B232D">
        <w:rPr>
          <w:sz w:val="28"/>
          <w:szCs w:val="28"/>
        </w:rPr>
        <w:t xml:space="preserve"> </w:t>
      </w:r>
      <w:r w:rsidRPr="005B0524">
        <w:rPr>
          <w:rFonts w:eastAsia="Arial"/>
          <w:noProof/>
          <w:sz w:val="28"/>
          <w:szCs w:val="28"/>
          <w:lang w:val="en"/>
        </w:rPr>
        <w:drawing>
          <wp:inline distT="0" distB="0" distL="0" distR="0" wp14:anchorId="2186A9B1" wp14:editId="73390EF1">
            <wp:extent cx="5731510" cy="2122170"/>
            <wp:effectExtent l="0" t="0" r="254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122170"/>
                    </a:xfrm>
                    <a:prstGeom prst="rect">
                      <a:avLst/>
                    </a:prstGeom>
                    <a:noFill/>
                    <a:ln>
                      <a:noFill/>
                    </a:ln>
                  </pic:spPr>
                </pic:pic>
              </a:graphicData>
            </a:graphic>
          </wp:inline>
        </w:drawing>
      </w:r>
    </w:p>
    <w:p w14:paraId="7BC9D014" w14:textId="6EFF1FF8" w:rsidR="001B232D" w:rsidRDefault="001B232D" w:rsidP="001B232D">
      <w:pPr>
        <w:pStyle w:val="paragraph"/>
        <w:spacing w:before="0" w:beforeAutospacing="0" w:after="0" w:afterAutospacing="0"/>
        <w:textAlignment w:val="baseline"/>
        <w:rPr>
          <w:rFonts w:ascii="Arial" w:hAnsi="Arial" w:cs="Arial"/>
          <w:sz w:val="28"/>
          <w:szCs w:val="28"/>
        </w:rPr>
      </w:pPr>
    </w:p>
    <w:p w14:paraId="4C7A6700" w14:textId="0ECE5939" w:rsidR="001B232D" w:rsidRDefault="001B232D" w:rsidP="001B232D">
      <w:pPr>
        <w:pStyle w:val="paragraph"/>
        <w:spacing w:before="0" w:beforeAutospacing="0" w:after="0" w:afterAutospacing="0"/>
        <w:textAlignment w:val="baseline"/>
        <w:rPr>
          <w:rFonts w:ascii="Arial" w:hAnsi="Arial" w:cs="Arial"/>
          <w:sz w:val="28"/>
          <w:szCs w:val="28"/>
        </w:rPr>
      </w:pPr>
    </w:p>
    <w:p w14:paraId="1D419A9A" w14:textId="78D4D6F1" w:rsidR="001B232D" w:rsidRDefault="001B232D" w:rsidP="001B232D">
      <w:pPr>
        <w:pStyle w:val="paragraph"/>
        <w:spacing w:before="0" w:beforeAutospacing="0" w:after="0" w:afterAutospacing="0"/>
        <w:textAlignment w:val="baseline"/>
        <w:rPr>
          <w:rFonts w:ascii="Arial" w:hAnsi="Arial" w:cs="Arial"/>
          <w:sz w:val="28"/>
          <w:szCs w:val="28"/>
        </w:rPr>
      </w:pPr>
    </w:p>
    <w:p w14:paraId="1846C2F4" w14:textId="6DB1D797" w:rsidR="001B232D" w:rsidRDefault="001B232D" w:rsidP="001B232D">
      <w:pPr>
        <w:pStyle w:val="paragraph"/>
        <w:spacing w:before="0" w:beforeAutospacing="0" w:after="0" w:afterAutospacing="0"/>
        <w:textAlignment w:val="baseline"/>
        <w:rPr>
          <w:rFonts w:ascii="Arial" w:hAnsi="Arial" w:cs="Arial"/>
          <w:sz w:val="28"/>
          <w:szCs w:val="28"/>
        </w:rPr>
      </w:pPr>
    </w:p>
    <w:p w14:paraId="5AA8AA99" w14:textId="13A59B68" w:rsidR="001B232D" w:rsidRDefault="001B232D" w:rsidP="001B232D">
      <w:pPr>
        <w:pStyle w:val="paragraph"/>
        <w:spacing w:before="0" w:beforeAutospacing="0" w:after="0" w:afterAutospacing="0"/>
        <w:textAlignment w:val="baseline"/>
        <w:rPr>
          <w:rFonts w:ascii="Arial" w:hAnsi="Arial" w:cs="Arial"/>
          <w:sz w:val="28"/>
          <w:szCs w:val="28"/>
        </w:rPr>
      </w:pPr>
    </w:p>
    <w:p w14:paraId="5347A6DE" w14:textId="7ED9746D" w:rsidR="001B232D" w:rsidRDefault="001B232D" w:rsidP="001B232D">
      <w:pPr>
        <w:pStyle w:val="paragraph"/>
        <w:spacing w:before="0" w:beforeAutospacing="0" w:after="0" w:afterAutospacing="0"/>
        <w:textAlignment w:val="baseline"/>
        <w:rPr>
          <w:rFonts w:ascii="Arial" w:hAnsi="Arial" w:cs="Arial"/>
          <w:sz w:val="28"/>
          <w:szCs w:val="28"/>
        </w:rPr>
      </w:pPr>
    </w:p>
    <w:p w14:paraId="77547B5F" w14:textId="7F0DDC6D" w:rsidR="001B232D" w:rsidRDefault="001B232D" w:rsidP="001B232D">
      <w:pPr>
        <w:pStyle w:val="paragraph"/>
        <w:spacing w:before="0" w:beforeAutospacing="0" w:after="0" w:afterAutospacing="0"/>
        <w:textAlignment w:val="baseline"/>
        <w:rPr>
          <w:rFonts w:ascii="Arial" w:hAnsi="Arial" w:cs="Arial"/>
          <w:sz w:val="28"/>
          <w:szCs w:val="28"/>
        </w:rPr>
      </w:pPr>
    </w:p>
    <w:p w14:paraId="5AE82E92" w14:textId="184F7B12" w:rsidR="001B232D" w:rsidRPr="001B232D" w:rsidRDefault="001B232D" w:rsidP="001B232D">
      <w:pPr>
        <w:pStyle w:val="paragraph"/>
        <w:spacing w:before="0" w:beforeAutospacing="0" w:after="0" w:afterAutospacing="0"/>
        <w:textAlignment w:val="baseline"/>
        <w:rPr>
          <w:rFonts w:ascii="Arial" w:hAnsi="Arial" w:cs="Arial"/>
          <w:sz w:val="28"/>
          <w:szCs w:val="28"/>
        </w:rPr>
      </w:pPr>
    </w:p>
    <w:p w14:paraId="23FA2BC2" w14:textId="77777777" w:rsidR="00EB097B" w:rsidRDefault="00EB097B" w:rsidP="001B232D">
      <w:pPr>
        <w:pStyle w:val="paragraph"/>
        <w:spacing w:before="0" w:beforeAutospacing="0" w:after="0" w:afterAutospacing="0"/>
        <w:textAlignment w:val="baseline"/>
        <w:rPr>
          <w:rFonts w:ascii="Arial" w:hAnsi="Arial" w:cs="Arial"/>
          <w:b/>
          <w:bCs/>
          <w:sz w:val="28"/>
          <w:szCs w:val="28"/>
        </w:rPr>
      </w:pPr>
    </w:p>
    <w:p w14:paraId="34BDBFAE" w14:textId="77777777" w:rsidR="00EB097B" w:rsidRDefault="00EB097B" w:rsidP="001B232D">
      <w:pPr>
        <w:pStyle w:val="paragraph"/>
        <w:spacing w:before="0" w:beforeAutospacing="0" w:after="0" w:afterAutospacing="0"/>
        <w:textAlignment w:val="baseline"/>
        <w:rPr>
          <w:rFonts w:ascii="Arial" w:hAnsi="Arial" w:cs="Arial"/>
          <w:b/>
          <w:bCs/>
          <w:sz w:val="28"/>
          <w:szCs w:val="28"/>
        </w:rPr>
      </w:pPr>
    </w:p>
    <w:p w14:paraId="440A47F5" w14:textId="4F6D7210" w:rsidR="00DC26EB" w:rsidRPr="006E66AA" w:rsidRDefault="001B232D" w:rsidP="001B232D">
      <w:pPr>
        <w:pStyle w:val="paragraph"/>
        <w:spacing w:before="0" w:beforeAutospacing="0" w:after="0" w:afterAutospacing="0"/>
        <w:textAlignment w:val="baseline"/>
        <w:rPr>
          <w:rFonts w:ascii="Arial" w:hAnsi="Arial" w:cs="Arial"/>
          <w:b/>
          <w:bCs/>
          <w:sz w:val="28"/>
          <w:szCs w:val="28"/>
        </w:rPr>
      </w:pPr>
      <w:r w:rsidRPr="006E66AA">
        <w:rPr>
          <w:rFonts w:ascii="Arial" w:hAnsi="Arial" w:cs="Arial"/>
          <w:b/>
          <w:bCs/>
          <w:sz w:val="28"/>
          <w:szCs w:val="28"/>
        </w:rPr>
        <w:t>Annotated Bibliography</w:t>
      </w:r>
    </w:p>
    <w:p w14:paraId="55AEC0BF" w14:textId="02BB8928" w:rsidR="00DC26EB" w:rsidRDefault="00DC26EB" w:rsidP="001B232D">
      <w:pPr>
        <w:pStyle w:val="paragraph"/>
        <w:spacing w:before="0" w:beforeAutospacing="0" w:after="0" w:afterAutospacing="0"/>
        <w:textAlignment w:val="baseline"/>
        <w:rPr>
          <w:rFonts w:ascii="Arial" w:hAnsi="Arial" w:cs="Arial"/>
          <w:sz w:val="28"/>
          <w:szCs w:val="28"/>
        </w:rPr>
      </w:pPr>
    </w:p>
    <w:p w14:paraId="4624DA69" w14:textId="77777777" w:rsidR="00C94AC1" w:rsidRPr="00B025C9" w:rsidRDefault="00C94AC1" w:rsidP="00C94AC1">
      <w:pPr>
        <w:spacing w:line="360" w:lineRule="auto"/>
        <w:jc w:val="both"/>
        <w:rPr>
          <w:b/>
          <w:bCs/>
          <w:sz w:val="22"/>
          <w:szCs w:val="22"/>
        </w:rPr>
      </w:pPr>
      <w:proofErr w:type="spellStart"/>
      <w:r w:rsidRPr="00B025C9">
        <w:rPr>
          <w:color w:val="000000"/>
          <w:sz w:val="22"/>
          <w:szCs w:val="22"/>
          <w:shd w:val="clear" w:color="auto" w:fill="FFFFFF"/>
        </w:rPr>
        <w:t>Benaron</w:t>
      </w:r>
      <w:proofErr w:type="spellEnd"/>
      <w:r w:rsidRPr="00B025C9">
        <w:rPr>
          <w:color w:val="000000"/>
          <w:sz w:val="22"/>
          <w:szCs w:val="22"/>
          <w:shd w:val="clear" w:color="auto" w:fill="FFFFFF"/>
        </w:rPr>
        <w:t>, L. (2009) </w:t>
      </w:r>
      <w:r w:rsidRPr="00B025C9">
        <w:rPr>
          <w:i/>
          <w:iCs/>
          <w:color w:val="000000"/>
          <w:sz w:val="22"/>
          <w:szCs w:val="22"/>
          <w:shd w:val="clear" w:color="auto" w:fill="FFFFFF"/>
        </w:rPr>
        <w:t>Autism</w:t>
      </w:r>
      <w:r w:rsidRPr="00B025C9">
        <w:rPr>
          <w:color w:val="000000"/>
          <w:sz w:val="22"/>
          <w:szCs w:val="22"/>
          <w:shd w:val="clear" w:color="auto" w:fill="FFFFFF"/>
        </w:rPr>
        <w:t>. Westport, Conn.: Greenwood Press.</w:t>
      </w:r>
    </w:p>
    <w:p w14:paraId="0EDBCDAE" w14:textId="15B20458" w:rsidR="00C94AC1" w:rsidRPr="002A2857" w:rsidRDefault="00C94AC1" w:rsidP="00C94AC1">
      <w:pPr>
        <w:pStyle w:val="ListParagraph"/>
        <w:numPr>
          <w:ilvl w:val="0"/>
          <w:numId w:val="18"/>
        </w:numPr>
        <w:spacing w:line="360" w:lineRule="auto"/>
        <w:jc w:val="both"/>
        <w:rPr>
          <w:color w:val="000000"/>
          <w:sz w:val="22"/>
          <w:szCs w:val="22"/>
          <w:shd w:val="clear" w:color="auto" w:fill="FFFFFF"/>
        </w:rPr>
      </w:pPr>
      <w:proofErr w:type="spellStart"/>
      <w:r w:rsidRPr="002A2857">
        <w:rPr>
          <w:color w:val="000000"/>
          <w:sz w:val="22"/>
          <w:szCs w:val="22"/>
          <w:shd w:val="clear" w:color="auto" w:fill="FFFFFF"/>
        </w:rPr>
        <w:t>Benaron</w:t>
      </w:r>
      <w:proofErr w:type="spellEnd"/>
      <w:r w:rsidRPr="002A2857">
        <w:rPr>
          <w:color w:val="000000"/>
          <w:sz w:val="22"/>
          <w:szCs w:val="22"/>
          <w:shd w:val="clear" w:color="auto" w:fill="FFFFFF"/>
        </w:rPr>
        <w:t xml:space="preserve"> is an author many books and a profound </w:t>
      </w:r>
      <w:r w:rsidR="0095348F" w:rsidRPr="002A2857">
        <w:rPr>
          <w:color w:val="000000"/>
          <w:sz w:val="22"/>
          <w:szCs w:val="22"/>
          <w:shd w:val="clear" w:color="auto" w:fill="FFFFFF"/>
        </w:rPr>
        <w:t>researcher.</w:t>
      </w:r>
      <w:r w:rsidRPr="002A2857">
        <w:rPr>
          <w:color w:val="000000"/>
          <w:sz w:val="22"/>
          <w:szCs w:val="22"/>
          <w:shd w:val="clear" w:color="auto" w:fill="FFFFFF"/>
        </w:rPr>
        <w:t xml:space="preserve"> The author is well recognised in the field of mental disorder and a comprehensive overview of autism spectrum disorders was offered in this book. </w:t>
      </w:r>
    </w:p>
    <w:p w14:paraId="7410D2EE" w14:textId="07E01221" w:rsidR="00C94AC1" w:rsidRPr="00F70B7F" w:rsidRDefault="00C94AC1" w:rsidP="00C94AC1">
      <w:pPr>
        <w:pStyle w:val="ListParagraph"/>
        <w:numPr>
          <w:ilvl w:val="0"/>
          <w:numId w:val="18"/>
        </w:numPr>
        <w:spacing w:after="0" w:line="360" w:lineRule="auto"/>
        <w:jc w:val="both"/>
        <w:rPr>
          <w:rFonts w:eastAsia="Times New Roman"/>
          <w:color w:val="000000"/>
          <w:sz w:val="22"/>
          <w:szCs w:val="22"/>
          <w:lang w:eastAsia="en-GB"/>
        </w:rPr>
      </w:pPr>
      <w:proofErr w:type="spellStart"/>
      <w:r w:rsidRPr="002A2857">
        <w:rPr>
          <w:rFonts w:eastAsia="Times New Roman"/>
          <w:color w:val="000000"/>
          <w:sz w:val="22"/>
          <w:szCs w:val="22"/>
          <w:lang w:eastAsia="en-GB"/>
        </w:rPr>
        <w:t>Benaron</w:t>
      </w:r>
      <w:proofErr w:type="spellEnd"/>
      <w:r w:rsidRPr="002A2857">
        <w:rPr>
          <w:rFonts w:eastAsia="Times New Roman"/>
          <w:color w:val="000000"/>
          <w:sz w:val="22"/>
          <w:szCs w:val="22"/>
          <w:lang w:eastAsia="en-GB"/>
        </w:rPr>
        <w:t xml:space="preserve"> explained in this book the evolution of autism, the present, past, and future diagnostic criteria for ASD and diagnostic process. </w:t>
      </w:r>
      <w:r w:rsidR="000873BE">
        <w:rPr>
          <w:rFonts w:eastAsia="Times New Roman"/>
          <w:color w:val="000000"/>
          <w:sz w:val="22"/>
          <w:szCs w:val="22"/>
          <w:lang w:eastAsia="en-GB"/>
        </w:rPr>
        <w:t xml:space="preserve">The book </w:t>
      </w:r>
      <w:r w:rsidRPr="002A2857">
        <w:rPr>
          <w:rFonts w:eastAsia="Times New Roman"/>
          <w:color w:val="000000"/>
          <w:sz w:val="22"/>
          <w:szCs w:val="22"/>
          <w:lang w:eastAsia="en-GB"/>
        </w:rPr>
        <w:t>presented new ways of thinking about ASDs</w:t>
      </w:r>
    </w:p>
    <w:p w14:paraId="2F586678" w14:textId="6AAF0591" w:rsidR="00DC26EB" w:rsidRPr="00984116" w:rsidRDefault="00C94AC1" w:rsidP="00984116">
      <w:pPr>
        <w:pStyle w:val="ListParagraph"/>
        <w:numPr>
          <w:ilvl w:val="0"/>
          <w:numId w:val="18"/>
        </w:numPr>
        <w:spacing w:line="360" w:lineRule="auto"/>
        <w:jc w:val="both"/>
        <w:rPr>
          <w:color w:val="000000"/>
          <w:sz w:val="22"/>
          <w:szCs w:val="22"/>
          <w:shd w:val="clear" w:color="auto" w:fill="FFFFFF"/>
        </w:rPr>
      </w:pPr>
      <w:r w:rsidRPr="002A2857">
        <w:rPr>
          <w:color w:val="000000"/>
          <w:sz w:val="22"/>
          <w:szCs w:val="22"/>
          <w:shd w:val="clear" w:color="auto" w:fill="FFFFFF"/>
        </w:rPr>
        <w:t xml:space="preserve">This book helped to clarify the history of the disease, </w:t>
      </w:r>
      <w:r w:rsidRPr="002A2857">
        <w:rPr>
          <w:rStyle w:val="showmorelesscontentelement"/>
          <w:color w:val="000000"/>
          <w:sz w:val="22"/>
          <w:szCs w:val="22"/>
          <w:shd w:val="clear" w:color="auto" w:fill="FFFFFF"/>
        </w:rPr>
        <w:t>likely symptoms</w:t>
      </w:r>
      <w:r w:rsidRPr="002A2857">
        <w:rPr>
          <w:color w:val="000000"/>
          <w:sz w:val="22"/>
          <w:szCs w:val="22"/>
          <w:shd w:val="clear" w:color="auto" w:fill="FFFFFF"/>
        </w:rPr>
        <w:t xml:space="preserve">, the treatments available, </w:t>
      </w:r>
      <w:r w:rsidRPr="002A2857">
        <w:rPr>
          <w:rStyle w:val="showmorelesscontentelement"/>
          <w:color w:val="000000"/>
          <w:sz w:val="22"/>
          <w:szCs w:val="22"/>
          <w:shd w:val="clear" w:color="auto" w:fill="FFFFFF"/>
        </w:rPr>
        <w:t xml:space="preserve">diagnosis, and above all the impact of the </w:t>
      </w:r>
      <w:r w:rsidR="00F668D7" w:rsidRPr="002A2857">
        <w:rPr>
          <w:rStyle w:val="showmorelesscontentelement"/>
          <w:color w:val="000000"/>
          <w:sz w:val="22"/>
          <w:szCs w:val="22"/>
          <w:shd w:val="clear" w:color="auto" w:fill="FFFFFF"/>
        </w:rPr>
        <w:t>ASD on</w:t>
      </w:r>
      <w:r w:rsidRPr="002A2857">
        <w:rPr>
          <w:rStyle w:val="showmorelesscontentelement"/>
          <w:color w:val="000000"/>
          <w:sz w:val="22"/>
          <w:szCs w:val="22"/>
          <w:shd w:val="clear" w:color="auto" w:fill="FFFFFF"/>
        </w:rPr>
        <w:t xml:space="preserve"> the society, </w:t>
      </w:r>
      <w:r w:rsidR="00984116" w:rsidRPr="002A2857">
        <w:rPr>
          <w:rStyle w:val="showmorelesscontentelement"/>
          <w:color w:val="000000"/>
          <w:sz w:val="22"/>
          <w:szCs w:val="22"/>
          <w:shd w:val="clear" w:color="auto" w:fill="FFFFFF"/>
        </w:rPr>
        <w:t>patients,</w:t>
      </w:r>
      <w:r w:rsidRPr="002A2857">
        <w:rPr>
          <w:rStyle w:val="showmorelesscontentelement"/>
          <w:color w:val="000000"/>
          <w:sz w:val="22"/>
          <w:szCs w:val="22"/>
          <w:shd w:val="clear" w:color="auto" w:fill="FFFFFF"/>
        </w:rPr>
        <w:t xml:space="preserve"> and the families.</w:t>
      </w:r>
    </w:p>
    <w:p w14:paraId="5127A623" w14:textId="77777777" w:rsidR="006E66AA" w:rsidRPr="00984116" w:rsidRDefault="006E66AA" w:rsidP="00984116">
      <w:pPr>
        <w:spacing w:line="360" w:lineRule="auto"/>
        <w:rPr>
          <w:sz w:val="22"/>
          <w:szCs w:val="22"/>
        </w:rPr>
      </w:pPr>
      <w:r w:rsidRPr="00984116">
        <w:rPr>
          <w:sz w:val="22"/>
          <w:szCs w:val="22"/>
        </w:rPr>
        <w:t xml:space="preserve">Case-Smith, J., &amp; Bryan, T. (1999). The effects of occupational therapy with sensory integration emphasis on preschool-age children with autism. </w:t>
      </w:r>
      <w:r w:rsidRPr="00984116">
        <w:rPr>
          <w:i/>
          <w:iCs/>
          <w:sz w:val="22"/>
          <w:szCs w:val="22"/>
        </w:rPr>
        <w:t>American Journal of Occupational Therapy</w:t>
      </w:r>
      <w:r w:rsidRPr="00984116">
        <w:rPr>
          <w:sz w:val="22"/>
          <w:szCs w:val="22"/>
        </w:rPr>
        <w:t>, 53, 489 – 497.</w:t>
      </w:r>
    </w:p>
    <w:p w14:paraId="77B4EA1A" w14:textId="34C3D5B2" w:rsidR="006E66AA" w:rsidRPr="00984116" w:rsidRDefault="006E66AA" w:rsidP="00984116">
      <w:pPr>
        <w:pStyle w:val="ListParagraph"/>
        <w:numPr>
          <w:ilvl w:val="0"/>
          <w:numId w:val="11"/>
        </w:numPr>
        <w:spacing w:line="360" w:lineRule="auto"/>
        <w:jc w:val="both"/>
        <w:rPr>
          <w:sz w:val="22"/>
          <w:szCs w:val="22"/>
        </w:rPr>
      </w:pPr>
      <w:r w:rsidRPr="00984116">
        <w:rPr>
          <w:sz w:val="22"/>
          <w:szCs w:val="22"/>
        </w:rPr>
        <w:t xml:space="preserve">Case-Smith &amp; Bryan are notable writers, a </w:t>
      </w:r>
      <w:r w:rsidRPr="00984116">
        <w:rPr>
          <w:color w:val="4D5156"/>
          <w:sz w:val="22"/>
          <w:szCs w:val="22"/>
          <w:shd w:val="clear" w:color="auto" w:fill="FFFFFF"/>
        </w:rPr>
        <w:t>professor of psychology and neuropsychologist.</w:t>
      </w:r>
      <w:r w:rsidRPr="00984116">
        <w:rPr>
          <w:sz w:val="22"/>
          <w:szCs w:val="22"/>
        </w:rPr>
        <w:t xml:space="preserve"> </w:t>
      </w:r>
      <w:r w:rsidR="00356D33" w:rsidRPr="00984116">
        <w:rPr>
          <w:sz w:val="22"/>
          <w:szCs w:val="22"/>
        </w:rPr>
        <w:t>Conducted</w:t>
      </w:r>
      <w:r w:rsidRPr="00984116">
        <w:rPr>
          <w:sz w:val="22"/>
          <w:szCs w:val="22"/>
        </w:rPr>
        <w:t xml:space="preserve"> research</w:t>
      </w:r>
      <w:r w:rsidR="00C20B68" w:rsidRPr="00984116">
        <w:rPr>
          <w:sz w:val="22"/>
          <w:szCs w:val="22"/>
        </w:rPr>
        <w:t xml:space="preserve"> that </w:t>
      </w:r>
      <w:r w:rsidRPr="00984116">
        <w:rPr>
          <w:sz w:val="22"/>
          <w:szCs w:val="22"/>
        </w:rPr>
        <w:t>help</w:t>
      </w:r>
      <w:r w:rsidR="00C20B68" w:rsidRPr="00984116">
        <w:rPr>
          <w:sz w:val="22"/>
          <w:szCs w:val="22"/>
        </w:rPr>
        <w:t>ed</w:t>
      </w:r>
      <w:r w:rsidRPr="00984116">
        <w:rPr>
          <w:sz w:val="22"/>
          <w:szCs w:val="22"/>
        </w:rPr>
        <w:t xml:space="preserve"> to improve social interactions and communications in children with autism spectrum disorder.</w:t>
      </w:r>
    </w:p>
    <w:p w14:paraId="7285CEC5" w14:textId="77777777" w:rsidR="006E66AA" w:rsidRPr="00984116" w:rsidRDefault="006E66AA" w:rsidP="00984116">
      <w:pPr>
        <w:pStyle w:val="ListParagraph"/>
        <w:numPr>
          <w:ilvl w:val="0"/>
          <w:numId w:val="11"/>
        </w:numPr>
        <w:spacing w:line="360" w:lineRule="auto"/>
        <w:jc w:val="both"/>
        <w:rPr>
          <w:sz w:val="22"/>
          <w:szCs w:val="22"/>
        </w:rPr>
      </w:pPr>
      <w:r w:rsidRPr="00984116">
        <w:rPr>
          <w:sz w:val="22"/>
          <w:szCs w:val="22"/>
        </w:rPr>
        <w:t>The source of the journal is consistent and dependable as it provided detailed and complete intervention mechanism to improving communication in autistic children</w:t>
      </w:r>
      <w:r w:rsidRPr="00984116">
        <w:rPr>
          <w:color w:val="202122"/>
          <w:sz w:val="22"/>
          <w:szCs w:val="22"/>
          <w:shd w:val="clear" w:color="auto" w:fill="FFFFFF"/>
        </w:rPr>
        <w:t>.</w:t>
      </w:r>
    </w:p>
    <w:p w14:paraId="770661BA" w14:textId="2704401E" w:rsidR="00B44D20" w:rsidRPr="00984116" w:rsidRDefault="006E66AA" w:rsidP="00984116">
      <w:pPr>
        <w:pStyle w:val="ListParagraph"/>
        <w:numPr>
          <w:ilvl w:val="0"/>
          <w:numId w:val="11"/>
        </w:numPr>
        <w:spacing w:line="360" w:lineRule="auto"/>
        <w:jc w:val="both"/>
        <w:rPr>
          <w:color w:val="4D5156"/>
          <w:sz w:val="22"/>
          <w:szCs w:val="22"/>
          <w:shd w:val="clear" w:color="auto" w:fill="FFFFFF"/>
        </w:rPr>
      </w:pPr>
      <w:r w:rsidRPr="00984116">
        <w:rPr>
          <w:sz w:val="22"/>
          <w:szCs w:val="22"/>
        </w:rPr>
        <w:t>The journal was helpful because it provided useful information to complete this task.</w:t>
      </w:r>
    </w:p>
    <w:p w14:paraId="7DDC7F2C" w14:textId="77777777" w:rsidR="00BD49A0" w:rsidRDefault="00BD49A0" w:rsidP="00BD49A0">
      <w:pPr>
        <w:shd w:val="clear" w:color="auto" w:fill="FFFFFF"/>
        <w:spacing w:after="0" w:line="360" w:lineRule="atLeast"/>
        <w:rPr>
          <w:rFonts w:eastAsia="Times New Roman"/>
          <w:color w:val="000000"/>
          <w:sz w:val="22"/>
          <w:szCs w:val="22"/>
          <w:lang w:eastAsia="en-GB"/>
        </w:rPr>
      </w:pPr>
      <w:r w:rsidRPr="00FE0899">
        <w:rPr>
          <w:rFonts w:eastAsia="Times New Roman"/>
          <w:color w:val="000000"/>
          <w:sz w:val="22"/>
          <w:szCs w:val="22"/>
          <w:lang w:eastAsia="en-GB"/>
        </w:rPr>
        <w:t>Cohen, J. (2005) </w:t>
      </w:r>
      <w:r w:rsidRPr="00FE0899">
        <w:rPr>
          <w:rFonts w:eastAsia="Times New Roman"/>
          <w:i/>
          <w:iCs/>
          <w:color w:val="000000"/>
          <w:sz w:val="22"/>
          <w:szCs w:val="22"/>
          <w:lang w:eastAsia="en-GB"/>
        </w:rPr>
        <w:t>Succeeding with autism</w:t>
      </w:r>
      <w:r w:rsidRPr="00FE0899">
        <w:rPr>
          <w:rFonts w:eastAsia="Times New Roman"/>
          <w:color w:val="000000"/>
          <w:sz w:val="22"/>
          <w:szCs w:val="22"/>
          <w:lang w:eastAsia="en-GB"/>
        </w:rPr>
        <w:t>. London: Jessica Kingsley Publishers.</w:t>
      </w:r>
    </w:p>
    <w:p w14:paraId="0F07B3EC" w14:textId="77777777" w:rsidR="00BD49A0" w:rsidRPr="008A3895" w:rsidRDefault="00BD49A0" w:rsidP="00BD49A0">
      <w:pPr>
        <w:shd w:val="clear" w:color="auto" w:fill="FFFFFF"/>
        <w:spacing w:after="0" w:line="360" w:lineRule="atLeast"/>
        <w:ind w:hanging="120"/>
        <w:rPr>
          <w:rFonts w:eastAsia="Times New Roman"/>
          <w:color w:val="000000"/>
          <w:sz w:val="22"/>
          <w:szCs w:val="22"/>
          <w:lang w:eastAsia="en-GB"/>
        </w:rPr>
      </w:pPr>
    </w:p>
    <w:p w14:paraId="358E1ECE" w14:textId="77777777" w:rsidR="00BD49A0" w:rsidRPr="000873BE" w:rsidRDefault="00BD49A0" w:rsidP="00BD49A0">
      <w:pPr>
        <w:pStyle w:val="ListParagraph"/>
        <w:numPr>
          <w:ilvl w:val="0"/>
          <w:numId w:val="19"/>
        </w:numPr>
        <w:spacing w:line="360" w:lineRule="auto"/>
        <w:jc w:val="both"/>
        <w:rPr>
          <w:rFonts w:eastAsia="Calibri"/>
          <w:color w:val="000000"/>
          <w:sz w:val="22"/>
          <w:szCs w:val="22"/>
          <w:shd w:val="clear" w:color="auto" w:fill="FFFFFF"/>
        </w:rPr>
      </w:pPr>
      <w:r w:rsidRPr="000873BE">
        <w:rPr>
          <w:color w:val="000000"/>
          <w:sz w:val="22"/>
          <w:szCs w:val="22"/>
          <w:shd w:val="clear" w:color="auto" w:fill="FFFFFF"/>
        </w:rPr>
        <w:t xml:space="preserve">Cohen is </w:t>
      </w:r>
      <w:r w:rsidRPr="000873BE">
        <w:rPr>
          <w:rFonts w:eastAsia="Calibri"/>
          <w:color w:val="000000"/>
          <w:sz w:val="22"/>
          <w:szCs w:val="22"/>
          <w:shd w:val="clear" w:color="auto" w:fill="FFFFFF"/>
        </w:rPr>
        <w:t xml:space="preserve">a </w:t>
      </w:r>
      <w:r w:rsidRPr="000873BE">
        <w:rPr>
          <w:rFonts w:eastAsia="Times New Roman"/>
          <w:color w:val="1D2228"/>
          <w:sz w:val="22"/>
          <w:szCs w:val="22"/>
          <w:lang w:eastAsia="en-GB"/>
        </w:rPr>
        <w:t>psychologist</w:t>
      </w:r>
      <w:r w:rsidRPr="000873BE">
        <w:rPr>
          <w:rFonts w:eastAsia="Calibri"/>
          <w:color w:val="000000"/>
          <w:sz w:val="22"/>
          <w:szCs w:val="22"/>
          <w:shd w:val="clear" w:color="auto" w:fill="FFFFFF"/>
        </w:rPr>
        <w:t xml:space="preserve"> with proven history of credible research on </w:t>
      </w:r>
      <w:r w:rsidRPr="000873BE">
        <w:rPr>
          <w:rFonts w:eastAsia="Times New Roman"/>
          <w:color w:val="1D2228"/>
          <w:sz w:val="22"/>
          <w:szCs w:val="22"/>
          <w:lang w:eastAsia="en-GB"/>
        </w:rPr>
        <w:t>children's development and autism spectrum disorder.</w:t>
      </w:r>
      <w:r w:rsidRPr="000873BE">
        <w:rPr>
          <w:rFonts w:eastAsia="Calibri"/>
          <w:color w:val="000000"/>
          <w:sz w:val="22"/>
          <w:szCs w:val="22"/>
          <w:shd w:val="clear" w:color="auto" w:fill="FFFFFF"/>
        </w:rPr>
        <w:t xml:space="preserve"> The author has a strong connection with social work and health sciences.</w:t>
      </w:r>
    </w:p>
    <w:p w14:paraId="284095E9" w14:textId="77777777" w:rsidR="00BD49A0" w:rsidRPr="000873BE" w:rsidRDefault="00BD49A0" w:rsidP="00BD49A0">
      <w:pPr>
        <w:pStyle w:val="ListParagraph"/>
        <w:numPr>
          <w:ilvl w:val="0"/>
          <w:numId w:val="19"/>
        </w:numPr>
        <w:jc w:val="both"/>
        <w:rPr>
          <w:sz w:val="22"/>
          <w:szCs w:val="22"/>
        </w:rPr>
      </w:pPr>
      <w:r w:rsidRPr="000873BE">
        <w:rPr>
          <w:sz w:val="22"/>
          <w:szCs w:val="22"/>
        </w:rPr>
        <w:t>The book contained a comprehensive information in childhood autism, it presented accurate and viable research work on autism which</w:t>
      </w:r>
      <w:r w:rsidRPr="000873BE">
        <w:rPr>
          <w:color w:val="555555"/>
          <w:sz w:val="22"/>
          <w:szCs w:val="22"/>
          <w:shd w:val="clear" w:color="auto" w:fill="FFFFFF"/>
        </w:rPr>
        <w:t xml:space="preserve"> </w:t>
      </w:r>
      <w:r w:rsidRPr="000873BE">
        <w:rPr>
          <w:sz w:val="22"/>
          <w:szCs w:val="22"/>
        </w:rPr>
        <w:t>are systematically correct and reliable.</w:t>
      </w:r>
    </w:p>
    <w:p w14:paraId="50C3D3A6" w14:textId="77777777" w:rsidR="00BD49A0" w:rsidRPr="000873BE" w:rsidRDefault="00BD49A0" w:rsidP="00BD49A0">
      <w:pPr>
        <w:pStyle w:val="ListParagraph"/>
        <w:jc w:val="both"/>
        <w:rPr>
          <w:sz w:val="22"/>
          <w:szCs w:val="22"/>
        </w:rPr>
      </w:pPr>
    </w:p>
    <w:p w14:paraId="186DDEC3" w14:textId="5663AA85" w:rsidR="00EB097B" w:rsidRPr="000873BE" w:rsidRDefault="00BD49A0" w:rsidP="00B44D20">
      <w:pPr>
        <w:pStyle w:val="ListParagraph"/>
        <w:numPr>
          <w:ilvl w:val="0"/>
          <w:numId w:val="19"/>
        </w:numPr>
        <w:spacing w:line="360" w:lineRule="auto"/>
        <w:jc w:val="both"/>
        <w:rPr>
          <w:rFonts w:eastAsia="Calibri"/>
          <w:color w:val="000000"/>
          <w:sz w:val="22"/>
          <w:szCs w:val="22"/>
          <w:shd w:val="clear" w:color="auto" w:fill="FFFFFF"/>
        </w:rPr>
      </w:pPr>
      <w:r w:rsidRPr="000873BE">
        <w:rPr>
          <w:color w:val="0F1111"/>
          <w:sz w:val="22"/>
          <w:szCs w:val="22"/>
          <w:shd w:val="clear" w:color="auto" w:fill="FFFFFF"/>
        </w:rPr>
        <w:t>This book is a revolutionary book that explained the theory, history and functional guidance on autism intervention, treatment, and management</w:t>
      </w:r>
    </w:p>
    <w:p w14:paraId="43236E16" w14:textId="77777777" w:rsidR="000873BE" w:rsidRDefault="000873BE" w:rsidP="00B44D20">
      <w:pPr>
        <w:rPr>
          <w:color w:val="000000"/>
          <w:sz w:val="22"/>
          <w:szCs w:val="22"/>
          <w:shd w:val="clear" w:color="auto" w:fill="FFFFFF"/>
        </w:rPr>
      </w:pPr>
    </w:p>
    <w:p w14:paraId="44D4DFF8" w14:textId="77777777" w:rsidR="000873BE" w:rsidRDefault="000873BE" w:rsidP="00B44D20">
      <w:pPr>
        <w:rPr>
          <w:color w:val="000000"/>
          <w:sz w:val="22"/>
          <w:szCs w:val="22"/>
          <w:shd w:val="clear" w:color="auto" w:fill="FFFFFF"/>
        </w:rPr>
      </w:pPr>
    </w:p>
    <w:p w14:paraId="7AE1EF88" w14:textId="77777777" w:rsidR="000873BE" w:rsidRDefault="000873BE" w:rsidP="00B44D20">
      <w:pPr>
        <w:rPr>
          <w:color w:val="000000"/>
          <w:sz w:val="22"/>
          <w:szCs w:val="22"/>
          <w:shd w:val="clear" w:color="auto" w:fill="FFFFFF"/>
        </w:rPr>
      </w:pPr>
    </w:p>
    <w:p w14:paraId="0FC65D1A" w14:textId="35A0F4F3" w:rsidR="00B44D20" w:rsidRDefault="00B44D20" w:rsidP="00B44D20">
      <w:r w:rsidRPr="003668EE">
        <w:rPr>
          <w:color w:val="000000"/>
          <w:sz w:val="22"/>
          <w:szCs w:val="22"/>
          <w:shd w:val="clear" w:color="auto" w:fill="FFFFFF"/>
        </w:rPr>
        <w:t>Dunlap, G. and Bunton-Pierce, M. (1999) </w:t>
      </w:r>
      <w:r w:rsidRPr="003668EE">
        <w:rPr>
          <w:i/>
          <w:iCs/>
          <w:color w:val="000000"/>
          <w:sz w:val="22"/>
          <w:szCs w:val="22"/>
          <w:shd w:val="clear" w:color="auto" w:fill="FFFFFF"/>
        </w:rPr>
        <w:t>Autism and Autism Spectrum Disorder (ASD)</w:t>
      </w:r>
      <w:r w:rsidRPr="003668EE">
        <w:rPr>
          <w:color w:val="000000"/>
          <w:sz w:val="22"/>
          <w:szCs w:val="22"/>
          <w:shd w:val="clear" w:color="auto" w:fill="FFFFFF"/>
        </w:rPr>
        <w:t>. Reston, VA: ERIC Clearinghouse on Disabilities and Gifted Education.</w:t>
      </w:r>
    </w:p>
    <w:p w14:paraId="2D75B830" w14:textId="517ECF07" w:rsidR="0027634B" w:rsidRPr="003668EE" w:rsidRDefault="0027634B" w:rsidP="0027634B">
      <w:pPr>
        <w:pStyle w:val="yiv9417091483ydp67a34d61msolistparagraph"/>
        <w:numPr>
          <w:ilvl w:val="0"/>
          <w:numId w:val="6"/>
        </w:numPr>
        <w:shd w:val="clear" w:color="auto" w:fill="FFFFFF"/>
        <w:spacing w:line="360" w:lineRule="auto"/>
        <w:jc w:val="both"/>
        <w:rPr>
          <w:rFonts w:ascii="Arial" w:hAnsi="Arial" w:cs="Arial"/>
          <w:color w:val="1D2228"/>
          <w:sz w:val="22"/>
          <w:szCs w:val="22"/>
        </w:rPr>
      </w:pPr>
      <w:r w:rsidRPr="003668EE">
        <w:rPr>
          <w:rFonts w:ascii="Arial" w:hAnsi="Arial" w:cs="Arial"/>
          <w:color w:val="1D2228"/>
          <w:sz w:val="22"/>
          <w:szCs w:val="22"/>
        </w:rPr>
        <w:t>D</w:t>
      </w:r>
      <w:r>
        <w:rPr>
          <w:rFonts w:ascii="Arial" w:hAnsi="Arial" w:cs="Arial"/>
          <w:color w:val="1D2228"/>
          <w:sz w:val="22"/>
          <w:szCs w:val="22"/>
        </w:rPr>
        <w:t>unlap and Bunton</w:t>
      </w:r>
      <w:r w:rsidRPr="003668EE">
        <w:rPr>
          <w:rFonts w:ascii="Arial" w:hAnsi="Arial" w:cs="Arial"/>
          <w:color w:val="1D2228"/>
          <w:sz w:val="22"/>
          <w:szCs w:val="22"/>
        </w:rPr>
        <w:t xml:space="preserve"> have written various books</w:t>
      </w:r>
      <w:r>
        <w:rPr>
          <w:rFonts w:ascii="Arial" w:hAnsi="Arial" w:cs="Arial"/>
          <w:color w:val="1D2228"/>
          <w:sz w:val="22"/>
          <w:szCs w:val="22"/>
        </w:rPr>
        <w:t>,</w:t>
      </w:r>
      <w:r w:rsidRPr="003668EE">
        <w:rPr>
          <w:rFonts w:ascii="Arial" w:hAnsi="Arial" w:cs="Arial"/>
          <w:color w:val="1D2228"/>
          <w:sz w:val="22"/>
          <w:szCs w:val="22"/>
        </w:rPr>
        <w:t xml:space="preserve"> </w:t>
      </w:r>
      <w:r>
        <w:rPr>
          <w:rFonts w:ascii="Arial" w:hAnsi="Arial" w:cs="Arial"/>
          <w:color w:val="1D2228"/>
          <w:sz w:val="22"/>
          <w:szCs w:val="22"/>
        </w:rPr>
        <w:t>t</w:t>
      </w:r>
      <w:r w:rsidRPr="003668EE">
        <w:rPr>
          <w:rFonts w:ascii="Arial" w:hAnsi="Arial" w:cs="Arial"/>
          <w:color w:val="1D2228"/>
          <w:sz w:val="22"/>
          <w:szCs w:val="22"/>
        </w:rPr>
        <w:t>he</w:t>
      </w:r>
      <w:r>
        <w:rPr>
          <w:rFonts w:ascii="Arial" w:hAnsi="Arial" w:cs="Arial"/>
          <w:color w:val="1D2228"/>
          <w:sz w:val="22"/>
          <w:szCs w:val="22"/>
        </w:rPr>
        <w:t>y</w:t>
      </w:r>
      <w:r w:rsidRPr="003668EE">
        <w:rPr>
          <w:rFonts w:ascii="Arial" w:hAnsi="Arial" w:cs="Arial"/>
          <w:color w:val="1D2228"/>
          <w:sz w:val="22"/>
          <w:szCs w:val="22"/>
        </w:rPr>
        <w:t xml:space="preserve"> </w:t>
      </w:r>
      <w:r>
        <w:rPr>
          <w:rFonts w:ascii="Arial" w:hAnsi="Arial" w:cs="Arial"/>
          <w:color w:val="1D2228"/>
          <w:sz w:val="22"/>
          <w:szCs w:val="22"/>
        </w:rPr>
        <w:t xml:space="preserve">are </w:t>
      </w:r>
      <w:r w:rsidRPr="003668EE">
        <w:rPr>
          <w:rFonts w:ascii="Arial" w:hAnsi="Arial" w:cs="Arial"/>
          <w:color w:val="1D2228"/>
          <w:sz w:val="22"/>
          <w:szCs w:val="22"/>
        </w:rPr>
        <w:t xml:space="preserve">famous educational psychologist and an instructor </w:t>
      </w:r>
      <w:r>
        <w:rPr>
          <w:rFonts w:ascii="Arial" w:hAnsi="Arial" w:cs="Arial"/>
          <w:color w:val="1D2228"/>
          <w:sz w:val="22"/>
          <w:szCs w:val="22"/>
        </w:rPr>
        <w:t>T</w:t>
      </w:r>
      <w:r w:rsidRPr="003668EE">
        <w:rPr>
          <w:rFonts w:ascii="Arial" w:hAnsi="Arial" w:cs="Arial"/>
          <w:color w:val="1D2228"/>
          <w:sz w:val="22"/>
          <w:szCs w:val="22"/>
        </w:rPr>
        <w:t>he author</w:t>
      </w:r>
      <w:r>
        <w:rPr>
          <w:rFonts w:ascii="Arial" w:hAnsi="Arial" w:cs="Arial"/>
          <w:color w:val="1D2228"/>
          <w:sz w:val="22"/>
          <w:szCs w:val="22"/>
        </w:rPr>
        <w:t>s</w:t>
      </w:r>
      <w:r w:rsidRPr="003668EE">
        <w:rPr>
          <w:rFonts w:ascii="Arial" w:hAnsi="Arial" w:cs="Arial"/>
          <w:color w:val="1D2228"/>
          <w:sz w:val="22"/>
          <w:szCs w:val="22"/>
        </w:rPr>
        <w:t xml:space="preserve"> of the book </w:t>
      </w:r>
      <w:r>
        <w:rPr>
          <w:rFonts w:ascii="Arial" w:hAnsi="Arial" w:cs="Arial"/>
          <w:color w:val="1D2228"/>
          <w:sz w:val="22"/>
          <w:szCs w:val="22"/>
        </w:rPr>
        <w:t>explained in details autism management</w:t>
      </w:r>
      <w:r w:rsidRPr="003668EE">
        <w:rPr>
          <w:rFonts w:ascii="Arial" w:hAnsi="Arial" w:cs="Arial"/>
          <w:color w:val="1D2228"/>
          <w:sz w:val="22"/>
          <w:szCs w:val="22"/>
        </w:rPr>
        <w:t xml:space="preserve">. </w:t>
      </w:r>
    </w:p>
    <w:p w14:paraId="71845DD3" w14:textId="7692C0AF" w:rsidR="00EB097B" w:rsidRPr="00EB097B" w:rsidRDefault="0027634B" w:rsidP="00EB097B">
      <w:pPr>
        <w:pStyle w:val="yiv9417091483ydp67a34d61msolistparagraph"/>
        <w:numPr>
          <w:ilvl w:val="0"/>
          <w:numId w:val="6"/>
        </w:numPr>
        <w:shd w:val="clear" w:color="auto" w:fill="FFFFFF"/>
        <w:spacing w:line="360" w:lineRule="auto"/>
        <w:jc w:val="both"/>
        <w:rPr>
          <w:rFonts w:ascii="Arial" w:hAnsi="Arial" w:cs="Arial"/>
          <w:color w:val="1D2228"/>
          <w:sz w:val="22"/>
          <w:szCs w:val="22"/>
        </w:rPr>
      </w:pPr>
      <w:r w:rsidRPr="003668EE">
        <w:rPr>
          <w:rFonts w:ascii="Arial" w:hAnsi="Arial" w:cs="Arial"/>
          <w:color w:val="1D2228"/>
          <w:sz w:val="22"/>
          <w:szCs w:val="22"/>
        </w:rPr>
        <w:t>D</w:t>
      </w:r>
      <w:r>
        <w:rPr>
          <w:rFonts w:ascii="Arial" w:hAnsi="Arial" w:cs="Arial"/>
          <w:color w:val="1D2228"/>
          <w:sz w:val="22"/>
          <w:szCs w:val="22"/>
        </w:rPr>
        <w:t>unlap and Bunton are both</w:t>
      </w:r>
      <w:r w:rsidRPr="003668EE">
        <w:rPr>
          <w:rFonts w:ascii="Arial" w:hAnsi="Arial" w:cs="Arial"/>
          <w:color w:val="1D2228"/>
          <w:sz w:val="22"/>
          <w:szCs w:val="22"/>
        </w:rPr>
        <w:t xml:space="preserve"> research</w:t>
      </w:r>
      <w:r>
        <w:rPr>
          <w:rFonts w:ascii="Arial" w:hAnsi="Arial" w:cs="Arial"/>
          <w:color w:val="1D2228"/>
          <w:sz w:val="22"/>
          <w:szCs w:val="22"/>
        </w:rPr>
        <w:t>ers</w:t>
      </w:r>
      <w:r w:rsidRPr="003668EE">
        <w:rPr>
          <w:rFonts w:ascii="Arial" w:hAnsi="Arial" w:cs="Arial"/>
          <w:color w:val="1D2228"/>
          <w:sz w:val="22"/>
          <w:szCs w:val="22"/>
        </w:rPr>
        <w:t xml:space="preserve"> on lifespan development</w:t>
      </w:r>
      <w:r>
        <w:rPr>
          <w:rFonts w:ascii="Arial" w:hAnsi="Arial" w:cs="Arial"/>
          <w:color w:val="1D2228"/>
          <w:sz w:val="22"/>
          <w:szCs w:val="22"/>
        </w:rPr>
        <w:t xml:space="preserve"> and mental health disorder</w:t>
      </w:r>
      <w:r w:rsidRPr="003668EE">
        <w:rPr>
          <w:rFonts w:ascii="Arial" w:hAnsi="Arial" w:cs="Arial"/>
          <w:color w:val="1D2228"/>
          <w:sz w:val="22"/>
          <w:szCs w:val="22"/>
        </w:rPr>
        <w:t xml:space="preserve"> and </w:t>
      </w:r>
      <w:r>
        <w:rPr>
          <w:rFonts w:ascii="Arial" w:hAnsi="Arial" w:cs="Arial"/>
          <w:color w:val="1D2228"/>
          <w:sz w:val="22"/>
          <w:szCs w:val="22"/>
        </w:rPr>
        <w:t xml:space="preserve">have </w:t>
      </w:r>
      <w:r w:rsidRPr="003668EE">
        <w:rPr>
          <w:rFonts w:ascii="Arial" w:hAnsi="Arial" w:cs="Arial"/>
          <w:color w:val="1D2228"/>
          <w:sz w:val="22"/>
          <w:szCs w:val="22"/>
        </w:rPr>
        <w:t>addresse</w:t>
      </w:r>
      <w:r>
        <w:rPr>
          <w:rFonts w:ascii="Arial" w:hAnsi="Arial" w:cs="Arial"/>
          <w:color w:val="1D2228"/>
          <w:sz w:val="22"/>
          <w:szCs w:val="22"/>
        </w:rPr>
        <w:t>d</w:t>
      </w:r>
      <w:r w:rsidRPr="003668EE">
        <w:rPr>
          <w:rFonts w:ascii="Arial" w:hAnsi="Arial" w:cs="Arial"/>
          <w:color w:val="1D2228"/>
          <w:sz w:val="22"/>
          <w:szCs w:val="22"/>
        </w:rPr>
        <w:t xml:space="preserve"> </w:t>
      </w:r>
      <w:r w:rsidR="003D633F">
        <w:rPr>
          <w:rFonts w:ascii="Arial" w:hAnsi="Arial" w:cs="Arial"/>
          <w:color w:val="1D2228"/>
          <w:sz w:val="22"/>
          <w:szCs w:val="22"/>
        </w:rPr>
        <w:t xml:space="preserve">the </w:t>
      </w:r>
      <w:r w:rsidRPr="003668EE">
        <w:rPr>
          <w:rFonts w:ascii="Arial" w:hAnsi="Arial" w:cs="Arial"/>
          <w:color w:val="1D2228"/>
          <w:sz w:val="22"/>
          <w:szCs w:val="22"/>
        </w:rPr>
        <w:t>analytical concepts</w:t>
      </w:r>
      <w:r w:rsidR="003D633F">
        <w:rPr>
          <w:rFonts w:ascii="Arial" w:hAnsi="Arial" w:cs="Arial"/>
          <w:color w:val="1D2228"/>
          <w:sz w:val="22"/>
          <w:szCs w:val="22"/>
        </w:rPr>
        <w:t xml:space="preserve"> and ideas</w:t>
      </w:r>
      <w:r w:rsidRPr="003668EE">
        <w:rPr>
          <w:rFonts w:ascii="Arial" w:hAnsi="Arial" w:cs="Arial"/>
          <w:color w:val="1D2228"/>
          <w:sz w:val="22"/>
          <w:szCs w:val="22"/>
        </w:rPr>
        <w:t xml:space="preserve"> </w:t>
      </w:r>
      <w:r w:rsidR="0007067D" w:rsidRPr="003668EE">
        <w:rPr>
          <w:rFonts w:ascii="Arial" w:hAnsi="Arial" w:cs="Arial"/>
          <w:color w:val="1D2228"/>
          <w:sz w:val="22"/>
          <w:szCs w:val="22"/>
        </w:rPr>
        <w:t>of childhood</w:t>
      </w:r>
      <w:r>
        <w:rPr>
          <w:rFonts w:ascii="Arial" w:hAnsi="Arial" w:cs="Arial"/>
          <w:color w:val="1D2228"/>
          <w:sz w:val="22"/>
          <w:szCs w:val="22"/>
        </w:rPr>
        <w:t xml:space="preserve"> autism</w:t>
      </w:r>
      <w:r w:rsidRPr="003668EE">
        <w:rPr>
          <w:rFonts w:ascii="Arial" w:hAnsi="Arial" w:cs="Arial"/>
          <w:color w:val="1D2228"/>
          <w:sz w:val="22"/>
          <w:szCs w:val="22"/>
        </w:rPr>
        <w:t xml:space="preserve">. </w:t>
      </w:r>
    </w:p>
    <w:p w14:paraId="0D98F67B" w14:textId="7CB51F8C" w:rsidR="00FA7ADC" w:rsidRPr="00F668D7" w:rsidRDefault="002E3850" w:rsidP="00F668D7">
      <w:pPr>
        <w:pStyle w:val="yiv9417091483ydp67a34d61msolistparagraph"/>
        <w:numPr>
          <w:ilvl w:val="0"/>
          <w:numId w:val="6"/>
        </w:numPr>
        <w:shd w:val="clear" w:color="auto" w:fill="FFFFFF"/>
        <w:spacing w:line="360" w:lineRule="auto"/>
        <w:jc w:val="both"/>
        <w:rPr>
          <w:rFonts w:ascii="Arial" w:hAnsi="Arial" w:cs="Arial"/>
          <w:color w:val="1D2228"/>
          <w:sz w:val="22"/>
          <w:szCs w:val="22"/>
        </w:rPr>
      </w:pPr>
      <w:r>
        <w:rPr>
          <w:rFonts w:ascii="Arial" w:hAnsi="Arial" w:cs="Arial"/>
          <w:color w:val="1D2228"/>
          <w:sz w:val="22"/>
          <w:szCs w:val="22"/>
        </w:rPr>
        <w:t xml:space="preserve">The </w:t>
      </w:r>
      <w:r w:rsidR="0007067D" w:rsidRPr="003668EE">
        <w:rPr>
          <w:rFonts w:ascii="Arial" w:hAnsi="Arial" w:cs="Arial"/>
          <w:color w:val="1D2228"/>
          <w:sz w:val="22"/>
          <w:szCs w:val="22"/>
        </w:rPr>
        <w:t>credib</w:t>
      </w:r>
      <w:r w:rsidR="0007067D">
        <w:rPr>
          <w:rFonts w:ascii="Arial" w:hAnsi="Arial" w:cs="Arial"/>
          <w:color w:val="1D2228"/>
          <w:sz w:val="22"/>
          <w:szCs w:val="22"/>
        </w:rPr>
        <w:t>ility of</w:t>
      </w:r>
      <w:r>
        <w:rPr>
          <w:rFonts w:ascii="Arial" w:hAnsi="Arial" w:cs="Arial"/>
          <w:color w:val="1D2228"/>
          <w:sz w:val="22"/>
          <w:szCs w:val="22"/>
        </w:rPr>
        <w:t xml:space="preserve"> the </w:t>
      </w:r>
      <w:r w:rsidR="0007067D">
        <w:rPr>
          <w:rFonts w:ascii="Arial" w:hAnsi="Arial" w:cs="Arial"/>
          <w:color w:val="1D2228"/>
          <w:sz w:val="22"/>
          <w:szCs w:val="22"/>
        </w:rPr>
        <w:t>information contained in the book is confirmed to be</w:t>
      </w:r>
      <w:r w:rsidR="0027634B" w:rsidRPr="003668EE">
        <w:rPr>
          <w:rFonts w:ascii="Arial" w:hAnsi="Arial" w:cs="Arial"/>
          <w:color w:val="1D2228"/>
          <w:sz w:val="22"/>
          <w:szCs w:val="22"/>
        </w:rPr>
        <w:t xml:space="preserve"> </w:t>
      </w:r>
      <w:r w:rsidR="00D20146" w:rsidRPr="003668EE">
        <w:rPr>
          <w:rFonts w:ascii="Arial" w:hAnsi="Arial" w:cs="Arial"/>
          <w:color w:val="1D2228"/>
          <w:sz w:val="22"/>
          <w:szCs w:val="22"/>
        </w:rPr>
        <w:t>reliable.</w:t>
      </w:r>
      <w:r w:rsidR="00D20146" w:rsidRPr="00DA295C">
        <w:rPr>
          <w:rFonts w:ascii="Arial" w:hAnsi="Arial" w:cs="Arial"/>
          <w:color w:val="1D2228"/>
          <w:sz w:val="22"/>
          <w:szCs w:val="22"/>
        </w:rPr>
        <w:t xml:space="preserve"> The</w:t>
      </w:r>
      <w:r w:rsidR="0027634B" w:rsidRPr="00DA295C">
        <w:rPr>
          <w:rFonts w:ascii="Arial" w:hAnsi="Arial" w:cs="Arial"/>
          <w:color w:val="1D2228"/>
          <w:sz w:val="22"/>
          <w:szCs w:val="22"/>
        </w:rPr>
        <w:t xml:space="preserve"> </w:t>
      </w:r>
      <w:r w:rsidR="006A5FB5">
        <w:rPr>
          <w:rFonts w:ascii="Arial" w:hAnsi="Arial" w:cs="Arial"/>
          <w:color w:val="1D2228"/>
          <w:sz w:val="22"/>
          <w:szCs w:val="22"/>
        </w:rPr>
        <w:t>co</w:t>
      </w:r>
      <w:r w:rsidR="00D20146">
        <w:rPr>
          <w:rFonts w:ascii="Arial" w:hAnsi="Arial" w:cs="Arial"/>
          <w:color w:val="1D2228"/>
          <w:sz w:val="22"/>
          <w:szCs w:val="22"/>
        </w:rPr>
        <w:t xml:space="preserve">ntents </w:t>
      </w:r>
      <w:r w:rsidR="003F4145">
        <w:rPr>
          <w:rFonts w:ascii="Arial" w:hAnsi="Arial" w:cs="Arial"/>
          <w:color w:val="1D2228"/>
          <w:sz w:val="22"/>
          <w:szCs w:val="22"/>
        </w:rPr>
        <w:t xml:space="preserve">in the </w:t>
      </w:r>
      <w:r w:rsidR="0027634B" w:rsidRPr="00DA295C">
        <w:rPr>
          <w:rFonts w:ascii="Arial" w:hAnsi="Arial" w:cs="Arial"/>
          <w:color w:val="1D2228"/>
          <w:sz w:val="22"/>
          <w:szCs w:val="22"/>
        </w:rPr>
        <w:t xml:space="preserve">book </w:t>
      </w:r>
      <w:r w:rsidR="003557ED" w:rsidRPr="00DA295C">
        <w:rPr>
          <w:rFonts w:ascii="Arial" w:hAnsi="Arial" w:cs="Arial"/>
          <w:color w:val="1D2228"/>
          <w:sz w:val="22"/>
          <w:szCs w:val="22"/>
        </w:rPr>
        <w:t>assisted</w:t>
      </w:r>
      <w:r w:rsidR="003557ED">
        <w:rPr>
          <w:rFonts w:ascii="Arial" w:hAnsi="Arial" w:cs="Arial"/>
          <w:color w:val="1D2228"/>
          <w:sz w:val="22"/>
          <w:szCs w:val="22"/>
        </w:rPr>
        <w:t xml:space="preserve"> imme</w:t>
      </w:r>
      <w:r w:rsidR="00C02B50">
        <w:rPr>
          <w:rFonts w:ascii="Arial" w:hAnsi="Arial" w:cs="Arial"/>
          <w:color w:val="1D2228"/>
          <w:sz w:val="22"/>
          <w:szCs w:val="22"/>
        </w:rPr>
        <w:t>n</w:t>
      </w:r>
      <w:r w:rsidR="003557ED">
        <w:rPr>
          <w:rFonts w:ascii="Arial" w:hAnsi="Arial" w:cs="Arial"/>
          <w:color w:val="1D2228"/>
          <w:sz w:val="22"/>
          <w:szCs w:val="22"/>
        </w:rPr>
        <w:t>sely</w:t>
      </w:r>
      <w:r w:rsidR="0027634B" w:rsidRPr="00DA295C">
        <w:rPr>
          <w:rFonts w:ascii="Arial" w:hAnsi="Arial" w:cs="Arial"/>
          <w:color w:val="1D2228"/>
          <w:sz w:val="22"/>
          <w:szCs w:val="22"/>
        </w:rPr>
        <w:t xml:space="preserve"> to</w:t>
      </w:r>
      <w:r w:rsidR="00E044E8">
        <w:rPr>
          <w:rFonts w:ascii="Arial" w:hAnsi="Arial" w:cs="Arial"/>
          <w:color w:val="1D2228"/>
          <w:sz w:val="22"/>
          <w:szCs w:val="22"/>
        </w:rPr>
        <w:t xml:space="preserve"> have a </w:t>
      </w:r>
      <w:r w:rsidR="00371037">
        <w:rPr>
          <w:rFonts w:ascii="Arial" w:hAnsi="Arial" w:cs="Arial"/>
          <w:color w:val="1D2228"/>
          <w:sz w:val="22"/>
          <w:szCs w:val="22"/>
        </w:rPr>
        <w:t xml:space="preserve">better </w:t>
      </w:r>
      <w:r w:rsidR="0027634B" w:rsidRPr="00DA295C">
        <w:rPr>
          <w:rFonts w:ascii="Arial" w:hAnsi="Arial" w:cs="Arial"/>
          <w:color w:val="1D2228"/>
          <w:sz w:val="22"/>
          <w:szCs w:val="22"/>
        </w:rPr>
        <w:t>understand</w:t>
      </w:r>
      <w:r w:rsidR="00C57060">
        <w:rPr>
          <w:rFonts w:ascii="Arial" w:hAnsi="Arial" w:cs="Arial"/>
          <w:color w:val="1D2228"/>
          <w:sz w:val="22"/>
          <w:szCs w:val="22"/>
        </w:rPr>
        <w:t>ing</w:t>
      </w:r>
      <w:r w:rsidR="0027634B" w:rsidRPr="00DA295C">
        <w:rPr>
          <w:rFonts w:ascii="Arial" w:hAnsi="Arial" w:cs="Arial"/>
          <w:color w:val="1D2228"/>
          <w:sz w:val="22"/>
          <w:szCs w:val="22"/>
        </w:rPr>
        <w:t xml:space="preserve"> </w:t>
      </w:r>
      <w:r w:rsidR="00371037">
        <w:rPr>
          <w:rFonts w:ascii="Arial" w:hAnsi="Arial" w:cs="Arial"/>
          <w:color w:val="1D2228"/>
          <w:sz w:val="22"/>
          <w:szCs w:val="22"/>
        </w:rPr>
        <w:t>of</w:t>
      </w:r>
      <w:r w:rsidR="0027634B" w:rsidRPr="00DA295C">
        <w:rPr>
          <w:rFonts w:ascii="Arial" w:hAnsi="Arial" w:cs="Arial"/>
          <w:color w:val="1D2228"/>
          <w:sz w:val="22"/>
          <w:szCs w:val="22"/>
        </w:rPr>
        <w:t xml:space="preserve"> autism spectrum </w:t>
      </w:r>
      <w:r w:rsidR="00EB097B" w:rsidRPr="00DA295C">
        <w:rPr>
          <w:rFonts w:ascii="Arial" w:hAnsi="Arial" w:cs="Arial"/>
          <w:color w:val="1D2228"/>
          <w:sz w:val="22"/>
          <w:szCs w:val="22"/>
        </w:rPr>
        <w:t>disorder</w:t>
      </w:r>
      <w:r w:rsidR="00EB097B">
        <w:rPr>
          <w:rFonts w:ascii="Arial" w:hAnsi="Arial" w:cs="Arial"/>
          <w:color w:val="1D2228"/>
          <w:sz w:val="22"/>
          <w:szCs w:val="22"/>
        </w:rPr>
        <w:t>.</w:t>
      </w:r>
    </w:p>
    <w:p w14:paraId="35045D8D" w14:textId="77777777" w:rsidR="00FA7ADC" w:rsidRPr="003C622F" w:rsidRDefault="00FA7ADC" w:rsidP="00FA7ADC">
      <w:pPr>
        <w:spacing w:line="360" w:lineRule="auto"/>
        <w:rPr>
          <w:color w:val="000000"/>
          <w:sz w:val="22"/>
          <w:szCs w:val="22"/>
          <w:shd w:val="clear" w:color="auto" w:fill="FFFFFF"/>
        </w:rPr>
      </w:pPr>
      <w:r w:rsidRPr="003C622F">
        <w:rPr>
          <w:color w:val="000000"/>
          <w:sz w:val="22"/>
          <w:szCs w:val="22"/>
          <w:shd w:val="clear" w:color="auto" w:fill="FFFFFF"/>
        </w:rPr>
        <w:t>Grandin, T. and Panek, R. (2014) </w:t>
      </w:r>
      <w:r w:rsidRPr="003C622F">
        <w:rPr>
          <w:i/>
          <w:iCs/>
          <w:color w:val="000000"/>
          <w:sz w:val="22"/>
          <w:szCs w:val="22"/>
          <w:shd w:val="clear" w:color="auto" w:fill="FFFFFF"/>
        </w:rPr>
        <w:t>The autistic brain</w:t>
      </w:r>
      <w:r w:rsidRPr="003C622F">
        <w:rPr>
          <w:color w:val="000000"/>
          <w:sz w:val="22"/>
          <w:szCs w:val="22"/>
          <w:shd w:val="clear" w:color="auto" w:fill="FFFFFF"/>
        </w:rPr>
        <w:t>. London: Rider Books.</w:t>
      </w:r>
    </w:p>
    <w:p w14:paraId="6D9454D4" w14:textId="77777777" w:rsidR="003C02EC" w:rsidRDefault="00FA7ADC" w:rsidP="004F3A4B">
      <w:pPr>
        <w:pStyle w:val="ListParagraph"/>
        <w:numPr>
          <w:ilvl w:val="0"/>
          <w:numId w:val="17"/>
        </w:numPr>
        <w:spacing w:line="360" w:lineRule="auto"/>
        <w:jc w:val="both"/>
        <w:rPr>
          <w:color w:val="1D2228"/>
          <w:sz w:val="22"/>
          <w:szCs w:val="22"/>
        </w:rPr>
      </w:pPr>
      <w:r w:rsidRPr="003C622F">
        <w:rPr>
          <w:color w:val="1D2228"/>
          <w:sz w:val="22"/>
          <w:szCs w:val="22"/>
        </w:rPr>
        <w:t xml:space="preserve"> </w:t>
      </w:r>
      <w:r w:rsidRPr="003C622F">
        <w:rPr>
          <w:color w:val="000000"/>
          <w:sz w:val="22"/>
          <w:szCs w:val="22"/>
          <w:shd w:val="clear" w:color="auto" w:fill="FFFFFF"/>
        </w:rPr>
        <w:t xml:space="preserve">Grandin and </w:t>
      </w:r>
      <w:r w:rsidR="00D3514A" w:rsidRPr="003C622F">
        <w:rPr>
          <w:color w:val="000000"/>
          <w:sz w:val="22"/>
          <w:szCs w:val="22"/>
          <w:shd w:val="clear" w:color="auto" w:fill="FFFFFF"/>
        </w:rPr>
        <w:t>Panek</w:t>
      </w:r>
      <w:r w:rsidR="00D3514A" w:rsidRPr="003C622F">
        <w:rPr>
          <w:color w:val="1D2228"/>
          <w:sz w:val="22"/>
          <w:szCs w:val="22"/>
        </w:rPr>
        <w:t xml:space="preserve"> </w:t>
      </w:r>
      <w:r w:rsidR="00D3514A" w:rsidRPr="003C622F">
        <w:rPr>
          <w:color w:val="1D2228"/>
          <w:sz w:val="22"/>
          <w:szCs w:val="22"/>
        </w:rPr>
        <w:t>are famous psychologist and instructor</w:t>
      </w:r>
      <w:r w:rsidR="006C4F2A">
        <w:rPr>
          <w:color w:val="000000"/>
          <w:sz w:val="22"/>
          <w:szCs w:val="22"/>
          <w:shd w:val="clear" w:color="auto" w:fill="FFFFFF"/>
        </w:rPr>
        <w:t xml:space="preserve">. Both </w:t>
      </w:r>
      <w:r w:rsidRPr="003C622F">
        <w:rPr>
          <w:color w:val="1D2228"/>
          <w:sz w:val="22"/>
          <w:szCs w:val="22"/>
        </w:rPr>
        <w:t>covered various aspect of childhood autism</w:t>
      </w:r>
      <w:r w:rsidR="006C4F2A">
        <w:rPr>
          <w:color w:val="1D2228"/>
          <w:sz w:val="22"/>
          <w:szCs w:val="22"/>
        </w:rPr>
        <w:t>,</w:t>
      </w:r>
      <w:r w:rsidRPr="003C622F">
        <w:rPr>
          <w:color w:val="1D2228"/>
          <w:sz w:val="22"/>
          <w:szCs w:val="22"/>
        </w:rPr>
        <w:t xml:space="preserve"> </w:t>
      </w:r>
      <w:r w:rsidR="00D3514A">
        <w:rPr>
          <w:color w:val="1D2228"/>
          <w:sz w:val="22"/>
          <w:szCs w:val="22"/>
        </w:rPr>
        <w:t xml:space="preserve">the </w:t>
      </w:r>
      <w:r w:rsidRPr="003C622F">
        <w:rPr>
          <w:color w:val="1D2228"/>
          <w:sz w:val="22"/>
          <w:szCs w:val="22"/>
        </w:rPr>
        <w:t xml:space="preserve">intervention and management. </w:t>
      </w:r>
    </w:p>
    <w:p w14:paraId="2692A32B" w14:textId="72914A84" w:rsidR="003C02EC" w:rsidRDefault="00FA7ADC" w:rsidP="004F3A4B">
      <w:pPr>
        <w:pStyle w:val="ListParagraph"/>
        <w:numPr>
          <w:ilvl w:val="0"/>
          <w:numId w:val="17"/>
        </w:numPr>
        <w:spacing w:line="360" w:lineRule="auto"/>
        <w:jc w:val="both"/>
        <w:rPr>
          <w:color w:val="1D2228"/>
          <w:sz w:val="22"/>
          <w:szCs w:val="22"/>
        </w:rPr>
      </w:pPr>
      <w:r w:rsidRPr="008617BB">
        <w:rPr>
          <w:color w:val="1D2228"/>
          <w:sz w:val="22"/>
          <w:szCs w:val="22"/>
        </w:rPr>
        <w:t>Th</w:t>
      </w:r>
      <w:r w:rsidR="008617BB" w:rsidRPr="008617BB">
        <w:rPr>
          <w:color w:val="1D2228"/>
          <w:sz w:val="22"/>
          <w:szCs w:val="22"/>
        </w:rPr>
        <w:t>e authors of th</w:t>
      </w:r>
      <w:r w:rsidR="003C02EC">
        <w:rPr>
          <w:color w:val="1D2228"/>
          <w:sz w:val="22"/>
          <w:szCs w:val="22"/>
        </w:rPr>
        <w:t>is</w:t>
      </w:r>
      <w:r w:rsidR="008617BB" w:rsidRPr="008617BB">
        <w:rPr>
          <w:color w:val="1D2228"/>
          <w:sz w:val="22"/>
          <w:szCs w:val="22"/>
        </w:rPr>
        <w:t xml:space="preserve"> book have conducted </w:t>
      </w:r>
      <w:r w:rsidR="003C02EC" w:rsidRPr="008617BB">
        <w:rPr>
          <w:color w:val="1D2228"/>
          <w:sz w:val="22"/>
          <w:szCs w:val="22"/>
        </w:rPr>
        <w:t>research</w:t>
      </w:r>
      <w:r w:rsidRPr="008617BB">
        <w:rPr>
          <w:color w:val="1D2228"/>
          <w:sz w:val="22"/>
          <w:szCs w:val="22"/>
        </w:rPr>
        <w:t xml:space="preserve"> on lifespan development and mental health disorder and have addressed a lot of ideas and analytical concepts of child childhood autism. The source of the information is credible and reliable</w:t>
      </w:r>
    </w:p>
    <w:p w14:paraId="0393569D" w14:textId="37BE9CD0" w:rsidR="00F017DE" w:rsidRPr="003C02EC" w:rsidRDefault="00FA7ADC" w:rsidP="004F3A4B">
      <w:pPr>
        <w:pStyle w:val="ListParagraph"/>
        <w:numPr>
          <w:ilvl w:val="0"/>
          <w:numId w:val="17"/>
        </w:numPr>
        <w:spacing w:line="360" w:lineRule="auto"/>
        <w:jc w:val="both"/>
        <w:rPr>
          <w:color w:val="1D2228"/>
          <w:sz w:val="22"/>
          <w:szCs w:val="22"/>
        </w:rPr>
      </w:pPr>
      <w:r w:rsidRPr="003C02EC">
        <w:rPr>
          <w:color w:val="1D2228"/>
          <w:sz w:val="22"/>
          <w:szCs w:val="22"/>
        </w:rPr>
        <w:t xml:space="preserve">The book passed through </w:t>
      </w:r>
      <w:proofErr w:type="spellStart"/>
      <w:r w:rsidRPr="003C02EC">
        <w:rPr>
          <w:color w:val="1D2228"/>
          <w:sz w:val="22"/>
          <w:szCs w:val="22"/>
        </w:rPr>
        <w:t>craap</w:t>
      </w:r>
      <w:proofErr w:type="spellEnd"/>
      <w:r w:rsidRPr="003C02EC">
        <w:rPr>
          <w:color w:val="1D2228"/>
          <w:sz w:val="22"/>
          <w:szCs w:val="22"/>
        </w:rPr>
        <w:t xml:space="preserve"> test, current, reliable, authority, accuracy, and the purpose. Autism spectrum disorder was better understood with the use of this book.</w:t>
      </w:r>
    </w:p>
    <w:p w14:paraId="735938E9" w14:textId="77777777" w:rsidR="00274994" w:rsidRPr="003A3145" w:rsidRDefault="00274994" w:rsidP="00274994">
      <w:pPr>
        <w:spacing w:after="0" w:line="336" w:lineRule="atLeast"/>
        <w:rPr>
          <w:rFonts w:eastAsia="Times New Roman"/>
          <w:color w:val="000000"/>
          <w:sz w:val="22"/>
          <w:szCs w:val="22"/>
          <w:lang w:eastAsia="en-GB"/>
        </w:rPr>
      </w:pPr>
      <w:r w:rsidRPr="003A3145">
        <w:rPr>
          <w:color w:val="000000"/>
          <w:sz w:val="22"/>
          <w:szCs w:val="22"/>
          <w:shd w:val="clear" w:color="auto" w:fill="FFFFFF"/>
        </w:rPr>
        <w:t xml:space="preserve">Hillman, J., Snyder, S. and </w:t>
      </w:r>
      <w:proofErr w:type="spellStart"/>
      <w:r w:rsidRPr="003A3145">
        <w:rPr>
          <w:color w:val="000000"/>
          <w:sz w:val="22"/>
          <w:szCs w:val="22"/>
          <w:shd w:val="clear" w:color="auto" w:fill="FFFFFF"/>
        </w:rPr>
        <w:t>Neubrander</w:t>
      </w:r>
      <w:proofErr w:type="spellEnd"/>
      <w:r w:rsidRPr="003A3145">
        <w:rPr>
          <w:color w:val="000000"/>
          <w:sz w:val="22"/>
          <w:szCs w:val="22"/>
          <w:shd w:val="clear" w:color="auto" w:fill="FFFFFF"/>
        </w:rPr>
        <w:t>, J. (2014) </w:t>
      </w:r>
      <w:r w:rsidRPr="003A3145">
        <w:rPr>
          <w:i/>
          <w:iCs/>
          <w:color w:val="000000"/>
          <w:sz w:val="22"/>
          <w:szCs w:val="22"/>
          <w:shd w:val="clear" w:color="auto" w:fill="FFFFFF"/>
        </w:rPr>
        <w:t>Childhood Autism</w:t>
      </w:r>
      <w:r w:rsidRPr="003A3145">
        <w:rPr>
          <w:color w:val="000000"/>
          <w:sz w:val="22"/>
          <w:szCs w:val="22"/>
          <w:shd w:val="clear" w:color="auto" w:fill="FFFFFF"/>
        </w:rPr>
        <w:t>. Hoboken: Taylor and Francis.</w:t>
      </w:r>
    </w:p>
    <w:p w14:paraId="40E93DC1" w14:textId="77777777" w:rsidR="00274994" w:rsidRPr="003D6329" w:rsidRDefault="00274994" w:rsidP="004F3A4B">
      <w:pPr>
        <w:pStyle w:val="ListParagraph"/>
        <w:numPr>
          <w:ilvl w:val="0"/>
          <w:numId w:val="20"/>
        </w:numPr>
        <w:spacing w:after="0" w:line="360" w:lineRule="auto"/>
        <w:jc w:val="both"/>
        <w:rPr>
          <w:rFonts w:eastAsia="Times New Roman"/>
          <w:color w:val="424242"/>
          <w:sz w:val="22"/>
          <w:szCs w:val="22"/>
          <w:lang w:eastAsia="en-GB"/>
        </w:rPr>
      </w:pPr>
      <w:r w:rsidRPr="003D6329">
        <w:rPr>
          <w:color w:val="000000"/>
          <w:sz w:val="22"/>
          <w:szCs w:val="22"/>
          <w:shd w:val="clear" w:color="auto" w:fill="FFFFFF"/>
        </w:rPr>
        <w:t xml:space="preserve">Hillman, Snyder and </w:t>
      </w:r>
      <w:proofErr w:type="spellStart"/>
      <w:r w:rsidRPr="003D6329">
        <w:rPr>
          <w:color w:val="000000"/>
          <w:sz w:val="22"/>
          <w:szCs w:val="22"/>
          <w:shd w:val="clear" w:color="auto" w:fill="FFFFFF"/>
        </w:rPr>
        <w:t>Neubrander</w:t>
      </w:r>
      <w:proofErr w:type="spellEnd"/>
      <w:r w:rsidRPr="003D6329">
        <w:rPr>
          <w:color w:val="000000"/>
          <w:sz w:val="22"/>
          <w:szCs w:val="22"/>
          <w:shd w:val="clear" w:color="auto" w:fill="FFFFFF"/>
        </w:rPr>
        <w:t xml:space="preserve"> are </w:t>
      </w:r>
      <w:r w:rsidRPr="003D6329">
        <w:rPr>
          <w:rFonts w:eastAsia="Times New Roman"/>
          <w:color w:val="1D2228"/>
          <w:sz w:val="22"/>
          <w:szCs w:val="22"/>
          <w:lang w:eastAsia="en-GB"/>
        </w:rPr>
        <w:t>psychologist and authors well</w:t>
      </w:r>
      <w:r w:rsidRPr="003D6329">
        <w:rPr>
          <w:rFonts w:eastAsia="Times New Roman"/>
          <w:color w:val="000000"/>
          <w:sz w:val="22"/>
          <w:szCs w:val="22"/>
          <w:lang w:eastAsia="en-GB"/>
        </w:rPr>
        <w:t xml:space="preserve"> </w:t>
      </w:r>
      <w:r w:rsidRPr="003D6329">
        <w:rPr>
          <w:color w:val="000000" w:themeColor="text1"/>
          <w:sz w:val="22"/>
          <w:szCs w:val="22"/>
          <w:shd w:val="clear" w:color="auto" w:fill="FFFFFF"/>
        </w:rPr>
        <w:t>known for their brilliant research work on childhood autism. The book</w:t>
      </w:r>
      <w:r w:rsidRPr="003D6329">
        <w:rPr>
          <w:rFonts w:eastAsia="Times New Roman"/>
          <w:color w:val="000000"/>
          <w:sz w:val="22"/>
          <w:szCs w:val="22"/>
          <w:lang w:eastAsia="en-GB"/>
        </w:rPr>
        <w:t xml:space="preserve"> </w:t>
      </w:r>
      <w:r w:rsidRPr="003D6329">
        <w:rPr>
          <w:rFonts w:eastAsia="Times New Roman"/>
          <w:color w:val="424242"/>
          <w:sz w:val="22"/>
          <w:szCs w:val="22"/>
          <w:lang w:eastAsia="en-GB"/>
        </w:rPr>
        <w:t>serves as a comprehensive guide for clinicians working with autistic children.</w:t>
      </w:r>
    </w:p>
    <w:p w14:paraId="4EF2D95F" w14:textId="77777777" w:rsidR="00274994" w:rsidRPr="003D6329" w:rsidRDefault="00274994" w:rsidP="004F3A4B">
      <w:pPr>
        <w:pStyle w:val="ListParagraph"/>
        <w:numPr>
          <w:ilvl w:val="0"/>
          <w:numId w:val="20"/>
        </w:numPr>
        <w:spacing w:after="0" w:line="360" w:lineRule="auto"/>
        <w:jc w:val="both"/>
        <w:rPr>
          <w:rFonts w:eastAsia="Times New Roman"/>
          <w:color w:val="000000"/>
          <w:sz w:val="22"/>
          <w:szCs w:val="22"/>
          <w:lang w:eastAsia="en-GB"/>
        </w:rPr>
      </w:pPr>
      <w:r w:rsidRPr="003D6329">
        <w:rPr>
          <w:rFonts w:eastAsia="Times New Roman"/>
          <w:color w:val="424242"/>
          <w:sz w:val="22"/>
          <w:szCs w:val="22"/>
          <w:lang w:eastAsia="en-GB"/>
        </w:rPr>
        <w:t xml:space="preserve">It presents functional support with early diagnosis and treatment. </w:t>
      </w:r>
      <w:r w:rsidRPr="003D6329">
        <w:rPr>
          <w:color w:val="000000"/>
          <w:sz w:val="22"/>
          <w:szCs w:val="22"/>
          <w:shd w:val="clear" w:color="auto" w:fill="FFFFFF"/>
        </w:rPr>
        <w:t xml:space="preserve">Hillman, Snyder and </w:t>
      </w:r>
      <w:proofErr w:type="spellStart"/>
      <w:r w:rsidRPr="003D6329">
        <w:rPr>
          <w:color w:val="000000"/>
          <w:sz w:val="22"/>
          <w:szCs w:val="22"/>
          <w:shd w:val="clear" w:color="auto" w:fill="FFFFFF"/>
        </w:rPr>
        <w:t>Neubrander</w:t>
      </w:r>
      <w:proofErr w:type="spellEnd"/>
      <w:r w:rsidRPr="003D6329">
        <w:rPr>
          <w:color w:val="000000"/>
          <w:sz w:val="22"/>
          <w:szCs w:val="22"/>
          <w:shd w:val="clear" w:color="auto" w:fill="FFFFFF"/>
        </w:rPr>
        <w:t xml:space="preserve"> </w:t>
      </w:r>
      <w:r w:rsidRPr="003D6329">
        <w:rPr>
          <w:rFonts w:eastAsia="Times New Roman"/>
          <w:color w:val="424242"/>
          <w:sz w:val="22"/>
          <w:szCs w:val="22"/>
          <w:lang w:eastAsia="en-GB"/>
        </w:rPr>
        <w:t>presented their findings in a feasible, accessible, and clear, manner.</w:t>
      </w:r>
    </w:p>
    <w:p w14:paraId="4E71EE0D" w14:textId="733E1EC0" w:rsidR="00C91F70" w:rsidRPr="00CF77C6" w:rsidRDefault="00274994" w:rsidP="004F3A4B">
      <w:pPr>
        <w:pStyle w:val="ListParagraph"/>
        <w:numPr>
          <w:ilvl w:val="0"/>
          <w:numId w:val="20"/>
        </w:numPr>
        <w:shd w:val="clear" w:color="auto" w:fill="FFFFFF"/>
        <w:spacing w:before="240" w:after="240" w:line="360" w:lineRule="auto"/>
        <w:jc w:val="both"/>
        <w:rPr>
          <w:rFonts w:eastAsia="Times New Roman"/>
          <w:color w:val="424242"/>
          <w:sz w:val="22"/>
          <w:szCs w:val="22"/>
          <w:lang w:eastAsia="en-GB"/>
        </w:rPr>
      </w:pPr>
      <w:r w:rsidRPr="003D6329">
        <w:rPr>
          <w:rFonts w:eastAsia="Times New Roman"/>
          <w:color w:val="424242"/>
          <w:sz w:val="22"/>
          <w:szCs w:val="22"/>
          <w:lang w:eastAsia="en-GB"/>
        </w:rPr>
        <w:t>Students and professionals are really required to read the book especially those in the fields of psychology, social work, medicine, education, and others who work with autistic children because, it is informative and clear</w:t>
      </w:r>
      <w:r>
        <w:rPr>
          <w:rFonts w:eastAsia="Times New Roman"/>
          <w:color w:val="424242"/>
          <w:sz w:val="22"/>
          <w:szCs w:val="22"/>
          <w:lang w:eastAsia="en-GB"/>
        </w:rPr>
        <w:t>. The book is reliable and supportive in writing this task.</w:t>
      </w:r>
    </w:p>
    <w:p w14:paraId="6A5B844E" w14:textId="77777777" w:rsidR="00C91F70" w:rsidRDefault="00C91F70" w:rsidP="00FA7ADC">
      <w:pPr>
        <w:rPr>
          <w:color w:val="000000"/>
          <w:shd w:val="clear" w:color="auto" w:fill="FFFFFF"/>
        </w:rPr>
      </w:pPr>
    </w:p>
    <w:p w14:paraId="1A09D75D" w14:textId="77777777" w:rsidR="001D0C68" w:rsidRDefault="001D0C68" w:rsidP="00FA7ADC">
      <w:pPr>
        <w:rPr>
          <w:color w:val="000000"/>
          <w:shd w:val="clear" w:color="auto" w:fill="FFFFFF"/>
        </w:rPr>
      </w:pPr>
    </w:p>
    <w:p w14:paraId="07061B08" w14:textId="77777777" w:rsidR="001D0C68" w:rsidRDefault="001D0C68" w:rsidP="00FA7ADC">
      <w:pPr>
        <w:rPr>
          <w:color w:val="000000"/>
          <w:shd w:val="clear" w:color="auto" w:fill="FFFFFF"/>
        </w:rPr>
      </w:pPr>
    </w:p>
    <w:p w14:paraId="7EA3624D" w14:textId="03C6529A" w:rsidR="00FA7ADC" w:rsidRPr="00AD0685" w:rsidRDefault="00FA7ADC" w:rsidP="00FA7ADC">
      <w:pPr>
        <w:rPr>
          <w:color w:val="000000"/>
          <w:shd w:val="clear" w:color="auto" w:fill="FFFFFF"/>
        </w:rPr>
      </w:pPr>
      <w:r w:rsidRPr="006D0810">
        <w:rPr>
          <w:color w:val="000000"/>
          <w:shd w:val="clear" w:color="auto" w:fill="FFFFFF"/>
        </w:rPr>
        <w:lastRenderedPageBreak/>
        <w:t>Johnson, S., (2008). </w:t>
      </w:r>
      <w:r w:rsidRPr="006D0810">
        <w:rPr>
          <w:i/>
          <w:iCs/>
          <w:color w:val="000000"/>
          <w:shd w:val="clear" w:color="auto" w:fill="FFFFFF"/>
        </w:rPr>
        <w:t>Crisis resolution and home treatment in mental health</w:t>
      </w:r>
      <w:r w:rsidRPr="006D0810">
        <w:rPr>
          <w:color w:val="000000"/>
          <w:shd w:val="clear" w:color="auto" w:fill="FFFFFF"/>
        </w:rPr>
        <w:t>. Cambridge, UK: Cambridge University Press.</w:t>
      </w:r>
    </w:p>
    <w:p w14:paraId="68D7D534" w14:textId="1BE6B666" w:rsidR="00FA7ADC" w:rsidRPr="004F3A4B" w:rsidRDefault="00FA7ADC" w:rsidP="004F3A4B">
      <w:pPr>
        <w:pStyle w:val="ListParagraph"/>
        <w:numPr>
          <w:ilvl w:val="0"/>
          <w:numId w:val="19"/>
        </w:numPr>
        <w:spacing w:line="360" w:lineRule="auto"/>
        <w:jc w:val="both"/>
        <w:rPr>
          <w:color w:val="0F1111"/>
          <w:sz w:val="22"/>
          <w:szCs w:val="22"/>
          <w:shd w:val="clear" w:color="auto" w:fill="FFFFFF"/>
        </w:rPr>
      </w:pPr>
      <w:r w:rsidRPr="00A45F03">
        <w:rPr>
          <w:color w:val="000000"/>
          <w:sz w:val="22"/>
          <w:szCs w:val="22"/>
          <w:shd w:val="clear" w:color="auto" w:fill="FFFFFF"/>
        </w:rPr>
        <w:t>Johnson Sonia</w:t>
      </w:r>
      <w:r w:rsidRPr="00A45F03">
        <w:rPr>
          <w:rFonts w:eastAsia="Times New Roman"/>
          <w:color w:val="1D2228"/>
          <w:sz w:val="22"/>
          <w:szCs w:val="22"/>
          <w:lang w:eastAsia="en-GB"/>
        </w:rPr>
        <w:t xml:space="preserve"> </w:t>
      </w:r>
      <w:r w:rsidRPr="00A45F03">
        <w:rPr>
          <w:color w:val="0F1111"/>
          <w:sz w:val="22"/>
          <w:szCs w:val="22"/>
          <w:shd w:val="clear" w:color="auto" w:fill="FFFFFF"/>
        </w:rPr>
        <w:t xml:space="preserve">is a community and social psychiatry who has </w:t>
      </w:r>
      <w:r w:rsidRPr="00A45F03">
        <w:rPr>
          <w:rFonts w:eastAsia="Calibri"/>
          <w:color w:val="000000"/>
          <w:sz w:val="22"/>
          <w:szCs w:val="22"/>
          <w:shd w:val="clear" w:color="auto" w:fill="FFFFFF"/>
        </w:rPr>
        <w:t>written</w:t>
      </w:r>
      <w:r w:rsidRPr="00A45F03">
        <w:rPr>
          <w:color w:val="0F1111"/>
          <w:sz w:val="22"/>
          <w:szCs w:val="22"/>
          <w:shd w:val="clear" w:color="auto" w:fill="FFFFFF"/>
        </w:rPr>
        <w:t xml:space="preserve"> various books on mental health sciences.  </w:t>
      </w:r>
    </w:p>
    <w:p w14:paraId="1BBF6EAC" w14:textId="70C7E09C" w:rsidR="00FA7ADC" w:rsidRPr="00A45F03" w:rsidRDefault="00FA7ADC" w:rsidP="00A45F03">
      <w:pPr>
        <w:pStyle w:val="ListParagraph"/>
        <w:numPr>
          <w:ilvl w:val="0"/>
          <w:numId w:val="19"/>
        </w:numPr>
        <w:spacing w:line="360" w:lineRule="auto"/>
        <w:jc w:val="both"/>
        <w:rPr>
          <w:rFonts w:eastAsia="Times New Roman"/>
          <w:color w:val="1D2228"/>
          <w:sz w:val="22"/>
          <w:szCs w:val="22"/>
          <w:lang w:eastAsia="en-GB"/>
        </w:rPr>
      </w:pPr>
      <w:r w:rsidRPr="00A45F03">
        <w:rPr>
          <w:rFonts w:eastAsia="Calibri"/>
          <w:color w:val="000000"/>
          <w:sz w:val="22"/>
          <w:szCs w:val="22"/>
          <w:shd w:val="clear" w:color="auto" w:fill="FFFFFF"/>
        </w:rPr>
        <w:t xml:space="preserve">A brief of the Johnson Sonia details about the book </w:t>
      </w:r>
      <w:r w:rsidRPr="00A45F03">
        <w:rPr>
          <w:color w:val="000000"/>
          <w:sz w:val="22"/>
          <w:szCs w:val="22"/>
          <w:shd w:val="clear" w:color="auto" w:fill="FFFFFF"/>
        </w:rPr>
        <w:t>home treatment in mental disorder</w:t>
      </w:r>
      <w:r w:rsidRPr="00A45F03">
        <w:rPr>
          <w:rFonts w:eastAsia="Times New Roman"/>
          <w:i/>
          <w:iCs/>
          <w:color w:val="1D2228"/>
          <w:sz w:val="22"/>
          <w:szCs w:val="22"/>
          <w:lang w:eastAsia="en-GB"/>
        </w:rPr>
        <w:t xml:space="preserve"> and </w:t>
      </w:r>
      <w:r w:rsidRPr="00A45F03">
        <w:rPr>
          <w:color w:val="000000"/>
          <w:sz w:val="22"/>
          <w:szCs w:val="22"/>
          <w:shd w:val="clear" w:color="auto" w:fill="FFFFFF"/>
        </w:rPr>
        <w:t xml:space="preserve">crisis resolution </w:t>
      </w:r>
      <w:r w:rsidRPr="00A45F03">
        <w:rPr>
          <w:rFonts w:eastAsia="Calibri"/>
          <w:color w:val="000000"/>
          <w:sz w:val="22"/>
          <w:szCs w:val="22"/>
          <w:shd w:val="clear" w:color="auto" w:fill="FFFFFF"/>
        </w:rPr>
        <w:t>provides a good credibility source.</w:t>
      </w:r>
      <w:r w:rsidRPr="00A45F03">
        <w:rPr>
          <w:rFonts w:eastAsia="Times New Roman"/>
          <w:color w:val="1D2228"/>
          <w:sz w:val="22"/>
          <w:szCs w:val="22"/>
          <w:lang w:eastAsia="en-GB"/>
        </w:rPr>
        <w:t xml:space="preserve"> The author has shown how parents can manage autism crisis and treatments.</w:t>
      </w:r>
    </w:p>
    <w:p w14:paraId="56B0279B" w14:textId="4BF40ED0" w:rsidR="006E66AA" w:rsidRPr="00A45F03" w:rsidRDefault="00FA7ADC" w:rsidP="00A45F03">
      <w:pPr>
        <w:pStyle w:val="ListParagraph"/>
        <w:numPr>
          <w:ilvl w:val="0"/>
          <w:numId w:val="19"/>
        </w:numPr>
        <w:shd w:val="clear" w:color="auto" w:fill="FFFFFF"/>
        <w:spacing w:after="0" w:line="360" w:lineRule="auto"/>
        <w:jc w:val="both"/>
        <w:rPr>
          <w:rFonts w:eastAsia="Times New Roman"/>
          <w:color w:val="1D2228"/>
          <w:sz w:val="22"/>
          <w:szCs w:val="22"/>
          <w:lang w:eastAsia="en-GB"/>
        </w:rPr>
      </w:pPr>
      <w:r w:rsidRPr="00A45F03">
        <w:rPr>
          <w:rFonts w:eastAsia="Times New Roman"/>
          <w:color w:val="1D2228"/>
          <w:sz w:val="22"/>
          <w:szCs w:val="22"/>
          <w:lang w:eastAsia="en-GB"/>
        </w:rPr>
        <w:t xml:space="preserve">The book was helpful for organising the debate and assessment task. It is very useful and relevant to parents as it shows </w:t>
      </w:r>
      <w:r w:rsidRPr="00A45F03">
        <w:rPr>
          <w:sz w:val="22"/>
          <w:szCs w:val="22"/>
        </w:rPr>
        <w:t>clearly where and when to get support to treat and</w:t>
      </w:r>
      <w:r w:rsidRPr="00A45F03">
        <w:rPr>
          <w:rFonts w:eastAsia="Times New Roman"/>
          <w:color w:val="1D2228"/>
          <w:sz w:val="22"/>
          <w:szCs w:val="22"/>
          <w:lang w:eastAsia="en-GB"/>
        </w:rPr>
        <w:t xml:space="preserve"> manage autism.</w:t>
      </w:r>
    </w:p>
    <w:p w14:paraId="45E9CECC" w14:textId="77777777" w:rsidR="009578CE" w:rsidRPr="009578CE" w:rsidRDefault="009578CE" w:rsidP="009578CE">
      <w:pPr>
        <w:shd w:val="clear" w:color="auto" w:fill="FFFFFF"/>
        <w:spacing w:after="0" w:line="240" w:lineRule="auto"/>
        <w:jc w:val="both"/>
        <w:rPr>
          <w:rFonts w:eastAsia="Times New Roman"/>
          <w:color w:val="1D2228"/>
          <w:sz w:val="22"/>
          <w:szCs w:val="22"/>
          <w:lang w:eastAsia="en-GB"/>
        </w:rPr>
      </w:pPr>
    </w:p>
    <w:p w14:paraId="39DD06BC" w14:textId="65931597" w:rsidR="007575B5" w:rsidRPr="003C622F" w:rsidRDefault="007575B5" w:rsidP="003C622F">
      <w:pPr>
        <w:spacing w:line="360" w:lineRule="auto"/>
        <w:rPr>
          <w:sz w:val="22"/>
          <w:szCs w:val="22"/>
        </w:rPr>
      </w:pPr>
      <w:r w:rsidRPr="003C622F">
        <w:rPr>
          <w:sz w:val="22"/>
          <w:szCs w:val="22"/>
        </w:rPr>
        <w:t>Müller, R. and Amaral, D., (2017). Time to give up on autism spectrum disorder.</w:t>
      </w:r>
      <w:r w:rsidRPr="003C622F">
        <w:rPr>
          <w:i/>
          <w:iCs/>
          <w:sz w:val="22"/>
          <w:szCs w:val="22"/>
        </w:rPr>
        <w:t xml:space="preserve"> Journal of</w:t>
      </w:r>
      <w:r w:rsidRPr="003C622F">
        <w:rPr>
          <w:sz w:val="22"/>
          <w:szCs w:val="22"/>
        </w:rPr>
        <w:t xml:space="preserve"> </w:t>
      </w:r>
      <w:r w:rsidRPr="003C622F">
        <w:rPr>
          <w:i/>
          <w:iCs/>
          <w:sz w:val="22"/>
          <w:szCs w:val="22"/>
        </w:rPr>
        <w:t>Autism Research</w:t>
      </w:r>
      <w:r w:rsidRPr="003C622F">
        <w:rPr>
          <w:sz w:val="22"/>
          <w:szCs w:val="22"/>
        </w:rPr>
        <w:t>, 10(1), pp.10-14.</w:t>
      </w:r>
    </w:p>
    <w:p w14:paraId="6F581A35" w14:textId="77777777" w:rsidR="007575B5" w:rsidRPr="003C622F" w:rsidRDefault="007575B5" w:rsidP="003C622F">
      <w:pPr>
        <w:pStyle w:val="yiv1172593088ydpfdcaa9ddmsolistparagraph"/>
        <w:numPr>
          <w:ilvl w:val="0"/>
          <w:numId w:val="8"/>
        </w:numPr>
        <w:shd w:val="clear" w:color="auto" w:fill="FFFFFF"/>
        <w:spacing w:line="360" w:lineRule="auto"/>
        <w:jc w:val="both"/>
        <w:rPr>
          <w:rFonts w:ascii="Arial" w:hAnsi="Arial" w:cs="Arial"/>
          <w:color w:val="1D2228"/>
          <w:sz w:val="22"/>
          <w:szCs w:val="22"/>
        </w:rPr>
      </w:pPr>
      <w:r w:rsidRPr="003C622F">
        <w:rPr>
          <w:sz w:val="22"/>
          <w:szCs w:val="22"/>
        </w:rPr>
        <w:t xml:space="preserve"> </w:t>
      </w:r>
      <w:r w:rsidRPr="003C622F">
        <w:rPr>
          <w:rFonts w:ascii="Arial" w:hAnsi="Arial" w:cs="Arial"/>
          <w:sz w:val="22"/>
          <w:szCs w:val="22"/>
        </w:rPr>
        <w:t>Müller and Amaral</w:t>
      </w:r>
      <w:r w:rsidRPr="003C622F">
        <w:rPr>
          <w:rFonts w:ascii="Arial" w:hAnsi="Arial" w:cs="Arial"/>
          <w:color w:val="000000"/>
          <w:sz w:val="22"/>
          <w:szCs w:val="22"/>
        </w:rPr>
        <w:t xml:space="preserve"> are prominent authors and a well-known theorist in the field of childhood autism.</w:t>
      </w:r>
    </w:p>
    <w:p w14:paraId="21F26123" w14:textId="32EC9638" w:rsidR="007575B5" w:rsidRPr="003C622F" w:rsidRDefault="007575B5" w:rsidP="003C622F">
      <w:pPr>
        <w:pStyle w:val="yiv1172593088ydpfdcaa9ddmsolistparagraph"/>
        <w:numPr>
          <w:ilvl w:val="0"/>
          <w:numId w:val="8"/>
        </w:numPr>
        <w:shd w:val="clear" w:color="auto" w:fill="FFFFFF"/>
        <w:spacing w:line="360" w:lineRule="auto"/>
        <w:jc w:val="both"/>
        <w:rPr>
          <w:rFonts w:ascii="Arial" w:hAnsi="Arial" w:cs="Arial"/>
          <w:color w:val="1D2228"/>
          <w:sz w:val="22"/>
          <w:szCs w:val="22"/>
        </w:rPr>
      </w:pPr>
      <w:r w:rsidRPr="003C622F">
        <w:rPr>
          <w:rFonts w:ascii="Arial" w:hAnsi="Arial" w:cs="Arial"/>
          <w:sz w:val="22"/>
          <w:szCs w:val="22"/>
        </w:rPr>
        <w:t>Müller and Amaral’s</w:t>
      </w:r>
      <w:r w:rsidRPr="003C622F">
        <w:rPr>
          <w:rFonts w:ascii="Arial" w:hAnsi="Arial" w:cs="Arial"/>
          <w:color w:val="000000"/>
          <w:sz w:val="22"/>
          <w:szCs w:val="22"/>
        </w:rPr>
        <w:t xml:space="preserve"> </w:t>
      </w:r>
      <w:r w:rsidR="009B17AD" w:rsidRPr="003C622F">
        <w:rPr>
          <w:rFonts w:ascii="Arial" w:hAnsi="Arial" w:cs="Arial"/>
          <w:i/>
          <w:iCs/>
          <w:sz w:val="22"/>
          <w:szCs w:val="22"/>
        </w:rPr>
        <w:t>Journal</w:t>
      </w:r>
      <w:r w:rsidRPr="003C622F">
        <w:rPr>
          <w:rFonts w:ascii="Arial" w:hAnsi="Arial" w:cs="Arial"/>
          <w:color w:val="000000"/>
          <w:sz w:val="22"/>
          <w:szCs w:val="22"/>
        </w:rPr>
        <w:t xml:space="preserve"> on living with autism is a consistent and reliable source of information it explained what autism is about and the ways and methods of treatment of the disorder. </w:t>
      </w:r>
    </w:p>
    <w:p w14:paraId="6A85352F" w14:textId="2F7602A6" w:rsidR="007575B5" w:rsidRPr="003C622F" w:rsidRDefault="007575B5" w:rsidP="003C622F">
      <w:pPr>
        <w:pStyle w:val="yiv1172593088ydpfdcaa9ddmsolistparagraph"/>
        <w:numPr>
          <w:ilvl w:val="0"/>
          <w:numId w:val="8"/>
        </w:numPr>
        <w:shd w:val="clear" w:color="auto" w:fill="FFFFFF"/>
        <w:spacing w:line="360" w:lineRule="auto"/>
        <w:jc w:val="both"/>
        <w:rPr>
          <w:rFonts w:ascii="Arial" w:hAnsi="Arial" w:cs="Arial"/>
          <w:color w:val="1D2228"/>
          <w:sz w:val="22"/>
          <w:szCs w:val="22"/>
        </w:rPr>
      </w:pPr>
      <w:r w:rsidRPr="003C622F">
        <w:rPr>
          <w:rFonts w:ascii="Arial" w:hAnsi="Arial" w:cs="Arial"/>
          <w:color w:val="000000"/>
          <w:sz w:val="22"/>
          <w:szCs w:val="22"/>
        </w:rPr>
        <w:t xml:space="preserve">The </w:t>
      </w:r>
      <w:r w:rsidR="00D71CFD" w:rsidRPr="003C622F">
        <w:rPr>
          <w:rFonts w:ascii="Arial" w:hAnsi="Arial" w:cs="Arial"/>
          <w:color w:val="000000"/>
          <w:sz w:val="22"/>
          <w:szCs w:val="22"/>
        </w:rPr>
        <w:t>researchers</w:t>
      </w:r>
      <w:r w:rsidRPr="003C622F">
        <w:rPr>
          <w:rFonts w:ascii="Arial" w:hAnsi="Arial" w:cs="Arial"/>
          <w:color w:val="000000"/>
          <w:sz w:val="22"/>
          <w:szCs w:val="22"/>
        </w:rPr>
        <w:t xml:space="preserve"> have good history of research work credited to them that are reliable and helpful. </w:t>
      </w:r>
    </w:p>
    <w:p w14:paraId="464BCA31" w14:textId="6ADAC671" w:rsidR="002A3477" w:rsidRPr="00CF77C6" w:rsidRDefault="00157390" w:rsidP="002A3477">
      <w:pPr>
        <w:pStyle w:val="yiv1172593088ydpfdcaa9ddmsolistparagraph"/>
        <w:numPr>
          <w:ilvl w:val="0"/>
          <w:numId w:val="8"/>
        </w:numPr>
        <w:shd w:val="clear" w:color="auto" w:fill="FFFFFF"/>
        <w:spacing w:line="360" w:lineRule="auto"/>
        <w:jc w:val="both"/>
        <w:rPr>
          <w:rFonts w:ascii="Arial" w:hAnsi="Arial" w:cs="Arial"/>
          <w:color w:val="1D2228"/>
          <w:sz w:val="22"/>
          <w:szCs w:val="22"/>
        </w:rPr>
      </w:pPr>
      <w:r w:rsidRPr="003C622F">
        <w:rPr>
          <w:rFonts w:ascii="Arial" w:hAnsi="Arial" w:cs="Arial"/>
          <w:color w:val="000000"/>
          <w:sz w:val="22"/>
          <w:szCs w:val="22"/>
        </w:rPr>
        <w:t xml:space="preserve">The journal was helpful </w:t>
      </w:r>
      <w:r w:rsidR="00E52B93" w:rsidRPr="003C622F">
        <w:rPr>
          <w:rFonts w:ascii="Arial" w:hAnsi="Arial" w:cs="Arial"/>
          <w:color w:val="000000"/>
          <w:sz w:val="22"/>
          <w:szCs w:val="22"/>
        </w:rPr>
        <w:t>because it explained</w:t>
      </w:r>
      <w:r w:rsidR="00091D25" w:rsidRPr="003C622F">
        <w:rPr>
          <w:rFonts w:ascii="Arial" w:hAnsi="Arial" w:cs="Arial"/>
          <w:color w:val="000000"/>
          <w:sz w:val="22"/>
          <w:szCs w:val="22"/>
        </w:rPr>
        <w:t xml:space="preserve"> in </w:t>
      </w:r>
      <w:r w:rsidR="000F6796" w:rsidRPr="003C622F">
        <w:rPr>
          <w:rFonts w:ascii="Arial" w:hAnsi="Arial" w:cs="Arial"/>
          <w:color w:val="000000"/>
          <w:sz w:val="22"/>
          <w:szCs w:val="22"/>
        </w:rPr>
        <w:t>detail</w:t>
      </w:r>
      <w:r w:rsidR="00091D25" w:rsidRPr="003C622F">
        <w:rPr>
          <w:rFonts w:ascii="Arial" w:hAnsi="Arial" w:cs="Arial"/>
          <w:color w:val="000000"/>
          <w:sz w:val="22"/>
          <w:szCs w:val="22"/>
        </w:rPr>
        <w:t xml:space="preserve"> the methodology </w:t>
      </w:r>
      <w:r w:rsidR="003A3C7B" w:rsidRPr="003C622F">
        <w:rPr>
          <w:rFonts w:ascii="Arial" w:hAnsi="Arial" w:cs="Arial"/>
          <w:color w:val="000000"/>
          <w:sz w:val="22"/>
          <w:szCs w:val="22"/>
        </w:rPr>
        <w:t>and treat</w:t>
      </w:r>
      <w:r w:rsidR="000F6796" w:rsidRPr="003C622F">
        <w:rPr>
          <w:rFonts w:ascii="Arial" w:hAnsi="Arial" w:cs="Arial"/>
          <w:color w:val="000000"/>
          <w:sz w:val="22"/>
          <w:szCs w:val="22"/>
        </w:rPr>
        <w:t>ment for mental disorders</w:t>
      </w:r>
    </w:p>
    <w:p w14:paraId="7907BEF5" w14:textId="77777777" w:rsidR="00CF77C6" w:rsidRPr="00CF77C6" w:rsidRDefault="00CF77C6" w:rsidP="00CF77C6">
      <w:pPr>
        <w:rPr>
          <w:rStyle w:val="Strong"/>
          <w:b w:val="0"/>
          <w:bCs w:val="0"/>
          <w:color w:val="000000"/>
          <w:sz w:val="22"/>
          <w:szCs w:val="22"/>
          <w:shd w:val="clear" w:color="auto" w:fill="FFFFFF"/>
        </w:rPr>
      </w:pPr>
      <w:r w:rsidRPr="007F3477">
        <w:rPr>
          <w:color w:val="000000"/>
          <w:sz w:val="22"/>
          <w:szCs w:val="22"/>
          <w:shd w:val="clear" w:color="auto" w:fill="FFFFFF"/>
        </w:rPr>
        <w:t>Murray, S. (2012) </w:t>
      </w:r>
      <w:r w:rsidRPr="007F3477">
        <w:rPr>
          <w:i/>
          <w:iCs/>
          <w:color w:val="000000"/>
          <w:sz w:val="22"/>
          <w:szCs w:val="22"/>
          <w:shd w:val="clear" w:color="auto" w:fill="FFFFFF"/>
        </w:rPr>
        <w:t>Autism</w:t>
      </w:r>
      <w:r w:rsidRPr="007F3477">
        <w:rPr>
          <w:color w:val="000000"/>
          <w:sz w:val="22"/>
          <w:szCs w:val="22"/>
          <w:shd w:val="clear" w:color="auto" w:fill="FFFFFF"/>
        </w:rPr>
        <w:t>. London: Routledge.</w:t>
      </w:r>
    </w:p>
    <w:p w14:paraId="3935B856" w14:textId="77777777" w:rsidR="00CF77C6" w:rsidRPr="00B74DEA" w:rsidRDefault="00CF77C6" w:rsidP="00CF77C6">
      <w:pPr>
        <w:pStyle w:val="ListParagraph"/>
        <w:numPr>
          <w:ilvl w:val="0"/>
          <w:numId w:val="7"/>
        </w:numPr>
        <w:spacing w:line="360" w:lineRule="auto"/>
        <w:jc w:val="both"/>
        <w:rPr>
          <w:color w:val="000000"/>
          <w:sz w:val="22"/>
          <w:szCs w:val="22"/>
          <w:shd w:val="clear" w:color="auto" w:fill="FFFFFF"/>
        </w:rPr>
      </w:pPr>
      <w:r w:rsidRPr="00B74DEA">
        <w:rPr>
          <w:rStyle w:val="Strong"/>
          <w:b w:val="0"/>
          <w:bCs w:val="0"/>
          <w:color w:val="212529"/>
          <w:sz w:val="22"/>
          <w:szCs w:val="22"/>
          <w:shd w:val="clear" w:color="auto" w:fill="FFFFFF"/>
        </w:rPr>
        <w:t>Murray</w:t>
      </w:r>
      <w:r w:rsidRPr="00274994">
        <w:rPr>
          <w:color w:val="212529"/>
          <w:sz w:val="22"/>
          <w:szCs w:val="22"/>
          <w:shd w:val="clear" w:color="auto" w:fill="FFFFFF"/>
        </w:rPr>
        <w:t xml:space="preserve"> is </w:t>
      </w:r>
      <w:r>
        <w:rPr>
          <w:color w:val="212529"/>
          <w:sz w:val="22"/>
          <w:szCs w:val="22"/>
          <w:shd w:val="clear" w:color="auto" w:fill="FFFFFF"/>
        </w:rPr>
        <w:t>a d</w:t>
      </w:r>
      <w:r w:rsidRPr="00274994">
        <w:rPr>
          <w:color w:val="212529"/>
          <w:sz w:val="22"/>
          <w:szCs w:val="22"/>
          <w:shd w:val="clear" w:color="auto" w:fill="FFFFFF"/>
        </w:rPr>
        <w:t>irector of Medical Humanities research</w:t>
      </w:r>
      <w:r>
        <w:rPr>
          <w:color w:val="212529"/>
          <w:sz w:val="22"/>
          <w:szCs w:val="22"/>
          <w:shd w:val="clear" w:color="auto" w:fill="FFFFFF"/>
        </w:rPr>
        <w:t xml:space="preserve"> and a</w:t>
      </w:r>
      <w:r w:rsidRPr="00274994">
        <w:rPr>
          <w:color w:val="212529"/>
          <w:sz w:val="22"/>
          <w:szCs w:val="22"/>
          <w:shd w:val="clear" w:color="auto" w:fill="FFFFFF"/>
        </w:rPr>
        <w:t xml:space="preserve"> Professor of Contemporary Literatures</w:t>
      </w:r>
      <w:r>
        <w:rPr>
          <w:color w:val="212529"/>
          <w:sz w:val="22"/>
          <w:szCs w:val="22"/>
          <w:shd w:val="clear" w:color="auto" w:fill="FFFFFF"/>
        </w:rPr>
        <w:t>. The author</w:t>
      </w:r>
      <w:r w:rsidRPr="00274994">
        <w:rPr>
          <w:color w:val="212529"/>
          <w:sz w:val="22"/>
          <w:szCs w:val="22"/>
          <w:shd w:val="clear" w:color="auto" w:fill="FFFFFF"/>
        </w:rPr>
        <w:t xml:space="preserve"> </w:t>
      </w:r>
      <w:r>
        <w:rPr>
          <w:color w:val="212529"/>
          <w:sz w:val="22"/>
          <w:szCs w:val="22"/>
          <w:shd w:val="clear" w:color="auto" w:fill="FFFFFF"/>
        </w:rPr>
        <w:t xml:space="preserve">has written many books </w:t>
      </w:r>
      <w:r w:rsidRPr="00274994">
        <w:rPr>
          <w:color w:val="212529"/>
          <w:sz w:val="22"/>
          <w:szCs w:val="22"/>
          <w:shd w:val="clear" w:color="auto" w:fill="FFFFFF"/>
        </w:rPr>
        <w:t>and a few articles</w:t>
      </w:r>
    </w:p>
    <w:p w14:paraId="5CED9FDF" w14:textId="77777777" w:rsidR="00CF77C6" w:rsidRPr="00274994" w:rsidRDefault="00CF77C6" w:rsidP="00CF77C6">
      <w:pPr>
        <w:pStyle w:val="ListParagraph"/>
        <w:numPr>
          <w:ilvl w:val="0"/>
          <w:numId w:val="7"/>
        </w:numPr>
        <w:spacing w:line="360" w:lineRule="auto"/>
        <w:jc w:val="both"/>
        <w:rPr>
          <w:rStyle w:val="Strong"/>
          <w:b w:val="0"/>
          <w:bCs w:val="0"/>
          <w:color w:val="000000"/>
          <w:sz w:val="22"/>
          <w:szCs w:val="22"/>
          <w:shd w:val="clear" w:color="auto" w:fill="FFFFFF"/>
        </w:rPr>
      </w:pPr>
      <w:r>
        <w:rPr>
          <w:color w:val="333333"/>
          <w:sz w:val="22"/>
          <w:szCs w:val="22"/>
          <w:shd w:val="clear" w:color="auto" w:fill="FFFFFF"/>
        </w:rPr>
        <w:t xml:space="preserve">Murray </w:t>
      </w:r>
      <w:r w:rsidRPr="0048544B">
        <w:rPr>
          <w:color w:val="333333"/>
          <w:sz w:val="22"/>
          <w:szCs w:val="22"/>
          <w:shd w:val="clear" w:color="auto" w:fill="FFFFFF"/>
        </w:rPr>
        <w:t xml:space="preserve">highlighted the </w:t>
      </w:r>
      <w:r>
        <w:rPr>
          <w:color w:val="333333"/>
          <w:sz w:val="22"/>
          <w:szCs w:val="22"/>
          <w:shd w:val="clear" w:color="auto" w:fill="FFFFFF"/>
        </w:rPr>
        <w:t xml:space="preserve">impact of autism and the </w:t>
      </w:r>
      <w:r w:rsidRPr="0048544B">
        <w:rPr>
          <w:color w:val="333333"/>
          <w:sz w:val="22"/>
          <w:szCs w:val="22"/>
          <w:shd w:val="clear" w:color="auto" w:fill="FFFFFF"/>
        </w:rPr>
        <w:t xml:space="preserve">long-term social-cultural influences in children's </w:t>
      </w:r>
      <w:r>
        <w:rPr>
          <w:color w:val="333333"/>
          <w:sz w:val="22"/>
          <w:szCs w:val="22"/>
          <w:shd w:val="clear" w:color="auto" w:fill="FFFFFF"/>
        </w:rPr>
        <w:t>behaviour</w:t>
      </w:r>
      <w:r w:rsidRPr="0048544B">
        <w:rPr>
          <w:color w:val="333333"/>
          <w:sz w:val="22"/>
          <w:szCs w:val="22"/>
          <w:shd w:val="clear" w:color="auto" w:fill="FFFFFF"/>
        </w:rPr>
        <w:t xml:space="preserve">. functional application. </w:t>
      </w:r>
    </w:p>
    <w:p w14:paraId="231B05AE" w14:textId="77777777" w:rsidR="00CF77C6" w:rsidRPr="002A2857" w:rsidRDefault="00CF77C6" w:rsidP="00CF77C6">
      <w:pPr>
        <w:pStyle w:val="ListParagraph"/>
        <w:numPr>
          <w:ilvl w:val="0"/>
          <w:numId w:val="18"/>
        </w:numPr>
        <w:spacing w:line="360" w:lineRule="auto"/>
        <w:jc w:val="both"/>
        <w:rPr>
          <w:color w:val="000000"/>
          <w:sz w:val="22"/>
          <w:szCs w:val="22"/>
          <w:shd w:val="clear" w:color="auto" w:fill="FFFFFF"/>
        </w:rPr>
      </w:pPr>
      <w:r w:rsidRPr="002A2857">
        <w:rPr>
          <w:color w:val="000000"/>
          <w:sz w:val="22"/>
          <w:szCs w:val="22"/>
          <w:shd w:val="clear" w:color="auto" w:fill="FFFFFF"/>
        </w:rPr>
        <w:t>The author also discussed in the book possible causes of ASD, the social, medical, and political examinations surrounding the origins, intervention, treatment, diagnosis, and other related topics of interest.</w:t>
      </w:r>
      <w:r>
        <w:rPr>
          <w:color w:val="000000"/>
          <w:sz w:val="22"/>
          <w:szCs w:val="22"/>
          <w:shd w:val="clear" w:color="auto" w:fill="FFFFFF"/>
        </w:rPr>
        <w:t xml:space="preserve"> The book helped to understand better the treatment for autism.</w:t>
      </w:r>
    </w:p>
    <w:p w14:paraId="44E7443F" w14:textId="77777777" w:rsidR="002A3477" w:rsidRPr="009578CE" w:rsidRDefault="002A3477" w:rsidP="002A3477">
      <w:pPr>
        <w:pStyle w:val="yiv1172593088ydpfdcaa9ddmsolistparagraph"/>
        <w:shd w:val="clear" w:color="auto" w:fill="FFFFFF"/>
        <w:spacing w:line="360" w:lineRule="auto"/>
        <w:jc w:val="both"/>
        <w:rPr>
          <w:rFonts w:ascii="Arial" w:hAnsi="Arial" w:cs="Arial"/>
          <w:color w:val="1D2228"/>
          <w:sz w:val="22"/>
          <w:szCs w:val="22"/>
        </w:rPr>
      </w:pPr>
    </w:p>
    <w:p w14:paraId="4AF0ADBF" w14:textId="77777777" w:rsidR="001D0C68" w:rsidRDefault="00D52AF0" w:rsidP="007A21EB">
      <w:r w:rsidRPr="007A21EB">
        <w:t xml:space="preserve"> </w:t>
      </w:r>
    </w:p>
    <w:p w14:paraId="3BB90223" w14:textId="77777777" w:rsidR="001D0C68" w:rsidRDefault="001D0C68" w:rsidP="007A21EB"/>
    <w:p w14:paraId="4ED59FD4" w14:textId="0E465860" w:rsidR="00114817" w:rsidRDefault="00D52AF0" w:rsidP="007A21EB">
      <w:pPr>
        <w:rPr>
          <w:rFonts w:eastAsia="Times New Roman"/>
          <w:color w:val="000000"/>
          <w:lang w:eastAsia="en-GB"/>
        </w:rPr>
      </w:pPr>
      <w:r w:rsidRPr="007A21EB">
        <w:rPr>
          <w:rFonts w:eastAsia="Times New Roman"/>
          <w:color w:val="000000"/>
          <w:lang w:eastAsia="en-GB"/>
        </w:rPr>
        <w:lastRenderedPageBreak/>
        <w:t>Roux, A.M., et al., (2015) </w:t>
      </w:r>
      <w:r w:rsidRPr="007A21EB">
        <w:rPr>
          <w:rFonts w:eastAsia="Times New Roman"/>
          <w:i/>
          <w:iCs/>
          <w:color w:val="000000"/>
          <w:lang w:eastAsia="en-GB"/>
        </w:rPr>
        <w:t>National Autism Indicators Report: Transition into Young Adulthood</w:t>
      </w:r>
      <w:r w:rsidRPr="007A21EB">
        <w:rPr>
          <w:rFonts w:eastAsia="Times New Roman"/>
          <w:color w:val="000000"/>
          <w:lang w:eastAsia="en-GB"/>
        </w:rPr>
        <w:t>.  A. J. Drexel Autism Institute: Philadelphia, PA.</w:t>
      </w:r>
    </w:p>
    <w:p w14:paraId="6877CA99" w14:textId="38CFFF05" w:rsidR="00F875CC" w:rsidRDefault="00A84DF2" w:rsidP="009578CE">
      <w:pPr>
        <w:pStyle w:val="ListParagraph"/>
        <w:numPr>
          <w:ilvl w:val="0"/>
          <w:numId w:val="9"/>
        </w:numPr>
        <w:spacing w:line="360" w:lineRule="auto"/>
        <w:rPr>
          <w:sz w:val="22"/>
          <w:szCs w:val="22"/>
        </w:rPr>
      </w:pPr>
      <w:r w:rsidRPr="009578CE">
        <w:rPr>
          <w:rFonts w:eastAsia="Times New Roman"/>
          <w:color w:val="000000"/>
          <w:sz w:val="22"/>
          <w:szCs w:val="22"/>
          <w:lang w:eastAsia="en-GB"/>
        </w:rPr>
        <w:t>The</w:t>
      </w:r>
      <w:r>
        <w:rPr>
          <w:rFonts w:eastAsia="Times New Roman"/>
          <w:color w:val="000000"/>
          <w:lang w:eastAsia="en-GB"/>
        </w:rPr>
        <w:t xml:space="preserve"> </w:t>
      </w:r>
      <w:r w:rsidR="0036525F">
        <w:rPr>
          <w:rFonts w:eastAsia="Times New Roman"/>
          <w:color w:val="000000"/>
          <w:lang w:eastAsia="en-GB"/>
        </w:rPr>
        <w:t xml:space="preserve">authors of this book </w:t>
      </w:r>
      <w:r w:rsidR="005323BB">
        <w:rPr>
          <w:rFonts w:eastAsia="Times New Roman"/>
          <w:color w:val="000000"/>
          <w:lang w:eastAsia="en-GB"/>
        </w:rPr>
        <w:t>are well</w:t>
      </w:r>
      <w:r w:rsidR="00D22E4D">
        <w:rPr>
          <w:rFonts w:eastAsia="Times New Roman"/>
          <w:color w:val="000000"/>
          <w:lang w:eastAsia="en-GB"/>
        </w:rPr>
        <w:t>-know</w:t>
      </w:r>
      <w:r w:rsidR="0093513F">
        <w:rPr>
          <w:rFonts w:eastAsia="Times New Roman"/>
          <w:color w:val="000000"/>
          <w:lang w:eastAsia="en-GB"/>
        </w:rPr>
        <w:t xml:space="preserve">n </w:t>
      </w:r>
      <w:r w:rsidR="00F875CC">
        <w:rPr>
          <w:color w:val="28323F"/>
          <w:shd w:val="clear" w:color="auto" w:fill="FFFFFF"/>
        </w:rPr>
        <w:t>researcher</w:t>
      </w:r>
      <w:r w:rsidR="00363A9D">
        <w:rPr>
          <w:color w:val="28323F"/>
          <w:shd w:val="clear" w:color="auto" w:fill="FFFFFF"/>
        </w:rPr>
        <w:t xml:space="preserve">s </w:t>
      </w:r>
      <w:r w:rsidR="005F2A48">
        <w:rPr>
          <w:color w:val="28323F"/>
          <w:shd w:val="clear" w:color="auto" w:fill="FFFFFF"/>
        </w:rPr>
        <w:t xml:space="preserve">and scientist </w:t>
      </w:r>
      <w:r w:rsidR="001A59A1">
        <w:rPr>
          <w:color w:val="28323F"/>
          <w:shd w:val="clear" w:color="auto" w:fill="FFFFFF"/>
        </w:rPr>
        <w:t>especially in the areas of</w:t>
      </w:r>
      <w:r w:rsidR="00F875CC">
        <w:rPr>
          <w:color w:val="28323F"/>
          <w:shd w:val="clear" w:color="auto" w:fill="FFFFFF"/>
        </w:rPr>
        <w:t xml:space="preserve"> </w:t>
      </w:r>
      <w:r w:rsidR="00995C49">
        <w:rPr>
          <w:color w:val="28323F"/>
          <w:shd w:val="clear" w:color="auto" w:fill="FFFFFF"/>
        </w:rPr>
        <w:t xml:space="preserve">neuroscience </w:t>
      </w:r>
      <w:r w:rsidR="00F875CC">
        <w:rPr>
          <w:color w:val="28323F"/>
          <w:shd w:val="clear" w:color="auto" w:fill="FFFFFF"/>
        </w:rPr>
        <w:t xml:space="preserve">and </w:t>
      </w:r>
      <w:r w:rsidR="005323BB">
        <w:rPr>
          <w:color w:val="28323F"/>
          <w:shd w:val="clear" w:color="auto" w:fill="FFFFFF"/>
        </w:rPr>
        <w:t>autism spectrum</w:t>
      </w:r>
      <w:r w:rsidR="00995C49">
        <w:rPr>
          <w:color w:val="28323F"/>
          <w:shd w:val="clear" w:color="auto" w:fill="FFFFFF"/>
        </w:rPr>
        <w:t xml:space="preserve"> </w:t>
      </w:r>
      <w:r w:rsidR="005323BB">
        <w:rPr>
          <w:color w:val="28323F"/>
          <w:shd w:val="clear" w:color="auto" w:fill="FFFFFF"/>
        </w:rPr>
        <w:t>disorder.</w:t>
      </w:r>
      <w:r w:rsidR="00F6732A">
        <w:rPr>
          <w:color w:val="28323F"/>
          <w:shd w:val="clear" w:color="auto" w:fill="FFFFFF"/>
        </w:rPr>
        <w:t xml:space="preserve"> </w:t>
      </w:r>
      <w:r w:rsidR="00E63166">
        <w:rPr>
          <w:color w:val="28323F"/>
          <w:shd w:val="clear" w:color="auto" w:fill="FFFFFF"/>
        </w:rPr>
        <w:t>The authors also studied</w:t>
      </w:r>
      <w:r w:rsidR="00EC0EF3">
        <w:rPr>
          <w:color w:val="28323F"/>
          <w:shd w:val="clear" w:color="auto" w:fill="FFFFFF"/>
        </w:rPr>
        <w:t xml:space="preserve"> together the development of the brain</w:t>
      </w:r>
      <w:r w:rsidR="00FD6574">
        <w:rPr>
          <w:color w:val="28323F"/>
          <w:shd w:val="clear" w:color="auto" w:fill="FFFFFF"/>
        </w:rPr>
        <w:t>,</w:t>
      </w:r>
      <w:r w:rsidR="00CA48C5" w:rsidRPr="00CA48C5">
        <w:rPr>
          <w:color w:val="28323F"/>
          <w:shd w:val="clear" w:color="auto" w:fill="FFFFFF"/>
        </w:rPr>
        <w:t xml:space="preserve"> </w:t>
      </w:r>
      <w:r w:rsidR="00CA48C5">
        <w:rPr>
          <w:color w:val="28323F"/>
          <w:shd w:val="clear" w:color="auto" w:fill="FFFFFF"/>
        </w:rPr>
        <w:t>cognitive,</w:t>
      </w:r>
      <w:r w:rsidR="00FD6574">
        <w:rPr>
          <w:color w:val="28323F"/>
          <w:shd w:val="clear" w:color="auto" w:fill="FFFFFF"/>
        </w:rPr>
        <w:t xml:space="preserve"> </w:t>
      </w:r>
      <w:r w:rsidR="00F6732A">
        <w:rPr>
          <w:color w:val="28323F"/>
          <w:shd w:val="clear" w:color="auto" w:fill="FFFFFF"/>
        </w:rPr>
        <w:t>emotional,</w:t>
      </w:r>
      <w:r w:rsidR="00F875CC">
        <w:rPr>
          <w:color w:val="28323F"/>
          <w:shd w:val="clear" w:color="auto" w:fill="FFFFFF"/>
        </w:rPr>
        <w:t xml:space="preserve"> and</w:t>
      </w:r>
      <w:r w:rsidR="00F6732A">
        <w:rPr>
          <w:color w:val="28323F"/>
          <w:shd w:val="clear" w:color="auto" w:fill="FFFFFF"/>
        </w:rPr>
        <w:t xml:space="preserve"> </w:t>
      </w:r>
      <w:r w:rsidR="00F875CC">
        <w:rPr>
          <w:color w:val="28323F"/>
          <w:shd w:val="clear" w:color="auto" w:fill="FFFFFF"/>
        </w:rPr>
        <w:t>learning.</w:t>
      </w:r>
    </w:p>
    <w:p w14:paraId="179DB0C7" w14:textId="2C436FB0" w:rsidR="009C43B1" w:rsidRPr="00C55CED" w:rsidRDefault="009C73CD" w:rsidP="009C43B1">
      <w:pPr>
        <w:pStyle w:val="ListParagraph"/>
        <w:numPr>
          <w:ilvl w:val="0"/>
          <w:numId w:val="9"/>
        </w:numPr>
        <w:jc w:val="both"/>
      </w:pPr>
      <w:r>
        <w:t xml:space="preserve">The book </w:t>
      </w:r>
      <w:r w:rsidR="00C115A3">
        <w:t>revealed the</w:t>
      </w:r>
      <w:r w:rsidR="003C00EE">
        <w:t xml:space="preserve"> </w:t>
      </w:r>
      <w:r w:rsidR="002836CF">
        <w:t>indicators and</w:t>
      </w:r>
      <w:r w:rsidR="00926B08">
        <w:t xml:space="preserve"> what to observe in childhoo</w:t>
      </w:r>
      <w:r w:rsidR="00C115A3">
        <w:t xml:space="preserve">d autism. The researchers </w:t>
      </w:r>
      <w:r w:rsidR="002836CF" w:rsidRPr="00C55CED">
        <w:t>successful</w:t>
      </w:r>
      <w:r w:rsidR="002836CF">
        <w:t xml:space="preserve">ly </w:t>
      </w:r>
      <w:r w:rsidR="002836CF" w:rsidRPr="00C55CED">
        <w:t>unveil</w:t>
      </w:r>
      <w:r w:rsidR="009C43B1" w:rsidRPr="00C55CED">
        <w:t xml:space="preserve"> the changes </w:t>
      </w:r>
      <w:r w:rsidR="00F31A9B">
        <w:t xml:space="preserve">to look out for </w:t>
      </w:r>
      <w:r w:rsidR="009C43B1" w:rsidRPr="00C55CED">
        <w:t>in child</w:t>
      </w:r>
      <w:r w:rsidR="00082318">
        <w:t>hood autism</w:t>
      </w:r>
      <w:r w:rsidR="009C43B1" w:rsidRPr="00C55CED">
        <w:t xml:space="preserve">. </w:t>
      </w:r>
    </w:p>
    <w:p w14:paraId="34E83B29" w14:textId="1493E1F2" w:rsidR="0048249C" w:rsidRDefault="001E60D4" w:rsidP="0031700F">
      <w:pPr>
        <w:pStyle w:val="ListParagraph"/>
        <w:numPr>
          <w:ilvl w:val="0"/>
          <w:numId w:val="9"/>
        </w:numPr>
        <w:jc w:val="both"/>
      </w:pPr>
      <w:r>
        <w:t>The book also</w:t>
      </w:r>
      <w:r w:rsidR="009C43B1" w:rsidRPr="00C55CED">
        <w:t xml:space="preserve"> helped to </w:t>
      </w:r>
      <w:r w:rsidR="003F6D59">
        <w:t>understand</w:t>
      </w:r>
      <w:r w:rsidR="004117AA" w:rsidRPr="00C55CED">
        <w:t xml:space="preserve"> </w:t>
      </w:r>
      <w:r w:rsidR="004117AA">
        <w:t>the</w:t>
      </w:r>
      <w:r w:rsidR="009C43B1" w:rsidRPr="00C55CED">
        <w:t xml:space="preserve"> impact </w:t>
      </w:r>
      <w:r w:rsidR="008A499F" w:rsidRPr="00C55CED">
        <w:t xml:space="preserve">of </w:t>
      </w:r>
      <w:r w:rsidR="008A499F">
        <w:t>autism</w:t>
      </w:r>
      <w:r w:rsidR="003F6D59">
        <w:t xml:space="preserve"> </w:t>
      </w:r>
      <w:r w:rsidR="008A499F">
        <w:t>in children.</w:t>
      </w:r>
    </w:p>
    <w:p w14:paraId="0B970E04" w14:textId="48EA5370" w:rsidR="0031700F" w:rsidRDefault="0031700F" w:rsidP="0031700F">
      <w:r w:rsidRPr="007A21EB">
        <w:t xml:space="preserve">Ward, S. (2004). Autistic </w:t>
      </w:r>
      <w:proofErr w:type="gramStart"/>
      <w:r w:rsidRPr="007A21EB">
        <w:t>spectrum</w:t>
      </w:r>
      <w:proofErr w:type="gramEnd"/>
      <w:r w:rsidRPr="007A21EB">
        <w:t xml:space="preserve"> disorder a child population profile.</w:t>
      </w:r>
      <w:r w:rsidRPr="007A21EB">
        <w:rPr>
          <w:i/>
          <w:iCs/>
        </w:rPr>
        <w:t xml:space="preserve"> Journal of</w:t>
      </w:r>
      <w:r w:rsidRPr="007A21EB">
        <w:t xml:space="preserve"> </w:t>
      </w:r>
      <w:r w:rsidRPr="007A21EB">
        <w:rPr>
          <w:i/>
          <w:iCs/>
        </w:rPr>
        <w:t>The National Autistic Society,</w:t>
      </w:r>
      <w:r w:rsidRPr="007A21EB">
        <w:t xml:space="preserve"> 8 (1), 39-48. </w:t>
      </w:r>
    </w:p>
    <w:p w14:paraId="3D016F84" w14:textId="77777777" w:rsidR="0031700F" w:rsidRPr="006E2349" w:rsidRDefault="0031700F" w:rsidP="0031700F">
      <w:pPr>
        <w:pStyle w:val="NormalWeb"/>
        <w:numPr>
          <w:ilvl w:val="0"/>
          <w:numId w:val="13"/>
        </w:numPr>
        <w:shd w:val="clear" w:color="auto" w:fill="FFFFFF"/>
        <w:spacing w:before="120" w:beforeAutospacing="0" w:after="120" w:afterAutospacing="0"/>
        <w:rPr>
          <w:rFonts w:ascii="Arial" w:hAnsi="Arial" w:cs="Arial"/>
          <w:color w:val="202122"/>
          <w:sz w:val="22"/>
          <w:szCs w:val="22"/>
        </w:rPr>
      </w:pPr>
      <w:r w:rsidRPr="006E2349">
        <w:rPr>
          <w:rFonts w:ascii="Arial" w:hAnsi="Arial" w:cs="Arial"/>
          <w:color w:val="202122"/>
          <w:sz w:val="22"/>
          <w:szCs w:val="22"/>
        </w:rPr>
        <w:t>Ward is an educator, researcher, and author of a range of books and national journal related to mental disorder especially autism spectrum in children.</w:t>
      </w:r>
    </w:p>
    <w:p w14:paraId="7B200067" w14:textId="77777777" w:rsidR="0031700F" w:rsidRPr="006E2349" w:rsidRDefault="0031700F" w:rsidP="0031700F">
      <w:pPr>
        <w:pStyle w:val="NormalWeb"/>
        <w:numPr>
          <w:ilvl w:val="0"/>
          <w:numId w:val="13"/>
        </w:numPr>
        <w:shd w:val="clear" w:color="auto" w:fill="FFFFFF"/>
        <w:spacing w:before="120" w:beforeAutospacing="0" w:after="120" w:afterAutospacing="0"/>
        <w:rPr>
          <w:rFonts w:ascii="Arial" w:hAnsi="Arial" w:cs="Arial"/>
          <w:color w:val="202122"/>
          <w:sz w:val="22"/>
          <w:szCs w:val="22"/>
        </w:rPr>
      </w:pPr>
      <w:r w:rsidRPr="006E2349">
        <w:rPr>
          <w:rFonts w:ascii="Arial" w:hAnsi="Arial" w:cs="Arial"/>
          <w:color w:val="202122"/>
          <w:sz w:val="22"/>
          <w:szCs w:val="22"/>
        </w:rPr>
        <w:t xml:space="preserve">The journal written by Ward carefully explained that </w:t>
      </w:r>
      <w:r w:rsidRPr="006E2349">
        <w:rPr>
          <w:rFonts w:ascii="Arial" w:hAnsi="Arial" w:cs="Arial"/>
          <w:sz w:val="22"/>
          <w:szCs w:val="22"/>
        </w:rPr>
        <w:t xml:space="preserve">behavioural therapy is a </w:t>
      </w:r>
      <w:r w:rsidRPr="006E2349">
        <w:rPr>
          <w:rFonts w:ascii="Arial" w:hAnsi="Arial" w:cs="Arial"/>
          <w:color w:val="000000"/>
          <w:sz w:val="22"/>
          <w:szCs w:val="22"/>
          <w:shd w:val="clear" w:color="auto" w:fill="FFFFFF"/>
        </w:rPr>
        <w:t>self</w:t>
      </w:r>
      <w:r w:rsidRPr="006E2349">
        <w:rPr>
          <w:rFonts w:ascii="Arial" w:hAnsi="Arial" w:cs="Arial"/>
          <w:color w:val="222222"/>
          <w:sz w:val="22"/>
          <w:szCs w:val="22"/>
          <w:shd w:val="clear" w:color="auto" w:fill="FFFFFF"/>
        </w:rPr>
        <w:t xml:space="preserve">-control training used in the management of childhood autism. </w:t>
      </w:r>
    </w:p>
    <w:p w14:paraId="5024C9B9" w14:textId="5CF7B4F8" w:rsidR="0031700F" w:rsidRPr="004F3A4B" w:rsidRDefault="0031700F" w:rsidP="0031700F">
      <w:pPr>
        <w:pStyle w:val="ListParagraph"/>
        <w:numPr>
          <w:ilvl w:val="0"/>
          <w:numId w:val="13"/>
        </w:numPr>
        <w:jc w:val="both"/>
        <w:rPr>
          <w:color w:val="1D2228"/>
          <w:sz w:val="22"/>
          <w:szCs w:val="22"/>
        </w:rPr>
      </w:pPr>
      <w:r w:rsidRPr="006E2349">
        <w:rPr>
          <w:color w:val="202122"/>
          <w:sz w:val="22"/>
          <w:szCs w:val="22"/>
        </w:rPr>
        <w:t xml:space="preserve">The language Ward used in the journal was communicative and very effective, it helped to understand the various treatment methods available for autism. The source of information </w:t>
      </w:r>
      <w:r w:rsidRPr="006E2349">
        <w:rPr>
          <w:sz w:val="22"/>
          <w:szCs w:val="22"/>
        </w:rPr>
        <w:t>is reliable, brilliant work as the writer is well-known.</w:t>
      </w:r>
    </w:p>
    <w:p w14:paraId="7D546381" w14:textId="2ED2663B" w:rsidR="00734177" w:rsidRDefault="00D52AF0" w:rsidP="00734177">
      <w:r w:rsidRPr="007A21EB">
        <w:t xml:space="preserve"> </w:t>
      </w:r>
      <w:r w:rsidRPr="00F9332C">
        <w:rPr>
          <w:lang w:val="de-DE"/>
        </w:rPr>
        <w:t xml:space="preserve">Watling, R., Deitz, J., Kanny, E. M., &amp; McLaughlin, J. F. (1999). </w:t>
      </w:r>
      <w:r w:rsidRPr="007A21EB">
        <w:t xml:space="preserve">Current practice of occupational therapy for children with autism. </w:t>
      </w:r>
      <w:r w:rsidRPr="007A21EB">
        <w:rPr>
          <w:i/>
          <w:iCs/>
        </w:rPr>
        <w:t>American Journal of Occupational Therapy</w:t>
      </w:r>
      <w:r w:rsidRPr="007A21EB">
        <w:t>, 53, 498–505.</w:t>
      </w:r>
    </w:p>
    <w:p w14:paraId="1F67811E" w14:textId="6A77C606" w:rsidR="00232D43" w:rsidRPr="0048544B" w:rsidRDefault="00D754E0" w:rsidP="0048544B">
      <w:pPr>
        <w:pStyle w:val="ListParagraph"/>
        <w:numPr>
          <w:ilvl w:val="0"/>
          <w:numId w:val="7"/>
        </w:numPr>
        <w:spacing w:line="360" w:lineRule="auto"/>
        <w:jc w:val="both"/>
        <w:rPr>
          <w:color w:val="000000"/>
          <w:sz w:val="22"/>
          <w:szCs w:val="22"/>
          <w:shd w:val="clear" w:color="auto" w:fill="FFFFFF"/>
        </w:rPr>
      </w:pPr>
      <w:r w:rsidRPr="0048544B">
        <w:rPr>
          <w:color w:val="000000"/>
          <w:sz w:val="22"/>
          <w:szCs w:val="22"/>
          <w:shd w:val="clear" w:color="auto" w:fill="FFFFFF"/>
        </w:rPr>
        <w:t xml:space="preserve">Watling, </w:t>
      </w:r>
      <w:proofErr w:type="spellStart"/>
      <w:proofErr w:type="gramStart"/>
      <w:r w:rsidRPr="0048544B">
        <w:rPr>
          <w:color w:val="000000"/>
          <w:sz w:val="22"/>
          <w:szCs w:val="22"/>
          <w:shd w:val="clear" w:color="auto" w:fill="FFFFFF"/>
        </w:rPr>
        <w:t>Deitz</w:t>
      </w:r>
      <w:r w:rsidR="0078417A" w:rsidRPr="0048544B">
        <w:rPr>
          <w:color w:val="000000"/>
          <w:sz w:val="22"/>
          <w:szCs w:val="22"/>
          <w:shd w:val="clear" w:color="auto" w:fill="FFFFFF"/>
        </w:rPr>
        <w:t>,Kanny</w:t>
      </w:r>
      <w:proofErr w:type="spellEnd"/>
      <w:proofErr w:type="gramEnd"/>
      <w:r w:rsidRPr="0048544B">
        <w:rPr>
          <w:color w:val="000000"/>
          <w:sz w:val="22"/>
          <w:szCs w:val="22"/>
          <w:shd w:val="clear" w:color="auto" w:fill="FFFFFF"/>
        </w:rPr>
        <w:t xml:space="preserve"> and </w:t>
      </w:r>
      <w:r w:rsidRPr="0048544B">
        <w:rPr>
          <w:sz w:val="22"/>
          <w:szCs w:val="22"/>
        </w:rPr>
        <w:t>McLaughlin</w:t>
      </w:r>
      <w:r w:rsidRPr="0048544B">
        <w:rPr>
          <w:color w:val="000000"/>
          <w:sz w:val="22"/>
          <w:szCs w:val="22"/>
          <w:shd w:val="clear" w:color="auto" w:fill="FFFFFF"/>
        </w:rPr>
        <w:t xml:space="preserve"> </w:t>
      </w:r>
      <w:r w:rsidR="00232D43" w:rsidRPr="0048544B">
        <w:rPr>
          <w:color w:val="000000"/>
          <w:sz w:val="22"/>
          <w:szCs w:val="22"/>
          <w:shd w:val="clear" w:color="auto" w:fill="FFFFFF"/>
        </w:rPr>
        <w:t xml:space="preserve">are </w:t>
      </w:r>
      <w:r w:rsidRPr="0048544B">
        <w:rPr>
          <w:color w:val="000000"/>
          <w:sz w:val="22"/>
          <w:szCs w:val="22"/>
          <w:shd w:val="clear" w:color="auto" w:fill="FFFFFF"/>
        </w:rPr>
        <w:t>excellent</w:t>
      </w:r>
      <w:r w:rsidR="00232D43" w:rsidRPr="0048544B">
        <w:rPr>
          <w:color w:val="000000"/>
          <w:sz w:val="22"/>
          <w:szCs w:val="22"/>
          <w:shd w:val="clear" w:color="auto" w:fill="FFFFFF"/>
        </w:rPr>
        <w:t xml:space="preserve"> </w:t>
      </w:r>
      <w:r w:rsidRPr="0048544B">
        <w:rPr>
          <w:color w:val="000000"/>
          <w:sz w:val="22"/>
          <w:szCs w:val="22"/>
          <w:shd w:val="clear" w:color="auto" w:fill="FFFFFF"/>
        </w:rPr>
        <w:t>writers</w:t>
      </w:r>
      <w:r w:rsidR="00232D43" w:rsidRPr="0048544B">
        <w:rPr>
          <w:color w:val="000000"/>
          <w:sz w:val="22"/>
          <w:szCs w:val="22"/>
          <w:shd w:val="clear" w:color="auto" w:fill="FFFFFF"/>
        </w:rPr>
        <w:t xml:space="preserve"> of </w:t>
      </w:r>
      <w:r w:rsidRPr="0048544B">
        <w:rPr>
          <w:color w:val="000000"/>
          <w:sz w:val="22"/>
          <w:szCs w:val="22"/>
          <w:shd w:val="clear" w:color="auto" w:fill="FFFFFF"/>
        </w:rPr>
        <w:t>different</w:t>
      </w:r>
      <w:r w:rsidR="00232D43" w:rsidRPr="0048544B">
        <w:rPr>
          <w:color w:val="000000"/>
          <w:sz w:val="22"/>
          <w:szCs w:val="22"/>
          <w:shd w:val="clear" w:color="auto" w:fill="FFFFFF"/>
        </w:rPr>
        <w:t xml:space="preserve"> </w:t>
      </w:r>
      <w:r w:rsidRPr="0048544B">
        <w:rPr>
          <w:sz w:val="22"/>
          <w:szCs w:val="22"/>
        </w:rPr>
        <w:t>Journal</w:t>
      </w:r>
      <w:r w:rsidR="00232D43" w:rsidRPr="0048544B">
        <w:rPr>
          <w:color w:val="000000"/>
          <w:sz w:val="22"/>
          <w:szCs w:val="22"/>
          <w:shd w:val="clear" w:color="auto" w:fill="FFFFFF"/>
        </w:rPr>
        <w:t xml:space="preserve"> </w:t>
      </w:r>
      <w:r w:rsidR="00B463B9" w:rsidRPr="0048544B">
        <w:rPr>
          <w:color w:val="000000"/>
          <w:sz w:val="22"/>
          <w:szCs w:val="22"/>
          <w:shd w:val="clear" w:color="auto" w:fill="FFFFFF"/>
        </w:rPr>
        <w:t>specifically</w:t>
      </w:r>
      <w:r w:rsidR="00FF59DF" w:rsidRPr="0048544B">
        <w:rPr>
          <w:color w:val="000000"/>
          <w:sz w:val="22"/>
          <w:szCs w:val="22"/>
          <w:shd w:val="clear" w:color="auto" w:fill="FFFFFF"/>
        </w:rPr>
        <w:t xml:space="preserve"> </w:t>
      </w:r>
      <w:r w:rsidR="00B463B9" w:rsidRPr="0048544B">
        <w:rPr>
          <w:color w:val="000000"/>
          <w:sz w:val="22"/>
          <w:szCs w:val="22"/>
          <w:shd w:val="clear" w:color="auto" w:fill="FFFFFF"/>
        </w:rPr>
        <w:t>in</w:t>
      </w:r>
      <w:r w:rsidR="00FF59DF" w:rsidRPr="0048544B">
        <w:rPr>
          <w:color w:val="000000"/>
          <w:sz w:val="22"/>
          <w:szCs w:val="22"/>
          <w:shd w:val="clear" w:color="auto" w:fill="FFFFFF"/>
        </w:rPr>
        <w:t xml:space="preserve"> areas of </w:t>
      </w:r>
      <w:r w:rsidR="00F822BD" w:rsidRPr="0048544B">
        <w:rPr>
          <w:color w:val="000000"/>
          <w:sz w:val="22"/>
          <w:szCs w:val="22"/>
          <w:shd w:val="clear" w:color="auto" w:fill="FFFFFF"/>
        </w:rPr>
        <w:t xml:space="preserve">mental health </w:t>
      </w:r>
      <w:r w:rsidR="00B463B9" w:rsidRPr="0048544B">
        <w:rPr>
          <w:color w:val="000000"/>
          <w:sz w:val="22"/>
          <w:szCs w:val="22"/>
          <w:shd w:val="clear" w:color="auto" w:fill="FFFFFF"/>
        </w:rPr>
        <w:t>disorder</w:t>
      </w:r>
      <w:r w:rsidR="004E46DF" w:rsidRPr="0048544B">
        <w:rPr>
          <w:color w:val="000000"/>
          <w:sz w:val="22"/>
          <w:szCs w:val="22"/>
          <w:shd w:val="clear" w:color="auto" w:fill="FFFFFF"/>
        </w:rPr>
        <w:t>,</w:t>
      </w:r>
      <w:r w:rsidR="00232D43" w:rsidRPr="0048544B">
        <w:rPr>
          <w:color w:val="000000"/>
          <w:sz w:val="22"/>
          <w:szCs w:val="22"/>
          <w:shd w:val="clear" w:color="auto" w:fill="FFFFFF"/>
        </w:rPr>
        <w:t xml:space="preserve"> physical education and </w:t>
      </w:r>
      <w:r w:rsidR="004E46DF" w:rsidRPr="0048544B">
        <w:rPr>
          <w:color w:val="000000"/>
          <w:sz w:val="22"/>
          <w:szCs w:val="22"/>
          <w:shd w:val="clear" w:color="auto" w:fill="FFFFFF"/>
        </w:rPr>
        <w:t xml:space="preserve">cognitive </w:t>
      </w:r>
      <w:r w:rsidR="008F565F" w:rsidRPr="0048544B">
        <w:rPr>
          <w:color w:val="000000"/>
          <w:sz w:val="22"/>
          <w:szCs w:val="22"/>
          <w:shd w:val="clear" w:color="auto" w:fill="FFFFFF"/>
        </w:rPr>
        <w:t>development</w:t>
      </w:r>
      <w:r w:rsidR="00232D43" w:rsidRPr="0048544B">
        <w:rPr>
          <w:color w:val="000000"/>
          <w:sz w:val="22"/>
          <w:szCs w:val="22"/>
          <w:shd w:val="clear" w:color="auto" w:fill="FFFFFF"/>
        </w:rPr>
        <w:t>.</w:t>
      </w:r>
    </w:p>
    <w:p w14:paraId="1AE48AC0" w14:textId="74B6497E" w:rsidR="0048544B" w:rsidRPr="0048544B" w:rsidRDefault="00232D43" w:rsidP="0048544B">
      <w:pPr>
        <w:pStyle w:val="ListParagraph"/>
        <w:numPr>
          <w:ilvl w:val="0"/>
          <w:numId w:val="7"/>
        </w:numPr>
        <w:spacing w:line="360" w:lineRule="auto"/>
        <w:jc w:val="both"/>
        <w:rPr>
          <w:color w:val="000000"/>
          <w:sz w:val="22"/>
          <w:szCs w:val="22"/>
          <w:shd w:val="clear" w:color="auto" w:fill="FFFFFF"/>
        </w:rPr>
      </w:pPr>
      <w:r w:rsidRPr="0048544B">
        <w:rPr>
          <w:color w:val="000000"/>
          <w:sz w:val="22"/>
          <w:szCs w:val="22"/>
          <w:shd w:val="clear" w:color="auto" w:fill="FFFFFF"/>
        </w:rPr>
        <w:t xml:space="preserve">The </w:t>
      </w:r>
      <w:r w:rsidR="005B17A3" w:rsidRPr="0048544B">
        <w:rPr>
          <w:color w:val="000000"/>
          <w:sz w:val="22"/>
          <w:szCs w:val="22"/>
          <w:shd w:val="clear" w:color="auto" w:fill="FFFFFF"/>
        </w:rPr>
        <w:t>journal</w:t>
      </w:r>
      <w:r w:rsidRPr="0048544B">
        <w:rPr>
          <w:color w:val="000000"/>
          <w:sz w:val="22"/>
          <w:szCs w:val="22"/>
          <w:shd w:val="clear" w:color="auto" w:fill="FFFFFF"/>
        </w:rPr>
        <w:t xml:space="preserve"> is a </w:t>
      </w:r>
      <w:r w:rsidR="00961247" w:rsidRPr="0048544B">
        <w:rPr>
          <w:color w:val="000000"/>
          <w:sz w:val="22"/>
          <w:szCs w:val="22"/>
          <w:shd w:val="clear" w:color="auto" w:fill="FFFFFF"/>
        </w:rPr>
        <w:t>credible and</w:t>
      </w:r>
      <w:r w:rsidR="00135655" w:rsidRPr="0048544B">
        <w:rPr>
          <w:color w:val="000000"/>
          <w:sz w:val="22"/>
          <w:szCs w:val="22"/>
          <w:shd w:val="clear" w:color="auto" w:fill="FFFFFF"/>
        </w:rPr>
        <w:t xml:space="preserve"> </w:t>
      </w:r>
      <w:r w:rsidRPr="0048544B">
        <w:rPr>
          <w:color w:val="000000"/>
          <w:sz w:val="22"/>
          <w:szCs w:val="22"/>
          <w:shd w:val="clear" w:color="auto" w:fill="FFFFFF"/>
        </w:rPr>
        <w:t xml:space="preserve">reliable </w:t>
      </w:r>
      <w:r w:rsidR="00135655" w:rsidRPr="0048544B">
        <w:rPr>
          <w:color w:val="000000"/>
          <w:sz w:val="22"/>
          <w:szCs w:val="22"/>
          <w:shd w:val="clear" w:color="auto" w:fill="FFFFFF"/>
        </w:rPr>
        <w:t>on the basis</w:t>
      </w:r>
      <w:r w:rsidRPr="0048544B">
        <w:rPr>
          <w:color w:val="000000"/>
          <w:sz w:val="22"/>
          <w:szCs w:val="22"/>
          <w:shd w:val="clear" w:color="auto" w:fill="FFFFFF"/>
        </w:rPr>
        <w:t xml:space="preserve"> </w:t>
      </w:r>
      <w:r w:rsidR="00574D46" w:rsidRPr="0048544B">
        <w:rPr>
          <w:color w:val="000000"/>
          <w:sz w:val="22"/>
          <w:szCs w:val="22"/>
          <w:shd w:val="clear" w:color="auto" w:fill="FFFFFF"/>
        </w:rPr>
        <w:t>that</w:t>
      </w:r>
      <w:r w:rsidRPr="0048544B">
        <w:rPr>
          <w:color w:val="000000"/>
          <w:sz w:val="22"/>
          <w:szCs w:val="22"/>
          <w:shd w:val="clear" w:color="auto" w:fill="FFFFFF"/>
        </w:rPr>
        <w:t xml:space="preserve"> </w:t>
      </w:r>
      <w:r w:rsidR="007514D2" w:rsidRPr="0048544B">
        <w:rPr>
          <w:color w:val="000000"/>
          <w:sz w:val="22"/>
          <w:szCs w:val="22"/>
          <w:shd w:val="clear" w:color="auto" w:fill="FFFFFF"/>
        </w:rPr>
        <w:t xml:space="preserve">it </w:t>
      </w:r>
      <w:r w:rsidR="0048544B" w:rsidRPr="0048544B">
        <w:rPr>
          <w:color w:val="000000"/>
          <w:sz w:val="22"/>
          <w:szCs w:val="22"/>
          <w:shd w:val="clear" w:color="auto" w:fill="FFFFFF"/>
        </w:rPr>
        <w:t xml:space="preserve">brought </w:t>
      </w:r>
      <w:r w:rsidR="0048544B" w:rsidRPr="0048544B">
        <w:rPr>
          <w:color w:val="333333"/>
          <w:sz w:val="22"/>
          <w:szCs w:val="22"/>
          <w:shd w:val="clear" w:color="auto" w:fill="FFFFFF"/>
        </w:rPr>
        <w:t>together</w:t>
      </w:r>
      <w:r w:rsidRPr="0048544B">
        <w:rPr>
          <w:color w:val="333333"/>
          <w:sz w:val="22"/>
          <w:szCs w:val="22"/>
          <w:shd w:val="clear" w:color="auto" w:fill="FFFFFF"/>
        </w:rPr>
        <w:t xml:space="preserve"> the </w:t>
      </w:r>
      <w:r w:rsidR="0048544B" w:rsidRPr="0048544B">
        <w:rPr>
          <w:color w:val="333333"/>
          <w:sz w:val="22"/>
          <w:szCs w:val="22"/>
          <w:shd w:val="clear" w:color="auto" w:fill="FFFFFF"/>
        </w:rPr>
        <w:t>major and</w:t>
      </w:r>
      <w:r w:rsidR="00B37479" w:rsidRPr="0048544B">
        <w:rPr>
          <w:color w:val="333333"/>
          <w:sz w:val="22"/>
          <w:szCs w:val="22"/>
          <w:shd w:val="clear" w:color="auto" w:fill="FFFFFF"/>
        </w:rPr>
        <w:t xml:space="preserve"> current </w:t>
      </w:r>
      <w:r w:rsidR="00A3431C" w:rsidRPr="0048544B">
        <w:rPr>
          <w:color w:val="333333"/>
          <w:sz w:val="22"/>
          <w:szCs w:val="22"/>
          <w:shd w:val="clear" w:color="auto" w:fill="FFFFFF"/>
        </w:rPr>
        <w:t>practices, intervention and management</w:t>
      </w:r>
      <w:r w:rsidRPr="0048544B">
        <w:rPr>
          <w:color w:val="333333"/>
          <w:sz w:val="22"/>
          <w:szCs w:val="22"/>
          <w:shd w:val="clear" w:color="auto" w:fill="FFFFFF"/>
        </w:rPr>
        <w:t xml:space="preserve"> theories </w:t>
      </w:r>
      <w:r w:rsidR="00961247" w:rsidRPr="0048544B">
        <w:rPr>
          <w:color w:val="333333"/>
          <w:sz w:val="22"/>
          <w:szCs w:val="22"/>
          <w:shd w:val="clear" w:color="auto" w:fill="FFFFFF"/>
        </w:rPr>
        <w:t xml:space="preserve">of autism spectrum </w:t>
      </w:r>
      <w:r w:rsidR="0048544B" w:rsidRPr="0048544B">
        <w:rPr>
          <w:color w:val="333333"/>
          <w:sz w:val="22"/>
          <w:szCs w:val="22"/>
          <w:shd w:val="clear" w:color="auto" w:fill="FFFFFF"/>
        </w:rPr>
        <w:t>disorder and</w:t>
      </w:r>
      <w:r w:rsidRPr="0048544B">
        <w:rPr>
          <w:color w:val="333333"/>
          <w:sz w:val="22"/>
          <w:szCs w:val="22"/>
          <w:shd w:val="clear" w:color="auto" w:fill="FFFFFF"/>
        </w:rPr>
        <w:t xml:space="preserve"> appl</w:t>
      </w:r>
      <w:r w:rsidR="00293767" w:rsidRPr="0048544B">
        <w:rPr>
          <w:color w:val="333333"/>
          <w:sz w:val="22"/>
          <w:szCs w:val="22"/>
          <w:shd w:val="clear" w:color="auto" w:fill="FFFFFF"/>
        </w:rPr>
        <w:t>ied</w:t>
      </w:r>
      <w:r w:rsidRPr="0048544B">
        <w:rPr>
          <w:color w:val="333333"/>
          <w:sz w:val="22"/>
          <w:szCs w:val="22"/>
          <w:shd w:val="clear" w:color="auto" w:fill="FFFFFF"/>
        </w:rPr>
        <w:t xml:space="preserve"> them </w:t>
      </w:r>
      <w:r w:rsidR="00293767" w:rsidRPr="0048544B">
        <w:rPr>
          <w:color w:val="333333"/>
          <w:sz w:val="22"/>
          <w:szCs w:val="22"/>
          <w:shd w:val="clear" w:color="auto" w:fill="FFFFFF"/>
        </w:rPr>
        <w:t>appropriately</w:t>
      </w:r>
      <w:r w:rsidRPr="0048544B">
        <w:rPr>
          <w:color w:val="333333"/>
          <w:sz w:val="22"/>
          <w:szCs w:val="22"/>
          <w:shd w:val="clear" w:color="auto" w:fill="FFFFFF"/>
        </w:rPr>
        <w:t xml:space="preserve">. </w:t>
      </w:r>
    </w:p>
    <w:p w14:paraId="510AF33E" w14:textId="5D8614C1" w:rsidR="00232D43" w:rsidRPr="0048544B" w:rsidRDefault="00232D43" w:rsidP="0048544B">
      <w:pPr>
        <w:pStyle w:val="ListParagraph"/>
        <w:numPr>
          <w:ilvl w:val="0"/>
          <w:numId w:val="7"/>
        </w:numPr>
        <w:spacing w:line="360" w:lineRule="auto"/>
        <w:jc w:val="both"/>
        <w:rPr>
          <w:color w:val="000000"/>
          <w:sz w:val="22"/>
          <w:szCs w:val="22"/>
          <w:shd w:val="clear" w:color="auto" w:fill="FFFFFF"/>
        </w:rPr>
      </w:pPr>
      <w:r w:rsidRPr="0048544B">
        <w:rPr>
          <w:sz w:val="22"/>
          <w:szCs w:val="22"/>
        </w:rPr>
        <w:t xml:space="preserve">The </w:t>
      </w:r>
      <w:r w:rsidR="00F05259">
        <w:rPr>
          <w:sz w:val="22"/>
          <w:szCs w:val="22"/>
        </w:rPr>
        <w:t>journal</w:t>
      </w:r>
      <w:r w:rsidRPr="0048544B">
        <w:rPr>
          <w:sz w:val="22"/>
          <w:szCs w:val="22"/>
        </w:rPr>
        <w:t xml:space="preserve"> </w:t>
      </w:r>
      <w:r w:rsidR="00A32940">
        <w:rPr>
          <w:sz w:val="22"/>
          <w:szCs w:val="22"/>
        </w:rPr>
        <w:t xml:space="preserve">is </w:t>
      </w:r>
      <w:r w:rsidR="00015879">
        <w:rPr>
          <w:sz w:val="22"/>
          <w:szCs w:val="22"/>
        </w:rPr>
        <w:t xml:space="preserve">reliable as it </w:t>
      </w:r>
      <w:r w:rsidR="00F05259" w:rsidRPr="0048544B">
        <w:rPr>
          <w:sz w:val="22"/>
          <w:szCs w:val="22"/>
        </w:rPr>
        <w:t>conveyed</w:t>
      </w:r>
      <w:r w:rsidR="00F05259">
        <w:rPr>
          <w:sz w:val="22"/>
          <w:szCs w:val="22"/>
        </w:rPr>
        <w:t>,</w:t>
      </w:r>
      <w:r w:rsidR="00F05259" w:rsidRPr="0048544B">
        <w:rPr>
          <w:sz w:val="22"/>
          <w:szCs w:val="22"/>
        </w:rPr>
        <w:t xml:space="preserve"> </w:t>
      </w:r>
      <w:r w:rsidR="000C4796" w:rsidRPr="0048544B">
        <w:rPr>
          <w:sz w:val="22"/>
          <w:szCs w:val="22"/>
        </w:rPr>
        <w:t>explained,</w:t>
      </w:r>
      <w:r w:rsidR="00F05259">
        <w:rPr>
          <w:sz w:val="22"/>
          <w:szCs w:val="22"/>
        </w:rPr>
        <w:t xml:space="preserve"> and </w:t>
      </w:r>
      <w:r w:rsidR="000C4796" w:rsidRPr="0048544B">
        <w:rPr>
          <w:sz w:val="22"/>
          <w:szCs w:val="22"/>
        </w:rPr>
        <w:t>clearly stated</w:t>
      </w:r>
      <w:r w:rsidRPr="0048544B">
        <w:rPr>
          <w:sz w:val="22"/>
          <w:szCs w:val="22"/>
        </w:rPr>
        <w:t xml:space="preserve"> the </w:t>
      </w:r>
      <w:r w:rsidR="001F5048" w:rsidRPr="00C17B50">
        <w:rPr>
          <w:sz w:val="22"/>
          <w:szCs w:val="22"/>
        </w:rPr>
        <w:t xml:space="preserve">process to autism diagnosis </w:t>
      </w:r>
      <w:r w:rsidRPr="0048544B">
        <w:rPr>
          <w:sz w:val="22"/>
          <w:szCs w:val="22"/>
        </w:rPr>
        <w:t>with the most supportive detail</w:t>
      </w:r>
      <w:r w:rsidR="000C4796">
        <w:rPr>
          <w:sz w:val="22"/>
          <w:szCs w:val="22"/>
        </w:rPr>
        <w:t>s</w:t>
      </w:r>
      <w:r w:rsidRPr="0048544B">
        <w:rPr>
          <w:sz w:val="22"/>
          <w:szCs w:val="22"/>
        </w:rPr>
        <w:t xml:space="preserve">. </w:t>
      </w:r>
    </w:p>
    <w:p w14:paraId="52BCF0DC" w14:textId="16D1A140" w:rsidR="009912D3" w:rsidRDefault="009912D3" w:rsidP="009912D3">
      <w:pPr>
        <w:rPr>
          <w:b/>
          <w:bCs/>
          <w:sz w:val="32"/>
          <w:szCs w:val="32"/>
        </w:rPr>
      </w:pPr>
    </w:p>
    <w:p w14:paraId="116B5A23" w14:textId="190384F4" w:rsidR="004B5CC1" w:rsidRPr="005A13C4" w:rsidRDefault="004B5CC1" w:rsidP="00B8228F">
      <w:pPr>
        <w:spacing w:after="0" w:line="336" w:lineRule="atLeast"/>
        <w:rPr>
          <w:rFonts w:ascii="Arial Unicode MS" w:eastAsia="Times New Roman" w:hAnsi="Arial Unicode MS" w:cs="Times New Roman"/>
          <w:b/>
          <w:bCs/>
          <w:sz w:val="20"/>
          <w:szCs w:val="20"/>
          <w:lang w:eastAsia="en-GB"/>
        </w:rPr>
      </w:pPr>
    </w:p>
    <w:p w14:paraId="59F1D2A8" w14:textId="77777777" w:rsidR="00BD49A0" w:rsidRDefault="00BD49A0" w:rsidP="00B8228F">
      <w:pPr>
        <w:spacing w:after="0" w:line="336" w:lineRule="atLeast"/>
        <w:rPr>
          <w:color w:val="000000"/>
          <w:sz w:val="22"/>
          <w:szCs w:val="22"/>
          <w:shd w:val="clear" w:color="auto" w:fill="FFFFFF"/>
        </w:rPr>
      </w:pPr>
    </w:p>
    <w:p w14:paraId="7203CA18" w14:textId="77777777" w:rsidR="00BD49A0" w:rsidRDefault="00BD49A0" w:rsidP="00B8228F">
      <w:pPr>
        <w:spacing w:after="0" w:line="336" w:lineRule="atLeast"/>
        <w:rPr>
          <w:color w:val="000000"/>
          <w:sz w:val="22"/>
          <w:szCs w:val="22"/>
          <w:shd w:val="clear" w:color="auto" w:fill="FFFFFF"/>
        </w:rPr>
      </w:pPr>
    </w:p>
    <w:p w14:paraId="6CF74C15" w14:textId="77777777" w:rsidR="00BD49A0" w:rsidRDefault="00BD49A0" w:rsidP="00B8228F">
      <w:pPr>
        <w:spacing w:after="0" w:line="336" w:lineRule="atLeast"/>
        <w:rPr>
          <w:color w:val="000000"/>
          <w:sz w:val="22"/>
          <w:szCs w:val="22"/>
          <w:shd w:val="clear" w:color="auto" w:fill="FFFFFF"/>
        </w:rPr>
      </w:pPr>
    </w:p>
    <w:p w14:paraId="2AAF3B7A" w14:textId="77777777" w:rsidR="00BD49A0" w:rsidRDefault="00BD49A0" w:rsidP="00B8228F">
      <w:pPr>
        <w:spacing w:after="0" w:line="336" w:lineRule="atLeast"/>
        <w:rPr>
          <w:color w:val="000000"/>
          <w:sz w:val="22"/>
          <w:szCs w:val="22"/>
          <w:shd w:val="clear" w:color="auto" w:fill="FFFFFF"/>
        </w:rPr>
      </w:pPr>
    </w:p>
    <w:p w14:paraId="76CCFA87" w14:textId="77777777" w:rsidR="00BD49A0" w:rsidRDefault="00BD49A0" w:rsidP="00B8228F">
      <w:pPr>
        <w:spacing w:after="0" w:line="336" w:lineRule="atLeast"/>
        <w:rPr>
          <w:color w:val="000000"/>
          <w:sz w:val="22"/>
          <w:szCs w:val="22"/>
          <w:shd w:val="clear" w:color="auto" w:fill="FFFFFF"/>
        </w:rPr>
      </w:pPr>
    </w:p>
    <w:p w14:paraId="6F293EE2" w14:textId="77777777" w:rsidR="004B5CC1" w:rsidRPr="00B8228F" w:rsidRDefault="004B5CC1" w:rsidP="00B8228F">
      <w:pPr>
        <w:spacing w:after="0" w:line="336" w:lineRule="atLeast"/>
        <w:rPr>
          <w:rFonts w:ascii="Arial Unicode MS" w:eastAsia="Times New Roman" w:hAnsi="Arial Unicode MS" w:cs="Times New Roman"/>
          <w:color w:val="000000"/>
          <w:sz w:val="20"/>
          <w:szCs w:val="20"/>
          <w:lang w:eastAsia="en-GB"/>
        </w:rPr>
      </w:pPr>
    </w:p>
    <w:p w14:paraId="32E8CEF3" w14:textId="7609533B" w:rsidR="00CF77C6" w:rsidRPr="00CF77C6" w:rsidRDefault="00CF77C6" w:rsidP="00CF77C6">
      <w:pPr>
        <w:rPr>
          <w:b/>
          <w:bCs/>
          <w:sz w:val="32"/>
          <w:szCs w:val="32"/>
        </w:rPr>
      </w:pPr>
      <w:r>
        <w:rPr>
          <w:b/>
          <w:bCs/>
          <w:sz w:val="32"/>
          <w:szCs w:val="32"/>
        </w:rPr>
        <w:lastRenderedPageBreak/>
        <w:t>Reference.</w:t>
      </w:r>
    </w:p>
    <w:p w14:paraId="28580BF5" w14:textId="77777777" w:rsidR="00CF77C6" w:rsidRPr="001E6A9B" w:rsidRDefault="00CF77C6" w:rsidP="00CF77C6">
      <w:pPr>
        <w:rPr>
          <w:sz w:val="22"/>
          <w:szCs w:val="22"/>
        </w:rPr>
      </w:pPr>
      <w:proofErr w:type="spellStart"/>
      <w:r w:rsidRPr="00F9332C">
        <w:rPr>
          <w:sz w:val="22"/>
          <w:szCs w:val="22"/>
          <w:lang w:val="fr-FR"/>
        </w:rPr>
        <w:t>Agerbo</w:t>
      </w:r>
      <w:proofErr w:type="spellEnd"/>
      <w:r w:rsidRPr="00F9332C">
        <w:rPr>
          <w:sz w:val="22"/>
          <w:szCs w:val="22"/>
          <w:lang w:val="fr-FR"/>
        </w:rPr>
        <w:t xml:space="preserve">, E., Eaton, W. W., Larsson, H. J., Madsen, K. M., et al. </w:t>
      </w:r>
      <w:r w:rsidRPr="00C17B50">
        <w:rPr>
          <w:sz w:val="22"/>
          <w:szCs w:val="22"/>
        </w:rPr>
        <w:t xml:space="preserve">(2005). Risk factors for autism: Perinatal factors, parental psychiatric history, and socioeconomic status. </w:t>
      </w:r>
      <w:r w:rsidRPr="00C17B50">
        <w:rPr>
          <w:i/>
          <w:iCs/>
          <w:sz w:val="22"/>
          <w:szCs w:val="22"/>
        </w:rPr>
        <w:t>American Journal of Epidemiology.</w:t>
      </w:r>
      <w:r w:rsidRPr="00C17B50">
        <w:rPr>
          <w:sz w:val="22"/>
          <w:szCs w:val="22"/>
        </w:rPr>
        <w:t xml:space="preserve"> 161(10), 916-925.</w:t>
      </w:r>
    </w:p>
    <w:p w14:paraId="54CF7B03" w14:textId="77777777" w:rsidR="00CF77C6" w:rsidRPr="00C17B50" w:rsidRDefault="00CF77C6" w:rsidP="00CF77C6">
      <w:pPr>
        <w:rPr>
          <w:sz w:val="22"/>
          <w:szCs w:val="22"/>
        </w:rPr>
      </w:pPr>
      <w:r w:rsidRPr="00C17B50">
        <w:rPr>
          <w:sz w:val="22"/>
          <w:szCs w:val="22"/>
        </w:rPr>
        <w:t xml:space="preserve">Buxbaum JD, Hof PR. (2011). The emerging neuroscience of autism spectrum disorders. </w:t>
      </w:r>
      <w:r w:rsidRPr="00C17B50">
        <w:rPr>
          <w:i/>
          <w:iCs/>
          <w:sz w:val="22"/>
          <w:szCs w:val="22"/>
        </w:rPr>
        <w:t xml:space="preserve">Journal of Brain Res </w:t>
      </w:r>
      <w:r w:rsidRPr="00C17B50">
        <w:rPr>
          <w:sz w:val="22"/>
          <w:szCs w:val="22"/>
        </w:rPr>
        <w:t>1380:1–2</w:t>
      </w:r>
    </w:p>
    <w:p w14:paraId="36AF0718" w14:textId="77777777" w:rsidR="00CF77C6" w:rsidRPr="00C17B50" w:rsidRDefault="00CF77C6" w:rsidP="00CF77C6">
      <w:pPr>
        <w:rPr>
          <w:sz w:val="22"/>
          <w:szCs w:val="22"/>
        </w:rPr>
      </w:pPr>
      <w:r w:rsidRPr="00C17B50">
        <w:rPr>
          <w:sz w:val="22"/>
          <w:szCs w:val="22"/>
        </w:rPr>
        <w:t xml:space="preserve">Daniels JL. (2006). Autism and the environment. </w:t>
      </w:r>
      <w:r w:rsidRPr="00C17B50">
        <w:rPr>
          <w:i/>
          <w:iCs/>
          <w:sz w:val="22"/>
          <w:szCs w:val="22"/>
        </w:rPr>
        <w:t xml:space="preserve">Journal of Environ Health </w:t>
      </w:r>
      <w:proofErr w:type="spellStart"/>
      <w:r w:rsidRPr="00C17B50">
        <w:rPr>
          <w:i/>
          <w:iCs/>
          <w:sz w:val="22"/>
          <w:szCs w:val="22"/>
        </w:rPr>
        <w:t>Perspect</w:t>
      </w:r>
      <w:proofErr w:type="spellEnd"/>
      <w:r w:rsidRPr="00C17B50">
        <w:rPr>
          <w:sz w:val="22"/>
          <w:szCs w:val="22"/>
        </w:rPr>
        <w:t xml:space="preserve"> 114: A396. </w:t>
      </w:r>
    </w:p>
    <w:p w14:paraId="73AFF7DC" w14:textId="77777777" w:rsidR="00CF77C6" w:rsidRPr="00C17B50" w:rsidRDefault="00CF77C6" w:rsidP="00CF77C6">
      <w:pPr>
        <w:rPr>
          <w:sz w:val="22"/>
          <w:szCs w:val="22"/>
        </w:rPr>
      </w:pPr>
      <w:r w:rsidRPr="00F9332C">
        <w:rPr>
          <w:color w:val="000000"/>
          <w:sz w:val="22"/>
          <w:szCs w:val="22"/>
          <w:shd w:val="clear" w:color="auto" w:fill="FFFFFF"/>
          <w:lang w:val="de-DE"/>
        </w:rPr>
        <w:t xml:space="preserve">Dautenhahn, K. and Werry, I., (2004). </w:t>
      </w:r>
      <w:r w:rsidRPr="00C17B50">
        <w:rPr>
          <w:color w:val="000000"/>
          <w:sz w:val="22"/>
          <w:szCs w:val="22"/>
          <w:shd w:val="clear" w:color="auto" w:fill="FFFFFF"/>
        </w:rPr>
        <w:t>Towards interactive robots in autism therapy. </w:t>
      </w:r>
      <w:r w:rsidRPr="00C17B50">
        <w:rPr>
          <w:i/>
          <w:iCs/>
          <w:color w:val="000000"/>
          <w:sz w:val="22"/>
          <w:szCs w:val="22"/>
          <w:shd w:val="clear" w:color="auto" w:fill="FFFFFF"/>
        </w:rPr>
        <w:t>Journal of Pragmatics and Cognition,</w:t>
      </w:r>
      <w:r w:rsidRPr="00C17B50">
        <w:rPr>
          <w:color w:val="000000"/>
          <w:sz w:val="22"/>
          <w:szCs w:val="22"/>
          <w:shd w:val="clear" w:color="auto" w:fill="FFFFFF"/>
        </w:rPr>
        <w:t xml:space="preserve"> 12(1), pp.1-35.</w:t>
      </w:r>
    </w:p>
    <w:p w14:paraId="40C4B273" w14:textId="77777777" w:rsidR="00CF77C6" w:rsidRPr="00C17B50" w:rsidRDefault="00CF77C6" w:rsidP="00CF77C6">
      <w:pPr>
        <w:rPr>
          <w:sz w:val="22"/>
          <w:szCs w:val="22"/>
        </w:rPr>
      </w:pPr>
      <w:r w:rsidRPr="00C17B50">
        <w:rPr>
          <w:sz w:val="22"/>
          <w:szCs w:val="22"/>
        </w:rPr>
        <w:t xml:space="preserve">De </w:t>
      </w:r>
      <w:proofErr w:type="spellStart"/>
      <w:r w:rsidRPr="00C17B50">
        <w:rPr>
          <w:sz w:val="22"/>
          <w:szCs w:val="22"/>
        </w:rPr>
        <w:t>Rubeis</w:t>
      </w:r>
      <w:proofErr w:type="spellEnd"/>
      <w:r w:rsidRPr="00C17B50">
        <w:rPr>
          <w:sz w:val="22"/>
          <w:szCs w:val="22"/>
        </w:rPr>
        <w:t xml:space="preserve">, S., et al., (2014) Synaptic, transcriptional and chromatin genes disrupted in autism. </w:t>
      </w:r>
      <w:r w:rsidRPr="00C17B50">
        <w:rPr>
          <w:i/>
          <w:iCs/>
          <w:sz w:val="22"/>
          <w:szCs w:val="22"/>
        </w:rPr>
        <w:t>Journal of Nature</w:t>
      </w:r>
      <w:r w:rsidRPr="00C17B50">
        <w:rPr>
          <w:sz w:val="22"/>
          <w:szCs w:val="22"/>
        </w:rPr>
        <w:t>, 515(7526): p. 209-15</w:t>
      </w:r>
    </w:p>
    <w:p w14:paraId="54FEC59C" w14:textId="77777777" w:rsidR="00CF77C6" w:rsidRDefault="00CF77C6" w:rsidP="00CF77C6">
      <w:pPr>
        <w:spacing w:after="5" w:line="250" w:lineRule="auto"/>
        <w:ind w:right="11"/>
        <w:rPr>
          <w:sz w:val="22"/>
          <w:szCs w:val="22"/>
        </w:rPr>
      </w:pPr>
      <w:r w:rsidRPr="00C17B50">
        <w:rPr>
          <w:sz w:val="22"/>
          <w:szCs w:val="22"/>
        </w:rPr>
        <w:t xml:space="preserve">Geschwind, D.H. and M.W. State, (2015) Gene hunting in autism spectrum disorder: on the path to precision medicine. </w:t>
      </w:r>
      <w:r w:rsidRPr="00C17B50">
        <w:rPr>
          <w:i/>
          <w:iCs/>
          <w:sz w:val="22"/>
          <w:szCs w:val="22"/>
        </w:rPr>
        <w:t xml:space="preserve">Journal of Lancet </w:t>
      </w:r>
      <w:proofErr w:type="spellStart"/>
      <w:r w:rsidRPr="00C17B50">
        <w:rPr>
          <w:i/>
          <w:iCs/>
          <w:sz w:val="22"/>
          <w:szCs w:val="22"/>
        </w:rPr>
        <w:t>Neurol</w:t>
      </w:r>
      <w:proofErr w:type="spellEnd"/>
      <w:r w:rsidRPr="00C17B50">
        <w:rPr>
          <w:sz w:val="22"/>
          <w:szCs w:val="22"/>
        </w:rPr>
        <w:t xml:space="preserve">, 14(11): p. 1109-20. </w:t>
      </w:r>
    </w:p>
    <w:p w14:paraId="4CEFD7B9" w14:textId="77777777" w:rsidR="00CF77C6" w:rsidRPr="001E6A9B" w:rsidRDefault="00CF77C6" w:rsidP="00CF77C6">
      <w:r w:rsidRPr="007A21EB">
        <w:rPr>
          <w:color w:val="000000"/>
          <w:shd w:val="clear" w:color="auto" w:fill="FFFFFF"/>
        </w:rPr>
        <w:t>Grice, D. and Buxbaum, J., (2006). The genetic architecture of autism and related disorders. </w:t>
      </w:r>
      <w:r w:rsidRPr="007A21EB">
        <w:rPr>
          <w:i/>
          <w:iCs/>
          <w:color w:val="000000"/>
          <w:shd w:val="clear" w:color="auto" w:fill="FFFFFF"/>
        </w:rPr>
        <w:t>Clinical Neuroscience Research</w:t>
      </w:r>
      <w:r w:rsidRPr="007A21EB">
        <w:rPr>
          <w:color w:val="000000"/>
          <w:shd w:val="clear" w:color="auto" w:fill="FFFFFF"/>
        </w:rPr>
        <w:t>, 6(3-4), pp.161-168</w:t>
      </w:r>
    </w:p>
    <w:p w14:paraId="2833BD2F" w14:textId="77777777" w:rsidR="00CF77C6" w:rsidRPr="00C17B50" w:rsidRDefault="00CF77C6" w:rsidP="00CF77C6">
      <w:pPr>
        <w:spacing w:after="5" w:line="250" w:lineRule="auto"/>
        <w:ind w:right="11"/>
        <w:rPr>
          <w:sz w:val="22"/>
          <w:szCs w:val="22"/>
        </w:rPr>
      </w:pPr>
      <w:r w:rsidRPr="00C17B50">
        <w:rPr>
          <w:color w:val="000000"/>
          <w:sz w:val="22"/>
          <w:szCs w:val="22"/>
          <w:shd w:val="clear" w:color="auto" w:fill="FFFFFF"/>
        </w:rPr>
        <w:t>Grice, D. and Buxbaum, J., (2006). The genetic architecture of autism and related disorders. </w:t>
      </w:r>
      <w:r w:rsidRPr="00C17B50">
        <w:rPr>
          <w:i/>
          <w:iCs/>
          <w:color w:val="000000"/>
          <w:sz w:val="22"/>
          <w:szCs w:val="22"/>
          <w:shd w:val="clear" w:color="auto" w:fill="FFFFFF"/>
        </w:rPr>
        <w:t>Clinical Neuroscience Research</w:t>
      </w:r>
      <w:r w:rsidRPr="00C17B50">
        <w:rPr>
          <w:color w:val="000000"/>
          <w:sz w:val="22"/>
          <w:szCs w:val="22"/>
          <w:shd w:val="clear" w:color="auto" w:fill="FFFFFF"/>
        </w:rPr>
        <w:t>, 6(3-4), pp.161-168.</w:t>
      </w:r>
    </w:p>
    <w:p w14:paraId="63ED79E8" w14:textId="77777777" w:rsidR="00CF77C6" w:rsidRPr="00C17B50" w:rsidRDefault="00CF77C6" w:rsidP="00CF77C6">
      <w:pPr>
        <w:rPr>
          <w:sz w:val="22"/>
          <w:szCs w:val="22"/>
        </w:rPr>
      </w:pPr>
      <w:r w:rsidRPr="00C17B50">
        <w:rPr>
          <w:sz w:val="22"/>
          <w:szCs w:val="22"/>
        </w:rPr>
        <w:t xml:space="preserve">Hertz, I., Miao, R. J., Tian, J., Xi, W., et al.  (2010) Prenatal and perinatal risk factors for autism in </w:t>
      </w:r>
      <w:proofErr w:type="spellStart"/>
      <w:r w:rsidRPr="00C17B50">
        <w:rPr>
          <w:sz w:val="22"/>
          <w:szCs w:val="22"/>
        </w:rPr>
        <w:t>china</w:t>
      </w:r>
      <w:proofErr w:type="spellEnd"/>
      <w:r w:rsidRPr="00C17B50">
        <w:rPr>
          <w:sz w:val="22"/>
          <w:szCs w:val="22"/>
        </w:rPr>
        <w:t xml:space="preserve">. </w:t>
      </w:r>
      <w:r w:rsidRPr="00C17B50">
        <w:rPr>
          <w:i/>
          <w:iCs/>
          <w:sz w:val="22"/>
          <w:szCs w:val="22"/>
        </w:rPr>
        <w:t>Journal of Autism and Developmental Disorders</w:t>
      </w:r>
      <w:r w:rsidRPr="00C17B50">
        <w:rPr>
          <w:sz w:val="22"/>
          <w:szCs w:val="22"/>
        </w:rPr>
        <w:t>, 40, 1311-1321.</w:t>
      </w:r>
    </w:p>
    <w:p w14:paraId="286A9E36" w14:textId="77777777" w:rsidR="00CF77C6" w:rsidRPr="00C17B50" w:rsidRDefault="00CF77C6" w:rsidP="00CF77C6">
      <w:pPr>
        <w:rPr>
          <w:sz w:val="22"/>
          <w:szCs w:val="22"/>
        </w:rPr>
      </w:pPr>
      <w:r w:rsidRPr="00C17B50">
        <w:rPr>
          <w:sz w:val="22"/>
          <w:szCs w:val="22"/>
        </w:rPr>
        <w:t xml:space="preserve">Koegel, L. K., Koegel, R. L., Hurley, C., &amp; Frea, W. (1992). Improving social skills and disruptive </w:t>
      </w:r>
      <w:proofErr w:type="spellStart"/>
      <w:r w:rsidRPr="00C17B50">
        <w:rPr>
          <w:sz w:val="22"/>
          <w:szCs w:val="22"/>
        </w:rPr>
        <w:t>behavior</w:t>
      </w:r>
      <w:proofErr w:type="spellEnd"/>
      <w:r w:rsidRPr="00C17B50">
        <w:rPr>
          <w:sz w:val="22"/>
          <w:szCs w:val="22"/>
        </w:rPr>
        <w:t xml:space="preserve"> in children with autism through self-management.</w:t>
      </w:r>
      <w:r w:rsidRPr="00C17B50">
        <w:rPr>
          <w:i/>
          <w:iCs/>
          <w:sz w:val="22"/>
          <w:szCs w:val="22"/>
        </w:rPr>
        <w:t xml:space="preserve"> Journal of Applied </w:t>
      </w:r>
      <w:proofErr w:type="spellStart"/>
      <w:r w:rsidRPr="00C17B50">
        <w:rPr>
          <w:i/>
          <w:iCs/>
          <w:sz w:val="22"/>
          <w:szCs w:val="22"/>
        </w:rPr>
        <w:t>Behavior</w:t>
      </w:r>
      <w:proofErr w:type="spellEnd"/>
      <w:r w:rsidRPr="00C17B50">
        <w:rPr>
          <w:i/>
          <w:iCs/>
          <w:sz w:val="22"/>
          <w:szCs w:val="22"/>
        </w:rPr>
        <w:t xml:space="preserve"> Analysis</w:t>
      </w:r>
      <w:r w:rsidRPr="00C17B50">
        <w:rPr>
          <w:sz w:val="22"/>
          <w:szCs w:val="22"/>
        </w:rPr>
        <w:t>, 25, 341-353.</w:t>
      </w:r>
    </w:p>
    <w:p w14:paraId="1D444ACC" w14:textId="77777777" w:rsidR="00CF77C6" w:rsidRPr="001E6A9B" w:rsidRDefault="00CF77C6" w:rsidP="00CF77C6">
      <w:pPr>
        <w:pStyle w:val="NormalWeb"/>
        <w:spacing w:before="0" w:beforeAutospacing="0" w:after="150" w:afterAutospacing="0"/>
        <w:rPr>
          <w:rFonts w:ascii="Arial" w:hAnsi="Arial" w:cs="Arial"/>
          <w:color w:val="333333"/>
          <w:sz w:val="22"/>
          <w:szCs w:val="22"/>
        </w:rPr>
      </w:pPr>
      <w:r w:rsidRPr="00C17B50">
        <w:rPr>
          <w:rFonts w:ascii="Arial" w:hAnsi="Arial" w:cs="Arial"/>
          <w:color w:val="000000"/>
          <w:sz w:val="22"/>
          <w:szCs w:val="22"/>
        </w:rPr>
        <w:t xml:space="preserve"> </w:t>
      </w:r>
      <w:r w:rsidRPr="00C17B50">
        <w:rPr>
          <w:rFonts w:ascii="Arial" w:hAnsi="Arial" w:cs="Arial"/>
          <w:color w:val="333333"/>
          <w:sz w:val="22"/>
          <w:szCs w:val="22"/>
        </w:rPr>
        <w:t xml:space="preserve">Landrigan, PJ, </w:t>
      </w:r>
      <w:r w:rsidRPr="00C17B50">
        <w:rPr>
          <w:rFonts w:ascii="Arial" w:hAnsi="Arial" w:cs="Arial"/>
          <w:color w:val="000000"/>
          <w:sz w:val="22"/>
          <w:szCs w:val="22"/>
        </w:rPr>
        <w:t>(2010) What causes autism? Exploring the environmental contribution</w:t>
      </w:r>
      <w:r w:rsidRPr="00C17B50">
        <w:rPr>
          <w:rFonts w:ascii="Arial" w:hAnsi="Arial" w:cs="Arial"/>
          <w:sz w:val="22"/>
          <w:szCs w:val="22"/>
        </w:rPr>
        <w:br/>
      </w:r>
      <w:r w:rsidRPr="00C17B50">
        <w:rPr>
          <w:rFonts w:ascii="Arial" w:hAnsi="Arial" w:cs="Arial"/>
          <w:i/>
          <w:iCs/>
          <w:color w:val="3B3030"/>
          <w:sz w:val="22"/>
          <w:szCs w:val="22"/>
          <w:shd w:val="clear" w:color="auto" w:fill="FFFFFF"/>
        </w:rPr>
        <w:t>Journal of Current Opinion in Paediatrics:</w:t>
      </w:r>
      <w:r>
        <w:rPr>
          <w:rFonts w:ascii="Arial" w:hAnsi="Arial" w:cs="Arial"/>
          <w:i/>
          <w:iCs/>
          <w:color w:val="3B3030"/>
          <w:sz w:val="22"/>
          <w:szCs w:val="22"/>
          <w:shd w:val="clear" w:color="auto" w:fill="FFFFFF"/>
        </w:rPr>
        <w:t>34(6),543-602</w:t>
      </w:r>
      <w:r w:rsidRPr="00C17B50">
        <w:rPr>
          <w:rFonts w:ascii="Arial" w:hAnsi="Arial" w:cs="Arial"/>
          <w:color w:val="333333"/>
          <w:sz w:val="22"/>
          <w:szCs w:val="22"/>
        </w:rPr>
        <w:t xml:space="preserve"> </w:t>
      </w:r>
    </w:p>
    <w:p w14:paraId="5FF62B08" w14:textId="77777777" w:rsidR="00CF77C6" w:rsidRPr="00C17B50" w:rsidRDefault="00CF77C6" w:rsidP="00CF77C6">
      <w:pPr>
        <w:rPr>
          <w:sz w:val="22"/>
          <w:szCs w:val="22"/>
        </w:rPr>
      </w:pPr>
      <w:r w:rsidRPr="00C17B50">
        <w:rPr>
          <w:color w:val="000000"/>
          <w:sz w:val="22"/>
          <w:szCs w:val="22"/>
          <w:shd w:val="clear" w:color="auto" w:fill="FFFFFF"/>
        </w:rPr>
        <w:t>Mack, A., (2011). Prevalence of Autism Spectrum Disorders — Autism and Developmental Disabilities Monitoring Network, United States, 2006. </w:t>
      </w:r>
      <w:r w:rsidRPr="00C17B50">
        <w:rPr>
          <w:i/>
          <w:iCs/>
          <w:color w:val="000000"/>
          <w:sz w:val="22"/>
          <w:szCs w:val="22"/>
          <w:shd w:val="clear" w:color="auto" w:fill="FFFFFF"/>
        </w:rPr>
        <w:t>Yearbook of Psychiatry and Applied Mental Health</w:t>
      </w:r>
      <w:r w:rsidRPr="00C17B50">
        <w:rPr>
          <w:color w:val="000000"/>
          <w:sz w:val="22"/>
          <w:szCs w:val="22"/>
          <w:shd w:val="clear" w:color="auto" w:fill="FFFFFF"/>
        </w:rPr>
        <w:t>, 2011, pp.37-39.</w:t>
      </w:r>
    </w:p>
    <w:p w14:paraId="4CE959EA" w14:textId="2F2B344F" w:rsidR="00487CAA" w:rsidRDefault="00487CAA" w:rsidP="009912D3">
      <w:pPr>
        <w:rPr>
          <w:b/>
          <w:bCs/>
          <w:sz w:val="32"/>
          <w:szCs w:val="32"/>
        </w:rPr>
      </w:pPr>
    </w:p>
    <w:p w14:paraId="3CC5CC4C" w14:textId="77777777" w:rsidR="001D5C11" w:rsidRDefault="001D5C11" w:rsidP="009912D3">
      <w:pPr>
        <w:rPr>
          <w:rStyle w:val="Strong"/>
          <w:rFonts w:ascii="Open Sans" w:hAnsi="Open Sans" w:cs="Open Sans"/>
          <w:color w:val="212529"/>
          <w:shd w:val="clear" w:color="auto" w:fill="FFFFFF"/>
        </w:rPr>
      </w:pPr>
    </w:p>
    <w:p w14:paraId="34578034" w14:textId="77777777" w:rsidR="007F3477" w:rsidRDefault="007F3477" w:rsidP="009912D3">
      <w:pPr>
        <w:rPr>
          <w:rStyle w:val="Strong"/>
          <w:rFonts w:ascii="Open Sans" w:hAnsi="Open Sans" w:cs="Open Sans"/>
          <w:color w:val="212529"/>
          <w:shd w:val="clear" w:color="auto" w:fill="FFFFFF"/>
        </w:rPr>
      </w:pPr>
    </w:p>
    <w:p w14:paraId="21ABE1DA" w14:textId="77777777" w:rsidR="00274994" w:rsidRDefault="00274994" w:rsidP="009912D3">
      <w:pPr>
        <w:rPr>
          <w:rStyle w:val="Strong"/>
          <w:rFonts w:ascii="Open Sans" w:hAnsi="Open Sans" w:cs="Open Sans"/>
          <w:color w:val="212529"/>
          <w:shd w:val="clear" w:color="auto" w:fill="FFFFFF"/>
        </w:rPr>
      </w:pPr>
    </w:p>
    <w:p w14:paraId="6F12F433" w14:textId="77777777" w:rsidR="00274994" w:rsidRDefault="00274994" w:rsidP="009912D3">
      <w:pPr>
        <w:rPr>
          <w:rStyle w:val="Strong"/>
          <w:rFonts w:ascii="Open Sans" w:hAnsi="Open Sans" w:cs="Open Sans"/>
          <w:color w:val="212529"/>
          <w:shd w:val="clear" w:color="auto" w:fill="FFFFFF"/>
        </w:rPr>
      </w:pPr>
    </w:p>
    <w:p w14:paraId="401795ED" w14:textId="77777777" w:rsidR="00274994" w:rsidRDefault="00274994" w:rsidP="009912D3">
      <w:pPr>
        <w:rPr>
          <w:rStyle w:val="Strong"/>
          <w:rFonts w:ascii="Open Sans" w:hAnsi="Open Sans" w:cs="Open Sans"/>
          <w:color w:val="212529"/>
          <w:shd w:val="clear" w:color="auto" w:fill="FFFFFF"/>
        </w:rPr>
      </w:pPr>
    </w:p>
    <w:p w14:paraId="0E0D4645" w14:textId="77777777" w:rsidR="00274994" w:rsidRDefault="00274994" w:rsidP="009912D3">
      <w:pPr>
        <w:rPr>
          <w:rStyle w:val="Strong"/>
          <w:rFonts w:ascii="Open Sans" w:hAnsi="Open Sans" w:cs="Open Sans"/>
          <w:color w:val="212529"/>
          <w:shd w:val="clear" w:color="auto" w:fill="FFFFFF"/>
        </w:rPr>
      </w:pPr>
    </w:p>
    <w:p w14:paraId="6F918196" w14:textId="77777777" w:rsidR="00274994" w:rsidRDefault="00274994" w:rsidP="009912D3">
      <w:pPr>
        <w:rPr>
          <w:rStyle w:val="Strong"/>
          <w:rFonts w:ascii="Open Sans" w:hAnsi="Open Sans" w:cs="Open Sans"/>
          <w:color w:val="212529"/>
          <w:shd w:val="clear" w:color="auto" w:fill="FFFFFF"/>
        </w:rPr>
      </w:pPr>
    </w:p>
    <w:p w14:paraId="7B4F6B46" w14:textId="77777777" w:rsidR="00274994" w:rsidRDefault="00274994" w:rsidP="009912D3">
      <w:pPr>
        <w:rPr>
          <w:rStyle w:val="Strong"/>
          <w:rFonts w:ascii="Open Sans" w:hAnsi="Open Sans" w:cs="Open Sans"/>
          <w:color w:val="212529"/>
          <w:shd w:val="clear" w:color="auto" w:fill="FFFFFF"/>
        </w:rPr>
      </w:pPr>
    </w:p>
    <w:p w14:paraId="35E937F2" w14:textId="77777777" w:rsidR="00274994" w:rsidRDefault="00274994" w:rsidP="009912D3">
      <w:pPr>
        <w:rPr>
          <w:rStyle w:val="Strong"/>
          <w:rFonts w:ascii="Open Sans" w:hAnsi="Open Sans" w:cs="Open Sans"/>
          <w:color w:val="212529"/>
          <w:shd w:val="clear" w:color="auto" w:fill="FFFFFF"/>
        </w:rPr>
      </w:pPr>
    </w:p>
    <w:p w14:paraId="581DFD10" w14:textId="77777777" w:rsidR="00A37B7A" w:rsidRDefault="00A37B7A" w:rsidP="009912D3">
      <w:pPr>
        <w:rPr>
          <w:rStyle w:val="Strong"/>
          <w:rFonts w:ascii="Open Sans" w:hAnsi="Open Sans" w:cs="Open Sans"/>
          <w:color w:val="212529"/>
          <w:shd w:val="clear" w:color="auto" w:fill="FFFFFF"/>
        </w:rPr>
      </w:pPr>
    </w:p>
    <w:p w14:paraId="4D83109E" w14:textId="77777777" w:rsidR="00A37B7A" w:rsidRDefault="00A37B7A" w:rsidP="009912D3">
      <w:pPr>
        <w:rPr>
          <w:rStyle w:val="Strong"/>
          <w:rFonts w:ascii="Open Sans" w:hAnsi="Open Sans" w:cs="Open Sans"/>
          <w:color w:val="212529"/>
          <w:shd w:val="clear" w:color="auto" w:fill="FFFFFF"/>
        </w:rPr>
      </w:pPr>
    </w:p>
    <w:p w14:paraId="117A7944" w14:textId="4C8C03C4" w:rsidR="009912D3" w:rsidRDefault="00A527B4" w:rsidP="00A527B4">
      <w:r>
        <w:rPr>
          <w:color w:val="212529"/>
          <w:sz w:val="22"/>
          <w:szCs w:val="22"/>
          <w:shd w:val="clear" w:color="auto" w:fill="FFFFFF"/>
        </w:rPr>
        <w:t>.</w:t>
      </w:r>
      <w:r w:rsidR="009912D3" w:rsidRPr="007A21EB">
        <w:t xml:space="preserve"> </w:t>
      </w:r>
    </w:p>
    <w:p w14:paraId="5EB031EF" w14:textId="77777777" w:rsidR="006D1A10" w:rsidRDefault="006D1A10" w:rsidP="001E6A9B">
      <w:pPr>
        <w:rPr>
          <w:sz w:val="22"/>
          <w:szCs w:val="22"/>
        </w:rPr>
      </w:pPr>
    </w:p>
    <w:p w14:paraId="6BC0789F" w14:textId="7E34C983" w:rsidR="006D1A10" w:rsidRDefault="006D1A10" w:rsidP="001E6A9B">
      <w:pPr>
        <w:rPr>
          <w:sz w:val="22"/>
          <w:szCs w:val="22"/>
        </w:rPr>
      </w:pPr>
    </w:p>
    <w:p w14:paraId="26C65512" w14:textId="130C9277" w:rsidR="006D1A10" w:rsidRDefault="006D1A10" w:rsidP="001E6A9B">
      <w:pPr>
        <w:rPr>
          <w:sz w:val="22"/>
          <w:szCs w:val="22"/>
        </w:rPr>
      </w:pPr>
    </w:p>
    <w:p w14:paraId="454ACC30" w14:textId="1EB340B3" w:rsidR="006D1A10" w:rsidRPr="00C17B50" w:rsidRDefault="006D1A10" w:rsidP="00734177">
      <w:pPr>
        <w:rPr>
          <w:sz w:val="22"/>
          <w:szCs w:val="22"/>
        </w:rPr>
      </w:pPr>
    </w:p>
    <w:sectPr w:rsidR="006D1A10" w:rsidRPr="00C17B50" w:rsidSect="00E5433A">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2420A" w14:textId="77777777" w:rsidR="00390452" w:rsidRDefault="00390452" w:rsidP="00390452">
      <w:pPr>
        <w:spacing w:after="0" w:line="240" w:lineRule="auto"/>
      </w:pPr>
      <w:r>
        <w:separator/>
      </w:r>
    </w:p>
  </w:endnote>
  <w:endnote w:type="continuationSeparator" w:id="0">
    <w:p w14:paraId="14EB508B" w14:textId="77777777" w:rsidR="00390452" w:rsidRDefault="00390452" w:rsidP="00390452">
      <w:pPr>
        <w:spacing w:after="0" w:line="240" w:lineRule="auto"/>
      </w:pPr>
      <w:r>
        <w:continuationSeparator/>
      </w:r>
    </w:p>
  </w:endnote>
  <w:endnote w:type="continuationNotice" w:id="1">
    <w:p w14:paraId="5A5AC1B5" w14:textId="77777777" w:rsidR="00390452" w:rsidRDefault="003904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217479"/>
      <w:docPartObj>
        <w:docPartGallery w:val="Page Numbers (Bottom of Page)"/>
        <w:docPartUnique/>
      </w:docPartObj>
    </w:sdtPr>
    <w:sdtEndPr>
      <w:rPr>
        <w:noProof/>
      </w:rPr>
    </w:sdtEndPr>
    <w:sdtContent>
      <w:p w14:paraId="3FF24AF2" w14:textId="73B66484" w:rsidR="003E4FAD" w:rsidRDefault="003E4F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F1D575" w14:textId="77777777" w:rsidR="003E4FAD" w:rsidRDefault="003E4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D33EF" w14:textId="77777777" w:rsidR="00390452" w:rsidRDefault="00390452" w:rsidP="00390452">
      <w:pPr>
        <w:spacing w:after="0" w:line="240" w:lineRule="auto"/>
      </w:pPr>
      <w:r>
        <w:separator/>
      </w:r>
    </w:p>
  </w:footnote>
  <w:footnote w:type="continuationSeparator" w:id="0">
    <w:p w14:paraId="1A7D1978" w14:textId="77777777" w:rsidR="00390452" w:rsidRDefault="00390452" w:rsidP="00390452">
      <w:pPr>
        <w:spacing w:after="0" w:line="240" w:lineRule="auto"/>
      </w:pPr>
      <w:r>
        <w:continuationSeparator/>
      </w:r>
    </w:p>
  </w:footnote>
  <w:footnote w:type="continuationNotice" w:id="1">
    <w:p w14:paraId="082492F7" w14:textId="77777777" w:rsidR="00390452" w:rsidRDefault="003904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4C97"/>
    <w:multiLevelType w:val="hybridMultilevel"/>
    <w:tmpl w:val="E1C284CC"/>
    <w:lvl w:ilvl="0" w:tplc="BB1220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E24E6"/>
    <w:multiLevelType w:val="hybridMultilevel"/>
    <w:tmpl w:val="7FF2F31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74445E"/>
    <w:multiLevelType w:val="hybridMultilevel"/>
    <w:tmpl w:val="35EA9F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265DFD"/>
    <w:multiLevelType w:val="hybridMultilevel"/>
    <w:tmpl w:val="D7B49EE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A56581"/>
    <w:multiLevelType w:val="hybridMultilevel"/>
    <w:tmpl w:val="9662C1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633EC"/>
    <w:multiLevelType w:val="hybridMultilevel"/>
    <w:tmpl w:val="6526EC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24D53"/>
    <w:multiLevelType w:val="hybridMultilevel"/>
    <w:tmpl w:val="D3308CD4"/>
    <w:lvl w:ilvl="0" w:tplc="0FD6061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D5684F"/>
    <w:multiLevelType w:val="hybridMultilevel"/>
    <w:tmpl w:val="D952B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96AD5"/>
    <w:multiLevelType w:val="hybridMultilevel"/>
    <w:tmpl w:val="7A069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D7640E"/>
    <w:multiLevelType w:val="hybridMultilevel"/>
    <w:tmpl w:val="67520D9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65270B4"/>
    <w:multiLevelType w:val="hybridMultilevel"/>
    <w:tmpl w:val="06C6306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0337875"/>
    <w:multiLevelType w:val="multilevel"/>
    <w:tmpl w:val="CCBAA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7433D4"/>
    <w:multiLevelType w:val="hybridMultilevel"/>
    <w:tmpl w:val="C3121CE6"/>
    <w:lvl w:ilvl="0" w:tplc="199824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06016D"/>
    <w:multiLevelType w:val="hybridMultilevel"/>
    <w:tmpl w:val="E29E5A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25923"/>
    <w:multiLevelType w:val="hybridMultilevel"/>
    <w:tmpl w:val="DA44E7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D20DB"/>
    <w:multiLevelType w:val="hybridMultilevel"/>
    <w:tmpl w:val="6FB86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E60A8F"/>
    <w:multiLevelType w:val="hybridMultilevel"/>
    <w:tmpl w:val="C0A4E8E0"/>
    <w:lvl w:ilvl="0" w:tplc="08090005">
      <w:start w:val="1"/>
      <w:numFmt w:val="bullet"/>
      <w:lvlText w:val=""/>
      <w:lvlJc w:val="left"/>
      <w:pPr>
        <w:ind w:left="720" w:hanging="360"/>
      </w:pPr>
      <w:rPr>
        <w:rFonts w:ascii="Wingdings" w:hAnsi="Wingdings" w:hint="default"/>
      </w:rPr>
    </w:lvl>
    <w:lvl w:ilvl="1" w:tplc="F8BC0B9E">
      <w:numFmt w:val="bullet"/>
      <w:lvlText w:val="·"/>
      <w:lvlJc w:val="left"/>
      <w:pPr>
        <w:ind w:left="1644" w:hanging="564"/>
      </w:pPr>
      <w:rPr>
        <w:rFonts w:ascii="Arial" w:eastAsia="Times New Roman" w:hAnsi="Arial" w:cs="Arial" w:hint="default"/>
        <w:color w:val="0000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2160DC1"/>
    <w:multiLevelType w:val="hybridMultilevel"/>
    <w:tmpl w:val="D1FADB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ADB0042"/>
    <w:multiLevelType w:val="hybridMultilevel"/>
    <w:tmpl w:val="133079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197387">
    <w:abstractNumId w:val="11"/>
  </w:num>
  <w:num w:numId="2" w16cid:durableId="1148127165">
    <w:abstractNumId w:val="6"/>
  </w:num>
  <w:num w:numId="3" w16cid:durableId="1106995834">
    <w:abstractNumId w:val="17"/>
  </w:num>
  <w:num w:numId="4" w16cid:durableId="734817763">
    <w:abstractNumId w:val="0"/>
  </w:num>
  <w:num w:numId="5" w16cid:durableId="511528177">
    <w:abstractNumId w:val="12"/>
  </w:num>
  <w:num w:numId="6" w16cid:durableId="429813009">
    <w:abstractNumId w:val="9"/>
  </w:num>
  <w:num w:numId="7" w16cid:durableId="286854454">
    <w:abstractNumId w:val="10"/>
  </w:num>
  <w:num w:numId="8" w16cid:durableId="1430127373">
    <w:abstractNumId w:val="16"/>
  </w:num>
  <w:num w:numId="9" w16cid:durableId="1469545918">
    <w:abstractNumId w:val="1"/>
  </w:num>
  <w:num w:numId="10" w16cid:durableId="2007400206">
    <w:abstractNumId w:val="8"/>
  </w:num>
  <w:num w:numId="11" w16cid:durableId="1236159389">
    <w:abstractNumId w:val="13"/>
  </w:num>
  <w:num w:numId="12" w16cid:durableId="737247173">
    <w:abstractNumId w:val="7"/>
  </w:num>
  <w:num w:numId="13" w16cid:durableId="1421104273">
    <w:abstractNumId w:val="14"/>
  </w:num>
  <w:num w:numId="14" w16cid:durableId="791023319">
    <w:abstractNumId w:val="1"/>
  </w:num>
  <w:num w:numId="15" w16cid:durableId="855578288">
    <w:abstractNumId w:val="2"/>
  </w:num>
  <w:num w:numId="16" w16cid:durableId="1292907266">
    <w:abstractNumId w:val="3"/>
  </w:num>
  <w:num w:numId="17" w16cid:durableId="1097016726">
    <w:abstractNumId w:val="4"/>
  </w:num>
  <w:num w:numId="18" w16cid:durableId="941300427">
    <w:abstractNumId w:val="18"/>
  </w:num>
  <w:num w:numId="19" w16cid:durableId="1858229869">
    <w:abstractNumId w:val="15"/>
  </w:num>
  <w:num w:numId="20" w16cid:durableId="7678895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2D"/>
    <w:rsid w:val="00000F1A"/>
    <w:rsid w:val="00015879"/>
    <w:rsid w:val="00015B03"/>
    <w:rsid w:val="00016DF2"/>
    <w:rsid w:val="00017A4B"/>
    <w:rsid w:val="00025719"/>
    <w:rsid w:val="000341ED"/>
    <w:rsid w:val="0004079B"/>
    <w:rsid w:val="0007067D"/>
    <w:rsid w:val="000721BA"/>
    <w:rsid w:val="00082318"/>
    <w:rsid w:val="00085DD0"/>
    <w:rsid w:val="000873BE"/>
    <w:rsid w:val="00091D25"/>
    <w:rsid w:val="000A587D"/>
    <w:rsid w:val="000B11BB"/>
    <w:rsid w:val="000B5492"/>
    <w:rsid w:val="000C215C"/>
    <w:rsid w:val="000C4796"/>
    <w:rsid w:val="000C763E"/>
    <w:rsid w:val="000D1C4B"/>
    <w:rsid w:val="000D25E1"/>
    <w:rsid w:val="000D5196"/>
    <w:rsid w:val="000E2A39"/>
    <w:rsid w:val="000F1BAA"/>
    <w:rsid w:val="000F2152"/>
    <w:rsid w:val="000F4BF8"/>
    <w:rsid w:val="000F6796"/>
    <w:rsid w:val="00114817"/>
    <w:rsid w:val="00114976"/>
    <w:rsid w:val="001154F3"/>
    <w:rsid w:val="00134A21"/>
    <w:rsid w:val="00135655"/>
    <w:rsid w:val="001418E8"/>
    <w:rsid w:val="00150030"/>
    <w:rsid w:val="00157390"/>
    <w:rsid w:val="0016524B"/>
    <w:rsid w:val="00181A8A"/>
    <w:rsid w:val="001936DA"/>
    <w:rsid w:val="00197417"/>
    <w:rsid w:val="001A10F0"/>
    <w:rsid w:val="001A1306"/>
    <w:rsid w:val="001A59A1"/>
    <w:rsid w:val="001A5B1D"/>
    <w:rsid w:val="001B232D"/>
    <w:rsid w:val="001B7E5D"/>
    <w:rsid w:val="001C06BC"/>
    <w:rsid w:val="001C088F"/>
    <w:rsid w:val="001D0C68"/>
    <w:rsid w:val="001D38F8"/>
    <w:rsid w:val="001D5C11"/>
    <w:rsid w:val="001D5F6E"/>
    <w:rsid w:val="001E0CB7"/>
    <w:rsid w:val="001E2B81"/>
    <w:rsid w:val="001E60D4"/>
    <w:rsid w:val="001E6A9B"/>
    <w:rsid w:val="001F3B3A"/>
    <w:rsid w:val="001F419C"/>
    <w:rsid w:val="001F5048"/>
    <w:rsid w:val="00203DE2"/>
    <w:rsid w:val="00210CB0"/>
    <w:rsid w:val="002166C4"/>
    <w:rsid w:val="002275DE"/>
    <w:rsid w:val="00232D43"/>
    <w:rsid w:val="002350F6"/>
    <w:rsid w:val="002430B7"/>
    <w:rsid w:val="00247A50"/>
    <w:rsid w:val="00260DD8"/>
    <w:rsid w:val="00274994"/>
    <w:rsid w:val="002756AB"/>
    <w:rsid w:val="0027634B"/>
    <w:rsid w:val="00280AF6"/>
    <w:rsid w:val="002836CF"/>
    <w:rsid w:val="00293767"/>
    <w:rsid w:val="00296C4B"/>
    <w:rsid w:val="002A2857"/>
    <w:rsid w:val="002A2B1C"/>
    <w:rsid w:val="002A3477"/>
    <w:rsid w:val="002B5FA7"/>
    <w:rsid w:val="002C1727"/>
    <w:rsid w:val="002C718A"/>
    <w:rsid w:val="002D5836"/>
    <w:rsid w:val="002D65A6"/>
    <w:rsid w:val="002E01AD"/>
    <w:rsid w:val="002E3850"/>
    <w:rsid w:val="0030209E"/>
    <w:rsid w:val="003043C3"/>
    <w:rsid w:val="00312D5D"/>
    <w:rsid w:val="0031700F"/>
    <w:rsid w:val="003170EC"/>
    <w:rsid w:val="0032025E"/>
    <w:rsid w:val="00320F14"/>
    <w:rsid w:val="00321C9A"/>
    <w:rsid w:val="00323B06"/>
    <w:rsid w:val="00323EDA"/>
    <w:rsid w:val="00325E5D"/>
    <w:rsid w:val="00327605"/>
    <w:rsid w:val="003321DC"/>
    <w:rsid w:val="00354C10"/>
    <w:rsid w:val="003557ED"/>
    <w:rsid w:val="00356D33"/>
    <w:rsid w:val="00360282"/>
    <w:rsid w:val="00360B4E"/>
    <w:rsid w:val="00363A9D"/>
    <w:rsid w:val="00364C79"/>
    <w:rsid w:val="0036525F"/>
    <w:rsid w:val="003657A8"/>
    <w:rsid w:val="003668EE"/>
    <w:rsid w:val="00366A0A"/>
    <w:rsid w:val="00371037"/>
    <w:rsid w:val="00390452"/>
    <w:rsid w:val="003A3145"/>
    <w:rsid w:val="003A3C7B"/>
    <w:rsid w:val="003B6DA9"/>
    <w:rsid w:val="003C00EE"/>
    <w:rsid w:val="003C02EC"/>
    <w:rsid w:val="003C3013"/>
    <w:rsid w:val="003C622F"/>
    <w:rsid w:val="003C7B67"/>
    <w:rsid w:val="003D5ACA"/>
    <w:rsid w:val="003D6329"/>
    <w:rsid w:val="003D633F"/>
    <w:rsid w:val="003E2A6F"/>
    <w:rsid w:val="003E4969"/>
    <w:rsid w:val="003E4FAD"/>
    <w:rsid w:val="003E63EF"/>
    <w:rsid w:val="003F34C8"/>
    <w:rsid w:val="003F4145"/>
    <w:rsid w:val="003F6D59"/>
    <w:rsid w:val="00402EB5"/>
    <w:rsid w:val="00403D78"/>
    <w:rsid w:val="00411297"/>
    <w:rsid w:val="004117AA"/>
    <w:rsid w:val="0041225F"/>
    <w:rsid w:val="00417019"/>
    <w:rsid w:val="004210ED"/>
    <w:rsid w:val="00421111"/>
    <w:rsid w:val="00424A25"/>
    <w:rsid w:val="00432149"/>
    <w:rsid w:val="00432EEB"/>
    <w:rsid w:val="00434BBB"/>
    <w:rsid w:val="00434FE6"/>
    <w:rsid w:val="00435D77"/>
    <w:rsid w:val="00436D11"/>
    <w:rsid w:val="00441F4B"/>
    <w:rsid w:val="00442394"/>
    <w:rsid w:val="004520B3"/>
    <w:rsid w:val="00457394"/>
    <w:rsid w:val="00457894"/>
    <w:rsid w:val="004635E9"/>
    <w:rsid w:val="0046617E"/>
    <w:rsid w:val="004735B6"/>
    <w:rsid w:val="0048249C"/>
    <w:rsid w:val="00484C5C"/>
    <w:rsid w:val="0048544B"/>
    <w:rsid w:val="00487CAA"/>
    <w:rsid w:val="004951C7"/>
    <w:rsid w:val="004957DC"/>
    <w:rsid w:val="00496F12"/>
    <w:rsid w:val="004A06CA"/>
    <w:rsid w:val="004A15BB"/>
    <w:rsid w:val="004A4896"/>
    <w:rsid w:val="004A4B35"/>
    <w:rsid w:val="004B5CC1"/>
    <w:rsid w:val="004B5EAA"/>
    <w:rsid w:val="004C48BA"/>
    <w:rsid w:val="004C629A"/>
    <w:rsid w:val="004C7257"/>
    <w:rsid w:val="004D0BAE"/>
    <w:rsid w:val="004D1148"/>
    <w:rsid w:val="004D547A"/>
    <w:rsid w:val="004D6058"/>
    <w:rsid w:val="004D7D7D"/>
    <w:rsid w:val="004E2F12"/>
    <w:rsid w:val="004E46DF"/>
    <w:rsid w:val="004E6A74"/>
    <w:rsid w:val="004F1169"/>
    <w:rsid w:val="004F3A4B"/>
    <w:rsid w:val="00502961"/>
    <w:rsid w:val="00504F15"/>
    <w:rsid w:val="005050C3"/>
    <w:rsid w:val="005323BB"/>
    <w:rsid w:val="00537430"/>
    <w:rsid w:val="00537F72"/>
    <w:rsid w:val="005474E5"/>
    <w:rsid w:val="00554FCF"/>
    <w:rsid w:val="00571A04"/>
    <w:rsid w:val="00571F24"/>
    <w:rsid w:val="00574B70"/>
    <w:rsid w:val="00574D46"/>
    <w:rsid w:val="005754C7"/>
    <w:rsid w:val="0058478E"/>
    <w:rsid w:val="005A13C4"/>
    <w:rsid w:val="005A2228"/>
    <w:rsid w:val="005A3DD3"/>
    <w:rsid w:val="005B17A3"/>
    <w:rsid w:val="005B4C9A"/>
    <w:rsid w:val="005D0232"/>
    <w:rsid w:val="005D1263"/>
    <w:rsid w:val="005D19D7"/>
    <w:rsid w:val="005E1B60"/>
    <w:rsid w:val="005E4DDC"/>
    <w:rsid w:val="005E7A4D"/>
    <w:rsid w:val="005F2A48"/>
    <w:rsid w:val="005F6311"/>
    <w:rsid w:val="0060179F"/>
    <w:rsid w:val="00602977"/>
    <w:rsid w:val="006056C0"/>
    <w:rsid w:val="006059AF"/>
    <w:rsid w:val="00605E39"/>
    <w:rsid w:val="006146EC"/>
    <w:rsid w:val="00616774"/>
    <w:rsid w:val="00620541"/>
    <w:rsid w:val="0062221B"/>
    <w:rsid w:val="006279BD"/>
    <w:rsid w:val="006318B8"/>
    <w:rsid w:val="00631BB7"/>
    <w:rsid w:val="006373EC"/>
    <w:rsid w:val="00640987"/>
    <w:rsid w:val="00651709"/>
    <w:rsid w:val="006645FD"/>
    <w:rsid w:val="00666B99"/>
    <w:rsid w:val="00674BB4"/>
    <w:rsid w:val="00680AF5"/>
    <w:rsid w:val="006820B1"/>
    <w:rsid w:val="006A2FC1"/>
    <w:rsid w:val="006A5FB5"/>
    <w:rsid w:val="006A65D3"/>
    <w:rsid w:val="006B06B3"/>
    <w:rsid w:val="006B66A0"/>
    <w:rsid w:val="006B77BD"/>
    <w:rsid w:val="006C278A"/>
    <w:rsid w:val="006C49F0"/>
    <w:rsid w:val="006C4F2A"/>
    <w:rsid w:val="006D0810"/>
    <w:rsid w:val="006D1A10"/>
    <w:rsid w:val="006D390A"/>
    <w:rsid w:val="006E07AA"/>
    <w:rsid w:val="006E2349"/>
    <w:rsid w:val="006E66AA"/>
    <w:rsid w:val="0070271E"/>
    <w:rsid w:val="007070E1"/>
    <w:rsid w:val="007272C7"/>
    <w:rsid w:val="00734177"/>
    <w:rsid w:val="007354EA"/>
    <w:rsid w:val="007514D2"/>
    <w:rsid w:val="007575B5"/>
    <w:rsid w:val="00761012"/>
    <w:rsid w:val="0078417A"/>
    <w:rsid w:val="00784225"/>
    <w:rsid w:val="007A21EB"/>
    <w:rsid w:val="007B24B9"/>
    <w:rsid w:val="007B2E13"/>
    <w:rsid w:val="007F267C"/>
    <w:rsid w:val="007F3477"/>
    <w:rsid w:val="007F6675"/>
    <w:rsid w:val="00800601"/>
    <w:rsid w:val="008012CC"/>
    <w:rsid w:val="0080450E"/>
    <w:rsid w:val="00805C2B"/>
    <w:rsid w:val="0082024B"/>
    <w:rsid w:val="00820C82"/>
    <w:rsid w:val="00823772"/>
    <w:rsid w:val="00826B1F"/>
    <w:rsid w:val="00830C7B"/>
    <w:rsid w:val="00834936"/>
    <w:rsid w:val="00840763"/>
    <w:rsid w:val="008504FE"/>
    <w:rsid w:val="00850DCC"/>
    <w:rsid w:val="00851F75"/>
    <w:rsid w:val="0085489D"/>
    <w:rsid w:val="0085546A"/>
    <w:rsid w:val="008617BB"/>
    <w:rsid w:val="008805C5"/>
    <w:rsid w:val="00886C8C"/>
    <w:rsid w:val="0089302C"/>
    <w:rsid w:val="00896CFC"/>
    <w:rsid w:val="008A3895"/>
    <w:rsid w:val="008A499F"/>
    <w:rsid w:val="008B1249"/>
    <w:rsid w:val="008B2074"/>
    <w:rsid w:val="008C0FFD"/>
    <w:rsid w:val="008C5017"/>
    <w:rsid w:val="008E63E6"/>
    <w:rsid w:val="008F565F"/>
    <w:rsid w:val="00900B1F"/>
    <w:rsid w:val="00900E4A"/>
    <w:rsid w:val="00902455"/>
    <w:rsid w:val="00904EAE"/>
    <w:rsid w:val="009068BF"/>
    <w:rsid w:val="00916EEF"/>
    <w:rsid w:val="00924BC9"/>
    <w:rsid w:val="00926B08"/>
    <w:rsid w:val="00930EF3"/>
    <w:rsid w:val="0093513F"/>
    <w:rsid w:val="00937FC8"/>
    <w:rsid w:val="00943E42"/>
    <w:rsid w:val="00945664"/>
    <w:rsid w:val="0095348F"/>
    <w:rsid w:val="009577CA"/>
    <w:rsid w:val="009578CE"/>
    <w:rsid w:val="00961247"/>
    <w:rsid w:val="00963BE5"/>
    <w:rsid w:val="00966E76"/>
    <w:rsid w:val="009763DF"/>
    <w:rsid w:val="009807F6"/>
    <w:rsid w:val="00981D38"/>
    <w:rsid w:val="00984116"/>
    <w:rsid w:val="009912D3"/>
    <w:rsid w:val="00991EC7"/>
    <w:rsid w:val="00995C49"/>
    <w:rsid w:val="009A6D80"/>
    <w:rsid w:val="009B17AD"/>
    <w:rsid w:val="009B1D3A"/>
    <w:rsid w:val="009B5111"/>
    <w:rsid w:val="009C17ED"/>
    <w:rsid w:val="009C43B1"/>
    <w:rsid w:val="009C4D3B"/>
    <w:rsid w:val="009C5548"/>
    <w:rsid w:val="009C7150"/>
    <w:rsid w:val="009C73CD"/>
    <w:rsid w:val="009F4ECD"/>
    <w:rsid w:val="009F533A"/>
    <w:rsid w:val="009F557A"/>
    <w:rsid w:val="00A07B10"/>
    <w:rsid w:val="00A17A80"/>
    <w:rsid w:val="00A20382"/>
    <w:rsid w:val="00A235A1"/>
    <w:rsid w:val="00A32940"/>
    <w:rsid w:val="00A331D7"/>
    <w:rsid w:val="00A33240"/>
    <w:rsid w:val="00A3431C"/>
    <w:rsid w:val="00A37B7A"/>
    <w:rsid w:val="00A45F03"/>
    <w:rsid w:val="00A468A9"/>
    <w:rsid w:val="00A5050C"/>
    <w:rsid w:val="00A527B4"/>
    <w:rsid w:val="00A531FC"/>
    <w:rsid w:val="00A54C89"/>
    <w:rsid w:val="00A65127"/>
    <w:rsid w:val="00A65EB7"/>
    <w:rsid w:val="00A66A2E"/>
    <w:rsid w:val="00A72CC3"/>
    <w:rsid w:val="00A84DF2"/>
    <w:rsid w:val="00A918FD"/>
    <w:rsid w:val="00A96775"/>
    <w:rsid w:val="00AA7E56"/>
    <w:rsid w:val="00AB4308"/>
    <w:rsid w:val="00AC5F1D"/>
    <w:rsid w:val="00AC7EA0"/>
    <w:rsid w:val="00AD01E1"/>
    <w:rsid w:val="00AD0685"/>
    <w:rsid w:val="00AD38EF"/>
    <w:rsid w:val="00AE1D6E"/>
    <w:rsid w:val="00AE4DC0"/>
    <w:rsid w:val="00AF29A8"/>
    <w:rsid w:val="00AF3984"/>
    <w:rsid w:val="00B025C9"/>
    <w:rsid w:val="00B1163C"/>
    <w:rsid w:val="00B13B29"/>
    <w:rsid w:val="00B14120"/>
    <w:rsid w:val="00B174DF"/>
    <w:rsid w:val="00B204F8"/>
    <w:rsid w:val="00B26252"/>
    <w:rsid w:val="00B3590F"/>
    <w:rsid w:val="00B37479"/>
    <w:rsid w:val="00B44D20"/>
    <w:rsid w:val="00B461A8"/>
    <w:rsid w:val="00B463B9"/>
    <w:rsid w:val="00B6633A"/>
    <w:rsid w:val="00B74DEA"/>
    <w:rsid w:val="00B7521A"/>
    <w:rsid w:val="00B75385"/>
    <w:rsid w:val="00B77934"/>
    <w:rsid w:val="00B8228F"/>
    <w:rsid w:val="00B907FA"/>
    <w:rsid w:val="00B91B0A"/>
    <w:rsid w:val="00B9422D"/>
    <w:rsid w:val="00BA14DD"/>
    <w:rsid w:val="00BA177A"/>
    <w:rsid w:val="00BB25DE"/>
    <w:rsid w:val="00BB77D1"/>
    <w:rsid w:val="00BC22BE"/>
    <w:rsid w:val="00BD49A0"/>
    <w:rsid w:val="00BD4A60"/>
    <w:rsid w:val="00BE1CCD"/>
    <w:rsid w:val="00BE6722"/>
    <w:rsid w:val="00BF6C59"/>
    <w:rsid w:val="00BF7D61"/>
    <w:rsid w:val="00C006A1"/>
    <w:rsid w:val="00C00772"/>
    <w:rsid w:val="00C01B13"/>
    <w:rsid w:val="00C02B50"/>
    <w:rsid w:val="00C115A3"/>
    <w:rsid w:val="00C1222C"/>
    <w:rsid w:val="00C14639"/>
    <w:rsid w:val="00C20B68"/>
    <w:rsid w:val="00C3057D"/>
    <w:rsid w:val="00C40F67"/>
    <w:rsid w:val="00C465BE"/>
    <w:rsid w:val="00C52BC4"/>
    <w:rsid w:val="00C57060"/>
    <w:rsid w:val="00C62D4A"/>
    <w:rsid w:val="00C81D30"/>
    <w:rsid w:val="00C91F70"/>
    <w:rsid w:val="00C94AC1"/>
    <w:rsid w:val="00CA48C5"/>
    <w:rsid w:val="00CA6594"/>
    <w:rsid w:val="00CA6C22"/>
    <w:rsid w:val="00CB7339"/>
    <w:rsid w:val="00CC3CFC"/>
    <w:rsid w:val="00CF1658"/>
    <w:rsid w:val="00CF6389"/>
    <w:rsid w:val="00CF77C6"/>
    <w:rsid w:val="00D157D8"/>
    <w:rsid w:val="00D20146"/>
    <w:rsid w:val="00D22E4D"/>
    <w:rsid w:val="00D33FC3"/>
    <w:rsid w:val="00D3514A"/>
    <w:rsid w:val="00D51623"/>
    <w:rsid w:val="00D52AF0"/>
    <w:rsid w:val="00D53F05"/>
    <w:rsid w:val="00D5604B"/>
    <w:rsid w:val="00D56441"/>
    <w:rsid w:val="00D71CFD"/>
    <w:rsid w:val="00D7511D"/>
    <w:rsid w:val="00D754E0"/>
    <w:rsid w:val="00D81F62"/>
    <w:rsid w:val="00DA295C"/>
    <w:rsid w:val="00DA2B76"/>
    <w:rsid w:val="00DA2C3C"/>
    <w:rsid w:val="00DC26EB"/>
    <w:rsid w:val="00DE1386"/>
    <w:rsid w:val="00DE5E31"/>
    <w:rsid w:val="00E044E8"/>
    <w:rsid w:val="00E1369B"/>
    <w:rsid w:val="00E31645"/>
    <w:rsid w:val="00E4567E"/>
    <w:rsid w:val="00E45A1E"/>
    <w:rsid w:val="00E50CDD"/>
    <w:rsid w:val="00E50F85"/>
    <w:rsid w:val="00E52B93"/>
    <w:rsid w:val="00E5433A"/>
    <w:rsid w:val="00E62189"/>
    <w:rsid w:val="00E63166"/>
    <w:rsid w:val="00E65982"/>
    <w:rsid w:val="00E724BC"/>
    <w:rsid w:val="00EA2F90"/>
    <w:rsid w:val="00EB097B"/>
    <w:rsid w:val="00EB1FC3"/>
    <w:rsid w:val="00EC0EF3"/>
    <w:rsid w:val="00EC7D22"/>
    <w:rsid w:val="00ED783E"/>
    <w:rsid w:val="00EE7261"/>
    <w:rsid w:val="00F017DE"/>
    <w:rsid w:val="00F05259"/>
    <w:rsid w:val="00F1497E"/>
    <w:rsid w:val="00F22249"/>
    <w:rsid w:val="00F26B34"/>
    <w:rsid w:val="00F31A9B"/>
    <w:rsid w:val="00F32A8F"/>
    <w:rsid w:val="00F34BD2"/>
    <w:rsid w:val="00F35FE1"/>
    <w:rsid w:val="00F4245C"/>
    <w:rsid w:val="00F45631"/>
    <w:rsid w:val="00F4764F"/>
    <w:rsid w:val="00F50539"/>
    <w:rsid w:val="00F52F54"/>
    <w:rsid w:val="00F52FE3"/>
    <w:rsid w:val="00F57B93"/>
    <w:rsid w:val="00F60F5E"/>
    <w:rsid w:val="00F61A70"/>
    <w:rsid w:val="00F668D7"/>
    <w:rsid w:val="00F6732A"/>
    <w:rsid w:val="00F70B7F"/>
    <w:rsid w:val="00F74575"/>
    <w:rsid w:val="00F822BD"/>
    <w:rsid w:val="00F84998"/>
    <w:rsid w:val="00F875CC"/>
    <w:rsid w:val="00F87D8B"/>
    <w:rsid w:val="00F9332C"/>
    <w:rsid w:val="00F93D71"/>
    <w:rsid w:val="00FA40A4"/>
    <w:rsid w:val="00FA7ADC"/>
    <w:rsid w:val="00FA7D4F"/>
    <w:rsid w:val="00FB1171"/>
    <w:rsid w:val="00FB4490"/>
    <w:rsid w:val="00FC1721"/>
    <w:rsid w:val="00FD2F81"/>
    <w:rsid w:val="00FD6574"/>
    <w:rsid w:val="00FE0899"/>
    <w:rsid w:val="00FE0A66"/>
    <w:rsid w:val="00FF2F12"/>
    <w:rsid w:val="00FF5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FED3"/>
  <w15:chartTrackingRefBased/>
  <w15:docId w15:val="{0402593B-2012-470C-AF24-18199050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32D"/>
    <w:rPr>
      <w:rFonts w:ascii="Arial" w:hAnsi="Arial" w:cs="Arial"/>
      <w:sz w:val="24"/>
      <w:szCs w:val="24"/>
    </w:rPr>
  </w:style>
  <w:style w:type="paragraph" w:styleId="Heading1">
    <w:name w:val="heading 1"/>
    <w:basedOn w:val="Normal"/>
    <w:next w:val="Normal"/>
    <w:link w:val="Heading1Char"/>
    <w:uiPriority w:val="9"/>
    <w:qFormat/>
    <w:rsid w:val="00734177"/>
    <w:pPr>
      <w:keepNext/>
      <w:keepLines/>
      <w:spacing w:before="400" w:after="120" w:line="276" w:lineRule="auto"/>
      <w:outlineLvl w:val="0"/>
    </w:pPr>
    <w:rPr>
      <w:rFonts w:eastAsia="Arial"/>
      <w:sz w:val="40"/>
      <w:szCs w:val="40"/>
      <w:lang w:val="en" w:eastAsia="en-GB"/>
    </w:rPr>
  </w:style>
  <w:style w:type="paragraph" w:styleId="Heading2">
    <w:name w:val="heading 2"/>
    <w:basedOn w:val="Normal"/>
    <w:next w:val="Normal"/>
    <w:link w:val="Heading2Char"/>
    <w:uiPriority w:val="9"/>
    <w:unhideWhenUsed/>
    <w:qFormat/>
    <w:rsid w:val="00734177"/>
    <w:pPr>
      <w:keepNext/>
      <w:keepLines/>
      <w:spacing w:before="360" w:after="120" w:line="276" w:lineRule="auto"/>
      <w:outlineLvl w:val="1"/>
    </w:pPr>
    <w:rPr>
      <w:rFonts w:eastAsia="Arial"/>
      <w:sz w:val="32"/>
      <w:szCs w:val="32"/>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B232D"/>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1B232D"/>
  </w:style>
  <w:style w:type="character" w:customStyle="1" w:styleId="eop">
    <w:name w:val="eop"/>
    <w:basedOn w:val="DefaultParagraphFont"/>
    <w:rsid w:val="001B232D"/>
  </w:style>
  <w:style w:type="character" w:customStyle="1" w:styleId="Heading1Char">
    <w:name w:val="Heading 1 Char"/>
    <w:basedOn w:val="DefaultParagraphFont"/>
    <w:link w:val="Heading1"/>
    <w:uiPriority w:val="9"/>
    <w:rsid w:val="00734177"/>
    <w:rPr>
      <w:rFonts w:ascii="Arial" w:eastAsia="Arial" w:hAnsi="Arial" w:cs="Arial"/>
      <w:sz w:val="40"/>
      <w:szCs w:val="40"/>
      <w:lang w:val="en" w:eastAsia="en-GB"/>
    </w:rPr>
  </w:style>
  <w:style w:type="character" w:customStyle="1" w:styleId="Heading2Char">
    <w:name w:val="Heading 2 Char"/>
    <w:basedOn w:val="DefaultParagraphFont"/>
    <w:link w:val="Heading2"/>
    <w:uiPriority w:val="9"/>
    <w:rsid w:val="00734177"/>
    <w:rPr>
      <w:rFonts w:ascii="Arial" w:eastAsia="Arial" w:hAnsi="Arial" w:cs="Arial"/>
      <w:sz w:val="32"/>
      <w:szCs w:val="32"/>
      <w:lang w:val="en" w:eastAsia="en-GB"/>
    </w:rPr>
  </w:style>
  <w:style w:type="character" w:styleId="Hyperlink">
    <w:name w:val="Hyperlink"/>
    <w:basedOn w:val="DefaultParagraphFont"/>
    <w:uiPriority w:val="99"/>
    <w:unhideWhenUsed/>
    <w:rsid w:val="00734177"/>
    <w:rPr>
      <w:color w:val="0000FF"/>
      <w:u w:val="single"/>
    </w:rPr>
  </w:style>
  <w:style w:type="paragraph" w:styleId="NormalWeb">
    <w:name w:val="Normal (Web)"/>
    <w:basedOn w:val="Normal"/>
    <w:uiPriority w:val="99"/>
    <w:unhideWhenUsed/>
    <w:rsid w:val="00734177"/>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1418E8"/>
    <w:pPr>
      <w:ind w:left="720"/>
      <w:contextualSpacing/>
    </w:pPr>
  </w:style>
  <w:style w:type="paragraph" w:customStyle="1" w:styleId="yiv9417091483ydp67a34d61msonormal">
    <w:name w:val="yiv9417091483ydp67a34d61msonormal"/>
    <w:basedOn w:val="Normal"/>
    <w:rsid w:val="00900B1F"/>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yiv9417091483ydp67a34d61msolistparagraph">
    <w:name w:val="yiv9417091483ydp67a34d61msolistparagraph"/>
    <w:basedOn w:val="Normal"/>
    <w:rsid w:val="00900B1F"/>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yiv1172593088ydpfdcaa9ddmsolistparagraph">
    <w:name w:val="yiv1172593088ydpfdcaa9ddmsolistparagraph"/>
    <w:basedOn w:val="Normal"/>
    <w:rsid w:val="005D0232"/>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800601"/>
    <w:rPr>
      <w:i/>
      <w:iCs/>
    </w:rPr>
  </w:style>
  <w:style w:type="character" w:customStyle="1" w:styleId="a-text-italic">
    <w:name w:val="a-text-italic"/>
    <w:basedOn w:val="DefaultParagraphFont"/>
    <w:rsid w:val="00C81D30"/>
  </w:style>
  <w:style w:type="character" w:customStyle="1" w:styleId="showmorelesscontentelement">
    <w:name w:val="showmorelesscontentelement"/>
    <w:basedOn w:val="DefaultParagraphFont"/>
    <w:rsid w:val="009807F6"/>
  </w:style>
  <w:style w:type="character" w:customStyle="1" w:styleId="selectable">
    <w:name w:val="selectable"/>
    <w:basedOn w:val="DefaultParagraphFont"/>
    <w:rsid w:val="00FE0899"/>
  </w:style>
  <w:style w:type="character" w:styleId="Strong">
    <w:name w:val="Strong"/>
    <w:basedOn w:val="DefaultParagraphFont"/>
    <w:uiPriority w:val="22"/>
    <w:qFormat/>
    <w:rsid w:val="0058478E"/>
    <w:rPr>
      <w:b/>
      <w:bCs/>
    </w:rPr>
  </w:style>
  <w:style w:type="paragraph" w:styleId="Header">
    <w:name w:val="header"/>
    <w:basedOn w:val="Normal"/>
    <w:link w:val="HeaderChar"/>
    <w:uiPriority w:val="99"/>
    <w:unhideWhenUsed/>
    <w:rsid w:val="00390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52"/>
    <w:rPr>
      <w:rFonts w:ascii="Arial" w:hAnsi="Arial" w:cs="Arial"/>
      <w:sz w:val="24"/>
      <w:szCs w:val="24"/>
    </w:rPr>
  </w:style>
  <w:style w:type="paragraph" w:styleId="Footer">
    <w:name w:val="footer"/>
    <w:basedOn w:val="Normal"/>
    <w:link w:val="FooterChar"/>
    <w:uiPriority w:val="99"/>
    <w:unhideWhenUsed/>
    <w:rsid w:val="00390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52"/>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41480">
      <w:bodyDiv w:val="1"/>
      <w:marLeft w:val="0"/>
      <w:marRight w:val="0"/>
      <w:marTop w:val="0"/>
      <w:marBottom w:val="0"/>
      <w:divBdr>
        <w:top w:val="none" w:sz="0" w:space="0" w:color="auto"/>
        <w:left w:val="none" w:sz="0" w:space="0" w:color="auto"/>
        <w:bottom w:val="none" w:sz="0" w:space="0" w:color="auto"/>
        <w:right w:val="none" w:sz="0" w:space="0" w:color="auto"/>
      </w:divBdr>
    </w:div>
    <w:div w:id="617564662">
      <w:bodyDiv w:val="1"/>
      <w:marLeft w:val="0"/>
      <w:marRight w:val="0"/>
      <w:marTop w:val="0"/>
      <w:marBottom w:val="0"/>
      <w:divBdr>
        <w:top w:val="none" w:sz="0" w:space="0" w:color="auto"/>
        <w:left w:val="none" w:sz="0" w:space="0" w:color="auto"/>
        <w:bottom w:val="none" w:sz="0" w:space="0" w:color="auto"/>
        <w:right w:val="none" w:sz="0" w:space="0" w:color="auto"/>
      </w:divBdr>
      <w:divsChild>
        <w:div w:id="882517276">
          <w:marLeft w:val="0"/>
          <w:marRight w:val="0"/>
          <w:marTop w:val="0"/>
          <w:marBottom w:val="0"/>
          <w:divBdr>
            <w:top w:val="none" w:sz="0" w:space="0" w:color="auto"/>
            <w:left w:val="none" w:sz="0" w:space="0" w:color="auto"/>
            <w:bottom w:val="none" w:sz="0" w:space="0" w:color="auto"/>
            <w:right w:val="none" w:sz="0" w:space="0" w:color="auto"/>
          </w:divBdr>
        </w:div>
      </w:divsChild>
    </w:div>
    <w:div w:id="812334449">
      <w:bodyDiv w:val="1"/>
      <w:marLeft w:val="0"/>
      <w:marRight w:val="0"/>
      <w:marTop w:val="0"/>
      <w:marBottom w:val="0"/>
      <w:divBdr>
        <w:top w:val="none" w:sz="0" w:space="0" w:color="auto"/>
        <w:left w:val="none" w:sz="0" w:space="0" w:color="auto"/>
        <w:bottom w:val="none" w:sz="0" w:space="0" w:color="auto"/>
        <w:right w:val="none" w:sz="0" w:space="0" w:color="auto"/>
      </w:divBdr>
    </w:div>
    <w:div w:id="860433866">
      <w:bodyDiv w:val="1"/>
      <w:marLeft w:val="0"/>
      <w:marRight w:val="0"/>
      <w:marTop w:val="0"/>
      <w:marBottom w:val="0"/>
      <w:divBdr>
        <w:top w:val="none" w:sz="0" w:space="0" w:color="auto"/>
        <w:left w:val="none" w:sz="0" w:space="0" w:color="auto"/>
        <w:bottom w:val="none" w:sz="0" w:space="0" w:color="auto"/>
        <w:right w:val="none" w:sz="0" w:space="0" w:color="auto"/>
      </w:divBdr>
    </w:div>
    <w:div w:id="1253470235">
      <w:bodyDiv w:val="1"/>
      <w:marLeft w:val="0"/>
      <w:marRight w:val="0"/>
      <w:marTop w:val="0"/>
      <w:marBottom w:val="0"/>
      <w:divBdr>
        <w:top w:val="none" w:sz="0" w:space="0" w:color="auto"/>
        <w:left w:val="none" w:sz="0" w:space="0" w:color="auto"/>
        <w:bottom w:val="none" w:sz="0" w:space="0" w:color="auto"/>
        <w:right w:val="none" w:sz="0" w:space="0" w:color="auto"/>
      </w:divBdr>
    </w:div>
    <w:div w:id="1411271403">
      <w:bodyDiv w:val="1"/>
      <w:marLeft w:val="0"/>
      <w:marRight w:val="0"/>
      <w:marTop w:val="0"/>
      <w:marBottom w:val="0"/>
      <w:divBdr>
        <w:top w:val="none" w:sz="0" w:space="0" w:color="auto"/>
        <w:left w:val="none" w:sz="0" w:space="0" w:color="auto"/>
        <w:bottom w:val="none" w:sz="0" w:space="0" w:color="auto"/>
        <w:right w:val="none" w:sz="0" w:space="0" w:color="auto"/>
      </w:divBdr>
    </w:div>
    <w:div w:id="1505392965">
      <w:bodyDiv w:val="1"/>
      <w:marLeft w:val="0"/>
      <w:marRight w:val="0"/>
      <w:marTop w:val="0"/>
      <w:marBottom w:val="0"/>
      <w:divBdr>
        <w:top w:val="none" w:sz="0" w:space="0" w:color="auto"/>
        <w:left w:val="none" w:sz="0" w:space="0" w:color="auto"/>
        <w:bottom w:val="none" w:sz="0" w:space="0" w:color="auto"/>
        <w:right w:val="none" w:sz="0" w:space="0" w:color="auto"/>
      </w:divBdr>
    </w:div>
    <w:div w:id="2050062982">
      <w:bodyDiv w:val="1"/>
      <w:marLeft w:val="0"/>
      <w:marRight w:val="0"/>
      <w:marTop w:val="0"/>
      <w:marBottom w:val="0"/>
      <w:divBdr>
        <w:top w:val="none" w:sz="0" w:space="0" w:color="auto"/>
        <w:left w:val="none" w:sz="0" w:space="0" w:color="auto"/>
        <w:bottom w:val="none" w:sz="0" w:space="0" w:color="auto"/>
        <w:right w:val="none" w:sz="0" w:space="0" w:color="auto"/>
      </w:divBdr>
    </w:div>
    <w:div w:id="2096512266">
      <w:bodyDiv w:val="1"/>
      <w:marLeft w:val="0"/>
      <w:marRight w:val="0"/>
      <w:marTop w:val="0"/>
      <w:marBottom w:val="0"/>
      <w:divBdr>
        <w:top w:val="none" w:sz="0" w:space="0" w:color="auto"/>
        <w:left w:val="none" w:sz="0" w:space="0" w:color="auto"/>
        <w:bottom w:val="none" w:sz="0" w:space="0" w:color="auto"/>
        <w:right w:val="none" w:sz="0" w:space="0" w:color="auto"/>
      </w:divBdr>
    </w:div>
    <w:div w:id="209705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D82355F589AD42A6E4C3A9A988F2AE" ma:contentTypeVersion="12" ma:contentTypeDescription="Create a new document." ma:contentTypeScope="" ma:versionID="9b4cc426bb1e78fbc95a8c75cae4e31e">
  <xsd:schema xmlns:xsd="http://www.w3.org/2001/XMLSchema" xmlns:xs="http://www.w3.org/2001/XMLSchema" xmlns:p="http://schemas.microsoft.com/office/2006/metadata/properties" xmlns:ns3="2a436748-169b-4be5-a9db-414c1d53a701" xmlns:ns4="82ae9683-1c06-49da-9377-bcb45d41494a" targetNamespace="http://schemas.microsoft.com/office/2006/metadata/properties" ma:root="true" ma:fieldsID="5f0b777967595816fd4cfd2e98598d67" ns3:_="" ns4:_="">
    <xsd:import namespace="2a436748-169b-4be5-a9db-414c1d53a701"/>
    <xsd:import namespace="82ae9683-1c06-49da-9377-bcb45d4149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748-169b-4be5-a9db-414c1d53a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ae9683-1c06-49da-9377-bcb45d4149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CBD71-2DD9-4BC1-90F2-2CADBE68B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748-169b-4be5-a9db-414c1d53a701"/>
    <ds:schemaRef ds:uri="82ae9683-1c06-49da-9377-bcb45d41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4515D5-A879-4B95-A60E-14EE4B2CAB3B}">
  <ds:schemaRefs>
    <ds:schemaRef ds:uri="http://schemas.microsoft.com/sharepoint/v3/contenttype/forms"/>
  </ds:schemaRefs>
</ds:datastoreItem>
</file>

<file path=customXml/itemProps3.xml><?xml version="1.0" encoding="utf-8"?>
<ds:datastoreItem xmlns:ds="http://schemas.openxmlformats.org/officeDocument/2006/customXml" ds:itemID="{86C81943-C32A-4DFF-A658-EC492EE2AD81}">
  <ds:schemaRefs>
    <ds:schemaRef ds:uri="http://purl.org/dc/elements/1.1/"/>
    <ds:schemaRef ds:uri="http://purl.org/dc/terms/"/>
    <ds:schemaRef ds:uri="http://www.w3.org/XML/1998/namespace"/>
    <ds:schemaRef ds:uri="http://purl.org/dc/dcmitype/"/>
    <ds:schemaRef ds:uri="http://schemas.microsoft.com/office/2006/documentManagement/types"/>
    <ds:schemaRef ds:uri="2a436748-169b-4be5-a9db-414c1d53a701"/>
    <ds:schemaRef ds:uri="82ae9683-1c06-49da-9377-bcb45d41494a"/>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6D224717-8BD5-483F-B336-502866854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 Ajanaku (1815459)</dc:creator>
  <cp:keywords/>
  <dc:description/>
  <cp:lastModifiedBy>Nosa Ajanaku Ajanaku (1815459)</cp:lastModifiedBy>
  <cp:revision>2</cp:revision>
  <dcterms:created xsi:type="dcterms:W3CDTF">2022-07-13T17:28:00Z</dcterms:created>
  <dcterms:modified xsi:type="dcterms:W3CDTF">2022-07-13T17:28:00Z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0x010100BBD82355F589AD42A6E4C3A9A988F2AE</vt:lpwstr>
  </property>
</Properties>
</file>