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768D4" w14:textId="645179B4" w:rsidR="00325C0F" w:rsidRDefault="001F608B" w:rsidP="001F608B">
      <w:pPr>
        <w:jc w:val="center"/>
        <w:rPr>
          <w:b/>
          <w:bCs/>
          <w:sz w:val="28"/>
          <w:szCs w:val="28"/>
        </w:rPr>
      </w:pPr>
      <w:r w:rsidRPr="001F608B">
        <w:rPr>
          <w:b/>
          <w:bCs/>
          <w:sz w:val="28"/>
          <w:szCs w:val="28"/>
        </w:rPr>
        <w:t>Case Study for ASSESSMENT Component 1</w:t>
      </w:r>
    </w:p>
    <w:p w14:paraId="3B7673E3" w14:textId="77777777" w:rsidR="001F608B" w:rsidRPr="001F608B" w:rsidRDefault="001F608B" w:rsidP="001F608B">
      <w:pPr>
        <w:jc w:val="center"/>
        <w:rPr>
          <w:rFonts w:eastAsia="Georgia" w:cstheme="minorHAnsi"/>
          <w:b/>
          <w:bCs/>
          <w:color w:val="000000" w:themeColor="text1"/>
          <w:sz w:val="28"/>
          <w:szCs w:val="28"/>
          <w:u w:val="single"/>
        </w:rPr>
      </w:pPr>
      <w:r w:rsidRPr="001F608B">
        <w:rPr>
          <w:rFonts w:eastAsia="Georgia" w:cstheme="minorHAnsi"/>
          <w:b/>
          <w:bCs/>
          <w:color w:val="000000" w:themeColor="text1"/>
          <w:sz w:val="28"/>
          <w:szCs w:val="28"/>
          <w:u w:val="single"/>
        </w:rPr>
        <w:t>Gap Case Study</w:t>
      </w:r>
    </w:p>
    <w:p w14:paraId="4B28151F" w14:textId="5336EF09" w:rsidR="00B90C3B" w:rsidRDefault="00B90C3B" w:rsidP="00B90C3B">
      <w:pPr>
        <w:rPr>
          <w:b/>
          <w:bCs/>
          <w:sz w:val="28"/>
          <w:szCs w:val="28"/>
          <w:u w:val="single"/>
        </w:rPr>
      </w:pPr>
      <w:r w:rsidRPr="028D04BC">
        <w:rPr>
          <w:b/>
          <w:bCs/>
          <w:sz w:val="28"/>
          <w:szCs w:val="28"/>
          <w:u w:val="single"/>
        </w:rPr>
        <w:t>Question One</w:t>
      </w:r>
    </w:p>
    <w:p w14:paraId="2130DF23" w14:textId="20F2FB06" w:rsidR="00C77879" w:rsidRPr="00C77879" w:rsidRDefault="00C77879" w:rsidP="00B90C3B">
      <w:pPr>
        <w:rPr>
          <w:rFonts w:cstheme="minorHAnsi"/>
          <w:sz w:val="24"/>
          <w:szCs w:val="24"/>
        </w:rPr>
      </w:pPr>
      <w:r w:rsidRPr="00C77879">
        <w:rPr>
          <w:rFonts w:cstheme="minorHAnsi"/>
          <w:sz w:val="24"/>
          <w:szCs w:val="24"/>
        </w:rPr>
        <w:t xml:space="preserve">Gap Inc. main problem, in my opinion, is </w:t>
      </w:r>
      <w:r>
        <w:rPr>
          <w:rFonts w:cstheme="minorHAnsi"/>
          <w:sz w:val="24"/>
          <w:szCs w:val="24"/>
        </w:rPr>
        <w:t xml:space="preserve">an </w:t>
      </w:r>
      <w:r w:rsidRPr="00C77879">
        <w:rPr>
          <w:rFonts w:cstheme="minorHAnsi"/>
          <w:sz w:val="24"/>
          <w:szCs w:val="24"/>
        </w:rPr>
        <w:t xml:space="preserve">amalgamation </w:t>
      </w:r>
      <w:r>
        <w:rPr>
          <w:rFonts w:cstheme="minorHAnsi"/>
          <w:sz w:val="24"/>
          <w:szCs w:val="24"/>
        </w:rPr>
        <w:t xml:space="preserve">of various factors (word economic recession, Gap Inc. strategical problems, inflexibility, etc.) which was aggravated by COVID – 19 pandemic. </w:t>
      </w:r>
    </w:p>
    <w:p w14:paraId="11DEE369" w14:textId="7BB13B0F" w:rsidR="00E82A5A" w:rsidRPr="0058127F" w:rsidRDefault="00E82A5A">
      <w:pPr>
        <w:rPr>
          <w:b/>
          <w:bCs/>
          <w:sz w:val="24"/>
          <w:szCs w:val="24"/>
          <w:u w:val="single"/>
        </w:rPr>
      </w:pPr>
      <w:r w:rsidRPr="0058127F">
        <w:rPr>
          <w:b/>
          <w:bCs/>
          <w:sz w:val="24"/>
          <w:szCs w:val="24"/>
          <w:u w:val="single"/>
        </w:rPr>
        <w:t>Scope &amp; Impact Analysis</w:t>
      </w:r>
      <w:r w:rsidR="0058127F">
        <w:rPr>
          <w:b/>
          <w:bCs/>
          <w:sz w:val="24"/>
          <w:szCs w:val="24"/>
          <w:u w:val="single"/>
        </w:rPr>
        <w:t>:</w:t>
      </w:r>
    </w:p>
    <w:p w14:paraId="24B6DD83" w14:textId="75CB4339" w:rsidR="001F608B" w:rsidRDefault="001F608B">
      <w:pPr>
        <w:rPr>
          <w:b/>
          <w:bCs/>
          <w:sz w:val="24"/>
          <w:szCs w:val="24"/>
        </w:rPr>
      </w:pPr>
      <w:r>
        <w:rPr>
          <w:b/>
          <w:bCs/>
          <w:sz w:val="24"/>
          <w:szCs w:val="24"/>
        </w:rPr>
        <w:t>Nature</w:t>
      </w:r>
    </w:p>
    <w:p w14:paraId="425C9041" w14:textId="678653C9" w:rsidR="001F608B" w:rsidRDefault="001F608B" w:rsidP="001F608B">
      <w:pPr>
        <w:pStyle w:val="ListParagraph"/>
        <w:numPr>
          <w:ilvl w:val="0"/>
          <w:numId w:val="1"/>
        </w:numPr>
        <w:rPr>
          <w:sz w:val="24"/>
          <w:szCs w:val="24"/>
        </w:rPr>
      </w:pPr>
      <w:r>
        <w:rPr>
          <w:sz w:val="24"/>
          <w:szCs w:val="24"/>
        </w:rPr>
        <w:t>The great recession of 2008 – 2010 (Economic crisis)</w:t>
      </w:r>
    </w:p>
    <w:p w14:paraId="07A14DE3" w14:textId="6F7A4104" w:rsidR="001F608B" w:rsidRDefault="001F608B" w:rsidP="001F608B">
      <w:pPr>
        <w:pStyle w:val="ListParagraph"/>
        <w:numPr>
          <w:ilvl w:val="0"/>
          <w:numId w:val="1"/>
        </w:numPr>
        <w:rPr>
          <w:sz w:val="24"/>
          <w:szCs w:val="24"/>
        </w:rPr>
      </w:pPr>
      <w:r>
        <w:rPr>
          <w:sz w:val="24"/>
          <w:szCs w:val="24"/>
        </w:rPr>
        <w:t>COVID – 19 pandemic (lockdowns, governmental restrictions for business etc.)</w:t>
      </w:r>
    </w:p>
    <w:p w14:paraId="401D2426" w14:textId="020A9441" w:rsidR="001F608B" w:rsidRDefault="001F608B" w:rsidP="001F608B">
      <w:pPr>
        <w:pStyle w:val="ListParagraph"/>
        <w:numPr>
          <w:ilvl w:val="0"/>
          <w:numId w:val="1"/>
        </w:numPr>
        <w:rPr>
          <w:sz w:val="24"/>
          <w:szCs w:val="24"/>
        </w:rPr>
      </w:pPr>
      <w:r>
        <w:rPr>
          <w:sz w:val="24"/>
          <w:szCs w:val="24"/>
        </w:rPr>
        <w:t xml:space="preserve">Apparel market competition (low-cost brands) </w:t>
      </w:r>
    </w:p>
    <w:p w14:paraId="0CDFB028" w14:textId="74104F57" w:rsidR="00DE67EE" w:rsidRDefault="002D656A" w:rsidP="00DE67EE">
      <w:pPr>
        <w:pStyle w:val="ListParagraph"/>
        <w:numPr>
          <w:ilvl w:val="0"/>
          <w:numId w:val="1"/>
        </w:numPr>
        <w:rPr>
          <w:sz w:val="24"/>
          <w:szCs w:val="24"/>
        </w:rPr>
      </w:pPr>
      <w:r>
        <w:rPr>
          <w:sz w:val="24"/>
          <w:szCs w:val="24"/>
        </w:rPr>
        <w:t>Online shopping option</w:t>
      </w:r>
    </w:p>
    <w:p w14:paraId="30C0B3D1" w14:textId="7B811C22" w:rsidR="00DE67EE" w:rsidRDefault="00DE67EE" w:rsidP="00DE67EE">
      <w:pPr>
        <w:rPr>
          <w:b/>
          <w:bCs/>
          <w:sz w:val="24"/>
          <w:szCs w:val="24"/>
        </w:rPr>
      </w:pPr>
      <w:r w:rsidRPr="00DE67EE">
        <w:rPr>
          <w:b/>
          <w:bCs/>
          <w:sz w:val="24"/>
          <w:szCs w:val="24"/>
        </w:rPr>
        <w:t>Scope</w:t>
      </w:r>
    </w:p>
    <w:p w14:paraId="23213139" w14:textId="1B8D9347" w:rsidR="00DE67EE" w:rsidRDefault="00DE67EE" w:rsidP="00DE67EE">
      <w:pPr>
        <w:pStyle w:val="ListParagraph"/>
        <w:numPr>
          <w:ilvl w:val="0"/>
          <w:numId w:val="2"/>
        </w:numPr>
        <w:rPr>
          <w:sz w:val="24"/>
          <w:szCs w:val="24"/>
        </w:rPr>
      </w:pPr>
      <w:r w:rsidRPr="00DE67EE">
        <w:rPr>
          <w:sz w:val="24"/>
          <w:szCs w:val="24"/>
        </w:rPr>
        <w:t>Gap Inc.</w:t>
      </w:r>
      <w:r>
        <w:rPr>
          <w:sz w:val="24"/>
          <w:szCs w:val="24"/>
        </w:rPr>
        <w:t xml:space="preserve"> brands (Gap, Old Navy, Banana Republic, Althea, Hill City, Intermix and Janie &amp; Jack)</w:t>
      </w:r>
    </w:p>
    <w:p w14:paraId="2157D32D" w14:textId="366167A7" w:rsidR="00DE67EE" w:rsidRDefault="00DE67EE" w:rsidP="00DE67EE">
      <w:pPr>
        <w:pStyle w:val="ListParagraph"/>
        <w:numPr>
          <w:ilvl w:val="0"/>
          <w:numId w:val="2"/>
        </w:numPr>
        <w:rPr>
          <w:sz w:val="24"/>
          <w:szCs w:val="24"/>
        </w:rPr>
      </w:pPr>
      <w:r>
        <w:rPr>
          <w:sz w:val="24"/>
          <w:szCs w:val="24"/>
        </w:rPr>
        <w:t>Former chief executive (Art Peck stepped down)</w:t>
      </w:r>
    </w:p>
    <w:p w14:paraId="51D24344" w14:textId="6EC2AD3F" w:rsidR="00DE67EE" w:rsidRDefault="00DE67EE" w:rsidP="00DE67EE">
      <w:pPr>
        <w:pStyle w:val="ListParagraph"/>
        <w:numPr>
          <w:ilvl w:val="0"/>
          <w:numId w:val="2"/>
        </w:numPr>
        <w:rPr>
          <w:sz w:val="24"/>
          <w:szCs w:val="24"/>
        </w:rPr>
      </w:pPr>
      <w:r>
        <w:rPr>
          <w:sz w:val="24"/>
          <w:szCs w:val="24"/>
        </w:rPr>
        <w:t>Gap brand stuff (design and concept team will be dismissed)</w:t>
      </w:r>
    </w:p>
    <w:p w14:paraId="5374ADBD" w14:textId="64DA3F3B" w:rsidR="00DE67EE" w:rsidRDefault="00DE67EE" w:rsidP="00DE67EE">
      <w:pPr>
        <w:pStyle w:val="ListParagraph"/>
        <w:numPr>
          <w:ilvl w:val="0"/>
          <w:numId w:val="2"/>
        </w:numPr>
        <w:rPr>
          <w:sz w:val="24"/>
          <w:szCs w:val="24"/>
        </w:rPr>
      </w:pPr>
      <w:r>
        <w:rPr>
          <w:sz w:val="24"/>
          <w:szCs w:val="24"/>
        </w:rPr>
        <w:t>Corporate level workers (will be reduced/fired to optimise business model)</w:t>
      </w:r>
    </w:p>
    <w:p w14:paraId="3D334C23" w14:textId="5BE0A2A1" w:rsidR="00DE67EE" w:rsidRDefault="00DE67EE" w:rsidP="00DE67EE">
      <w:pPr>
        <w:pStyle w:val="ListParagraph"/>
        <w:numPr>
          <w:ilvl w:val="0"/>
          <w:numId w:val="2"/>
        </w:numPr>
        <w:rPr>
          <w:sz w:val="24"/>
          <w:szCs w:val="24"/>
        </w:rPr>
      </w:pPr>
      <w:r>
        <w:rPr>
          <w:sz w:val="24"/>
          <w:szCs w:val="24"/>
        </w:rPr>
        <w:t>Stores (most of 3,300 stores will be closed)</w:t>
      </w:r>
    </w:p>
    <w:p w14:paraId="53CBEACE" w14:textId="24266D25" w:rsidR="00DE67EE" w:rsidRDefault="00DE67EE" w:rsidP="00DE67EE">
      <w:pPr>
        <w:pStyle w:val="ListParagraph"/>
        <w:numPr>
          <w:ilvl w:val="0"/>
          <w:numId w:val="2"/>
        </w:numPr>
        <w:rPr>
          <w:sz w:val="24"/>
          <w:szCs w:val="24"/>
        </w:rPr>
      </w:pPr>
      <w:r>
        <w:rPr>
          <w:sz w:val="24"/>
          <w:szCs w:val="24"/>
        </w:rPr>
        <w:t>External customers (Gap Inc. partners, manufacturers etc.)</w:t>
      </w:r>
    </w:p>
    <w:p w14:paraId="4428B712" w14:textId="28EBD9A5" w:rsidR="00DE67EE" w:rsidRDefault="00DE67EE" w:rsidP="00DE67EE">
      <w:pPr>
        <w:rPr>
          <w:b/>
          <w:bCs/>
          <w:sz w:val="24"/>
          <w:szCs w:val="24"/>
        </w:rPr>
      </w:pPr>
      <w:r w:rsidRPr="00DE67EE">
        <w:rPr>
          <w:b/>
          <w:bCs/>
          <w:sz w:val="24"/>
          <w:szCs w:val="24"/>
        </w:rPr>
        <w:t>Impact</w:t>
      </w:r>
    </w:p>
    <w:p w14:paraId="7B09585E" w14:textId="711772E0" w:rsidR="00DE67EE" w:rsidRPr="00DE67EE" w:rsidRDefault="00DE67EE" w:rsidP="00DE67EE">
      <w:pPr>
        <w:pStyle w:val="ListParagraph"/>
        <w:numPr>
          <w:ilvl w:val="0"/>
          <w:numId w:val="3"/>
        </w:numPr>
        <w:rPr>
          <w:b/>
          <w:bCs/>
          <w:sz w:val="24"/>
          <w:szCs w:val="24"/>
        </w:rPr>
      </w:pPr>
      <w:r>
        <w:rPr>
          <w:sz w:val="24"/>
          <w:szCs w:val="24"/>
        </w:rPr>
        <w:t>Loss of customers (Stores closure)</w:t>
      </w:r>
    </w:p>
    <w:p w14:paraId="2B9EEEB1" w14:textId="00738A15" w:rsidR="00DE67EE" w:rsidRPr="00DE67EE" w:rsidRDefault="00DE67EE" w:rsidP="00DE67EE">
      <w:pPr>
        <w:pStyle w:val="ListParagraph"/>
        <w:numPr>
          <w:ilvl w:val="0"/>
          <w:numId w:val="3"/>
        </w:numPr>
        <w:rPr>
          <w:b/>
          <w:bCs/>
          <w:sz w:val="24"/>
          <w:szCs w:val="24"/>
        </w:rPr>
      </w:pPr>
      <w:r>
        <w:rPr>
          <w:sz w:val="24"/>
          <w:szCs w:val="24"/>
        </w:rPr>
        <w:t>Loss of profit from products (No online shopping option)</w:t>
      </w:r>
    </w:p>
    <w:p w14:paraId="6B84EBD1" w14:textId="7B103F40" w:rsidR="00DE67EE" w:rsidRPr="00DE67EE" w:rsidRDefault="00DE67EE" w:rsidP="00DE67EE">
      <w:pPr>
        <w:pStyle w:val="ListParagraph"/>
        <w:numPr>
          <w:ilvl w:val="0"/>
          <w:numId w:val="3"/>
        </w:numPr>
        <w:rPr>
          <w:b/>
          <w:bCs/>
          <w:sz w:val="24"/>
          <w:szCs w:val="24"/>
        </w:rPr>
      </w:pPr>
      <w:r>
        <w:rPr>
          <w:sz w:val="24"/>
          <w:szCs w:val="24"/>
        </w:rPr>
        <w:t>Retail employees (80,000 retail employees have been furloughed)</w:t>
      </w:r>
    </w:p>
    <w:p w14:paraId="2D046825" w14:textId="47CA1995" w:rsidR="00DE67EE" w:rsidRPr="00DE67EE" w:rsidRDefault="00DE67EE" w:rsidP="00DE67EE">
      <w:pPr>
        <w:pStyle w:val="ListParagraph"/>
        <w:numPr>
          <w:ilvl w:val="0"/>
          <w:numId w:val="3"/>
        </w:numPr>
        <w:rPr>
          <w:b/>
          <w:bCs/>
          <w:sz w:val="24"/>
          <w:szCs w:val="24"/>
        </w:rPr>
      </w:pPr>
      <w:r>
        <w:rPr>
          <w:sz w:val="24"/>
          <w:szCs w:val="24"/>
        </w:rPr>
        <w:t>Bailout ($2,3 billion loan secured by Gap Inc. intellectual property and real estate)</w:t>
      </w:r>
    </w:p>
    <w:p w14:paraId="2F444D9C" w14:textId="0283E47F" w:rsidR="00DE67EE" w:rsidRPr="00DE67EE" w:rsidRDefault="00DE67EE" w:rsidP="00DE67EE">
      <w:pPr>
        <w:pStyle w:val="ListParagraph"/>
        <w:numPr>
          <w:ilvl w:val="0"/>
          <w:numId w:val="3"/>
        </w:numPr>
        <w:rPr>
          <w:b/>
          <w:bCs/>
          <w:sz w:val="24"/>
          <w:szCs w:val="24"/>
        </w:rPr>
      </w:pPr>
      <w:r>
        <w:rPr>
          <w:sz w:val="24"/>
          <w:szCs w:val="24"/>
        </w:rPr>
        <w:t xml:space="preserve">Company image </w:t>
      </w:r>
    </w:p>
    <w:p w14:paraId="75F6C1F3" w14:textId="1EA9C0C3" w:rsidR="00B90C3B" w:rsidRPr="00B90C3B" w:rsidRDefault="00B90C3B" w:rsidP="00B90C3B">
      <w:pPr>
        <w:rPr>
          <w:b/>
          <w:bCs/>
          <w:sz w:val="28"/>
          <w:szCs w:val="28"/>
          <w:u w:val="single"/>
        </w:rPr>
      </w:pPr>
      <w:r w:rsidRPr="00B90C3B">
        <w:rPr>
          <w:b/>
          <w:bCs/>
          <w:sz w:val="28"/>
          <w:szCs w:val="28"/>
          <w:u w:val="single"/>
        </w:rPr>
        <w:t>Question Two</w:t>
      </w:r>
    </w:p>
    <w:p w14:paraId="1945B665" w14:textId="4CCC87CD" w:rsidR="0058127F" w:rsidRDefault="0058127F" w:rsidP="00DE67EE">
      <w:pPr>
        <w:rPr>
          <w:b/>
          <w:bCs/>
          <w:sz w:val="24"/>
          <w:szCs w:val="24"/>
          <w:u w:val="single"/>
        </w:rPr>
      </w:pPr>
      <w:r>
        <w:rPr>
          <w:b/>
          <w:bCs/>
          <w:sz w:val="24"/>
          <w:szCs w:val="24"/>
          <w:u w:val="single"/>
        </w:rPr>
        <w:t xml:space="preserve">Elements of SWOT Analysis: </w:t>
      </w:r>
    </w:p>
    <w:p w14:paraId="329FFE2B" w14:textId="173F79DA" w:rsidR="0058127F" w:rsidRDefault="00B90C3B" w:rsidP="00DE67EE">
      <w:pPr>
        <w:rPr>
          <w:b/>
          <w:bCs/>
          <w:sz w:val="24"/>
          <w:szCs w:val="24"/>
        </w:rPr>
      </w:pPr>
      <w:r w:rsidRPr="00B90C3B">
        <w:rPr>
          <w:b/>
          <w:bCs/>
          <w:sz w:val="24"/>
          <w:szCs w:val="24"/>
        </w:rPr>
        <w:t xml:space="preserve">Strengths </w:t>
      </w:r>
    </w:p>
    <w:p w14:paraId="79325A90" w14:textId="1B1BEA44" w:rsidR="00B90C3B" w:rsidRDefault="00B90C3B" w:rsidP="00B90C3B">
      <w:pPr>
        <w:pStyle w:val="ListParagraph"/>
        <w:numPr>
          <w:ilvl w:val="0"/>
          <w:numId w:val="4"/>
        </w:numPr>
        <w:rPr>
          <w:sz w:val="24"/>
          <w:szCs w:val="24"/>
        </w:rPr>
      </w:pPr>
      <w:r>
        <w:rPr>
          <w:sz w:val="24"/>
          <w:szCs w:val="24"/>
        </w:rPr>
        <w:t>Worldwide company</w:t>
      </w:r>
    </w:p>
    <w:p w14:paraId="49BE0D95" w14:textId="3AEB85BB" w:rsidR="00B90C3B" w:rsidRDefault="00B90C3B" w:rsidP="00B90C3B">
      <w:pPr>
        <w:pStyle w:val="ListParagraph"/>
        <w:numPr>
          <w:ilvl w:val="0"/>
          <w:numId w:val="4"/>
        </w:numPr>
        <w:rPr>
          <w:sz w:val="24"/>
          <w:szCs w:val="24"/>
        </w:rPr>
      </w:pPr>
      <w:r>
        <w:rPr>
          <w:sz w:val="24"/>
          <w:szCs w:val="24"/>
        </w:rPr>
        <w:t>Recognisable brand</w:t>
      </w:r>
    </w:p>
    <w:p w14:paraId="501E7140" w14:textId="6B2C0BA5" w:rsidR="00B90C3B" w:rsidRDefault="00B90C3B" w:rsidP="00B90C3B">
      <w:pPr>
        <w:pStyle w:val="ListParagraph"/>
        <w:numPr>
          <w:ilvl w:val="0"/>
          <w:numId w:val="4"/>
        </w:numPr>
        <w:rPr>
          <w:sz w:val="24"/>
          <w:szCs w:val="24"/>
        </w:rPr>
      </w:pPr>
      <w:r>
        <w:rPr>
          <w:sz w:val="24"/>
          <w:szCs w:val="24"/>
        </w:rPr>
        <w:t>COVID – 19 response strategy (more efficient operating model concept)</w:t>
      </w:r>
    </w:p>
    <w:p w14:paraId="6D61CEF3" w14:textId="7DD4EC75" w:rsidR="00B90C3B" w:rsidRDefault="00B90C3B" w:rsidP="00B90C3B">
      <w:pPr>
        <w:pStyle w:val="ListParagraph"/>
        <w:numPr>
          <w:ilvl w:val="0"/>
          <w:numId w:val="4"/>
        </w:numPr>
        <w:rPr>
          <w:sz w:val="24"/>
          <w:szCs w:val="24"/>
        </w:rPr>
      </w:pPr>
      <w:r>
        <w:rPr>
          <w:sz w:val="24"/>
          <w:szCs w:val="24"/>
        </w:rPr>
        <w:t>Partnership other companies (IMG)</w:t>
      </w:r>
    </w:p>
    <w:p w14:paraId="6C80520B" w14:textId="3216884F" w:rsidR="00B90C3B" w:rsidRDefault="00B90C3B" w:rsidP="00B90C3B">
      <w:pPr>
        <w:pStyle w:val="ListParagraph"/>
        <w:numPr>
          <w:ilvl w:val="0"/>
          <w:numId w:val="4"/>
        </w:numPr>
        <w:rPr>
          <w:sz w:val="24"/>
          <w:szCs w:val="24"/>
        </w:rPr>
      </w:pPr>
      <w:r>
        <w:rPr>
          <w:sz w:val="24"/>
          <w:szCs w:val="24"/>
        </w:rPr>
        <w:t>Market trends awareness (analysis)</w:t>
      </w:r>
    </w:p>
    <w:p w14:paraId="2577F9BF" w14:textId="67074ED8" w:rsidR="00B90C3B" w:rsidRDefault="00B90C3B" w:rsidP="00B90C3B">
      <w:pPr>
        <w:pStyle w:val="ListParagraph"/>
        <w:numPr>
          <w:ilvl w:val="0"/>
          <w:numId w:val="4"/>
        </w:numPr>
        <w:rPr>
          <w:sz w:val="24"/>
          <w:szCs w:val="24"/>
        </w:rPr>
      </w:pPr>
      <w:r>
        <w:rPr>
          <w:sz w:val="24"/>
          <w:szCs w:val="24"/>
        </w:rPr>
        <w:t xml:space="preserve">A clear vision of their own business </w:t>
      </w:r>
    </w:p>
    <w:p w14:paraId="1E68B1E7" w14:textId="6F517705" w:rsidR="00B90C3B" w:rsidRDefault="00B90C3B" w:rsidP="00B90C3B">
      <w:pPr>
        <w:rPr>
          <w:b/>
          <w:bCs/>
          <w:sz w:val="24"/>
          <w:szCs w:val="24"/>
        </w:rPr>
      </w:pPr>
      <w:r w:rsidRPr="00B90C3B">
        <w:rPr>
          <w:b/>
          <w:bCs/>
          <w:sz w:val="24"/>
          <w:szCs w:val="24"/>
        </w:rPr>
        <w:lastRenderedPageBreak/>
        <w:t xml:space="preserve">Threats </w:t>
      </w:r>
    </w:p>
    <w:p w14:paraId="76E99A18" w14:textId="430FB45A" w:rsidR="00B90C3B" w:rsidRPr="00B90C3B" w:rsidRDefault="00B90C3B" w:rsidP="00B90C3B">
      <w:pPr>
        <w:pStyle w:val="ListParagraph"/>
        <w:numPr>
          <w:ilvl w:val="0"/>
          <w:numId w:val="5"/>
        </w:numPr>
        <w:rPr>
          <w:sz w:val="24"/>
          <w:szCs w:val="24"/>
        </w:rPr>
      </w:pPr>
      <w:r>
        <w:rPr>
          <w:sz w:val="24"/>
          <w:szCs w:val="24"/>
        </w:rPr>
        <w:t xml:space="preserve">Deglobalisation </w:t>
      </w:r>
    </w:p>
    <w:p w14:paraId="234FF0D5" w14:textId="5560879B" w:rsidR="00B90C3B" w:rsidRDefault="00B90C3B" w:rsidP="00B90C3B">
      <w:pPr>
        <w:pStyle w:val="ListParagraph"/>
        <w:numPr>
          <w:ilvl w:val="0"/>
          <w:numId w:val="5"/>
        </w:numPr>
        <w:rPr>
          <w:sz w:val="24"/>
          <w:szCs w:val="24"/>
        </w:rPr>
      </w:pPr>
      <w:r w:rsidRPr="00B90C3B">
        <w:rPr>
          <w:sz w:val="24"/>
          <w:szCs w:val="24"/>
        </w:rPr>
        <w:t xml:space="preserve">Current </w:t>
      </w:r>
      <w:r>
        <w:rPr>
          <w:sz w:val="24"/>
          <w:szCs w:val="24"/>
        </w:rPr>
        <w:t>economic climate (as a result of the financial crisis 2008 – 2010)</w:t>
      </w:r>
    </w:p>
    <w:p w14:paraId="733F31A7" w14:textId="54EAB725" w:rsidR="00B90C3B" w:rsidRDefault="00B90C3B" w:rsidP="00B90C3B">
      <w:pPr>
        <w:pStyle w:val="ListParagraph"/>
        <w:numPr>
          <w:ilvl w:val="0"/>
          <w:numId w:val="5"/>
        </w:numPr>
        <w:rPr>
          <w:sz w:val="24"/>
          <w:szCs w:val="24"/>
        </w:rPr>
      </w:pPr>
      <w:r>
        <w:rPr>
          <w:sz w:val="24"/>
          <w:szCs w:val="24"/>
        </w:rPr>
        <w:t>Chinese – USA economic “war” (embargo and sanctions against China)</w:t>
      </w:r>
    </w:p>
    <w:p w14:paraId="4F2E4285" w14:textId="2EC91683" w:rsidR="00B90C3B" w:rsidRDefault="00B90C3B" w:rsidP="00B90C3B">
      <w:pPr>
        <w:pStyle w:val="ListParagraph"/>
        <w:numPr>
          <w:ilvl w:val="0"/>
          <w:numId w:val="5"/>
        </w:numPr>
        <w:rPr>
          <w:sz w:val="24"/>
          <w:szCs w:val="24"/>
        </w:rPr>
      </w:pPr>
      <w:r>
        <w:rPr>
          <w:sz w:val="24"/>
          <w:szCs w:val="24"/>
        </w:rPr>
        <w:t>COVID – 19 (governmental rules and regulations, restrictions, lockdowns etc.)</w:t>
      </w:r>
    </w:p>
    <w:p w14:paraId="737177ED" w14:textId="31C9A53F" w:rsidR="00B90C3B" w:rsidRDefault="00B90C3B" w:rsidP="00B90C3B">
      <w:pPr>
        <w:pStyle w:val="ListParagraph"/>
        <w:numPr>
          <w:ilvl w:val="0"/>
          <w:numId w:val="5"/>
        </w:numPr>
        <w:rPr>
          <w:sz w:val="24"/>
          <w:szCs w:val="24"/>
        </w:rPr>
      </w:pPr>
      <w:r>
        <w:rPr>
          <w:sz w:val="24"/>
          <w:szCs w:val="24"/>
        </w:rPr>
        <w:t>Competition on the apparel market</w:t>
      </w:r>
    </w:p>
    <w:p w14:paraId="0907F4DB" w14:textId="3AAE8CE9" w:rsidR="00B90C3B" w:rsidRPr="00B90C3B" w:rsidRDefault="00B90C3B" w:rsidP="00B90C3B">
      <w:pPr>
        <w:pStyle w:val="ListParagraph"/>
        <w:numPr>
          <w:ilvl w:val="0"/>
          <w:numId w:val="5"/>
        </w:numPr>
        <w:rPr>
          <w:sz w:val="24"/>
          <w:szCs w:val="24"/>
        </w:rPr>
      </w:pPr>
      <w:r>
        <w:rPr>
          <w:sz w:val="24"/>
          <w:szCs w:val="24"/>
        </w:rPr>
        <w:t>Online shopping raising popularity</w:t>
      </w:r>
    </w:p>
    <w:p w14:paraId="14AB71F7" w14:textId="59D1DD81" w:rsidR="00B90C3B" w:rsidRDefault="00B90C3B" w:rsidP="00B90C3B">
      <w:pPr>
        <w:pStyle w:val="ListParagraph"/>
        <w:numPr>
          <w:ilvl w:val="0"/>
          <w:numId w:val="5"/>
        </w:numPr>
        <w:rPr>
          <w:sz w:val="24"/>
          <w:szCs w:val="24"/>
        </w:rPr>
      </w:pPr>
      <w:r>
        <w:rPr>
          <w:sz w:val="24"/>
          <w:szCs w:val="24"/>
        </w:rPr>
        <w:t xml:space="preserve">Potential bankruptcy </w:t>
      </w:r>
    </w:p>
    <w:p w14:paraId="632B7A9F" w14:textId="5FA07282" w:rsidR="00B90C3B" w:rsidRDefault="00B90C3B" w:rsidP="00B90C3B">
      <w:pPr>
        <w:pStyle w:val="ListParagraph"/>
        <w:numPr>
          <w:ilvl w:val="0"/>
          <w:numId w:val="5"/>
        </w:numPr>
        <w:rPr>
          <w:sz w:val="24"/>
          <w:szCs w:val="24"/>
        </w:rPr>
      </w:pPr>
      <w:r>
        <w:rPr>
          <w:sz w:val="24"/>
          <w:szCs w:val="24"/>
        </w:rPr>
        <w:t>Bailout ($2,3 billion that have to be paid back)</w:t>
      </w:r>
    </w:p>
    <w:p w14:paraId="2955D865" w14:textId="17537243" w:rsidR="00B90C3B" w:rsidRDefault="00B90C3B" w:rsidP="00B90C3B">
      <w:pPr>
        <w:pStyle w:val="ListParagraph"/>
        <w:numPr>
          <w:ilvl w:val="0"/>
          <w:numId w:val="5"/>
        </w:numPr>
        <w:rPr>
          <w:sz w:val="24"/>
          <w:szCs w:val="24"/>
        </w:rPr>
      </w:pPr>
      <w:r>
        <w:rPr>
          <w:sz w:val="24"/>
          <w:szCs w:val="24"/>
        </w:rPr>
        <w:t>Retail points closure (most of the 3,3000 stores)</w:t>
      </w:r>
    </w:p>
    <w:p w14:paraId="74DAD473" w14:textId="517596E6" w:rsidR="00B90C3B" w:rsidRDefault="00B90C3B" w:rsidP="00B90C3B">
      <w:pPr>
        <w:pStyle w:val="ListParagraph"/>
        <w:numPr>
          <w:ilvl w:val="0"/>
          <w:numId w:val="5"/>
        </w:numPr>
        <w:rPr>
          <w:sz w:val="24"/>
          <w:szCs w:val="24"/>
        </w:rPr>
      </w:pPr>
      <w:r>
        <w:rPr>
          <w:sz w:val="24"/>
          <w:szCs w:val="24"/>
        </w:rPr>
        <w:t>Qualified staff reduction/loss (10% due to COVID – 19 remedial actions)</w:t>
      </w:r>
    </w:p>
    <w:p w14:paraId="14B0D023" w14:textId="68AF4A5F" w:rsidR="00B90C3B" w:rsidRDefault="00B90C3B" w:rsidP="00B90C3B">
      <w:pPr>
        <w:pStyle w:val="ListParagraph"/>
        <w:numPr>
          <w:ilvl w:val="0"/>
          <w:numId w:val="5"/>
        </w:numPr>
        <w:rPr>
          <w:sz w:val="24"/>
          <w:szCs w:val="24"/>
        </w:rPr>
      </w:pPr>
      <w:r>
        <w:rPr>
          <w:sz w:val="24"/>
          <w:szCs w:val="24"/>
        </w:rPr>
        <w:t>New Chief Executive (Art Peck stepped down in November 2019)</w:t>
      </w:r>
    </w:p>
    <w:p w14:paraId="22C13398" w14:textId="5846B264" w:rsidR="00B90C3B" w:rsidRPr="00B90C3B" w:rsidRDefault="00B90C3B" w:rsidP="00B90C3B">
      <w:pPr>
        <w:rPr>
          <w:sz w:val="24"/>
          <w:szCs w:val="24"/>
        </w:rPr>
      </w:pPr>
      <w:r w:rsidRPr="6A0BB3A8">
        <w:rPr>
          <w:b/>
          <w:bCs/>
          <w:sz w:val="28"/>
          <w:szCs w:val="28"/>
          <w:u w:val="single"/>
        </w:rPr>
        <w:t>Question Three</w:t>
      </w:r>
    </w:p>
    <w:p w14:paraId="2EDAE4BD" w14:textId="39F43458" w:rsidR="0058127F" w:rsidRDefault="0058127F" w:rsidP="0058127F">
      <w:pPr>
        <w:rPr>
          <w:b/>
          <w:bCs/>
          <w:sz w:val="24"/>
          <w:szCs w:val="24"/>
          <w:u w:val="single"/>
        </w:rPr>
      </w:pPr>
      <w:r>
        <w:rPr>
          <w:b/>
          <w:bCs/>
          <w:sz w:val="24"/>
          <w:szCs w:val="24"/>
          <w:u w:val="single"/>
        </w:rPr>
        <w:t xml:space="preserve">Elements of </w:t>
      </w:r>
      <w:r w:rsidRPr="0058127F">
        <w:rPr>
          <w:b/>
          <w:bCs/>
          <w:sz w:val="24"/>
          <w:szCs w:val="24"/>
          <w:u w:val="single"/>
        </w:rPr>
        <w:t>PESTLE Analysis</w:t>
      </w:r>
      <w:r>
        <w:rPr>
          <w:b/>
          <w:bCs/>
          <w:sz w:val="24"/>
          <w:szCs w:val="24"/>
          <w:u w:val="single"/>
        </w:rPr>
        <w:t>:</w:t>
      </w:r>
    </w:p>
    <w:p w14:paraId="2D6A38EC" w14:textId="636FD9B5" w:rsidR="0058127F" w:rsidRDefault="00B90C3B" w:rsidP="00DE67EE">
      <w:pPr>
        <w:rPr>
          <w:b/>
          <w:bCs/>
          <w:sz w:val="24"/>
          <w:szCs w:val="24"/>
        </w:rPr>
      </w:pPr>
      <w:r w:rsidRPr="00B90C3B">
        <w:rPr>
          <w:b/>
          <w:bCs/>
          <w:sz w:val="24"/>
          <w:szCs w:val="24"/>
        </w:rPr>
        <w:t>Social</w:t>
      </w:r>
    </w:p>
    <w:p w14:paraId="54FFF062" w14:textId="773EF4C9" w:rsidR="00B90C3B" w:rsidRPr="00B90C3B" w:rsidRDefault="00B90C3B" w:rsidP="00B90C3B">
      <w:pPr>
        <w:pStyle w:val="ListParagraph"/>
        <w:numPr>
          <w:ilvl w:val="0"/>
          <w:numId w:val="6"/>
        </w:numPr>
        <w:rPr>
          <w:b/>
          <w:bCs/>
          <w:sz w:val="24"/>
          <w:szCs w:val="24"/>
        </w:rPr>
      </w:pPr>
      <w:r>
        <w:rPr>
          <w:sz w:val="24"/>
          <w:szCs w:val="24"/>
        </w:rPr>
        <w:t xml:space="preserve">Periodical fashion changes </w:t>
      </w:r>
    </w:p>
    <w:p w14:paraId="4541B55C" w14:textId="2386FCAB" w:rsidR="00B90C3B" w:rsidRPr="00B90C3B" w:rsidRDefault="00B90C3B" w:rsidP="00B90C3B">
      <w:pPr>
        <w:pStyle w:val="ListParagraph"/>
        <w:numPr>
          <w:ilvl w:val="0"/>
          <w:numId w:val="6"/>
        </w:numPr>
        <w:rPr>
          <w:b/>
          <w:bCs/>
          <w:sz w:val="24"/>
          <w:szCs w:val="24"/>
        </w:rPr>
      </w:pPr>
      <w:r>
        <w:rPr>
          <w:sz w:val="24"/>
          <w:szCs w:val="24"/>
        </w:rPr>
        <w:t>Lifestyle trends (customers health and welfare preferences)</w:t>
      </w:r>
    </w:p>
    <w:p w14:paraId="4B027E70" w14:textId="3C8A5795" w:rsidR="00B90C3B" w:rsidRPr="00B90C3B" w:rsidRDefault="00B90C3B" w:rsidP="00B90C3B">
      <w:pPr>
        <w:pStyle w:val="ListParagraph"/>
        <w:numPr>
          <w:ilvl w:val="0"/>
          <w:numId w:val="6"/>
        </w:numPr>
        <w:rPr>
          <w:b/>
          <w:bCs/>
          <w:sz w:val="24"/>
          <w:szCs w:val="24"/>
        </w:rPr>
      </w:pPr>
      <w:r>
        <w:rPr>
          <w:sz w:val="24"/>
          <w:szCs w:val="24"/>
        </w:rPr>
        <w:t>Online shopping trends (customers preferences due to COVID – 19, social distancing, etc.)</w:t>
      </w:r>
    </w:p>
    <w:p w14:paraId="3E02B9EC" w14:textId="3B5402C4" w:rsidR="00B90C3B" w:rsidRDefault="00B90C3B" w:rsidP="00B90C3B">
      <w:pPr>
        <w:pStyle w:val="ListParagraph"/>
        <w:numPr>
          <w:ilvl w:val="0"/>
          <w:numId w:val="6"/>
        </w:numPr>
        <w:rPr>
          <w:sz w:val="24"/>
          <w:szCs w:val="24"/>
        </w:rPr>
      </w:pPr>
      <w:r w:rsidRPr="00B90C3B">
        <w:rPr>
          <w:sz w:val="24"/>
          <w:szCs w:val="24"/>
        </w:rPr>
        <w:t xml:space="preserve">Green </w:t>
      </w:r>
      <w:r>
        <w:rPr>
          <w:sz w:val="24"/>
          <w:szCs w:val="24"/>
        </w:rPr>
        <w:t xml:space="preserve">trends in fashion </w:t>
      </w:r>
    </w:p>
    <w:p w14:paraId="20FAEB7A" w14:textId="7CC7AB1F" w:rsidR="00B90C3B" w:rsidRPr="00B90C3B" w:rsidRDefault="00B90C3B" w:rsidP="00B90C3B">
      <w:pPr>
        <w:pStyle w:val="ListParagraph"/>
        <w:numPr>
          <w:ilvl w:val="0"/>
          <w:numId w:val="6"/>
        </w:numPr>
        <w:rPr>
          <w:sz w:val="24"/>
          <w:szCs w:val="24"/>
        </w:rPr>
      </w:pPr>
      <w:r>
        <w:rPr>
          <w:sz w:val="24"/>
          <w:szCs w:val="24"/>
        </w:rPr>
        <w:t xml:space="preserve">Planned obsolescence of products (customer mentality) </w:t>
      </w:r>
    </w:p>
    <w:p w14:paraId="208E1AD3" w14:textId="32B1F92E" w:rsidR="001F608B" w:rsidRPr="0058127F" w:rsidRDefault="00DE67EE" w:rsidP="00DE67EE">
      <w:pPr>
        <w:rPr>
          <w:b/>
          <w:bCs/>
          <w:sz w:val="24"/>
          <w:szCs w:val="24"/>
          <w:u w:val="single"/>
        </w:rPr>
      </w:pPr>
      <w:r w:rsidRPr="0058127F">
        <w:rPr>
          <w:b/>
          <w:bCs/>
          <w:sz w:val="24"/>
          <w:szCs w:val="24"/>
          <w:u w:val="single"/>
        </w:rPr>
        <w:t>Conclusion</w:t>
      </w:r>
    </w:p>
    <w:p w14:paraId="38689F7D" w14:textId="2EC8684E" w:rsidR="0058127F" w:rsidRPr="0058127F" w:rsidRDefault="0058127F" w:rsidP="00DE67EE">
      <w:pPr>
        <w:rPr>
          <w:sz w:val="24"/>
          <w:szCs w:val="24"/>
        </w:rPr>
      </w:pPr>
      <w:r>
        <w:rPr>
          <w:sz w:val="24"/>
          <w:szCs w:val="24"/>
        </w:rPr>
        <w:t>Like many other businesses facing difficult times due to the COVID – 19 pandemic - Gap Inc. is not an exception. Economic crisis 2008 – 2010 challenged brand stability</w:t>
      </w:r>
      <w:r w:rsidR="006F1ED8">
        <w:rPr>
          <w:sz w:val="24"/>
          <w:szCs w:val="24"/>
        </w:rPr>
        <w:t xml:space="preserve"> and COVID – 19 was an aggravating factor which accelerated malicious processes for the company. </w:t>
      </w:r>
      <w:r>
        <w:rPr>
          <w:sz w:val="24"/>
          <w:szCs w:val="24"/>
        </w:rPr>
        <w:t>It made Gap Inc. looking for new opportunities on apparel and not only market, find a more sustainable business model to be more competitive and attractive for customers. These business adjustments may bring a viable business solution on condition of right steps to be taken to overtake existed and potential problems and successful implementation of all decided remedial improvements. Strategic and operational problems will be the primary key points to pay attention to that help Gap Inc. to revitalise the brand. In my opinion, Gap Inc. need to pay attention to the online shopping</w:t>
      </w:r>
      <w:r w:rsidR="00433A1D">
        <w:rPr>
          <w:sz w:val="24"/>
          <w:szCs w:val="24"/>
        </w:rPr>
        <w:t xml:space="preserve"> trends</w:t>
      </w:r>
      <w:r>
        <w:rPr>
          <w:sz w:val="24"/>
          <w:szCs w:val="24"/>
        </w:rPr>
        <w:t xml:space="preserve"> and step on this market field to reduce the price on its products. Also, I would suggest revising their brands</w:t>
      </w:r>
      <w:r w:rsidR="00B90C3B">
        <w:rPr>
          <w:sz w:val="24"/>
          <w:szCs w:val="24"/>
        </w:rPr>
        <w:t>’</w:t>
      </w:r>
      <w:r>
        <w:rPr>
          <w:sz w:val="24"/>
          <w:szCs w:val="24"/>
        </w:rPr>
        <w:t xml:space="preserve"> concepts and refresh the design to be on the front line of modern </w:t>
      </w:r>
      <w:r w:rsidR="00433A1D">
        <w:rPr>
          <w:sz w:val="24"/>
          <w:szCs w:val="24"/>
        </w:rPr>
        <w:t xml:space="preserve">fashion </w:t>
      </w:r>
      <w:r>
        <w:rPr>
          <w:sz w:val="24"/>
          <w:szCs w:val="24"/>
        </w:rPr>
        <w:t xml:space="preserve">trends which will increase customer interest in Gap Inc. brands. Additionally, investments in smart publicity and creative brand positioning (green technologies, recycling service, etc.) will be a good business boost up points. </w:t>
      </w:r>
    </w:p>
    <w:p w14:paraId="161AAEDA" w14:textId="77777777" w:rsidR="0058127F" w:rsidRPr="0058127F" w:rsidRDefault="0058127F">
      <w:pPr>
        <w:rPr>
          <w:sz w:val="24"/>
          <w:szCs w:val="24"/>
        </w:rPr>
      </w:pPr>
    </w:p>
    <w:sectPr w:rsidR="0058127F" w:rsidRPr="0058127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338FE" w14:textId="77777777" w:rsidR="0021621C" w:rsidRDefault="0021621C" w:rsidP="001F608B">
      <w:pPr>
        <w:spacing w:after="0" w:line="240" w:lineRule="auto"/>
      </w:pPr>
      <w:r>
        <w:separator/>
      </w:r>
    </w:p>
  </w:endnote>
  <w:endnote w:type="continuationSeparator" w:id="0">
    <w:p w14:paraId="0EF64245" w14:textId="77777777" w:rsidR="0021621C" w:rsidRDefault="0021621C" w:rsidP="001F6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0997999"/>
      <w:docPartObj>
        <w:docPartGallery w:val="Page Numbers (Bottom of Page)"/>
        <w:docPartUnique/>
      </w:docPartObj>
    </w:sdtPr>
    <w:sdtEndPr>
      <w:rPr>
        <w:noProof/>
      </w:rPr>
    </w:sdtEndPr>
    <w:sdtContent>
      <w:p w14:paraId="71AB53FF" w14:textId="3FE46F70" w:rsidR="008E423D" w:rsidRDefault="008E423D">
        <w:pPr>
          <w:pStyle w:val="Footer"/>
        </w:pPr>
        <w:r>
          <w:fldChar w:fldCharType="begin"/>
        </w:r>
        <w:r>
          <w:instrText xml:space="preserve"> PAGE   \* MERGEFORMAT </w:instrText>
        </w:r>
        <w:r>
          <w:fldChar w:fldCharType="separate"/>
        </w:r>
        <w:r>
          <w:rPr>
            <w:noProof/>
          </w:rPr>
          <w:t>2</w:t>
        </w:r>
        <w:r>
          <w:rPr>
            <w:noProof/>
          </w:rPr>
          <w:fldChar w:fldCharType="end"/>
        </w:r>
      </w:p>
    </w:sdtContent>
  </w:sdt>
  <w:p w14:paraId="1A4C1D06" w14:textId="77777777" w:rsidR="008E423D" w:rsidRDefault="008E4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2DF12" w14:textId="77777777" w:rsidR="0021621C" w:rsidRDefault="0021621C" w:rsidP="001F608B">
      <w:pPr>
        <w:spacing w:after="0" w:line="240" w:lineRule="auto"/>
      </w:pPr>
      <w:r>
        <w:separator/>
      </w:r>
    </w:p>
  </w:footnote>
  <w:footnote w:type="continuationSeparator" w:id="0">
    <w:p w14:paraId="0C82F2B3" w14:textId="77777777" w:rsidR="0021621C" w:rsidRDefault="0021621C" w:rsidP="001F6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CFCF1" w14:textId="4FB16A05" w:rsidR="001F608B" w:rsidRPr="006F1ED8" w:rsidRDefault="001F608B" w:rsidP="001F608B">
    <w:pPr>
      <w:pStyle w:val="Header"/>
    </w:pPr>
    <w:r w:rsidRPr="006F1ED8">
      <w:t>Pavlo Gladkyi 1918831                                                                                                                       09/11/2020</w:t>
    </w:r>
  </w:p>
  <w:p w14:paraId="072E0875" w14:textId="77777777" w:rsidR="001F608B" w:rsidRDefault="001F6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C810C0"/>
    <w:multiLevelType w:val="hybridMultilevel"/>
    <w:tmpl w:val="777A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F218E"/>
    <w:multiLevelType w:val="hybridMultilevel"/>
    <w:tmpl w:val="0394B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9438D"/>
    <w:multiLevelType w:val="hybridMultilevel"/>
    <w:tmpl w:val="8F925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D66848"/>
    <w:multiLevelType w:val="hybridMultilevel"/>
    <w:tmpl w:val="A366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152B44"/>
    <w:multiLevelType w:val="hybridMultilevel"/>
    <w:tmpl w:val="0400C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B44FA7"/>
    <w:multiLevelType w:val="hybridMultilevel"/>
    <w:tmpl w:val="1E98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ysTAxNTMysrQwNbBU0lEKTi0uzszPAykwqQUA71Jx9CwAAAA="/>
  </w:docVars>
  <w:rsids>
    <w:rsidRoot w:val="001F608B"/>
    <w:rsid w:val="001F608B"/>
    <w:rsid w:val="0021621C"/>
    <w:rsid w:val="002D656A"/>
    <w:rsid w:val="00325C0F"/>
    <w:rsid w:val="00433A1D"/>
    <w:rsid w:val="0058127F"/>
    <w:rsid w:val="0062567B"/>
    <w:rsid w:val="006F1ED8"/>
    <w:rsid w:val="008E423D"/>
    <w:rsid w:val="00A67BB6"/>
    <w:rsid w:val="00B90C3B"/>
    <w:rsid w:val="00C77879"/>
    <w:rsid w:val="00D87BE8"/>
    <w:rsid w:val="00DE67EE"/>
    <w:rsid w:val="00E82A5A"/>
    <w:rsid w:val="00F9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730B"/>
  <w15:chartTrackingRefBased/>
  <w15:docId w15:val="{5918451C-30ED-4659-B37C-51F4346F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08B"/>
  </w:style>
  <w:style w:type="paragraph" w:styleId="Footer">
    <w:name w:val="footer"/>
    <w:basedOn w:val="Normal"/>
    <w:link w:val="FooterChar"/>
    <w:uiPriority w:val="99"/>
    <w:unhideWhenUsed/>
    <w:rsid w:val="001F6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08B"/>
  </w:style>
  <w:style w:type="paragraph" w:styleId="ListParagraph">
    <w:name w:val="List Paragraph"/>
    <w:basedOn w:val="Normal"/>
    <w:uiPriority w:val="34"/>
    <w:qFormat/>
    <w:rsid w:val="001F60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67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Pavlo Gladkyi</dc:creator>
  <cp:keywords/>
  <dc:description/>
  <cp:lastModifiedBy>Pavlo Gladkyi</cp:lastModifiedBy>
  <cp:revision>16</cp:revision>
  <dcterms:created xsi:type="dcterms:W3CDTF">2020-11-07T18:47:00Z</dcterms:created>
  <dcterms:modified xsi:type="dcterms:W3CDTF">2020-11-09T10:57:00Z</dcterms:modified>
</cp:coreProperties>
</file>