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11B39" w:rsidRPr="007C41EB" w:rsidRDefault="00E93B17" w:rsidP="00D77374">
      <w:pPr>
        <w:spacing w:after="0"/>
        <w:jc w:val="center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t>Foreign Languages</w:t>
      </w:r>
    </w:p>
    <w:p w:rsidR="00F652ED" w:rsidRPr="007C41EB" w:rsidRDefault="00E93B17" w:rsidP="00D77374">
      <w:pPr>
        <w:spacing w:after="0"/>
        <w:jc w:val="center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t>BMIH5003</w:t>
      </w:r>
    </w:p>
    <w:p w:rsidR="00F652ED" w:rsidRPr="007C41EB" w:rsidRDefault="00E93B17" w:rsidP="00D77374">
      <w:pPr>
        <w:spacing w:after="0"/>
        <w:jc w:val="center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t>Portfolio</w:t>
      </w:r>
    </w:p>
    <w:p w:rsidR="00F652ED" w:rsidRPr="007C41EB" w:rsidRDefault="00E93B17" w:rsidP="00D77374">
      <w:pPr>
        <w:spacing w:after="0"/>
        <w:jc w:val="center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t>Student Self-Reflection</w:t>
      </w:r>
    </w:p>
    <w:p w:rsidR="00102209" w:rsidRPr="007C41EB" w:rsidRDefault="00E93B17" w:rsidP="00D77374">
      <w:pPr>
        <w:spacing w:after="0"/>
        <w:jc w:val="center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t xml:space="preserve">Word Count: </w:t>
      </w:r>
      <w:r w:rsidR="00FF5A73">
        <w:rPr>
          <w:rFonts w:cs="Times New Roman"/>
          <w:b/>
          <w:szCs w:val="24"/>
        </w:rPr>
        <w:t>484</w:t>
      </w:r>
    </w:p>
    <w:p w:rsidR="00102209" w:rsidRPr="007C41EB" w:rsidRDefault="00E93B17" w:rsidP="00D77374">
      <w:pPr>
        <w:spacing w:after="0"/>
        <w:jc w:val="left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11750013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102209" w:rsidRPr="007C41EB" w:rsidRDefault="00E93B17" w:rsidP="00D77374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7C41EB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:rsidR="005E0361" w:rsidRDefault="00E93B17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 w:rsidRPr="007C41EB">
            <w:rPr>
              <w:rFonts w:cs="Times New Roman"/>
              <w:szCs w:val="24"/>
            </w:rPr>
            <w:fldChar w:fldCharType="begin"/>
          </w:r>
          <w:r w:rsidRPr="007C41EB">
            <w:rPr>
              <w:rFonts w:cs="Times New Roman"/>
              <w:szCs w:val="24"/>
            </w:rPr>
            <w:instrText xml:space="preserve"> TOC \o "1-3" \h \z \u </w:instrText>
          </w:r>
          <w:r w:rsidRPr="007C41EB">
            <w:rPr>
              <w:rFonts w:cs="Times New Roman"/>
              <w:szCs w:val="24"/>
            </w:rPr>
            <w:fldChar w:fldCharType="separate"/>
          </w:r>
          <w:hyperlink w:anchor="_Toc149002776" w:history="1">
            <w:r w:rsidRPr="00C87BBC">
              <w:rPr>
                <w:rStyle w:val="Hyperlink"/>
                <w:rFonts w:cs="Times New Roman"/>
                <w:noProof/>
              </w:rPr>
              <w:t>1</w:t>
            </w:r>
            <w:r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Pr="00C87BBC">
              <w:rPr>
                <w:rStyle w:val="Hyperlink"/>
                <w:rFonts w:cs="Times New Roman"/>
                <w:noProof/>
              </w:rPr>
              <w:t>Reflection on Self-Development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_Toc149002776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361" w:rsidRDefault="001F035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9002777" w:history="1">
            <w:r w:rsidR="00E93B17" w:rsidRPr="00C87BBC">
              <w:rPr>
                <w:rStyle w:val="Hyperlink"/>
                <w:noProof/>
              </w:rPr>
              <w:t>1.1</w:t>
            </w:r>
            <w:r w:rsidR="00E93B17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E93B17" w:rsidRPr="00C87BBC">
              <w:rPr>
                <w:rStyle w:val="Hyperlink"/>
                <w:noProof/>
              </w:rPr>
              <w:t>Driscoll Reflective Model</w:t>
            </w:r>
            <w:r w:rsidR="00E93B17">
              <w:rPr>
                <w:noProof/>
                <w:webHidden/>
              </w:rPr>
              <w:tab/>
            </w:r>
            <w:r w:rsidR="00E93B17">
              <w:rPr>
                <w:noProof/>
                <w:webHidden/>
              </w:rPr>
              <w:fldChar w:fldCharType="begin"/>
            </w:r>
            <w:r w:rsidR="00E93B17">
              <w:rPr>
                <w:noProof/>
                <w:webHidden/>
              </w:rPr>
              <w:instrText xml:space="preserve"> PAGEREF _Toc149002777 \h </w:instrText>
            </w:r>
            <w:r w:rsidR="00E93B17">
              <w:rPr>
                <w:noProof/>
                <w:webHidden/>
              </w:rPr>
            </w:r>
            <w:r w:rsidR="00E93B17">
              <w:rPr>
                <w:noProof/>
                <w:webHidden/>
              </w:rPr>
              <w:fldChar w:fldCharType="separate"/>
            </w:r>
            <w:r w:rsidR="00E93B17">
              <w:rPr>
                <w:noProof/>
                <w:webHidden/>
              </w:rPr>
              <w:t>3</w:t>
            </w:r>
            <w:r w:rsidR="00E93B17">
              <w:rPr>
                <w:noProof/>
                <w:webHidden/>
              </w:rPr>
              <w:fldChar w:fldCharType="end"/>
            </w:r>
          </w:hyperlink>
        </w:p>
        <w:p w:rsidR="005E0361" w:rsidRDefault="001F035D">
          <w:pPr>
            <w:pStyle w:val="TOC3"/>
            <w:tabs>
              <w:tab w:val="left" w:pos="132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9002778" w:history="1">
            <w:r w:rsidR="00E93B17" w:rsidRPr="00C87BBC">
              <w:rPr>
                <w:rStyle w:val="Hyperlink"/>
                <w:noProof/>
              </w:rPr>
              <w:t>1.1.1</w:t>
            </w:r>
            <w:r w:rsidR="00E93B17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E93B17" w:rsidRPr="00C87BBC">
              <w:rPr>
                <w:rStyle w:val="Hyperlink"/>
                <w:noProof/>
              </w:rPr>
              <w:t>What</w:t>
            </w:r>
            <w:r w:rsidR="00E93B17">
              <w:rPr>
                <w:noProof/>
                <w:webHidden/>
              </w:rPr>
              <w:tab/>
            </w:r>
            <w:r w:rsidR="00E93B17">
              <w:rPr>
                <w:noProof/>
                <w:webHidden/>
              </w:rPr>
              <w:fldChar w:fldCharType="begin"/>
            </w:r>
            <w:r w:rsidR="00E93B17">
              <w:rPr>
                <w:noProof/>
                <w:webHidden/>
              </w:rPr>
              <w:instrText xml:space="preserve"> PAGEREF _Toc149002778 \h </w:instrText>
            </w:r>
            <w:r w:rsidR="00E93B17">
              <w:rPr>
                <w:noProof/>
                <w:webHidden/>
              </w:rPr>
            </w:r>
            <w:r w:rsidR="00E93B17">
              <w:rPr>
                <w:noProof/>
                <w:webHidden/>
              </w:rPr>
              <w:fldChar w:fldCharType="separate"/>
            </w:r>
            <w:r w:rsidR="00E93B17">
              <w:rPr>
                <w:noProof/>
                <w:webHidden/>
              </w:rPr>
              <w:t>3</w:t>
            </w:r>
            <w:r w:rsidR="00E93B17">
              <w:rPr>
                <w:noProof/>
                <w:webHidden/>
              </w:rPr>
              <w:fldChar w:fldCharType="end"/>
            </w:r>
          </w:hyperlink>
        </w:p>
        <w:p w:rsidR="005E0361" w:rsidRDefault="001F035D">
          <w:pPr>
            <w:pStyle w:val="TOC3"/>
            <w:tabs>
              <w:tab w:val="left" w:pos="132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9002779" w:history="1">
            <w:r w:rsidR="00E93B17" w:rsidRPr="00C87BBC">
              <w:rPr>
                <w:rStyle w:val="Hyperlink"/>
                <w:noProof/>
              </w:rPr>
              <w:t>1.1.2</w:t>
            </w:r>
            <w:r w:rsidR="00E93B17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E93B17" w:rsidRPr="00C87BBC">
              <w:rPr>
                <w:rStyle w:val="Hyperlink"/>
                <w:noProof/>
              </w:rPr>
              <w:t>So What</w:t>
            </w:r>
            <w:r w:rsidR="00E93B17">
              <w:rPr>
                <w:noProof/>
                <w:webHidden/>
              </w:rPr>
              <w:tab/>
            </w:r>
            <w:r w:rsidR="00E93B17">
              <w:rPr>
                <w:noProof/>
                <w:webHidden/>
              </w:rPr>
              <w:fldChar w:fldCharType="begin"/>
            </w:r>
            <w:r w:rsidR="00E93B17">
              <w:rPr>
                <w:noProof/>
                <w:webHidden/>
              </w:rPr>
              <w:instrText xml:space="preserve"> PAGEREF _Toc149002779 \h </w:instrText>
            </w:r>
            <w:r w:rsidR="00E93B17">
              <w:rPr>
                <w:noProof/>
                <w:webHidden/>
              </w:rPr>
            </w:r>
            <w:r w:rsidR="00E93B17">
              <w:rPr>
                <w:noProof/>
                <w:webHidden/>
              </w:rPr>
              <w:fldChar w:fldCharType="separate"/>
            </w:r>
            <w:r w:rsidR="00E93B17">
              <w:rPr>
                <w:noProof/>
                <w:webHidden/>
              </w:rPr>
              <w:t>3</w:t>
            </w:r>
            <w:r w:rsidR="00E93B17">
              <w:rPr>
                <w:noProof/>
                <w:webHidden/>
              </w:rPr>
              <w:fldChar w:fldCharType="end"/>
            </w:r>
          </w:hyperlink>
        </w:p>
        <w:p w:rsidR="005E0361" w:rsidRDefault="001F035D">
          <w:pPr>
            <w:pStyle w:val="TOC3"/>
            <w:tabs>
              <w:tab w:val="left" w:pos="132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9002780" w:history="1">
            <w:r w:rsidR="00E93B17" w:rsidRPr="00C87BBC">
              <w:rPr>
                <w:rStyle w:val="Hyperlink"/>
                <w:noProof/>
              </w:rPr>
              <w:t>1.1.3</w:t>
            </w:r>
            <w:r w:rsidR="00E93B17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E93B17" w:rsidRPr="00C87BBC">
              <w:rPr>
                <w:rStyle w:val="Hyperlink"/>
                <w:noProof/>
              </w:rPr>
              <w:t>Now, what?</w:t>
            </w:r>
            <w:r w:rsidR="00E93B17">
              <w:rPr>
                <w:noProof/>
                <w:webHidden/>
              </w:rPr>
              <w:tab/>
            </w:r>
            <w:r w:rsidR="00E93B17">
              <w:rPr>
                <w:noProof/>
                <w:webHidden/>
              </w:rPr>
              <w:fldChar w:fldCharType="begin"/>
            </w:r>
            <w:r w:rsidR="00E93B17">
              <w:rPr>
                <w:noProof/>
                <w:webHidden/>
              </w:rPr>
              <w:instrText xml:space="preserve"> PAGEREF _Toc149002780 \h </w:instrText>
            </w:r>
            <w:r w:rsidR="00E93B17">
              <w:rPr>
                <w:noProof/>
                <w:webHidden/>
              </w:rPr>
            </w:r>
            <w:r w:rsidR="00E93B17">
              <w:rPr>
                <w:noProof/>
                <w:webHidden/>
              </w:rPr>
              <w:fldChar w:fldCharType="separate"/>
            </w:r>
            <w:r w:rsidR="00E93B17">
              <w:rPr>
                <w:noProof/>
                <w:webHidden/>
              </w:rPr>
              <w:t>3</w:t>
            </w:r>
            <w:r w:rsidR="00E93B17">
              <w:rPr>
                <w:noProof/>
                <w:webHidden/>
              </w:rPr>
              <w:fldChar w:fldCharType="end"/>
            </w:r>
          </w:hyperlink>
        </w:p>
        <w:p w:rsidR="005E0361" w:rsidRDefault="001F035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9002781" w:history="1">
            <w:r w:rsidR="00E93B17" w:rsidRPr="00C87BBC">
              <w:rPr>
                <w:rStyle w:val="Hyperlink"/>
                <w:rFonts w:cs="Times New Roman"/>
                <w:noProof/>
              </w:rPr>
              <w:t>2</w:t>
            </w:r>
            <w:r w:rsidR="00E93B17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E93B17" w:rsidRPr="00C87BBC">
              <w:rPr>
                <w:rStyle w:val="Hyperlink"/>
                <w:rFonts w:cs="Times New Roman"/>
                <w:noProof/>
              </w:rPr>
              <w:t>References</w:t>
            </w:r>
            <w:r w:rsidR="00E93B17">
              <w:rPr>
                <w:noProof/>
                <w:webHidden/>
              </w:rPr>
              <w:tab/>
            </w:r>
            <w:r w:rsidR="00E93B17">
              <w:rPr>
                <w:noProof/>
                <w:webHidden/>
              </w:rPr>
              <w:fldChar w:fldCharType="begin"/>
            </w:r>
            <w:r w:rsidR="00E93B17">
              <w:rPr>
                <w:noProof/>
                <w:webHidden/>
              </w:rPr>
              <w:instrText xml:space="preserve"> PAGEREF _Toc149002781 \h </w:instrText>
            </w:r>
            <w:r w:rsidR="00E93B17">
              <w:rPr>
                <w:noProof/>
                <w:webHidden/>
              </w:rPr>
            </w:r>
            <w:r w:rsidR="00E93B17">
              <w:rPr>
                <w:noProof/>
                <w:webHidden/>
              </w:rPr>
              <w:fldChar w:fldCharType="separate"/>
            </w:r>
            <w:r w:rsidR="00E93B17">
              <w:rPr>
                <w:noProof/>
                <w:webHidden/>
              </w:rPr>
              <w:t>4</w:t>
            </w:r>
            <w:r w:rsidR="00E93B17">
              <w:rPr>
                <w:noProof/>
                <w:webHidden/>
              </w:rPr>
              <w:fldChar w:fldCharType="end"/>
            </w:r>
          </w:hyperlink>
        </w:p>
        <w:p w:rsidR="00102209" w:rsidRPr="007C41EB" w:rsidRDefault="00E93B17" w:rsidP="00D77374">
          <w:pPr>
            <w:spacing w:after="0"/>
            <w:rPr>
              <w:rFonts w:cs="Times New Roman"/>
              <w:szCs w:val="24"/>
            </w:rPr>
          </w:pPr>
          <w:r w:rsidRPr="007C41EB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:rsidR="0096781B" w:rsidRPr="007C41EB" w:rsidRDefault="0096781B" w:rsidP="00D77374">
      <w:pPr>
        <w:spacing w:after="0"/>
        <w:rPr>
          <w:rFonts w:cs="Times New Roman"/>
          <w:b/>
          <w:szCs w:val="24"/>
        </w:rPr>
      </w:pPr>
    </w:p>
    <w:p w:rsidR="0096781B" w:rsidRPr="007C41EB" w:rsidRDefault="00E93B17" w:rsidP="00D77374">
      <w:pPr>
        <w:spacing w:after="0"/>
        <w:jc w:val="left"/>
        <w:rPr>
          <w:rFonts w:cs="Times New Roman"/>
          <w:b/>
          <w:szCs w:val="24"/>
        </w:rPr>
      </w:pPr>
      <w:r w:rsidRPr="007C41EB">
        <w:rPr>
          <w:rFonts w:cs="Times New Roman"/>
          <w:b/>
          <w:szCs w:val="24"/>
        </w:rPr>
        <w:br w:type="page"/>
      </w:r>
    </w:p>
    <w:p w:rsidR="00DE774D" w:rsidRPr="007C41EB" w:rsidRDefault="00E93B17" w:rsidP="00D77374">
      <w:pPr>
        <w:pStyle w:val="Heading1"/>
        <w:spacing w:before="0"/>
        <w:rPr>
          <w:rFonts w:cs="Times New Roman"/>
          <w:szCs w:val="24"/>
        </w:rPr>
      </w:pPr>
      <w:bookmarkStart w:id="0" w:name="_Toc149002776"/>
      <w:r w:rsidRPr="007C41EB">
        <w:rPr>
          <w:rFonts w:cs="Times New Roman"/>
          <w:szCs w:val="24"/>
        </w:rPr>
        <w:lastRenderedPageBreak/>
        <w:t xml:space="preserve">Reflection on </w:t>
      </w:r>
      <w:r w:rsidR="00FA14A5" w:rsidRPr="007C41EB">
        <w:rPr>
          <w:rFonts w:cs="Times New Roman"/>
          <w:szCs w:val="24"/>
        </w:rPr>
        <w:t>Self-Development</w:t>
      </w:r>
      <w:bookmarkEnd w:id="0"/>
    </w:p>
    <w:p w:rsidR="00C05023" w:rsidRDefault="00E93B17" w:rsidP="005E0361">
      <w:r>
        <w:t xml:space="preserve"> </w:t>
      </w:r>
      <w:r>
        <w:tab/>
      </w:r>
      <w:r w:rsidRPr="00C05023">
        <w:t>I embarked on a severe learning journey at Diversity Hotel &amp; Spa in London as I prepared a presentation on the benefits of multilingualism and the value of language</w:t>
      </w:r>
      <w:r>
        <w:t xml:space="preserve"> knowledge for hotel employees.</w:t>
      </w:r>
    </w:p>
    <w:p w:rsidR="00C05023" w:rsidRPr="00C05023" w:rsidRDefault="00E93B17" w:rsidP="00C05023">
      <w:pPr>
        <w:pStyle w:val="Heading2"/>
        <w:rPr>
          <w:rFonts w:eastAsiaTheme="minorHAnsi"/>
        </w:rPr>
      </w:pPr>
      <w:bookmarkStart w:id="1" w:name="_Toc149002777"/>
      <w:r w:rsidRPr="00C05023">
        <w:t>Driscoll Reflective Model</w:t>
      </w:r>
      <w:bookmarkEnd w:id="1"/>
    </w:p>
    <w:p w:rsidR="00C05023" w:rsidRPr="00C05023" w:rsidRDefault="00E93B17" w:rsidP="00C05023">
      <w:pPr>
        <w:pStyle w:val="Heading3"/>
      </w:pPr>
      <w:bookmarkStart w:id="2" w:name="_Toc149002778"/>
      <w:r>
        <w:t>What</w:t>
      </w:r>
      <w:bookmarkEnd w:id="2"/>
    </w:p>
    <w:p w:rsidR="009B0C1F" w:rsidRDefault="00E93B17" w:rsidP="005E0361">
      <w:pPr>
        <w:ind w:firstLine="720"/>
      </w:pPr>
      <w:r w:rsidRPr="00C05023">
        <w:t xml:space="preserve">My goal was to educate myself on the value of </w:t>
      </w:r>
      <w:r>
        <w:t>multi</w:t>
      </w:r>
      <w:r w:rsidRPr="00C05023">
        <w:t xml:space="preserve">lingualism in the hospitality industry. In order to achieve this, it was necessary to look at the importance of linguistic diversity, with a particular emphasis on languages like Spanish, French, and Mandarin, which are crucial in </w:t>
      </w:r>
      <w:r>
        <w:t>the multilingual hotel business</w:t>
      </w:r>
      <w:r w:rsidRPr="00C05023">
        <w:t xml:space="preserve"> </w:t>
      </w:r>
      <w:r>
        <w:t xml:space="preserve">of </w:t>
      </w:r>
      <w:r w:rsidRPr="00C05023">
        <w:t>London</w:t>
      </w:r>
      <w:r>
        <w:t xml:space="preserve">. </w:t>
      </w:r>
      <w:r w:rsidRPr="00C05023">
        <w:t>As I learned more about language awareness, I saw that it entails more than only being able to speak a language. It requires a thorough understanding of social mores, traditions, and other things</w:t>
      </w:r>
      <w:r w:rsidR="0074445F">
        <w:t xml:space="preserve"> (</w:t>
      </w:r>
      <w:r w:rsidR="0074445F" w:rsidRPr="0074445F">
        <w:t>Baker</w:t>
      </w:r>
      <w:r w:rsidR="0074445F">
        <w:t xml:space="preserve"> </w:t>
      </w:r>
      <w:r w:rsidR="0074445F">
        <w:rPr>
          <w:i/>
        </w:rPr>
        <w:t>et al., 2022</w:t>
      </w:r>
      <w:r w:rsidR="0074445F">
        <w:t>)</w:t>
      </w:r>
      <w:r w:rsidRPr="00C05023">
        <w:t>. Effective cross-cultural interactions have emphasised the significance of non-verbal cues such as body language, tone</w:t>
      </w:r>
      <w:r>
        <w:t xml:space="preserve">, and gestures. </w:t>
      </w:r>
    </w:p>
    <w:p w:rsidR="009B0C1F" w:rsidRPr="009B0C1F" w:rsidRDefault="00E93B17" w:rsidP="009B0C1F">
      <w:pPr>
        <w:pStyle w:val="Heading3"/>
      </w:pPr>
      <w:bookmarkStart w:id="3" w:name="_Toc149002779"/>
      <w:r w:rsidRPr="009B0C1F">
        <w:t>So What</w:t>
      </w:r>
      <w:bookmarkEnd w:id="3"/>
    </w:p>
    <w:p w:rsidR="00C05023" w:rsidRPr="00C05023" w:rsidRDefault="00E93B17" w:rsidP="005E0361">
      <w:pPr>
        <w:ind w:firstLine="720"/>
      </w:pPr>
      <w:r w:rsidRPr="00C05023">
        <w:t xml:space="preserve">I was better able to understand the broad implications of my study during this time of reflection. I had assumed that the ability to speak many languages was a desirable but not necessary skill for hotel employees. But my research has shown just how important it is. </w:t>
      </w:r>
      <w:r w:rsidR="009B0C1F" w:rsidRPr="00C05023">
        <w:t>I</w:t>
      </w:r>
      <w:r w:rsidRPr="00C05023">
        <w:t>t</w:t>
      </w:r>
      <w:r w:rsidR="009B0C1F">
        <w:t xml:space="preserve"> is</w:t>
      </w:r>
      <w:r w:rsidRPr="00C05023">
        <w:t xml:space="preserve"> an essential element that enhances the </w:t>
      </w:r>
      <w:r w:rsidR="009B0C1F" w:rsidRPr="00C05023">
        <w:t xml:space="preserve">stays </w:t>
      </w:r>
      <w:r w:rsidR="009B0C1F">
        <w:t>of visitor</w:t>
      </w:r>
      <w:r w:rsidRPr="00C05023">
        <w:t xml:space="preserve">, dissolve barriers between other cultures, and strengthen the </w:t>
      </w:r>
      <w:r w:rsidR="009B0C1F">
        <w:t>reputation</w:t>
      </w:r>
      <w:r w:rsidR="009B0C1F" w:rsidRPr="00C05023">
        <w:t xml:space="preserve"> </w:t>
      </w:r>
      <w:r w:rsidR="009B0C1F">
        <w:t xml:space="preserve">of the </w:t>
      </w:r>
      <w:r w:rsidRPr="00C05023">
        <w:t>ho</w:t>
      </w:r>
      <w:r w:rsidR="009B0C1F">
        <w:t>tel</w:t>
      </w:r>
      <w:r>
        <w:t xml:space="preserve"> in the market.</w:t>
      </w:r>
      <w:r w:rsidR="009B0C1F">
        <w:t xml:space="preserve"> </w:t>
      </w:r>
      <w:r w:rsidRPr="00C05023">
        <w:t xml:space="preserve">The relationship between language and culture became increasingly apparent to me as I read more. I came to know how important it is to comprehend </w:t>
      </w:r>
      <w:r w:rsidR="009B0C1F" w:rsidRPr="00C05023">
        <w:t xml:space="preserve">the cultural tones </w:t>
      </w:r>
      <w:r w:rsidR="009B0C1F">
        <w:t>of language</w:t>
      </w:r>
      <w:r w:rsidRPr="00C05023">
        <w:t xml:space="preserve"> since language is a means of expressing culture. When communicating, nonverbal clues and subtleties are as crucial as spoken cues. Making all guests feel included and welcome </w:t>
      </w:r>
      <w:r>
        <w:t>requires having this knowledge</w:t>
      </w:r>
      <w:r w:rsidR="0074445F">
        <w:t xml:space="preserve"> (</w:t>
      </w:r>
      <w:r w:rsidR="0074445F" w:rsidRPr="0074445F">
        <w:t>Lapum</w:t>
      </w:r>
      <w:r w:rsidR="0074445F">
        <w:t xml:space="preserve"> </w:t>
      </w:r>
      <w:r w:rsidR="0074445F">
        <w:rPr>
          <w:i/>
        </w:rPr>
        <w:t>et al., 2022</w:t>
      </w:r>
      <w:r w:rsidR="0074445F">
        <w:t>)</w:t>
      </w:r>
      <w:r>
        <w:t>.</w:t>
      </w:r>
      <w:r w:rsidR="009B0C1F">
        <w:t xml:space="preserve"> </w:t>
      </w:r>
      <w:r w:rsidRPr="00C05023">
        <w:t>But I did</w:t>
      </w:r>
      <w:r w:rsidR="009B0C1F">
        <w:t xml:space="preserve"> </w:t>
      </w:r>
      <w:r w:rsidRPr="00C05023">
        <w:t>n</w:t>
      </w:r>
      <w:r w:rsidR="009B0C1F">
        <w:t>o</w:t>
      </w:r>
      <w:r w:rsidRPr="00C05023">
        <w:t xml:space="preserve">t really understand it until I looked at genuine situations in the hotel industry. It became very clear that excellent multilingual communication </w:t>
      </w:r>
      <w:r w:rsidR="009B0C1F">
        <w:t>skills are essential to provide</w:t>
      </w:r>
      <w:r w:rsidRPr="00C05023">
        <w:t xml:space="preserve"> visi</w:t>
      </w:r>
      <w:r w:rsidR="009B0C1F">
        <w:t>tors with superior service. It is</w:t>
      </w:r>
      <w:r w:rsidRPr="00C05023">
        <w:t xml:space="preserve"> not just about striking up a</w:t>
      </w:r>
      <w:r w:rsidR="009B0C1F">
        <w:t xml:space="preserve"> conversation, but</w:t>
      </w:r>
      <w:r w:rsidRPr="00C05023">
        <w:t xml:space="preserve"> </w:t>
      </w:r>
      <w:r w:rsidR="009B0C1F">
        <w:t xml:space="preserve">it is </w:t>
      </w:r>
      <w:r w:rsidRPr="00C05023">
        <w:t>about developing genuine connections with to</w:t>
      </w:r>
      <w:r>
        <w:t>urists from all over the world.</w:t>
      </w:r>
    </w:p>
    <w:p w:rsidR="00C05023" w:rsidRPr="009B0C1F" w:rsidRDefault="00E93B17" w:rsidP="009B0C1F">
      <w:pPr>
        <w:pStyle w:val="Heading3"/>
      </w:pPr>
      <w:bookmarkStart w:id="4" w:name="_Toc149002780"/>
      <w:r w:rsidRPr="009B0C1F">
        <w:t>Now</w:t>
      </w:r>
      <w:r w:rsidR="009B0C1F" w:rsidRPr="009B0C1F">
        <w:t>, what?</w:t>
      </w:r>
      <w:bookmarkEnd w:id="4"/>
    </w:p>
    <w:p w:rsidR="00984A4A" w:rsidRDefault="00E93B17" w:rsidP="00984A4A">
      <w:r>
        <w:t xml:space="preserve"> </w:t>
      </w:r>
      <w:r>
        <w:tab/>
      </w:r>
      <w:r w:rsidRPr="00C05023">
        <w:t xml:space="preserve">At this stage, I need to consider how to apply </w:t>
      </w:r>
      <w:r>
        <w:t>different lessons.</w:t>
      </w:r>
      <w:r w:rsidRPr="00C05023">
        <w:t xml:space="preserve"> Hotel &amp; Spa </w:t>
      </w:r>
      <w:r>
        <w:t>needs to</w:t>
      </w:r>
      <w:r w:rsidRPr="00C05023">
        <w:t xml:space="preserve"> cultivate a culture that respects and celebrates linguistic diversity. This calls for fostering an atmosphere where staff members are fluent in many languages and are also aware of their own </w:t>
      </w:r>
      <w:r w:rsidRPr="00C05023">
        <w:lastRenderedPageBreak/>
        <w:t>cultures.</w:t>
      </w:r>
      <w:r>
        <w:t xml:space="preserve"> </w:t>
      </w:r>
      <w:r w:rsidRPr="00C05023">
        <w:t xml:space="preserve">Because I am aware that language and culture are always changing, I am </w:t>
      </w:r>
      <w:r>
        <w:t>committed to lifelong learning. I need to</w:t>
      </w:r>
      <w:r w:rsidRPr="00C05023">
        <w:t xml:space="preserve"> constantly adapt to changes in language use, cultural norms, and our diverse </w:t>
      </w:r>
      <w:r>
        <w:t>customer needs. I</w:t>
      </w:r>
      <w:r w:rsidRPr="00C05023">
        <w:t xml:space="preserve"> </w:t>
      </w:r>
      <w:r>
        <w:t>can</w:t>
      </w:r>
      <w:r w:rsidRPr="00C05023">
        <w:t xml:space="preserve"> utilise this presentation a</w:t>
      </w:r>
      <w:r>
        <w:t>s a training tool to improve the</w:t>
      </w:r>
      <w:r w:rsidRPr="00C05023">
        <w:t xml:space="preserve"> existing customer service standards. </w:t>
      </w:r>
      <w:r>
        <w:t>Along with implementation, it i</w:t>
      </w:r>
      <w:r w:rsidRPr="00C05023">
        <w:t>s critical to actively seek feedback from both visitors and staff</w:t>
      </w:r>
      <w:r w:rsidR="0074445F">
        <w:t xml:space="preserve"> (</w:t>
      </w:r>
      <w:r w:rsidR="0074445F" w:rsidRPr="0074445F">
        <w:rPr>
          <w:rFonts w:cs="Times New Roman"/>
          <w:szCs w:val="24"/>
        </w:rPr>
        <w:t>Hussain</w:t>
      </w:r>
      <w:r w:rsidR="0074445F">
        <w:rPr>
          <w:rFonts w:cs="Times New Roman"/>
          <w:szCs w:val="24"/>
        </w:rPr>
        <w:t>, 2023</w:t>
      </w:r>
      <w:r w:rsidR="0074445F">
        <w:t>)</w:t>
      </w:r>
      <w:r w:rsidRPr="00C05023">
        <w:t xml:space="preserve">. </w:t>
      </w:r>
      <w:r>
        <w:t>I</w:t>
      </w:r>
      <w:r w:rsidRPr="00C05023">
        <w:t xml:space="preserve"> can better meet the diverse needs and expectations of our consumers by using the data gathered from this feedback loop.</w:t>
      </w:r>
    </w:p>
    <w:p w:rsidR="00984A4A" w:rsidRDefault="00984A4A">
      <w:pPr>
        <w:spacing w:after="160" w:line="259" w:lineRule="auto"/>
        <w:jc w:val="left"/>
      </w:pPr>
      <w:r>
        <w:br w:type="page"/>
      </w:r>
    </w:p>
    <w:p w:rsidR="004D178C" w:rsidRDefault="00E93B17" w:rsidP="00984A4A">
      <w:pPr>
        <w:pStyle w:val="Heading1"/>
      </w:pPr>
      <w:bookmarkStart w:id="5" w:name="_Toc149002781"/>
      <w:r w:rsidRPr="00C05023">
        <w:lastRenderedPageBreak/>
        <w:t>References</w:t>
      </w:r>
      <w:bookmarkEnd w:id="5"/>
      <w:r w:rsidRPr="00C05023">
        <w:t xml:space="preserve"> </w:t>
      </w:r>
    </w:p>
    <w:p w:rsidR="00984A4A" w:rsidRDefault="00984A4A" w:rsidP="00984A4A">
      <w:pPr>
        <w:ind w:left="720" w:hanging="720"/>
      </w:pPr>
      <w:r w:rsidRPr="0074445F">
        <w:t>Baker, S., Anderson, J., Burke, R., De Fazio, T., Due, C., Hartley, L., Molla, T., Morison, C., Mude, W., Naidoo, L. and Sidhu, R., 2022. Equitable teaching for cultural and linguistic diversity: Exploring the possibilities for engaged pedagogy in post-COVID-19 higher education. </w:t>
      </w:r>
      <w:r w:rsidRPr="0074445F">
        <w:rPr>
          <w:i/>
          <w:iCs/>
        </w:rPr>
        <w:t>Educational Review</w:t>
      </w:r>
      <w:r w:rsidRPr="0074445F">
        <w:t>, </w:t>
      </w:r>
      <w:r w:rsidRPr="0074445F">
        <w:rPr>
          <w:i/>
          <w:iCs/>
        </w:rPr>
        <w:t>74</w:t>
      </w:r>
      <w:r w:rsidRPr="0074445F">
        <w:t>(3), pp.444-459.</w:t>
      </w:r>
    </w:p>
    <w:p w:rsidR="00984A4A" w:rsidRPr="007C41EB" w:rsidRDefault="00984A4A" w:rsidP="00984A4A">
      <w:pPr>
        <w:ind w:left="720" w:hanging="720"/>
        <w:rPr>
          <w:rFonts w:cs="Times New Roman"/>
          <w:szCs w:val="24"/>
        </w:rPr>
      </w:pPr>
      <w:r w:rsidRPr="0074445F">
        <w:rPr>
          <w:rFonts w:cs="Times New Roman"/>
          <w:szCs w:val="24"/>
        </w:rPr>
        <w:t>Hussain, A., 2023. The Impact of Multilingualism on Personality Development. </w:t>
      </w:r>
      <w:r w:rsidRPr="0074445F">
        <w:rPr>
          <w:rFonts w:cs="Times New Roman"/>
          <w:i/>
          <w:iCs/>
          <w:szCs w:val="24"/>
        </w:rPr>
        <w:t>Strength for Today and Bright Hope for Tomorrow Volume 23: 6 June 2023 ISSN 1930-2940</w:t>
      </w:r>
      <w:r w:rsidRPr="0074445F">
        <w:rPr>
          <w:rFonts w:cs="Times New Roman"/>
          <w:szCs w:val="24"/>
        </w:rPr>
        <w:t>, p.146.</w:t>
      </w:r>
    </w:p>
    <w:p w:rsidR="00984A4A" w:rsidRDefault="00984A4A" w:rsidP="00984A4A">
      <w:pPr>
        <w:ind w:left="720" w:hanging="720"/>
      </w:pPr>
      <w:proofErr w:type="spellStart"/>
      <w:r w:rsidRPr="0074445F">
        <w:t>Lapum</w:t>
      </w:r>
      <w:proofErr w:type="spellEnd"/>
      <w:r w:rsidRPr="0074445F">
        <w:t>, J., Bailey, A., St-Amant, O., Garmaise-Yee, J., Hughes, M. and Mistry, S., 2022. Equity, diversity, and inclusion in open educational resources: An interpretive description of students' perspectives. </w:t>
      </w:r>
      <w:r w:rsidRPr="0074445F">
        <w:rPr>
          <w:i/>
          <w:iCs/>
        </w:rPr>
        <w:t>Nurse Education Today</w:t>
      </w:r>
      <w:r w:rsidRPr="0074445F">
        <w:t>, </w:t>
      </w:r>
      <w:r w:rsidRPr="0074445F">
        <w:rPr>
          <w:i/>
          <w:iCs/>
        </w:rPr>
        <w:t>116</w:t>
      </w:r>
      <w:r w:rsidRPr="0074445F">
        <w:t>, p.105459.</w:t>
      </w:r>
    </w:p>
    <w:p w:rsidR="00260CB4" w:rsidRPr="007C41EB" w:rsidRDefault="00260CB4" w:rsidP="00D77374">
      <w:pPr>
        <w:spacing w:after="0"/>
        <w:rPr>
          <w:rFonts w:cs="Times New Roman"/>
          <w:szCs w:val="24"/>
        </w:rPr>
      </w:pPr>
    </w:p>
    <w:p w:rsidR="00260CB4" w:rsidRPr="007C41EB" w:rsidRDefault="00260CB4" w:rsidP="00D77374">
      <w:pPr>
        <w:spacing w:after="0"/>
        <w:rPr>
          <w:rFonts w:cs="Times New Roman"/>
          <w:szCs w:val="24"/>
        </w:rPr>
      </w:pPr>
    </w:p>
    <w:p w:rsidR="00260CB4" w:rsidRPr="007C41EB" w:rsidRDefault="00260CB4" w:rsidP="00D77374">
      <w:pPr>
        <w:spacing w:after="0"/>
        <w:rPr>
          <w:rFonts w:cs="Times New Roman"/>
          <w:szCs w:val="24"/>
        </w:rPr>
      </w:pPr>
    </w:p>
    <w:p w:rsidR="00260CB4" w:rsidRPr="007C41EB" w:rsidRDefault="00260CB4" w:rsidP="00D77374">
      <w:pPr>
        <w:spacing w:after="0"/>
        <w:rPr>
          <w:rFonts w:cs="Times New Roman"/>
          <w:szCs w:val="24"/>
        </w:rPr>
      </w:pPr>
    </w:p>
    <w:p w:rsidR="00260CB4" w:rsidRPr="007C41EB" w:rsidRDefault="00260CB4" w:rsidP="00D77374">
      <w:pPr>
        <w:spacing w:after="0"/>
        <w:rPr>
          <w:rFonts w:cs="Times New Roman"/>
          <w:szCs w:val="24"/>
        </w:rPr>
      </w:pPr>
    </w:p>
    <w:sectPr w:rsidR="00260CB4" w:rsidRPr="007C41E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C1826" w:rsidRDefault="00BC1826">
      <w:pPr>
        <w:spacing w:after="0" w:line="240" w:lineRule="auto"/>
      </w:pPr>
      <w:r>
        <w:separator/>
      </w:r>
    </w:p>
  </w:endnote>
  <w:endnote w:type="continuationSeparator" w:id="0">
    <w:p w:rsidR="00BC1826" w:rsidRDefault="00BC18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827C2" w:rsidRDefault="002827C2">
    <w:pPr>
      <w:pStyle w:val="Footer"/>
      <w:jc w:val="right"/>
    </w:pPr>
  </w:p>
  <w:p w:rsidR="002827C2" w:rsidRDefault="002827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C1826" w:rsidRDefault="00BC1826">
      <w:pPr>
        <w:spacing w:after="0" w:line="240" w:lineRule="auto"/>
      </w:pPr>
      <w:r>
        <w:separator/>
      </w:r>
    </w:p>
  </w:footnote>
  <w:footnote w:type="continuationSeparator" w:id="0">
    <w:p w:rsidR="00BC1826" w:rsidRDefault="00BC18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04E0C"/>
    <w:multiLevelType w:val="hybridMultilevel"/>
    <w:tmpl w:val="C230330A"/>
    <w:lvl w:ilvl="0" w:tplc="5F36301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B9430E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362393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4AEAFB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E120CF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0168AA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FC0859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C14631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84AD14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207E39"/>
    <w:multiLevelType w:val="hybridMultilevel"/>
    <w:tmpl w:val="60EE17CE"/>
    <w:lvl w:ilvl="0" w:tplc="198422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DAAD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5E2177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442A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B0E83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B0CE7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9C709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CEA4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25A027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071E2"/>
    <w:multiLevelType w:val="hybridMultilevel"/>
    <w:tmpl w:val="5F9EB2FE"/>
    <w:lvl w:ilvl="0" w:tplc="97586EA8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7BF86726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7CCE53F4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2D36C822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698A3E50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11E85D6A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29D88D12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94700B5E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8AEAD720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" w15:restartNumberingAfterBreak="0">
    <w:nsid w:val="1D4F1F9E"/>
    <w:multiLevelType w:val="hybridMultilevel"/>
    <w:tmpl w:val="70E44BF8"/>
    <w:lvl w:ilvl="0" w:tplc="6F66F4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AC6B4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768FE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5E8FF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FE5F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03E2A2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326E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085D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128FF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153562"/>
    <w:multiLevelType w:val="hybridMultilevel"/>
    <w:tmpl w:val="56BC0354"/>
    <w:lvl w:ilvl="0" w:tplc="4EFCA9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60248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54E4E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E4AB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EAC98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5B8B20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5225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C4C6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2604D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A2346C"/>
    <w:multiLevelType w:val="hybridMultilevel"/>
    <w:tmpl w:val="AC560D54"/>
    <w:lvl w:ilvl="0" w:tplc="1806F4D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0A674D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848C50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FB82BE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6D01E4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D7C8C6E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6D85A5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8886BA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66E2460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7E1555"/>
    <w:multiLevelType w:val="hybridMultilevel"/>
    <w:tmpl w:val="3724CEFC"/>
    <w:lvl w:ilvl="0" w:tplc="E410EC4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7BAA9B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45C634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68E564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D18C34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44225D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61AEAF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E86C4F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8F58A37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DF7267E"/>
    <w:multiLevelType w:val="hybridMultilevel"/>
    <w:tmpl w:val="F2287178"/>
    <w:lvl w:ilvl="0" w:tplc="46A0DB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204957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134E73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92E26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1C84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9CCAED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CE43D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5C29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7D244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8B78ED"/>
    <w:multiLevelType w:val="hybridMultilevel"/>
    <w:tmpl w:val="EC24B654"/>
    <w:lvl w:ilvl="0" w:tplc="CAA6C7F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90AB65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FE247B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71AB91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BDE3D5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0D8569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E063F4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15CEE3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BCF0D03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6761C02"/>
    <w:multiLevelType w:val="hybridMultilevel"/>
    <w:tmpl w:val="3A30C032"/>
    <w:lvl w:ilvl="0" w:tplc="E078206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48EE2D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4E42B9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0B6652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8EE25F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1B228F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6AA08B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58C0C9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9E442CF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4A95317"/>
    <w:multiLevelType w:val="multilevel"/>
    <w:tmpl w:val="8D14C01A"/>
    <w:lvl w:ilvl="0">
      <w:start w:val="2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49F16E78"/>
    <w:multiLevelType w:val="hybridMultilevel"/>
    <w:tmpl w:val="5F3E4D7C"/>
    <w:lvl w:ilvl="0" w:tplc="4D3C5A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86965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DC0A8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5E2AA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28DC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2C0938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16BE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14908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BCA57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BD334F"/>
    <w:multiLevelType w:val="hybridMultilevel"/>
    <w:tmpl w:val="15AA7B10"/>
    <w:lvl w:ilvl="0" w:tplc="7A8243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48996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EDAF78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7EA2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3C6ED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016A74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EE3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28186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CEA01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5" w15:restartNumberingAfterBreak="0">
    <w:nsid w:val="58C82E2D"/>
    <w:multiLevelType w:val="hybridMultilevel"/>
    <w:tmpl w:val="6554E4AE"/>
    <w:lvl w:ilvl="0" w:tplc="099629F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D2E8C8E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CE293E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20FBA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0343D5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25485F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F66838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B489E5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5FF0139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DD57EF1"/>
    <w:multiLevelType w:val="multilevel"/>
    <w:tmpl w:val="2000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61C50991"/>
    <w:multiLevelType w:val="hybridMultilevel"/>
    <w:tmpl w:val="4DD69860"/>
    <w:lvl w:ilvl="0" w:tplc="E26A9D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82A5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27857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B6CF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3400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1BABF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1E29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F678F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35830F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B001CB"/>
    <w:multiLevelType w:val="hybridMultilevel"/>
    <w:tmpl w:val="F14C9A22"/>
    <w:lvl w:ilvl="0" w:tplc="0D7C917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9050DD9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ED61AA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FA449D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002480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8406D1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0DCBEC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E7C1AE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6310D11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D3B4C29"/>
    <w:multiLevelType w:val="multilevel"/>
    <w:tmpl w:val="56E4E39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0" w15:restartNumberingAfterBreak="0">
    <w:nsid w:val="6FEF6241"/>
    <w:multiLevelType w:val="hybridMultilevel"/>
    <w:tmpl w:val="32065D28"/>
    <w:lvl w:ilvl="0" w:tplc="16561E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E4D30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BB0A1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08BD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AAE8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6667E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1A027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00FA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4D06DE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DF56994"/>
    <w:multiLevelType w:val="hybridMultilevel"/>
    <w:tmpl w:val="1E841DEC"/>
    <w:lvl w:ilvl="0" w:tplc="B260915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6ECA44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D9D20D3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D5C7DA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93E6D5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D1CFE0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260EF9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CC6E16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BDF86B9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FDA32D9"/>
    <w:multiLevelType w:val="hybridMultilevel"/>
    <w:tmpl w:val="DEA61A5E"/>
    <w:lvl w:ilvl="0" w:tplc="2556CC4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B2C97F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27E16A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4BE141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EC2772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EA2FD5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ECA57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6DE43BF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9C527BF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1772503">
    <w:abstractNumId w:val="11"/>
  </w:num>
  <w:num w:numId="2" w16cid:durableId="1565680162">
    <w:abstractNumId w:val="14"/>
  </w:num>
  <w:num w:numId="3" w16cid:durableId="322243630">
    <w:abstractNumId w:val="17"/>
  </w:num>
  <w:num w:numId="4" w16cid:durableId="298189552">
    <w:abstractNumId w:val="9"/>
  </w:num>
  <w:num w:numId="5" w16cid:durableId="749890596">
    <w:abstractNumId w:val="5"/>
  </w:num>
  <w:num w:numId="6" w16cid:durableId="460541043">
    <w:abstractNumId w:val="21"/>
  </w:num>
  <w:num w:numId="7" w16cid:durableId="17240538">
    <w:abstractNumId w:val="12"/>
  </w:num>
  <w:num w:numId="8" w16cid:durableId="1731534672">
    <w:abstractNumId w:val="15"/>
  </w:num>
  <w:num w:numId="9" w16cid:durableId="451096661">
    <w:abstractNumId w:val="0"/>
  </w:num>
  <w:num w:numId="10" w16cid:durableId="837578575">
    <w:abstractNumId w:val="22"/>
  </w:num>
  <w:num w:numId="11" w16cid:durableId="389547574">
    <w:abstractNumId w:val="18"/>
  </w:num>
  <w:num w:numId="12" w16cid:durableId="699017077">
    <w:abstractNumId w:val="7"/>
  </w:num>
  <w:num w:numId="13" w16cid:durableId="608927286">
    <w:abstractNumId w:val="8"/>
  </w:num>
  <w:num w:numId="14" w16cid:durableId="551582291">
    <w:abstractNumId w:val="6"/>
  </w:num>
  <w:num w:numId="15" w16cid:durableId="1630934648">
    <w:abstractNumId w:val="2"/>
  </w:num>
  <w:num w:numId="16" w16cid:durableId="506479742">
    <w:abstractNumId w:val="1"/>
  </w:num>
  <w:num w:numId="17" w16cid:durableId="926841557">
    <w:abstractNumId w:val="4"/>
  </w:num>
  <w:num w:numId="18" w16cid:durableId="499541628">
    <w:abstractNumId w:val="3"/>
  </w:num>
  <w:num w:numId="19" w16cid:durableId="1747537183">
    <w:abstractNumId w:val="20"/>
  </w:num>
  <w:num w:numId="20" w16cid:durableId="493573009">
    <w:abstractNumId w:val="13"/>
  </w:num>
  <w:num w:numId="21" w16cid:durableId="239605705">
    <w:abstractNumId w:val="10"/>
  </w:num>
  <w:num w:numId="22" w16cid:durableId="1780829534">
    <w:abstractNumId w:val="16"/>
  </w:num>
  <w:num w:numId="23" w16cid:durableId="73874851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060A"/>
    <w:rsid w:val="00006B7F"/>
    <w:rsid w:val="00007F3A"/>
    <w:rsid w:val="00016664"/>
    <w:rsid w:val="00017104"/>
    <w:rsid w:val="0002119B"/>
    <w:rsid w:val="000231B2"/>
    <w:rsid w:val="00031359"/>
    <w:rsid w:val="000353E4"/>
    <w:rsid w:val="000374C9"/>
    <w:rsid w:val="0004113D"/>
    <w:rsid w:val="00042B92"/>
    <w:rsid w:val="00042EC1"/>
    <w:rsid w:val="00044996"/>
    <w:rsid w:val="0005487C"/>
    <w:rsid w:val="0007598A"/>
    <w:rsid w:val="00077C3B"/>
    <w:rsid w:val="00080004"/>
    <w:rsid w:val="00082114"/>
    <w:rsid w:val="0008306A"/>
    <w:rsid w:val="00083619"/>
    <w:rsid w:val="000963DE"/>
    <w:rsid w:val="000A165A"/>
    <w:rsid w:val="000B3879"/>
    <w:rsid w:val="000B41BF"/>
    <w:rsid w:val="000C09C8"/>
    <w:rsid w:val="000C09DA"/>
    <w:rsid w:val="000C67ED"/>
    <w:rsid w:val="000C6AFD"/>
    <w:rsid w:val="000D35FB"/>
    <w:rsid w:val="000D6E5A"/>
    <w:rsid w:val="000E441E"/>
    <w:rsid w:val="000E7E21"/>
    <w:rsid w:val="000F0EAF"/>
    <w:rsid w:val="000F6F08"/>
    <w:rsid w:val="00100EF2"/>
    <w:rsid w:val="00102209"/>
    <w:rsid w:val="001040AE"/>
    <w:rsid w:val="00111A10"/>
    <w:rsid w:val="0012047E"/>
    <w:rsid w:val="00122178"/>
    <w:rsid w:val="001318C8"/>
    <w:rsid w:val="00135FE0"/>
    <w:rsid w:val="001408AA"/>
    <w:rsid w:val="001410A0"/>
    <w:rsid w:val="00142EEA"/>
    <w:rsid w:val="001431C9"/>
    <w:rsid w:val="001469B7"/>
    <w:rsid w:val="0014770C"/>
    <w:rsid w:val="001513E0"/>
    <w:rsid w:val="00154B06"/>
    <w:rsid w:val="001653D9"/>
    <w:rsid w:val="00173216"/>
    <w:rsid w:val="001744F0"/>
    <w:rsid w:val="00174812"/>
    <w:rsid w:val="00191ED0"/>
    <w:rsid w:val="00193AAC"/>
    <w:rsid w:val="001B06C9"/>
    <w:rsid w:val="001B47B8"/>
    <w:rsid w:val="001C24F7"/>
    <w:rsid w:val="001C473A"/>
    <w:rsid w:val="001D0852"/>
    <w:rsid w:val="001D4E2E"/>
    <w:rsid w:val="001D7BB1"/>
    <w:rsid w:val="001E01BE"/>
    <w:rsid w:val="001F035D"/>
    <w:rsid w:val="001F426C"/>
    <w:rsid w:val="002135DA"/>
    <w:rsid w:val="00215749"/>
    <w:rsid w:val="00217FAF"/>
    <w:rsid w:val="00235ABA"/>
    <w:rsid w:val="00242ADF"/>
    <w:rsid w:val="0024443A"/>
    <w:rsid w:val="00250E52"/>
    <w:rsid w:val="00255BA4"/>
    <w:rsid w:val="00260CB4"/>
    <w:rsid w:val="00272899"/>
    <w:rsid w:val="002752EE"/>
    <w:rsid w:val="00276443"/>
    <w:rsid w:val="002813B9"/>
    <w:rsid w:val="002827C2"/>
    <w:rsid w:val="00286CD7"/>
    <w:rsid w:val="00287D83"/>
    <w:rsid w:val="002A4411"/>
    <w:rsid w:val="002A7D7B"/>
    <w:rsid w:val="002C22F5"/>
    <w:rsid w:val="002C4CCB"/>
    <w:rsid w:val="002D4856"/>
    <w:rsid w:val="002E7734"/>
    <w:rsid w:val="002F4344"/>
    <w:rsid w:val="003038ED"/>
    <w:rsid w:val="00306832"/>
    <w:rsid w:val="00310C41"/>
    <w:rsid w:val="00310E87"/>
    <w:rsid w:val="003177DB"/>
    <w:rsid w:val="00323A66"/>
    <w:rsid w:val="00330BB5"/>
    <w:rsid w:val="00335C28"/>
    <w:rsid w:val="00341987"/>
    <w:rsid w:val="00345778"/>
    <w:rsid w:val="00347C36"/>
    <w:rsid w:val="003562E4"/>
    <w:rsid w:val="00356F20"/>
    <w:rsid w:val="003633A5"/>
    <w:rsid w:val="00366B83"/>
    <w:rsid w:val="00376041"/>
    <w:rsid w:val="00383EDF"/>
    <w:rsid w:val="00386764"/>
    <w:rsid w:val="00390CC8"/>
    <w:rsid w:val="003930BE"/>
    <w:rsid w:val="00397A69"/>
    <w:rsid w:val="003A3224"/>
    <w:rsid w:val="003A6D7E"/>
    <w:rsid w:val="003B0F0F"/>
    <w:rsid w:val="003B1B4E"/>
    <w:rsid w:val="003B3A95"/>
    <w:rsid w:val="003B5987"/>
    <w:rsid w:val="003D598C"/>
    <w:rsid w:val="003D7F7B"/>
    <w:rsid w:val="003E624A"/>
    <w:rsid w:val="00401897"/>
    <w:rsid w:val="00402635"/>
    <w:rsid w:val="0041264B"/>
    <w:rsid w:val="00417BA7"/>
    <w:rsid w:val="004228C6"/>
    <w:rsid w:val="004274E5"/>
    <w:rsid w:val="00431E52"/>
    <w:rsid w:val="00433C0E"/>
    <w:rsid w:val="0043493B"/>
    <w:rsid w:val="00436F9A"/>
    <w:rsid w:val="0044723C"/>
    <w:rsid w:val="00451E36"/>
    <w:rsid w:val="00454713"/>
    <w:rsid w:val="004570DA"/>
    <w:rsid w:val="00473D32"/>
    <w:rsid w:val="00481B0A"/>
    <w:rsid w:val="00490D8A"/>
    <w:rsid w:val="004938F3"/>
    <w:rsid w:val="00496F99"/>
    <w:rsid w:val="004A2E68"/>
    <w:rsid w:val="004A3228"/>
    <w:rsid w:val="004A45D4"/>
    <w:rsid w:val="004A78DE"/>
    <w:rsid w:val="004B5676"/>
    <w:rsid w:val="004B75C3"/>
    <w:rsid w:val="004B7E17"/>
    <w:rsid w:val="004C3F2D"/>
    <w:rsid w:val="004C6B22"/>
    <w:rsid w:val="004D045C"/>
    <w:rsid w:val="004D178C"/>
    <w:rsid w:val="004D1922"/>
    <w:rsid w:val="004F0F0A"/>
    <w:rsid w:val="004F5E63"/>
    <w:rsid w:val="00502062"/>
    <w:rsid w:val="00502090"/>
    <w:rsid w:val="00504E8A"/>
    <w:rsid w:val="00507EC0"/>
    <w:rsid w:val="00515FB9"/>
    <w:rsid w:val="0053054D"/>
    <w:rsid w:val="00533D78"/>
    <w:rsid w:val="00534DCE"/>
    <w:rsid w:val="00534DFE"/>
    <w:rsid w:val="005400B8"/>
    <w:rsid w:val="0054430A"/>
    <w:rsid w:val="00547A7B"/>
    <w:rsid w:val="00550611"/>
    <w:rsid w:val="00561E00"/>
    <w:rsid w:val="00564E84"/>
    <w:rsid w:val="00565E5F"/>
    <w:rsid w:val="005749E8"/>
    <w:rsid w:val="00575693"/>
    <w:rsid w:val="00576879"/>
    <w:rsid w:val="00576DA9"/>
    <w:rsid w:val="0057762E"/>
    <w:rsid w:val="00584DF0"/>
    <w:rsid w:val="00592317"/>
    <w:rsid w:val="00596627"/>
    <w:rsid w:val="00597C9A"/>
    <w:rsid w:val="005A11FE"/>
    <w:rsid w:val="005A23D6"/>
    <w:rsid w:val="005A7C26"/>
    <w:rsid w:val="005B5BC5"/>
    <w:rsid w:val="005B6566"/>
    <w:rsid w:val="005C33B8"/>
    <w:rsid w:val="005C5C09"/>
    <w:rsid w:val="005D12C6"/>
    <w:rsid w:val="005D2289"/>
    <w:rsid w:val="005D32D9"/>
    <w:rsid w:val="005D4445"/>
    <w:rsid w:val="005D545C"/>
    <w:rsid w:val="005E0361"/>
    <w:rsid w:val="005E3332"/>
    <w:rsid w:val="005E5619"/>
    <w:rsid w:val="006124BF"/>
    <w:rsid w:val="00631C70"/>
    <w:rsid w:val="00631C91"/>
    <w:rsid w:val="00632F27"/>
    <w:rsid w:val="006454DF"/>
    <w:rsid w:val="00666AAD"/>
    <w:rsid w:val="006727D7"/>
    <w:rsid w:val="00672CB1"/>
    <w:rsid w:val="00675400"/>
    <w:rsid w:val="00682CE9"/>
    <w:rsid w:val="0068334E"/>
    <w:rsid w:val="00691AE0"/>
    <w:rsid w:val="00692826"/>
    <w:rsid w:val="00695074"/>
    <w:rsid w:val="00695397"/>
    <w:rsid w:val="00695FBE"/>
    <w:rsid w:val="006A66B1"/>
    <w:rsid w:val="006B0AB9"/>
    <w:rsid w:val="006B1E85"/>
    <w:rsid w:val="006B7D11"/>
    <w:rsid w:val="006D03CB"/>
    <w:rsid w:val="006D0C99"/>
    <w:rsid w:val="006D61B2"/>
    <w:rsid w:val="006E266D"/>
    <w:rsid w:val="006E7642"/>
    <w:rsid w:val="006F271E"/>
    <w:rsid w:val="006F61EA"/>
    <w:rsid w:val="00705E0F"/>
    <w:rsid w:val="00715F4D"/>
    <w:rsid w:val="00717072"/>
    <w:rsid w:val="007218FF"/>
    <w:rsid w:val="00736437"/>
    <w:rsid w:val="00737C11"/>
    <w:rsid w:val="007407C6"/>
    <w:rsid w:val="00740C72"/>
    <w:rsid w:val="007441DE"/>
    <w:rsid w:val="0074445F"/>
    <w:rsid w:val="00747E34"/>
    <w:rsid w:val="00752E08"/>
    <w:rsid w:val="00756DEB"/>
    <w:rsid w:val="007625D9"/>
    <w:rsid w:val="0076462F"/>
    <w:rsid w:val="007820AA"/>
    <w:rsid w:val="00786A42"/>
    <w:rsid w:val="007908AF"/>
    <w:rsid w:val="00791B0E"/>
    <w:rsid w:val="007946D5"/>
    <w:rsid w:val="0079570A"/>
    <w:rsid w:val="007A27E0"/>
    <w:rsid w:val="007A3248"/>
    <w:rsid w:val="007A524D"/>
    <w:rsid w:val="007A5C00"/>
    <w:rsid w:val="007A6983"/>
    <w:rsid w:val="007B20E2"/>
    <w:rsid w:val="007C41EB"/>
    <w:rsid w:val="007C61FC"/>
    <w:rsid w:val="007D13C8"/>
    <w:rsid w:val="007D16EE"/>
    <w:rsid w:val="007D25B1"/>
    <w:rsid w:val="007E190C"/>
    <w:rsid w:val="007E1C2C"/>
    <w:rsid w:val="007E7584"/>
    <w:rsid w:val="007F174B"/>
    <w:rsid w:val="007F2324"/>
    <w:rsid w:val="007F34BC"/>
    <w:rsid w:val="007F35DF"/>
    <w:rsid w:val="00805407"/>
    <w:rsid w:val="00805DBF"/>
    <w:rsid w:val="008131EB"/>
    <w:rsid w:val="00815538"/>
    <w:rsid w:val="0081609A"/>
    <w:rsid w:val="0083452A"/>
    <w:rsid w:val="008418A9"/>
    <w:rsid w:val="008478DE"/>
    <w:rsid w:val="00850078"/>
    <w:rsid w:val="008535F8"/>
    <w:rsid w:val="008541E7"/>
    <w:rsid w:val="00861B8B"/>
    <w:rsid w:val="00871A06"/>
    <w:rsid w:val="00873055"/>
    <w:rsid w:val="00876F28"/>
    <w:rsid w:val="00877F7E"/>
    <w:rsid w:val="00882D08"/>
    <w:rsid w:val="00884655"/>
    <w:rsid w:val="008877BC"/>
    <w:rsid w:val="00891463"/>
    <w:rsid w:val="00896E57"/>
    <w:rsid w:val="00897293"/>
    <w:rsid w:val="00897B7C"/>
    <w:rsid w:val="008A41FE"/>
    <w:rsid w:val="008A59F9"/>
    <w:rsid w:val="008A7086"/>
    <w:rsid w:val="008B1187"/>
    <w:rsid w:val="008B5ADE"/>
    <w:rsid w:val="008C099A"/>
    <w:rsid w:val="008C12B9"/>
    <w:rsid w:val="008C147D"/>
    <w:rsid w:val="008C65ED"/>
    <w:rsid w:val="008D773A"/>
    <w:rsid w:val="008D7F12"/>
    <w:rsid w:val="008F3D8D"/>
    <w:rsid w:val="008F594A"/>
    <w:rsid w:val="00900064"/>
    <w:rsid w:val="00901D58"/>
    <w:rsid w:val="00906A20"/>
    <w:rsid w:val="0091389D"/>
    <w:rsid w:val="009140A9"/>
    <w:rsid w:val="00916969"/>
    <w:rsid w:val="00916D55"/>
    <w:rsid w:val="0092462B"/>
    <w:rsid w:val="009261DB"/>
    <w:rsid w:val="009343E4"/>
    <w:rsid w:val="00936D6C"/>
    <w:rsid w:val="009453B1"/>
    <w:rsid w:val="009564C5"/>
    <w:rsid w:val="00965C97"/>
    <w:rsid w:val="009664C9"/>
    <w:rsid w:val="0096781B"/>
    <w:rsid w:val="009778DA"/>
    <w:rsid w:val="009809E6"/>
    <w:rsid w:val="009818C7"/>
    <w:rsid w:val="00982DAC"/>
    <w:rsid w:val="00984707"/>
    <w:rsid w:val="00984A4A"/>
    <w:rsid w:val="0099396B"/>
    <w:rsid w:val="00994995"/>
    <w:rsid w:val="009A2E21"/>
    <w:rsid w:val="009A2F4D"/>
    <w:rsid w:val="009A4308"/>
    <w:rsid w:val="009A48D7"/>
    <w:rsid w:val="009B0C1F"/>
    <w:rsid w:val="009B32DA"/>
    <w:rsid w:val="009B3A8E"/>
    <w:rsid w:val="009C4A30"/>
    <w:rsid w:val="009D0A2B"/>
    <w:rsid w:val="009D4D31"/>
    <w:rsid w:val="009D60B5"/>
    <w:rsid w:val="009E507D"/>
    <w:rsid w:val="009E5D96"/>
    <w:rsid w:val="009F55A3"/>
    <w:rsid w:val="00A11B39"/>
    <w:rsid w:val="00A14147"/>
    <w:rsid w:val="00A14299"/>
    <w:rsid w:val="00A17840"/>
    <w:rsid w:val="00A213E1"/>
    <w:rsid w:val="00A32E1A"/>
    <w:rsid w:val="00A368E6"/>
    <w:rsid w:val="00A374AD"/>
    <w:rsid w:val="00A403AB"/>
    <w:rsid w:val="00A417CE"/>
    <w:rsid w:val="00A46A90"/>
    <w:rsid w:val="00A5039B"/>
    <w:rsid w:val="00A577E5"/>
    <w:rsid w:val="00A62844"/>
    <w:rsid w:val="00A641CE"/>
    <w:rsid w:val="00A664D9"/>
    <w:rsid w:val="00A7465C"/>
    <w:rsid w:val="00A75818"/>
    <w:rsid w:val="00A83948"/>
    <w:rsid w:val="00A8433E"/>
    <w:rsid w:val="00A86DC6"/>
    <w:rsid w:val="00A90A21"/>
    <w:rsid w:val="00AA126B"/>
    <w:rsid w:val="00AA6724"/>
    <w:rsid w:val="00AA7C06"/>
    <w:rsid w:val="00AB1580"/>
    <w:rsid w:val="00AB30EF"/>
    <w:rsid w:val="00AC29B8"/>
    <w:rsid w:val="00AC35C9"/>
    <w:rsid w:val="00AD19D3"/>
    <w:rsid w:val="00AE10F7"/>
    <w:rsid w:val="00AE469E"/>
    <w:rsid w:val="00AE69E8"/>
    <w:rsid w:val="00AE7B58"/>
    <w:rsid w:val="00AF3564"/>
    <w:rsid w:val="00B007D4"/>
    <w:rsid w:val="00B0695D"/>
    <w:rsid w:val="00B1504D"/>
    <w:rsid w:val="00B2583A"/>
    <w:rsid w:val="00B30700"/>
    <w:rsid w:val="00B308B4"/>
    <w:rsid w:val="00B40AAF"/>
    <w:rsid w:val="00B435F5"/>
    <w:rsid w:val="00B458D7"/>
    <w:rsid w:val="00B47B9A"/>
    <w:rsid w:val="00B47D77"/>
    <w:rsid w:val="00B5694C"/>
    <w:rsid w:val="00B60842"/>
    <w:rsid w:val="00B72C80"/>
    <w:rsid w:val="00B74A22"/>
    <w:rsid w:val="00B74F33"/>
    <w:rsid w:val="00B8038A"/>
    <w:rsid w:val="00B9033B"/>
    <w:rsid w:val="00B92605"/>
    <w:rsid w:val="00B94E1D"/>
    <w:rsid w:val="00BA52E8"/>
    <w:rsid w:val="00BA7BA0"/>
    <w:rsid w:val="00BB3C32"/>
    <w:rsid w:val="00BB5DCA"/>
    <w:rsid w:val="00BB7347"/>
    <w:rsid w:val="00BC1826"/>
    <w:rsid w:val="00BC2896"/>
    <w:rsid w:val="00BD3422"/>
    <w:rsid w:val="00BD353B"/>
    <w:rsid w:val="00BD60CD"/>
    <w:rsid w:val="00BE53CC"/>
    <w:rsid w:val="00BE5D46"/>
    <w:rsid w:val="00BF408B"/>
    <w:rsid w:val="00BF67E0"/>
    <w:rsid w:val="00C02004"/>
    <w:rsid w:val="00C05023"/>
    <w:rsid w:val="00C2478A"/>
    <w:rsid w:val="00C41213"/>
    <w:rsid w:val="00C43DBF"/>
    <w:rsid w:val="00C5507B"/>
    <w:rsid w:val="00C56A28"/>
    <w:rsid w:val="00C614EC"/>
    <w:rsid w:val="00C64B24"/>
    <w:rsid w:val="00C64D04"/>
    <w:rsid w:val="00C6642E"/>
    <w:rsid w:val="00C755EA"/>
    <w:rsid w:val="00C756E6"/>
    <w:rsid w:val="00C813DF"/>
    <w:rsid w:val="00C84163"/>
    <w:rsid w:val="00C87BBC"/>
    <w:rsid w:val="00C946CE"/>
    <w:rsid w:val="00CA2649"/>
    <w:rsid w:val="00CA70FB"/>
    <w:rsid w:val="00CB691B"/>
    <w:rsid w:val="00CC6002"/>
    <w:rsid w:val="00CD335E"/>
    <w:rsid w:val="00CE2F95"/>
    <w:rsid w:val="00CE6BA7"/>
    <w:rsid w:val="00CE7DF8"/>
    <w:rsid w:val="00CF40FB"/>
    <w:rsid w:val="00CF5570"/>
    <w:rsid w:val="00CF7B1E"/>
    <w:rsid w:val="00D020A4"/>
    <w:rsid w:val="00D06A07"/>
    <w:rsid w:val="00D1252B"/>
    <w:rsid w:val="00D153A6"/>
    <w:rsid w:val="00D16D2A"/>
    <w:rsid w:val="00D2052B"/>
    <w:rsid w:val="00D2060A"/>
    <w:rsid w:val="00D22635"/>
    <w:rsid w:val="00D25157"/>
    <w:rsid w:val="00D338B8"/>
    <w:rsid w:val="00D35C99"/>
    <w:rsid w:val="00D4343D"/>
    <w:rsid w:val="00D438A5"/>
    <w:rsid w:val="00D46715"/>
    <w:rsid w:val="00D46C5F"/>
    <w:rsid w:val="00D5033E"/>
    <w:rsid w:val="00D639DC"/>
    <w:rsid w:val="00D63AE7"/>
    <w:rsid w:val="00D77374"/>
    <w:rsid w:val="00D848D3"/>
    <w:rsid w:val="00D84BA8"/>
    <w:rsid w:val="00D86887"/>
    <w:rsid w:val="00D9392A"/>
    <w:rsid w:val="00DB3409"/>
    <w:rsid w:val="00DB505E"/>
    <w:rsid w:val="00DC0544"/>
    <w:rsid w:val="00DC2DBB"/>
    <w:rsid w:val="00DC5074"/>
    <w:rsid w:val="00DE5A53"/>
    <w:rsid w:val="00DE774D"/>
    <w:rsid w:val="00DE7FE1"/>
    <w:rsid w:val="00DF421E"/>
    <w:rsid w:val="00E03542"/>
    <w:rsid w:val="00E05C20"/>
    <w:rsid w:val="00E1335B"/>
    <w:rsid w:val="00E14DA5"/>
    <w:rsid w:val="00E17F63"/>
    <w:rsid w:val="00E25775"/>
    <w:rsid w:val="00E32D56"/>
    <w:rsid w:val="00E33025"/>
    <w:rsid w:val="00E40617"/>
    <w:rsid w:val="00E4226F"/>
    <w:rsid w:val="00E437CE"/>
    <w:rsid w:val="00E44399"/>
    <w:rsid w:val="00E44652"/>
    <w:rsid w:val="00E45E49"/>
    <w:rsid w:val="00E467CA"/>
    <w:rsid w:val="00E51847"/>
    <w:rsid w:val="00E51AA0"/>
    <w:rsid w:val="00E52500"/>
    <w:rsid w:val="00E5250D"/>
    <w:rsid w:val="00E5725D"/>
    <w:rsid w:val="00E6021D"/>
    <w:rsid w:val="00E615ED"/>
    <w:rsid w:val="00E62553"/>
    <w:rsid w:val="00E63054"/>
    <w:rsid w:val="00E7516A"/>
    <w:rsid w:val="00E9035E"/>
    <w:rsid w:val="00E92B6F"/>
    <w:rsid w:val="00E93B17"/>
    <w:rsid w:val="00E940F0"/>
    <w:rsid w:val="00E95638"/>
    <w:rsid w:val="00EA1227"/>
    <w:rsid w:val="00EA40CD"/>
    <w:rsid w:val="00EA4692"/>
    <w:rsid w:val="00EB0640"/>
    <w:rsid w:val="00EC23FE"/>
    <w:rsid w:val="00EC62A5"/>
    <w:rsid w:val="00ED0501"/>
    <w:rsid w:val="00ED24C8"/>
    <w:rsid w:val="00EE166D"/>
    <w:rsid w:val="00EE28A3"/>
    <w:rsid w:val="00EE3559"/>
    <w:rsid w:val="00EF6161"/>
    <w:rsid w:val="00F020D4"/>
    <w:rsid w:val="00F27058"/>
    <w:rsid w:val="00F27259"/>
    <w:rsid w:val="00F3447B"/>
    <w:rsid w:val="00F40E14"/>
    <w:rsid w:val="00F451C9"/>
    <w:rsid w:val="00F46060"/>
    <w:rsid w:val="00F46A0F"/>
    <w:rsid w:val="00F578FB"/>
    <w:rsid w:val="00F645AE"/>
    <w:rsid w:val="00F652ED"/>
    <w:rsid w:val="00F65A39"/>
    <w:rsid w:val="00F70358"/>
    <w:rsid w:val="00F72AB3"/>
    <w:rsid w:val="00F82CC4"/>
    <w:rsid w:val="00F837BA"/>
    <w:rsid w:val="00F863CB"/>
    <w:rsid w:val="00FA0A33"/>
    <w:rsid w:val="00FA0D2D"/>
    <w:rsid w:val="00FA14A5"/>
    <w:rsid w:val="00FB4BF9"/>
    <w:rsid w:val="00FC2721"/>
    <w:rsid w:val="00FC6E33"/>
    <w:rsid w:val="00FC6F4D"/>
    <w:rsid w:val="00FD077F"/>
    <w:rsid w:val="00FD1D37"/>
    <w:rsid w:val="00FD4245"/>
    <w:rsid w:val="00FD7AD2"/>
    <w:rsid w:val="00FE231C"/>
    <w:rsid w:val="00FE3259"/>
    <w:rsid w:val="00FF1E0A"/>
    <w:rsid w:val="00FF2878"/>
    <w:rsid w:val="00FF3A57"/>
    <w:rsid w:val="00FF5A73"/>
    <w:rsid w:val="00FF5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44996"/>
    <w:pPr>
      <w:numPr>
        <w:ilvl w:val="2"/>
        <w:numId w:val="23"/>
      </w:numPr>
      <w:spacing w:after="0"/>
      <w:outlineLvl w:val="2"/>
    </w:pPr>
    <w:rPr>
      <w:rFonts w:asciiTheme="majorBidi" w:hAnsiTheme="majorBidi" w:cstheme="majorBidi"/>
      <w:b/>
      <w:i/>
      <w:iCs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44996"/>
    <w:rPr>
      <w:rFonts w:asciiTheme="majorBidi" w:hAnsiTheme="majorBidi" w:cstheme="majorBidi"/>
      <w:b/>
      <w:i/>
      <w:iCs/>
      <w:sz w:val="24"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customStyle="1" w:styleId="normaltextrun">
    <w:name w:val="normaltextrun"/>
    <w:basedOn w:val="DefaultParagraphFont"/>
    <w:rsid w:val="006E7642"/>
  </w:style>
  <w:style w:type="paragraph" w:styleId="TOC3">
    <w:name w:val="toc 3"/>
    <w:basedOn w:val="Normal"/>
    <w:next w:val="Normal"/>
    <w:autoRedefine/>
    <w:uiPriority w:val="39"/>
    <w:unhideWhenUsed/>
    <w:rsid w:val="004228C6"/>
    <w:pPr>
      <w:spacing w:after="100"/>
      <w:ind w:left="48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D050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7C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7C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81FA57-72CE-4C00-81C4-59E1878A8CF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651</Words>
  <Characters>3717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abc</dc:creator>
  <cp:lastModifiedBy>Ioana Monica Chioran</cp:lastModifiedBy>
  <cp:revision>2</cp:revision>
  <dcterms:created xsi:type="dcterms:W3CDTF">2023-11-01T16:37:00Z</dcterms:created>
  <dcterms:modified xsi:type="dcterms:W3CDTF">2023-11-01T16:37:00Z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3cef89e955b5bd7a5a1d6352cec2b364014439d43b2e0f094cdd06f123442677</vt:lpwstr>
  </property>
</Properties>
</file>