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67190026"/>
        <w:docPartObj>
          <w:docPartGallery w:val="Cover Pages"/>
          <w:docPartUnique/>
        </w:docPartObj>
      </w:sdtPr>
      <w:sdtEndPr>
        <w:rPr>
          <w:rStyle w:val="markedcontent"/>
          <w:rFonts w:cs="Arial"/>
          <w:sz w:val="28"/>
          <w:szCs w:val="28"/>
        </w:rPr>
      </w:sdtEndPr>
      <w:sdtContent>
        <w:p w14:paraId="6B41F83A" w14:textId="1FA652DB" w:rsidR="008C76FB" w:rsidRDefault="008C76FB">
          <w:r>
            <w:rPr>
              <w:noProof/>
            </w:rPr>
            <mc:AlternateContent>
              <mc:Choice Requires="wpg">
                <w:drawing>
                  <wp:anchor distT="0" distB="0" distL="114300" distR="114300" simplePos="0" relativeHeight="251659264" behindDoc="1" locked="0" layoutInCell="1" allowOverlap="1" wp14:anchorId="5CDCAFCC" wp14:editId="0F8CB16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EC6D51F" w14:textId="1432059A" w:rsidR="008C76FB" w:rsidRPr="008C76FB" w:rsidRDefault="008C76FB">
                                      <w:pPr>
                                        <w:pStyle w:val="NoSpacing"/>
                                        <w:spacing w:before="120"/>
                                        <w:jc w:val="center"/>
                                        <w:rPr>
                                          <w:rFonts w:ascii="Arial" w:hAnsi="Arial" w:cs="Arial"/>
                                          <w:color w:val="FFFFFF" w:themeColor="background1"/>
                                          <w:sz w:val="36"/>
                                          <w:szCs w:val="36"/>
                                        </w:rPr>
                                      </w:pPr>
                                      <w:r w:rsidRPr="008C76FB">
                                        <w:rPr>
                                          <w:rFonts w:ascii="Arial" w:hAnsi="Arial" w:cs="Arial"/>
                                          <w:color w:val="FFFFFF" w:themeColor="background1"/>
                                          <w:sz w:val="36"/>
                                          <w:szCs w:val="36"/>
                                        </w:rPr>
                                        <w:t>Katarzyna Kolowrocka (1805961)</w:t>
                                      </w:r>
                                    </w:p>
                                  </w:sdtContent>
                                </w:sdt>
                                <w:p w14:paraId="5CEAF9F3" w14:textId="51AEE922" w:rsidR="008C76FB" w:rsidRPr="008C76FB" w:rsidRDefault="00000000">
                                  <w:pPr>
                                    <w:pStyle w:val="NoSpacing"/>
                                    <w:spacing w:before="120"/>
                                    <w:jc w:val="center"/>
                                    <w:rPr>
                                      <w:rFonts w:ascii="Arial" w:hAnsi="Arial" w:cs="Arial"/>
                                      <w:color w:val="FFFFFF" w:themeColor="background1"/>
                                      <w:sz w:val="36"/>
                                      <w:szCs w:val="36"/>
                                    </w:rPr>
                                  </w:pPr>
                                  <w:sdt>
                                    <w:sdtPr>
                                      <w:rPr>
                                        <w:rFonts w:ascii="Arial" w:hAnsi="Arial" w:cs="Arial"/>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Content>
                                      <w:r w:rsidR="008C76FB" w:rsidRPr="008C76FB">
                                        <w:rPr>
                                          <w:rFonts w:ascii="Arial" w:hAnsi="Arial" w:cs="Arial"/>
                                          <w:caps/>
                                          <w:color w:val="FFFFFF" w:themeColor="background1"/>
                                          <w:sz w:val="36"/>
                                          <w:szCs w:val="36"/>
                                        </w:rPr>
                                        <w:t>UWTSD</w:t>
                                      </w:r>
                                    </w:sdtContent>
                                  </w:sdt>
                                  <w:r w:rsidR="008C76FB" w:rsidRPr="008C76FB">
                                    <w:rPr>
                                      <w:rFonts w:ascii="Arial" w:hAnsi="Arial" w:cs="Arial"/>
                                      <w:color w:val="FFFFFF" w:themeColor="background1"/>
                                      <w:sz w:val="36"/>
                                      <w:szCs w:val="36"/>
                                    </w:rPr>
                                    <w:t>  </w:t>
                                  </w:r>
                                  <w:sdt>
                                    <w:sdtPr>
                                      <w:rPr>
                                        <w:rFonts w:ascii="Arial" w:hAnsi="Arial" w:cs="Arial"/>
                                        <w:color w:val="FFFFFF" w:themeColor="background1"/>
                                        <w:sz w:val="36"/>
                                        <w:szCs w:val="36"/>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8C76FB" w:rsidRPr="008C76FB">
                                        <w:rPr>
                                          <w:rFonts w:ascii="Arial" w:hAnsi="Arial" w:cs="Arial"/>
                                          <w:color w:val="FFFFFF" w:themeColor="background1"/>
                                          <w:sz w:val="36"/>
                                          <w:szCs w:val="36"/>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3FC6792" w14:textId="07CF17BB" w:rsidR="008C76FB" w:rsidRDefault="00000000">
                                  <w:pPr>
                                    <w:pStyle w:val="NoSpacing"/>
                                    <w:jc w:val="center"/>
                                    <w:rPr>
                                      <w:rFonts w:ascii="Arial" w:hAnsi="Arial" w:cs="Arial"/>
                                      <w:sz w:val="48"/>
                                      <w:szCs w:val="48"/>
                                      <w:lang w:val="en-GB"/>
                                    </w:rPr>
                                  </w:pPr>
                                  <w:sdt>
                                    <w:sdtPr>
                                      <w:rPr>
                                        <w:rFonts w:ascii="Arial" w:eastAsia="Times New Roman" w:hAnsi="Arial" w:cs="Arial"/>
                                        <w:sz w:val="48"/>
                                        <w:szCs w:val="48"/>
                                        <w:lang w:val="en-GB"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C33CC4" w:rsidRPr="00A10B48">
                                        <w:rPr>
                                          <w:rFonts w:ascii="Arial" w:eastAsia="Times New Roman" w:hAnsi="Arial" w:cs="Arial"/>
                                          <w:sz w:val="48"/>
                                          <w:szCs w:val="48"/>
                                          <w:lang w:val="en-GB" w:eastAsia="en-GB"/>
                                        </w:rPr>
                                        <w:t>Briefing paper</w:t>
                                      </w:r>
                                      <w:r w:rsidR="00A10B48" w:rsidRPr="00A10B48">
                                        <w:rPr>
                                          <w:rFonts w:ascii="Arial" w:eastAsia="Times New Roman" w:hAnsi="Arial" w:cs="Arial"/>
                                          <w:sz w:val="48"/>
                                          <w:szCs w:val="48"/>
                                          <w:lang w:val="en-GB" w:eastAsia="en-GB"/>
                                        </w:rPr>
                                        <w:t xml:space="preserve">: </w:t>
                                      </w:r>
                                      <w:r w:rsidR="00C33CC4" w:rsidRPr="00A10B48">
                                        <w:rPr>
                                          <w:rFonts w:ascii="Arial" w:eastAsia="Times New Roman" w:hAnsi="Arial" w:cs="Arial"/>
                                          <w:sz w:val="48"/>
                                          <w:szCs w:val="48"/>
                                          <w:lang w:val="en-GB" w:eastAsia="en-GB"/>
                                        </w:rPr>
                                        <w:t>A critical analysis of Organisational Culture- Gwent Police</w:t>
                                      </w:r>
                                    </w:sdtContent>
                                  </w:sdt>
                                  <w:r w:rsidR="008C76FB">
                                    <w:rPr>
                                      <w:rFonts w:ascii="Arial" w:hAnsi="Arial" w:cs="Arial"/>
                                      <w:sz w:val="48"/>
                                      <w:szCs w:val="48"/>
                                      <w:lang w:val="en-GB"/>
                                    </w:rPr>
                                    <w:t>.</w:t>
                                  </w:r>
                                </w:p>
                                <w:p w14:paraId="12340928" w14:textId="1149057C" w:rsidR="008C76FB" w:rsidRDefault="008C76FB">
                                  <w:pPr>
                                    <w:pStyle w:val="NoSpacing"/>
                                    <w:jc w:val="center"/>
                                    <w:rPr>
                                      <w:rFonts w:ascii="Arial" w:hAnsi="Arial" w:cs="Arial"/>
                                      <w:sz w:val="48"/>
                                      <w:szCs w:val="48"/>
                                      <w:lang w:val="en-GB"/>
                                    </w:rPr>
                                  </w:pPr>
                                </w:p>
                                <w:p w14:paraId="39641DA5" w14:textId="5F88D0E1" w:rsidR="008C76FB" w:rsidRDefault="008C76FB">
                                  <w:pPr>
                                    <w:pStyle w:val="NoSpacing"/>
                                    <w:jc w:val="center"/>
                                    <w:rPr>
                                      <w:rFonts w:ascii="Arial" w:hAnsi="Arial" w:cs="Arial"/>
                                      <w:sz w:val="48"/>
                                      <w:szCs w:val="48"/>
                                      <w:lang w:val="en-GB"/>
                                    </w:rPr>
                                  </w:pPr>
                                  <w:r>
                                    <w:rPr>
                                      <w:rFonts w:ascii="Arial" w:hAnsi="Arial" w:cs="Arial"/>
                                      <w:sz w:val="48"/>
                                      <w:szCs w:val="48"/>
                                      <w:lang w:val="en-GB"/>
                                    </w:rPr>
                                    <w:t>Word count:</w:t>
                                  </w:r>
                                  <w:r w:rsidR="003B7BC4">
                                    <w:rPr>
                                      <w:rFonts w:ascii="Arial" w:hAnsi="Arial" w:cs="Arial"/>
                                      <w:sz w:val="48"/>
                                      <w:szCs w:val="48"/>
                                      <w:lang w:val="en-GB"/>
                                    </w:rPr>
                                    <w:t>3669</w:t>
                                  </w:r>
                                </w:p>
                                <w:p w14:paraId="1EC225A0" w14:textId="26F7815C" w:rsidR="003B7BC4" w:rsidRPr="008C76FB" w:rsidRDefault="003B7BC4">
                                  <w:pPr>
                                    <w:pStyle w:val="NoSpacing"/>
                                    <w:jc w:val="center"/>
                                    <w:rPr>
                                      <w:rFonts w:ascii="Arial" w:eastAsiaTheme="majorEastAsia" w:hAnsi="Arial" w:cs="Arial"/>
                                      <w:caps/>
                                      <w:color w:val="4472C4" w:themeColor="accent1"/>
                                      <w:sz w:val="48"/>
                                      <w:szCs w:val="48"/>
                                    </w:rPr>
                                  </w:pPr>
                                  <w:r>
                                    <w:rPr>
                                      <w:rFonts w:ascii="Arial" w:hAnsi="Arial" w:cs="Arial"/>
                                      <w:sz w:val="48"/>
                                      <w:szCs w:val="48"/>
                                      <w:lang w:val="en-GB"/>
                                    </w:rPr>
                                    <w:t>Poster: 989.</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CDCAFC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hAnsi="Arial" w:cs="Arial"/>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EC6D51F" w14:textId="1432059A" w:rsidR="008C76FB" w:rsidRPr="008C76FB" w:rsidRDefault="008C76FB">
                                <w:pPr>
                                  <w:pStyle w:val="NoSpacing"/>
                                  <w:spacing w:before="120"/>
                                  <w:jc w:val="center"/>
                                  <w:rPr>
                                    <w:rFonts w:ascii="Arial" w:hAnsi="Arial" w:cs="Arial"/>
                                    <w:color w:val="FFFFFF" w:themeColor="background1"/>
                                    <w:sz w:val="36"/>
                                    <w:szCs w:val="36"/>
                                  </w:rPr>
                                </w:pPr>
                                <w:r w:rsidRPr="008C76FB">
                                  <w:rPr>
                                    <w:rFonts w:ascii="Arial" w:hAnsi="Arial" w:cs="Arial"/>
                                    <w:color w:val="FFFFFF" w:themeColor="background1"/>
                                    <w:sz w:val="36"/>
                                    <w:szCs w:val="36"/>
                                  </w:rPr>
                                  <w:t>Katarzyna Kolowrocka (1805961)</w:t>
                                </w:r>
                              </w:p>
                            </w:sdtContent>
                          </w:sdt>
                          <w:p w14:paraId="5CEAF9F3" w14:textId="51AEE922" w:rsidR="008C76FB" w:rsidRPr="008C76FB" w:rsidRDefault="00000000">
                            <w:pPr>
                              <w:pStyle w:val="NoSpacing"/>
                              <w:spacing w:before="120"/>
                              <w:jc w:val="center"/>
                              <w:rPr>
                                <w:rFonts w:ascii="Arial" w:hAnsi="Arial" w:cs="Arial"/>
                                <w:color w:val="FFFFFF" w:themeColor="background1"/>
                                <w:sz w:val="36"/>
                                <w:szCs w:val="36"/>
                              </w:rPr>
                            </w:pPr>
                            <w:sdt>
                              <w:sdtPr>
                                <w:rPr>
                                  <w:rFonts w:ascii="Arial" w:hAnsi="Arial" w:cs="Arial"/>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Content>
                                <w:r w:rsidR="008C76FB" w:rsidRPr="008C76FB">
                                  <w:rPr>
                                    <w:rFonts w:ascii="Arial" w:hAnsi="Arial" w:cs="Arial"/>
                                    <w:caps/>
                                    <w:color w:val="FFFFFF" w:themeColor="background1"/>
                                    <w:sz w:val="36"/>
                                    <w:szCs w:val="36"/>
                                  </w:rPr>
                                  <w:t>UWTSD</w:t>
                                </w:r>
                              </w:sdtContent>
                            </w:sdt>
                            <w:r w:rsidR="008C76FB" w:rsidRPr="008C76FB">
                              <w:rPr>
                                <w:rFonts w:ascii="Arial" w:hAnsi="Arial" w:cs="Arial"/>
                                <w:color w:val="FFFFFF" w:themeColor="background1"/>
                                <w:sz w:val="36"/>
                                <w:szCs w:val="36"/>
                              </w:rPr>
                              <w:t>  </w:t>
                            </w:r>
                            <w:sdt>
                              <w:sdtPr>
                                <w:rPr>
                                  <w:rFonts w:ascii="Arial" w:hAnsi="Arial" w:cs="Arial"/>
                                  <w:color w:val="FFFFFF" w:themeColor="background1"/>
                                  <w:sz w:val="36"/>
                                  <w:szCs w:val="36"/>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8C76FB" w:rsidRPr="008C76FB">
                                  <w:rPr>
                                    <w:rFonts w:ascii="Arial" w:hAnsi="Arial" w:cs="Arial"/>
                                    <w:color w:val="FFFFFF" w:themeColor="background1"/>
                                    <w:sz w:val="36"/>
                                    <w:szCs w:val="36"/>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3FC6792" w14:textId="07CF17BB" w:rsidR="008C76FB" w:rsidRDefault="00000000">
                            <w:pPr>
                              <w:pStyle w:val="NoSpacing"/>
                              <w:jc w:val="center"/>
                              <w:rPr>
                                <w:rFonts w:ascii="Arial" w:hAnsi="Arial" w:cs="Arial"/>
                                <w:sz w:val="48"/>
                                <w:szCs w:val="48"/>
                                <w:lang w:val="en-GB"/>
                              </w:rPr>
                            </w:pPr>
                            <w:sdt>
                              <w:sdtPr>
                                <w:rPr>
                                  <w:rFonts w:ascii="Arial" w:eastAsia="Times New Roman" w:hAnsi="Arial" w:cs="Arial"/>
                                  <w:sz w:val="48"/>
                                  <w:szCs w:val="48"/>
                                  <w:lang w:val="en-GB"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C33CC4" w:rsidRPr="00A10B48">
                                  <w:rPr>
                                    <w:rFonts w:ascii="Arial" w:eastAsia="Times New Roman" w:hAnsi="Arial" w:cs="Arial"/>
                                    <w:sz w:val="48"/>
                                    <w:szCs w:val="48"/>
                                    <w:lang w:val="en-GB" w:eastAsia="en-GB"/>
                                  </w:rPr>
                                  <w:t>Briefing paper</w:t>
                                </w:r>
                                <w:r w:rsidR="00A10B48" w:rsidRPr="00A10B48">
                                  <w:rPr>
                                    <w:rFonts w:ascii="Arial" w:eastAsia="Times New Roman" w:hAnsi="Arial" w:cs="Arial"/>
                                    <w:sz w:val="48"/>
                                    <w:szCs w:val="48"/>
                                    <w:lang w:val="en-GB" w:eastAsia="en-GB"/>
                                  </w:rPr>
                                  <w:t xml:space="preserve">: </w:t>
                                </w:r>
                                <w:r w:rsidR="00C33CC4" w:rsidRPr="00A10B48">
                                  <w:rPr>
                                    <w:rFonts w:ascii="Arial" w:eastAsia="Times New Roman" w:hAnsi="Arial" w:cs="Arial"/>
                                    <w:sz w:val="48"/>
                                    <w:szCs w:val="48"/>
                                    <w:lang w:val="en-GB" w:eastAsia="en-GB"/>
                                  </w:rPr>
                                  <w:t>A critical analysis of Organisational Culture- Gwent Police</w:t>
                                </w:r>
                              </w:sdtContent>
                            </w:sdt>
                            <w:r w:rsidR="008C76FB">
                              <w:rPr>
                                <w:rFonts w:ascii="Arial" w:hAnsi="Arial" w:cs="Arial"/>
                                <w:sz w:val="48"/>
                                <w:szCs w:val="48"/>
                                <w:lang w:val="en-GB"/>
                              </w:rPr>
                              <w:t>.</w:t>
                            </w:r>
                          </w:p>
                          <w:p w14:paraId="12340928" w14:textId="1149057C" w:rsidR="008C76FB" w:rsidRDefault="008C76FB">
                            <w:pPr>
                              <w:pStyle w:val="NoSpacing"/>
                              <w:jc w:val="center"/>
                              <w:rPr>
                                <w:rFonts w:ascii="Arial" w:hAnsi="Arial" w:cs="Arial"/>
                                <w:sz w:val="48"/>
                                <w:szCs w:val="48"/>
                                <w:lang w:val="en-GB"/>
                              </w:rPr>
                            </w:pPr>
                          </w:p>
                          <w:p w14:paraId="39641DA5" w14:textId="5F88D0E1" w:rsidR="008C76FB" w:rsidRDefault="008C76FB">
                            <w:pPr>
                              <w:pStyle w:val="NoSpacing"/>
                              <w:jc w:val="center"/>
                              <w:rPr>
                                <w:rFonts w:ascii="Arial" w:hAnsi="Arial" w:cs="Arial"/>
                                <w:sz w:val="48"/>
                                <w:szCs w:val="48"/>
                                <w:lang w:val="en-GB"/>
                              </w:rPr>
                            </w:pPr>
                            <w:r>
                              <w:rPr>
                                <w:rFonts w:ascii="Arial" w:hAnsi="Arial" w:cs="Arial"/>
                                <w:sz w:val="48"/>
                                <w:szCs w:val="48"/>
                                <w:lang w:val="en-GB"/>
                              </w:rPr>
                              <w:t>Word count:</w:t>
                            </w:r>
                            <w:r w:rsidR="003B7BC4">
                              <w:rPr>
                                <w:rFonts w:ascii="Arial" w:hAnsi="Arial" w:cs="Arial"/>
                                <w:sz w:val="48"/>
                                <w:szCs w:val="48"/>
                                <w:lang w:val="en-GB"/>
                              </w:rPr>
                              <w:t>3669</w:t>
                            </w:r>
                          </w:p>
                          <w:p w14:paraId="1EC225A0" w14:textId="26F7815C" w:rsidR="003B7BC4" w:rsidRPr="008C76FB" w:rsidRDefault="003B7BC4">
                            <w:pPr>
                              <w:pStyle w:val="NoSpacing"/>
                              <w:jc w:val="center"/>
                              <w:rPr>
                                <w:rFonts w:ascii="Arial" w:eastAsiaTheme="majorEastAsia" w:hAnsi="Arial" w:cs="Arial"/>
                                <w:caps/>
                                <w:color w:val="4472C4" w:themeColor="accent1"/>
                                <w:sz w:val="48"/>
                                <w:szCs w:val="48"/>
                              </w:rPr>
                            </w:pPr>
                            <w:r>
                              <w:rPr>
                                <w:rFonts w:ascii="Arial" w:hAnsi="Arial" w:cs="Arial"/>
                                <w:sz w:val="48"/>
                                <w:szCs w:val="48"/>
                                <w:lang w:val="en-GB"/>
                              </w:rPr>
                              <w:t>Poster: 989.</w:t>
                            </w:r>
                          </w:p>
                        </w:txbxContent>
                      </v:textbox>
                    </v:shape>
                    <w10:wrap anchorx="page" anchory="page"/>
                  </v:group>
                </w:pict>
              </mc:Fallback>
            </mc:AlternateContent>
          </w:r>
        </w:p>
        <w:p w14:paraId="75CF7AD9" w14:textId="345CA6AC" w:rsidR="008C76FB" w:rsidRPr="005108DA" w:rsidRDefault="006D1899" w:rsidP="002E7814">
          <w:pPr>
            <w:spacing w:line="259" w:lineRule="auto"/>
            <w:rPr>
              <w:rFonts w:cs="Arial"/>
              <w:sz w:val="28"/>
              <w:szCs w:val="28"/>
            </w:rPr>
          </w:pPr>
          <w:r w:rsidRPr="004E646E">
            <w:rPr>
              <w:noProof/>
            </w:rPr>
            <w:drawing>
              <wp:anchor distT="0" distB="0" distL="114300" distR="114300" simplePos="0" relativeHeight="251660288" behindDoc="0" locked="0" layoutInCell="1" allowOverlap="1" wp14:anchorId="4D112C2B" wp14:editId="65A4C7F5">
                <wp:simplePos x="0" y="0"/>
                <wp:positionH relativeFrom="margin">
                  <wp:align>left</wp:align>
                </wp:positionH>
                <wp:positionV relativeFrom="paragraph">
                  <wp:posOffset>4280174</wp:posOffset>
                </wp:positionV>
                <wp:extent cx="5683542" cy="3111660"/>
                <wp:effectExtent l="0" t="0" r="0" b="0"/>
                <wp:wrapSquare wrapText="bothSides"/>
                <wp:docPr id="3" name="Picture 3" descr="A building with a sign in fro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uilding with a sign in front&#10;&#10;Description automatically generated with low confidence"/>
                        <pic:cNvPicPr/>
                      </pic:nvPicPr>
                      <pic:blipFill>
                        <a:blip r:embed="rId5">
                          <a:extLst>
                            <a:ext uri="{28A0092B-C50C-407E-A947-70E740481C1C}">
                              <a14:useLocalDpi xmlns:a14="http://schemas.microsoft.com/office/drawing/2010/main" val="0"/>
                            </a:ext>
                          </a:extLst>
                        </a:blip>
                        <a:stretch>
                          <a:fillRect/>
                        </a:stretch>
                      </pic:blipFill>
                      <pic:spPr>
                        <a:xfrm>
                          <a:off x="0" y="0"/>
                          <a:ext cx="5683542" cy="3111660"/>
                        </a:xfrm>
                        <a:prstGeom prst="rect">
                          <a:avLst/>
                        </a:prstGeom>
                      </pic:spPr>
                    </pic:pic>
                  </a:graphicData>
                </a:graphic>
              </wp:anchor>
            </w:drawing>
          </w:r>
          <w:r w:rsidR="008C76FB">
            <w:rPr>
              <w:rStyle w:val="markedcontent"/>
              <w:rFonts w:cs="Arial"/>
              <w:sz w:val="28"/>
              <w:szCs w:val="28"/>
            </w:rPr>
            <w:br w:type="page"/>
          </w:r>
        </w:p>
      </w:sdtContent>
    </w:sdt>
    <w:p w14:paraId="0B472166" w14:textId="3F8D16EE" w:rsidR="00B04754" w:rsidRPr="00B43781" w:rsidRDefault="008C76FB" w:rsidP="002E3B52">
      <w:pPr>
        <w:pStyle w:val="Heading1"/>
        <w:rPr>
          <w:b/>
          <w:bCs/>
          <w:u w:val="single"/>
        </w:rPr>
      </w:pPr>
      <w:r w:rsidRPr="00B43781">
        <w:rPr>
          <w:rFonts w:eastAsia="Times New Roman"/>
          <w:b/>
          <w:bCs/>
          <w:u w:val="single"/>
        </w:rPr>
        <w:lastRenderedPageBreak/>
        <w:t>G</w:t>
      </w:r>
      <w:r w:rsidR="00E16FDF" w:rsidRPr="00B43781">
        <w:rPr>
          <w:rFonts w:eastAsia="Times New Roman"/>
          <w:b/>
          <w:bCs/>
          <w:u w:val="single"/>
        </w:rPr>
        <w:t>went Police Overview</w:t>
      </w:r>
      <w:r w:rsidR="00D45D21" w:rsidRPr="00B43781">
        <w:rPr>
          <w:rFonts w:eastAsia="Times New Roman"/>
          <w:b/>
          <w:bCs/>
          <w:u w:val="single"/>
        </w:rPr>
        <w:t xml:space="preserve"> </w:t>
      </w:r>
      <w:r w:rsidR="00F808F3" w:rsidRPr="00B43781">
        <w:rPr>
          <w:rFonts w:eastAsia="Times New Roman"/>
          <w:b/>
          <w:bCs/>
          <w:u w:val="single"/>
        </w:rPr>
        <w:t>– Organisational Culture.</w:t>
      </w:r>
    </w:p>
    <w:p w14:paraId="0F090E28" w14:textId="5DFCB3A6" w:rsidR="00E23209" w:rsidRPr="00553665" w:rsidRDefault="009150FE" w:rsidP="00553665">
      <w:pPr>
        <w:rPr>
          <w:rFonts w:cs="Arial"/>
          <w:color w:val="000000" w:themeColor="text1"/>
          <w:szCs w:val="24"/>
        </w:rPr>
      </w:pPr>
      <w:r>
        <w:br/>
      </w:r>
      <w:r w:rsidR="009E18B7" w:rsidRPr="00553665">
        <w:rPr>
          <w:rFonts w:cs="Arial"/>
          <w:color w:val="000000" w:themeColor="text1"/>
          <w:szCs w:val="24"/>
        </w:rPr>
        <w:t>Gwent Police</w:t>
      </w:r>
      <w:r w:rsidR="0059473C" w:rsidRPr="00553665">
        <w:rPr>
          <w:rFonts w:cs="Arial"/>
          <w:color w:val="000000" w:themeColor="text1"/>
          <w:szCs w:val="24"/>
        </w:rPr>
        <w:t xml:space="preserve"> (2020)</w:t>
      </w:r>
      <w:r w:rsidR="009E18B7" w:rsidRPr="00553665">
        <w:rPr>
          <w:rFonts w:cs="Arial"/>
          <w:color w:val="000000" w:themeColor="text1"/>
          <w:szCs w:val="24"/>
        </w:rPr>
        <w:t xml:space="preserve"> </w:t>
      </w:r>
      <w:r w:rsidR="00263541" w:rsidRPr="00553665">
        <w:rPr>
          <w:rFonts w:cs="Arial"/>
          <w:color w:val="000000" w:themeColor="text1"/>
          <w:szCs w:val="24"/>
        </w:rPr>
        <w:t xml:space="preserve">is </w:t>
      </w:r>
      <w:r w:rsidR="00317423" w:rsidRPr="00553665">
        <w:rPr>
          <w:rFonts w:cs="Arial"/>
          <w:color w:val="000000" w:themeColor="text1"/>
          <w:szCs w:val="24"/>
        </w:rPr>
        <w:t>a</w:t>
      </w:r>
      <w:r w:rsidR="00263541" w:rsidRPr="00553665">
        <w:rPr>
          <w:rFonts w:cs="Arial"/>
          <w:color w:val="000000" w:themeColor="text1"/>
          <w:szCs w:val="24"/>
        </w:rPr>
        <w:t xml:space="preserve"> public sector </w:t>
      </w:r>
      <w:r w:rsidR="00B47F37" w:rsidRPr="00553665">
        <w:rPr>
          <w:rFonts w:cs="Arial"/>
          <w:color w:val="000000" w:themeColor="text1"/>
          <w:szCs w:val="24"/>
        </w:rPr>
        <w:t>organisation</w:t>
      </w:r>
      <w:r w:rsidR="0059473C" w:rsidRPr="00553665">
        <w:rPr>
          <w:rFonts w:cs="Arial"/>
          <w:color w:val="000000" w:themeColor="text1"/>
          <w:szCs w:val="24"/>
        </w:rPr>
        <w:t xml:space="preserve"> which </w:t>
      </w:r>
      <w:r w:rsidR="008749F3" w:rsidRPr="00553665">
        <w:rPr>
          <w:rFonts w:cs="Arial"/>
          <w:color w:val="000000" w:themeColor="text1"/>
          <w:szCs w:val="24"/>
        </w:rPr>
        <w:t>promotes ethical conduct, transparency,</w:t>
      </w:r>
      <w:r w:rsidR="005108DA" w:rsidRPr="00553665">
        <w:rPr>
          <w:rFonts w:cs="Arial"/>
          <w:color w:val="000000" w:themeColor="text1"/>
          <w:szCs w:val="24"/>
        </w:rPr>
        <w:t xml:space="preserve"> </w:t>
      </w:r>
      <w:r w:rsidR="008749F3" w:rsidRPr="00553665">
        <w:rPr>
          <w:rFonts w:cs="Arial"/>
          <w:color w:val="000000" w:themeColor="text1"/>
          <w:szCs w:val="24"/>
        </w:rPr>
        <w:t xml:space="preserve">accountability, and a commitment to </w:t>
      </w:r>
      <w:r w:rsidR="00B47F37" w:rsidRPr="00553665">
        <w:rPr>
          <w:rFonts w:cs="Arial"/>
          <w:color w:val="000000" w:themeColor="text1"/>
          <w:szCs w:val="24"/>
        </w:rPr>
        <w:t xml:space="preserve">the </w:t>
      </w:r>
      <w:r w:rsidR="008749F3" w:rsidRPr="00553665">
        <w:rPr>
          <w:rFonts w:cs="Arial"/>
          <w:color w:val="000000" w:themeColor="text1"/>
          <w:szCs w:val="24"/>
        </w:rPr>
        <w:t>community.</w:t>
      </w:r>
      <w:r w:rsidR="00752A2C" w:rsidRPr="00553665">
        <w:rPr>
          <w:rFonts w:cs="Arial"/>
          <w:color w:val="000000" w:themeColor="text1"/>
          <w:szCs w:val="24"/>
        </w:rPr>
        <w:t xml:space="preserve"> The mission statement articulates those values</w:t>
      </w:r>
      <w:r w:rsidR="007A5675" w:rsidRPr="00553665">
        <w:rPr>
          <w:rFonts w:cs="Arial"/>
          <w:color w:val="000000" w:themeColor="text1"/>
          <w:szCs w:val="24"/>
        </w:rPr>
        <w:t>:</w:t>
      </w:r>
      <w:r w:rsidR="00EC549C" w:rsidRPr="00553665">
        <w:rPr>
          <w:rFonts w:eastAsia="Times New Roman" w:cs="Arial"/>
          <w:color w:val="000000" w:themeColor="text1"/>
          <w:szCs w:val="24"/>
          <w:lang w:eastAsia="en-GB"/>
        </w:rPr>
        <w:t xml:space="preserve"> ‘</w:t>
      </w:r>
      <w:r w:rsidR="00840765" w:rsidRPr="00553665">
        <w:rPr>
          <w:rFonts w:eastAsia="Times New Roman" w:cs="Arial"/>
          <w:color w:val="000000" w:themeColor="text1"/>
          <w:szCs w:val="24"/>
          <w:lang w:eastAsia="en-GB"/>
        </w:rPr>
        <w:t xml:space="preserve">protect and </w:t>
      </w:r>
      <w:r w:rsidR="00EC549C" w:rsidRPr="00553665">
        <w:rPr>
          <w:rFonts w:eastAsia="Times New Roman" w:cs="Arial"/>
          <w:color w:val="000000" w:themeColor="text1"/>
          <w:szCs w:val="24"/>
          <w:lang w:eastAsia="en-GB"/>
        </w:rPr>
        <w:t>reassure’</w:t>
      </w:r>
      <w:r w:rsidR="00840765" w:rsidRPr="00553665">
        <w:rPr>
          <w:rFonts w:eastAsia="Times New Roman" w:cs="Arial"/>
          <w:color w:val="000000" w:themeColor="text1"/>
          <w:szCs w:val="24"/>
          <w:lang w:eastAsia="en-GB"/>
        </w:rPr>
        <w:t xml:space="preserve"> the </w:t>
      </w:r>
      <w:r w:rsidR="005108DA" w:rsidRPr="00553665">
        <w:rPr>
          <w:rFonts w:eastAsia="Times New Roman" w:cs="Arial"/>
          <w:color w:val="000000" w:themeColor="text1"/>
          <w:szCs w:val="24"/>
          <w:lang w:eastAsia="en-GB"/>
        </w:rPr>
        <w:t>citizens</w:t>
      </w:r>
      <w:r w:rsidR="00840765" w:rsidRPr="00553665">
        <w:rPr>
          <w:rFonts w:eastAsia="Times New Roman" w:cs="Arial"/>
          <w:color w:val="000000" w:themeColor="text1"/>
          <w:szCs w:val="24"/>
          <w:lang w:eastAsia="en-GB"/>
        </w:rPr>
        <w:t xml:space="preserve"> of Gwent with the highest degree of professionalism and compassion</w:t>
      </w:r>
      <w:r w:rsidR="00C424BB" w:rsidRPr="00553665">
        <w:rPr>
          <w:rFonts w:eastAsia="Times New Roman" w:cs="Arial"/>
          <w:color w:val="000000" w:themeColor="text1"/>
          <w:szCs w:val="24"/>
          <w:lang w:eastAsia="en-GB"/>
        </w:rPr>
        <w:t xml:space="preserve"> </w:t>
      </w:r>
      <w:r w:rsidR="00C424BB" w:rsidRPr="00553665">
        <w:rPr>
          <w:rFonts w:cs="Arial"/>
          <w:color w:val="000000" w:themeColor="text1"/>
          <w:szCs w:val="24"/>
        </w:rPr>
        <w:t>(Gwent Police and Crime Commissioner, 2013)</w:t>
      </w:r>
      <w:r w:rsidR="00840765" w:rsidRPr="00553665">
        <w:rPr>
          <w:rFonts w:eastAsia="Times New Roman" w:cs="Arial"/>
          <w:color w:val="000000" w:themeColor="text1"/>
          <w:szCs w:val="24"/>
          <w:lang w:eastAsia="en-GB"/>
        </w:rPr>
        <w:t>.</w:t>
      </w:r>
      <w:r w:rsidR="008749F3" w:rsidRPr="00553665">
        <w:rPr>
          <w:rFonts w:cs="Arial"/>
          <w:color w:val="000000" w:themeColor="text1"/>
          <w:szCs w:val="24"/>
        </w:rPr>
        <w:t xml:space="preserve"> </w:t>
      </w:r>
      <w:r w:rsidR="007506AD" w:rsidRPr="00553665">
        <w:rPr>
          <w:rFonts w:cs="Arial"/>
          <w:color w:val="000000" w:themeColor="text1"/>
          <w:szCs w:val="24"/>
        </w:rPr>
        <w:t xml:space="preserve">Gwent </w:t>
      </w:r>
      <w:r w:rsidR="00C607EC" w:rsidRPr="00553665">
        <w:rPr>
          <w:rFonts w:cs="Arial"/>
          <w:color w:val="000000" w:themeColor="text1"/>
          <w:szCs w:val="24"/>
        </w:rPr>
        <w:t>P</w:t>
      </w:r>
      <w:r w:rsidR="007506AD" w:rsidRPr="00553665">
        <w:rPr>
          <w:rFonts w:cs="Arial"/>
          <w:color w:val="000000" w:themeColor="text1"/>
          <w:szCs w:val="24"/>
        </w:rPr>
        <w:t xml:space="preserve">olice </w:t>
      </w:r>
      <w:r w:rsidR="00C607EC" w:rsidRPr="00553665">
        <w:rPr>
          <w:rFonts w:cs="Arial"/>
          <w:color w:val="000000" w:themeColor="text1"/>
          <w:szCs w:val="24"/>
        </w:rPr>
        <w:t>established</w:t>
      </w:r>
      <w:r w:rsidR="007506AD" w:rsidRPr="00553665">
        <w:rPr>
          <w:rFonts w:cs="Arial"/>
          <w:color w:val="000000" w:themeColor="text1"/>
          <w:szCs w:val="24"/>
        </w:rPr>
        <w:t xml:space="preserve"> clear expectations</w:t>
      </w:r>
      <w:r w:rsidR="00C607EC" w:rsidRPr="00553665">
        <w:rPr>
          <w:rFonts w:cs="Arial"/>
          <w:color w:val="000000" w:themeColor="text1"/>
          <w:szCs w:val="24"/>
        </w:rPr>
        <w:t xml:space="preserve"> through policies and guidelines that outline the standards of behaviour</w:t>
      </w:r>
      <w:r w:rsidR="00752A2C" w:rsidRPr="00553665">
        <w:rPr>
          <w:rFonts w:cs="Arial"/>
          <w:color w:val="000000" w:themeColor="text1"/>
          <w:szCs w:val="24"/>
        </w:rPr>
        <w:t>.</w:t>
      </w:r>
      <w:r w:rsidR="007506AD" w:rsidRPr="00553665">
        <w:rPr>
          <w:rFonts w:cs="Arial"/>
          <w:color w:val="000000" w:themeColor="text1"/>
          <w:szCs w:val="24"/>
        </w:rPr>
        <w:t xml:space="preserve"> </w:t>
      </w:r>
      <w:r w:rsidR="00C607EC" w:rsidRPr="00553665">
        <w:rPr>
          <w:rFonts w:cs="Arial"/>
          <w:color w:val="000000" w:themeColor="text1"/>
          <w:szCs w:val="24"/>
        </w:rPr>
        <w:t xml:space="preserve">These policies are publicly available and easily accessible. </w:t>
      </w:r>
    </w:p>
    <w:p w14:paraId="0C881E77" w14:textId="1EEBA3E5" w:rsidR="004D0C67" w:rsidRPr="00553665" w:rsidRDefault="000456BC" w:rsidP="00553665">
      <w:pPr>
        <w:rPr>
          <w:rFonts w:cs="Arial"/>
          <w:color w:val="000000" w:themeColor="text1"/>
          <w:szCs w:val="24"/>
        </w:rPr>
      </w:pPr>
      <w:r w:rsidRPr="00553665">
        <w:rPr>
          <w:rFonts w:cs="Arial"/>
          <w:noProof/>
          <w:color w:val="000000" w:themeColor="text1"/>
          <w:szCs w:val="24"/>
        </w:rPr>
        <mc:AlternateContent>
          <mc:Choice Requires="wps">
            <w:drawing>
              <wp:anchor distT="0" distB="0" distL="114300" distR="114300" simplePos="0" relativeHeight="251663360" behindDoc="1" locked="0" layoutInCell="1" allowOverlap="1" wp14:anchorId="3EF9CE38" wp14:editId="28C5A12A">
                <wp:simplePos x="0" y="0"/>
                <wp:positionH relativeFrom="margin">
                  <wp:posOffset>2685181</wp:posOffset>
                </wp:positionH>
                <wp:positionV relativeFrom="paragraph">
                  <wp:posOffset>1784216</wp:posOffset>
                </wp:positionV>
                <wp:extent cx="3016250" cy="635"/>
                <wp:effectExtent l="0" t="0" r="0" b="8255"/>
                <wp:wrapTight wrapText="bothSides">
                  <wp:wrapPolygon edited="0">
                    <wp:start x="0" y="0"/>
                    <wp:lineTo x="0" y="20698"/>
                    <wp:lineTo x="21418" y="20698"/>
                    <wp:lineTo x="21418"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016250" cy="635"/>
                        </a:xfrm>
                        <a:prstGeom prst="rect">
                          <a:avLst/>
                        </a:prstGeom>
                        <a:solidFill>
                          <a:prstClr val="white"/>
                        </a:solidFill>
                        <a:ln>
                          <a:noFill/>
                        </a:ln>
                      </wps:spPr>
                      <wps:txbx>
                        <w:txbxContent>
                          <w:p w14:paraId="66DCD153" w14:textId="690A829D" w:rsidR="00345014" w:rsidRPr="0088165A" w:rsidRDefault="00345014" w:rsidP="00345014">
                            <w:pPr>
                              <w:pStyle w:val="Caption"/>
                              <w:rPr>
                                <w:noProof/>
                                <w:sz w:val="24"/>
                              </w:rPr>
                            </w:pPr>
                            <w:r>
                              <w:t xml:space="preserve">Figure </w:t>
                            </w:r>
                            <w:r w:rsidR="00000000">
                              <w:fldChar w:fldCharType="begin"/>
                            </w:r>
                            <w:r w:rsidR="00000000">
                              <w:instrText xml:space="preserve"> SEQ Figure \* ARABIC </w:instrText>
                            </w:r>
                            <w:r w:rsidR="00000000">
                              <w:fldChar w:fldCharType="separate"/>
                            </w:r>
                            <w:r w:rsidR="00367D80">
                              <w:rPr>
                                <w:noProof/>
                              </w:rPr>
                              <w:t>1</w:t>
                            </w:r>
                            <w:r w:rsidR="00000000">
                              <w:rPr>
                                <w:noProof/>
                              </w:rPr>
                              <w:fldChar w:fldCharType="end"/>
                            </w:r>
                            <w:r>
                              <w:t xml:space="preserve"> Gwent Police Employees' rating (Indeed,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F9CE38" id="Text Box 2" o:spid="_x0000_s1030" type="#_x0000_t202" style="position:absolute;margin-left:211.45pt;margin-top:140.5pt;width:237.5pt;height:.05pt;z-index:-25165312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" stroked="f">
                <v:textbox style="mso-fit-shape-to-text:t" inset="0,0,0,0">
                  <w:txbxContent>
                    <w:p w14:paraId="66DCD153" w14:textId="690A829D" w:rsidR="00345014" w:rsidRPr="0088165A" w:rsidRDefault="00345014" w:rsidP="00345014">
                      <w:pPr>
                        <w:pStyle w:val="Caption"/>
                        <w:rPr>
                          <w:noProof/>
                          <w:sz w:val="24"/>
                        </w:rPr>
                      </w:pPr>
                      <w:r>
                        <w:t xml:space="preserve">Figure </w:t>
                      </w:r>
                      <w:r w:rsidR="00000000">
                        <w:fldChar w:fldCharType="begin"/>
                      </w:r>
                      <w:r w:rsidR="00000000">
                        <w:instrText xml:space="preserve"> SEQ Figure \* ARABIC </w:instrText>
                      </w:r>
                      <w:r w:rsidR="00000000">
                        <w:fldChar w:fldCharType="separate"/>
                      </w:r>
                      <w:r w:rsidR="00367D80">
                        <w:rPr>
                          <w:noProof/>
                        </w:rPr>
                        <w:t>1</w:t>
                      </w:r>
                      <w:r w:rsidR="00000000">
                        <w:rPr>
                          <w:noProof/>
                        </w:rPr>
                        <w:fldChar w:fldCharType="end"/>
                      </w:r>
                      <w:r>
                        <w:t xml:space="preserve"> Gwent Police Employees' rating (Indeed, 2023)</w:t>
                      </w:r>
                    </w:p>
                  </w:txbxContent>
                </v:textbox>
                <w10:wrap type="tight" anchorx="margin"/>
              </v:shape>
            </w:pict>
          </mc:Fallback>
        </mc:AlternateContent>
      </w:r>
      <w:r w:rsidR="00D35BED" w:rsidRPr="00553665">
        <w:rPr>
          <w:rFonts w:cs="Arial"/>
          <w:noProof/>
          <w:color w:val="000000" w:themeColor="text1"/>
          <w:szCs w:val="24"/>
        </w:rPr>
        <w:drawing>
          <wp:anchor distT="0" distB="0" distL="114300" distR="114300" simplePos="0" relativeHeight="251661312" behindDoc="1" locked="0" layoutInCell="1" allowOverlap="1" wp14:anchorId="5F1470F7" wp14:editId="4851C082">
            <wp:simplePos x="0" y="0"/>
            <wp:positionH relativeFrom="margin">
              <wp:posOffset>2941320</wp:posOffset>
            </wp:positionH>
            <wp:positionV relativeFrom="paragraph">
              <wp:posOffset>958749</wp:posOffset>
            </wp:positionV>
            <wp:extent cx="2634615" cy="789940"/>
            <wp:effectExtent l="0" t="0" r="0" b="0"/>
            <wp:wrapTight wrapText="bothSides">
              <wp:wrapPolygon edited="0">
                <wp:start x="0" y="0"/>
                <wp:lineTo x="0" y="20836"/>
                <wp:lineTo x="21397" y="20836"/>
                <wp:lineTo x="21397" y="0"/>
                <wp:lineTo x="0" y="0"/>
              </wp:wrapPolygon>
            </wp:wrapTight>
            <wp:docPr id="23" name="Picture 2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2634615" cy="789940"/>
                    </a:xfrm>
                    <a:prstGeom prst="rect">
                      <a:avLst/>
                    </a:prstGeom>
                  </pic:spPr>
                </pic:pic>
              </a:graphicData>
            </a:graphic>
            <wp14:sizeRelH relativeFrom="margin">
              <wp14:pctWidth>0</wp14:pctWidth>
            </wp14:sizeRelH>
            <wp14:sizeRelV relativeFrom="margin">
              <wp14:pctHeight>0</wp14:pctHeight>
            </wp14:sizeRelV>
          </wp:anchor>
        </w:drawing>
      </w:r>
      <w:r w:rsidR="00D35BED" w:rsidRPr="00553665">
        <w:rPr>
          <w:rFonts w:cs="Arial"/>
          <w:color w:val="000000" w:themeColor="text1"/>
          <w:szCs w:val="24"/>
        </w:rPr>
        <w:t xml:space="preserve">In an attempt to attract talented individuals, </w:t>
      </w:r>
      <w:r w:rsidR="00D35BED" w:rsidRPr="00553665">
        <w:rPr>
          <w:rFonts w:cs="Arial"/>
          <w:color w:val="000000" w:themeColor="text1"/>
          <w:szCs w:val="24"/>
        </w:rPr>
        <w:t xml:space="preserve">Gwent </w:t>
      </w:r>
      <w:r w:rsidR="00D35BED" w:rsidRPr="00553665">
        <w:rPr>
          <w:rFonts w:cs="Arial"/>
          <w:color w:val="000000" w:themeColor="text1"/>
          <w:szCs w:val="24"/>
        </w:rPr>
        <w:t>Police (2020) aims to be recogni</w:t>
      </w:r>
      <w:r w:rsidR="00D35BED" w:rsidRPr="00553665">
        <w:rPr>
          <w:rFonts w:cs="Arial"/>
          <w:color w:val="000000" w:themeColor="text1"/>
          <w:szCs w:val="24"/>
        </w:rPr>
        <w:t>s</w:t>
      </w:r>
      <w:r w:rsidR="00D35BED" w:rsidRPr="00553665">
        <w:rPr>
          <w:rFonts w:cs="Arial"/>
          <w:color w:val="000000" w:themeColor="text1"/>
          <w:szCs w:val="24"/>
        </w:rPr>
        <w:t>ed as a desirable "Employer of Choice" by providing a work environment that is supportive, appreciative and motivating. Despite this objective,</w:t>
      </w:r>
      <w:r w:rsidR="00D35BED" w:rsidRPr="00553665">
        <w:rPr>
          <w:rFonts w:cs="Arial"/>
          <w:color w:val="000000" w:themeColor="text1"/>
          <w:szCs w:val="24"/>
        </w:rPr>
        <w:t xml:space="preserve"> the organisation’s rating</w:t>
      </w:r>
      <w:r w:rsidR="00D35BED" w:rsidRPr="00553665">
        <w:rPr>
          <w:rFonts w:cs="Arial"/>
          <w:color w:val="000000" w:themeColor="text1"/>
          <w:szCs w:val="24"/>
        </w:rPr>
        <w:t xml:space="preserve"> of 3.3 out of 5 stars on recruitment platforms, as shown in Figure 1, does not reflect this effort</w:t>
      </w:r>
      <w:r w:rsidR="00D35BED" w:rsidRPr="00553665">
        <w:rPr>
          <w:rFonts w:cs="Arial"/>
          <w:color w:val="000000" w:themeColor="text1"/>
          <w:szCs w:val="24"/>
        </w:rPr>
        <w:t>.</w:t>
      </w:r>
    </w:p>
    <w:p w14:paraId="3D666991" w14:textId="465FDBC4" w:rsidR="00977561" w:rsidRPr="00553665" w:rsidRDefault="00977561" w:rsidP="00553665">
      <w:pPr>
        <w:rPr>
          <w:rFonts w:cs="Arial"/>
          <w:color w:val="000000" w:themeColor="text1"/>
          <w:szCs w:val="24"/>
        </w:rPr>
      </w:pPr>
      <w:r w:rsidRPr="00553665">
        <w:rPr>
          <w:rFonts w:cs="Arial"/>
          <w:color w:val="000000" w:themeColor="text1"/>
          <w:szCs w:val="24"/>
        </w:rPr>
        <w:t>Gwent Police</w:t>
      </w:r>
      <w:r w:rsidR="00CA7555" w:rsidRPr="00553665">
        <w:rPr>
          <w:rFonts w:cs="Arial"/>
          <w:color w:val="000000" w:themeColor="text1"/>
          <w:szCs w:val="24"/>
        </w:rPr>
        <w:t xml:space="preserve"> </w:t>
      </w:r>
      <w:r w:rsidR="00CA7555" w:rsidRPr="00553665">
        <w:rPr>
          <w:rFonts w:cs="Arial"/>
          <w:color w:val="000000" w:themeColor="text1"/>
          <w:szCs w:val="24"/>
        </w:rPr>
        <w:t>(Sheard, 2022)</w:t>
      </w:r>
      <w:r w:rsidRPr="00553665">
        <w:rPr>
          <w:rFonts w:cs="Arial"/>
          <w:color w:val="000000" w:themeColor="text1"/>
          <w:szCs w:val="24"/>
        </w:rPr>
        <w:t xml:space="preserve"> has encountered several difficulties lately, including involvement in multiple scandals, and has been accused of having the most toxic police department culture in the UK, </w:t>
      </w:r>
      <w:r w:rsidR="00CA7555" w:rsidRPr="00553665">
        <w:rPr>
          <w:rFonts w:cs="Arial"/>
          <w:color w:val="000000" w:themeColor="text1"/>
          <w:szCs w:val="24"/>
        </w:rPr>
        <w:t>characterised</w:t>
      </w:r>
      <w:r w:rsidRPr="00553665">
        <w:rPr>
          <w:rFonts w:cs="Arial"/>
          <w:color w:val="000000" w:themeColor="text1"/>
          <w:szCs w:val="24"/>
        </w:rPr>
        <w:t xml:space="preserve"> by sexism, racism, and dishonesty. Despite attempts to address these issues, there is still evidence of institutional sexism and abuse of power within the police force</w:t>
      </w:r>
      <w:r w:rsidR="00CA7555" w:rsidRPr="00553665">
        <w:rPr>
          <w:rFonts w:cs="Arial"/>
          <w:color w:val="000000" w:themeColor="text1"/>
          <w:szCs w:val="24"/>
        </w:rPr>
        <w:t>,</w:t>
      </w:r>
      <w:r w:rsidRPr="00553665">
        <w:rPr>
          <w:rFonts w:cs="Arial"/>
          <w:color w:val="000000" w:themeColor="text1"/>
          <w:szCs w:val="24"/>
        </w:rPr>
        <w:t xml:space="preserve"> according to Welsh Women's Aid (2022).</w:t>
      </w:r>
    </w:p>
    <w:p w14:paraId="1938C48B" w14:textId="7E78B340" w:rsidR="00192FDC" w:rsidRPr="00553665" w:rsidRDefault="00D35BED" w:rsidP="00553665">
      <w:pPr>
        <w:rPr>
          <w:rFonts w:cs="Arial"/>
          <w:color w:val="000000" w:themeColor="text1"/>
          <w:szCs w:val="24"/>
        </w:rPr>
      </w:pPr>
      <w:r w:rsidRPr="00553665">
        <w:rPr>
          <w:rFonts w:cs="Arial"/>
          <w:color w:val="000000" w:themeColor="text1"/>
          <w:szCs w:val="24"/>
        </w:rPr>
        <w:t xml:space="preserve">Negative publicity has damaged the reputation and public trust of Gwent Police. To </w:t>
      </w:r>
      <w:r w:rsidRPr="00553665">
        <w:rPr>
          <w:rFonts w:cs="Arial"/>
          <w:color w:val="000000" w:themeColor="text1"/>
          <w:szCs w:val="24"/>
        </w:rPr>
        <w:t>minimise</w:t>
      </w:r>
      <w:r w:rsidRPr="00553665">
        <w:rPr>
          <w:rFonts w:cs="Arial"/>
          <w:color w:val="000000" w:themeColor="text1"/>
          <w:szCs w:val="24"/>
        </w:rPr>
        <w:t xml:space="preserve"> the impact, </w:t>
      </w:r>
      <w:r w:rsidR="004131EF" w:rsidRPr="00553665">
        <w:rPr>
          <w:rFonts w:cs="Arial"/>
          <w:color w:val="000000" w:themeColor="text1"/>
          <w:szCs w:val="24"/>
        </w:rPr>
        <w:t>changing the organisation’s culture and employees’ behaviour is essential</w:t>
      </w:r>
      <w:r w:rsidRPr="00553665">
        <w:rPr>
          <w:rFonts w:cs="Arial"/>
          <w:color w:val="000000" w:themeColor="text1"/>
          <w:szCs w:val="24"/>
        </w:rPr>
        <w:t>.</w:t>
      </w:r>
    </w:p>
    <w:p w14:paraId="58FB260F" w14:textId="0C398113" w:rsidR="00A96B31" w:rsidRPr="00B43781" w:rsidRDefault="00E16FDF" w:rsidP="00367D80">
      <w:pPr>
        <w:pStyle w:val="Heading1"/>
        <w:rPr>
          <w:b/>
          <w:bCs/>
          <w:u w:val="single"/>
        </w:rPr>
      </w:pPr>
      <w:r w:rsidRPr="00B43781">
        <w:rPr>
          <w:b/>
          <w:bCs/>
          <w:u w:val="single"/>
        </w:rPr>
        <w:lastRenderedPageBreak/>
        <w:t>Introduction</w:t>
      </w:r>
      <w:r w:rsidR="00EE7AF4" w:rsidRPr="00B43781">
        <w:rPr>
          <w:b/>
          <w:bCs/>
          <w:u w:val="single"/>
        </w:rPr>
        <w:t xml:space="preserve"> - What is culture</w:t>
      </w:r>
      <w:r w:rsidR="00192FDC" w:rsidRPr="00B43781">
        <w:rPr>
          <w:b/>
          <w:bCs/>
          <w:u w:val="single"/>
        </w:rPr>
        <w:t>,</w:t>
      </w:r>
      <w:r w:rsidR="00EE7AF4" w:rsidRPr="00B43781">
        <w:rPr>
          <w:b/>
          <w:bCs/>
          <w:u w:val="single"/>
        </w:rPr>
        <w:t xml:space="preserve"> and why </w:t>
      </w:r>
      <w:r w:rsidR="00192FDC" w:rsidRPr="00B43781">
        <w:rPr>
          <w:b/>
          <w:bCs/>
          <w:u w:val="single"/>
        </w:rPr>
        <w:t>is it</w:t>
      </w:r>
      <w:r w:rsidR="003C6227" w:rsidRPr="00B43781">
        <w:rPr>
          <w:b/>
          <w:bCs/>
          <w:u w:val="single"/>
        </w:rPr>
        <w:t xml:space="preserve"> </w:t>
      </w:r>
      <w:r w:rsidR="00752A2C" w:rsidRPr="00B43781">
        <w:rPr>
          <w:b/>
          <w:bCs/>
          <w:u w:val="single"/>
        </w:rPr>
        <w:t>important</w:t>
      </w:r>
      <w:r w:rsidR="003C6227" w:rsidRPr="00B43781">
        <w:rPr>
          <w:b/>
          <w:bCs/>
          <w:u w:val="single"/>
        </w:rPr>
        <w:t>?</w:t>
      </w:r>
    </w:p>
    <w:p w14:paraId="2469656B" w14:textId="57968994" w:rsidR="00DF25A3" w:rsidRPr="00553665" w:rsidRDefault="0008340D" w:rsidP="00553665">
      <w:pPr>
        <w:rPr>
          <w:rFonts w:cs="Arial"/>
          <w:color w:val="000000" w:themeColor="text1"/>
          <w:szCs w:val="24"/>
        </w:rPr>
      </w:pPr>
      <w:r w:rsidRPr="00553665">
        <w:rPr>
          <w:rFonts w:cs="Arial"/>
          <w:color w:val="000000" w:themeColor="text1"/>
          <w:szCs w:val="24"/>
        </w:rPr>
        <w:t xml:space="preserve">Balogun and Johnson (CIPD, 2020) define </w:t>
      </w:r>
      <w:r w:rsidRPr="00553665">
        <w:rPr>
          <w:rFonts w:cs="Arial"/>
          <w:color w:val="000000" w:themeColor="text1"/>
          <w:szCs w:val="24"/>
        </w:rPr>
        <w:t>organisational</w:t>
      </w:r>
      <w:r w:rsidRPr="00553665">
        <w:rPr>
          <w:rFonts w:cs="Arial"/>
          <w:color w:val="000000" w:themeColor="text1"/>
          <w:szCs w:val="24"/>
        </w:rPr>
        <w:t xml:space="preserve"> culture as the way things are </w:t>
      </w:r>
      <w:r w:rsidRPr="00553665">
        <w:rPr>
          <w:rFonts w:cs="Arial"/>
          <w:color w:val="000000" w:themeColor="text1"/>
          <w:szCs w:val="24"/>
        </w:rPr>
        <w:t>done</w:t>
      </w:r>
      <w:r w:rsidRPr="00553665">
        <w:rPr>
          <w:rFonts w:cs="Arial"/>
          <w:color w:val="000000" w:themeColor="text1"/>
          <w:szCs w:val="24"/>
        </w:rPr>
        <w:t xml:space="preserve"> within the </w:t>
      </w:r>
      <w:r w:rsidR="00AF0BC9" w:rsidRPr="00553665">
        <w:rPr>
          <w:rFonts w:cs="Arial"/>
          <w:color w:val="000000" w:themeColor="text1"/>
          <w:szCs w:val="24"/>
        </w:rPr>
        <w:t>company</w:t>
      </w:r>
      <w:r w:rsidR="00B76C07" w:rsidRPr="00553665">
        <w:rPr>
          <w:rFonts w:cs="Arial"/>
          <w:color w:val="000000" w:themeColor="text1"/>
          <w:szCs w:val="24"/>
        </w:rPr>
        <w:t>,</w:t>
      </w:r>
      <w:r w:rsidRPr="00553665">
        <w:rPr>
          <w:rFonts w:cs="Arial"/>
          <w:color w:val="000000" w:themeColor="text1"/>
          <w:szCs w:val="24"/>
        </w:rPr>
        <w:t xml:space="preserve"> </w:t>
      </w:r>
      <w:r w:rsidR="00C733D1" w:rsidRPr="00553665">
        <w:rPr>
          <w:rFonts w:cs="Arial"/>
          <w:color w:val="000000" w:themeColor="text1"/>
          <w:szCs w:val="24"/>
        </w:rPr>
        <w:t>and</w:t>
      </w:r>
      <w:r w:rsidR="00A6012A" w:rsidRPr="00553665">
        <w:rPr>
          <w:rFonts w:cs="Arial"/>
          <w:color w:val="000000" w:themeColor="text1"/>
          <w:szCs w:val="24"/>
        </w:rPr>
        <w:t xml:space="preserve"> Cameron and Quinn (Hollister </w:t>
      </w:r>
      <w:r w:rsidR="00A6012A" w:rsidRPr="00553665">
        <w:rPr>
          <w:rFonts w:cs="Arial"/>
          <w:i/>
          <w:iCs/>
          <w:color w:val="000000" w:themeColor="text1"/>
          <w:szCs w:val="24"/>
        </w:rPr>
        <w:t xml:space="preserve">et al </w:t>
      </w:r>
      <w:r w:rsidR="00A6012A" w:rsidRPr="00553665">
        <w:rPr>
          <w:rFonts w:cs="Arial"/>
          <w:color w:val="000000" w:themeColor="text1"/>
          <w:szCs w:val="24"/>
        </w:rPr>
        <w:t>2021)</w:t>
      </w:r>
      <w:r w:rsidR="00BD0801" w:rsidRPr="00553665">
        <w:rPr>
          <w:rFonts w:cs="Arial"/>
          <w:color w:val="000000" w:themeColor="text1"/>
          <w:szCs w:val="24"/>
        </w:rPr>
        <w:t xml:space="preserve"> highlight</w:t>
      </w:r>
      <w:r w:rsidR="00A6012A" w:rsidRPr="00553665">
        <w:rPr>
          <w:rFonts w:cs="Arial"/>
          <w:color w:val="000000" w:themeColor="text1"/>
          <w:szCs w:val="24"/>
        </w:rPr>
        <w:t xml:space="preserve"> the role of values, beliefs, and attitudes in shaping organisational culture and employees’ behaviour</w:t>
      </w:r>
      <w:r w:rsidR="00BD0801" w:rsidRPr="00553665">
        <w:rPr>
          <w:rFonts w:cs="Arial"/>
          <w:color w:val="000000" w:themeColor="text1"/>
          <w:szCs w:val="24"/>
        </w:rPr>
        <w:t xml:space="preserve"> (</w:t>
      </w:r>
      <w:r w:rsidR="00DD77CF" w:rsidRPr="00553665">
        <w:rPr>
          <w:rFonts w:cs="Arial"/>
          <w:color w:val="000000" w:themeColor="text1"/>
          <w:szCs w:val="24"/>
        </w:rPr>
        <w:t>Indeed, 2021).</w:t>
      </w:r>
      <w:r w:rsidR="007C39A5" w:rsidRPr="00553665">
        <w:rPr>
          <w:rFonts w:cs="Arial"/>
          <w:color w:val="000000" w:themeColor="text1"/>
          <w:szCs w:val="24"/>
        </w:rPr>
        <w:t xml:space="preserve"> According to </w:t>
      </w:r>
      <w:hyperlink r:id="rId7" w:history="1">
        <w:r w:rsidR="007C39A5" w:rsidRPr="00553665">
          <w:rPr>
            <w:rStyle w:val="Hyperlink"/>
            <w:rFonts w:eastAsiaTheme="majorEastAsia" w:cs="Arial"/>
            <w:color w:val="000000" w:themeColor="text1"/>
            <w:szCs w:val="24"/>
            <w:u w:val="none"/>
          </w:rPr>
          <w:t>Razzetti</w:t>
        </w:r>
      </w:hyperlink>
      <w:r w:rsidR="007C39A5" w:rsidRPr="00553665">
        <w:rPr>
          <w:rFonts w:cs="Arial"/>
          <w:color w:val="000000" w:themeColor="text1"/>
          <w:szCs w:val="24"/>
        </w:rPr>
        <w:t xml:space="preserve"> (2022), </w:t>
      </w:r>
      <w:r w:rsidR="00CD19AA" w:rsidRPr="00553665">
        <w:rPr>
          <w:rFonts w:cs="Arial"/>
          <w:color w:val="000000" w:themeColor="text1"/>
          <w:szCs w:val="24"/>
        </w:rPr>
        <w:t>w</w:t>
      </w:r>
      <w:r w:rsidR="007C39A5" w:rsidRPr="00553665">
        <w:rPr>
          <w:rFonts w:cs="Arial"/>
          <w:color w:val="000000" w:themeColor="text1"/>
          <w:szCs w:val="24"/>
        </w:rPr>
        <w:t>orkplace culture is more than “the way we do things around here.” Culture Is ‘How People Behave When No One Is Looking’.</w:t>
      </w:r>
      <w:r w:rsidR="00DD77CF" w:rsidRPr="00553665">
        <w:rPr>
          <w:rFonts w:cs="Arial"/>
          <w:color w:val="000000" w:themeColor="text1"/>
          <w:szCs w:val="24"/>
        </w:rPr>
        <w:t xml:space="preserve"> </w:t>
      </w:r>
      <w:r w:rsidR="008C4D35" w:rsidRPr="00553665">
        <w:rPr>
          <w:rFonts w:cs="Arial"/>
          <w:color w:val="000000" w:themeColor="text1"/>
          <w:szCs w:val="24"/>
        </w:rPr>
        <w:t xml:space="preserve">Peter Drucker (Hollister </w:t>
      </w:r>
      <w:r w:rsidR="008C4D35" w:rsidRPr="00553665">
        <w:rPr>
          <w:rFonts w:cs="Arial"/>
          <w:i/>
          <w:iCs/>
          <w:color w:val="000000" w:themeColor="text1"/>
          <w:szCs w:val="24"/>
        </w:rPr>
        <w:t xml:space="preserve">et al </w:t>
      </w:r>
      <w:r w:rsidR="008C4D35" w:rsidRPr="00553665">
        <w:rPr>
          <w:rFonts w:cs="Arial"/>
          <w:color w:val="000000" w:themeColor="text1"/>
          <w:szCs w:val="24"/>
        </w:rPr>
        <w:t>2021) indicates,</w:t>
      </w:r>
      <w:r w:rsidR="00A3742C" w:rsidRPr="00553665">
        <w:rPr>
          <w:rFonts w:cs="Arial"/>
          <w:color w:val="000000" w:themeColor="text1"/>
          <w:szCs w:val="24"/>
        </w:rPr>
        <w:t xml:space="preserve"> “Culture eats strategy for breakfast</w:t>
      </w:r>
      <w:r w:rsidR="00920BD1" w:rsidRPr="00553665">
        <w:rPr>
          <w:rFonts w:cs="Arial"/>
          <w:color w:val="000000" w:themeColor="text1"/>
          <w:szCs w:val="24"/>
        </w:rPr>
        <w:t>’, which means</w:t>
      </w:r>
      <w:r w:rsidR="00DF25A3" w:rsidRPr="00553665">
        <w:rPr>
          <w:rFonts w:cs="Arial"/>
          <w:color w:val="000000" w:themeColor="text1"/>
          <w:szCs w:val="24"/>
        </w:rPr>
        <w:t xml:space="preserve"> </w:t>
      </w:r>
      <w:r w:rsidR="00DF25A3" w:rsidRPr="00553665">
        <w:rPr>
          <w:rFonts w:cs="Arial"/>
          <w:color w:val="000000" w:themeColor="text1"/>
          <w:szCs w:val="24"/>
        </w:rPr>
        <w:t xml:space="preserve">negative culture can sabotage even the most well-designed strategies for organisational growth. </w:t>
      </w:r>
    </w:p>
    <w:p w14:paraId="7F459033" w14:textId="7FD8B887" w:rsidR="00F26A4B" w:rsidRPr="00553665" w:rsidRDefault="00ED1D5E" w:rsidP="00553665">
      <w:pPr>
        <w:rPr>
          <w:rFonts w:cs="Arial"/>
          <w:color w:val="000000" w:themeColor="text1"/>
          <w:szCs w:val="24"/>
        </w:rPr>
      </w:pPr>
      <w:r w:rsidRPr="00553665">
        <w:rPr>
          <w:rFonts w:cs="Arial"/>
          <w:color w:val="000000" w:themeColor="text1"/>
          <w:szCs w:val="24"/>
        </w:rPr>
        <w:t>Organisational</w:t>
      </w:r>
      <w:r w:rsidRPr="00553665">
        <w:rPr>
          <w:rFonts w:cs="Arial"/>
          <w:color w:val="000000" w:themeColor="text1"/>
          <w:szCs w:val="24"/>
        </w:rPr>
        <w:t xml:space="preserve"> culture is determined by actions, not words. </w:t>
      </w:r>
      <w:r w:rsidRPr="00553665">
        <w:rPr>
          <w:rFonts w:cs="Arial"/>
          <w:color w:val="000000" w:themeColor="text1"/>
          <w:szCs w:val="24"/>
        </w:rPr>
        <w:t>Ultimately</w:t>
      </w:r>
      <w:r w:rsidRPr="00553665">
        <w:rPr>
          <w:rFonts w:cs="Arial"/>
          <w:color w:val="000000" w:themeColor="text1"/>
          <w:szCs w:val="24"/>
        </w:rPr>
        <w:t>, it is the</w:t>
      </w:r>
      <w:r w:rsidR="000456BC" w:rsidRPr="00553665">
        <w:rPr>
          <w:rFonts w:cs="Arial"/>
          <w:color w:val="000000" w:themeColor="text1"/>
          <w:szCs w:val="24"/>
        </w:rPr>
        <w:t xml:space="preserve"> accepted behaviour determines </w:t>
      </w:r>
      <w:r w:rsidR="00DD1D2D" w:rsidRPr="00553665">
        <w:rPr>
          <w:rFonts w:cs="Arial"/>
          <w:color w:val="000000" w:themeColor="text1"/>
          <w:szCs w:val="24"/>
        </w:rPr>
        <w:t>the organisation's authentic culture.</w:t>
      </w:r>
      <w:r w:rsidR="00A3742C" w:rsidRPr="00553665">
        <w:rPr>
          <w:rFonts w:cs="Arial"/>
          <w:color w:val="000000" w:themeColor="text1"/>
          <w:szCs w:val="24"/>
        </w:rPr>
        <w:t xml:space="preserve"> At Gwent Police, </w:t>
      </w:r>
      <w:r w:rsidR="00BD0801" w:rsidRPr="00553665">
        <w:rPr>
          <w:rFonts w:cs="Arial"/>
          <w:color w:val="000000" w:themeColor="text1"/>
          <w:szCs w:val="24"/>
        </w:rPr>
        <w:t>a significant difference exists</w:t>
      </w:r>
      <w:r w:rsidR="00A3742C" w:rsidRPr="00553665">
        <w:rPr>
          <w:rFonts w:cs="Arial"/>
          <w:color w:val="000000" w:themeColor="text1"/>
          <w:szCs w:val="24"/>
        </w:rPr>
        <w:t xml:space="preserve"> between what is said or claimed about a culture and what is observed or experienced in reality.</w:t>
      </w:r>
      <w:r w:rsidR="007C39A5" w:rsidRPr="00553665">
        <w:rPr>
          <w:rFonts w:cs="Arial"/>
          <w:color w:val="000000" w:themeColor="text1"/>
          <w:szCs w:val="24"/>
        </w:rPr>
        <w:t xml:space="preserve"> HR professionals design programmes prioritising diversity and inclusivity, de-escalation methods, and ethical decision-making. However, </w:t>
      </w:r>
      <w:r w:rsidR="00DD1D2D" w:rsidRPr="00553665">
        <w:rPr>
          <w:rFonts w:cs="Arial"/>
          <w:color w:val="000000" w:themeColor="text1"/>
          <w:szCs w:val="24"/>
        </w:rPr>
        <w:t>there is an ongoing</w:t>
      </w:r>
      <w:r w:rsidR="007C39A5" w:rsidRPr="00553665">
        <w:rPr>
          <w:rFonts w:cs="Arial"/>
          <w:color w:val="000000" w:themeColor="text1"/>
          <w:szCs w:val="24"/>
        </w:rPr>
        <w:t xml:space="preserve"> critique </w:t>
      </w:r>
      <w:r w:rsidR="00CD19AA" w:rsidRPr="00553665">
        <w:rPr>
          <w:rFonts w:cs="Arial"/>
          <w:color w:val="000000" w:themeColor="text1"/>
          <w:szCs w:val="24"/>
        </w:rPr>
        <w:t>of</w:t>
      </w:r>
      <w:r w:rsidR="007C39A5" w:rsidRPr="00553665">
        <w:rPr>
          <w:rFonts w:cs="Arial"/>
          <w:color w:val="000000" w:themeColor="text1"/>
          <w:szCs w:val="24"/>
        </w:rPr>
        <w:t xml:space="preserve"> </w:t>
      </w:r>
      <w:r w:rsidRPr="00553665">
        <w:rPr>
          <w:rFonts w:cs="Arial"/>
          <w:color w:val="000000" w:themeColor="text1"/>
          <w:szCs w:val="24"/>
        </w:rPr>
        <w:t>Gwent P</w:t>
      </w:r>
      <w:r w:rsidR="007C39A5" w:rsidRPr="00553665">
        <w:rPr>
          <w:rFonts w:cs="Arial"/>
          <w:color w:val="000000" w:themeColor="text1"/>
          <w:szCs w:val="24"/>
        </w:rPr>
        <w:t>olice brutality, sexism and racist behaviour (BBC News, 2022)</w:t>
      </w:r>
      <w:r w:rsidR="009D3CDB" w:rsidRPr="00553665">
        <w:rPr>
          <w:rFonts w:cs="Arial"/>
          <w:color w:val="000000" w:themeColor="text1"/>
          <w:szCs w:val="24"/>
        </w:rPr>
        <w:t>.</w:t>
      </w:r>
      <w:r w:rsidR="00281723" w:rsidRPr="00553665">
        <w:rPr>
          <w:rFonts w:cs="Arial"/>
          <w:color w:val="000000" w:themeColor="text1"/>
          <w:szCs w:val="24"/>
        </w:rPr>
        <w:t xml:space="preserve"> </w:t>
      </w:r>
    </w:p>
    <w:p w14:paraId="61A1E7FA" w14:textId="5D91971C" w:rsidR="00372883" w:rsidRPr="00553665" w:rsidRDefault="00CD19AA" w:rsidP="00553665">
      <w:pPr>
        <w:rPr>
          <w:rFonts w:cs="Arial"/>
          <w:color w:val="000000" w:themeColor="text1"/>
          <w:szCs w:val="24"/>
        </w:rPr>
      </w:pPr>
      <w:r w:rsidRPr="00553665">
        <w:rPr>
          <w:rFonts w:cs="Arial"/>
          <w:color w:val="000000" w:themeColor="text1"/>
          <w:szCs w:val="24"/>
        </w:rPr>
        <w:t>A</w:t>
      </w:r>
      <w:r w:rsidR="000A527F" w:rsidRPr="00553665">
        <w:rPr>
          <w:rFonts w:cs="Arial"/>
          <w:color w:val="000000" w:themeColor="text1"/>
          <w:szCs w:val="24"/>
        </w:rPr>
        <w:t xml:space="preserve">cknowledging that </w:t>
      </w:r>
      <w:r w:rsidR="00BD3276" w:rsidRPr="00553665">
        <w:rPr>
          <w:rFonts w:cs="Arial"/>
          <w:color w:val="000000" w:themeColor="text1"/>
          <w:szCs w:val="24"/>
        </w:rPr>
        <w:t>Gwent Police</w:t>
      </w:r>
      <w:r w:rsidR="000A527F" w:rsidRPr="00553665">
        <w:rPr>
          <w:rFonts w:cs="Arial"/>
          <w:color w:val="000000" w:themeColor="text1"/>
          <w:szCs w:val="24"/>
        </w:rPr>
        <w:t xml:space="preserve"> is </w:t>
      </w:r>
      <w:r w:rsidR="00AF0BC9" w:rsidRPr="00553665">
        <w:rPr>
          <w:rFonts w:cs="Arial"/>
          <w:color w:val="000000" w:themeColor="text1"/>
          <w:szCs w:val="24"/>
        </w:rPr>
        <w:t>a complex organisation</w:t>
      </w:r>
      <w:r w:rsidR="000A527F" w:rsidRPr="00553665">
        <w:rPr>
          <w:rFonts w:cs="Arial"/>
          <w:color w:val="000000" w:themeColor="text1"/>
          <w:szCs w:val="24"/>
        </w:rPr>
        <w:t xml:space="preserve"> and each departmen</w:t>
      </w:r>
      <w:r w:rsidRPr="00553665">
        <w:rPr>
          <w:rFonts w:cs="Arial"/>
          <w:color w:val="000000" w:themeColor="text1"/>
          <w:szCs w:val="24"/>
        </w:rPr>
        <w:t>t</w:t>
      </w:r>
      <w:r w:rsidR="000A527F" w:rsidRPr="00553665">
        <w:rPr>
          <w:rFonts w:cs="Arial"/>
          <w:color w:val="000000" w:themeColor="text1"/>
          <w:szCs w:val="24"/>
        </w:rPr>
        <w:t xml:space="preserve"> </w:t>
      </w:r>
      <w:r w:rsidRPr="00553665">
        <w:rPr>
          <w:rFonts w:cs="Arial"/>
          <w:color w:val="000000" w:themeColor="text1"/>
          <w:szCs w:val="24"/>
        </w:rPr>
        <w:t>has</w:t>
      </w:r>
      <w:r w:rsidR="000A527F" w:rsidRPr="00553665">
        <w:rPr>
          <w:rFonts w:cs="Arial"/>
          <w:color w:val="000000" w:themeColor="text1"/>
          <w:szCs w:val="24"/>
        </w:rPr>
        <w:t xml:space="preserve"> </w:t>
      </w:r>
      <w:r w:rsidR="000456BC" w:rsidRPr="00553665">
        <w:rPr>
          <w:rFonts w:cs="Arial"/>
          <w:color w:val="000000" w:themeColor="text1"/>
          <w:szCs w:val="24"/>
        </w:rPr>
        <w:t>a</w:t>
      </w:r>
      <w:r w:rsidR="000A527F" w:rsidRPr="00553665">
        <w:rPr>
          <w:rFonts w:cs="Arial"/>
          <w:color w:val="000000" w:themeColor="text1"/>
          <w:szCs w:val="24"/>
        </w:rPr>
        <w:t xml:space="preserve"> distinct culture</w:t>
      </w:r>
      <w:r w:rsidRPr="00553665">
        <w:rPr>
          <w:rFonts w:cs="Arial"/>
          <w:color w:val="000000" w:themeColor="text1"/>
          <w:szCs w:val="24"/>
        </w:rPr>
        <w:t>, t</w:t>
      </w:r>
      <w:r w:rsidRPr="00553665">
        <w:rPr>
          <w:rFonts w:cs="Arial"/>
          <w:color w:val="000000" w:themeColor="text1"/>
          <w:szCs w:val="24"/>
        </w:rPr>
        <w:t>he briefing paper critically analyses the front-line</w:t>
      </w:r>
      <w:r w:rsidR="00AF0BC9" w:rsidRPr="00553665">
        <w:rPr>
          <w:rFonts w:cs="Arial"/>
          <w:color w:val="000000" w:themeColor="text1"/>
          <w:szCs w:val="24"/>
        </w:rPr>
        <w:t xml:space="preserve"> culture.</w:t>
      </w:r>
    </w:p>
    <w:p w14:paraId="3706E840" w14:textId="7096A6B6" w:rsidR="008D73AC" w:rsidRPr="00B43781" w:rsidRDefault="00E16FDF" w:rsidP="00367D80">
      <w:pPr>
        <w:pStyle w:val="Heading1"/>
        <w:rPr>
          <w:b/>
          <w:bCs/>
          <w:u w:val="single"/>
        </w:rPr>
      </w:pPr>
      <w:r w:rsidRPr="00B43781">
        <w:rPr>
          <w:b/>
          <w:bCs/>
          <w:u w:val="single"/>
        </w:rPr>
        <w:t>Main Findings</w:t>
      </w:r>
    </w:p>
    <w:p w14:paraId="2FBBF021" w14:textId="4D2E252E" w:rsidR="00800C0A" w:rsidRPr="00B43781" w:rsidRDefault="00DA79CD" w:rsidP="00367D80">
      <w:pPr>
        <w:pStyle w:val="Heading1"/>
        <w:rPr>
          <w:b/>
          <w:bCs/>
          <w:u w:val="single"/>
        </w:rPr>
      </w:pPr>
      <w:r w:rsidRPr="00B43781">
        <w:rPr>
          <w:b/>
          <w:bCs/>
          <w:u w:val="single"/>
        </w:rPr>
        <w:t xml:space="preserve">Analysing Gwent Police Culture </w:t>
      </w:r>
      <w:r w:rsidR="0061024A" w:rsidRPr="00B43781">
        <w:rPr>
          <w:b/>
          <w:bCs/>
          <w:u w:val="single"/>
        </w:rPr>
        <w:t>and organisational behaviour</w:t>
      </w:r>
      <w:r w:rsidR="003C6227" w:rsidRPr="00B43781">
        <w:rPr>
          <w:b/>
          <w:bCs/>
          <w:u w:val="single"/>
        </w:rPr>
        <w:t>.</w:t>
      </w:r>
      <w:r w:rsidR="0061024A" w:rsidRPr="00B43781">
        <w:rPr>
          <w:b/>
          <w:bCs/>
          <w:u w:val="single"/>
        </w:rPr>
        <w:t xml:space="preserve"> </w:t>
      </w:r>
    </w:p>
    <w:p w14:paraId="7762C4F1" w14:textId="1808B650" w:rsidR="005F68CF" w:rsidRPr="00553665" w:rsidRDefault="00A04DB7" w:rsidP="00553665">
      <w:pPr>
        <w:rPr>
          <w:rFonts w:cs="Arial"/>
          <w:color w:val="000000" w:themeColor="text1"/>
          <w:szCs w:val="24"/>
        </w:rPr>
      </w:pPr>
      <w:r w:rsidRPr="00553665">
        <w:rPr>
          <w:rFonts w:cs="Arial"/>
          <w:color w:val="000000" w:themeColor="text1"/>
          <w:szCs w:val="24"/>
        </w:rPr>
        <w:t>T</w:t>
      </w:r>
      <w:r w:rsidRPr="00553665">
        <w:rPr>
          <w:rFonts w:cs="Arial"/>
          <w:color w:val="000000" w:themeColor="text1"/>
          <w:szCs w:val="24"/>
        </w:rPr>
        <w:t>wo model</w:t>
      </w:r>
      <w:r w:rsidRPr="00553665">
        <w:rPr>
          <w:rFonts w:cs="Arial"/>
          <w:color w:val="000000" w:themeColor="text1"/>
          <w:szCs w:val="24"/>
        </w:rPr>
        <w:t>s</w:t>
      </w:r>
      <w:r w:rsidRPr="00553665">
        <w:rPr>
          <w:rFonts w:cs="Arial"/>
          <w:color w:val="000000" w:themeColor="text1"/>
          <w:szCs w:val="24"/>
        </w:rPr>
        <w:t xml:space="preserve"> </w:t>
      </w:r>
      <w:r w:rsidR="00DD1D2D" w:rsidRPr="00553665">
        <w:rPr>
          <w:rFonts w:cs="Arial"/>
          <w:color w:val="000000" w:themeColor="text1"/>
          <w:szCs w:val="24"/>
        </w:rPr>
        <w:t>have</w:t>
      </w:r>
      <w:r w:rsidRPr="00553665">
        <w:rPr>
          <w:rFonts w:cs="Arial"/>
          <w:color w:val="000000" w:themeColor="text1"/>
          <w:szCs w:val="24"/>
        </w:rPr>
        <w:t xml:space="preserve"> been used</w:t>
      </w:r>
      <w:r w:rsidR="000D14BA" w:rsidRPr="00553665">
        <w:rPr>
          <w:rFonts w:cs="Arial"/>
          <w:color w:val="000000" w:themeColor="text1"/>
          <w:szCs w:val="24"/>
        </w:rPr>
        <w:t xml:space="preserve"> t</w:t>
      </w:r>
      <w:r w:rsidR="008D73AC" w:rsidRPr="00553665">
        <w:rPr>
          <w:rFonts w:cs="Arial"/>
          <w:color w:val="000000" w:themeColor="text1"/>
          <w:szCs w:val="24"/>
        </w:rPr>
        <w:t>o recognise and analyse the Gwent Police Culture</w:t>
      </w:r>
      <w:r w:rsidR="000456BC" w:rsidRPr="00553665">
        <w:rPr>
          <w:rFonts w:cs="Arial"/>
          <w:color w:val="000000" w:themeColor="text1"/>
          <w:szCs w:val="24"/>
        </w:rPr>
        <w:t xml:space="preserve">. </w:t>
      </w:r>
      <w:r w:rsidR="003902AE" w:rsidRPr="00553665">
        <w:rPr>
          <w:rFonts w:cs="Arial"/>
          <w:color w:val="000000" w:themeColor="text1"/>
          <w:szCs w:val="24"/>
        </w:rPr>
        <w:t>One</w:t>
      </w:r>
      <w:r w:rsidR="000D14BA" w:rsidRPr="00553665">
        <w:rPr>
          <w:rFonts w:cs="Arial"/>
          <w:color w:val="000000" w:themeColor="text1"/>
          <w:szCs w:val="24"/>
        </w:rPr>
        <w:t xml:space="preserve"> of them</w:t>
      </w:r>
      <w:r w:rsidR="003902AE" w:rsidRPr="00553665">
        <w:rPr>
          <w:rFonts w:cs="Arial"/>
          <w:color w:val="000000" w:themeColor="text1"/>
          <w:szCs w:val="24"/>
        </w:rPr>
        <w:t xml:space="preserve"> i</w:t>
      </w:r>
      <w:r w:rsidR="000D14BA" w:rsidRPr="00553665">
        <w:rPr>
          <w:rFonts w:cs="Arial"/>
          <w:color w:val="000000" w:themeColor="text1"/>
          <w:szCs w:val="24"/>
        </w:rPr>
        <w:t>s</w:t>
      </w:r>
      <w:r w:rsidR="003902AE" w:rsidRPr="00553665">
        <w:rPr>
          <w:rFonts w:cs="Arial"/>
          <w:color w:val="000000" w:themeColor="text1"/>
          <w:szCs w:val="24"/>
        </w:rPr>
        <w:t xml:space="preserve"> </w:t>
      </w:r>
      <w:r w:rsidR="00752438" w:rsidRPr="00553665">
        <w:rPr>
          <w:rFonts w:cs="Arial"/>
          <w:color w:val="000000" w:themeColor="text1"/>
          <w:szCs w:val="24"/>
        </w:rPr>
        <w:t xml:space="preserve">Hofstede's Cultural </w:t>
      </w:r>
      <w:r w:rsidR="00CD19AA" w:rsidRPr="00553665">
        <w:rPr>
          <w:rFonts w:cs="Arial"/>
          <w:color w:val="000000" w:themeColor="text1"/>
          <w:szCs w:val="24"/>
        </w:rPr>
        <w:t>Model</w:t>
      </w:r>
      <w:r w:rsidR="00752438" w:rsidRPr="00553665">
        <w:rPr>
          <w:rFonts w:cs="Arial"/>
          <w:color w:val="000000" w:themeColor="text1"/>
          <w:szCs w:val="24"/>
        </w:rPr>
        <w:t xml:space="preserve"> (1984)</w:t>
      </w:r>
      <w:r w:rsidR="008A57CA" w:rsidRPr="00553665">
        <w:rPr>
          <w:rFonts w:cs="Arial"/>
          <w:color w:val="000000" w:themeColor="text1"/>
          <w:szCs w:val="24"/>
        </w:rPr>
        <w:t>, which</w:t>
      </w:r>
      <w:r w:rsidR="00752438" w:rsidRPr="00553665">
        <w:rPr>
          <w:rFonts w:cs="Arial"/>
          <w:color w:val="000000" w:themeColor="text1"/>
          <w:szCs w:val="24"/>
        </w:rPr>
        <w:t xml:space="preserve"> identifies six cultural dimensions</w:t>
      </w:r>
      <w:r w:rsidR="008A57CA" w:rsidRPr="00553665">
        <w:rPr>
          <w:rFonts w:cs="Arial"/>
          <w:color w:val="000000" w:themeColor="text1"/>
          <w:szCs w:val="24"/>
        </w:rPr>
        <w:t xml:space="preserve"> (Figure 2).</w:t>
      </w:r>
    </w:p>
    <w:p w14:paraId="3F5459D5" w14:textId="2BE309A6" w:rsidR="008A57CA" w:rsidRPr="00553665" w:rsidRDefault="008A57CA" w:rsidP="00553665">
      <w:pPr>
        <w:pStyle w:val="NormalWeb"/>
        <w:keepNext/>
        <w:spacing w:line="480" w:lineRule="auto"/>
        <w:jc w:val="center"/>
        <w:rPr>
          <w:rFonts w:ascii="Arial" w:hAnsi="Arial" w:cs="Arial"/>
          <w:color w:val="000000" w:themeColor="text1"/>
        </w:rPr>
      </w:pPr>
      <w:r w:rsidRPr="00553665">
        <w:rPr>
          <w:rFonts w:ascii="Arial" w:hAnsi="Arial" w:cs="Arial"/>
          <w:noProof/>
          <w:color w:val="000000" w:themeColor="text1"/>
        </w:rPr>
        <w:lastRenderedPageBreak/>
        <w:drawing>
          <wp:inline distT="0" distB="0" distL="0" distR="0" wp14:anchorId="5CF1206A" wp14:editId="385B9154">
            <wp:extent cx="3744540" cy="2959395"/>
            <wp:effectExtent l="152400" t="152400" r="370840" b="355600"/>
            <wp:docPr id="5" name="Picture 5"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pic:cNvPicPr/>
                  </pic:nvPicPr>
                  <pic:blipFill>
                    <a:blip r:embed="rId8"/>
                    <a:stretch>
                      <a:fillRect/>
                    </a:stretch>
                  </pic:blipFill>
                  <pic:spPr>
                    <a:xfrm>
                      <a:off x="0" y="0"/>
                      <a:ext cx="3752755" cy="2965888"/>
                    </a:xfrm>
                    <a:prstGeom prst="rect">
                      <a:avLst/>
                    </a:prstGeom>
                    <a:ln>
                      <a:noFill/>
                    </a:ln>
                    <a:effectLst>
                      <a:outerShdw blurRad="292100" dist="139700" dir="2700000" algn="tl" rotWithShape="0">
                        <a:srgbClr val="333333">
                          <a:alpha val="65000"/>
                        </a:srgbClr>
                      </a:outerShdw>
                    </a:effectLst>
                  </pic:spPr>
                </pic:pic>
              </a:graphicData>
            </a:graphic>
          </wp:inline>
        </w:drawing>
      </w:r>
    </w:p>
    <w:p w14:paraId="220705B1" w14:textId="6BBA8207" w:rsidR="008A57CA" w:rsidRPr="00553665" w:rsidRDefault="008A57CA" w:rsidP="00553665">
      <w:pPr>
        <w:pStyle w:val="Caption"/>
        <w:spacing w:line="480" w:lineRule="auto"/>
        <w:jc w:val="center"/>
        <w:rPr>
          <w:rFonts w:cs="Arial"/>
          <w:color w:val="000000" w:themeColor="text1"/>
          <w:sz w:val="24"/>
          <w:szCs w:val="24"/>
        </w:rPr>
      </w:pPr>
      <w:r w:rsidRPr="00553665">
        <w:rPr>
          <w:rFonts w:cs="Arial"/>
          <w:color w:val="000000" w:themeColor="text1"/>
          <w:sz w:val="24"/>
          <w:szCs w:val="24"/>
        </w:rPr>
        <w:t xml:space="preserve">Figure </w:t>
      </w:r>
      <w:r w:rsidR="00000000" w:rsidRPr="00553665">
        <w:rPr>
          <w:rFonts w:cs="Arial"/>
          <w:color w:val="000000" w:themeColor="text1"/>
          <w:sz w:val="24"/>
          <w:szCs w:val="24"/>
        </w:rPr>
        <w:fldChar w:fldCharType="begin"/>
      </w:r>
      <w:r w:rsidR="00000000" w:rsidRPr="00553665">
        <w:rPr>
          <w:rFonts w:cs="Arial"/>
          <w:color w:val="000000" w:themeColor="text1"/>
          <w:sz w:val="24"/>
          <w:szCs w:val="24"/>
        </w:rPr>
        <w:instrText xml:space="preserve"> SEQ Figure \* ARABIC </w:instrText>
      </w:r>
      <w:r w:rsidR="00000000" w:rsidRPr="00553665">
        <w:rPr>
          <w:rFonts w:cs="Arial"/>
          <w:color w:val="000000" w:themeColor="text1"/>
          <w:sz w:val="24"/>
          <w:szCs w:val="24"/>
        </w:rPr>
        <w:fldChar w:fldCharType="separate"/>
      </w:r>
      <w:r w:rsidR="00367D80">
        <w:rPr>
          <w:rFonts w:cs="Arial"/>
          <w:noProof/>
          <w:color w:val="000000" w:themeColor="text1"/>
          <w:sz w:val="24"/>
          <w:szCs w:val="24"/>
        </w:rPr>
        <w:t>2</w:t>
      </w:r>
      <w:r w:rsidR="00000000" w:rsidRPr="00553665">
        <w:rPr>
          <w:rFonts w:cs="Arial"/>
          <w:noProof/>
          <w:color w:val="000000" w:themeColor="text1"/>
          <w:sz w:val="24"/>
          <w:szCs w:val="24"/>
        </w:rPr>
        <w:fldChar w:fldCharType="end"/>
      </w:r>
      <w:r w:rsidRPr="00553665">
        <w:rPr>
          <w:rFonts w:cs="Arial"/>
          <w:color w:val="000000" w:themeColor="text1"/>
          <w:sz w:val="24"/>
          <w:szCs w:val="24"/>
        </w:rPr>
        <w:t xml:space="preserve"> Hofstede's Cultural Dimensions (B2U, 2017)</w:t>
      </w:r>
    </w:p>
    <w:p w14:paraId="34CA51AB" w14:textId="77777777" w:rsidR="000456BC" w:rsidRPr="00553665" w:rsidRDefault="000456BC" w:rsidP="00553665">
      <w:pPr>
        <w:rPr>
          <w:rFonts w:cs="Arial"/>
          <w:color w:val="000000" w:themeColor="text1"/>
          <w:szCs w:val="24"/>
        </w:rPr>
      </w:pPr>
    </w:p>
    <w:p w14:paraId="6DE91AEC" w14:textId="2146D0F0" w:rsidR="00F2187F" w:rsidRPr="00553665" w:rsidRDefault="00CD19AA" w:rsidP="00553665">
      <w:pPr>
        <w:rPr>
          <w:rFonts w:cs="Arial"/>
          <w:color w:val="000000" w:themeColor="text1"/>
          <w:szCs w:val="24"/>
        </w:rPr>
      </w:pPr>
      <w:r w:rsidRPr="00553665">
        <w:rPr>
          <w:rFonts w:cs="Arial"/>
          <w:color w:val="000000" w:themeColor="text1"/>
          <w:szCs w:val="24"/>
        </w:rPr>
        <w:t xml:space="preserve">Although Hofstede's Model is primarily designed to examine cultural variances among countries, it can be </w:t>
      </w:r>
      <w:r w:rsidR="00AF0BC9" w:rsidRPr="00553665">
        <w:rPr>
          <w:rFonts w:cs="Arial"/>
          <w:color w:val="000000" w:themeColor="text1"/>
          <w:szCs w:val="24"/>
        </w:rPr>
        <w:t>sufficient in analysing</w:t>
      </w:r>
      <w:r w:rsidRPr="00553665">
        <w:rPr>
          <w:rFonts w:cs="Arial"/>
          <w:color w:val="000000" w:themeColor="text1"/>
          <w:szCs w:val="24"/>
        </w:rPr>
        <w:t xml:space="preserve"> cultural </w:t>
      </w:r>
      <w:r w:rsidR="00AF0BC9" w:rsidRPr="00553665">
        <w:rPr>
          <w:rFonts w:cs="Arial"/>
          <w:color w:val="000000" w:themeColor="text1"/>
          <w:szCs w:val="24"/>
        </w:rPr>
        <w:t>variance</w:t>
      </w:r>
      <w:r w:rsidRPr="00553665">
        <w:rPr>
          <w:rFonts w:cs="Arial"/>
          <w:color w:val="000000" w:themeColor="text1"/>
          <w:szCs w:val="24"/>
        </w:rPr>
        <w:t xml:space="preserve"> in business or education. </w:t>
      </w:r>
      <w:r w:rsidR="00AF0BC9" w:rsidRPr="00553665">
        <w:rPr>
          <w:rFonts w:cs="Arial"/>
          <w:color w:val="000000" w:themeColor="text1"/>
          <w:szCs w:val="24"/>
        </w:rPr>
        <w:t xml:space="preserve">For </w:t>
      </w:r>
      <w:r w:rsidRPr="00553665">
        <w:rPr>
          <w:rFonts w:cs="Arial"/>
          <w:color w:val="000000" w:themeColor="text1"/>
          <w:szCs w:val="24"/>
        </w:rPr>
        <w:t>the scope of this research, only three elements of this model are being examined.</w:t>
      </w:r>
    </w:p>
    <w:p w14:paraId="735667A5" w14:textId="3F67159F" w:rsidR="004D6842" w:rsidRPr="00553665" w:rsidRDefault="00195D59" w:rsidP="00553665">
      <w:pPr>
        <w:rPr>
          <w:rFonts w:cs="Arial"/>
          <w:color w:val="000000" w:themeColor="text1"/>
          <w:szCs w:val="24"/>
        </w:rPr>
      </w:pPr>
      <w:r w:rsidRPr="00553665">
        <w:rPr>
          <w:rFonts w:cs="Arial"/>
          <w:color w:val="000000" w:themeColor="text1"/>
          <w:szCs w:val="24"/>
        </w:rPr>
        <w:t>The power</w:t>
      </w:r>
      <w:r w:rsidR="00F66967" w:rsidRPr="00553665">
        <w:rPr>
          <w:rFonts w:cs="Arial"/>
          <w:color w:val="000000" w:themeColor="text1"/>
          <w:szCs w:val="24"/>
        </w:rPr>
        <w:t xml:space="preserve"> distance</w:t>
      </w:r>
      <w:r w:rsidR="004D6842" w:rsidRPr="00553665">
        <w:rPr>
          <w:rFonts w:cs="Arial"/>
          <w:color w:val="000000" w:themeColor="text1"/>
          <w:szCs w:val="24"/>
        </w:rPr>
        <w:t xml:space="preserve"> dimension</w:t>
      </w:r>
      <w:r w:rsidR="00F2187F" w:rsidRPr="00553665">
        <w:rPr>
          <w:rFonts w:cs="Arial"/>
          <w:color w:val="000000" w:themeColor="text1"/>
          <w:szCs w:val="24"/>
        </w:rPr>
        <w:t xml:space="preserve"> </w:t>
      </w:r>
      <w:r w:rsidR="006E1139" w:rsidRPr="00553665">
        <w:rPr>
          <w:rFonts w:cs="Arial"/>
          <w:color w:val="000000" w:themeColor="text1"/>
          <w:szCs w:val="24"/>
        </w:rPr>
        <w:t>(</w:t>
      </w:r>
      <w:r w:rsidR="00F2187F" w:rsidRPr="00553665">
        <w:rPr>
          <w:rFonts w:cs="Arial"/>
          <w:color w:val="000000" w:themeColor="text1"/>
          <w:szCs w:val="24"/>
        </w:rPr>
        <w:t>Wale</w:t>
      </w:r>
      <w:r w:rsidR="006E1139" w:rsidRPr="00553665">
        <w:rPr>
          <w:rFonts w:cs="Arial"/>
          <w:color w:val="000000" w:themeColor="text1"/>
          <w:szCs w:val="24"/>
        </w:rPr>
        <w:t xml:space="preserve">, </w:t>
      </w:r>
      <w:r w:rsidR="00F2187F" w:rsidRPr="00553665">
        <w:rPr>
          <w:rFonts w:cs="Arial"/>
          <w:color w:val="000000" w:themeColor="text1"/>
          <w:szCs w:val="24"/>
        </w:rPr>
        <w:t>2023)</w:t>
      </w:r>
      <w:r w:rsidR="004D6842" w:rsidRPr="00553665">
        <w:rPr>
          <w:rFonts w:cs="Arial"/>
          <w:color w:val="000000" w:themeColor="text1"/>
          <w:szCs w:val="24"/>
        </w:rPr>
        <w:t xml:space="preserve"> refers to the extent to which individuals in a culture accept and expect an unequal distribution of power and authority. Power distance is reflected through its hierarchies and chain of command, where officers of higher rank hold control and authority over those of lower rank. </w:t>
      </w:r>
      <w:r w:rsidR="006E1139" w:rsidRPr="00553665">
        <w:rPr>
          <w:rFonts w:cs="Arial"/>
          <w:color w:val="000000" w:themeColor="text1"/>
          <w:szCs w:val="24"/>
        </w:rPr>
        <w:t xml:space="preserve">According to </w:t>
      </w:r>
      <w:r w:rsidR="006E1139" w:rsidRPr="00553665">
        <w:rPr>
          <w:rFonts w:cs="Arial"/>
          <w:color w:val="000000" w:themeColor="text1"/>
          <w:szCs w:val="24"/>
        </w:rPr>
        <w:t xml:space="preserve">Dai </w:t>
      </w:r>
      <w:r w:rsidR="006E1139" w:rsidRPr="00553665">
        <w:rPr>
          <w:rFonts w:cs="Arial"/>
          <w:i/>
          <w:iCs/>
          <w:color w:val="000000" w:themeColor="text1"/>
          <w:szCs w:val="24"/>
        </w:rPr>
        <w:t>et al</w:t>
      </w:r>
      <w:r w:rsidR="00600576" w:rsidRPr="00553665">
        <w:rPr>
          <w:rFonts w:cs="Arial"/>
          <w:color w:val="000000" w:themeColor="text1"/>
          <w:szCs w:val="24"/>
        </w:rPr>
        <w:t xml:space="preserve"> </w:t>
      </w:r>
      <w:r w:rsidR="006E1139" w:rsidRPr="00553665">
        <w:rPr>
          <w:rFonts w:cs="Arial"/>
          <w:color w:val="000000" w:themeColor="text1"/>
          <w:szCs w:val="24"/>
        </w:rPr>
        <w:t>(</w:t>
      </w:r>
      <w:r w:rsidR="006E1139" w:rsidRPr="00553665">
        <w:rPr>
          <w:rFonts w:cs="Arial"/>
          <w:color w:val="000000" w:themeColor="text1"/>
          <w:szCs w:val="24"/>
        </w:rPr>
        <w:t>2022)</w:t>
      </w:r>
      <w:r w:rsidR="006E1139" w:rsidRPr="00553665">
        <w:rPr>
          <w:rFonts w:cs="Arial"/>
          <w:color w:val="000000" w:themeColor="text1"/>
          <w:szCs w:val="24"/>
        </w:rPr>
        <w:t>, c</w:t>
      </w:r>
      <w:r w:rsidR="00ED4AAE" w:rsidRPr="00553665">
        <w:rPr>
          <w:rFonts w:cs="Arial"/>
          <w:color w:val="000000" w:themeColor="text1"/>
          <w:szCs w:val="24"/>
        </w:rPr>
        <w:t xml:space="preserve">ommunication can be impacted by hierarchical structures, as individuals in lower </w:t>
      </w:r>
      <w:r w:rsidR="00ED4AAE" w:rsidRPr="00553665">
        <w:rPr>
          <w:rFonts w:cs="Arial"/>
          <w:color w:val="000000" w:themeColor="text1"/>
          <w:szCs w:val="24"/>
        </w:rPr>
        <w:t>ranks</w:t>
      </w:r>
      <w:r w:rsidR="00ED4AAE" w:rsidRPr="00553665">
        <w:rPr>
          <w:rFonts w:cs="Arial"/>
          <w:color w:val="000000" w:themeColor="text1"/>
          <w:szCs w:val="24"/>
        </w:rPr>
        <w:t xml:space="preserve"> may find it challenging to approach management and feel less empowered to voice their concerns regarding</w:t>
      </w:r>
      <w:r w:rsidR="00D9770F" w:rsidRPr="00553665">
        <w:rPr>
          <w:rFonts w:cs="Arial"/>
          <w:color w:val="000000" w:themeColor="text1"/>
          <w:szCs w:val="24"/>
        </w:rPr>
        <w:t xml:space="preserve"> unethical</w:t>
      </w:r>
      <w:r w:rsidR="00ED4AAE" w:rsidRPr="00553665">
        <w:rPr>
          <w:rFonts w:cs="Arial"/>
          <w:color w:val="000000" w:themeColor="text1"/>
          <w:szCs w:val="24"/>
        </w:rPr>
        <w:t xml:space="preserve"> </w:t>
      </w:r>
      <w:r w:rsidR="0089793D" w:rsidRPr="00553665">
        <w:rPr>
          <w:rFonts w:cs="Arial"/>
          <w:color w:val="000000" w:themeColor="text1"/>
          <w:szCs w:val="24"/>
        </w:rPr>
        <w:t>behaviour</w:t>
      </w:r>
      <w:r w:rsidR="00ED4AAE" w:rsidRPr="00553665">
        <w:rPr>
          <w:rFonts w:cs="Arial"/>
          <w:color w:val="000000" w:themeColor="text1"/>
          <w:szCs w:val="24"/>
        </w:rPr>
        <w:t xml:space="preserve"> from their </w:t>
      </w:r>
      <w:r w:rsidR="00ED4AAE" w:rsidRPr="00553665">
        <w:rPr>
          <w:rFonts w:cs="Arial"/>
          <w:color w:val="000000" w:themeColor="text1"/>
          <w:szCs w:val="24"/>
        </w:rPr>
        <w:lastRenderedPageBreak/>
        <w:t>superiors</w:t>
      </w:r>
      <w:r w:rsidR="00ED4AAE" w:rsidRPr="00553665">
        <w:rPr>
          <w:rFonts w:cs="Arial"/>
          <w:color w:val="000000" w:themeColor="text1"/>
          <w:szCs w:val="24"/>
        </w:rPr>
        <w:t xml:space="preserve">. </w:t>
      </w:r>
      <w:r w:rsidR="004D6842" w:rsidRPr="00553665">
        <w:rPr>
          <w:rFonts w:cs="Arial"/>
          <w:color w:val="000000" w:themeColor="text1"/>
          <w:szCs w:val="24"/>
        </w:rPr>
        <w:t>If subordinates are afraid to speak the truth to those in power, then the culture cannot be considered transparent</w:t>
      </w:r>
      <w:r w:rsidR="006E1139" w:rsidRPr="00553665">
        <w:rPr>
          <w:rFonts w:cs="Arial"/>
          <w:color w:val="000000" w:themeColor="text1"/>
          <w:szCs w:val="24"/>
        </w:rPr>
        <w:t>.</w:t>
      </w:r>
      <w:r w:rsidR="00674476" w:rsidRPr="00553665">
        <w:rPr>
          <w:rFonts w:cs="Arial"/>
          <w:color w:val="000000" w:themeColor="text1"/>
          <w:szCs w:val="24"/>
        </w:rPr>
        <w:t xml:space="preserve"> </w:t>
      </w:r>
    </w:p>
    <w:p w14:paraId="09F424CD" w14:textId="6D7D5136" w:rsidR="00B83F82" w:rsidRPr="00553665" w:rsidRDefault="00ED4AAE" w:rsidP="00553665">
      <w:pPr>
        <w:rPr>
          <w:rFonts w:cs="Arial"/>
          <w:color w:val="000000" w:themeColor="text1"/>
          <w:szCs w:val="24"/>
        </w:rPr>
      </w:pPr>
      <w:r w:rsidRPr="00553665">
        <w:rPr>
          <w:rFonts w:cs="Arial"/>
          <w:color w:val="000000" w:themeColor="text1"/>
          <w:szCs w:val="24"/>
        </w:rPr>
        <w:t>Gwent Police strongly emphasises collectivism, promoting teamwork and cooperation, and prioritising the team's needs over those of individual officers</w:t>
      </w:r>
      <w:r w:rsidRPr="00553665">
        <w:rPr>
          <w:rFonts w:cs="Arial"/>
          <w:color w:val="000000" w:themeColor="text1"/>
          <w:szCs w:val="24"/>
        </w:rPr>
        <w:t>. In</w:t>
      </w:r>
      <w:r w:rsidR="000505AE" w:rsidRPr="00553665">
        <w:rPr>
          <w:rFonts w:cs="Arial"/>
          <w:color w:val="000000" w:themeColor="text1"/>
          <w:szCs w:val="24"/>
        </w:rPr>
        <w:t xml:space="preserve"> a collectivist culture, individuals are encouraged to adopt the group's values, beliefs, views, and motivations</w:t>
      </w:r>
      <w:r w:rsidRPr="00553665">
        <w:rPr>
          <w:rFonts w:cs="Arial"/>
          <w:color w:val="000000" w:themeColor="text1"/>
          <w:szCs w:val="24"/>
        </w:rPr>
        <w:t xml:space="preserve"> (</w:t>
      </w:r>
      <w:r w:rsidRPr="00553665">
        <w:rPr>
          <w:rFonts w:cs="Arial"/>
          <w:color w:val="000000" w:themeColor="text1"/>
          <w:szCs w:val="24"/>
        </w:rPr>
        <w:t>Indeed</w:t>
      </w:r>
      <w:r w:rsidRPr="00553665">
        <w:rPr>
          <w:rFonts w:cs="Arial"/>
          <w:color w:val="000000" w:themeColor="text1"/>
          <w:szCs w:val="24"/>
        </w:rPr>
        <w:t xml:space="preserve">, </w:t>
      </w:r>
      <w:r w:rsidRPr="00553665">
        <w:rPr>
          <w:rFonts w:cs="Arial"/>
          <w:color w:val="000000" w:themeColor="text1"/>
          <w:szCs w:val="24"/>
        </w:rPr>
        <w:t>2022a).</w:t>
      </w:r>
      <w:r w:rsidR="000505AE" w:rsidRPr="00553665">
        <w:rPr>
          <w:rFonts w:cs="Arial"/>
          <w:color w:val="000000" w:themeColor="text1"/>
          <w:szCs w:val="24"/>
        </w:rPr>
        <w:t xml:space="preserve"> </w:t>
      </w:r>
      <w:r w:rsidR="00B83F82" w:rsidRPr="00553665">
        <w:rPr>
          <w:rFonts w:cs="Arial"/>
          <w:color w:val="000000" w:themeColor="text1"/>
          <w:szCs w:val="24"/>
        </w:rPr>
        <w:t xml:space="preserve">Downplaying the role of individuals can have </w:t>
      </w:r>
      <w:r w:rsidR="00600576" w:rsidRPr="00553665">
        <w:rPr>
          <w:rFonts w:cs="Arial"/>
          <w:color w:val="000000" w:themeColor="text1"/>
          <w:szCs w:val="24"/>
        </w:rPr>
        <w:t>negative consequences</w:t>
      </w:r>
      <w:r w:rsidR="00B83F82" w:rsidRPr="00553665">
        <w:rPr>
          <w:rFonts w:cs="Arial"/>
          <w:color w:val="000000" w:themeColor="text1"/>
          <w:szCs w:val="24"/>
        </w:rPr>
        <w:t>.</w:t>
      </w:r>
      <w:r w:rsidR="00600576" w:rsidRPr="00553665">
        <w:rPr>
          <w:rFonts w:cs="Arial"/>
          <w:color w:val="000000" w:themeColor="text1"/>
          <w:szCs w:val="24"/>
        </w:rPr>
        <w:t xml:space="preserve"> </w:t>
      </w:r>
      <w:r w:rsidR="00600576" w:rsidRPr="00553665">
        <w:rPr>
          <w:rFonts w:cs="Arial"/>
          <w:color w:val="000000" w:themeColor="text1"/>
          <w:szCs w:val="24"/>
        </w:rPr>
        <w:t>Failing to r</w:t>
      </w:r>
      <w:r w:rsidR="00600576" w:rsidRPr="00553665">
        <w:rPr>
          <w:rFonts w:cs="Arial"/>
          <w:color w:val="000000" w:themeColor="text1"/>
          <w:szCs w:val="24"/>
        </w:rPr>
        <w:t xml:space="preserve">ecognise </w:t>
      </w:r>
      <w:r w:rsidR="00600576" w:rsidRPr="00553665">
        <w:rPr>
          <w:rFonts w:cs="Arial"/>
          <w:color w:val="000000" w:themeColor="text1"/>
          <w:szCs w:val="24"/>
        </w:rPr>
        <w:t>exceptional individual efforts can reduce motivation and engagement, and employees may not go the extra mile if group success is credited for individual achievements. This can be particularly challenging if poor group performance results in negative outcomes, leaving valuable contributors feeling unfairly treated</w:t>
      </w:r>
      <w:r w:rsidR="00B83F82" w:rsidRPr="00553665">
        <w:rPr>
          <w:rFonts w:cs="Arial"/>
          <w:color w:val="000000" w:themeColor="text1"/>
          <w:szCs w:val="24"/>
        </w:rPr>
        <w:t xml:space="preserve"> (Sulls, 2022).</w:t>
      </w:r>
    </w:p>
    <w:p w14:paraId="178DD71B" w14:textId="3ECEEF1E" w:rsidR="000505AE" w:rsidRPr="00553665" w:rsidRDefault="000505AE" w:rsidP="00553665">
      <w:pPr>
        <w:rPr>
          <w:rFonts w:cs="Arial"/>
          <w:color w:val="000000" w:themeColor="text1"/>
          <w:szCs w:val="24"/>
        </w:rPr>
      </w:pPr>
      <w:r w:rsidRPr="00553665">
        <w:rPr>
          <w:rFonts w:cs="Arial"/>
          <w:color w:val="000000" w:themeColor="text1"/>
          <w:szCs w:val="24"/>
        </w:rPr>
        <w:t>According to Nink and Robison (2022)</w:t>
      </w:r>
      <w:r w:rsidR="00F178EF" w:rsidRPr="00553665">
        <w:rPr>
          <w:rFonts w:cs="Arial"/>
          <w:color w:val="000000" w:themeColor="text1"/>
          <w:szCs w:val="24"/>
        </w:rPr>
        <w:t>,</w:t>
      </w:r>
      <w:r w:rsidRPr="00553665">
        <w:rPr>
          <w:rFonts w:cs="Arial"/>
          <w:color w:val="000000" w:themeColor="text1"/>
          <w:szCs w:val="24"/>
        </w:rPr>
        <w:t xml:space="preserve"> in a culture of collectivism, police officers have a deep sense of loyalty towards their peers, which may create challenges in reporting misconduct. </w:t>
      </w:r>
      <w:r w:rsidR="00600576" w:rsidRPr="00553665">
        <w:rPr>
          <w:rFonts w:cs="Arial"/>
          <w:color w:val="000000" w:themeColor="text1"/>
          <w:szCs w:val="24"/>
        </w:rPr>
        <w:t>Consequently</w:t>
      </w:r>
      <w:r w:rsidR="00CF06FB" w:rsidRPr="00553665">
        <w:rPr>
          <w:rFonts w:cs="Arial"/>
          <w:color w:val="000000" w:themeColor="text1"/>
          <w:szCs w:val="24"/>
        </w:rPr>
        <w:t>,</w:t>
      </w:r>
      <w:r w:rsidRPr="00553665">
        <w:rPr>
          <w:rFonts w:cs="Arial"/>
          <w:color w:val="000000" w:themeColor="text1"/>
          <w:szCs w:val="24"/>
        </w:rPr>
        <w:t xml:space="preserve"> they fear it may harm their working relationships or result in retaliation from their colleagues or superiors</w:t>
      </w:r>
      <w:r w:rsidR="00CF4C03" w:rsidRPr="00553665">
        <w:rPr>
          <w:rFonts w:cs="Arial"/>
          <w:color w:val="000000" w:themeColor="text1"/>
          <w:szCs w:val="24"/>
        </w:rPr>
        <w:t xml:space="preserve"> </w:t>
      </w:r>
      <w:r w:rsidR="009B29D1" w:rsidRPr="00553665">
        <w:rPr>
          <w:rFonts w:cs="Arial"/>
          <w:color w:val="000000" w:themeColor="text1"/>
          <w:szCs w:val="24"/>
        </w:rPr>
        <w:t xml:space="preserve">(Ivcovic </w:t>
      </w:r>
      <w:r w:rsidR="009B29D1" w:rsidRPr="00553665">
        <w:rPr>
          <w:rFonts w:cs="Arial"/>
          <w:i/>
          <w:iCs/>
          <w:color w:val="000000" w:themeColor="text1"/>
          <w:szCs w:val="24"/>
        </w:rPr>
        <w:t>et al</w:t>
      </w:r>
      <w:r w:rsidR="00CF4C03" w:rsidRPr="00553665">
        <w:rPr>
          <w:rFonts w:cs="Arial"/>
          <w:i/>
          <w:iCs/>
          <w:color w:val="000000" w:themeColor="text1"/>
          <w:szCs w:val="24"/>
        </w:rPr>
        <w:t>.</w:t>
      </w:r>
      <w:r w:rsidR="009B29D1" w:rsidRPr="00553665">
        <w:rPr>
          <w:rFonts w:cs="Arial"/>
          <w:color w:val="000000" w:themeColor="text1"/>
          <w:szCs w:val="24"/>
        </w:rPr>
        <w:t xml:space="preserve"> 2022)</w:t>
      </w:r>
      <w:r w:rsidRPr="00553665">
        <w:rPr>
          <w:rFonts w:cs="Arial"/>
          <w:color w:val="000000" w:themeColor="text1"/>
          <w:szCs w:val="24"/>
        </w:rPr>
        <w:t>. They may also have concerns about being excluded or harassed as a result of reporting such incidents (Police Chief Magazine, 2023).</w:t>
      </w:r>
    </w:p>
    <w:p w14:paraId="6FBD2A2F" w14:textId="538EBEED" w:rsidR="00220B04" w:rsidRPr="00553665" w:rsidRDefault="00271CBA" w:rsidP="00553665">
      <w:pPr>
        <w:spacing w:after="0"/>
        <w:rPr>
          <w:rFonts w:cs="Arial"/>
          <w:color w:val="000000" w:themeColor="text1"/>
          <w:szCs w:val="24"/>
        </w:rPr>
      </w:pPr>
      <w:r w:rsidRPr="00553665">
        <w:rPr>
          <w:rFonts w:cs="Arial"/>
          <w:color w:val="000000" w:themeColor="text1"/>
          <w:szCs w:val="24"/>
        </w:rPr>
        <w:t xml:space="preserve">Another dimension of the Hofstede </w:t>
      </w:r>
      <w:r w:rsidR="008D297B" w:rsidRPr="00553665">
        <w:rPr>
          <w:rFonts w:cs="Arial"/>
          <w:color w:val="000000" w:themeColor="text1"/>
          <w:szCs w:val="24"/>
        </w:rPr>
        <w:t>M</w:t>
      </w:r>
      <w:r w:rsidRPr="00553665">
        <w:rPr>
          <w:rFonts w:cs="Arial"/>
          <w:color w:val="000000" w:themeColor="text1"/>
          <w:szCs w:val="24"/>
        </w:rPr>
        <w:t>odel,</w:t>
      </w:r>
      <w:r w:rsidR="00AE4921" w:rsidRPr="00553665">
        <w:rPr>
          <w:rFonts w:cs="Arial"/>
          <w:color w:val="000000" w:themeColor="text1"/>
          <w:szCs w:val="24"/>
        </w:rPr>
        <w:t xml:space="preserve"> refers to the extent to which a culture values stereotypically masculine or feminine traits and </w:t>
      </w:r>
      <w:r w:rsidR="0013128C" w:rsidRPr="00553665">
        <w:rPr>
          <w:rFonts w:cs="Arial"/>
          <w:color w:val="000000" w:themeColor="text1"/>
          <w:szCs w:val="24"/>
        </w:rPr>
        <w:t>behaviours</w:t>
      </w:r>
      <w:r w:rsidR="00600576" w:rsidRPr="00553665">
        <w:rPr>
          <w:rFonts w:cs="Arial"/>
          <w:color w:val="000000" w:themeColor="text1"/>
          <w:szCs w:val="24"/>
        </w:rPr>
        <w:t xml:space="preserve"> (</w:t>
      </w:r>
      <w:r w:rsidR="00600576" w:rsidRPr="00553665">
        <w:rPr>
          <w:rFonts w:cs="Arial"/>
          <w:color w:val="000000" w:themeColor="text1"/>
          <w:szCs w:val="24"/>
        </w:rPr>
        <w:t>Sulls</w:t>
      </w:r>
      <w:r w:rsidR="00600576" w:rsidRPr="00553665">
        <w:rPr>
          <w:rFonts w:cs="Arial"/>
          <w:color w:val="000000" w:themeColor="text1"/>
          <w:szCs w:val="24"/>
        </w:rPr>
        <w:t xml:space="preserve">, </w:t>
      </w:r>
      <w:r w:rsidR="00600576" w:rsidRPr="00553665">
        <w:rPr>
          <w:rFonts w:cs="Arial"/>
          <w:color w:val="000000" w:themeColor="text1"/>
          <w:szCs w:val="24"/>
        </w:rPr>
        <w:t>2022)</w:t>
      </w:r>
      <w:r w:rsidR="00AE4921" w:rsidRPr="00553665">
        <w:rPr>
          <w:rFonts w:cs="Arial"/>
          <w:color w:val="000000" w:themeColor="text1"/>
          <w:szCs w:val="24"/>
        </w:rPr>
        <w:t>. In a police organi</w:t>
      </w:r>
      <w:r w:rsidR="0013128C" w:rsidRPr="00553665">
        <w:rPr>
          <w:rFonts w:cs="Arial"/>
          <w:color w:val="000000" w:themeColor="text1"/>
          <w:szCs w:val="24"/>
        </w:rPr>
        <w:t>s</w:t>
      </w:r>
      <w:r w:rsidR="00AE4921" w:rsidRPr="00553665">
        <w:rPr>
          <w:rFonts w:cs="Arial"/>
          <w:color w:val="000000" w:themeColor="text1"/>
          <w:szCs w:val="24"/>
        </w:rPr>
        <w:t xml:space="preserve">ational culture, masculinity may be reflected in officers </w:t>
      </w:r>
      <w:r w:rsidR="008D297B" w:rsidRPr="00553665">
        <w:rPr>
          <w:rFonts w:cs="Arial"/>
          <w:color w:val="000000" w:themeColor="text1"/>
          <w:szCs w:val="24"/>
        </w:rPr>
        <w:t>prioritising</w:t>
      </w:r>
      <w:r w:rsidR="00AE4921" w:rsidRPr="00553665">
        <w:rPr>
          <w:rFonts w:cs="Arial"/>
          <w:color w:val="000000" w:themeColor="text1"/>
          <w:szCs w:val="24"/>
        </w:rPr>
        <w:t xml:space="preserve"> physical strength, aggression, and control over emotional expression and interpersonal skills.</w:t>
      </w:r>
      <w:r w:rsidR="00D70C69" w:rsidRPr="00553665">
        <w:rPr>
          <w:rFonts w:cs="Arial"/>
          <w:color w:val="000000" w:themeColor="text1"/>
          <w:szCs w:val="24"/>
        </w:rPr>
        <w:t xml:space="preserve"> </w:t>
      </w:r>
      <w:r w:rsidR="00D70C69" w:rsidRPr="00553665">
        <w:rPr>
          <w:rFonts w:eastAsia="Times New Roman" w:cs="Arial"/>
          <w:color w:val="000000" w:themeColor="text1"/>
          <w:szCs w:val="24"/>
          <w:lang w:eastAsia="en-GB"/>
        </w:rPr>
        <w:t>Gwent Pol</w:t>
      </w:r>
      <w:r w:rsidRPr="00553665">
        <w:rPr>
          <w:rFonts w:eastAsia="Times New Roman" w:cs="Arial"/>
          <w:color w:val="000000" w:themeColor="text1"/>
          <w:szCs w:val="24"/>
          <w:lang w:eastAsia="en-GB"/>
        </w:rPr>
        <w:t xml:space="preserve">ice still </w:t>
      </w:r>
      <w:r w:rsidR="008D73AC" w:rsidRPr="00553665">
        <w:rPr>
          <w:rFonts w:cs="Arial"/>
          <w:color w:val="000000" w:themeColor="text1"/>
          <w:szCs w:val="24"/>
        </w:rPr>
        <w:t>exhibits a high degree of masculinity.</w:t>
      </w:r>
      <w:r w:rsidR="00600576" w:rsidRPr="00553665">
        <w:rPr>
          <w:rFonts w:cs="Arial"/>
          <w:color w:val="000000" w:themeColor="text1"/>
          <w:szCs w:val="24"/>
        </w:rPr>
        <w:t xml:space="preserve"> I</w:t>
      </w:r>
      <w:r w:rsidRPr="00553665">
        <w:rPr>
          <w:rFonts w:cs="Arial"/>
          <w:color w:val="000000" w:themeColor="text1"/>
          <w:szCs w:val="24"/>
        </w:rPr>
        <w:t xml:space="preserve">n this environment, </w:t>
      </w:r>
      <w:r w:rsidR="00220B04" w:rsidRPr="00553665">
        <w:rPr>
          <w:rFonts w:cs="Arial"/>
          <w:color w:val="000000" w:themeColor="text1"/>
          <w:szCs w:val="24"/>
        </w:rPr>
        <w:t xml:space="preserve">female constables are at a greater risk of encountering a toxic workplace culture due to discrimination and harassment, especially of a sexual </w:t>
      </w:r>
      <w:r w:rsidR="00220B04" w:rsidRPr="00553665">
        <w:rPr>
          <w:rFonts w:cs="Arial"/>
          <w:color w:val="000000" w:themeColor="text1"/>
          <w:szCs w:val="24"/>
        </w:rPr>
        <w:lastRenderedPageBreak/>
        <w:t xml:space="preserve">nature. </w:t>
      </w:r>
      <w:r w:rsidR="00AE71E1" w:rsidRPr="00553665">
        <w:rPr>
          <w:rFonts w:cs="Arial"/>
          <w:color w:val="000000" w:themeColor="text1"/>
          <w:szCs w:val="24"/>
        </w:rPr>
        <w:t xml:space="preserve">Therefore, it would be beneficial to </w:t>
      </w:r>
      <w:r w:rsidR="00556BE2" w:rsidRPr="00553665">
        <w:rPr>
          <w:rFonts w:cs="Arial"/>
          <w:color w:val="000000" w:themeColor="text1"/>
          <w:szCs w:val="24"/>
        </w:rPr>
        <w:t>recruit</w:t>
      </w:r>
      <w:r w:rsidR="00AE71E1" w:rsidRPr="00553665">
        <w:rPr>
          <w:rFonts w:cs="Arial"/>
          <w:color w:val="000000" w:themeColor="text1"/>
          <w:szCs w:val="24"/>
        </w:rPr>
        <w:t xml:space="preserve"> more female officers (from </w:t>
      </w:r>
      <w:r w:rsidR="00553665">
        <w:rPr>
          <w:rFonts w:cs="Arial"/>
          <w:color w:val="000000" w:themeColor="text1"/>
          <w:szCs w:val="24"/>
        </w:rPr>
        <w:t>recommendations</w:t>
      </w:r>
      <w:r w:rsidR="00AE71E1" w:rsidRPr="00553665">
        <w:rPr>
          <w:rFonts w:cs="Arial"/>
          <w:color w:val="000000" w:themeColor="text1"/>
          <w:szCs w:val="24"/>
        </w:rPr>
        <w:t>.)</w:t>
      </w:r>
    </w:p>
    <w:p w14:paraId="70894B70" w14:textId="0A678FDE" w:rsidR="00ED4AAE" w:rsidRPr="00553665" w:rsidRDefault="000143FB" w:rsidP="00553665">
      <w:pPr>
        <w:pStyle w:val="NormalWeb"/>
        <w:spacing w:line="480" w:lineRule="auto"/>
        <w:rPr>
          <w:rFonts w:ascii="Arial" w:hAnsi="Arial" w:cs="Arial"/>
          <w:color w:val="000000" w:themeColor="text1"/>
        </w:rPr>
      </w:pPr>
      <w:r w:rsidRPr="00553665">
        <w:rPr>
          <w:rFonts w:ascii="Arial" w:hAnsi="Arial" w:cs="Arial"/>
          <w:color w:val="000000" w:themeColor="text1"/>
        </w:rPr>
        <w:t>A</w:t>
      </w:r>
      <w:r w:rsidR="00ED4AAE" w:rsidRPr="00553665">
        <w:rPr>
          <w:rFonts w:ascii="Arial" w:hAnsi="Arial" w:cs="Arial"/>
          <w:color w:val="000000" w:themeColor="text1"/>
        </w:rPr>
        <w:t xml:space="preserve">nother framework utilised for evaluating </w:t>
      </w:r>
      <w:r w:rsidR="00ED4AAE" w:rsidRPr="00553665">
        <w:rPr>
          <w:rFonts w:ascii="Arial" w:hAnsi="Arial" w:cs="Arial"/>
          <w:color w:val="000000" w:themeColor="text1"/>
        </w:rPr>
        <w:t xml:space="preserve">Gwent Police </w:t>
      </w:r>
      <w:r w:rsidR="00ED4AAE" w:rsidRPr="00553665">
        <w:rPr>
          <w:rFonts w:ascii="Arial" w:hAnsi="Arial" w:cs="Arial"/>
          <w:color w:val="000000" w:themeColor="text1"/>
        </w:rPr>
        <w:t>culture</w:t>
      </w:r>
      <w:r w:rsidRPr="00553665">
        <w:rPr>
          <w:rFonts w:ascii="Arial" w:hAnsi="Arial" w:cs="Arial"/>
          <w:color w:val="000000" w:themeColor="text1"/>
        </w:rPr>
        <w:t xml:space="preserve"> is </w:t>
      </w:r>
      <w:r w:rsidRPr="00553665">
        <w:rPr>
          <w:rFonts w:ascii="Arial" w:hAnsi="Arial" w:cs="Arial"/>
          <w:color w:val="000000" w:themeColor="text1"/>
        </w:rPr>
        <w:t xml:space="preserve">Schein's Model, which distinguishes three </w:t>
      </w:r>
      <w:r w:rsidR="00556BE2" w:rsidRPr="00553665">
        <w:rPr>
          <w:rFonts w:ascii="Arial" w:hAnsi="Arial" w:cs="Arial"/>
          <w:color w:val="000000" w:themeColor="text1"/>
        </w:rPr>
        <w:t>organisational culture levels (</w:t>
      </w:r>
      <w:r w:rsidRPr="00553665">
        <w:rPr>
          <w:rFonts w:ascii="Arial" w:hAnsi="Arial" w:cs="Arial"/>
          <w:color w:val="000000" w:themeColor="text1"/>
        </w:rPr>
        <w:t>Figure 3)</w:t>
      </w:r>
      <w:r w:rsidR="008E39B6" w:rsidRPr="00553665">
        <w:rPr>
          <w:rFonts w:ascii="Arial" w:hAnsi="Arial" w:cs="Arial"/>
          <w:color w:val="000000" w:themeColor="text1"/>
        </w:rPr>
        <w:t>.</w:t>
      </w:r>
    </w:p>
    <w:p w14:paraId="48A887F9" w14:textId="77777777" w:rsidR="00553665" w:rsidRDefault="00556BE2" w:rsidP="00553665">
      <w:pPr>
        <w:keepNext/>
        <w:spacing w:after="0"/>
        <w:jc w:val="center"/>
      </w:pPr>
      <w:r w:rsidRPr="00553665">
        <w:rPr>
          <w:rFonts w:cs="Arial"/>
          <w:noProof/>
          <w:color w:val="000000" w:themeColor="text1"/>
          <w:szCs w:val="24"/>
        </w:rPr>
        <w:drawing>
          <wp:inline distT="0" distB="0" distL="0" distR="0" wp14:anchorId="6C7A46A5" wp14:editId="29F518EF">
            <wp:extent cx="4105093" cy="3073589"/>
            <wp:effectExtent l="152400" t="152400" r="353060" b="35560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9"/>
                    <a:stretch>
                      <a:fillRect/>
                    </a:stretch>
                  </pic:blipFill>
                  <pic:spPr>
                    <a:xfrm>
                      <a:off x="0" y="0"/>
                      <a:ext cx="4129160" cy="3091608"/>
                    </a:xfrm>
                    <a:prstGeom prst="rect">
                      <a:avLst/>
                    </a:prstGeom>
                    <a:ln>
                      <a:noFill/>
                    </a:ln>
                    <a:effectLst>
                      <a:outerShdw blurRad="292100" dist="139700" dir="2700000" algn="tl" rotWithShape="0">
                        <a:srgbClr val="333333">
                          <a:alpha val="65000"/>
                        </a:srgbClr>
                      </a:outerShdw>
                    </a:effectLst>
                  </pic:spPr>
                </pic:pic>
              </a:graphicData>
            </a:graphic>
          </wp:inline>
        </w:drawing>
      </w:r>
    </w:p>
    <w:p w14:paraId="77F9AA0E" w14:textId="3AA2F86D" w:rsidR="00AE4921" w:rsidRPr="00553665" w:rsidRDefault="00553665" w:rsidP="00553665">
      <w:pPr>
        <w:pStyle w:val="Caption"/>
        <w:jc w:val="center"/>
        <w:rPr>
          <w:rFonts w:cs="Arial"/>
          <w:color w:val="000000" w:themeColor="text1"/>
          <w:sz w:val="24"/>
          <w:szCs w:val="24"/>
        </w:rPr>
      </w:pPr>
      <w:r>
        <w:t xml:space="preserve">Figure </w:t>
      </w:r>
      <w:r>
        <w:fldChar w:fldCharType="begin"/>
      </w:r>
      <w:r>
        <w:instrText xml:space="preserve"> SEQ Figure \* ARABIC </w:instrText>
      </w:r>
      <w:r>
        <w:fldChar w:fldCharType="separate"/>
      </w:r>
      <w:r w:rsidR="00367D80">
        <w:rPr>
          <w:noProof/>
        </w:rPr>
        <w:t>3</w:t>
      </w:r>
      <w:r>
        <w:fldChar w:fldCharType="end"/>
      </w:r>
      <w:r>
        <w:t xml:space="preserve"> Schein Model</w:t>
      </w:r>
    </w:p>
    <w:p w14:paraId="7E22DE7D" w14:textId="77777777" w:rsidR="002B2CE2" w:rsidRPr="00553665" w:rsidRDefault="002B2CE2" w:rsidP="00553665">
      <w:pPr>
        <w:rPr>
          <w:rFonts w:cs="Arial"/>
          <w:color w:val="000000" w:themeColor="text1"/>
          <w:szCs w:val="24"/>
          <w:lang w:eastAsia="en-GB"/>
        </w:rPr>
      </w:pPr>
    </w:p>
    <w:p w14:paraId="118EB9FF" w14:textId="77777777" w:rsidR="002B2CE2" w:rsidRPr="00553665" w:rsidRDefault="002B2CE2" w:rsidP="00553665">
      <w:pPr>
        <w:rPr>
          <w:rFonts w:cs="Arial"/>
          <w:color w:val="000000" w:themeColor="text1"/>
          <w:szCs w:val="24"/>
          <w:lang w:eastAsia="en-GB"/>
        </w:rPr>
      </w:pPr>
    </w:p>
    <w:p w14:paraId="3B5D7CC9" w14:textId="23599D7F" w:rsidR="002B2CE2" w:rsidRDefault="002B2CE2" w:rsidP="00553665">
      <w:pPr>
        <w:rPr>
          <w:rFonts w:cs="Arial"/>
          <w:color w:val="000000" w:themeColor="text1"/>
          <w:szCs w:val="24"/>
          <w:lang w:eastAsia="en-GB"/>
        </w:rPr>
      </w:pPr>
    </w:p>
    <w:p w14:paraId="3FFBD685" w14:textId="77777777" w:rsidR="00553665" w:rsidRPr="00553665" w:rsidRDefault="00553665" w:rsidP="00553665">
      <w:pPr>
        <w:rPr>
          <w:rFonts w:cs="Arial"/>
          <w:color w:val="000000" w:themeColor="text1"/>
          <w:szCs w:val="24"/>
          <w:lang w:eastAsia="en-GB"/>
        </w:rPr>
      </w:pPr>
    </w:p>
    <w:p w14:paraId="7BC948EA" w14:textId="77777777" w:rsidR="002B2CE2" w:rsidRPr="00553665" w:rsidRDefault="002B2CE2" w:rsidP="00553665">
      <w:pPr>
        <w:rPr>
          <w:rFonts w:cs="Arial"/>
          <w:color w:val="000000" w:themeColor="text1"/>
          <w:szCs w:val="24"/>
          <w:lang w:eastAsia="en-GB"/>
        </w:rPr>
      </w:pPr>
    </w:p>
    <w:p w14:paraId="211D401F" w14:textId="77777777" w:rsidR="002B2CE2" w:rsidRPr="00553665" w:rsidRDefault="002B2CE2" w:rsidP="00553665">
      <w:pPr>
        <w:rPr>
          <w:rFonts w:cs="Arial"/>
          <w:color w:val="000000" w:themeColor="text1"/>
          <w:szCs w:val="24"/>
          <w:lang w:eastAsia="en-GB"/>
        </w:rPr>
      </w:pPr>
    </w:p>
    <w:p w14:paraId="600D2AAB" w14:textId="77777777" w:rsidR="002B2CE2" w:rsidRPr="00553665" w:rsidRDefault="002B2CE2" w:rsidP="00553665">
      <w:pPr>
        <w:rPr>
          <w:rFonts w:cs="Arial"/>
          <w:color w:val="000000" w:themeColor="text1"/>
          <w:szCs w:val="24"/>
          <w:lang w:eastAsia="en-GB"/>
        </w:rPr>
      </w:pPr>
    </w:p>
    <w:p w14:paraId="42447DF1" w14:textId="7A31B582" w:rsidR="00FD16CF" w:rsidRPr="00B43781" w:rsidRDefault="00FD16CF" w:rsidP="00553665">
      <w:pPr>
        <w:rPr>
          <w:rFonts w:cs="Arial"/>
          <w:b/>
          <w:bCs/>
          <w:color w:val="000000" w:themeColor="text1"/>
          <w:szCs w:val="24"/>
          <w:u w:val="single"/>
          <w:lang w:eastAsia="en-GB"/>
        </w:rPr>
      </w:pPr>
      <w:r w:rsidRPr="00B43781">
        <w:rPr>
          <w:rFonts w:cs="Arial"/>
          <w:b/>
          <w:bCs/>
          <w:color w:val="000000" w:themeColor="text1"/>
          <w:szCs w:val="24"/>
          <w:u w:val="single"/>
          <w:lang w:eastAsia="en-GB"/>
        </w:rPr>
        <w:lastRenderedPageBreak/>
        <w:t>Artifacts</w:t>
      </w:r>
      <w:r w:rsidR="002B2CE2" w:rsidRPr="00B43781">
        <w:rPr>
          <w:rFonts w:cs="Arial"/>
          <w:b/>
          <w:bCs/>
          <w:color w:val="000000" w:themeColor="text1"/>
          <w:szCs w:val="24"/>
          <w:u w:val="single"/>
          <w:lang w:eastAsia="en-GB"/>
        </w:rPr>
        <w:t>:</w:t>
      </w:r>
    </w:p>
    <w:p w14:paraId="261494B2" w14:textId="70A1011E" w:rsidR="00CB1F00" w:rsidRPr="00553665" w:rsidRDefault="00372AAF" w:rsidP="00553665">
      <w:pPr>
        <w:rPr>
          <w:rFonts w:cs="Arial"/>
          <w:color w:val="000000" w:themeColor="text1"/>
          <w:szCs w:val="24"/>
        </w:rPr>
      </w:pPr>
      <w:r w:rsidRPr="00553665">
        <w:rPr>
          <w:rFonts w:cs="Arial"/>
          <w:noProof/>
          <w:color w:val="000000" w:themeColor="text1"/>
          <w:szCs w:val="24"/>
        </w:rPr>
        <w:drawing>
          <wp:anchor distT="0" distB="0" distL="114300" distR="114300" simplePos="0" relativeHeight="251665408" behindDoc="0" locked="0" layoutInCell="1" allowOverlap="1" wp14:anchorId="519D21B7" wp14:editId="01E27C2B">
            <wp:simplePos x="0" y="0"/>
            <wp:positionH relativeFrom="margin">
              <wp:posOffset>2937510</wp:posOffset>
            </wp:positionH>
            <wp:positionV relativeFrom="paragraph">
              <wp:posOffset>2889250</wp:posOffset>
            </wp:positionV>
            <wp:extent cx="2532380" cy="2157095"/>
            <wp:effectExtent l="152400" t="152400" r="363220" b="357505"/>
            <wp:wrapThrough wrapText="bothSides">
              <wp:wrapPolygon edited="0">
                <wp:start x="650" y="-1526"/>
                <wp:lineTo x="-1300" y="-1145"/>
                <wp:lineTo x="-1300" y="22319"/>
                <wp:lineTo x="-812" y="23272"/>
                <wp:lineTo x="1462" y="24608"/>
                <wp:lineTo x="1625" y="24989"/>
                <wp:lineTo x="21611" y="24989"/>
                <wp:lineTo x="21773" y="24608"/>
                <wp:lineTo x="23886" y="23272"/>
                <wp:lineTo x="24536" y="20411"/>
                <wp:lineTo x="24536" y="1908"/>
                <wp:lineTo x="22586" y="-954"/>
                <wp:lineTo x="22423" y="-1526"/>
                <wp:lineTo x="650" y="-1526"/>
              </wp:wrapPolygon>
            </wp:wrapThrough>
            <wp:docPr id="29" name="Picture 29" descr="A picture containing text, road, outdoor,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 road, outdoor, ca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32380" cy="215709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C94983" w:rsidRPr="00553665">
        <w:rPr>
          <w:rFonts w:cs="Arial"/>
          <w:color w:val="000000" w:themeColor="text1"/>
          <w:szCs w:val="24"/>
        </w:rPr>
        <w:t>According to this model, ‘</w:t>
      </w:r>
      <w:r w:rsidR="009751DF" w:rsidRPr="00553665">
        <w:rPr>
          <w:rFonts w:cs="Arial"/>
          <w:color w:val="000000" w:themeColor="text1"/>
          <w:szCs w:val="24"/>
        </w:rPr>
        <w:t>Artifacts</w:t>
      </w:r>
      <w:r w:rsidR="00C94983" w:rsidRPr="00553665">
        <w:rPr>
          <w:rFonts w:cs="Arial"/>
          <w:color w:val="000000" w:themeColor="text1"/>
          <w:szCs w:val="24"/>
        </w:rPr>
        <w:t>’</w:t>
      </w:r>
      <w:r w:rsidR="009751DF" w:rsidRPr="00553665">
        <w:rPr>
          <w:rFonts w:cs="Arial"/>
          <w:color w:val="000000" w:themeColor="text1"/>
          <w:szCs w:val="24"/>
        </w:rPr>
        <w:t xml:space="preserve"> are </w:t>
      </w:r>
      <w:r w:rsidR="00AA64C5" w:rsidRPr="00553665">
        <w:rPr>
          <w:rFonts w:cs="Arial"/>
          <w:color w:val="000000" w:themeColor="text1"/>
          <w:szCs w:val="24"/>
        </w:rPr>
        <w:t>organisational culture's visible and tangible aspects</w:t>
      </w:r>
      <w:r w:rsidR="009751DF" w:rsidRPr="00553665">
        <w:rPr>
          <w:rFonts w:cs="Arial"/>
          <w:color w:val="000000" w:themeColor="text1"/>
          <w:szCs w:val="24"/>
        </w:rPr>
        <w:t xml:space="preserve">. In the </w:t>
      </w:r>
      <w:r w:rsidR="00317F72" w:rsidRPr="00553665">
        <w:rPr>
          <w:rFonts w:cs="Arial"/>
          <w:color w:val="000000" w:themeColor="text1"/>
          <w:szCs w:val="24"/>
        </w:rPr>
        <w:t>context</w:t>
      </w:r>
      <w:r w:rsidR="009751DF" w:rsidRPr="00553665">
        <w:rPr>
          <w:rFonts w:cs="Arial"/>
          <w:color w:val="000000" w:themeColor="text1"/>
          <w:szCs w:val="24"/>
        </w:rPr>
        <w:t xml:space="preserve"> of police culture, the </w:t>
      </w:r>
      <w:r w:rsidR="00AA64C5" w:rsidRPr="00553665">
        <w:rPr>
          <w:rFonts w:cs="Arial"/>
          <w:color w:val="000000" w:themeColor="text1"/>
          <w:szCs w:val="24"/>
        </w:rPr>
        <w:t>artefacts</w:t>
      </w:r>
      <w:r w:rsidR="009751DF" w:rsidRPr="00553665">
        <w:rPr>
          <w:rFonts w:cs="Arial"/>
          <w:color w:val="000000" w:themeColor="text1"/>
          <w:szCs w:val="24"/>
        </w:rPr>
        <w:t xml:space="preserve"> include the police uniform, badges, and vehicles. </w:t>
      </w:r>
      <w:r w:rsidR="008D297B" w:rsidRPr="00553665">
        <w:rPr>
          <w:rFonts w:cs="Arial"/>
          <w:color w:val="000000" w:themeColor="text1"/>
          <w:szCs w:val="24"/>
        </w:rPr>
        <w:t>The purpose of these symbols is to communicate a feeling of authority, power, and control.</w:t>
      </w:r>
      <w:r w:rsidR="009751DF" w:rsidRPr="00553665">
        <w:rPr>
          <w:rFonts w:cs="Arial"/>
          <w:color w:val="000000" w:themeColor="text1"/>
          <w:szCs w:val="24"/>
        </w:rPr>
        <w:t xml:space="preserve"> Another </w:t>
      </w:r>
      <w:r w:rsidR="00AA64C5" w:rsidRPr="00553665">
        <w:rPr>
          <w:rFonts w:cs="Arial"/>
          <w:color w:val="000000" w:themeColor="text1"/>
          <w:szCs w:val="24"/>
        </w:rPr>
        <w:t>artefact</w:t>
      </w:r>
      <w:r w:rsidR="009751DF" w:rsidRPr="00553665">
        <w:rPr>
          <w:rFonts w:cs="Arial"/>
          <w:color w:val="000000" w:themeColor="text1"/>
          <w:szCs w:val="24"/>
        </w:rPr>
        <w:t xml:space="preserve"> of police culture is the use of police jargon and acronyms. </w:t>
      </w:r>
      <w:r w:rsidR="00556BE2" w:rsidRPr="00553665">
        <w:rPr>
          <w:rFonts w:cs="Arial"/>
          <w:color w:val="000000" w:themeColor="text1"/>
          <w:szCs w:val="24"/>
        </w:rPr>
        <w:t>This</w:t>
      </w:r>
      <w:r w:rsidR="00556BE2" w:rsidRPr="00553665">
        <w:rPr>
          <w:rFonts w:cs="Arial"/>
          <w:color w:val="000000" w:themeColor="text1"/>
          <w:szCs w:val="24"/>
        </w:rPr>
        <w:t xml:space="preserve"> language reinforces the </w:t>
      </w:r>
      <w:r w:rsidR="00556BE2" w:rsidRPr="00553665">
        <w:rPr>
          <w:rFonts w:cs="Arial"/>
          <w:color w:val="000000" w:themeColor="text1"/>
          <w:szCs w:val="24"/>
        </w:rPr>
        <w:t xml:space="preserve">isolated </w:t>
      </w:r>
      <w:r w:rsidR="00556BE2" w:rsidRPr="00553665">
        <w:rPr>
          <w:rFonts w:cs="Arial"/>
          <w:color w:val="000000" w:themeColor="text1"/>
          <w:szCs w:val="24"/>
        </w:rPr>
        <w:t>police culture and and makes it difficult for outsiders to understand police procedures and policies.</w:t>
      </w:r>
      <w:r w:rsidR="00556BE2" w:rsidRPr="00553665">
        <w:rPr>
          <w:rFonts w:cs="Arial"/>
          <w:color w:val="000000" w:themeColor="text1"/>
          <w:szCs w:val="24"/>
        </w:rPr>
        <w:t xml:space="preserve"> </w:t>
      </w:r>
      <w:r w:rsidR="00283F6E" w:rsidRPr="00553665">
        <w:rPr>
          <w:rFonts w:cs="Arial"/>
          <w:color w:val="000000" w:themeColor="text1"/>
          <w:szCs w:val="24"/>
        </w:rPr>
        <w:t xml:space="preserve">The </w:t>
      </w:r>
      <w:r w:rsidR="00CB1F00" w:rsidRPr="00553665">
        <w:rPr>
          <w:rFonts w:cs="Arial"/>
          <w:color w:val="000000" w:themeColor="text1"/>
          <w:szCs w:val="24"/>
        </w:rPr>
        <w:t>artefacts</w:t>
      </w:r>
      <w:r w:rsidR="00283F6E" w:rsidRPr="00553665">
        <w:rPr>
          <w:rFonts w:cs="Arial"/>
          <w:color w:val="000000" w:themeColor="text1"/>
          <w:szCs w:val="24"/>
        </w:rPr>
        <w:t xml:space="preserve"> </w:t>
      </w:r>
      <w:r w:rsidR="005E565A" w:rsidRPr="00553665">
        <w:rPr>
          <w:rFonts w:cs="Arial"/>
          <w:color w:val="000000" w:themeColor="text1"/>
          <w:szCs w:val="24"/>
        </w:rPr>
        <w:t>are</w:t>
      </w:r>
      <w:r w:rsidR="00283F6E" w:rsidRPr="00553665">
        <w:rPr>
          <w:rFonts w:cs="Arial"/>
          <w:color w:val="000000" w:themeColor="text1"/>
          <w:szCs w:val="24"/>
        </w:rPr>
        <w:t xml:space="preserve"> visible </w:t>
      </w:r>
      <w:r w:rsidR="005E565A" w:rsidRPr="00553665">
        <w:rPr>
          <w:rFonts w:cs="Arial"/>
          <w:color w:val="000000" w:themeColor="text1"/>
          <w:szCs w:val="24"/>
        </w:rPr>
        <w:t>to the public</w:t>
      </w:r>
      <w:r w:rsidR="00283F6E" w:rsidRPr="00553665">
        <w:rPr>
          <w:rFonts w:cs="Arial"/>
          <w:color w:val="000000" w:themeColor="text1"/>
          <w:szCs w:val="24"/>
        </w:rPr>
        <w:t xml:space="preserve">, which is why HR professionals and Professional Standards focus on the appearance and behaviour of police officers. </w:t>
      </w:r>
      <w:r w:rsidR="002B2CE2" w:rsidRPr="00553665">
        <w:rPr>
          <w:rFonts w:cs="Arial"/>
          <w:color w:val="000000" w:themeColor="text1"/>
          <w:szCs w:val="24"/>
        </w:rPr>
        <w:t>Nonetheless, a notable inconsistency exists between the anticipated conduct of Gwent Police personnel and their actual performance. This includes unclean police vehicles</w:t>
      </w:r>
      <w:r w:rsidR="00553665">
        <w:rPr>
          <w:rFonts w:cs="Arial"/>
          <w:color w:val="000000" w:themeColor="text1"/>
          <w:szCs w:val="24"/>
        </w:rPr>
        <w:t>,</w:t>
      </w:r>
      <w:r w:rsidR="002B2CE2" w:rsidRPr="00553665">
        <w:rPr>
          <w:rFonts w:cs="Arial"/>
          <w:color w:val="000000" w:themeColor="text1"/>
          <w:szCs w:val="24"/>
        </w:rPr>
        <w:t xml:space="preserve"> grubby footwear, and individuals with their hands in their pockets.</w:t>
      </w:r>
    </w:p>
    <w:p w14:paraId="47481B31" w14:textId="77777777" w:rsidR="009751DF" w:rsidRPr="00B43781" w:rsidRDefault="009751DF" w:rsidP="00553665">
      <w:pPr>
        <w:spacing w:before="100" w:beforeAutospacing="1" w:after="100" w:afterAutospacing="1"/>
        <w:rPr>
          <w:rFonts w:eastAsia="Times New Roman" w:cs="Arial"/>
          <w:b/>
          <w:bCs/>
          <w:color w:val="000000" w:themeColor="text1"/>
          <w:szCs w:val="24"/>
          <w:u w:val="single"/>
          <w:lang w:eastAsia="en-GB"/>
        </w:rPr>
      </w:pPr>
      <w:r w:rsidRPr="00B43781">
        <w:rPr>
          <w:rFonts w:eastAsia="Times New Roman" w:cs="Arial"/>
          <w:b/>
          <w:bCs/>
          <w:color w:val="000000" w:themeColor="text1"/>
          <w:szCs w:val="24"/>
          <w:u w:val="single"/>
          <w:lang w:eastAsia="en-GB"/>
        </w:rPr>
        <w:t>Espoused Values:</w:t>
      </w:r>
    </w:p>
    <w:p w14:paraId="721305B9" w14:textId="2889B103" w:rsidR="00AA64C5" w:rsidRPr="00553665" w:rsidRDefault="00243EE4" w:rsidP="00553665">
      <w:pPr>
        <w:pStyle w:val="NormalWeb"/>
        <w:spacing w:line="480" w:lineRule="auto"/>
        <w:rPr>
          <w:rFonts w:ascii="Arial" w:hAnsi="Arial" w:cs="Arial"/>
          <w:color w:val="000000" w:themeColor="text1"/>
        </w:rPr>
      </w:pPr>
      <w:r w:rsidRPr="00553665">
        <w:rPr>
          <w:rFonts w:ascii="Arial" w:hAnsi="Arial" w:cs="Arial"/>
          <w:color w:val="000000" w:themeColor="text1"/>
        </w:rPr>
        <w:t>Espoused values are t</w:t>
      </w:r>
      <w:r w:rsidR="00AA64C5" w:rsidRPr="00553665">
        <w:rPr>
          <w:rFonts w:ascii="Arial" w:hAnsi="Arial" w:cs="Arial"/>
          <w:color w:val="000000" w:themeColor="text1"/>
        </w:rPr>
        <w:t xml:space="preserve">he beliefs and standards that an organisation communicates externally. Gwent Police's espoused values are presented in Figure </w:t>
      </w:r>
      <w:r w:rsidR="00553665">
        <w:rPr>
          <w:rFonts w:ascii="Arial" w:hAnsi="Arial" w:cs="Arial"/>
          <w:color w:val="000000" w:themeColor="text1"/>
        </w:rPr>
        <w:t>5</w:t>
      </w:r>
      <w:r w:rsidR="00AA64C5" w:rsidRPr="00553665">
        <w:rPr>
          <w:rFonts w:ascii="Arial" w:hAnsi="Arial" w:cs="Arial"/>
          <w:color w:val="000000" w:themeColor="text1"/>
        </w:rPr>
        <w:t>.</w:t>
      </w:r>
    </w:p>
    <w:p w14:paraId="79761BAC" w14:textId="77777777" w:rsidR="00553665" w:rsidRDefault="00DE4384" w:rsidP="00553665">
      <w:pPr>
        <w:pStyle w:val="rich-text-component"/>
        <w:keepNext/>
        <w:spacing w:line="480" w:lineRule="auto"/>
        <w:jc w:val="center"/>
      </w:pPr>
      <w:r w:rsidRPr="00553665">
        <w:rPr>
          <w:rFonts w:ascii="Arial" w:hAnsi="Arial" w:cs="Arial"/>
          <w:noProof/>
          <w:color w:val="000000" w:themeColor="text1"/>
        </w:rPr>
        <w:lastRenderedPageBreak/>
        <w:drawing>
          <wp:inline distT="0" distB="0" distL="0" distR="0" wp14:anchorId="4177933F" wp14:editId="25BCEED7">
            <wp:extent cx="2844429" cy="2294514"/>
            <wp:effectExtent l="152400" t="152400" r="356235" b="353695"/>
            <wp:docPr id="24" name="Picture 2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10;&#10;Description automatically generated"/>
                    <pic:cNvPicPr/>
                  </pic:nvPicPr>
                  <pic:blipFill>
                    <a:blip r:embed="rId11"/>
                    <a:stretch>
                      <a:fillRect/>
                    </a:stretch>
                  </pic:blipFill>
                  <pic:spPr>
                    <a:xfrm>
                      <a:off x="0" y="0"/>
                      <a:ext cx="2878649" cy="2322118"/>
                    </a:xfrm>
                    <a:prstGeom prst="rect">
                      <a:avLst/>
                    </a:prstGeom>
                    <a:ln>
                      <a:noFill/>
                    </a:ln>
                    <a:effectLst>
                      <a:outerShdw blurRad="292100" dist="139700" dir="2700000" algn="tl" rotWithShape="0">
                        <a:srgbClr val="333333">
                          <a:alpha val="65000"/>
                        </a:srgbClr>
                      </a:outerShdw>
                    </a:effectLst>
                  </pic:spPr>
                </pic:pic>
              </a:graphicData>
            </a:graphic>
          </wp:inline>
        </w:drawing>
      </w:r>
    </w:p>
    <w:p w14:paraId="5547B760" w14:textId="7E0CA0D2" w:rsidR="00DE4384" w:rsidRPr="00553665" w:rsidRDefault="00553665" w:rsidP="00553665">
      <w:pPr>
        <w:pStyle w:val="Caption"/>
        <w:jc w:val="center"/>
        <w:rPr>
          <w:rFonts w:cs="Arial"/>
          <w:color w:val="000000" w:themeColor="text1"/>
          <w:sz w:val="24"/>
          <w:szCs w:val="24"/>
        </w:rPr>
      </w:pPr>
      <w:r>
        <w:t xml:space="preserve">Figure </w:t>
      </w:r>
      <w:r>
        <w:fldChar w:fldCharType="begin"/>
      </w:r>
      <w:r>
        <w:instrText xml:space="preserve"> SEQ Figure \* ARABIC </w:instrText>
      </w:r>
      <w:r>
        <w:fldChar w:fldCharType="separate"/>
      </w:r>
      <w:r w:rsidR="00367D80">
        <w:rPr>
          <w:noProof/>
        </w:rPr>
        <w:t>4</w:t>
      </w:r>
      <w:r>
        <w:fldChar w:fldCharType="end"/>
      </w:r>
      <w:r>
        <w:t xml:space="preserve"> Gwent Police Values</w:t>
      </w:r>
    </w:p>
    <w:p w14:paraId="7A43781F" w14:textId="3593F7B0" w:rsidR="00D91555" w:rsidRPr="00553665" w:rsidRDefault="00243EE4" w:rsidP="00553665">
      <w:pPr>
        <w:rPr>
          <w:rFonts w:cs="Arial"/>
          <w:color w:val="000000" w:themeColor="text1"/>
          <w:szCs w:val="24"/>
        </w:rPr>
      </w:pPr>
      <w:r w:rsidRPr="00553665">
        <w:rPr>
          <w:rFonts w:cs="Arial"/>
          <w:color w:val="000000" w:themeColor="text1"/>
          <w:szCs w:val="24"/>
        </w:rPr>
        <w:t xml:space="preserve">It is </w:t>
      </w:r>
      <w:r w:rsidRPr="00553665">
        <w:rPr>
          <w:rFonts w:cs="Arial"/>
          <w:color w:val="000000" w:themeColor="text1"/>
          <w:szCs w:val="24"/>
        </w:rPr>
        <w:t>crucial for police employees to adhere to their organi</w:t>
      </w:r>
      <w:r w:rsidRPr="00553665">
        <w:rPr>
          <w:rFonts w:cs="Arial"/>
          <w:color w:val="000000" w:themeColor="text1"/>
          <w:szCs w:val="24"/>
        </w:rPr>
        <w:t>s</w:t>
      </w:r>
      <w:r w:rsidRPr="00553665">
        <w:rPr>
          <w:rFonts w:cs="Arial"/>
          <w:color w:val="000000" w:themeColor="text1"/>
          <w:szCs w:val="24"/>
        </w:rPr>
        <w:t>ation's values and ethical code</w:t>
      </w:r>
      <w:r w:rsidR="00D85555" w:rsidRPr="00553665">
        <w:rPr>
          <w:rFonts w:cs="Arial"/>
          <w:color w:val="000000" w:themeColor="text1"/>
          <w:szCs w:val="24"/>
        </w:rPr>
        <w:t>.</w:t>
      </w:r>
      <w:r w:rsidR="00D85555" w:rsidRPr="00553665">
        <w:rPr>
          <w:rFonts w:cs="Arial"/>
          <w:color w:val="000000" w:themeColor="text1"/>
          <w:szCs w:val="24"/>
        </w:rPr>
        <w:t xml:space="preserve"> </w:t>
      </w:r>
      <w:r w:rsidRPr="00553665">
        <w:rPr>
          <w:rFonts w:cs="Arial"/>
          <w:color w:val="000000" w:themeColor="text1"/>
          <w:szCs w:val="24"/>
        </w:rPr>
        <w:t>Razzetti's (2022) study found that employees often do</w:t>
      </w:r>
      <w:r w:rsidRPr="00553665">
        <w:rPr>
          <w:rFonts w:cs="Arial"/>
          <w:color w:val="000000" w:themeColor="text1"/>
          <w:szCs w:val="24"/>
        </w:rPr>
        <w:t xml:space="preserve"> not</w:t>
      </w:r>
      <w:r w:rsidRPr="00553665">
        <w:rPr>
          <w:rFonts w:cs="Arial"/>
          <w:color w:val="000000" w:themeColor="text1"/>
          <w:szCs w:val="24"/>
        </w:rPr>
        <w:t xml:space="preserve"> perceive a connection between a company's stated values and their implementation.</w:t>
      </w:r>
      <w:r w:rsidRPr="00553665">
        <w:rPr>
          <w:rFonts w:cs="Arial"/>
          <w:color w:val="000000" w:themeColor="text1"/>
          <w:szCs w:val="24"/>
        </w:rPr>
        <w:t xml:space="preserve"> </w:t>
      </w:r>
      <w:r w:rsidRPr="00553665">
        <w:rPr>
          <w:rFonts w:cs="Arial"/>
          <w:color w:val="000000" w:themeColor="text1"/>
          <w:szCs w:val="24"/>
        </w:rPr>
        <w:t xml:space="preserve">The </w:t>
      </w:r>
      <w:r w:rsidRPr="00553665">
        <w:rPr>
          <w:rFonts w:cs="Arial"/>
          <w:color w:val="000000" w:themeColor="text1"/>
          <w:szCs w:val="24"/>
        </w:rPr>
        <w:t>authentic</w:t>
      </w:r>
      <w:r w:rsidRPr="00553665">
        <w:rPr>
          <w:rFonts w:cs="Arial"/>
          <w:color w:val="000000" w:themeColor="text1"/>
          <w:szCs w:val="24"/>
        </w:rPr>
        <w:t xml:space="preserve"> culture of an </w:t>
      </w:r>
      <w:r w:rsidRPr="00553665">
        <w:rPr>
          <w:rFonts w:cs="Arial"/>
          <w:color w:val="000000" w:themeColor="text1"/>
          <w:szCs w:val="24"/>
        </w:rPr>
        <w:t>organisation</w:t>
      </w:r>
      <w:r w:rsidRPr="00553665">
        <w:rPr>
          <w:rFonts w:cs="Arial"/>
          <w:color w:val="000000" w:themeColor="text1"/>
          <w:szCs w:val="24"/>
        </w:rPr>
        <w:t xml:space="preserve"> is reflected in how individuals behave when unobserved, as social norms translate abstract values into actions</w:t>
      </w:r>
      <w:r w:rsidRPr="00553665">
        <w:rPr>
          <w:rFonts w:cs="Arial"/>
          <w:color w:val="000000" w:themeColor="text1"/>
          <w:szCs w:val="24"/>
        </w:rPr>
        <w:t>.</w:t>
      </w:r>
      <w:r w:rsidRPr="00553665">
        <w:rPr>
          <w:rFonts w:cs="Arial"/>
          <w:color w:val="000000" w:themeColor="text1"/>
          <w:szCs w:val="24"/>
        </w:rPr>
        <w:t xml:space="preserve"> Skinner's research established that an </w:t>
      </w:r>
      <w:r w:rsidR="00EE6DE3" w:rsidRPr="00553665">
        <w:rPr>
          <w:rFonts w:cs="Arial"/>
          <w:color w:val="000000" w:themeColor="text1"/>
          <w:szCs w:val="24"/>
        </w:rPr>
        <w:t>organisation’s</w:t>
      </w:r>
      <w:r w:rsidRPr="00553665">
        <w:rPr>
          <w:rFonts w:cs="Arial"/>
          <w:color w:val="000000" w:themeColor="text1"/>
          <w:szCs w:val="24"/>
        </w:rPr>
        <w:t xml:space="preserve"> values are reflected in the consequences of its rewards and punishments</w:t>
      </w:r>
      <w:r w:rsidRPr="00553665">
        <w:rPr>
          <w:rFonts w:cs="Arial"/>
          <w:color w:val="000000" w:themeColor="text1"/>
          <w:szCs w:val="24"/>
        </w:rPr>
        <w:t>.</w:t>
      </w:r>
      <w:r w:rsidR="00EE6DE3" w:rsidRPr="00553665">
        <w:rPr>
          <w:rFonts w:cs="Arial"/>
          <w:color w:val="000000" w:themeColor="text1"/>
          <w:szCs w:val="24"/>
        </w:rPr>
        <w:t xml:space="preserve"> For instance, </w:t>
      </w:r>
      <w:r w:rsidR="00EE6DE3" w:rsidRPr="00553665">
        <w:rPr>
          <w:rFonts w:cs="Arial"/>
          <w:color w:val="000000" w:themeColor="text1"/>
          <w:szCs w:val="24"/>
        </w:rPr>
        <w:t>Amazon's culture (Razzetti, 2022) rewards attributes like relentlessness and intellectual independence, reflecting their aggressive approach.</w:t>
      </w:r>
      <w:r w:rsidR="00DB27EE" w:rsidRPr="00553665">
        <w:rPr>
          <w:rFonts w:cs="Arial"/>
          <w:color w:val="000000" w:themeColor="text1"/>
          <w:szCs w:val="24"/>
        </w:rPr>
        <w:t xml:space="preserve"> </w:t>
      </w:r>
      <w:r w:rsidR="00EE6DE3" w:rsidRPr="00553665">
        <w:rPr>
          <w:rFonts w:cs="Arial"/>
          <w:color w:val="000000" w:themeColor="text1"/>
          <w:szCs w:val="24"/>
        </w:rPr>
        <w:t xml:space="preserve">In contrast, Slack values empathetic conduct and </w:t>
      </w:r>
      <w:r w:rsidR="00EE6DE3" w:rsidRPr="00553665">
        <w:rPr>
          <w:rFonts w:cs="Arial"/>
          <w:color w:val="000000" w:themeColor="text1"/>
          <w:szCs w:val="24"/>
        </w:rPr>
        <w:t>penalises</w:t>
      </w:r>
      <w:r w:rsidR="00EE6DE3" w:rsidRPr="00553665">
        <w:rPr>
          <w:rFonts w:cs="Arial"/>
          <w:color w:val="000000" w:themeColor="text1"/>
          <w:szCs w:val="24"/>
        </w:rPr>
        <w:t xml:space="preserve"> disrespectful or uncooperative b</w:t>
      </w:r>
      <w:r w:rsidR="00EE6DE3" w:rsidRPr="00553665">
        <w:rPr>
          <w:rFonts w:cs="Arial"/>
          <w:color w:val="000000" w:themeColor="text1"/>
          <w:szCs w:val="24"/>
        </w:rPr>
        <w:t>ehaviour.</w:t>
      </w:r>
      <w:r w:rsidR="00DC0558" w:rsidRPr="00553665">
        <w:rPr>
          <w:rFonts w:cs="Arial"/>
          <w:color w:val="000000" w:themeColor="text1"/>
          <w:szCs w:val="24"/>
        </w:rPr>
        <w:t xml:space="preserve"> </w:t>
      </w:r>
      <w:r w:rsidR="00DC0558" w:rsidRPr="00553665">
        <w:rPr>
          <w:rFonts w:cs="Arial"/>
          <w:color w:val="000000" w:themeColor="text1"/>
          <w:szCs w:val="24"/>
        </w:rPr>
        <w:t xml:space="preserve">While </w:t>
      </w:r>
      <w:r w:rsidR="00EE6DE3" w:rsidRPr="00553665">
        <w:rPr>
          <w:rFonts w:cs="Arial"/>
          <w:color w:val="000000" w:themeColor="text1"/>
          <w:szCs w:val="24"/>
        </w:rPr>
        <w:t>at</w:t>
      </w:r>
      <w:r w:rsidR="00DC0558" w:rsidRPr="00553665">
        <w:rPr>
          <w:rFonts w:cs="Arial"/>
          <w:color w:val="000000" w:themeColor="text1"/>
          <w:szCs w:val="24"/>
        </w:rPr>
        <w:t xml:space="preserve"> Gwent Police</w:t>
      </w:r>
      <w:r w:rsidR="00EE6DE3" w:rsidRPr="00553665">
        <w:rPr>
          <w:rFonts w:cs="Arial"/>
          <w:color w:val="000000" w:themeColor="text1"/>
          <w:szCs w:val="24"/>
        </w:rPr>
        <w:t xml:space="preserve"> culture</w:t>
      </w:r>
      <w:r w:rsidR="00DC0558" w:rsidRPr="00553665">
        <w:rPr>
          <w:rFonts w:cs="Arial"/>
          <w:color w:val="000000" w:themeColor="text1"/>
          <w:szCs w:val="24"/>
        </w:rPr>
        <w:t xml:space="preserve">, victims being disbelieved and a low proportion of perpetrators being charged with offences </w:t>
      </w:r>
      <w:r w:rsidR="00DC0558" w:rsidRPr="00553665">
        <w:rPr>
          <w:rStyle w:val="markedcontent"/>
          <w:rFonts w:cs="Arial"/>
          <w:color w:val="000000" w:themeColor="text1"/>
          <w:szCs w:val="24"/>
        </w:rPr>
        <w:t>(</w:t>
      </w:r>
      <w:r w:rsidR="00DC0558" w:rsidRPr="00553665">
        <w:rPr>
          <w:rFonts w:cs="Arial"/>
          <w:color w:val="000000" w:themeColor="text1"/>
          <w:szCs w:val="24"/>
        </w:rPr>
        <w:t>Welsh Women’s Aid, 2022).</w:t>
      </w:r>
      <w:r w:rsidR="00EE6DE3" w:rsidRPr="00553665">
        <w:rPr>
          <w:rFonts w:cs="Arial"/>
          <w:color w:val="000000" w:themeColor="text1"/>
          <w:szCs w:val="24"/>
        </w:rPr>
        <w:t xml:space="preserve"> </w:t>
      </w:r>
      <w:r w:rsidR="00DC0558" w:rsidRPr="00553665">
        <w:rPr>
          <w:rFonts w:cs="Arial"/>
          <w:color w:val="000000" w:themeColor="text1"/>
          <w:szCs w:val="24"/>
        </w:rPr>
        <w:t>Additionally, t</w:t>
      </w:r>
      <w:r w:rsidR="00D91555" w:rsidRPr="00553665">
        <w:rPr>
          <w:rFonts w:cs="Arial"/>
          <w:color w:val="000000" w:themeColor="text1"/>
          <w:szCs w:val="24"/>
        </w:rPr>
        <w:t xml:space="preserve">here is no correlation between what </w:t>
      </w:r>
      <w:r w:rsidR="007A5763" w:rsidRPr="00553665">
        <w:rPr>
          <w:rFonts w:cs="Arial"/>
          <w:color w:val="000000" w:themeColor="text1"/>
          <w:szCs w:val="24"/>
        </w:rPr>
        <w:t>Gwent Police</w:t>
      </w:r>
      <w:r w:rsidR="00D91555" w:rsidRPr="00553665">
        <w:rPr>
          <w:rFonts w:cs="Arial"/>
          <w:color w:val="000000" w:themeColor="text1"/>
          <w:szCs w:val="24"/>
        </w:rPr>
        <w:t xml:space="preserve"> aspire to and how employees act on them.</w:t>
      </w:r>
      <w:r w:rsidR="007A5763" w:rsidRPr="00553665">
        <w:rPr>
          <w:rFonts w:cs="Arial"/>
          <w:color w:val="000000" w:themeColor="text1"/>
          <w:szCs w:val="24"/>
        </w:rPr>
        <w:t xml:space="preserve"> Figure 5 introduces headlines describing Gw</w:t>
      </w:r>
      <w:r w:rsidR="00365D82" w:rsidRPr="00553665">
        <w:rPr>
          <w:rFonts w:cs="Arial"/>
          <w:color w:val="000000" w:themeColor="text1"/>
          <w:szCs w:val="24"/>
        </w:rPr>
        <w:t>ent Police</w:t>
      </w:r>
      <w:r w:rsidR="007A5763" w:rsidRPr="00553665">
        <w:rPr>
          <w:rFonts w:cs="Arial"/>
          <w:color w:val="000000" w:themeColor="text1"/>
          <w:szCs w:val="24"/>
        </w:rPr>
        <w:t xml:space="preserve"> culture.</w:t>
      </w:r>
    </w:p>
    <w:p w14:paraId="5B44A6EC" w14:textId="77777777" w:rsidR="00553665" w:rsidRDefault="0071440D" w:rsidP="00553665">
      <w:pPr>
        <w:pStyle w:val="rich-text-component"/>
        <w:keepNext/>
        <w:spacing w:line="480" w:lineRule="auto"/>
        <w:jc w:val="center"/>
      </w:pPr>
      <w:r w:rsidRPr="00553665">
        <w:rPr>
          <w:rFonts w:ascii="Arial" w:hAnsi="Arial" w:cs="Arial"/>
          <w:noProof/>
          <w:color w:val="000000" w:themeColor="text1"/>
          <w14:ligatures w14:val="standardContextual"/>
        </w:rPr>
        <w:lastRenderedPageBreak/>
        <w:drawing>
          <wp:inline distT="0" distB="0" distL="0" distR="0" wp14:anchorId="34B4B133" wp14:editId="41843851">
            <wp:extent cx="3684298" cy="801680"/>
            <wp:effectExtent l="152400" t="152400" r="354330" b="360680"/>
            <wp:docPr id="8" name="Picture 8"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indoo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21671" cy="809812"/>
                    </a:xfrm>
                    <a:prstGeom prst="rect">
                      <a:avLst/>
                    </a:prstGeom>
                    <a:ln>
                      <a:noFill/>
                    </a:ln>
                    <a:effectLst>
                      <a:outerShdw blurRad="292100" dist="139700" dir="2700000" algn="tl" rotWithShape="0">
                        <a:srgbClr val="333333">
                          <a:alpha val="65000"/>
                        </a:srgbClr>
                      </a:outerShdw>
                    </a:effectLst>
                  </pic:spPr>
                </pic:pic>
              </a:graphicData>
            </a:graphic>
          </wp:inline>
        </w:drawing>
      </w:r>
    </w:p>
    <w:p w14:paraId="61529013" w14:textId="18A9BD56" w:rsidR="00365D82" w:rsidRPr="00553665" w:rsidRDefault="00553665" w:rsidP="00553665">
      <w:pPr>
        <w:pStyle w:val="Caption"/>
        <w:jc w:val="center"/>
        <w:rPr>
          <w:rFonts w:cs="Arial"/>
          <w:color w:val="000000" w:themeColor="text1"/>
          <w:sz w:val="24"/>
          <w:szCs w:val="24"/>
        </w:rPr>
      </w:pPr>
      <w:r>
        <w:t xml:space="preserve">Figure </w:t>
      </w:r>
      <w:r>
        <w:fldChar w:fldCharType="begin"/>
      </w:r>
      <w:r>
        <w:instrText xml:space="preserve"> SEQ Figure \* ARABIC </w:instrText>
      </w:r>
      <w:r>
        <w:fldChar w:fldCharType="separate"/>
      </w:r>
      <w:r w:rsidR="00367D80">
        <w:rPr>
          <w:noProof/>
        </w:rPr>
        <w:t>5</w:t>
      </w:r>
      <w:r>
        <w:fldChar w:fldCharType="end"/>
      </w:r>
      <w:r>
        <w:t xml:space="preserve"> Headlines (BBC News, 2023)</w:t>
      </w:r>
    </w:p>
    <w:p w14:paraId="0E15D57E" w14:textId="2495C5DC" w:rsidR="00EE6DE3" w:rsidRPr="00B43781" w:rsidRDefault="009751DF" w:rsidP="00B43781">
      <w:pPr>
        <w:spacing w:before="100" w:beforeAutospacing="1" w:after="100" w:afterAutospacing="1"/>
        <w:rPr>
          <w:rFonts w:eastAsia="Times New Roman" w:cs="Arial"/>
          <w:b/>
          <w:bCs/>
          <w:color w:val="000000" w:themeColor="text1"/>
          <w:szCs w:val="24"/>
          <w:u w:val="single"/>
          <w:lang w:eastAsia="en-GB"/>
        </w:rPr>
      </w:pPr>
      <w:r w:rsidRPr="00B43781">
        <w:rPr>
          <w:rFonts w:eastAsia="Times New Roman" w:cs="Arial"/>
          <w:b/>
          <w:bCs/>
          <w:color w:val="000000" w:themeColor="text1"/>
          <w:szCs w:val="24"/>
          <w:u w:val="single"/>
          <w:lang w:eastAsia="en-GB"/>
        </w:rPr>
        <w:t>Underlying Assumptions:</w:t>
      </w:r>
    </w:p>
    <w:p w14:paraId="44EF3B22" w14:textId="28BC5940" w:rsidR="006A50CB" w:rsidRPr="00553665" w:rsidRDefault="00EE6DE3" w:rsidP="00553665">
      <w:pPr>
        <w:rPr>
          <w:rFonts w:cs="Arial"/>
          <w:color w:val="000000" w:themeColor="text1"/>
          <w:szCs w:val="24"/>
        </w:rPr>
      </w:pPr>
      <w:r w:rsidRPr="00553665">
        <w:rPr>
          <w:rFonts w:cs="Arial"/>
          <w:color w:val="000000" w:themeColor="text1"/>
          <w:szCs w:val="24"/>
        </w:rPr>
        <w:t xml:space="preserve">Unconscious beliefs and biases, known as underlying assumptions, </w:t>
      </w:r>
      <w:r w:rsidRPr="00553665">
        <w:rPr>
          <w:rFonts w:cs="Arial"/>
          <w:color w:val="000000" w:themeColor="text1"/>
          <w:szCs w:val="24"/>
        </w:rPr>
        <w:t>shape</w:t>
      </w:r>
      <w:r w:rsidRPr="00553665">
        <w:rPr>
          <w:rFonts w:cs="Arial"/>
          <w:color w:val="000000" w:themeColor="text1"/>
          <w:szCs w:val="24"/>
        </w:rPr>
        <w:t xml:space="preserve"> an </w:t>
      </w:r>
      <w:r w:rsidRPr="00553665">
        <w:rPr>
          <w:rFonts w:cs="Arial"/>
          <w:color w:val="000000" w:themeColor="text1"/>
          <w:szCs w:val="24"/>
        </w:rPr>
        <w:t>organisation’s</w:t>
      </w:r>
      <w:r w:rsidRPr="00553665">
        <w:rPr>
          <w:rFonts w:cs="Arial"/>
          <w:color w:val="000000" w:themeColor="text1"/>
          <w:szCs w:val="24"/>
        </w:rPr>
        <w:t xml:space="preserve"> culture. In the case of Gwent Police, these assumptions may include beliefs in the danger and criminality of specific populations, such as black individuals, contributing to its perceived racial bias. This bias is evident in police officers' interactions with people of colour</w:t>
      </w:r>
      <w:r w:rsidRPr="00553665">
        <w:rPr>
          <w:rFonts w:cs="Arial"/>
          <w:color w:val="000000" w:themeColor="text1"/>
          <w:szCs w:val="24"/>
        </w:rPr>
        <w:t xml:space="preserve"> and</w:t>
      </w:r>
      <w:r w:rsidRPr="00553665">
        <w:rPr>
          <w:rFonts w:cs="Arial"/>
          <w:color w:val="000000" w:themeColor="text1"/>
          <w:szCs w:val="24"/>
        </w:rPr>
        <w:t xml:space="preserve"> </w:t>
      </w:r>
      <w:r w:rsidR="00DB27EE" w:rsidRPr="00553665">
        <w:rPr>
          <w:rFonts w:cs="Arial"/>
          <w:color w:val="000000" w:themeColor="text1"/>
          <w:szCs w:val="24"/>
        </w:rPr>
        <w:t xml:space="preserve">in handling </w:t>
      </w:r>
      <w:r w:rsidRPr="00553665">
        <w:rPr>
          <w:rFonts w:cs="Arial"/>
          <w:color w:val="000000" w:themeColor="text1"/>
          <w:szCs w:val="24"/>
        </w:rPr>
        <w:t xml:space="preserve">cases involving racial profiling and police brutality. </w:t>
      </w:r>
    </w:p>
    <w:p w14:paraId="37D0B247" w14:textId="700686FA" w:rsidR="00160B7D" w:rsidRPr="00553665" w:rsidRDefault="00EE6DE3" w:rsidP="00553665">
      <w:pPr>
        <w:rPr>
          <w:rFonts w:cs="Arial"/>
          <w:color w:val="000000" w:themeColor="text1"/>
          <w:szCs w:val="24"/>
        </w:rPr>
      </w:pPr>
      <w:r w:rsidRPr="00553665">
        <w:rPr>
          <w:rFonts w:cs="Arial"/>
          <w:color w:val="000000" w:themeColor="text1"/>
          <w:szCs w:val="24"/>
        </w:rPr>
        <w:t xml:space="preserve">Gwent Police (2020) </w:t>
      </w:r>
      <w:r w:rsidR="006A50CB" w:rsidRPr="00553665">
        <w:rPr>
          <w:rFonts w:cs="Arial"/>
          <w:color w:val="000000" w:themeColor="text1"/>
          <w:szCs w:val="24"/>
        </w:rPr>
        <w:t xml:space="preserve">and Collage of Policing (2013) </w:t>
      </w:r>
      <w:r w:rsidRPr="00553665">
        <w:rPr>
          <w:rFonts w:cs="Arial"/>
          <w:color w:val="000000" w:themeColor="text1"/>
          <w:szCs w:val="24"/>
        </w:rPr>
        <w:t>acknowledged that</w:t>
      </w:r>
      <w:r w:rsidR="006A50CB" w:rsidRPr="00553665">
        <w:rPr>
          <w:rFonts w:cs="Arial"/>
          <w:color w:val="000000" w:themeColor="text1"/>
          <w:szCs w:val="24"/>
        </w:rPr>
        <w:t xml:space="preserve"> the disproportionate utilisation of </w:t>
      </w:r>
      <w:r w:rsidRPr="00553665">
        <w:rPr>
          <w:rFonts w:cs="Arial"/>
          <w:color w:val="000000" w:themeColor="text1"/>
          <w:szCs w:val="24"/>
        </w:rPr>
        <w:t xml:space="preserve"> 'Stop and Search' procedures </w:t>
      </w:r>
      <w:r w:rsidR="006A50CB" w:rsidRPr="00553665">
        <w:rPr>
          <w:rFonts w:cs="Arial"/>
          <w:color w:val="000000" w:themeColor="text1"/>
          <w:szCs w:val="24"/>
        </w:rPr>
        <w:t>generates</w:t>
      </w:r>
      <w:r w:rsidRPr="00553665">
        <w:rPr>
          <w:rFonts w:cs="Arial"/>
          <w:color w:val="000000" w:themeColor="text1"/>
          <w:szCs w:val="24"/>
        </w:rPr>
        <w:t xml:space="preserve"> mistrust due to their perceived unfairness towards racial groups</w:t>
      </w:r>
      <w:r w:rsidR="006A50CB" w:rsidRPr="00553665">
        <w:rPr>
          <w:rFonts w:cs="Arial"/>
          <w:color w:val="000000" w:themeColor="text1"/>
          <w:szCs w:val="24"/>
        </w:rPr>
        <w:t xml:space="preserve">, </w:t>
      </w:r>
      <w:r w:rsidR="006A50CB" w:rsidRPr="00553665">
        <w:rPr>
          <w:rFonts w:cs="Arial"/>
          <w:color w:val="000000" w:themeColor="text1"/>
          <w:szCs w:val="24"/>
        </w:rPr>
        <w:t xml:space="preserve">particularly those </w:t>
      </w:r>
      <w:r w:rsidR="006A50CB" w:rsidRPr="00553665">
        <w:rPr>
          <w:rFonts w:cs="Arial"/>
          <w:color w:val="000000" w:themeColor="text1"/>
          <w:szCs w:val="24"/>
        </w:rPr>
        <w:t>identifying</w:t>
      </w:r>
      <w:r w:rsidR="006A50CB" w:rsidRPr="00553665">
        <w:rPr>
          <w:rFonts w:cs="Arial"/>
          <w:color w:val="000000" w:themeColor="text1"/>
          <w:szCs w:val="24"/>
        </w:rPr>
        <w:t xml:space="preserve"> as Black or Asian</w:t>
      </w:r>
      <w:r w:rsidRPr="00553665">
        <w:rPr>
          <w:rFonts w:cs="Arial"/>
          <w:color w:val="000000" w:themeColor="text1"/>
          <w:szCs w:val="24"/>
        </w:rPr>
        <w:t>.</w:t>
      </w:r>
      <w:r w:rsidRPr="00553665">
        <w:rPr>
          <w:rFonts w:cs="Arial"/>
          <w:color w:val="000000" w:themeColor="text1"/>
          <w:szCs w:val="24"/>
        </w:rPr>
        <w:t xml:space="preserve"> </w:t>
      </w:r>
      <w:r w:rsidR="009552B5" w:rsidRPr="00553665">
        <w:rPr>
          <w:rFonts w:cs="Arial"/>
          <w:color w:val="000000" w:themeColor="text1"/>
          <w:szCs w:val="24"/>
        </w:rPr>
        <w:t xml:space="preserve">This </w:t>
      </w:r>
      <w:r w:rsidR="00F460C7" w:rsidRPr="00553665">
        <w:rPr>
          <w:rFonts w:cs="Arial"/>
          <w:color w:val="000000" w:themeColor="text1"/>
          <w:szCs w:val="24"/>
        </w:rPr>
        <w:t>assumption</w:t>
      </w:r>
      <w:r w:rsidR="009552B5" w:rsidRPr="00553665">
        <w:rPr>
          <w:rFonts w:cs="Arial"/>
          <w:color w:val="000000" w:themeColor="text1"/>
          <w:szCs w:val="24"/>
        </w:rPr>
        <w:t xml:space="preserve"> can lead to a lack of compassion and </w:t>
      </w:r>
      <w:r w:rsidR="00F460C7" w:rsidRPr="00553665">
        <w:rPr>
          <w:rFonts w:cs="Arial"/>
          <w:color w:val="000000" w:themeColor="text1"/>
          <w:szCs w:val="24"/>
        </w:rPr>
        <w:t>understanding</w:t>
      </w:r>
      <w:r w:rsidR="009552B5" w:rsidRPr="00553665">
        <w:rPr>
          <w:rFonts w:cs="Arial"/>
          <w:color w:val="000000" w:themeColor="text1"/>
          <w:szCs w:val="24"/>
        </w:rPr>
        <w:t xml:space="preserve"> between police officers and community members</w:t>
      </w:r>
      <w:r w:rsidR="0039393F" w:rsidRPr="00553665">
        <w:rPr>
          <w:rFonts w:cs="Arial"/>
          <w:color w:val="000000" w:themeColor="text1"/>
          <w:szCs w:val="24"/>
        </w:rPr>
        <w:t>.</w:t>
      </w:r>
      <w:r w:rsidR="00F460C7" w:rsidRPr="00553665">
        <w:rPr>
          <w:rFonts w:cs="Arial"/>
          <w:color w:val="000000" w:themeColor="text1"/>
          <w:szCs w:val="24"/>
        </w:rPr>
        <w:t xml:space="preserve"> </w:t>
      </w:r>
      <w:r w:rsidR="00160B7D" w:rsidRPr="00553665">
        <w:rPr>
          <w:rFonts w:cs="Arial"/>
          <w:color w:val="000000" w:themeColor="text1"/>
          <w:szCs w:val="24"/>
        </w:rPr>
        <w:t>Although HR attempts to alter the recruitment of minorities</w:t>
      </w:r>
      <w:r w:rsidR="00160B7D" w:rsidRPr="00553665">
        <w:rPr>
          <w:rFonts w:cs="Arial"/>
          <w:color w:val="000000" w:themeColor="text1"/>
          <w:szCs w:val="24"/>
        </w:rPr>
        <w:t xml:space="preserve"> to build a force </w:t>
      </w:r>
      <w:r w:rsidR="00BF295E" w:rsidRPr="00553665">
        <w:rPr>
          <w:rFonts w:cs="Arial"/>
          <w:color w:val="000000" w:themeColor="text1"/>
          <w:szCs w:val="24"/>
        </w:rPr>
        <w:t>representing</w:t>
      </w:r>
      <w:r w:rsidR="00160B7D" w:rsidRPr="00553665">
        <w:rPr>
          <w:rFonts w:cs="Arial"/>
          <w:color w:val="000000" w:themeColor="text1"/>
          <w:szCs w:val="24"/>
        </w:rPr>
        <w:t xml:space="preserve"> the community it serves,</w:t>
      </w:r>
      <w:r w:rsidR="00160B7D" w:rsidRPr="00553665">
        <w:rPr>
          <w:rFonts w:cs="Arial"/>
          <w:color w:val="000000" w:themeColor="text1"/>
          <w:szCs w:val="24"/>
        </w:rPr>
        <w:t xml:space="preserve"> white constables still </w:t>
      </w:r>
      <w:r w:rsidR="00160B7D" w:rsidRPr="00553665">
        <w:rPr>
          <w:rFonts w:cs="Arial"/>
          <w:color w:val="000000" w:themeColor="text1"/>
          <w:szCs w:val="24"/>
        </w:rPr>
        <w:t>represent</w:t>
      </w:r>
      <w:r w:rsidR="00160B7D" w:rsidRPr="00553665">
        <w:rPr>
          <w:rFonts w:cs="Arial"/>
          <w:color w:val="000000" w:themeColor="text1"/>
          <w:szCs w:val="24"/>
        </w:rPr>
        <w:t xml:space="preserve"> the majority of Gwent Police.</w:t>
      </w:r>
    </w:p>
    <w:p w14:paraId="1570CE90" w14:textId="2F55E616" w:rsidR="00160B7D" w:rsidRPr="00553665" w:rsidRDefault="00160B7D" w:rsidP="00553665">
      <w:pPr>
        <w:jc w:val="center"/>
        <w:rPr>
          <w:rFonts w:cs="Arial"/>
          <w:color w:val="000000" w:themeColor="text1"/>
          <w:szCs w:val="24"/>
        </w:rPr>
      </w:pPr>
      <w:r w:rsidRPr="00553665">
        <w:rPr>
          <w:rFonts w:cs="Arial"/>
          <w:noProof/>
          <w:color w:val="000000" w:themeColor="text1"/>
          <w:szCs w:val="24"/>
        </w:rPr>
        <w:drawing>
          <wp:inline distT="0" distB="0" distL="0" distR="0" wp14:anchorId="0D68A0BA" wp14:editId="01EAC508">
            <wp:extent cx="2648086" cy="1009702"/>
            <wp:effectExtent l="152400" t="152400" r="361950" b="361950"/>
            <wp:docPr id="7" name="Picture 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chart&#10;&#10;Description automatically generated"/>
                    <pic:cNvPicPr/>
                  </pic:nvPicPr>
                  <pic:blipFill>
                    <a:blip r:embed="rId13"/>
                    <a:stretch>
                      <a:fillRect/>
                    </a:stretch>
                  </pic:blipFill>
                  <pic:spPr>
                    <a:xfrm>
                      <a:off x="0" y="0"/>
                      <a:ext cx="2648086" cy="1009702"/>
                    </a:xfrm>
                    <a:prstGeom prst="rect">
                      <a:avLst/>
                    </a:prstGeom>
                    <a:ln>
                      <a:noFill/>
                    </a:ln>
                    <a:effectLst>
                      <a:outerShdw blurRad="292100" dist="139700" dir="2700000" algn="tl" rotWithShape="0">
                        <a:srgbClr val="333333">
                          <a:alpha val="65000"/>
                        </a:srgbClr>
                      </a:outerShdw>
                    </a:effectLst>
                  </pic:spPr>
                </pic:pic>
              </a:graphicData>
            </a:graphic>
          </wp:inline>
        </w:drawing>
      </w:r>
    </w:p>
    <w:p w14:paraId="180DA86C" w14:textId="2ABBD2ED" w:rsidR="00C423D9" w:rsidRPr="00553665" w:rsidRDefault="00652E4D" w:rsidP="00553665">
      <w:pPr>
        <w:pStyle w:val="NormalWeb"/>
        <w:spacing w:line="480" w:lineRule="auto"/>
        <w:rPr>
          <w:rFonts w:ascii="Arial" w:hAnsi="Arial" w:cs="Arial"/>
          <w:color w:val="000000" w:themeColor="text1"/>
        </w:rPr>
      </w:pPr>
      <w:r w:rsidRPr="00553665">
        <w:rPr>
          <w:rFonts w:ascii="Arial" w:hAnsi="Arial" w:cs="Arial"/>
          <w:color w:val="000000" w:themeColor="text1"/>
        </w:rPr>
        <w:lastRenderedPageBreak/>
        <w:t>Schein’s</w:t>
      </w:r>
      <w:r w:rsidR="00E128A6" w:rsidRPr="00553665">
        <w:rPr>
          <w:rFonts w:ascii="Arial" w:hAnsi="Arial" w:cs="Arial"/>
          <w:color w:val="000000" w:themeColor="text1"/>
        </w:rPr>
        <w:t xml:space="preserve"> model and Hofstede model are two widely used frameworks for understanding cultural differences in the workplace. </w:t>
      </w:r>
      <w:r w:rsidRPr="00553665">
        <w:rPr>
          <w:rFonts w:ascii="Arial" w:hAnsi="Arial" w:cs="Arial"/>
          <w:color w:val="000000" w:themeColor="text1"/>
        </w:rPr>
        <w:t>Schein’s</w:t>
      </w:r>
      <w:r w:rsidR="00E128A6" w:rsidRPr="00553665">
        <w:rPr>
          <w:rFonts w:ascii="Arial" w:hAnsi="Arial" w:cs="Arial"/>
          <w:color w:val="000000" w:themeColor="text1"/>
        </w:rPr>
        <w:t xml:space="preserve"> model emphasi</w:t>
      </w:r>
      <w:r w:rsidR="00B339D6" w:rsidRPr="00553665">
        <w:rPr>
          <w:rFonts w:ascii="Arial" w:hAnsi="Arial" w:cs="Arial"/>
          <w:color w:val="000000" w:themeColor="text1"/>
        </w:rPr>
        <w:t>s</w:t>
      </w:r>
      <w:r w:rsidR="00E128A6" w:rsidRPr="00553665">
        <w:rPr>
          <w:rFonts w:ascii="Arial" w:hAnsi="Arial" w:cs="Arial"/>
          <w:color w:val="000000" w:themeColor="text1"/>
        </w:rPr>
        <w:t xml:space="preserve">es the role of external and internal factors in shaping culture, while the Hofstede model focuses on the values and beliefs of individuals within a culture. </w:t>
      </w:r>
      <w:r w:rsidR="00194C47" w:rsidRPr="00553665">
        <w:rPr>
          <w:rFonts w:ascii="Arial" w:hAnsi="Arial" w:cs="Arial"/>
          <w:color w:val="000000" w:themeColor="text1"/>
        </w:rPr>
        <w:t>Schein’s</w:t>
      </w:r>
      <w:r w:rsidR="00E128A6" w:rsidRPr="00553665">
        <w:rPr>
          <w:rFonts w:ascii="Arial" w:hAnsi="Arial" w:cs="Arial"/>
          <w:color w:val="000000" w:themeColor="text1"/>
        </w:rPr>
        <w:t xml:space="preserve"> model is more flexible in recogni</w:t>
      </w:r>
      <w:r w:rsidR="00B339D6" w:rsidRPr="00553665">
        <w:rPr>
          <w:rFonts w:ascii="Arial" w:hAnsi="Arial" w:cs="Arial"/>
          <w:color w:val="000000" w:themeColor="text1"/>
        </w:rPr>
        <w:t>s</w:t>
      </w:r>
      <w:r w:rsidR="00E128A6" w:rsidRPr="00553665">
        <w:rPr>
          <w:rFonts w:ascii="Arial" w:hAnsi="Arial" w:cs="Arial"/>
          <w:color w:val="000000" w:themeColor="text1"/>
        </w:rPr>
        <w:t xml:space="preserve">ing the possibility of cultural change, while the Hofstede model </w:t>
      </w:r>
      <w:r w:rsidR="00194C47" w:rsidRPr="00553665">
        <w:rPr>
          <w:rFonts w:ascii="Arial" w:hAnsi="Arial" w:cs="Arial"/>
          <w:color w:val="000000" w:themeColor="text1"/>
        </w:rPr>
        <w:t>treats</w:t>
      </w:r>
      <w:r w:rsidR="00E128A6" w:rsidRPr="00553665">
        <w:rPr>
          <w:rFonts w:ascii="Arial" w:hAnsi="Arial" w:cs="Arial"/>
          <w:color w:val="000000" w:themeColor="text1"/>
        </w:rPr>
        <w:t xml:space="preserve"> cultural dimensions as fixed</w:t>
      </w:r>
      <w:r w:rsidR="00194C47" w:rsidRPr="00553665">
        <w:rPr>
          <w:rFonts w:ascii="Arial" w:hAnsi="Arial" w:cs="Arial"/>
          <w:color w:val="000000" w:themeColor="text1"/>
        </w:rPr>
        <w:t>.</w:t>
      </w:r>
    </w:p>
    <w:p w14:paraId="5568F816" w14:textId="500C7AED" w:rsidR="00B82FD0" w:rsidRPr="00B43781" w:rsidRDefault="00B82FD0" w:rsidP="00367D80">
      <w:pPr>
        <w:pStyle w:val="Heading1"/>
        <w:rPr>
          <w:b/>
          <w:bCs/>
          <w:u w:val="single"/>
        </w:rPr>
      </w:pPr>
      <w:r w:rsidRPr="00B43781">
        <w:rPr>
          <w:b/>
          <w:bCs/>
          <w:u w:val="single"/>
        </w:rPr>
        <w:t>Model</w:t>
      </w:r>
      <w:r w:rsidR="006D4CB9" w:rsidRPr="00B43781">
        <w:rPr>
          <w:b/>
          <w:bCs/>
          <w:u w:val="single"/>
        </w:rPr>
        <w:t xml:space="preserve">s </w:t>
      </w:r>
      <w:r w:rsidRPr="00B43781">
        <w:rPr>
          <w:b/>
          <w:bCs/>
          <w:u w:val="single"/>
        </w:rPr>
        <w:t xml:space="preserve">of the behaviour </w:t>
      </w:r>
    </w:p>
    <w:p w14:paraId="47393DDB" w14:textId="69C4046F" w:rsidR="00073ECA" w:rsidRPr="00553665" w:rsidRDefault="00CA5D41" w:rsidP="00553665">
      <w:pPr>
        <w:pStyle w:val="NormalWeb"/>
        <w:spacing w:line="480" w:lineRule="auto"/>
        <w:rPr>
          <w:rFonts w:ascii="Arial" w:hAnsi="Arial" w:cs="Arial"/>
          <w:color w:val="000000" w:themeColor="text1"/>
        </w:rPr>
      </w:pPr>
      <w:r w:rsidRPr="00553665">
        <w:rPr>
          <w:rFonts w:ascii="Arial" w:hAnsi="Arial" w:cs="Arial"/>
          <w:color w:val="000000" w:themeColor="text1"/>
        </w:rPr>
        <w:t>The selection of police officers is based on their abilities to perform a complex role, which involves various traits. Costa and McRae (1992), have created the personality trait model known as THE BIG FIVE classification of personality.</w:t>
      </w:r>
    </w:p>
    <w:p w14:paraId="70C1D93C" w14:textId="04CE8935" w:rsidR="00073ECA" w:rsidRPr="00553665" w:rsidRDefault="00073ECA" w:rsidP="00553665">
      <w:pPr>
        <w:autoSpaceDE w:val="0"/>
        <w:autoSpaceDN w:val="0"/>
        <w:adjustRightInd w:val="0"/>
        <w:spacing w:after="0"/>
        <w:rPr>
          <w:rFonts w:eastAsia="SabonLTStd-Roman" w:cs="Arial"/>
          <w:color w:val="000000" w:themeColor="text1"/>
          <w:szCs w:val="24"/>
          <w14:ligatures w14:val="standardContextual"/>
        </w:rPr>
      </w:pPr>
    </w:p>
    <w:p w14:paraId="42B04E51" w14:textId="0DDD3B6C" w:rsidR="00073ECA" w:rsidRPr="00553665" w:rsidRDefault="00073ECA" w:rsidP="00553665">
      <w:pPr>
        <w:autoSpaceDE w:val="0"/>
        <w:autoSpaceDN w:val="0"/>
        <w:adjustRightInd w:val="0"/>
        <w:spacing w:after="0"/>
        <w:jc w:val="center"/>
        <w:rPr>
          <w:rFonts w:eastAsia="SabonLTStd-Roman" w:cs="Arial"/>
          <w:color w:val="000000" w:themeColor="text1"/>
          <w:szCs w:val="24"/>
          <w14:ligatures w14:val="standardContextual"/>
        </w:rPr>
      </w:pPr>
      <w:r w:rsidRPr="00553665">
        <w:rPr>
          <w:rFonts w:eastAsia="SabonLTStd-Roman" w:cs="Arial"/>
          <w:noProof/>
          <w:color w:val="000000" w:themeColor="text1"/>
          <w:szCs w:val="24"/>
          <w14:ligatures w14:val="standardContextual"/>
        </w:rPr>
        <w:drawing>
          <wp:inline distT="0" distB="0" distL="0" distR="0" wp14:anchorId="7B3D614B" wp14:editId="316B8066">
            <wp:extent cx="4379495" cy="3716215"/>
            <wp:effectExtent l="152400" t="152400" r="364490" b="360680"/>
            <wp:docPr id="27" name="Picture 27"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businesscard&#10;&#10;Description automatically generated"/>
                    <pic:cNvPicPr/>
                  </pic:nvPicPr>
                  <pic:blipFill>
                    <a:blip r:embed="rId14"/>
                    <a:stretch>
                      <a:fillRect/>
                    </a:stretch>
                  </pic:blipFill>
                  <pic:spPr>
                    <a:xfrm>
                      <a:off x="0" y="0"/>
                      <a:ext cx="4394251" cy="3728736"/>
                    </a:xfrm>
                    <a:prstGeom prst="rect">
                      <a:avLst/>
                    </a:prstGeom>
                    <a:ln>
                      <a:noFill/>
                    </a:ln>
                    <a:effectLst>
                      <a:outerShdw blurRad="292100" dist="139700" dir="2700000" algn="tl" rotWithShape="0">
                        <a:srgbClr val="333333">
                          <a:alpha val="65000"/>
                        </a:srgbClr>
                      </a:outerShdw>
                    </a:effectLst>
                  </pic:spPr>
                </pic:pic>
              </a:graphicData>
            </a:graphic>
          </wp:inline>
        </w:drawing>
      </w:r>
    </w:p>
    <w:p w14:paraId="3973FEC1" w14:textId="77777777" w:rsidR="00073ECA" w:rsidRPr="00553665" w:rsidRDefault="00073ECA" w:rsidP="00553665">
      <w:pPr>
        <w:autoSpaceDE w:val="0"/>
        <w:autoSpaceDN w:val="0"/>
        <w:adjustRightInd w:val="0"/>
        <w:spacing w:after="0"/>
        <w:rPr>
          <w:rFonts w:eastAsia="SabonLTStd-Roman" w:cs="Arial"/>
          <w:color w:val="000000" w:themeColor="text1"/>
          <w:szCs w:val="24"/>
          <w14:ligatures w14:val="standardContextual"/>
        </w:rPr>
      </w:pPr>
    </w:p>
    <w:p w14:paraId="65894293" w14:textId="7CD248FD" w:rsidR="006A00B0" w:rsidRPr="00553665" w:rsidRDefault="00D55015"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Certain traits are more significant than others for police duties. Conscientiousness, for instance, is likely a vital trait for police work, as it involves being </w:t>
      </w:r>
      <w:r w:rsidRPr="00553665">
        <w:rPr>
          <w:rFonts w:ascii="Arial" w:hAnsi="Arial" w:cs="Arial"/>
          <w:color w:val="000000" w:themeColor="text1"/>
        </w:rPr>
        <w:t>organised</w:t>
      </w:r>
      <w:r w:rsidRPr="00553665">
        <w:rPr>
          <w:rFonts w:ascii="Arial" w:hAnsi="Arial" w:cs="Arial"/>
          <w:color w:val="000000" w:themeColor="text1"/>
        </w:rPr>
        <w:t>, reliable, and committed.</w:t>
      </w:r>
      <w:r w:rsidR="009B0150" w:rsidRPr="00553665">
        <w:rPr>
          <w:rFonts w:ascii="Arial" w:hAnsi="Arial" w:cs="Arial"/>
          <w:color w:val="000000" w:themeColor="text1"/>
        </w:rPr>
        <w:t xml:space="preserve"> </w:t>
      </w:r>
      <w:r w:rsidRPr="00553665">
        <w:rPr>
          <w:rFonts w:ascii="Arial" w:hAnsi="Arial" w:cs="Arial"/>
          <w:color w:val="000000" w:themeColor="text1"/>
        </w:rPr>
        <w:t xml:space="preserve">However, </w:t>
      </w:r>
      <w:r w:rsidR="00194C47" w:rsidRPr="00553665">
        <w:rPr>
          <w:rFonts w:ascii="Arial" w:hAnsi="Arial" w:cs="Arial"/>
          <w:color w:val="000000" w:themeColor="text1"/>
        </w:rPr>
        <w:t>conscientious individuals</w:t>
      </w:r>
      <w:r w:rsidR="006A00B0" w:rsidRPr="00553665">
        <w:rPr>
          <w:rFonts w:ascii="Arial" w:hAnsi="Arial" w:cs="Arial"/>
          <w:color w:val="000000" w:themeColor="text1"/>
        </w:rPr>
        <w:t xml:space="preserve"> are typically focused on achieving their goals and often set high standards for themselves</w:t>
      </w:r>
      <w:r w:rsidR="009B0150" w:rsidRPr="00553665">
        <w:rPr>
          <w:rFonts w:ascii="Arial" w:hAnsi="Arial" w:cs="Arial"/>
          <w:color w:val="000000" w:themeColor="text1"/>
        </w:rPr>
        <w:t xml:space="preserve">, </w:t>
      </w:r>
      <w:r w:rsidR="005F1A3F" w:rsidRPr="00553665">
        <w:rPr>
          <w:rFonts w:ascii="Arial" w:hAnsi="Arial" w:cs="Arial"/>
          <w:color w:val="000000" w:themeColor="text1"/>
        </w:rPr>
        <w:t>which</w:t>
      </w:r>
      <w:r w:rsidR="006A00B0" w:rsidRPr="00553665">
        <w:rPr>
          <w:rFonts w:ascii="Arial" w:hAnsi="Arial" w:cs="Arial"/>
          <w:color w:val="000000" w:themeColor="text1"/>
        </w:rPr>
        <w:t xml:space="preserve"> can result in burnout over time.</w:t>
      </w:r>
    </w:p>
    <w:p w14:paraId="60E996F9" w14:textId="0CC14D7F" w:rsidR="00E9780A" w:rsidRPr="00553665" w:rsidRDefault="00E9780A"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Emotional stability is </w:t>
      </w:r>
      <w:r w:rsidR="009B0150" w:rsidRPr="00553665">
        <w:rPr>
          <w:rFonts w:ascii="Arial" w:hAnsi="Arial" w:cs="Arial"/>
          <w:color w:val="000000" w:themeColor="text1"/>
        </w:rPr>
        <w:t>essential</w:t>
      </w:r>
      <w:r w:rsidRPr="00553665">
        <w:rPr>
          <w:rFonts w:ascii="Arial" w:hAnsi="Arial" w:cs="Arial"/>
          <w:color w:val="000000" w:themeColor="text1"/>
        </w:rPr>
        <w:t xml:space="preserve"> for police work, as officers may face high levels of stress and traumatic situations. Officers who are able to remain calm and focused under pressure may be better equipped to handle these situations and make </w:t>
      </w:r>
      <w:r w:rsidR="00AC7741" w:rsidRPr="00553665">
        <w:rPr>
          <w:rFonts w:ascii="Arial" w:hAnsi="Arial" w:cs="Arial"/>
          <w:color w:val="000000" w:themeColor="text1"/>
        </w:rPr>
        <w:t xml:space="preserve">sufficient </w:t>
      </w:r>
      <w:r w:rsidRPr="00553665">
        <w:rPr>
          <w:rFonts w:ascii="Arial" w:hAnsi="Arial" w:cs="Arial"/>
          <w:color w:val="000000" w:themeColor="text1"/>
        </w:rPr>
        <w:t>decisions.</w:t>
      </w:r>
    </w:p>
    <w:p w14:paraId="7C51B51B" w14:textId="3C175A45" w:rsidR="00E9780A" w:rsidRPr="00553665" w:rsidRDefault="00E9780A"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Other dimensions, such as agreeableness, extraversion, and openness, may also be relevant to certain aspects of police work. For example, </w:t>
      </w:r>
      <w:r w:rsidR="007C36A7" w:rsidRPr="00553665">
        <w:rPr>
          <w:rFonts w:ascii="Arial" w:hAnsi="Arial" w:cs="Arial"/>
          <w:color w:val="000000" w:themeColor="text1"/>
        </w:rPr>
        <w:t xml:space="preserve">more agreeable </w:t>
      </w:r>
      <w:r w:rsidR="00184CBD" w:rsidRPr="00553665">
        <w:rPr>
          <w:rFonts w:ascii="Arial" w:hAnsi="Arial" w:cs="Arial"/>
          <w:color w:val="000000" w:themeColor="text1"/>
        </w:rPr>
        <w:t xml:space="preserve">and extroverted </w:t>
      </w:r>
      <w:r w:rsidR="007C36A7" w:rsidRPr="00553665">
        <w:rPr>
          <w:rFonts w:ascii="Arial" w:hAnsi="Arial" w:cs="Arial"/>
          <w:color w:val="000000" w:themeColor="text1"/>
        </w:rPr>
        <w:t>officers</w:t>
      </w:r>
      <w:r w:rsidRPr="00553665">
        <w:rPr>
          <w:rFonts w:ascii="Arial" w:hAnsi="Arial" w:cs="Arial"/>
          <w:color w:val="000000" w:themeColor="text1"/>
        </w:rPr>
        <w:t xml:space="preserve"> may </w:t>
      </w:r>
      <w:r w:rsidR="009B0150" w:rsidRPr="00553665">
        <w:rPr>
          <w:rFonts w:ascii="Arial" w:hAnsi="Arial" w:cs="Arial"/>
          <w:color w:val="000000" w:themeColor="text1"/>
        </w:rPr>
        <w:t>better de-escalate conflicts and build positive community relationships</w:t>
      </w:r>
      <w:r w:rsidR="009A3C0F" w:rsidRPr="00553665">
        <w:rPr>
          <w:rFonts w:ascii="Arial" w:hAnsi="Arial" w:cs="Arial"/>
          <w:color w:val="000000" w:themeColor="text1"/>
        </w:rPr>
        <w:t xml:space="preserve">. </w:t>
      </w:r>
    </w:p>
    <w:p w14:paraId="79952D6D" w14:textId="348F604F" w:rsidR="006607B9" w:rsidRPr="00553665" w:rsidRDefault="006607B9"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While the Big Five dimensions provide a </w:t>
      </w:r>
      <w:r w:rsidR="005F1A3F" w:rsidRPr="00553665">
        <w:rPr>
          <w:rFonts w:ascii="Arial" w:hAnsi="Arial" w:cs="Arial"/>
          <w:color w:val="000000" w:themeColor="text1"/>
        </w:rPr>
        <w:t>valuable</w:t>
      </w:r>
      <w:r w:rsidRPr="00553665">
        <w:rPr>
          <w:rFonts w:ascii="Arial" w:hAnsi="Arial" w:cs="Arial"/>
          <w:color w:val="000000" w:themeColor="text1"/>
        </w:rPr>
        <w:t xml:space="preserve"> framework for understanding personality traits, they are insufficient to determine whether someone is suitable for the police role. Other factors, such as skills, training, and experience, are also important considerations when evaluating someone's potential for success as a police officer.</w:t>
      </w:r>
    </w:p>
    <w:p w14:paraId="35A136D0" w14:textId="1DF4BA28" w:rsidR="005F1A3F" w:rsidRPr="00553665" w:rsidRDefault="006607B9" w:rsidP="00553665">
      <w:pPr>
        <w:rPr>
          <w:rFonts w:cs="Arial"/>
          <w:color w:val="000000" w:themeColor="text1"/>
          <w:szCs w:val="24"/>
        </w:rPr>
      </w:pPr>
      <w:r w:rsidRPr="00553665">
        <w:rPr>
          <w:rFonts w:cs="Arial"/>
          <w:color w:val="000000" w:themeColor="text1"/>
          <w:szCs w:val="24"/>
        </w:rPr>
        <w:t xml:space="preserve">Another Model used to analyse organisational behaviour </w:t>
      </w:r>
      <w:r w:rsidR="00AE25DD" w:rsidRPr="00553665">
        <w:rPr>
          <w:rFonts w:cs="Arial"/>
          <w:color w:val="000000" w:themeColor="text1"/>
          <w:szCs w:val="24"/>
        </w:rPr>
        <w:t xml:space="preserve">at Gwent Police </w:t>
      </w:r>
      <w:r w:rsidRPr="00553665">
        <w:rPr>
          <w:rFonts w:cs="Arial"/>
          <w:color w:val="000000" w:themeColor="text1"/>
          <w:szCs w:val="24"/>
        </w:rPr>
        <w:t xml:space="preserve">is </w:t>
      </w:r>
      <w:r w:rsidR="00971532" w:rsidRPr="00553665">
        <w:rPr>
          <w:rFonts w:cs="Arial"/>
          <w:color w:val="000000" w:themeColor="text1"/>
          <w:szCs w:val="24"/>
        </w:rPr>
        <w:t xml:space="preserve">Albert Bandura's </w:t>
      </w:r>
      <w:r w:rsidR="00971532" w:rsidRPr="00553665">
        <w:rPr>
          <w:rFonts w:cs="Arial"/>
          <w:b/>
          <w:bCs/>
          <w:color w:val="000000" w:themeColor="text1"/>
          <w:szCs w:val="24"/>
        </w:rPr>
        <w:t>social learning theory</w:t>
      </w:r>
      <w:r w:rsidR="00971532" w:rsidRPr="00553665">
        <w:rPr>
          <w:rFonts w:cs="Arial"/>
          <w:color w:val="000000" w:themeColor="text1"/>
          <w:szCs w:val="24"/>
        </w:rPr>
        <w:t xml:space="preserve">. </w:t>
      </w:r>
      <w:r w:rsidR="005F1A3F" w:rsidRPr="00553665">
        <w:rPr>
          <w:rFonts w:cs="Arial"/>
          <w:color w:val="000000" w:themeColor="text1"/>
          <w:szCs w:val="24"/>
        </w:rPr>
        <w:t>Regarding the police profession, social learning refers to police officers learning from others, working alongside</w:t>
      </w:r>
      <w:r w:rsidR="005F1A3F" w:rsidRPr="00553665">
        <w:rPr>
          <w:rFonts w:cs="Arial"/>
          <w:color w:val="000000" w:themeColor="text1"/>
          <w:szCs w:val="24"/>
        </w:rPr>
        <w:t xml:space="preserve"> more experienced</w:t>
      </w:r>
      <w:r w:rsidR="005F1A3F" w:rsidRPr="00553665">
        <w:rPr>
          <w:rFonts w:cs="Arial"/>
          <w:color w:val="000000" w:themeColor="text1"/>
          <w:szCs w:val="24"/>
        </w:rPr>
        <w:t xml:space="preserve"> </w:t>
      </w:r>
      <w:r w:rsidR="005F1A3F" w:rsidRPr="00553665">
        <w:rPr>
          <w:rFonts w:cs="Arial"/>
          <w:color w:val="000000" w:themeColor="text1"/>
          <w:szCs w:val="24"/>
        </w:rPr>
        <w:lastRenderedPageBreak/>
        <w:t xml:space="preserve">colleagues, </w:t>
      </w:r>
      <w:r w:rsidR="005F1A3F" w:rsidRPr="00553665">
        <w:rPr>
          <w:rFonts w:cs="Arial"/>
          <w:color w:val="000000" w:themeColor="text1"/>
          <w:szCs w:val="24"/>
        </w:rPr>
        <w:t xml:space="preserve">and </w:t>
      </w:r>
      <w:r w:rsidR="005F1A3F" w:rsidRPr="00553665">
        <w:rPr>
          <w:rFonts w:cs="Arial"/>
          <w:color w:val="000000" w:themeColor="text1"/>
          <w:szCs w:val="24"/>
        </w:rPr>
        <w:t>acquiring skills to interact with the public, manage challenging circumstances, and enforce the law.</w:t>
      </w:r>
    </w:p>
    <w:p w14:paraId="2738E8B7" w14:textId="7FF9EC09" w:rsidR="00224D26" w:rsidRPr="00553665" w:rsidRDefault="005F1A3F"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Despite being a cost-effective approach that can benefit </w:t>
      </w:r>
      <w:r w:rsidRPr="00553665">
        <w:rPr>
          <w:rFonts w:ascii="Arial" w:hAnsi="Arial" w:cs="Arial"/>
          <w:color w:val="000000" w:themeColor="text1"/>
        </w:rPr>
        <w:t>organisations</w:t>
      </w:r>
      <w:r w:rsidRPr="00553665">
        <w:rPr>
          <w:rFonts w:ascii="Arial" w:hAnsi="Arial" w:cs="Arial"/>
          <w:color w:val="000000" w:themeColor="text1"/>
        </w:rPr>
        <w:t>, particularly during periods of reduced government funding (Police Coaching and Mentoring Enterprise, 2020), social learning may have adverse effects</w:t>
      </w:r>
      <w:r w:rsidRPr="00553665">
        <w:rPr>
          <w:rFonts w:ascii="Arial" w:hAnsi="Arial" w:cs="Arial"/>
          <w:color w:val="000000" w:themeColor="text1"/>
        </w:rPr>
        <w:t>. The danger of social learning is, that o</w:t>
      </w:r>
      <w:r w:rsidR="00945D90" w:rsidRPr="00553665">
        <w:rPr>
          <w:rFonts w:ascii="Arial" w:hAnsi="Arial" w:cs="Arial"/>
          <w:color w:val="000000" w:themeColor="text1"/>
        </w:rPr>
        <w:t xml:space="preserve">fficers may adopt aggressive or unethical </w:t>
      </w:r>
      <w:r w:rsidR="00945D90" w:rsidRPr="00553665">
        <w:rPr>
          <w:rFonts w:ascii="Arial" w:hAnsi="Arial" w:cs="Arial"/>
          <w:color w:val="000000" w:themeColor="text1"/>
        </w:rPr>
        <w:t>behaviour</w:t>
      </w:r>
      <w:r w:rsidR="00945D90" w:rsidRPr="00553665">
        <w:rPr>
          <w:rFonts w:ascii="Arial" w:hAnsi="Arial" w:cs="Arial"/>
          <w:color w:val="000000" w:themeColor="text1"/>
        </w:rPr>
        <w:t xml:space="preserve"> from their colleagues through observation and imitation, perpetuating a culture of misconduct. Furthermore, social learning theory proposes that officers are more likely to use force if they perceive it as a </w:t>
      </w:r>
      <w:r w:rsidR="00945D90" w:rsidRPr="00553665">
        <w:rPr>
          <w:rFonts w:ascii="Arial" w:hAnsi="Arial" w:cs="Arial"/>
          <w:color w:val="000000" w:themeColor="text1"/>
        </w:rPr>
        <w:t>standard</w:t>
      </w:r>
      <w:r w:rsidR="00945D90" w:rsidRPr="00553665">
        <w:rPr>
          <w:rFonts w:ascii="Arial" w:hAnsi="Arial" w:cs="Arial"/>
          <w:color w:val="000000" w:themeColor="text1"/>
        </w:rPr>
        <w:t xml:space="preserve"> or acceptable practice. </w:t>
      </w:r>
      <w:r w:rsidR="009E7610" w:rsidRPr="00553665">
        <w:rPr>
          <w:rFonts w:ascii="Arial" w:hAnsi="Arial" w:cs="Arial"/>
          <w:color w:val="000000" w:themeColor="text1"/>
        </w:rPr>
        <w:t>Such culture</w:t>
      </w:r>
      <w:r w:rsidR="00E9780A" w:rsidRPr="00553665">
        <w:rPr>
          <w:rFonts w:ascii="Arial" w:hAnsi="Arial" w:cs="Arial"/>
          <w:color w:val="000000" w:themeColor="text1"/>
        </w:rPr>
        <w:t xml:space="preserve"> can erode public trust in the police force and undermine the department's effectiveness</w:t>
      </w:r>
      <w:r w:rsidR="008F3BE4" w:rsidRPr="00553665">
        <w:rPr>
          <w:rFonts w:ascii="Arial" w:hAnsi="Arial" w:cs="Arial"/>
          <w:color w:val="000000" w:themeColor="text1"/>
        </w:rPr>
        <w:t>.</w:t>
      </w:r>
    </w:p>
    <w:p w14:paraId="6248C9D7" w14:textId="6B469C8A" w:rsidR="008F6A71" w:rsidRPr="00553665" w:rsidRDefault="00D45D21" w:rsidP="00A10384">
      <w:pPr>
        <w:pStyle w:val="Heading1"/>
      </w:pPr>
      <w:r w:rsidRPr="00553665">
        <w:rPr>
          <w:rFonts w:eastAsia="Times New Roman"/>
        </w:rPr>
        <w:t>Critical</w:t>
      </w:r>
      <w:r w:rsidR="00373730" w:rsidRPr="00553665">
        <w:rPr>
          <w:rFonts w:eastAsia="Times New Roman"/>
        </w:rPr>
        <w:t xml:space="preserve"> evaluation of </w:t>
      </w:r>
      <w:r w:rsidRPr="00553665">
        <w:rPr>
          <w:rFonts w:eastAsia="Times New Roman"/>
        </w:rPr>
        <w:t xml:space="preserve">organisational factors </w:t>
      </w:r>
      <w:r w:rsidR="00373730" w:rsidRPr="00553665">
        <w:rPr>
          <w:rFonts w:eastAsia="Times New Roman"/>
        </w:rPr>
        <w:t>impacting</w:t>
      </w:r>
      <w:r w:rsidRPr="00553665">
        <w:rPr>
          <w:rFonts w:eastAsia="Times New Roman"/>
        </w:rPr>
        <w:t xml:space="preserve"> employee</w:t>
      </w:r>
      <w:r w:rsidRPr="00553665">
        <w:t xml:space="preserve"> </w:t>
      </w:r>
      <w:r w:rsidRPr="00553665">
        <w:rPr>
          <w:rFonts w:eastAsia="Times New Roman"/>
        </w:rPr>
        <w:t>engagement.</w:t>
      </w:r>
      <w:r w:rsidRPr="00553665">
        <w:t xml:space="preserve"> </w:t>
      </w:r>
    </w:p>
    <w:p w14:paraId="33298CEA" w14:textId="250490C8" w:rsidR="00CE433C" w:rsidRPr="00553665" w:rsidRDefault="00D0269F"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Employee engagement </w:t>
      </w:r>
      <w:r w:rsidR="00FB15BC" w:rsidRPr="00553665">
        <w:rPr>
          <w:rFonts w:ascii="Arial" w:hAnsi="Arial" w:cs="Arial"/>
          <w:color w:val="000000" w:themeColor="text1"/>
        </w:rPr>
        <w:t xml:space="preserve">(CIPD, 2021) </w:t>
      </w:r>
      <w:r w:rsidRPr="00553665">
        <w:rPr>
          <w:rFonts w:ascii="Arial" w:hAnsi="Arial" w:cs="Arial"/>
          <w:color w:val="000000" w:themeColor="text1"/>
        </w:rPr>
        <w:t xml:space="preserve">refers to </w:t>
      </w:r>
      <w:r w:rsidR="00D72F6F" w:rsidRPr="00553665">
        <w:rPr>
          <w:rFonts w:ascii="Arial" w:hAnsi="Arial" w:cs="Arial"/>
          <w:color w:val="000000" w:themeColor="text1"/>
        </w:rPr>
        <w:t>individuals’ commitment and involvement</w:t>
      </w:r>
      <w:r w:rsidRPr="00553665">
        <w:rPr>
          <w:rFonts w:ascii="Arial" w:hAnsi="Arial" w:cs="Arial"/>
          <w:color w:val="000000" w:themeColor="text1"/>
        </w:rPr>
        <w:t xml:space="preserve"> with their work, which can lead to increased productivity and performance, reduced turnover rates, and a positive organisational culture. </w:t>
      </w:r>
      <w:r w:rsidR="00814F94" w:rsidRPr="00553665">
        <w:rPr>
          <w:rFonts w:ascii="Arial" w:hAnsi="Arial" w:cs="Arial"/>
          <w:color w:val="000000" w:themeColor="text1"/>
        </w:rPr>
        <w:t>A</w:t>
      </w:r>
      <w:r w:rsidRPr="00553665">
        <w:rPr>
          <w:rFonts w:ascii="Arial" w:hAnsi="Arial" w:cs="Arial"/>
          <w:color w:val="000000" w:themeColor="text1"/>
        </w:rPr>
        <w:t xml:space="preserve"> supportive work environment, effective leadership, career development opportunities,</w:t>
      </w:r>
      <w:r w:rsidR="00365D82" w:rsidRPr="00553665">
        <w:rPr>
          <w:rFonts w:ascii="Arial" w:hAnsi="Arial" w:cs="Arial"/>
          <w:color w:val="000000" w:themeColor="text1"/>
        </w:rPr>
        <w:t xml:space="preserve"> and</w:t>
      </w:r>
      <w:r w:rsidRPr="00553665">
        <w:rPr>
          <w:rFonts w:ascii="Arial" w:hAnsi="Arial" w:cs="Arial"/>
          <w:color w:val="000000" w:themeColor="text1"/>
        </w:rPr>
        <w:t xml:space="preserve"> </w:t>
      </w:r>
      <w:r w:rsidR="00365D82" w:rsidRPr="00553665">
        <w:rPr>
          <w:rFonts w:ascii="Arial" w:hAnsi="Arial" w:cs="Arial"/>
          <w:color w:val="000000" w:themeColor="text1"/>
        </w:rPr>
        <w:t>open</w:t>
      </w:r>
      <w:r w:rsidRPr="00553665">
        <w:rPr>
          <w:rFonts w:ascii="Arial" w:hAnsi="Arial" w:cs="Arial"/>
          <w:color w:val="000000" w:themeColor="text1"/>
        </w:rPr>
        <w:t xml:space="preserve"> communication contribute to employee engagement.</w:t>
      </w:r>
    </w:p>
    <w:p w14:paraId="6597B5E9" w14:textId="5368554D" w:rsidR="000F5325" w:rsidRPr="00553665" w:rsidRDefault="004454C9"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Leaders </w:t>
      </w:r>
      <w:r w:rsidR="00891A87" w:rsidRPr="00553665">
        <w:rPr>
          <w:rFonts w:ascii="Arial" w:hAnsi="Arial" w:cs="Arial"/>
          <w:color w:val="000000" w:themeColor="text1"/>
        </w:rPr>
        <w:t>are</w:t>
      </w:r>
      <w:r w:rsidR="008E1CE8" w:rsidRPr="00553665">
        <w:rPr>
          <w:rFonts w:ascii="Arial" w:hAnsi="Arial" w:cs="Arial"/>
          <w:color w:val="000000" w:themeColor="text1"/>
        </w:rPr>
        <w:t xml:space="preserve"> essential </w:t>
      </w:r>
      <w:r w:rsidRPr="00553665">
        <w:rPr>
          <w:rFonts w:ascii="Arial" w:hAnsi="Arial" w:cs="Arial"/>
          <w:color w:val="000000" w:themeColor="text1"/>
        </w:rPr>
        <w:t>in setting the tone for the organisation and creating a positive work environment</w:t>
      </w:r>
      <w:r w:rsidR="008315B9" w:rsidRPr="00553665">
        <w:rPr>
          <w:rFonts w:ascii="Arial" w:hAnsi="Arial" w:cs="Arial"/>
          <w:color w:val="000000" w:themeColor="text1"/>
        </w:rPr>
        <w:t xml:space="preserve"> </w:t>
      </w:r>
      <w:r w:rsidR="00155558" w:rsidRPr="00553665">
        <w:rPr>
          <w:rFonts w:ascii="Arial" w:hAnsi="Arial" w:cs="Arial"/>
          <w:color w:val="000000" w:themeColor="text1"/>
        </w:rPr>
        <w:t>(</w:t>
      </w:r>
      <w:r w:rsidR="008315B9" w:rsidRPr="00553665">
        <w:rPr>
          <w:rFonts w:ascii="Arial" w:hAnsi="Arial" w:cs="Arial"/>
          <w:color w:val="000000" w:themeColor="text1"/>
        </w:rPr>
        <w:t>Sulls, 2022)</w:t>
      </w:r>
      <w:r w:rsidRPr="00553665">
        <w:rPr>
          <w:rFonts w:ascii="Arial" w:hAnsi="Arial" w:cs="Arial"/>
          <w:color w:val="000000" w:themeColor="text1"/>
        </w:rPr>
        <w:t>. Leaders who are effective at communicating, providing support and recognition, and empowering their employees are more likely to have engaged employees</w:t>
      </w:r>
      <w:r w:rsidR="00BD596D" w:rsidRPr="00553665">
        <w:rPr>
          <w:rFonts w:ascii="Arial" w:hAnsi="Arial" w:cs="Arial"/>
          <w:color w:val="000000" w:themeColor="text1"/>
        </w:rPr>
        <w:t xml:space="preserve">. </w:t>
      </w:r>
      <w:r w:rsidR="00155558" w:rsidRPr="00553665">
        <w:rPr>
          <w:rFonts w:ascii="Arial" w:hAnsi="Arial" w:cs="Arial"/>
          <w:color w:val="000000" w:themeColor="text1"/>
        </w:rPr>
        <w:t>Conversely,</w:t>
      </w:r>
      <w:r w:rsidR="00BD596D" w:rsidRPr="00553665">
        <w:rPr>
          <w:rFonts w:ascii="Arial" w:hAnsi="Arial" w:cs="Arial"/>
          <w:color w:val="000000" w:themeColor="text1"/>
        </w:rPr>
        <w:t xml:space="preserve"> if leadership is perceived as unsupportive, distant, or </w:t>
      </w:r>
      <w:r w:rsidR="00B85685" w:rsidRPr="00553665">
        <w:rPr>
          <w:rFonts w:ascii="Arial" w:hAnsi="Arial" w:cs="Arial"/>
          <w:color w:val="000000" w:themeColor="text1"/>
        </w:rPr>
        <w:t>uninterested</w:t>
      </w:r>
      <w:r w:rsidR="00BD596D" w:rsidRPr="00553665">
        <w:rPr>
          <w:rFonts w:ascii="Arial" w:hAnsi="Arial" w:cs="Arial"/>
          <w:color w:val="000000" w:themeColor="text1"/>
        </w:rPr>
        <w:t xml:space="preserve"> in employee feedback, it can negatively impact engagement</w:t>
      </w:r>
      <w:r w:rsidR="00155558" w:rsidRPr="00553665">
        <w:rPr>
          <w:rFonts w:ascii="Arial" w:hAnsi="Arial" w:cs="Arial"/>
          <w:color w:val="000000" w:themeColor="text1"/>
        </w:rPr>
        <w:t xml:space="preserve"> </w:t>
      </w:r>
      <w:r w:rsidR="00155558" w:rsidRPr="00553665">
        <w:rPr>
          <w:rFonts w:ascii="Arial" w:hAnsi="Arial" w:cs="Arial"/>
          <w:color w:val="000000" w:themeColor="text1"/>
        </w:rPr>
        <w:lastRenderedPageBreak/>
        <w:t>and performance.</w:t>
      </w:r>
      <w:r w:rsidR="00964D5B" w:rsidRPr="00553665">
        <w:rPr>
          <w:rFonts w:ascii="Arial" w:hAnsi="Arial" w:cs="Arial"/>
          <w:color w:val="000000" w:themeColor="text1"/>
        </w:rPr>
        <w:t xml:space="preserve"> </w:t>
      </w:r>
      <w:r w:rsidR="00657FAB" w:rsidRPr="00553665">
        <w:rPr>
          <w:rFonts w:ascii="Arial" w:hAnsi="Arial" w:cs="Arial"/>
          <w:color w:val="000000" w:themeColor="text1"/>
        </w:rPr>
        <w:t>Gwent Police Management has been criticised on the recruitment platforms</w:t>
      </w:r>
      <w:r w:rsidR="001D23EB" w:rsidRPr="00553665">
        <w:rPr>
          <w:rFonts w:ascii="Arial" w:hAnsi="Arial" w:cs="Arial"/>
          <w:color w:val="000000" w:themeColor="text1"/>
        </w:rPr>
        <w:t xml:space="preserve"> for lack of support.</w:t>
      </w:r>
    </w:p>
    <w:p w14:paraId="0F575023" w14:textId="5857CAF5" w:rsidR="003908CF" w:rsidRPr="00553665" w:rsidRDefault="003908CF" w:rsidP="00553665">
      <w:pPr>
        <w:pStyle w:val="NormalWeb"/>
        <w:spacing w:line="480" w:lineRule="auto"/>
        <w:rPr>
          <w:rFonts w:ascii="Arial" w:hAnsi="Arial" w:cs="Arial"/>
          <w:color w:val="000000" w:themeColor="text1"/>
        </w:rPr>
      </w:pPr>
      <w:r w:rsidRPr="00553665">
        <w:rPr>
          <w:rFonts w:ascii="Arial" w:hAnsi="Arial" w:cs="Arial"/>
          <w:noProof/>
          <w:color w:val="000000" w:themeColor="text1"/>
        </w:rPr>
        <w:drawing>
          <wp:inline distT="0" distB="0" distL="0" distR="0" wp14:anchorId="451A41D0" wp14:editId="01343C38">
            <wp:extent cx="5766259" cy="6025116"/>
            <wp:effectExtent l="152400" t="152400" r="368300" b="356870"/>
            <wp:docPr id="22" name="Picture 2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letter&#10;&#10;Description automatically generated"/>
                    <pic:cNvPicPr/>
                  </pic:nvPicPr>
                  <pic:blipFill>
                    <a:blip r:embed="rId15"/>
                    <a:stretch>
                      <a:fillRect/>
                    </a:stretch>
                  </pic:blipFill>
                  <pic:spPr>
                    <a:xfrm>
                      <a:off x="0" y="0"/>
                      <a:ext cx="5798119" cy="6058406"/>
                    </a:xfrm>
                    <a:prstGeom prst="rect">
                      <a:avLst/>
                    </a:prstGeom>
                    <a:ln>
                      <a:noFill/>
                    </a:ln>
                    <a:effectLst>
                      <a:outerShdw blurRad="292100" dist="139700" dir="2700000" algn="tl" rotWithShape="0">
                        <a:srgbClr val="333333">
                          <a:alpha val="65000"/>
                        </a:srgbClr>
                      </a:outerShdw>
                    </a:effectLst>
                  </pic:spPr>
                </pic:pic>
              </a:graphicData>
            </a:graphic>
          </wp:inline>
        </w:drawing>
      </w:r>
    </w:p>
    <w:p w14:paraId="0D738508" w14:textId="34F928B4" w:rsidR="00657FAB" w:rsidRPr="00553665" w:rsidRDefault="00657FAB"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However, front line management, similarly to their subordinates suffer from the overloaded and stressful work environment. Mawritz </w:t>
      </w:r>
      <w:r w:rsidRPr="00553665">
        <w:rPr>
          <w:rFonts w:ascii="Arial" w:hAnsi="Arial" w:cs="Arial"/>
          <w:i/>
          <w:iCs/>
          <w:color w:val="000000" w:themeColor="text1"/>
        </w:rPr>
        <w:t>et al.</w:t>
      </w:r>
      <w:r w:rsidRPr="00553665">
        <w:rPr>
          <w:rFonts w:ascii="Arial" w:hAnsi="Arial" w:cs="Arial"/>
          <w:color w:val="000000" w:themeColor="text1"/>
        </w:rPr>
        <w:t xml:space="preserve"> (2012) suggest that managers who experience stress and exhaustion are more likely to exhibit abusive </w:t>
      </w:r>
      <w:r w:rsidRPr="00553665">
        <w:rPr>
          <w:rFonts w:ascii="Arial" w:hAnsi="Arial" w:cs="Arial"/>
          <w:color w:val="000000" w:themeColor="text1"/>
        </w:rPr>
        <w:lastRenderedPageBreak/>
        <w:t xml:space="preserve">behaviour towards their subordinates. This, in turn, can lead to the subordinates displaying toxic behaviour, creating </w:t>
      </w:r>
      <w:r w:rsidR="004A2B0B" w:rsidRPr="00553665">
        <w:rPr>
          <w:rFonts w:ascii="Arial" w:hAnsi="Arial" w:cs="Arial"/>
          <w:color w:val="000000" w:themeColor="text1"/>
        </w:rPr>
        <w:t xml:space="preserve">a </w:t>
      </w:r>
      <w:r w:rsidR="00891A87" w:rsidRPr="00553665">
        <w:rPr>
          <w:rFonts w:ascii="Arial" w:hAnsi="Arial" w:cs="Arial"/>
          <w:color w:val="000000" w:themeColor="text1"/>
        </w:rPr>
        <w:t>hostile</w:t>
      </w:r>
      <w:r w:rsidRPr="00553665">
        <w:rPr>
          <w:rFonts w:ascii="Arial" w:hAnsi="Arial" w:cs="Arial"/>
          <w:color w:val="000000" w:themeColor="text1"/>
        </w:rPr>
        <w:t xml:space="preserve"> work environment</w:t>
      </w:r>
      <w:r w:rsidR="004A2B0B" w:rsidRPr="00553665">
        <w:rPr>
          <w:rFonts w:ascii="Arial" w:hAnsi="Arial" w:cs="Arial"/>
          <w:color w:val="000000" w:themeColor="text1"/>
        </w:rPr>
        <w:t>.</w:t>
      </w:r>
    </w:p>
    <w:p w14:paraId="22A883E0" w14:textId="53ED25CF" w:rsidR="002E7814" w:rsidRPr="00553665" w:rsidRDefault="00F94868" w:rsidP="00553665">
      <w:pPr>
        <w:pStyle w:val="NormalWeb"/>
        <w:spacing w:line="480" w:lineRule="auto"/>
        <w:rPr>
          <w:rFonts w:ascii="Arial" w:hAnsi="Arial" w:cs="Arial"/>
          <w:color w:val="000000" w:themeColor="text1"/>
        </w:rPr>
      </w:pPr>
      <w:r w:rsidRPr="00553665">
        <w:rPr>
          <w:rFonts w:ascii="Arial" w:hAnsi="Arial" w:cs="Arial"/>
          <w:color w:val="000000" w:themeColor="text1"/>
        </w:rPr>
        <w:t>E</w:t>
      </w:r>
      <w:r w:rsidR="009968F9" w:rsidRPr="00553665">
        <w:rPr>
          <w:rFonts w:ascii="Arial" w:hAnsi="Arial" w:cs="Arial"/>
          <w:color w:val="000000" w:themeColor="text1"/>
        </w:rPr>
        <w:t>ngagement is also influenced by external factors, and organisations need to be mindful of the broader context in which employees operate.</w:t>
      </w:r>
      <w:r w:rsidRPr="00553665">
        <w:rPr>
          <w:rFonts w:ascii="Arial" w:hAnsi="Arial" w:cs="Arial"/>
          <w:color w:val="000000" w:themeColor="text1"/>
        </w:rPr>
        <w:t xml:space="preserve"> </w:t>
      </w:r>
      <w:r w:rsidR="000E232E" w:rsidRPr="00553665">
        <w:rPr>
          <w:rFonts w:ascii="Arial" w:hAnsi="Arial" w:cs="Arial"/>
          <w:color w:val="000000" w:themeColor="text1"/>
        </w:rPr>
        <w:t>A Gwent</w:t>
      </w:r>
      <w:r w:rsidR="002E7814" w:rsidRPr="00553665">
        <w:rPr>
          <w:rFonts w:ascii="Arial" w:hAnsi="Arial" w:cs="Arial"/>
          <w:color w:val="000000" w:themeColor="text1"/>
        </w:rPr>
        <w:t xml:space="preserve"> </w:t>
      </w:r>
      <w:r w:rsidR="000E232E" w:rsidRPr="00553665">
        <w:rPr>
          <w:rFonts w:ascii="Arial" w:hAnsi="Arial" w:cs="Arial"/>
          <w:color w:val="000000" w:themeColor="text1"/>
        </w:rPr>
        <w:t>P</w:t>
      </w:r>
      <w:r w:rsidR="002E7814" w:rsidRPr="00553665">
        <w:rPr>
          <w:rFonts w:ascii="Arial" w:hAnsi="Arial" w:cs="Arial"/>
          <w:color w:val="000000" w:themeColor="text1"/>
        </w:rPr>
        <w:t xml:space="preserve">olice is </w:t>
      </w:r>
      <w:r w:rsidR="009B3A7D" w:rsidRPr="00553665">
        <w:rPr>
          <w:rFonts w:ascii="Arial" w:hAnsi="Arial" w:cs="Arial"/>
          <w:color w:val="000000" w:themeColor="text1"/>
        </w:rPr>
        <w:t>criticised</w:t>
      </w:r>
      <w:r w:rsidR="002E7814" w:rsidRPr="00553665">
        <w:rPr>
          <w:rFonts w:ascii="Arial" w:hAnsi="Arial" w:cs="Arial"/>
          <w:color w:val="000000" w:themeColor="text1"/>
        </w:rPr>
        <w:t xml:space="preserve"> in the media for negative incidents such as police brutality, corruption, or discrimination</w:t>
      </w:r>
      <w:r w:rsidR="000E232E" w:rsidRPr="00553665">
        <w:rPr>
          <w:rFonts w:ascii="Arial" w:hAnsi="Arial" w:cs="Arial"/>
          <w:color w:val="000000" w:themeColor="text1"/>
        </w:rPr>
        <w:t xml:space="preserve"> (BBC News, 2022)</w:t>
      </w:r>
      <w:r w:rsidRPr="00553665">
        <w:rPr>
          <w:rFonts w:ascii="Arial" w:hAnsi="Arial" w:cs="Arial"/>
          <w:color w:val="000000" w:themeColor="text1"/>
        </w:rPr>
        <w:t>. That</w:t>
      </w:r>
      <w:r w:rsidR="002E7814" w:rsidRPr="00553665">
        <w:rPr>
          <w:rFonts w:ascii="Arial" w:hAnsi="Arial" w:cs="Arial"/>
          <w:color w:val="000000" w:themeColor="text1"/>
        </w:rPr>
        <w:t xml:space="preserve"> </w:t>
      </w:r>
      <w:r w:rsidRPr="00553665">
        <w:rPr>
          <w:rFonts w:ascii="Arial" w:hAnsi="Arial" w:cs="Arial"/>
          <w:color w:val="000000" w:themeColor="text1"/>
        </w:rPr>
        <w:t>erodes</w:t>
      </w:r>
      <w:r w:rsidR="002E7814" w:rsidRPr="00553665">
        <w:rPr>
          <w:rFonts w:ascii="Arial" w:hAnsi="Arial" w:cs="Arial"/>
          <w:color w:val="000000" w:themeColor="text1"/>
        </w:rPr>
        <w:t xml:space="preserve"> the public's trust in the police and </w:t>
      </w:r>
      <w:r w:rsidRPr="00553665">
        <w:rPr>
          <w:rFonts w:ascii="Arial" w:hAnsi="Arial" w:cs="Arial"/>
          <w:color w:val="000000" w:themeColor="text1"/>
        </w:rPr>
        <w:t>damages</w:t>
      </w:r>
      <w:r w:rsidR="002E7814" w:rsidRPr="00553665">
        <w:rPr>
          <w:rFonts w:ascii="Arial" w:hAnsi="Arial" w:cs="Arial"/>
          <w:color w:val="000000" w:themeColor="text1"/>
        </w:rPr>
        <w:t xml:space="preserve"> the </w:t>
      </w:r>
      <w:r w:rsidR="00C23611" w:rsidRPr="00553665">
        <w:rPr>
          <w:rFonts w:ascii="Arial" w:hAnsi="Arial" w:cs="Arial"/>
          <w:color w:val="000000" w:themeColor="text1"/>
        </w:rPr>
        <w:t>organisation’s image</w:t>
      </w:r>
      <w:r w:rsidR="000E232E" w:rsidRPr="00553665">
        <w:rPr>
          <w:rFonts w:ascii="Arial" w:hAnsi="Arial" w:cs="Arial"/>
          <w:color w:val="000000" w:themeColor="text1"/>
        </w:rPr>
        <w:t>, making it more difficult for officers to build relationships with the community and work effectively to maintain public safety</w:t>
      </w:r>
      <w:r w:rsidR="00C23611" w:rsidRPr="00553665">
        <w:rPr>
          <w:rFonts w:ascii="Arial" w:hAnsi="Arial" w:cs="Arial"/>
          <w:color w:val="000000" w:themeColor="text1"/>
        </w:rPr>
        <w:t xml:space="preserve">. </w:t>
      </w:r>
      <w:r w:rsidR="002E7814" w:rsidRPr="00553665">
        <w:rPr>
          <w:rFonts w:ascii="Arial" w:hAnsi="Arial" w:cs="Arial"/>
          <w:color w:val="000000" w:themeColor="text1"/>
        </w:rPr>
        <w:t>Negative press coverage can make officers feel disrespected, unfairly criticised, and unsupported by the public. This can lead to decreased morale and motivation, making it more difficult for officers to perform their duties effectively.</w:t>
      </w:r>
      <w:r w:rsidRPr="00553665">
        <w:rPr>
          <w:rFonts w:ascii="Arial" w:hAnsi="Arial" w:cs="Arial"/>
          <w:color w:val="000000" w:themeColor="text1"/>
        </w:rPr>
        <w:t xml:space="preserve"> </w:t>
      </w:r>
      <w:r w:rsidRPr="00553665">
        <w:rPr>
          <w:rFonts w:ascii="Arial" w:hAnsi="Arial" w:cs="Arial"/>
          <w:color w:val="000000" w:themeColor="text1"/>
        </w:rPr>
        <w:t>Consequently, have a negative impact on staff engagement</w:t>
      </w:r>
      <w:r w:rsidR="00C23611" w:rsidRPr="00553665">
        <w:rPr>
          <w:rFonts w:ascii="Arial" w:hAnsi="Arial" w:cs="Arial"/>
          <w:color w:val="000000" w:themeColor="text1"/>
        </w:rPr>
        <w:t>.</w:t>
      </w:r>
    </w:p>
    <w:p w14:paraId="68414FF0" w14:textId="1E6EA5D3" w:rsidR="00891A87" w:rsidRPr="00553665" w:rsidRDefault="00BB0161"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Moreover, </w:t>
      </w:r>
      <w:r w:rsidR="006A09CF" w:rsidRPr="00553665">
        <w:rPr>
          <w:rFonts w:ascii="Arial" w:hAnsi="Arial" w:cs="Arial"/>
          <w:color w:val="000000" w:themeColor="text1"/>
        </w:rPr>
        <w:t xml:space="preserve">a </w:t>
      </w:r>
      <w:r w:rsidR="0045632C" w:rsidRPr="00553665">
        <w:rPr>
          <w:rFonts w:ascii="Arial" w:hAnsi="Arial" w:cs="Arial"/>
          <w:color w:val="000000" w:themeColor="text1"/>
        </w:rPr>
        <w:t xml:space="preserve">damaged </w:t>
      </w:r>
      <w:r w:rsidR="00600D10" w:rsidRPr="00553665">
        <w:rPr>
          <w:rFonts w:ascii="Arial" w:hAnsi="Arial" w:cs="Arial"/>
          <w:color w:val="000000" w:themeColor="text1"/>
        </w:rPr>
        <w:t>reputation</w:t>
      </w:r>
      <w:r w:rsidRPr="00553665">
        <w:rPr>
          <w:rFonts w:ascii="Arial" w:hAnsi="Arial" w:cs="Arial"/>
          <w:color w:val="000000" w:themeColor="text1"/>
        </w:rPr>
        <w:t xml:space="preserve"> </w:t>
      </w:r>
      <w:r w:rsidR="0045632C" w:rsidRPr="00553665">
        <w:rPr>
          <w:rFonts w:ascii="Arial" w:hAnsi="Arial" w:cs="Arial"/>
          <w:color w:val="000000" w:themeColor="text1"/>
        </w:rPr>
        <w:t>makes</w:t>
      </w:r>
      <w:r w:rsidR="00600D10" w:rsidRPr="00553665">
        <w:rPr>
          <w:rFonts w:ascii="Arial" w:hAnsi="Arial" w:cs="Arial"/>
          <w:color w:val="000000" w:themeColor="text1"/>
        </w:rPr>
        <w:t xml:space="preserve"> </w:t>
      </w:r>
      <w:r w:rsidR="006A09CF" w:rsidRPr="00553665">
        <w:rPr>
          <w:rFonts w:ascii="Arial" w:hAnsi="Arial" w:cs="Arial"/>
          <w:color w:val="000000" w:themeColor="text1"/>
        </w:rPr>
        <w:t>attracting new recruits and retaining existing officers more challenging</w:t>
      </w:r>
      <w:r w:rsidR="00600D10" w:rsidRPr="00553665">
        <w:rPr>
          <w:rFonts w:ascii="Arial" w:hAnsi="Arial" w:cs="Arial"/>
          <w:color w:val="000000" w:themeColor="text1"/>
        </w:rPr>
        <w:t>. This can lead to a decline in the quality of the personnel and make it more challenging to provide adequate police services to the community.</w:t>
      </w:r>
    </w:p>
    <w:p w14:paraId="408F8F6B" w14:textId="731F9BD7" w:rsidR="00891A87" w:rsidRDefault="00891A87"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The workload can lead to toxic culture and reduced employee engagement. Fewer officers on the shift may require staff to work longer hours or take on additional responsibilities. This can lead to burnout and reduced job satisfaction, which can impact performance and morale. Additionally, the risk of injury or harm to officers is increased when the backup is not readily available. Therefore, it is crucial for police departments to maintain adequate staff levels to ensure public safety and provide effective services to the community. </w:t>
      </w:r>
    </w:p>
    <w:p w14:paraId="1EAA8E34" w14:textId="101E278D" w:rsidR="00367D80" w:rsidRDefault="00367D80" w:rsidP="00553665">
      <w:pPr>
        <w:pStyle w:val="NormalWeb"/>
        <w:spacing w:line="480" w:lineRule="auto"/>
        <w:rPr>
          <w:rFonts w:ascii="Arial" w:hAnsi="Arial" w:cs="Arial"/>
          <w:color w:val="000000" w:themeColor="text1"/>
        </w:rPr>
      </w:pPr>
    </w:p>
    <w:p w14:paraId="6FE00AB6" w14:textId="0107D4B1" w:rsidR="00367D80" w:rsidRDefault="00367D80" w:rsidP="00553665">
      <w:pPr>
        <w:pStyle w:val="NormalWeb"/>
        <w:spacing w:line="480" w:lineRule="auto"/>
        <w:rPr>
          <w:rFonts w:ascii="Arial" w:hAnsi="Arial" w:cs="Arial"/>
          <w:color w:val="000000" w:themeColor="text1"/>
        </w:rPr>
      </w:pPr>
    </w:p>
    <w:p w14:paraId="2477456C" w14:textId="77777777" w:rsidR="00367D80" w:rsidRPr="00553665" w:rsidRDefault="00367D80" w:rsidP="00553665">
      <w:pPr>
        <w:pStyle w:val="NormalWeb"/>
        <w:spacing w:line="480" w:lineRule="auto"/>
        <w:rPr>
          <w:rFonts w:ascii="Arial" w:hAnsi="Arial" w:cs="Arial"/>
          <w:color w:val="000000" w:themeColor="text1"/>
        </w:rPr>
      </w:pPr>
    </w:p>
    <w:p w14:paraId="1B2A9E75" w14:textId="00FFB188" w:rsidR="006A09CF" w:rsidRPr="00553665" w:rsidRDefault="006A09CF" w:rsidP="00553665">
      <w:pPr>
        <w:rPr>
          <w:rFonts w:cs="Arial"/>
          <w:color w:val="000000" w:themeColor="text1"/>
          <w:szCs w:val="24"/>
        </w:rPr>
      </w:pPr>
      <w:r w:rsidRPr="00553665">
        <w:rPr>
          <w:rFonts w:cs="Arial"/>
          <w:color w:val="000000" w:themeColor="text1"/>
          <w:szCs w:val="24"/>
        </w:rPr>
        <w:t>Nonetheless, as depicted in figure 6, Gwent Police is facing a shortage of personnel</w:t>
      </w:r>
    </w:p>
    <w:p w14:paraId="4717144E" w14:textId="12E72FE1" w:rsidR="004D1AFE" w:rsidRPr="00553665" w:rsidRDefault="00367D80" w:rsidP="00553665">
      <w:pPr>
        <w:pStyle w:val="Heading1"/>
        <w:rPr>
          <w:rFonts w:ascii="Arial" w:hAnsi="Arial" w:cs="Arial"/>
          <w:color w:val="000000" w:themeColor="text1"/>
          <w:sz w:val="24"/>
          <w:szCs w:val="24"/>
        </w:rPr>
      </w:pPr>
      <w:r>
        <w:rPr>
          <w:noProof/>
        </w:rPr>
        <mc:AlternateContent>
          <mc:Choice Requires="wps">
            <w:drawing>
              <wp:anchor distT="0" distB="0" distL="114300" distR="114300" simplePos="0" relativeHeight="251668480" behindDoc="0" locked="0" layoutInCell="1" allowOverlap="1" wp14:anchorId="4A248EEC" wp14:editId="276315E3">
                <wp:simplePos x="0" y="0"/>
                <wp:positionH relativeFrom="column">
                  <wp:posOffset>1539240</wp:posOffset>
                </wp:positionH>
                <wp:positionV relativeFrom="paragraph">
                  <wp:posOffset>2334260</wp:posOffset>
                </wp:positionV>
                <wp:extent cx="2893060"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2893060" cy="635"/>
                        </a:xfrm>
                        <a:prstGeom prst="rect">
                          <a:avLst/>
                        </a:prstGeom>
                        <a:solidFill>
                          <a:prstClr val="white"/>
                        </a:solidFill>
                        <a:ln>
                          <a:noFill/>
                        </a:ln>
                      </wps:spPr>
                      <wps:txbx>
                        <w:txbxContent>
                          <w:p w14:paraId="79E7FAA5" w14:textId="2021371A" w:rsidR="00367D80" w:rsidRPr="00EF16D1" w:rsidRDefault="00367D80" w:rsidP="00367D80">
                            <w:pPr>
                              <w:pStyle w:val="Caption"/>
                              <w:rPr>
                                <w:rFonts w:cs="Arial"/>
                                <w:noProof/>
                                <w:color w:val="000000" w:themeColor="text1"/>
                                <w:sz w:val="24"/>
                                <w:szCs w:val="24"/>
                              </w:rPr>
                            </w:pPr>
                            <w:r>
                              <w:t xml:space="preserve">Figure </w:t>
                            </w:r>
                            <w:r>
                              <w:fldChar w:fldCharType="begin"/>
                            </w:r>
                            <w:r>
                              <w:instrText xml:space="preserve"> SEQ Figure \* ARABIC </w:instrText>
                            </w:r>
                            <w:r>
                              <w:fldChar w:fldCharType="separate"/>
                            </w:r>
                            <w:r>
                              <w:rPr>
                                <w:noProof/>
                              </w:rPr>
                              <w:t>6</w:t>
                            </w:r>
                            <w:r>
                              <w:fldChar w:fldCharType="end"/>
                            </w:r>
                            <w:r>
                              <w:t xml:space="preserve"> Employee review (Indeed,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248EEC" id="Text Box 9" o:spid="_x0000_s1031" type="#_x0000_t202" style="position:absolute;margin-left:121.2pt;margin-top:183.8pt;width:227.8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" stroked="f">
                <v:textbox style="mso-fit-shape-to-text:t" inset="0,0,0,0">
                  <w:txbxContent>
                    <w:p w14:paraId="79E7FAA5" w14:textId="2021371A" w:rsidR="00367D80" w:rsidRPr="00EF16D1" w:rsidRDefault="00367D80" w:rsidP="00367D80">
                      <w:pPr>
                        <w:pStyle w:val="Caption"/>
                        <w:rPr>
                          <w:rFonts w:cs="Arial"/>
                          <w:noProof/>
                          <w:color w:val="000000" w:themeColor="text1"/>
                          <w:sz w:val="24"/>
                          <w:szCs w:val="24"/>
                        </w:rPr>
                      </w:pPr>
                      <w:r>
                        <w:t xml:space="preserve">Figure </w:t>
                      </w:r>
                      <w:r>
                        <w:fldChar w:fldCharType="begin"/>
                      </w:r>
                      <w:r>
                        <w:instrText xml:space="preserve"> SEQ Figure \* ARABIC </w:instrText>
                      </w:r>
                      <w:r>
                        <w:fldChar w:fldCharType="separate"/>
                      </w:r>
                      <w:r>
                        <w:rPr>
                          <w:noProof/>
                        </w:rPr>
                        <w:t>6</w:t>
                      </w:r>
                      <w:r>
                        <w:fldChar w:fldCharType="end"/>
                      </w:r>
                      <w:r>
                        <w:t xml:space="preserve"> Employee review (Indeed, 2023)</w:t>
                      </w:r>
                    </w:p>
                  </w:txbxContent>
                </v:textbox>
                <w10:wrap type="topAndBottom"/>
              </v:shape>
            </w:pict>
          </mc:Fallback>
        </mc:AlternateContent>
      </w:r>
      <w:r w:rsidR="006A09CF" w:rsidRPr="00553665">
        <w:rPr>
          <w:rFonts w:ascii="Arial" w:hAnsi="Arial" w:cs="Arial"/>
          <w:noProof/>
          <w:color w:val="000000" w:themeColor="text1"/>
          <w:sz w:val="24"/>
          <w:szCs w:val="24"/>
        </w:rPr>
        <w:drawing>
          <wp:anchor distT="0" distB="0" distL="114300" distR="114300" simplePos="0" relativeHeight="251666432" behindDoc="0" locked="0" layoutInCell="1" allowOverlap="1" wp14:anchorId="40719FFA" wp14:editId="0A26317B">
            <wp:simplePos x="0" y="0"/>
            <wp:positionH relativeFrom="column">
              <wp:posOffset>1539340</wp:posOffset>
            </wp:positionH>
            <wp:positionV relativeFrom="paragraph">
              <wp:posOffset>275724</wp:posOffset>
            </wp:positionV>
            <wp:extent cx="2893060" cy="2001520"/>
            <wp:effectExtent l="0" t="0" r="2540" b="0"/>
            <wp:wrapTopAndBottom/>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893060" cy="2001520"/>
                    </a:xfrm>
                    <a:prstGeom prst="rect">
                      <a:avLst/>
                    </a:prstGeom>
                  </pic:spPr>
                </pic:pic>
              </a:graphicData>
            </a:graphic>
          </wp:anchor>
        </w:drawing>
      </w:r>
    </w:p>
    <w:p w14:paraId="544D525E" w14:textId="2432ACAC" w:rsidR="00497730" w:rsidRPr="00B43781" w:rsidRDefault="00BD6418" w:rsidP="00B43781">
      <w:pPr>
        <w:pStyle w:val="Heading1"/>
        <w:rPr>
          <w:u w:val="single"/>
        </w:rPr>
      </w:pPr>
      <w:r w:rsidRPr="00B43781">
        <w:rPr>
          <w:u w:val="single"/>
        </w:rPr>
        <w:t>Employees’ Motivation at Gwent Police.</w:t>
      </w:r>
    </w:p>
    <w:p w14:paraId="2C7D45C6" w14:textId="64CAB44C" w:rsidR="00021065" w:rsidRPr="00553665" w:rsidRDefault="00033CFE"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Motivation can be defined as the driving force that stimulates individuals to act in a particular way to achieve their goals. </w:t>
      </w:r>
    </w:p>
    <w:p w14:paraId="53122FBC" w14:textId="3F96B3F9" w:rsidR="00100257" w:rsidRPr="00553665" w:rsidRDefault="00907EAC"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Maslow's hierarchy of needs </w:t>
      </w:r>
      <w:r w:rsidR="00F35F9C" w:rsidRPr="00553665">
        <w:rPr>
          <w:rFonts w:ascii="Arial" w:hAnsi="Arial" w:cs="Arial"/>
          <w:color w:val="000000" w:themeColor="text1"/>
        </w:rPr>
        <w:t xml:space="preserve">has been used to analyse Gwent Police </w:t>
      </w:r>
      <w:r w:rsidR="006A09CF" w:rsidRPr="00553665">
        <w:rPr>
          <w:rFonts w:ascii="Arial" w:hAnsi="Arial" w:cs="Arial"/>
          <w:color w:val="000000" w:themeColor="text1"/>
        </w:rPr>
        <w:t>motivation</w:t>
      </w:r>
      <w:r w:rsidR="00F35F9C" w:rsidRPr="00553665">
        <w:rPr>
          <w:rFonts w:ascii="Arial" w:hAnsi="Arial" w:cs="Arial"/>
          <w:color w:val="000000" w:themeColor="text1"/>
        </w:rPr>
        <w:t xml:space="preserve"> strategies. Maslow’s Theory </w:t>
      </w:r>
      <w:r w:rsidR="00FE2C07" w:rsidRPr="00553665">
        <w:rPr>
          <w:rFonts w:ascii="Arial" w:hAnsi="Arial" w:cs="Arial"/>
          <w:color w:val="000000" w:themeColor="text1"/>
        </w:rPr>
        <w:t>(</w:t>
      </w:r>
      <w:r w:rsidR="00FE2C07" w:rsidRPr="00553665">
        <w:rPr>
          <w:rFonts w:ascii="Arial" w:hAnsi="Arial" w:cs="Arial"/>
          <w:color w:val="000000" w:themeColor="text1"/>
        </w:rPr>
        <w:t>Gupta, 2002)</w:t>
      </w:r>
      <w:r w:rsidR="00FE2C07" w:rsidRPr="00553665">
        <w:rPr>
          <w:rFonts w:ascii="Arial" w:hAnsi="Arial" w:cs="Arial"/>
          <w:color w:val="000000" w:themeColor="text1"/>
        </w:rPr>
        <w:t xml:space="preserve"> </w:t>
      </w:r>
      <w:r w:rsidRPr="00553665">
        <w:rPr>
          <w:rFonts w:ascii="Arial" w:hAnsi="Arial" w:cs="Arial"/>
          <w:color w:val="000000" w:themeColor="text1"/>
        </w:rPr>
        <w:t>suggests that human motivation is driven by a hierarchy of needs that must be met in order of importance.</w:t>
      </w:r>
    </w:p>
    <w:p w14:paraId="24B5E683" w14:textId="77777777" w:rsidR="00E713A0" w:rsidRPr="00553665" w:rsidRDefault="00E713A0" w:rsidP="00553665">
      <w:pPr>
        <w:pStyle w:val="NormalWeb"/>
        <w:keepNext/>
        <w:spacing w:line="480" w:lineRule="auto"/>
        <w:jc w:val="center"/>
        <w:rPr>
          <w:rFonts w:ascii="Arial" w:hAnsi="Arial" w:cs="Arial"/>
          <w:color w:val="000000" w:themeColor="text1"/>
        </w:rPr>
      </w:pPr>
      <w:r w:rsidRPr="00553665">
        <w:rPr>
          <w:rFonts w:ascii="Arial" w:hAnsi="Arial" w:cs="Arial"/>
          <w:color w:val="000000" w:themeColor="text1"/>
        </w:rPr>
        <w:lastRenderedPageBreak/>
        <w:drawing>
          <wp:inline distT="0" distB="0" distL="0" distR="0" wp14:anchorId="350BAFBB" wp14:editId="3659D1C3">
            <wp:extent cx="4672263" cy="2466060"/>
            <wp:effectExtent l="152400" t="152400" r="357505" b="35369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7"/>
                    <a:stretch>
                      <a:fillRect/>
                    </a:stretch>
                  </pic:blipFill>
                  <pic:spPr>
                    <a:xfrm>
                      <a:off x="0" y="0"/>
                      <a:ext cx="4681129" cy="2470740"/>
                    </a:xfrm>
                    <a:prstGeom prst="rect">
                      <a:avLst/>
                    </a:prstGeom>
                    <a:ln>
                      <a:noFill/>
                    </a:ln>
                    <a:effectLst>
                      <a:outerShdw blurRad="292100" dist="139700" dir="2700000" algn="tl" rotWithShape="0">
                        <a:srgbClr val="333333">
                          <a:alpha val="65000"/>
                        </a:srgbClr>
                      </a:outerShdw>
                    </a:effectLst>
                  </pic:spPr>
                </pic:pic>
              </a:graphicData>
            </a:graphic>
          </wp:inline>
        </w:drawing>
      </w:r>
    </w:p>
    <w:p w14:paraId="2AFB22B5" w14:textId="38C3ABCD" w:rsidR="00E713A0" w:rsidRPr="00553665" w:rsidRDefault="00E713A0" w:rsidP="00553665">
      <w:pPr>
        <w:pStyle w:val="Caption"/>
        <w:spacing w:line="480" w:lineRule="auto"/>
        <w:jc w:val="center"/>
        <w:rPr>
          <w:rFonts w:cs="Arial"/>
          <w:color w:val="000000" w:themeColor="text1"/>
          <w:sz w:val="24"/>
          <w:szCs w:val="24"/>
          <w:lang w:eastAsia="en-GB"/>
        </w:rPr>
      </w:pPr>
      <w:r w:rsidRPr="00553665">
        <w:rPr>
          <w:rFonts w:cs="Arial"/>
          <w:color w:val="000000" w:themeColor="text1"/>
          <w:sz w:val="24"/>
          <w:szCs w:val="24"/>
        </w:rPr>
        <w:t xml:space="preserve">Figure </w:t>
      </w:r>
      <w:r w:rsidRPr="00553665">
        <w:rPr>
          <w:rFonts w:cs="Arial"/>
          <w:color w:val="000000" w:themeColor="text1"/>
          <w:sz w:val="24"/>
          <w:szCs w:val="24"/>
        </w:rPr>
        <w:fldChar w:fldCharType="begin"/>
      </w:r>
      <w:r w:rsidRPr="00553665">
        <w:rPr>
          <w:rFonts w:cs="Arial"/>
          <w:color w:val="000000" w:themeColor="text1"/>
          <w:sz w:val="24"/>
          <w:szCs w:val="24"/>
        </w:rPr>
        <w:instrText xml:space="preserve"> SEQ Figure \* ARABIC </w:instrText>
      </w:r>
      <w:r w:rsidRPr="00553665">
        <w:rPr>
          <w:rFonts w:cs="Arial"/>
          <w:color w:val="000000" w:themeColor="text1"/>
          <w:sz w:val="24"/>
          <w:szCs w:val="24"/>
        </w:rPr>
        <w:fldChar w:fldCharType="separate"/>
      </w:r>
      <w:r w:rsidR="00367D80">
        <w:rPr>
          <w:rFonts w:cs="Arial"/>
          <w:noProof/>
          <w:color w:val="000000" w:themeColor="text1"/>
          <w:sz w:val="24"/>
          <w:szCs w:val="24"/>
        </w:rPr>
        <w:t>7</w:t>
      </w:r>
      <w:r w:rsidRPr="00553665">
        <w:rPr>
          <w:rFonts w:cs="Arial"/>
          <w:color w:val="000000" w:themeColor="text1"/>
          <w:sz w:val="24"/>
          <w:szCs w:val="24"/>
        </w:rPr>
        <w:fldChar w:fldCharType="end"/>
      </w:r>
      <w:r w:rsidRPr="00553665">
        <w:rPr>
          <w:rFonts w:cs="Arial"/>
          <w:color w:val="000000" w:themeColor="text1"/>
          <w:sz w:val="24"/>
          <w:szCs w:val="24"/>
        </w:rPr>
        <w:t xml:space="preserve"> Maslow's Hierarchy of Needs Theory (Mcleod, 2023)</w:t>
      </w:r>
    </w:p>
    <w:p w14:paraId="20444689" w14:textId="05B28AA1" w:rsidR="00E713A0" w:rsidRPr="00553665" w:rsidRDefault="00E713A0" w:rsidP="00553665">
      <w:pPr>
        <w:pStyle w:val="NormalWeb"/>
        <w:spacing w:line="480" w:lineRule="auto"/>
        <w:rPr>
          <w:rFonts w:ascii="Arial" w:hAnsi="Arial" w:cs="Arial"/>
          <w:color w:val="000000" w:themeColor="text1"/>
        </w:rPr>
      </w:pPr>
    </w:p>
    <w:p w14:paraId="7513F46D" w14:textId="2CABC214" w:rsidR="007E4813" w:rsidRPr="00553665" w:rsidRDefault="00907EAC" w:rsidP="00553665">
      <w:pPr>
        <w:pStyle w:val="NormalWeb"/>
        <w:spacing w:line="480" w:lineRule="auto"/>
        <w:rPr>
          <w:rFonts w:ascii="Arial" w:hAnsi="Arial" w:cs="Arial"/>
          <w:color w:val="000000" w:themeColor="text1"/>
        </w:rPr>
      </w:pPr>
      <w:r w:rsidRPr="00553665">
        <w:rPr>
          <w:rFonts w:ascii="Arial" w:hAnsi="Arial" w:cs="Arial"/>
          <w:color w:val="000000" w:themeColor="text1"/>
        </w:rPr>
        <w:t>At the physiological level</w:t>
      </w:r>
      <w:r w:rsidR="00E713A0" w:rsidRPr="00553665">
        <w:rPr>
          <w:rFonts w:ascii="Arial" w:hAnsi="Arial" w:cs="Arial"/>
          <w:color w:val="000000" w:themeColor="text1"/>
        </w:rPr>
        <w:t xml:space="preserve"> (</w:t>
      </w:r>
      <w:r w:rsidR="00E713A0" w:rsidRPr="00553665">
        <w:rPr>
          <w:rFonts w:ascii="Arial" w:hAnsi="Arial" w:cs="Arial"/>
          <w:color w:val="000000" w:themeColor="text1"/>
        </w:rPr>
        <w:t>Mcleod 2023)</w:t>
      </w:r>
      <w:r w:rsidRPr="00553665">
        <w:rPr>
          <w:rFonts w:ascii="Arial" w:hAnsi="Arial" w:cs="Arial"/>
          <w:color w:val="000000" w:themeColor="text1"/>
        </w:rPr>
        <w:t>, police officers are motivated by their need for a salary to support themselves and their families.</w:t>
      </w:r>
      <w:r w:rsidR="00473C83" w:rsidRPr="00553665">
        <w:rPr>
          <w:rFonts w:ascii="Arial" w:hAnsi="Arial" w:cs="Arial"/>
          <w:color w:val="000000" w:themeColor="text1"/>
        </w:rPr>
        <w:t xml:space="preserve"> However, as Gwent </w:t>
      </w:r>
      <w:r w:rsidR="00947430" w:rsidRPr="00553665">
        <w:rPr>
          <w:rFonts w:ascii="Arial" w:hAnsi="Arial" w:cs="Arial"/>
          <w:color w:val="000000" w:themeColor="text1"/>
        </w:rPr>
        <w:t>P</w:t>
      </w:r>
      <w:r w:rsidR="00473C83" w:rsidRPr="00553665">
        <w:rPr>
          <w:rFonts w:ascii="Arial" w:hAnsi="Arial" w:cs="Arial"/>
          <w:color w:val="000000" w:themeColor="text1"/>
        </w:rPr>
        <w:t xml:space="preserve">olice is a public sector, </w:t>
      </w:r>
      <w:r w:rsidR="00676BD0" w:rsidRPr="00553665">
        <w:rPr>
          <w:rFonts w:ascii="Arial" w:hAnsi="Arial" w:cs="Arial"/>
          <w:color w:val="000000" w:themeColor="text1"/>
        </w:rPr>
        <w:t>the government sets the salary</w:t>
      </w:r>
      <w:r w:rsidR="00473C83" w:rsidRPr="00553665">
        <w:rPr>
          <w:rFonts w:ascii="Arial" w:hAnsi="Arial" w:cs="Arial"/>
          <w:color w:val="000000" w:themeColor="text1"/>
        </w:rPr>
        <w:t xml:space="preserve">. </w:t>
      </w:r>
      <w:r w:rsidRPr="00553665">
        <w:rPr>
          <w:rFonts w:ascii="Arial" w:hAnsi="Arial" w:cs="Arial"/>
          <w:color w:val="000000" w:themeColor="text1"/>
        </w:rPr>
        <w:t>At the safety level</w:t>
      </w:r>
      <w:r w:rsidR="00E713A0" w:rsidRPr="00553665">
        <w:rPr>
          <w:rFonts w:ascii="Arial" w:hAnsi="Arial" w:cs="Arial"/>
          <w:color w:val="000000" w:themeColor="text1"/>
        </w:rPr>
        <w:t xml:space="preserve"> </w:t>
      </w:r>
      <w:r w:rsidR="00E713A0" w:rsidRPr="00553665">
        <w:rPr>
          <w:rFonts w:ascii="Arial" w:hAnsi="Arial" w:cs="Arial"/>
          <w:color w:val="000000" w:themeColor="text1"/>
        </w:rPr>
        <w:t>(Gupta, 2002)</w:t>
      </w:r>
      <w:r w:rsidRPr="00553665">
        <w:rPr>
          <w:rFonts w:ascii="Arial" w:hAnsi="Arial" w:cs="Arial"/>
          <w:color w:val="000000" w:themeColor="text1"/>
        </w:rPr>
        <w:t xml:space="preserve">, </w:t>
      </w:r>
      <w:r w:rsidR="009578E9" w:rsidRPr="00553665">
        <w:rPr>
          <w:rFonts w:ascii="Arial" w:hAnsi="Arial" w:cs="Arial"/>
          <w:color w:val="000000" w:themeColor="text1"/>
        </w:rPr>
        <w:t>officers</w:t>
      </w:r>
      <w:r w:rsidRPr="00553665">
        <w:rPr>
          <w:rFonts w:ascii="Arial" w:hAnsi="Arial" w:cs="Arial"/>
          <w:color w:val="000000" w:themeColor="text1"/>
        </w:rPr>
        <w:t xml:space="preserve"> need a safe and secure work environment, protection from harm, and access to necessary equipment and resources. </w:t>
      </w:r>
      <w:r w:rsidR="007E4813" w:rsidRPr="00553665">
        <w:rPr>
          <w:rFonts w:ascii="Arial" w:hAnsi="Arial" w:cs="Arial"/>
          <w:color w:val="000000" w:themeColor="text1"/>
        </w:rPr>
        <w:t xml:space="preserve">Providing support and resources, such as mental health services, can help to address the challenges that police constables face in their work and reduce the risk of stress and burnout. </w:t>
      </w:r>
    </w:p>
    <w:p w14:paraId="5441320F" w14:textId="240211C5" w:rsidR="006A09CF" w:rsidRPr="00553665" w:rsidRDefault="006A09CF" w:rsidP="00553665">
      <w:pPr>
        <w:pStyle w:val="NormalWeb"/>
        <w:spacing w:line="480" w:lineRule="auto"/>
        <w:rPr>
          <w:rFonts w:ascii="Arial" w:hAnsi="Arial" w:cs="Arial"/>
          <w:color w:val="000000" w:themeColor="text1"/>
        </w:rPr>
      </w:pPr>
      <w:r w:rsidRPr="00553665">
        <w:rPr>
          <w:rFonts w:ascii="Arial" w:hAnsi="Arial" w:cs="Arial"/>
          <w:color w:val="000000" w:themeColor="text1"/>
        </w:rPr>
        <w:t>Fostering a positive work culture that promotes teamwork, communication, and mutual respect among police constables can help meet social needs and build a sense of community, ultimately increasing motivation and engagement.</w:t>
      </w:r>
    </w:p>
    <w:p w14:paraId="7E163D48" w14:textId="3758736B" w:rsidR="00E713A0" w:rsidRPr="00553665" w:rsidRDefault="00907EAC" w:rsidP="00553665">
      <w:pPr>
        <w:pStyle w:val="NormalWeb"/>
        <w:spacing w:line="480" w:lineRule="auto"/>
        <w:rPr>
          <w:rFonts w:ascii="Arial" w:hAnsi="Arial" w:cs="Arial"/>
          <w:color w:val="000000" w:themeColor="text1"/>
        </w:rPr>
      </w:pPr>
      <w:r w:rsidRPr="00553665">
        <w:rPr>
          <w:rFonts w:ascii="Arial" w:hAnsi="Arial" w:cs="Arial"/>
          <w:color w:val="000000" w:themeColor="text1"/>
        </w:rPr>
        <w:t>Esteem needs can be met through recognition and promotions</w:t>
      </w:r>
      <w:r w:rsidR="00E713A0" w:rsidRPr="00553665">
        <w:rPr>
          <w:rFonts w:ascii="Arial" w:hAnsi="Arial" w:cs="Arial"/>
          <w:color w:val="000000" w:themeColor="text1"/>
        </w:rPr>
        <w:t xml:space="preserve">. </w:t>
      </w:r>
      <w:r w:rsidR="006A09CF" w:rsidRPr="00553665">
        <w:rPr>
          <w:rFonts w:ascii="Arial" w:hAnsi="Arial" w:cs="Arial"/>
          <w:color w:val="000000" w:themeColor="text1"/>
        </w:rPr>
        <w:t>P</w:t>
      </w:r>
      <w:r w:rsidR="00E713A0" w:rsidRPr="00553665">
        <w:rPr>
          <w:rFonts w:ascii="Arial" w:hAnsi="Arial" w:cs="Arial"/>
          <w:color w:val="000000" w:themeColor="text1"/>
        </w:rPr>
        <w:t xml:space="preserve">olice officers are also motivated by a desire to help others in need. They may feel a sense of </w:t>
      </w:r>
      <w:r w:rsidR="00E713A0" w:rsidRPr="00553665">
        <w:rPr>
          <w:rFonts w:ascii="Arial" w:hAnsi="Arial" w:cs="Arial"/>
          <w:color w:val="000000" w:themeColor="text1"/>
        </w:rPr>
        <w:lastRenderedPageBreak/>
        <w:t xml:space="preserve">satisfaction from knowing that they are making a difference in their community and helping to keep people safe. </w:t>
      </w:r>
      <w:r w:rsidR="006A09CF" w:rsidRPr="00553665">
        <w:rPr>
          <w:rFonts w:ascii="Arial" w:hAnsi="Arial" w:cs="Arial"/>
          <w:color w:val="000000" w:themeColor="text1"/>
        </w:rPr>
        <w:t>P</w:t>
      </w:r>
      <w:r w:rsidR="00E713A0" w:rsidRPr="00553665">
        <w:rPr>
          <w:rFonts w:ascii="Arial" w:hAnsi="Arial" w:cs="Arial"/>
          <w:color w:val="000000" w:themeColor="text1"/>
        </w:rPr>
        <w:t>olice officers may feel a sense of pride in being part of a respected and essential profession.</w:t>
      </w:r>
    </w:p>
    <w:p w14:paraId="2F31A029" w14:textId="7A49995D" w:rsidR="006448BE" w:rsidRPr="00553665" w:rsidRDefault="00EE47B2" w:rsidP="00A10384">
      <w:pPr>
        <w:rPr>
          <w:rFonts w:cs="Arial"/>
          <w:color w:val="000000" w:themeColor="text1"/>
          <w:szCs w:val="24"/>
        </w:rPr>
      </w:pPr>
      <w:r w:rsidRPr="00553665">
        <w:rPr>
          <w:rFonts w:cs="Arial"/>
          <w:color w:val="000000" w:themeColor="text1"/>
          <w:szCs w:val="24"/>
          <w:lang w:eastAsia="en-GB"/>
        </w:rPr>
        <w:t>S</w:t>
      </w:r>
      <w:r w:rsidR="00211FA6" w:rsidRPr="00553665">
        <w:rPr>
          <w:rFonts w:cs="Arial"/>
          <w:color w:val="000000" w:themeColor="text1"/>
          <w:szCs w:val="24"/>
          <w:lang w:eastAsia="en-GB"/>
        </w:rPr>
        <w:t>elf-actualisation</w:t>
      </w:r>
      <w:r w:rsidR="00907EAC" w:rsidRPr="00553665">
        <w:rPr>
          <w:rFonts w:cs="Arial"/>
          <w:color w:val="000000" w:themeColor="text1"/>
          <w:szCs w:val="24"/>
          <w:lang w:eastAsia="en-GB"/>
        </w:rPr>
        <w:t xml:space="preserve"> needs can be met through opportunities for personal growth and development.</w:t>
      </w:r>
      <w:r w:rsidR="00EC7B7E" w:rsidRPr="00553665">
        <w:rPr>
          <w:rFonts w:cs="Arial"/>
          <w:color w:val="000000" w:themeColor="text1"/>
          <w:szCs w:val="24"/>
          <w:lang w:eastAsia="en-GB"/>
        </w:rPr>
        <w:t xml:space="preserve"> Gwent police met </w:t>
      </w:r>
      <w:r w:rsidR="00071651" w:rsidRPr="00553665">
        <w:rPr>
          <w:rFonts w:cs="Arial"/>
          <w:color w:val="000000" w:themeColor="text1"/>
          <w:szCs w:val="24"/>
          <w:lang w:eastAsia="en-GB"/>
        </w:rPr>
        <w:t>this expectation</w:t>
      </w:r>
      <w:r w:rsidR="00CA0AD4" w:rsidRPr="00553665">
        <w:rPr>
          <w:rFonts w:cs="Arial"/>
          <w:color w:val="000000" w:themeColor="text1"/>
          <w:szCs w:val="24"/>
          <w:lang w:eastAsia="en-GB"/>
        </w:rPr>
        <w:t xml:space="preserve"> through </w:t>
      </w:r>
      <w:r w:rsidR="009578E9" w:rsidRPr="00553665">
        <w:rPr>
          <w:rFonts w:cs="Arial"/>
          <w:color w:val="000000" w:themeColor="text1"/>
          <w:szCs w:val="24"/>
          <w:lang w:eastAsia="en-GB"/>
        </w:rPr>
        <w:t xml:space="preserve">constant </w:t>
      </w:r>
      <w:r w:rsidR="00CA0AD4" w:rsidRPr="00553665">
        <w:rPr>
          <w:rFonts w:cs="Arial"/>
          <w:color w:val="000000" w:themeColor="text1"/>
          <w:szCs w:val="24"/>
          <w:lang w:eastAsia="en-GB"/>
        </w:rPr>
        <w:t xml:space="preserve">training and development opportunities that </w:t>
      </w:r>
      <w:r w:rsidR="00071651" w:rsidRPr="00553665">
        <w:rPr>
          <w:rFonts w:cs="Arial"/>
          <w:color w:val="000000" w:themeColor="text1"/>
          <w:szCs w:val="24"/>
          <w:lang w:eastAsia="en-GB"/>
        </w:rPr>
        <w:t>support</w:t>
      </w:r>
      <w:r w:rsidR="00CA0AD4" w:rsidRPr="00553665">
        <w:rPr>
          <w:rFonts w:cs="Arial"/>
          <w:color w:val="000000" w:themeColor="text1"/>
          <w:szCs w:val="24"/>
          <w:lang w:eastAsia="en-GB"/>
        </w:rPr>
        <w:t xml:space="preserve"> </w:t>
      </w:r>
      <w:r w:rsidR="00EC7B7E" w:rsidRPr="00553665">
        <w:rPr>
          <w:rFonts w:cs="Arial"/>
          <w:color w:val="000000" w:themeColor="text1"/>
          <w:szCs w:val="24"/>
          <w:lang w:eastAsia="en-GB"/>
        </w:rPr>
        <w:t>employees</w:t>
      </w:r>
      <w:r w:rsidR="00CA0AD4" w:rsidRPr="00553665">
        <w:rPr>
          <w:rFonts w:cs="Arial"/>
          <w:color w:val="000000" w:themeColor="text1"/>
          <w:szCs w:val="24"/>
          <w:lang w:eastAsia="en-GB"/>
        </w:rPr>
        <w:t xml:space="preserve"> </w:t>
      </w:r>
      <w:r w:rsidR="00071651" w:rsidRPr="00553665">
        <w:rPr>
          <w:rFonts w:cs="Arial"/>
          <w:color w:val="000000" w:themeColor="text1"/>
          <w:szCs w:val="24"/>
          <w:lang w:eastAsia="en-GB"/>
        </w:rPr>
        <w:t>in building</w:t>
      </w:r>
      <w:r w:rsidR="00CA0AD4" w:rsidRPr="00553665">
        <w:rPr>
          <w:rFonts w:cs="Arial"/>
          <w:color w:val="000000" w:themeColor="text1"/>
          <w:szCs w:val="24"/>
          <w:lang w:eastAsia="en-GB"/>
        </w:rPr>
        <w:t xml:space="preserve"> skills and knowledge to perform their job more effectively</w:t>
      </w:r>
      <w:r w:rsidR="00EC7B7E" w:rsidRPr="00553665">
        <w:rPr>
          <w:rFonts w:cs="Arial"/>
          <w:color w:val="000000" w:themeColor="text1"/>
          <w:szCs w:val="24"/>
        </w:rPr>
        <w:t>.</w:t>
      </w:r>
      <w:r w:rsidR="00840D24" w:rsidRPr="00553665">
        <w:rPr>
          <w:rFonts w:cs="Arial"/>
          <w:color w:val="000000" w:themeColor="text1"/>
          <w:szCs w:val="24"/>
        </w:rPr>
        <w:t xml:space="preserve"> </w:t>
      </w:r>
    </w:p>
    <w:p w14:paraId="0056237F" w14:textId="4FBE4C3F" w:rsidR="0010121A" w:rsidRPr="00553665" w:rsidRDefault="006448BE" w:rsidP="00553665">
      <w:pPr>
        <w:rPr>
          <w:rFonts w:cs="Arial"/>
          <w:color w:val="000000" w:themeColor="text1"/>
          <w:szCs w:val="24"/>
        </w:rPr>
      </w:pPr>
      <w:r w:rsidRPr="00553665">
        <w:rPr>
          <w:rFonts w:cs="Arial"/>
          <w:color w:val="000000" w:themeColor="text1"/>
          <w:szCs w:val="24"/>
        </w:rPr>
        <w:t xml:space="preserve">Maslow Theory Has been criticised for its rigid framework. </w:t>
      </w:r>
      <w:r w:rsidR="00772CFC" w:rsidRPr="00553665">
        <w:rPr>
          <w:rFonts w:cs="Arial"/>
          <w:color w:val="000000" w:themeColor="text1"/>
          <w:szCs w:val="24"/>
        </w:rPr>
        <w:t>It is worth noting (Denning, 2012), that employees may not be driven by the same set of needs, as different individuals may simultaneously be motivated by different needs.</w:t>
      </w:r>
      <w:r w:rsidR="00772CFC" w:rsidRPr="00553665">
        <w:rPr>
          <w:rFonts w:cs="Arial"/>
          <w:color w:val="000000" w:themeColor="text1"/>
          <w:szCs w:val="24"/>
        </w:rPr>
        <w:t xml:space="preserve"> </w:t>
      </w:r>
      <w:r w:rsidRPr="00553665">
        <w:rPr>
          <w:rFonts w:cs="Arial"/>
          <w:color w:val="000000" w:themeColor="text1"/>
          <w:szCs w:val="24"/>
        </w:rPr>
        <w:t>The theory is not applicable for</w:t>
      </w:r>
      <w:r w:rsidR="0010121A" w:rsidRPr="00553665">
        <w:rPr>
          <w:rFonts w:cs="Arial"/>
          <w:color w:val="000000" w:themeColor="text1"/>
          <w:szCs w:val="24"/>
        </w:rPr>
        <w:t xml:space="preserve"> Special Constable</w:t>
      </w:r>
      <w:r w:rsidRPr="00553665">
        <w:rPr>
          <w:rFonts w:cs="Arial"/>
          <w:color w:val="000000" w:themeColor="text1"/>
          <w:szCs w:val="24"/>
        </w:rPr>
        <w:t xml:space="preserve">s, as they do not receive the </w:t>
      </w:r>
      <w:r w:rsidR="0010121A" w:rsidRPr="00553665">
        <w:rPr>
          <w:rFonts w:cs="Arial"/>
          <w:color w:val="000000" w:themeColor="text1"/>
          <w:szCs w:val="24"/>
        </w:rPr>
        <w:t xml:space="preserve">monetary reward but still </w:t>
      </w:r>
      <w:r w:rsidRPr="00553665">
        <w:rPr>
          <w:rFonts w:cs="Arial"/>
          <w:color w:val="000000" w:themeColor="text1"/>
          <w:szCs w:val="24"/>
        </w:rPr>
        <w:t xml:space="preserve">are </w:t>
      </w:r>
      <w:r w:rsidR="0010121A" w:rsidRPr="00553665">
        <w:rPr>
          <w:rFonts w:cs="Arial"/>
          <w:color w:val="000000" w:themeColor="text1"/>
          <w:szCs w:val="24"/>
        </w:rPr>
        <w:t>motivated</w:t>
      </w:r>
      <w:r w:rsidRPr="00553665">
        <w:rPr>
          <w:rFonts w:cs="Arial"/>
          <w:color w:val="000000" w:themeColor="text1"/>
          <w:szCs w:val="24"/>
        </w:rPr>
        <w:t>,</w:t>
      </w:r>
      <w:r w:rsidR="0010121A" w:rsidRPr="00553665">
        <w:rPr>
          <w:rFonts w:cs="Arial"/>
          <w:color w:val="000000" w:themeColor="text1"/>
          <w:szCs w:val="24"/>
        </w:rPr>
        <w:t xml:space="preserve"> highly engaged</w:t>
      </w:r>
      <w:r w:rsidRPr="00553665">
        <w:rPr>
          <w:rFonts w:cs="Arial"/>
          <w:color w:val="000000" w:themeColor="text1"/>
          <w:szCs w:val="24"/>
        </w:rPr>
        <w:t xml:space="preserve"> and </w:t>
      </w:r>
      <w:r w:rsidRPr="00553665">
        <w:rPr>
          <w:rFonts w:cs="Arial"/>
          <w:color w:val="000000" w:themeColor="text1"/>
          <w:szCs w:val="24"/>
        </w:rPr>
        <w:t>strive for recognition and achievement.</w:t>
      </w:r>
    </w:p>
    <w:p w14:paraId="6F96F736" w14:textId="77777777" w:rsidR="006448BE" w:rsidRPr="00553665" w:rsidRDefault="006448BE" w:rsidP="00553665">
      <w:pPr>
        <w:rPr>
          <w:rFonts w:cs="Arial"/>
          <w:color w:val="000000" w:themeColor="text1"/>
          <w:szCs w:val="24"/>
        </w:rPr>
      </w:pPr>
      <w:r w:rsidRPr="00553665">
        <w:rPr>
          <w:rFonts w:cs="Arial"/>
          <w:color w:val="000000" w:themeColor="text1"/>
          <w:szCs w:val="24"/>
        </w:rPr>
        <w:t>Additionally, Maslow's theory focuses on individual motivation and does not take into account group or organisational dynamics, which can also affect motivation.</w:t>
      </w:r>
    </w:p>
    <w:p w14:paraId="5F7D87A2" w14:textId="6EF7D89D" w:rsidR="00D45D21" w:rsidRPr="00B43781" w:rsidRDefault="00D45D21" w:rsidP="00B43781">
      <w:pPr>
        <w:pStyle w:val="Heading1"/>
        <w:rPr>
          <w:b/>
          <w:bCs/>
          <w:u w:val="single"/>
        </w:rPr>
      </w:pPr>
      <w:r w:rsidRPr="00B43781">
        <w:rPr>
          <w:b/>
          <w:bCs/>
          <w:u w:val="single"/>
        </w:rPr>
        <w:t xml:space="preserve"> Critical</w:t>
      </w:r>
      <w:r w:rsidR="00676BD0" w:rsidRPr="00B43781">
        <w:rPr>
          <w:b/>
          <w:bCs/>
          <w:u w:val="single"/>
        </w:rPr>
        <w:t xml:space="preserve"> evaluation</w:t>
      </w:r>
      <w:r w:rsidRPr="00B43781">
        <w:rPr>
          <w:b/>
          <w:bCs/>
          <w:u w:val="single"/>
        </w:rPr>
        <w:t xml:space="preserve"> of </w:t>
      </w:r>
      <w:r w:rsidR="00676BD0" w:rsidRPr="00B43781">
        <w:rPr>
          <w:b/>
          <w:bCs/>
          <w:u w:val="single"/>
        </w:rPr>
        <w:t xml:space="preserve">organisational </w:t>
      </w:r>
      <w:r w:rsidRPr="00B43781">
        <w:rPr>
          <w:b/>
          <w:bCs/>
          <w:u w:val="single"/>
        </w:rPr>
        <w:t>positive culture</w:t>
      </w:r>
      <w:r w:rsidR="00676BD0" w:rsidRPr="00B43781">
        <w:rPr>
          <w:b/>
          <w:bCs/>
          <w:u w:val="single"/>
        </w:rPr>
        <w:t xml:space="preserve"> benefits</w:t>
      </w:r>
      <w:r w:rsidRPr="00B43781">
        <w:rPr>
          <w:b/>
          <w:bCs/>
          <w:u w:val="single"/>
        </w:rPr>
        <w:t xml:space="preserve">, including improved </w:t>
      </w:r>
      <w:r w:rsidR="00C33CC4" w:rsidRPr="00B43781">
        <w:rPr>
          <w:b/>
          <w:bCs/>
          <w:u w:val="single"/>
        </w:rPr>
        <w:t>well-being</w:t>
      </w:r>
      <w:r w:rsidR="00075BCA" w:rsidRPr="00B43781">
        <w:rPr>
          <w:b/>
          <w:bCs/>
          <w:u w:val="single"/>
        </w:rPr>
        <w:t xml:space="preserve"> and</w:t>
      </w:r>
      <w:r w:rsidR="00351E19" w:rsidRPr="00B43781">
        <w:rPr>
          <w:b/>
          <w:bCs/>
          <w:u w:val="single"/>
        </w:rPr>
        <w:t xml:space="preserve"> increase</w:t>
      </w:r>
      <w:r w:rsidR="00075BCA" w:rsidRPr="00B43781">
        <w:rPr>
          <w:b/>
          <w:bCs/>
          <w:u w:val="single"/>
        </w:rPr>
        <w:t>d</w:t>
      </w:r>
      <w:r w:rsidR="00351E19" w:rsidRPr="00B43781">
        <w:rPr>
          <w:b/>
          <w:bCs/>
          <w:u w:val="single"/>
        </w:rPr>
        <w:t xml:space="preserve"> </w:t>
      </w:r>
      <w:r w:rsidR="008623B4" w:rsidRPr="00B43781">
        <w:rPr>
          <w:b/>
          <w:bCs/>
          <w:u w:val="single"/>
        </w:rPr>
        <w:t>p</w:t>
      </w:r>
      <w:r w:rsidR="00F00683" w:rsidRPr="00B43781">
        <w:rPr>
          <w:b/>
          <w:bCs/>
          <w:u w:val="single"/>
        </w:rPr>
        <w:t>erformance</w:t>
      </w:r>
      <w:r w:rsidR="008623B4" w:rsidRPr="00B43781">
        <w:rPr>
          <w:b/>
          <w:bCs/>
          <w:u w:val="single"/>
        </w:rPr>
        <w:t>.</w:t>
      </w:r>
    </w:p>
    <w:p w14:paraId="3C2F734F" w14:textId="1AFC701D" w:rsidR="008B1CF9" w:rsidRPr="00553665" w:rsidRDefault="008B1CF9" w:rsidP="00553665">
      <w:pPr>
        <w:rPr>
          <w:rFonts w:cs="Arial"/>
          <w:color w:val="000000" w:themeColor="text1"/>
          <w:szCs w:val="24"/>
        </w:rPr>
      </w:pPr>
      <w:r w:rsidRPr="00553665">
        <w:rPr>
          <w:rFonts w:cs="Arial"/>
          <w:color w:val="000000" w:themeColor="text1"/>
          <w:szCs w:val="24"/>
        </w:rPr>
        <w:t xml:space="preserve">By promoting a supportive organisational culture, officers can experience less stress, greater satisfaction and a sense of meaning in their work, increasing their dedication, motivation, and loyalty. </w:t>
      </w:r>
      <w:r w:rsidRPr="00553665">
        <w:rPr>
          <w:rFonts w:cs="Arial"/>
          <w:color w:val="000000" w:themeColor="text1"/>
          <w:szCs w:val="24"/>
        </w:rPr>
        <w:t>Contrary</w:t>
      </w:r>
      <w:r w:rsidRPr="00553665">
        <w:rPr>
          <w:rFonts w:cs="Arial"/>
          <w:color w:val="000000" w:themeColor="text1"/>
          <w:szCs w:val="24"/>
        </w:rPr>
        <w:t>, a negative culture that fosters toxic behaviours such as blame-shifting, backstabbing (</w:t>
      </w:r>
      <w:r w:rsidRPr="00553665">
        <w:rPr>
          <w:rStyle w:val="markedcontent"/>
          <w:rFonts w:cs="Arial"/>
          <w:color w:val="000000" w:themeColor="text1"/>
          <w:szCs w:val="24"/>
        </w:rPr>
        <w:t>Campeau, 2016)</w:t>
      </w:r>
      <w:r w:rsidRPr="00553665">
        <w:rPr>
          <w:rFonts w:cs="Arial"/>
          <w:color w:val="000000" w:themeColor="text1"/>
          <w:szCs w:val="24"/>
        </w:rPr>
        <w:t>, and micromanagement can discourage employee engagement and negatively impact the police constables’ health.</w:t>
      </w:r>
    </w:p>
    <w:p w14:paraId="02F6DB0B" w14:textId="77777777" w:rsidR="00187EBF" w:rsidRPr="00553665" w:rsidRDefault="00187EBF" w:rsidP="00553665">
      <w:pPr>
        <w:pStyle w:val="NormalWeb"/>
        <w:spacing w:line="480" w:lineRule="auto"/>
        <w:rPr>
          <w:rFonts w:ascii="Arial" w:hAnsi="Arial" w:cs="Arial"/>
          <w:color w:val="000000" w:themeColor="text1"/>
        </w:rPr>
      </w:pPr>
    </w:p>
    <w:p w14:paraId="766422E3" w14:textId="5569E9A8" w:rsidR="00187EBF" w:rsidRPr="00553665" w:rsidRDefault="00187EBF" w:rsidP="00553665">
      <w:pPr>
        <w:pStyle w:val="NormalWeb"/>
        <w:spacing w:line="480" w:lineRule="auto"/>
        <w:jc w:val="center"/>
        <w:rPr>
          <w:rFonts w:ascii="Arial" w:hAnsi="Arial" w:cs="Arial"/>
          <w:color w:val="000000" w:themeColor="text1"/>
        </w:rPr>
      </w:pPr>
      <w:r w:rsidRPr="00553665">
        <w:rPr>
          <w:rFonts w:ascii="Arial" w:hAnsi="Arial" w:cs="Arial"/>
          <w:noProof/>
          <w:color w:val="000000" w:themeColor="text1"/>
        </w:rPr>
        <w:drawing>
          <wp:inline distT="0" distB="0" distL="0" distR="0" wp14:anchorId="5B35C113" wp14:editId="383CD716">
            <wp:extent cx="3302170" cy="3238666"/>
            <wp:effectExtent l="152400" t="152400" r="355600" b="3619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8"/>
                    <a:stretch>
                      <a:fillRect/>
                    </a:stretch>
                  </pic:blipFill>
                  <pic:spPr>
                    <a:xfrm>
                      <a:off x="0" y="0"/>
                      <a:ext cx="3302170" cy="3238666"/>
                    </a:xfrm>
                    <a:prstGeom prst="rect">
                      <a:avLst/>
                    </a:prstGeom>
                    <a:ln>
                      <a:noFill/>
                    </a:ln>
                    <a:effectLst>
                      <a:outerShdw blurRad="292100" dist="139700" dir="2700000" algn="tl" rotWithShape="0">
                        <a:srgbClr val="333333">
                          <a:alpha val="65000"/>
                        </a:srgbClr>
                      </a:outerShdw>
                    </a:effectLst>
                  </pic:spPr>
                </pic:pic>
              </a:graphicData>
            </a:graphic>
          </wp:inline>
        </w:drawing>
      </w:r>
    </w:p>
    <w:p w14:paraId="063540F1" w14:textId="256B61ED" w:rsidR="00187EBF" w:rsidRPr="00553665" w:rsidRDefault="00187EBF" w:rsidP="00553665">
      <w:pPr>
        <w:pStyle w:val="Caption"/>
        <w:spacing w:line="480" w:lineRule="auto"/>
        <w:rPr>
          <w:rFonts w:cs="Arial"/>
          <w:color w:val="000000" w:themeColor="text1"/>
          <w:sz w:val="24"/>
          <w:szCs w:val="24"/>
        </w:rPr>
      </w:pPr>
      <w:r w:rsidRPr="00553665">
        <w:rPr>
          <w:rFonts w:cs="Arial"/>
          <w:color w:val="000000" w:themeColor="text1"/>
          <w:sz w:val="24"/>
          <w:szCs w:val="24"/>
        </w:rPr>
        <w:t xml:space="preserve">Figure </w:t>
      </w:r>
      <w:r w:rsidR="00000000" w:rsidRPr="00553665">
        <w:rPr>
          <w:rFonts w:cs="Arial"/>
          <w:color w:val="000000" w:themeColor="text1"/>
          <w:sz w:val="24"/>
          <w:szCs w:val="24"/>
        </w:rPr>
        <w:fldChar w:fldCharType="begin"/>
      </w:r>
      <w:r w:rsidR="00000000" w:rsidRPr="00553665">
        <w:rPr>
          <w:rFonts w:cs="Arial"/>
          <w:color w:val="000000" w:themeColor="text1"/>
          <w:sz w:val="24"/>
          <w:szCs w:val="24"/>
        </w:rPr>
        <w:instrText xml:space="preserve"> SEQ Figure \* ARABIC </w:instrText>
      </w:r>
      <w:r w:rsidR="00000000" w:rsidRPr="00553665">
        <w:rPr>
          <w:rFonts w:cs="Arial"/>
          <w:color w:val="000000" w:themeColor="text1"/>
          <w:sz w:val="24"/>
          <w:szCs w:val="24"/>
        </w:rPr>
        <w:fldChar w:fldCharType="separate"/>
      </w:r>
      <w:r w:rsidR="00367D80">
        <w:rPr>
          <w:rFonts w:cs="Arial"/>
          <w:noProof/>
          <w:color w:val="000000" w:themeColor="text1"/>
          <w:sz w:val="24"/>
          <w:szCs w:val="24"/>
        </w:rPr>
        <w:t>8</w:t>
      </w:r>
      <w:r w:rsidR="00000000" w:rsidRPr="00553665">
        <w:rPr>
          <w:rFonts w:cs="Arial"/>
          <w:noProof/>
          <w:color w:val="000000" w:themeColor="text1"/>
          <w:sz w:val="24"/>
          <w:szCs w:val="24"/>
        </w:rPr>
        <w:fldChar w:fldCharType="end"/>
      </w:r>
      <w:r w:rsidRPr="00553665">
        <w:rPr>
          <w:rFonts w:cs="Arial"/>
          <w:color w:val="000000" w:themeColor="text1"/>
          <w:sz w:val="24"/>
          <w:szCs w:val="24"/>
        </w:rPr>
        <w:t xml:space="preserve"> Wellbeing at Gwent Police (2021)</w:t>
      </w:r>
    </w:p>
    <w:p w14:paraId="3E816CBC" w14:textId="33EF269A" w:rsidR="00187EBF" w:rsidRPr="00553665" w:rsidRDefault="008E5E9F" w:rsidP="00553665">
      <w:pPr>
        <w:pStyle w:val="NormalWeb"/>
        <w:spacing w:line="480" w:lineRule="auto"/>
        <w:rPr>
          <w:rFonts w:ascii="Arial" w:hAnsi="Arial" w:cs="Arial"/>
          <w:color w:val="000000" w:themeColor="text1"/>
        </w:rPr>
      </w:pPr>
      <w:r w:rsidRPr="00553665">
        <w:rPr>
          <w:rFonts w:ascii="Arial" w:hAnsi="Arial" w:cs="Arial"/>
          <w:color w:val="000000" w:themeColor="text1"/>
        </w:rPr>
        <w:t>Job satisfaction</w:t>
      </w:r>
      <w:r w:rsidR="00892699" w:rsidRPr="00553665">
        <w:rPr>
          <w:rFonts w:ascii="Arial" w:hAnsi="Arial" w:cs="Arial"/>
          <w:color w:val="000000" w:themeColor="text1"/>
        </w:rPr>
        <w:t xml:space="preserve"> (</w:t>
      </w:r>
      <w:r w:rsidR="00892699" w:rsidRPr="00553665">
        <w:rPr>
          <w:rStyle w:val="mixed-citation"/>
          <w:rFonts w:ascii="Arial" w:hAnsi="Arial" w:cs="Arial"/>
          <w:color w:val="000000" w:themeColor="text1"/>
        </w:rPr>
        <w:t>Guglielmi</w:t>
      </w:r>
      <w:r w:rsidR="00892699" w:rsidRPr="00553665">
        <w:rPr>
          <w:rStyle w:val="mixed-citation"/>
          <w:rFonts w:ascii="Arial" w:hAnsi="Arial" w:cs="Arial"/>
          <w:color w:val="000000" w:themeColor="text1"/>
        </w:rPr>
        <w:t xml:space="preserve"> et al 2016)</w:t>
      </w:r>
      <w:r w:rsidRPr="00553665">
        <w:rPr>
          <w:rFonts w:ascii="Arial" w:hAnsi="Arial" w:cs="Arial"/>
          <w:color w:val="000000" w:themeColor="text1"/>
        </w:rPr>
        <w:t xml:space="preserve"> is a crucial factor in the well-being of police officers</w:t>
      </w:r>
      <w:r w:rsidR="00845D91" w:rsidRPr="00553665">
        <w:rPr>
          <w:rFonts w:ascii="Arial" w:hAnsi="Arial" w:cs="Arial"/>
          <w:color w:val="000000" w:themeColor="text1"/>
        </w:rPr>
        <w:t xml:space="preserve"> and</w:t>
      </w:r>
      <w:r w:rsidR="005B007D" w:rsidRPr="00553665">
        <w:rPr>
          <w:rFonts w:ascii="Arial" w:hAnsi="Arial" w:cs="Arial"/>
          <w:color w:val="000000" w:themeColor="text1"/>
        </w:rPr>
        <w:t xml:space="preserve"> </w:t>
      </w:r>
      <w:r w:rsidR="00845D91" w:rsidRPr="00553665">
        <w:rPr>
          <w:rFonts w:ascii="Arial" w:hAnsi="Arial" w:cs="Arial"/>
          <w:color w:val="000000" w:themeColor="text1"/>
        </w:rPr>
        <w:t>it</w:t>
      </w:r>
      <w:r w:rsidRPr="00553665">
        <w:rPr>
          <w:rFonts w:ascii="Arial" w:hAnsi="Arial" w:cs="Arial"/>
          <w:color w:val="000000" w:themeColor="text1"/>
        </w:rPr>
        <w:t xml:space="preserve"> is influenced by work conditions, relationships with colleagues, support from superiors, and </w:t>
      </w:r>
      <w:r w:rsidR="00845D91" w:rsidRPr="00553665">
        <w:rPr>
          <w:rFonts w:ascii="Arial" w:hAnsi="Arial" w:cs="Arial"/>
          <w:color w:val="000000" w:themeColor="text1"/>
        </w:rPr>
        <w:t>respect from</w:t>
      </w:r>
      <w:r w:rsidRPr="00553665">
        <w:rPr>
          <w:rFonts w:ascii="Arial" w:hAnsi="Arial" w:cs="Arial"/>
          <w:color w:val="000000" w:themeColor="text1"/>
        </w:rPr>
        <w:t xml:space="preserve"> the community. Satisfied officers are more engaged, motivated, and committed, which enhances their performance. </w:t>
      </w:r>
    </w:p>
    <w:p w14:paraId="47DABCB9" w14:textId="23987D6B" w:rsidR="003050F8" w:rsidRPr="00553665" w:rsidRDefault="003050F8" w:rsidP="00367D80">
      <w:pPr>
        <w:rPr>
          <w:rFonts w:cs="Arial"/>
          <w:color w:val="000000" w:themeColor="text1"/>
          <w:szCs w:val="24"/>
        </w:rPr>
      </w:pPr>
      <w:r w:rsidRPr="00553665">
        <w:rPr>
          <w:rFonts w:cs="Arial"/>
          <w:color w:val="000000" w:themeColor="text1"/>
          <w:szCs w:val="24"/>
        </w:rPr>
        <w:t xml:space="preserve">A positive organisational culture fosters a sense of unity and collaboration among officers, encouraging them to work together effectively to achieve common goals and solve </w:t>
      </w:r>
      <w:r w:rsidRPr="00553665">
        <w:rPr>
          <w:rFonts w:cs="Arial"/>
          <w:color w:val="000000" w:themeColor="text1"/>
          <w:szCs w:val="24"/>
        </w:rPr>
        <w:t xml:space="preserve">problems </w:t>
      </w:r>
      <w:r w:rsidRPr="00553665">
        <w:rPr>
          <w:rFonts w:cs="Arial"/>
          <w:color w:val="000000" w:themeColor="text1"/>
          <w:szCs w:val="24"/>
        </w:rPr>
        <w:t xml:space="preserve">more effectively. Contrary, in an environment where negative behaviours are tolerated, employees are less likely to trust each other, reducing the effectiveness of teams. </w:t>
      </w:r>
    </w:p>
    <w:p w14:paraId="47EBA308" w14:textId="4CD7A1D9" w:rsidR="008A3562" w:rsidRPr="00553665" w:rsidRDefault="00845D91" w:rsidP="00553665">
      <w:pPr>
        <w:pStyle w:val="NormalWeb"/>
        <w:spacing w:line="480" w:lineRule="auto"/>
        <w:rPr>
          <w:rFonts w:ascii="Arial" w:hAnsi="Arial" w:cs="Arial"/>
          <w:color w:val="000000" w:themeColor="text1"/>
        </w:rPr>
      </w:pPr>
      <w:r w:rsidRPr="00553665">
        <w:rPr>
          <w:rFonts w:ascii="Arial" w:hAnsi="Arial" w:cs="Arial"/>
          <w:color w:val="000000" w:themeColor="text1"/>
        </w:rPr>
        <w:lastRenderedPageBreak/>
        <w:t xml:space="preserve">According to </w:t>
      </w:r>
      <w:r w:rsidRPr="00553665">
        <w:rPr>
          <w:rFonts w:ascii="Arial" w:hAnsi="Arial" w:cs="Arial"/>
          <w:color w:val="000000" w:themeColor="text1"/>
        </w:rPr>
        <w:t xml:space="preserve"> (Robbins </w:t>
      </w:r>
      <w:r w:rsidRPr="00553665">
        <w:rPr>
          <w:rFonts w:ascii="Arial" w:hAnsi="Arial" w:cs="Arial"/>
          <w:i/>
          <w:iCs/>
          <w:color w:val="000000" w:themeColor="text1"/>
        </w:rPr>
        <w:t>et al.,</w:t>
      </w:r>
      <w:r w:rsidRPr="00553665">
        <w:rPr>
          <w:rFonts w:ascii="Arial" w:hAnsi="Arial" w:cs="Arial"/>
          <w:color w:val="000000" w:themeColor="text1"/>
        </w:rPr>
        <w:t xml:space="preserve"> 2012)</w:t>
      </w:r>
      <w:r w:rsidRPr="00553665">
        <w:rPr>
          <w:rFonts w:ascii="Arial" w:hAnsi="Arial" w:cs="Arial"/>
          <w:color w:val="000000" w:themeColor="text1"/>
        </w:rPr>
        <w:t xml:space="preserve"> p</w:t>
      </w:r>
      <w:r w:rsidRPr="00553665">
        <w:rPr>
          <w:rFonts w:ascii="Arial" w:hAnsi="Arial" w:cs="Arial"/>
          <w:color w:val="000000" w:themeColor="text1"/>
        </w:rPr>
        <w:t xml:space="preserve">olice work is stressful and can cause long-term harm, including anxiety, depression, and negative impacts on well-being and performance. </w:t>
      </w:r>
      <w:r w:rsidRPr="00553665">
        <w:rPr>
          <w:rFonts w:ascii="Arial" w:hAnsi="Arial" w:cs="Arial"/>
          <w:color w:val="000000" w:themeColor="text1"/>
        </w:rPr>
        <w:t>Goh (2016) added that e</w:t>
      </w:r>
      <w:r w:rsidRPr="00553665">
        <w:rPr>
          <w:rFonts w:ascii="Arial" w:hAnsi="Arial" w:cs="Arial"/>
          <w:color w:val="000000" w:themeColor="text1"/>
        </w:rPr>
        <w:t xml:space="preserve">xposure to trauma </w:t>
      </w:r>
      <w:r w:rsidR="00772CFC" w:rsidRPr="00553665">
        <w:rPr>
          <w:rFonts w:ascii="Arial" w:hAnsi="Arial" w:cs="Arial"/>
          <w:color w:val="000000" w:themeColor="text1"/>
        </w:rPr>
        <w:t>could</w:t>
      </w:r>
      <w:r w:rsidRPr="00553665">
        <w:rPr>
          <w:rFonts w:ascii="Arial" w:hAnsi="Arial" w:cs="Arial"/>
          <w:color w:val="000000" w:themeColor="text1"/>
        </w:rPr>
        <w:t xml:space="preserve"> lead to exhaustion and burnout, resulting in absenteeism</w:t>
      </w:r>
      <w:r w:rsidR="00772CFC" w:rsidRPr="00553665">
        <w:rPr>
          <w:rFonts w:ascii="Arial" w:hAnsi="Arial" w:cs="Arial"/>
          <w:color w:val="000000" w:themeColor="text1"/>
        </w:rPr>
        <w:t>.</w:t>
      </w:r>
      <w:r w:rsidRPr="00553665">
        <w:rPr>
          <w:rFonts w:ascii="Arial" w:hAnsi="Arial" w:cs="Arial"/>
          <w:color w:val="000000" w:themeColor="text1"/>
        </w:rPr>
        <w:t xml:space="preserve"> </w:t>
      </w:r>
      <w:r w:rsidR="00073C19" w:rsidRPr="00553665">
        <w:rPr>
          <w:rFonts w:ascii="Arial" w:hAnsi="Arial" w:cs="Arial"/>
          <w:color w:val="000000" w:themeColor="text1"/>
        </w:rPr>
        <w:t>At Gwent Police</w:t>
      </w:r>
      <w:r w:rsidR="00276A8D" w:rsidRPr="00553665">
        <w:rPr>
          <w:rFonts w:ascii="Arial" w:hAnsi="Arial" w:cs="Arial"/>
          <w:color w:val="000000" w:themeColor="text1"/>
        </w:rPr>
        <w:t xml:space="preserve"> </w:t>
      </w:r>
      <w:r w:rsidR="000B411E" w:rsidRPr="00553665">
        <w:rPr>
          <w:rFonts w:ascii="Arial" w:hAnsi="Arial" w:cs="Arial"/>
          <w:color w:val="000000" w:themeColor="text1"/>
        </w:rPr>
        <w:t>(2021</w:t>
      </w:r>
      <w:r w:rsidR="00AD7579" w:rsidRPr="00553665">
        <w:rPr>
          <w:rFonts w:ascii="Arial" w:hAnsi="Arial" w:cs="Arial"/>
          <w:color w:val="000000" w:themeColor="text1"/>
        </w:rPr>
        <w:t>),</w:t>
      </w:r>
      <w:r w:rsidR="003761A8" w:rsidRPr="00553665">
        <w:rPr>
          <w:rFonts w:ascii="Arial" w:hAnsi="Arial" w:cs="Arial"/>
          <w:color w:val="000000" w:themeColor="text1"/>
        </w:rPr>
        <w:t xml:space="preserve"> </w:t>
      </w:r>
      <w:r w:rsidR="00DF7151" w:rsidRPr="00553665">
        <w:rPr>
          <w:rFonts w:ascii="Arial" w:hAnsi="Arial" w:cs="Arial"/>
          <w:color w:val="000000" w:themeColor="text1"/>
        </w:rPr>
        <w:t xml:space="preserve">HR professionals provide resources for employee well-being, such as employee assistance programs, wellness initiatives, and mental health support. </w:t>
      </w:r>
      <w:r w:rsidR="000E2C82" w:rsidRPr="00553665">
        <w:rPr>
          <w:rFonts w:ascii="Arial" w:hAnsi="Arial" w:cs="Arial"/>
          <w:color w:val="000000" w:themeColor="text1"/>
        </w:rPr>
        <w:t xml:space="preserve">Additionally, </w:t>
      </w:r>
      <w:r w:rsidR="00AD7579" w:rsidRPr="00553665">
        <w:rPr>
          <w:rFonts w:ascii="Arial" w:hAnsi="Arial" w:cs="Arial"/>
          <w:color w:val="000000" w:themeColor="text1"/>
        </w:rPr>
        <w:t>the</w:t>
      </w:r>
      <w:r w:rsidR="000E2C82" w:rsidRPr="00553665">
        <w:rPr>
          <w:rFonts w:ascii="Arial" w:hAnsi="Arial" w:cs="Arial"/>
          <w:color w:val="000000" w:themeColor="text1"/>
        </w:rPr>
        <w:t xml:space="preserve"> organisation </w:t>
      </w:r>
      <w:r w:rsidR="00772CFC" w:rsidRPr="00553665">
        <w:rPr>
          <w:rFonts w:ascii="Arial" w:hAnsi="Arial" w:cs="Arial"/>
          <w:color w:val="000000" w:themeColor="text1"/>
        </w:rPr>
        <w:t>offers onsite gyms and many disciplines that staff can join in their free time, such as badminton, running clubs, basketball,</w:t>
      </w:r>
      <w:r w:rsidR="000E2C82" w:rsidRPr="00553665">
        <w:rPr>
          <w:rFonts w:ascii="Arial" w:hAnsi="Arial" w:cs="Arial"/>
          <w:color w:val="000000" w:themeColor="text1"/>
        </w:rPr>
        <w:t xml:space="preserve"> and many more. </w:t>
      </w:r>
      <w:r w:rsidR="00DF7DB6" w:rsidRPr="00553665">
        <w:rPr>
          <w:rFonts w:ascii="Arial" w:hAnsi="Arial" w:cs="Arial"/>
          <w:color w:val="000000" w:themeColor="text1"/>
        </w:rPr>
        <w:t xml:space="preserve">These resources can help employees feel valued, </w:t>
      </w:r>
      <w:r w:rsidR="00772CFC" w:rsidRPr="00553665">
        <w:rPr>
          <w:rFonts w:ascii="Arial" w:hAnsi="Arial" w:cs="Arial"/>
          <w:color w:val="000000" w:themeColor="text1"/>
        </w:rPr>
        <w:t>and enhance teamwork, in turn, contribute</w:t>
      </w:r>
      <w:r w:rsidR="00DF7DB6" w:rsidRPr="00553665">
        <w:rPr>
          <w:rFonts w:ascii="Arial" w:hAnsi="Arial" w:cs="Arial"/>
          <w:color w:val="000000" w:themeColor="text1"/>
        </w:rPr>
        <w:t xml:space="preserve"> to a positive culture.</w:t>
      </w:r>
    </w:p>
    <w:p w14:paraId="1F448E9A" w14:textId="049F704C" w:rsidR="00B82753" w:rsidRPr="00553665" w:rsidRDefault="00A451F0" w:rsidP="00553665">
      <w:pPr>
        <w:rPr>
          <w:rFonts w:cs="Arial"/>
          <w:color w:val="000000" w:themeColor="text1"/>
          <w:szCs w:val="24"/>
        </w:rPr>
      </w:pPr>
      <w:r w:rsidRPr="00553665">
        <w:rPr>
          <w:rFonts w:eastAsia="Times New Roman" w:cs="Arial"/>
          <w:color w:val="000000" w:themeColor="text1"/>
          <w:szCs w:val="24"/>
          <w:lang w:eastAsia="en-GB"/>
        </w:rPr>
        <w:t>A toxic organisational culture negatively impacts recruitment efforts</w:t>
      </w:r>
      <w:r w:rsidR="005359B5" w:rsidRPr="00553665">
        <w:rPr>
          <w:rFonts w:eastAsia="Times New Roman" w:cs="Arial"/>
          <w:color w:val="000000" w:themeColor="text1"/>
          <w:szCs w:val="24"/>
          <w:lang w:eastAsia="en-GB"/>
        </w:rPr>
        <w:t>.</w:t>
      </w:r>
      <w:r w:rsidRPr="00553665">
        <w:rPr>
          <w:rFonts w:eastAsia="Times New Roman" w:cs="Arial"/>
          <w:color w:val="000000" w:themeColor="text1"/>
          <w:szCs w:val="24"/>
          <w:lang w:eastAsia="en-GB"/>
        </w:rPr>
        <w:t xml:space="preserve"> Great Resignation trend, </w:t>
      </w:r>
      <w:r w:rsidR="00AB6D2C" w:rsidRPr="00553665">
        <w:rPr>
          <w:rFonts w:eastAsia="Times New Roman" w:cs="Arial"/>
          <w:color w:val="000000" w:themeColor="text1"/>
          <w:szCs w:val="24"/>
          <w:lang w:eastAsia="en-GB"/>
        </w:rPr>
        <w:t>highlighted</w:t>
      </w:r>
      <w:r w:rsidRPr="00553665">
        <w:rPr>
          <w:rFonts w:eastAsia="Times New Roman" w:cs="Arial"/>
          <w:color w:val="000000" w:themeColor="text1"/>
          <w:szCs w:val="24"/>
          <w:lang w:eastAsia="en-GB"/>
        </w:rPr>
        <w:t xml:space="preserve"> that employees will no longer tolerate abuse, disrespect, and exclusionary behaviours </w:t>
      </w:r>
      <w:r w:rsidR="00772CFC" w:rsidRPr="00553665">
        <w:rPr>
          <w:rFonts w:eastAsia="Times New Roman" w:cs="Arial"/>
          <w:color w:val="000000" w:themeColor="text1"/>
          <w:szCs w:val="24"/>
          <w:lang w:eastAsia="en-GB"/>
        </w:rPr>
        <w:t xml:space="preserve">towards them </w:t>
      </w:r>
      <w:r w:rsidRPr="00553665">
        <w:rPr>
          <w:rFonts w:eastAsia="Times New Roman" w:cs="Arial"/>
          <w:color w:val="000000" w:themeColor="text1"/>
          <w:szCs w:val="24"/>
          <w:lang w:eastAsia="en-GB"/>
        </w:rPr>
        <w:t>(Fear, 2021). In response, organisational leaders must choose between detoxifying their corporate culture or losing the competition for talent (Sulls, 2022).</w:t>
      </w:r>
      <w:r w:rsidRPr="00553665">
        <w:rPr>
          <w:rFonts w:eastAsia="Times New Roman" w:cs="Arial"/>
          <w:vanish/>
          <w:color w:val="000000" w:themeColor="text1"/>
          <w:szCs w:val="24"/>
          <w:lang w:eastAsia="en-GB"/>
        </w:rPr>
        <w:t>Top of FormBottom of Form</w:t>
      </w:r>
      <w:r w:rsidR="0068364A" w:rsidRPr="00553665">
        <w:rPr>
          <w:rFonts w:eastAsia="Times New Roman" w:cs="Arial"/>
          <w:color w:val="000000" w:themeColor="text1"/>
          <w:szCs w:val="24"/>
          <w:lang w:eastAsia="en-GB"/>
        </w:rPr>
        <w:t xml:space="preserve"> </w:t>
      </w:r>
      <w:r w:rsidR="004330D6" w:rsidRPr="00553665">
        <w:rPr>
          <w:rFonts w:cs="Arial"/>
          <w:color w:val="000000" w:themeColor="text1"/>
          <w:szCs w:val="24"/>
        </w:rPr>
        <w:t xml:space="preserve">As per a report by Indeed in 2021, more than 75% of job seekers investigate a company's culture before submitting their job </w:t>
      </w:r>
      <w:r w:rsidR="004330D6" w:rsidRPr="00553665">
        <w:rPr>
          <w:rFonts w:cs="Arial"/>
          <w:color w:val="000000" w:themeColor="text1"/>
          <w:szCs w:val="24"/>
        </w:rPr>
        <w:t>applications</w:t>
      </w:r>
      <w:r w:rsidR="004330D6" w:rsidRPr="00553665">
        <w:rPr>
          <w:rFonts w:cs="Arial"/>
          <w:color w:val="000000" w:themeColor="text1"/>
          <w:szCs w:val="24"/>
        </w:rPr>
        <w:t xml:space="preserve">. Due to the prevalence of online reviews by employees, </w:t>
      </w:r>
      <w:r w:rsidR="004330D6" w:rsidRPr="00553665">
        <w:rPr>
          <w:rFonts w:cs="Arial"/>
          <w:color w:val="000000" w:themeColor="text1"/>
          <w:szCs w:val="24"/>
        </w:rPr>
        <w:t>organisations</w:t>
      </w:r>
      <w:r w:rsidR="004330D6" w:rsidRPr="00553665">
        <w:rPr>
          <w:rFonts w:cs="Arial"/>
          <w:color w:val="000000" w:themeColor="text1"/>
          <w:szCs w:val="24"/>
        </w:rPr>
        <w:t xml:space="preserve"> cannot hide their cultural issues.</w:t>
      </w:r>
      <w:r w:rsidR="00BA3406" w:rsidRPr="00553665">
        <w:rPr>
          <w:rFonts w:eastAsia="Times New Roman" w:cs="Arial"/>
          <w:color w:val="000000" w:themeColor="text1"/>
          <w:szCs w:val="24"/>
          <w:lang w:eastAsia="en-GB"/>
        </w:rPr>
        <w:t xml:space="preserve"> </w:t>
      </w:r>
      <w:r w:rsidR="00B82753" w:rsidRPr="00553665">
        <w:rPr>
          <w:rFonts w:cs="Arial"/>
          <w:color w:val="000000" w:themeColor="text1"/>
          <w:szCs w:val="24"/>
        </w:rPr>
        <w:t>When an organisation has a positive culture,</w:t>
      </w:r>
      <w:r w:rsidR="004E00D4" w:rsidRPr="00553665">
        <w:rPr>
          <w:rFonts w:cs="Arial"/>
          <w:color w:val="000000" w:themeColor="text1"/>
          <w:szCs w:val="24"/>
        </w:rPr>
        <w:t xml:space="preserve"> employees </w:t>
      </w:r>
      <w:r w:rsidR="00565872" w:rsidRPr="00553665">
        <w:rPr>
          <w:rFonts w:cs="Arial"/>
          <w:color w:val="000000" w:themeColor="text1"/>
          <w:szCs w:val="24"/>
        </w:rPr>
        <w:t xml:space="preserve">strongly </w:t>
      </w:r>
      <w:r w:rsidR="004E00D4" w:rsidRPr="00553665">
        <w:rPr>
          <w:rFonts w:cs="Arial"/>
          <w:color w:val="000000" w:themeColor="text1"/>
          <w:szCs w:val="24"/>
        </w:rPr>
        <w:t xml:space="preserve">identify </w:t>
      </w:r>
      <w:r w:rsidR="00565872" w:rsidRPr="00553665">
        <w:rPr>
          <w:rFonts w:cs="Arial"/>
          <w:color w:val="000000" w:themeColor="text1"/>
          <w:szCs w:val="24"/>
        </w:rPr>
        <w:t xml:space="preserve">themselves </w:t>
      </w:r>
      <w:r w:rsidR="004E00D4" w:rsidRPr="00553665">
        <w:rPr>
          <w:rFonts w:cs="Arial"/>
          <w:color w:val="000000" w:themeColor="text1"/>
          <w:szCs w:val="24"/>
        </w:rPr>
        <w:t>with the organisation and are willing to recommend it on recruitment platforms, thus strengthening its image</w:t>
      </w:r>
      <w:r w:rsidR="00AB6D2C" w:rsidRPr="00553665">
        <w:rPr>
          <w:rFonts w:cs="Arial"/>
          <w:color w:val="000000" w:themeColor="text1"/>
          <w:szCs w:val="24"/>
        </w:rPr>
        <w:t xml:space="preserve"> and recruit better talent</w:t>
      </w:r>
      <w:r w:rsidR="004E00D4" w:rsidRPr="00553665">
        <w:rPr>
          <w:rFonts w:cs="Arial"/>
          <w:color w:val="000000" w:themeColor="text1"/>
          <w:szCs w:val="24"/>
        </w:rPr>
        <w:t xml:space="preserve"> (Indeed, 2022</w:t>
      </w:r>
      <w:r w:rsidR="00BA3406" w:rsidRPr="00553665">
        <w:rPr>
          <w:rFonts w:cs="Arial"/>
          <w:color w:val="000000" w:themeColor="text1"/>
          <w:szCs w:val="24"/>
        </w:rPr>
        <w:t>)</w:t>
      </w:r>
      <w:r w:rsidR="00AB6D2C" w:rsidRPr="00553665">
        <w:rPr>
          <w:rFonts w:cs="Arial"/>
          <w:color w:val="000000" w:themeColor="text1"/>
          <w:szCs w:val="24"/>
        </w:rPr>
        <w:t>.</w:t>
      </w:r>
    </w:p>
    <w:p w14:paraId="72E20BC5" w14:textId="5F10A450" w:rsidR="00772CFC" w:rsidRPr="00553665" w:rsidRDefault="00565872" w:rsidP="00553665">
      <w:pPr>
        <w:rPr>
          <w:rFonts w:cs="Arial"/>
          <w:color w:val="000000" w:themeColor="text1"/>
          <w:szCs w:val="24"/>
        </w:rPr>
      </w:pPr>
      <w:r w:rsidRPr="00553665">
        <w:rPr>
          <w:rFonts w:cs="Arial"/>
          <w:color w:val="000000" w:themeColor="text1"/>
          <w:szCs w:val="24"/>
        </w:rPr>
        <w:lastRenderedPageBreak/>
        <w:t>Employee review (</w:t>
      </w:r>
      <w:r w:rsidR="00BC2433" w:rsidRPr="00553665">
        <w:rPr>
          <w:rFonts w:cs="Arial"/>
          <w:color w:val="000000" w:themeColor="text1"/>
          <w:szCs w:val="24"/>
        </w:rPr>
        <w:t>Indeed</w:t>
      </w:r>
      <w:r w:rsidRPr="00553665">
        <w:rPr>
          <w:rFonts w:cs="Arial"/>
          <w:color w:val="000000" w:themeColor="text1"/>
          <w:szCs w:val="24"/>
        </w:rPr>
        <w:t>, 2020)</w:t>
      </w:r>
      <w:r w:rsidR="00B82753" w:rsidRPr="00553665">
        <w:rPr>
          <w:rFonts w:cs="Arial"/>
          <w:noProof/>
          <w:color w:val="000000" w:themeColor="text1"/>
          <w:szCs w:val="24"/>
        </w:rPr>
        <w:drawing>
          <wp:inline distT="0" distB="0" distL="0" distR="0" wp14:anchorId="19821EFC" wp14:editId="4C8926AA">
            <wp:extent cx="5731510" cy="1663700"/>
            <wp:effectExtent l="152400" t="152400" r="364490" b="35560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19"/>
                    <a:stretch>
                      <a:fillRect/>
                    </a:stretch>
                  </pic:blipFill>
                  <pic:spPr>
                    <a:xfrm>
                      <a:off x="0" y="0"/>
                      <a:ext cx="5731510" cy="1663700"/>
                    </a:xfrm>
                    <a:prstGeom prst="rect">
                      <a:avLst/>
                    </a:prstGeom>
                    <a:ln>
                      <a:noFill/>
                    </a:ln>
                    <a:effectLst>
                      <a:outerShdw blurRad="292100" dist="139700" dir="2700000" algn="tl" rotWithShape="0">
                        <a:srgbClr val="333333">
                          <a:alpha val="65000"/>
                        </a:srgbClr>
                      </a:outerShdw>
                    </a:effectLst>
                  </pic:spPr>
                </pic:pic>
              </a:graphicData>
            </a:graphic>
          </wp:inline>
        </w:drawing>
      </w:r>
    </w:p>
    <w:p w14:paraId="7371EA1E" w14:textId="3070CFD6" w:rsidR="00E16FDF" w:rsidRPr="00B43781" w:rsidRDefault="00E16FDF" w:rsidP="00B43781">
      <w:pPr>
        <w:pStyle w:val="Heading1"/>
        <w:rPr>
          <w:b/>
          <w:bCs/>
          <w:u w:val="single"/>
        </w:rPr>
      </w:pPr>
      <w:r w:rsidRPr="00B43781">
        <w:rPr>
          <w:b/>
          <w:bCs/>
          <w:u w:val="single"/>
        </w:rPr>
        <w:t>Conclusion</w:t>
      </w:r>
    </w:p>
    <w:p w14:paraId="32E3C884" w14:textId="233112EE" w:rsidR="00772CFC" w:rsidRPr="00553665" w:rsidRDefault="00772CFC" w:rsidP="00553665">
      <w:pPr>
        <w:rPr>
          <w:rFonts w:cs="Arial"/>
          <w:color w:val="000000" w:themeColor="text1"/>
          <w:szCs w:val="24"/>
        </w:rPr>
      </w:pPr>
      <w:r w:rsidRPr="00553665">
        <w:rPr>
          <w:rFonts w:cs="Arial"/>
          <w:color w:val="000000" w:themeColor="text1"/>
          <w:szCs w:val="24"/>
        </w:rPr>
        <w:t xml:space="preserve">A positive corporate culture can enhance morale, teamwork, public trust, and officer retention, whereas a toxic police culture is </w:t>
      </w:r>
      <w:r w:rsidRPr="00553665">
        <w:rPr>
          <w:rFonts w:cs="Arial"/>
          <w:color w:val="000000" w:themeColor="text1"/>
          <w:szCs w:val="24"/>
        </w:rPr>
        <w:t>characterised</w:t>
      </w:r>
      <w:r w:rsidRPr="00553665">
        <w:rPr>
          <w:rFonts w:cs="Arial"/>
          <w:color w:val="000000" w:themeColor="text1"/>
          <w:szCs w:val="24"/>
        </w:rPr>
        <w:t xml:space="preserve"> by negative attitudes, behaviours, and practices, including discrimination, excessive use of force, and lack of accountability, which can have </w:t>
      </w:r>
      <w:r w:rsidRPr="00553665">
        <w:rPr>
          <w:rFonts w:cs="Arial"/>
          <w:color w:val="000000" w:themeColor="text1"/>
          <w:szCs w:val="24"/>
        </w:rPr>
        <w:t>severe</w:t>
      </w:r>
      <w:r w:rsidRPr="00553665">
        <w:rPr>
          <w:rFonts w:cs="Arial"/>
          <w:color w:val="000000" w:themeColor="text1"/>
          <w:szCs w:val="24"/>
        </w:rPr>
        <w:t xml:space="preserve"> consequences for all parties involved. This culture may lead police officers to engage in unethical or illegal conduct, resulting in reputational harm and increased legal responsibility.</w:t>
      </w:r>
    </w:p>
    <w:p w14:paraId="24B0A285" w14:textId="138A67D7" w:rsidR="00057469" w:rsidRPr="00553665" w:rsidRDefault="000D5E95" w:rsidP="00553665">
      <w:pPr>
        <w:rPr>
          <w:rFonts w:cs="Arial"/>
          <w:color w:val="000000" w:themeColor="text1"/>
          <w:szCs w:val="24"/>
        </w:rPr>
      </w:pPr>
      <w:r w:rsidRPr="00553665">
        <w:rPr>
          <w:rFonts w:cs="Arial"/>
          <w:color w:val="000000" w:themeColor="text1"/>
          <w:szCs w:val="24"/>
        </w:rPr>
        <w:t>Based on the above finding,</w:t>
      </w:r>
      <w:r w:rsidR="00FD3C4C" w:rsidRPr="00553665">
        <w:rPr>
          <w:rFonts w:cs="Arial"/>
          <w:color w:val="000000" w:themeColor="text1"/>
          <w:szCs w:val="24"/>
        </w:rPr>
        <w:t xml:space="preserve"> </w:t>
      </w:r>
      <w:r w:rsidR="00B439C5" w:rsidRPr="00553665">
        <w:rPr>
          <w:rFonts w:cs="Arial"/>
          <w:color w:val="000000" w:themeColor="text1"/>
          <w:szCs w:val="24"/>
        </w:rPr>
        <w:t xml:space="preserve">three </w:t>
      </w:r>
      <w:r w:rsidR="00FD3C4C" w:rsidRPr="00553665">
        <w:rPr>
          <w:rFonts w:cs="Arial"/>
          <w:color w:val="000000" w:themeColor="text1"/>
          <w:szCs w:val="24"/>
        </w:rPr>
        <w:t>aspect</w:t>
      </w:r>
      <w:r w:rsidR="00636662" w:rsidRPr="00553665">
        <w:rPr>
          <w:rFonts w:cs="Arial"/>
          <w:color w:val="000000" w:themeColor="text1"/>
          <w:szCs w:val="24"/>
        </w:rPr>
        <w:t xml:space="preserve">s of </w:t>
      </w:r>
      <w:r w:rsidR="004948DA" w:rsidRPr="00553665">
        <w:rPr>
          <w:rFonts w:cs="Arial"/>
          <w:color w:val="000000" w:themeColor="text1"/>
          <w:szCs w:val="24"/>
        </w:rPr>
        <w:t xml:space="preserve">the </w:t>
      </w:r>
      <w:r w:rsidR="00636662" w:rsidRPr="00553665">
        <w:rPr>
          <w:rFonts w:cs="Arial"/>
          <w:color w:val="000000" w:themeColor="text1"/>
          <w:szCs w:val="24"/>
        </w:rPr>
        <w:t>toxic culture at Gwent Police</w:t>
      </w:r>
      <w:r w:rsidRPr="00553665">
        <w:rPr>
          <w:rFonts w:cs="Arial"/>
          <w:color w:val="000000" w:themeColor="text1"/>
          <w:szCs w:val="24"/>
        </w:rPr>
        <w:t xml:space="preserve"> </w:t>
      </w:r>
      <w:r w:rsidR="00772CFC" w:rsidRPr="00553665">
        <w:rPr>
          <w:rFonts w:cs="Arial"/>
          <w:color w:val="000000" w:themeColor="text1"/>
          <w:szCs w:val="24"/>
        </w:rPr>
        <w:t>have</w:t>
      </w:r>
      <w:r w:rsidRPr="00553665">
        <w:rPr>
          <w:rFonts w:cs="Arial"/>
          <w:color w:val="000000" w:themeColor="text1"/>
          <w:szCs w:val="24"/>
        </w:rPr>
        <w:t xml:space="preserve"> been </w:t>
      </w:r>
      <w:r w:rsidR="006255B9" w:rsidRPr="00553665">
        <w:rPr>
          <w:rFonts w:cs="Arial"/>
          <w:color w:val="000000" w:themeColor="text1"/>
          <w:szCs w:val="24"/>
        </w:rPr>
        <w:t>identified, such as</w:t>
      </w:r>
      <w:r w:rsidR="00A86741" w:rsidRPr="00553665">
        <w:rPr>
          <w:rFonts w:cs="Arial"/>
          <w:color w:val="000000" w:themeColor="text1"/>
          <w:szCs w:val="24"/>
        </w:rPr>
        <w:t xml:space="preserve"> insufficient</w:t>
      </w:r>
      <w:r w:rsidR="00B439C5" w:rsidRPr="00553665">
        <w:rPr>
          <w:rFonts w:cs="Arial"/>
          <w:color w:val="000000" w:themeColor="text1"/>
          <w:szCs w:val="24"/>
        </w:rPr>
        <w:t xml:space="preserve"> </w:t>
      </w:r>
      <w:r w:rsidR="00636662" w:rsidRPr="00553665">
        <w:rPr>
          <w:rFonts w:cs="Arial"/>
          <w:color w:val="000000" w:themeColor="text1"/>
          <w:szCs w:val="24"/>
        </w:rPr>
        <w:t xml:space="preserve">leadership, </w:t>
      </w:r>
      <w:r w:rsidR="00B5600E" w:rsidRPr="00553665">
        <w:rPr>
          <w:rFonts w:cs="Arial"/>
          <w:color w:val="000000" w:themeColor="text1"/>
          <w:szCs w:val="24"/>
        </w:rPr>
        <w:t>numerous cases of misconduct</w:t>
      </w:r>
      <w:r w:rsidR="00B439C5" w:rsidRPr="00553665">
        <w:rPr>
          <w:rFonts w:cs="Arial"/>
          <w:color w:val="000000" w:themeColor="text1"/>
          <w:szCs w:val="24"/>
        </w:rPr>
        <w:t xml:space="preserve"> and </w:t>
      </w:r>
      <w:r w:rsidR="00B5600E" w:rsidRPr="00553665">
        <w:rPr>
          <w:rFonts w:cs="Arial"/>
          <w:color w:val="000000" w:themeColor="text1"/>
          <w:szCs w:val="24"/>
        </w:rPr>
        <w:t xml:space="preserve">excessive </w:t>
      </w:r>
      <w:r w:rsidR="00636662" w:rsidRPr="00553665">
        <w:rPr>
          <w:rFonts w:cs="Arial"/>
          <w:color w:val="000000" w:themeColor="text1"/>
          <w:szCs w:val="24"/>
        </w:rPr>
        <w:t>workload</w:t>
      </w:r>
      <w:r w:rsidR="00B439C5" w:rsidRPr="00553665">
        <w:rPr>
          <w:rFonts w:cs="Arial"/>
          <w:color w:val="000000" w:themeColor="text1"/>
          <w:szCs w:val="24"/>
        </w:rPr>
        <w:t xml:space="preserve">. </w:t>
      </w:r>
      <w:r w:rsidR="00785ED8" w:rsidRPr="00553665">
        <w:rPr>
          <w:rFonts w:cs="Arial"/>
          <w:color w:val="000000" w:themeColor="text1"/>
          <w:szCs w:val="24"/>
        </w:rPr>
        <w:t xml:space="preserve">By addressing </w:t>
      </w:r>
      <w:r w:rsidR="00B439C5" w:rsidRPr="00553665">
        <w:rPr>
          <w:rFonts w:cs="Arial"/>
          <w:color w:val="000000" w:themeColor="text1"/>
          <w:szCs w:val="24"/>
        </w:rPr>
        <w:t xml:space="preserve">factors of the toxic culture, </w:t>
      </w:r>
      <w:r w:rsidR="00785ED8" w:rsidRPr="00553665">
        <w:rPr>
          <w:rFonts w:cs="Arial"/>
          <w:color w:val="000000" w:themeColor="text1"/>
          <w:szCs w:val="24"/>
        </w:rPr>
        <w:t xml:space="preserve">leaders can improve employees’ experience and unwanted attrition, disengagement, </w:t>
      </w:r>
      <w:r w:rsidR="0048486A" w:rsidRPr="00553665">
        <w:rPr>
          <w:rFonts w:cs="Arial"/>
          <w:color w:val="000000" w:themeColor="text1"/>
          <w:szCs w:val="24"/>
        </w:rPr>
        <w:t xml:space="preserve">and </w:t>
      </w:r>
      <w:r w:rsidR="00785ED8" w:rsidRPr="00553665">
        <w:rPr>
          <w:rFonts w:cs="Arial"/>
          <w:color w:val="000000" w:themeColor="text1"/>
          <w:szCs w:val="24"/>
        </w:rPr>
        <w:t>negative word of mouth</w:t>
      </w:r>
      <w:r w:rsidR="00057469" w:rsidRPr="00553665">
        <w:rPr>
          <w:rFonts w:cs="Arial"/>
          <w:color w:val="000000" w:themeColor="text1"/>
          <w:szCs w:val="24"/>
        </w:rPr>
        <w:t xml:space="preserve"> (</w:t>
      </w:r>
      <w:r w:rsidR="00785ED8" w:rsidRPr="00553665">
        <w:rPr>
          <w:rFonts w:cs="Arial"/>
          <w:color w:val="000000" w:themeColor="text1"/>
          <w:szCs w:val="24"/>
        </w:rPr>
        <w:t>Sull</w:t>
      </w:r>
      <w:r w:rsidR="00057469" w:rsidRPr="00553665">
        <w:rPr>
          <w:rFonts w:cs="Arial"/>
          <w:color w:val="000000" w:themeColor="text1"/>
          <w:szCs w:val="24"/>
        </w:rPr>
        <w:t xml:space="preserve">s, </w:t>
      </w:r>
      <w:r w:rsidR="00785ED8" w:rsidRPr="00553665">
        <w:rPr>
          <w:rFonts w:cs="Arial"/>
          <w:color w:val="000000" w:themeColor="text1"/>
          <w:szCs w:val="24"/>
        </w:rPr>
        <w:t>2022</w:t>
      </w:r>
      <w:r w:rsidR="00057469" w:rsidRPr="00553665">
        <w:rPr>
          <w:rFonts w:cs="Arial"/>
          <w:color w:val="000000" w:themeColor="text1"/>
          <w:szCs w:val="24"/>
        </w:rPr>
        <w:t>).</w:t>
      </w:r>
      <w:r w:rsidR="00772CFC" w:rsidRPr="00553665">
        <w:rPr>
          <w:rFonts w:cs="Arial"/>
          <w:color w:val="000000" w:themeColor="text1"/>
          <w:szCs w:val="24"/>
        </w:rPr>
        <w:t xml:space="preserve"> </w:t>
      </w:r>
      <w:r w:rsidR="00057469" w:rsidRPr="00553665">
        <w:rPr>
          <w:rFonts w:cs="Arial"/>
          <w:color w:val="000000" w:themeColor="text1"/>
          <w:szCs w:val="24"/>
        </w:rPr>
        <w:t xml:space="preserve">Although </w:t>
      </w:r>
      <w:r w:rsidR="00772CFC" w:rsidRPr="00553665">
        <w:rPr>
          <w:rFonts w:cs="Arial"/>
          <w:color w:val="000000" w:themeColor="text1"/>
          <w:szCs w:val="24"/>
        </w:rPr>
        <w:t>certain areas of police culture require</w:t>
      </w:r>
      <w:r w:rsidR="00057469" w:rsidRPr="00553665">
        <w:rPr>
          <w:rFonts w:cs="Arial"/>
          <w:color w:val="000000" w:themeColor="text1"/>
          <w:szCs w:val="24"/>
        </w:rPr>
        <w:t xml:space="preserve"> attention, it is crucial to acknowledge the </w:t>
      </w:r>
      <w:r w:rsidR="00057469" w:rsidRPr="00553665">
        <w:rPr>
          <w:rFonts w:cs="Arial"/>
          <w:color w:val="000000" w:themeColor="text1"/>
          <w:szCs w:val="24"/>
        </w:rPr>
        <w:t>positive</w:t>
      </w:r>
      <w:r w:rsidR="00057469" w:rsidRPr="00553665">
        <w:rPr>
          <w:rFonts w:cs="Arial"/>
          <w:color w:val="000000" w:themeColor="text1"/>
          <w:szCs w:val="24"/>
        </w:rPr>
        <w:t xml:space="preserve"> aspects of police work and encourage those devoted to serving their communities with integrity.</w:t>
      </w:r>
    </w:p>
    <w:p w14:paraId="3A024CF4" w14:textId="3342B86C" w:rsidR="006018C7" w:rsidRPr="00B43781" w:rsidRDefault="00E16FDF" w:rsidP="00B43781">
      <w:pPr>
        <w:pStyle w:val="Heading1"/>
        <w:rPr>
          <w:b/>
          <w:bCs/>
          <w:u w:val="single"/>
        </w:rPr>
      </w:pPr>
      <w:r w:rsidRPr="00B43781">
        <w:rPr>
          <w:b/>
          <w:bCs/>
          <w:u w:val="single"/>
        </w:rPr>
        <w:lastRenderedPageBreak/>
        <w:t>Recommendations</w:t>
      </w:r>
    </w:p>
    <w:p w14:paraId="535CD1C3" w14:textId="744E8989" w:rsidR="009F456F" w:rsidRPr="00B44A4E" w:rsidRDefault="009F456F" w:rsidP="00553665">
      <w:pPr>
        <w:pStyle w:val="Heading1"/>
        <w:rPr>
          <w:rFonts w:ascii="Arial" w:hAnsi="Arial" w:cs="Arial"/>
          <w:b/>
          <w:bCs/>
          <w:color w:val="000000" w:themeColor="text1"/>
          <w:sz w:val="24"/>
          <w:szCs w:val="24"/>
        </w:rPr>
      </w:pPr>
      <w:r w:rsidRPr="00B44A4E">
        <w:rPr>
          <w:rFonts w:ascii="Arial" w:hAnsi="Arial" w:cs="Arial"/>
          <w:b/>
          <w:bCs/>
          <w:color w:val="000000" w:themeColor="text1"/>
          <w:sz w:val="24"/>
          <w:szCs w:val="24"/>
        </w:rPr>
        <w:t xml:space="preserve">Recommendation </w:t>
      </w:r>
      <w:r w:rsidR="005271F1" w:rsidRPr="00B44A4E">
        <w:rPr>
          <w:rFonts w:ascii="Arial" w:hAnsi="Arial" w:cs="Arial"/>
          <w:b/>
          <w:bCs/>
          <w:color w:val="000000" w:themeColor="text1"/>
          <w:sz w:val="24"/>
          <w:szCs w:val="24"/>
        </w:rPr>
        <w:t>1</w:t>
      </w:r>
      <w:r w:rsidR="00E236AF" w:rsidRPr="00B44A4E">
        <w:rPr>
          <w:rFonts w:ascii="Arial" w:hAnsi="Arial" w:cs="Arial"/>
          <w:b/>
          <w:bCs/>
          <w:color w:val="000000" w:themeColor="text1"/>
          <w:sz w:val="24"/>
          <w:szCs w:val="24"/>
        </w:rPr>
        <w:t xml:space="preserve"> </w:t>
      </w:r>
      <w:r w:rsidR="00057469" w:rsidRPr="00B44A4E">
        <w:rPr>
          <w:rFonts w:ascii="Arial" w:hAnsi="Arial" w:cs="Arial"/>
          <w:b/>
          <w:bCs/>
          <w:color w:val="000000" w:themeColor="text1"/>
          <w:sz w:val="24"/>
          <w:szCs w:val="24"/>
        </w:rPr>
        <w:t xml:space="preserve">- </w:t>
      </w:r>
      <w:r w:rsidR="001D0631" w:rsidRPr="00B44A4E">
        <w:rPr>
          <w:rFonts w:ascii="Arial" w:hAnsi="Arial" w:cs="Arial"/>
          <w:b/>
          <w:bCs/>
          <w:color w:val="000000" w:themeColor="text1"/>
          <w:sz w:val="24"/>
          <w:szCs w:val="24"/>
        </w:rPr>
        <w:t>high priority</w:t>
      </w:r>
      <w:r w:rsidR="00057469" w:rsidRPr="00B44A4E">
        <w:rPr>
          <w:rFonts w:ascii="Arial" w:hAnsi="Arial" w:cs="Arial"/>
          <w:b/>
          <w:bCs/>
          <w:color w:val="000000" w:themeColor="text1"/>
          <w:sz w:val="24"/>
          <w:szCs w:val="24"/>
        </w:rPr>
        <w:t>.</w:t>
      </w:r>
      <w:r w:rsidR="001D0631" w:rsidRPr="00B44A4E">
        <w:rPr>
          <w:rFonts w:ascii="Arial" w:hAnsi="Arial" w:cs="Arial"/>
          <w:b/>
          <w:bCs/>
          <w:color w:val="000000" w:themeColor="text1"/>
          <w:sz w:val="24"/>
          <w:szCs w:val="24"/>
        </w:rPr>
        <w:t xml:space="preserve"> </w:t>
      </w:r>
    </w:p>
    <w:p w14:paraId="33672218" w14:textId="6CF5607C" w:rsidR="00BE00EB" w:rsidRPr="00553665" w:rsidRDefault="00B44A4E" w:rsidP="00553665">
      <w:pPr>
        <w:rPr>
          <w:rFonts w:cs="Arial"/>
          <w:color w:val="000000" w:themeColor="text1"/>
          <w:szCs w:val="24"/>
        </w:rPr>
      </w:pPr>
      <w:r>
        <w:rPr>
          <w:rFonts w:cs="Arial"/>
          <w:color w:val="000000" w:themeColor="text1"/>
          <w:szCs w:val="24"/>
        </w:rPr>
        <w:t>Open</w:t>
      </w:r>
      <w:r w:rsidR="00B43781">
        <w:rPr>
          <w:rFonts w:cs="Arial"/>
          <w:color w:val="000000" w:themeColor="text1"/>
          <w:szCs w:val="24"/>
        </w:rPr>
        <w:t xml:space="preserve"> Communication.</w:t>
      </w:r>
    </w:p>
    <w:p w14:paraId="5D2B6196" w14:textId="6062C517" w:rsidR="00FB0816" w:rsidRPr="00553665" w:rsidRDefault="00BE00EB" w:rsidP="00553665">
      <w:pPr>
        <w:pStyle w:val="NormalWeb"/>
        <w:spacing w:line="480" w:lineRule="auto"/>
        <w:rPr>
          <w:rFonts w:ascii="Arial" w:hAnsi="Arial" w:cs="Arial"/>
          <w:color w:val="000000" w:themeColor="text1"/>
        </w:rPr>
      </w:pPr>
      <w:r w:rsidRPr="00553665">
        <w:rPr>
          <w:rFonts w:ascii="Arial" w:hAnsi="Arial" w:cs="Arial"/>
          <w:color w:val="000000" w:themeColor="text1"/>
        </w:rPr>
        <w:t>A</w:t>
      </w:r>
      <w:r w:rsidR="00AB4368" w:rsidRPr="00553665">
        <w:rPr>
          <w:rFonts w:ascii="Arial" w:hAnsi="Arial" w:cs="Arial"/>
          <w:color w:val="000000" w:themeColor="text1"/>
        </w:rPr>
        <w:t>n open-door policy: Establish an open-door policy for all officers to meet with their superiors, regardless of rank.</w:t>
      </w:r>
      <w:r w:rsidR="00490812" w:rsidRPr="00553665">
        <w:rPr>
          <w:rFonts w:ascii="Arial" w:hAnsi="Arial" w:cs="Arial"/>
          <w:color w:val="000000" w:themeColor="text1"/>
        </w:rPr>
        <w:t xml:space="preserve"> </w:t>
      </w:r>
      <w:r w:rsidR="00AB4368" w:rsidRPr="00553665">
        <w:rPr>
          <w:rFonts w:ascii="Arial" w:hAnsi="Arial" w:cs="Arial"/>
          <w:color w:val="000000" w:themeColor="text1"/>
        </w:rPr>
        <w:t>This approach will enable officers to have regular access to their superiors, fostering a culture of transparency and trust.</w:t>
      </w:r>
      <w:r w:rsidR="000D2A82" w:rsidRPr="00553665">
        <w:rPr>
          <w:rFonts w:ascii="Arial" w:hAnsi="Arial" w:cs="Arial"/>
          <w:color w:val="000000" w:themeColor="text1"/>
        </w:rPr>
        <w:t xml:space="preserve"> Additionally,</w:t>
      </w:r>
      <w:r w:rsidR="00FB0816" w:rsidRPr="00553665">
        <w:rPr>
          <w:rFonts w:ascii="Arial" w:hAnsi="Arial" w:cs="Arial"/>
          <w:color w:val="000000" w:themeColor="text1"/>
        </w:rPr>
        <w:t xml:space="preserve"> </w:t>
      </w:r>
      <w:r w:rsidR="000D2A82" w:rsidRPr="00553665">
        <w:rPr>
          <w:rFonts w:ascii="Arial" w:hAnsi="Arial" w:cs="Arial"/>
          <w:color w:val="000000" w:themeColor="text1"/>
        </w:rPr>
        <w:t>t</w:t>
      </w:r>
      <w:r w:rsidR="00FB0816" w:rsidRPr="00553665">
        <w:rPr>
          <w:rFonts w:ascii="Arial" w:hAnsi="Arial" w:cs="Arial"/>
          <w:color w:val="000000" w:themeColor="text1"/>
        </w:rPr>
        <w:t>his will help create a sense of community and collaboration within the department, enhance communication, and encourage exchanging ideas.</w:t>
      </w:r>
    </w:p>
    <w:p w14:paraId="52248DF7" w14:textId="25B30EA1" w:rsidR="00662B8A" w:rsidRPr="00553665" w:rsidRDefault="00CC7263" w:rsidP="00553665">
      <w:pPr>
        <w:rPr>
          <w:rFonts w:cs="Arial"/>
          <w:color w:val="000000" w:themeColor="text1"/>
          <w:szCs w:val="24"/>
        </w:rPr>
      </w:pPr>
      <w:r w:rsidRPr="00553665">
        <w:rPr>
          <w:rFonts w:cs="Arial"/>
          <w:color w:val="000000" w:themeColor="text1"/>
          <w:szCs w:val="24"/>
        </w:rPr>
        <w:t>Sufficient feedback system: HR professionals can help develop a feedback system that allows employees to share their thoughts and concerns with management. This system can help managers identify areas for improvement and make changes as necessary.</w:t>
      </w:r>
      <w:r w:rsidR="00347531" w:rsidRPr="00553665">
        <w:rPr>
          <w:rFonts w:cs="Arial"/>
          <w:color w:val="000000" w:themeColor="text1"/>
          <w:szCs w:val="24"/>
        </w:rPr>
        <w:t xml:space="preserve"> </w:t>
      </w:r>
      <w:r w:rsidR="0038521C" w:rsidRPr="00553665">
        <w:rPr>
          <w:rFonts w:cs="Arial"/>
          <w:color w:val="000000" w:themeColor="text1"/>
          <w:szCs w:val="24"/>
        </w:rPr>
        <w:t>Creating an environment where officers can express themselves without fear of retribution or judgment is essential</w:t>
      </w:r>
      <w:r w:rsidR="008B29C6" w:rsidRPr="00553665">
        <w:rPr>
          <w:rFonts w:cs="Arial"/>
          <w:color w:val="000000" w:themeColor="text1"/>
          <w:szCs w:val="24"/>
        </w:rPr>
        <w:t xml:space="preserve">. </w:t>
      </w:r>
    </w:p>
    <w:p w14:paraId="51A1191C" w14:textId="22F6CC81" w:rsidR="008B29C6" w:rsidRPr="00553665" w:rsidRDefault="008B29C6"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Use anonymous surveys: Implement anonymous surveys to gather feedback from officers about the department's operations and leadership. </w:t>
      </w:r>
      <w:r w:rsidR="00CC7263" w:rsidRPr="00553665">
        <w:rPr>
          <w:rFonts w:ascii="Arial" w:hAnsi="Arial" w:cs="Arial"/>
          <w:color w:val="000000" w:themeColor="text1"/>
        </w:rPr>
        <w:t xml:space="preserve">Encourage confidentiality and anonymity where appropriate. </w:t>
      </w:r>
      <w:r w:rsidRPr="00553665">
        <w:rPr>
          <w:rFonts w:ascii="Arial" w:hAnsi="Arial" w:cs="Arial"/>
          <w:color w:val="000000" w:themeColor="text1"/>
        </w:rPr>
        <w:t>This approach enables officers to provide honest feedback without fear of repercussions.</w:t>
      </w:r>
    </w:p>
    <w:p w14:paraId="2C4D316C" w14:textId="77777777" w:rsidR="008B29C6" w:rsidRPr="00B44A4E" w:rsidRDefault="008B29C6" w:rsidP="00553665">
      <w:pPr>
        <w:rPr>
          <w:rFonts w:cs="Arial"/>
          <w:b/>
          <w:bCs/>
          <w:color w:val="000000" w:themeColor="text1"/>
          <w:szCs w:val="24"/>
        </w:rPr>
      </w:pPr>
      <w:r w:rsidRPr="00B44A4E">
        <w:rPr>
          <w:rStyle w:val="Strong"/>
          <w:rFonts w:cs="Arial"/>
          <w:b w:val="0"/>
          <w:bCs w:val="0"/>
          <w:color w:val="000000" w:themeColor="text1"/>
          <w:szCs w:val="24"/>
        </w:rPr>
        <w:t>The powerful insights from short text responses.</w:t>
      </w:r>
    </w:p>
    <w:p w14:paraId="7F8382B6" w14:textId="0810E8CD" w:rsidR="00AB4368" w:rsidRPr="00553665" w:rsidRDefault="008B29C6" w:rsidP="00037411">
      <w:pPr>
        <w:rPr>
          <w:rFonts w:cs="Arial"/>
          <w:color w:val="000000" w:themeColor="text1"/>
          <w:szCs w:val="24"/>
        </w:rPr>
      </w:pPr>
      <w:r w:rsidRPr="00553665">
        <w:rPr>
          <w:rFonts w:cs="Arial"/>
          <w:noProof/>
          <w:color w:val="000000" w:themeColor="text1"/>
          <w:szCs w:val="24"/>
        </w:rPr>
        <w:t xml:space="preserve">To accommodate millennials and gender z implement short text-based </w:t>
      </w:r>
      <w:r w:rsidR="00F73E60" w:rsidRPr="00553665">
        <w:rPr>
          <w:rFonts w:cs="Arial"/>
          <w:noProof/>
          <w:color w:val="000000" w:themeColor="text1"/>
          <w:szCs w:val="24"/>
        </w:rPr>
        <w:t>surveys</w:t>
      </w:r>
      <w:r w:rsidRPr="00553665">
        <w:rPr>
          <w:rFonts w:cs="Arial"/>
          <w:noProof/>
          <w:color w:val="000000" w:themeColor="text1"/>
          <w:szCs w:val="24"/>
        </w:rPr>
        <w:t xml:space="preserve"> – management can</w:t>
      </w:r>
      <w:r w:rsidRPr="00553665">
        <w:rPr>
          <w:rFonts w:cs="Arial"/>
          <w:color w:val="000000" w:themeColor="text1"/>
          <w:szCs w:val="24"/>
        </w:rPr>
        <w:t xml:space="preserve"> learn about employees’ current state of mind</w:t>
      </w:r>
      <w:r w:rsidRPr="00553665">
        <w:rPr>
          <w:rFonts w:cs="Arial"/>
          <w:noProof/>
          <w:color w:val="000000" w:themeColor="text1"/>
          <w:szCs w:val="24"/>
        </w:rPr>
        <w:t xml:space="preserve"> on a regular basis without overwhelming them.</w:t>
      </w:r>
      <w:r w:rsidRPr="00553665">
        <w:rPr>
          <w:rFonts w:cs="Arial"/>
          <w:color w:val="000000" w:themeColor="text1"/>
          <w:szCs w:val="24"/>
        </w:rPr>
        <w:t xml:space="preserve"> Employees’ text responses often provide the most powerful and actionable insights. Sull, Sull, 2022 </w:t>
      </w:r>
    </w:p>
    <w:p w14:paraId="1DB64A89" w14:textId="3354698B" w:rsidR="009F456F" w:rsidRPr="001C34EA" w:rsidRDefault="009F456F" w:rsidP="00553665">
      <w:pPr>
        <w:pStyle w:val="Heading1"/>
        <w:rPr>
          <w:rFonts w:ascii="Arial" w:hAnsi="Arial" w:cs="Arial"/>
          <w:b/>
          <w:bCs/>
          <w:color w:val="000000" w:themeColor="text1"/>
          <w:sz w:val="24"/>
          <w:szCs w:val="24"/>
        </w:rPr>
      </w:pPr>
      <w:r w:rsidRPr="001C34EA">
        <w:rPr>
          <w:rFonts w:ascii="Arial" w:hAnsi="Arial" w:cs="Arial"/>
          <w:b/>
          <w:bCs/>
          <w:color w:val="000000" w:themeColor="text1"/>
          <w:sz w:val="24"/>
          <w:szCs w:val="24"/>
        </w:rPr>
        <w:lastRenderedPageBreak/>
        <w:t xml:space="preserve">Recommendation </w:t>
      </w:r>
      <w:r w:rsidR="005271F1" w:rsidRPr="001C34EA">
        <w:rPr>
          <w:rFonts w:ascii="Arial" w:hAnsi="Arial" w:cs="Arial"/>
          <w:b/>
          <w:bCs/>
          <w:color w:val="000000" w:themeColor="text1"/>
          <w:sz w:val="24"/>
          <w:szCs w:val="24"/>
        </w:rPr>
        <w:t>2</w:t>
      </w:r>
      <w:r w:rsidR="00862798" w:rsidRPr="001C34EA">
        <w:rPr>
          <w:rFonts w:ascii="Arial" w:hAnsi="Arial" w:cs="Arial"/>
          <w:b/>
          <w:bCs/>
          <w:color w:val="000000" w:themeColor="text1"/>
          <w:sz w:val="24"/>
          <w:szCs w:val="24"/>
        </w:rPr>
        <w:t xml:space="preserve"> – Misconduct </w:t>
      </w:r>
    </w:p>
    <w:p w14:paraId="4AE2ACFA" w14:textId="12A79414" w:rsidR="00E471DF" w:rsidRPr="00553665" w:rsidRDefault="00AA799C" w:rsidP="00553665">
      <w:pPr>
        <w:pStyle w:val="NormalWeb"/>
        <w:spacing w:line="480" w:lineRule="auto"/>
        <w:rPr>
          <w:rStyle w:val="Strong"/>
          <w:rFonts w:ascii="Arial" w:hAnsi="Arial" w:cs="Arial"/>
          <w:b w:val="0"/>
          <w:bCs w:val="0"/>
          <w:color w:val="000000" w:themeColor="text1"/>
        </w:rPr>
      </w:pPr>
      <w:r w:rsidRPr="00553665">
        <w:rPr>
          <w:rFonts w:ascii="Arial" w:hAnsi="Arial" w:cs="Arial"/>
          <w:b/>
          <w:bCs/>
          <w:color w:val="000000" w:themeColor="text1"/>
        </w:rPr>
        <w:t>Improving the reporting system of misconduct</w:t>
      </w:r>
      <w:r w:rsidRPr="00553665">
        <w:rPr>
          <w:rFonts w:ascii="Arial" w:hAnsi="Arial" w:cs="Arial"/>
          <w:color w:val="000000" w:themeColor="text1"/>
        </w:rPr>
        <w:t xml:space="preserve"> </w:t>
      </w:r>
    </w:p>
    <w:p w14:paraId="4BA42423" w14:textId="7B38974F" w:rsidR="000B7D8C" w:rsidRPr="00553665" w:rsidRDefault="000B7D8C" w:rsidP="00553665">
      <w:pPr>
        <w:rPr>
          <w:rFonts w:cs="Arial"/>
          <w:color w:val="000000" w:themeColor="text1"/>
          <w:szCs w:val="24"/>
        </w:rPr>
      </w:pPr>
      <w:r w:rsidRPr="00553665">
        <w:rPr>
          <w:rFonts w:cs="Arial"/>
          <w:color w:val="000000" w:themeColor="text1"/>
          <w:szCs w:val="24"/>
        </w:rPr>
        <w:t>A</w:t>
      </w:r>
      <w:r w:rsidRPr="00553665">
        <w:rPr>
          <w:rFonts w:cs="Arial"/>
          <w:color w:val="000000" w:themeColor="text1"/>
          <w:szCs w:val="24"/>
        </w:rPr>
        <w:t xml:space="preserve">fter the misconduct of three senior Gwent Police officers and the hearing involved allegations of sex offence (Moody, 2022). Gwent Police have a reputation for being resistant to public scrutiny. This lack of transparency can be seen in the way police investigations are conducted, as well as in the way police departments handle complaints against officers. </w:t>
      </w:r>
    </w:p>
    <w:p w14:paraId="25814404" w14:textId="7904E3CD" w:rsidR="000B7D8C" w:rsidRPr="00553665" w:rsidRDefault="000B7D8C" w:rsidP="00553665">
      <w:pPr>
        <w:pStyle w:val="NormalWeb"/>
        <w:spacing w:line="480" w:lineRule="auto"/>
        <w:rPr>
          <w:rFonts w:ascii="Arial" w:hAnsi="Arial" w:cs="Arial"/>
          <w:color w:val="000000" w:themeColor="text1"/>
        </w:rPr>
      </w:pPr>
      <w:r w:rsidRPr="00553665">
        <w:rPr>
          <w:rFonts w:ascii="Arial" w:hAnsi="Arial" w:cs="Arial"/>
          <w:color w:val="000000" w:themeColor="text1"/>
        </w:rPr>
        <w:t>It is essential to create a culture within Gwent Police that encourages the reporting of misconduct and protects whistle-blowers from retaliation. This can help promote accountability and ensure police departments operate with transparency and integrity.</w:t>
      </w:r>
    </w:p>
    <w:p w14:paraId="7494DC3E" w14:textId="265EFF9F" w:rsidR="002B28E2" w:rsidRPr="00553665" w:rsidRDefault="00CF5DA8"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Regards the accountability system, new guidelines and </w:t>
      </w:r>
      <w:r w:rsidR="002B28E2" w:rsidRPr="00553665">
        <w:rPr>
          <w:rFonts w:ascii="Arial" w:hAnsi="Arial" w:cs="Arial"/>
          <w:color w:val="000000" w:themeColor="text1"/>
        </w:rPr>
        <w:t xml:space="preserve">a </w:t>
      </w:r>
      <w:r w:rsidRPr="00553665">
        <w:rPr>
          <w:rFonts w:ascii="Arial" w:hAnsi="Arial" w:cs="Arial"/>
          <w:color w:val="000000" w:themeColor="text1"/>
        </w:rPr>
        <w:t xml:space="preserve">misconduct system </w:t>
      </w:r>
      <w:r w:rsidR="002B28E2" w:rsidRPr="00553665">
        <w:rPr>
          <w:rFonts w:ascii="Arial" w:hAnsi="Arial" w:cs="Arial"/>
          <w:color w:val="000000" w:themeColor="text1"/>
        </w:rPr>
        <w:t xml:space="preserve">need to be </w:t>
      </w:r>
      <w:r w:rsidRPr="00553665">
        <w:rPr>
          <w:rFonts w:ascii="Arial" w:hAnsi="Arial" w:cs="Arial"/>
          <w:color w:val="000000" w:themeColor="text1"/>
        </w:rPr>
        <w:t>introduced to impose stricter penalties on police officers who harm public confidence in the force</w:t>
      </w:r>
      <w:r w:rsidR="001B5885" w:rsidRPr="00553665">
        <w:rPr>
          <w:rFonts w:ascii="Arial" w:hAnsi="Arial" w:cs="Arial"/>
          <w:color w:val="000000" w:themeColor="text1"/>
        </w:rPr>
        <w:t xml:space="preserve"> </w:t>
      </w:r>
      <w:r w:rsidR="001B5885" w:rsidRPr="00553665">
        <w:rPr>
          <w:rFonts w:ascii="Arial" w:hAnsi="Arial" w:cs="Arial"/>
          <w:color w:val="000000" w:themeColor="text1"/>
        </w:rPr>
        <w:t>Sulls (2021a)</w:t>
      </w:r>
      <w:r w:rsidRPr="00553665">
        <w:rPr>
          <w:rFonts w:ascii="Arial" w:hAnsi="Arial" w:cs="Arial"/>
          <w:color w:val="000000" w:themeColor="text1"/>
        </w:rPr>
        <w:t>,</w:t>
      </w:r>
      <w:r w:rsidR="002B28E2" w:rsidRPr="00553665">
        <w:rPr>
          <w:rFonts w:ascii="Arial" w:hAnsi="Arial" w:cs="Arial"/>
          <w:color w:val="000000" w:themeColor="text1"/>
        </w:rPr>
        <w:t xml:space="preserve"> </w:t>
      </w:r>
    </w:p>
    <w:p w14:paraId="007FA71B" w14:textId="2609BB58" w:rsidR="002C5D9A" w:rsidRPr="00553665" w:rsidRDefault="006541A0" w:rsidP="00553665">
      <w:pPr>
        <w:pStyle w:val="NormalWeb"/>
        <w:spacing w:line="480" w:lineRule="auto"/>
        <w:rPr>
          <w:rFonts w:ascii="Arial" w:hAnsi="Arial" w:cs="Arial"/>
          <w:color w:val="000000" w:themeColor="text1"/>
        </w:rPr>
      </w:pPr>
      <w:r w:rsidRPr="00553665">
        <w:rPr>
          <w:rFonts w:ascii="Arial" w:hAnsi="Arial" w:cs="Arial"/>
          <w:color w:val="000000" w:themeColor="text1"/>
        </w:rPr>
        <w:t>Police departments must hold officers accountable for their actions, including disciplinary action when necessary, to ensure they meet the organisation's standards and values. This sends a clear message that misconduct will not be tolerated.</w:t>
      </w:r>
      <w:r w:rsidR="004428C7" w:rsidRPr="00553665">
        <w:rPr>
          <w:rFonts w:ascii="Arial" w:hAnsi="Arial" w:cs="Arial"/>
          <w:color w:val="000000" w:themeColor="text1"/>
        </w:rPr>
        <w:t xml:space="preserve"> </w:t>
      </w:r>
      <w:r w:rsidR="004428C7" w:rsidRPr="00553665">
        <w:rPr>
          <w:rFonts w:ascii="Arial" w:hAnsi="Arial" w:cs="Arial"/>
          <w:color w:val="000000" w:themeColor="text1"/>
        </w:rPr>
        <w:t xml:space="preserve">This involves creating a system for officers to report misconduct incidents and a mechanism for the public to report their experiences with the police. This would help to build trust in the department, as it would show that the police are taking allegations of misconduct seriously and that they are committed to ensuring accountability. To ensure that the police force operates in a way that is consistent with the law respects human rights, and meets community expectations. </w:t>
      </w:r>
    </w:p>
    <w:p w14:paraId="493FB806" w14:textId="1304757B" w:rsidR="00EF64C4" w:rsidRPr="00553665" w:rsidRDefault="006772FC" w:rsidP="00553665">
      <w:pPr>
        <w:pStyle w:val="NormalWeb"/>
        <w:spacing w:line="480" w:lineRule="auto"/>
        <w:rPr>
          <w:rFonts w:ascii="Arial" w:hAnsi="Arial" w:cs="Arial"/>
          <w:color w:val="000000" w:themeColor="text1"/>
        </w:rPr>
      </w:pPr>
      <w:r w:rsidRPr="00553665">
        <w:rPr>
          <w:rFonts w:ascii="Arial" w:hAnsi="Arial" w:cs="Arial"/>
          <w:color w:val="000000" w:themeColor="text1"/>
        </w:rPr>
        <w:lastRenderedPageBreak/>
        <w:t>Strategies</w:t>
      </w:r>
      <w:r w:rsidR="00EF64C4" w:rsidRPr="00553665">
        <w:rPr>
          <w:rFonts w:ascii="Arial" w:hAnsi="Arial" w:cs="Arial"/>
          <w:color w:val="000000" w:themeColor="text1"/>
        </w:rPr>
        <w:t>:</w:t>
      </w:r>
    </w:p>
    <w:p w14:paraId="3A78E6FD" w14:textId="64CB7288" w:rsidR="006772FC" w:rsidRPr="00553665" w:rsidRDefault="00943DCB"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To </w:t>
      </w:r>
      <w:r w:rsidRPr="00553665">
        <w:rPr>
          <w:rFonts w:ascii="Arial" w:hAnsi="Arial" w:cs="Arial"/>
          <w:color w:val="000000" w:themeColor="text1"/>
        </w:rPr>
        <w:t xml:space="preserve">ensures that employees can report misconduct </w:t>
      </w:r>
      <w:r w:rsidR="00B66012" w:rsidRPr="00553665">
        <w:rPr>
          <w:rFonts w:ascii="Arial" w:hAnsi="Arial" w:cs="Arial"/>
          <w:color w:val="000000" w:themeColor="text1"/>
        </w:rPr>
        <w:t xml:space="preserve">in a </w:t>
      </w:r>
      <w:r w:rsidRPr="00553665">
        <w:rPr>
          <w:rFonts w:ascii="Arial" w:hAnsi="Arial" w:cs="Arial"/>
          <w:color w:val="000000" w:themeColor="text1"/>
        </w:rPr>
        <w:t xml:space="preserve">convenient and </w:t>
      </w:r>
      <w:r w:rsidR="00B66012" w:rsidRPr="00553665">
        <w:rPr>
          <w:rFonts w:ascii="Arial" w:hAnsi="Arial" w:cs="Arial"/>
          <w:color w:val="000000" w:themeColor="text1"/>
        </w:rPr>
        <w:t>comfortable</w:t>
      </w:r>
      <w:r w:rsidRPr="00553665">
        <w:rPr>
          <w:rFonts w:ascii="Arial" w:hAnsi="Arial" w:cs="Arial"/>
          <w:color w:val="000000" w:themeColor="text1"/>
        </w:rPr>
        <w:t xml:space="preserve"> </w:t>
      </w:r>
      <w:r w:rsidR="00B66012" w:rsidRPr="00553665">
        <w:rPr>
          <w:rFonts w:ascii="Arial" w:hAnsi="Arial" w:cs="Arial"/>
          <w:color w:val="000000" w:themeColor="text1"/>
        </w:rPr>
        <w:t>way</w:t>
      </w:r>
      <w:r w:rsidRPr="00553665">
        <w:rPr>
          <w:rFonts w:ascii="Arial" w:hAnsi="Arial" w:cs="Arial"/>
          <w:color w:val="000000" w:themeColor="text1"/>
        </w:rPr>
        <w:t xml:space="preserve"> by </w:t>
      </w:r>
      <w:r w:rsidR="00A44A9A" w:rsidRPr="00553665">
        <w:rPr>
          <w:rFonts w:ascii="Arial" w:hAnsi="Arial" w:cs="Arial"/>
          <w:color w:val="000000" w:themeColor="text1"/>
        </w:rPr>
        <w:t>creating</w:t>
      </w:r>
      <w:r w:rsidR="00E130B1" w:rsidRPr="00553665">
        <w:rPr>
          <w:rFonts w:ascii="Arial" w:hAnsi="Arial" w:cs="Arial"/>
          <w:color w:val="000000" w:themeColor="text1"/>
        </w:rPr>
        <w:t xml:space="preserve"> multiple</w:t>
      </w:r>
      <w:r w:rsidR="00EF64C4" w:rsidRPr="00553665">
        <w:rPr>
          <w:rFonts w:ascii="Arial" w:hAnsi="Arial" w:cs="Arial"/>
          <w:color w:val="000000" w:themeColor="text1"/>
        </w:rPr>
        <w:t xml:space="preserve"> channels</w:t>
      </w:r>
      <w:r w:rsidR="00923C1A" w:rsidRPr="00553665">
        <w:rPr>
          <w:rFonts w:ascii="Arial" w:hAnsi="Arial" w:cs="Arial"/>
          <w:color w:val="000000" w:themeColor="text1"/>
        </w:rPr>
        <w:t>, such as</w:t>
      </w:r>
      <w:r w:rsidR="006772FC" w:rsidRPr="00553665">
        <w:rPr>
          <w:rFonts w:ascii="Arial" w:hAnsi="Arial" w:cs="Arial"/>
          <w:color w:val="000000" w:themeColor="text1"/>
        </w:rPr>
        <w:t xml:space="preserve">: </w:t>
      </w:r>
    </w:p>
    <w:p w14:paraId="5FE84DCD" w14:textId="77777777" w:rsidR="006772FC" w:rsidRPr="00553665" w:rsidRDefault="00EF64C4" w:rsidP="00553665">
      <w:pPr>
        <w:pStyle w:val="NormalWeb"/>
        <w:numPr>
          <w:ilvl w:val="0"/>
          <w:numId w:val="35"/>
        </w:numPr>
        <w:spacing w:line="480" w:lineRule="auto"/>
        <w:rPr>
          <w:rFonts w:ascii="Arial" w:hAnsi="Arial" w:cs="Arial"/>
          <w:color w:val="000000" w:themeColor="text1"/>
        </w:rPr>
      </w:pPr>
      <w:r w:rsidRPr="00553665">
        <w:rPr>
          <w:rFonts w:ascii="Arial" w:hAnsi="Arial" w:cs="Arial"/>
          <w:color w:val="000000" w:themeColor="text1"/>
        </w:rPr>
        <w:t xml:space="preserve">a hotline, </w:t>
      </w:r>
    </w:p>
    <w:p w14:paraId="334F084E" w14:textId="6BF5C2C4" w:rsidR="006772FC" w:rsidRPr="00553665" w:rsidRDefault="00EF64C4" w:rsidP="00553665">
      <w:pPr>
        <w:pStyle w:val="NormalWeb"/>
        <w:numPr>
          <w:ilvl w:val="0"/>
          <w:numId w:val="35"/>
        </w:numPr>
        <w:spacing w:line="480" w:lineRule="auto"/>
        <w:rPr>
          <w:rFonts w:ascii="Arial" w:hAnsi="Arial" w:cs="Arial"/>
          <w:color w:val="000000" w:themeColor="text1"/>
        </w:rPr>
      </w:pPr>
      <w:r w:rsidRPr="00553665">
        <w:rPr>
          <w:rFonts w:ascii="Arial" w:hAnsi="Arial" w:cs="Arial"/>
          <w:color w:val="000000" w:themeColor="text1"/>
        </w:rPr>
        <w:t>an online form,</w:t>
      </w:r>
      <w:r w:rsidR="00B66012" w:rsidRPr="00553665">
        <w:rPr>
          <w:rFonts w:ascii="Arial" w:hAnsi="Arial" w:cs="Arial"/>
          <w:color w:val="000000" w:themeColor="text1"/>
        </w:rPr>
        <w:t xml:space="preserve"> </w:t>
      </w:r>
    </w:p>
    <w:p w14:paraId="17C390A9" w14:textId="77777777" w:rsidR="006772FC" w:rsidRPr="00553665" w:rsidRDefault="00EF64C4" w:rsidP="00553665">
      <w:pPr>
        <w:pStyle w:val="NormalWeb"/>
        <w:numPr>
          <w:ilvl w:val="0"/>
          <w:numId w:val="35"/>
        </w:numPr>
        <w:spacing w:line="480" w:lineRule="auto"/>
        <w:rPr>
          <w:rFonts w:ascii="Arial" w:hAnsi="Arial" w:cs="Arial"/>
          <w:color w:val="000000" w:themeColor="text1"/>
        </w:rPr>
      </w:pPr>
      <w:r w:rsidRPr="00553665">
        <w:rPr>
          <w:rFonts w:ascii="Arial" w:hAnsi="Arial" w:cs="Arial"/>
          <w:color w:val="000000" w:themeColor="text1"/>
        </w:rPr>
        <w:t xml:space="preserve">an email address, </w:t>
      </w:r>
    </w:p>
    <w:p w14:paraId="2C83A00A" w14:textId="017E1EB2" w:rsidR="00EF64C4" w:rsidRPr="00553665" w:rsidRDefault="00EF64C4" w:rsidP="00553665">
      <w:pPr>
        <w:pStyle w:val="NormalWeb"/>
        <w:numPr>
          <w:ilvl w:val="0"/>
          <w:numId w:val="35"/>
        </w:numPr>
        <w:spacing w:line="480" w:lineRule="auto"/>
        <w:rPr>
          <w:rFonts w:ascii="Arial" w:hAnsi="Arial" w:cs="Arial"/>
          <w:color w:val="000000" w:themeColor="text1"/>
        </w:rPr>
      </w:pPr>
      <w:r w:rsidRPr="00553665">
        <w:rPr>
          <w:rFonts w:ascii="Arial" w:hAnsi="Arial" w:cs="Arial"/>
          <w:color w:val="000000" w:themeColor="text1"/>
        </w:rPr>
        <w:t xml:space="preserve">a physical mailbox. This </w:t>
      </w:r>
    </w:p>
    <w:p w14:paraId="2D83F732" w14:textId="77777777" w:rsidR="00B66012" w:rsidRPr="00553665" w:rsidRDefault="00EF64C4"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Protect </w:t>
      </w:r>
      <w:r w:rsidR="00AB5C25" w:rsidRPr="00553665">
        <w:rPr>
          <w:rFonts w:ascii="Arial" w:hAnsi="Arial" w:cs="Arial"/>
          <w:color w:val="000000" w:themeColor="text1"/>
        </w:rPr>
        <w:t>whistle-blowers</w:t>
      </w:r>
      <w:r w:rsidR="00B66012" w:rsidRPr="00553665">
        <w:rPr>
          <w:rFonts w:ascii="Arial" w:hAnsi="Arial" w:cs="Arial"/>
          <w:color w:val="000000" w:themeColor="text1"/>
        </w:rPr>
        <w:t xml:space="preserve"> who report misconduct by providing</w:t>
      </w:r>
      <w:r w:rsidRPr="00553665">
        <w:rPr>
          <w:rFonts w:ascii="Arial" w:hAnsi="Arial" w:cs="Arial"/>
          <w:color w:val="000000" w:themeColor="text1"/>
        </w:rPr>
        <w:t xml:space="preserve"> measures such as</w:t>
      </w:r>
      <w:r w:rsidR="00B66012" w:rsidRPr="00553665">
        <w:rPr>
          <w:rFonts w:ascii="Arial" w:hAnsi="Arial" w:cs="Arial"/>
          <w:color w:val="000000" w:themeColor="text1"/>
        </w:rPr>
        <w:t>:</w:t>
      </w:r>
      <w:r w:rsidRPr="00553665">
        <w:rPr>
          <w:rFonts w:ascii="Arial" w:hAnsi="Arial" w:cs="Arial"/>
          <w:color w:val="000000" w:themeColor="text1"/>
        </w:rPr>
        <w:t xml:space="preserve"> </w:t>
      </w:r>
    </w:p>
    <w:p w14:paraId="5DDCFFAC" w14:textId="1DD53C3A" w:rsidR="00B66012" w:rsidRPr="00553665" w:rsidRDefault="00EF64C4" w:rsidP="00553665">
      <w:pPr>
        <w:pStyle w:val="NormalWeb"/>
        <w:numPr>
          <w:ilvl w:val="0"/>
          <w:numId w:val="37"/>
        </w:numPr>
        <w:spacing w:line="480" w:lineRule="auto"/>
        <w:rPr>
          <w:rFonts w:ascii="Arial" w:hAnsi="Arial" w:cs="Arial"/>
          <w:color w:val="000000" w:themeColor="text1"/>
        </w:rPr>
      </w:pPr>
      <w:r w:rsidRPr="00553665">
        <w:rPr>
          <w:rFonts w:ascii="Arial" w:hAnsi="Arial" w:cs="Arial"/>
          <w:color w:val="000000" w:themeColor="text1"/>
        </w:rPr>
        <w:t xml:space="preserve">keeping identity confidential </w:t>
      </w:r>
      <w:r w:rsidR="00B66012" w:rsidRPr="00553665">
        <w:rPr>
          <w:rFonts w:ascii="Arial" w:hAnsi="Arial" w:cs="Arial"/>
          <w:color w:val="000000" w:themeColor="text1"/>
        </w:rPr>
        <w:t>to prevent retaliation against them</w:t>
      </w:r>
    </w:p>
    <w:p w14:paraId="2B52AA0C" w14:textId="77777777" w:rsidR="00B66012" w:rsidRPr="00553665" w:rsidRDefault="00EF64C4" w:rsidP="00553665">
      <w:pPr>
        <w:pStyle w:val="NormalWeb"/>
        <w:numPr>
          <w:ilvl w:val="0"/>
          <w:numId w:val="36"/>
        </w:numPr>
        <w:spacing w:line="480" w:lineRule="auto"/>
        <w:rPr>
          <w:rFonts w:ascii="Arial" w:hAnsi="Arial" w:cs="Arial"/>
          <w:color w:val="000000" w:themeColor="text1"/>
        </w:rPr>
      </w:pPr>
      <w:r w:rsidRPr="00553665">
        <w:rPr>
          <w:rFonts w:ascii="Arial" w:hAnsi="Arial" w:cs="Arial"/>
          <w:color w:val="000000" w:themeColor="text1"/>
        </w:rPr>
        <w:t>providing legal and emotional support,</w:t>
      </w:r>
    </w:p>
    <w:p w14:paraId="0C8BDC1B" w14:textId="6EB77B0D" w:rsidR="00EF64C4" w:rsidRPr="00553665" w:rsidRDefault="00EF64C4"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Provide training to officers and staff on </w:t>
      </w:r>
      <w:r w:rsidR="005B0919" w:rsidRPr="00553665">
        <w:rPr>
          <w:rFonts w:ascii="Arial" w:hAnsi="Arial" w:cs="Arial"/>
          <w:color w:val="000000" w:themeColor="text1"/>
        </w:rPr>
        <w:t>recognising and reporting</w:t>
      </w:r>
      <w:r w:rsidRPr="00553665">
        <w:rPr>
          <w:rFonts w:ascii="Arial" w:hAnsi="Arial" w:cs="Arial"/>
          <w:color w:val="000000" w:themeColor="text1"/>
        </w:rPr>
        <w:t xml:space="preserve"> misconduct </w:t>
      </w:r>
      <w:r w:rsidR="005B0919" w:rsidRPr="00553665">
        <w:rPr>
          <w:rFonts w:ascii="Arial" w:hAnsi="Arial" w:cs="Arial"/>
          <w:color w:val="000000" w:themeColor="text1"/>
        </w:rPr>
        <w:t xml:space="preserve">and for managers </w:t>
      </w:r>
      <w:r w:rsidR="005B0919" w:rsidRPr="00553665">
        <w:rPr>
          <w:rFonts w:ascii="Arial" w:hAnsi="Arial" w:cs="Arial"/>
          <w:color w:val="000000" w:themeColor="text1"/>
        </w:rPr>
        <w:t>to handle complaints fairly and impartially</w:t>
      </w:r>
      <w:r w:rsidRPr="00553665">
        <w:rPr>
          <w:rFonts w:ascii="Arial" w:hAnsi="Arial" w:cs="Arial"/>
          <w:color w:val="000000" w:themeColor="text1"/>
        </w:rPr>
        <w:t>.</w:t>
      </w:r>
    </w:p>
    <w:p w14:paraId="281BFB6E" w14:textId="0BBFA484" w:rsidR="00EB5890" w:rsidRPr="00553665" w:rsidRDefault="00EB5890"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Publish data and reports (Fish, 2023). Making information about misconduct and the reporting process available to the public increases transparency. This can include publishing reports on the number and types of complaints received, use of force incidents and complaints against officers,  how they were resolved, and any changes made to the reporting system based on feedback. </w:t>
      </w:r>
    </w:p>
    <w:p w14:paraId="416523C2" w14:textId="77777777" w:rsidR="00B66012" w:rsidRPr="00553665" w:rsidRDefault="00923C1A" w:rsidP="00553665">
      <w:pPr>
        <w:pStyle w:val="NormalWeb"/>
        <w:spacing w:line="480" w:lineRule="auto"/>
        <w:rPr>
          <w:rFonts w:ascii="Arial" w:hAnsi="Arial" w:cs="Arial"/>
          <w:color w:val="000000" w:themeColor="text1"/>
        </w:rPr>
      </w:pPr>
      <w:r w:rsidRPr="00553665">
        <w:rPr>
          <w:rFonts w:ascii="Arial" w:hAnsi="Arial" w:cs="Arial"/>
          <w:color w:val="000000" w:themeColor="text1"/>
        </w:rPr>
        <w:t>Establishing</w:t>
      </w:r>
      <w:r w:rsidR="00472806" w:rsidRPr="00553665">
        <w:rPr>
          <w:rFonts w:ascii="Arial" w:hAnsi="Arial" w:cs="Arial"/>
          <w:color w:val="000000" w:themeColor="text1"/>
        </w:rPr>
        <w:t xml:space="preserve"> independent oversight bodies</w:t>
      </w:r>
      <w:r w:rsidRPr="00553665">
        <w:rPr>
          <w:rFonts w:ascii="Arial" w:hAnsi="Arial" w:cs="Arial"/>
          <w:color w:val="000000" w:themeColor="text1"/>
        </w:rPr>
        <w:t>,</w:t>
      </w:r>
      <w:r w:rsidR="00472806" w:rsidRPr="00553665">
        <w:rPr>
          <w:rFonts w:ascii="Arial" w:hAnsi="Arial" w:cs="Arial"/>
          <w:color w:val="000000" w:themeColor="text1"/>
        </w:rPr>
        <w:t xml:space="preserve"> such as civilian review boards, can provide an additional layer of accountability and transparency by investigating complaints against police officers and reviewing police practices</w:t>
      </w:r>
      <w:r w:rsidR="005F6405" w:rsidRPr="00553665">
        <w:rPr>
          <w:rFonts w:ascii="Arial" w:hAnsi="Arial" w:cs="Arial"/>
          <w:color w:val="000000" w:themeColor="text1"/>
        </w:rPr>
        <w:t xml:space="preserve"> </w:t>
      </w:r>
      <w:r w:rsidR="00472806" w:rsidRPr="00553665">
        <w:rPr>
          <w:rFonts w:ascii="Arial" w:hAnsi="Arial" w:cs="Arial"/>
          <w:color w:val="000000" w:themeColor="text1"/>
        </w:rPr>
        <w:t xml:space="preserve">and </w:t>
      </w:r>
      <w:r w:rsidR="005F6405" w:rsidRPr="00553665">
        <w:rPr>
          <w:rFonts w:ascii="Arial" w:hAnsi="Arial" w:cs="Arial"/>
          <w:color w:val="000000" w:themeColor="text1"/>
        </w:rPr>
        <w:t>making</w:t>
      </w:r>
      <w:r w:rsidR="00472806" w:rsidRPr="00553665">
        <w:rPr>
          <w:rFonts w:ascii="Arial" w:hAnsi="Arial" w:cs="Arial"/>
          <w:color w:val="000000" w:themeColor="text1"/>
        </w:rPr>
        <w:t xml:space="preserve"> recommendations for disciplinary actio</w:t>
      </w:r>
      <w:r w:rsidR="005F6405" w:rsidRPr="00553665">
        <w:rPr>
          <w:rFonts w:ascii="Arial" w:hAnsi="Arial" w:cs="Arial"/>
          <w:color w:val="000000" w:themeColor="text1"/>
        </w:rPr>
        <w:t xml:space="preserve">n. </w:t>
      </w:r>
    </w:p>
    <w:p w14:paraId="726D7CEF" w14:textId="1A1015A4" w:rsidR="00EA1629" w:rsidRPr="00553665" w:rsidRDefault="00EA1629" w:rsidP="00553665">
      <w:pPr>
        <w:pStyle w:val="NormalWeb"/>
        <w:spacing w:line="480" w:lineRule="auto"/>
        <w:rPr>
          <w:rFonts w:ascii="Arial" w:hAnsi="Arial" w:cs="Arial"/>
          <w:color w:val="000000" w:themeColor="text1"/>
        </w:rPr>
      </w:pPr>
      <w:r w:rsidRPr="00553665">
        <w:rPr>
          <w:rFonts w:ascii="Arial" w:hAnsi="Arial" w:cs="Arial"/>
          <w:color w:val="000000" w:themeColor="text1"/>
        </w:rPr>
        <w:lastRenderedPageBreak/>
        <w:t xml:space="preserve">All </w:t>
      </w:r>
      <w:r w:rsidR="00472806" w:rsidRPr="00553665">
        <w:rPr>
          <w:rFonts w:ascii="Arial" w:hAnsi="Arial" w:cs="Arial"/>
          <w:color w:val="000000" w:themeColor="text1"/>
        </w:rPr>
        <w:t>the</w:t>
      </w:r>
      <w:r w:rsidRPr="00553665">
        <w:rPr>
          <w:rFonts w:ascii="Arial" w:hAnsi="Arial" w:cs="Arial"/>
          <w:color w:val="000000" w:themeColor="text1"/>
        </w:rPr>
        <w:t xml:space="preserve"> above </w:t>
      </w:r>
      <w:r w:rsidR="00472806" w:rsidRPr="00553665">
        <w:rPr>
          <w:rFonts w:ascii="Arial" w:hAnsi="Arial" w:cs="Arial"/>
          <w:color w:val="000000" w:themeColor="text1"/>
        </w:rPr>
        <w:t>recommendations</w:t>
      </w:r>
      <w:r w:rsidRPr="00553665">
        <w:rPr>
          <w:rFonts w:ascii="Arial" w:hAnsi="Arial" w:cs="Arial"/>
          <w:color w:val="000000" w:themeColor="text1"/>
        </w:rPr>
        <w:t xml:space="preserve"> will help to avoid of tribunal cases. </w:t>
      </w:r>
    </w:p>
    <w:p w14:paraId="6FB1E361" w14:textId="16B8FB6C" w:rsidR="007C65E6" w:rsidRPr="001C34EA" w:rsidRDefault="00917097" w:rsidP="00553665">
      <w:pPr>
        <w:pStyle w:val="Heading1"/>
        <w:rPr>
          <w:rFonts w:ascii="Arial" w:hAnsi="Arial" w:cs="Arial"/>
          <w:b/>
          <w:bCs/>
          <w:color w:val="000000" w:themeColor="text1"/>
          <w:sz w:val="24"/>
          <w:szCs w:val="24"/>
          <w:u w:val="single"/>
        </w:rPr>
      </w:pPr>
      <w:r w:rsidRPr="001C34EA">
        <w:rPr>
          <w:rFonts w:ascii="Arial" w:hAnsi="Arial" w:cs="Arial"/>
          <w:b/>
          <w:bCs/>
          <w:color w:val="000000" w:themeColor="text1"/>
          <w:sz w:val="24"/>
          <w:szCs w:val="24"/>
          <w:u w:val="single"/>
        </w:rPr>
        <w:t>Recommendation 3</w:t>
      </w:r>
      <w:r w:rsidR="00356CD7" w:rsidRPr="001C34EA">
        <w:rPr>
          <w:rFonts w:ascii="Arial" w:hAnsi="Arial" w:cs="Arial"/>
          <w:b/>
          <w:bCs/>
          <w:color w:val="000000" w:themeColor="text1"/>
          <w:sz w:val="24"/>
          <w:szCs w:val="24"/>
          <w:u w:val="single"/>
        </w:rPr>
        <w:t xml:space="preserve"> </w:t>
      </w:r>
    </w:p>
    <w:p w14:paraId="51920A71" w14:textId="1FCB65B7" w:rsidR="00B44A4E" w:rsidRPr="00853C6B" w:rsidRDefault="00B44A4E" w:rsidP="00853C6B">
      <w:pPr>
        <w:pStyle w:val="Heading1"/>
        <w:rPr>
          <w:rFonts w:ascii="Arial" w:hAnsi="Arial" w:cs="Arial"/>
          <w:color w:val="000000" w:themeColor="text1"/>
          <w:sz w:val="24"/>
          <w:szCs w:val="24"/>
        </w:rPr>
      </w:pPr>
      <w:r w:rsidRPr="00553665">
        <w:rPr>
          <w:rFonts w:ascii="Arial" w:hAnsi="Arial" w:cs="Arial"/>
          <w:color w:val="000000" w:themeColor="text1"/>
          <w:sz w:val="24"/>
          <w:szCs w:val="24"/>
        </w:rPr>
        <w:t>Encourage an inclusive culture – Long-term strategy.</w:t>
      </w:r>
    </w:p>
    <w:p w14:paraId="02D62C0A" w14:textId="52AA0BB6" w:rsidR="00E130B1" w:rsidRPr="00553665" w:rsidRDefault="00DD157A" w:rsidP="00553665">
      <w:pPr>
        <w:rPr>
          <w:rFonts w:cs="Arial"/>
          <w:color w:val="000000" w:themeColor="text1"/>
          <w:szCs w:val="24"/>
        </w:rPr>
      </w:pPr>
      <w:r w:rsidRPr="00553665">
        <w:rPr>
          <w:rFonts w:cs="Arial"/>
          <w:color w:val="000000" w:themeColor="text1"/>
          <w:szCs w:val="24"/>
        </w:rPr>
        <w:t xml:space="preserve">Reducing workload and improving work conditions </w:t>
      </w:r>
      <w:r w:rsidR="007C65E6">
        <w:rPr>
          <w:rFonts w:cs="Arial"/>
          <w:color w:val="000000" w:themeColor="text1"/>
          <w:szCs w:val="24"/>
        </w:rPr>
        <w:t>are</w:t>
      </w:r>
      <w:r w:rsidRPr="00553665">
        <w:rPr>
          <w:rFonts w:cs="Arial"/>
          <w:color w:val="000000" w:themeColor="text1"/>
          <w:szCs w:val="24"/>
        </w:rPr>
        <w:t xml:space="preserve"> crucial to </w:t>
      </w:r>
      <w:r w:rsidR="007C65E6">
        <w:rPr>
          <w:rFonts w:cs="Arial"/>
          <w:color w:val="000000" w:themeColor="text1"/>
          <w:szCs w:val="24"/>
        </w:rPr>
        <w:t>tackling</w:t>
      </w:r>
      <w:r w:rsidRPr="00553665">
        <w:rPr>
          <w:rFonts w:cs="Arial"/>
          <w:color w:val="000000" w:themeColor="text1"/>
          <w:szCs w:val="24"/>
        </w:rPr>
        <w:t xml:space="preserve"> occupational stress. </w:t>
      </w:r>
      <w:r w:rsidR="007C65E6">
        <w:rPr>
          <w:rFonts w:cs="Arial"/>
          <w:color w:val="000000" w:themeColor="text1"/>
          <w:szCs w:val="24"/>
        </w:rPr>
        <w:t>Creating</w:t>
      </w:r>
      <w:r w:rsidRPr="00553665">
        <w:rPr>
          <w:rFonts w:cs="Arial"/>
          <w:color w:val="000000" w:themeColor="text1"/>
          <w:szCs w:val="24"/>
        </w:rPr>
        <w:t xml:space="preserve"> a positive work culture supports and sustains employees and promotes diversity and inclusivity</w:t>
      </w:r>
      <w:r w:rsidR="00553665" w:rsidRPr="00553665">
        <w:rPr>
          <w:rFonts w:cs="Arial"/>
          <w:color w:val="000000" w:themeColor="text1"/>
          <w:szCs w:val="24"/>
        </w:rPr>
        <w:t xml:space="preserve"> </w:t>
      </w:r>
      <w:r w:rsidR="00553665" w:rsidRPr="00553665">
        <w:rPr>
          <w:rFonts w:cs="Arial"/>
          <w:color w:val="000000" w:themeColor="text1"/>
          <w:szCs w:val="24"/>
        </w:rPr>
        <w:t xml:space="preserve"> (Sull, 2022)</w:t>
      </w:r>
      <w:r w:rsidRPr="00553665">
        <w:rPr>
          <w:rFonts w:cs="Arial"/>
          <w:color w:val="000000" w:themeColor="text1"/>
          <w:szCs w:val="24"/>
        </w:rPr>
        <w:t>.</w:t>
      </w:r>
    </w:p>
    <w:p w14:paraId="6C6FCA5B" w14:textId="57D119E3" w:rsidR="00363A9A" w:rsidRDefault="00DB27EE" w:rsidP="00553665">
      <w:pPr>
        <w:pStyle w:val="NormalWeb"/>
        <w:spacing w:line="480" w:lineRule="auto"/>
        <w:rPr>
          <w:rFonts w:ascii="Arial" w:hAnsi="Arial" w:cs="Arial"/>
          <w:color w:val="000000" w:themeColor="text1"/>
        </w:rPr>
      </w:pPr>
      <w:r w:rsidRPr="00553665">
        <w:rPr>
          <w:rFonts w:ascii="Arial" w:hAnsi="Arial" w:cs="Arial"/>
          <w:color w:val="000000" w:themeColor="text1"/>
        </w:rPr>
        <w:t xml:space="preserve">One of the standard practices to improve diversity is involvement with the diverse community. Foster relationships with the community by encouraging officers to engage in community activities, volunteer work, and other initiatives that promote inclusiveness and understanding. </w:t>
      </w:r>
      <w:r w:rsidR="00135D83">
        <w:rPr>
          <w:rFonts w:ascii="Arial" w:hAnsi="Arial" w:cs="Arial"/>
          <w:color w:val="000000" w:themeColor="text1"/>
        </w:rPr>
        <w:t xml:space="preserve">Therefore, </w:t>
      </w:r>
      <w:r w:rsidR="00135D83">
        <w:rPr>
          <w:rFonts w:ascii="Arial" w:hAnsi="Arial" w:cs="Arial"/>
          <w:color w:val="000000" w:themeColor="text1"/>
        </w:rPr>
        <w:t>o</w:t>
      </w:r>
      <w:r w:rsidR="00135D83" w:rsidRPr="00553665">
        <w:rPr>
          <w:rFonts w:ascii="Arial" w:hAnsi="Arial" w:cs="Arial"/>
          <w:color w:val="000000" w:themeColor="text1"/>
        </w:rPr>
        <w:t>ffer</w:t>
      </w:r>
      <w:r w:rsidR="00135D83">
        <w:rPr>
          <w:rFonts w:ascii="Arial" w:hAnsi="Arial" w:cs="Arial"/>
          <w:color w:val="000000" w:themeColor="text1"/>
        </w:rPr>
        <w:t>ing</w:t>
      </w:r>
      <w:r w:rsidR="00135D83" w:rsidRPr="00553665">
        <w:rPr>
          <w:rFonts w:ascii="Arial" w:hAnsi="Arial" w:cs="Arial"/>
          <w:color w:val="000000" w:themeColor="text1"/>
        </w:rPr>
        <w:t xml:space="preserve"> self-defence classes for women will </w:t>
      </w:r>
      <w:r w:rsidR="00135D83">
        <w:rPr>
          <w:rFonts w:ascii="Arial" w:hAnsi="Arial" w:cs="Arial"/>
          <w:color w:val="000000" w:themeColor="text1"/>
        </w:rPr>
        <w:t>help</w:t>
      </w:r>
      <w:r w:rsidR="00135D83" w:rsidRPr="00553665">
        <w:rPr>
          <w:rFonts w:ascii="Arial" w:hAnsi="Arial" w:cs="Arial"/>
          <w:color w:val="000000" w:themeColor="text1"/>
        </w:rPr>
        <w:t xml:space="preserve"> </w:t>
      </w:r>
      <w:r w:rsidR="00022A65">
        <w:rPr>
          <w:rFonts w:ascii="Arial" w:hAnsi="Arial" w:cs="Arial"/>
          <w:color w:val="000000" w:themeColor="text1"/>
        </w:rPr>
        <w:t>build confidence</w:t>
      </w:r>
      <w:r w:rsidR="00BB3E34">
        <w:rPr>
          <w:rFonts w:ascii="Arial" w:hAnsi="Arial" w:cs="Arial"/>
          <w:color w:val="000000" w:themeColor="text1"/>
        </w:rPr>
        <w:t>, relationships,</w:t>
      </w:r>
      <w:r w:rsidR="00135D83" w:rsidRPr="00553665">
        <w:rPr>
          <w:rFonts w:ascii="Arial" w:hAnsi="Arial" w:cs="Arial"/>
          <w:color w:val="000000" w:themeColor="text1"/>
        </w:rPr>
        <w:t xml:space="preserve"> and trus</w:t>
      </w:r>
      <w:r w:rsidR="00135D83">
        <w:rPr>
          <w:rFonts w:ascii="Arial" w:hAnsi="Arial" w:cs="Arial"/>
          <w:color w:val="000000" w:themeColor="text1"/>
        </w:rPr>
        <w:t>t.</w:t>
      </w:r>
    </w:p>
    <w:p w14:paraId="4C86716A" w14:textId="5DCAC06B" w:rsidR="00B44A4E" w:rsidRPr="00553665" w:rsidRDefault="00135D83" w:rsidP="00022A65">
      <w:pPr>
        <w:rPr>
          <w:rStyle w:val="Strong"/>
          <w:rFonts w:cs="Arial"/>
          <w:b w:val="0"/>
          <w:bCs w:val="0"/>
          <w:color w:val="000000" w:themeColor="text1"/>
          <w:szCs w:val="24"/>
        </w:rPr>
      </w:pPr>
      <w:r w:rsidRPr="00553665">
        <w:rPr>
          <w:rFonts w:cs="Arial"/>
          <w:color w:val="000000" w:themeColor="text1"/>
          <w:szCs w:val="24"/>
        </w:rPr>
        <w:t xml:space="preserve">According to Donovan (2023) </w:t>
      </w:r>
      <w:r>
        <w:rPr>
          <w:rFonts w:cs="Arial"/>
          <w:color w:val="000000" w:themeColor="text1"/>
          <w:szCs w:val="24"/>
        </w:rPr>
        <w:t>t</w:t>
      </w:r>
      <w:r w:rsidRPr="00553665">
        <w:rPr>
          <w:rFonts w:cs="Arial"/>
          <w:color w:val="000000" w:themeColor="text1"/>
          <w:szCs w:val="24"/>
        </w:rPr>
        <w:t>here need to be more women and ethnic minority officers to stop misogyny and harassment</w:t>
      </w:r>
      <w:r w:rsidR="00022A65">
        <w:rPr>
          <w:rFonts w:cs="Arial"/>
          <w:color w:val="000000" w:themeColor="text1"/>
          <w:szCs w:val="24"/>
        </w:rPr>
        <w:t xml:space="preserve"> to </w:t>
      </w:r>
      <w:r w:rsidRPr="00553665">
        <w:rPr>
          <w:rFonts w:cs="Arial"/>
          <w:color w:val="000000" w:themeColor="text1"/>
          <w:szCs w:val="24"/>
        </w:rPr>
        <w:t xml:space="preserve">break down the </w:t>
      </w:r>
      <w:r>
        <w:rPr>
          <w:rFonts w:cs="Arial"/>
          <w:color w:val="000000" w:themeColor="text1"/>
          <w:szCs w:val="24"/>
        </w:rPr>
        <w:t>male-ruled</w:t>
      </w:r>
      <w:r w:rsidRPr="00553665">
        <w:rPr>
          <w:rFonts w:cs="Arial"/>
          <w:color w:val="000000" w:themeColor="text1"/>
          <w:szCs w:val="24"/>
        </w:rPr>
        <w:t xml:space="preserve"> environment. </w:t>
      </w:r>
      <w:r w:rsidR="00022A65">
        <w:rPr>
          <w:rFonts w:cs="Arial"/>
          <w:color w:val="000000" w:themeColor="text1"/>
          <w:szCs w:val="24"/>
        </w:rPr>
        <w:t xml:space="preserve">However, </w:t>
      </w:r>
      <w:r w:rsidR="00B44A4E" w:rsidRPr="00553665">
        <w:rPr>
          <w:rStyle w:val="markedcontent"/>
          <w:rFonts w:cs="Arial"/>
          <w:color w:val="000000" w:themeColor="text1"/>
          <w:szCs w:val="24"/>
        </w:rPr>
        <w:t xml:space="preserve">Martin and Jurik (2007) are </w:t>
      </w:r>
      <w:r w:rsidR="00022A65">
        <w:rPr>
          <w:rStyle w:val="markedcontent"/>
          <w:rFonts w:cs="Arial"/>
          <w:color w:val="000000" w:themeColor="text1"/>
          <w:szCs w:val="24"/>
        </w:rPr>
        <w:t>sceptics</w:t>
      </w:r>
      <w:r w:rsidR="00B44A4E" w:rsidRPr="00553665">
        <w:rPr>
          <w:rStyle w:val="markedcontent"/>
          <w:rFonts w:cs="Arial"/>
          <w:color w:val="000000" w:themeColor="text1"/>
          <w:szCs w:val="24"/>
        </w:rPr>
        <w:t xml:space="preserve"> that increasing the number of female officers would not result in a significant change</w:t>
      </w:r>
      <w:r w:rsidR="00022A65">
        <w:rPr>
          <w:rStyle w:val="markedcontent"/>
          <w:rFonts w:cs="Arial"/>
          <w:color w:val="000000" w:themeColor="text1"/>
          <w:szCs w:val="24"/>
        </w:rPr>
        <w:t>; female</w:t>
      </w:r>
      <w:r w:rsidR="00B44A4E" w:rsidRPr="00553665">
        <w:rPr>
          <w:rFonts w:cs="Arial"/>
          <w:color w:val="000000" w:themeColor="text1"/>
          <w:szCs w:val="24"/>
        </w:rPr>
        <w:t xml:space="preserve"> police officers attempt to blend in the predominantly male environment.</w:t>
      </w:r>
    </w:p>
    <w:p w14:paraId="67D75FE3" w14:textId="77777777" w:rsidR="00B44A4E" w:rsidRPr="00553665" w:rsidRDefault="00B44A4E" w:rsidP="00553665">
      <w:pPr>
        <w:rPr>
          <w:rFonts w:cs="Arial"/>
          <w:color w:val="000000" w:themeColor="text1"/>
          <w:szCs w:val="24"/>
        </w:rPr>
      </w:pPr>
    </w:p>
    <w:p w14:paraId="08292A70" w14:textId="77777777" w:rsidR="00A355CD" w:rsidRPr="00553665" w:rsidRDefault="00A355CD" w:rsidP="00553665">
      <w:pPr>
        <w:rPr>
          <w:rFonts w:cs="Arial"/>
          <w:color w:val="000000" w:themeColor="text1"/>
          <w:szCs w:val="24"/>
        </w:rPr>
      </w:pPr>
    </w:p>
    <w:p w14:paraId="305E48A6" w14:textId="22BE6F96" w:rsidR="00553665" w:rsidRPr="00553665" w:rsidRDefault="007F323D" w:rsidP="00553665">
      <w:pPr>
        <w:pStyle w:val="NormalWeb"/>
        <w:spacing w:line="480" w:lineRule="auto"/>
        <w:rPr>
          <w:rFonts w:ascii="Arial" w:hAnsi="Arial" w:cs="Arial"/>
          <w:color w:val="000000" w:themeColor="text1"/>
        </w:rPr>
      </w:pPr>
      <w:r w:rsidRPr="00553665">
        <w:rPr>
          <w:rFonts w:ascii="Arial" w:hAnsi="Arial" w:cs="Arial"/>
          <w:color w:val="000000" w:themeColor="text1"/>
        </w:rPr>
        <w:br/>
      </w:r>
    </w:p>
    <w:p w14:paraId="42F80B6C" w14:textId="305FD0BC" w:rsidR="00A13994" w:rsidRDefault="00A13994" w:rsidP="00A13994">
      <w:pPr>
        <w:pStyle w:val="Heading1"/>
      </w:pPr>
      <w:r>
        <w:lastRenderedPageBreak/>
        <w:t>Reference List</w:t>
      </w:r>
    </w:p>
    <w:p w14:paraId="2EDDB716" w14:textId="17C536BE" w:rsidR="003717D6" w:rsidRPr="00553665" w:rsidRDefault="00B6370E" w:rsidP="00553665">
      <w:pPr>
        <w:spacing w:line="276" w:lineRule="auto"/>
        <w:rPr>
          <w:rFonts w:cs="Arial"/>
          <w:sz w:val="20"/>
          <w:szCs w:val="20"/>
        </w:rPr>
      </w:pPr>
      <w:bookmarkStart w:id="0" w:name="_Hlk129637293"/>
      <w:r w:rsidRPr="00553665">
        <w:rPr>
          <w:rFonts w:cs="Arial"/>
          <w:sz w:val="20"/>
          <w:szCs w:val="20"/>
        </w:rPr>
        <w:t xml:space="preserve">Armstrong M., Taylor S., (2014) ‘The </w:t>
      </w:r>
      <w:r w:rsidRPr="00553665">
        <w:rPr>
          <w:rFonts w:cs="Arial"/>
          <w:i/>
          <w:iCs/>
          <w:sz w:val="20"/>
          <w:szCs w:val="20"/>
        </w:rPr>
        <w:t xml:space="preserve">Handbook of Human Resource Management Practice.’( </w:t>
      </w:r>
      <w:r w:rsidRPr="00553665">
        <w:rPr>
          <w:rFonts w:cs="Arial"/>
          <w:sz w:val="20"/>
          <w:szCs w:val="20"/>
        </w:rPr>
        <w:t>13</w:t>
      </w:r>
      <w:r w:rsidRPr="00553665">
        <w:rPr>
          <w:rFonts w:cs="Arial"/>
          <w:sz w:val="20"/>
          <w:szCs w:val="20"/>
          <w:vertAlign w:val="superscript"/>
        </w:rPr>
        <w:t>th</w:t>
      </w:r>
      <w:r w:rsidRPr="00553665">
        <w:rPr>
          <w:rFonts w:cs="Arial"/>
          <w:sz w:val="20"/>
          <w:szCs w:val="20"/>
        </w:rPr>
        <w:t xml:space="preserve"> edition). London: Kogan Page.</w:t>
      </w:r>
    </w:p>
    <w:bookmarkEnd w:id="0"/>
    <w:p w14:paraId="25016344" w14:textId="0A9F6F3A" w:rsidR="000543B0" w:rsidRPr="00553665" w:rsidRDefault="000543B0" w:rsidP="00553665">
      <w:pPr>
        <w:spacing w:line="276" w:lineRule="auto"/>
        <w:rPr>
          <w:rStyle w:val="ssrcss-1if1g9v-metadatatext"/>
          <w:rFonts w:cs="Arial"/>
          <w:sz w:val="20"/>
          <w:szCs w:val="20"/>
        </w:rPr>
      </w:pPr>
      <w:r w:rsidRPr="00553665">
        <w:rPr>
          <w:rFonts w:cs="Arial"/>
          <w:sz w:val="20"/>
          <w:szCs w:val="20"/>
        </w:rPr>
        <w:t>BBC News (2022) Gwent Police to face misogyny, corruption and racism probe. [</w:t>
      </w:r>
      <w:r w:rsidRPr="00553665">
        <w:rPr>
          <w:rStyle w:val="ssrcss-1if1g9v-metadatatext"/>
          <w:rFonts w:cs="Arial"/>
          <w:sz w:val="20"/>
          <w:szCs w:val="20"/>
        </w:rPr>
        <w:t>13 November 2022]. Available at: https://www.bbc.co.uk/news/uk-wales-63616908 (accessed 18.12.2022).</w:t>
      </w:r>
    </w:p>
    <w:p w14:paraId="217AB12E" w14:textId="7AEBF285" w:rsidR="00E312C7" w:rsidRPr="00553665" w:rsidRDefault="00E312C7" w:rsidP="00553665">
      <w:pPr>
        <w:spacing w:line="276" w:lineRule="auto"/>
        <w:rPr>
          <w:rStyle w:val="ssrcss-1if1g9v-metadatatext"/>
          <w:rFonts w:cs="Arial"/>
          <w:sz w:val="20"/>
          <w:szCs w:val="20"/>
        </w:rPr>
      </w:pPr>
      <w:r w:rsidRPr="00553665">
        <w:rPr>
          <w:rFonts w:cs="Arial"/>
          <w:sz w:val="20"/>
          <w:szCs w:val="20"/>
        </w:rPr>
        <w:t xml:space="preserve">Bicchieri, C. (2017) </w:t>
      </w:r>
      <w:r w:rsidRPr="00553665">
        <w:rPr>
          <w:rFonts w:cs="Arial"/>
          <w:i/>
          <w:iCs/>
          <w:sz w:val="20"/>
          <w:szCs w:val="20"/>
        </w:rPr>
        <w:t>“Norms in the Wild: How to Diagnose, Measure, and Change Social Norms</w:t>
      </w:r>
      <w:r w:rsidRPr="00553665">
        <w:rPr>
          <w:rFonts w:cs="Arial"/>
          <w:sz w:val="20"/>
          <w:szCs w:val="20"/>
        </w:rPr>
        <w:t>”. New York: Oxford University Press.</w:t>
      </w:r>
    </w:p>
    <w:p w14:paraId="03D1DC69" w14:textId="068ED48B" w:rsidR="000543B0" w:rsidRPr="00553665" w:rsidRDefault="00046919" w:rsidP="00553665">
      <w:pPr>
        <w:spacing w:line="276" w:lineRule="auto"/>
        <w:rPr>
          <w:rFonts w:cs="Arial"/>
          <w:sz w:val="20"/>
          <w:szCs w:val="20"/>
        </w:rPr>
      </w:pPr>
      <w:r w:rsidRPr="00553665">
        <w:rPr>
          <w:rFonts w:cs="Arial"/>
          <w:sz w:val="20"/>
          <w:szCs w:val="20"/>
        </w:rPr>
        <w:t>Business two You (B2U) (2017) Hofstede’s Cultural Dimensions. Business two You. Available at: https://www.business-to-you.com/hofstedes-cultural-dimensions/ (accessed 26.02.2023).</w:t>
      </w:r>
    </w:p>
    <w:p w14:paraId="307C8621" w14:textId="34326B38" w:rsidR="007F323D" w:rsidRPr="00553665" w:rsidRDefault="007F323D" w:rsidP="00553665">
      <w:pPr>
        <w:spacing w:line="276" w:lineRule="auto"/>
        <w:rPr>
          <w:rFonts w:cs="Arial"/>
          <w:sz w:val="20"/>
          <w:szCs w:val="20"/>
        </w:rPr>
      </w:pPr>
      <w:r w:rsidRPr="00553665">
        <w:rPr>
          <w:rStyle w:val="markedcontent"/>
          <w:rFonts w:cs="Arial"/>
          <w:sz w:val="20"/>
          <w:szCs w:val="20"/>
        </w:rPr>
        <w:t>Campeau H. (2016) Policing in Unsettled Times:</w:t>
      </w:r>
      <w:r w:rsidRPr="00553665">
        <w:rPr>
          <w:rFonts w:cs="Arial"/>
          <w:sz w:val="20"/>
          <w:szCs w:val="20"/>
        </w:rPr>
        <w:t xml:space="preserve"> </w:t>
      </w:r>
      <w:r w:rsidRPr="00553665">
        <w:rPr>
          <w:rStyle w:val="markedcontent"/>
          <w:rFonts w:cs="Arial"/>
          <w:sz w:val="20"/>
          <w:szCs w:val="20"/>
        </w:rPr>
        <w:t>An Analysis of Culture in the Police Organization. University Toronto: Department of Sociology.</w:t>
      </w:r>
    </w:p>
    <w:p w14:paraId="3EFE2975" w14:textId="28FB8736" w:rsidR="00FB15BC" w:rsidRPr="00553665" w:rsidRDefault="00FB15BC" w:rsidP="00553665">
      <w:pPr>
        <w:spacing w:line="276" w:lineRule="auto"/>
        <w:rPr>
          <w:rFonts w:cs="Arial"/>
          <w:sz w:val="20"/>
          <w:szCs w:val="20"/>
        </w:rPr>
      </w:pPr>
      <w:r w:rsidRPr="00553665">
        <w:rPr>
          <w:rFonts w:cs="Arial"/>
          <w:sz w:val="20"/>
          <w:szCs w:val="20"/>
        </w:rPr>
        <w:t>CIPD (2021) Employees Engagement: Definitions, Measures and Outcomes. Available at: https://www.cipd.co.uk/Images/employee-engagement-discussion-report_tcm18-89598.pdf (accessed 04.03.2023).</w:t>
      </w:r>
    </w:p>
    <w:p w14:paraId="0FC23A6A" w14:textId="0D12B82F" w:rsidR="00FB15BC" w:rsidRPr="00553665" w:rsidRDefault="00AF2C39" w:rsidP="00553665">
      <w:pPr>
        <w:pStyle w:val="NormalWeb"/>
        <w:spacing w:line="276" w:lineRule="auto"/>
        <w:rPr>
          <w:rFonts w:ascii="Arial" w:hAnsi="Arial" w:cs="Arial"/>
          <w:sz w:val="20"/>
          <w:szCs w:val="20"/>
        </w:rPr>
      </w:pPr>
      <w:r w:rsidRPr="00553665">
        <w:rPr>
          <w:rFonts w:ascii="Arial" w:hAnsi="Arial" w:cs="Arial"/>
          <w:sz w:val="20"/>
          <w:szCs w:val="20"/>
        </w:rPr>
        <w:t>CIPD (2020) Organisational culture and cultural change. Available at: https://www.cipd.ie/Export/ToPdf?path=%252fnews-resources%252fpractical-guidance%252ffactsheets%252forganisation-culture-change (accessed 28.01.2023).</w:t>
      </w:r>
    </w:p>
    <w:p w14:paraId="00A4A062" w14:textId="66B5C50A" w:rsidR="006A50CB" w:rsidRPr="00553665" w:rsidRDefault="006A50CB" w:rsidP="00553665">
      <w:pPr>
        <w:autoSpaceDE w:val="0"/>
        <w:autoSpaceDN w:val="0"/>
        <w:adjustRightInd w:val="0"/>
        <w:spacing w:after="0" w:line="276" w:lineRule="auto"/>
        <w:rPr>
          <w:rFonts w:cs="Arial"/>
          <w:sz w:val="20"/>
          <w:szCs w:val="20"/>
        </w:rPr>
      </w:pPr>
      <w:r w:rsidRPr="00553665">
        <w:rPr>
          <w:rFonts w:cs="Arial"/>
          <w:sz w:val="20"/>
          <w:szCs w:val="20"/>
        </w:rPr>
        <w:t>College</w:t>
      </w:r>
      <w:r w:rsidRPr="00553665">
        <w:rPr>
          <w:rFonts w:cs="Arial"/>
          <w:sz w:val="20"/>
          <w:szCs w:val="20"/>
        </w:rPr>
        <w:t xml:space="preserve"> of Policing (2013)</w:t>
      </w:r>
      <w:r w:rsidRPr="00553665">
        <w:rPr>
          <w:rFonts w:cs="Arial"/>
          <w:sz w:val="20"/>
          <w:szCs w:val="20"/>
        </w:rPr>
        <w:t xml:space="preserve"> Engagement. Available at: </w:t>
      </w:r>
      <w:r w:rsidRPr="00553665">
        <w:rPr>
          <w:rFonts w:cs="Arial"/>
          <w:sz w:val="20"/>
          <w:szCs w:val="20"/>
        </w:rPr>
        <w:t>https://www.college.police.uk/app/engagement-and-communication/engagement</w:t>
      </w:r>
      <w:r w:rsidRPr="00553665">
        <w:rPr>
          <w:rFonts w:cs="Arial"/>
          <w:sz w:val="20"/>
          <w:szCs w:val="20"/>
        </w:rPr>
        <w:t xml:space="preserve"> (accessed 23.02.2023).</w:t>
      </w:r>
    </w:p>
    <w:p w14:paraId="6654ED2B" w14:textId="77777777" w:rsidR="006A50CB" w:rsidRPr="00553665" w:rsidRDefault="006A50CB" w:rsidP="00553665">
      <w:pPr>
        <w:autoSpaceDE w:val="0"/>
        <w:autoSpaceDN w:val="0"/>
        <w:adjustRightInd w:val="0"/>
        <w:spacing w:after="0" w:line="276" w:lineRule="auto"/>
        <w:rPr>
          <w:rFonts w:eastAsia="SabonLTStd-Roman" w:cs="Arial"/>
          <w:sz w:val="20"/>
          <w:szCs w:val="20"/>
          <w14:ligatures w14:val="standardContextual"/>
        </w:rPr>
      </w:pPr>
    </w:p>
    <w:p w14:paraId="3BCD5F40" w14:textId="5D2F5426" w:rsidR="00FB15BC" w:rsidRDefault="00C629E3" w:rsidP="00553665">
      <w:pPr>
        <w:autoSpaceDE w:val="0"/>
        <w:autoSpaceDN w:val="0"/>
        <w:adjustRightInd w:val="0"/>
        <w:spacing w:after="0" w:line="276" w:lineRule="auto"/>
        <w:rPr>
          <w:rFonts w:eastAsia="SabonLTStd-Roman" w:cs="Arial"/>
          <w:sz w:val="20"/>
          <w:szCs w:val="20"/>
          <w14:ligatures w14:val="standardContextual"/>
        </w:rPr>
      </w:pPr>
      <w:r w:rsidRPr="00553665">
        <w:rPr>
          <w:rFonts w:eastAsia="SabonLTStd-Roman" w:cs="Arial"/>
          <w:sz w:val="20"/>
          <w:szCs w:val="20"/>
          <w14:ligatures w14:val="standardContextual"/>
        </w:rPr>
        <w:t>Costa, P</w:t>
      </w:r>
      <w:r w:rsidR="005A4032" w:rsidRPr="00553665">
        <w:rPr>
          <w:rFonts w:eastAsia="SabonLTStd-Roman" w:cs="Arial"/>
          <w:sz w:val="20"/>
          <w:szCs w:val="20"/>
          <w14:ligatures w14:val="standardContextual"/>
        </w:rPr>
        <w:t>.,</w:t>
      </w:r>
      <w:r w:rsidRPr="00553665">
        <w:rPr>
          <w:rFonts w:eastAsia="SabonLTStd-Roman" w:cs="Arial"/>
          <w:sz w:val="20"/>
          <w:szCs w:val="20"/>
          <w14:ligatures w14:val="standardContextual"/>
        </w:rPr>
        <w:t xml:space="preserve"> McRae, R</w:t>
      </w:r>
      <w:r w:rsidR="00FB1BA7" w:rsidRPr="00553665">
        <w:rPr>
          <w:rFonts w:eastAsia="SabonLTStd-Roman" w:cs="Arial"/>
          <w:sz w:val="20"/>
          <w:szCs w:val="20"/>
          <w14:ligatures w14:val="standardContextual"/>
        </w:rPr>
        <w:t>.</w:t>
      </w:r>
      <w:r w:rsidRPr="00553665">
        <w:rPr>
          <w:rFonts w:eastAsia="SabonLTStd-Roman" w:cs="Arial"/>
          <w:sz w:val="20"/>
          <w:szCs w:val="20"/>
          <w14:ligatures w14:val="standardContextual"/>
        </w:rPr>
        <w:t xml:space="preserve"> R</w:t>
      </w:r>
      <w:r w:rsidR="00FB1BA7" w:rsidRPr="00553665">
        <w:rPr>
          <w:rFonts w:eastAsia="SabonLTStd-Roman" w:cs="Arial"/>
          <w:sz w:val="20"/>
          <w:szCs w:val="20"/>
          <w14:ligatures w14:val="standardContextual"/>
        </w:rPr>
        <w:t>.</w:t>
      </w:r>
      <w:r w:rsidRPr="00553665">
        <w:rPr>
          <w:rFonts w:eastAsia="SabonLTStd-Roman" w:cs="Arial"/>
          <w:sz w:val="20"/>
          <w:szCs w:val="20"/>
          <w14:ligatures w14:val="standardContextual"/>
        </w:rPr>
        <w:t xml:space="preserve"> (1992)</w:t>
      </w:r>
      <w:r w:rsidR="00CE201A" w:rsidRPr="00553665">
        <w:rPr>
          <w:rFonts w:eastAsia="SabonLTStd-Roman" w:cs="Arial"/>
          <w:sz w:val="20"/>
          <w:szCs w:val="20"/>
          <w14:ligatures w14:val="standardContextual"/>
        </w:rPr>
        <w:t xml:space="preserve"> ‘</w:t>
      </w:r>
      <w:r w:rsidRPr="00553665">
        <w:rPr>
          <w:rFonts w:eastAsia="SabonLTStd-Roman" w:cs="Arial"/>
          <w:i/>
          <w:iCs/>
          <w:sz w:val="20"/>
          <w:szCs w:val="20"/>
          <w14:ligatures w14:val="standardContextual"/>
        </w:rPr>
        <w:t>Professional manual</w:t>
      </w:r>
      <w:r w:rsidR="00CE201A" w:rsidRPr="00553665">
        <w:rPr>
          <w:rFonts w:eastAsia="SabonLTStd-Roman" w:cs="Arial"/>
          <w:sz w:val="20"/>
          <w:szCs w:val="20"/>
          <w14:ligatures w14:val="standardContextual"/>
        </w:rPr>
        <w:t xml:space="preserve">.’ </w:t>
      </w:r>
      <w:r w:rsidRPr="00553665">
        <w:rPr>
          <w:rFonts w:eastAsia="SabonLTStd-Roman" w:cs="Arial"/>
          <w:sz w:val="20"/>
          <w:szCs w:val="20"/>
          <w14:ligatures w14:val="standardContextual"/>
        </w:rPr>
        <w:t>Odessa</w:t>
      </w:r>
      <w:r w:rsidR="00CE201A" w:rsidRPr="00553665">
        <w:rPr>
          <w:rFonts w:eastAsia="SabonLTStd-Roman" w:cs="Arial"/>
          <w:sz w:val="20"/>
          <w:szCs w:val="20"/>
          <w14:ligatures w14:val="standardContextual"/>
        </w:rPr>
        <w:t xml:space="preserve">: </w:t>
      </w:r>
      <w:r w:rsidRPr="00553665">
        <w:rPr>
          <w:rFonts w:eastAsia="SabonLTStd-Roman" w:cs="Arial"/>
          <w:sz w:val="20"/>
          <w:szCs w:val="20"/>
          <w14:ligatures w14:val="standardContextual"/>
        </w:rPr>
        <w:t>Psychological</w:t>
      </w:r>
      <w:r w:rsidRPr="00553665">
        <w:rPr>
          <w:rFonts w:eastAsia="SabonLTStd-Roman" w:cs="Arial"/>
          <w:i/>
          <w:iCs/>
          <w:sz w:val="20"/>
          <w:szCs w:val="20"/>
          <w14:ligatures w14:val="standardContextual"/>
        </w:rPr>
        <w:t xml:space="preserve"> </w:t>
      </w:r>
      <w:r w:rsidRPr="00553665">
        <w:rPr>
          <w:rFonts w:eastAsia="SabonLTStd-Roman" w:cs="Arial"/>
          <w:sz w:val="20"/>
          <w:szCs w:val="20"/>
          <w14:ligatures w14:val="standardContextual"/>
        </w:rPr>
        <w:t>Assessment Resources</w:t>
      </w:r>
      <w:r w:rsidR="005A4032" w:rsidRPr="00553665">
        <w:rPr>
          <w:rFonts w:eastAsia="SabonLTStd-Roman" w:cs="Arial"/>
          <w:sz w:val="20"/>
          <w:szCs w:val="20"/>
          <w14:ligatures w14:val="standardContextual"/>
        </w:rPr>
        <w:t>.</w:t>
      </w:r>
    </w:p>
    <w:p w14:paraId="7BBC20A6" w14:textId="77777777" w:rsidR="00C44F9A" w:rsidRPr="00553665" w:rsidRDefault="00C44F9A" w:rsidP="00553665">
      <w:pPr>
        <w:autoSpaceDE w:val="0"/>
        <w:autoSpaceDN w:val="0"/>
        <w:adjustRightInd w:val="0"/>
        <w:spacing w:after="0" w:line="276" w:lineRule="auto"/>
        <w:rPr>
          <w:rFonts w:eastAsia="SabonLTStd-Roman" w:cs="Arial"/>
          <w:sz w:val="20"/>
          <w:szCs w:val="20"/>
          <w14:ligatures w14:val="standardContextual"/>
        </w:rPr>
      </w:pPr>
    </w:p>
    <w:p w14:paraId="24689647" w14:textId="77777777" w:rsidR="00FB15BC" w:rsidRPr="00553665" w:rsidRDefault="00FB15BC" w:rsidP="00553665">
      <w:pPr>
        <w:spacing w:line="276" w:lineRule="auto"/>
        <w:rPr>
          <w:rFonts w:cs="Arial"/>
          <w:sz w:val="20"/>
          <w:szCs w:val="20"/>
          <w:u w:val="single"/>
        </w:rPr>
      </w:pPr>
      <w:r w:rsidRPr="00553665">
        <w:rPr>
          <w:rFonts w:cs="Arial"/>
          <w:sz w:val="20"/>
          <w:szCs w:val="20"/>
        </w:rPr>
        <w:t>Dai Y, Li H, Xie W, Deng T. (2022) Power Distance Belief and Workplace Communication: The Mediating Role of Fear of Authority. Int J Environ Res Public Health. 19(5).</w:t>
      </w:r>
    </w:p>
    <w:p w14:paraId="2556B031" w14:textId="77777777" w:rsidR="00FB15BC" w:rsidRPr="00553665" w:rsidRDefault="00FB15BC" w:rsidP="00553665">
      <w:pPr>
        <w:autoSpaceDE w:val="0"/>
        <w:autoSpaceDN w:val="0"/>
        <w:adjustRightInd w:val="0"/>
        <w:spacing w:after="0" w:line="276" w:lineRule="auto"/>
        <w:rPr>
          <w:rFonts w:eastAsia="SabonLTStd-Roman" w:cs="Arial"/>
          <w:sz w:val="20"/>
          <w:szCs w:val="20"/>
          <w14:ligatures w14:val="standardContextual"/>
        </w:rPr>
      </w:pPr>
      <w:r w:rsidRPr="00553665">
        <w:rPr>
          <w:rFonts w:eastAsia="SabonLTStd-Roman" w:cs="Arial"/>
          <w:sz w:val="20"/>
          <w:szCs w:val="20"/>
          <w14:ligatures w14:val="standardContextual"/>
        </w:rPr>
        <w:t xml:space="preserve">Deal, T., Kennedy, A (2000) </w:t>
      </w:r>
      <w:r w:rsidRPr="00553665">
        <w:rPr>
          <w:rFonts w:eastAsia="SabonLTStd-Roman" w:cs="Arial"/>
          <w:i/>
          <w:iCs/>
          <w:sz w:val="20"/>
          <w:szCs w:val="20"/>
          <w14:ligatures w14:val="standardContextual"/>
        </w:rPr>
        <w:t>Corporate Cultures</w:t>
      </w:r>
      <w:r w:rsidRPr="00553665">
        <w:rPr>
          <w:rFonts w:eastAsia="SabonLTStd-Roman" w:cs="Arial"/>
          <w:sz w:val="20"/>
          <w:szCs w:val="20"/>
          <w14:ligatures w14:val="standardContextual"/>
        </w:rPr>
        <w:t>, New York, Perseus Books.</w:t>
      </w:r>
    </w:p>
    <w:p w14:paraId="59C98E65" w14:textId="2C3A6DCD" w:rsidR="00FB15BC" w:rsidRPr="00553665" w:rsidRDefault="00FB15BC" w:rsidP="00553665">
      <w:pPr>
        <w:spacing w:line="276" w:lineRule="auto"/>
        <w:rPr>
          <w:rFonts w:cs="Arial"/>
          <w:sz w:val="20"/>
          <w:szCs w:val="20"/>
        </w:rPr>
      </w:pPr>
      <w:r w:rsidRPr="00553665">
        <w:rPr>
          <w:rFonts w:cs="Arial"/>
          <w:sz w:val="20"/>
          <w:szCs w:val="20"/>
        </w:rPr>
        <w:t>Fear C. (2021) Business Insight: What’s Really Behind the Labour Shortage in the UK?. ICS Learn. [blog] 21</w:t>
      </w:r>
      <w:r w:rsidRPr="00553665">
        <w:rPr>
          <w:rFonts w:cs="Arial"/>
          <w:sz w:val="20"/>
          <w:szCs w:val="20"/>
          <w:vertAlign w:val="superscript"/>
        </w:rPr>
        <w:t>st</w:t>
      </w:r>
      <w:r w:rsidRPr="00553665">
        <w:rPr>
          <w:rFonts w:cs="Arial"/>
          <w:sz w:val="20"/>
          <w:szCs w:val="20"/>
        </w:rPr>
        <w:t xml:space="preserve"> October 2021. Available at: https://www.icslearn.co.uk/blog/human-resources/business-insight-what-s-really-behind-the-labour-shortage-in-the-uk/ (accessed 11.01.2023)</w:t>
      </w:r>
    </w:p>
    <w:p w14:paraId="39328806" w14:textId="5893264A" w:rsidR="00090BFA" w:rsidRPr="00553665" w:rsidRDefault="00982AFD" w:rsidP="00553665">
      <w:pPr>
        <w:spacing w:line="276" w:lineRule="auto"/>
        <w:rPr>
          <w:rFonts w:eastAsia="Times New Roman" w:cs="Arial"/>
          <w:sz w:val="20"/>
          <w:szCs w:val="20"/>
          <w:lang w:eastAsia="en-GB"/>
        </w:rPr>
      </w:pPr>
      <w:r w:rsidRPr="00553665">
        <w:rPr>
          <w:rFonts w:cs="Arial"/>
          <w:sz w:val="20"/>
          <w:szCs w:val="20"/>
        </w:rPr>
        <w:t xml:space="preserve">Denning S. (2012) What Maslow Missed. Forbes. Available at: https://www.forbes.com/sites/stevedenning/2012/03/29/what-maslow-missed/?sh=5e5a5e78661b (accessed 20.02.2023). </w:t>
      </w:r>
    </w:p>
    <w:p w14:paraId="1F935AEE" w14:textId="3545CE84" w:rsidR="005A4032" w:rsidRPr="00C44F9A" w:rsidRDefault="00090BFA" w:rsidP="00C44F9A">
      <w:pPr>
        <w:spacing w:line="276" w:lineRule="auto"/>
        <w:rPr>
          <w:rFonts w:cs="Arial"/>
          <w:sz w:val="20"/>
          <w:szCs w:val="20"/>
        </w:rPr>
      </w:pPr>
      <w:r w:rsidRPr="00553665">
        <w:rPr>
          <w:rFonts w:cs="Arial"/>
          <w:sz w:val="20"/>
          <w:szCs w:val="20"/>
        </w:rPr>
        <w:t>Fish S. (2023) ‘The Met could have stopped police rapist David Carrick – how can it have failed yet again?’ [Guardian: 16</w:t>
      </w:r>
      <w:r w:rsidRPr="00553665">
        <w:rPr>
          <w:rFonts w:cs="Arial"/>
          <w:sz w:val="20"/>
          <w:szCs w:val="20"/>
          <w:vertAlign w:val="superscript"/>
        </w:rPr>
        <w:t>th</w:t>
      </w:r>
      <w:r w:rsidRPr="00553665">
        <w:rPr>
          <w:rFonts w:cs="Arial"/>
          <w:sz w:val="20"/>
          <w:szCs w:val="20"/>
        </w:rPr>
        <w:t xml:space="preserve"> January 2023). Available at: https://www.theguardian.com/commentisfree/2023/jan/16/the-met-police-rapist-david-carrick-failed-yet-again (accessed 23.02.2023).</w:t>
      </w:r>
    </w:p>
    <w:p w14:paraId="46141EDD" w14:textId="649D485A" w:rsidR="001B0460" w:rsidRPr="00553665" w:rsidRDefault="001B0460" w:rsidP="00553665">
      <w:pPr>
        <w:spacing w:line="276" w:lineRule="auto"/>
        <w:rPr>
          <w:rFonts w:cs="Arial"/>
          <w:sz w:val="20"/>
          <w:szCs w:val="20"/>
        </w:rPr>
      </w:pPr>
      <w:r w:rsidRPr="00553665">
        <w:rPr>
          <w:rFonts w:cs="Arial"/>
          <w:sz w:val="20"/>
          <w:szCs w:val="20"/>
        </w:rPr>
        <w:t>Goh, J., Pfeffer, J., Zenios, S. (2016) “The Relationship Between Workplace Stressors and Mortality and Health Costs in the United States,” Management Science 62(2).</w:t>
      </w:r>
    </w:p>
    <w:p w14:paraId="3269BBF3" w14:textId="77777777" w:rsidR="00892699" w:rsidRPr="00553665" w:rsidRDefault="00892699" w:rsidP="00553665">
      <w:pPr>
        <w:spacing w:line="276" w:lineRule="auto"/>
        <w:rPr>
          <w:rFonts w:cs="Arial"/>
          <w:sz w:val="20"/>
          <w:szCs w:val="20"/>
          <w:u w:val="single"/>
        </w:rPr>
      </w:pPr>
      <w:r w:rsidRPr="00553665">
        <w:rPr>
          <w:rStyle w:val="mixed-citation"/>
          <w:rFonts w:cs="Arial"/>
          <w:sz w:val="20"/>
          <w:szCs w:val="20"/>
          <w:lang w:val="pl-PL"/>
        </w:rPr>
        <w:t xml:space="preserve">Guglielmi D., Avanzi L., Chiesa R., Mariani M. G., Bruni I., Depolo M. (2016). </w:t>
      </w:r>
      <w:r w:rsidRPr="00553665">
        <w:rPr>
          <w:rStyle w:val="ref-title"/>
          <w:rFonts w:cs="Arial"/>
          <w:sz w:val="20"/>
          <w:szCs w:val="20"/>
        </w:rPr>
        <w:t>Positive ageing in demanding workplaces: the gain cycle between job satisfaction and work engagement.</w:t>
      </w:r>
      <w:r w:rsidRPr="00553665">
        <w:rPr>
          <w:rStyle w:val="mixed-citation"/>
          <w:rFonts w:cs="Arial"/>
          <w:sz w:val="20"/>
          <w:szCs w:val="20"/>
        </w:rPr>
        <w:t xml:space="preserve"> </w:t>
      </w:r>
      <w:r w:rsidRPr="00553665">
        <w:rPr>
          <w:rStyle w:val="Emphasis"/>
          <w:rFonts w:cs="Arial"/>
          <w:sz w:val="20"/>
          <w:szCs w:val="20"/>
        </w:rPr>
        <w:t>Front. Psychol.</w:t>
      </w:r>
    </w:p>
    <w:p w14:paraId="00ED8090" w14:textId="77777777" w:rsidR="00892699" w:rsidRPr="00553665" w:rsidRDefault="00892699" w:rsidP="00553665">
      <w:pPr>
        <w:spacing w:line="276" w:lineRule="auto"/>
        <w:rPr>
          <w:rFonts w:cs="Arial"/>
          <w:sz w:val="20"/>
          <w:szCs w:val="20"/>
        </w:rPr>
      </w:pPr>
    </w:p>
    <w:p w14:paraId="083A77D7" w14:textId="77777777" w:rsidR="001B0460" w:rsidRPr="00553665" w:rsidRDefault="001B0460" w:rsidP="00553665">
      <w:pPr>
        <w:autoSpaceDE w:val="0"/>
        <w:autoSpaceDN w:val="0"/>
        <w:adjustRightInd w:val="0"/>
        <w:spacing w:after="0" w:line="276" w:lineRule="auto"/>
        <w:rPr>
          <w:rFonts w:eastAsia="SabonLTStd-Roman" w:cs="Arial"/>
          <w:i/>
          <w:iCs/>
          <w:sz w:val="20"/>
          <w:szCs w:val="20"/>
          <w14:ligatures w14:val="standardContextual"/>
        </w:rPr>
      </w:pPr>
    </w:p>
    <w:p w14:paraId="4660FC51" w14:textId="680C271F" w:rsidR="001B0460" w:rsidRPr="00C44F9A" w:rsidRDefault="00FE2C07" w:rsidP="00553665">
      <w:pPr>
        <w:spacing w:line="276" w:lineRule="auto"/>
        <w:rPr>
          <w:rFonts w:eastAsia="Times New Roman" w:cs="Arial"/>
          <w:sz w:val="20"/>
          <w:szCs w:val="20"/>
          <w:lang w:eastAsia="en-GB"/>
        </w:rPr>
      </w:pPr>
      <w:r w:rsidRPr="00553665">
        <w:rPr>
          <w:rFonts w:cs="Arial"/>
          <w:sz w:val="20"/>
          <w:szCs w:val="20"/>
        </w:rPr>
        <w:t xml:space="preserve">Gupta, N. J. (2002). Analysing the Motivational Needs Amongst Policemen: Maslow’s Theory Revitalised. </w:t>
      </w:r>
      <w:r w:rsidRPr="00553665">
        <w:rPr>
          <w:rFonts w:cs="Arial"/>
          <w:i/>
          <w:iCs/>
          <w:sz w:val="20"/>
          <w:szCs w:val="20"/>
        </w:rPr>
        <w:t>The Police Journal</w:t>
      </w:r>
      <w:r w:rsidRPr="00553665">
        <w:rPr>
          <w:rFonts w:cs="Arial"/>
          <w:sz w:val="20"/>
          <w:szCs w:val="20"/>
        </w:rPr>
        <w:t xml:space="preserve">, </w:t>
      </w:r>
      <w:r w:rsidRPr="00553665">
        <w:rPr>
          <w:rFonts w:cs="Arial"/>
          <w:i/>
          <w:iCs/>
          <w:sz w:val="20"/>
          <w:szCs w:val="20"/>
        </w:rPr>
        <w:t>75</w:t>
      </w:r>
      <w:r w:rsidRPr="00553665">
        <w:rPr>
          <w:rFonts w:cs="Arial"/>
          <w:sz w:val="20"/>
          <w:szCs w:val="20"/>
        </w:rPr>
        <w:t>(3), 193–203.</w:t>
      </w:r>
    </w:p>
    <w:p w14:paraId="183B846A" w14:textId="14CF1959" w:rsidR="0060265A" w:rsidRPr="00553665" w:rsidRDefault="0060265A" w:rsidP="00553665">
      <w:pPr>
        <w:spacing w:line="276" w:lineRule="auto"/>
        <w:rPr>
          <w:rStyle w:val="markedcontent"/>
          <w:rFonts w:cs="Arial"/>
          <w:sz w:val="20"/>
          <w:szCs w:val="20"/>
        </w:rPr>
      </w:pPr>
      <w:r w:rsidRPr="00553665">
        <w:rPr>
          <w:rFonts w:cs="Arial"/>
          <w:sz w:val="20"/>
          <w:szCs w:val="20"/>
        </w:rPr>
        <w:t>Gwent Police (2021) Well Being Strategy 2021-2024. Available at: https://www.gwent.pcc.police.uk/media/wmvfy4jn/3-h-1-wellbeing-annual-strategy-annex-2.pdf (accessed 28.01.2023).</w:t>
      </w:r>
    </w:p>
    <w:p w14:paraId="7FD68905" w14:textId="43C79D97" w:rsidR="005A4032" w:rsidRPr="00553665" w:rsidRDefault="005A4032" w:rsidP="00553665">
      <w:pPr>
        <w:spacing w:line="276" w:lineRule="auto"/>
        <w:rPr>
          <w:rStyle w:val="markedcontent"/>
          <w:rFonts w:cs="Arial"/>
          <w:sz w:val="20"/>
          <w:szCs w:val="20"/>
        </w:rPr>
      </w:pPr>
      <w:r w:rsidRPr="00553665">
        <w:rPr>
          <w:rStyle w:val="markedcontent"/>
          <w:rFonts w:cs="Arial"/>
          <w:sz w:val="20"/>
          <w:szCs w:val="20"/>
        </w:rPr>
        <w:t xml:space="preserve">Gwent Police (2020) Joint Strategic Equality Plan 2020/2024. Available at: </w:t>
      </w:r>
      <w:r w:rsidRPr="00553665">
        <w:rPr>
          <w:rFonts w:cs="Arial"/>
          <w:sz w:val="20"/>
          <w:szCs w:val="20"/>
        </w:rPr>
        <w:t>https://www.gwent.police.uk/SysSiteAssets/media/downloads/gwent/equality-and-diversity/joint-strategic-equality-plan-2020.pdf</w:t>
      </w:r>
      <w:r w:rsidRPr="00553665">
        <w:rPr>
          <w:rStyle w:val="markedcontent"/>
          <w:rFonts w:cs="Arial"/>
          <w:sz w:val="20"/>
          <w:szCs w:val="20"/>
        </w:rPr>
        <w:t xml:space="preserve"> (accessed 20.02.2023).</w:t>
      </w:r>
    </w:p>
    <w:p w14:paraId="5BF574C8" w14:textId="53596704" w:rsidR="00C424BB" w:rsidRPr="00553665" w:rsidRDefault="00C424BB" w:rsidP="00553665">
      <w:pPr>
        <w:spacing w:before="100" w:beforeAutospacing="1" w:after="100" w:afterAutospacing="1" w:line="276" w:lineRule="auto"/>
        <w:rPr>
          <w:rStyle w:val="markedcontent"/>
          <w:rFonts w:eastAsia="Times New Roman" w:cs="Arial"/>
          <w:color w:val="538135" w:themeColor="accent6" w:themeShade="BF"/>
          <w:sz w:val="20"/>
          <w:szCs w:val="20"/>
          <w:lang w:eastAsia="en-GB"/>
        </w:rPr>
      </w:pPr>
      <w:r w:rsidRPr="00553665">
        <w:rPr>
          <w:rFonts w:cs="Arial"/>
          <w:sz w:val="20"/>
          <w:szCs w:val="20"/>
        </w:rPr>
        <w:t>Gwent Police and Crime Commissioner (2013) Police and Crime Plan 2013 – 2017. Available at: http://www.democracy.caerphilly.gov.uk/Data/Gwent%20Police%20and%20Crime%20Panel/201302150930/Agenda/4%20Police%20and%20Crime%20Plan%20Appendix%201%20-%20046985.pdf (accessed 05.03.2023).</w:t>
      </w:r>
    </w:p>
    <w:p w14:paraId="202C7580" w14:textId="64A46AC4" w:rsidR="004E6315" w:rsidRPr="00553665" w:rsidRDefault="004E6315" w:rsidP="00553665">
      <w:pPr>
        <w:spacing w:line="276" w:lineRule="auto"/>
        <w:rPr>
          <w:rFonts w:cs="Arial"/>
          <w:sz w:val="20"/>
          <w:szCs w:val="20"/>
        </w:rPr>
      </w:pPr>
      <w:r w:rsidRPr="00553665">
        <w:rPr>
          <w:rFonts w:eastAsia="Times New Roman" w:cs="Arial"/>
          <w:sz w:val="20"/>
          <w:szCs w:val="20"/>
          <w:lang w:eastAsia="en-GB"/>
        </w:rPr>
        <w:t xml:space="preserve">Hofstede, G. (1984). </w:t>
      </w:r>
      <w:r w:rsidRPr="00553665">
        <w:rPr>
          <w:rFonts w:eastAsia="Times New Roman" w:cs="Arial"/>
          <w:i/>
          <w:iCs/>
          <w:sz w:val="20"/>
          <w:szCs w:val="20"/>
          <w:lang w:eastAsia="en-GB"/>
        </w:rPr>
        <w:t xml:space="preserve">Culture's consequences: International differences in work-related values. </w:t>
      </w:r>
      <w:r w:rsidRPr="00553665">
        <w:rPr>
          <w:rFonts w:eastAsia="Times New Roman" w:cs="Arial"/>
          <w:sz w:val="20"/>
          <w:szCs w:val="20"/>
          <w:lang w:eastAsia="en-GB"/>
        </w:rPr>
        <w:t>Beverly Hills, CA: Sage Publications.</w:t>
      </w:r>
    </w:p>
    <w:p w14:paraId="2B7473D2" w14:textId="69C5BE87" w:rsidR="000D3BA3" w:rsidRPr="00553665" w:rsidRDefault="000D3BA3" w:rsidP="00553665">
      <w:pPr>
        <w:spacing w:line="276" w:lineRule="auto"/>
        <w:rPr>
          <w:rFonts w:cs="Arial"/>
          <w:sz w:val="20"/>
          <w:szCs w:val="20"/>
        </w:rPr>
      </w:pPr>
      <w:bookmarkStart w:id="1" w:name="_Hlk129636838"/>
      <w:r w:rsidRPr="00553665">
        <w:rPr>
          <w:rFonts w:cs="Arial"/>
          <w:sz w:val="20"/>
          <w:szCs w:val="20"/>
        </w:rPr>
        <w:t>Hollister R., Tecosky K., Watkins M., Wolpert C., (2021) Why Every Executive Should Be Focusing on Culture Change Now. Management Review. Available at: https://sloanreview.mit.edu/article/why-every-executive-should-be-focusing-on-culture-change-now/ (accessed 26.02.202</w:t>
      </w:r>
      <w:r w:rsidR="00AF2C39" w:rsidRPr="00553665">
        <w:rPr>
          <w:rFonts w:cs="Arial"/>
          <w:sz w:val="20"/>
          <w:szCs w:val="20"/>
        </w:rPr>
        <w:t>3</w:t>
      </w:r>
      <w:r w:rsidRPr="00553665">
        <w:rPr>
          <w:rFonts w:cs="Arial"/>
          <w:sz w:val="20"/>
          <w:szCs w:val="20"/>
        </w:rPr>
        <w:t>).</w:t>
      </w:r>
    </w:p>
    <w:bookmarkEnd w:id="1"/>
    <w:p w14:paraId="622B425E" w14:textId="78646CDE" w:rsidR="00097FE8" w:rsidRPr="00553665" w:rsidRDefault="00097FE8" w:rsidP="00553665">
      <w:pPr>
        <w:spacing w:line="276" w:lineRule="auto"/>
        <w:rPr>
          <w:rFonts w:cs="Arial"/>
          <w:sz w:val="20"/>
          <w:szCs w:val="20"/>
        </w:rPr>
      </w:pPr>
      <w:r w:rsidRPr="00553665">
        <w:rPr>
          <w:rFonts w:cs="Arial"/>
          <w:sz w:val="20"/>
          <w:szCs w:val="20"/>
        </w:rPr>
        <w:t>Indeed (2023) Gwent Police Employee Review. Available at: https://uk.indeed.com/cmp/Gwent-Police/reviews (accessed 01.03.2023).</w:t>
      </w:r>
    </w:p>
    <w:p w14:paraId="748C2862" w14:textId="6CA357EB" w:rsidR="003717D6" w:rsidRPr="00553665" w:rsidRDefault="003717D6" w:rsidP="00553665">
      <w:pPr>
        <w:spacing w:line="276" w:lineRule="auto"/>
        <w:rPr>
          <w:rFonts w:cs="Arial"/>
          <w:sz w:val="20"/>
          <w:szCs w:val="20"/>
        </w:rPr>
      </w:pPr>
      <w:r w:rsidRPr="00553665">
        <w:rPr>
          <w:rFonts w:cs="Arial"/>
          <w:sz w:val="20"/>
          <w:szCs w:val="20"/>
        </w:rPr>
        <w:t>Indeed (2022) How to define workplace culture (its importance and tips). Available at: https://uk.indeed.com/career-advice/career-development/how-to-define-workplace-culture (accessed 20.02.2023).</w:t>
      </w:r>
    </w:p>
    <w:p w14:paraId="5170D4BF" w14:textId="58CC1327" w:rsidR="00A63503" w:rsidRPr="00553665" w:rsidRDefault="00A63503" w:rsidP="00553665">
      <w:pPr>
        <w:spacing w:line="276" w:lineRule="auto"/>
        <w:rPr>
          <w:rFonts w:cs="Arial"/>
          <w:sz w:val="20"/>
          <w:szCs w:val="20"/>
        </w:rPr>
      </w:pPr>
      <w:r w:rsidRPr="00553665">
        <w:rPr>
          <w:rFonts w:cs="Arial"/>
          <w:sz w:val="20"/>
          <w:szCs w:val="20"/>
        </w:rPr>
        <w:t>Indeed, 2022a) Individualism vs collectivist workplace culture: a guide. Available at: https://uk.indeed.com/career-advice/career-development/individualism-vs-collectivist-workplace-culture (accessed 26.02.2023).</w:t>
      </w:r>
    </w:p>
    <w:p w14:paraId="199DFD89" w14:textId="1C562D2C" w:rsidR="00435411" w:rsidRPr="00553665" w:rsidRDefault="00435411" w:rsidP="00553665">
      <w:pPr>
        <w:spacing w:line="276" w:lineRule="auto"/>
        <w:rPr>
          <w:rFonts w:cs="Arial"/>
          <w:sz w:val="20"/>
          <w:szCs w:val="20"/>
        </w:rPr>
      </w:pPr>
      <w:r w:rsidRPr="00553665">
        <w:rPr>
          <w:rFonts w:cs="Arial"/>
          <w:sz w:val="20"/>
          <w:szCs w:val="20"/>
        </w:rPr>
        <w:t>Indeed (2022b) High performance culture: what it is and how to develop one. Available at: https://uk.indeed.com/career-advice/career-development/high-performance-culture (accessed 20.02.2023).</w:t>
      </w:r>
    </w:p>
    <w:p w14:paraId="4EFE9E19" w14:textId="1182182A" w:rsidR="00006967" w:rsidRPr="00553665" w:rsidRDefault="00006967" w:rsidP="00553665">
      <w:pPr>
        <w:spacing w:line="276" w:lineRule="auto"/>
        <w:rPr>
          <w:rFonts w:cs="Arial"/>
          <w:sz w:val="20"/>
          <w:szCs w:val="20"/>
        </w:rPr>
      </w:pPr>
      <w:bookmarkStart w:id="2" w:name="_Hlk129637038"/>
      <w:r w:rsidRPr="00553665">
        <w:rPr>
          <w:rFonts w:cs="Arial"/>
          <w:sz w:val="20"/>
          <w:szCs w:val="20"/>
        </w:rPr>
        <w:t>Indeed (2021) ‘Organisational culture importance: benefits and examples’. https://uk.indeed.com/career-advice/career-development/organisational-culture-importance (Accessed 20.01.2023).</w:t>
      </w:r>
    </w:p>
    <w:bookmarkEnd w:id="2"/>
    <w:p w14:paraId="709286ED" w14:textId="1FAFBC65" w:rsidR="003717D6" w:rsidRPr="00553665" w:rsidRDefault="003717D6" w:rsidP="00553665">
      <w:pPr>
        <w:spacing w:line="276" w:lineRule="auto"/>
        <w:rPr>
          <w:rFonts w:cs="Arial"/>
          <w:sz w:val="20"/>
          <w:szCs w:val="20"/>
        </w:rPr>
      </w:pPr>
      <w:r w:rsidRPr="00553665">
        <w:rPr>
          <w:rFonts w:cs="Arial"/>
          <w:sz w:val="20"/>
          <w:szCs w:val="20"/>
        </w:rPr>
        <w:t>Indeed, (2021a) What is workplace culture, and what are its characteristics? Available at: https://uk.indeed.com/career-advice/career-development/what-is-workplace-culture (accessed 25.02.2023).</w:t>
      </w:r>
    </w:p>
    <w:p w14:paraId="33DB3307" w14:textId="7B416031" w:rsidR="00092757" w:rsidRPr="00553665" w:rsidRDefault="00092757" w:rsidP="00553665">
      <w:pPr>
        <w:spacing w:line="276" w:lineRule="auto"/>
        <w:rPr>
          <w:rFonts w:cs="Arial"/>
          <w:sz w:val="20"/>
          <w:szCs w:val="20"/>
        </w:rPr>
      </w:pPr>
      <w:r w:rsidRPr="00553665">
        <w:rPr>
          <w:rFonts w:cs="Arial"/>
          <w:sz w:val="20"/>
          <w:szCs w:val="20"/>
        </w:rPr>
        <w:t xml:space="preserve">Ivković S. K.,  Maskály J., Kule A., Haberfeld M.M. (2022) </w:t>
      </w:r>
      <w:r w:rsidRPr="00553665">
        <w:rPr>
          <w:rFonts w:cs="Arial"/>
          <w:i/>
          <w:iCs/>
          <w:sz w:val="20"/>
          <w:szCs w:val="20"/>
        </w:rPr>
        <w:t>Police Code of Silence in Times of Change</w:t>
      </w:r>
      <w:r w:rsidRPr="00553665">
        <w:rPr>
          <w:rStyle w:val="c-chapter-book-detailsmeta"/>
          <w:rFonts w:cs="Arial"/>
          <w:i/>
          <w:iCs/>
          <w:sz w:val="20"/>
          <w:szCs w:val="20"/>
        </w:rPr>
        <w:t xml:space="preserve"> </w:t>
      </w:r>
      <w:r w:rsidRPr="00553665">
        <w:rPr>
          <w:rStyle w:val="c-chapter-book-detailsmeta"/>
          <w:rFonts w:cs="Arial"/>
          <w:sz w:val="20"/>
          <w:szCs w:val="20"/>
        </w:rPr>
        <w:t>New York: Springer, pp 1–16.</w:t>
      </w:r>
    </w:p>
    <w:p w14:paraId="72F9B905" w14:textId="713BDE2A" w:rsidR="002638B7" w:rsidRPr="00553665" w:rsidRDefault="002638B7" w:rsidP="00553665">
      <w:pPr>
        <w:spacing w:line="276" w:lineRule="auto"/>
        <w:rPr>
          <w:rFonts w:cs="Arial"/>
          <w:sz w:val="20"/>
          <w:szCs w:val="20"/>
        </w:rPr>
      </w:pPr>
      <w:bookmarkStart w:id="3" w:name="_Hlk129399611"/>
      <w:r w:rsidRPr="00553665">
        <w:rPr>
          <w:rFonts w:cs="Arial"/>
          <w:sz w:val="20"/>
          <w:szCs w:val="20"/>
        </w:rPr>
        <w:t>Kowaleski Z.T., Sutherland A.G., Vetter F.W. (2020), “Supervisor Influence on Employee Financial Misconduct,” SSRN.</w:t>
      </w:r>
    </w:p>
    <w:bookmarkEnd w:id="3"/>
    <w:p w14:paraId="423B1B9E" w14:textId="2B65F7B7" w:rsidR="00E713A0" w:rsidRPr="00553665" w:rsidRDefault="00E713A0" w:rsidP="00553665">
      <w:pPr>
        <w:spacing w:line="276" w:lineRule="auto"/>
        <w:rPr>
          <w:rFonts w:cs="Arial"/>
          <w:sz w:val="20"/>
          <w:szCs w:val="20"/>
        </w:rPr>
      </w:pPr>
      <w:r w:rsidRPr="00553665">
        <w:rPr>
          <w:rFonts w:cs="Arial"/>
          <w:sz w:val="20"/>
          <w:szCs w:val="20"/>
        </w:rPr>
        <w:t>Mcleod</w:t>
      </w:r>
      <w:r w:rsidRPr="00553665">
        <w:rPr>
          <w:rFonts w:cs="Arial"/>
          <w:color w:val="000000" w:themeColor="text1"/>
          <w:sz w:val="20"/>
          <w:szCs w:val="20"/>
        </w:rPr>
        <w:t xml:space="preserve"> S. (2023) </w:t>
      </w:r>
      <w:r w:rsidRPr="00553665">
        <w:rPr>
          <w:rFonts w:cs="Arial"/>
          <w:sz w:val="20"/>
          <w:szCs w:val="20"/>
        </w:rPr>
        <w:t xml:space="preserve">Maslow’s Hierarchy of Needs Theory. Simply Psychology. Available at: https://simplypsychology.org/maslow.html (Accessed 23.01.2023). </w:t>
      </w:r>
    </w:p>
    <w:p w14:paraId="5E4FF2F1" w14:textId="306D9575" w:rsidR="007F323D" w:rsidRPr="00553665" w:rsidRDefault="007F323D" w:rsidP="00553665">
      <w:pPr>
        <w:pStyle w:val="NormalWeb"/>
        <w:spacing w:line="276" w:lineRule="auto"/>
        <w:rPr>
          <w:rFonts w:ascii="Arial" w:hAnsi="Arial" w:cs="Arial"/>
          <w:sz w:val="20"/>
          <w:szCs w:val="20"/>
        </w:rPr>
      </w:pPr>
      <w:r w:rsidRPr="00553665">
        <w:rPr>
          <w:rStyle w:val="markedcontent"/>
          <w:rFonts w:ascii="Arial" w:hAnsi="Arial" w:cs="Arial"/>
          <w:sz w:val="20"/>
          <w:szCs w:val="20"/>
        </w:rPr>
        <w:lastRenderedPageBreak/>
        <w:t xml:space="preserve">Martin, </w:t>
      </w:r>
      <w:r w:rsidRPr="00553665">
        <w:rPr>
          <w:rStyle w:val="markedcontent"/>
          <w:rFonts w:ascii="Arial" w:hAnsi="Arial" w:cs="Arial"/>
          <w:sz w:val="20"/>
          <w:szCs w:val="20"/>
        </w:rPr>
        <w:t>S.,</w:t>
      </w:r>
      <w:r w:rsidRPr="00553665">
        <w:rPr>
          <w:rStyle w:val="markedcontent"/>
          <w:rFonts w:ascii="Arial" w:hAnsi="Arial" w:cs="Arial"/>
          <w:sz w:val="20"/>
          <w:szCs w:val="20"/>
        </w:rPr>
        <w:t xml:space="preserve"> Jurik, N. </w:t>
      </w:r>
      <w:r w:rsidRPr="00553665">
        <w:rPr>
          <w:rStyle w:val="markedcontent"/>
          <w:rFonts w:ascii="Arial" w:hAnsi="Arial" w:cs="Arial"/>
          <w:sz w:val="20"/>
          <w:szCs w:val="20"/>
        </w:rPr>
        <w:t>(</w:t>
      </w:r>
      <w:r w:rsidRPr="00553665">
        <w:rPr>
          <w:rStyle w:val="markedcontent"/>
          <w:rFonts w:ascii="Arial" w:hAnsi="Arial" w:cs="Arial"/>
          <w:sz w:val="20"/>
          <w:szCs w:val="20"/>
        </w:rPr>
        <w:t>2007</w:t>
      </w:r>
      <w:r w:rsidRPr="00553665">
        <w:rPr>
          <w:rStyle w:val="markedcontent"/>
          <w:rFonts w:ascii="Arial" w:hAnsi="Arial" w:cs="Arial"/>
          <w:sz w:val="20"/>
          <w:szCs w:val="20"/>
        </w:rPr>
        <w:t>)</w:t>
      </w:r>
      <w:r w:rsidRPr="00553665">
        <w:rPr>
          <w:rStyle w:val="markedcontent"/>
          <w:rFonts w:ascii="Arial" w:hAnsi="Arial" w:cs="Arial"/>
          <w:sz w:val="20"/>
          <w:szCs w:val="20"/>
        </w:rPr>
        <w:t xml:space="preserve"> Doing Justice, Doing Gender: Women in Legal and</w:t>
      </w:r>
      <w:r w:rsidRPr="00553665">
        <w:rPr>
          <w:rFonts w:ascii="Arial" w:hAnsi="Arial" w:cs="Arial"/>
          <w:sz w:val="20"/>
          <w:szCs w:val="20"/>
        </w:rPr>
        <w:t xml:space="preserve"> </w:t>
      </w:r>
      <w:r w:rsidRPr="00553665">
        <w:rPr>
          <w:rStyle w:val="markedcontent"/>
          <w:rFonts w:ascii="Arial" w:hAnsi="Arial" w:cs="Arial"/>
          <w:sz w:val="20"/>
          <w:szCs w:val="20"/>
        </w:rPr>
        <w:t>Criminal Justice Occupations, (2nd edition). Thousand Oaks, CA: Sage.</w:t>
      </w:r>
    </w:p>
    <w:p w14:paraId="2F43CAAE" w14:textId="13F2A27B" w:rsidR="00823C97" w:rsidRPr="00553665" w:rsidRDefault="00823C97" w:rsidP="00553665">
      <w:pPr>
        <w:pStyle w:val="NormalWeb"/>
        <w:spacing w:line="276" w:lineRule="auto"/>
        <w:rPr>
          <w:rFonts w:ascii="Arial" w:hAnsi="Arial" w:cs="Arial"/>
          <w:sz w:val="20"/>
          <w:szCs w:val="20"/>
        </w:rPr>
      </w:pPr>
      <w:r w:rsidRPr="00553665">
        <w:rPr>
          <w:rFonts w:ascii="Arial" w:hAnsi="Arial" w:cs="Arial"/>
          <w:sz w:val="20"/>
          <w:szCs w:val="20"/>
        </w:rPr>
        <w:t>Mawritz, M.B., Mayer, D.M., Hoobler, J.M., Wayne, S.J. and Marinova, S.V., (2012). A trickle</w:t>
      </w:r>
      <w:r w:rsidRPr="00553665">
        <w:rPr>
          <w:rFonts w:ascii="Cambria Math" w:hAnsi="Cambria Math" w:cs="Cambria Math"/>
          <w:sz w:val="20"/>
          <w:szCs w:val="20"/>
        </w:rPr>
        <w:t>‐</w:t>
      </w:r>
      <w:r w:rsidRPr="00553665">
        <w:rPr>
          <w:rFonts w:ascii="Arial" w:hAnsi="Arial" w:cs="Arial"/>
          <w:sz w:val="20"/>
          <w:szCs w:val="20"/>
        </w:rPr>
        <w:t xml:space="preserve">down model of abusive supervision. </w:t>
      </w:r>
      <w:r w:rsidRPr="00553665">
        <w:rPr>
          <w:rFonts w:ascii="Arial" w:hAnsi="Arial" w:cs="Arial"/>
          <w:i/>
          <w:iCs/>
          <w:sz w:val="20"/>
          <w:szCs w:val="20"/>
        </w:rPr>
        <w:t>Personnel Psychology</w:t>
      </w:r>
      <w:r w:rsidRPr="00553665">
        <w:rPr>
          <w:rFonts w:ascii="Arial" w:hAnsi="Arial" w:cs="Arial"/>
          <w:sz w:val="20"/>
          <w:szCs w:val="20"/>
        </w:rPr>
        <w:t xml:space="preserve">, </w:t>
      </w:r>
      <w:r w:rsidRPr="00553665">
        <w:rPr>
          <w:rFonts w:ascii="Arial" w:hAnsi="Arial" w:cs="Arial"/>
          <w:i/>
          <w:iCs/>
          <w:sz w:val="20"/>
          <w:szCs w:val="20"/>
        </w:rPr>
        <w:t>65</w:t>
      </w:r>
      <w:r w:rsidRPr="00553665">
        <w:rPr>
          <w:rFonts w:ascii="Arial" w:hAnsi="Arial" w:cs="Arial"/>
          <w:sz w:val="20"/>
          <w:szCs w:val="20"/>
        </w:rPr>
        <w:t>(2), pp.325-357.</w:t>
      </w:r>
    </w:p>
    <w:p w14:paraId="02682650" w14:textId="3C6FFCD8" w:rsidR="003717D6" w:rsidRPr="00553665" w:rsidRDefault="00784B1C" w:rsidP="00553665">
      <w:pPr>
        <w:spacing w:line="276" w:lineRule="auto"/>
        <w:rPr>
          <w:rFonts w:cs="Arial"/>
          <w:sz w:val="20"/>
          <w:szCs w:val="20"/>
        </w:rPr>
      </w:pPr>
      <w:r w:rsidRPr="00553665">
        <w:rPr>
          <w:rFonts w:cs="Arial"/>
          <w:sz w:val="20"/>
          <w:szCs w:val="20"/>
        </w:rPr>
        <w:t>Meyer E., (2015) When Culture Doesn’t Translate. Harvard Business Review. Available at: https://hbr.org/2015/10/when-culture-doesnt-translate (accessed 24.01.2023).</w:t>
      </w:r>
    </w:p>
    <w:p w14:paraId="4DFB81FE" w14:textId="35EFB374" w:rsidR="006A77E2" w:rsidRPr="00553665" w:rsidRDefault="006A77E2" w:rsidP="00553665">
      <w:pPr>
        <w:spacing w:line="276" w:lineRule="auto"/>
        <w:rPr>
          <w:rFonts w:cs="Arial"/>
          <w:sz w:val="20"/>
          <w:szCs w:val="20"/>
        </w:rPr>
      </w:pPr>
      <w:r w:rsidRPr="00553665">
        <w:rPr>
          <w:rFonts w:cs="Arial"/>
          <w:sz w:val="20"/>
          <w:szCs w:val="20"/>
        </w:rPr>
        <w:t>Moody T. (2022) ‘Misconduct hearing for three senior Gwent Police officers.’.Argus Wales 22nd August 2022. Available at: https://www.southwalesargus.co.uk/news/20676047.misconduct-hearing-three-senior-gwent-police-officers/ (accessed 01.03.2023).</w:t>
      </w:r>
    </w:p>
    <w:p w14:paraId="0775D1BA" w14:textId="79A40654" w:rsidR="006A77E2" w:rsidRPr="00553665" w:rsidRDefault="00D10613" w:rsidP="00553665">
      <w:pPr>
        <w:spacing w:line="276" w:lineRule="auto"/>
        <w:rPr>
          <w:rFonts w:cs="Arial"/>
          <w:sz w:val="20"/>
          <w:szCs w:val="20"/>
        </w:rPr>
      </w:pPr>
      <w:r w:rsidRPr="00553665">
        <w:rPr>
          <w:rFonts w:cs="Arial"/>
          <w:sz w:val="20"/>
          <w:szCs w:val="20"/>
        </w:rPr>
        <w:t>Nink M, Robison J (2022) Ethical Dilemmas: What to Do When Employees Stay Silent. Gallup. Available at: https://www.gallup.com/workplace/392207/ethical-dilemmas-employees-stay-silent.aspx (accessed 04.03.2023).</w:t>
      </w:r>
    </w:p>
    <w:p w14:paraId="2493CBD7" w14:textId="72F47D1F" w:rsidR="00833414" w:rsidRPr="00553665" w:rsidRDefault="00833414" w:rsidP="00553665">
      <w:pPr>
        <w:spacing w:line="276" w:lineRule="auto"/>
        <w:rPr>
          <w:rFonts w:cs="Arial"/>
          <w:sz w:val="20"/>
          <w:szCs w:val="20"/>
        </w:rPr>
      </w:pPr>
      <w:r w:rsidRPr="00553665">
        <w:rPr>
          <w:rFonts w:cs="Arial"/>
          <w:sz w:val="20"/>
          <w:szCs w:val="20"/>
        </w:rPr>
        <w:t>Police Chief Magazine (2023) How to Encourage Reporting of Professional Misconduct International Association of Chief Police. Available at: https://www.policechiefmagazine.org/how-to-encourage-reporting-of-professional-misconduct/ (accessed 05.06.2023).</w:t>
      </w:r>
    </w:p>
    <w:p w14:paraId="46D03869" w14:textId="2870FCC8" w:rsidR="00833414" w:rsidRPr="00553665" w:rsidRDefault="00611462" w:rsidP="00553665">
      <w:pPr>
        <w:spacing w:line="276" w:lineRule="auto"/>
        <w:rPr>
          <w:rFonts w:cs="Arial"/>
          <w:sz w:val="20"/>
          <w:szCs w:val="20"/>
        </w:rPr>
      </w:pPr>
      <w:r w:rsidRPr="00553665">
        <w:rPr>
          <w:rFonts w:cs="Arial"/>
          <w:color w:val="000000" w:themeColor="text1"/>
          <w:sz w:val="20"/>
          <w:szCs w:val="20"/>
        </w:rPr>
        <w:t xml:space="preserve">Police Coaching and Mentoring Enterprise (2020) </w:t>
      </w:r>
      <w:r w:rsidRPr="00553665">
        <w:rPr>
          <w:rFonts w:cs="Arial"/>
          <w:i/>
          <w:iCs/>
          <w:color w:val="000000" w:themeColor="text1"/>
          <w:sz w:val="20"/>
          <w:szCs w:val="20"/>
        </w:rPr>
        <w:t>'Coaching and Mentoring'.</w:t>
      </w:r>
      <w:r w:rsidRPr="00553665">
        <w:rPr>
          <w:rFonts w:cs="Arial"/>
          <w:sz w:val="20"/>
          <w:szCs w:val="20"/>
        </w:rPr>
        <w:t xml:space="preserve"> Collage Police. Available at: https://www.college.police.uk/What-we-do/Development/professional-development-programme/Documents/CoachingandMentoringBlog.pdf (accessed 21.12.202</w:t>
      </w:r>
      <w:r w:rsidR="00723F67" w:rsidRPr="00553665">
        <w:rPr>
          <w:rFonts w:cs="Arial"/>
          <w:sz w:val="20"/>
          <w:szCs w:val="20"/>
        </w:rPr>
        <w:t>2</w:t>
      </w:r>
      <w:r w:rsidRPr="00553665">
        <w:rPr>
          <w:rFonts w:cs="Arial"/>
          <w:sz w:val="20"/>
          <w:szCs w:val="20"/>
        </w:rPr>
        <w:t>).</w:t>
      </w:r>
    </w:p>
    <w:p w14:paraId="40DB0F91" w14:textId="14D57083" w:rsidR="00A13994" w:rsidRPr="00553665" w:rsidRDefault="00000000" w:rsidP="00553665">
      <w:pPr>
        <w:pStyle w:val="Heading1"/>
        <w:spacing w:line="276" w:lineRule="auto"/>
        <w:rPr>
          <w:rFonts w:ascii="Arial" w:hAnsi="Arial" w:cs="Arial"/>
          <w:color w:val="000000" w:themeColor="text1"/>
          <w:sz w:val="20"/>
          <w:szCs w:val="20"/>
        </w:rPr>
      </w:pPr>
      <w:hyperlink r:id="rId20" w:history="1">
        <w:r w:rsidR="00A13994" w:rsidRPr="00553665">
          <w:rPr>
            <w:rStyle w:val="Hyperlink"/>
            <w:rFonts w:ascii="Arial" w:hAnsi="Arial" w:cs="Arial"/>
            <w:color w:val="000000" w:themeColor="text1"/>
            <w:sz w:val="20"/>
            <w:szCs w:val="20"/>
            <w:u w:val="none"/>
          </w:rPr>
          <w:t>Razzetti</w:t>
        </w:r>
      </w:hyperlink>
      <w:r w:rsidR="00A13994" w:rsidRPr="00553665">
        <w:rPr>
          <w:rFonts w:ascii="Arial" w:hAnsi="Arial" w:cs="Arial"/>
          <w:color w:val="000000" w:themeColor="text1"/>
          <w:sz w:val="20"/>
          <w:szCs w:val="20"/>
        </w:rPr>
        <w:t xml:space="preserve"> G., (2022), Culture Is How People Behave When No One Is Looking. People Management, Available: </w:t>
      </w:r>
      <w:r w:rsidR="00DA319A" w:rsidRPr="00553665">
        <w:rPr>
          <w:rFonts w:ascii="Arial" w:hAnsi="Arial" w:cs="Arial"/>
          <w:color w:val="000000" w:themeColor="text1"/>
          <w:sz w:val="20"/>
          <w:szCs w:val="20"/>
        </w:rPr>
        <w:t>https://www.psychologytoday.com/gb/blog/the-adaptive-mind/202205/culture-is-how-people-behave-when-no-one-is-looking?fbclid=IwAR0EIYON3Q7ePKwWH5eRa8Xg5UhLB_P1QakMl_g4sjJ0mBWyyOpEY5eGoO4</w:t>
      </w:r>
      <w:r w:rsidR="00A13994" w:rsidRPr="00553665">
        <w:rPr>
          <w:rFonts w:ascii="Arial" w:hAnsi="Arial" w:cs="Arial"/>
          <w:color w:val="000000" w:themeColor="text1"/>
          <w:sz w:val="20"/>
          <w:szCs w:val="20"/>
        </w:rPr>
        <w:t xml:space="preserve"> (accessed 07.12.2022).</w:t>
      </w:r>
    </w:p>
    <w:p w14:paraId="44E6304D" w14:textId="66EEB0CE" w:rsidR="001930E6" w:rsidRPr="00553665" w:rsidRDefault="00C537E0" w:rsidP="00553665">
      <w:pPr>
        <w:pStyle w:val="NormalWeb"/>
        <w:spacing w:line="276" w:lineRule="auto"/>
        <w:rPr>
          <w:rStyle w:val="authorname"/>
          <w:rFonts w:ascii="Arial" w:hAnsi="Arial" w:cs="Arial"/>
          <w:sz w:val="20"/>
          <w:szCs w:val="20"/>
        </w:rPr>
      </w:pPr>
      <w:r w:rsidRPr="00553665">
        <w:rPr>
          <w:rFonts w:ascii="Arial" w:hAnsi="Arial" w:cs="Arial"/>
          <w:sz w:val="20"/>
          <w:szCs w:val="20"/>
        </w:rPr>
        <w:t xml:space="preserve">Robbins, M., Ford M.T., and Tetrick, L.E. (2012) Perceived Unfairness and Employee Health: A Meta-Analytic Integration. </w:t>
      </w:r>
      <w:r w:rsidRPr="00553665">
        <w:rPr>
          <w:rFonts w:ascii="Arial" w:hAnsi="Arial" w:cs="Arial"/>
          <w:i/>
          <w:iCs/>
          <w:sz w:val="20"/>
          <w:szCs w:val="20"/>
        </w:rPr>
        <w:t>Journal of Applied Psychology</w:t>
      </w:r>
      <w:r w:rsidRPr="00553665">
        <w:rPr>
          <w:rFonts w:ascii="Arial" w:hAnsi="Arial" w:cs="Arial"/>
          <w:sz w:val="20"/>
          <w:szCs w:val="20"/>
        </w:rPr>
        <w:t xml:space="preserve"> 97(2):pp 235-272.</w:t>
      </w:r>
    </w:p>
    <w:p w14:paraId="4A120329" w14:textId="56BCD3E6" w:rsidR="002C0810" w:rsidRPr="00553665" w:rsidRDefault="002C0810" w:rsidP="00553665">
      <w:pPr>
        <w:autoSpaceDE w:val="0"/>
        <w:autoSpaceDN w:val="0"/>
        <w:adjustRightInd w:val="0"/>
        <w:spacing w:after="0" w:line="276" w:lineRule="auto"/>
        <w:rPr>
          <w:rFonts w:eastAsia="SabonLTStd-Roman" w:cs="Arial"/>
          <w:i/>
          <w:iCs/>
          <w:sz w:val="20"/>
          <w:szCs w:val="20"/>
          <w14:ligatures w14:val="standardContextual"/>
        </w:rPr>
      </w:pPr>
      <w:r w:rsidRPr="00553665">
        <w:rPr>
          <w:rFonts w:eastAsia="SabonLTStd-Roman" w:cs="Arial"/>
          <w:sz w:val="20"/>
          <w:szCs w:val="20"/>
          <w14:ligatures w14:val="standardContextual"/>
        </w:rPr>
        <w:t xml:space="preserve">Schein, E H (1990) Organizational culture, </w:t>
      </w:r>
      <w:r w:rsidRPr="00553665">
        <w:rPr>
          <w:rFonts w:eastAsia="SabonLTStd-Roman" w:cs="Arial"/>
          <w:i/>
          <w:iCs/>
          <w:sz w:val="20"/>
          <w:szCs w:val="20"/>
          <w14:ligatures w14:val="standardContextual"/>
        </w:rPr>
        <w:t>American</w:t>
      </w:r>
      <w:r w:rsidR="00723093" w:rsidRPr="00553665">
        <w:rPr>
          <w:rFonts w:eastAsia="SabonLTStd-Roman" w:cs="Arial"/>
          <w:i/>
          <w:iCs/>
          <w:sz w:val="20"/>
          <w:szCs w:val="20"/>
          <w14:ligatures w14:val="standardContextual"/>
        </w:rPr>
        <w:t xml:space="preserve"> </w:t>
      </w:r>
      <w:r w:rsidRPr="00553665">
        <w:rPr>
          <w:rFonts w:eastAsia="SabonLTStd-Roman" w:cs="Arial"/>
          <w:i/>
          <w:iCs/>
          <w:sz w:val="20"/>
          <w:szCs w:val="20"/>
          <w14:ligatures w14:val="standardContextual"/>
        </w:rPr>
        <w:t>Psychologist</w:t>
      </w:r>
      <w:r w:rsidRPr="00553665">
        <w:rPr>
          <w:rFonts w:eastAsia="SabonLTStd-Roman" w:cs="Arial"/>
          <w:sz w:val="20"/>
          <w:szCs w:val="20"/>
          <w14:ligatures w14:val="standardContextual"/>
        </w:rPr>
        <w:t>, 45, pp 109–19</w:t>
      </w:r>
    </w:p>
    <w:p w14:paraId="293043BB" w14:textId="142167E9" w:rsidR="00CF6828" w:rsidRPr="00553665" w:rsidRDefault="00CF6828" w:rsidP="00553665">
      <w:pPr>
        <w:spacing w:line="276" w:lineRule="auto"/>
        <w:rPr>
          <w:rFonts w:cs="Arial"/>
          <w:sz w:val="20"/>
          <w:szCs w:val="20"/>
        </w:rPr>
      </w:pPr>
      <w:r w:rsidRPr="00553665">
        <w:rPr>
          <w:rFonts w:cs="Arial"/>
          <w:sz w:val="20"/>
          <w:szCs w:val="20"/>
        </w:rPr>
        <w:t>Sull D., Sull C., (2021a) 10 Things Your Corporate Culture Needs to Get Right. Management Review. Available at: https://sloanreview.mit.edu/article/10-things-your-corporate-culture-needs-to-get-right/ (accessed 26.02.2023).</w:t>
      </w:r>
    </w:p>
    <w:p w14:paraId="60E25038" w14:textId="77777777" w:rsidR="000543B0" w:rsidRPr="00553665" w:rsidRDefault="000543B0" w:rsidP="00553665">
      <w:pPr>
        <w:spacing w:line="276" w:lineRule="auto"/>
        <w:rPr>
          <w:rFonts w:cs="Arial"/>
          <w:sz w:val="20"/>
          <w:szCs w:val="20"/>
        </w:rPr>
      </w:pPr>
      <w:r w:rsidRPr="00553665">
        <w:rPr>
          <w:rFonts w:cs="Arial"/>
          <w:sz w:val="20"/>
          <w:szCs w:val="20"/>
          <w:lang w:val="en"/>
        </w:rPr>
        <w:t xml:space="preserve">Sheard J. (2022) </w:t>
      </w:r>
      <w:r w:rsidRPr="00553665">
        <w:rPr>
          <w:rFonts w:cs="Arial"/>
          <w:sz w:val="20"/>
          <w:szCs w:val="20"/>
        </w:rPr>
        <w:t>Gwent Police mired by ‘industrial levels of abuse, racism and corruption’. The Justice Gap [</w:t>
      </w:r>
      <w:r w:rsidRPr="00553665">
        <w:rPr>
          <w:rStyle w:val="elementor-icon-list-text"/>
          <w:rFonts w:cs="Arial"/>
          <w:sz w:val="20"/>
          <w:szCs w:val="20"/>
        </w:rPr>
        <w:t>15 November 2022]. Available at: https://www.thejusticegap.com/gwent-police-mired-by-industrial-levels-of-abuse-racism-and-corruption/ (accessed 22.12.2022).</w:t>
      </w:r>
    </w:p>
    <w:p w14:paraId="609C2272" w14:textId="77777777" w:rsidR="000543B0" w:rsidRPr="00553665" w:rsidRDefault="000543B0" w:rsidP="00553665">
      <w:pPr>
        <w:spacing w:line="276" w:lineRule="auto"/>
        <w:rPr>
          <w:rFonts w:cs="Arial"/>
          <w:sz w:val="20"/>
          <w:szCs w:val="20"/>
        </w:rPr>
      </w:pPr>
    </w:p>
    <w:p w14:paraId="65131C44" w14:textId="602A2292" w:rsidR="00CF6828" w:rsidRPr="00553665" w:rsidRDefault="00CC1F06" w:rsidP="00553665">
      <w:pPr>
        <w:spacing w:line="276" w:lineRule="auto"/>
        <w:rPr>
          <w:rFonts w:cs="Arial"/>
          <w:sz w:val="20"/>
          <w:szCs w:val="20"/>
        </w:rPr>
      </w:pPr>
      <w:r w:rsidRPr="00553665">
        <w:rPr>
          <w:rFonts w:cs="Arial"/>
          <w:sz w:val="20"/>
          <w:szCs w:val="20"/>
        </w:rPr>
        <w:t>Stansell A., (2019) “Which Workplace Factors Drive Employee Satisfaction Around the World?”. Glassdoor Economic Research, Available at: https://www.glassdoor.com/research/employee-satisfaction-drivers/ (accessed 27.02.2023).</w:t>
      </w:r>
    </w:p>
    <w:p w14:paraId="4ACF6F58" w14:textId="06756180" w:rsidR="00C537E0" w:rsidRPr="00553665" w:rsidRDefault="00C537E0" w:rsidP="00553665">
      <w:pPr>
        <w:pStyle w:val="NormalWeb"/>
        <w:spacing w:line="276" w:lineRule="auto"/>
        <w:rPr>
          <w:rFonts w:ascii="Arial" w:hAnsi="Arial" w:cs="Arial"/>
          <w:sz w:val="20"/>
          <w:szCs w:val="20"/>
        </w:rPr>
      </w:pPr>
      <w:bookmarkStart w:id="4" w:name="_Hlk129637128"/>
      <w:r w:rsidRPr="00553665">
        <w:rPr>
          <w:rFonts w:ascii="Arial" w:hAnsi="Arial" w:cs="Arial"/>
          <w:sz w:val="20"/>
          <w:szCs w:val="20"/>
        </w:rPr>
        <w:t>Sull D., Sull C., (2022) How to Fix a Toxic Culture https://sloanreview.mit.edu/article/how-to-fix-a-toxic-culture/ (accessed 26.02.2023).</w:t>
      </w:r>
    </w:p>
    <w:bookmarkEnd w:id="4"/>
    <w:p w14:paraId="6843C4D9" w14:textId="28552059" w:rsidR="001930E6" w:rsidRPr="00553665" w:rsidRDefault="001930E6" w:rsidP="00553665">
      <w:pPr>
        <w:spacing w:line="276" w:lineRule="auto"/>
        <w:rPr>
          <w:rFonts w:cs="Arial"/>
          <w:sz w:val="20"/>
          <w:szCs w:val="20"/>
        </w:rPr>
      </w:pPr>
      <w:r w:rsidRPr="00553665">
        <w:rPr>
          <w:rFonts w:cs="Arial"/>
          <w:sz w:val="20"/>
          <w:szCs w:val="20"/>
        </w:rPr>
        <w:t>Sull D., Sull C., Cipolli W, Brighenti C. (2022</w:t>
      </w:r>
      <w:r w:rsidR="00C537E0" w:rsidRPr="00553665">
        <w:rPr>
          <w:rFonts w:cs="Arial"/>
          <w:sz w:val="20"/>
          <w:szCs w:val="20"/>
        </w:rPr>
        <w:t>a</w:t>
      </w:r>
      <w:r w:rsidRPr="00553665">
        <w:rPr>
          <w:rFonts w:cs="Arial"/>
          <w:sz w:val="20"/>
          <w:szCs w:val="20"/>
        </w:rPr>
        <w:t>) Why Every Leader Needs to Worry About Toxic Culture. Management Review. Available at: https://sloanreview.mit.edu/article/why-every-leader-needs-to-worry-about-toxic-culture/ (accessed 26.02.2022).</w:t>
      </w:r>
    </w:p>
    <w:p w14:paraId="64C6B785" w14:textId="4E2CC3C9" w:rsidR="00C109CA" w:rsidRPr="00553665" w:rsidRDefault="00C109CA" w:rsidP="00553665">
      <w:pPr>
        <w:spacing w:line="276" w:lineRule="auto"/>
        <w:rPr>
          <w:rFonts w:cs="Arial"/>
          <w:sz w:val="20"/>
          <w:szCs w:val="20"/>
        </w:rPr>
      </w:pPr>
      <w:r w:rsidRPr="00553665">
        <w:rPr>
          <w:rFonts w:cs="Arial"/>
          <w:sz w:val="20"/>
          <w:szCs w:val="20"/>
        </w:rPr>
        <w:lastRenderedPageBreak/>
        <w:t xml:space="preserve">Taylor (2019) </w:t>
      </w:r>
      <w:r w:rsidRPr="00553665">
        <w:rPr>
          <w:rFonts w:cs="Arial"/>
          <w:i/>
          <w:iCs/>
          <w:sz w:val="20"/>
          <w:szCs w:val="20"/>
        </w:rPr>
        <w:t>'Resourcing and talent management</w:t>
      </w:r>
      <w:r w:rsidRPr="00553665">
        <w:rPr>
          <w:rFonts w:cs="Arial"/>
          <w:sz w:val="20"/>
          <w:szCs w:val="20"/>
        </w:rPr>
        <w:t>. (7</w:t>
      </w:r>
      <w:r w:rsidRPr="00553665">
        <w:rPr>
          <w:rFonts w:cs="Arial"/>
          <w:sz w:val="20"/>
          <w:szCs w:val="20"/>
          <w:vertAlign w:val="superscript"/>
        </w:rPr>
        <w:t>th</w:t>
      </w:r>
      <w:r w:rsidRPr="00553665">
        <w:rPr>
          <w:rFonts w:cs="Arial"/>
          <w:sz w:val="20"/>
          <w:szCs w:val="20"/>
        </w:rPr>
        <w:t xml:space="preserve"> edition). London: Kogan Page Publisher.</w:t>
      </w:r>
    </w:p>
    <w:p w14:paraId="44823EEC" w14:textId="77777777" w:rsidR="00F2187F" w:rsidRPr="00553665" w:rsidRDefault="00F2187F" w:rsidP="00553665">
      <w:pPr>
        <w:spacing w:line="276" w:lineRule="auto"/>
        <w:rPr>
          <w:rFonts w:cs="Arial"/>
          <w:sz w:val="20"/>
          <w:szCs w:val="20"/>
        </w:rPr>
      </w:pPr>
      <w:r w:rsidRPr="00553665">
        <w:rPr>
          <w:rFonts w:cs="Arial"/>
          <w:sz w:val="20"/>
          <w:szCs w:val="20"/>
        </w:rPr>
        <w:t>Wale H. (2023) Hofstede’s Cultural Dimensions Theory. CFI. Available at: https://corporatefinanceinstitute.com/resources/management/hofstedes-cultural-dimensions-theory/ (accessed 20.02.2023).</w:t>
      </w:r>
    </w:p>
    <w:p w14:paraId="265FCE83" w14:textId="77777777" w:rsidR="00F2187F" w:rsidRPr="00553665" w:rsidRDefault="00F2187F" w:rsidP="00553665">
      <w:pPr>
        <w:spacing w:line="276" w:lineRule="auto"/>
        <w:rPr>
          <w:rFonts w:cs="Arial"/>
          <w:sz w:val="20"/>
          <w:szCs w:val="20"/>
        </w:rPr>
      </w:pPr>
    </w:p>
    <w:p w14:paraId="690E64F4" w14:textId="3D064079" w:rsidR="001930E6" w:rsidRPr="00553665" w:rsidRDefault="00723093" w:rsidP="00553665">
      <w:pPr>
        <w:spacing w:line="276" w:lineRule="auto"/>
        <w:rPr>
          <w:rStyle w:val="authorname"/>
          <w:rFonts w:cs="Arial"/>
          <w:sz w:val="20"/>
          <w:szCs w:val="20"/>
        </w:rPr>
      </w:pPr>
      <w:r w:rsidRPr="00553665">
        <w:rPr>
          <w:rFonts w:cs="Arial"/>
          <w:sz w:val="20"/>
          <w:szCs w:val="20"/>
        </w:rPr>
        <w:t>Welsh Women’s Aid (2022) Gwent Police misconduct allegations – Statement from Welsh Women’s Aid. Available at: https://welshwomensaid.org.uk/news/gwent-police-misconduct-allegations-statement-from-welsh-womens-aid/ (accessed 23.01.2023).</w:t>
      </w:r>
    </w:p>
    <w:p w14:paraId="2EF105A5" w14:textId="4DD7C0DB" w:rsidR="00A13994" w:rsidRPr="00553665" w:rsidRDefault="00A13994" w:rsidP="00553665">
      <w:pPr>
        <w:spacing w:line="276" w:lineRule="auto"/>
        <w:rPr>
          <w:rStyle w:val="authorname"/>
          <w:rFonts w:cs="Arial"/>
          <w:sz w:val="20"/>
          <w:szCs w:val="20"/>
        </w:rPr>
      </w:pPr>
      <w:r w:rsidRPr="00553665">
        <w:rPr>
          <w:rStyle w:val="authorname"/>
          <w:rFonts w:cs="Arial"/>
          <w:sz w:val="20"/>
          <w:szCs w:val="20"/>
        </w:rPr>
        <w:t>Wilford C.,</w:t>
      </w:r>
      <w:r w:rsidRPr="00553665">
        <w:rPr>
          <w:rFonts w:cs="Arial"/>
          <w:sz w:val="20"/>
          <w:szCs w:val="20"/>
        </w:rPr>
        <w:t xml:space="preserve"> (2022) Why your people are your most important investment in a recession. People Management. Available at: https://www.peoplemanagement.co.uk/article/1804711/why-people-important-investment-recession (accessed 09.12.2022).</w:t>
      </w:r>
    </w:p>
    <w:p w14:paraId="5616C7B3" w14:textId="4E90D1B7" w:rsidR="00A13994" w:rsidRPr="00553665" w:rsidRDefault="00565872" w:rsidP="00553665">
      <w:pPr>
        <w:pStyle w:val="NormalWeb"/>
        <w:spacing w:line="276" w:lineRule="auto"/>
        <w:rPr>
          <w:rFonts w:ascii="Arial" w:hAnsi="Arial" w:cs="Arial"/>
          <w:b/>
          <w:bCs/>
          <w:color w:val="538135" w:themeColor="accent6" w:themeShade="BF"/>
          <w:sz w:val="20"/>
          <w:szCs w:val="20"/>
        </w:rPr>
      </w:pPr>
      <w:r w:rsidRPr="00553665">
        <w:rPr>
          <w:rFonts w:ascii="Arial" w:hAnsi="Arial" w:cs="Arial"/>
          <w:b/>
          <w:bCs/>
          <w:color w:val="538135" w:themeColor="accent6" w:themeShade="BF"/>
          <w:sz w:val="20"/>
          <w:szCs w:val="20"/>
        </w:rPr>
        <w:t xml:space="preserve">References </w:t>
      </w:r>
      <w:r w:rsidR="00CC3492" w:rsidRPr="00553665">
        <w:rPr>
          <w:rFonts w:ascii="Arial" w:hAnsi="Arial" w:cs="Arial"/>
          <w:b/>
          <w:bCs/>
          <w:color w:val="538135" w:themeColor="accent6" w:themeShade="BF"/>
          <w:sz w:val="20"/>
          <w:szCs w:val="20"/>
        </w:rPr>
        <w:t>of Figures</w:t>
      </w:r>
      <w:r w:rsidRPr="00553665">
        <w:rPr>
          <w:rFonts w:ascii="Arial" w:hAnsi="Arial" w:cs="Arial"/>
          <w:b/>
          <w:bCs/>
          <w:color w:val="538135" w:themeColor="accent6" w:themeShade="BF"/>
          <w:sz w:val="20"/>
          <w:szCs w:val="20"/>
        </w:rPr>
        <w:t>:</w:t>
      </w:r>
    </w:p>
    <w:p w14:paraId="5C554112" w14:textId="22940E0A" w:rsidR="00AB5C25" w:rsidRPr="00553665" w:rsidRDefault="00565872" w:rsidP="00553665">
      <w:pPr>
        <w:spacing w:line="276" w:lineRule="auto"/>
        <w:rPr>
          <w:rFonts w:cs="Arial"/>
          <w:sz w:val="20"/>
          <w:szCs w:val="20"/>
        </w:rPr>
      </w:pPr>
      <w:r w:rsidRPr="00553665">
        <w:rPr>
          <w:rFonts w:cs="Arial"/>
          <w:sz w:val="20"/>
          <w:szCs w:val="20"/>
        </w:rPr>
        <w:t>Indeed (2020) Gwent Police – Reviews. Available at: https://uk.indeed.com/cmp/GwentPolice/reviews/greatorganisation?id=86dba5282f2e680b (accessed 01.03.2023).</w:t>
      </w:r>
    </w:p>
    <w:p w14:paraId="120EB811" w14:textId="4238556C" w:rsidR="008A57CA" w:rsidRPr="00553665" w:rsidRDefault="00046919" w:rsidP="00553665">
      <w:pPr>
        <w:spacing w:line="276" w:lineRule="auto"/>
        <w:rPr>
          <w:rFonts w:cs="Arial"/>
          <w:sz w:val="20"/>
          <w:szCs w:val="20"/>
        </w:rPr>
      </w:pPr>
      <w:r w:rsidRPr="00553665">
        <w:rPr>
          <w:rFonts w:cs="Arial"/>
          <w:sz w:val="20"/>
          <w:szCs w:val="20"/>
        </w:rPr>
        <w:t xml:space="preserve">Business two You (B2U) </w:t>
      </w:r>
      <w:r w:rsidR="008A57CA" w:rsidRPr="00553665">
        <w:rPr>
          <w:rFonts w:cs="Arial"/>
          <w:sz w:val="20"/>
          <w:szCs w:val="20"/>
        </w:rPr>
        <w:t>(2017) Hofstede’s Cultural Dimensions. Business two You. Available at: https://www.business-to-you.com/hofstedes-cultural-dimensions/ (accessed 26.02.2023).</w:t>
      </w:r>
    </w:p>
    <w:p w14:paraId="3056EEAA" w14:textId="77777777" w:rsidR="008A57CA" w:rsidRPr="00553665" w:rsidRDefault="008A57CA" w:rsidP="00553665">
      <w:pPr>
        <w:spacing w:line="276" w:lineRule="auto"/>
        <w:rPr>
          <w:rFonts w:cs="Arial"/>
          <w:sz w:val="20"/>
          <w:szCs w:val="20"/>
        </w:rPr>
      </w:pPr>
    </w:p>
    <w:p w14:paraId="182AC688" w14:textId="77777777" w:rsidR="00565872" w:rsidRPr="00553665" w:rsidRDefault="00565872" w:rsidP="00553665">
      <w:pPr>
        <w:pStyle w:val="NormalWeb"/>
        <w:spacing w:line="276" w:lineRule="auto"/>
        <w:rPr>
          <w:rFonts w:ascii="Arial" w:hAnsi="Arial" w:cs="Arial"/>
          <w:b/>
          <w:bCs/>
          <w:color w:val="538135" w:themeColor="accent6" w:themeShade="BF"/>
          <w:sz w:val="20"/>
          <w:szCs w:val="20"/>
        </w:rPr>
      </w:pPr>
    </w:p>
    <w:p w14:paraId="5F6E6DED" w14:textId="2A7C0746" w:rsidR="00776491" w:rsidRPr="00553665" w:rsidRDefault="00776491" w:rsidP="00553665">
      <w:pPr>
        <w:autoSpaceDE w:val="0"/>
        <w:autoSpaceDN w:val="0"/>
        <w:adjustRightInd w:val="0"/>
        <w:spacing w:after="0" w:line="276" w:lineRule="auto"/>
        <w:rPr>
          <w:rFonts w:cs="Arial"/>
          <w:sz w:val="20"/>
          <w:szCs w:val="20"/>
        </w:rPr>
      </w:pPr>
    </w:p>
    <w:p w14:paraId="17FDFBDF" w14:textId="164DEE6D" w:rsidR="004C074C" w:rsidRPr="00553665" w:rsidRDefault="004C074C" w:rsidP="00553665">
      <w:pPr>
        <w:spacing w:line="276" w:lineRule="auto"/>
        <w:rPr>
          <w:rFonts w:cs="Arial"/>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6328F5" w:rsidRPr="00553665" w14:paraId="78D73C2E" w14:textId="77777777" w:rsidTr="006328F5">
        <w:trPr>
          <w:tblCellSpacing w:w="15" w:type="dxa"/>
        </w:trPr>
        <w:tc>
          <w:tcPr>
            <w:tcW w:w="0" w:type="auto"/>
            <w:vAlign w:val="center"/>
            <w:hideMark/>
          </w:tcPr>
          <w:p w14:paraId="069228D3" w14:textId="77777777" w:rsidR="006328F5" w:rsidRPr="00553665" w:rsidRDefault="006328F5" w:rsidP="00553665">
            <w:pPr>
              <w:spacing w:after="0" w:line="276" w:lineRule="auto"/>
              <w:rPr>
                <w:rFonts w:eastAsia="Times New Roman" w:cs="Arial"/>
                <w:sz w:val="20"/>
                <w:szCs w:val="20"/>
                <w:lang w:eastAsia="en-GB"/>
              </w:rPr>
            </w:pPr>
          </w:p>
        </w:tc>
        <w:tc>
          <w:tcPr>
            <w:tcW w:w="0" w:type="auto"/>
            <w:vAlign w:val="center"/>
            <w:hideMark/>
          </w:tcPr>
          <w:p w14:paraId="4EE8089B" w14:textId="77777777" w:rsidR="00A37D5F" w:rsidRPr="00553665" w:rsidRDefault="00A37D5F" w:rsidP="00553665">
            <w:pPr>
              <w:spacing w:line="276" w:lineRule="auto"/>
              <w:rPr>
                <w:rFonts w:cs="Arial"/>
                <w:sz w:val="20"/>
                <w:szCs w:val="20"/>
                <w:lang w:eastAsia="en-GB"/>
              </w:rPr>
            </w:pPr>
          </w:p>
          <w:p w14:paraId="31D2AC2F" w14:textId="52DD03B8" w:rsidR="003500E5" w:rsidRPr="00553665" w:rsidRDefault="003500E5" w:rsidP="00553665">
            <w:pPr>
              <w:spacing w:line="276" w:lineRule="auto"/>
              <w:rPr>
                <w:rFonts w:cs="Arial"/>
                <w:sz w:val="20"/>
                <w:szCs w:val="20"/>
                <w:lang w:eastAsia="en-GB"/>
              </w:rPr>
            </w:pPr>
          </w:p>
          <w:p w14:paraId="63FB5997" w14:textId="77777777" w:rsidR="008B4B4E" w:rsidRPr="00553665" w:rsidRDefault="008B4B4E" w:rsidP="00553665">
            <w:pPr>
              <w:spacing w:line="276" w:lineRule="auto"/>
              <w:rPr>
                <w:rFonts w:cs="Arial"/>
                <w:sz w:val="20"/>
                <w:szCs w:val="20"/>
                <w:lang w:eastAsia="en-GB"/>
              </w:rPr>
            </w:pPr>
          </w:p>
          <w:p w14:paraId="7A18A659" w14:textId="77777777" w:rsidR="001E6775" w:rsidRPr="00553665" w:rsidRDefault="001E6775" w:rsidP="00553665">
            <w:pPr>
              <w:spacing w:line="276" w:lineRule="auto"/>
              <w:rPr>
                <w:rFonts w:cs="Arial"/>
                <w:sz w:val="20"/>
                <w:szCs w:val="20"/>
                <w:lang w:eastAsia="en-GB"/>
              </w:rPr>
            </w:pPr>
          </w:p>
          <w:p w14:paraId="3034E8E4" w14:textId="5DB4BF38" w:rsidR="001E6775" w:rsidRPr="00553665" w:rsidRDefault="001E6775" w:rsidP="00553665">
            <w:pPr>
              <w:spacing w:line="276" w:lineRule="auto"/>
              <w:rPr>
                <w:rFonts w:cs="Arial"/>
                <w:sz w:val="20"/>
                <w:szCs w:val="20"/>
                <w:lang w:eastAsia="en-GB"/>
              </w:rPr>
            </w:pPr>
          </w:p>
        </w:tc>
      </w:tr>
    </w:tbl>
    <w:p w14:paraId="0737F38A" w14:textId="77777777" w:rsidR="00E76F4A" w:rsidRPr="00553665" w:rsidRDefault="00E76F4A" w:rsidP="00553665">
      <w:pPr>
        <w:autoSpaceDE w:val="0"/>
        <w:autoSpaceDN w:val="0"/>
        <w:adjustRightInd w:val="0"/>
        <w:spacing w:after="0" w:line="276" w:lineRule="auto"/>
        <w:rPr>
          <w:rFonts w:cs="Arial"/>
          <w:sz w:val="20"/>
          <w:szCs w:val="20"/>
        </w:rPr>
      </w:pPr>
    </w:p>
    <w:p w14:paraId="4832072F" w14:textId="424A7DDA" w:rsidR="006D0C90" w:rsidRPr="00553665" w:rsidRDefault="006D0C90" w:rsidP="00553665">
      <w:pPr>
        <w:autoSpaceDE w:val="0"/>
        <w:autoSpaceDN w:val="0"/>
        <w:adjustRightInd w:val="0"/>
        <w:spacing w:after="0" w:line="276" w:lineRule="auto"/>
        <w:rPr>
          <w:rFonts w:cs="Arial"/>
          <w:sz w:val="20"/>
          <w:szCs w:val="20"/>
        </w:rPr>
      </w:pPr>
    </w:p>
    <w:p w14:paraId="3ECADDA0" w14:textId="07A51D44" w:rsidR="006D0C90" w:rsidRPr="00553665" w:rsidRDefault="006D0C90" w:rsidP="00553665">
      <w:pPr>
        <w:autoSpaceDE w:val="0"/>
        <w:autoSpaceDN w:val="0"/>
        <w:adjustRightInd w:val="0"/>
        <w:spacing w:after="0" w:line="276" w:lineRule="auto"/>
        <w:rPr>
          <w:rFonts w:cs="Arial"/>
          <w:sz w:val="20"/>
          <w:szCs w:val="20"/>
        </w:rPr>
      </w:pPr>
    </w:p>
    <w:p w14:paraId="2DF7035F" w14:textId="2DECBA83" w:rsidR="00DF5441" w:rsidRPr="00553665" w:rsidRDefault="00BD75A6" w:rsidP="00553665">
      <w:pPr>
        <w:spacing w:line="276" w:lineRule="auto"/>
        <w:rPr>
          <w:rFonts w:eastAsia="SabonLTStd-Roman" w:cs="Arial"/>
          <w:sz w:val="20"/>
          <w:szCs w:val="20"/>
          <w14:ligatures w14:val="standardContextual"/>
        </w:rPr>
      </w:pPr>
      <w:r w:rsidRPr="00553665">
        <w:rPr>
          <w:rFonts w:eastAsia="SabonLTStd-Roman" w:cs="Arial"/>
          <w:sz w:val="20"/>
          <w:szCs w:val="20"/>
          <w14:ligatures w14:val="standardContextual"/>
        </w:rPr>
        <w:t xml:space="preserve"> </w:t>
      </w:r>
    </w:p>
    <w:p w14:paraId="28FEF726" w14:textId="77777777" w:rsidR="00DF5441" w:rsidRPr="00553665" w:rsidRDefault="00DF5441" w:rsidP="00553665">
      <w:pPr>
        <w:spacing w:line="276" w:lineRule="auto"/>
        <w:rPr>
          <w:rFonts w:eastAsia="SabonLTStd-Roman" w:cs="Arial"/>
          <w:sz w:val="20"/>
          <w:szCs w:val="20"/>
          <w14:ligatures w14:val="standardContextual"/>
        </w:rPr>
      </w:pPr>
    </w:p>
    <w:p w14:paraId="22D926BE" w14:textId="77777777" w:rsidR="00DF5441" w:rsidRPr="00553665" w:rsidRDefault="00DF5441" w:rsidP="00553665">
      <w:pPr>
        <w:spacing w:line="276" w:lineRule="auto"/>
        <w:rPr>
          <w:rFonts w:eastAsia="SabonLTStd-Roman" w:cs="Arial"/>
          <w:sz w:val="20"/>
          <w:szCs w:val="20"/>
          <w14:ligatures w14:val="standardContextual"/>
        </w:rPr>
      </w:pPr>
    </w:p>
    <w:p w14:paraId="1C4DFDF2" w14:textId="77777777" w:rsidR="00FF4872" w:rsidRPr="00553665" w:rsidRDefault="00FF4872" w:rsidP="00553665">
      <w:pPr>
        <w:spacing w:line="276" w:lineRule="auto"/>
        <w:rPr>
          <w:rFonts w:eastAsia="Times New Roman" w:cs="Arial"/>
          <w:sz w:val="20"/>
          <w:szCs w:val="20"/>
          <w:lang w:eastAsia="en-GB"/>
        </w:rPr>
      </w:pPr>
    </w:p>
    <w:p w14:paraId="4601417F" w14:textId="1E25FFC4" w:rsidR="001930E6" w:rsidRPr="00553665" w:rsidRDefault="008E1736" w:rsidP="00553665">
      <w:pPr>
        <w:pStyle w:val="NormalWeb"/>
        <w:spacing w:line="276" w:lineRule="auto"/>
        <w:rPr>
          <w:rFonts w:ascii="Arial" w:hAnsi="Arial" w:cs="Arial"/>
          <w:sz w:val="20"/>
          <w:szCs w:val="20"/>
        </w:rPr>
      </w:pPr>
      <w:r w:rsidRPr="00553665">
        <w:rPr>
          <w:rFonts w:ascii="Arial" w:hAnsi="Arial" w:cs="Arial"/>
          <w:sz w:val="20"/>
          <w:szCs w:val="20"/>
        </w:rPr>
        <w:t>-</w:t>
      </w:r>
    </w:p>
    <w:p w14:paraId="37E5736E" w14:textId="788A269D" w:rsidR="00270738" w:rsidRPr="00553665" w:rsidRDefault="00270738" w:rsidP="00553665">
      <w:pPr>
        <w:autoSpaceDE w:val="0"/>
        <w:autoSpaceDN w:val="0"/>
        <w:adjustRightInd w:val="0"/>
        <w:spacing w:after="0" w:line="276" w:lineRule="auto"/>
        <w:rPr>
          <w:rFonts w:eastAsia="SabonLTStd-Roman" w:cs="Arial"/>
          <w:sz w:val="20"/>
          <w:szCs w:val="20"/>
          <w14:ligatures w14:val="standardContextual"/>
        </w:rPr>
      </w:pPr>
    </w:p>
    <w:p w14:paraId="66F85C34" w14:textId="77777777" w:rsidR="00270738" w:rsidRPr="00553665" w:rsidRDefault="00270738" w:rsidP="00553665">
      <w:pPr>
        <w:autoSpaceDE w:val="0"/>
        <w:autoSpaceDN w:val="0"/>
        <w:adjustRightInd w:val="0"/>
        <w:spacing w:after="0" w:line="276" w:lineRule="auto"/>
        <w:rPr>
          <w:rFonts w:eastAsia="SabonLTStd-Roman" w:cs="Arial"/>
          <w:noProof/>
          <w:sz w:val="20"/>
          <w:szCs w:val="20"/>
          <w14:ligatures w14:val="standardContextual"/>
        </w:rPr>
      </w:pPr>
    </w:p>
    <w:p w14:paraId="7142BA33" w14:textId="7B61973D" w:rsidR="00872E46" w:rsidRDefault="00872E46" w:rsidP="00872E46">
      <w:pPr>
        <w:rPr>
          <w:rFonts w:ascii="Times New Roman" w:hAnsi="Times New Roman"/>
        </w:rPr>
      </w:pPr>
    </w:p>
    <w:p w14:paraId="0BA979F0" w14:textId="77777777" w:rsidR="000C50BD" w:rsidRDefault="000C50BD" w:rsidP="009633CE">
      <w:pPr>
        <w:pStyle w:val="NormalWeb"/>
        <w:spacing w:line="360" w:lineRule="auto"/>
        <w:rPr>
          <w:rFonts w:ascii="Arial" w:hAnsi="Arial" w:cs="Arial"/>
          <w:u w:val="single"/>
        </w:rPr>
      </w:pPr>
    </w:p>
    <w:p w14:paraId="646080E2" w14:textId="17117976" w:rsidR="006D0C90" w:rsidRPr="006E0C47" w:rsidRDefault="006D0C90" w:rsidP="003029F0">
      <w:pPr>
        <w:autoSpaceDE w:val="0"/>
        <w:autoSpaceDN w:val="0"/>
        <w:adjustRightInd w:val="0"/>
        <w:spacing w:after="0" w:line="240" w:lineRule="auto"/>
        <w:rPr>
          <w:rFonts w:ascii="SabonLTStd-Roman" w:eastAsia="SabonLTStd-Roman" w:hAnsiTheme="minorHAnsi" w:cs="SabonLTStd-Roman"/>
          <w:sz w:val="19"/>
          <w:szCs w:val="19"/>
          <w14:ligatures w14:val="standardContextual"/>
        </w:rPr>
      </w:pPr>
    </w:p>
    <w:sectPr w:rsidR="006D0C90" w:rsidRPr="006E0C47" w:rsidSect="008C76F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abonLTStd-Roman">
    <w:altName w:val="Yu Gothic"/>
    <w:panose1 w:val="00000000000000000000"/>
    <w:charset w:val="80"/>
    <w:family w:val="roman"/>
    <w:notTrueType/>
    <w:pitch w:val="default"/>
    <w:sig w:usb0="00000001"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50EF3"/>
    <w:multiLevelType w:val="multilevel"/>
    <w:tmpl w:val="889662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044A6B"/>
    <w:multiLevelType w:val="multilevel"/>
    <w:tmpl w:val="2C1A6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E41890"/>
    <w:multiLevelType w:val="multilevel"/>
    <w:tmpl w:val="06C63C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003E60"/>
    <w:multiLevelType w:val="multilevel"/>
    <w:tmpl w:val="33E2F27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4A164E"/>
    <w:multiLevelType w:val="multilevel"/>
    <w:tmpl w:val="F7006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E7712D"/>
    <w:multiLevelType w:val="multilevel"/>
    <w:tmpl w:val="35C428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56535E"/>
    <w:multiLevelType w:val="multilevel"/>
    <w:tmpl w:val="2C1A6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6F1FDC"/>
    <w:multiLevelType w:val="multilevel"/>
    <w:tmpl w:val="F68CF3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837729"/>
    <w:multiLevelType w:val="multilevel"/>
    <w:tmpl w:val="3FD8C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B11BAA"/>
    <w:multiLevelType w:val="multilevel"/>
    <w:tmpl w:val="993ACB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B82242"/>
    <w:multiLevelType w:val="hybridMultilevel"/>
    <w:tmpl w:val="ED742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273084"/>
    <w:multiLevelType w:val="multilevel"/>
    <w:tmpl w:val="FE8E2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0D0F02"/>
    <w:multiLevelType w:val="hybridMultilevel"/>
    <w:tmpl w:val="DB8C0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E56890"/>
    <w:multiLevelType w:val="multilevel"/>
    <w:tmpl w:val="49246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41B7188"/>
    <w:multiLevelType w:val="multilevel"/>
    <w:tmpl w:val="993ACB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67B32C4"/>
    <w:multiLevelType w:val="multilevel"/>
    <w:tmpl w:val="84949C8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91A3D24"/>
    <w:multiLevelType w:val="multilevel"/>
    <w:tmpl w:val="889662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C565687"/>
    <w:multiLevelType w:val="multilevel"/>
    <w:tmpl w:val="18ACF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01F721A"/>
    <w:multiLevelType w:val="multilevel"/>
    <w:tmpl w:val="4A228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E14A3D"/>
    <w:multiLevelType w:val="multilevel"/>
    <w:tmpl w:val="20F4A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5A44647"/>
    <w:multiLevelType w:val="multilevel"/>
    <w:tmpl w:val="A1ACCB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A5B10F0"/>
    <w:multiLevelType w:val="multilevel"/>
    <w:tmpl w:val="20F4A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DF71282"/>
    <w:multiLevelType w:val="multilevel"/>
    <w:tmpl w:val="889662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F0F7BD2"/>
    <w:multiLevelType w:val="multilevel"/>
    <w:tmpl w:val="FDBA82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56E79F4"/>
    <w:multiLevelType w:val="multilevel"/>
    <w:tmpl w:val="A93E3FD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5A37DE3"/>
    <w:multiLevelType w:val="hybridMultilevel"/>
    <w:tmpl w:val="616E2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085A05"/>
    <w:multiLevelType w:val="multilevel"/>
    <w:tmpl w:val="67CC6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84B4E28"/>
    <w:multiLevelType w:val="multilevel"/>
    <w:tmpl w:val="20F4A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EE5080B"/>
    <w:multiLevelType w:val="multilevel"/>
    <w:tmpl w:val="F7006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F4450EB"/>
    <w:multiLevelType w:val="multilevel"/>
    <w:tmpl w:val="F7006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0A13305"/>
    <w:multiLevelType w:val="multilevel"/>
    <w:tmpl w:val="046E3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133068D"/>
    <w:multiLevelType w:val="multilevel"/>
    <w:tmpl w:val="01A8E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27847F0"/>
    <w:multiLevelType w:val="multilevel"/>
    <w:tmpl w:val="E5F69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1A03B8"/>
    <w:multiLevelType w:val="multilevel"/>
    <w:tmpl w:val="C588A29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7CB7E81"/>
    <w:multiLevelType w:val="multilevel"/>
    <w:tmpl w:val="EA323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CF1768B"/>
    <w:multiLevelType w:val="multilevel"/>
    <w:tmpl w:val="18ACF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F177472"/>
    <w:multiLevelType w:val="multilevel"/>
    <w:tmpl w:val="18AAB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0013207">
    <w:abstractNumId w:val="30"/>
  </w:num>
  <w:num w:numId="2" w16cid:durableId="1728534385">
    <w:abstractNumId w:val="29"/>
  </w:num>
  <w:num w:numId="3" w16cid:durableId="614754146">
    <w:abstractNumId w:val="11"/>
  </w:num>
  <w:num w:numId="4" w16cid:durableId="1725252087">
    <w:abstractNumId w:val="34"/>
  </w:num>
  <w:num w:numId="5" w16cid:durableId="278069827">
    <w:abstractNumId w:val="13"/>
  </w:num>
  <w:num w:numId="6" w16cid:durableId="1091663063">
    <w:abstractNumId w:val="26"/>
  </w:num>
  <w:num w:numId="7" w16cid:durableId="1664353629">
    <w:abstractNumId w:val="35"/>
  </w:num>
  <w:num w:numId="8" w16cid:durableId="1817381692">
    <w:abstractNumId w:val="19"/>
  </w:num>
  <w:num w:numId="9" w16cid:durableId="445319711">
    <w:abstractNumId w:val="2"/>
  </w:num>
  <w:num w:numId="10" w16cid:durableId="616644331">
    <w:abstractNumId w:val="5"/>
  </w:num>
  <w:num w:numId="11" w16cid:durableId="541288609">
    <w:abstractNumId w:val="31"/>
  </w:num>
  <w:num w:numId="12" w16cid:durableId="1780024611">
    <w:abstractNumId w:val="27"/>
  </w:num>
  <w:num w:numId="13" w16cid:durableId="115685542">
    <w:abstractNumId w:val="22"/>
  </w:num>
  <w:num w:numId="14" w16cid:durableId="1981109081">
    <w:abstractNumId w:val="16"/>
  </w:num>
  <w:num w:numId="15" w16cid:durableId="227612736">
    <w:abstractNumId w:val="36"/>
  </w:num>
  <w:num w:numId="16" w16cid:durableId="306714859">
    <w:abstractNumId w:val="24"/>
  </w:num>
  <w:num w:numId="17" w16cid:durableId="850024129">
    <w:abstractNumId w:val="23"/>
  </w:num>
  <w:num w:numId="18" w16cid:durableId="1087339608">
    <w:abstractNumId w:val="3"/>
  </w:num>
  <w:num w:numId="19" w16cid:durableId="410348609">
    <w:abstractNumId w:val="33"/>
  </w:num>
  <w:num w:numId="20" w16cid:durableId="1143540430">
    <w:abstractNumId w:val="8"/>
  </w:num>
  <w:num w:numId="21" w16cid:durableId="842622497">
    <w:abstractNumId w:val="15"/>
  </w:num>
  <w:num w:numId="22" w16cid:durableId="1412509955">
    <w:abstractNumId w:val="18"/>
  </w:num>
  <w:num w:numId="23" w16cid:durableId="1378317956">
    <w:abstractNumId w:val="7"/>
  </w:num>
  <w:num w:numId="24" w16cid:durableId="476386480">
    <w:abstractNumId w:val="6"/>
  </w:num>
  <w:num w:numId="25" w16cid:durableId="1820999978">
    <w:abstractNumId w:val="20"/>
  </w:num>
  <w:num w:numId="26" w16cid:durableId="1943563730">
    <w:abstractNumId w:val="21"/>
  </w:num>
  <w:num w:numId="27" w16cid:durableId="896628432">
    <w:abstractNumId w:val="17"/>
  </w:num>
  <w:num w:numId="28" w16cid:durableId="206913518">
    <w:abstractNumId w:val="14"/>
  </w:num>
  <w:num w:numId="29" w16cid:durableId="1506285524">
    <w:abstractNumId w:val="32"/>
  </w:num>
  <w:num w:numId="30" w16cid:durableId="1007250675">
    <w:abstractNumId w:val="0"/>
  </w:num>
  <w:num w:numId="31" w16cid:durableId="1732846964">
    <w:abstractNumId w:val="4"/>
  </w:num>
  <w:num w:numId="32" w16cid:durableId="1010565958">
    <w:abstractNumId w:val="28"/>
  </w:num>
  <w:num w:numId="33" w16cid:durableId="2056614593">
    <w:abstractNumId w:val="9"/>
  </w:num>
  <w:num w:numId="34" w16cid:durableId="675769686">
    <w:abstractNumId w:val="1"/>
  </w:num>
  <w:num w:numId="35" w16cid:durableId="986085109">
    <w:abstractNumId w:val="25"/>
  </w:num>
  <w:num w:numId="36" w16cid:durableId="718361056">
    <w:abstractNumId w:val="12"/>
  </w:num>
  <w:num w:numId="37" w16cid:durableId="1183058458">
    <w:abstractNumId w:val="10"/>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03F"/>
    <w:rsid w:val="00000B5C"/>
    <w:rsid w:val="00001D46"/>
    <w:rsid w:val="00006967"/>
    <w:rsid w:val="000143FB"/>
    <w:rsid w:val="00015E0F"/>
    <w:rsid w:val="0001664E"/>
    <w:rsid w:val="00020C23"/>
    <w:rsid w:val="00021065"/>
    <w:rsid w:val="00022A65"/>
    <w:rsid w:val="00027F59"/>
    <w:rsid w:val="0003012E"/>
    <w:rsid w:val="00030173"/>
    <w:rsid w:val="00030463"/>
    <w:rsid w:val="00033CFE"/>
    <w:rsid w:val="00037411"/>
    <w:rsid w:val="00037A77"/>
    <w:rsid w:val="000405A1"/>
    <w:rsid w:val="0004172E"/>
    <w:rsid w:val="00043DDF"/>
    <w:rsid w:val="0004401F"/>
    <w:rsid w:val="000456BC"/>
    <w:rsid w:val="00046544"/>
    <w:rsid w:val="00046919"/>
    <w:rsid w:val="000505AE"/>
    <w:rsid w:val="00053BFA"/>
    <w:rsid w:val="000543B0"/>
    <w:rsid w:val="0005693F"/>
    <w:rsid w:val="00057469"/>
    <w:rsid w:val="00057F61"/>
    <w:rsid w:val="00061B94"/>
    <w:rsid w:val="00061FF6"/>
    <w:rsid w:val="0006321C"/>
    <w:rsid w:val="0006760E"/>
    <w:rsid w:val="00070497"/>
    <w:rsid w:val="00070B8A"/>
    <w:rsid w:val="00071651"/>
    <w:rsid w:val="00072DB7"/>
    <w:rsid w:val="00073C19"/>
    <w:rsid w:val="00073ECA"/>
    <w:rsid w:val="00075107"/>
    <w:rsid w:val="00075BCA"/>
    <w:rsid w:val="0008073B"/>
    <w:rsid w:val="0008113D"/>
    <w:rsid w:val="0008340D"/>
    <w:rsid w:val="0008524D"/>
    <w:rsid w:val="00090BFA"/>
    <w:rsid w:val="00090CF1"/>
    <w:rsid w:val="00092757"/>
    <w:rsid w:val="00092EBD"/>
    <w:rsid w:val="000931E5"/>
    <w:rsid w:val="00096521"/>
    <w:rsid w:val="00097FE8"/>
    <w:rsid w:val="000A174D"/>
    <w:rsid w:val="000A31D1"/>
    <w:rsid w:val="000A332B"/>
    <w:rsid w:val="000A3583"/>
    <w:rsid w:val="000A438F"/>
    <w:rsid w:val="000A4856"/>
    <w:rsid w:val="000A51B2"/>
    <w:rsid w:val="000A527F"/>
    <w:rsid w:val="000A64BF"/>
    <w:rsid w:val="000A6F1A"/>
    <w:rsid w:val="000B411E"/>
    <w:rsid w:val="000B495F"/>
    <w:rsid w:val="000B5FF4"/>
    <w:rsid w:val="000B7D8C"/>
    <w:rsid w:val="000C3C81"/>
    <w:rsid w:val="000C4EB6"/>
    <w:rsid w:val="000C50BD"/>
    <w:rsid w:val="000C797B"/>
    <w:rsid w:val="000D14BA"/>
    <w:rsid w:val="000D2A82"/>
    <w:rsid w:val="000D33A2"/>
    <w:rsid w:val="000D3BA3"/>
    <w:rsid w:val="000D5E95"/>
    <w:rsid w:val="000D6212"/>
    <w:rsid w:val="000D7B5F"/>
    <w:rsid w:val="000E1CC2"/>
    <w:rsid w:val="000E232E"/>
    <w:rsid w:val="000E28E5"/>
    <w:rsid w:val="000E2C82"/>
    <w:rsid w:val="000E3146"/>
    <w:rsid w:val="000E32B6"/>
    <w:rsid w:val="000F4534"/>
    <w:rsid w:val="000F5325"/>
    <w:rsid w:val="00100257"/>
    <w:rsid w:val="00100860"/>
    <w:rsid w:val="0010121A"/>
    <w:rsid w:val="00101918"/>
    <w:rsid w:val="001021A2"/>
    <w:rsid w:val="00102E31"/>
    <w:rsid w:val="00103638"/>
    <w:rsid w:val="00103A53"/>
    <w:rsid w:val="00104CEA"/>
    <w:rsid w:val="00105964"/>
    <w:rsid w:val="00107D32"/>
    <w:rsid w:val="00110AF4"/>
    <w:rsid w:val="00110BC9"/>
    <w:rsid w:val="001158F2"/>
    <w:rsid w:val="00116A35"/>
    <w:rsid w:val="001204ED"/>
    <w:rsid w:val="0012123F"/>
    <w:rsid w:val="00122F77"/>
    <w:rsid w:val="00124678"/>
    <w:rsid w:val="00127DE2"/>
    <w:rsid w:val="0013128C"/>
    <w:rsid w:val="00134867"/>
    <w:rsid w:val="00135D83"/>
    <w:rsid w:val="00144E98"/>
    <w:rsid w:val="00145CB8"/>
    <w:rsid w:val="00150055"/>
    <w:rsid w:val="00152371"/>
    <w:rsid w:val="00153940"/>
    <w:rsid w:val="00155558"/>
    <w:rsid w:val="00155F95"/>
    <w:rsid w:val="001562D0"/>
    <w:rsid w:val="001602B5"/>
    <w:rsid w:val="00160B7D"/>
    <w:rsid w:val="00161A33"/>
    <w:rsid w:val="001628CD"/>
    <w:rsid w:val="00162BBB"/>
    <w:rsid w:val="00164357"/>
    <w:rsid w:val="001657E5"/>
    <w:rsid w:val="00166AE7"/>
    <w:rsid w:val="00174BD7"/>
    <w:rsid w:val="001756F0"/>
    <w:rsid w:val="00180B99"/>
    <w:rsid w:val="00182FCB"/>
    <w:rsid w:val="00183F63"/>
    <w:rsid w:val="0018462C"/>
    <w:rsid w:val="00184CBD"/>
    <w:rsid w:val="00184D2A"/>
    <w:rsid w:val="00187EBF"/>
    <w:rsid w:val="001900CA"/>
    <w:rsid w:val="0019080D"/>
    <w:rsid w:val="00192FDC"/>
    <w:rsid w:val="001930E6"/>
    <w:rsid w:val="001935CC"/>
    <w:rsid w:val="001939C6"/>
    <w:rsid w:val="00194C47"/>
    <w:rsid w:val="00195D59"/>
    <w:rsid w:val="001A0420"/>
    <w:rsid w:val="001B0460"/>
    <w:rsid w:val="001B1F43"/>
    <w:rsid w:val="001B28D4"/>
    <w:rsid w:val="001B2B56"/>
    <w:rsid w:val="001B2E79"/>
    <w:rsid w:val="001B529D"/>
    <w:rsid w:val="001B5885"/>
    <w:rsid w:val="001B62FC"/>
    <w:rsid w:val="001C0447"/>
    <w:rsid w:val="001C12F5"/>
    <w:rsid w:val="001C1684"/>
    <w:rsid w:val="001C34EA"/>
    <w:rsid w:val="001C5FD7"/>
    <w:rsid w:val="001C6C38"/>
    <w:rsid w:val="001C73AA"/>
    <w:rsid w:val="001C7CBF"/>
    <w:rsid w:val="001D0631"/>
    <w:rsid w:val="001D23EB"/>
    <w:rsid w:val="001D283C"/>
    <w:rsid w:val="001D4F59"/>
    <w:rsid w:val="001E1263"/>
    <w:rsid w:val="001E4BFA"/>
    <w:rsid w:val="001E6775"/>
    <w:rsid w:val="001E733E"/>
    <w:rsid w:val="001F3BAA"/>
    <w:rsid w:val="001F5688"/>
    <w:rsid w:val="002014B1"/>
    <w:rsid w:val="002034B3"/>
    <w:rsid w:val="00204B9F"/>
    <w:rsid w:val="00210AED"/>
    <w:rsid w:val="00211FA6"/>
    <w:rsid w:val="00213410"/>
    <w:rsid w:val="00213A18"/>
    <w:rsid w:val="00220B04"/>
    <w:rsid w:val="00221684"/>
    <w:rsid w:val="00221B28"/>
    <w:rsid w:val="0022449E"/>
    <w:rsid w:val="00224D26"/>
    <w:rsid w:val="002274EC"/>
    <w:rsid w:val="00230D62"/>
    <w:rsid w:val="00231C29"/>
    <w:rsid w:val="002348B0"/>
    <w:rsid w:val="00235202"/>
    <w:rsid w:val="002354BA"/>
    <w:rsid w:val="00235837"/>
    <w:rsid w:val="00242BB6"/>
    <w:rsid w:val="002431B4"/>
    <w:rsid w:val="00243EE4"/>
    <w:rsid w:val="00244343"/>
    <w:rsid w:val="002457B8"/>
    <w:rsid w:val="00245C1D"/>
    <w:rsid w:val="00246D50"/>
    <w:rsid w:val="002520F7"/>
    <w:rsid w:val="00252972"/>
    <w:rsid w:val="00252E7C"/>
    <w:rsid w:val="002536D2"/>
    <w:rsid w:val="0025777F"/>
    <w:rsid w:val="00257D58"/>
    <w:rsid w:val="002605DE"/>
    <w:rsid w:val="00261956"/>
    <w:rsid w:val="00263541"/>
    <w:rsid w:val="002638B7"/>
    <w:rsid w:val="002641BD"/>
    <w:rsid w:val="00264B75"/>
    <w:rsid w:val="0026599B"/>
    <w:rsid w:val="00270738"/>
    <w:rsid w:val="00271CBA"/>
    <w:rsid w:val="00272DAA"/>
    <w:rsid w:val="002737DB"/>
    <w:rsid w:val="00276A8D"/>
    <w:rsid w:val="00277D2E"/>
    <w:rsid w:val="00280BD5"/>
    <w:rsid w:val="00281723"/>
    <w:rsid w:val="00283F6E"/>
    <w:rsid w:val="002858C0"/>
    <w:rsid w:val="002923AE"/>
    <w:rsid w:val="0029267A"/>
    <w:rsid w:val="002958C5"/>
    <w:rsid w:val="002A0B8F"/>
    <w:rsid w:val="002A39DF"/>
    <w:rsid w:val="002A4718"/>
    <w:rsid w:val="002A5DE7"/>
    <w:rsid w:val="002A5EB1"/>
    <w:rsid w:val="002A7B63"/>
    <w:rsid w:val="002A7ECB"/>
    <w:rsid w:val="002B034F"/>
    <w:rsid w:val="002B28E2"/>
    <w:rsid w:val="002B2CE2"/>
    <w:rsid w:val="002B2FDC"/>
    <w:rsid w:val="002B3917"/>
    <w:rsid w:val="002B3946"/>
    <w:rsid w:val="002B5F34"/>
    <w:rsid w:val="002B6642"/>
    <w:rsid w:val="002B6FAA"/>
    <w:rsid w:val="002C026A"/>
    <w:rsid w:val="002C02A8"/>
    <w:rsid w:val="002C0810"/>
    <w:rsid w:val="002C0832"/>
    <w:rsid w:val="002C0F0F"/>
    <w:rsid w:val="002C2880"/>
    <w:rsid w:val="002C5D9A"/>
    <w:rsid w:val="002D64E7"/>
    <w:rsid w:val="002D6FCC"/>
    <w:rsid w:val="002D77F0"/>
    <w:rsid w:val="002D7FEC"/>
    <w:rsid w:val="002E02E3"/>
    <w:rsid w:val="002E09C4"/>
    <w:rsid w:val="002E2EA5"/>
    <w:rsid w:val="002E34C7"/>
    <w:rsid w:val="002E3A91"/>
    <w:rsid w:val="002E3B52"/>
    <w:rsid w:val="002E7814"/>
    <w:rsid w:val="002F01C9"/>
    <w:rsid w:val="002F3EE0"/>
    <w:rsid w:val="002F4926"/>
    <w:rsid w:val="003029F0"/>
    <w:rsid w:val="003032DE"/>
    <w:rsid w:val="003050F8"/>
    <w:rsid w:val="00311DC3"/>
    <w:rsid w:val="00312D72"/>
    <w:rsid w:val="00315CA3"/>
    <w:rsid w:val="00317423"/>
    <w:rsid w:val="00317F72"/>
    <w:rsid w:val="00327FF2"/>
    <w:rsid w:val="0033016B"/>
    <w:rsid w:val="00331EF8"/>
    <w:rsid w:val="00332A39"/>
    <w:rsid w:val="003334D1"/>
    <w:rsid w:val="00333F77"/>
    <w:rsid w:val="00340B36"/>
    <w:rsid w:val="00340FAB"/>
    <w:rsid w:val="00345014"/>
    <w:rsid w:val="00347531"/>
    <w:rsid w:val="003500B1"/>
    <w:rsid w:val="003500E5"/>
    <w:rsid w:val="00351366"/>
    <w:rsid w:val="00351E19"/>
    <w:rsid w:val="00356CD7"/>
    <w:rsid w:val="003611E4"/>
    <w:rsid w:val="00362113"/>
    <w:rsid w:val="00363A9A"/>
    <w:rsid w:val="0036572A"/>
    <w:rsid w:val="00365D82"/>
    <w:rsid w:val="00366B53"/>
    <w:rsid w:val="00367D80"/>
    <w:rsid w:val="003717D6"/>
    <w:rsid w:val="00372883"/>
    <w:rsid w:val="00372AAF"/>
    <w:rsid w:val="00372E5B"/>
    <w:rsid w:val="00373730"/>
    <w:rsid w:val="003761A8"/>
    <w:rsid w:val="00384604"/>
    <w:rsid w:val="0038521C"/>
    <w:rsid w:val="00387FDE"/>
    <w:rsid w:val="003902AE"/>
    <w:rsid w:val="0039056F"/>
    <w:rsid w:val="003905E3"/>
    <w:rsid w:val="003908CF"/>
    <w:rsid w:val="00391FF1"/>
    <w:rsid w:val="003925FF"/>
    <w:rsid w:val="0039393F"/>
    <w:rsid w:val="00394925"/>
    <w:rsid w:val="00395499"/>
    <w:rsid w:val="00395956"/>
    <w:rsid w:val="00397815"/>
    <w:rsid w:val="003A020B"/>
    <w:rsid w:val="003A08E5"/>
    <w:rsid w:val="003A29C6"/>
    <w:rsid w:val="003A2FD0"/>
    <w:rsid w:val="003A7BE0"/>
    <w:rsid w:val="003A7F5F"/>
    <w:rsid w:val="003B1C1B"/>
    <w:rsid w:val="003B3B3A"/>
    <w:rsid w:val="003B40E6"/>
    <w:rsid w:val="003B6ADE"/>
    <w:rsid w:val="003B7BC4"/>
    <w:rsid w:val="003C0FA0"/>
    <w:rsid w:val="003C2C81"/>
    <w:rsid w:val="003C395C"/>
    <w:rsid w:val="003C6227"/>
    <w:rsid w:val="003C6353"/>
    <w:rsid w:val="003C78D8"/>
    <w:rsid w:val="003D2B5F"/>
    <w:rsid w:val="003D34A8"/>
    <w:rsid w:val="003D53C4"/>
    <w:rsid w:val="003D7409"/>
    <w:rsid w:val="003E0AF6"/>
    <w:rsid w:val="003E127F"/>
    <w:rsid w:val="003E441B"/>
    <w:rsid w:val="003F1B33"/>
    <w:rsid w:val="003F201F"/>
    <w:rsid w:val="003F35F5"/>
    <w:rsid w:val="003F4A72"/>
    <w:rsid w:val="003F5CA1"/>
    <w:rsid w:val="003F64DE"/>
    <w:rsid w:val="00400307"/>
    <w:rsid w:val="00401E1A"/>
    <w:rsid w:val="00402E34"/>
    <w:rsid w:val="00403010"/>
    <w:rsid w:val="00403058"/>
    <w:rsid w:val="0040507E"/>
    <w:rsid w:val="00405882"/>
    <w:rsid w:val="004075AD"/>
    <w:rsid w:val="004103D2"/>
    <w:rsid w:val="00411275"/>
    <w:rsid w:val="0041182D"/>
    <w:rsid w:val="004118A2"/>
    <w:rsid w:val="00411E8C"/>
    <w:rsid w:val="004131EF"/>
    <w:rsid w:val="00414458"/>
    <w:rsid w:val="00414D79"/>
    <w:rsid w:val="004151D4"/>
    <w:rsid w:val="00416524"/>
    <w:rsid w:val="004232D2"/>
    <w:rsid w:val="004239A7"/>
    <w:rsid w:val="004246C7"/>
    <w:rsid w:val="00424C3F"/>
    <w:rsid w:val="004310B4"/>
    <w:rsid w:val="004330D6"/>
    <w:rsid w:val="004344EE"/>
    <w:rsid w:val="00435411"/>
    <w:rsid w:val="004363CC"/>
    <w:rsid w:val="0043669F"/>
    <w:rsid w:val="004366BC"/>
    <w:rsid w:val="004377EA"/>
    <w:rsid w:val="00440DC9"/>
    <w:rsid w:val="00440F72"/>
    <w:rsid w:val="004428C7"/>
    <w:rsid w:val="004433F3"/>
    <w:rsid w:val="00444433"/>
    <w:rsid w:val="004454C9"/>
    <w:rsid w:val="0045281A"/>
    <w:rsid w:val="00452F07"/>
    <w:rsid w:val="00453E10"/>
    <w:rsid w:val="00454789"/>
    <w:rsid w:val="0045632C"/>
    <w:rsid w:val="00470643"/>
    <w:rsid w:val="00472765"/>
    <w:rsid w:val="00472806"/>
    <w:rsid w:val="00472F42"/>
    <w:rsid w:val="004739D2"/>
    <w:rsid w:val="00473C83"/>
    <w:rsid w:val="00475F8F"/>
    <w:rsid w:val="004762CD"/>
    <w:rsid w:val="004765EC"/>
    <w:rsid w:val="004767C6"/>
    <w:rsid w:val="00477E69"/>
    <w:rsid w:val="0048486A"/>
    <w:rsid w:val="0048511D"/>
    <w:rsid w:val="004854D5"/>
    <w:rsid w:val="00486EF1"/>
    <w:rsid w:val="0048735A"/>
    <w:rsid w:val="00490812"/>
    <w:rsid w:val="00491844"/>
    <w:rsid w:val="00493302"/>
    <w:rsid w:val="004948DA"/>
    <w:rsid w:val="004964CD"/>
    <w:rsid w:val="00497730"/>
    <w:rsid w:val="00497A90"/>
    <w:rsid w:val="00497DEE"/>
    <w:rsid w:val="004A09B1"/>
    <w:rsid w:val="004A0A3D"/>
    <w:rsid w:val="004A1415"/>
    <w:rsid w:val="004A1AEF"/>
    <w:rsid w:val="004A2B0B"/>
    <w:rsid w:val="004A43D2"/>
    <w:rsid w:val="004A5101"/>
    <w:rsid w:val="004A57EA"/>
    <w:rsid w:val="004A58C7"/>
    <w:rsid w:val="004A6F5A"/>
    <w:rsid w:val="004A79F7"/>
    <w:rsid w:val="004B10DF"/>
    <w:rsid w:val="004B284F"/>
    <w:rsid w:val="004B401C"/>
    <w:rsid w:val="004B4D19"/>
    <w:rsid w:val="004B7436"/>
    <w:rsid w:val="004C074C"/>
    <w:rsid w:val="004C0E6F"/>
    <w:rsid w:val="004C3D84"/>
    <w:rsid w:val="004C5861"/>
    <w:rsid w:val="004C6198"/>
    <w:rsid w:val="004D0C67"/>
    <w:rsid w:val="004D1AFE"/>
    <w:rsid w:val="004D2846"/>
    <w:rsid w:val="004D4FA3"/>
    <w:rsid w:val="004D5052"/>
    <w:rsid w:val="004D6842"/>
    <w:rsid w:val="004D6BCC"/>
    <w:rsid w:val="004E00D4"/>
    <w:rsid w:val="004E318F"/>
    <w:rsid w:val="004E413F"/>
    <w:rsid w:val="004E5A8D"/>
    <w:rsid w:val="004E6315"/>
    <w:rsid w:val="004E646E"/>
    <w:rsid w:val="004E6811"/>
    <w:rsid w:val="004E6BD1"/>
    <w:rsid w:val="004E6DC5"/>
    <w:rsid w:val="004E76E4"/>
    <w:rsid w:val="004E7D2E"/>
    <w:rsid w:val="004E7D67"/>
    <w:rsid w:val="004F1C64"/>
    <w:rsid w:val="004F66B9"/>
    <w:rsid w:val="0050178E"/>
    <w:rsid w:val="00501CCC"/>
    <w:rsid w:val="0050200F"/>
    <w:rsid w:val="00506CF8"/>
    <w:rsid w:val="00507262"/>
    <w:rsid w:val="00507582"/>
    <w:rsid w:val="0051072C"/>
    <w:rsid w:val="005108DA"/>
    <w:rsid w:val="00513811"/>
    <w:rsid w:val="00513EA7"/>
    <w:rsid w:val="00513EC6"/>
    <w:rsid w:val="00515054"/>
    <w:rsid w:val="00516790"/>
    <w:rsid w:val="00520B6A"/>
    <w:rsid w:val="00521286"/>
    <w:rsid w:val="005218BB"/>
    <w:rsid w:val="0052403F"/>
    <w:rsid w:val="005251BD"/>
    <w:rsid w:val="005260C6"/>
    <w:rsid w:val="00526886"/>
    <w:rsid w:val="005271F1"/>
    <w:rsid w:val="005303D7"/>
    <w:rsid w:val="00531337"/>
    <w:rsid w:val="00531EBF"/>
    <w:rsid w:val="00532786"/>
    <w:rsid w:val="005340B7"/>
    <w:rsid w:val="005359B5"/>
    <w:rsid w:val="005369E8"/>
    <w:rsid w:val="005412BF"/>
    <w:rsid w:val="005421F4"/>
    <w:rsid w:val="00542BE5"/>
    <w:rsid w:val="00542F75"/>
    <w:rsid w:val="005448C7"/>
    <w:rsid w:val="0055051A"/>
    <w:rsid w:val="005507C4"/>
    <w:rsid w:val="00551CC5"/>
    <w:rsid w:val="00553665"/>
    <w:rsid w:val="00553D48"/>
    <w:rsid w:val="0055537A"/>
    <w:rsid w:val="00556959"/>
    <w:rsid w:val="00556BE2"/>
    <w:rsid w:val="00560725"/>
    <w:rsid w:val="00561985"/>
    <w:rsid w:val="005621EA"/>
    <w:rsid w:val="00562E08"/>
    <w:rsid w:val="0056472C"/>
    <w:rsid w:val="00564AA8"/>
    <w:rsid w:val="005654A1"/>
    <w:rsid w:val="00565872"/>
    <w:rsid w:val="00567C7C"/>
    <w:rsid w:val="00570217"/>
    <w:rsid w:val="00571E6D"/>
    <w:rsid w:val="00573E91"/>
    <w:rsid w:val="005763FB"/>
    <w:rsid w:val="00576FB6"/>
    <w:rsid w:val="0057778F"/>
    <w:rsid w:val="00580A14"/>
    <w:rsid w:val="00583E4B"/>
    <w:rsid w:val="005849DC"/>
    <w:rsid w:val="005872B7"/>
    <w:rsid w:val="005877EC"/>
    <w:rsid w:val="0059473C"/>
    <w:rsid w:val="00594844"/>
    <w:rsid w:val="00595E62"/>
    <w:rsid w:val="0059687F"/>
    <w:rsid w:val="00596AA3"/>
    <w:rsid w:val="005A16FD"/>
    <w:rsid w:val="005A3C63"/>
    <w:rsid w:val="005A4032"/>
    <w:rsid w:val="005B007D"/>
    <w:rsid w:val="005B0919"/>
    <w:rsid w:val="005B4C55"/>
    <w:rsid w:val="005B6054"/>
    <w:rsid w:val="005B626F"/>
    <w:rsid w:val="005C21E1"/>
    <w:rsid w:val="005C2219"/>
    <w:rsid w:val="005C24D6"/>
    <w:rsid w:val="005C3AD0"/>
    <w:rsid w:val="005C59A2"/>
    <w:rsid w:val="005C7BAC"/>
    <w:rsid w:val="005C7E6B"/>
    <w:rsid w:val="005D1425"/>
    <w:rsid w:val="005E2B70"/>
    <w:rsid w:val="005E3DF4"/>
    <w:rsid w:val="005E565A"/>
    <w:rsid w:val="005E623D"/>
    <w:rsid w:val="005E6EAC"/>
    <w:rsid w:val="005F1A3F"/>
    <w:rsid w:val="005F499B"/>
    <w:rsid w:val="005F6405"/>
    <w:rsid w:val="005F68CF"/>
    <w:rsid w:val="00600576"/>
    <w:rsid w:val="00600A15"/>
    <w:rsid w:val="00600D10"/>
    <w:rsid w:val="006017A7"/>
    <w:rsid w:val="006018C7"/>
    <w:rsid w:val="0060265A"/>
    <w:rsid w:val="00602D60"/>
    <w:rsid w:val="00605482"/>
    <w:rsid w:val="006061F0"/>
    <w:rsid w:val="00606554"/>
    <w:rsid w:val="006067DC"/>
    <w:rsid w:val="006100CD"/>
    <w:rsid w:val="0061024A"/>
    <w:rsid w:val="00611462"/>
    <w:rsid w:val="0061287C"/>
    <w:rsid w:val="00612A9C"/>
    <w:rsid w:val="0061335C"/>
    <w:rsid w:val="00613D3E"/>
    <w:rsid w:val="006158A8"/>
    <w:rsid w:val="00615A73"/>
    <w:rsid w:val="00622C3A"/>
    <w:rsid w:val="006255B9"/>
    <w:rsid w:val="00625BC9"/>
    <w:rsid w:val="00625EE0"/>
    <w:rsid w:val="0062791E"/>
    <w:rsid w:val="00630D7F"/>
    <w:rsid w:val="006328F5"/>
    <w:rsid w:val="00632A18"/>
    <w:rsid w:val="00632CD4"/>
    <w:rsid w:val="00633E95"/>
    <w:rsid w:val="0063465F"/>
    <w:rsid w:val="0063610B"/>
    <w:rsid w:val="00636263"/>
    <w:rsid w:val="00636496"/>
    <w:rsid w:val="00636662"/>
    <w:rsid w:val="006430E0"/>
    <w:rsid w:val="0064326F"/>
    <w:rsid w:val="00643618"/>
    <w:rsid w:val="00643C20"/>
    <w:rsid w:val="006448BE"/>
    <w:rsid w:val="006463DE"/>
    <w:rsid w:val="00646A8B"/>
    <w:rsid w:val="006470E6"/>
    <w:rsid w:val="00650E67"/>
    <w:rsid w:val="00652E4D"/>
    <w:rsid w:val="006534DC"/>
    <w:rsid w:val="006541A0"/>
    <w:rsid w:val="0065482E"/>
    <w:rsid w:val="006551D6"/>
    <w:rsid w:val="00657FAB"/>
    <w:rsid w:val="00660701"/>
    <w:rsid w:val="0066071D"/>
    <w:rsid w:val="006607B9"/>
    <w:rsid w:val="00662B8A"/>
    <w:rsid w:val="00667C5B"/>
    <w:rsid w:val="00667F8D"/>
    <w:rsid w:val="006716C8"/>
    <w:rsid w:val="00673C57"/>
    <w:rsid w:val="00673F28"/>
    <w:rsid w:val="00674476"/>
    <w:rsid w:val="00675D1B"/>
    <w:rsid w:val="00676045"/>
    <w:rsid w:val="00676850"/>
    <w:rsid w:val="00676BD0"/>
    <w:rsid w:val="006772FC"/>
    <w:rsid w:val="00677B71"/>
    <w:rsid w:val="00680701"/>
    <w:rsid w:val="00680ABB"/>
    <w:rsid w:val="0068228B"/>
    <w:rsid w:val="0068364A"/>
    <w:rsid w:val="00685D12"/>
    <w:rsid w:val="00694A0E"/>
    <w:rsid w:val="0069564C"/>
    <w:rsid w:val="006968CF"/>
    <w:rsid w:val="00696A04"/>
    <w:rsid w:val="006976AD"/>
    <w:rsid w:val="006A00B0"/>
    <w:rsid w:val="006A09CF"/>
    <w:rsid w:val="006A1DC5"/>
    <w:rsid w:val="006A368D"/>
    <w:rsid w:val="006A3DAD"/>
    <w:rsid w:val="006A50CB"/>
    <w:rsid w:val="006A77E2"/>
    <w:rsid w:val="006B03AA"/>
    <w:rsid w:val="006B301C"/>
    <w:rsid w:val="006B3946"/>
    <w:rsid w:val="006B4540"/>
    <w:rsid w:val="006B58D5"/>
    <w:rsid w:val="006B659D"/>
    <w:rsid w:val="006C0D6A"/>
    <w:rsid w:val="006C1C6B"/>
    <w:rsid w:val="006C4726"/>
    <w:rsid w:val="006C58E0"/>
    <w:rsid w:val="006C7862"/>
    <w:rsid w:val="006D0C90"/>
    <w:rsid w:val="006D1899"/>
    <w:rsid w:val="006D1AC9"/>
    <w:rsid w:val="006D20B6"/>
    <w:rsid w:val="006D2A12"/>
    <w:rsid w:val="006D3985"/>
    <w:rsid w:val="006D449A"/>
    <w:rsid w:val="006D4CB9"/>
    <w:rsid w:val="006D5276"/>
    <w:rsid w:val="006D6A4A"/>
    <w:rsid w:val="006D723D"/>
    <w:rsid w:val="006D7673"/>
    <w:rsid w:val="006D7EB3"/>
    <w:rsid w:val="006D7FB6"/>
    <w:rsid w:val="006E0C47"/>
    <w:rsid w:val="006E1139"/>
    <w:rsid w:val="006E3B99"/>
    <w:rsid w:val="006E67E1"/>
    <w:rsid w:val="006E73C2"/>
    <w:rsid w:val="006E7992"/>
    <w:rsid w:val="00700C80"/>
    <w:rsid w:val="0071144E"/>
    <w:rsid w:val="00713125"/>
    <w:rsid w:val="00714038"/>
    <w:rsid w:val="0071440D"/>
    <w:rsid w:val="00715430"/>
    <w:rsid w:val="00722DD8"/>
    <w:rsid w:val="00723093"/>
    <w:rsid w:val="00723F67"/>
    <w:rsid w:val="00725C2C"/>
    <w:rsid w:val="00731E98"/>
    <w:rsid w:val="0073535A"/>
    <w:rsid w:val="00735A95"/>
    <w:rsid w:val="007379E5"/>
    <w:rsid w:val="00737FB7"/>
    <w:rsid w:val="00745755"/>
    <w:rsid w:val="007506AD"/>
    <w:rsid w:val="00752227"/>
    <w:rsid w:val="00752438"/>
    <w:rsid w:val="00752A2C"/>
    <w:rsid w:val="007538CE"/>
    <w:rsid w:val="007545DE"/>
    <w:rsid w:val="00754889"/>
    <w:rsid w:val="00755858"/>
    <w:rsid w:val="00755943"/>
    <w:rsid w:val="00755DBE"/>
    <w:rsid w:val="00761618"/>
    <w:rsid w:val="00761A77"/>
    <w:rsid w:val="0076230D"/>
    <w:rsid w:val="00763B57"/>
    <w:rsid w:val="00764174"/>
    <w:rsid w:val="007716E8"/>
    <w:rsid w:val="00772332"/>
    <w:rsid w:val="007723CE"/>
    <w:rsid w:val="00772CFC"/>
    <w:rsid w:val="00774FD7"/>
    <w:rsid w:val="00776491"/>
    <w:rsid w:val="00776E77"/>
    <w:rsid w:val="007804F3"/>
    <w:rsid w:val="00781DBF"/>
    <w:rsid w:val="00782E5A"/>
    <w:rsid w:val="00783730"/>
    <w:rsid w:val="00784B1C"/>
    <w:rsid w:val="00785ED8"/>
    <w:rsid w:val="007866E2"/>
    <w:rsid w:val="007950FB"/>
    <w:rsid w:val="007967E7"/>
    <w:rsid w:val="0079699F"/>
    <w:rsid w:val="00797FAE"/>
    <w:rsid w:val="007A1525"/>
    <w:rsid w:val="007A5675"/>
    <w:rsid w:val="007A5763"/>
    <w:rsid w:val="007A5B9D"/>
    <w:rsid w:val="007A7B3C"/>
    <w:rsid w:val="007B5332"/>
    <w:rsid w:val="007B6511"/>
    <w:rsid w:val="007C0C9F"/>
    <w:rsid w:val="007C3560"/>
    <w:rsid w:val="007C36A7"/>
    <w:rsid w:val="007C39A5"/>
    <w:rsid w:val="007C65E6"/>
    <w:rsid w:val="007C7A7B"/>
    <w:rsid w:val="007C7E38"/>
    <w:rsid w:val="007D0966"/>
    <w:rsid w:val="007D463B"/>
    <w:rsid w:val="007D655E"/>
    <w:rsid w:val="007D6E56"/>
    <w:rsid w:val="007D73C5"/>
    <w:rsid w:val="007E09EC"/>
    <w:rsid w:val="007E0B72"/>
    <w:rsid w:val="007E0FE2"/>
    <w:rsid w:val="007E29C0"/>
    <w:rsid w:val="007E3B5F"/>
    <w:rsid w:val="007E4813"/>
    <w:rsid w:val="007E4A35"/>
    <w:rsid w:val="007E6CE3"/>
    <w:rsid w:val="007E701E"/>
    <w:rsid w:val="007F0384"/>
    <w:rsid w:val="007F323D"/>
    <w:rsid w:val="007F5493"/>
    <w:rsid w:val="007F77BC"/>
    <w:rsid w:val="0080051A"/>
    <w:rsid w:val="00800C0A"/>
    <w:rsid w:val="00804152"/>
    <w:rsid w:val="00807E68"/>
    <w:rsid w:val="00811991"/>
    <w:rsid w:val="00811F39"/>
    <w:rsid w:val="008132DA"/>
    <w:rsid w:val="00814F94"/>
    <w:rsid w:val="00823C97"/>
    <w:rsid w:val="008249E0"/>
    <w:rsid w:val="008308FA"/>
    <w:rsid w:val="008315B9"/>
    <w:rsid w:val="0083287E"/>
    <w:rsid w:val="00832ACD"/>
    <w:rsid w:val="00833414"/>
    <w:rsid w:val="00840174"/>
    <w:rsid w:val="00840765"/>
    <w:rsid w:val="00840D24"/>
    <w:rsid w:val="0084378B"/>
    <w:rsid w:val="00844014"/>
    <w:rsid w:val="00845D91"/>
    <w:rsid w:val="00847728"/>
    <w:rsid w:val="00851D58"/>
    <w:rsid w:val="00851D6B"/>
    <w:rsid w:val="00852688"/>
    <w:rsid w:val="0085302D"/>
    <w:rsid w:val="00853C3D"/>
    <w:rsid w:val="00853C6B"/>
    <w:rsid w:val="00853E15"/>
    <w:rsid w:val="00853E75"/>
    <w:rsid w:val="008542A0"/>
    <w:rsid w:val="00854BCA"/>
    <w:rsid w:val="00855211"/>
    <w:rsid w:val="00857527"/>
    <w:rsid w:val="008579A7"/>
    <w:rsid w:val="00860F8E"/>
    <w:rsid w:val="00861D76"/>
    <w:rsid w:val="008623B4"/>
    <w:rsid w:val="00862798"/>
    <w:rsid w:val="00867019"/>
    <w:rsid w:val="008702A7"/>
    <w:rsid w:val="00870F95"/>
    <w:rsid w:val="008715FF"/>
    <w:rsid w:val="00872E46"/>
    <w:rsid w:val="008749F3"/>
    <w:rsid w:val="00874D5E"/>
    <w:rsid w:val="00880BB4"/>
    <w:rsid w:val="00881A8F"/>
    <w:rsid w:val="00882E6F"/>
    <w:rsid w:val="00883532"/>
    <w:rsid w:val="0088773D"/>
    <w:rsid w:val="00890775"/>
    <w:rsid w:val="00891A87"/>
    <w:rsid w:val="00892699"/>
    <w:rsid w:val="00895193"/>
    <w:rsid w:val="0089793D"/>
    <w:rsid w:val="00897AD3"/>
    <w:rsid w:val="008A0EC4"/>
    <w:rsid w:val="008A1B21"/>
    <w:rsid w:val="008A3562"/>
    <w:rsid w:val="008A37D7"/>
    <w:rsid w:val="008A4A6F"/>
    <w:rsid w:val="008A4D43"/>
    <w:rsid w:val="008A5192"/>
    <w:rsid w:val="008A57CA"/>
    <w:rsid w:val="008B1CF9"/>
    <w:rsid w:val="008B29C6"/>
    <w:rsid w:val="008B3121"/>
    <w:rsid w:val="008B4B4E"/>
    <w:rsid w:val="008B4FAE"/>
    <w:rsid w:val="008C008A"/>
    <w:rsid w:val="008C2D96"/>
    <w:rsid w:val="008C4D35"/>
    <w:rsid w:val="008C5BBB"/>
    <w:rsid w:val="008C76FB"/>
    <w:rsid w:val="008D0D6B"/>
    <w:rsid w:val="008D18AF"/>
    <w:rsid w:val="008D2233"/>
    <w:rsid w:val="008D276B"/>
    <w:rsid w:val="008D297B"/>
    <w:rsid w:val="008D4050"/>
    <w:rsid w:val="008D6D23"/>
    <w:rsid w:val="008D73AC"/>
    <w:rsid w:val="008D7E3E"/>
    <w:rsid w:val="008D7F3E"/>
    <w:rsid w:val="008E1736"/>
    <w:rsid w:val="008E1CE8"/>
    <w:rsid w:val="008E3415"/>
    <w:rsid w:val="008E344F"/>
    <w:rsid w:val="008E39B6"/>
    <w:rsid w:val="008E522E"/>
    <w:rsid w:val="008E5E9F"/>
    <w:rsid w:val="008E7720"/>
    <w:rsid w:val="008E77D4"/>
    <w:rsid w:val="008F08C0"/>
    <w:rsid w:val="008F2A8D"/>
    <w:rsid w:val="008F3243"/>
    <w:rsid w:val="008F3735"/>
    <w:rsid w:val="008F3BE4"/>
    <w:rsid w:val="008F5A63"/>
    <w:rsid w:val="008F5D53"/>
    <w:rsid w:val="008F6A71"/>
    <w:rsid w:val="008F771E"/>
    <w:rsid w:val="00903D5D"/>
    <w:rsid w:val="00907EAC"/>
    <w:rsid w:val="00911899"/>
    <w:rsid w:val="009150FE"/>
    <w:rsid w:val="00915A41"/>
    <w:rsid w:val="00917097"/>
    <w:rsid w:val="009200A0"/>
    <w:rsid w:val="00920BD1"/>
    <w:rsid w:val="009210FE"/>
    <w:rsid w:val="009228C6"/>
    <w:rsid w:val="00922B6A"/>
    <w:rsid w:val="00923C1A"/>
    <w:rsid w:val="00923C8A"/>
    <w:rsid w:val="00924C56"/>
    <w:rsid w:val="0092585D"/>
    <w:rsid w:val="00926B6C"/>
    <w:rsid w:val="009327D2"/>
    <w:rsid w:val="00932D54"/>
    <w:rsid w:val="00942ED7"/>
    <w:rsid w:val="00943DCB"/>
    <w:rsid w:val="00945D90"/>
    <w:rsid w:val="009465AA"/>
    <w:rsid w:val="00946F5C"/>
    <w:rsid w:val="00947430"/>
    <w:rsid w:val="00953D53"/>
    <w:rsid w:val="00954A53"/>
    <w:rsid w:val="009552B5"/>
    <w:rsid w:val="00955829"/>
    <w:rsid w:val="00955DCA"/>
    <w:rsid w:val="00955F72"/>
    <w:rsid w:val="009578E9"/>
    <w:rsid w:val="009601DB"/>
    <w:rsid w:val="00960A69"/>
    <w:rsid w:val="009625B8"/>
    <w:rsid w:val="00962DC6"/>
    <w:rsid w:val="009633CE"/>
    <w:rsid w:val="00964D13"/>
    <w:rsid w:val="00964D5B"/>
    <w:rsid w:val="00970A35"/>
    <w:rsid w:val="00970E1D"/>
    <w:rsid w:val="00971385"/>
    <w:rsid w:val="00971532"/>
    <w:rsid w:val="009719B6"/>
    <w:rsid w:val="00971BE1"/>
    <w:rsid w:val="00971F84"/>
    <w:rsid w:val="009733F6"/>
    <w:rsid w:val="009751DF"/>
    <w:rsid w:val="00977561"/>
    <w:rsid w:val="009803E3"/>
    <w:rsid w:val="009811A8"/>
    <w:rsid w:val="00982AFD"/>
    <w:rsid w:val="00983143"/>
    <w:rsid w:val="00985E4E"/>
    <w:rsid w:val="0098720F"/>
    <w:rsid w:val="009923B1"/>
    <w:rsid w:val="009963CB"/>
    <w:rsid w:val="009968F9"/>
    <w:rsid w:val="0099714F"/>
    <w:rsid w:val="009A0492"/>
    <w:rsid w:val="009A2271"/>
    <w:rsid w:val="009A3200"/>
    <w:rsid w:val="009A3A14"/>
    <w:rsid w:val="009A3C0F"/>
    <w:rsid w:val="009A4951"/>
    <w:rsid w:val="009B0150"/>
    <w:rsid w:val="009B124F"/>
    <w:rsid w:val="009B29D1"/>
    <w:rsid w:val="009B321A"/>
    <w:rsid w:val="009B3A7D"/>
    <w:rsid w:val="009C0E10"/>
    <w:rsid w:val="009C6636"/>
    <w:rsid w:val="009C6D9B"/>
    <w:rsid w:val="009C71A3"/>
    <w:rsid w:val="009D154D"/>
    <w:rsid w:val="009D17D5"/>
    <w:rsid w:val="009D205D"/>
    <w:rsid w:val="009D2E75"/>
    <w:rsid w:val="009D3CDB"/>
    <w:rsid w:val="009D4F76"/>
    <w:rsid w:val="009D6AAF"/>
    <w:rsid w:val="009D7E3D"/>
    <w:rsid w:val="009D7F90"/>
    <w:rsid w:val="009E18B7"/>
    <w:rsid w:val="009E347E"/>
    <w:rsid w:val="009E3F8F"/>
    <w:rsid w:val="009E5A41"/>
    <w:rsid w:val="009E6462"/>
    <w:rsid w:val="009E7610"/>
    <w:rsid w:val="009F456F"/>
    <w:rsid w:val="009F511D"/>
    <w:rsid w:val="00A022EC"/>
    <w:rsid w:val="00A04DB7"/>
    <w:rsid w:val="00A10384"/>
    <w:rsid w:val="00A10B48"/>
    <w:rsid w:val="00A13994"/>
    <w:rsid w:val="00A159C5"/>
    <w:rsid w:val="00A22014"/>
    <w:rsid w:val="00A22236"/>
    <w:rsid w:val="00A23952"/>
    <w:rsid w:val="00A251C0"/>
    <w:rsid w:val="00A264A2"/>
    <w:rsid w:val="00A30AF1"/>
    <w:rsid w:val="00A30EF0"/>
    <w:rsid w:val="00A355CD"/>
    <w:rsid w:val="00A367CF"/>
    <w:rsid w:val="00A3742C"/>
    <w:rsid w:val="00A37D5F"/>
    <w:rsid w:val="00A427D7"/>
    <w:rsid w:val="00A42F4A"/>
    <w:rsid w:val="00A44A9A"/>
    <w:rsid w:val="00A451F0"/>
    <w:rsid w:val="00A451F3"/>
    <w:rsid w:val="00A500C3"/>
    <w:rsid w:val="00A51F41"/>
    <w:rsid w:val="00A52472"/>
    <w:rsid w:val="00A5332F"/>
    <w:rsid w:val="00A560DA"/>
    <w:rsid w:val="00A57EB1"/>
    <w:rsid w:val="00A6012A"/>
    <w:rsid w:val="00A63503"/>
    <w:rsid w:val="00A63DB8"/>
    <w:rsid w:val="00A65DF8"/>
    <w:rsid w:val="00A6760D"/>
    <w:rsid w:val="00A67615"/>
    <w:rsid w:val="00A70786"/>
    <w:rsid w:val="00A70794"/>
    <w:rsid w:val="00A70E07"/>
    <w:rsid w:val="00A71817"/>
    <w:rsid w:val="00A72171"/>
    <w:rsid w:val="00A73460"/>
    <w:rsid w:val="00A750A4"/>
    <w:rsid w:val="00A75C84"/>
    <w:rsid w:val="00A75D16"/>
    <w:rsid w:val="00A76937"/>
    <w:rsid w:val="00A807BE"/>
    <w:rsid w:val="00A80D3B"/>
    <w:rsid w:val="00A86093"/>
    <w:rsid w:val="00A86741"/>
    <w:rsid w:val="00A921FB"/>
    <w:rsid w:val="00A92CB0"/>
    <w:rsid w:val="00A931FF"/>
    <w:rsid w:val="00A94103"/>
    <w:rsid w:val="00A950FF"/>
    <w:rsid w:val="00A95DD1"/>
    <w:rsid w:val="00A9663E"/>
    <w:rsid w:val="00A96B31"/>
    <w:rsid w:val="00A97D69"/>
    <w:rsid w:val="00AA217F"/>
    <w:rsid w:val="00AA482F"/>
    <w:rsid w:val="00AA64C5"/>
    <w:rsid w:val="00AA6CF2"/>
    <w:rsid w:val="00AA799C"/>
    <w:rsid w:val="00AB0051"/>
    <w:rsid w:val="00AB01AF"/>
    <w:rsid w:val="00AB16A2"/>
    <w:rsid w:val="00AB291A"/>
    <w:rsid w:val="00AB4368"/>
    <w:rsid w:val="00AB5C25"/>
    <w:rsid w:val="00AB6D2C"/>
    <w:rsid w:val="00AB73FA"/>
    <w:rsid w:val="00AC06E4"/>
    <w:rsid w:val="00AC0A3A"/>
    <w:rsid w:val="00AC0F35"/>
    <w:rsid w:val="00AC189B"/>
    <w:rsid w:val="00AC3513"/>
    <w:rsid w:val="00AC402C"/>
    <w:rsid w:val="00AC75D7"/>
    <w:rsid w:val="00AC7741"/>
    <w:rsid w:val="00AC7E9E"/>
    <w:rsid w:val="00AD0D95"/>
    <w:rsid w:val="00AD21C2"/>
    <w:rsid w:val="00AD2D78"/>
    <w:rsid w:val="00AD5267"/>
    <w:rsid w:val="00AD53CE"/>
    <w:rsid w:val="00AD6BC6"/>
    <w:rsid w:val="00AD7579"/>
    <w:rsid w:val="00AE25DD"/>
    <w:rsid w:val="00AE4921"/>
    <w:rsid w:val="00AE4E25"/>
    <w:rsid w:val="00AE58B5"/>
    <w:rsid w:val="00AE5B16"/>
    <w:rsid w:val="00AE5F34"/>
    <w:rsid w:val="00AE71E1"/>
    <w:rsid w:val="00AE7B52"/>
    <w:rsid w:val="00AF0BC9"/>
    <w:rsid w:val="00AF1C53"/>
    <w:rsid w:val="00AF1F33"/>
    <w:rsid w:val="00AF2309"/>
    <w:rsid w:val="00AF2C39"/>
    <w:rsid w:val="00AF397E"/>
    <w:rsid w:val="00AF4B72"/>
    <w:rsid w:val="00AF5BE3"/>
    <w:rsid w:val="00AF63D5"/>
    <w:rsid w:val="00B015CE"/>
    <w:rsid w:val="00B015EB"/>
    <w:rsid w:val="00B0167E"/>
    <w:rsid w:val="00B01794"/>
    <w:rsid w:val="00B01C0C"/>
    <w:rsid w:val="00B01E7A"/>
    <w:rsid w:val="00B03E54"/>
    <w:rsid w:val="00B04754"/>
    <w:rsid w:val="00B05249"/>
    <w:rsid w:val="00B05ECE"/>
    <w:rsid w:val="00B0703F"/>
    <w:rsid w:val="00B14C64"/>
    <w:rsid w:val="00B14F9F"/>
    <w:rsid w:val="00B245CC"/>
    <w:rsid w:val="00B261C8"/>
    <w:rsid w:val="00B32015"/>
    <w:rsid w:val="00B324FB"/>
    <w:rsid w:val="00B32C14"/>
    <w:rsid w:val="00B333B1"/>
    <w:rsid w:val="00B339D6"/>
    <w:rsid w:val="00B354A1"/>
    <w:rsid w:val="00B3556B"/>
    <w:rsid w:val="00B35D3B"/>
    <w:rsid w:val="00B37C37"/>
    <w:rsid w:val="00B42E7D"/>
    <w:rsid w:val="00B43781"/>
    <w:rsid w:val="00B439C5"/>
    <w:rsid w:val="00B44A4E"/>
    <w:rsid w:val="00B47F37"/>
    <w:rsid w:val="00B500F7"/>
    <w:rsid w:val="00B51C59"/>
    <w:rsid w:val="00B535C5"/>
    <w:rsid w:val="00B5419D"/>
    <w:rsid w:val="00B5600E"/>
    <w:rsid w:val="00B62610"/>
    <w:rsid w:val="00B6370E"/>
    <w:rsid w:val="00B6501B"/>
    <w:rsid w:val="00B6572E"/>
    <w:rsid w:val="00B65DF5"/>
    <w:rsid w:val="00B66012"/>
    <w:rsid w:val="00B70AFD"/>
    <w:rsid w:val="00B70F9F"/>
    <w:rsid w:val="00B73852"/>
    <w:rsid w:val="00B74FEB"/>
    <w:rsid w:val="00B75409"/>
    <w:rsid w:val="00B76C07"/>
    <w:rsid w:val="00B7723E"/>
    <w:rsid w:val="00B77E46"/>
    <w:rsid w:val="00B8155C"/>
    <w:rsid w:val="00B82753"/>
    <w:rsid w:val="00B82FD0"/>
    <w:rsid w:val="00B83F82"/>
    <w:rsid w:val="00B84CF9"/>
    <w:rsid w:val="00B85685"/>
    <w:rsid w:val="00B8759A"/>
    <w:rsid w:val="00B91978"/>
    <w:rsid w:val="00B91EB4"/>
    <w:rsid w:val="00B95A52"/>
    <w:rsid w:val="00BA048B"/>
    <w:rsid w:val="00BA1588"/>
    <w:rsid w:val="00BA21DE"/>
    <w:rsid w:val="00BA3292"/>
    <w:rsid w:val="00BA3406"/>
    <w:rsid w:val="00BA3500"/>
    <w:rsid w:val="00BA43F8"/>
    <w:rsid w:val="00BA490F"/>
    <w:rsid w:val="00BA4B73"/>
    <w:rsid w:val="00BA6BF3"/>
    <w:rsid w:val="00BB0161"/>
    <w:rsid w:val="00BB3E34"/>
    <w:rsid w:val="00BC1990"/>
    <w:rsid w:val="00BC2433"/>
    <w:rsid w:val="00BC2F99"/>
    <w:rsid w:val="00BC4B0E"/>
    <w:rsid w:val="00BC5216"/>
    <w:rsid w:val="00BC6A2D"/>
    <w:rsid w:val="00BD06AD"/>
    <w:rsid w:val="00BD0801"/>
    <w:rsid w:val="00BD3276"/>
    <w:rsid w:val="00BD35C5"/>
    <w:rsid w:val="00BD596D"/>
    <w:rsid w:val="00BD5D2F"/>
    <w:rsid w:val="00BD6418"/>
    <w:rsid w:val="00BD6617"/>
    <w:rsid w:val="00BD75A6"/>
    <w:rsid w:val="00BE00EB"/>
    <w:rsid w:val="00BE0ACD"/>
    <w:rsid w:val="00BE23EB"/>
    <w:rsid w:val="00BE6DC6"/>
    <w:rsid w:val="00BF09B7"/>
    <w:rsid w:val="00BF295E"/>
    <w:rsid w:val="00BF2A27"/>
    <w:rsid w:val="00BF2A64"/>
    <w:rsid w:val="00BF2B7A"/>
    <w:rsid w:val="00BF3708"/>
    <w:rsid w:val="00BF4A7F"/>
    <w:rsid w:val="00C04AD5"/>
    <w:rsid w:val="00C07164"/>
    <w:rsid w:val="00C077B9"/>
    <w:rsid w:val="00C109CA"/>
    <w:rsid w:val="00C11BE3"/>
    <w:rsid w:val="00C1709B"/>
    <w:rsid w:val="00C23611"/>
    <w:rsid w:val="00C269C4"/>
    <w:rsid w:val="00C27244"/>
    <w:rsid w:val="00C32938"/>
    <w:rsid w:val="00C33238"/>
    <w:rsid w:val="00C3330D"/>
    <w:rsid w:val="00C33CC4"/>
    <w:rsid w:val="00C33F9D"/>
    <w:rsid w:val="00C36946"/>
    <w:rsid w:val="00C37C24"/>
    <w:rsid w:val="00C40E2F"/>
    <w:rsid w:val="00C423D9"/>
    <w:rsid w:val="00C424BB"/>
    <w:rsid w:val="00C42A01"/>
    <w:rsid w:val="00C44939"/>
    <w:rsid w:val="00C44DCF"/>
    <w:rsid w:val="00C44F9A"/>
    <w:rsid w:val="00C470F9"/>
    <w:rsid w:val="00C47B0E"/>
    <w:rsid w:val="00C50559"/>
    <w:rsid w:val="00C51F32"/>
    <w:rsid w:val="00C52041"/>
    <w:rsid w:val="00C537E0"/>
    <w:rsid w:val="00C54DD6"/>
    <w:rsid w:val="00C55166"/>
    <w:rsid w:val="00C556D0"/>
    <w:rsid w:val="00C561EF"/>
    <w:rsid w:val="00C567FB"/>
    <w:rsid w:val="00C600DB"/>
    <w:rsid w:val="00C607EC"/>
    <w:rsid w:val="00C61ACD"/>
    <w:rsid w:val="00C62392"/>
    <w:rsid w:val="00C629E3"/>
    <w:rsid w:val="00C62B3F"/>
    <w:rsid w:val="00C62F66"/>
    <w:rsid w:val="00C66BB8"/>
    <w:rsid w:val="00C67D69"/>
    <w:rsid w:val="00C70160"/>
    <w:rsid w:val="00C7057C"/>
    <w:rsid w:val="00C733D1"/>
    <w:rsid w:val="00C74D8C"/>
    <w:rsid w:val="00C75BD5"/>
    <w:rsid w:val="00C805BD"/>
    <w:rsid w:val="00C82F8F"/>
    <w:rsid w:val="00C846E9"/>
    <w:rsid w:val="00C85278"/>
    <w:rsid w:val="00C8763B"/>
    <w:rsid w:val="00C9157B"/>
    <w:rsid w:val="00C93AD3"/>
    <w:rsid w:val="00C94983"/>
    <w:rsid w:val="00CA0AD4"/>
    <w:rsid w:val="00CA1A61"/>
    <w:rsid w:val="00CA5D41"/>
    <w:rsid w:val="00CA6952"/>
    <w:rsid w:val="00CA7555"/>
    <w:rsid w:val="00CB034C"/>
    <w:rsid w:val="00CB1201"/>
    <w:rsid w:val="00CB186E"/>
    <w:rsid w:val="00CB1F00"/>
    <w:rsid w:val="00CB2B1F"/>
    <w:rsid w:val="00CB361B"/>
    <w:rsid w:val="00CB3A2C"/>
    <w:rsid w:val="00CB671D"/>
    <w:rsid w:val="00CB6BC6"/>
    <w:rsid w:val="00CC0FCA"/>
    <w:rsid w:val="00CC113E"/>
    <w:rsid w:val="00CC1F06"/>
    <w:rsid w:val="00CC27F2"/>
    <w:rsid w:val="00CC3492"/>
    <w:rsid w:val="00CC53AC"/>
    <w:rsid w:val="00CC653B"/>
    <w:rsid w:val="00CC69AE"/>
    <w:rsid w:val="00CC7263"/>
    <w:rsid w:val="00CD19AA"/>
    <w:rsid w:val="00CD2198"/>
    <w:rsid w:val="00CD3E58"/>
    <w:rsid w:val="00CD6159"/>
    <w:rsid w:val="00CE1538"/>
    <w:rsid w:val="00CE1ADA"/>
    <w:rsid w:val="00CE201A"/>
    <w:rsid w:val="00CE427C"/>
    <w:rsid w:val="00CE433C"/>
    <w:rsid w:val="00CE6367"/>
    <w:rsid w:val="00CF06FB"/>
    <w:rsid w:val="00CF1DF4"/>
    <w:rsid w:val="00CF4A82"/>
    <w:rsid w:val="00CF4C03"/>
    <w:rsid w:val="00CF5DA8"/>
    <w:rsid w:val="00CF6828"/>
    <w:rsid w:val="00CF76E1"/>
    <w:rsid w:val="00CF7FED"/>
    <w:rsid w:val="00D0269F"/>
    <w:rsid w:val="00D028FF"/>
    <w:rsid w:val="00D04BFB"/>
    <w:rsid w:val="00D10613"/>
    <w:rsid w:val="00D11778"/>
    <w:rsid w:val="00D11A8C"/>
    <w:rsid w:val="00D12C19"/>
    <w:rsid w:val="00D135E1"/>
    <w:rsid w:val="00D13DE9"/>
    <w:rsid w:val="00D149FA"/>
    <w:rsid w:val="00D14C91"/>
    <w:rsid w:val="00D14E45"/>
    <w:rsid w:val="00D20856"/>
    <w:rsid w:val="00D22750"/>
    <w:rsid w:val="00D26BD5"/>
    <w:rsid w:val="00D27B14"/>
    <w:rsid w:val="00D31353"/>
    <w:rsid w:val="00D3243F"/>
    <w:rsid w:val="00D3474A"/>
    <w:rsid w:val="00D35A3C"/>
    <w:rsid w:val="00D35BED"/>
    <w:rsid w:val="00D362BD"/>
    <w:rsid w:val="00D3736A"/>
    <w:rsid w:val="00D378A6"/>
    <w:rsid w:val="00D413BC"/>
    <w:rsid w:val="00D41ECF"/>
    <w:rsid w:val="00D43A0C"/>
    <w:rsid w:val="00D44A17"/>
    <w:rsid w:val="00D453EE"/>
    <w:rsid w:val="00D45D21"/>
    <w:rsid w:val="00D4629D"/>
    <w:rsid w:val="00D46EE7"/>
    <w:rsid w:val="00D47A7F"/>
    <w:rsid w:val="00D50DC6"/>
    <w:rsid w:val="00D53668"/>
    <w:rsid w:val="00D55015"/>
    <w:rsid w:val="00D607BA"/>
    <w:rsid w:val="00D62F5D"/>
    <w:rsid w:val="00D6363D"/>
    <w:rsid w:val="00D63B7D"/>
    <w:rsid w:val="00D666A8"/>
    <w:rsid w:val="00D70C69"/>
    <w:rsid w:val="00D713B5"/>
    <w:rsid w:val="00D72679"/>
    <w:rsid w:val="00D72EEE"/>
    <w:rsid w:val="00D72F6F"/>
    <w:rsid w:val="00D759C7"/>
    <w:rsid w:val="00D81C35"/>
    <w:rsid w:val="00D81C79"/>
    <w:rsid w:val="00D850AC"/>
    <w:rsid w:val="00D85555"/>
    <w:rsid w:val="00D86AD5"/>
    <w:rsid w:val="00D87721"/>
    <w:rsid w:val="00D90036"/>
    <w:rsid w:val="00D91555"/>
    <w:rsid w:val="00D91625"/>
    <w:rsid w:val="00D9192C"/>
    <w:rsid w:val="00D91C01"/>
    <w:rsid w:val="00D92B49"/>
    <w:rsid w:val="00D94397"/>
    <w:rsid w:val="00D9508C"/>
    <w:rsid w:val="00D956E5"/>
    <w:rsid w:val="00D967C3"/>
    <w:rsid w:val="00D96978"/>
    <w:rsid w:val="00D9770F"/>
    <w:rsid w:val="00DA319A"/>
    <w:rsid w:val="00DA79CD"/>
    <w:rsid w:val="00DB27EE"/>
    <w:rsid w:val="00DB3793"/>
    <w:rsid w:val="00DB3EB1"/>
    <w:rsid w:val="00DB4159"/>
    <w:rsid w:val="00DB53E4"/>
    <w:rsid w:val="00DB5508"/>
    <w:rsid w:val="00DB5D81"/>
    <w:rsid w:val="00DB628B"/>
    <w:rsid w:val="00DB7407"/>
    <w:rsid w:val="00DC0558"/>
    <w:rsid w:val="00DC0D10"/>
    <w:rsid w:val="00DC2CF8"/>
    <w:rsid w:val="00DC4E0D"/>
    <w:rsid w:val="00DC64DD"/>
    <w:rsid w:val="00DD157A"/>
    <w:rsid w:val="00DD1D2D"/>
    <w:rsid w:val="00DD38E0"/>
    <w:rsid w:val="00DD39BF"/>
    <w:rsid w:val="00DD5B1B"/>
    <w:rsid w:val="00DD7224"/>
    <w:rsid w:val="00DD7738"/>
    <w:rsid w:val="00DD77CF"/>
    <w:rsid w:val="00DD7E75"/>
    <w:rsid w:val="00DE06DD"/>
    <w:rsid w:val="00DE1DD1"/>
    <w:rsid w:val="00DE312C"/>
    <w:rsid w:val="00DE4384"/>
    <w:rsid w:val="00DE49F7"/>
    <w:rsid w:val="00DE50E4"/>
    <w:rsid w:val="00DE75F8"/>
    <w:rsid w:val="00DE7E30"/>
    <w:rsid w:val="00DF074F"/>
    <w:rsid w:val="00DF25A3"/>
    <w:rsid w:val="00DF5441"/>
    <w:rsid w:val="00DF7151"/>
    <w:rsid w:val="00DF7653"/>
    <w:rsid w:val="00DF7DB6"/>
    <w:rsid w:val="00E01054"/>
    <w:rsid w:val="00E0375A"/>
    <w:rsid w:val="00E06774"/>
    <w:rsid w:val="00E07645"/>
    <w:rsid w:val="00E07B7F"/>
    <w:rsid w:val="00E128A6"/>
    <w:rsid w:val="00E130B1"/>
    <w:rsid w:val="00E14C9E"/>
    <w:rsid w:val="00E158A7"/>
    <w:rsid w:val="00E16FDF"/>
    <w:rsid w:val="00E21A39"/>
    <w:rsid w:val="00E23209"/>
    <w:rsid w:val="00E236AF"/>
    <w:rsid w:val="00E23A25"/>
    <w:rsid w:val="00E253C7"/>
    <w:rsid w:val="00E2592E"/>
    <w:rsid w:val="00E27F4B"/>
    <w:rsid w:val="00E30598"/>
    <w:rsid w:val="00E312C7"/>
    <w:rsid w:val="00E34BD7"/>
    <w:rsid w:val="00E34C3E"/>
    <w:rsid w:val="00E3609A"/>
    <w:rsid w:val="00E401CF"/>
    <w:rsid w:val="00E40704"/>
    <w:rsid w:val="00E4078B"/>
    <w:rsid w:val="00E41A61"/>
    <w:rsid w:val="00E41C16"/>
    <w:rsid w:val="00E4281D"/>
    <w:rsid w:val="00E43DC7"/>
    <w:rsid w:val="00E462DC"/>
    <w:rsid w:val="00E46372"/>
    <w:rsid w:val="00E471DF"/>
    <w:rsid w:val="00E50E12"/>
    <w:rsid w:val="00E51360"/>
    <w:rsid w:val="00E531F1"/>
    <w:rsid w:val="00E574DA"/>
    <w:rsid w:val="00E62567"/>
    <w:rsid w:val="00E65E53"/>
    <w:rsid w:val="00E66A7D"/>
    <w:rsid w:val="00E7009E"/>
    <w:rsid w:val="00E70240"/>
    <w:rsid w:val="00E713A0"/>
    <w:rsid w:val="00E71801"/>
    <w:rsid w:val="00E76128"/>
    <w:rsid w:val="00E762AC"/>
    <w:rsid w:val="00E76D6F"/>
    <w:rsid w:val="00E76F4A"/>
    <w:rsid w:val="00E77279"/>
    <w:rsid w:val="00E77AE0"/>
    <w:rsid w:val="00E80072"/>
    <w:rsid w:val="00E802D3"/>
    <w:rsid w:val="00E8162F"/>
    <w:rsid w:val="00E862E5"/>
    <w:rsid w:val="00E869B7"/>
    <w:rsid w:val="00E86E38"/>
    <w:rsid w:val="00E87246"/>
    <w:rsid w:val="00E91446"/>
    <w:rsid w:val="00E9181B"/>
    <w:rsid w:val="00E93C52"/>
    <w:rsid w:val="00E93CEF"/>
    <w:rsid w:val="00E940B3"/>
    <w:rsid w:val="00E94210"/>
    <w:rsid w:val="00E95FA3"/>
    <w:rsid w:val="00E97003"/>
    <w:rsid w:val="00E9780A"/>
    <w:rsid w:val="00E97FEC"/>
    <w:rsid w:val="00EA0DF4"/>
    <w:rsid w:val="00EA1629"/>
    <w:rsid w:val="00EA276F"/>
    <w:rsid w:val="00EA3974"/>
    <w:rsid w:val="00EA3C0B"/>
    <w:rsid w:val="00EA5204"/>
    <w:rsid w:val="00EA53F5"/>
    <w:rsid w:val="00EA63B7"/>
    <w:rsid w:val="00EA6F87"/>
    <w:rsid w:val="00EB5890"/>
    <w:rsid w:val="00EB6709"/>
    <w:rsid w:val="00EB7208"/>
    <w:rsid w:val="00EB77E2"/>
    <w:rsid w:val="00EB77EC"/>
    <w:rsid w:val="00EC549C"/>
    <w:rsid w:val="00EC7B7E"/>
    <w:rsid w:val="00ED1D5E"/>
    <w:rsid w:val="00ED31CE"/>
    <w:rsid w:val="00ED3575"/>
    <w:rsid w:val="00ED4AAE"/>
    <w:rsid w:val="00ED4F4F"/>
    <w:rsid w:val="00EE2389"/>
    <w:rsid w:val="00EE2A5B"/>
    <w:rsid w:val="00EE46CE"/>
    <w:rsid w:val="00EE47B2"/>
    <w:rsid w:val="00EE5654"/>
    <w:rsid w:val="00EE6DE3"/>
    <w:rsid w:val="00EE7AF4"/>
    <w:rsid w:val="00EF023A"/>
    <w:rsid w:val="00EF0B04"/>
    <w:rsid w:val="00EF2402"/>
    <w:rsid w:val="00EF4929"/>
    <w:rsid w:val="00EF516B"/>
    <w:rsid w:val="00EF51B8"/>
    <w:rsid w:val="00EF5724"/>
    <w:rsid w:val="00EF64C4"/>
    <w:rsid w:val="00F00683"/>
    <w:rsid w:val="00F0228D"/>
    <w:rsid w:val="00F04461"/>
    <w:rsid w:val="00F05B7B"/>
    <w:rsid w:val="00F11692"/>
    <w:rsid w:val="00F119A6"/>
    <w:rsid w:val="00F11EB5"/>
    <w:rsid w:val="00F144BB"/>
    <w:rsid w:val="00F14A59"/>
    <w:rsid w:val="00F16BEF"/>
    <w:rsid w:val="00F17404"/>
    <w:rsid w:val="00F178EF"/>
    <w:rsid w:val="00F2180D"/>
    <w:rsid w:val="00F2187F"/>
    <w:rsid w:val="00F21939"/>
    <w:rsid w:val="00F22C3F"/>
    <w:rsid w:val="00F23097"/>
    <w:rsid w:val="00F26A4B"/>
    <w:rsid w:val="00F2793F"/>
    <w:rsid w:val="00F332DE"/>
    <w:rsid w:val="00F3413E"/>
    <w:rsid w:val="00F35F9C"/>
    <w:rsid w:val="00F364CA"/>
    <w:rsid w:val="00F3735E"/>
    <w:rsid w:val="00F4346E"/>
    <w:rsid w:val="00F452AE"/>
    <w:rsid w:val="00F4549D"/>
    <w:rsid w:val="00F460C7"/>
    <w:rsid w:val="00F502B7"/>
    <w:rsid w:val="00F52990"/>
    <w:rsid w:val="00F52A22"/>
    <w:rsid w:val="00F545D0"/>
    <w:rsid w:val="00F5508B"/>
    <w:rsid w:val="00F55C4C"/>
    <w:rsid w:val="00F57141"/>
    <w:rsid w:val="00F60BC7"/>
    <w:rsid w:val="00F61A36"/>
    <w:rsid w:val="00F62708"/>
    <w:rsid w:val="00F64AEC"/>
    <w:rsid w:val="00F64FA8"/>
    <w:rsid w:val="00F667B2"/>
    <w:rsid w:val="00F66967"/>
    <w:rsid w:val="00F66FFF"/>
    <w:rsid w:val="00F71458"/>
    <w:rsid w:val="00F72328"/>
    <w:rsid w:val="00F73E60"/>
    <w:rsid w:val="00F75AFA"/>
    <w:rsid w:val="00F808F3"/>
    <w:rsid w:val="00F83FBB"/>
    <w:rsid w:val="00F86ECD"/>
    <w:rsid w:val="00F93B05"/>
    <w:rsid w:val="00F94868"/>
    <w:rsid w:val="00F94EE0"/>
    <w:rsid w:val="00F9530E"/>
    <w:rsid w:val="00FA0684"/>
    <w:rsid w:val="00FA4DAE"/>
    <w:rsid w:val="00FA504E"/>
    <w:rsid w:val="00FA5CA2"/>
    <w:rsid w:val="00FA63CD"/>
    <w:rsid w:val="00FA6E3C"/>
    <w:rsid w:val="00FA6F9B"/>
    <w:rsid w:val="00FB0816"/>
    <w:rsid w:val="00FB15BC"/>
    <w:rsid w:val="00FB1BA7"/>
    <w:rsid w:val="00FB2A25"/>
    <w:rsid w:val="00FB454C"/>
    <w:rsid w:val="00FB48D5"/>
    <w:rsid w:val="00FC2409"/>
    <w:rsid w:val="00FC3183"/>
    <w:rsid w:val="00FC4CB8"/>
    <w:rsid w:val="00FC4EC0"/>
    <w:rsid w:val="00FC5C39"/>
    <w:rsid w:val="00FD07FC"/>
    <w:rsid w:val="00FD0C8C"/>
    <w:rsid w:val="00FD15AB"/>
    <w:rsid w:val="00FD16CF"/>
    <w:rsid w:val="00FD3C4C"/>
    <w:rsid w:val="00FD796F"/>
    <w:rsid w:val="00FE23B4"/>
    <w:rsid w:val="00FE2C07"/>
    <w:rsid w:val="00FE7C90"/>
    <w:rsid w:val="00FF4872"/>
    <w:rsid w:val="00FF5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473C9"/>
  <w15:chartTrackingRefBased/>
  <w15:docId w15:val="{4C1468C2-ACE1-4B87-A102-D9DDC5B37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78A6"/>
    <w:pPr>
      <w:spacing w:line="480" w:lineRule="auto"/>
    </w:pPr>
    <w:rPr>
      <w:rFonts w:ascii="Arial" w:hAnsi="Arial"/>
      <w:kern w:val="0"/>
      <w:sz w:val="24"/>
      <w14:ligatures w14:val="none"/>
    </w:rPr>
  </w:style>
  <w:style w:type="paragraph" w:styleId="Heading1">
    <w:name w:val="heading 1"/>
    <w:basedOn w:val="Normal"/>
    <w:next w:val="Normal"/>
    <w:link w:val="Heading1Char"/>
    <w:uiPriority w:val="9"/>
    <w:qFormat/>
    <w:rsid w:val="008C76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7B0E"/>
    <w:pPr>
      <w:keepNext/>
      <w:keepLines/>
      <w:spacing w:before="40" w:after="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B6642"/>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CF682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55DC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955DCA"/>
    <w:rPr>
      <w:color w:val="0000FF"/>
      <w:u w:val="single"/>
    </w:rPr>
  </w:style>
  <w:style w:type="character" w:customStyle="1" w:styleId="markedcontent">
    <w:name w:val="markedcontent"/>
    <w:basedOn w:val="DefaultParagraphFont"/>
    <w:rsid w:val="00613D3E"/>
  </w:style>
  <w:style w:type="paragraph" w:styleId="NoSpacing">
    <w:name w:val="No Spacing"/>
    <w:link w:val="NoSpacingChar"/>
    <w:uiPriority w:val="1"/>
    <w:qFormat/>
    <w:rsid w:val="008C76F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C76FB"/>
    <w:rPr>
      <w:rFonts w:eastAsiaTheme="minorEastAsia"/>
      <w:kern w:val="0"/>
      <w:lang w:val="en-US"/>
      <w14:ligatures w14:val="none"/>
    </w:rPr>
  </w:style>
  <w:style w:type="character" w:customStyle="1" w:styleId="Heading1Char">
    <w:name w:val="Heading 1 Char"/>
    <w:basedOn w:val="DefaultParagraphFont"/>
    <w:link w:val="Heading1"/>
    <w:uiPriority w:val="9"/>
    <w:rsid w:val="008C76FB"/>
    <w:rPr>
      <w:rFonts w:asciiTheme="majorHAnsi" w:eastAsiaTheme="majorEastAsia" w:hAnsiTheme="majorHAnsi" w:cstheme="majorBidi"/>
      <w:color w:val="2F5496" w:themeColor="accent1" w:themeShade="BF"/>
      <w:kern w:val="0"/>
      <w:sz w:val="32"/>
      <w:szCs w:val="32"/>
      <w14:ligatures w14:val="none"/>
    </w:rPr>
  </w:style>
  <w:style w:type="character" w:styleId="UnresolvedMention">
    <w:name w:val="Unresolved Mention"/>
    <w:basedOn w:val="DefaultParagraphFont"/>
    <w:uiPriority w:val="99"/>
    <w:semiHidden/>
    <w:unhideWhenUsed/>
    <w:rsid w:val="002520F7"/>
    <w:rPr>
      <w:color w:val="605E5C"/>
      <w:shd w:val="clear" w:color="auto" w:fill="E1DFDD"/>
    </w:rPr>
  </w:style>
  <w:style w:type="character" w:customStyle="1" w:styleId="Heading3Char">
    <w:name w:val="Heading 3 Char"/>
    <w:basedOn w:val="DefaultParagraphFont"/>
    <w:link w:val="Heading3"/>
    <w:uiPriority w:val="9"/>
    <w:rsid w:val="002B6642"/>
    <w:rPr>
      <w:rFonts w:asciiTheme="majorHAnsi" w:eastAsiaTheme="majorEastAsia" w:hAnsiTheme="majorHAnsi" w:cstheme="majorBidi"/>
      <w:color w:val="1F3763" w:themeColor="accent1" w:themeShade="7F"/>
      <w:kern w:val="0"/>
      <w:sz w:val="24"/>
      <w:szCs w:val="24"/>
      <w14:ligatures w14:val="none"/>
    </w:rPr>
  </w:style>
  <w:style w:type="paragraph" w:customStyle="1" w:styleId="blogentrykey-points-item">
    <w:name w:val="blog_entry__key-points-item"/>
    <w:basedOn w:val="Normal"/>
    <w:rsid w:val="002B6642"/>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2B6642"/>
    <w:rPr>
      <w:i/>
      <w:iCs/>
    </w:rPr>
  </w:style>
  <w:style w:type="character" w:customStyle="1" w:styleId="Heading2Char">
    <w:name w:val="Heading 2 Char"/>
    <w:basedOn w:val="DefaultParagraphFont"/>
    <w:link w:val="Heading2"/>
    <w:uiPriority w:val="9"/>
    <w:rsid w:val="00C47B0E"/>
    <w:rPr>
      <w:rFonts w:asciiTheme="majorHAnsi" w:eastAsiaTheme="majorEastAsia" w:hAnsiTheme="majorHAnsi" w:cstheme="majorBidi"/>
      <w:color w:val="2F5496" w:themeColor="accent1" w:themeShade="BF"/>
      <w:kern w:val="0"/>
      <w:sz w:val="26"/>
      <w:szCs w:val="26"/>
      <w14:ligatures w14:val="none"/>
    </w:rPr>
  </w:style>
  <w:style w:type="character" w:customStyle="1" w:styleId="authorname">
    <w:name w:val="authorname"/>
    <w:basedOn w:val="DefaultParagraphFont"/>
    <w:rsid w:val="00C47B0E"/>
  </w:style>
  <w:style w:type="paragraph" w:customStyle="1" w:styleId="rich-text-component">
    <w:name w:val="rich-text-component"/>
    <w:basedOn w:val="Normal"/>
    <w:rsid w:val="00006967"/>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css-je7s01">
    <w:name w:val="css-je7s01"/>
    <w:basedOn w:val="DefaultParagraphFont"/>
    <w:rsid w:val="005877EC"/>
  </w:style>
  <w:style w:type="character" w:customStyle="1" w:styleId="css-qrwco2">
    <w:name w:val="css-qrwco2"/>
    <w:basedOn w:val="DefaultParagraphFont"/>
    <w:rsid w:val="005877EC"/>
  </w:style>
  <w:style w:type="character" w:styleId="Strong">
    <w:name w:val="Strong"/>
    <w:basedOn w:val="DefaultParagraphFont"/>
    <w:uiPriority w:val="22"/>
    <w:qFormat/>
    <w:rsid w:val="003029F0"/>
    <w:rPr>
      <w:b/>
      <w:bCs/>
    </w:rPr>
  </w:style>
  <w:style w:type="character" w:customStyle="1" w:styleId="Heading4Char">
    <w:name w:val="Heading 4 Char"/>
    <w:basedOn w:val="DefaultParagraphFont"/>
    <w:link w:val="Heading4"/>
    <w:uiPriority w:val="9"/>
    <w:rsid w:val="00CF6828"/>
    <w:rPr>
      <w:rFonts w:asciiTheme="majorHAnsi" w:eastAsiaTheme="majorEastAsia" w:hAnsiTheme="majorHAnsi" w:cstheme="majorBidi"/>
      <w:i/>
      <w:iCs/>
      <w:color w:val="2F5496" w:themeColor="accent1" w:themeShade="BF"/>
      <w:kern w:val="0"/>
      <w:sz w:val="24"/>
      <w14:ligatures w14:val="none"/>
    </w:rPr>
  </w:style>
  <w:style w:type="paragraph" w:styleId="ListParagraph">
    <w:name w:val="List Paragraph"/>
    <w:basedOn w:val="Normal"/>
    <w:uiPriority w:val="34"/>
    <w:qFormat/>
    <w:rsid w:val="00C42A01"/>
    <w:pPr>
      <w:ind w:left="720"/>
      <w:contextualSpacing/>
    </w:pPr>
  </w:style>
  <w:style w:type="paragraph" w:styleId="Caption">
    <w:name w:val="caption"/>
    <w:basedOn w:val="Normal"/>
    <w:next w:val="Normal"/>
    <w:uiPriority w:val="35"/>
    <w:unhideWhenUsed/>
    <w:qFormat/>
    <w:rsid w:val="008C2D96"/>
    <w:pPr>
      <w:spacing w:after="200" w:line="240" w:lineRule="auto"/>
    </w:pPr>
    <w:rPr>
      <w:i/>
      <w:iCs/>
      <w:color w:val="44546A" w:themeColor="text2"/>
      <w:sz w:val="18"/>
      <w:szCs w:val="18"/>
    </w:rPr>
  </w:style>
  <w:style w:type="character" w:customStyle="1" w:styleId="hgkelc">
    <w:name w:val="hgkelc"/>
    <w:basedOn w:val="DefaultParagraphFont"/>
    <w:rsid w:val="00CE433C"/>
  </w:style>
  <w:style w:type="paragraph" w:customStyle="1" w:styleId="trt0xe">
    <w:name w:val="trt0xe"/>
    <w:basedOn w:val="Normal"/>
    <w:rsid w:val="008F6A71"/>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c-article-author-listitem">
    <w:name w:val="c-article-author-list__item"/>
    <w:basedOn w:val="Normal"/>
    <w:rsid w:val="0001664E"/>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c-chapter-book-detailsmeta">
    <w:name w:val="c-chapter-book-details__meta"/>
    <w:basedOn w:val="DefaultParagraphFont"/>
    <w:rsid w:val="0001664E"/>
  </w:style>
  <w:style w:type="character" w:customStyle="1" w:styleId="elementor-icon-list-text">
    <w:name w:val="elementor-icon-list-text"/>
    <w:basedOn w:val="DefaultParagraphFont"/>
    <w:rsid w:val="000543B0"/>
  </w:style>
  <w:style w:type="character" w:customStyle="1" w:styleId="ssrcss-1if1g9v-metadatatext">
    <w:name w:val="ssrcss-1if1g9v-metadatatext"/>
    <w:basedOn w:val="DefaultParagraphFont"/>
    <w:rsid w:val="000543B0"/>
  </w:style>
  <w:style w:type="paragraph" w:styleId="z-TopofForm">
    <w:name w:val="HTML Top of Form"/>
    <w:basedOn w:val="Normal"/>
    <w:next w:val="Normal"/>
    <w:link w:val="z-TopofFormChar"/>
    <w:hidden/>
    <w:uiPriority w:val="99"/>
    <w:semiHidden/>
    <w:unhideWhenUsed/>
    <w:rsid w:val="00A451F0"/>
    <w:pPr>
      <w:pBdr>
        <w:bottom w:val="single" w:sz="6" w:space="1" w:color="auto"/>
      </w:pBdr>
      <w:spacing w:after="0" w:line="240" w:lineRule="auto"/>
      <w:jc w:val="center"/>
    </w:pPr>
    <w:rPr>
      <w:rFonts w:eastAsia="Times New Roman" w:cs="Arial"/>
      <w:vanish/>
      <w:sz w:val="16"/>
      <w:szCs w:val="16"/>
      <w:lang w:eastAsia="en-GB"/>
    </w:rPr>
  </w:style>
  <w:style w:type="character" w:customStyle="1" w:styleId="z-TopofFormChar">
    <w:name w:val="z-Top of Form Char"/>
    <w:basedOn w:val="DefaultParagraphFont"/>
    <w:link w:val="z-TopofForm"/>
    <w:uiPriority w:val="99"/>
    <w:semiHidden/>
    <w:rsid w:val="00A451F0"/>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A451F0"/>
    <w:pPr>
      <w:pBdr>
        <w:top w:val="single" w:sz="6" w:space="1" w:color="auto"/>
      </w:pBdr>
      <w:spacing w:after="0" w:line="240" w:lineRule="auto"/>
      <w:jc w:val="center"/>
    </w:pPr>
    <w:rPr>
      <w:rFonts w:eastAsia="Times New Roman" w:cs="Arial"/>
      <w:vanish/>
      <w:sz w:val="16"/>
      <w:szCs w:val="16"/>
      <w:lang w:eastAsia="en-GB"/>
    </w:rPr>
  </w:style>
  <w:style w:type="character" w:customStyle="1" w:styleId="z-BottomofFormChar">
    <w:name w:val="z-Bottom of Form Char"/>
    <w:basedOn w:val="DefaultParagraphFont"/>
    <w:link w:val="z-BottomofForm"/>
    <w:uiPriority w:val="99"/>
    <w:semiHidden/>
    <w:rsid w:val="00A451F0"/>
    <w:rPr>
      <w:rFonts w:ascii="Arial" w:eastAsia="Times New Roman" w:hAnsi="Arial" w:cs="Arial"/>
      <w:vanish/>
      <w:kern w:val="0"/>
      <w:sz w:val="16"/>
      <w:szCs w:val="16"/>
      <w:lang w:eastAsia="en-GB"/>
      <w14:ligatures w14:val="none"/>
    </w:rPr>
  </w:style>
  <w:style w:type="character" w:customStyle="1" w:styleId="mixed-citation">
    <w:name w:val="mixed-citation"/>
    <w:basedOn w:val="DefaultParagraphFont"/>
    <w:rsid w:val="00892699"/>
  </w:style>
  <w:style w:type="character" w:customStyle="1" w:styleId="ref-title">
    <w:name w:val="ref-title"/>
    <w:basedOn w:val="DefaultParagraphFont"/>
    <w:rsid w:val="008926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8780">
      <w:bodyDiv w:val="1"/>
      <w:marLeft w:val="0"/>
      <w:marRight w:val="0"/>
      <w:marTop w:val="0"/>
      <w:marBottom w:val="0"/>
      <w:divBdr>
        <w:top w:val="none" w:sz="0" w:space="0" w:color="auto"/>
        <w:left w:val="none" w:sz="0" w:space="0" w:color="auto"/>
        <w:bottom w:val="none" w:sz="0" w:space="0" w:color="auto"/>
        <w:right w:val="none" w:sz="0" w:space="0" w:color="auto"/>
      </w:divBdr>
    </w:div>
    <w:div w:id="49964666">
      <w:bodyDiv w:val="1"/>
      <w:marLeft w:val="0"/>
      <w:marRight w:val="0"/>
      <w:marTop w:val="0"/>
      <w:marBottom w:val="0"/>
      <w:divBdr>
        <w:top w:val="none" w:sz="0" w:space="0" w:color="auto"/>
        <w:left w:val="none" w:sz="0" w:space="0" w:color="auto"/>
        <w:bottom w:val="none" w:sz="0" w:space="0" w:color="auto"/>
        <w:right w:val="none" w:sz="0" w:space="0" w:color="auto"/>
      </w:divBdr>
    </w:div>
    <w:div w:id="62260291">
      <w:bodyDiv w:val="1"/>
      <w:marLeft w:val="0"/>
      <w:marRight w:val="0"/>
      <w:marTop w:val="0"/>
      <w:marBottom w:val="0"/>
      <w:divBdr>
        <w:top w:val="none" w:sz="0" w:space="0" w:color="auto"/>
        <w:left w:val="none" w:sz="0" w:space="0" w:color="auto"/>
        <w:bottom w:val="none" w:sz="0" w:space="0" w:color="auto"/>
        <w:right w:val="none" w:sz="0" w:space="0" w:color="auto"/>
      </w:divBdr>
      <w:divsChild>
        <w:div w:id="1413896568">
          <w:marLeft w:val="0"/>
          <w:marRight w:val="0"/>
          <w:marTop w:val="0"/>
          <w:marBottom w:val="0"/>
          <w:divBdr>
            <w:top w:val="none" w:sz="0" w:space="0" w:color="auto"/>
            <w:left w:val="none" w:sz="0" w:space="0" w:color="auto"/>
            <w:bottom w:val="none" w:sz="0" w:space="0" w:color="auto"/>
            <w:right w:val="none" w:sz="0" w:space="0" w:color="auto"/>
          </w:divBdr>
          <w:divsChild>
            <w:div w:id="1144809772">
              <w:marLeft w:val="0"/>
              <w:marRight w:val="0"/>
              <w:marTop w:val="0"/>
              <w:marBottom w:val="0"/>
              <w:divBdr>
                <w:top w:val="none" w:sz="0" w:space="0" w:color="auto"/>
                <w:left w:val="none" w:sz="0" w:space="0" w:color="auto"/>
                <w:bottom w:val="none" w:sz="0" w:space="0" w:color="auto"/>
                <w:right w:val="none" w:sz="0" w:space="0" w:color="auto"/>
              </w:divBdr>
              <w:divsChild>
                <w:div w:id="179122101">
                  <w:marLeft w:val="0"/>
                  <w:marRight w:val="0"/>
                  <w:marTop w:val="0"/>
                  <w:marBottom w:val="0"/>
                  <w:divBdr>
                    <w:top w:val="none" w:sz="0" w:space="0" w:color="auto"/>
                    <w:left w:val="none" w:sz="0" w:space="0" w:color="auto"/>
                    <w:bottom w:val="none" w:sz="0" w:space="0" w:color="auto"/>
                    <w:right w:val="none" w:sz="0" w:space="0" w:color="auto"/>
                  </w:divBdr>
                  <w:divsChild>
                    <w:div w:id="70124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46262">
      <w:bodyDiv w:val="1"/>
      <w:marLeft w:val="0"/>
      <w:marRight w:val="0"/>
      <w:marTop w:val="0"/>
      <w:marBottom w:val="0"/>
      <w:divBdr>
        <w:top w:val="none" w:sz="0" w:space="0" w:color="auto"/>
        <w:left w:val="none" w:sz="0" w:space="0" w:color="auto"/>
        <w:bottom w:val="none" w:sz="0" w:space="0" w:color="auto"/>
        <w:right w:val="none" w:sz="0" w:space="0" w:color="auto"/>
      </w:divBdr>
      <w:divsChild>
        <w:div w:id="1919557327">
          <w:marLeft w:val="0"/>
          <w:marRight w:val="0"/>
          <w:marTop w:val="0"/>
          <w:marBottom w:val="0"/>
          <w:divBdr>
            <w:top w:val="none" w:sz="0" w:space="0" w:color="auto"/>
            <w:left w:val="none" w:sz="0" w:space="0" w:color="auto"/>
            <w:bottom w:val="none" w:sz="0" w:space="0" w:color="auto"/>
            <w:right w:val="none" w:sz="0" w:space="0" w:color="auto"/>
          </w:divBdr>
          <w:divsChild>
            <w:div w:id="1976177161">
              <w:marLeft w:val="0"/>
              <w:marRight w:val="0"/>
              <w:marTop w:val="0"/>
              <w:marBottom w:val="0"/>
              <w:divBdr>
                <w:top w:val="none" w:sz="0" w:space="0" w:color="auto"/>
                <w:left w:val="none" w:sz="0" w:space="0" w:color="auto"/>
                <w:bottom w:val="none" w:sz="0" w:space="0" w:color="auto"/>
                <w:right w:val="none" w:sz="0" w:space="0" w:color="auto"/>
              </w:divBdr>
              <w:divsChild>
                <w:div w:id="1844976068">
                  <w:marLeft w:val="0"/>
                  <w:marRight w:val="0"/>
                  <w:marTop w:val="0"/>
                  <w:marBottom w:val="0"/>
                  <w:divBdr>
                    <w:top w:val="none" w:sz="0" w:space="0" w:color="auto"/>
                    <w:left w:val="none" w:sz="0" w:space="0" w:color="auto"/>
                    <w:bottom w:val="none" w:sz="0" w:space="0" w:color="auto"/>
                    <w:right w:val="none" w:sz="0" w:space="0" w:color="auto"/>
                  </w:divBdr>
                  <w:divsChild>
                    <w:div w:id="380524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190546">
      <w:bodyDiv w:val="1"/>
      <w:marLeft w:val="0"/>
      <w:marRight w:val="0"/>
      <w:marTop w:val="0"/>
      <w:marBottom w:val="0"/>
      <w:divBdr>
        <w:top w:val="none" w:sz="0" w:space="0" w:color="auto"/>
        <w:left w:val="none" w:sz="0" w:space="0" w:color="auto"/>
        <w:bottom w:val="none" w:sz="0" w:space="0" w:color="auto"/>
        <w:right w:val="none" w:sz="0" w:space="0" w:color="auto"/>
      </w:divBdr>
      <w:divsChild>
        <w:div w:id="1657951905">
          <w:marLeft w:val="0"/>
          <w:marRight w:val="0"/>
          <w:marTop w:val="0"/>
          <w:marBottom w:val="0"/>
          <w:divBdr>
            <w:top w:val="none" w:sz="0" w:space="0" w:color="auto"/>
            <w:left w:val="none" w:sz="0" w:space="0" w:color="auto"/>
            <w:bottom w:val="none" w:sz="0" w:space="0" w:color="auto"/>
            <w:right w:val="none" w:sz="0" w:space="0" w:color="auto"/>
          </w:divBdr>
          <w:divsChild>
            <w:div w:id="1675647271">
              <w:marLeft w:val="0"/>
              <w:marRight w:val="0"/>
              <w:marTop w:val="0"/>
              <w:marBottom w:val="0"/>
              <w:divBdr>
                <w:top w:val="none" w:sz="0" w:space="0" w:color="auto"/>
                <w:left w:val="none" w:sz="0" w:space="0" w:color="auto"/>
                <w:bottom w:val="none" w:sz="0" w:space="0" w:color="auto"/>
                <w:right w:val="none" w:sz="0" w:space="0" w:color="auto"/>
              </w:divBdr>
              <w:divsChild>
                <w:div w:id="29159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93126">
      <w:bodyDiv w:val="1"/>
      <w:marLeft w:val="0"/>
      <w:marRight w:val="0"/>
      <w:marTop w:val="0"/>
      <w:marBottom w:val="0"/>
      <w:divBdr>
        <w:top w:val="none" w:sz="0" w:space="0" w:color="auto"/>
        <w:left w:val="none" w:sz="0" w:space="0" w:color="auto"/>
        <w:bottom w:val="none" w:sz="0" w:space="0" w:color="auto"/>
        <w:right w:val="none" w:sz="0" w:space="0" w:color="auto"/>
      </w:divBdr>
      <w:divsChild>
        <w:div w:id="1406339113">
          <w:marLeft w:val="0"/>
          <w:marRight w:val="0"/>
          <w:marTop w:val="0"/>
          <w:marBottom w:val="0"/>
          <w:divBdr>
            <w:top w:val="none" w:sz="0" w:space="0" w:color="auto"/>
            <w:left w:val="none" w:sz="0" w:space="0" w:color="auto"/>
            <w:bottom w:val="none" w:sz="0" w:space="0" w:color="auto"/>
            <w:right w:val="none" w:sz="0" w:space="0" w:color="auto"/>
          </w:divBdr>
          <w:divsChild>
            <w:div w:id="541286018">
              <w:marLeft w:val="0"/>
              <w:marRight w:val="0"/>
              <w:marTop w:val="0"/>
              <w:marBottom w:val="0"/>
              <w:divBdr>
                <w:top w:val="none" w:sz="0" w:space="0" w:color="auto"/>
                <w:left w:val="none" w:sz="0" w:space="0" w:color="auto"/>
                <w:bottom w:val="none" w:sz="0" w:space="0" w:color="auto"/>
                <w:right w:val="none" w:sz="0" w:space="0" w:color="auto"/>
              </w:divBdr>
              <w:divsChild>
                <w:div w:id="100100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566847">
      <w:bodyDiv w:val="1"/>
      <w:marLeft w:val="0"/>
      <w:marRight w:val="0"/>
      <w:marTop w:val="0"/>
      <w:marBottom w:val="0"/>
      <w:divBdr>
        <w:top w:val="none" w:sz="0" w:space="0" w:color="auto"/>
        <w:left w:val="none" w:sz="0" w:space="0" w:color="auto"/>
        <w:bottom w:val="none" w:sz="0" w:space="0" w:color="auto"/>
        <w:right w:val="none" w:sz="0" w:space="0" w:color="auto"/>
      </w:divBdr>
    </w:div>
    <w:div w:id="240722269">
      <w:bodyDiv w:val="1"/>
      <w:marLeft w:val="0"/>
      <w:marRight w:val="0"/>
      <w:marTop w:val="0"/>
      <w:marBottom w:val="0"/>
      <w:divBdr>
        <w:top w:val="none" w:sz="0" w:space="0" w:color="auto"/>
        <w:left w:val="none" w:sz="0" w:space="0" w:color="auto"/>
        <w:bottom w:val="none" w:sz="0" w:space="0" w:color="auto"/>
        <w:right w:val="none" w:sz="0" w:space="0" w:color="auto"/>
      </w:divBdr>
    </w:div>
    <w:div w:id="247078003">
      <w:bodyDiv w:val="1"/>
      <w:marLeft w:val="0"/>
      <w:marRight w:val="0"/>
      <w:marTop w:val="0"/>
      <w:marBottom w:val="0"/>
      <w:divBdr>
        <w:top w:val="none" w:sz="0" w:space="0" w:color="auto"/>
        <w:left w:val="none" w:sz="0" w:space="0" w:color="auto"/>
        <w:bottom w:val="none" w:sz="0" w:space="0" w:color="auto"/>
        <w:right w:val="none" w:sz="0" w:space="0" w:color="auto"/>
      </w:divBdr>
      <w:divsChild>
        <w:div w:id="917831717">
          <w:marLeft w:val="0"/>
          <w:marRight w:val="0"/>
          <w:marTop w:val="0"/>
          <w:marBottom w:val="0"/>
          <w:divBdr>
            <w:top w:val="none" w:sz="0" w:space="0" w:color="auto"/>
            <w:left w:val="none" w:sz="0" w:space="0" w:color="auto"/>
            <w:bottom w:val="none" w:sz="0" w:space="0" w:color="auto"/>
            <w:right w:val="none" w:sz="0" w:space="0" w:color="auto"/>
          </w:divBdr>
          <w:divsChild>
            <w:div w:id="1825702927">
              <w:marLeft w:val="0"/>
              <w:marRight w:val="0"/>
              <w:marTop w:val="0"/>
              <w:marBottom w:val="0"/>
              <w:divBdr>
                <w:top w:val="none" w:sz="0" w:space="0" w:color="auto"/>
                <w:left w:val="none" w:sz="0" w:space="0" w:color="auto"/>
                <w:bottom w:val="none" w:sz="0" w:space="0" w:color="auto"/>
                <w:right w:val="none" w:sz="0" w:space="0" w:color="auto"/>
              </w:divBdr>
              <w:divsChild>
                <w:div w:id="1170409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1642996">
      <w:bodyDiv w:val="1"/>
      <w:marLeft w:val="0"/>
      <w:marRight w:val="0"/>
      <w:marTop w:val="0"/>
      <w:marBottom w:val="0"/>
      <w:divBdr>
        <w:top w:val="none" w:sz="0" w:space="0" w:color="auto"/>
        <w:left w:val="none" w:sz="0" w:space="0" w:color="auto"/>
        <w:bottom w:val="none" w:sz="0" w:space="0" w:color="auto"/>
        <w:right w:val="none" w:sz="0" w:space="0" w:color="auto"/>
      </w:divBdr>
    </w:div>
    <w:div w:id="287250559">
      <w:bodyDiv w:val="1"/>
      <w:marLeft w:val="0"/>
      <w:marRight w:val="0"/>
      <w:marTop w:val="0"/>
      <w:marBottom w:val="0"/>
      <w:divBdr>
        <w:top w:val="none" w:sz="0" w:space="0" w:color="auto"/>
        <w:left w:val="none" w:sz="0" w:space="0" w:color="auto"/>
        <w:bottom w:val="none" w:sz="0" w:space="0" w:color="auto"/>
        <w:right w:val="none" w:sz="0" w:space="0" w:color="auto"/>
      </w:divBdr>
      <w:divsChild>
        <w:div w:id="1159926409">
          <w:marLeft w:val="0"/>
          <w:marRight w:val="0"/>
          <w:marTop w:val="0"/>
          <w:marBottom w:val="0"/>
          <w:divBdr>
            <w:top w:val="none" w:sz="0" w:space="0" w:color="auto"/>
            <w:left w:val="none" w:sz="0" w:space="0" w:color="auto"/>
            <w:bottom w:val="none" w:sz="0" w:space="0" w:color="auto"/>
            <w:right w:val="none" w:sz="0" w:space="0" w:color="auto"/>
          </w:divBdr>
          <w:divsChild>
            <w:div w:id="1692872842">
              <w:marLeft w:val="0"/>
              <w:marRight w:val="0"/>
              <w:marTop w:val="0"/>
              <w:marBottom w:val="0"/>
              <w:divBdr>
                <w:top w:val="none" w:sz="0" w:space="0" w:color="auto"/>
                <w:left w:val="none" w:sz="0" w:space="0" w:color="auto"/>
                <w:bottom w:val="none" w:sz="0" w:space="0" w:color="auto"/>
                <w:right w:val="none" w:sz="0" w:space="0" w:color="auto"/>
              </w:divBdr>
              <w:divsChild>
                <w:div w:id="128713691">
                  <w:marLeft w:val="0"/>
                  <w:marRight w:val="0"/>
                  <w:marTop w:val="0"/>
                  <w:marBottom w:val="0"/>
                  <w:divBdr>
                    <w:top w:val="none" w:sz="0" w:space="0" w:color="auto"/>
                    <w:left w:val="none" w:sz="0" w:space="0" w:color="auto"/>
                    <w:bottom w:val="none" w:sz="0" w:space="0" w:color="auto"/>
                    <w:right w:val="none" w:sz="0" w:space="0" w:color="auto"/>
                  </w:divBdr>
                  <w:divsChild>
                    <w:div w:id="126996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7779794">
      <w:bodyDiv w:val="1"/>
      <w:marLeft w:val="0"/>
      <w:marRight w:val="0"/>
      <w:marTop w:val="0"/>
      <w:marBottom w:val="0"/>
      <w:divBdr>
        <w:top w:val="none" w:sz="0" w:space="0" w:color="auto"/>
        <w:left w:val="none" w:sz="0" w:space="0" w:color="auto"/>
        <w:bottom w:val="none" w:sz="0" w:space="0" w:color="auto"/>
        <w:right w:val="none" w:sz="0" w:space="0" w:color="auto"/>
      </w:divBdr>
      <w:divsChild>
        <w:div w:id="1316253297">
          <w:marLeft w:val="0"/>
          <w:marRight w:val="0"/>
          <w:marTop w:val="0"/>
          <w:marBottom w:val="0"/>
          <w:divBdr>
            <w:top w:val="none" w:sz="0" w:space="0" w:color="auto"/>
            <w:left w:val="none" w:sz="0" w:space="0" w:color="auto"/>
            <w:bottom w:val="none" w:sz="0" w:space="0" w:color="auto"/>
            <w:right w:val="none" w:sz="0" w:space="0" w:color="auto"/>
          </w:divBdr>
          <w:divsChild>
            <w:div w:id="272589696">
              <w:marLeft w:val="0"/>
              <w:marRight w:val="0"/>
              <w:marTop w:val="0"/>
              <w:marBottom w:val="0"/>
              <w:divBdr>
                <w:top w:val="none" w:sz="0" w:space="0" w:color="auto"/>
                <w:left w:val="none" w:sz="0" w:space="0" w:color="auto"/>
                <w:bottom w:val="none" w:sz="0" w:space="0" w:color="auto"/>
                <w:right w:val="none" w:sz="0" w:space="0" w:color="auto"/>
              </w:divBdr>
              <w:divsChild>
                <w:div w:id="1599100721">
                  <w:marLeft w:val="0"/>
                  <w:marRight w:val="0"/>
                  <w:marTop w:val="0"/>
                  <w:marBottom w:val="0"/>
                  <w:divBdr>
                    <w:top w:val="none" w:sz="0" w:space="0" w:color="auto"/>
                    <w:left w:val="none" w:sz="0" w:space="0" w:color="auto"/>
                    <w:bottom w:val="none" w:sz="0" w:space="0" w:color="auto"/>
                    <w:right w:val="none" w:sz="0" w:space="0" w:color="auto"/>
                  </w:divBdr>
                  <w:divsChild>
                    <w:div w:id="196480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143122">
      <w:bodyDiv w:val="1"/>
      <w:marLeft w:val="0"/>
      <w:marRight w:val="0"/>
      <w:marTop w:val="0"/>
      <w:marBottom w:val="0"/>
      <w:divBdr>
        <w:top w:val="none" w:sz="0" w:space="0" w:color="auto"/>
        <w:left w:val="none" w:sz="0" w:space="0" w:color="auto"/>
        <w:bottom w:val="none" w:sz="0" w:space="0" w:color="auto"/>
        <w:right w:val="none" w:sz="0" w:space="0" w:color="auto"/>
      </w:divBdr>
    </w:div>
    <w:div w:id="323170682">
      <w:bodyDiv w:val="1"/>
      <w:marLeft w:val="0"/>
      <w:marRight w:val="0"/>
      <w:marTop w:val="0"/>
      <w:marBottom w:val="0"/>
      <w:divBdr>
        <w:top w:val="none" w:sz="0" w:space="0" w:color="auto"/>
        <w:left w:val="none" w:sz="0" w:space="0" w:color="auto"/>
        <w:bottom w:val="none" w:sz="0" w:space="0" w:color="auto"/>
        <w:right w:val="none" w:sz="0" w:space="0" w:color="auto"/>
      </w:divBdr>
    </w:div>
    <w:div w:id="370305531">
      <w:bodyDiv w:val="1"/>
      <w:marLeft w:val="0"/>
      <w:marRight w:val="0"/>
      <w:marTop w:val="0"/>
      <w:marBottom w:val="0"/>
      <w:divBdr>
        <w:top w:val="none" w:sz="0" w:space="0" w:color="auto"/>
        <w:left w:val="none" w:sz="0" w:space="0" w:color="auto"/>
        <w:bottom w:val="none" w:sz="0" w:space="0" w:color="auto"/>
        <w:right w:val="none" w:sz="0" w:space="0" w:color="auto"/>
      </w:divBdr>
      <w:divsChild>
        <w:div w:id="1098255411">
          <w:marLeft w:val="0"/>
          <w:marRight w:val="0"/>
          <w:marTop w:val="0"/>
          <w:marBottom w:val="0"/>
          <w:divBdr>
            <w:top w:val="none" w:sz="0" w:space="0" w:color="auto"/>
            <w:left w:val="none" w:sz="0" w:space="0" w:color="auto"/>
            <w:bottom w:val="none" w:sz="0" w:space="0" w:color="auto"/>
            <w:right w:val="none" w:sz="0" w:space="0" w:color="auto"/>
          </w:divBdr>
          <w:divsChild>
            <w:div w:id="117115479">
              <w:marLeft w:val="0"/>
              <w:marRight w:val="0"/>
              <w:marTop w:val="0"/>
              <w:marBottom w:val="0"/>
              <w:divBdr>
                <w:top w:val="none" w:sz="0" w:space="0" w:color="auto"/>
                <w:left w:val="none" w:sz="0" w:space="0" w:color="auto"/>
                <w:bottom w:val="none" w:sz="0" w:space="0" w:color="auto"/>
                <w:right w:val="none" w:sz="0" w:space="0" w:color="auto"/>
              </w:divBdr>
            </w:div>
          </w:divsChild>
        </w:div>
        <w:div w:id="499007316">
          <w:marLeft w:val="0"/>
          <w:marRight w:val="0"/>
          <w:marTop w:val="0"/>
          <w:marBottom w:val="0"/>
          <w:divBdr>
            <w:top w:val="none" w:sz="0" w:space="0" w:color="auto"/>
            <w:left w:val="none" w:sz="0" w:space="0" w:color="auto"/>
            <w:bottom w:val="none" w:sz="0" w:space="0" w:color="auto"/>
            <w:right w:val="none" w:sz="0" w:space="0" w:color="auto"/>
          </w:divBdr>
          <w:divsChild>
            <w:div w:id="809902390">
              <w:marLeft w:val="0"/>
              <w:marRight w:val="0"/>
              <w:marTop w:val="0"/>
              <w:marBottom w:val="0"/>
              <w:divBdr>
                <w:top w:val="none" w:sz="0" w:space="0" w:color="auto"/>
                <w:left w:val="none" w:sz="0" w:space="0" w:color="auto"/>
                <w:bottom w:val="none" w:sz="0" w:space="0" w:color="auto"/>
                <w:right w:val="none" w:sz="0" w:space="0" w:color="auto"/>
              </w:divBdr>
              <w:divsChild>
                <w:div w:id="22734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094851">
      <w:bodyDiv w:val="1"/>
      <w:marLeft w:val="0"/>
      <w:marRight w:val="0"/>
      <w:marTop w:val="0"/>
      <w:marBottom w:val="0"/>
      <w:divBdr>
        <w:top w:val="none" w:sz="0" w:space="0" w:color="auto"/>
        <w:left w:val="none" w:sz="0" w:space="0" w:color="auto"/>
        <w:bottom w:val="none" w:sz="0" w:space="0" w:color="auto"/>
        <w:right w:val="none" w:sz="0" w:space="0" w:color="auto"/>
      </w:divBdr>
    </w:div>
    <w:div w:id="414595773">
      <w:bodyDiv w:val="1"/>
      <w:marLeft w:val="0"/>
      <w:marRight w:val="0"/>
      <w:marTop w:val="0"/>
      <w:marBottom w:val="0"/>
      <w:divBdr>
        <w:top w:val="none" w:sz="0" w:space="0" w:color="auto"/>
        <w:left w:val="none" w:sz="0" w:space="0" w:color="auto"/>
        <w:bottom w:val="none" w:sz="0" w:space="0" w:color="auto"/>
        <w:right w:val="none" w:sz="0" w:space="0" w:color="auto"/>
      </w:divBdr>
    </w:div>
    <w:div w:id="419067735">
      <w:bodyDiv w:val="1"/>
      <w:marLeft w:val="0"/>
      <w:marRight w:val="0"/>
      <w:marTop w:val="0"/>
      <w:marBottom w:val="0"/>
      <w:divBdr>
        <w:top w:val="none" w:sz="0" w:space="0" w:color="auto"/>
        <w:left w:val="none" w:sz="0" w:space="0" w:color="auto"/>
        <w:bottom w:val="none" w:sz="0" w:space="0" w:color="auto"/>
        <w:right w:val="none" w:sz="0" w:space="0" w:color="auto"/>
      </w:divBdr>
    </w:div>
    <w:div w:id="454369210">
      <w:bodyDiv w:val="1"/>
      <w:marLeft w:val="0"/>
      <w:marRight w:val="0"/>
      <w:marTop w:val="0"/>
      <w:marBottom w:val="0"/>
      <w:divBdr>
        <w:top w:val="none" w:sz="0" w:space="0" w:color="auto"/>
        <w:left w:val="none" w:sz="0" w:space="0" w:color="auto"/>
        <w:bottom w:val="none" w:sz="0" w:space="0" w:color="auto"/>
        <w:right w:val="none" w:sz="0" w:space="0" w:color="auto"/>
      </w:divBdr>
    </w:div>
    <w:div w:id="460147592">
      <w:bodyDiv w:val="1"/>
      <w:marLeft w:val="0"/>
      <w:marRight w:val="0"/>
      <w:marTop w:val="0"/>
      <w:marBottom w:val="0"/>
      <w:divBdr>
        <w:top w:val="none" w:sz="0" w:space="0" w:color="auto"/>
        <w:left w:val="none" w:sz="0" w:space="0" w:color="auto"/>
        <w:bottom w:val="none" w:sz="0" w:space="0" w:color="auto"/>
        <w:right w:val="none" w:sz="0" w:space="0" w:color="auto"/>
      </w:divBdr>
    </w:div>
    <w:div w:id="479427452">
      <w:bodyDiv w:val="1"/>
      <w:marLeft w:val="0"/>
      <w:marRight w:val="0"/>
      <w:marTop w:val="0"/>
      <w:marBottom w:val="0"/>
      <w:divBdr>
        <w:top w:val="none" w:sz="0" w:space="0" w:color="auto"/>
        <w:left w:val="none" w:sz="0" w:space="0" w:color="auto"/>
        <w:bottom w:val="none" w:sz="0" w:space="0" w:color="auto"/>
        <w:right w:val="none" w:sz="0" w:space="0" w:color="auto"/>
      </w:divBdr>
    </w:div>
    <w:div w:id="491682829">
      <w:bodyDiv w:val="1"/>
      <w:marLeft w:val="0"/>
      <w:marRight w:val="0"/>
      <w:marTop w:val="0"/>
      <w:marBottom w:val="0"/>
      <w:divBdr>
        <w:top w:val="none" w:sz="0" w:space="0" w:color="auto"/>
        <w:left w:val="none" w:sz="0" w:space="0" w:color="auto"/>
        <w:bottom w:val="none" w:sz="0" w:space="0" w:color="auto"/>
        <w:right w:val="none" w:sz="0" w:space="0" w:color="auto"/>
      </w:divBdr>
    </w:div>
    <w:div w:id="493641414">
      <w:bodyDiv w:val="1"/>
      <w:marLeft w:val="0"/>
      <w:marRight w:val="0"/>
      <w:marTop w:val="0"/>
      <w:marBottom w:val="0"/>
      <w:divBdr>
        <w:top w:val="none" w:sz="0" w:space="0" w:color="auto"/>
        <w:left w:val="none" w:sz="0" w:space="0" w:color="auto"/>
        <w:bottom w:val="none" w:sz="0" w:space="0" w:color="auto"/>
        <w:right w:val="none" w:sz="0" w:space="0" w:color="auto"/>
      </w:divBdr>
      <w:divsChild>
        <w:div w:id="837692239">
          <w:marLeft w:val="0"/>
          <w:marRight w:val="0"/>
          <w:marTop w:val="0"/>
          <w:marBottom w:val="0"/>
          <w:divBdr>
            <w:top w:val="none" w:sz="0" w:space="0" w:color="auto"/>
            <w:left w:val="none" w:sz="0" w:space="0" w:color="auto"/>
            <w:bottom w:val="none" w:sz="0" w:space="0" w:color="auto"/>
            <w:right w:val="none" w:sz="0" w:space="0" w:color="auto"/>
          </w:divBdr>
          <w:divsChild>
            <w:div w:id="1013647625">
              <w:marLeft w:val="0"/>
              <w:marRight w:val="0"/>
              <w:marTop w:val="0"/>
              <w:marBottom w:val="0"/>
              <w:divBdr>
                <w:top w:val="none" w:sz="0" w:space="0" w:color="auto"/>
                <w:left w:val="none" w:sz="0" w:space="0" w:color="auto"/>
                <w:bottom w:val="none" w:sz="0" w:space="0" w:color="auto"/>
                <w:right w:val="none" w:sz="0" w:space="0" w:color="auto"/>
              </w:divBdr>
              <w:divsChild>
                <w:div w:id="143936299">
                  <w:marLeft w:val="0"/>
                  <w:marRight w:val="0"/>
                  <w:marTop w:val="0"/>
                  <w:marBottom w:val="0"/>
                  <w:divBdr>
                    <w:top w:val="none" w:sz="0" w:space="0" w:color="auto"/>
                    <w:left w:val="none" w:sz="0" w:space="0" w:color="auto"/>
                    <w:bottom w:val="none" w:sz="0" w:space="0" w:color="auto"/>
                    <w:right w:val="none" w:sz="0" w:space="0" w:color="auto"/>
                  </w:divBdr>
                  <w:divsChild>
                    <w:div w:id="133876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945619">
      <w:bodyDiv w:val="1"/>
      <w:marLeft w:val="0"/>
      <w:marRight w:val="0"/>
      <w:marTop w:val="0"/>
      <w:marBottom w:val="0"/>
      <w:divBdr>
        <w:top w:val="none" w:sz="0" w:space="0" w:color="auto"/>
        <w:left w:val="none" w:sz="0" w:space="0" w:color="auto"/>
        <w:bottom w:val="none" w:sz="0" w:space="0" w:color="auto"/>
        <w:right w:val="none" w:sz="0" w:space="0" w:color="auto"/>
      </w:divBdr>
    </w:div>
    <w:div w:id="506865620">
      <w:bodyDiv w:val="1"/>
      <w:marLeft w:val="0"/>
      <w:marRight w:val="0"/>
      <w:marTop w:val="0"/>
      <w:marBottom w:val="0"/>
      <w:divBdr>
        <w:top w:val="none" w:sz="0" w:space="0" w:color="auto"/>
        <w:left w:val="none" w:sz="0" w:space="0" w:color="auto"/>
        <w:bottom w:val="none" w:sz="0" w:space="0" w:color="auto"/>
        <w:right w:val="none" w:sz="0" w:space="0" w:color="auto"/>
      </w:divBdr>
      <w:divsChild>
        <w:div w:id="1659070545">
          <w:marLeft w:val="0"/>
          <w:marRight w:val="0"/>
          <w:marTop w:val="0"/>
          <w:marBottom w:val="0"/>
          <w:divBdr>
            <w:top w:val="none" w:sz="0" w:space="0" w:color="auto"/>
            <w:left w:val="none" w:sz="0" w:space="0" w:color="auto"/>
            <w:bottom w:val="none" w:sz="0" w:space="0" w:color="auto"/>
            <w:right w:val="none" w:sz="0" w:space="0" w:color="auto"/>
          </w:divBdr>
          <w:divsChild>
            <w:div w:id="515853737">
              <w:marLeft w:val="0"/>
              <w:marRight w:val="0"/>
              <w:marTop w:val="0"/>
              <w:marBottom w:val="0"/>
              <w:divBdr>
                <w:top w:val="none" w:sz="0" w:space="0" w:color="auto"/>
                <w:left w:val="none" w:sz="0" w:space="0" w:color="auto"/>
                <w:bottom w:val="none" w:sz="0" w:space="0" w:color="auto"/>
                <w:right w:val="none" w:sz="0" w:space="0" w:color="auto"/>
              </w:divBdr>
              <w:divsChild>
                <w:div w:id="874270009">
                  <w:marLeft w:val="0"/>
                  <w:marRight w:val="0"/>
                  <w:marTop w:val="0"/>
                  <w:marBottom w:val="0"/>
                  <w:divBdr>
                    <w:top w:val="none" w:sz="0" w:space="0" w:color="auto"/>
                    <w:left w:val="none" w:sz="0" w:space="0" w:color="auto"/>
                    <w:bottom w:val="none" w:sz="0" w:space="0" w:color="auto"/>
                    <w:right w:val="none" w:sz="0" w:space="0" w:color="auto"/>
                  </w:divBdr>
                  <w:divsChild>
                    <w:div w:id="1879078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7839473">
      <w:bodyDiv w:val="1"/>
      <w:marLeft w:val="0"/>
      <w:marRight w:val="0"/>
      <w:marTop w:val="0"/>
      <w:marBottom w:val="0"/>
      <w:divBdr>
        <w:top w:val="none" w:sz="0" w:space="0" w:color="auto"/>
        <w:left w:val="none" w:sz="0" w:space="0" w:color="auto"/>
        <w:bottom w:val="none" w:sz="0" w:space="0" w:color="auto"/>
        <w:right w:val="none" w:sz="0" w:space="0" w:color="auto"/>
      </w:divBdr>
      <w:divsChild>
        <w:div w:id="1927108645">
          <w:marLeft w:val="0"/>
          <w:marRight w:val="0"/>
          <w:marTop w:val="0"/>
          <w:marBottom w:val="0"/>
          <w:divBdr>
            <w:top w:val="none" w:sz="0" w:space="0" w:color="auto"/>
            <w:left w:val="none" w:sz="0" w:space="0" w:color="auto"/>
            <w:bottom w:val="none" w:sz="0" w:space="0" w:color="auto"/>
            <w:right w:val="none" w:sz="0" w:space="0" w:color="auto"/>
          </w:divBdr>
          <w:divsChild>
            <w:div w:id="737676986">
              <w:marLeft w:val="0"/>
              <w:marRight w:val="0"/>
              <w:marTop w:val="0"/>
              <w:marBottom w:val="0"/>
              <w:divBdr>
                <w:top w:val="none" w:sz="0" w:space="0" w:color="auto"/>
                <w:left w:val="none" w:sz="0" w:space="0" w:color="auto"/>
                <w:bottom w:val="none" w:sz="0" w:space="0" w:color="auto"/>
                <w:right w:val="none" w:sz="0" w:space="0" w:color="auto"/>
              </w:divBdr>
              <w:divsChild>
                <w:div w:id="93737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581570">
      <w:bodyDiv w:val="1"/>
      <w:marLeft w:val="0"/>
      <w:marRight w:val="0"/>
      <w:marTop w:val="0"/>
      <w:marBottom w:val="0"/>
      <w:divBdr>
        <w:top w:val="none" w:sz="0" w:space="0" w:color="auto"/>
        <w:left w:val="none" w:sz="0" w:space="0" w:color="auto"/>
        <w:bottom w:val="none" w:sz="0" w:space="0" w:color="auto"/>
        <w:right w:val="none" w:sz="0" w:space="0" w:color="auto"/>
      </w:divBdr>
      <w:divsChild>
        <w:div w:id="793256843">
          <w:marLeft w:val="0"/>
          <w:marRight w:val="0"/>
          <w:marTop w:val="0"/>
          <w:marBottom w:val="0"/>
          <w:divBdr>
            <w:top w:val="none" w:sz="0" w:space="0" w:color="auto"/>
            <w:left w:val="none" w:sz="0" w:space="0" w:color="auto"/>
            <w:bottom w:val="none" w:sz="0" w:space="0" w:color="auto"/>
            <w:right w:val="none" w:sz="0" w:space="0" w:color="auto"/>
          </w:divBdr>
          <w:divsChild>
            <w:div w:id="1975216674">
              <w:marLeft w:val="0"/>
              <w:marRight w:val="0"/>
              <w:marTop w:val="0"/>
              <w:marBottom w:val="0"/>
              <w:divBdr>
                <w:top w:val="none" w:sz="0" w:space="0" w:color="auto"/>
                <w:left w:val="none" w:sz="0" w:space="0" w:color="auto"/>
                <w:bottom w:val="none" w:sz="0" w:space="0" w:color="auto"/>
                <w:right w:val="none" w:sz="0" w:space="0" w:color="auto"/>
              </w:divBdr>
              <w:divsChild>
                <w:div w:id="850681599">
                  <w:marLeft w:val="0"/>
                  <w:marRight w:val="0"/>
                  <w:marTop w:val="0"/>
                  <w:marBottom w:val="0"/>
                  <w:divBdr>
                    <w:top w:val="none" w:sz="0" w:space="0" w:color="auto"/>
                    <w:left w:val="none" w:sz="0" w:space="0" w:color="auto"/>
                    <w:bottom w:val="none" w:sz="0" w:space="0" w:color="auto"/>
                    <w:right w:val="none" w:sz="0" w:space="0" w:color="auto"/>
                  </w:divBdr>
                  <w:divsChild>
                    <w:div w:id="724522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015192">
      <w:bodyDiv w:val="1"/>
      <w:marLeft w:val="0"/>
      <w:marRight w:val="0"/>
      <w:marTop w:val="0"/>
      <w:marBottom w:val="0"/>
      <w:divBdr>
        <w:top w:val="none" w:sz="0" w:space="0" w:color="auto"/>
        <w:left w:val="none" w:sz="0" w:space="0" w:color="auto"/>
        <w:bottom w:val="none" w:sz="0" w:space="0" w:color="auto"/>
        <w:right w:val="none" w:sz="0" w:space="0" w:color="auto"/>
      </w:divBdr>
    </w:div>
    <w:div w:id="526679693">
      <w:bodyDiv w:val="1"/>
      <w:marLeft w:val="0"/>
      <w:marRight w:val="0"/>
      <w:marTop w:val="0"/>
      <w:marBottom w:val="0"/>
      <w:divBdr>
        <w:top w:val="none" w:sz="0" w:space="0" w:color="auto"/>
        <w:left w:val="none" w:sz="0" w:space="0" w:color="auto"/>
        <w:bottom w:val="none" w:sz="0" w:space="0" w:color="auto"/>
        <w:right w:val="none" w:sz="0" w:space="0" w:color="auto"/>
      </w:divBdr>
      <w:divsChild>
        <w:div w:id="1501846208">
          <w:marLeft w:val="0"/>
          <w:marRight w:val="0"/>
          <w:marTop w:val="0"/>
          <w:marBottom w:val="0"/>
          <w:divBdr>
            <w:top w:val="none" w:sz="0" w:space="0" w:color="auto"/>
            <w:left w:val="none" w:sz="0" w:space="0" w:color="auto"/>
            <w:bottom w:val="none" w:sz="0" w:space="0" w:color="auto"/>
            <w:right w:val="none" w:sz="0" w:space="0" w:color="auto"/>
          </w:divBdr>
          <w:divsChild>
            <w:div w:id="289286920">
              <w:marLeft w:val="0"/>
              <w:marRight w:val="0"/>
              <w:marTop w:val="0"/>
              <w:marBottom w:val="0"/>
              <w:divBdr>
                <w:top w:val="none" w:sz="0" w:space="0" w:color="auto"/>
                <w:left w:val="none" w:sz="0" w:space="0" w:color="auto"/>
                <w:bottom w:val="none" w:sz="0" w:space="0" w:color="auto"/>
                <w:right w:val="none" w:sz="0" w:space="0" w:color="auto"/>
              </w:divBdr>
              <w:divsChild>
                <w:div w:id="1771661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198750">
      <w:bodyDiv w:val="1"/>
      <w:marLeft w:val="0"/>
      <w:marRight w:val="0"/>
      <w:marTop w:val="0"/>
      <w:marBottom w:val="0"/>
      <w:divBdr>
        <w:top w:val="none" w:sz="0" w:space="0" w:color="auto"/>
        <w:left w:val="none" w:sz="0" w:space="0" w:color="auto"/>
        <w:bottom w:val="none" w:sz="0" w:space="0" w:color="auto"/>
        <w:right w:val="none" w:sz="0" w:space="0" w:color="auto"/>
      </w:divBdr>
      <w:divsChild>
        <w:div w:id="978220021">
          <w:marLeft w:val="0"/>
          <w:marRight w:val="0"/>
          <w:marTop w:val="0"/>
          <w:marBottom w:val="0"/>
          <w:divBdr>
            <w:top w:val="none" w:sz="0" w:space="0" w:color="auto"/>
            <w:left w:val="none" w:sz="0" w:space="0" w:color="auto"/>
            <w:bottom w:val="none" w:sz="0" w:space="0" w:color="auto"/>
            <w:right w:val="none" w:sz="0" w:space="0" w:color="auto"/>
          </w:divBdr>
          <w:divsChild>
            <w:div w:id="863205576">
              <w:marLeft w:val="0"/>
              <w:marRight w:val="0"/>
              <w:marTop w:val="0"/>
              <w:marBottom w:val="0"/>
              <w:divBdr>
                <w:top w:val="none" w:sz="0" w:space="0" w:color="auto"/>
                <w:left w:val="none" w:sz="0" w:space="0" w:color="auto"/>
                <w:bottom w:val="none" w:sz="0" w:space="0" w:color="auto"/>
                <w:right w:val="none" w:sz="0" w:space="0" w:color="auto"/>
              </w:divBdr>
              <w:divsChild>
                <w:div w:id="153245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434418">
      <w:bodyDiv w:val="1"/>
      <w:marLeft w:val="0"/>
      <w:marRight w:val="0"/>
      <w:marTop w:val="0"/>
      <w:marBottom w:val="0"/>
      <w:divBdr>
        <w:top w:val="none" w:sz="0" w:space="0" w:color="auto"/>
        <w:left w:val="none" w:sz="0" w:space="0" w:color="auto"/>
        <w:bottom w:val="none" w:sz="0" w:space="0" w:color="auto"/>
        <w:right w:val="none" w:sz="0" w:space="0" w:color="auto"/>
      </w:divBdr>
    </w:div>
    <w:div w:id="542253899">
      <w:bodyDiv w:val="1"/>
      <w:marLeft w:val="0"/>
      <w:marRight w:val="0"/>
      <w:marTop w:val="0"/>
      <w:marBottom w:val="0"/>
      <w:divBdr>
        <w:top w:val="none" w:sz="0" w:space="0" w:color="auto"/>
        <w:left w:val="none" w:sz="0" w:space="0" w:color="auto"/>
        <w:bottom w:val="none" w:sz="0" w:space="0" w:color="auto"/>
        <w:right w:val="none" w:sz="0" w:space="0" w:color="auto"/>
      </w:divBdr>
    </w:div>
    <w:div w:id="594556707">
      <w:bodyDiv w:val="1"/>
      <w:marLeft w:val="0"/>
      <w:marRight w:val="0"/>
      <w:marTop w:val="0"/>
      <w:marBottom w:val="0"/>
      <w:divBdr>
        <w:top w:val="none" w:sz="0" w:space="0" w:color="auto"/>
        <w:left w:val="none" w:sz="0" w:space="0" w:color="auto"/>
        <w:bottom w:val="none" w:sz="0" w:space="0" w:color="auto"/>
        <w:right w:val="none" w:sz="0" w:space="0" w:color="auto"/>
      </w:divBdr>
    </w:div>
    <w:div w:id="607397463">
      <w:bodyDiv w:val="1"/>
      <w:marLeft w:val="0"/>
      <w:marRight w:val="0"/>
      <w:marTop w:val="0"/>
      <w:marBottom w:val="0"/>
      <w:divBdr>
        <w:top w:val="none" w:sz="0" w:space="0" w:color="auto"/>
        <w:left w:val="none" w:sz="0" w:space="0" w:color="auto"/>
        <w:bottom w:val="none" w:sz="0" w:space="0" w:color="auto"/>
        <w:right w:val="none" w:sz="0" w:space="0" w:color="auto"/>
      </w:divBdr>
    </w:div>
    <w:div w:id="629670546">
      <w:bodyDiv w:val="1"/>
      <w:marLeft w:val="0"/>
      <w:marRight w:val="0"/>
      <w:marTop w:val="0"/>
      <w:marBottom w:val="0"/>
      <w:divBdr>
        <w:top w:val="none" w:sz="0" w:space="0" w:color="auto"/>
        <w:left w:val="none" w:sz="0" w:space="0" w:color="auto"/>
        <w:bottom w:val="none" w:sz="0" w:space="0" w:color="auto"/>
        <w:right w:val="none" w:sz="0" w:space="0" w:color="auto"/>
      </w:divBdr>
    </w:div>
    <w:div w:id="633484049">
      <w:bodyDiv w:val="1"/>
      <w:marLeft w:val="0"/>
      <w:marRight w:val="0"/>
      <w:marTop w:val="0"/>
      <w:marBottom w:val="0"/>
      <w:divBdr>
        <w:top w:val="none" w:sz="0" w:space="0" w:color="auto"/>
        <w:left w:val="none" w:sz="0" w:space="0" w:color="auto"/>
        <w:bottom w:val="none" w:sz="0" w:space="0" w:color="auto"/>
        <w:right w:val="none" w:sz="0" w:space="0" w:color="auto"/>
      </w:divBdr>
    </w:div>
    <w:div w:id="639726954">
      <w:bodyDiv w:val="1"/>
      <w:marLeft w:val="0"/>
      <w:marRight w:val="0"/>
      <w:marTop w:val="0"/>
      <w:marBottom w:val="0"/>
      <w:divBdr>
        <w:top w:val="none" w:sz="0" w:space="0" w:color="auto"/>
        <w:left w:val="none" w:sz="0" w:space="0" w:color="auto"/>
        <w:bottom w:val="none" w:sz="0" w:space="0" w:color="auto"/>
        <w:right w:val="none" w:sz="0" w:space="0" w:color="auto"/>
      </w:divBdr>
    </w:div>
    <w:div w:id="646857026">
      <w:bodyDiv w:val="1"/>
      <w:marLeft w:val="0"/>
      <w:marRight w:val="0"/>
      <w:marTop w:val="0"/>
      <w:marBottom w:val="0"/>
      <w:divBdr>
        <w:top w:val="none" w:sz="0" w:space="0" w:color="auto"/>
        <w:left w:val="none" w:sz="0" w:space="0" w:color="auto"/>
        <w:bottom w:val="none" w:sz="0" w:space="0" w:color="auto"/>
        <w:right w:val="none" w:sz="0" w:space="0" w:color="auto"/>
      </w:divBdr>
      <w:divsChild>
        <w:div w:id="1362121638">
          <w:marLeft w:val="0"/>
          <w:marRight w:val="0"/>
          <w:marTop w:val="0"/>
          <w:marBottom w:val="0"/>
          <w:divBdr>
            <w:top w:val="none" w:sz="0" w:space="0" w:color="auto"/>
            <w:left w:val="none" w:sz="0" w:space="0" w:color="auto"/>
            <w:bottom w:val="none" w:sz="0" w:space="0" w:color="auto"/>
            <w:right w:val="none" w:sz="0" w:space="0" w:color="auto"/>
          </w:divBdr>
          <w:divsChild>
            <w:div w:id="737439620">
              <w:marLeft w:val="0"/>
              <w:marRight w:val="0"/>
              <w:marTop w:val="0"/>
              <w:marBottom w:val="0"/>
              <w:divBdr>
                <w:top w:val="none" w:sz="0" w:space="0" w:color="auto"/>
                <w:left w:val="none" w:sz="0" w:space="0" w:color="auto"/>
                <w:bottom w:val="none" w:sz="0" w:space="0" w:color="auto"/>
                <w:right w:val="none" w:sz="0" w:space="0" w:color="auto"/>
              </w:divBdr>
              <w:divsChild>
                <w:div w:id="488786283">
                  <w:marLeft w:val="0"/>
                  <w:marRight w:val="0"/>
                  <w:marTop w:val="0"/>
                  <w:marBottom w:val="0"/>
                  <w:divBdr>
                    <w:top w:val="none" w:sz="0" w:space="0" w:color="auto"/>
                    <w:left w:val="none" w:sz="0" w:space="0" w:color="auto"/>
                    <w:bottom w:val="none" w:sz="0" w:space="0" w:color="auto"/>
                    <w:right w:val="none" w:sz="0" w:space="0" w:color="auto"/>
                  </w:divBdr>
                  <w:divsChild>
                    <w:div w:id="129468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314803">
      <w:bodyDiv w:val="1"/>
      <w:marLeft w:val="0"/>
      <w:marRight w:val="0"/>
      <w:marTop w:val="0"/>
      <w:marBottom w:val="0"/>
      <w:divBdr>
        <w:top w:val="none" w:sz="0" w:space="0" w:color="auto"/>
        <w:left w:val="none" w:sz="0" w:space="0" w:color="auto"/>
        <w:bottom w:val="none" w:sz="0" w:space="0" w:color="auto"/>
        <w:right w:val="none" w:sz="0" w:space="0" w:color="auto"/>
      </w:divBdr>
    </w:div>
    <w:div w:id="685669936">
      <w:bodyDiv w:val="1"/>
      <w:marLeft w:val="0"/>
      <w:marRight w:val="0"/>
      <w:marTop w:val="0"/>
      <w:marBottom w:val="0"/>
      <w:divBdr>
        <w:top w:val="none" w:sz="0" w:space="0" w:color="auto"/>
        <w:left w:val="none" w:sz="0" w:space="0" w:color="auto"/>
        <w:bottom w:val="none" w:sz="0" w:space="0" w:color="auto"/>
        <w:right w:val="none" w:sz="0" w:space="0" w:color="auto"/>
      </w:divBdr>
    </w:div>
    <w:div w:id="691029687">
      <w:bodyDiv w:val="1"/>
      <w:marLeft w:val="0"/>
      <w:marRight w:val="0"/>
      <w:marTop w:val="0"/>
      <w:marBottom w:val="0"/>
      <w:divBdr>
        <w:top w:val="none" w:sz="0" w:space="0" w:color="auto"/>
        <w:left w:val="none" w:sz="0" w:space="0" w:color="auto"/>
        <w:bottom w:val="none" w:sz="0" w:space="0" w:color="auto"/>
        <w:right w:val="none" w:sz="0" w:space="0" w:color="auto"/>
      </w:divBdr>
    </w:div>
    <w:div w:id="698823570">
      <w:bodyDiv w:val="1"/>
      <w:marLeft w:val="0"/>
      <w:marRight w:val="0"/>
      <w:marTop w:val="0"/>
      <w:marBottom w:val="0"/>
      <w:divBdr>
        <w:top w:val="none" w:sz="0" w:space="0" w:color="auto"/>
        <w:left w:val="none" w:sz="0" w:space="0" w:color="auto"/>
        <w:bottom w:val="none" w:sz="0" w:space="0" w:color="auto"/>
        <w:right w:val="none" w:sz="0" w:space="0" w:color="auto"/>
      </w:divBdr>
    </w:div>
    <w:div w:id="702637988">
      <w:bodyDiv w:val="1"/>
      <w:marLeft w:val="0"/>
      <w:marRight w:val="0"/>
      <w:marTop w:val="0"/>
      <w:marBottom w:val="0"/>
      <w:divBdr>
        <w:top w:val="none" w:sz="0" w:space="0" w:color="auto"/>
        <w:left w:val="none" w:sz="0" w:space="0" w:color="auto"/>
        <w:bottom w:val="none" w:sz="0" w:space="0" w:color="auto"/>
        <w:right w:val="none" w:sz="0" w:space="0" w:color="auto"/>
      </w:divBdr>
    </w:div>
    <w:div w:id="721369625">
      <w:bodyDiv w:val="1"/>
      <w:marLeft w:val="0"/>
      <w:marRight w:val="0"/>
      <w:marTop w:val="0"/>
      <w:marBottom w:val="0"/>
      <w:divBdr>
        <w:top w:val="none" w:sz="0" w:space="0" w:color="auto"/>
        <w:left w:val="none" w:sz="0" w:space="0" w:color="auto"/>
        <w:bottom w:val="none" w:sz="0" w:space="0" w:color="auto"/>
        <w:right w:val="none" w:sz="0" w:space="0" w:color="auto"/>
      </w:divBdr>
      <w:divsChild>
        <w:div w:id="558328083">
          <w:marLeft w:val="0"/>
          <w:marRight w:val="0"/>
          <w:marTop w:val="0"/>
          <w:marBottom w:val="0"/>
          <w:divBdr>
            <w:top w:val="none" w:sz="0" w:space="0" w:color="auto"/>
            <w:left w:val="none" w:sz="0" w:space="0" w:color="auto"/>
            <w:bottom w:val="none" w:sz="0" w:space="0" w:color="auto"/>
            <w:right w:val="none" w:sz="0" w:space="0" w:color="auto"/>
          </w:divBdr>
        </w:div>
      </w:divsChild>
    </w:div>
    <w:div w:id="731775468">
      <w:bodyDiv w:val="1"/>
      <w:marLeft w:val="0"/>
      <w:marRight w:val="0"/>
      <w:marTop w:val="0"/>
      <w:marBottom w:val="0"/>
      <w:divBdr>
        <w:top w:val="none" w:sz="0" w:space="0" w:color="auto"/>
        <w:left w:val="none" w:sz="0" w:space="0" w:color="auto"/>
        <w:bottom w:val="none" w:sz="0" w:space="0" w:color="auto"/>
        <w:right w:val="none" w:sz="0" w:space="0" w:color="auto"/>
      </w:divBdr>
    </w:div>
    <w:div w:id="805971466">
      <w:bodyDiv w:val="1"/>
      <w:marLeft w:val="0"/>
      <w:marRight w:val="0"/>
      <w:marTop w:val="0"/>
      <w:marBottom w:val="0"/>
      <w:divBdr>
        <w:top w:val="none" w:sz="0" w:space="0" w:color="auto"/>
        <w:left w:val="none" w:sz="0" w:space="0" w:color="auto"/>
        <w:bottom w:val="none" w:sz="0" w:space="0" w:color="auto"/>
        <w:right w:val="none" w:sz="0" w:space="0" w:color="auto"/>
      </w:divBdr>
    </w:div>
    <w:div w:id="807010981">
      <w:bodyDiv w:val="1"/>
      <w:marLeft w:val="0"/>
      <w:marRight w:val="0"/>
      <w:marTop w:val="0"/>
      <w:marBottom w:val="0"/>
      <w:divBdr>
        <w:top w:val="none" w:sz="0" w:space="0" w:color="auto"/>
        <w:left w:val="none" w:sz="0" w:space="0" w:color="auto"/>
        <w:bottom w:val="none" w:sz="0" w:space="0" w:color="auto"/>
        <w:right w:val="none" w:sz="0" w:space="0" w:color="auto"/>
      </w:divBdr>
    </w:div>
    <w:div w:id="808933992">
      <w:bodyDiv w:val="1"/>
      <w:marLeft w:val="0"/>
      <w:marRight w:val="0"/>
      <w:marTop w:val="0"/>
      <w:marBottom w:val="0"/>
      <w:divBdr>
        <w:top w:val="none" w:sz="0" w:space="0" w:color="auto"/>
        <w:left w:val="none" w:sz="0" w:space="0" w:color="auto"/>
        <w:bottom w:val="none" w:sz="0" w:space="0" w:color="auto"/>
        <w:right w:val="none" w:sz="0" w:space="0" w:color="auto"/>
      </w:divBdr>
      <w:divsChild>
        <w:div w:id="659624045">
          <w:marLeft w:val="0"/>
          <w:marRight w:val="0"/>
          <w:marTop w:val="0"/>
          <w:marBottom w:val="0"/>
          <w:divBdr>
            <w:top w:val="none" w:sz="0" w:space="0" w:color="auto"/>
            <w:left w:val="none" w:sz="0" w:space="0" w:color="auto"/>
            <w:bottom w:val="none" w:sz="0" w:space="0" w:color="auto"/>
            <w:right w:val="none" w:sz="0" w:space="0" w:color="auto"/>
          </w:divBdr>
          <w:divsChild>
            <w:div w:id="212741194">
              <w:marLeft w:val="0"/>
              <w:marRight w:val="0"/>
              <w:marTop w:val="0"/>
              <w:marBottom w:val="0"/>
              <w:divBdr>
                <w:top w:val="none" w:sz="0" w:space="0" w:color="auto"/>
                <w:left w:val="none" w:sz="0" w:space="0" w:color="auto"/>
                <w:bottom w:val="none" w:sz="0" w:space="0" w:color="auto"/>
                <w:right w:val="none" w:sz="0" w:space="0" w:color="auto"/>
              </w:divBdr>
              <w:divsChild>
                <w:div w:id="829833955">
                  <w:marLeft w:val="0"/>
                  <w:marRight w:val="0"/>
                  <w:marTop w:val="0"/>
                  <w:marBottom w:val="0"/>
                  <w:divBdr>
                    <w:top w:val="none" w:sz="0" w:space="0" w:color="auto"/>
                    <w:left w:val="none" w:sz="0" w:space="0" w:color="auto"/>
                    <w:bottom w:val="none" w:sz="0" w:space="0" w:color="auto"/>
                    <w:right w:val="none" w:sz="0" w:space="0" w:color="auto"/>
                  </w:divBdr>
                  <w:divsChild>
                    <w:div w:id="88926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4862420">
      <w:bodyDiv w:val="1"/>
      <w:marLeft w:val="0"/>
      <w:marRight w:val="0"/>
      <w:marTop w:val="0"/>
      <w:marBottom w:val="0"/>
      <w:divBdr>
        <w:top w:val="none" w:sz="0" w:space="0" w:color="auto"/>
        <w:left w:val="none" w:sz="0" w:space="0" w:color="auto"/>
        <w:bottom w:val="none" w:sz="0" w:space="0" w:color="auto"/>
        <w:right w:val="none" w:sz="0" w:space="0" w:color="auto"/>
      </w:divBdr>
      <w:divsChild>
        <w:div w:id="134762556">
          <w:marLeft w:val="0"/>
          <w:marRight w:val="0"/>
          <w:marTop w:val="0"/>
          <w:marBottom w:val="0"/>
          <w:divBdr>
            <w:top w:val="none" w:sz="0" w:space="0" w:color="auto"/>
            <w:left w:val="none" w:sz="0" w:space="0" w:color="auto"/>
            <w:bottom w:val="none" w:sz="0" w:space="0" w:color="auto"/>
            <w:right w:val="none" w:sz="0" w:space="0" w:color="auto"/>
          </w:divBdr>
          <w:divsChild>
            <w:div w:id="1857965025">
              <w:marLeft w:val="0"/>
              <w:marRight w:val="0"/>
              <w:marTop w:val="0"/>
              <w:marBottom w:val="0"/>
              <w:divBdr>
                <w:top w:val="none" w:sz="0" w:space="0" w:color="auto"/>
                <w:left w:val="none" w:sz="0" w:space="0" w:color="auto"/>
                <w:bottom w:val="none" w:sz="0" w:space="0" w:color="auto"/>
                <w:right w:val="none" w:sz="0" w:space="0" w:color="auto"/>
              </w:divBdr>
              <w:divsChild>
                <w:div w:id="1452166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772726">
      <w:bodyDiv w:val="1"/>
      <w:marLeft w:val="0"/>
      <w:marRight w:val="0"/>
      <w:marTop w:val="0"/>
      <w:marBottom w:val="0"/>
      <w:divBdr>
        <w:top w:val="none" w:sz="0" w:space="0" w:color="auto"/>
        <w:left w:val="none" w:sz="0" w:space="0" w:color="auto"/>
        <w:bottom w:val="none" w:sz="0" w:space="0" w:color="auto"/>
        <w:right w:val="none" w:sz="0" w:space="0" w:color="auto"/>
      </w:divBdr>
      <w:divsChild>
        <w:div w:id="473717474">
          <w:marLeft w:val="0"/>
          <w:marRight w:val="0"/>
          <w:marTop w:val="0"/>
          <w:marBottom w:val="0"/>
          <w:divBdr>
            <w:top w:val="none" w:sz="0" w:space="0" w:color="auto"/>
            <w:left w:val="none" w:sz="0" w:space="0" w:color="auto"/>
            <w:bottom w:val="none" w:sz="0" w:space="0" w:color="auto"/>
            <w:right w:val="none" w:sz="0" w:space="0" w:color="auto"/>
          </w:divBdr>
          <w:divsChild>
            <w:div w:id="303587148">
              <w:marLeft w:val="0"/>
              <w:marRight w:val="0"/>
              <w:marTop w:val="0"/>
              <w:marBottom w:val="0"/>
              <w:divBdr>
                <w:top w:val="none" w:sz="0" w:space="0" w:color="auto"/>
                <w:left w:val="none" w:sz="0" w:space="0" w:color="auto"/>
                <w:bottom w:val="none" w:sz="0" w:space="0" w:color="auto"/>
                <w:right w:val="none" w:sz="0" w:space="0" w:color="auto"/>
              </w:divBdr>
              <w:divsChild>
                <w:div w:id="20683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051211">
      <w:bodyDiv w:val="1"/>
      <w:marLeft w:val="0"/>
      <w:marRight w:val="0"/>
      <w:marTop w:val="0"/>
      <w:marBottom w:val="0"/>
      <w:divBdr>
        <w:top w:val="none" w:sz="0" w:space="0" w:color="auto"/>
        <w:left w:val="none" w:sz="0" w:space="0" w:color="auto"/>
        <w:bottom w:val="none" w:sz="0" w:space="0" w:color="auto"/>
        <w:right w:val="none" w:sz="0" w:space="0" w:color="auto"/>
      </w:divBdr>
    </w:div>
    <w:div w:id="858592523">
      <w:bodyDiv w:val="1"/>
      <w:marLeft w:val="0"/>
      <w:marRight w:val="0"/>
      <w:marTop w:val="0"/>
      <w:marBottom w:val="0"/>
      <w:divBdr>
        <w:top w:val="none" w:sz="0" w:space="0" w:color="auto"/>
        <w:left w:val="none" w:sz="0" w:space="0" w:color="auto"/>
        <w:bottom w:val="none" w:sz="0" w:space="0" w:color="auto"/>
        <w:right w:val="none" w:sz="0" w:space="0" w:color="auto"/>
      </w:divBdr>
      <w:divsChild>
        <w:div w:id="359280354">
          <w:marLeft w:val="0"/>
          <w:marRight w:val="0"/>
          <w:marTop w:val="0"/>
          <w:marBottom w:val="0"/>
          <w:divBdr>
            <w:top w:val="none" w:sz="0" w:space="0" w:color="auto"/>
            <w:left w:val="none" w:sz="0" w:space="0" w:color="auto"/>
            <w:bottom w:val="none" w:sz="0" w:space="0" w:color="auto"/>
            <w:right w:val="none" w:sz="0" w:space="0" w:color="auto"/>
          </w:divBdr>
          <w:divsChild>
            <w:div w:id="1312565678">
              <w:marLeft w:val="0"/>
              <w:marRight w:val="0"/>
              <w:marTop w:val="0"/>
              <w:marBottom w:val="0"/>
              <w:divBdr>
                <w:top w:val="none" w:sz="0" w:space="0" w:color="auto"/>
                <w:left w:val="none" w:sz="0" w:space="0" w:color="auto"/>
                <w:bottom w:val="none" w:sz="0" w:space="0" w:color="auto"/>
                <w:right w:val="none" w:sz="0" w:space="0" w:color="auto"/>
              </w:divBdr>
              <w:divsChild>
                <w:div w:id="137982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234296">
      <w:bodyDiv w:val="1"/>
      <w:marLeft w:val="0"/>
      <w:marRight w:val="0"/>
      <w:marTop w:val="0"/>
      <w:marBottom w:val="0"/>
      <w:divBdr>
        <w:top w:val="none" w:sz="0" w:space="0" w:color="auto"/>
        <w:left w:val="none" w:sz="0" w:space="0" w:color="auto"/>
        <w:bottom w:val="none" w:sz="0" w:space="0" w:color="auto"/>
        <w:right w:val="none" w:sz="0" w:space="0" w:color="auto"/>
      </w:divBdr>
      <w:divsChild>
        <w:div w:id="830029096">
          <w:marLeft w:val="0"/>
          <w:marRight w:val="0"/>
          <w:marTop w:val="0"/>
          <w:marBottom w:val="0"/>
          <w:divBdr>
            <w:top w:val="none" w:sz="0" w:space="0" w:color="auto"/>
            <w:left w:val="none" w:sz="0" w:space="0" w:color="auto"/>
            <w:bottom w:val="none" w:sz="0" w:space="0" w:color="auto"/>
            <w:right w:val="none" w:sz="0" w:space="0" w:color="auto"/>
          </w:divBdr>
          <w:divsChild>
            <w:div w:id="988171214">
              <w:marLeft w:val="0"/>
              <w:marRight w:val="0"/>
              <w:marTop w:val="0"/>
              <w:marBottom w:val="0"/>
              <w:divBdr>
                <w:top w:val="none" w:sz="0" w:space="0" w:color="auto"/>
                <w:left w:val="none" w:sz="0" w:space="0" w:color="auto"/>
                <w:bottom w:val="none" w:sz="0" w:space="0" w:color="auto"/>
                <w:right w:val="none" w:sz="0" w:space="0" w:color="auto"/>
              </w:divBdr>
              <w:divsChild>
                <w:div w:id="1661958504">
                  <w:marLeft w:val="0"/>
                  <w:marRight w:val="0"/>
                  <w:marTop w:val="0"/>
                  <w:marBottom w:val="0"/>
                  <w:divBdr>
                    <w:top w:val="none" w:sz="0" w:space="0" w:color="auto"/>
                    <w:left w:val="none" w:sz="0" w:space="0" w:color="auto"/>
                    <w:bottom w:val="none" w:sz="0" w:space="0" w:color="auto"/>
                    <w:right w:val="none" w:sz="0" w:space="0" w:color="auto"/>
                  </w:divBdr>
                  <w:divsChild>
                    <w:div w:id="95093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6842891">
      <w:bodyDiv w:val="1"/>
      <w:marLeft w:val="0"/>
      <w:marRight w:val="0"/>
      <w:marTop w:val="0"/>
      <w:marBottom w:val="0"/>
      <w:divBdr>
        <w:top w:val="none" w:sz="0" w:space="0" w:color="auto"/>
        <w:left w:val="none" w:sz="0" w:space="0" w:color="auto"/>
        <w:bottom w:val="none" w:sz="0" w:space="0" w:color="auto"/>
        <w:right w:val="none" w:sz="0" w:space="0" w:color="auto"/>
      </w:divBdr>
    </w:div>
    <w:div w:id="904755678">
      <w:bodyDiv w:val="1"/>
      <w:marLeft w:val="0"/>
      <w:marRight w:val="0"/>
      <w:marTop w:val="0"/>
      <w:marBottom w:val="0"/>
      <w:divBdr>
        <w:top w:val="none" w:sz="0" w:space="0" w:color="auto"/>
        <w:left w:val="none" w:sz="0" w:space="0" w:color="auto"/>
        <w:bottom w:val="none" w:sz="0" w:space="0" w:color="auto"/>
        <w:right w:val="none" w:sz="0" w:space="0" w:color="auto"/>
      </w:divBdr>
      <w:divsChild>
        <w:div w:id="1905752948">
          <w:marLeft w:val="0"/>
          <w:marRight w:val="0"/>
          <w:marTop w:val="0"/>
          <w:marBottom w:val="0"/>
          <w:divBdr>
            <w:top w:val="none" w:sz="0" w:space="0" w:color="auto"/>
            <w:left w:val="none" w:sz="0" w:space="0" w:color="auto"/>
            <w:bottom w:val="none" w:sz="0" w:space="0" w:color="auto"/>
            <w:right w:val="none" w:sz="0" w:space="0" w:color="auto"/>
          </w:divBdr>
          <w:divsChild>
            <w:div w:id="689574766">
              <w:marLeft w:val="0"/>
              <w:marRight w:val="0"/>
              <w:marTop w:val="0"/>
              <w:marBottom w:val="0"/>
              <w:divBdr>
                <w:top w:val="none" w:sz="0" w:space="0" w:color="auto"/>
                <w:left w:val="none" w:sz="0" w:space="0" w:color="auto"/>
                <w:bottom w:val="none" w:sz="0" w:space="0" w:color="auto"/>
                <w:right w:val="none" w:sz="0" w:space="0" w:color="auto"/>
              </w:divBdr>
              <w:divsChild>
                <w:div w:id="41891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663488">
      <w:bodyDiv w:val="1"/>
      <w:marLeft w:val="0"/>
      <w:marRight w:val="0"/>
      <w:marTop w:val="0"/>
      <w:marBottom w:val="0"/>
      <w:divBdr>
        <w:top w:val="none" w:sz="0" w:space="0" w:color="auto"/>
        <w:left w:val="none" w:sz="0" w:space="0" w:color="auto"/>
        <w:bottom w:val="none" w:sz="0" w:space="0" w:color="auto"/>
        <w:right w:val="none" w:sz="0" w:space="0" w:color="auto"/>
      </w:divBdr>
    </w:div>
    <w:div w:id="919560906">
      <w:bodyDiv w:val="1"/>
      <w:marLeft w:val="0"/>
      <w:marRight w:val="0"/>
      <w:marTop w:val="0"/>
      <w:marBottom w:val="0"/>
      <w:divBdr>
        <w:top w:val="none" w:sz="0" w:space="0" w:color="auto"/>
        <w:left w:val="none" w:sz="0" w:space="0" w:color="auto"/>
        <w:bottom w:val="none" w:sz="0" w:space="0" w:color="auto"/>
        <w:right w:val="none" w:sz="0" w:space="0" w:color="auto"/>
      </w:divBdr>
    </w:div>
    <w:div w:id="921137645">
      <w:bodyDiv w:val="1"/>
      <w:marLeft w:val="0"/>
      <w:marRight w:val="0"/>
      <w:marTop w:val="0"/>
      <w:marBottom w:val="0"/>
      <w:divBdr>
        <w:top w:val="none" w:sz="0" w:space="0" w:color="auto"/>
        <w:left w:val="none" w:sz="0" w:space="0" w:color="auto"/>
        <w:bottom w:val="none" w:sz="0" w:space="0" w:color="auto"/>
        <w:right w:val="none" w:sz="0" w:space="0" w:color="auto"/>
      </w:divBdr>
    </w:div>
    <w:div w:id="940843682">
      <w:bodyDiv w:val="1"/>
      <w:marLeft w:val="0"/>
      <w:marRight w:val="0"/>
      <w:marTop w:val="0"/>
      <w:marBottom w:val="0"/>
      <w:divBdr>
        <w:top w:val="none" w:sz="0" w:space="0" w:color="auto"/>
        <w:left w:val="none" w:sz="0" w:space="0" w:color="auto"/>
        <w:bottom w:val="none" w:sz="0" w:space="0" w:color="auto"/>
        <w:right w:val="none" w:sz="0" w:space="0" w:color="auto"/>
      </w:divBdr>
      <w:divsChild>
        <w:div w:id="1563445485">
          <w:marLeft w:val="0"/>
          <w:marRight w:val="0"/>
          <w:marTop w:val="0"/>
          <w:marBottom w:val="0"/>
          <w:divBdr>
            <w:top w:val="none" w:sz="0" w:space="0" w:color="auto"/>
            <w:left w:val="none" w:sz="0" w:space="0" w:color="auto"/>
            <w:bottom w:val="none" w:sz="0" w:space="0" w:color="auto"/>
            <w:right w:val="none" w:sz="0" w:space="0" w:color="auto"/>
          </w:divBdr>
          <w:divsChild>
            <w:div w:id="1190532887">
              <w:marLeft w:val="0"/>
              <w:marRight w:val="0"/>
              <w:marTop w:val="0"/>
              <w:marBottom w:val="0"/>
              <w:divBdr>
                <w:top w:val="none" w:sz="0" w:space="0" w:color="auto"/>
                <w:left w:val="none" w:sz="0" w:space="0" w:color="auto"/>
                <w:bottom w:val="none" w:sz="0" w:space="0" w:color="auto"/>
                <w:right w:val="none" w:sz="0" w:space="0" w:color="auto"/>
              </w:divBdr>
              <w:divsChild>
                <w:div w:id="2078478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089189">
      <w:bodyDiv w:val="1"/>
      <w:marLeft w:val="0"/>
      <w:marRight w:val="0"/>
      <w:marTop w:val="0"/>
      <w:marBottom w:val="0"/>
      <w:divBdr>
        <w:top w:val="none" w:sz="0" w:space="0" w:color="auto"/>
        <w:left w:val="none" w:sz="0" w:space="0" w:color="auto"/>
        <w:bottom w:val="none" w:sz="0" w:space="0" w:color="auto"/>
        <w:right w:val="none" w:sz="0" w:space="0" w:color="auto"/>
      </w:divBdr>
      <w:divsChild>
        <w:div w:id="1710690226">
          <w:marLeft w:val="0"/>
          <w:marRight w:val="0"/>
          <w:marTop w:val="0"/>
          <w:marBottom w:val="0"/>
          <w:divBdr>
            <w:top w:val="none" w:sz="0" w:space="0" w:color="auto"/>
            <w:left w:val="none" w:sz="0" w:space="0" w:color="auto"/>
            <w:bottom w:val="none" w:sz="0" w:space="0" w:color="auto"/>
            <w:right w:val="none" w:sz="0" w:space="0" w:color="auto"/>
          </w:divBdr>
          <w:divsChild>
            <w:div w:id="592973574">
              <w:marLeft w:val="0"/>
              <w:marRight w:val="0"/>
              <w:marTop w:val="0"/>
              <w:marBottom w:val="0"/>
              <w:divBdr>
                <w:top w:val="none" w:sz="0" w:space="0" w:color="auto"/>
                <w:left w:val="none" w:sz="0" w:space="0" w:color="auto"/>
                <w:bottom w:val="none" w:sz="0" w:space="0" w:color="auto"/>
                <w:right w:val="none" w:sz="0" w:space="0" w:color="auto"/>
              </w:divBdr>
              <w:divsChild>
                <w:div w:id="545873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752464">
      <w:bodyDiv w:val="1"/>
      <w:marLeft w:val="0"/>
      <w:marRight w:val="0"/>
      <w:marTop w:val="0"/>
      <w:marBottom w:val="0"/>
      <w:divBdr>
        <w:top w:val="none" w:sz="0" w:space="0" w:color="auto"/>
        <w:left w:val="none" w:sz="0" w:space="0" w:color="auto"/>
        <w:bottom w:val="none" w:sz="0" w:space="0" w:color="auto"/>
        <w:right w:val="none" w:sz="0" w:space="0" w:color="auto"/>
      </w:divBdr>
      <w:divsChild>
        <w:div w:id="1564756309">
          <w:marLeft w:val="0"/>
          <w:marRight w:val="0"/>
          <w:marTop w:val="0"/>
          <w:marBottom w:val="0"/>
          <w:divBdr>
            <w:top w:val="none" w:sz="0" w:space="0" w:color="auto"/>
            <w:left w:val="none" w:sz="0" w:space="0" w:color="auto"/>
            <w:bottom w:val="none" w:sz="0" w:space="0" w:color="auto"/>
            <w:right w:val="none" w:sz="0" w:space="0" w:color="auto"/>
          </w:divBdr>
        </w:div>
        <w:div w:id="1052853101">
          <w:marLeft w:val="0"/>
          <w:marRight w:val="0"/>
          <w:marTop w:val="0"/>
          <w:marBottom w:val="0"/>
          <w:divBdr>
            <w:top w:val="none" w:sz="0" w:space="0" w:color="auto"/>
            <w:left w:val="none" w:sz="0" w:space="0" w:color="auto"/>
            <w:bottom w:val="none" w:sz="0" w:space="0" w:color="auto"/>
            <w:right w:val="none" w:sz="0" w:space="0" w:color="auto"/>
          </w:divBdr>
        </w:div>
      </w:divsChild>
    </w:div>
    <w:div w:id="1009334109">
      <w:bodyDiv w:val="1"/>
      <w:marLeft w:val="0"/>
      <w:marRight w:val="0"/>
      <w:marTop w:val="0"/>
      <w:marBottom w:val="0"/>
      <w:divBdr>
        <w:top w:val="none" w:sz="0" w:space="0" w:color="auto"/>
        <w:left w:val="none" w:sz="0" w:space="0" w:color="auto"/>
        <w:bottom w:val="none" w:sz="0" w:space="0" w:color="auto"/>
        <w:right w:val="none" w:sz="0" w:space="0" w:color="auto"/>
      </w:divBdr>
    </w:div>
    <w:div w:id="1015307372">
      <w:bodyDiv w:val="1"/>
      <w:marLeft w:val="0"/>
      <w:marRight w:val="0"/>
      <w:marTop w:val="0"/>
      <w:marBottom w:val="0"/>
      <w:divBdr>
        <w:top w:val="none" w:sz="0" w:space="0" w:color="auto"/>
        <w:left w:val="none" w:sz="0" w:space="0" w:color="auto"/>
        <w:bottom w:val="none" w:sz="0" w:space="0" w:color="auto"/>
        <w:right w:val="none" w:sz="0" w:space="0" w:color="auto"/>
      </w:divBdr>
      <w:divsChild>
        <w:div w:id="960720221">
          <w:marLeft w:val="0"/>
          <w:marRight w:val="0"/>
          <w:marTop w:val="0"/>
          <w:marBottom w:val="0"/>
          <w:divBdr>
            <w:top w:val="none" w:sz="0" w:space="0" w:color="auto"/>
            <w:left w:val="none" w:sz="0" w:space="0" w:color="auto"/>
            <w:bottom w:val="none" w:sz="0" w:space="0" w:color="auto"/>
            <w:right w:val="none" w:sz="0" w:space="0" w:color="auto"/>
          </w:divBdr>
        </w:div>
        <w:div w:id="542593664">
          <w:marLeft w:val="0"/>
          <w:marRight w:val="0"/>
          <w:marTop w:val="0"/>
          <w:marBottom w:val="0"/>
          <w:divBdr>
            <w:top w:val="none" w:sz="0" w:space="0" w:color="auto"/>
            <w:left w:val="none" w:sz="0" w:space="0" w:color="auto"/>
            <w:bottom w:val="none" w:sz="0" w:space="0" w:color="auto"/>
            <w:right w:val="none" w:sz="0" w:space="0" w:color="auto"/>
          </w:divBdr>
        </w:div>
        <w:div w:id="1420640324">
          <w:marLeft w:val="0"/>
          <w:marRight w:val="0"/>
          <w:marTop w:val="0"/>
          <w:marBottom w:val="0"/>
          <w:divBdr>
            <w:top w:val="none" w:sz="0" w:space="0" w:color="auto"/>
            <w:left w:val="none" w:sz="0" w:space="0" w:color="auto"/>
            <w:bottom w:val="none" w:sz="0" w:space="0" w:color="auto"/>
            <w:right w:val="none" w:sz="0" w:space="0" w:color="auto"/>
          </w:divBdr>
          <w:divsChild>
            <w:div w:id="79721756">
              <w:marLeft w:val="0"/>
              <w:marRight w:val="0"/>
              <w:marTop w:val="0"/>
              <w:marBottom w:val="0"/>
              <w:divBdr>
                <w:top w:val="none" w:sz="0" w:space="0" w:color="auto"/>
                <w:left w:val="none" w:sz="0" w:space="0" w:color="auto"/>
                <w:bottom w:val="none" w:sz="0" w:space="0" w:color="auto"/>
                <w:right w:val="none" w:sz="0" w:space="0" w:color="auto"/>
              </w:divBdr>
            </w:div>
          </w:divsChild>
        </w:div>
        <w:div w:id="1841115144">
          <w:marLeft w:val="0"/>
          <w:marRight w:val="0"/>
          <w:marTop w:val="0"/>
          <w:marBottom w:val="0"/>
          <w:divBdr>
            <w:top w:val="none" w:sz="0" w:space="0" w:color="auto"/>
            <w:left w:val="none" w:sz="0" w:space="0" w:color="auto"/>
            <w:bottom w:val="none" w:sz="0" w:space="0" w:color="auto"/>
            <w:right w:val="none" w:sz="0" w:space="0" w:color="auto"/>
          </w:divBdr>
          <w:divsChild>
            <w:div w:id="1583953690">
              <w:marLeft w:val="0"/>
              <w:marRight w:val="0"/>
              <w:marTop w:val="0"/>
              <w:marBottom w:val="0"/>
              <w:divBdr>
                <w:top w:val="none" w:sz="0" w:space="0" w:color="auto"/>
                <w:left w:val="none" w:sz="0" w:space="0" w:color="auto"/>
                <w:bottom w:val="none" w:sz="0" w:space="0" w:color="auto"/>
                <w:right w:val="none" w:sz="0" w:space="0" w:color="auto"/>
              </w:divBdr>
              <w:divsChild>
                <w:div w:id="84963922">
                  <w:marLeft w:val="0"/>
                  <w:marRight w:val="0"/>
                  <w:marTop w:val="0"/>
                  <w:marBottom w:val="0"/>
                  <w:divBdr>
                    <w:top w:val="none" w:sz="0" w:space="0" w:color="auto"/>
                    <w:left w:val="none" w:sz="0" w:space="0" w:color="auto"/>
                    <w:bottom w:val="none" w:sz="0" w:space="0" w:color="auto"/>
                    <w:right w:val="none" w:sz="0" w:space="0" w:color="auto"/>
                  </w:divBdr>
                </w:div>
                <w:div w:id="1565528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778999">
          <w:marLeft w:val="0"/>
          <w:marRight w:val="0"/>
          <w:marTop w:val="0"/>
          <w:marBottom w:val="0"/>
          <w:divBdr>
            <w:top w:val="none" w:sz="0" w:space="0" w:color="auto"/>
            <w:left w:val="none" w:sz="0" w:space="0" w:color="auto"/>
            <w:bottom w:val="none" w:sz="0" w:space="0" w:color="auto"/>
            <w:right w:val="none" w:sz="0" w:space="0" w:color="auto"/>
          </w:divBdr>
          <w:divsChild>
            <w:div w:id="1254587821">
              <w:marLeft w:val="0"/>
              <w:marRight w:val="0"/>
              <w:marTop w:val="0"/>
              <w:marBottom w:val="0"/>
              <w:divBdr>
                <w:top w:val="none" w:sz="0" w:space="0" w:color="auto"/>
                <w:left w:val="none" w:sz="0" w:space="0" w:color="auto"/>
                <w:bottom w:val="none" w:sz="0" w:space="0" w:color="auto"/>
                <w:right w:val="none" w:sz="0" w:space="0" w:color="auto"/>
              </w:divBdr>
            </w:div>
          </w:divsChild>
        </w:div>
        <w:div w:id="98064074">
          <w:marLeft w:val="0"/>
          <w:marRight w:val="0"/>
          <w:marTop w:val="0"/>
          <w:marBottom w:val="0"/>
          <w:divBdr>
            <w:top w:val="none" w:sz="0" w:space="0" w:color="auto"/>
            <w:left w:val="none" w:sz="0" w:space="0" w:color="auto"/>
            <w:bottom w:val="none" w:sz="0" w:space="0" w:color="auto"/>
            <w:right w:val="none" w:sz="0" w:space="0" w:color="auto"/>
          </w:divBdr>
          <w:divsChild>
            <w:div w:id="861555534">
              <w:marLeft w:val="0"/>
              <w:marRight w:val="0"/>
              <w:marTop w:val="0"/>
              <w:marBottom w:val="0"/>
              <w:divBdr>
                <w:top w:val="none" w:sz="0" w:space="0" w:color="auto"/>
                <w:left w:val="none" w:sz="0" w:space="0" w:color="auto"/>
                <w:bottom w:val="none" w:sz="0" w:space="0" w:color="auto"/>
                <w:right w:val="none" w:sz="0" w:space="0" w:color="auto"/>
              </w:divBdr>
              <w:divsChild>
                <w:div w:id="289865766">
                  <w:marLeft w:val="0"/>
                  <w:marRight w:val="0"/>
                  <w:marTop w:val="0"/>
                  <w:marBottom w:val="0"/>
                  <w:divBdr>
                    <w:top w:val="none" w:sz="0" w:space="0" w:color="auto"/>
                    <w:left w:val="none" w:sz="0" w:space="0" w:color="auto"/>
                    <w:bottom w:val="none" w:sz="0" w:space="0" w:color="auto"/>
                    <w:right w:val="none" w:sz="0" w:space="0" w:color="auto"/>
                  </w:divBdr>
                  <w:divsChild>
                    <w:div w:id="206551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835633">
          <w:marLeft w:val="0"/>
          <w:marRight w:val="0"/>
          <w:marTop w:val="0"/>
          <w:marBottom w:val="0"/>
          <w:divBdr>
            <w:top w:val="none" w:sz="0" w:space="0" w:color="auto"/>
            <w:left w:val="none" w:sz="0" w:space="0" w:color="auto"/>
            <w:bottom w:val="none" w:sz="0" w:space="0" w:color="auto"/>
            <w:right w:val="none" w:sz="0" w:space="0" w:color="auto"/>
          </w:divBdr>
          <w:divsChild>
            <w:div w:id="576669380">
              <w:marLeft w:val="0"/>
              <w:marRight w:val="0"/>
              <w:marTop w:val="0"/>
              <w:marBottom w:val="0"/>
              <w:divBdr>
                <w:top w:val="none" w:sz="0" w:space="0" w:color="auto"/>
                <w:left w:val="none" w:sz="0" w:space="0" w:color="auto"/>
                <w:bottom w:val="none" w:sz="0" w:space="0" w:color="auto"/>
                <w:right w:val="none" w:sz="0" w:space="0" w:color="auto"/>
              </w:divBdr>
              <w:divsChild>
                <w:div w:id="709691270">
                  <w:marLeft w:val="0"/>
                  <w:marRight w:val="0"/>
                  <w:marTop w:val="0"/>
                  <w:marBottom w:val="0"/>
                  <w:divBdr>
                    <w:top w:val="none" w:sz="0" w:space="0" w:color="auto"/>
                    <w:left w:val="none" w:sz="0" w:space="0" w:color="auto"/>
                    <w:bottom w:val="none" w:sz="0" w:space="0" w:color="auto"/>
                    <w:right w:val="none" w:sz="0" w:space="0" w:color="auto"/>
                  </w:divBdr>
                  <w:divsChild>
                    <w:div w:id="763695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675155">
      <w:bodyDiv w:val="1"/>
      <w:marLeft w:val="0"/>
      <w:marRight w:val="0"/>
      <w:marTop w:val="0"/>
      <w:marBottom w:val="0"/>
      <w:divBdr>
        <w:top w:val="none" w:sz="0" w:space="0" w:color="auto"/>
        <w:left w:val="none" w:sz="0" w:space="0" w:color="auto"/>
        <w:bottom w:val="none" w:sz="0" w:space="0" w:color="auto"/>
        <w:right w:val="none" w:sz="0" w:space="0" w:color="auto"/>
      </w:divBdr>
    </w:div>
    <w:div w:id="1046492580">
      <w:bodyDiv w:val="1"/>
      <w:marLeft w:val="0"/>
      <w:marRight w:val="0"/>
      <w:marTop w:val="0"/>
      <w:marBottom w:val="0"/>
      <w:divBdr>
        <w:top w:val="none" w:sz="0" w:space="0" w:color="auto"/>
        <w:left w:val="none" w:sz="0" w:space="0" w:color="auto"/>
        <w:bottom w:val="none" w:sz="0" w:space="0" w:color="auto"/>
        <w:right w:val="none" w:sz="0" w:space="0" w:color="auto"/>
      </w:divBdr>
      <w:divsChild>
        <w:div w:id="2021424021">
          <w:marLeft w:val="0"/>
          <w:marRight w:val="0"/>
          <w:marTop w:val="0"/>
          <w:marBottom w:val="0"/>
          <w:divBdr>
            <w:top w:val="none" w:sz="0" w:space="0" w:color="auto"/>
            <w:left w:val="none" w:sz="0" w:space="0" w:color="auto"/>
            <w:bottom w:val="none" w:sz="0" w:space="0" w:color="auto"/>
            <w:right w:val="none" w:sz="0" w:space="0" w:color="auto"/>
          </w:divBdr>
          <w:divsChild>
            <w:div w:id="1976642906">
              <w:marLeft w:val="0"/>
              <w:marRight w:val="0"/>
              <w:marTop w:val="0"/>
              <w:marBottom w:val="0"/>
              <w:divBdr>
                <w:top w:val="none" w:sz="0" w:space="0" w:color="auto"/>
                <w:left w:val="none" w:sz="0" w:space="0" w:color="auto"/>
                <w:bottom w:val="none" w:sz="0" w:space="0" w:color="auto"/>
                <w:right w:val="none" w:sz="0" w:space="0" w:color="auto"/>
              </w:divBdr>
              <w:divsChild>
                <w:div w:id="207303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276929">
          <w:marLeft w:val="0"/>
          <w:marRight w:val="0"/>
          <w:marTop w:val="0"/>
          <w:marBottom w:val="0"/>
          <w:divBdr>
            <w:top w:val="none" w:sz="0" w:space="0" w:color="auto"/>
            <w:left w:val="none" w:sz="0" w:space="0" w:color="auto"/>
            <w:bottom w:val="none" w:sz="0" w:space="0" w:color="auto"/>
            <w:right w:val="none" w:sz="0" w:space="0" w:color="auto"/>
          </w:divBdr>
        </w:div>
      </w:divsChild>
    </w:div>
    <w:div w:id="1078752945">
      <w:bodyDiv w:val="1"/>
      <w:marLeft w:val="0"/>
      <w:marRight w:val="0"/>
      <w:marTop w:val="0"/>
      <w:marBottom w:val="0"/>
      <w:divBdr>
        <w:top w:val="none" w:sz="0" w:space="0" w:color="auto"/>
        <w:left w:val="none" w:sz="0" w:space="0" w:color="auto"/>
        <w:bottom w:val="none" w:sz="0" w:space="0" w:color="auto"/>
        <w:right w:val="none" w:sz="0" w:space="0" w:color="auto"/>
      </w:divBdr>
      <w:divsChild>
        <w:div w:id="1159492814">
          <w:marLeft w:val="0"/>
          <w:marRight w:val="0"/>
          <w:marTop w:val="0"/>
          <w:marBottom w:val="0"/>
          <w:divBdr>
            <w:top w:val="none" w:sz="0" w:space="0" w:color="auto"/>
            <w:left w:val="none" w:sz="0" w:space="0" w:color="auto"/>
            <w:bottom w:val="none" w:sz="0" w:space="0" w:color="auto"/>
            <w:right w:val="none" w:sz="0" w:space="0" w:color="auto"/>
          </w:divBdr>
          <w:divsChild>
            <w:div w:id="1279725761">
              <w:marLeft w:val="0"/>
              <w:marRight w:val="0"/>
              <w:marTop w:val="0"/>
              <w:marBottom w:val="0"/>
              <w:divBdr>
                <w:top w:val="none" w:sz="0" w:space="0" w:color="auto"/>
                <w:left w:val="none" w:sz="0" w:space="0" w:color="auto"/>
                <w:bottom w:val="none" w:sz="0" w:space="0" w:color="auto"/>
                <w:right w:val="none" w:sz="0" w:space="0" w:color="auto"/>
              </w:divBdr>
              <w:divsChild>
                <w:div w:id="123161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073612">
      <w:bodyDiv w:val="1"/>
      <w:marLeft w:val="0"/>
      <w:marRight w:val="0"/>
      <w:marTop w:val="0"/>
      <w:marBottom w:val="0"/>
      <w:divBdr>
        <w:top w:val="none" w:sz="0" w:space="0" w:color="auto"/>
        <w:left w:val="none" w:sz="0" w:space="0" w:color="auto"/>
        <w:bottom w:val="none" w:sz="0" w:space="0" w:color="auto"/>
        <w:right w:val="none" w:sz="0" w:space="0" w:color="auto"/>
      </w:divBdr>
      <w:divsChild>
        <w:div w:id="11107989">
          <w:marLeft w:val="0"/>
          <w:marRight w:val="0"/>
          <w:marTop w:val="0"/>
          <w:marBottom w:val="0"/>
          <w:divBdr>
            <w:top w:val="none" w:sz="0" w:space="0" w:color="auto"/>
            <w:left w:val="none" w:sz="0" w:space="0" w:color="auto"/>
            <w:bottom w:val="none" w:sz="0" w:space="0" w:color="auto"/>
            <w:right w:val="none" w:sz="0" w:space="0" w:color="auto"/>
          </w:divBdr>
          <w:divsChild>
            <w:div w:id="181238913">
              <w:marLeft w:val="0"/>
              <w:marRight w:val="0"/>
              <w:marTop w:val="0"/>
              <w:marBottom w:val="0"/>
              <w:divBdr>
                <w:top w:val="none" w:sz="0" w:space="0" w:color="auto"/>
                <w:left w:val="none" w:sz="0" w:space="0" w:color="auto"/>
                <w:bottom w:val="none" w:sz="0" w:space="0" w:color="auto"/>
                <w:right w:val="none" w:sz="0" w:space="0" w:color="auto"/>
              </w:divBdr>
              <w:divsChild>
                <w:div w:id="271516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161893">
      <w:bodyDiv w:val="1"/>
      <w:marLeft w:val="0"/>
      <w:marRight w:val="0"/>
      <w:marTop w:val="0"/>
      <w:marBottom w:val="0"/>
      <w:divBdr>
        <w:top w:val="none" w:sz="0" w:space="0" w:color="auto"/>
        <w:left w:val="none" w:sz="0" w:space="0" w:color="auto"/>
        <w:bottom w:val="none" w:sz="0" w:space="0" w:color="auto"/>
        <w:right w:val="none" w:sz="0" w:space="0" w:color="auto"/>
      </w:divBdr>
    </w:div>
    <w:div w:id="1113548726">
      <w:bodyDiv w:val="1"/>
      <w:marLeft w:val="0"/>
      <w:marRight w:val="0"/>
      <w:marTop w:val="0"/>
      <w:marBottom w:val="0"/>
      <w:divBdr>
        <w:top w:val="none" w:sz="0" w:space="0" w:color="auto"/>
        <w:left w:val="none" w:sz="0" w:space="0" w:color="auto"/>
        <w:bottom w:val="none" w:sz="0" w:space="0" w:color="auto"/>
        <w:right w:val="none" w:sz="0" w:space="0" w:color="auto"/>
      </w:divBdr>
    </w:div>
    <w:div w:id="1155727641">
      <w:bodyDiv w:val="1"/>
      <w:marLeft w:val="0"/>
      <w:marRight w:val="0"/>
      <w:marTop w:val="0"/>
      <w:marBottom w:val="0"/>
      <w:divBdr>
        <w:top w:val="none" w:sz="0" w:space="0" w:color="auto"/>
        <w:left w:val="none" w:sz="0" w:space="0" w:color="auto"/>
        <w:bottom w:val="none" w:sz="0" w:space="0" w:color="auto"/>
        <w:right w:val="none" w:sz="0" w:space="0" w:color="auto"/>
      </w:divBdr>
    </w:div>
    <w:div w:id="1164474268">
      <w:bodyDiv w:val="1"/>
      <w:marLeft w:val="0"/>
      <w:marRight w:val="0"/>
      <w:marTop w:val="0"/>
      <w:marBottom w:val="0"/>
      <w:divBdr>
        <w:top w:val="none" w:sz="0" w:space="0" w:color="auto"/>
        <w:left w:val="none" w:sz="0" w:space="0" w:color="auto"/>
        <w:bottom w:val="none" w:sz="0" w:space="0" w:color="auto"/>
        <w:right w:val="none" w:sz="0" w:space="0" w:color="auto"/>
      </w:divBdr>
    </w:div>
    <w:div w:id="1212696247">
      <w:bodyDiv w:val="1"/>
      <w:marLeft w:val="0"/>
      <w:marRight w:val="0"/>
      <w:marTop w:val="0"/>
      <w:marBottom w:val="0"/>
      <w:divBdr>
        <w:top w:val="none" w:sz="0" w:space="0" w:color="auto"/>
        <w:left w:val="none" w:sz="0" w:space="0" w:color="auto"/>
        <w:bottom w:val="none" w:sz="0" w:space="0" w:color="auto"/>
        <w:right w:val="none" w:sz="0" w:space="0" w:color="auto"/>
      </w:divBdr>
      <w:divsChild>
        <w:div w:id="412357688">
          <w:marLeft w:val="0"/>
          <w:marRight w:val="0"/>
          <w:marTop w:val="0"/>
          <w:marBottom w:val="0"/>
          <w:divBdr>
            <w:top w:val="none" w:sz="0" w:space="0" w:color="auto"/>
            <w:left w:val="none" w:sz="0" w:space="0" w:color="auto"/>
            <w:bottom w:val="none" w:sz="0" w:space="0" w:color="auto"/>
            <w:right w:val="none" w:sz="0" w:space="0" w:color="auto"/>
          </w:divBdr>
          <w:divsChild>
            <w:div w:id="1777749221">
              <w:marLeft w:val="0"/>
              <w:marRight w:val="0"/>
              <w:marTop w:val="0"/>
              <w:marBottom w:val="0"/>
              <w:divBdr>
                <w:top w:val="none" w:sz="0" w:space="0" w:color="auto"/>
                <w:left w:val="none" w:sz="0" w:space="0" w:color="auto"/>
                <w:bottom w:val="none" w:sz="0" w:space="0" w:color="auto"/>
                <w:right w:val="none" w:sz="0" w:space="0" w:color="auto"/>
              </w:divBdr>
              <w:divsChild>
                <w:div w:id="28412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814887">
      <w:bodyDiv w:val="1"/>
      <w:marLeft w:val="0"/>
      <w:marRight w:val="0"/>
      <w:marTop w:val="0"/>
      <w:marBottom w:val="0"/>
      <w:divBdr>
        <w:top w:val="none" w:sz="0" w:space="0" w:color="auto"/>
        <w:left w:val="none" w:sz="0" w:space="0" w:color="auto"/>
        <w:bottom w:val="none" w:sz="0" w:space="0" w:color="auto"/>
        <w:right w:val="none" w:sz="0" w:space="0" w:color="auto"/>
      </w:divBdr>
    </w:div>
    <w:div w:id="1225292031">
      <w:bodyDiv w:val="1"/>
      <w:marLeft w:val="0"/>
      <w:marRight w:val="0"/>
      <w:marTop w:val="0"/>
      <w:marBottom w:val="0"/>
      <w:divBdr>
        <w:top w:val="none" w:sz="0" w:space="0" w:color="auto"/>
        <w:left w:val="none" w:sz="0" w:space="0" w:color="auto"/>
        <w:bottom w:val="none" w:sz="0" w:space="0" w:color="auto"/>
        <w:right w:val="none" w:sz="0" w:space="0" w:color="auto"/>
      </w:divBdr>
    </w:div>
    <w:div w:id="1247689493">
      <w:bodyDiv w:val="1"/>
      <w:marLeft w:val="0"/>
      <w:marRight w:val="0"/>
      <w:marTop w:val="0"/>
      <w:marBottom w:val="0"/>
      <w:divBdr>
        <w:top w:val="none" w:sz="0" w:space="0" w:color="auto"/>
        <w:left w:val="none" w:sz="0" w:space="0" w:color="auto"/>
        <w:bottom w:val="none" w:sz="0" w:space="0" w:color="auto"/>
        <w:right w:val="none" w:sz="0" w:space="0" w:color="auto"/>
      </w:divBdr>
      <w:divsChild>
        <w:div w:id="717822840">
          <w:marLeft w:val="0"/>
          <w:marRight w:val="0"/>
          <w:marTop w:val="0"/>
          <w:marBottom w:val="0"/>
          <w:divBdr>
            <w:top w:val="none" w:sz="0" w:space="0" w:color="auto"/>
            <w:left w:val="none" w:sz="0" w:space="0" w:color="auto"/>
            <w:bottom w:val="none" w:sz="0" w:space="0" w:color="auto"/>
            <w:right w:val="none" w:sz="0" w:space="0" w:color="auto"/>
          </w:divBdr>
          <w:divsChild>
            <w:div w:id="119887916">
              <w:marLeft w:val="0"/>
              <w:marRight w:val="0"/>
              <w:marTop w:val="0"/>
              <w:marBottom w:val="0"/>
              <w:divBdr>
                <w:top w:val="none" w:sz="0" w:space="0" w:color="auto"/>
                <w:left w:val="none" w:sz="0" w:space="0" w:color="auto"/>
                <w:bottom w:val="none" w:sz="0" w:space="0" w:color="auto"/>
                <w:right w:val="none" w:sz="0" w:space="0" w:color="auto"/>
              </w:divBdr>
              <w:divsChild>
                <w:div w:id="154987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651064">
      <w:bodyDiv w:val="1"/>
      <w:marLeft w:val="0"/>
      <w:marRight w:val="0"/>
      <w:marTop w:val="0"/>
      <w:marBottom w:val="0"/>
      <w:divBdr>
        <w:top w:val="none" w:sz="0" w:space="0" w:color="auto"/>
        <w:left w:val="none" w:sz="0" w:space="0" w:color="auto"/>
        <w:bottom w:val="none" w:sz="0" w:space="0" w:color="auto"/>
        <w:right w:val="none" w:sz="0" w:space="0" w:color="auto"/>
      </w:divBdr>
      <w:divsChild>
        <w:div w:id="284386903">
          <w:marLeft w:val="0"/>
          <w:marRight w:val="0"/>
          <w:marTop w:val="0"/>
          <w:marBottom w:val="0"/>
          <w:divBdr>
            <w:top w:val="none" w:sz="0" w:space="0" w:color="auto"/>
            <w:left w:val="none" w:sz="0" w:space="0" w:color="auto"/>
            <w:bottom w:val="none" w:sz="0" w:space="0" w:color="auto"/>
            <w:right w:val="none" w:sz="0" w:space="0" w:color="auto"/>
          </w:divBdr>
          <w:divsChild>
            <w:div w:id="1522892472">
              <w:marLeft w:val="0"/>
              <w:marRight w:val="0"/>
              <w:marTop w:val="0"/>
              <w:marBottom w:val="0"/>
              <w:divBdr>
                <w:top w:val="none" w:sz="0" w:space="0" w:color="auto"/>
                <w:left w:val="none" w:sz="0" w:space="0" w:color="auto"/>
                <w:bottom w:val="none" w:sz="0" w:space="0" w:color="auto"/>
                <w:right w:val="none" w:sz="0" w:space="0" w:color="auto"/>
              </w:divBdr>
              <w:divsChild>
                <w:div w:id="1472792055">
                  <w:marLeft w:val="0"/>
                  <w:marRight w:val="0"/>
                  <w:marTop w:val="0"/>
                  <w:marBottom w:val="0"/>
                  <w:divBdr>
                    <w:top w:val="none" w:sz="0" w:space="0" w:color="auto"/>
                    <w:left w:val="none" w:sz="0" w:space="0" w:color="auto"/>
                    <w:bottom w:val="none" w:sz="0" w:space="0" w:color="auto"/>
                    <w:right w:val="none" w:sz="0" w:space="0" w:color="auto"/>
                  </w:divBdr>
                  <w:divsChild>
                    <w:div w:id="120763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166366">
      <w:bodyDiv w:val="1"/>
      <w:marLeft w:val="0"/>
      <w:marRight w:val="0"/>
      <w:marTop w:val="0"/>
      <w:marBottom w:val="0"/>
      <w:divBdr>
        <w:top w:val="none" w:sz="0" w:space="0" w:color="auto"/>
        <w:left w:val="none" w:sz="0" w:space="0" w:color="auto"/>
        <w:bottom w:val="none" w:sz="0" w:space="0" w:color="auto"/>
        <w:right w:val="none" w:sz="0" w:space="0" w:color="auto"/>
      </w:divBdr>
      <w:divsChild>
        <w:div w:id="1140148067">
          <w:marLeft w:val="0"/>
          <w:marRight w:val="0"/>
          <w:marTop w:val="0"/>
          <w:marBottom w:val="0"/>
          <w:divBdr>
            <w:top w:val="none" w:sz="0" w:space="0" w:color="auto"/>
            <w:left w:val="none" w:sz="0" w:space="0" w:color="auto"/>
            <w:bottom w:val="none" w:sz="0" w:space="0" w:color="auto"/>
            <w:right w:val="none" w:sz="0" w:space="0" w:color="auto"/>
          </w:divBdr>
          <w:divsChild>
            <w:div w:id="386800076">
              <w:marLeft w:val="0"/>
              <w:marRight w:val="0"/>
              <w:marTop w:val="0"/>
              <w:marBottom w:val="0"/>
              <w:divBdr>
                <w:top w:val="none" w:sz="0" w:space="0" w:color="auto"/>
                <w:left w:val="none" w:sz="0" w:space="0" w:color="auto"/>
                <w:bottom w:val="none" w:sz="0" w:space="0" w:color="auto"/>
                <w:right w:val="none" w:sz="0" w:space="0" w:color="auto"/>
              </w:divBdr>
              <w:divsChild>
                <w:div w:id="45029004">
                  <w:marLeft w:val="0"/>
                  <w:marRight w:val="0"/>
                  <w:marTop w:val="0"/>
                  <w:marBottom w:val="0"/>
                  <w:divBdr>
                    <w:top w:val="none" w:sz="0" w:space="0" w:color="auto"/>
                    <w:left w:val="none" w:sz="0" w:space="0" w:color="auto"/>
                    <w:bottom w:val="none" w:sz="0" w:space="0" w:color="auto"/>
                    <w:right w:val="none" w:sz="0" w:space="0" w:color="auto"/>
                  </w:divBdr>
                  <w:divsChild>
                    <w:div w:id="34124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5817564">
      <w:bodyDiv w:val="1"/>
      <w:marLeft w:val="0"/>
      <w:marRight w:val="0"/>
      <w:marTop w:val="0"/>
      <w:marBottom w:val="0"/>
      <w:divBdr>
        <w:top w:val="none" w:sz="0" w:space="0" w:color="auto"/>
        <w:left w:val="none" w:sz="0" w:space="0" w:color="auto"/>
        <w:bottom w:val="none" w:sz="0" w:space="0" w:color="auto"/>
        <w:right w:val="none" w:sz="0" w:space="0" w:color="auto"/>
      </w:divBdr>
      <w:divsChild>
        <w:div w:id="1498962589">
          <w:marLeft w:val="0"/>
          <w:marRight w:val="0"/>
          <w:marTop w:val="0"/>
          <w:marBottom w:val="0"/>
          <w:divBdr>
            <w:top w:val="none" w:sz="0" w:space="0" w:color="auto"/>
            <w:left w:val="none" w:sz="0" w:space="0" w:color="auto"/>
            <w:bottom w:val="none" w:sz="0" w:space="0" w:color="auto"/>
            <w:right w:val="none" w:sz="0" w:space="0" w:color="auto"/>
          </w:divBdr>
          <w:divsChild>
            <w:div w:id="2076077426">
              <w:marLeft w:val="0"/>
              <w:marRight w:val="0"/>
              <w:marTop w:val="0"/>
              <w:marBottom w:val="0"/>
              <w:divBdr>
                <w:top w:val="none" w:sz="0" w:space="0" w:color="auto"/>
                <w:left w:val="none" w:sz="0" w:space="0" w:color="auto"/>
                <w:bottom w:val="none" w:sz="0" w:space="0" w:color="auto"/>
                <w:right w:val="none" w:sz="0" w:space="0" w:color="auto"/>
              </w:divBdr>
              <w:divsChild>
                <w:div w:id="214469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9149787">
      <w:bodyDiv w:val="1"/>
      <w:marLeft w:val="0"/>
      <w:marRight w:val="0"/>
      <w:marTop w:val="0"/>
      <w:marBottom w:val="0"/>
      <w:divBdr>
        <w:top w:val="none" w:sz="0" w:space="0" w:color="auto"/>
        <w:left w:val="none" w:sz="0" w:space="0" w:color="auto"/>
        <w:bottom w:val="none" w:sz="0" w:space="0" w:color="auto"/>
        <w:right w:val="none" w:sz="0" w:space="0" w:color="auto"/>
      </w:divBdr>
      <w:divsChild>
        <w:div w:id="879515452">
          <w:marLeft w:val="0"/>
          <w:marRight w:val="0"/>
          <w:marTop w:val="0"/>
          <w:marBottom w:val="0"/>
          <w:divBdr>
            <w:top w:val="none" w:sz="0" w:space="0" w:color="auto"/>
            <w:left w:val="none" w:sz="0" w:space="0" w:color="auto"/>
            <w:bottom w:val="none" w:sz="0" w:space="0" w:color="auto"/>
            <w:right w:val="none" w:sz="0" w:space="0" w:color="auto"/>
          </w:divBdr>
          <w:divsChild>
            <w:div w:id="1218978192">
              <w:marLeft w:val="0"/>
              <w:marRight w:val="0"/>
              <w:marTop w:val="0"/>
              <w:marBottom w:val="0"/>
              <w:divBdr>
                <w:top w:val="none" w:sz="0" w:space="0" w:color="auto"/>
                <w:left w:val="none" w:sz="0" w:space="0" w:color="auto"/>
                <w:bottom w:val="none" w:sz="0" w:space="0" w:color="auto"/>
                <w:right w:val="none" w:sz="0" w:space="0" w:color="auto"/>
              </w:divBdr>
              <w:divsChild>
                <w:div w:id="455177740">
                  <w:marLeft w:val="0"/>
                  <w:marRight w:val="0"/>
                  <w:marTop w:val="0"/>
                  <w:marBottom w:val="0"/>
                  <w:divBdr>
                    <w:top w:val="none" w:sz="0" w:space="0" w:color="auto"/>
                    <w:left w:val="none" w:sz="0" w:space="0" w:color="auto"/>
                    <w:bottom w:val="none" w:sz="0" w:space="0" w:color="auto"/>
                    <w:right w:val="none" w:sz="0" w:space="0" w:color="auto"/>
                  </w:divBdr>
                  <w:divsChild>
                    <w:div w:id="1628663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188655">
      <w:bodyDiv w:val="1"/>
      <w:marLeft w:val="0"/>
      <w:marRight w:val="0"/>
      <w:marTop w:val="0"/>
      <w:marBottom w:val="0"/>
      <w:divBdr>
        <w:top w:val="none" w:sz="0" w:space="0" w:color="auto"/>
        <w:left w:val="none" w:sz="0" w:space="0" w:color="auto"/>
        <w:bottom w:val="none" w:sz="0" w:space="0" w:color="auto"/>
        <w:right w:val="none" w:sz="0" w:space="0" w:color="auto"/>
      </w:divBdr>
      <w:divsChild>
        <w:div w:id="1342972148">
          <w:marLeft w:val="0"/>
          <w:marRight w:val="0"/>
          <w:marTop w:val="0"/>
          <w:marBottom w:val="0"/>
          <w:divBdr>
            <w:top w:val="none" w:sz="0" w:space="0" w:color="auto"/>
            <w:left w:val="none" w:sz="0" w:space="0" w:color="auto"/>
            <w:bottom w:val="none" w:sz="0" w:space="0" w:color="auto"/>
            <w:right w:val="none" w:sz="0" w:space="0" w:color="auto"/>
          </w:divBdr>
          <w:divsChild>
            <w:div w:id="399912775">
              <w:marLeft w:val="0"/>
              <w:marRight w:val="0"/>
              <w:marTop w:val="0"/>
              <w:marBottom w:val="0"/>
              <w:divBdr>
                <w:top w:val="none" w:sz="0" w:space="0" w:color="auto"/>
                <w:left w:val="none" w:sz="0" w:space="0" w:color="auto"/>
                <w:bottom w:val="none" w:sz="0" w:space="0" w:color="auto"/>
                <w:right w:val="none" w:sz="0" w:space="0" w:color="auto"/>
              </w:divBdr>
              <w:divsChild>
                <w:div w:id="167597566">
                  <w:marLeft w:val="0"/>
                  <w:marRight w:val="0"/>
                  <w:marTop w:val="0"/>
                  <w:marBottom w:val="0"/>
                  <w:divBdr>
                    <w:top w:val="none" w:sz="0" w:space="0" w:color="auto"/>
                    <w:left w:val="none" w:sz="0" w:space="0" w:color="auto"/>
                    <w:bottom w:val="none" w:sz="0" w:space="0" w:color="auto"/>
                    <w:right w:val="none" w:sz="0" w:space="0" w:color="auto"/>
                  </w:divBdr>
                  <w:divsChild>
                    <w:div w:id="160312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8405476">
      <w:bodyDiv w:val="1"/>
      <w:marLeft w:val="0"/>
      <w:marRight w:val="0"/>
      <w:marTop w:val="0"/>
      <w:marBottom w:val="0"/>
      <w:divBdr>
        <w:top w:val="none" w:sz="0" w:space="0" w:color="auto"/>
        <w:left w:val="none" w:sz="0" w:space="0" w:color="auto"/>
        <w:bottom w:val="none" w:sz="0" w:space="0" w:color="auto"/>
        <w:right w:val="none" w:sz="0" w:space="0" w:color="auto"/>
      </w:divBdr>
    </w:div>
    <w:div w:id="1349403212">
      <w:bodyDiv w:val="1"/>
      <w:marLeft w:val="0"/>
      <w:marRight w:val="0"/>
      <w:marTop w:val="0"/>
      <w:marBottom w:val="0"/>
      <w:divBdr>
        <w:top w:val="none" w:sz="0" w:space="0" w:color="auto"/>
        <w:left w:val="none" w:sz="0" w:space="0" w:color="auto"/>
        <w:bottom w:val="none" w:sz="0" w:space="0" w:color="auto"/>
        <w:right w:val="none" w:sz="0" w:space="0" w:color="auto"/>
      </w:divBdr>
      <w:divsChild>
        <w:div w:id="1812794694">
          <w:marLeft w:val="0"/>
          <w:marRight w:val="0"/>
          <w:marTop w:val="0"/>
          <w:marBottom w:val="0"/>
          <w:divBdr>
            <w:top w:val="none" w:sz="0" w:space="0" w:color="auto"/>
            <w:left w:val="none" w:sz="0" w:space="0" w:color="auto"/>
            <w:bottom w:val="none" w:sz="0" w:space="0" w:color="auto"/>
            <w:right w:val="none" w:sz="0" w:space="0" w:color="auto"/>
          </w:divBdr>
          <w:divsChild>
            <w:div w:id="662049613">
              <w:marLeft w:val="0"/>
              <w:marRight w:val="0"/>
              <w:marTop w:val="0"/>
              <w:marBottom w:val="0"/>
              <w:divBdr>
                <w:top w:val="none" w:sz="0" w:space="0" w:color="auto"/>
                <w:left w:val="none" w:sz="0" w:space="0" w:color="auto"/>
                <w:bottom w:val="none" w:sz="0" w:space="0" w:color="auto"/>
                <w:right w:val="none" w:sz="0" w:space="0" w:color="auto"/>
              </w:divBdr>
              <w:divsChild>
                <w:div w:id="41019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819451">
      <w:bodyDiv w:val="1"/>
      <w:marLeft w:val="0"/>
      <w:marRight w:val="0"/>
      <w:marTop w:val="0"/>
      <w:marBottom w:val="0"/>
      <w:divBdr>
        <w:top w:val="none" w:sz="0" w:space="0" w:color="auto"/>
        <w:left w:val="none" w:sz="0" w:space="0" w:color="auto"/>
        <w:bottom w:val="none" w:sz="0" w:space="0" w:color="auto"/>
        <w:right w:val="none" w:sz="0" w:space="0" w:color="auto"/>
      </w:divBdr>
      <w:divsChild>
        <w:div w:id="76294926">
          <w:marLeft w:val="0"/>
          <w:marRight w:val="0"/>
          <w:marTop w:val="0"/>
          <w:marBottom w:val="0"/>
          <w:divBdr>
            <w:top w:val="none" w:sz="0" w:space="0" w:color="auto"/>
            <w:left w:val="none" w:sz="0" w:space="0" w:color="auto"/>
            <w:bottom w:val="none" w:sz="0" w:space="0" w:color="auto"/>
            <w:right w:val="none" w:sz="0" w:space="0" w:color="auto"/>
          </w:divBdr>
          <w:divsChild>
            <w:div w:id="1313485134">
              <w:marLeft w:val="0"/>
              <w:marRight w:val="0"/>
              <w:marTop w:val="0"/>
              <w:marBottom w:val="0"/>
              <w:divBdr>
                <w:top w:val="none" w:sz="0" w:space="0" w:color="auto"/>
                <w:left w:val="none" w:sz="0" w:space="0" w:color="auto"/>
                <w:bottom w:val="none" w:sz="0" w:space="0" w:color="auto"/>
                <w:right w:val="none" w:sz="0" w:space="0" w:color="auto"/>
              </w:divBdr>
              <w:divsChild>
                <w:div w:id="1378889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098721">
      <w:bodyDiv w:val="1"/>
      <w:marLeft w:val="0"/>
      <w:marRight w:val="0"/>
      <w:marTop w:val="0"/>
      <w:marBottom w:val="0"/>
      <w:divBdr>
        <w:top w:val="none" w:sz="0" w:space="0" w:color="auto"/>
        <w:left w:val="none" w:sz="0" w:space="0" w:color="auto"/>
        <w:bottom w:val="none" w:sz="0" w:space="0" w:color="auto"/>
        <w:right w:val="none" w:sz="0" w:space="0" w:color="auto"/>
      </w:divBdr>
      <w:divsChild>
        <w:div w:id="2022386736">
          <w:marLeft w:val="0"/>
          <w:marRight w:val="0"/>
          <w:marTop w:val="0"/>
          <w:marBottom w:val="0"/>
          <w:divBdr>
            <w:top w:val="none" w:sz="0" w:space="0" w:color="auto"/>
            <w:left w:val="none" w:sz="0" w:space="0" w:color="auto"/>
            <w:bottom w:val="none" w:sz="0" w:space="0" w:color="auto"/>
            <w:right w:val="none" w:sz="0" w:space="0" w:color="auto"/>
          </w:divBdr>
          <w:divsChild>
            <w:div w:id="418408385">
              <w:marLeft w:val="0"/>
              <w:marRight w:val="0"/>
              <w:marTop w:val="0"/>
              <w:marBottom w:val="0"/>
              <w:divBdr>
                <w:top w:val="none" w:sz="0" w:space="0" w:color="auto"/>
                <w:left w:val="none" w:sz="0" w:space="0" w:color="auto"/>
                <w:bottom w:val="none" w:sz="0" w:space="0" w:color="auto"/>
                <w:right w:val="none" w:sz="0" w:space="0" w:color="auto"/>
              </w:divBdr>
              <w:divsChild>
                <w:div w:id="170355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323430">
      <w:bodyDiv w:val="1"/>
      <w:marLeft w:val="0"/>
      <w:marRight w:val="0"/>
      <w:marTop w:val="0"/>
      <w:marBottom w:val="0"/>
      <w:divBdr>
        <w:top w:val="none" w:sz="0" w:space="0" w:color="auto"/>
        <w:left w:val="none" w:sz="0" w:space="0" w:color="auto"/>
        <w:bottom w:val="none" w:sz="0" w:space="0" w:color="auto"/>
        <w:right w:val="none" w:sz="0" w:space="0" w:color="auto"/>
      </w:divBdr>
    </w:div>
    <w:div w:id="1424183760">
      <w:bodyDiv w:val="1"/>
      <w:marLeft w:val="0"/>
      <w:marRight w:val="0"/>
      <w:marTop w:val="0"/>
      <w:marBottom w:val="0"/>
      <w:divBdr>
        <w:top w:val="none" w:sz="0" w:space="0" w:color="auto"/>
        <w:left w:val="none" w:sz="0" w:space="0" w:color="auto"/>
        <w:bottom w:val="none" w:sz="0" w:space="0" w:color="auto"/>
        <w:right w:val="none" w:sz="0" w:space="0" w:color="auto"/>
      </w:divBdr>
      <w:divsChild>
        <w:div w:id="636300502">
          <w:marLeft w:val="0"/>
          <w:marRight w:val="0"/>
          <w:marTop w:val="0"/>
          <w:marBottom w:val="0"/>
          <w:divBdr>
            <w:top w:val="none" w:sz="0" w:space="0" w:color="auto"/>
            <w:left w:val="none" w:sz="0" w:space="0" w:color="auto"/>
            <w:bottom w:val="none" w:sz="0" w:space="0" w:color="auto"/>
            <w:right w:val="none" w:sz="0" w:space="0" w:color="auto"/>
          </w:divBdr>
          <w:divsChild>
            <w:div w:id="55008136">
              <w:marLeft w:val="0"/>
              <w:marRight w:val="0"/>
              <w:marTop w:val="0"/>
              <w:marBottom w:val="0"/>
              <w:divBdr>
                <w:top w:val="none" w:sz="0" w:space="0" w:color="auto"/>
                <w:left w:val="none" w:sz="0" w:space="0" w:color="auto"/>
                <w:bottom w:val="none" w:sz="0" w:space="0" w:color="auto"/>
                <w:right w:val="none" w:sz="0" w:space="0" w:color="auto"/>
              </w:divBdr>
              <w:divsChild>
                <w:div w:id="11653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265944">
          <w:marLeft w:val="0"/>
          <w:marRight w:val="0"/>
          <w:marTop w:val="0"/>
          <w:marBottom w:val="0"/>
          <w:divBdr>
            <w:top w:val="none" w:sz="0" w:space="0" w:color="auto"/>
            <w:left w:val="none" w:sz="0" w:space="0" w:color="auto"/>
            <w:bottom w:val="none" w:sz="0" w:space="0" w:color="auto"/>
            <w:right w:val="none" w:sz="0" w:space="0" w:color="auto"/>
          </w:divBdr>
        </w:div>
      </w:divsChild>
    </w:div>
    <w:div w:id="1448044421">
      <w:bodyDiv w:val="1"/>
      <w:marLeft w:val="0"/>
      <w:marRight w:val="0"/>
      <w:marTop w:val="0"/>
      <w:marBottom w:val="0"/>
      <w:divBdr>
        <w:top w:val="none" w:sz="0" w:space="0" w:color="auto"/>
        <w:left w:val="none" w:sz="0" w:space="0" w:color="auto"/>
        <w:bottom w:val="none" w:sz="0" w:space="0" w:color="auto"/>
        <w:right w:val="none" w:sz="0" w:space="0" w:color="auto"/>
      </w:divBdr>
      <w:divsChild>
        <w:div w:id="1037895963">
          <w:marLeft w:val="0"/>
          <w:marRight w:val="0"/>
          <w:marTop w:val="0"/>
          <w:marBottom w:val="0"/>
          <w:divBdr>
            <w:top w:val="none" w:sz="0" w:space="0" w:color="auto"/>
            <w:left w:val="none" w:sz="0" w:space="0" w:color="auto"/>
            <w:bottom w:val="none" w:sz="0" w:space="0" w:color="auto"/>
            <w:right w:val="none" w:sz="0" w:space="0" w:color="auto"/>
          </w:divBdr>
          <w:divsChild>
            <w:div w:id="1799177252">
              <w:marLeft w:val="0"/>
              <w:marRight w:val="0"/>
              <w:marTop w:val="0"/>
              <w:marBottom w:val="0"/>
              <w:divBdr>
                <w:top w:val="none" w:sz="0" w:space="0" w:color="auto"/>
                <w:left w:val="none" w:sz="0" w:space="0" w:color="auto"/>
                <w:bottom w:val="none" w:sz="0" w:space="0" w:color="auto"/>
                <w:right w:val="none" w:sz="0" w:space="0" w:color="auto"/>
              </w:divBdr>
              <w:divsChild>
                <w:div w:id="989678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198066">
      <w:bodyDiv w:val="1"/>
      <w:marLeft w:val="0"/>
      <w:marRight w:val="0"/>
      <w:marTop w:val="0"/>
      <w:marBottom w:val="0"/>
      <w:divBdr>
        <w:top w:val="none" w:sz="0" w:space="0" w:color="auto"/>
        <w:left w:val="none" w:sz="0" w:space="0" w:color="auto"/>
        <w:bottom w:val="none" w:sz="0" w:space="0" w:color="auto"/>
        <w:right w:val="none" w:sz="0" w:space="0" w:color="auto"/>
      </w:divBdr>
      <w:divsChild>
        <w:div w:id="753403163">
          <w:marLeft w:val="0"/>
          <w:marRight w:val="0"/>
          <w:marTop w:val="0"/>
          <w:marBottom w:val="0"/>
          <w:divBdr>
            <w:top w:val="none" w:sz="0" w:space="0" w:color="auto"/>
            <w:left w:val="none" w:sz="0" w:space="0" w:color="auto"/>
            <w:bottom w:val="none" w:sz="0" w:space="0" w:color="auto"/>
            <w:right w:val="none" w:sz="0" w:space="0" w:color="auto"/>
          </w:divBdr>
          <w:divsChild>
            <w:div w:id="338700218">
              <w:marLeft w:val="0"/>
              <w:marRight w:val="0"/>
              <w:marTop w:val="0"/>
              <w:marBottom w:val="0"/>
              <w:divBdr>
                <w:top w:val="none" w:sz="0" w:space="0" w:color="auto"/>
                <w:left w:val="none" w:sz="0" w:space="0" w:color="auto"/>
                <w:bottom w:val="none" w:sz="0" w:space="0" w:color="auto"/>
                <w:right w:val="none" w:sz="0" w:space="0" w:color="auto"/>
              </w:divBdr>
              <w:divsChild>
                <w:div w:id="1417481264">
                  <w:marLeft w:val="0"/>
                  <w:marRight w:val="0"/>
                  <w:marTop w:val="0"/>
                  <w:marBottom w:val="0"/>
                  <w:divBdr>
                    <w:top w:val="none" w:sz="0" w:space="0" w:color="auto"/>
                    <w:left w:val="none" w:sz="0" w:space="0" w:color="auto"/>
                    <w:bottom w:val="none" w:sz="0" w:space="0" w:color="auto"/>
                    <w:right w:val="none" w:sz="0" w:space="0" w:color="auto"/>
                  </w:divBdr>
                  <w:divsChild>
                    <w:div w:id="163672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457582">
      <w:bodyDiv w:val="1"/>
      <w:marLeft w:val="0"/>
      <w:marRight w:val="0"/>
      <w:marTop w:val="0"/>
      <w:marBottom w:val="0"/>
      <w:divBdr>
        <w:top w:val="none" w:sz="0" w:space="0" w:color="auto"/>
        <w:left w:val="none" w:sz="0" w:space="0" w:color="auto"/>
        <w:bottom w:val="none" w:sz="0" w:space="0" w:color="auto"/>
        <w:right w:val="none" w:sz="0" w:space="0" w:color="auto"/>
      </w:divBdr>
    </w:div>
    <w:div w:id="1470324495">
      <w:bodyDiv w:val="1"/>
      <w:marLeft w:val="0"/>
      <w:marRight w:val="0"/>
      <w:marTop w:val="0"/>
      <w:marBottom w:val="0"/>
      <w:divBdr>
        <w:top w:val="none" w:sz="0" w:space="0" w:color="auto"/>
        <w:left w:val="none" w:sz="0" w:space="0" w:color="auto"/>
        <w:bottom w:val="none" w:sz="0" w:space="0" w:color="auto"/>
        <w:right w:val="none" w:sz="0" w:space="0" w:color="auto"/>
      </w:divBdr>
    </w:div>
    <w:div w:id="1493791505">
      <w:bodyDiv w:val="1"/>
      <w:marLeft w:val="0"/>
      <w:marRight w:val="0"/>
      <w:marTop w:val="0"/>
      <w:marBottom w:val="0"/>
      <w:divBdr>
        <w:top w:val="none" w:sz="0" w:space="0" w:color="auto"/>
        <w:left w:val="none" w:sz="0" w:space="0" w:color="auto"/>
        <w:bottom w:val="none" w:sz="0" w:space="0" w:color="auto"/>
        <w:right w:val="none" w:sz="0" w:space="0" w:color="auto"/>
      </w:divBdr>
      <w:divsChild>
        <w:div w:id="156192295">
          <w:marLeft w:val="0"/>
          <w:marRight w:val="0"/>
          <w:marTop w:val="0"/>
          <w:marBottom w:val="0"/>
          <w:divBdr>
            <w:top w:val="none" w:sz="0" w:space="0" w:color="auto"/>
            <w:left w:val="none" w:sz="0" w:space="0" w:color="auto"/>
            <w:bottom w:val="none" w:sz="0" w:space="0" w:color="auto"/>
            <w:right w:val="none" w:sz="0" w:space="0" w:color="auto"/>
          </w:divBdr>
          <w:divsChild>
            <w:div w:id="2120833754">
              <w:marLeft w:val="0"/>
              <w:marRight w:val="0"/>
              <w:marTop w:val="0"/>
              <w:marBottom w:val="0"/>
              <w:divBdr>
                <w:top w:val="none" w:sz="0" w:space="0" w:color="auto"/>
                <w:left w:val="none" w:sz="0" w:space="0" w:color="auto"/>
                <w:bottom w:val="none" w:sz="0" w:space="0" w:color="auto"/>
                <w:right w:val="none" w:sz="0" w:space="0" w:color="auto"/>
              </w:divBdr>
              <w:divsChild>
                <w:div w:id="1632899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338308">
      <w:bodyDiv w:val="1"/>
      <w:marLeft w:val="0"/>
      <w:marRight w:val="0"/>
      <w:marTop w:val="0"/>
      <w:marBottom w:val="0"/>
      <w:divBdr>
        <w:top w:val="none" w:sz="0" w:space="0" w:color="auto"/>
        <w:left w:val="none" w:sz="0" w:space="0" w:color="auto"/>
        <w:bottom w:val="none" w:sz="0" w:space="0" w:color="auto"/>
        <w:right w:val="none" w:sz="0" w:space="0" w:color="auto"/>
      </w:divBdr>
    </w:div>
    <w:div w:id="1495954572">
      <w:bodyDiv w:val="1"/>
      <w:marLeft w:val="0"/>
      <w:marRight w:val="0"/>
      <w:marTop w:val="0"/>
      <w:marBottom w:val="0"/>
      <w:divBdr>
        <w:top w:val="none" w:sz="0" w:space="0" w:color="auto"/>
        <w:left w:val="none" w:sz="0" w:space="0" w:color="auto"/>
        <w:bottom w:val="none" w:sz="0" w:space="0" w:color="auto"/>
        <w:right w:val="none" w:sz="0" w:space="0" w:color="auto"/>
      </w:divBdr>
    </w:div>
    <w:div w:id="1554921004">
      <w:bodyDiv w:val="1"/>
      <w:marLeft w:val="0"/>
      <w:marRight w:val="0"/>
      <w:marTop w:val="0"/>
      <w:marBottom w:val="0"/>
      <w:divBdr>
        <w:top w:val="none" w:sz="0" w:space="0" w:color="auto"/>
        <w:left w:val="none" w:sz="0" w:space="0" w:color="auto"/>
        <w:bottom w:val="none" w:sz="0" w:space="0" w:color="auto"/>
        <w:right w:val="none" w:sz="0" w:space="0" w:color="auto"/>
      </w:divBdr>
      <w:divsChild>
        <w:div w:id="206797361">
          <w:marLeft w:val="0"/>
          <w:marRight w:val="0"/>
          <w:marTop w:val="0"/>
          <w:marBottom w:val="0"/>
          <w:divBdr>
            <w:top w:val="none" w:sz="0" w:space="0" w:color="auto"/>
            <w:left w:val="none" w:sz="0" w:space="0" w:color="auto"/>
            <w:bottom w:val="none" w:sz="0" w:space="0" w:color="auto"/>
            <w:right w:val="none" w:sz="0" w:space="0" w:color="auto"/>
          </w:divBdr>
          <w:divsChild>
            <w:div w:id="1199200629">
              <w:marLeft w:val="0"/>
              <w:marRight w:val="0"/>
              <w:marTop w:val="0"/>
              <w:marBottom w:val="0"/>
              <w:divBdr>
                <w:top w:val="none" w:sz="0" w:space="0" w:color="auto"/>
                <w:left w:val="none" w:sz="0" w:space="0" w:color="auto"/>
                <w:bottom w:val="none" w:sz="0" w:space="0" w:color="auto"/>
                <w:right w:val="none" w:sz="0" w:space="0" w:color="auto"/>
              </w:divBdr>
              <w:divsChild>
                <w:div w:id="117140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972223">
      <w:bodyDiv w:val="1"/>
      <w:marLeft w:val="0"/>
      <w:marRight w:val="0"/>
      <w:marTop w:val="0"/>
      <w:marBottom w:val="0"/>
      <w:divBdr>
        <w:top w:val="none" w:sz="0" w:space="0" w:color="auto"/>
        <w:left w:val="none" w:sz="0" w:space="0" w:color="auto"/>
        <w:bottom w:val="none" w:sz="0" w:space="0" w:color="auto"/>
        <w:right w:val="none" w:sz="0" w:space="0" w:color="auto"/>
      </w:divBdr>
    </w:div>
    <w:div w:id="1565483110">
      <w:bodyDiv w:val="1"/>
      <w:marLeft w:val="0"/>
      <w:marRight w:val="0"/>
      <w:marTop w:val="0"/>
      <w:marBottom w:val="0"/>
      <w:divBdr>
        <w:top w:val="none" w:sz="0" w:space="0" w:color="auto"/>
        <w:left w:val="none" w:sz="0" w:space="0" w:color="auto"/>
        <w:bottom w:val="none" w:sz="0" w:space="0" w:color="auto"/>
        <w:right w:val="none" w:sz="0" w:space="0" w:color="auto"/>
      </w:divBdr>
      <w:divsChild>
        <w:div w:id="222302595">
          <w:marLeft w:val="0"/>
          <w:marRight w:val="0"/>
          <w:marTop w:val="0"/>
          <w:marBottom w:val="0"/>
          <w:divBdr>
            <w:top w:val="none" w:sz="0" w:space="0" w:color="auto"/>
            <w:left w:val="none" w:sz="0" w:space="0" w:color="auto"/>
            <w:bottom w:val="none" w:sz="0" w:space="0" w:color="auto"/>
            <w:right w:val="none" w:sz="0" w:space="0" w:color="auto"/>
          </w:divBdr>
          <w:divsChild>
            <w:div w:id="2076078305">
              <w:marLeft w:val="0"/>
              <w:marRight w:val="0"/>
              <w:marTop w:val="0"/>
              <w:marBottom w:val="0"/>
              <w:divBdr>
                <w:top w:val="none" w:sz="0" w:space="0" w:color="auto"/>
                <w:left w:val="none" w:sz="0" w:space="0" w:color="auto"/>
                <w:bottom w:val="none" w:sz="0" w:space="0" w:color="auto"/>
                <w:right w:val="none" w:sz="0" w:space="0" w:color="auto"/>
              </w:divBdr>
              <w:divsChild>
                <w:div w:id="467818298">
                  <w:marLeft w:val="0"/>
                  <w:marRight w:val="0"/>
                  <w:marTop w:val="0"/>
                  <w:marBottom w:val="0"/>
                  <w:divBdr>
                    <w:top w:val="none" w:sz="0" w:space="0" w:color="auto"/>
                    <w:left w:val="none" w:sz="0" w:space="0" w:color="auto"/>
                    <w:bottom w:val="none" w:sz="0" w:space="0" w:color="auto"/>
                    <w:right w:val="none" w:sz="0" w:space="0" w:color="auto"/>
                  </w:divBdr>
                  <w:divsChild>
                    <w:div w:id="213929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693699">
      <w:bodyDiv w:val="1"/>
      <w:marLeft w:val="0"/>
      <w:marRight w:val="0"/>
      <w:marTop w:val="0"/>
      <w:marBottom w:val="0"/>
      <w:divBdr>
        <w:top w:val="none" w:sz="0" w:space="0" w:color="auto"/>
        <w:left w:val="none" w:sz="0" w:space="0" w:color="auto"/>
        <w:bottom w:val="none" w:sz="0" w:space="0" w:color="auto"/>
        <w:right w:val="none" w:sz="0" w:space="0" w:color="auto"/>
      </w:divBdr>
    </w:div>
    <w:div w:id="1620255076">
      <w:bodyDiv w:val="1"/>
      <w:marLeft w:val="0"/>
      <w:marRight w:val="0"/>
      <w:marTop w:val="0"/>
      <w:marBottom w:val="0"/>
      <w:divBdr>
        <w:top w:val="none" w:sz="0" w:space="0" w:color="auto"/>
        <w:left w:val="none" w:sz="0" w:space="0" w:color="auto"/>
        <w:bottom w:val="none" w:sz="0" w:space="0" w:color="auto"/>
        <w:right w:val="none" w:sz="0" w:space="0" w:color="auto"/>
      </w:divBdr>
      <w:divsChild>
        <w:div w:id="2034719669">
          <w:marLeft w:val="0"/>
          <w:marRight w:val="0"/>
          <w:marTop w:val="0"/>
          <w:marBottom w:val="0"/>
          <w:divBdr>
            <w:top w:val="none" w:sz="0" w:space="0" w:color="auto"/>
            <w:left w:val="none" w:sz="0" w:space="0" w:color="auto"/>
            <w:bottom w:val="none" w:sz="0" w:space="0" w:color="auto"/>
            <w:right w:val="none" w:sz="0" w:space="0" w:color="auto"/>
          </w:divBdr>
          <w:divsChild>
            <w:div w:id="1427455070">
              <w:marLeft w:val="0"/>
              <w:marRight w:val="0"/>
              <w:marTop w:val="0"/>
              <w:marBottom w:val="0"/>
              <w:divBdr>
                <w:top w:val="none" w:sz="0" w:space="0" w:color="auto"/>
                <w:left w:val="none" w:sz="0" w:space="0" w:color="auto"/>
                <w:bottom w:val="none" w:sz="0" w:space="0" w:color="auto"/>
                <w:right w:val="none" w:sz="0" w:space="0" w:color="auto"/>
              </w:divBdr>
              <w:divsChild>
                <w:div w:id="100971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837270">
      <w:bodyDiv w:val="1"/>
      <w:marLeft w:val="0"/>
      <w:marRight w:val="0"/>
      <w:marTop w:val="0"/>
      <w:marBottom w:val="0"/>
      <w:divBdr>
        <w:top w:val="none" w:sz="0" w:space="0" w:color="auto"/>
        <w:left w:val="none" w:sz="0" w:space="0" w:color="auto"/>
        <w:bottom w:val="none" w:sz="0" w:space="0" w:color="auto"/>
        <w:right w:val="none" w:sz="0" w:space="0" w:color="auto"/>
      </w:divBdr>
      <w:divsChild>
        <w:div w:id="1794984928">
          <w:marLeft w:val="0"/>
          <w:marRight w:val="0"/>
          <w:marTop w:val="0"/>
          <w:marBottom w:val="0"/>
          <w:divBdr>
            <w:top w:val="none" w:sz="0" w:space="0" w:color="auto"/>
            <w:left w:val="none" w:sz="0" w:space="0" w:color="auto"/>
            <w:bottom w:val="none" w:sz="0" w:space="0" w:color="auto"/>
            <w:right w:val="none" w:sz="0" w:space="0" w:color="auto"/>
          </w:divBdr>
          <w:divsChild>
            <w:div w:id="1326326129">
              <w:marLeft w:val="0"/>
              <w:marRight w:val="0"/>
              <w:marTop w:val="0"/>
              <w:marBottom w:val="0"/>
              <w:divBdr>
                <w:top w:val="none" w:sz="0" w:space="0" w:color="auto"/>
                <w:left w:val="none" w:sz="0" w:space="0" w:color="auto"/>
                <w:bottom w:val="none" w:sz="0" w:space="0" w:color="auto"/>
                <w:right w:val="none" w:sz="0" w:space="0" w:color="auto"/>
              </w:divBdr>
              <w:divsChild>
                <w:div w:id="257250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267269">
      <w:bodyDiv w:val="1"/>
      <w:marLeft w:val="0"/>
      <w:marRight w:val="0"/>
      <w:marTop w:val="0"/>
      <w:marBottom w:val="0"/>
      <w:divBdr>
        <w:top w:val="none" w:sz="0" w:space="0" w:color="auto"/>
        <w:left w:val="none" w:sz="0" w:space="0" w:color="auto"/>
        <w:bottom w:val="none" w:sz="0" w:space="0" w:color="auto"/>
        <w:right w:val="none" w:sz="0" w:space="0" w:color="auto"/>
      </w:divBdr>
    </w:div>
    <w:div w:id="1660887123">
      <w:bodyDiv w:val="1"/>
      <w:marLeft w:val="0"/>
      <w:marRight w:val="0"/>
      <w:marTop w:val="0"/>
      <w:marBottom w:val="0"/>
      <w:divBdr>
        <w:top w:val="none" w:sz="0" w:space="0" w:color="auto"/>
        <w:left w:val="none" w:sz="0" w:space="0" w:color="auto"/>
        <w:bottom w:val="none" w:sz="0" w:space="0" w:color="auto"/>
        <w:right w:val="none" w:sz="0" w:space="0" w:color="auto"/>
      </w:divBdr>
      <w:divsChild>
        <w:div w:id="482084663">
          <w:marLeft w:val="0"/>
          <w:marRight w:val="0"/>
          <w:marTop w:val="0"/>
          <w:marBottom w:val="0"/>
          <w:divBdr>
            <w:top w:val="none" w:sz="0" w:space="0" w:color="auto"/>
            <w:left w:val="none" w:sz="0" w:space="0" w:color="auto"/>
            <w:bottom w:val="none" w:sz="0" w:space="0" w:color="auto"/>
            <w:right w:val="none" w:sz="0" w:space="0" w:color="auto"/>
          </w:divBdr>
          <w:divsChild>
            <w:div w:id="1821117205">
              <w:marLeft w:val="0"/>
              <w:marRight w:val="0"/>
              <w:marTop w:val="0"/>
              <w:marBottom w:val="0"/>
              <w:divBdr>
                <w:top w:val="none" w:sz="0" w:space="0" w:color="auto"/>
                <w:left w:val="none" w:sz="0" w:space="0" w:color="auto"/>
                <w:bottom w:val="none" w:sz="0" w:space="0" w:color="auto"/>
                <w:right w:val="none" w:sz="0" w:space="0" w:color="auto"/>
              </w:divBdr>
              <w:divsChild>
                <w:div w:id="15476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875093">
      <w:bodyDiv w:val="1"/>
      <w:marLeft w:val="0"/>
      <w:marRight w:val="0"/>
      <w:marTop w:val="0"/>
      <w:marBottom w:val="0"/>
      <w:divBdr>
        <w:top w:val="none" w:sz="0" w:space="0" w:color="auto"/>
        <w:left w:val="none" w:sz="0" w:space="0" w:color="auto"/>
        <w:bottom w:val="none" w:sz="0" w:space="0" w:color="auto"/>
        <w:right w:val="none" w:sz="0" w:space="0" w:color="auto"/>
      </w:divBdr>
    </w:div>
    <w:div w:id="1682657276">
      <w:bodyDiv w:val="1"/>
      <w:marLeft w:val="0"/>
      <w:marRight w:val="0"/>
      <w:marTop w:val="0"/>
      <w:marBottom w:val="0"/>
      <w:divBdr>
        <w:top w:val="none" w:sz="0" w:space="0" w:color="auto"/>
        <w:left w:val="none" w:sz="0" w:space="0" w:color="auto"/>
        <w:bottom w:val="none" w:sz="0" w:space="0" w:color="auto"/>
        <w:right w:val="none" w:sz="0" w:space="0" w:color="auto"/>
      </w:divBdr>
    </w:div>
    <w:div w:id="1683236664">
      <w:bodyDiv w:val="1"/>
      <w:marLeft w:val="0"/>
      <w:marRight w:val="0"/>
      <w:marTop w:val="0"/>
      <w:marBottom w:val="0"/>
      <w:divBdr>
        <w:top w:val="none" w:sz="0" w:space="0" w:color="auto"/>
        <w:left w:val="none" w:sz="0" w:space="0" w:color="auto"/>
        <w:bottom w:val="none" w:sz="0" w:space="0" w:color="auto"/>
        <w:right w:val="none" w:sz="0" w:space="0" w:color="auto"/>
      </w:divBdr>
      <w:divsChild>
        <w:div w:id="2099323018">
          <w:marLeft w:val="0"/>
          <w:marRight w:val="0"/>
          <w:marTop w:val="0"/>
          <w:marBottom w:val="0"/>
          <w:divBdr>
            <w:top w:val="none" w:sz="0" w:space="0" w:color="auto"/>
            <w:left w:val="none" w:sz="0" w:space="0" w:color="auto"/>
            <w:bottom w:val="none" w:sz="0" w:space="0" w:color="auto"/>
            <w:right w:val="none" w:sz="0" w:space="0" w:color="auto"/>
          </w:divBdr>
        </w:div>
      </w:divsChild>
    </w:div>
    <w:div w:id="1689678966">
      <w:bodyDiv w:val="1"/>
      <w:marLeft w:val="0"/>
      <w:marRight w:val="0"/>
      <w:marTop w:val="0"/>
      <w:marBottom w:val="0"/>
      <w:divBdr>
        <w:top w:val="none" w:sz="0" w:space="0" w:color="auto"/>
        <w:left w:val="none" w:sz="0" w:space="0" w:color="auto"/>
        <w:bottom w:val="none" w:sz="0" w:space="0" w:color="auto"/>
        <w:right w:val="none" w:sz="0" w:space="0" w:color="auto"/>
      </w:divBdr>
      <w:divsChild>
        <w:div w:id="1983537081">
          <w:marLeft w:val="0"/>
          <w:marRight w:val="0"/>
          <w:marTop w:val="0"/>
          <w:marBottom w:val="0"/>
          <w:divBdr>
            <w:top w:val="none" w:sz="0" w:space="0" w:color="auto"/>
            <w:left w:val="none" w:sz="0" w:space="0" w:color="auto"/>
            <w:bottom w:val="none" w:sz="0" w:space="0" w:color="auto"/>
            <w:right w:val="none" w:sz="0" w:space="0" w:color="auto"/>
          </w:divBdr>
          <w:divsChild>
            <w:div w:id="1244872872">
              <w:marLeft w:val="0"/>
              <w:marRight w:val="0"/>
              <w:marTop w:val="0"/>
              <w:marBottom w:val="0"/>
              <w:divBdr>
                <w:top w:val="none" w:sz="0" w:space="0" w:color="auto"/>
                <w:left w:val="none" w:sz="0" w:space="0" w:color="auto"/>
                <w:bottom w:val="none" w:sz="0" w:space="0" w:color="auto"/>
                <w:right w:val="none" w:sz="0" w:space="0" w:color="auto"/>
              </w:divBdr>
              <w:divsChild>
                <w:div w:id="2072803175">
                  <w:marLeft w:val="0"/>
                  <w:marRight w:val="0"/>
                  <w:marTop w:val="0"/>
                  <w:marBottom w:val="0"/>
                  <w:divBdr>
                    <w:top w:val="none" w:sz="0" w:space="0" w:color="auto"/>
                    <w:left w:val="none" w:sz="0" w:space="0" w:color="auto"/>
                    <w:bottom w:val="none" w:sz="0" w:space="0" w:color="auto"/>
                    <w:right w:val="none" w:sz="0" w:space="0" w:color="auto"/>
                  </w:divBdr>
                  <w:divsChild>
                    <w:div w:id="1403991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1807766">
      <w:bodyDiv w:val="1"/>
      <w:marLeft w:val="0"/>
      <w:marRight w:val="0"/>
      <w:marTop w:val="0"/>
      <w:marBottom w:val="0"/>
      <w:divBdr>
        <w:top w:val="none" w:sz="0" w:space="0" w:color="auto"/>
        <w:left w:val="none" w:sz="0" w:space="0" w:color="auto"/>
        <w:bottom w:val="none" w:sz="0" w:space="0" w:color="auto"/>
        <w:right w:val="none" w:sz="0" w:space="0" w:color="auto"/>
      </w:divBdr>
      <w:divsChild>
        <w:div w:id="1610353617">
          <w:marLeft w:val="0"/>
          <w:marRight w:val="0"/>
          <w:marTop w:val="0"/>
          <w:marBottom w:val="0"/>
          <w:divBdr>
            <w:top w:val="none" w:sz="0" w:space="0" w:color="auto"/>
            <w:left w:val="none" w:sz="0" w:space="0" w:color="auto"/>
            <w:bottom w:val="none" w:sz="0" w:space="0" w:color="auto"/>
            <w:right w:val="none" w:sz="0" w:space="0" w:color="auto"/>
          </w:divBdr>
          <w:divsChild>
            <w:div w:id="1663393341">
              <w:marLeft w:val="0"/>
              <w:marRight w:val="0"/>
              <w:marTop w:val="0"/>
              <w:marBottom w:val="0"/>
              <w:divBdr>
                <w:top w:val="none" w:sz="0" w:space="0" w:color="auto"/>
                <w:left w:val="none" w:sz="0" w:space="0" w:color="auto"/>
                <w:bottom w:val="none" w:sz="0" w:space="0" w:color="auto"/>
                <w:right w:val="none" w:sz="0" w:space="0" w:color="auto"/>
              </w:divBdr>
              <w:divsChild>
                <w:div w:id="1195462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990957">
      <w:bodyDiv w:val="1"/>
      <w:marLeft w:val="0"/>
      <w:marRight w:val="0"/>
      <w:marTop w:val="0"/>
      <w:marBottom w:val="0"/>
      <w:divBdr>
        <w:top w:val="none" w:sz="0" w:space="0" w:color="auto"/>
        <w:left w:val="none" w:sz="0" w:space="0" w:color="auto"/>
        <w:bottom w:val="none" w:sz="0" w:space="0" w:color="auto"/>
        <w:right w:val="none" w:sz="0" w:space="0" w:color="auto"/>
      </w:divBdr>
      <w:divsChild>
        <w:div w:id="950548726">
          <w:marLeft w:val="0"/>
          <w:marRight w:val="0"/>
          <w:marTop w:val="0"/>
          <w:marBottom w:val="0"/>
          <w:divBdr>
            <w:top w:val="none" w:sz="0" w:space="0" w:color="auto"/>
            <w:left w:val="none" w:sz="0" w:space="0" w:color="auto"/>
            <w:bottom w:val="none" w:sz="0" w:space="0" w:color="auto"/>
            <w:right w:val="none" w:sz="0" w:space="0" w:color="auto"/>
          </w:divBdr>
          <w:divsChild>
            <w:div w:id="1122964036">
              <w:marLeft w:val="0"/>
              <w:marRight w:val="0"/>
              <w:marTop w:val="0"/>
              <w:marBottom w:val="0"/>
              <w:divBdr>
                <w:top w:val="none" w:sz="0" w:space="0" w:color="auto"/>
                <w:left w:val="none" w:sz="0" w:space="0" w:color="auto"/>
                <w:bottom w:val="none" w:sz="0" w:space="0" w:color="auto"/>
                <w:right w:val="none" w:sz="0" w:space="0" w:color="auto"/>
              </w:divBdr>
              <w:divsChild>
                <w:div w:id="20329491">
                  <w:marLeft w:val="0"/>
                  <w:marRight w:val="0"/>
                  <w:marTop w:val="0"/>
                  <w:marBottom w:val="0"/>
                  <w:divBdr>
                    <w:top w:val="none" w:sz="0" w:space="0" w:color="auto"/>
                    <w:left w:val="none" w:sz="0" w:space="0" w:color="auto"/>
                    <w:bottom w:val="none" w:sz="0" w:space="0" w:color="auto"/>
                    <w:right w:val="none" w:sz="0" w:space="0" w:color="auto"/>
                  </w:divBdr>
                  <w:divsChild>
                    <w:div w:id="79980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587412">
          <w:marLeft w:val="0"/>
          <w:marRight w:val="0"/>
          <w:marTop w:val="0"/>
          <w:marBottom w:val="0"/>
          <w:divBdr>
            <w:top w:val="none" w:sz="0" w:space="0" w:color="auto"/>
            <w:left w:val="none" w:sz="0" w:space="0" w:color="auto"/>
            <w:bottom w:val="none" w:sz="0" w:space="0" w:color="auto"/>
            <w:right w:val="none" w:sz="0" w:space="0" w:color="auto"/>
          </w:divBdr>
          <w:divsChild>
            <w:div w:id="410321332">
              <w:marLeft w:val="0"/>
              <w:marRight w:val="0"/>
              <w:marTop w:val="0"/>
              <w:marBottom w:val="0"/>
              <w:divBdr>
                <w:top w:val="none" w:sz="0" w:space="0" w:color="auto"/>
                <w:left w:val="none" w:sz="0" w:space="0" w:color="auto"/>
                <w:bottom w:val="none" w:sz="0" w:space="0" w:color="auto"/>
                <w:right w:val="none" w:sz="0" w:space="0" w:color="auto"/>
              </w:divBdr>
              <w:divsChild>
                <w:div w:id="1225405941">
                  <w:marLeft w:val="0"/>
                  <w:marRight w:val="0"/>
                  <w:marTop w:val="0"/>
                  <w:marBottom w:val="0"/>
                  <w:divBdr>
                    <w:top w:val="none" w:sz="0" w:space="0" w:color="auto"/>
                    <w:left w:val="none" w:sz="0" w:space="0" w:color="auto"/>
                    <w:bottom w:val="none" w:sz="0" w:space="0" w:color="auto"/>
                    <w:right w:val="none" w:sz="0" w:space="0" w:color="auto"/>
                  </w:divBdr>
                </w:div>
              </w:divsChild>
            </w:div>
            <w:div w:id="1465345552">
              <w:marLeft w:val="0"/>
              <w:marRight w:val="0"/>
              <w:marTop w:val="0"/>
              <w:marBottom w:val="0"/>
              <w:divBdr>
                <w:top w:val="none" w:sz="0" w:space="0" w:color="auto"/>
                <w:left w:val="none" w:sz="0" w:space="0" w:color="auto"/>
                <w:bottom w:val="none" w:sz="0" w:space="0" w:color="auto"/>
                <w:right w:val="none" w:sz="0" w:space="0" w:color="auto"/>
              </w:divBdr>
              <w:divsChild>
                <w:div w:id="1279527048">
                  <w:marLeft w:val="0"/>
                  <w:marRight w:val="0"/>
                  <w:marTop w:val="0"/>
                  <w:marBottom w:val="0"/>
                  <w:divBdr>
                    <w:top w:val="none" w:sz="0" w:space="0" w:color="auto"/>
                    <w:left w:val="none" w:sz="0" w:space="0" w:color="auto"/>
                    <w:bottom w:val="none" w:sz="0" w:space="0" w:color="auto"/>
                    <w:right w:val="none" w:sz="0" w:space="0" w:color="auto"/>
                  </w:divBdr>
                  <w:divsChild>
                    <w:div w:id="172301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97266">
          <w:marLeft w:val="0"/>
          <w:marRight w:val="0"/>
          <w:marTop w:val="0"/>
          <w:marBottom w:val="0"/>
          <w:divBdr>
            <w:top w:val="none" w:sz="0" w:space="0" w:color="auto"/>
            <w:left w:val="none" w:sz="0" w:space="0" w:color="auto"/>
            <w:bottom w:val="none" w:sz="0" w:space="0" w:color="auto"/>
            <w:right w:val="none" w:sz="0" w:space="0" w:color="auto"/>
          </w:divBdr>
          <w:divsChild>
            <w:div w:id="780995738">
              <w:marLeft w:val="0"/>
              <w:marRight w:val="0"/>
              <w:marTop w:val="0"/>
              <w:marBottom w:val="0"/>
              <w:divBdr>
                <w:top w:val="none" w:sz="0" w:space="0" w:color="auto"/>
                <w:left w:val="none" w:sz="0" w:space="0" w:color="auto"/>
                <w:bottom w:val="none" w:sz="0" w:space="0" w:color="auto"/>
                <w:right w:val="none" w:sz="0" w:space="0" w:color="auto"/>
              </w:divBdr>
              <w:divsChild>
                <w:div w:id="83414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380850">
      <w:bodyDiv w:val="1"/>
      <w:marLeft w:val="0"/>
      <w:marRight w:val="0"/>
      <w:marTop w:val="0"/>
      <w:marBottom w:val="0"/>
      <w:divBdr>
        <w:top w:val="none" w:sz="0" w:space="0" w:color="auto"/>
        <w:left w:val="none" w:sz="0" w:space="0" w:color="auto"/>
        <w:bottom w:val="none" w:sz="0" w:space="0" w:color="auto"/>
        <w:right w:val="none" w:sz="0" w:space="0" w:color="auto"/>
      </w:divBdr>
      <w:divsChild>
        <w:div w:id="979504755">
          <w:marLeft w:val="0"/>
          <w:marRight w:val="0"/>
          <w:marTop w:val="0"/>
          <w:marBottom w:val="0"/>
          <w:divBdr>
            <w:top w:val="none" w:sz="0" w:space="0" w:color="auto"/>
            <w:left w:val="none" w:sz="0" w:space="0" w:color="auto"/>
            <w:bottom w:val="none" w:sz="0" w:space="0" w:color="auto"/>
            <w:right w:val="none" w:sz="0" w:space="0" w:color="auto"/>
          </w:divBdr>
          <w:divsChild>
            <w:div w:id="310602537">
              <w:marLeft w:val="0"/>
              <w:marRight w:val="0"/>
              <w:marTop w:val="0"/>
              <w:marBottom w:val="0"/>
              <w:divBdr>
                <w:top w:val="none" w:sz="0" w:space="0" w:color="auto"/>
                <w:left w:val="none" w:sz="0" w:space="0" w:color="auto"/>
                <w:bottom w:val="none" w:sz="0" w:space="0" w:color="auto"/>
                <w:right w:val="none" w:sz="0" w:space="0" w:color="auto"/>
              </w:divBdr>
              <w:divsChild>
                <w:div w:id="1231847246">
                  <w:marLeft w:val="0"/>
                  <w:marRight w:val="0"/>
                  <w:marTop w:val="0"/>
                  <w:marBottom w:val="0"/>
                  <w:divBdr>
                    <w:top w:val="none" w:sz="0" w:space="0" w:color="auto"/>
                    <w:left w:val="none" w:sz="0" w:space="0" w:color="auto"/>
                    <w:bottom w:val="none" w:sz="0" w:space="0" w:color="auto"/>
                    <w:right w:val="none" w:sz="0" w:space="0" w:color="auto"/>
                  </w:divBdr>
                  <w:divsChild>
                    <w:div w:id="1574394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8897793">
      <w:bodyDiv w:val="1"/>
      <w:marLeft w:val="0"/>
      <w:marRight w:val="0"/>
      <w:marTop w:val="0"/>
      <w:marBottom w:val="0"/>
      <w:divBdr>
        <w:top w:val="none" w:sz="0" w:space="0" w:color="auto"/>
        <w:left w:val="none" w:sz="0" w:space="0" w:color="auto"/>
        <w:bottom w:val="none" w:sz="0" w:space="0" w:color="auto"/>
        <w:right w:val="none" w:sz="0" w:space="0" w:color="auto"/>
      </w:divBdr>
      <w:divsChild>
        <w:div w:id="195630611">
          <w:marLeft w:val="0"/>
          <w:marRight w:val="0"/>
          <w:marTop w:val="0"/>
          <w:marBottom w:val="0"/>
          <w:divBdr>
            <w:top w:val="none" w:sz="0" w:space="0" w:color="auto"/>
            <w:left w:val="none" w:sz="0" w:space="0" w:color="auto"/>
            <w:bottom w:val="none" w:sz="0" w:space="0" w:color="auto"/>
            <w:right w:val="none" w:sz="0" w:space="0" w:color="auto"/>
          </w:divBdr>
          <w:divsChild>
            <w:div w:id="175508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111113">
      <w:bodyDiv w:val="1"/>
      <w:marLeft w:val="0"/>
      <w:marRight w:val="0"/>
      <w:marTop w:val="0"/>
      <w:marBottom w:val="0"/>
      <w:divBdr>
        <w:top w:val="none" w:sz="0" w:space="0" w:color="auto"/>
        <w:left w:val="none" w:sz="0" w:space="0" w:color="auto"/>
        <w:bottom w:val="none" w:sz="0" w:space="0" w:color="auto"/>
        <w:right w:val="none" w:sz="0" w:space="0" w:color="auto"/>
      </w:divBdr>
      <w:divsChild>
        <w:div w:id="1480616660">
          <w:marLeft w:val="0"/>
          <w:marRight w:val="0"/>
          <w:marTop w:val="0"/>
          <w:marBottom w:val="0"/>
          <w:divBdr>
            <w:top w:val="none" w:sz="0" w:space="0" w:color="auto"/>
            <w:left w:val="none" w:sz="0" w:space="0" w:color="auto"/>
            <w:bottom w:val="none" w:sz="0" w:space="0" w:color="auto"/>
            <w:right w:val="none" w:sz="0" w:space="0" w:color="auto"/>
          </w:divBdr>
          <w:divsChild>
            <w:div w:id="769006072">
              <w:marLeft w:val="0"/>
              <w:marRight w:val="0"/>
              <w:marTop w:val="0"/>
              <w:marBottom w:val="0"/>
              <w:divBdr>
                <w:top w:val="none" w:sz="0" w:space="0" w:color="auto"/>
                <w:left w:val="none" w:sz="0" w:space="0" w:color="auto"/>
                <w:bottom w:val="none" w:sz="0" w:space="0" w:color="auto"/>
                <w:right w:val="none" w:sz="0" w:space="0" w:color="auto"/>
              </w:divBdr>
              <w:divsChild>
                <w:div w:id="16285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438963">
      <w:bodyDiv w:val="1"/>
      <w:marLeft w:val="0"/>
      <w:marRight w:val="0"/>
      <w:marTop w:val="0"/>
      <w:marBottom w:val="0"/>
      <w:divBdr>
        <w:top w:val="none" w:sz="0" w:space="0" w:color="auto"/>
        <w:left w:val="none" w:sz="0" w:space="0" w:color="auto"/>
        <w:bottom w:val="none" w:sz="0" w:space="0" w:color="auto"/>
        <w:right w:val="none" w:sz="0" w:space="0" w:color="auto"/>
      </w:divBdr>
      <w:divsChild>
        <w:div w:id="1255701646">
          <w:marLeft w:val="0"/>
          <w:marRight w:val="0"/>
          <w:marTop w:val="0"/>
          <w:marBottom w:val="0"/>
          <w:divBdr>
            <w:top w:val="none" w:sz="0" w:space="0" w:color="auto"/>
            <w:left w:val="none" w:sz="0" w:space="0" w:color="auto"/>
            <w:bottom w:val="none" w:sz="0" w:space="0" w:color="auto"/>
            <w:right w:val="none" w:sz="0" w:space="0" w:color="auto"/>
          </w:divBdr>
          <w:divsChild>
            <w:div w:id="739404826">
              <w:marLeft w:val="0"/>
              <w:marRight w:val="0"/>
              <w:marTop w:val="0"/>
              <w:marBottom w:val="0"/>
              <w:divBdr>
                <w:top w:val="none" w:sz="0" w:space="0" w:color="auto"/>
                <w:left w:val="none" w:sz="0" w:space="0" w:color="auto"/>
                <w:bottom w:val="none" w:sz="0" w:space="0" w:color="auto"/>
                <w:right w:val="none" w:sz="0" w:space="0" w:color="auto"/>
              </w:divBdr>
              <w:divsChild>
                <w:div w:id="20787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088279">
      <w:bodyDiv w:val="1"/>
      <w:marLeft w:val="0"/>
      <w:marRight w:val="0"/>
      <w:marTop w:val="0"/>
      <w:marBottom w:val="0"/>
      <w:divBdr>
        <w:top w:val="none" w:sz="0" w:space="0" w:color="auto"/>
        <w:left w:val="none" w:sz="0" w:space="0" w:color="auto"/>
        <w:bottom w:val="none" w:sz="0" w:space="0" w:color="auto"/>
        <w:right w:val="none" w:sz="0" w:space="0" w:color="auto"/>
      </w:divBdr>
      <w:divsChild>
        <w:div w:id="548417776">
          <w:marLeft w:val="0"/>
          <w:marRight w:val="0"/>
          <w:marTop w:val="0"/>
          <w:marBottom w:val="0"/>
          <w:divBdr>
            <w:top w:val="none" w:sz="0" w:space="0" w:color="auto"/>
            <w:left w:val="none" w:sz="0" w:space="0" w:color="auto"/>
            <w:bottom w:val="none" w:sz="0" w:space="0" w:color="auto"/>
            <w:right w:val="none" w:sz="0" w:space="0" w:color="auto"/>
          </w:divBdr>
          <w:divsChild>
            <w:div w:id="1012924874">
              <w:marLeft w:val="0"/>
              <w:marRight w:val="0"/>
              <w:marTop w:val="0"/>
              <w:marBottom w:val="0"/>
              <w:divBdr>
                <w:top w:val="none" w:sz="0" w:space="0" w:color="auto"/>
                <w:left w:val="none" w:sz="0" w:space="0" w:color="auto"/>
                <w:bottom w:val="none" w:sz="0" w:space="0" w:color="auto"/>
                <w:right w:val="none" w:sz="0" w:space="0" w:color="auto"/>
              </w:divBdr>
              <w:divsChild>
                <w:div w:id="104163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151430">
      <w:bodyDiv w:val="1"/>
      <w:marLeft w:val="0"/>
      <w:marRight w:val="0"/>
      <w:marTop w:val="0"/>
      <w:marBottom w:val="0"/>
      <w:divBdr>
        <w:top w:val="none" w:sz="0" w:space="0" w:color="auto"/>
        <w:left w:val="none" w:sz="0" w:space="0" w:color="auto"/>
        <w:bottom w:val="none" w:sz="0" w:space="0" w:color="auto"/>
        <w:right w:val="none" w:sz="0" w:space="0" w:color="auto"/>
      </w:divBdr>
    </w:div>
    <w:div w:id="1854370961">
      <w:bodyDiv w:val="1"/>
      <w:marLeft w:val="0"/>
      <w:marRight w:val="0"/>
      <w:marTop w:val="0"/>
      <w:marBottom w:val="0"/>
      <w:divBdr>
        <w:top w:val="none" w:sz="0" w:space="0" w:color="auto"/>
        <w:left w:val="none" w:sz="0" w:space="0" w:color="auto"/>
        <w:bottom w:val="none" w:sz="0" w:space="0" w:color="auto"/>
        <w:right w:val="none" w:sz="0" w:space="0" w:color="auto"/>
      </w:divBdr>
      <w:divsChild>
        <w:div w:id="721176997">
          <w:marLeft w:val="0"/>
          <w:marRight w:val="0"/>
          <w:marTop w:val="0"/>
          <w:marBottom w:val="0"/>
          <w:divBdr>
            <w:top w:val="none" w:sz="0" w:space="0" w:color="auto"/>
            <w:left w:val="none" w:sz="0" w:space="0" w:color="auto"/>
            <w:bottom w:val="none" w:sz="0" w:space="0" w:color="auto"/>
            <w:right w:val="none" w:sz="0" w:space="0" w:color="auto"/>
          </w:divBdr>
          <w:divsChild>
            <w:div w:id="2021857386">
              <w:marLeft w:val="0"/>
              <w:marRight w:val="0"/>
              <w:marTop w:val="0"/>
              <w:marBottom w:val="0"/>
              <w:divBdr>
                <w:top w:val="none" w:sz="0" w:space="0" w:color="auto"/>
                <w:left w:val="none" w:sz="0" w:space="0" w:color="auto"/>
                <w:bottom w:val="none" w:sz="0" w:space="0" w:color="auto"/>
                <w:right w:val="none" w:sz="0" w:space="0" w:color="auto"/>
              </w:divBdr>
              <w:divsChild>
                <w:div w:id="1176723412">
                  <w:marLeft w:val="0"/>
                  <w:marRight w:val="0"/>
                  <w:marTop w:val="0"/>
                  <w:marBottom w:val="0"/>
                  <w:divBdr>
                    <w:top w:val="none" w:sz="0" w:space="0" w:color="auto"/>
                    <w:left w:val="none" w:sz="0" w:space="0" w:color="auto"/>
                    <w:bottom w:val="none" w:sz="0" w:space="0" w:color="auto"/>
                    <w:right w:val="none" w:sz="0" w:space="0" w:color="auto"/>
                  </w:divBdr>
                  <w:divsChild>
                    <w:div w:id="1434789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994370">
      <w:bodyDiv w:val="1"/>
      <w:marLeft w:val="0"/>
      <w:marRight w:val="0"/>
      <w:marTop w:val="0"/>
      <w:marBottom w:val="0"/>
      <w:divBdr>
        <w:top w:val="none" w:sz="0" w:space="0" w:color="auto"/>
        <w:left w:val="none" w:sz="0" w:space="0" w:color="auto"/>
        <w:bottom w:val="none" w:sz="0" w:space="0" w:color="auto"/>
        <w:right w:val="none" w:sz="0" w:space="0" w:color="auto"/>
      </w:divBdr>
      <w:divsChild>
        <w:div w:id="1960725088">
          <w:marLeft w:val="0"/>
          <w:marRight w:val="0"/>
          <w:marTop w:val="0"/>
          <w:marBottom w:val="0"/>
          <w:divBdr>
            <w:top w:val="none" w:sz="0" w:space="0" w:color="auto"/>
            <w:left w:val="none" w:sz="0" w:space="0" w:color="auto"/>
            <w:bottom w:val="none" w:sz="0" w:space="0" w:color="auto"/>
            <w:right w:val="none" w:sz="0" w:space="0" w:color="auto"/>
          </w:divBdr>
          <w:divsChild>
            <w:div w:id="935795013">
              <w:marLeft w:val="0"/>
              <w:marRight w:val="0"/>
              <w:marTop w:val="0"/>
              <w:marBottom w:val="0"/>
              <w:divBdr>
                <w:top w:val="none" w:sz="0" w:space="0" w:color="auto"/>
                <w:left w:val="none" w:sz="0" w:space="0" w:color="auto"/>
                <w:bottom w:val="none" w:sz="0" w:space="0" w:color="auto"/>
                <w:right w:val="none" w:sz="0" w:space="0" w:color="auto"/>
              </w:divBdr>
              <w:divsChild>
                <w:div w:id="1004631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244531">
      <w:bodyDiv w:val="1"/>
      <w:marLeft w:val="0"/>
      <w:marRight w:val="0"/>
      <w:marTop w:val="0"/>
      <w:marBottom w:val="0"/>
      <w:divBdr>
        <w:top w:val="none" w:sz="0" w:space="0" w:color="auto"/>
        <w:left w:val="none" w:sz="0" w:space="0" w:color="auto"/>
        <w:bottom w:val="none" w:sz="0" w:space="0" w:color="auto"/>
        <w:right w:val="none" w:sz="0" w:space="0" w:color="auto"/>
      </w:divBdr>
    </w:div>
    <w:div w:id="1911689913">
      <w:bodyDiv w:val="1"/>
      <w:marLeft w:val="0"/>
      <w:marRight w:val="0"/>
      <w:marTop w:val="0"/>
      <w:marBottom w:val="0"/>
      <w:divBdr>
        <w:top w:val="none" w:sz="0" w:space="0" w:color="auto"/>
        <w:left w:val="none" w:sz="0" w:space="0" w:color="auto"/>
        <w:bottom w:val="none" w:sz="0" w:space="0" w:color="auto"/>
        <w:right w:val="none" w:sz="0" w:space="0" w:color="auto"/>
      </w:divBdr>
      <w:divsChild>
        <w:div w:id="773475319">
          <w:marLeft w:val="0"/>
          <w:marRight w:val="0"/>
          <w:marTop w:val="0"/>
          <w:marBottom w:val="0"/>
          <w:divBdr>
            <w:top w:val="none" w:sz="0" w:space="0" w:color="auto"/>
            <w:left w:val="none" w:sz="0" w:space="0" w:color="auto"/>
            <w:bottom w:val="none" w:sz="0" w:space="0" w:color="auto"/>
            <w:right w:val="none" w:sz="0" w:space="0" w:color="auto"/>
          </w:divBdr>
          <w:divsChild>
            <w:div w:id="1090195725">
              <w:marLeft w:val="0"/>
              <w:marRight w:val="0"/>
              <w:marTop w:val="0"/>
              <w:marBottom w:val="0"/>
              <w:divBdr>
                <w:top w:val="none" w:sz="0" w:space="0" w:color="auto"/>
                <w:left w:val="none" w:sz="0" w:space="0" w:color="auto"/>
                <w:bottom w:val="none" w:sz="0" w:space="0" w:color="auto"/>
                <w:right w:val="none" w:sz="0" w:space="0" w:color="auto"/>
              </w:divBdr>
              <w:divsChild>
                <w:div w:id="6636801">
                  <w:marLeft w:val="0"/>
                  <w:marRight w:val="0"/>
                  <w:marTop w:val="0"/>
                  <w:marBottom w:val="0"/>
                  <w:divBdr>
                    <w:top w:val="none" w:sz="0" w:space="0" w:color="auto"/>
                    <w:left w:val="none" w:sz="0" w:space="0" w:color="auto"/>
                    <w:bottom w:val="none" w:sz="0" w:space="0" w:color="auto"/>
                    <w:right w:val="none" w:sz="0" w:space="0" w:color="auto"/>
                  </w:divBdr>
                  <w:divsChild>
                    <w:div w:id="139015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520094">
      <w:bodyDiv w:val="1"/>
      <w:marLeft w:val="0"/>
      <w:marRight w:val="0"/>
      <w:marTop w:val="0"/>
      <w:marBottom w:val="0"/>
      <w:divBdr>
        <w:top w:val="none" w:sz="0" w:space="0" w:color="auto"/>
        <w:left w:val="none" w:sz="0" w:space="0" w:color="auto"/>
        <w:bottom w:val="none" w:sz="0" w:space="0" w:color="auto"/>
        <w:right w:val="none" w:sz="0" w:space="0" w:color="auto"/>
      </w:divBdr>
      <w:divsChild>
        <w:div w:id="2130001504">
          <w:marLeft w:val="0"/>
          <w:marRight w:val="0"/>
          <w:marTop w:val="0"/>
          <w:marBottom w:val="0"/>
          <w:divBdr>
            <w:top w:val="none" w:sz="0" w:space="0" w:color="auto"/>
            <w:left w:val="none" w:sz="0" w:space="0" w:color="auto"/>
            <w:bottom w:val="none" w:sz="0" w:space="0" w:color="auto"/>
            <w:right w:val="none" w:sz="0" w:space="0" w:color="auto"/>
          </w:divBdr>
          <w:divsChild>
            <w:div w:id="148602178">
              <w:marLeft w:val="0"/>
              <w:marRight w:val="0"/>
              <w:marTop w:val="0"/>
              <w:marBottom w:val="0"/>
              <w:divBdr>
                <w:top w:val="none" w:sz="0" w:space="0" w:color="auto"/>
                <w:left w:val="none" w:sz="0" w:space="0" w:color="auto"/>
                <w:bottom w:val="none" w:sz="0" w:space="0" w:color="auto"/>
                <w:right w:val="none" w:sz="0" w:space="0" w:color="auto"/>
              </w:divBdr>
              <w:divsChild>
                <w:div w:id="1072047670">
                  <w:marLeft w:val="0"/>
                  <w:marRight w:val="0"/>
                  <w:marTop w:val="0"/>
                  <w:marBottom w:val="0"/>
                  <w:divBdr>
                    <w:top w:val="none" w:sz="0" w:space="0" w:color="auto"/>
                    <w:left w:val="none" w:sz="0" w:space="0" w:color="auto"/>
                    <w:bottom w:val="none" w:sz="0" w:space="0" w:color="auto"/>
                    <w:right w:val="none" w:sz="0" w:space="0" w:color="auto"/>
                  </w:divBdr>
                  <w:divsChild>
                    <w:div w:id="103515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3416308">
      <w:bodyDiv w:val="1"/>
      <w:marLeft w:val="0"/>
      <w:marRight w:val="0"/>
      <w:marTop w:val="0"/>
      <w:marBottom w:val="0"/>
      <w:divBdr>
        <w:top w:val="none" w:sz="0" w:space="0" w:color="auto"/>
        <w:left w:val="none" w:sz="0" w:space="0" w:color="auto"/>
        <w:bottom w:val="none" w:sz="0" w:space="0" w:color="auto"/>
        <w:right w:val="none" w:sz="0" w:space="0" w:color="auto"/>
      </w:divBdr>
      <w:divsChild>
        <w:div w:id="287900141">
          <w:marLeft w:val="0"/>
          <w:marRight w:val="0"/>
          <w:marTop w:val="0"/>
          <w:marBottom w:val="0"/>
          <w:divBdr>
            <w:top w:val="none" w:sz="0" w:space="0" w:color="auto"/>
            <w:left w:val="none" w:sz="0" w:space="0" w:color="auto"/>
            <w:bottom w:val="none" w:sz="0" w:space="0" w:color="auto"/>
            <w:right w:val="none" w:sz="0" w:space="0" w:color="auto"/>
          </w:divBdr>
          <w:divsChild>
            <w:div w:id="736325824">
              <w:marLeft w:val="0"/>
              <w:marRight w:val="0"/>
              <w:marTop w:val="0"/>
              <w:marBottom w:val="0"/>
              <w:divBdr>
                <w:top w:val="none" w:sz="0" w:space="0" w:color="auto"/>
                <w:left w:val="none" w:sz="0" w:space="0" w:color="auto"/>
                <w:bottom w:val="none" w:sz="0" w:space="0" w:color="auto"/>
                <w:right w:val="none" w:sz="0" w:space="0" w:color="auto"/>
              </w:divBdr>
              <w:divsChild>
                <w:div w:id="121850963">
                  <w:marLeft w:val="0"/>
                  <w:marRight w:val="0"/>
                  <w:marTop w:val="0"/>
                  <w:marBottom w:val="0"/>
                  <w:divBdr>
                    <w:top w:val="none" w:sz="0" w:space="0" w:color="auto"/>
                    <w:left w:val="none" w:sz="0" w:space="0" w:color="auto"/>
                    <w:bottom w:val="none" w:sz="0" w:space="0" w:color="auto"/>
                    <w:right w:val="none" w:sz="0" w:space="0" w:color="auto"/>
                  </w:divBdr>
                  <w:divsChild>
                    <w:div w:id="83218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272322">
      <w:bodyDiv w:val="1"/>
      <w:marLeft w:val="0"/>
      <w:marRight w:val="0"/>
      <w:marTop w:val="0"/>
      <w:marBottom w:val="0"/>
      <w:divBdr>
        <w:top w:val="none" w:sz="0" w:space="0" w:color="auto"/>
        <w:left w:val="none" w:sz="0" w:space="0" w:color="auto"/>
        <w:bottom w:val="none" w:sz="0" w:space="0" w:color="auto"/>
        <w:right w:val="none" w:sz="0" w:space="0" w:color="auto"/>
      </w:divBdr>
    </w:div>
    <w:div w:id="1952784602">
      <w:bodyDiv w:val="1"/>
      <w:marLeft w:val="0"/>
      <w:marRight w:val="0"/>
      <w:marTop w:val="0"/>
      <w:marBottom w:val="0"/>
      <w:divBdr>
        <w:top w:val="none" w:sz="0" w:space="0" w:color="auto"/>
        <w:left w:val="none" w:sz="0" w:space="0" w:color="auto"/>
        <w:bottom w:val="none" w:sz="0" w:space="0" w:color="auto"/>
        <w:right w:val="none" w:sz="0" w:space="0" w:color="auto"/>
      </w:divBdr>
      <w:divsChild>
        <w:div w:id="545657">
          <w:marLeft w:val="0"/>
          <w:marRight w:val="0"/>
          <w:marTop w:val="0"/>
          <w:marBottom w:val="0"/>
          <w:divBdr>
            <w:top w:val="none" w:sz="0" w:space="0" w:color="auto"/>
            <w:left w:val="none" w:sz="0" w:space="0" w:color="auto"/>
            <w:bottom w:val="none" w:sz="0" w:space="0" w:color="auto"/>
            <w:right w:val="none" w:sz="0" w:space="0" w:color="auto"/>
          </w:divBdr>
          <w:divsChild>
            <w:div w:id="1843275669">
              <w:marLeft w:val="0"/>
              <w:marRight w:val="0"/>
              <w:marTop w:val="0"/>
              <w:marBottom w:val="0"/>
              <w:divBdr>
                <w:top w:val="none" w:sz="0" w:space="0" w:color="auto"/>
                <w:left w:val="none" w:sz="0" w:space="0" w:color="auto"/>
                <w:bottom w:val="none" w:sz="0" w:space="0" w:color="auto"/>
                <w:right w:val="none" w:sz="0" w:space="0" w:color="auto"/>
              </w:divBdr>
              <w:divsChild>
                <w:div w:id="1630015435">
                  <w:marLeft w:val="0"/>
                  <w:marRight w:val="0"/>
                  <w:marTop w:val="0"/>
                  <w:marBottom w:val="0"/>
                  <w:divBdr>
                    <w:top w:val="none" w:sz="0" w:space="0" w:color="auto"/>
                    <w:left w:val="none" w:sz="0" w:space="0" w:color="auto"/>
                    <w:bottom w:val="none" w:sz="0" w:space="0" w:color="auto"/>
                    <w:right w:val="none" w:sz="0" w:space="0" w:color="auto"/>
                  </w:divBdr>
                  <w:divsChild>
                    <w:div w:id="139122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3248401">
      <w:bodyDiv w:val="1"/>
      <w:marLeft w:val="0"/>
      <w:marRight w:val="0"/>
      <w:marTop w:val="0"/>
      <w:marBottom w:val="0"/>
      <w:divBdr>
        <w:top w:val="none" w:sz="0" w:space="0" w:color="auto"/>
        <w:left w:val="none" w:sz="0" w:space="0" w:color="auto"/>
        <w:bottom w:val="none" w:sz="0" w:space="0" w:color="auto"/>
        <w:right w:val="none" w:sz="0" w:space="0" w:color="auto"/>
      </w:divBdr>
      <w:divsChild>
        <w:div w:id="2109735936">
          <w:marLeft w:val="0"/>
          <w:marRight w:val="0"/>
          <w:marTop w:val="0"/>
          <w:marBottom w:val="0"/>
          <w:divBdr>
            <w:top w:val="none" w:sz="0" w:space="0" w:color="auto"/>
            <w:left w:val="none" w:sz="0" w:space="0" w:color="auto"/>
            <w:bottom w:val="none" w:sz="0" w:space="0" w:color="auto"/>
            <w:right w:val="none" w:sz="0" w:space="0" w:color="auto"/>
          </w:divBdr>
          <w:divsChild>
            <w:div w:id="1805926004">
              <w:marLeft w:val="0"/>
              <w:marRight w:val="0"/>
              <w:marTop w:val="0"/>
              <w:marBottom w:val="0"/>
              <w:divBdr>
                <w:top w:val="none" w:sz="0" w:space="0" w:color="auto"/>
                <w:left w:val="none" w:sz="0" w:space="0" w:color="auto"/>
                <w:bottom w:val="none" w:sz="0" w:space="0" w:color="auto"/>
                <w:right w:val="none" w:sz="0" w:space="0" w:color="auto"/>
              </w:divBdr>
              <w:divsChild>
                <w:div w:id="104525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398782">
      <w:bodyDiv w:val="1"/>
      <w:marLeft w:val="0"/>
      <w:marRight w:val="0"/>
      <w:marTop w:val="0"/>
      <w:marBottom w:val="0"/>
      <w:divBdr>
        <w:top w:val="none" w:sz="0" w:space="0" w:color="auto"/>
        <w:left w:val="none" w:sz="0" w:space="0" w:color="auto"/>
        <w:bottom w:val="none" w:sz="0" w:space="0" w:color="auto"/>
        <w:right w:val="none" w:sz="0" w:space="0" w:color="auto"/>
      </w:divBdr>
    </w:div>
    <w:div w:id="1955673200">
      <w:bodyDiv w:val="1"/>
      <w:marLeft w:val="0"/>
      <w:marRight w:val="0"/>
      <w:marTop w:val="0"/>
      <w:marBottom w:val="0"/>
      <w:divBdr>
        <w:top w:val="none" w:sz="0" w:space="0" w:color="auto"/>
        <w:left w:val="none" w:sz="0" w:space="0" w:color="auto"/>
        <w:bottom w:val="none" w:sz="0" w:space="0" w:color="auto"/>
        <w:right w:val="none" w:sz="0" w:space="0" w:color="auto"/>
      </w:divBdr>
    </w:div>
    <w:div w:id="1961838805">
      <w:bodyDiv w:val="1"/>
      <w:marLeft w:val="0"/>
      <w:marRight w:val="0"/>
      <w:marTop w:val="0"/>
      <w:marBottom w:val="0"/>
      <w:divBdr>
        <w:top w:val="none" w:sz="0" w:space="0" w:color="auto"/>
        <w:left w:val="none" w:sz="0" w:space="0" w:color="auto"/>
        <w:bottom w:val="none" w:sz="0" w:space="0" w:color="auto"/>
        <w:right w:val="none" w:sz="0" w:space="0" w:color="auto"/>
      </w:divBdr>
    </w:div>
    <w:div w:id="1985352772">
      <w:bodyDiv w:val="1"/>
      <w:marLeft w:val="0"/>
      <w:marRight w:val="0"/>
      <w:marTop w:val="0"/>
      <w:marBottom w:val="0"/>
      <w:divBdr>
        <w:top w:val="none" w:sz="0" w:space="0" w:color="auto"/>
        <w:left w:val="none" w:sz="0" w:space="0" w:color="auto"/>
        <w:bottom w:val="none" w:sz="0" w:space="0" w:color="auto"/>
        <w:right w:val="none" w:sz="0" w:space="0" w:color="auto"/>
      </w:divBdr>
    </w:div>
    <w:div w:id="1988894187">
      <w:bodyDiv w:val="1"/>
      <w:marLeft w:val="0"/>
      <w:marRight w:val="0"/>
      <w:marTop w:val="0"/>
      <w:marBottom w:val="0"/>
      <w:divBdr>
        <w:top w:val="none" w:sz="0" w:space="0" w:color="auto"/>
        <w:left w:val="none" w:sz="0" w:space="0" w:color="auto"/>
        <w:bottom w:val="none" w:sz="0" w:space="0" w:color="auto"/>
        <w:right w:val="none" w:sz="0" w:space="0" w:color="auto"/>
      </w:divBdr>
      <w:divsChild>
        <w:div w:id="1616449507">
          <w:marLeft w:val="0"/>
          <w:marRight w:val="0"/>
          <w:marTop w:val="0"/>
          <w:marBottom w:val="0"/>
          <w:divBdr>
            <w:top w:val="none" w:sz="0" w:space="0" w:color="auto"/>
            <w:left w:val="none" w:sz="0" w:space="0" w:color="auto"/>
            <w:bottom w:val="none" w:sz="0" w:space="0" w:color="auto"/>
            <w:right w:val="none" w:sz="0" w:space="0" w:color="auto"/>
          </w:divBdr>
          <w:divsChild>
            <w:div w:id="315962207">
              <w:marLeft w:val="0"/>
              <w:marRight w:val="0"/>
              <w:marTop w:val="0"/>
              <w:marBottom w:val="0"/>
              <w:divBdr>
                <w:top w:val="none" w:sz="0" w:space="0" w:color="auto"/>
                <w:left w:val="none" w:sz="0" w:space="0" w:color="auto"/>
                <w:bottom w:val="none" w:sz="0" w:space="0" w:color="auto"/>
                <w:right w:val="none" w:sz="0" w:space="0" w:color="auto"/>
              </w:divBdr>
              <w:divsChild>
                <w:div w:id="2119519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571786">
      <w:bodyDiv w:val="1"/>
      <w:marLeft w:val="0"/>
      <w:marRight w:val="0"/>
      <w:marTop w:val="0"/>
      <w:marBottom w:val="0"/>
      <w:divBdr>
        <w:top w:val="none" w:sz="0" w:space="0" w:color="auto"/>
        <w:left w:val="none" w:sz="0" w:space="0" w:color="auto"/>
        <w:bottom w:val="none" w:sz="0" w:space="0" w:color="auto"/>
        <w:right w:val="none" w:sz="0" w:space="0" w:color="auto"/>
      </w:divBdr>
    </w:div>
    <w:div w:id="2035184843">
      <w:bodyDiv w:val="1"/>
      <w:marLeft w:val="0"/>
      <w:marRight w:val="0"/>
      <w:marTop w:val="0"/>
      <w:marBottom w:val="0"/>
      <w:divBdr>
        <w:top w:val="none" w:sz="0" w:space="0" w:color="auto"/>
        <w:left w:val="none" w:sz="0" w:space="0" w:color="auto"/>
        <w:bottom w:val="none" w:sz="0" w:space="0" w:color="auto"/>
        <w:right w:val="none" w:sz="0" w:space="0" w:color="auto"/>
      </w:divBdr>
      <w:divsChild>
        <w:div w:id="1465924925">
          <w:marLeft w:val="0"/>
          <w:marRight w:val="0"/>
          <w:marTop w:val="0"/>
          <w:marBottom w:val="0"/>
          <w:divBdr>
            <w:top w:val="none" w:sz="0" w:space="0" w:color="auto"/>
            <w:left w:val="none" w:sz="0" w:space="0" w:color="auto"/>
            <w:bottom w:val="none" w:sz="0" w:space="0" w:color="auto"/>
            <w:right w:val="none" w:sz="0" w:space="0" w:color="auto"/>
          </w:divBdr>
          <w:divsChild>
            <w:div w:id="1997301319">
              <w:marLeft w:val="0"/>
              <w:marRight w:val="0"/>
              <w:marTop w:val="0"/>
              <w:marBottom w:val="0"/>
              <w:divBdr>
                <w:top w:val="none" w:sz="0" w:space="0" w:color="auto"/>
                <w:left w:val="none" w:sz="0" w:space="0" w:color="auto"/>
                <w:bottom w:val="none" w:sz="0" w:space="0" w:color="auto"/>
                <w:right w:val="none" w:sz="0" w:space="0" w:color="auto"/>
              </w:divBdr>
              <w:divsChild>
                <w:div w:id="152902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551428">
      <w:bodyDiv w:val="1"/>
      <w:marLeft w:val="0"/>
      <w:marRight w:val="0"/>
      <w:marTop w:val="0"/>
      <w:marBottom w:val="0"/>
      <w:divBdr>
        <w:top w:val="none" w:sz="0" w:space="0" w:color="auto"/>
        <w:left w:val="none" w:sz="0" w:space="0" w:color="auto"/>
        <w:bottom w:val="none" w:sz="0" w:space="0" w:color="auto"/>
        <w:right w:val="none" w:sz="0" w:space="0" w:color="auto"/>
      </w:divBdr>
    </w:div>
    <w:div w:id="2054958752">
      <w:bodyDiv w:val="1"/>
      <w:marLeft w:val="0"/>
      <w:marRight w:val="0"/>
      <w:marTop w:val="0"/>
      <w:marBottom w:val="0"/>
      <w:divBdr>
        <w:top w:val="none" w:sz="0" w:space="0" w:color="auto"/>
        <w:left w:val="none" w:sz="0" w:space="0" w:color="auto"/>
        <w:bottom w:val="none" w:sz="0" w:space="0" w:color="auto"/>
        <w:right w:val="none" w:sz="0" w:space="0" w:color="auto"/>
      </w:divBdr>
    </w:div>
    <w:div w:id="2062751736">
      <w:bodyDiv w:val="1"/>
      <w:marLeft w:val="0"/>
      <w:marRight w:val="0"/>
      <w:marTop w:val="0"/>
      <w:marBottom w:val="0"/>
      <w:divBdr>
        <w:top w:val="none" w:sz="0" w:space="0" w:color="auto"/>
        <w:left w:val="none" w:sz="0" w:space="0" w:color="auto"/>
        <w:bottom w:val="none" w:sz="0" w:space="0" w:color="auto"/>
        <w:right w:val="none" w:sz="0" w:space="0" w:color="auto"/>
      </w:divBdr>
    </w:div>
    <w:div w:id="2071683408">
      <w:bodyDiv w:val="1"/>
      <w:marLeft w:val="0"/>
      <w:marRight w:val="0"/>
      <w:marTop w:val="0"/>
      <w:marBottom w:val="0"/>
      <w:divBdr>
        <w:top w:val="none" w:sz="0" w:space="0" w:color="auto"/>
        <w:left w:val="none" w:sz="0" w:space="0" w:color="auto"/>
        <w:bottom w:val="none" w:sz="0" w:space="0" w:color="auto"/>
        <w:right w:val="none" w:sz="0" w:space="0" w:color="auto"/>
      </w:divBdr>
    </w:div>
    <w:div w:id="2072924775">
      <w:bodyDiv w:val="1"/>
      <w:marLeft w:val="0"/>
      <w:marRight w:val="0"/>
      <w:marTop w:val="0"/>
      <w:marBottom w:val="0"/>
      <w:divBdr>
        <w:top w:val="none" w:sz="0" w:space="0" w:color="auto"/>
        <w:left w:val="none" w:sz="0" w:space="0" w:color="auto"/>
        <w:bottom w:val="none" w:sz="0" w:space="0" w:color="auto"/>
        <w:right w:val="none" w:sz="0" w:space="0" w:color="auto"/>
      </w:divBdr>
    </w:div>
    <w:div w:id="2076050130">
      <w:bodyDiv w:val="1"/>
      <w:marLeft w:val="0"/>
      <w:marRight w:val="0"/>
      <w:marTop w:val="0"/>
      <w:marBottom w:val="0"/>
      <w:divBdr>
        <w:top w:val="none" w:sz="0" w:space="0" w:color="auto"/>
        <w:left w:val="none" w:sz="0" w:space="0" w:color="auto"/>
        <w:bottom w:val="none" w:sz="0" w:space="0" w:color="auto"/>
        <w:right w:val="none" w:sz="0" w:space="0" w:color="auto"/>
      </w:divBdr>
    </w:div>
    <w:div w:id="2084834956">
      <w:bodyDiv w:val="1"/>
      <w:marLeft w:val="0"/>
      <w:marRight w:val="0"/>
      <w:marTop w:val="0"/>
      <w:marBottom w:val="0"/>
      <w:divBdr>
        <w:top w:val="none" w:sz="0" w:space="0" w:color="auto"/>
        <w:left w:val="none" w:sz="0" w:space="0" w:color="auto"/>
        <w:bottom w:val="none" w:sz="0" w:space="0" w:color="auto"/>
        <w:right w:val="none" w:sz="0" w:space="0" w:color="auto"/>
      </w:divBdr>
    </w:div>
    <w:div w:id="2092391993">
      <w:bodyDiv w:val="1"/>
      <w:marLeft w:val="0"/>
      <w:marRight w:val="0"/>
      <w:marTop w:val="0"/>
      <w:marBottom w:val="0"/>
      <w:divBdr>
        <w:top w:val="none" w:sz="0" w:space="0" w:color="auto"/>
        <w:left w:val="none" w:sz="0" w:space="0" w:color="auto"/>
        <w:bottom w:val="none" w:sz="0" w:space="0" w:color="auto"/>
        <w:right w:val="none" w:sz="0" w:space="0" w:color="auto"/>
      </w:divBdr>
    </w:div>
    <w:div w:id="2093041379">
      <w:bodyDiv w:val="1"/>
      <w:marLeft w:val="0"/>
      <w:marRight w:val="0"/>
      <w:marTop w:val="0"/>
      <w:marBottom w:val="0"/>
      <w:divBdr>
        <w:top w:val="none" w:sz="0" w:space="0" w:color="auto"/>
        <w:left w:val="none" w:sz="0" w:space="0" w:color="auto"/>
        <w:bottom w:val="none" w:sz="0" w:space="0" w:color="auto"/>
        <w:right w:val="none" w:sz="0" w:space="0" w:color="auto"/>
      </w:divBdr>
    </w:div>
    <w:div w:id="2129617238">
      <w:bodyDiv w:val="1"/>
      <w:marLeft w:val="0"/>
      <w:marRight w:val="0"/>
      <w:marTop w:val="0"/>
      <w:marBottom w:val="0"/>
      <w:divBdr>
        <w:top w:val="none" w:sz="0" w:space="0" w:color="auto"/>
        <w:left w:val="none" w:sz="0" w:space="0" w:color="auto"/>
        <w:bottom w:val="none" w:sz="0" w:space="0" w:color="auto"/>
        <w:right w:val="none" w:sz="0" w:space="0" w:color="auto"/>
      </w:divBdr>
    </w:div>
    <w:div w:id="2134010344">
      <w:bodyDiv w:val="1"/>
      <w:marLeft w:val="0"/>
      <w:marRight w:val="0"/>
      <w:marTop w:val="0"/>
      <w:marBottom w:val="0"/>
      <w:divBdr>
        <w:top w:val="none" w:sz="0" w:space="0" w:color="auto"/>
        <w:left w:val="none" w:sz="0" w:space="0" w:color="auto"/>
        <w:bottom w:val="none" w:sz="0" w:space="0" w:color="auto"/>
        <w:right w:val="none" w:sz="0" w:space="0" w:color="auto"/>
      </w:divBdr>
      <w:divsChild>
        <w:div w:id="132993590">
          <w:marLeft w:val="0"/>
          <w:marRight w:val="0"/>
          <w:marTop w:val="0"/>
          <w:marBottom w:val="0"/>
          <w:divBdr>
            <w:top w:val="none" w:sz="0" w:space="0" w:color="auto"/>
            <w:left w:val="none" w:sz="0" w:space="0" w:color="auto"/>
            <w:bottom w:val="none" w:sz="0" w:space="0" w:color="auto"/>
            <w:right w:val="none" w:sz="0" w:space="0" w:color="auto"/>
          </w:divBdr>
          <w:divsChild>
            <w:div w:id="1561935663">
              <w:marLeft w:val="0"/>
              <w:marRight w:val="0"/>
              <w:marTop w:val="0"/>
              <w:marBottom w:val="0"/>
              <w:divBdr>
                <w:top w:val="none" w:sz="0" w:space="0" w:color="auto"/>
                <w:left w:val="none" w:sz="0" w:space="0" w:color="auto"/>
                <w:bottom w:val="none" w:sz="0" w:space="0" w:color="auto"/>
                <w:right w:val="none" w:sz="0" w:space="0" w:color="auto"/>
              </w:divBdr>
              <w:divsChild>
                <w:div w:id="1790735837">
                  <w:marLeft w:val="0"/>
                  <w:marRight w:val="0"/>
                  <w:marTop w:val="0"/>
                  <w:marBottom w:val="0"/>
                  <w:divBdr>
                    <w:top w:val="none" w:sz="0" w:space="0" w:color="auto"/>
                    <w:left w:val="none" w:sz="0" w:space="0" w:color="auto"/>
                    <w:bottom w:val="none" w:sz="0" w:space="0" w:color="auto"/>
                    <w:right w:val="none" w:sz="0" w:space="0" w:color="auto"/>
                  </w:divBdr>
                  <w:divsChild>
                    <w:div w:id="210915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3886056">
      <w:bodyDiv w:val="1"/>
      <w:marLeft w:val="0"/>
      <w:marRight w:val="0"/>
      <w:marTop w:val="0"/>
      <w:marBottom w:val="0"/>
      <w:divBdr>
        <w:top w:val="none" w:sz="0" w:space="0" w:color="auto"/>
        <w:left w:val="none" w:sz="0" w:space="0" w:color="auto"/>
        <w:bottom w:val="none" w:sz="0" w:space="0" w:color="auto"/>
        <w:right w:val="none" w:sz="0" w:space="0" w:color="auto"/>
      </w:divBdr>
      <w:divsChild>
        <w:div w:id="407970722">
          <w:marLeft w:val="0"/>
          <w:marRight w:val="0"/>
          <w:marTop w:val="0"/>
          <w:marBottom w:val="0"/>
          <w:divBdr>
            <w:top w:val="none" w:sz="0" w:space="0" w:color="auto"/>
            <w:left w:val="none" w:sz="0" w:space="0" w:color="auto"/>
            <w:bottom w:val="none" w:sz="0" w:space="0" w:color="auto"/>
            <w:right w:val="none" w:sz="0" w:space="0" w:color="auto"/>
          </w:divBdr>
          <w:divsChild>
            <w:div w:id="1733238079">
              <w:marLeft w:val="0"/>
              <w:marRight w:val="0"/>
              <w:marTop w:val="0"/>
              <w:marBottom w:val="0"/>
              <w:divBdr>
                <w:top w:val="none" w:sz="0" w:space="0" w:color="auto"/>
                <w:left w:val="none" w:sz="0" w:space="0" w:color="auto"/>
                <w:bottom w:val="none" w:sz="0" w:space="0" w:color="auto"/>
                <w:right w:val="none" w:sz="0" w:space="0" w:color="auto"/>
              </w:divBdr>
              <w:divsChild>
                <w:div w:id="1912152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psychologytoday.com/gb/contributors/gustavo-razzetti" TargetMode="External"/><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hyperlink" Target="https://www.psychologytoday.com/gb/contributors/gustavo-razzetti"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5564</Words>
  <Characters>31717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Briefing paper: A critical analysis of Organisational Culture- Gwent Police</vt:lpstr>
    </vt:vector>
  </TitlesOfParts>
  <Company>UWTSD</Company>
  <LinksUpToDate>false</LinksUpToDate>
  <CharactersWithSpaces>37207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Briefing paper: A critical analysis of Organisational Culture- Gwent Police</dc:title>
  <dc:subject/>
  <dc:creator>Katarzyna Kolowrocka (1805961)</dc:creator>
  <cp:keywords/>
  <dc:description/>
  <cp:lastModifiedBy>Kate Kolowrocka (1805961)</cp:lastModifiedBy>
  <cp:revision>1592</cp:revision>
  <dcterms:created xsi:type="dcterms:W3CDTF">2023-02-13T13:29:00Z</dcterms:created>
  <dcterms:modified xsi:type="dcterms:W3CDTF">2023-03-13T22:24:00Z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c95570ab7a01ddd7d0577940baedaf98ffb63eb3f8e6c22bb90eb7c9abc9db47</vt:lpwstr>
  </property>
</Properties>
</file>