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r>
        <w:rPr>
          <w:rFonts w:ascii="Arial" w:eastAsia="Arial" w:hAnsi="Arial" w:cs="Arial"/>
          <w:color w:val="000000"/>
          <w:sz w:val="28"/>
          <w:szCs w:val="28"/>
        </w:rPr>
        <w:t>Student Name: Laila Shaikh</w:t>
      </w: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r>
        <w:rPr>
          <w:rFonts w:ascii="Arial" w:eastAsia="Arial" w:hAnsi="Arial" w:cs="Arial"/>
          <w:color w:val="000000"/>
          <w:sz w:val="28"/>
          <w:szCs w:val="28"/>
        </w:rPr>
        <w:t>Student Number: 1711576</w:t>
      </w: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r>
        <w:rPr>
          <w:rFonts w:ascii="Arial" w:eastAsia="Arial" w:hAnsi="Arial" w:cs="Arial"/>
          <w:color w:val="000000"/>
          <w:sz w:val="28"/>
          <w:szCs w:val="28"/>
        </w:rPr>
        <w:t xml:space="preserve">Module No: </w:t>
      </w:r>
      <w:r w:rsidR="00E415AA">
        <w:rPr>
          <w:rFonts w:ascii="Arial" w:eastAsia="Arial" w:hAnsi="Arial" w:cs="Arial"/>
          <w:color w:val="000000"/>
          <w:sz w:val="28"/>
          <w:szCs w:val="28"/>
        </w:rPr>
        <w:t>BMSK4002</w:t>
      </w: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r>
        <w:rPr>
          <w:rFonts w:ascii="Arial" w:eastAsia="Arial" w:hAnsi="Arial" w:cs="Arial"/>
          <w:color w:val="000000"/>
          <w:sz w:val="28"/>
          <w:szCs w:val="28"/>
        </w:rPr>
        <w:t>Module Title: Effective Team working and Communication</w:t>
      </w: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p w:rsidR="00C52C3C" w:rsidRPr="00C52C3C" w:rsidRDefault="00C52C3C">
      <w:pPr>
        <w:pStyle w:val="Normal1"/>
        <w:pBdr>
          <w:top w:val="nil"/>
          <w:left w:val="nil"/>
          <w:bottom w:val="nil"/>
          <w:right w:val="nil"/>
          <w:between w:val="nil"/>
        </w:pBdr>
        <w:spacing w:after="0" w:line="360" w:lineRule="auto"/>
        <w:jc w:val="both"/>
        <w:rPr>
          <w:rFonts w:ascii="Arial" w:eastAsia="Arial" w:hAnsi="Arial" w:cs="Arial"/>
          <w:color w:val="000000"/>
          <w:sz w:val="28"/>
          <w:szCs w:val="28"/>
        </w:rPr>
      </w:pPr>
    </w:p>
    <w:sdt>
      <w:sdtPr>
        <w:id w:val="-396830164"/>
        <w:docPartObj>
          <w:docPartGallery w:val="Table of Contents"/>
          <w:docPartUnique/>
        </w:docPartObj>
      </w:sdtPr>
      <w:sdtEndPr>
        <w:rPr>
          <w:b/>
          <w:bCs/>
          <w:noProof/>
        </w:rPr>
      </w:sdtEndPr>
      <w:sdtContent>
        <w:p w:rsidR="00435447" w:rsidRPr="00435447" w:rsidRDefault="00435447" w:rsidP="00435447">
          <w:pPr>
            <w:rPr>
              <w:b/>
              <w:sz w:val="28"/>
              <w:szCs w:val="28"/>
            </w:rPr>
          </w:pPr>
          <w:r w:rsidRPr="00435447">
            <w:rPr>
              <w:b/>
              <w:sz w:val="28"/>
              <w:szCs w:val="28"/>
            </w:rPr>
            <w:t>Contents –</w:t>
          </w:r>
        </w:p>
        <w:p w:rsidR="004D0AF4" w:rsidRDefault="00435447">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12448345" w:history="1">
            <w:r w:rsidR="004D0AF4" w:rsidRPr="009B55E8">
              <w:rPr>
                <w:rStyle w:val="Hyperlink"/>
                <w:noProof/>
              </w:rPr>
              <w:t>Introduction-</w:t>
            </w:r>
            <w:r w:rsidR="004D0AF4">
              <w:rPr>
                <w:noProof/>
                <w:webHidden/>
              </w:rPr>
              <w:tab/>
            </w:r>
            <w:r w:rsidR="004D0AF4">
              <w:rPr>
                <w:noProof/>
                <w:webHidden/>
              </w:rPr>
              <w:fldChar w:fldCharType="begin"/>
            </w:r>
            <w:r w:rsidR="004D0AF4">
              <w:rPr>
                <w:noProof/>
                <w:webHidden/>
              </w:rPr>
              <w:instrText xml:space="preserve"> PAGEREF _Toc512448345 \h </w:instrText>
            </w:r>
            <w:r w:rsidR="004D0AF4">
              <w:rPr>
                <w:noProof/>
                <w:webHidden/>
              </w:rPr>
            </w:r>
            <w:r w:rsidR="004D0AF4">
              <w:rPr>
                <w:noProof/>
                <w:webHidden/>
              </w:rPr>
              <w:fldChar w:fldCharType="separate"/>
            </w:r>
            <w:r w:rsidR="00A90BA1">
              <w:rPr>
                <w:noProof/>
                <w:webHidden/>
              </w:rPr>
              <w:t>2</w:t>
            </w:r>
            <w:r w:rsidR="004D0AF4">
              <w:rPr>
                <w:noProof/>
                <w:webHidden/>
              </w:rPr>
              <w:fldChar w:fldCharType="end"/>
            </w:r>
          </w:hyperlink>
        </w:p>
        <w:p w:rsidR="004D0AF4" w:rsidRDefault="00B54059">
          <w:pPr>
            <w:pStyle w:val="TOC1"/>
            <w:tabs>
              <w:tab w:val="right" w:leader="dot" w:pos="9016"/>
            </w:tabs>
            <w:rPr>
              <w:rFonts w:asciiTheme="minorHAnsi" w:eastAsiaTheme="minorEastAsia" w:hAnsiTheme="minorHAnsi" w:cstheme="minorBidi"/>
              <w:noProof/>
              <w:lang w:eastAsia="en-GB"/>
            </w:rPr>
          </w:pPr>
          <w:hyperlink w:anchor="_Toc512448346" w:history="1">
            <w:r w:rsidR="004D0AF4" w:rsidRPr="009B55E8">
              <w:rPr>
                <w:rStyle w:val="Hyperlink"/>
                <w:noProof/>
              </w:rPr>
              <w:t>Workplace communication-</w:t>
            </w:r>
            <w:r w:rsidR="004D0AF4">
              <w:rPr>
                <w:noProof/>
                <w:webHidden/>
              </w:rPr>
              <w:tab/>
            </w:r>
            <w:r w:rsidR="004D0AF4">
              <w:rPr>
                <w:noProof/>
                <w:webHidden/>
              </w:rPr>
              <w:fldChar w:fldCharType="begin"/>
            </w:r>
            <w:r w:rsidR="004D0AF4">
              <w:rPr>
                <w:noProof/>
                <w:webHidden/>
              </w:rPr>
              <w:instrText xml:space="preserve"> PAGEREF _Toc512448346 \h </w:instrText>
            </w:r>
            <w:r w:rsidR="004D0AF4">
              <w:rPr>
                <w:noProof/>
                <w:webHidden/>
              </w:rPr>
            </w:r>
            <w:r w:rsidR="004D0AF4">
              <w:rPr>
                <w:noProof/>
                <w:webHidden/>
              </w:rPr>
              <w:fldChar w:fldCharType="separate"/>
            </w:r>
            <w:r w:rsidR="00A90BA1">
              <w:rPr>
                <w:noProof/>
                <w:webHidden/>
              </w:rPr>
              <w:t>2</w:t>
            </w:r>
            <w:r w:rsidR="004D0AF4">
              <w:rPr>
                <w:noProof/>
                <w:webHidden/>
              </w:rPr>
              <w:fldChar w:fldCharType="end"/>
            </w:r>
          </w:hyperlink>
        </w:p>
        <w:p w:rsidR="004D0AF4" w:rsidRDefault="00B54059">
          <w:pPr>
            <w:pStyle w:val="TOC1"/>
            <w:tabs>
              <w:tab w:val="right" w:leader="dot" w:pos="9016"/>
            </w:tabs>
            <w:rPr>
              <w:rFonts w:asciiTheme="minorHAnsi" w:eastAsiaTheme="minorEastAsia" w:hAnsiTheme="minorHAnsi" w:cstheme="minorBidi"/>
              <w:noProof/>
              <w:lang w:eastAsia="en-GB"/>
            </w:rPr>
          </w:pPr>
          <w:hyperlink w:anchor="_Toc512448347" w:history="1">
            <w:r w:rsidR="004D0AF4" w:rsidRPr="009B55E8">
              <w:rPr>
                <w:rStyle w:val="Hyperlink"/>
                <w:noProof/>
              </w:rPr>
              <w:t>Employer behaviour -</w:t>
            </w:r>
            <w:r w:rsidR="004D0AF4">
              <w:rPr>
                <w:noProof/>
                <w:webHidden/>
              </w:rPr>
              <w:tab/>
            </w:r>
            <w:r w:rsidR="004D0AF4">
              <w:rPr>
                <w:noProof/>
                <w:webHidden/>
              </w:rPr>
              <w:fldChar w:fldCharType="begin"/>
            </w:r>
            <w:r w:rsidR="004D0AF4">
              <w:rPr>
                <w:noProof/>
                <w:webHidden/>
              </w:rPr>
              <w:instrText xml:space="preserve"> PAGEREF _Toc512448347 \h </w:instrText>
            </w:r>
            <w:r w:rsidR="004D0AF4">
              <w:rPr>
                <w:noProof/>
                <w:webHidden/>
              </w:rPr>
            </w:r>
            <w:r w:rsidR="004D0AF4">
              <w:rPr>
                <w:noProof/>
                <w:webHidden/>
              </w:rPr>
              <w:fldChar w:fldCharType="separate"/>
            </w:r>
            <w:r w:rsidR="00A90BA1">
              <w:rPr>
                <w:noProof/>
                <w:webHidden/>
              </w:rPr>
              <w:t>3</w:t>
            </w:r>
            <w:r w:rsidR="004D0AF4">
              <w:rPr>
                <w:noProof/>
                <w:webHidden/>
              </w:rPr>
              <w:fldChar w:fldCharType="end"/>
            </w:r>
          </w:hyperlink>
        </w:p>
        <w:p w:rsidR="004D0AF4" w:rsidRDefault="00B54059">
          <w:pPr>
            <w:pStyle w:val="TOC1"/>
            <w:tabs>
              <w:tab w:val="right" w:leader="dot" w:pos="9016"/>
            </w:tabs>
            <w:rPr>
              <w:rFonts w:asciiTheme="minorHAnsi" w:eastAsiaTheme="minorEastAsia" w:hAnsiTheme="minorHAnsi" w:cstheme="minorBidi"/>
              <w:noProof/>
              <w:lang w:eastAsia="en-GB"/>
            </w:rPr>
          </w:pPr>
          <w:hyperlink w:anchor="_Toc512448348" w:history="1">
            <w:r w:rsidR="004D0AF4" w:rsidRPr="009B55E8">
              <w:rPr>
                <w:rStyle w:val="Hyperlink"/>
                <w:noProof/>
              </w:rPr>
              <w:t>Employer relations -</w:t>
            </w:r>
            <w:r w:rsidR="004D0AF4">
              <w:rPr>
                <w:noProof/>
                <w:webHidden/>
              </w:rPr>
              <w:tab/>
            </w:r>
            <w:r w:rsidR="004D0AF4">
              <w:rPr>
                <w:noProof/>
                <w:webHidden/>
              </w:rPr>
              <w:fldChar w:fldCharType="begin"/>
            </w:r>
            <w:r w:rsidR="004D0AF4">
              <w:rPr>
                <w:noProof/>
                <w:webHidden/>
              </w:rPr>
              <w:instrText xml:space="preserve"> PAGEREF _Toc512448348 \h </w:instrText>
            </w:r>
            <w:r w:rsidR="004D0AF4">
              <w:rPr>
                <w:noProof/>
                <w:webHidden/>
              </w:rPr>
            </w:r>
            <w:r w:rsidR="004D0AF4">
              <w:rPr>
                <w:noProof/>
                <w:webHidden/>
              </w:rPr>
              <w:fldChar w:fldCharType="separate"/>
            </w:r>
            <w:r w:rsidR="00A90BA1">
              <w:rPr>
                <w:noProof/>
                <w:webHidden/>
              </w:rPr>
              <w:t>4</w:t>
            </w:r>
            <w:r w:rsidR="004D0AF4">
              <w:rPr>
                <w:noProof/>
                <w:webHidden/>
              </w:rPr>
              <w:fldChar w:fldCharType="end"/>
            </w:r>
          </w:hyperlink>
        </w:p>
        <w:p w:rsidR="004D0AF4" w:rsidRDefault="00B54059">
          <w:pPr>
            <w:pStyle w:val="TOC1"/>
            <w:tabs>
              <w:tab w:val="right" w:leader="dot" w:pos="9016"/>
            </w:tabs>
            <w:rPr>
              <w:rFonts w:asciiTheme="minorHAnsi" w:eastAsiaTheme="minorEastAsia" w:hAnsiTheme="minorHAnsi" w:cstheme="minorBidi"/>
              <w:noProof/>
              <w:lang w:eastAsia="en-GB"/>
            </w:rPr>
          </w:pPr>
          <w:hyperlink w:anchor="_Toc512448349" w:history="1">
            <w:r w:rsidR="004D0AF4" w:rsidRPr="009B55E8">
              <w:rPr>
                <w:rStyle w:val="Hyperlink"/>
                <w:noProof/>
              </w:rPr>
              <w:t>Conclusion</w:t>
            </w:r>
            <w:r w:rsidR="004D0AF4">
              <w:rPr>
                <w:noProof/>
                <w:webHidden/>
              </w:rPr>
              <w:tab/>
            </w:r>
            <w:r w:rsidR="004D0AF4">
              <w:rPr>
                <w:noProof/>
                <w:webHidden/>
              </w:rPr>
              <w:fldChar w:fldCharType="begin"/>
            </w:r>
            <w:r w:rsidR="004D0AF4">
              <w:rPr>
                <w:noProof/>
                <w:webHidden/>
              </w:rPr>
              <w:instrText xml:space="preserve"> PAGEREF _Toc512448349 \h </w:instrText>
            </w:r>
            <w:r w:rsidR="004D0AF4">
              <w:rPr>
                <w:noProof/>
                <w:webHidden/>
              </w:rPr>
            </w:r>
            <w:r w:rsidR="004D0AF4">
              <w:rPr>
                <w:noProof/>
                <w:webHidden/>
              </w:rPr>
              <w:fldChar w:fldCharType="separate"/>
            </w:r>
            <w:r w:rsidR="00A90BA1">
              <w:rPr>
                <w:noProof/>
                <w:webHidden/>
              </w:rPr>
              <w:t>5</w:t>
            </w:r>
            <w:r w:rsidR="004D0AF4">
              <w:rPr>
                <w:noProof/>
                <w:webHidden/>
              </w:rPr>
              <w:fldChar w:fldCharType="end"/>
            </w:r>
          </w:hyperlink>
        </w:p>
        <w:p w:rsidR="004D0AF4" w:rsidRDefault="00B54059">
          <w:pPr>
            <w:pStyle w:val="TOC1"/>
            <w:tabs>
              <w:tab w:val="right" w:leader="dot" w:pos="9016"/>
            </w:tabs>
            <w:rPr>
              <w:rFonts w:asciiTheme="minorHAnsi" w:eastAsiaTheme="minorEastAsia" w:hAnsiTheme="minorHAnsi" w:cstheme="minorBidi"/>
              <w:noProof/>
              <w:lang w:eastAsia="en-GB"/>
            </w:rPr>
          </w:pPr>
          <w:hyperlink w:anchor="_Toc512448350" w:history="1">
            <w:r w:rsidR="004D0AF4" w:rsidRPr="009B55E8">
              <w:rPr>
                <w:rStyle w:val="Hyperlink"/>
                <w:noProof/>
              </w:rPr>
              <w:t>References –</w:t>
            </w:r>
            <w:r w:rsidR="004D0AF4">
              <w:rPr>
                <w:noProof/>
                <w:webHidden/>
              </w:rPr>
              <w:tab/>
            </w:r>
            <w:r w:rsidR="004D0AF4">
              <w:rPr>
                <w:noProof/>
                <w:webHidden/>
              </w:rPr>
              <w:fldChar w:fldCharType="begin"/>
            </w:r>
            <w:r w:rsidR="004D0AF4">
              <w:rPr>
                <w:noProof/>
                <w:webHidden/>
              </w:rPr>
              <w:instrText xml:space="preserve"> PAGEREF _Toc512448350 \h </w:instrText>
            </w:r>
            <w:r w:rsidR="004D0AF4">
              <w:rPr>
                <w:noProof/>
                <w:webHidden/>
              </w:rPr>
            </w:r>
            <w:r w:rsidR="004D0AF4">
              <w:rPr>
                <w:noProof/>
                <w:webHidden/>
              </w:rPr>
              <w:fldChar w:fldCharType="separate"/>
            </w:r>
            <w:r w:rsidR="00A90BA1">
              <w:rPr>
                <w:noProof/>
                <w:webHidden/>
              </w:rPr>
              <w:t>6</w:t>
            </w:r>
            <w:r w:rsidR="004D0AF4">
              <w:rPr>
                <w:noProof/>
                <w:webHidden/>
              </w:rPr>
              <w:fldChar w:fldCharType="end"/>
            </w:r>
          </w:hyperlink>
        </w:p>
        <w:p w:rsidR="00435447" w:rsidRDefault="00435447">
          <w:r>
            <w:rPr>
              <w:b/>
              <w:bCs/>
              <w:noProof/>
            </w:rPr>
            <w:fldChar w:fldCharType="end"/>
          </w:r>
        </w:p>
      </w:sdtContent>
    </w:sdt>
    <w:p w:rsidR="000F6FE5" w:rsidRPr="00481170" w:rsidRDefault="00384BAC" w:rsidP="00481170">
      <w:pPr>
        <w:pStyle w:val="Normal1"/>
        <w:spacing w:after="0" w:line="360" w:lineRule="auto"/>
        <w:jc w:val="both"/>
        <w:rPr>
          <w:rFonts w:ascii="Arial" w:eastAsia="Arial" w:hAnsi="Arial" w:cs="Arial"/>
          <w:sz w:val="24"/>
          <w:szCs w:val="24"/>
        </w:rPr>
      </w:pPr>
      <w:r w:rsidRPr="00481170">
        <w:rPr>
          <w:rFonts w:ascii="Arial" w:hAnsi="Arial" w:cs="Arial"/>
        </w:rPr>
        <w:br w:type="page"/>
      </w:r>
    </w:p>
    <w:p w:rsidR="00435447" w:rsidRPr="00481170" w:rsidRDefault="002474EB" w:rsidP="00481170">
      <w:pPr>
        <w:pStyle w:val="Heading1"/>
        <w:spacing w:after="0"/>
        <w:rPr>
          <w:rFonts w:ascii="Arial" w:hAnsi="Arial" w:cs="Arial"/>
          <w:sz w:val="24"/>
          <w:szCs w:val="24"/>
        </w:rPr>
      </w:pPr>
      <w:bookmarkStart w:id="0" w:name="_Toc512448345"/>
      <w:r w:rsidRPr="00481170">
        <w:rPr>
          <w:rFonts w:ascii="Arial" w:hAnsi="Arial" w:cs="Arial"/>
          <w:sz w:val="24"/>
          <w:szCs w:val="24"/>
        </w:rPr>
        <w:lastRenderedPageBreak/>
        <w:t>Introduction-</w:t>
      </w:r>
      <w:bookmarkEnd w:id="0"/>
    </w:p>
    <w:p w:rsidR="000F6FE5" w:rsidRPr="00481170" w:rsidRDefault="00D50502" w:rsidP="00481170">
      <w:pPr>
        <w:rPr>
          <w:sz w:val="24"/>
          <w:szCs w:val="24"/>
        </w:rPr>
      </w:pPr>
      <w:r w:rsidRPr="00481170">
        <w:rPr>
          <w:sz w:val="24"/>
          <w:szCs w:val="24"/>
        </w:rPr>
        <w:t>In this report I will be producing a report on communication within the workplace. I will be discussing my own personal rese</w:t>
      </w:r>
      <w:r w:rsidR="00D47358" w:rsidRPr="00481170">
        <w:rPr>
          <w:sz w:val="24"/>
          <w:szCs w:val="24"/>
        </w:rPr>
        <w:t xml:space="preserve">arch, </w:t>
      </w:r>
      <w:r w:rsidR="00C34E4E" w:rsidRPr="00481170">
        <w:rPr>
          <w:sz w:val="24"/>
          <w:szCs w:val="24"/>
        </w:rPr>
        <w:t xml:space="preserve">which involved me basing my findings on what I have found out from my </w:t>
      </w:r>
      <w:r w:rsidR="00E415AA">
        <w:rPr>
          <w:sz w:val="24"/>
          <w:szCs w:val="24"/>
        </w:rPr>
        <w:t xml:space="preserve">peers, colleagues </w:t>
      </w:r>
      <w:r w:rsidR="00C34E4E" w:rsidRPr="00481170">
        <w:rPr>
          <w:sz w:val="24"/>
          <w:szCs w:val="24"/>
        </w:rPr>
        <w:t>and employees relating to communicating experiences in the workplace. Throughout this report I have used my findings and relevant theory to workplace examples to reach my conclusion on how work</w:t>
      </w:r>
      <w:r w:rsidR="002474EB" w:rsidRPr="00481170">
        <w:rPr>
          <w:sz w:val="24"/>
          <w:szCs w:val="24"/>
        </w:rPr>
        <w:t>place communications and performances of employers can be improved.</w:t>
      </w:r>
    </w:p>
    <w:p w:rsidR="00435447" w:rsidRPr="00481170" w:rsidRDefault="00D50502" w:rsidP="00481170">
      <w:pPr>
        <w:pStyle w:val="Heading1"/>
        <w:spacing w:after="0"/>
        <w:rPr>
          <w:rFonts w:ascii="Arial" w:hAnsi="Arial" w:cs="Arial"/>
          <w:sz w:val="24"/>
          <w:szCs w:val="24"/>
        </w:rPr>
      </w:pPr>
      <w:bookmarkStart w:id="1" w:name="_Toc512448346"/>
      <w:r w:rsidRPr="00481170">
        <w:rPr>
          <w:rFonts w:ascii="Arial" w:hAnsi="Arial" w:cs="Arial"/>
          <w:sz w:val="24"/>
          <w:szCs w:val="24"/>
        </w:rPr>
        <w:t>Workplace communication</w:t>
      </w:r>
      <w:r w:rsidR="002474EB" w:rsidRPr="00481170">
        <w:rPr>
          <w:rFonts w:ascii="Arial" w:hAnsi="Arial" w:cs="Arial"/>
          <w:sz w:val="24"/>
          <w:szCs w:val="24"/>
        </w:rPr>
        <w:t>-</w:t>
      </w:r>
      <w:bookmarkEnd w:id="1"/>
    </w:p>
    <w:p w:rsidR="000F6FE5" w:rsidRPr="00481170" w:rsidRDefault="00384BAC" w:rsidP="00481170">
      <w:pPr>
        <w:rPr>
          <w:sz w:val="24"/>
          <w:szCs w:val="24"/>
        </w:rPr>
      </w:pPr>
      <w:r w:rsidRPr="00481170">
        <w:rPr>
          <w:sz w:val="24"/>
          <w:szCs w:val="24"/>
        </w:rPr>
        <w:t xml:space="preserve">Workplace communication involves the deliberate exchange of information within </w:t>
      </w:r>
      <w:r w:rsidR="004D22DE">
        <w:rPr>
          <w:sz w:val="24"/>
          <w:szCs w:val="24"/>
        </w:rPr>
        <w:t>the employees of an organisation</w:t>
      </w:r>
      <w:r w:rsidRPr="00481170">
        <w:rPr>
          <w:sz w:val="24"/>
          <w:szCs w:val="24"/>
        </w:rPr>
        <w:t>. Most of these conversations usually revolve around technical aspects adhering to production met</w:t>
      </w:r>
      <w:r w:rsidR="00E415AA">
        <w:rPr>
          <w:sz w:val="24"/>
          <w:szCs w:val="24"/>
        </w:rPr>
        <w:t xml:space="preserve">hods and policies. However, outside the </w:t>
      </w:r>
      <w:r w:rsidRPr="00481170">
        <w:rPr>
          <w:sz w:val="24"/>
          <w:szCs w:val="24"/>
        </w:rPr>
        <w:t>work</w:t>
      </w:r>
      <w:r w:rsidR="00E415AA">
        <w:rPr>
          <w:sz w:val="24"/>
          <w:szCs w:val="24"/>
        </w:rPr>
        <w:t xml:space="preserve">  </w:t>
      </w:r>
      <w:r w:rsidRPr="00481170">
        <w:rPr>
          <w:sz w:val="24"/>
          <w:szCs w:val="24"/>
        </w:rPr>
        <w:t xml:space="preserve"> communication is also a necessary tool that helps employees know each other</w:t>
      </w:r>
      <w:r w:rsidR="009F4C45">
        <w:rPr>
          <w:sz w:val="24"/>
          <w:szCs w:val="24"/>
        </w:rPr>
        <w:t>. W</w:t>
      </w:r>
      <w:r w:rsidRPr="00481170">
        <w:rPr>
          <w:sz w:val="24"/>
          <w:szCs w:val="24"/>
        </w:rPr>
        <w:t>ith an increase in workforce, however, workplace communication becomes more challenging. One to one discussions based on building connections with teams or to connect with clients are some common examples. Effective communication is necessary although not sufficient alone in bringing situations under control. Before going into the details of effective communication and its relevance, following should be taken in consideration before venturing out to improve workplace communication:</w:t>
      </w:r>
      <w:bookmarkStart w:id="2" w:name="_gjdgxs" w:colFirst="0" w:colLast="0"/>
      <w:bookmarkEnd w:id="2"/>
    </w:p>
    <w:p w:rsidR="000F6FE5" w:rsidRPr="00481170" w:rsidRDefault="00384BAC" w:rsidP="00481170">
      <w:pPr>
        <w:rPr>
          <w:sz w:val="24"/>
          <w:szCs w:val="24"/>
        </w:rPr>
      </w:pPr>
      <w:r w:rsidRPr="00481170">
        <w:rPr>
          <w:sz w:val="24"/>
          <w:szCs w:val="24"/>
        </w:rPr>
        <w:t>Culture intermixing is an effective formula for creating a healthier environment. Employees should agree to work together irrespective of culture differences in a no-discrimination environment (</w:t>
      </w:r>
      <w:proofErr w:type="spellStart"/>
      <w:r w:rsidRPr="00481170">
        <w:rPr>
          <w:sz w:val="24"/>
          <w:szCs w:val="24"/>
        </w:rPr>
        <w:t>Cardon</w:t>
      </w:r>
      <w:proofErr w:type="spellEnd"/>
      <w:r w:rsidRPr="00481170">
        <w:rPr>
          <w:sz w:val="24"/>
          <w:szCs w:val="24"/>
        </w:rPr>
        <w:t xml:space="preserve"> and Marshall, 2015).</w:t>
      </w:r>
    </w:p>
    <w:p w:rsidR="000F6FE5" w:rsidRPr="00481170" w:rsidRDefault="00384BAC" w:rsidP="00481170">
      <w:pPr>
        <w:rPr>
          <w:sz w:val="24"/>
          <w:szCs w:val="24"/>
        </w:rPr>
      </w:pPr>
      <w:r w:rsidRPr="00481170">
        <w:rPr>
          <w:sz w:val="24"/>
          <w:szCs w:val="24"/>
        </w:rPr>
        <w:t xml:space="preserve">A healthier workplace incorporates women empowerment and ensures that peace love and respect is showered onto the employees keeping in vogue with employee expectations.  </w:t>
      </w:r>
    </w:p>
    <w:p w:rsidR="000F6FE5" w:rsidRPr="00481170" w:rsidRDefault="00E415AA" w:rsidP="00481170">
      <w:pPr>
        <w:rPr>
          <w:sz w:val="24"/>
          <w:szCs w:val="24"/>
        </w:rPr>
      </w:pPr>
      <w:r>
        <w:rPr>
          <w:sz w:val="24"/>
          <w:szCs w:val="24"/>
        </w:rPr>
        <w:t xml:space="preserve">On questioning peers and colleagues </w:t>
      </w:r>
      <w:r w:rsidR="00384BAC" w:rsidRPr="00481170">
        <w:rPr>
          <w:sz w:val="24"/>
          <w:szCs w:val="24"/>
        </w:rPr>
        <w:t xml:space="preserve">there were many things said in relation to employer communications. On the information provided there was many similarities between the answers I was receiving. The subject of employer communications, from what I had found out was a mixed reply of positive and negative comments. </w:t>
      </w:r>
    </w:p>
    <w:p w:rsidR="000F6FE5" w:rsidRPr="00481170" w:rsidRDefault="00384BAC" w:rsidP="00481170">
      <w:pPr>
        <w:rPr>
          <w:sz w:val="24"/>
          <w:szCs w:val="24"/>
        </w:rPr>
      </w:pPr>
      <w:r w:rsidRPr="00481170">
        <w:rPr>
          <w:sz w:val="24"/>
          <w:szCs w:val="24"/>
        </w:rPr>
        <w:t>From off</w:t>
      </w:r>
      <w:r w:rsidR="00E415AA">
        <w:rPr>
          <w:sz w:val="24"/>
          <w:szCs w:val="24"/>
        </w:rPr>
        <w:t>ice workers to outpatient ward</w:t>
      </w:r>
      <w:r w:rsidRPr="00481170">
        <w:rPr>
          <w:sz w:val="24"/>
          <w:szCs w:val="24"/>
        </w:rPr>
        <w:t xml:space="preserve"> I found the main issue raised was about interaction from the empl</w:t>
      </w:r>
      <w:r w:rsidR="00E415AA">
        <w:rPr>
          <w:sz w:val="24"/>
          <w:szCs w:val="24"/>
        </w:rPr>
        <w:t xml:space="preserve">oyer. This meaning the </w:t>
      </w:r>
      <w:r w:rsidR="004A41D2">
        <w:rPr>
          <w:sz w:val="24"/>
          <w:szCs w:val="24"/>
        </w:rPr>
        <w:t>staff such as nurses and doctors</w:t>
      </w:r>
      <w:r w:rsidRPr="00481170">
        <w:rPr>
          <w:sz w:val="24"/>
          <w:szCs w:val="24"/>
        </w:rPr>
        <w:t xml:space="preserve"> did reckon that there should be a more regular interaction with the employer to speak on any issues the employees felt they had. This allows freedom of expression and the chance to be heard. From the personal views I had received these included employees having the chance to explain what they feel could be beneficial to the job as a whole and not wanting to feel isolated without being allowed to put opinions forward. This was coming in many replies, as the employees feel that with more interaction will create a more comfortable workspace. All of this relates to effective and internal communications from employers that gives rise to aspects such as e</w:t>
      </w:r>
      <w:r w:rsidR="004A41D2">
        <w:rPr>
          <w:sz w:val="24"/>
          <w:szCs w:val="24"/>
        </w:rPr>
        <w:t>mployee loyalty and the hospital</w:t>
      </w:r>
      <w:r w:rsidRPr="00481170">
        <w:rPr>
          <w:sz w:val="24"/>
          <w:szCs w:val="24"/>
        </w:rPr>
        <w:t>s overall performance. From research, I have found the employee commitment is one of the most important things in relation</w:t>
      </w:r>
      <w:r w:rsidR="002B205C">
        <w:rPr>
          <w:sz w:val="24"/>
          <w:szCs w:val="24"/>
        </w:rPr>
        <w:t xml:space="preserve"> to employer and hospital</w:t>
      </w:r>
      <w:r w:rsidR="004D22DE">
        <w:rPr>
          <w:sz w:val="24"/>
          <w:szCs w:val="24"/>
        </w:rPr>
        <w:t xml:space="preserve"> </w:t>
      </w:r>
      <w:r w:rsidRPr="00481170">
        <w:rPr>
          <w:sz w:val="24"/>
          <w:szCs w:val="24"/>
        </w:rPr>
        <w:t>success. ‘High levels of employee loyalty and commitment have been linked to an estimated 11% boost in productivity (</w:t>
      </w:r>
      <w:proofErr w:type="spellStart"/>
      <w:r w:rsidRPr="00481170">
        <w:rPr>
          <w:sz w:val="24"/>
          <w:szCs w:val="24"/>
        </w:rPr>
        <w:t>Mayfeild</w:t>
      </w:r>
      <w:proofErr w:type="spellEnd"/>
      <w:r w:rsidRPr="00481170">
        <w:rPr>
          <w:sz w:val="24"/>
          <w:szCs w:val="24"/>
        </w:rPr>
        <w:t xml:space="preserve"> 2000).’ The productivity then </w:t>
      </w:r>
      <w:r w:rsidRPr="00481170">
        <w:rPr>
          <w:sz w:val="24"/>
          <w:szCs w:val="24"/>
        </w:rPr>
        <w:lastRenderedPageBreak/>
        <w:t>allo</w:t>
      </w:r>
      <w:r w:rsidR="009C2066">
        <w:rPr>
          <w:sz w:val="24"/>
          <w:szCs w:val="24"/>
        </w:rPr>
        <w:t xml:space="preserve">ws an overall plus in hospital </w:t>
      </w:r>
      <w:r w:rsidR="004A41D2">
        <w:rPr>
          <w:sz w:val="24"/>
          <w:szCs w:val="24"/>
        </w:rPr>
        <w:t>performance. From my peer</w:t>
      </w:r>
      <w:r w:rsidRPr="00481170">
        <w:rPr>
          <w:sz w:val="24"/>
          <w:szCs w:val="24"/>
        </w:rPr>
        <w:t>s who had mentioned that they have regular meetings and interaction with their employers did have a better overall job satisfaction and happiness whilst being at work. This is one way that communications can be improved, from research and personal views, if employers interact and communication more then there would be a more positive attitude in the work place. The better the communications the better employees would work which leads to employee loyalty and commitment to the job. On research I have found that, ‘loyal workers enhance an organisations reputation in the job market; and this elevated status helps to recruit better employees (</w:t>
      </w:r>
      <w:proofErr w:type="spellStart"/>
      <w:r w:rsidRPr="00481170">
        <w:rPr>
          <w:sz w:val="24"/>
          <w:szCs w:val="24"/>
        </w:rPr>
        <w:t>Goman</w:t>
      </w:r>
      <w:proofErr w:type="spellEnd"/>
      <w:r w:rsidRPr="00481170">
        <w:rPr>
          <w:sz w:val="24"/>
          <w:szCs w:val="24"/>
        </w:rPr>
        <w:t xml:space="preserve">, 1991).’ </w:t>
      </w:r>
    </w:p>
    <w:p w:rsidR="004D0AF4" w:rsidRPr="00481170" w:rsidRDefault="004D0AF4" w:rsidP="00481170">
      <w:pPr>
        <w:pStyle w:val="Heading1"/>
        <w:spacing w:after="0"/>
        <w:rPr>
          <w:rFonts w:ascii="Arial" w:hAnsi="Arial" w:cs="Arial"/>
          <w:sz w:val="24"/>
          <w:szCs w:val="24"/>
        </w:rPr>
      </w:pPr>
      <w:bookmarkStart w:id="3" w:name="_Toc512448347"/>
      <w:r w:rsidRPr="00481170">
        <w:rPr>
          <w:rFonts w:ascii="Arial" w:hAnsi="Arial" w:cs="Arial"/>
          <w:sz w:val="24"/>
          <w:szCs w:val="24"/>
        </w:rPr>
        <w:t>Employer behaviour -</w:t>
      </w:r>
      <w:bookmarkEnd w:id="3"/>
      <w:r w:rsidRPr="00481170">
        <w:rPr>
          <w:rFonts w:ascii="Arial" w:hAnsi="Arial" w:cs="Arial"/>
          <w:sz w:val="24"/>
          <w:szCs w:val="24"/>
        </w:rPr>
        <w:t xml:space="preserve"> </w:t>
      </w:r>
    </w:p>
    <w:p w:rsidR="000F6FE5" w:rsidRPr="00481170" w:rsidRDefault="00384BAC" w:rsidP="00481170">
      <w:pPr>
        <w:rPr>
          <w:sz w:val="24"/>
          <w:szCs w:val="24"/>
        </w:rPr>
      </w:pPr>
      <w:r w:rsidRPr="00481170">
        <w:rPr>
          <w:sz w:val="24"/>
          <w:szCs w:val="24"/>
        </w:rPr>
        <w:t>The next common issue I had gathered was that many believe that employers need to stay relaxed and not act as dominant as they do. These were minor things such as not talking down on employees to make them feel small and speaking in a softer tone. These opinions created an image to me that meant employers should be more open and allow a more relaxed but hardworking environment. Speaking with a softer tone gives room to create a mutual understanding and common respect between employee and employer. ‘There are numerous research studies that demonstrate that good people most often leave good jobs because of bad managers--and not bec</w:t>
      </w:r>
      <w:r w:rsidR="009C2066">
        <w:rPr>
          <w:sz w:val="24"/>
          <w:szCs w:val="24"/>
        </w:rPr>
        <w:t xml:space="preserve">ause of pay, duties, title, </w:t>
      </w:r>
      <w:r w:rsidRPr="00481170">
        <w:rPr>
          <w:sz w:val="24"/>
          <w:szCs w:val="24"/>
        </w:rPr>
        <w:t>(Forbes 2013).’ ‘Conversely, managers who earn and keep the respect of their subordinates will have high performing teams that produce more, stay longer, and devote their discretionary time to the objective at hand (Forbes 2013).’ This research suggests to me that treating employees with respect and respectful communication and motivation really allows the employees to work harder and incentivises employee</w:t>
      </w:r>
      <w:r w:rsidR="004A41D2">
        <w:rPr>
          <w:sz w:val="24"/>
          <w:szCs w:val="24"/>
        </w:rPr>
        <w:t xml:space="preserve">s to do well. On asking peers </w:t>
      </w:r>
      <w:r w:rsidRPr="00481170">
        <w:rPr>
          <w:sz w:val="24"/>
          <w:szCs w:val="24"/>
        </w:rPr>
        <w:t>what can be done to improve this, they had more or less all come to the same conclusion. The answer to that is that they believe if employers treat employees as equal and not treat them like a ‘tool’, it will create a</w:t>
      </w:r>
      <w:r w:rsidR="00D8332B">
        <w:rPr>
          <w:sz w:val="24"/>
          <w:szCs w:val="24"/>
        </w:rPr>
        <w:t xml:space="preserve"> much better </w:t>
      </w:r>
      <w:r w:rsidRPr="00481170">
        <w:rPr>
          <w:sz w:val="24"/>
          <w:szCs w:val="24"/>
        </w:rPr>
        <w:t xml:space="preserve">friendly environment where this relationship will be beneficial to employees and employers. </w:t>
      </w:r>
    </w:p>
    <w:p w:rsidR="000F6FE5" w:rsidRPr="00481170" w:rsidRDefault="00384BAC" w:rsidP="00481170">
      <w:pPr>
        <w:rPr>
          <w:sz w:val="24"/>
          <w:szCs w:val="24"/>
        </w:rPr>
      </w:pPr>
      <w:r w:rsidRPr="00481170">
        <w:rPr>
          <w:sz w:val="24"/>
          <w:szCs w:val="24"/>
        </w:rPr>
        <w:t>In addition to the above point, there are studies that relate to whether leader behaviour can make an incremental contribution to an organisation and its employees psychological wellbeing. This meaning that would a change of behaviour that works better with employees provide addi</w:t>
      </w:r>
      <w:r w:rsidR="00BD1783">
        <w:rPr>
          <w:sz w:val="24"/>
          <w:szCs w:val="24"/>
        </w:rPr>
        <w:t xml:space="preserve">tional benefits for the hospital </w:t>
      </w:r>
      <w:r w:rsidRPr="00481170">
        <w:rPr>
          <w:sz w:val="24"/>
          <w:szCs w:val="24"/>
        </w:rPr>
        <w:t>as a whole, whilst improving employee’s attitude towards work. ‘Employees working for a leader who was perceived to frequently engage in positive behaviours and rarely in negative behaviours reported having better psychological health (</w:t>
      </w:r>
      <w:proofErr w:type="spellStart"/>
      <w:r w:rsidRPr="00481170">
        <w:rPr>
          <w:sz w:val="24"/>
          <w:szCs w:val="24"/>
        </w:rPr>
        <w:t>Gilbreath</w:t>
      </w:r>
      <w:proofErr w:type="spellEnd"/>
      <w:r w:rsidRPr="00481170">
        <w:rPr>
          <w:sz w:val="24"/>
          <w:szCs w:val="24"/>
        </w:rPr>
        <w:t xml:space="preserve"> and Benson, 2004)’. By being more kind and open to employees, this will create a better working environment and happier employees. If this does not change then employees will continue to be disgruntled and will impact the company. </w:t>
      </w:r>
    </w:p>
    <w:p w:rsidR="000F6FE5" w:rsidRPr="00481170" w:rsidRDefault="00384BAC" w:rsidP="00481170">
      <w:pPr>
        <w:rPr>
          <w:sz w:val="24"/>
          <w:szCs w:val="24"/>
        </w:rPr>
      </w:pPr>
      <w:r w:rsidRPr="00481170">
        <w:rPr>
          <w:sz w:val="24"/>
          <w:szCs w:val="24"/>
        </w:rPr>
        <w:t>Communications</w:t>
      </w:r>
      <w:r w:rsidR="00D8332B">
        <w:rPr>
          <w:sz w:val="24"/>
          <w:szCs w:val="24"/>
        </w:rPr>
        <w:t xml:space="preserve"> may also be improved in according</w:t>
      </w:r>
      <w:r w:rsidRPr="00481170">
        <w:rPr>
          <w:sz w:val="24"/>
          <w:szCs w:val="24"/>
        </w:rPr>
        <w:t xml:space="preserve"> to keeping employees in the loop about the cur</w:t>
      </w:r>
      <w:r w:rsidR="000E4C49">
        <w:rPr>
          <w:sz w:val="24"/>
          <w:szCs w:val="24"/>
        </w:rPr>
        <w:t xml:space="preserve">rent affairs of the hospital </w:t>
      </w:r>
      <w:r w:rsidRPr="00481170">
        <w:rPr>
          <w:sz w:val="24"/>
          <w:szCs w:val="24"/>
        </w:rPr>
        <w:t>and what the employees are helping to create.</w:t>
      </w:r>
      <w:r w:rsidR="004A41D2">
        <w:rPr>
          <w:sz w:val="24"/>
          <w:szCs w:val="24"/>
        </w:rPr>
        <w:t xml:space="preserve"> A few colleagues</w:t>
      </w:r>
      <w:r w:rsidRPr="00481170">
        <w:rPr>
          <w:sz w:val="24"/>
          <w:szCs w:val="24"/>
        </w:rPr>
        <w:t xml:space="preserve"> had mentioned not </w:t>
      </w:r>
      <w:r w:rsidR="00BD1783">
        <w:rPr>
          <w:sz w:val="24"/>
          <w:szCs w:val="24"/>
        </w:rPr>
        <w:t>knowing enough about the hospital</w:t>
      </w:r>
      <w:r w:rsidRPr="00481170">
        <w:rPr>
          <w:sz w:val="24"/>
          <w:szCs w:val="24"/>
        </w:rPr>
        <w:t xml:space="preserve"> and this made them feel as if they were not really contributing at all. In theory, an employee s</w:t>
      </w:r>
      <w:r w:rsidR="00BD1783">
        <w:rPr>
          <w:sz w:val="24"/>
          <w:szCs w:val="24"/>
        </w:rPr>
        <w:t xml:space="preserve">hould know all about </w:t>
      </w:r>
      <w:r w:rsidR="004D22DE">
        <w:rPr>
          <w:sz w:val="24"/>
          <w:szCs w:val="24"/>
        </w:rPr>
        <w:lastRenderedPageBreak/>
        <w:t>the company</w:t>
      </w:r>
      <w:r w:rsidRPr="00481170">
        <w:rPr>
          <w:sz w:val="24"/>
          <w:szCs w:val="24"/>
        </w:rPr>
        <w:t>, only then will they feel part of the team. This relates to employer communications, as it is the responsibility of the employer to give a clear direction to the employees. ‘With the help of good communication among employers and employees, it</w:t>
      </w:r>
      <w:r w:rsidR="00BD1783">
        <w:rPr>
          <w:sz w:val="24"/>
          <w:szCs w:val="24"/>
        </w:rPr>
        <w:t xml:space="preserve"> becomes clear where the hospital</w:t>
      </w:r>
      <w:r w:rsidRPr="00481170">
        <w:rPr>
          <w:sz w:val="24"/>
          <w:szCs w:val="24"/>
        </w:rPr>
        <w:t xml:space="preserve"> </w:t>
      </w:r>
      <w:bookmarkStart w:id="4" w:name="_GoBack"/>
      <w:bookmarkEnd w:id="4"/>
      <w:r w:rsidRPr="00481170">
        <w:rPr>
          <w:sz w:val="24"/>
          <w:szCs w:val="24"/>
        </w:rPr>
        <w:t>is, where it needs to be in the future and which steps need to be taken to get there.’ All this information provides clear directions for all employees, which increases productivity and decreases doubt. Giving exact direction to employees makes their works less stressful, faster, more efficient and enjoyable. A clear direction may be passed onto employees in many ways, some of these include ways su</w:t>
      </w:r>
      <w:r w:rsidR="009C2066">
        <w:rPr>
          <w:sz w:val="24"/>
          <w:szCs w:val="24"/>
        </w:rPr>
        <w:t xml:space="preserve">ch as; intranet, hospitals </w:t>
      </w:r>
      <w:r w:rsidRPr="00481170">
        <w:rPr>
          <w:sz w:val="24"/>
          <w:szCs w:val="24"/>
        </w:rPr>
        <w:t>updates on notice boards and of course face to face methods. All of these methods are easy to implement and if taken up from what I have found will improve employee activities in the role. Employees want to feel part of the team and by keeping t</w:t>
      </w:r>
      <w:r w:rsidR="009C2066">
        <w:rPr>
          <w:sz w:val="24"/>
          <w:szCs w:val="24"/>
        </w:rPr>
        <w:t xml:space="preserve">hem up to date with the hospital </w:t>
      </w:r>
      <w:r w:rsidRPr="00481170">
        <w:rPr>
          <w:sz w:val="24"/>
          <w:szCs w:val="24"/>
        </w:rPr>
        <w:t xml:space="preserve">on going will allow them to understand exactly what they are here to do without fail. </w:t>
      </w:r>
    </w:p>
    <w:p w:rsidR="004D0AF4" w:rsidRPr="00481170" w:rsidRDefault="004D0AF4" w:rsidP="00481170">
      <w:pPr>
        <w:pStyle w:val="Heading1"/>
        <w:spacing w:after="0"/>
        <w:rPr>
          <w:rFonts w:ascii="Arial" w:hAnsi="Arial" w:cs="Arial"/>
          <w:sz w:val="24"/>
          <w:szCs w:val="24"/>
        </w:rPr>
      </w:pPr>
      <w:bookmarkStart w:id="5" w:name="_Toc512448348"/>
      <w:r w:rsidRPr="00481170">
        <w:rPr>
          <w:rFonts w:ascii="Arial" w:hAnsi="Arial" w:cs="Arial"/>
          <w:sz w:val="24"/>
          <w:szCs w:val="24"/>
        </w:rPr>
        <w:t>Employer relations -</w:t>
      </w:r>
      <w:bookmarkEnd w:id="5"/>
      <w:r w:rsidRPr="00481170">
        <w:rPr>
          <w:rFonts w:ascii="Arial" w:hAnsi="Arial" w:cs="Arial"/>
          <w:sz w:val="24"/>
          <w:szCs w:val="24"/>
        </w:rPr>
        <w:t xml:space="preserve"> </w:t>
      </w:r>
    </w:p>
    <w:p w:rsidR="000F6FE5" w:rsidRPr="00481170" w:rsidRDefault="00384BAC" w:rsidP="00481170">
      <w:pPr>
        <w:rPr>
          <w:sz w:val="24"/>
          <w:szCs w:val="24"/>
        </w:rPr>
      </w:pPr>
      <w:r w:rsidRPr="00481170">
        <w:rPr>
          <w:sz w:val="24"/>
          <w:szCs w:val="24"/>
        </w:rPr>
        <w:t>Another issue that came up from a few responses was th</w:t>
      </w:r>
      <w:r w:rsidR="00D8332B">
        <w:rPr>
          <w:sz w:val="24"/>
          <w:szCs w:val="24"/>
        </w:rPr>
        <w:t xml:space="preserve">e topic of whether employer is </w:t>
      </w:r>
      <w:r w:rsidRPr="00481170">
        <w:rPr>
          <w:sz w:val="24"/>
          <w:szCs w:val="24"/>
        </w:rPr>
        <w:t>always approachable. Employees should not need to feel embarrassed or afraid to approach an employer for any reason. This could be a personal issue or an issue that has risen in the workplace. Employers making themselves approachable will allow employees to give honest vie</w:t>
      </w:r>
      <w:r w:rsidR="009C2066">
        <w:rPr>
          <w:sz w:val="24"/>
          <w:szCs w:val="24"/>
        </w:rPr>
        <w:t>ws on the running of the hospital</w:t>
      </w:r>
      <w:r w:rsidR="00BC000E">
        <w:rPr>
          <w:sz w:val="24"/>
          <w:szCs w:val="24"/>
        </w:rPr>
        <w:t>.  I was told by 3 of my colleagues</w:t>
      </w:r>
      <w:r w:rsidRPr="00481170">
        <w:rPr>
          <w:sz w:val="24"/>
          <w:szCs w:val="24"/>
        </w:rPr>
        <w:t xml:space="preserve"> that they find trying to approach the employer impossible. When asked why they had mentioned both the employer rarely comes out of the office and interacts and that employers tend to have a pre-programmed attitude anytime they are approached. Employers should not scare their staff in not wanting to approach them about any problems, as an employer’s role is to create a safe and working environment for the staff. Communications between employees and employe</w:t>
      </w:r>
      <w:r w:rsidR="000E4C49">
        <w:rPr>
          <w:sz w:val="24"/>
          <w:szCs w:val="24"/>
        </w:rPr>
        <w:t>r can really benefit the hospital</w:t>
      </w:r>
      <w:r w:rsidRPr="00481170">
        <w:rPr>
          <w:sz w:val="24"/>
          <w:szCs w:val="24"/>
        </w:rPr>
        <w:t>. Feedback is something that is needed in order for improvements to be made. By employers, making themselves more approachable will create a bond which only communicating with each other will create. The aspect of approachability directly relates to another i</w:t>
      </w:r>
      <w:r w:rsidR="00D8332B">
        <w:rPr>
          <w:sz w:val="24"/>
          <w:szCs w:val="24"/>
        </w:rPr>
        <w:t>ssue which I found which was in according</w:t>
      </w:r>
      <w:r w:rsidRPr="00481170">
        <w:rPr>
          <w:sz w:val="24"/>
          <w:szCs w:val="24"/>
        </w:rPr>
        <w:t xml:space="preserve"> to seeing any given changes take place. For instance, an employer should always act on wh</w:t>
      </w:r>
      <w:r w:rsidR="00D8332B">
        <w:rPr>
          <w:sz w:val="24"/>
          <w:szCs w:val="24"/>
        </w:rPr>
        <w:t>at their employees tell them according</w:t>
      </w:r>
      <w:r w:rsidRPr="00481170">
        <w:rPr>
          <w:sz w:val="24"/>
          <w:szCs w:val="24"/>
        </w:rPr>
        <w:t xml:space="preserve"> to the work environment and any improvements they feel should be implemented. As the employer is not constantly around there may be things which need to be done however again because employees don’t feel comfortable this issue does not get solved. This again now ties in communications between employees and employers. If employers do not act on the issues raised by employees, employees will not continue to provide any ideas as they will believe that it would be a waste of time. However, an employee is the m</w:t>
      </w:r>
      <w:r w:rsidR="00435483">
        <w:rPr>
          <w:sz w:val="24"/>
          <w:szCs w:val="24"/>
        </w:rPr>
        <w:t>ost powerful asset a hospital</w:t>
      </w:r>
      <w:r w:rsidRPr="00481170">
        <w:rPr>
          <w:sz w:val="24"/>
          <w:szCs w:val="24"/>
        </w:rPr>
        <w:t xml:space="preserve"> ma</w:t>
      </w:r>
      <w:r w:rsidR="00435483">
        <w:rPr>
          <w:sz w:val="24"/>
          <w:szCs w:val="24"/>
        </w:rPr>
        <w:t xml:space="preserve">y have as they keep the hospital </w:t>
      </w:r>
      <w:r w:rsidRPr="00481170">
        <w:rPr>
          <w:sz w:val="24"/>
          <w:szCs w:val="24"/>
        </w:rPr>
        <w:t>running. Without employees, it would be difficult for any type of organisation to run smoothly.  Therefore, in conclusion I believe that communicating feedback from employees and acting on the feedback will create a better relationship between them as then both will be happier in t</w:t>
      </w:r>
      <w:r w:rsidR="000F1ECF">
        <w:rPr>
          <w:sz w:val="24"/>
          <w:szCs w:val="24"/>
        </w:rPr>
        <w:t>he role they hold in the hospital</w:t>
      </w:r>
      <w:r w:rsidRPr="00481170">
        <w:rPr>
          <w:sz w:val="24"/>
          <w:szCs w:val="24"/>
        </w:rPr>
        <w:t xml:space="preserve">. </w:t>
      </w:r>
    </w:p>
    <w:p w:rsidR="000F6FE5" w:rsidRPr="00481170" w:rsidRDefault="00384BAC" w:rsidP="00481170">
      <w:pPr>
        <w:rPr>
          <w:color w:val="000000" w:themeColor="text1"/>
          <w:sz w:val="24"/>
          <w:szCs w:val="24"/>
        </w:rPr>
      </w:pPr>
      <w:r w:rsidRPr="00481170">
        <w:rPr>
          <w:color w:val="000000" w:themeColor="text1"/>
          <w:sz w:val="24"/>
          <w:szCs w:val="24"/>
        </w:rPr>
        <w:t>I came across the factor that made me clear about the information regarding the elements of embarrassment among the employees in the organisation. The factor of</w:t>
      </w:r>
      <w:r w:rsidRPr="00481170">
        <w:rPr>
          <w:color w:val="FF0000"/>
          <w:sz w:val="24"/>
          <w:szCs w:val="24"/>
        </w:rPr>
        <w:t xml:space="preserve"> </w:t>
      </w:r>
      <w:r w:rsidRPr="00481170">
        <w:rPr>
          <w:color w:val="000000" w:themeColor="text1"/>
          <w:sz w:val="24"/>
          <w:szCs w:val="24"/>
        </w:rPr>
        <w:t xml:space="preserve">embarrassment </w:t>
      </w:r>
      <w:r w:rsidRPr="00481170">
        <w:rPr>
          <w:color w:val="000000" w:themeColor="text1"/>
          <w:sz w:val="24"/>
          <w:szCs w:val="24"/>
        </w:rPr>
        <w:lastRenderedPageBreak/>
        <w:t xml:space="preserve">among the organisational Walker was cleared scenes and apprehended by me. Most importantly I have observed that </w:t>
      </w:r>
      <w:r w:rsidR="00735C4F">
        <w:rPr>
          <w:color w:val="000000" w:themeColor="text1"/>
          <w:sz w:val="24"/>
          <w:szCs w:val="24"/>
        </w:rPr>
        <w:t xml:space="preserve">the problems in an organisation </w:t>
      </w:r>
      <w:r w:rsidRPr="00481170">
        <w:rPr>
          <w:color w:val="000000" w:themeColor="text1"/>
          <w:sz w:val="24"/>
          <w:szCs w:val="24"/>
        </w:rPr>
        <w:t xml:space="preserve">arises due to the improper </w:t>
      </w:r>
      <w:r w:rsidR="00BC000E">
        <w:rPr>
          <w:color w:val="000000" w:themeColor="text1"/>
          <w:sz w:val="24"/>
          <w:szCs w:val="24"/>
        </w:rPr>
        <w:t>understanding of issues and non-</w:t>
      </w:r>
      <w:r w:rsidRPr="00481170">
        <w:rPr>
          <w:color w:val="000000" w:themeColor="text1"/>
          <w:sz w:val="24"/>
          <w:szCs w:val="24"/>
        </w:rPr>
        <w:t xml:space="preserve">expression due to embarrassment (Weaver </w:t>
      </w:r>
      <w:r w:rsidRPr="00481170">
        <w:rPr>
          <w:i/>
          <w:color w:val="000000" w:themeColor="text1"/>
          <w:sz w:val="24"/>
          <w:szCs w:val="24"/>
        </w:rPr>
        <w:t>et al.</w:t>
      </w:r>
      <w:r w:rsidRPr="00481170">
        <w:rPr>
          <w:color w:val="000000" w:themeColor="text1"/>
          <w:sz w:val="24"/>
          <w:szCs w:val="24"/>
        </w:rPr>
        <w:t xml:space="preserve"> 2014). Objective and standard of work related to the problems where in consideration of factors which directly involve t</w:t>
      </w:r>
      <w:r w:rsidR="00735C4F">
        <w:rPr>
          <w:color w:val="000000" w:themeColor="text1"/>
          <w:sz w:val="24"/>
          <w:szCs w:val="24"/>
        </w:rPr>
        <w:t>he employees in the company.</w:t>
      </w:r>
      <w:r w:rsidRPr="00481170">
        <w:rPr>
          <w:color w:val="000000" w:themeColor="text1"/>
          <w:sz w:val="24"/>
          <w:szCs w:val="24"/>
        </w:rPr>
        <w:t xml:space="preserve"> Did get common information which related to their work environment worked the best out of their operation</w:t>
      </w:r>
      <w:r w:rsidR="00435447" w:rsidRPr="00481170">
        <w:rPr>
          <w:color w:val="000000" w:themeColor="text1"/>
          <w:sz w:val="24"/>
          <w:szCs w:val="24"/>
        </w:rPr>
        <w:t>.</w:t>
      </w:r>
    </w:p>
    <w:p w:rsidR="00435447" w:rsidRPr="00481170" w:rsidRDefault="00435447" w:rsidP="00481170">
      <w:pPr>
        <w:pStyle w:val="Heading1"/>
        <w:spacing w:after="0"/>
        <w:rPr>
          <w:rFonts w:ascii="Arial" w:hAnsi="Arial" w:cs="Arial"/>
          <w:sz w:val="24"/>
          <w:szCs w:val="24"/>
        </w:rPr>
      </w:pPr>
      <w:bookmarkStart w:id="6" w:name="_Toc512448349"/>
      <w:r w:rsidRPr="00481170">
        <w:rPr>
          <w:rFonts w:ascii="Arial" w:hAnsi="Arial" w:cs="Arial"/>
          <w:sz w:val="24"/>
          <w:szCs w:val="24"/>
        </w:rPr>
        <w:t>Conclusion</w:t>
      </w:r>
      <w:bookmarkEnd w:id="6"/>
    </w:p>
    <w:p w:rsidR="000F6FE5" w:rsidRPr="00481170" w:rsidRDefault="00384BAC" w:rsidP="00481170">
      <w:pPr>
        <w:rPr>
          <w:sz w:val="24"/>
          <w:szCs w:val="24"/>
        </w:rPr>
      </w:pPr>
      <w:r w:rsidRPr="00481170">
        <w:rPr>
          <w:sz w:val="24"/>
          <w:szCs w:val="24"/>
        </w:rPr>
        <w:t>Concluding everythi</w:t>
      </w:r>
      <w:r w:rsidR="00BC000E">
        <w:rPr>
          <w:sz w:val="24"/>
          <w:szCs w:val="24"/>
        </w:rPr>
        <w:t>ng I have found out from peers, colleagues</w:t>
      </w:r>
      <w:r w:rsidRPr="00481170">
        <w:rPr>
          <w:sz w:val="24"/>
          <w:szCs w:val="24"/>
        </w:rPr>
        <w:t xml:space="preserve"> and research, it is clear that many problems may arise from a lack of effective communication between employees and employers. This communication can be as basic as employers being more open to employees to more difficult scenarios involving changes th</w:t>
      </w:r>
      <w:r w:rsidR="00D8332B">
        <w:rPr>
          <w:sz w:val="24"/>
          <w:szCs w:val="24"/>
        </w:rPr>
        <w:t xml:space="preserve">at should be </w:t>
      </w:r>
      <w:r w:rsidR="001F1313">
        <w:rPr>
          <w:sz w:val="24"/>
          <w:szCs w:val="24"/>
        </w:rPr>
        <w:t>made according</w:t>
      </w:r>
      <w:r w:rsidR="00D8332B">
        <w:rPr>
          <w:sz w:val="24"/>
          <w:szCs w:val="24"/>
        </w:rPr>
        <w:t xml:space="preserve"> to </w:t>
      </w:r>
      <w:r w:rsidRPr="00481170">
        <w:rPr>
          <w:sz w:val="24"/>
          <w:szCs w:val="24"/>
        </w:rPr>
        <w:t>the information given by a single employee. However, communication does need to be solid in order to create a workspace that allows creativity and opinions to be expressed. From the research, I have found that pos</w:t>
      </w:r>
      <w:r w:rsidR="00D8332B">
        <w:rPr>
          <w:sz w:val="24"/>
          <w:szCs w:val="24"/>
        </w:rPr>
        <w:t>it</w:t>
      </w:r>
      <w:r w:rsidR="00BC000E">
        <w:rPr>
          <w:sz w:val="24"/>
          <w:szCs w:val="24"/>
        </w:rPr>
        <w:t xml:space="preserve">ive communications really do </w:t>
      </w:r>
      <w:r w:rsidRPr="00481170">
        <w:rPr>
          <w:sz w:val="24"/>
          <w:szCs w:val="24"/>
        </w:rPr>
        <w:t>keep employee</w:t>
      </w:r>
      <w:r w:rsidR="009C2066">
        <w:rPr>
          <w:sz w:val="24"/>
          <w:szCs w:val="24"/>
        </w:rPr>
        <w:t>s happy and loyal to the hospital</w:t>
      </w:r>
      <w:r w:rsidRPr="00481170">
        <w:rPr>
          <w:sz w:val="24"/>
          <w:szCs w:val="24"/>
        </w:rPr>
        <w:t>. This alone should really be enough for all organi</w:t>
      </w:r>
      <w:r w:rsidR="00BC000E">
        <w:rPr>
          <w:sz w:val="24"/>
          <w:szCs w:val="24"/>
        </w:rPr>
        <w:t>sations and companies to have in place ways in which employer</w:t>
      </w:r>
      <w:r w:rsidRPr="00481170">
        <w:rPr>
          <w:sz w:val="24"/>
          <w:szCs w:val="24"/>
        </w:rPr>
        <w:t>s and employees all work together for targets they all want. A friendly and optimistic approach is best so that there is no room for any unnecessary negativity, which may affect employees psychol</w:t>
      </w:r>
      <w:r w:rsidR="009C2066">
        <w:rPr>
          <w:sz w:val="24"/>
          <w:szCs w:val="24"/>
        </w:rPr>
        <w:t>ogically and effect the hospital</w:t>
      </w:r>
      <w:r w:rsidRPr="00481170">
        <w:rPr>
          <w:sz w:val="24"/>
          <w:szCs w:val="24"/>
        </w:rPr>
        <w:t>s’ goals and objectives.</w:t>
      </w:r>
    </w:p>
    <w:p w:rsidR="000F6FE5" w:rsidRPr="00481170" w:rsidRDefault="00384BAC" w:rsidP="00481170">
      <w:pPr>
        <w:rPr>
          <w:color w:val="000000" w:themeColor="text1"/>
          <w:sz w:val="24"/>
          <w:szCs w:val="24"/>
        </w:rPr>
      </w:pPr>
      <w:r w:rsidRPr="00481170">
        <w:rPr>
          <w:color w:val="000000" w:themeColor="text1"/>
          <w:sz w:val="24"/>
          <w:szCs w:val="24"/>
        </w:rPr>
        <w:t>From the above consideration of the work we can clearly justify that the working environment in any operating ground clearly justified every communication factor. Positive communication keep</w:t>
      </w:r>
      <w:r w:rsidR="00D8332B">
        <w:rPr>
          <w:color w:val="000000" w:themeColor="text1"/>
          <w:sz w:val="24"/>
          <w:szCs w:val="24"/>
        </w:rPr>
        <w:t>s</w:t>
      </w:r>
      <w:r w:rsidRPr="00481170">
        <w:rPr>
          <w:color w:val="000000" w:themeColor="text1"/>
          <w:sz w:val="24"/>
          <w:szCs w:val="24"/>
        </w:rPr>
        <w:t xml:space="preserve"> out the inap</w:t>
      </w:r>
      <w:r w:rsidR="009C2066">
        <w:rPr>
          <w:color w:val="000000" w:themeColor="text1"/>
          <w:sz w:val="24"/>
          <w:szCs w:val="24"/>
        </w:rPr>
        <w:t xml:space="preserve">propriateness in hospital </w:t>
      </w:r>
      <w:r w:rsidRPr="00481170">
        <w:rPr>
          <w:color w:val="000000" w:themeColor="text1"/>
          <w:sz w:val="24"/>
          <w:szCs w:val="24"/>
        </w:rPr>
        <w:t>communication centre and therefore make sure that the walk in the environment is directly related to the observation skills and proper evaluation of problems. Assignment has supported us with the underst</w:t>
      </w:r>
      <w:r w:rsidR="00BC000E">
        <w:rPr>
          <w:color w:val="000000" w:themeColor="text1"/>
          <w:sz w:val="24"/>
          <w:szCs w:val="24"/>
        </w:rPr>
        <w:t xml:space="preserve">anding that communication brings </w:t>
      </w:r>
      <w:r w:rsidRPr="00481170">
        <w:rPr>
          <w:color w:val="000000" w:themeColor="text1"/>
          <w:sz w:val="24"/>
          <w:szCs w:val="24"/>
        </w:rPr>
        <w:t>in stability in organisational work and it also provides with greater optimistic view towards every problem faced by the management.</w:t>
      </w:r>
    </w:p>
    <w:p w:rsidR="000F6FE5" w:rsidRPr="00481170" w:rsidRDefault="00384BAC" w:rsidP="00481170">
      <w:pPr>
        <w:rPr>
          <w:sz w:val="24"/>
          <w:szCs w:val="24"/>
        </w:rPr>
      </w:pPr>
      <w:r w:rsidRPr="00481170">
        <w:rPr>
          <w:sz w:val="24"/>
          <w:szCs w:val="24"/>
        </w:rPr>
        <w:br w:type="page"/>
      </w:r>
    </w:p>
    <w:p w:rsidR="000F6FE5" w:rsidRDefault="00384BAC" w:rsidP="00481170">
      <w:pPr>
        <w:pStyle w:val="Heading1"/>
        <w:spacing w:after="0"/>
        <w:rPr>
          <w:rFonts w:ascii="Arial" w:hAnsi="Arial" w:cs="Arial"/>
          <w:sz w:val="24"/>
          <w:szCs w:val="24"/>
        </w:rPr>
      </w:pPr>
      <w:bookmarkStart w:id="7" w:name="_Toc512448350"/>
      <w:r w:rsidRPr="00481170">
        <w:rPr>
          <w:rFonts w:ascii="Arial" w:hAnsi="Arial" w:cs="Arial"/>
          <w:sz w:val="24"/>
          <w:szCs w:val="24"/>
        </w:rPr>
        <w:lastRenderedPageBreak/>
        <w:t>References –</w:t>
      </w:r>
      <w:bookmarkEnd w:id="7"/>
      <w:r w:rsidRPr="00481170">
        <w:rPr>
          <w:rFonts w:ascii="Arial" w:hAnsi="Arial" w:cs="Arial"/>
          <w:sz w:val="24"/>
          <w:szCs w:val="24"/>
        </w:rPr>
        <w:t xml:space="preserve"> </w:t>
      </w:r>
    </w:p>
    <w:p w:rsidR="00B1191C" w:rsidRDefault="00B1191C" w:rsidP="00B1191C">
      <w:pPr>
        <w:pStyle w:val="Normal1"/>
      </w:pPr>
    </w:p>
    <w:p w:rsidR="00B1191C" w:rsidRPr="00B1191C" w:rsidRDefault="00A90BA1" w:rsidP="00B1191C">
      <w:pPr>
        <w:pStyle w:val="Normal1"/>
      </w:pPr>
      <w:proofErr w:type="spellStart"/>
      <w:r>
        <w:t>Cardon</w:t>
      </w:r>
      <w:proofErr w:type="spellEnd"/>
      <w:r>
        <w:t xml:space="preserve">, P.W. &amp; </w:t>
      </w:r>
      <w:r w:rsidR="00B1191C" w:rsidRPr="00B1191C">
        <w:t>Marshall, B., 2015. The hype and reality of social media use for work collaboration and team communication. International Journal of Business Communication, 52(3), pp.273-293.</w:t>
      </w:r>
    </w:p>
    <w:p w:rsidR="00481170" w:rsidRPr="00481170" w:rsidRDefault="00384BAC" w:rsidP="00B1191C">
      <w:r w:rsidRPr="00481170">
        <w:t>Forbes.com. (2018). Forbes Welcome. [online] Available at: https://www.forbes.com/sites/jacquelynsmith/2013/11/05/how-to-get-more-respect-as-a-manager/#4bc009ab3bad [Accessed 3 Apr. 2018].</w:t>
      </w:r>
    </w:p>
    <w:p w:rsidR="00481170" w:rsidRPr="00481170" w:rsidRDefault="00A90BA1" w:rsidP="00B1191C">
      <w:proofErr w:type="spellStart"/>
      <w:r>
        <w:t>Gilbreath</w:t>
      </w:r>
      <w:proofErr w:type="spellEnd"/>
      <w:r>
        <w:t xml:space="preserve"> *, B. &amp; </w:t>
      </w:r>
      <w:r w:rsidR="00384BAC" w:rsidRPr="00481170">
        <w:t>Benson, P. (2004). The contribution of supervisor behaviour to employee psychological well-being. </w:t>
      </w:r>
      <w:r w:rsidR="00384BAC" w:rsidRPr="00481170">
        <w:rPr>
          <w:i/>
        </w:rPr>
        <w:t>Work &amp; Stress</w:t>
      </w:r>
      <w:r w:rsidR="00384BAC" w:rsidRPr="00481170">
        <w:t>, 18(3), pp.255-266.</w:t>
      </w:r>
    </w:p>
    <w:p w:rsidR="000F6FE5" w:rsidRPr="00481170" w:rsidRDefault="00384BAC" w:rsidP="00B1191C">
      <w:pPr>
        <w:spacing w:after="0"/>
      </w:pPr>
      <w:proofErr w:type="spellStart"/>
      <w:r w:rsidRPr="00481170">
        <w:t>Goman</w:t>
      </w:r>
      <w:proofErr w:type="spellEnd"/>
      <w:r w:rsidRPr="00481170">
        <w:t>, C. (1991) Managing for commitment: Developing Loyalty within Organizations</w:t>
      </w:r>
    </w:p>
    <w:p w:rsidR="000F6FE5" w:rsidRPr="00481170" w:rsidRDefault="00384BAC" w:rsidP="00B1191C">
      <w:pPr>
        <w:spacing w:after="0"/>
      </w:pPr>
      <w:r w:rsidRPr="00481170">
        <w:t xml:space="preserve">Mayfield, </w:t>
      </w:r>
      <w:proofErr w:type="spellStart"/>
      <w:r w:rsidRPr="00481170">
        <w:t>Jacquelin</w:t>
      </w:r>
      <w:proofErr w:type="spellEnd"/>
      <w:r w:rsidRPr="00481170">
        <w:t>; Mayfield, Milton. (2000) American Business Review; West Haven</w:t>
      </w:r>
    </w:p>
    <w:p w:rsidR="00812AB0" w:rsidRDefault="00384BAC" w:rsidP="00B1191C">
      <w:pPr>
        <w:spacing w:after="0"/>
      </w:pPr>
      <w:r w:rsidRPr="00481170">
        <w:t xml:space="preserve">Project Management Blog: Tips &amp; Tricks | Easy Projects. (2018). </w:t>
      </w:r>
    </w:p>
    <w:p w:rsidR="00B1191C" w:rsidRDefault="00B1191C" w:rsidP="00B1191C">
      <w:pPr>
        <w:spacing w:after="0"/>
      </w:pPr>
    </w:p>
    <w:p w:rsidR="00481170" w:rsidRPr="00B1191C" w:rsidRDefault="00384BAC" w:rsidP="00B1191C">
      <w:r w:rsidRPr="00481170">
        <w:t>How effective workplace communication can boost productivity. [online] Available at: https://explore.easyprojects.net/blog/5-ways-workplace-communication-effectiveness-can-increase-productivity [Accessed 3 Apr. 2018].</w:t>
      </w:r>
    </w:p>
    <w:p w:rsidR="000F6FE5" w:rsidRPr="00481170" w:rsidRDefault="00A90BA1" w:rsidP="00B1191C">
      <w:pPr>
        <w:rPr>
          <w:color w:val="222222"/>
        </w:rPr>
      </w:pPr>
      <w:r>
        <w:rPr>
          <w:color w:val="222222"/>
        </w:rPr>
        <w:t xml:space="preserve">Weaver, S.J., </w:t>
      </w:r>
      <w:proofErr w:type="spellStart"/>
      <w:r>
        <w:rPr>
          <w:color w:val="222222"/>
        </w:rPr>
        <w:t>Dy</w:t>
      </w:r>
      <w:proofErr w:type="spellEnd"/>
      <w:r>
        <w:rPr>
          <w:color w:val="222222"/>
        </w:rPr>
        <w:t xml:space="preserve">, S.M. &amp; </w:t>
      </w:r>
      <w:r w:rsidR="00384BAC" w:rsidRPr="00481170">
        <w:rPr>
          <w:color w:val="222222"/>
        </w:rPr>
        <w:t xml:space="preserve">Rosen, M.A., 2014. Team-training in healthcare: a narrative synthesis of the literature. </w:t>
      </w:r>
      <w:r w:rsidR="00384BAC" w:rsidRPr="00481170">
        <w:rPr>
          <w:i/>
          <w:color w:val="222222"/>
        </w:rPr>
        <w:t xml:space="preserve">BMJ </w:t>
      </w:r>
      <w:proofErr w:type="spellStart"/>
      <w:r w:rsidR="00384BAC" w:rsidRPr="00481170">
        <w:rPr>
          <w:i/>
          <w:color w:val="222222"/>
        </w:rPr>
        <w:t>Qual</w:t>
      </w:r>
      <w:proofErr w:type="spellEnd"/>
      <w:r w:rsidR="00384BAC" w:rsidRPr="00481170">
        <w:rPr>
          <w:i/>
          <w:color w:val="222222"/>
        </w:rPr>
        <w:t xml:space="preserve"> </w:t>
      </w:r>
      <w:proofErr w:type="spellStart"/>
      <w:r w:rsidR="00384BAC" w:rsidRPr="00481170">
        <w:rPr>
          <w:i/>
          <w:color w:val="222222"/>
        </w:rPr>
        <w:t>Saf</w:t>
      </w:r>
      <w:proofErr w:type="spellEnd"/>
      <w:r w:rsidR="00384BAC" w:rsidRPr="00481170">
        <w:rPr>
          <w:color w:val="222222"/>
        </w:rPr>
        <w:t xml:space="preserve">, </w:t>
      </w:r>
      <w:r w:rsidR="00384BAC" w:rsidRPr="00481170">
        <w:rPr>
          <w:i/>
          <w:color w:val="222222"/>
        </w:rPr>
        <w:t>23</w:t>
      </w:r>
      <w:r w:rsidR="00384BAC" w:rsidRPr="00481170">
        <w:rPr>
          <w:color w:val="222222"/>
        </w:rPr>
        <w:t>(5), pp.359-372</w:t>
      </w:r>
    </w:p>
    <w:p w:rsidR="000F6FE5" w:rsidRPr="00D47358" w:rsidRDefault="000F6FE5">
      <w:pPr>
        <w:pStyle w:val="Normal1"/>
        <w:spacing w:line="360" w:lineRule="auto"/>
        <w:jc w:val="both"/>
        <w:rPr>
          <w:rFonts w:ascii="Arial" w:eastAsia="Arial" w:hAnsi="Arial" w:cs="Arial"/>
          <w:color w:val="222222"/>
          <w:sz w:val="24"/>
          <w:szCs w:val="24"/>
        </w:rPr>
      </w:pPr>
    </w:p>
    <w:sectPr w:rsidR="000F6FE5" w:rsidRPr="00D47358" w:rsidSect="00C52C3C">
      <w:footerReference w:type="default" r:id="rId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5447" w:rsidRDefault="00435447" w:rsidP="00435447">
      <w:pPr>
        <w:spacing w:after="0" w:line="240" w:lineRule="auto"/>
      </w:pPr>
      <w:r>
        <w:separator/>
      </w:r>
    </w:p>
  </w:endnote>
  <w:endnote w:type="continuationSeparator" w:id="0">
    <w:p w:rsidR="00435447" w:rsidRDefault="00435447" w:rsidP="00435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8626016"/>
      <w:docPartObj>
        <w:docPartGallery w:val="Page Numbers (Bottom of Page)"/>
        <w:docPartUnique/>
      </w:docPartObj>
    </w:sdtPr>
    <w:sdtEndPr>
      <w:rPr>
        <w:noProof/>
      </w:rPr>
    </w:sdtEndPr>
    <w:sdtContent>
      <w:p w:rsidR="00435447" w:rsidRDefault="004354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35447" w:rsidRDefault="00435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5447" w:rsidRDefault="00435447" w:rsidP="00435447">
      <w:pPr>
        <w:spacing w:after="0" w:line="240" w:lineRule="auto"/>
      </w:pPr>
      <w:r>
        <w:separator/>
      </w:r>
    </w:p>
  </w:footnote>
  <w:footnote w:type="continuationSeparator" w:id="0">
    <w:p w:rsidR="00435447" w:rsidRDefault="00435447" w:rsidP="00435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953EF"/>
    <w:multiLevelType w:val="multilevel"/>
    <w:tmpl w:val="D654F9C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FE5"/>
    <w:rsid w:val="000E31DA"/>
    <w:rsid w:val="000E4C49"/>
    <w:rsid w:val="000F1ECF"/>
    <w:rsid w:val="000F6FE5"/>
    <w:rsid w:val="001F1313"/>
    <w:rsid w:val="002474EB"/>
    <w:rsid w:val="002B205C"/>
    <w:rsid w:val="00384BAC"/>
    <w:rsid w:val="00435447"/>
    <w:rsid w:val="00435483"/>
    <w:rsid w:val="00481170"/>
    <w:rsid w:val="004A41D2"/>
    <w:rsid w:val="004D0AF4"/>
    <w:rsid w:val="004D22DE"/>
    <w:rsid w:val="00570740"/>
    <w:rsid w:val="00735C4F"/>
    <w:rsid w:val="00812AB0"/>
    <w:rsid w:val="009B3BC0"/>
    <w:rsid w:val="009C2066"/>
    <w:rsid w:val="009F4C45"/>
    <w:rsid w:val="00A90BA1"/>
    <w:rsid w:val="00B1191C"/>
    <w:rsid w:val="00BC000E"/>
    <w:rsid w:val="00BD1783"/>
    <w:rsid w:val="00C34E4E"/>
    <w:rsid w:val="00C52C3C"/>
    <w:rsid w:val="00D47358"/>
    <w:rsid w:val="00D50502"/>
    <w:rsid w:val="00D8332B"/>
    <w:rsid w:val="00E415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A4A36"/>
  <w15:docId w15:val="{E6B0CF6B-41EC-0841-90BB-96E900A4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autoRedefine/>
    <w:rsid w:val="00435447"/>
    <w:pPr>
      <w:keepNext/>
      <w:keepLines/>
      <w:spacing w:before="480" w:after="120"/>
      <w:outlineLvl w:val="0"/>
    </w:pPr>
    <w:rPr>
      <w:b/>
      <w:sz w:val="28"/>
      <w:szCs w:val="28"/>
    </w:rPr>
  </w:style>
  <w:style w:type="paragraph" w:styleId="Heading2">
    <w:name w:val="heading 2"/>
    <w:basedOn w:val="Normal1"/>
    <w:next w:val="Normal1"/>
    <w:rsid w:val="000F6FE5"/>
    <w:pPr>
      <w:keepNext/>
      <w:keepLines/>
      <w:spacing w:before="360" w:after="80"/>
      <w:outlineLvl w:val="1"/>
    </w:pPr>
    <w:rPr>
      <w:b/>
      <w:sz w:val="36"/>
      <w:szCs w:val="36"/>
    </w:rPr>
  </w:style>
  <w:style w:type="paragraph" w:styleId="Heading3">
    <w:name w:val="heading 3"/>
    <w:basedOn w:val="Normal1"/>
    <w:next w:val="Normal1"/>
    <w:rsid w:val="000F6FE5"/>
    <w:pPr>
      <w:keepNext/>
      <w:keepLines/>
      <w:spacing w:before="280" w:after="80"/>
      <w:outlineLvl w:val="2"/>
    </w:pPr>
    <w:rPr>
      <w:b/>
      <w:sz w:val="28"/>
      <w:szCs w:val="28"/>
    </w:rPr>
  </w:style>
  <w:style w:type="paragraph" w:styleId="Heading4">
    <w:name w:val="heading 4"/>
    <w:basedOn w:val="Normal1"/>
    <w:next w:val="Normal1"/>
    <w:rsid w:val="000F6FE5"/>
    <w:pPr>
      <w:keepNext/>
      <w:keepLines/>
      <w:spacing w:before="240" w:after="40"/>
      <w:outlineLvl w:val="3"/>
    </w:pPr>
    <w:rPr>
      <w:b/>
      <w:sz w:val="24"/>
      <w:szCs w:val="24"/>
    </w:rPr>
  </w:style>
  <w:style w:type="paragraph" w:styleId="Heading5">
    <w:name w:val="heading 5"/>
    <w:basedOn w:val="Normal1"/>
    <w:next w:val="Normal1"/>
    <w:rsid w:val="000F6FE5"/>
    <w:pPr>
      <w:keepNext/>
      <w:keepLines/>
      <w:spacing w:before="220" w:after="40"/>
      <w:outlineLvl w:val="4"/>
    </w:pPr>
    <w:rPr>
      <w:b/>
    </w:rPr>
  </w:style>
  <w:style w:type="paragraph" w:styleId="Heading6">
    <w:name w:val="heading 6"/>
    <w:basedOn w:val="Normal1"/>
    <w:next w:val="Normal1"/>
    <w:rsid w:val="000F6FE5"/>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43544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43544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43544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F6FE5"/>
  </w:style>
  <w:style w:type="paragraph" w:styleId="Title">
    <w:name w:val="Title"/>
    <w:basedOn w:val="Normal1"/>
    <w:next w:val="Normal1"/>
    <w:rsid w:val="000F6FE5"/>
    <w:pPr>
      <w:keepNext/>
      <w:keepLines/>
      <w:spacing w:before="480" w:after="120"/>
    </w:pPr>
    <w:rPr>
      <w:b/>
      <w:sz w:val="72"/>
      <w:szCs w:val="72"/>
    </w:rPr>
  </w:style>
  <w:style w:type="paragraph" w:styleId="Subtitle">
    <w:name w:val="Subtitle"/>
    <w:basedOn w:val="Normal1"/>
    <w:next w:val="Normal1"/>
    <w:rsid w:val="000F6FE5"/>
    <w:rPr>
      <w:color w:val="5A5A5A"/>
    </w:rPr>
  </w:style>
  <w:style w:type="character" w:customStyle="1" w:styleId="Heading7Char">
    <w:name w:val="Heading 7 Char"/>
    <w:basedOn w:val="DefaultParagraphFont"/>
    <w:link w:val="Heading7"/>
    <w:uiPriority w:val="9"/>
    <w:rsid w:val="00435447"/>
    <w:rPr>
      <w:rFonts w:asciiTheme="majorHAnsi" w:eastAsiaTheme="majorEastAsia" w:hAnsiTheme="majorHAnsi" w:cstheme="majorBidi"/>
      <w:i/>
      <w:iCs/>
      <w:color w:val="1F3763" w:themeColor="accent1" w:themeShade="7F"/>
    </w:rPr>
  </w:style>
  <w:style w:type="paragraph" w:styleId="TOCHeading">
    <w:name w:val="TOC Heading"/>
    <w:basedOn w:val="Heading1"/>
    <w:next w:val="Normal"/>
    <w:uiPriority w:val="39"/>
    <w:unhideWhenUsed/>
    <w:qFormat/>
    <w:rsid w:val="00435447"/>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character" w:customStyle="1" w:styleId="Heading8Char">
    <w:name w:val="Heading 8 Char"/>
    <w:basedOn w:val="DefaultParagraphFont"/>
    <w:link w:val="Heading8"/>
    <w:uiPriority w:val="9"/>
    <w:rsid w:val="00435447"/>
    <w:rPr>
      <w:rFonts w:asciiTheme="majorHAnsi" w:eastAsiaTheme="majorEastAsia" w:hAnsiTheme="majorHAnsi" w:cstheme="majorBidi"/>
      <w:color w:val="272727" w:themeColor="text1" w:themeTint="D8"/>
      <w:sz w:val="21"/>
      <w:szCs w:val="21"/>
    </w:rPr>
  </w:style>
  <w:style w:type="paragraph" w:styleId="Header">
    <w:name w:val="header"/>
    <w:basedOn w:val="Normal"/>
    <w:link w:val="HeaderChar"/>
    <w:uiPriority w:val="99"/>
    <w:unhideWhenUsed/>
    <w:rsid w:val="00435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447"/>
  </w:style>
  <w:style w:type="paragraph" w:styleId="Footer">
    <w:name w:val="footer"/>
    <w:basedOn w:val="Normal"/>
    <w:link w:val="FooterChar"/>
    <w:uiPriority w:val="99"/>
    <w:unhideWhenUsed/>
    <w:rsid w:val="00435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447"/>
  </w:style>
  <w:style w:type="character" w:customStyle="1" w:styleId="Heading9Char">
    <w:name w:val="Heading 9 Char"/>
    <w:basedOn w:val="DefaultParagraphFont"/>
    <w:link w:val="Heading9"/>
    <w:uiPriority w:val="9"/>
    <w:rsid w:val="0043544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435447"/>
    <w:pPr>
      <w:spacing w:after="100"/>
    </w:pPr>
  </w:style>
  <w:style w:type="character" w:styleId="Hyperlink">
    <w:name w:val="Hyperlink"/>
    <w:basedOn w:val="DefaultParagraphFont"/>
    <w:uiPriority w:val="99"/>
    <w:unhideWhenUsed/>
    <w:rsid w:val="004354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123FC-3049-B84F-A2C4-06EAF1174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Laila Shaikh (1711576)</cp:lastModifiedBy>
  <cp:revision>2</cp:revision>
  <cp:lastPrinted>2018-05-02T02:43:00Z</cp:lastPrinted>
  <dcterms:created xsi:type="dcterms:W3CDTF">2018-05-02T05:16:00Z</dcterms:created>
  <dcterms:modified xsi:type="dcterms:W3CDTF">2018-05-02T05:16:00Z</dcterms:modified>
</cp:coreProperties>
</file>