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heme="minorHAnsi" w:eastAsiaTheme="minorHAnsi" w:hAnsiTheme="minorHAnsi" w:cstheme="minorBidi"/>
          <w:color w:val="4472C4" w:themeColor="accent1"/>
          <w:kern w:val="2"/>
          <w:sz w:val="24"/>
          <w14:ligatures w14:val="standardContextual"/>
        </w:rPr>
        <w:id w:val="-627469327"/>
        <w:docPartObj>
          <w:docPartGallery w:val="Cover Pages"/>
          <w:docPartUnique/>
        </w:docPartObj>
      </w:sdtPr>
      <w:sdtContent>
        <w:p w14:paraId="57A6B53F" w14:textId="28BBB5E6" w:rsidR="00354339" w:rsidRDefault="00354339" w:rsidP="00354339">
          <w:pPr>
            <w:pStyle w:val="NoSpacing"/>
            <w:spacing w:before="1540" w:after="240"/>
            <w:jc w:val="center"/>
            <w:rPr>
              <w:color w:val="4472C4" w:themeColor="accent1"/>
            </w:rPr>
          </w:pPr>
          <w:r>
            <w:rPr>
              <w:noProof/>
              <w:color w:val="4472C4" w:themeColor="accent1"/>
            </w:rPr>
            <w:drawing>
              <wp:inline distT="0" distB="0" distL="0" distR="0" wp14:anchorId="73ADF9CA" wp14:editId="2BD2BF6D">
                <wp:extent cx="1419225" cy="752475"/>
                <wp:effectExtent l="0" t="0" r="9525" b="0"/>
                <wp:docPr id="143" name="Picture 2"/>
                <wp:cNvGraphicFramePr/>
                <a:graphic xmlns:a="http://schemas.openxmlformats.org/drawingml/2006/main">
                  <a:graphicData uri="http://schemas.openxmlformats.org/drawingml/2006/picture">
                    <pic:pic xmlns:pic="http://schemas.openxmlformats.org/drawingml/2006/picture">
                      <pic:nvPicPr>
                        <pic:cNvPr id="143" name="Picture 144"/>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p w14:paraId="31842906" w14:textId="77777777" w:rsidR="00354339" w:rsidRDefault="00354339" w:rsidP="0035433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80"/>
              <w:szCs w:val="80"/>
            </w:rPr>
            <w:t>BMSW6105</w:t>
          </w:r>
        </w:p>
        <w:p w14:paraId="36269DAD" w14:textId="77777777" w:rsidR="00354339" w:rsidRDefault="00354339" w:rsidP="00354339">
          <w:pPr>
            <w:pStyle w:val="NoSpacing"/>
            <w:jc w:val="center"/>
            <w:rPr>
              <w:rFonts w:asciiTheme="minorHAnsi" w:hAnsiTheme="minorHAnsi" w:cstheme="minorBidi"/>
              <w:color w:val="4472C4" w:themeColor="accent1"/>
              <w:sz w:val="28"/>
              <w:szCs w:val="28"/>
            </w:rPr>
          </w:pPr>
          <w:r>
            <w:rPr>
              <w:color w:val="4472C4" w:themeColor="accent1"/>
              <w:sz w:val="28"/>
              <w:szCs w:val="28"/>
            </w:rPr>
            <w:t>Coaching and Mentoring Skills for the Workplace</w:t>
          </w:r>
        </w:p>
        <w:p w14:paraId="027BCF2B" w14:textId="7F5C56E0" w:rsidR="00354339" w:rsidRDefault="00354339" w:rsidP="00354339">
          <w:pPr>
            <w:pStyle w:val="NoSpacing"/>
            <w:jc w:val="center"/>
            <w:rPr>
              <w:color w:val="4472C4" w:themeColor="accent1"/>
            </w:rPr>
          </w:pPr>
          <w:r>
            <w:rPr>
              <w:noProof/>
            </w:rPr>
            <mc:AlternateContent>
              <mc:Choice Requires="wps">
                <w:drawing>
                  <wp:anchor distT="0" distB="0" distL="114300" distR="114300" simplePos="0" relativeHeight="251659264" behindDoc="0" locked="0" layoutInCell="1" allowOverlap="1" wp14:anchorId="1F50A3F0" wp14:editId="6E319635">
                    <wp:simplePos x="0" y="0"/>
                    <wp:positionH relativeFrom="margin">
                      <wp:align>center</wp:align>
                    </wp:positionH>
                    <mc:AlternateContent>
                      <mc:Choice Requires="wp14">
                        <wp:positionV relativeFrom="page">
                          <wp14:pctPosVOffset>85000</wp14:pctPosVOffset>
                        </wp:positionV>
                      </mc:Choice>
                      <mc:Fallback>
                        <wp:positionV relativeFrom="page">
                          <wp:posOffset>9085580</wp:posOffset>
                        </wp:positionV>
                      </mc:Fallback>
                    </mc:AlternateContent>
                    <wp:extent cx="7315200" cy="361950"/>
                    <wp:effectExtent l="0" t="0" r="635" b="15240"/>
                    <wp:wrapNone/>
                    <wp:docPr id="142" name="Text Box 3"/>
                    <wp:cNvGraphicFramePr/>
                    <a:graphic xmlns:a="http://schemas.openxmlformats.org/drawingml/2006/main">
                      <a:graphicData uri="http://schemas.microsoft.com/office/word/2010/wordprocessingShape">
                        <wps:wsp>
                          <wps:cNvSpPr txBox="1"/>
                          <wps:spPr>
                            <a:xfrm>
                              <a:off x="0" y="0"/>
                              <a:ext cx="5943600" cy="3473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5C6E24" w14:textId="77777777" w:rsidR="00354339" w:rsidRDefault="00354339" w:rsidP="00354339">
                                <w:pPr>
                                  <w:pStyle w:val="NoSpacing"/>
                                  <w:jc w:val="center"/>
                                  <w:rPr>
                                    <w:color w:val="4472C4" w:themeColor="accent1"/>
                                  </w:rPr>
                                </w:pPr>
                                <w:r>
                                  <w:rPr>
                                    <w:color w:val="4472C4" w:themeColor="accent1"/>
                                  </w:rPr>
                                  <w:t>STUDENT NAME:</w:t>
                                </w:r>
                                <w:r>
                                  <w:rPr>
                                    <w:color w:val="4472C4" w:themeColor="accent1"/>
                                  </w:rPr>
                                  <w:br/>
                                  <w:t>STUDENT ID:</w:t>
                                </w:r>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F50A3F0" id="_x0000_t202" coordsize="21600,21600" o:spt="202" path="m,l,21600r21600,l21600,xe">
                    <v:stroke joinstyle="miter"/>
                    <v:path gradientshapeok="t" o:connecttype="rect"/>
                  </v:shapetype>
                  <v:shape id="Text Box 3" o:spid="_x0000_s1026" type="#_x0000_t202" style="position:absolute;left:0;text-align:left;margin-left:0;margin-top:0;width:8in;height:28.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" filled="f" stroked="f" strokeweight=".5pt">
                    <v:textbox style="mso-fit-shape-to-text:t" inset="0,0,0,0">
                      <w:txbxContent>
                        <w:p w14:paraId="6D5C6E24" w14:textId="77777777" w:rsidR="00354339" w:rsidRDefault="00354339" w:rsidP="00354339">
                          <w:pPr>
                            <w:pStyle w:val="NoSpacing"/>
                            <w:jc w:val="center"/>
                            <w:rPr>
                              <w:color w:val="4472C4" w:themeColor="accent1"/>
                            </w:rPr>
                          </w:pPr>
                          <w:r>
                            <w:rPr>
                              <w:color w:val="4472C4" w:themeColor="accent1"/>
                            </w:rPr>
                            <w:t>STUDENT NAME:</w:t>
                          </w:r>
                          <w:r>
                            <w:rPr>
                              <w:color w:val="4472C4" w:themeColor="accent1"/>
                            </w:rPr>
                            <w:br/>
                            <w:t>STUDENT ID:</w:t>
                          </w:r>
                        </w:p>
                      </w:txbxContent>
                    </v:textbox>
                    <w10:wrap anchorx="margin" anchory="page"/>
                  </v:shape>
                </w:pict>
              </mc:Fallback>
            </mc:AlternateContent>
          </w:r>
          <w:r>
            <w:rPr>
              <w:noProof/>
              <w:color w:val="4472C4" w:themeColor="accent1"/>
            </w:rPr>
            <w:drawing>
              <wp:inline distT="0" distB="0" distL="0" distR="0" wp14:anchorId="74549EC9" wp14:editId="65367E94">
                <wp:extent cx="762000" cy="485775"/>
                <wp:effectExtent l="0" t="0" r="0" b="0"/>
                <wp:docPr id="144" name="Picture 1"/>
                <wp:cNvGraphicFramePr/>
                <a:graphic xmlns:a="http://schemas.openxmlformats.org/drawingml/2006/main">
                  <a:graphicData uri="http://schemas.openxmlformats.org/drawingml/2006/picture">
                    <pic:pic xmlns:pic="http://schemas.openxmlformats.org/drawingml/2006/picture">
                      <pic:nvPicPr>
                        <pic:cNvPr id="144" name="Picture 147"/>
                        <pic:cNvPicPr>
                          <a:picLocks noChangeAspect="1"/>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5F69633D" w14:textId="60422947" w:rsidR="00354339" w:rsidRPr="00354339" w:rsidRDefault="00354339" w:rsidP="00354339">
          <w:pPr>
            <w:spacing w:line="256" w:lineRule="auto"/>
            <w:rPr>
              <w:rFonts w:eastAsiaTheme="majorEastAsia" w:cstheme="majorBidi"/>
              <w:b/>
              <w:color w:val="2F5496" w:themeColor="accent1" w:themeShade="BF"/>
              <w:sz w:val="36"/>
              <w:szCs w:val="32"/>
            </w:rPr>
          </w:pPr>
          <w:r>
            <w:br w:type="page"/>
          </w:r>
        </w:p>
      </w:sdtContent>
    </w:sdt>
    <w:p w14:paraId="3EE1AAD4" w14:textId="6034A9F7" w:rsidR="00354339" w:rsidRPr="00354339" w:rsidRDefault="00354339" w:rsidP="00354339">
      <w:pPr>
        <w:pStyle w:val="Heading1"/>
      </w:pPr>
      <w:r w:rsidRPr="00354339">
        <w:lastRenderedPageBreak/>
        <w:t>Peer Mentoring Session Script - 15 Minutes</w:t>
      </w:r>
    </w:p>
    <w:p w14:paraId="49E1F0A2" w14:textId="1C3A8FB5" w:rsidR="00354339" w:rsidRPr="00354339" w:rsidRDefault="00354339" w:rsidP="00354339">
      <w:pPr>
        <w:spacing w:line="360" w:lineRule="auto"/>
        <w:jc w:val="both"/>
        <w:rPr>
          <w:rFonts w:ascii="Times New Roman" w:hAnsi="Times New Roman" w:cs="Times New Roman"/>
          <w:b/>
          <w:bCs/>
          <w:sz w:val="24"/>
          <w:szCs w:val="24"/>
        </w:rPr>
      </w:pPr>
      <w:r w:rsidRPr="00354339">
        <w:rPr>
          <w:rFonts w:ascii="Times New Roman" w:hAnsi="Times New Roman" w:cs="Times New Roman"/>
          <w:b/>
          <w:bCs/>
          <w:sz w:val="24"/>
          <w:szCs w:val="24"/>
        </w:rPr>
        <w:t>Mentor:</w:t>
      </w:r>
      <w:r>
        <w:rPr>
          <w:rFonts w:ascii="Times New Roman" w:hAnsi="Times New Roman" w:cs="Times New Roman"/>
          <w:b/>
          <w:bCs/>
          <w:sz w:val="24"/>
          <w:szCs w:val="24"/>
        </w:rPr>
        <w:t xml:space="preserve"> </w:t>
      </w:r>
      <w:r w:rsidRPr="00354339">
        <w:rPr>
          <w:rFonts w:ascii="Times New Roman" w:hAnsi="Times New Roman" w:cs="Times New Roman"/>
          <w:sz w:val="24"/>
          <w:szCs w:val="24"/>
        </w:rPr>
        <w:t xml:space="preserve">Hello, thanks for coming today! Let's focus on some feedback using the Johari Window model. This will enable us to go deep inside and understand how others perceive </w:t>
      </w:r>
      <w:r>
        <w:rPr>
          <w:rFonts w:ascii="Times New Roman" w:hAnsi="Times New Roman" w:cs="Times New Roman"/>
          <w:sz w:val="24"/>
          <w:szCs w:val="24"/>
        </w:rPr>
        <w:t>us</w:t>
      </w:r>
      <w:r w:rsidRPr="00354339">
        <w:rPr>
          <w:rFonts w:ascii="Times New Roman" w:hAnsi="Times New Roman" w:cs="Times New Roman"/>
          <w:sz w:val="24"/>
          <w:szCs w:val="24"/>
        </w:rPr>
        <w:t>. How does that sound?</w:t>
      </w:r>
    </w:p>
    <w:p w14:paraId="58DFE028" w14:textId="7EFD8537" w:rsidR="00354339" w:rsidRPr="00354339" w:rsidRDefault="00354339" w:rsidP="00354339">
      <w:pPr>
        <w:spacing w:line="360" w:lineRule="auto"/>
        <w:jc w:val="both"/>
        <w:rPr>
          <w:rFonts w:ascii="Times New Roman" w:hAnsi="Times New Roman" w:cs="Times New Roman"/>
          <w:b/>
          <w:bCs/>
          <w:sz w:val="24"/>
          <w:szCs w:val="24"/>
        </w:rPr>
      </w:pPr>
      <w:r w:rsidRPr="00354339">
        <w:rPr>
          <w:rFonts w:ascii="Times New Roman" w:hAnsi="Times New Roman" w:cs="Times New Roman"/>
          <w:b/>
          <w:bCs/>
          <w:sz w:val="24"/>
          <w:szCs w:val="24"/>
        </w:rPr>
        <w:t>Mentee:</w:t>
      </w:r>
      <w:r>
        <w:rPr>
          <w:rFonts w:ascii="Times New Roman" w:hAnsi="Times New Roman" w:cs="Times New Roman"/>
          <w:b/>
          <w:bCs/>
          <w:sz w:val="24"/>
          <w:szCs w:val="24"/>
        </w:rPr>
        <w:t xml:space="preserve"> </w:t>
      </w:r>
      <w:r w:rsidRPr="00354339">
        <w:rPr>
          <w:rFonts w:ascii="Times New Roman" w:hAnsi="Times New Roman" w:cs="Times New Roman"/>
          <w:sz w:val="24"/>
          <w:szCs w:val="24"/>
        </w:rPr>
        <w:t>Yes, that sounds great. I'm curious to learn how others view me and how I can improve.</w:t>
      </w:r>
    </w:p>
    <w:p w14:paraId="6C0C13E2" w14:textId="5493760E" w:rsidR="00354339" w:rsidRPr="00354339" w:rsidRDefault="00354339" w:rsidP="00354339">
      <w:pPr>
        <w:spacing w:line="360" w:lineRule="auto"/>
        <w:jc w:val="both"/>
        <w:rPr>
          <w:rFonts w:ascii="Times New Roman" w:hAnsi="Times New Roman" w:cs="Times New Roman"/>
          <w:b/>
          <w:bCs/>
          <w:sz w:val="24"/>
          <w:szCs w:val="24"/>
        </w:rPr>
      </w:pPr>
      <w:r w:rsidRPr="00354339">
        <w:rPr>
          <w:rFonts w:ascii="Times New Roman" w:hAnsi="Times New Roman" w:cs="Times New Roman"/>
          <w:b/>
          <w:bCs/>
          <w:sz w:val="24"/>
          <w:szCs w:val="24"/>
        </w:rPr>
        <w:t>Mentor:</w:t>
      </w:r>
      <w:r>
        <w:rPr>
          <w:rFonts w:ascii="Times New Roman" w:hAnsi="Times New Roman" w:cs="Times New Roman"/>
          <w:b/>
          <w:bCs/>
          <w:sz w:val="24"/>
          <w:szCs w:val="24"/>
        </w:rPr>
        <w:t xml:space="preserve"> </w:t>
      </w:r>
      <w:r w:rsidRPr="00354339">
        <w:rPr>
          <w:rFonts w:ascii="Times New Roman" w:hAnsi="Times New Roman" w:cs="Times New Roman"/>
          <w:sz w:val="24"/>
          <w:szCs w:val="24"/>
        </w:rPr>
        <w:t>Let's begin with our Open Area, which represents those traits we know about ourselves and others do as well. Can you identify a personal strength you feel is an area of strength that others would also identify?</w:t>
      </w:r>
    </w:p>
    <w:p w14:paraId="34A3DA5D" w14:textId="75747FAC" w:rsidR="00354339" w:rsidRPr="00354339" w:rsidRDefault="00354339" w:rsidP="00354339">
      <w:pPr>
        <w:spacing w:line="360" w:lineRule="auto"/>
        <w:jc w:val="both"/>
        <w:rPr>
          <w:rFonts w:ascii="Times New Roman" w:hAnsi="Times New Roman" w:cs="Times New Roman"/>
          <w:b/>
          <w:bCs/>
          <w:sz w:val="24"/>
          <w:szCs w:val="24"/>
        </w:rPr>
      </w:pPr>
      <w:r w:rsidRPr="00354339">
        <w:rPr>
          <w:rFonts w:ascii="Times New Roman" w:hAnsi="Times New Roman" w:cs="Times New Roman"/>
          <w:b/>
          <w:bCs/>
          <w:sz w:val="24"/>
          <w:szCs w:val="24"/>
        </w:rPr>
        <w:t>Mentee:</w:t>
      </w:r>
      <w:r>
        <w:rPr>
          <w:rFonts w:ascii="Times New Roman" w:hAnsi="Times New Roman" w:cs="Times New Roman"/>
          <w:b/>
          <w:bCs/>
          <w:sz w:val="24"/>
          <w:szCs w:val="24"/>
        </w:rPr>
        <w:t xml:space="preserve"> </w:t>
      </w:r>
      <w:r w:rsidRPr="00354339">
        <w:rPr>
          <w:rFonts w:ascii="Times New Roman" w:hAnsi="Times New Roman" w:cs="Times New Roman"/>
          <w:sz w:val="24"/>
          <w:szCs w:val="24"/>
        </w:rPr>
        <w:t>I believe that people consider me dependable. I have always completed my work on time and to a high standard.</w:t>
      </w:r>
    </w:p>
    <w:p w14:paraId="65DA0356" w14:textId="5FA9D35B" w:rsidR="00354339" w:rsidRPr="00354339" w:rsidRDefault="00354339" w:rsidP="00354339">
      <w:pPr>
        <w:spacing w:line="360" w:lineRule="auto"/>
        <w:jc w:val="both"/>
        <w:rPr>
          <w:rFonts w:ascii="Times New Roman" w:hAnsi="Times New Roman" w:cs="Times New Roman"/>
          <w:b/>
          <w:bCs/>
          <w:sz w:val="24"/>
          <w:szCs w:val="24"/>
        </w:rPr>
      </w:pPr>
      <w:r w:rsidRPr="00354339">
        <w:rPr>
          <w:rFonts w:ascii="Times New Roman" w:hAnsi="Times New Roman" w:cs="Times New Roman"/>
          <w:b/>
          <w:bCs/>
          <w:sz w:val="24"/>
          <w:szCs w:val="24"/>
        </w:rPr>
        <w:t>Mentor:</w:t>
      </w:r>
      <w:r>
        <w:rPr>
          <w:rFonts w:ascii="Times New Roman" w:hAnsi="Times New Roman" w:cs="Times New Roman"/>
          <w:b/>
          <w:bCs/>
          <w:sz w:val="24"/>
          <w:szCs w:val="24"/>
        </w:rPr>
        <w:t xml:space="preserve"> </w:t>
      </w:r>
      <w:r w:rsidRPr="00354339">
        <w:rPr>
          <w:rFonts w:ascii="Times New Roman" w:hAnsi="Times New Roman" w:cs="Times New Roman"/>
          <w:sz w:val="24"/>
          <w:szCs w:val="24"/>
        </w:rPr>
        <w:t>That's a great strength to have. I do agree with the same, and your consistency is superb. Now, can you think of anything that you feel confident about but would like feedback on?</w:t>
      </w:r>
    </w:p>
    <w:p w14:paraId="5F26E2A0" w14:textId="358FB6A0" w:rsidR="00354339" w:rsidRPr="00354339" w:rsidRDefault="00354339" w:rsidP="00354339">
      <w:pPr>
        <w:spacing w:line="360" w:lineRule="auto"/>
        <w:jc w:val="both"/>
        <w:rPr>
          <w:rFonts w:ascii="Times New Roman" w:hAnsi="Times New Roman" w:cs="Times New Roman"/>
          <w:b/>
          <w:bCs/>
          <w:sz w:val="24"/>
          <w:szCs w:val="24"/>
        </w:rPr>
      </w:pPr>
      <w:r w:rsidRPr="00354339">
        <w:rPr>
          <w:rFonts w:ascii="Times New Roman" w:hAnsi="Times New Roman" w:cs="Times New Roman"/>
          <w:b/>
          <w:bCs/>
          <w:sz w:val="24"/>
          <w:szCs w:val="24"/>
        </w:rPr>
        <w:t>Mentee:</w:t>
      </w:r>
      <w:r>
        <w:rPr>
          <w:rFonts w:ascii="Times New Roman" w:hAnsi="Times New Roman" w:cs="Times New Roman"/>
          <w:b/>
          <w:bCs/>
          <w:sz w:val="24"/>
          <w:szCs w:val="24"/>
        </w:rPr>
        <w:t xml:space="preserve"> </w:t>
      </w:r>
      <w:r w:rsidRPr="00354339">
        <w:rPr>
          <w:rFonts w:ascii="Times New Roman" w:hAnsi="Times New Roman" w:cs="Times New Roman"/>
          <w:sz w:val="24"/>
          <w:szCs w:val="24"/>
        </w:rPr>
        <w:t>Yes, I would very well like to learn whether my style of communication works, especially in group settings.</w:t>
      </w:r>
    </w:p>
    <w:p w14:paraId="519376A9" w14:textId="1E37866D" w:rsidR="00354339" w:rsidRPr="00354339" w:rsidRDefault="00354339" w:rsidP="00354339">
      <w:pPr>
        <w:spacing w:line="360" w:lineRule="auto"/>
        <w:jc w:val="both"/>
        <w:rPr>
          <w:rFonts w:ascii="Times New Roman" w:hAnsi="Times New Roman" w:cs="Times New Roman"/>
          <w:b/>
          <w:bCs/>
          <w:sz w:val="24"/>
          <w:szCs w:val="24"/>
        </w:rPr>
      </w:pPr>
      <w:r w:rsidRPr="00354339">
        <w:rPr>
          <w:rFonts w:ascii="Times New Roman" w:hAnsi="Times New Roman" w:cs="Times New Roman"/>
          <w:b/>
          <w:bCs/>
          <w:sz w:val="24"/>
          <w:szCs w:val="24"/>
        </w:rPr>
        <w:t>Mentor:</w:t>
      </w:r>
      <w:r>
        <w:rPr>
          <w:rFonts w:ascii="Times New Roman" w:hAnsi="Times New Roman" w:cs="Times New Roman"/>
          <w:b/>
          <w:bCs/>
          <w:sz w:val="24"/>
          <w:szCs w:val="24"/>
        </w:rPr>
        <w:t xml:space="preserve"> </w:t>
      </w:r>
      <w:r w:rsidRPr="00354339">
        <w:rPr>
          <w:rFonts w:ascii="Times New Roman" w:hAnsi="Times New Roman" w:cs="Times New Roman"/>
          <w:sz w:val="24"/>
          <w:szCs w:val="24"/>
        </w:rPr>
        <w:t xml:space="preserve">Well, this is the Blind Area: things others notice about you </w:t>
      </w:r>
      <w:r>
        <w:rPr>
          <w:rFonts w:ascii="Times New Roman" w:hAnsi="Times New Roman" w:cs="Times New Roman"/>
          <w:sz w:val="24"/>
          <w:szCs w:val="24"/>
        </w:rPr>
        <w:t>that</w:t>
      </w:r>
      <w:r w:rsidRPr="00354339">
        <w:rPr>
          <w:rFonts w:ascii="Times New Roman" w:hAnsi="Times New Roman" w:cs="Times New Roman"/>
          <w:sz w:val="24"/>
          <w:szCs w:val="24"/>
        </w:rPr>
        <w:t xml:space="preserve"> might not be in your awareness. Let me give you an example: I have noticed in some discussions that you often jump into solutions without fully exploring other perspectives. Have you received this kind of feedback from others before?</w:t>
      </w:r>
    </w:p>
    <w:p w14:paraId="480FC368" w14:textId="345B1800" w:rsidR="00354339" w:rsidRPr="00354339" w:rsidRDefault="00354339" w:rsidP="00354339">
      <w:pPr>
        <w:spacing w:line="360" w:lineRule="auto"/>
        <w:jc w:val="both"/>
        <w:rPr>
          <w:rFonts w:ascii="Times New Roman" w:hAnsi="Times New Roman" w:cs="Times New Roman"/>
          <w:b/>
          <w:bCs/>
          <w:sz w:val="24"/>
          <w:szCs w:val="24"/>
        </w:rPr>
      </w:pPr>
      <w:r w:rsidRPr="00354339">
        <w:rPr>
          <w:rFonts w:ascii="Times New Roman" w:hAnsi="Times New Roman" w:cs="Times New Roman"/>
          <w:b/>
          <w:bCs/>
          <w:sz w:val="24"/>
          <w:szCs w:val="24"/>
        </w:rPr>
        <w:t>Mentee:</w:t>
      </w:r>
      <w:r>
        <w:rPr>
          <w:rFonts w:ascii="Times New Roman" w:hAnsi="Times New Roman" w:cs="Times New Roman"/>
          <w:b/>
          <w:bCs/>
          <w:sz w:val="24"/>
          <w:szCs w:val="24"/>
        </w:rPr>
        <w:t xml:space="preserve"> </w:t>
      </w:r>
      <w:r w:rsidRPr="00354339">
        <w:rPr>
          <w:rFonts w:ascii="Times New Roman" w:hAnsi="Times New Roman" w:cs="Times New Roman"/>
          <w:sz w:val="24"/>
          <w:szCs w:val="24"/>
        </w:rPr>
        <w:t>No, I hadn't realized that. I felt like I was being efficient, but perhaps I was inadvertently cutting the discussion short.</w:t>
      </w:r>
    </w:p>
    <w:p w14:paraId="0559BFC9" w14:textId="00054362" w:rsidR="00354339" w:rsidRPr="00354339" w:rsidRDefault="00354339" w:rsidP="00354339">
      <w:pPr>
        <w:spacing w:line="360" w:lineRule="auto"/>
        <w:jc w:val="both"/>
        <w:rPr>
          <w:rFonts w:ascii="Times New Roman" w:hAnsi="Times New Roman" w:cs="Times New Roman"/>
          <w:b/>
          <w:bCs/>
          <w:sz w:val="24"/>
          <w:szCs w:val="24"/>
        </w:rPr>
      </w:pPr>
      <w:r w:rsidRPr="00354339">
        <w:rPr>
          <w:rFonts w:ascii="Times New Roman" w:hAnsi="Times New Roman" w:cs="Times New Roman"/>
          <w:b/>
          <w:bCs/>
          <w:sz w:val="24"/>
          <w:szCs w:val="24"/>
        </w:rPr>
        <w:t>Mentor:</w:t>
      </w:r>
      <w:r>
        <w:rPr>
          <w:rFonts w:ascii="Times New Roman" w:hAnsi="Times New Roman" w:cs="Times New Roman"/>
          <w:b/>
          <w:bCs/>
          <w:sz w:val="24"/>
          <w:szCs w:val="24"/>
        </w:rPr>
        <w:t xml:space="preserve"> </w:t>
      </w:r>
      <w:r w:rsidRPr="00354339">
        <w:rPr>
          <w:rFonts w:ascii="Times New Roman" w:hAnsi="Times New Roman" w:cs="Times New Roman"/>
          <w:sz w:val="24"/>
          <w:szCs w:val="24"/>
        </w:rPr>
        <w:t xml:space="preserve">It is a strength to be solution-focused, but the testing of multiple perspectives adds </w:t>
      </w:r>
      <w:r>
        <w:rPr>
          <w:rFonts w:ascii="Times New Roman" w:hAnsi="Times New Roman" w:cs="Times New Roman"/>
          <w:sz w:val="24"/>
          <w:szCs w:val="24"/>
        </w:rPr>
        <w:t>flavour</w:t>
      </w:r>
      <w:r w:rsidRPr="00354339">
        <w:rPr>
          <w:rFonts w:ascii="Times New Roman" w:hAnsi="Times New Roman" w:cs="Times New Roman"/>
          <w:sz w:val="24"/>
          <w:szCs w:val="24"/>
        </w:rPr>
        <w:t xml:space="preserve"> to the discussion. How about working more collaboratively in your next group meeting?</w:t>
      </w:r>
    </w:p>
    <w:p w14:paraId="04A63CDA" w14:textId="1E9B42D2" w:rsidR="00354339" w:rsidRPr="00354339" w:rsidRDefault="00354339" w:rsidP="00354339">
      <w:pPr>
        <w:spacing w:line="360" w:lineRule="auto"/>
        <w:jc w:val="both"/>
        <w:rPr>
          <w:rFonts w:ascii="Times New Roman" w:hAnsi="Times New Roman" w:cs="Times New Roman"/>
          <w:b/>
          <w:bCs/>
          <w:sz w:val="24"/>
          <w:szCs w:val="24"/>
        </w:rPr>
      </w:pPr>
      <w:r w:rsidRPr="00354339">
        <w:rPr>
          <w:rFonts w:ascii="Times New Roman" w:hAnsi="Times New Roman" w:cs="Times New Roman"/>
          <w:b/>
          <w:bCs/>
          <w:sz w:val="24"/>
          <w:szCs w:val="24"/>
        </w:rPr>
        <w:t>Mentee:</w:t>
      </w:r>
      <w:r>
        <w:rPr>
          <w:rFonts w:ascii="Times New Roman" w:hAnsi="Times New Roman" w:cs="Times New Roman"/>
          <w:b/>
          <w:bCs/>
          <w:sz w:val="24"/>
          <w:szCs w:val="24"/>
        </w:rPr>
        <w:t xml:space="preserve"> </w:t>
      </w:r>
      <w:r w:rsidRPr="00354339">
        <w:rPr>
          <w:rFonts w:ascii="Times New Roman" w:hAnsi="Times New Roman" w:cs="Times New Roman"/>
          <w:sz w:val="24"/>
          <w:szCs w:val="24"/>
        </w:rPr>
        <w:t>That makes sense. I’ll make an effort to listen more before suggesting solutions.</w:t>
      </w:r>
    </w:p>
    <w:p w14:paraId="39261A34" w14:textId="6D9D68DB" w:rsidR="00354339" w:rsidRPr="00354339" w:rsidRDefault="00354339" w:rsidP="00354339">
      <w:pPr>
        <w:spacing w:line="360" w:lineRule="auto"/>
        <w:jc w:val="both"/>
        <w:rPr>
          <w:rFonts w:ascii="Times New Roman" w:hAnsi="Times New Roman" w:cs="Times New Roman"/>
          <w:b/>
          <w:bCs/>
          <w:sz w:val="24"/>
          <w:szCs w:val="24"/>
        </w:rPr>
      </w:pPr>
      <w:r w:rsidRPr="00354339">
        <w:rPr>
          <w:rFonts w:ascii="Times New Roman" w:hAnsi="Times New Roman" w:cs="Times New Roman"/>
          <w:b/>
          <w:bCs/>
          <w:sz w:val="24"/>
          <w:szCs w:val="24"/>
        </w:rPr>
        <w:t>Mentor:</w:t>
      </w:r>
      <w:r>
        <w:rPr>
          <w:rFonts w:ascii="Times New Roman" w:hAnsi="Times New Roman" w:cs="Times New Roman"/>
          <w:b/>
          <w:bCs/>
          <w:sz w:val="24"/>
          <w:szCs w:val="24"/>
        </w:rPr>
        <w:t xml:space="preserve"> </w:t>
      </w:r>
      <w:r w:rsidRPr="00354339">
        <w:rPr>
          <w:rFonts w:ascii="Times New Roman" w:hAnsi="Times New Roman" w:cs="Times New Roman"/>
          <w:sz w:val="24"/>
          <w:szCs w:val="24"/>
        </w:rPr>
        <w:t>Now, let's go toward the Hidden Area: things known to yourself, but which you don't often discuss. Is there something about your work style or work preferences that others might not know?</w:t>
      </w:r>
    </w:p>
    <w:p w14:paraId="05C817DC" w14:textId="77777777" w:rsidR="00354339" w:rsidRPr="00354339" w:rsidRDefault="00354339" w:rsidP="00354339">
      <w:pPr>
        <w:spacing w:line="360" w:lineRule="auto"/>
        <w:jc w:val="both"/>
        <w:rPr>
          <w:rFonts w:ascii="Times New Roman" w:hAnsi="Times New Roman" w:cs="Times New Roman"/>
          <w:sz w:val="24"/>
          <w:szCs w:val="24"/>
        </w:rPr>
      </w:pPr>
    </w:p>
    <w:p w14:paraId="7671784A" w14:textId="1FC971A9" w:rsidR="00354339" w:rsidRPr="00354339" w:rsidRDefault="00354339" w:rsidP="00354339">
      <w:pPr>
        <w:spacing w:line="360" w:lineRule="auto"/>
        <w:jc w:val="both"/>
        <w:rPr>
          <w:rFonts w:ascii="Times New Roman" w:hAnsi="Times New Roman" w:cs="Times New Roman"/>
          <w:sz w:val="24"/>
          <w:szCs w:val="24"/>
        </w:rPr>
      </w:pPr>
      <w:r w:rsidRPr="00354339">
        <w:rPr>
          <w:rFonts w:ascii="Times New Roman" w:hAnsi="Times New Roman" w:cs="Times New Roman"/>
          <w:b/>
          <w:bCs/>
          <w:sz w:val="24"/>
          <w:szCs w:val="24"/>
        </w:rPr>
        <w:t>Mentee:</w:t>
      </w:r>
      <w:r>
        <w:rPr>
          <w:rFonts w:ascii="Times New Roman" w:hAnsi="Times New Roman" w:cs="Times New Roman"/>
          <w:sz w:val="24"/>
          <w:szCs w:val="24"/>
        </w:rPr>
        <w:t xml:space="preserve"> </w:t>
      </w:r>
      <w:r w:rsidRPr="00354339">
        <w:rPr>
          <w:rFonts w:ascii="Times New Roman" w:hAnsi="Times New Roman" w:cs="Times New Roman"/>
          <w:sz w:val="24"/>
          <w:szCs w:val="24"/>
        </w:rPr>
        <w:t>I have the tendency to take in too much on my plate because I really love helping people, but it's many times overwhelming for me.</w:t>
      </w:r>
    </w:p>
    <w:p w14:paraId="583932A4" w14:textId="5EB82001" w:rsidR="00354339" w:rsidRPr="00354339" w:rsidRDefault="00354339" w:rsidP="00354339">
      <w:pPr>
        <w:spacing w:line="360" w:lineRule="auto"/>
        <w:jc w:val="both"/>
        <w:rPr>
          <w:rFonts w:ascii="Times New Roman" w:hAnsi="Times New Roman" w:cs="Times New Roman"/>
          <w:b/>
          <w:bCs/>
          <w:sz w:val="24"/>
          <w:szCs w:val="24"/>
        </w:rPr>
      </w:pPr>
      <w:r w:rsidRPr="00354339">
        <w:rPr>
          <w:rFonts w:ascii="Times New Roman" w:hAnsi="Times New Roman" w:cs="Times New Roman"/>
          <w:b/>
          <w:bCs/>
          <w:sz w:val="24"/>
          <w:szCs w:val="24"/>
        </w:rPr>
        <w:t>Mentor:</w:t>
      </w:r>
      <w:r>
        <w:rPr>
          <w:rFonts w:ascii="Times New Roman" w:hAnsi="Times New Roman" w:cs="Times New Roman"/>
          <w:b/>
          <w:bCs/>
          <w:sz w:val="24"/>
          <w:szCs w:val="24"/>
        </w:rPr>
        <w:t xml:space="preserve"> </w:t>
      </w:r>
      <w:r w:rsidRPr="00354339">
        <w:rPr>
          <w:rFonts w:ascii="Times New Roman" w:hAnsi="Times New Roman" w:cs="Times New Roman"/>
          <w:sz w:val="24"/>
          <w:szCs w:val="24"/>
        </w:rPr>
        <w:t>That's valuable insight: sometimes you may want to share this with your team because they will then understand at what point you are at capacity, and they may step in to support you. With that in mind, would you be comfortable sharing this with your team or manager?</w:t>
      </w:r>
    </w:p>
    <w:p w14:paraId="5262594B" w14:textId="0D23C3DD" w:rsidR="00354339" w:rsidRPr="00354339" w:rsidRDefault="00354339" w:rsidP="00354339">
      <w:pPr>
        <w:spacing w:line="360" w:lineRule="auto"/>
        <w:jc w:val="both"/>
        <w:rPr>
          <w:rFonts w:ascii="Times New Roman" w:hAnsi="Times New Roman" w:cs="Times New Roman"/>
          <w:b/>
          <w:bCs/>
          <w:sz w:val="24"/>
          <w:szCs w:val="24"/>
        </w:rPr>
      </w:pPr>
      <w:r w:rsidRPr="00354339">
        <w:rPr>
          <w:rFonts w:ascii="Times New Roman" w:hAnsi="Times New Roman" w:cs="Times New Roman"/>
          <w:b/>
          <w:bCs/>
          <w:sz w:val="24"/>
          <w:szCs w:val="24"/>
        </w:rPr>
        <w:t>Mentee:</w:t>
      </w:r>
      <w:r>
        <w:rPr>
          <w:rFonts w:ascii="Times New Roman" w:hAnsi="Times New Roman" w:cs="Times New Roman"/>
          <w:b/>
          <w:bCs/>
          <w:sz w:val="24"/>
          <w:szCs w:val="24"/>
        </w:rPr>
        <w:t xml:space="preserve"> </w:t>
      </w:r>
      <w:r w:rsidRPr="00354339">
        <w:rPr>
          <w:rFonts w:ascii="Times New Roman" w:hAnsi="Times New Roman" w:cs="Times New Roman"/>
          <w:sz w:val="24"/>
          <w:szCs w:val="24"/>
        </w:rPr>
        <w:t>I think I could try it. It might help reduce some of my workload stress.</w:t>
      </w:r>
    </w:p>
    <w:p w14:paraId="49BDFD37" w14:textId="0B7CB4A2" w:rsidR="00354339" w:rsidRPr="00354339" w:rsidRDefault="00354339" w:rsidP="00354339">
      <w:pPr>
        <w:spacing w:line="360" w:lineRule="auto"/>
        <w:jc w:val="both"/>
        <w:rPr>
          <w:rFonts w:ascii="Times New Roman" w:hAnsi="Times New Roman" w:cs="Times New Roman"/>
          <w:b/>
          <w:bCs/>
          <w:sz w:val="24"/>
          <w:szCs w:val="24"/>
        </w:rPr>
      </w:pPr>
      <w:r w:rsidRPr="00354339">
        <w:rPr>
          <w:rFonts w:ascii="Times New Roman" w:hAnsi="Times New Roman" w:cs="Times New Roman"/>
          <w:b/>
          <w:bCs/>
          <w:sz w:val="24"/>
          <w:szCs w:val="24"/>
        </w:rPr>
        <w:t>Mentor:</w:t>
      </w:r>
      <w:r>
        <w:rPr>
          <w:rFonts w:ascii="Times New Roman" w:hAnsi="Times New Roman" w:cs="Times New Roman"/>
          <w:b/>
          <w:bCs/>
          <w:sz w:val="24"/>
          <w:szCs w:val="24"/>
        </w:rPr>
        <w:t xml:space="preserve"> </w:t>
      </w:r>
      <w:r w:rsidRPr="00354339">
        <w:rPr>
          <w:rFonts w:ascii="Times New Roman" w:hAnsi="Times New Roman" w:cs="Times New Roman"/>
          <w:sz w:val="24"/>
          <w:szCs w:val="24"/>
        </w:rPr>
        <w:t>Finally, the Unknown Area presents things that you do not know about yourself, and neither do others. Seizing the benefit, let's reflect on something that recently challenged you. How did you approach this, and did you find some new strengths or skills?</w:t>
      </w:r>
    </w:p>
    <w:p w14:paraId="593AA222" w14:textId="6D1C35C3" w:rsidR="00354339" w:rsidRPr="00354339" w:rsidRDefault="00354339" w:rsidP="00354339">
      <w:pPr>
        <w:spacing w:line="360" w:lineRule="auto"/>
        <w:jc w:val="both"/>
        <w:rPr>
          <w:rFonts w:ascii="Times New Roman" w:hAnsi="Times New Roman" w:cs="Times New Roman"/>
          <w:b/>
          <w:bCs/>
          <w:sz w:val="24"/>
          <w:szCs w:val="24"/>
        </w:rPr>
      </w:pPr>
      <w:r w:rsidRPr="00354339">
        <w:rPr>
          <w:rFonts w:ascii="Times New Roman" w:hAnsi="Times New Roman" w:cs="Times New Roman"/>
          <w:b/>
          <w:bCs/>
          <w:sz w:val="24"/>
          <w:szCs w:val="24"/>
        </w:rPr>
        <w:t>Mentee:</w:t>
      </w:r>
      <w:r>
        <w:rPr>
          <w:rFonts w:ascii="Times New Roman" w:hAnsi="Times New Roman" w:cs="Times New Roman"/>
          <w:b/>
          <w:bCs/>
          <w:sz w:val="24"/>
          <w:szCs w:val="24"/>
        </w:rPr>
        <w:t xml:space="preserve"> </w:t>
      </w:r>
      <w:r w:rsidRPr="00354339">
        <w:rPr>
          <w:rFonts w:ascii="Times New Roman" w:hAnsi="Times New Roman" w:cs="Times New Roman"/>
          <w:sz w:val="24"/>
          <w:szCs w:val="24"/>
        </w:rPr>
        <w:t>Recently, I was leading the project when the manager wasn't available. I realized that I do a good job organizing tasks and motivating the team—things I have never done before.</w:t>
      </w:r>
    </w:p>
    <w:p w14:paraId="545B8C14" w14:textId="46F6AB9C" w:rsidR="00354339" w:rsidRPr="00354339" w:rsidRDefault="00354339" w:rsidP="00354339">
      <w:pPr>
        <w:spacing w:line="360" w:lineRule="auto"/>
        <w:jc w:val="both"/>
        <w:rPr>
          <w:rFonts w:ascii="Times New Roman" w:hAnsi="Times New Roman" w:cs="Times New Roman"/>
          <w:b/>
          <w:bCs/>
          <w:sz w:val="24"/>
          <w:szCs w:val="24"/>
        </w:rPr>
      </w:pPr>
      <w:r w:rsidRPr="00354339">
        <w:rPr>
          <w:rFonts w:ascii="Times New Roman" w:hAnsi="Times New Roman" w:cs="Times New Roman"/>
          <w:b/>
          <w:bCs/>
          <w:sz w:val="24"/>
          <w:szCs w:val="24"/>
        </w:rPr>
        <w:t>Mentor:</w:t>
      </w:r>
      <w:r>
        <w:rPr>
          <w:rFonts w:ascii="Times New Roman" w:hAnsi="Times New Roman" w:cs="Times New Roman"/>
          <w:b/>
          <w:bCs/>
          <w:sz w:val="24"/>
          <w:szCs w:val="24"/>
        </w:rPr>
        <w:t xml:space="preserve"> </w:t>
      </w:r>
      <w:r w:rsidRPr="00354339">
        <w:rPr>
          <w:rFonts w:ascii="Times New Roman" w:hAnsi="Times New Roman" w:cs="Times New Roman"/>
          <w:sz w:val="24"/>
          <w:szCs w:val="24"/>
        </w:rPr>
        <w:t>That's a big find! Leadership can be such an important skill, and within this experience, it sounds like you're capable of much more than you thought.</w:t>
      </w:r>
    </w:p>
    <w:p w14:paraId="79D5B1BC" w14:textId="0246F279" w:rsidR="00354339" w:rsidRPr="00354339" w:rsidRDefault="00354339" w:rsidP="00354339">
      <w:pPr>
        <w:spacing w:line="360" w:lineRule="auto"/>
        <w:jc w:val="both"/>
        <w:rPr>
          <w:rFonts w:ascii="Times New Roman" w:hAnsi="Times New Roman" w:cs="Times New Roman"/>
          <w:b/>
          <w:bCs/>
          <w:sz w:val="24"/>
          <w:szCs w:val="24"/>
        </w:rPr>
      </w:pPr>
      <w:r w:rsidRPr="00354339">
        <w:rPr>
          <w:rFonts w:ascii="Times New Roman" w:hAnsi="Times New Roman" w:cs="Times New Roman"/>
          <w:b/>
          <w:bCs/>
          <w:sz w:val="24"/>
          <w:szCs w:val="24"/>
        </w:rPr>
        <w:t>Mentor:</w:t>
      </w:r>
      <w:r>
        <w:rPr>
          <w:rFonts w:ascii="Times New Roman" w:hAnsi="Times New Roman" w:cs="Times New Roman"/>
          <w:b/>
          <w:bCs/>
          <w:sz w:val="24"/>
          <w:szCs w:val="24"/>
        </w:rPr>
        <w:t xml:space="preserve"> </w:t>
      </w:r>
      <w:r w:rsidRPr="00354339">
        <w:rPr>
          <w:rFonts w:ascii="Times New Roman" w:hAnsi="Times New Roman" w:cs="Times New Roman"/>
          <w:sz w:val="24"/>
          <w:szCs w:val="24"/>
        </w:rPr>
        <w:t xml:space="preserve">It was a productive session indeed. You have pointed out areas for improvement </w:t>
      </w:r>
      <w:r>
        <w:rPr>
          <w:rFonts w:ascii="Times New Roman" w:hAnsi="Times New Roman" w:cs="Times New Roman"/>
          <w:sz w:val="24"/>
          <w:szCs w:val="24"/>
        </w:rPr>
        <w:t>in</w:t>
      </w:r>
      <w:r w:rsidRPr="00354339">
        <w:rPr>
          <w:rFonts w:ascii="Times New Roman" w:hAnsi="Times New Roman" w:cs="Times New Roman"/>
          <w:sz w:val="24"/>
          <w:szCs w:val="24"/>
        </w:rPr>
        <w:t xml:space="preserve"> your communication, you have realized a personal challenge and even found a new strength. How do you feel about today's discussion?</w:t>
      </w:r>
    </w:p>
    <w:p w14:paraId="6F99DAE6" w14:textId="1E7FBC53" w:rsidR="00354339" w:rsidRPr="00354339" w:rsidRDefault="00354339" w:rsidP="00354339">
      <w:pPr>
        <w:spacing w:line="360" w:lineRule="auto"/>
        <w:jc w:val="both"/>
        <w:rPr>
          <w:rFonts w:ascii="Times New Roman" w:hAnsi="Times New Roman" w:cs="Times New Roman"/>
          <w:b/>
          <w:bCs/>
          <w:sz w:val="24"/>
          <w:szCs w:val="24"/>
        </w:rPr>
      </w:pPr>
      <w:r w:rsidRPr="00354339">
        <w:rPr>
          <w:rFonts w:ascii="Times New Roman" w:hAnsi="Times New Roman" w:cs="Times New Roman"/>
          <w:b/>
          <w:bCs/>
          <w:sz w:val="24"/>
          <w:szCs w:val="24"/>
        </w:rPr>
        <w:t>Mentee:</w:t>
      </w:r>
      <w:r>
        <w:rPr>
          <w:rFonts w:ascii="Times New Roman" w:hAnsi="Times New Roman" w:cs="Times New Roman"/>
          <w:b/>
          <w:bCs/>
          <w:sz w:val="24"/>
          <w:szCs w:val="24"/>
        </w:rPr>
        <w:t xml:space="preserve"> </w:t>
      </w:r>
      <w:r w:rsidRPr="00354339">
        <w:rPr>
          <w:rFonts w:ascii="Times New Roman" w:hAnsi="Times New Roman" w:cs="Times New Roman"/>
          <w:sz w:val="24"/>
          <w:szCs w:val="24"/>
        </w:rPr>
        <w:t>I feel much more self-aware and confident that, yes, there are areas to work on and things to try.</w:t>
      </w:r>
      <w:r>
        <w:rPr>
          <w:rFonts w:ascii="Times New Roman" w:hAnsi="Times New Roman" w:cs="Times New Roman"/>
          <w:b/>
          <w:bCs/>
          <w:sz w:val="24"/>
          <w:szCs w:val="24"/>
        </w:rPr>
        <w:t xml:space="preserve"> </w:t>
      </w:r>
    </w:p>
    <w:p w14:paraId="63548346" w14:textId="64206F97" w:rsidR="00354339" w:rsidRPr="00354339" w:rsidRDefault="00354339" w:rsidP="00354339">
      <w:pPr>
        <w:spacing w:line="360" w:lineRule="auto"/>
        <w:jc w:val="both"/>
        <w:rPr>
          <w:rFonts w:ascii="Times New Roman" w:hAnsi="Times New Roman" w:cs="Times New Roman"/>
          <w:b/>
          <w:bCs/>
          <w:sz w:val="24"/>
          <w:szCs w:val="24"/>
        </w:rPr>
      </w:pPr>
      <w:r w:rsidRPr="00354339">
        <w:rPr>
          <w:rFonts w:ascii="Times New Roman" w:hAnsi="Times New Roman" w:cs="Times New Roman"/>
          <w:b/>
          <w:bCs/>
          <w:sz w:val="24"/>
          <w:szCs w:val="24"/>
        </w:rPr>
        <w:t>Mentor:</w:t>
      </w:r>
      <w:r>
        <w:rPr>
          <w:rFonts w:ascii="Times New Roman" w:hAnsi="Times New Roman" w:cs="Times New Roman"/>
          <w:b/>
          <w:bCs/>
          <w:sz w:val="24"/>
          <w:szCs w:val="24"/>
        </w:rPr>
        <w:t xml:space="preserve"> </w:t>
      </w:r>
      <w:r w:rsidRPr="00354339">
        <w:rPr>
          <w:rFonts w:ascii="Times New Roman" w:hAnsi="Times New Roman" w:cs="Times New Roman"/>
          <w:sz w:val="24"/>
          <w:szCs w:val="24"/>
        </w:rPr>
        <w:t>That's fantastic to hear. Let's reconnect in a few weeks to see how this is going. I look forward to hearing about your journey!</w:t>
      </w:r>
    </w:p>
    <w:p w14:paraId="00C712B1" w14:textId="77777777" w:rsidR="006C7624" w:rsidRPr="00354339" w:rsidRDefault="006C7624" w:rsidP="00354339">
      <w:pPr>
        <w:spacing w:line="360" w:lineRule="auto"/>
        <w:jc w:val="both"/>
        <w:rPr>
          <w:rFonts w:ascii="Times New Roman" w:hAnsi="Times New Roman" w:cs="Times New Roman"/>
          <w:sz w:val="24"/>
          <w:szCs w:val="24"/>
        </w:rPr>
      </w:pPr>
    </w:p>
    <w:sectPr w:rsidR="006C7624" w:rsidRPr="00354339" w:rsidSect="00973C03">
      <w:footerReference w:type="default" r:id="rId8"/>
      <w:pgSz w:w="11909" w:h="16834" w:code="9"/>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6EEF8C" w14:textId="77777777" w:rsidR="00F76718" w:rsidRDefault="00F76718" w:rsidP="00973C03">
      <w:pPr>
        <w:spacing w:after="0" w:line="240" w:lineRule="auto"/>
      </w:pPr>
      <w:r>
        <w:separator/>
      </w:r>
    </w:p>
  </w:endnote>
  <w:endnote w:type="continuationSeparator" w:id="0">
    <w:p w14:paraId="2901658C" w14:textId="77777777" w:rsidR="00F76718" w:rsidRDefault="00F76718" w:rsidP="00973C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97002073"/>
      <w:docPartObj>
        <w:docPartGallery w:val="Page Numbers (Bottom of Page)"/>
        <w:docPartUnique/>
      </w:docPartObj>
    </w:sdtPr>
    <w:sdtEndPr>
      <w:rPr>
        <w:noProof/>
      </w:rPr>
    </w:sdtEndPr>
    <w:sdtContent>
      <w:p w14:paraId="2C5CD599" w14:textId="0E1E3C2E" w:rsidR="00973C03" w:rsidRDefault="00973C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FD6685" w14:textId="77777777" w:rsidR="00973C03" w:rsidRDefault="00973C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6FFF4E" w14:textId="77777777" w:rsidR="00F76718" w:rsidRDefault="00F76718" w:rsidP="00973C03">
      <w:pPr>
        <w:spacing w:after="0" w:line="240" w:lineRule="auto"/>
      </w:pPr>
      <w:r>
        <w:separator/>
      </w:r>
    </w:p>
  </w:footnote>
  <w:footnote w:type="continuationSeparator" w:id="0">
    <w:p w14:paraId="0AAF4B6C" w14:textId="77777777" w:rsidR="00F76718" w:rsidRDefault="00F76718" w:rsidP="00973C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339"/>
    <w:rsid w:val="000274D1"/>
    <w:rsid w:val="00354339"/>
    <w:rsid w:val="003945D5"/>
    <w:rsid w:val="006C7624"/>
    <w:rsid w:val="00795F71"/>
    <w:rsid w:val="00973C03"/>
    <w:rsid w:val="009C50DC"/>
    <w:rsid w:val="00CC0C2E"/>
    <w:rsid w:val="00DA7FCA"/>
    <w:rsid w:val="00F7671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F44C89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4339"/>
    <w:pPr>
      <w:keepNext/>
      <w:keepLines/>
      <w:spacing w:before="240" w:after="0"/>
      <w:outlineLvl w:val="0"/>
    </w:pPr>
    <w:rPr>
      <w:rFonts w:ascii="Times New Roman" w:eastAsiaTheme="majorEastAsia" w:hAnsi="Times New Roman" w:cs="Times New Roman"/>
      <w:b/>
      <w:bCs/>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4339"/>
    <w:rPr>
      <w:rFonts w:ascii="Times New Roman" w:eastAsiaTheme="majorEastAsia" w:hAnsi="Times New Roman" w:cs="Times New Roman"/>
      <w:b/>
      <w:bCs/>
      <w:color w:val="2F5496" w:themeColor="accent1" w:themeShade="BF"/>
      <w:sz w:val="32"/>
      <w:szCs w:val="32"/>
    </w:rPr>
  </w:style>
  <w:style w:type="character" w:customStyle="1" w:styleId="NoSpacingChar">
    <w:name w:val="No Spacing Char"/>
    <w:basedOn w:val="DefaultParagraphFont"/>
    <w:link w:val="NoSpacing"/>
    <w:uiPriority w:val="1"/>
    <w:locked/>
    <w:rsid w:val="00354339"/>
    <w:rPr>
      <w:rFonts w:ascii="Times New Roman" w:eastAsiaTheme="minorEastAsia" w:hAnsi="Times New Roman" w:cs="Times New Roman"/>
      <w:kern w:val="0"/>
      <w14:ligatures w14:val="none"/>
    </w:rPr>
  </w:style>
  <w:style w:type="paragraph" w:styleId="NoSpacing">
    <w:name w:val="No Spacing"/>
    <w:link w:val="NoSpacingChar"/>
    <w:uiPriority w:val="1"/>
    <w:qFormat/>
    <w:rsid w:val="00354339"/>
    <w:pPr>
      <w:spacing w:after="0" w:line="240" w:lineRule="auto"/>
    </w:pPr>
    <w:rPr>
      <w:rFonts w:ascii="Times New Roman" w:eastAsiaTheme="minorEastAsia" w:hAnsi="Times New Roman" w:cs="Times New Roman"/>
      <w:kern w:val="0"/>
      <w14:ligatures w14:val="none"/>
    </w:rPr>
  </w:style>
  <w:style w:type="paragraph" w:styleId="Header">
    <w:name w:val="header"/>
    <w:basedOn w:val="Normal"/>
    <w:link w:val="HeaderChar"/>
    <w:uiPriority w:val="99"/>
    <w:unhideWhenUsed/>
    <w:rsid w:val="00973C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3C03"/>
  </w:style>
  <w:style w:type="paragraph" w:styleId="Footer">
    <w:name w:val="footer"/>
    <w:basedOn w:val="Normal"/>
    <w:link w:val="FooterChar"/>
    <w:uiPriority w:val="99"/>
    <w:unhideWhenUsed/>
    <w:rsid w:val="00973C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3C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7394437">
      <w:bodyDiv w:val="1"/>
      <w:marLeft w:val="0"/>
      <w:marRight w:val="0"/>
      <w:marTop w:val="0"/>
      <w:marBottom w:val="0"/>
      <w:divBdr>
        <w:top w:val="none" w:sz="0" w:space="0" w:color="auto"/>
        <w:left w:val="none" w:sz="0" w:space="0" w:color="auto"/>
        <w:bottom w:val="none" w:sz="0" w:space="0" w:color="auto"/>
        <w:right w:val="none" w:sz="0" w:space="0" w:color="auto"/>
      </w:divBdr>
    </w:div>
    <w:div w:id="1422339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605</Words>
  <Characters>2924</Characters>
  <Application>Microsoft Office Word</Application>
  <DocSecurity>0</DocSecurity>
  <Lines>55</Lines>
  <Paragraphs>27</Paragraphs>
  <ScaleCrop>false</ScaleCrop>
  <Company/>
  <LinksUpToDate>false</LinksUpToDate>
  <CharactersWithSpaces>3502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2024-11-28T16:14:00Z</dcterms:created>
  <dcterms:modified xsi:type="dcterms:W3CDTF">2024-11-28T16:14:00Z</dcterms:modified>
</cp:coreProperties>
</file>