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F94497" w14:textId="77777777" w:rsidR="00A676F9" w:rsidRPr="0050149D" w:rsidRDefault="00A676F9" w:rsidP="00A676F9">
      <w:pPr>
        <w:spacing w:line="360" w:lineRule="auto"/>
        <w:jc w:val="both"/>
        <w:rPr>
          <w:rFonts w:ascii="Arial" w:hAnsi="Arial" w:cs="Arial"/>
          <w:b/>
          <w:color w:val="000000" w:themeColor="text1"/>
          <w:sz w:val="48"/>
          <w:szCs w:val="48"/>
        </w:rPr>
      </w:pPr>
    </w:p>
    <w:p w14:paraId="3A308140" w14:textId="77777777" w:rsidR="0050149D" w:rsidRDefault="0050149D" w:rsidP="00A676F9">
      <w:pPr>
        <w:spacing w:line="360" w:lineRule="auto"/>
        <w:jc w:val="both"/>
        <w:rPr>
          <w:rFonts w:ascii="Arial" w:hAnsi="Arial" w:cs="Arial"/>
          <w:b/>
          <w:color w:val="000000"/>
          <w:sz w:val="48"/>
          <w:szCs w:val="48"/>
        </w:rPr>
      </w:pPr>
    </w:p>
    <w:p w14:paraId="03782F3E" w14:textId="77777777" w:rsidR="0050149D" w:rsidRDefault="0050149D" w:rsidP="00A676F9">
      <w:pPr>
        <w:spacing w:line="360" w:lineRule="auto"/>
        <w:jc w:val="both"/>
        <w:rPr>
          <w:rFonts w:ascii="Arial" w:hAnsi="Arial" w:cs="Arial"/>
          <w:b/>
          <w:color w:val="000000"/>
          <w:sz w:val="48"/>
          <w:szCs w:val="48"/>
        </w:rPr>
      </w:pPr>
    </w:p>
    <w:p w14:paraId="2646F855" w14:textId="71DB41CC" w:rsidR="00A676F9" w:rsidRPr="0050149D" w:rsidRDefault="0050149D" w:rsidP="00A676F9">
      <w:pPr>
        <w:spacing w:line="360" w:lineRule="auto"/>
        <w:jc w:val="both"/>
        <w:rPr>
          <w:rFonts w:ascii="Arial" w:hAnsi="Arial" w:cs="Arial"/>
          <w:b/>
          <w:color w:val="000000" w:themeColor="text1"/>
          <w:sz w:val="48"/>
          <w:szCs w:val="48"/>
        </w:rPr>
      </w:pPr>
      <w:r w:rsidRPr="0050149D">
        <w:rPr>
          <w:rFonts w:ascii="Arial" w:hAnsi="Arial" w:cs="Arial"/>
          <w:b/>
          <w:color w:val="000000"/>
          <w:sz w:val="48"/>
          <w:szCs w:val="48"/>
        </w:rPr>
        <w:t>What are the current challenges that the industry is facing that is affecting employee retention</w:t>
      </w:r>
    </w:p>
    <w:p w14:paraId="359D9329" w14:textId="77777777" w:rsidR="00A676F9" w:rsidRDefault="00A676F9" w:rsidP="00A676F9">
      <w:pPr>
        <w:spacing w:line="360" w:lineRule="auto"/>
        <w:jc w:val="both"/>
        <w:rPr>
          <w:rFonts w:ascii="Arial" w:hAnsi="Arial" w:cs="Arial"/>
          <w:color w:val="000000" w:themeColor="text1"/>
          <w:sz w:val="24"/>
          <w:szCs w:val="24"/>
        </w:rPr>
      </w:pPr>
    </w:p>
    <w:p w14:paraId="5E3C2C61" w14:textId="77777777" w:rsidR="00A676F9" w:rsidRDefault="00A676F9" w:rsidP="00A676F9">
      <w:pPr>
        <w:spacing w:line="360" w:lineRule="auto"/>
        <w:jc w:val="both"/>
        <w:rPr>
          <w:rFonts w:ascii="Arial" w:hAnsi="Arial" w:cs="Arial"/>
          <w:color w:val="000000" w:themeColor="text1"/>
          <w:sz w:val="24"/>
          <w:szCs w:val="24"/>
        </w:rPr>
      </w:pPr>
    </w:p>
    <w:p w14:paraId="47491C12" w14:textId="77777777" w:rsidR="00A676F9" w:rsidRDefault="00A676F9" w:rsidP="00A676F9">
      <w:pPr>
        <w:spacing w:line="360" w:lineRule="auto"/>
        <w:jc w:val="both"/>
        <w:rPr>
          <w:rFonts w:ascii="Arial" w:hAnsi="Arial" w:cs="Arial"/>
          <w:color w:val="000000" w:themeColor="text1"/>
          <w:sz w:val="24"/>
          <w:szCs w:val="24"/>
        </w:rPr>
      </w:pPr>
    </w:p>
    <w:p w14:paraId="28EBF13F" w14:textId="77777777" w:rsidR="007877DA" w:rsidRDefault="007877DA" w:rsidP="007877DA">
      <w:pPr>
        <w:spacing w:line="360" w:lineRule="auto"/>
        <w:jc w:val="both"/>
        <w:rPr>
          <w:rFonts w:ascii="Arial" w:hAnsi="Arial" w:cs="Arial"/>
          <w:color w:val="000000" w:themeColor="text1"/>
          <w:sz w:val="32"/>
          <w:szCs w:val="32"/>
        </w:rPr>
      </w:pPr>
    </w:p>
    <w:p w14:paraId="5DBC222B" w14:textId="77777777" w:rsidR="007877DA" w:rsidRDefault="007877DA" w:rsidP="007877DA">
      <w:pPr>
        <w:spacing w:line="360" w:lineRule="auto"/>
        <w:jc w:val="both"/>
        <w:rPr>
          <w:rFonts w:ascii="Arial" w:hAnsi="Arial" w:cs="Arial"/>
          <w:color w:val="000000" w:themeColor="text1"/>
          <w:sz w:val="32"/>
          <w:szCs w:val="32"/>
        </w:rPr>
      </w:pPr>
    </w:p>
    <w:p w14:paraId="2E96FD8D" w14:textId="77777777" w:rsidR="007877DA" w:rsidRDefault="007877DA" w:rsidP="007877DA">
      <w:pPr>
        <w:spacing w:line="360" w:lineRule="auto"/>
        <w:jc w:val="both"/>
        <w:rPr>
          <w:rFonts w:ascii="Arial" w:hAnsi="Arial" w:cs="Arial"/>
          <w:color w:val="000000" w:themeColor="text1"/>
          <w:sz w:val="32"/>
          <w:szCs w:val="32"/>
        </w:rPr>
      </w:pPr>
    </w:p>
    <w:p w14:paraId="50DF986B" w14:textId="77777777" w:rsidR="007877DA" w:rsidRDefault="007877DA" w:rsidP="007877DA">
      <w:pPr>
        <w:spacing w:line="360" w:lineRule="auto"/>
        <w:jc w:val="both"/>
        <w:rPr>
          <w:rFonts w:ascii="Arial" w:hAnsi="Arial" w:cs="Arial"/>
          <w:color w:val="000000" w:themeColor="text1"/>
          <w:sz w:val="32"/>
          <w:szCs w:val="32"/>
        </w:rPr>
      </w:pPr>
    </w:p>
    <w:p w14:paraId="6B593DE4" w14:textId="7189DC91" w:rsidR="007877DA" w:rsidRDefault="0050149D" w:rsidP="007877DA">
      <w:pPr>
        <w:spacing w:line="360" w:lineRule="auto"/>
        <w:jc w:val="both"/>
        <w:rPr>
          <w:rFonts w:ascii="Arial" w:hAnsi="Arial" w:cs="Arial"/>
          <w:color w:val="000000" w:themeColor="text1"/>
          <w:sz w:val="32"/>
          <w:szCs w:val="32"/>
        </w:rPr>
      </w:pPr>
      <w:r w:rsidRPr="007877DA">
        <w:rPr>
          <w:rFonts w:ascii="Arial" w:hAnsi="Arial" w:cs="Arial"/>
          <w:color w:val="000000" w:themeColor="text1"/>
          <w:sz w:val="32"/>
          <w:szCs w:val="32"/>
        </w:rPr>
        <w:t xml:space="preserve">Student name: </w:t>
      </w:r>
      <w:r w:rsidR="00185B66" w:rsidRPr="007877DA">
        <w:rPr>
          <w:rFonts w:ascii="Arial" w:hAnsi="Arial" w:cs="Arial"/>
          <w:color w:val="000000" w:themeColor="text1"/>
          <w:sz w:val="32"/>
          <w:szCs w:val="32"/>
        </w:rPr>
        <w:t>Cristian Paveliuc</w:t>
      </w:r>
    </w:p>
    <w:p w14:paraId="632CC147" w14:textId="0AAB5E9C" w:rsidR="00185B66" w:rsidRPr="007877DA" w:rsidRDefault="0050149D" w:rsidP="007877DA">
      <w:pPr>
        <w:spacing w:line="360" w:lineRule="auto"/>
        <w:jc w:val="both"/>
        <w:rPr>
          <w:rFonts w:ascii="Arial" w:hAnsi="Arial" w:cs="Arial"/>
          <w:color w:val="000000" w:themeColor="text1"/>
          <w:sz w:val="32"/>
          <w:szCs w:val="32"/>
        </w:rPr>
      </w:pPr>
      <w:r w:rsidRPr="007877DA">
        <w:rPr>
          <w:rFonts w:ascii="Arial" w:hAnsi="Arial" w:cs="Arial"/>
          <w:color w:val="000000" w:themeColor="text1"/>
          <w:sz w:val="32"/>
          <w:szCs w:val="32"/>
        </w:rPr>
        <w:t>Module</w:t>
      </w:r>
      <w:r w:rsidR="00CA2BE5" w:rsidRPr="007877DA">
        <w:rPr>
          <w:rFonts w:ascii="Arial" w:hAnsi="Arial" w:cs="Arial"/>
          <w:color w:val="000000" w:themeColor="text1"/>
          <w:sz w:val="32"/>
          <w:szCs w:val="32"/>
        </w:rPr>
        <w:t xml:space="preserve"> title</w:t>
      </w:r>
      <w:r w:rsidRPr="007877DA">
        <w:rPr>
          <w:rFonts w:ascii="Arial" w:hAnsi="Arial" w:cs="Arial"/>
          <w:color w:val="000000" w:themeColor="text1"/>
          <w:sz w:val="32"/>
          <w:szCs w:val="32"/>
        </w:rPr>
        <w:t>:</w:t>
      </w:r>
      <w:r w:rsidR="00185B66" w:rsidRPr="007877DA">
        <w:rPr>
          <w:rFonts w:ascii="Arial" w:hAnsi="Arial" w:cs="Arial"/>
          <w:sz w:val="32"/>
          <w:szCs w:val="32"/>
        </w:rPr>
        <w:t xml:space="preserve"> </w:t>
      </w:r>
      <w:r w:rsidR="00185B66" w:rsidRPr="007877DA">
        <w:rPr>
          <w:rFonts w:ascii="Arial" w:eastAsia="Times New Roman" w:hAnsi="Arial" w:cs="Arial"/>
          <w:sz w:val="32"/>
          <w:szCs w:val="32"/>
          <w:lang w:eastAsia="en-GB"/>
        </w:rPr>
        <w:fldChar w:fldCharType="begin"/>
      </w:r>
      <w:r w:rsidR="00185B66" w:rsidRPr="007877DA">
        <w:rPr>
          <w:rFonts w:ascii="Arial" w:eastAsia="Times New Roman" w:hAnsi="Arial" w:cs="Arial"/>
          <w:sz w:val="32"/>
          <w:szCs w:val="32"/>
          <w:lang w:eastAsia="en-GB"/>
        </w:rPr>
        <w:instrText xml:space="preserve"> HYPERLINK "https://moodle.uwtsd.ac.uk/course/view.php?id=7199" </w:instrText>
      </w:r>
      <w:r w:rsidR="00185B66" w:rsidRPr="007877DA">
        <w:rPr>
          <w:rFonts w:ascii="Arial" w:eastAsia="Times New Roman" w:hAnsi="Arial" w:cs="Arial"/>
          <w:sz w:val="32"/>
          <w:szCs w:val="32"/>
          <w:lang w:eastAsia="en-GB"/>
        </w:rPr>
        <w:fldChar w:fldCharType="separate"/>
      </w:r>
      <w:r w:rsidR="00185B66" w:rsidRPr="007877DA">
        <w:rPr>
          <w:rFonts w:ascii="Arial" w:hAnsi="Arial" w:cs="Arial"/>
          <w:sz w:val="32"/>
          <w:szCs w:val="32"/>
          <w:lang w:eastAsia="en-GB"/>
        </w:rPr>
        <w:t>Personnel Resourcing &amp; Development (BMIH5005)</w:t>
      </w:r>
    </w:p>
    <w:p w14:paraId="30852D49" w14:textId="5B9A55A2" w:rsidR="00CA2BE5" w:rsidRPr="007877DA" w:rsidRDefault="00185B66" w:rsidP="00A676F9">
      <w:pPr>
        <w:spacing w:line="360" w:lineRule="auto"/>
        <w:jc w:val="both"/>
        <w:rPr>
          <w:rFonts w:ascii="Arial" w:hAnsi="Arial" w:cs="Arial"/>
          <w:color w:val="000000" w:themeColor="text1"/>
          <w:sz w:val="32"/>
          <w:szCs w:val="32"/>
        </w:rPr>
      </w:pPr>
      <w:r w:rsidRPr="007877DA">
        <w:rPr>
          <w:rFonts w:ascii="Arial" w:eastAsia="Times New Roman" w:hAnsi="Arial" w:cs="Arial"/>
          <w:sz w:val="32"/>
          <w:szCs w:val="32"/>
          <w:lang w:eastAsia="en-GB"/>
        </w:rPr>
        <w:fldChar w:fldCharType="end"/>
      </w:r>
      <w:r w:rsidR="00002A1F" w:rsidRPr="007877DA">
        <w:rPr>
          <w:rFonts w:ascii="Arial" w:hAnsi="Arial" w:cs="Arial"/>
          <w:color w:val="000000" w:themeColor="text1"/>
          <w:sz w:val="32"/>
          <w:szCs w:val="32"/>
        </w:rPr>
        <w:t>Lecturer name</w:t>
      </w:r>
      <w:r w:rsidR="00CA2BE5" w:rsidRPr="007877DA">
        <w:rPr>
          <w:rFonts w:ascii="Arial" w:hAnsi="Arial" w:cs="Arial"/>
          <w:color w:val="000000" w:themeColor="text1"/>
          <w:sz w:val="32"/>
          <w:szCs w:val="32"/>
        </w:rPr>
        <w:t>:</w:t>
      </w:r>
      <w:r w:rsidR="00002A1F" w:rsidRPr="007877DA">
        <w:rPr>
          <w:rFonts w:ascii="Arial" w:hAnsi="Arial" w:cs="Arial"/>
          <w:color w:val="000000" w:themeColor="text1"/>
          <w:sz w:val="32"/>
          <w:szCs w:val="32"/>
        </w:rPr>
        <w:t xml:space="preserve"> </w:t>
      </w:r>
      <w:r w:rsidR="00002A1F" w:rsidRPr="007877DA">
        <w:rPr>
          <w:rFonts w:ascii="Arial" w:eastAsia="Times New Roman" w:hAnsi="Arial" w:cs="Arial"/>
          <w:sz w:val="32"/>
          <w:szCs w:val="32"/>
          <w:lang w:eastAsia="en-GB"/>
        </w:rPr>
        <w:t>Emma Roberts</w:t>
      </w:r>
    </w:p>
    <w:p w14:paraId="5B9663E4" w14:textId="77777777" w:rsidR="0050149D" w:rsidRDefault="0050149D" w:rsidP="00A676F9">
      <w:pPr>
        <w:spacing w:line="360" w:lineRule="auto"/>
        <w:jc w:val="both"/>
        <w:rPr>
          <w:rFonts w:ascii="Arial" w:hAnsi="Arial" w:cs="Arial"/>
          <w:color w:val="000000" w:themeColor="text1"/>
          <w:sz w:val="24"/>
          <w:szCs w:val="24"/>
        </w:rPr>
      </w:pPr>
    </w:p>
    <w:p w14:paraId="1E42921B" w14:textId="77777777" w:rsidR="00A676F9" w:rsidRDefault="00A676F9" w:rsidP="00A676F9">
      <w:pPr>
        <w:spacing w:line="360" w:lineRule="auto"/>
        <w:jc w:val="both"/>
        <w:rPr>
          <w:rFonts w:ascii="Arial" w:hAnsi="Arial" w:cs="Arial"/>
          <w:color w:val="000000" w:themeColor="text1"/>
          <w:sz w:val="24"/>
          <w:szCs w:val="24"/>
        </w:rPr>
      </w:pPr>
    </w:p>
    <w:p w14:paraId="1988AED2" w14:textId="69DFDA02" w:rsidR="00A676F9" w:rsidRDefault="00A676F9" w:rsidP="00A676F9">
      <w:pPr>
        <w:spacing w:line="360" w:lineRule="auto"/>
        <w:jc w:val="both"/>
        <w:rPr>
          <w:rFonts w:ascii="Arial" w:hAnsi="Arial" w:cs="Arial"/>
          <w:color w:val="000000" w:themeColor="text1"/>
          <w:sz w:val="24"/>
          <w:szCs w:val="24"/>
        </w:rPr>
      </w:pPr>
    </w:p>
    <w:sdt>
      <w:sdtPr>
        <w:id w:val="-219369014"/>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2DC6CD25" w14:textId="1958A9CC" w:rsidR="0060253C" w:rsidRPr="0060253C" w:rsidRDefault="0060253C">
          <w:pPr>
            <w:pStyle w:val="TOCHeading"/>
            <w:rPr>
              <w:sz w:val="36"/>
              <w:szCs w:val="36"/>
            </w:rPr>
          </w:pPr>
          <w:r w:rsidRPr="0060253C">
            <w:rPr>
              <w:sz w:val="36"/>
              <w:szCs w:val="36"/>
            </w:rPr>
            <w:t>Contents</w:t>
          </w:r>
        </w:p>
        <w:p w14:paraId="1BEFC88E" w14:textId="3FBF93C7" w:rsidR="0060253C" w:rsidRPr="0060253C" w:rsidRDefault="0060253C">
          <w:pPr>
            <w:pStyle w:val="TOC1"/>
            <w:tabs>
              <w:tab w:val="right" w:leader="dot" w:pos="9016"/>
            </w:tabs>
            <w:rPr>
              <w:noProof/>
              <w:sz w:val="36"/>
              <w:szCs w:val="36"/>
            </w:rPr>
          </w:pPr>
          <w:r w:rsidRPr="0060253C">
            <w:rPr>
              <w:sz w:val="36"/>
              <w:szCs w:val="36"/>
            </w:rPr>
            <w:fldChar w:fldCharType="begin"/>
          </w:r>
          <w:r w:rsidRPr="0060253C">
            <w:rPr>
              <w:sz w:val="36"/>
              <w:szCs w:val="36"/>
            </w:rPr>
            <w:instrText xml:space="preserve"> TOC \o "1-3" \h \z \u </w:instrText>
          </w:r>
          <w:r w:rsidRPr="0060253C">
            <w:rPr>
              <w:sz w:val="36"/>
              <w:szCs w:val="36"/>
            </w:rPr>
            <w:fldChar w:fldCharType="separate"/>
          </w:r>
          <w:hyperlink w:anchor="_Toc120913475" w:history="1">
            <w:r w:rsidRPr="0060253C">
              <w:rPr>
                <w:rStyle w:val="Hyperlink"/>
                <w:noProof/>
                <w:sz w:val="36"/>
                <w:szCs w:val="36"/>
              </w:rPr>
              <w:t>Introduction</w:t>
            </w:r>
            <w:r w:rsidRPr="0060253C">
              <w:rPr>
                <w:noProof/>
                <w:webHidden/>
                <w:sz w:val="36"/>
                <w:szCs w:val="36"/>
              </w:rPr>
              <w:tab/>
            </w:r>
            <w:r w:rsidRPr="0060253C">
              <w:rPr>
                <w:noProof/>
                <w:webHidden/>
                <w:sz w:val="36"/>
                <w:szCs w:val="36"/>
              </w:rPr>
              <w:fldChar w:fldCharType="begin"/>
            </w:r>
            <w:r w:rsidRPr="0060253C">
              <w:rPr>
                <w:noProof/>
                <w:webHidden/>
                <w:sz w:val="36"/>
                <w:szCs w:val="36"/>
              </w:rPr>
              <w:instrText xml:space="preserve"> PAGEREF _Toc120913475 \h </w:instrText>
            </w:r>
            <w:r w:rsidRPr="0060253C">
              <w:rPr>
                <w:noProof/>
                <w:webHidden/>
                <w:sz w:val="36"/>
                <w:szCs w:val="36"/>
              </w:rPr>
            </w:r>
            <w:r w:rsidRPr="0060253C">
              <w:rPr>
                <w:noProof/>
                <w:webHidden/>
                <w:sz w:val="36"/>
                <w:szCs w:val="36"/>
              </w:rPr>
              <w:fldChar w:fldCharType="separate"/>
            </w:r>
            <w:r w:rsidRPr="0060253C">
              <w:rPr>
                <w:noProof/>
                <w:webHidden/>
                <w:sz w:val="36"/>
                <w:szCs w:val="36"/>
              </w:rPr>
              <w:t>3</w:t>
            </w:r>
            <w:r w:rsidRPr="0060253C">
              <w:rPr>
                <w:noProof/>
                <w:webHidden/>
                <w:sz w:val="36"/>
                <w:szCs w:val="36"/>
              </w:rPr>
              <w:fldChar w:fldCharType="end"/>
            </w:r>
          </w:hyperlink>
        </w:p>
        <w:p w14:paraId="58EDBC9C" w14:textId="1265395F" w:rsidR="0060253C" w:rsidRPr="0060253C" w:rsidRDefault="0060253C">
          <w:pPr>
            <w:pStyle w:val="TOC1"/>
            <w:tabs>
              <w:tab w:val="right" w:leader="dot" w:pos="9016"/>
            </w:tabs>
            <w:rPr>
              <w:noProof/>
              <w:sz w:val="36"/>
              <w:szCs w:val="36"/>
            </w:rPr>
          </w:pPr>
          <w:hyperlink w:anchor="_Toc120913476" w:history="1">
            <w:r w:rsidRPr="0060253C">
              <w:rPr>
                <w:rStyle w:val="Hyperlink"/>
                <w:noProof/>
                <w:sz w:val="36"/>
                <w:szCs w:val="36"/>
                <w:shd w:val="clear" w:color="auto" w:fill="FFFFFF"/>
              </w:rPr>
              <w:t>Analysis</w:t>
            </w:r>
            <w:r w:rsidRPr="0060253C">
              <w:rPr>
                <w:noProof/>
                <w:webHidden/>
                <w:sz w:val="36"/>
                <w:szCs w:val="36"/>
              </w:rPr>
              <w:tab/>
            </w:r>
            <w:r w:rsidRPr="0060253C">
              <w:rPr>
                <w:noProof/>
                <w:webHidden/>
                <w:sz w:val="36"/>
                <w:szCs w:val="36"/>
              </w:rPr>
              <w:fldChar w:fldCharType="begin"/>
            </w:r>
            <w:r w:rsidRPr="0060253C">
              <w:rPr>
                <w:noProof/>
                <w:webHidden/>
                <w:sz w:val="36"/>
                <w:szCs w:val="36"/>
              </w:rPr>
              <w:instrText xml:space="preserve"> PAGEREF _Toc120913476 \h </w:instrText>
            </w:r>
            <w:r w:rsidRPr="0060253C">
              <w:rPr>
                <w:noProof/>
                <w:webHidden/>
                <w:sz w:val="36"/>
                <w:szCs w:val="36"/>
              </w:rPr>
            </w:r>
            <w:r w:rsidRPr="0060253C">
              <w:rPr>
                <w:noProof/>
                <w:webHidden/>
                <w:sz w:val="36"/>
                <w:szCs w:val="36"/>
              </w:rPr>
              <w:fldChar w:fldCharType="separate"/>
            </w:r>
            <w:r w:rsidRPr="0060253C">
              <w:rPr>
                <w:noProof/>
                <w:webHidden/>
                <w:sz w:val="36"/>
                <w:szCs w:val="36"/>
              </w:rPr>
              <w:t>3</w:t>
            </w:r>
            <w:r w:rsidRPr="0060253C">
              <w:rPr>
                <w:noProof/>
                <w:webHidden/>
                <w:sz w:val="36"/>
                <w:szCs w:val="36"/>
              </w:rPr>
              <w:fldChar w:fldCharType="end"/>
            </w:r>
          </w:hyperlink>
        </w:p>
        <w:p w14:paraId="3369A263" w14:textId="57EC8373" w:rsidR="0060253C" w:rsidRPr="0060253C" w:rsidRDefault="0060253C">
          <w:pPr>
            <w:pStyle w:val="TOC2"/>
            <w:tabs>
              <w:tab w:val="right" w:leader="dot" w:pos="9016"/>
            </w:tabs>
            <w:rPr>
              <w:noProof/>
              <w:sz w:val="36"/>
              <w:szCs w:val="36"/>
            </w:rPr>
          </w:pPr>
          <w:hyperlink w:anchor="_Toc120913477" w:history="1">
            <w:r w:rsidRPr="0060253C">
              <w:rPr>
                <w:rStyle w:val="Hyperlink"/>
                <w:noProof/>
                <w:sz w:val="36"/>
                <w:szCs w:val="36"/>
                <w:shd w:val="clear" w:color="auto" w:fill="FFFFFF"/>
              </w:rPr>
              <w:t>Brexit</w:t>
            </w:r>
            <w:r w:rsidRPr="0060253C">
              <w:rPr>
                <w:noProof/>
                <w:webHidden/>
                <w:sz w:val="36"/>
                <w:szCs w:val="36"/>
              </w:rPr>
              <w:tab/>
            </w:r>
            <w:r w:rsidRPr="0060253C">
              <w:rPr>
                <w:noProof/>
                <w:webHidden/>
                <w:sz w:val="36"/>
                <w:szCs w:val="36"/>
              </w:rPr>
              <w:fldChar w:fldCharType="begin"/>
            </w:r>
            <w:r w:rsidRPr="0060253C">
              <w:rPr>
                <w:noProof/>
                <w:webHidden/>
                <w:sz w:val="36"/>
                <w:szCs w:val="36"/>
              </w:rPr>
              <w:instrText xml:space="preserve"> PAGEREF _Toc120913477 \h </w:instrText>
            </w:r>
            <w:r w:rsidRPr="0060253C">
              <w:rPr>
                <w:noProof/>
                <w:webHidden/>
                <w:sz w:val="36"/>
                <w:szCs w:val="36"/>
              </w:rPr>
            </w:r>
            <w:r w:rsidRPr="0060253C">
              <w:rPr>
                <w:noProof/>
                <w:webHidden/>
                <w:sz w:val="36"/>
                <w:szCs w:val="36"/>
              </w:rPr>
              <w:fldChar w:fldCharType="separate"/>
            </w:r>
            <w:r w:rsidRPr="0060253C">
              <w:rPr>
                <w:noProof/>
                <w:webHidden/>
                <w:sz w:val="36"/>
                <w:szCs w:val="36"/>
              </w:rPr>
              <w:t>4</w:t>
            </w:r>
            <w:r w:rsidRPr="0060253C">
              <w:rPr>
                <w:noProof/>
                <w:webHidden/>
                <w:sz w:val="36"/>
                <w:szCs w:val="36"/>
              </w:rPr>
              <w:fldChar w:fldCharType="end"/>
            </w:r>
          </w:hyperlink>
        </w:p>
        <w:p w14:paraId="76877126" w14:textId="77C05C95" w:rsidR="0060253C" w:rsidRPr="0060253C" w:rsidRDefault="0060253C">
          <w:pPr>
            <w:pStyle w:val="TOC2"/>
            <w:tabs>
              <w:tab w:val="right" w:leader="dot" w:pos="9016"/>
            </w:tabs>
            <w:rPr>
              <w:noProof/>
              <w:sz w:val="36"/>
              <w:szCs w:val="36"/>
            </w:rPr>
          </w:pPr>
          <w:hyperlink w:anchor="_Toc120913478" w:history="1">
            <w:r w:rsidRPr="0060253C">
              <w:rPr>
                <w:rStyle w:val="Hyperlink"/>
                <w:noProof/>
                <w:sz w:val="36"/>
                <w:szCs w:val="36"/>
                <w:shd w:val="clear" w:color="auto" w:fill="FFFFFF"/>
              </w:rPr>
              <w:t>Covid 19</w:t>
            </w:r>
            <w:r w:rsidRPr="0060253C">
              <w:rPr>
                <w:noProof/>
                <w:webHidden/>
                <w:sz w:val="36"/>
                <w:szCs w:val="36"/>
              </w:rPr>
              <w:tab/>
            </w:r>
            <w:r w:rsidRPr="0060253C">
              <w:rPr>
                <w:noProof/>
                <w:webHidden/>
                <w:sz w:val="36"/>
                <w:szCs w:val="36"/>
              </w:rPr>
              <w:fldChar w:fldCharType="begin"/>
            </w:r>
            <w:r w:rsidRPr="0060253C">
              <w:rPr>
                <w:noProof/>
                <w:webHidden/>
                <w:sz w:val="36"/>
                <w:szCs w:val="36"/>
              </w:rPr>
              <w:instrText xml:space="preserve"> PAGEREF _Toc120913478 \h </w:instrText>
            </w:r>
            <w:r w:rsidRPr="0060253C">
              <w:rPr>
                <w:noProof/>
                <w:webHidden/>
                <w:sz w:val="36"/>
                <w:szCs w:val="36"/>
              </w:rPr>
            </w:r>
            <w:r w:rsidRPr="0060253C">
              <w:rPr>
                <w:noProof/>
                <w:webHidden/>
                <w:sz w:val="36"/>
                <w:szCs w:val="36"/>
              </w:rPr>
              <w:fldChar w:fldCharType="separate"/>
            </w:r>
            <w:r w:rsidRPr="0060253C">
              <w:rPr>
                <w:noProof/>
                <w:webHidden/>
                <w:sz w:val="36"/>
                <w:szCs w:val="36"/>
              </w:rPr>
              <w:t>4</w:t>
            </w:r>
            <w:r w:rsidRPr="0060253C">
              <w:rPr>
                <w:noProof/>
                <w:webHidden/>
                <w:sz w:val="36"/>
                <w:szCs w:val="36"/>
              </w:rPr>
              <w:fldChar w:fldCharType="end"/>
            </w:r>
          </w:hyperlink>
        </w:p>
        <w:p w14:paraId="450CC00E" w14:textId="0A6C1BA1" w:rsidR="0060253C" w:rsidRPr="0060253C" w:rsidRDefault="0060253C">
          <w:pPr>
            <w:pStyle w:val="TOC1"/>
            <w:tabs>
              <w:tab w:val="right" w:leader="dot" w:pos="9016"/>
            </w:tabs>
            <w:rPr>
              <w:noProof/>
              <w:sz w:val="36"/>
              <w:szCs w:val="36"/>
            </w:rPr>
          </w:pPr>
          <w:hyperlink w:anchor="_Toc120913479" w:history="1">
            <w:r w:rsidRPr="0060253C">
              <w:rPr>
                <w:rStyle w:val="Hyperlink"/>
                <w:noProof/>
                <w:sz w:val="36"/>
                <w:szCs w:val="36"/>
              </w:rPr>
              <w:t>Pestel Analysis</w:t>
            </w:r>
            <w:r w:rsidRPr="0060253C">
              <w:rPr>
                <w:noProof/>
                <w:webHidden/>
                <w:sz w:val="36"/>
                <w:szCs w:val="36"/>
              </w:rPr>
              <w:tab/>
            </w:r>
            <w:r w:rsidRPr="0060253C">
              <w:rPr>
                <w:noProof/>
                <w:webHidden/>
                <w:sz w:val="36"/>
                <w:szCs w:val="36"/>
              </w:rPr>
              <w:fldChar w:fldCharType="begin"/>
            </w:r>
            <w:r w:rsidRPr="0060253C">
              <w:rPr>
                <w:noProof/>
                <w:webHidden/>
                <w:sz w:val="36"/>
                <w:szCs w:val="36"/>
              </w:rPr>
              <w:instrText xml:space="preserve"> PAGEREF _Toc120913479 \h </w:instrText>
            </w:r>
            <w:r w:rsidRPr="0060253C">
              <w:rPr>
                <w:noProof/>
                <w:webHidden/>
                <w:sz w:val="36"/>
                <w:szCs w:val="36"/>
              </w:rPr>
            </w:r>
            <w:r w:rsidRPr="0060253C">
              <w:rPr>
                <w:noProof/>
                <w:webHidden/>
                <w:sz w:val="36"/>
                <w:szCs w:val="36"/>
              </w:rPr>
              <w:fldChar w:fldCharType="separate"/>
            </w:r>
            <w:r w:rsidRPr="0060253C">
              <w:rPr>
                <w:noProof/>
                <w:webHidden/>
                <w:sz w:val="36"/>
                <w:szCs w:val="36"/>
              </w:rPr>
              <w:t>6</w:t>
            </w:r>
            <w:r w:rsidRPr="0060253C">
              <w:rPr>
                <w:noProof/>
                <w:webHidden/>
                <w:sz w:val="36"/>
                <w:szCs w:val="36"/>
              </w:rPr>
              <w:fldChar w:fldCharType="end"/>
            </w:r>
          </w:hyperlink>
        </w:p>
        <w:p w14:paraId="1530BFAA" w14:textId="65EDB6B5" w:rsidR="0060253C" w:rsidRPr="0060253C" w:rsidRDefault="0060253C">
          <w:pPr>
            <w:pStyle w:val="TOC2"/>
            <w:tabs>
              <w:tab w:val="right" w:leader="dot" w:pos="9016"/>
            </w:tabs>
            <w:rPr>
              <w:noProof/>
              <w:sz w:val="36"/>
              <w:szCs w:val="36"/>
            </w:rPr>
          </w:pPr>
          <w:hyperlink w:anchor="_Toc120913480" w:history="1">
            <w:r w:rsidRPr="0060253C">
              <w:rPr>
                <w:rStyle w:val="Hyperlink"/>
                <w:noProof/>
                <w:sz w:val="36"/>
                <w:szCs w:val="36"/>
              </w:rPr>
              <w:t>Political</w:t>
            </w:r>
            <w:r w:rsidRPr="0060253C">
              <w:rPr>
                <w:noProof/>
                <w:webHidden/>
                <w:sz w:val="36"/>
                <w:szCs w:val="36"/>
              </w:rPr>
              <w:tab/>
            </w:r>
            <w:r w:rsidRPr="0060253C">
              <w:rPr>
                <w:noProof/>
                <w:webHidden/>
                <w:sz w:val="36"/>
                <w:szCs w:val="36"/>
              </w:rPr>
              <w:fldChar w:fldCharType="begin"/>
            </w:r>
            <w:r w:rsidRPr="0060253C">
              <w:rPr>
                <w:noProof/>
                <w:webHidden/>
                <w:sz w:val="36"/>
                <w:szCs w:val="36"/>
              </w:rPr>
              <w:instrText xml:space="preserve"> PAGEREF _Toc120913480 \h </w:instrText>
            </w:r>
            <w:r w:rsidRPr="0060253C">
              <w:rPr>
                <w:noProof/>
                <w:webHidden/>
                <w:sz w:val="36"/>
                <w:szCs w:val="36"/>
              </w:rPr>
            </w:r>
            <w:r w:rsidRPr="0060253C">
              <w:rPr>
                <w:noProof/>
                <w:webHidden/>
                <w:sz w:val="36"/>
                <w:szCs w:val="36"/>
              </w:rPr>
              <w:fldChar w:fldCharType="separate"/>
            </w:r>
            <w:r w:rsidRPr="0060253C">
              <w:rPr>
                <w:noProof/>
                <w:webHidden/>
                <w:sz w:val="36"/>
                <w:szCs w:val="36"/>
              </w:rPr>
              <w:t>6</w:t>
            </w:r>
            <w:r w:rsidRPr="0060253C">
              <w:rPr>
                <w:noProof/>
                <w:webHidden/>
                <w:sz w:val="36"/>
                <w:szCs w:val="36"/>
              </w:rPr>
              <w:fldChar w:fldCharType="end"/>
            </w:r>
          </w:hyperlink>
        </w:p>
        <w:p w14:paraId="0A35A9CA" w14:textId="4E4363A9" w:rsidR="0060253C" w:rsidRPr="0060253C" w:rsidRDefault="0060253C">
          <w:pPr>
            <w:pStyle w:val="TOC2"/>
            <w:tabs>
              <w:tab w:val="right" w:leader="dot" w:pos="9016"/>
            </w:tabs>
            <w:rPr>
              <w:noProof/>
              <w:sz w:val="36"/>
              <w:szCs w:val="36"/>
            </w:rPr>
          </w:pPr>
          <w:hyperlink w:anchor="_Toc120913481" w:history="1">
            <w:r w:rsidRPr="0060253C">
              <w:rPr>
                <w:rStyle w:val="Hyperlink"/>
                <w:noProof/>
                <w:sz w:val="36"/>
                <w:szCs w:val="36"/>
              </w:rPr>
              <w:t>Economic</w:t>
            </w:r>
            <w:r w:rsidRPr="0060253C">
              <w:rPr>
                <w:noProof/>
                <w:webHidden/>
                <w:sz w:val="36"/>
                <w:szCs w:val="36"/>
              </w:rPr>
              <w:tab/>
            </w:r>
            <w:r w:rsidRPr="0060253C">
              <w:rPr>
                <w:noProof/>
                <w:webHidden/>
                <w:sz w:val="36"/>
                <w:szCs w:val="36"/>
              </w:rPr>
              <w:fldChar w:fldCharType="begin"/>
            </w:r>
            <w:r w:rsidRPr="0060253C">
              <w:rPr>
                <w:noProof/>
                <w:webHidden/>
                <w:sz w:val="36"/>
                <w:szCs w:val="36"/>
              </w:rPr>
              <w:instrText xml:space="preserve"> PAGEREF _Toc120913481 \h </w:instrText>
            </w:r>
            <w:r w:rsidRPr="0060253C">
              <w:rPr>
                <w:noProof/>
                <w:webHidden/>
                <w:sz w:val="36"/>
                <w:szCs w:val="36"/>
              </w:rPr>
            </w:r>
            <w:r w:rsidRPr="0060253C">
              <w:rPr>
                <w:noProof/>
                <w:webHidden/>
                <w:sz w:val="36"/>
                <w:szCs w:val="36"/>
              </w:rPr>
              <w:fldChar w:fldCharType="separate"/>
            </w:r>
            <w:r w:rsidRPr="0060253C">
              <w:rPr>
                <w:noProof/>
                <w:webHidden/>
                <w:sz w:val="36"/>
                <w:szCs w:val="36"/>
              </w:rPr>
              <w:t>7</w:t>
            </w:r>
            <w:r w:rsidRPr="0060253C">
              <w:rPr>
                <w:noProof/>
                <w:webHidden/>
                <w:sz w:val="36"/>
                <w:szCs w:val="36"/>
              </w:rPr>
              <w:fldChar w:fldCharType="end"/>
            </w:r>
          </w:hyperlink>
        </w:p>
        <w:p w14:paraId="47BF535E" w14:textId="679D9092" w:rsidR="0060253C" w:rsidRPr="0060253C" w:rsidRDefault="0060253C">
          <w:pPr>
            <w:pStyle w:val="TOC2"/>
            <w:tabs>
              <w:tab w:val="right" w:leader="dot" w:pos="9016"/>
            </w:tabs>
            <w:rPr>
              <w:noProof/>
              <w:sz w:val="36"/>
              <w:szCs w:val="36"/>
            </w:rPr>
          </w:pPr>
          <w:hyperlink w:anchor="_Toc120913482" w:history="1">
            <w:r w:rsidRPr="0060253C">
              <w:rPr>
                <w:rStyle w:val="Hyperlink"/>
                <w:noProof/>
                <w:sz w:val="36"/>
                <w:szCs w:val="36"/>
              </w:rPr>
              <w:t>Social</w:t>
            </w:r>
            <w:r w:rsidRPr="0060253C">
              <w:rPr>
                <w:noProof/>
                <w:webHidden/>
                <w:sz w:val="36"/>
                <w:szCs w:val="36"/>
              </w:rPr>
              <w:tab/>
            </w:r>
            <w:r w:rsidRPr="0060253C">
              <w:rPr>
                <w:noProof/>
                <w:webHidden/>
                <w:sz w:val="36"/>
                <w:szCs w:val="36"/>
              </w:rPr>
              <w:fldChar w:fldCharType="begin"/>
            </w:r>
            <w:r w:rsidRPr="0060253C">
              <w:rPr>
                <w:noProof/>
                <w:webHidden/>
                <w:sz w:val="36"/>
                <w:szCs w:val="36"/>
              </w:rPr>
              <w:instrText xml:space="preserve"> PAGEREF _Toc120913482 \h </w:instrText>
            </w:r>
            <w:r w:rsidRPr="0060253C">
              <w:rPr>
                <w:noProof/>
                <w:webHidden/>
                <w:sz w:val="36"/>
                <w:szCs w:val="36"/>
              </w:rPr>
            </w:r>
            <w:r w:rsidRPr="0060253C">
              <w:rPr>
                <w:noProof/>
                <w:webHidden/>
                <w:sz w:val="36"/>
                <w:szCs w:val="36"/>
              </w:rPr>
              <w:fldChar w:fldCharType="separate"/>
            </w:r>
            <w:r w:rsidRPr="0060253C">
              <w:rPr>
                <w:noProof/>
                <w:webHidden/>
                <w:sz w:val="36"/>
                <w:szCs w:val="36"/>
              </w:rPr>
              <w:t>7</w:t>
            </w:r>
            <w:r w:rsidRPr="0060253C">
              <w:rPr>
                <w:noProof/>
                <w:webHidden/>
                <w:sz w:val="36"/>
                <w:szCs w:val="36"/>
              </w:rPr>
              <w:fldChar w:fldCharType="end"/>
            </w:r>
          </w:hyperlink>
        </w:p>
        <w:p w14:paraId="11EE24B4" w14:textId="6B2CDE62" w:rsidR="0060253C" w:rsidRPr="0060253C" w:rsidRDefault="0060253C">
          <w:pPr>
            <w:pStyle w:val="TOC2"/>
            <w:tabs>
              <w:tab w:val="right" w:leader="dot" w:pos="9016"/>
            </w:tabs>
            <w:rPr>
              <w:noProof/>
              <w:sz w:val="36"/>
              <w:szCs w:val="36"/>
            </w:rPr>
          </w:pPr>
          <w:hyperlink w:anchor="_Toc120913483" w:history="1">
            <w:r w:rsidRPr="0060253C">
              <w:rPr>
                <w:rStyle w:val="Hyperlink"/>
                <w:noProof/>
                <w:sz w:val="36"/>
                <w:szCs w:val="36"/>
              </w:rPr>
              <w:t>Technological</w:t>
            </w:r>
            <w:r w:rsidRPr="0060253C">
              <w:rPr>
                <w:noProof/>
                <w:webHidden/>
                <w:sz w:val="36"/>
                <w:szCs w:val="36"/>
              </w:rPr>
              <w:tab/>
            </w:r>
            <w:r w:rsidRPr="0060253C">
              <w:rPr>
                <w:noProof/>
                <w:webHidden/>
                <w:sz w:val="36"/>
                <w:szCs w:val="36"/>
              </w:rPr>
              <w:fldChar w:fldCharType="begin"/>
            </w:r>
            <w:r w:rsidRPr="0060253C">
              <w:rPr>
                <w:noProof/>
                <w:webHidden/>
                <w:sz w:val="36"/>
                <w:szCs w:val="36"/>
              </w:rPr>
              <w:instrText xml:space="preserve"> PAGEREF _Toc120913483 \h </w:instrText>
            </w:r>
            <w:r w:rsidRPr="0060253C">
              <w:rPr>
                <w:noProof/>
                <w:webHidden/>
                <w:sz w:val="36"/>
                <w:szCs w:val="36"/>
              </w:rPr>
            </w:r>
            <w:r w:rsidRPr="0060253C">
              <w:rPr>
                <w:noProof/>
                <w:webHidden/>
                <w:sz w:val="36"/>
                <w:szCs w:val="36"/>
              </w:rPr>
              <w:fldChar w:fldCharType="separate"/>
            </w:r>
            <w:r w:rsidRPr="0060253C">
              <w:rPr>
                <w:noProof/>
                <w:webHidden/>
                <w:sz w:val="36"/>
                <w:szCs w:val="36"/>
              </w:rPr>
              <w:t>7</w:t>
            </w:r>
            <w:r w:rsidRPr="0060253C">
              <w:rPr>
                <w:noProof/>
                <w:webHidden/>
                <w:sz w:val="36"/>
                <w:szCs w:val="36"/>
              </w:rPr>
              <w:fldChar w:fldCharType="end"/>
            </w:r>
          </w:hyperlink>
        </w:p>
        <w:p w14:paraId="7802C1EA" w14:textId="09666585" w:rsidR="0060253C" w:rsidRPr="0060253C" w:rsidRDefault="0060253C">
          <w:pPr>
            <w:pStyle w:val="TOC2"/>
            <w:tabs>
              <w:tab w:val="right" w:leader="dot" w:pos="9016"/>
            </w:tabs>
            <w:rPr>
              <w:noProof/>
              <w:sz w:val="36"/>
              <w:szCs w:val="36"/>
            </w:rPr>
          </w:pPr>
          <w:hyperlink w:anchor="_Toc120913484" w:history="1">
            <w:r w:rsidRPr="0060253C">
              <w:rPr>
                <w:rStyle w:val="Hyperlink"/>
                <w:noProof/>
                <w:sz w:val="36"/>
                <w:szCs w:val="36"/>
              </w:rPr>
              <w:t>Environment</w:t>
            </w:r>
            <w:r w:rsidRPr="0060253C">
              <w:rPr>
                <w:noProof/>
                <w:webHidden/>
                <w:sz w:val="36"/>
                <w:szCs w:val="36"/>
              </w:rPr>
              <w:tab/>
            </w:r>
            <w:r w:rsidRPr="0060253C">
              <w:rPr>
                <w:noProof/>
                <w:webHidden/>
                <w:sz w:val="36"/>
                <w:szCs w:val="36"/>
              </w:rPr>
              <w:fldChar w:fldCharType="begin"/>
            </w:r>
            <w:r w:rsidRPr="0060253C">
              <w:rPr>
                <w:noProof/>
                <w:webHidden/>
                <w:sz w:val="36"/>
                <w:szCs w:val="36"/>
              </w:rPr>
              <w:instrText xml:space="preserve"> PAGEREF _Toc120913484 \h </w:instrText>
            </w:r>
            <w:r w:rsidRPr="0060253C">
              <w:rPr>
                <w:noProof/>
                <w:webHidden/>
                <w:sz w:val="36"/>
                <w:szCs w:val="36"/>
              </w:rPr>
            </w:r>
            <w:r w:rsidRPr="0060253C">
              <w:rPr>
                <w:noProof/>
                <w:webHidden/>
                <w:sz w:val="36"/>
                <w:szCs w:val="36"/>
              </w:rPr>
              <w:fldChar w:fldCharType="separate"/>
            </w:r>
            <w:r w:rsidRPr="0060253C">
              <w:rPr>
                <w:noProof/>
                <w:webHidden/>
                <w:sz w:val="36"/>
                <w:szCs w:val="36"/>
              </w:rPr>
              <w:t>7</w:t>
            </w:r>
            <w:r w:rsidRPr="0060253C">
              <w:rPr>
                <w:noProof/>
                <w:webHidden/>
                <w:sz w:val="36"/>
                <w:szCs w:val="36"/>
              </w:rPr>
              <w:fldChar w:fldCharType="end"/>
            </w:r>
          </w:hyperlink>
        </w:p>
        <w:p w14:paraId="1CD61483" w14:textId="0F43F8E4" w:rsidR="0060253C" w:rsidRPr="0060253C" w:rsidRDefault="0060253C">
          <w:pPr>
            <w:pStyle w:val="TOC2"/>
            <w:tabs>
              <w:tab w:val="right" w:leader="dot" w:pos="9016"/>
            </w:tabs>
            <w:rPr>
              <w:noProof/>
              <w:sz w:val="36"/>
              <w:szCs w:val="36"/>
            </w:rPr>
          </w:pPr>
          <w:hyperlink w:anchor="_Toc120913485" w:history="1">
            <w:r w:rsidRPr="0060253C">
              <w:rPr>
                <w:rStyle w:val="Hyperlink"/>
                <w:noProof/>
                <w:sz w:val="36"/>
                <w:szCs w:val="36"/>
              </w:rPr>
              <w:t>Legal</w:t>
            </w:r>
            <w:r w:rsidRPr="0060253C">
              <w:rPr>
                <w:noProof/>
                <w:webHidden/>
                <w:sz w:val="36"/>
                <w:szCs w:val="36"/>
              </w:rPr>
              <w:tab/>
            </w:r>
            <w:r w:rsidRPr="0060253C">
              <w:rPr>
                <w:noProof/>
                <w:webHidden/>
                <w:sz w:val="36"/>
                <w:szCs w:val="36"/>
              </w:rPr>
              <w:fldChar w:fldCharType="begin"/>
            </w:r>
            <w:r w:rsidRPr="0060253C">
              <w:rPr>
                <w:noProof/>
                <w:webHidden/>
                <w:sz w:val="36"/>
                <w:szCs w:val="36"/>
              </w:rPr>
              <w:instrText xml:space="preserve"> PAGEREF _Toc120913485 \h </w:instrText>
            </w:r>
            <w:r w:rsidRPr="0060253C">
              <w:rPr>
                <w:noProof/>
                <w:webHidden/>
                <w:sz w:val="36"/>
                <w:szCs w:val="36"/>
              </w:rPr>
            </w:r>
            <w:r w:rsidRPr="0060253C">
              <w:rPr>
                <w:noProof/>
                <w:webHidden/>
                <w:sz w:val="36"/>
                <w:szCs w:val="36"/>
              </w:rPr>
              <w:fldChar w:fldCharType="separate"/>
            </w:r>
            <w:r w:rsidRPr="0060253C">
              <w:rPr>
                <w:noProof/>
                <w:webHidden/>
                <w:sz w:val="36"/>
                <w:szCs w:val="36"/>
              </w:rPr>
              <w:t>8</w:t>
            </w:r>
            <w:r w:rsidRPr="0060253C">
              <w:rPr>
                <w:noProof/>
                <w:webHidden/>
                <w:sz w:val="36"/>
                <w:szCs w:val="36"/>
              </w:rPr>
              <w:fldChar w:fldCharType="end"/>
            </w:r>
          </w:hyperlink>
        </w:p>
        <w:p w14:paraId="5BDDABA5" w14:textId="5A672332" w:rsidR="0060253C" w:rsidRPr="0060253C" w:rsidRDefault="0060253C">
          <w:pPr>
            <w:pStyle w:val="TOC1"/>
            <w:tabs>
              <w:tab w:val="right" w:leader="dot" w:pos="9016"/>
            </w:tabs>
            <w:rPr>
              <w:noProof/>
              <w:sz w:val="36"/>
              <w:szCs w:val="36"/>
            </w:rPr>
          </w:pPr>
          <w:hyperlink w:anchor="_Toc120913486" w:history="1">
            <w:r w:rsidRPr="0060253C">
              <w:rPr>
                <w:rStyle w:val="Hyperlink"/>
                <w:noProof/>
                <w:sz w:val="36"/>
                <w:szCs w:val="36"/>
              </w:rPr>
              <w:t>SWOT Analysis</w:t>
            </w:r>
            <w:r w:rsidRPr="0060253C">
              <w:rPr>
                <w:noProof/>
                <w:webHidden/>
                <w:sz w:val="36"/>
                <w:szCs w:val="36"/>
              </w:rPr>
              <w:tab/>
            </w:r>
            <w:r w:rsidRPr="0060253C">
              <w:rPr>
                <w:noProof/>
                <w:webHidden/>
                <w:sz w:val="36"/>
                <w:szCs w:val="36"/>
              </w:rPr>
              <w:fldChar w:fldCharType="begin"/>
            </w:r>
            <w:r w:rsidRPr="0060253C">
              <w:rPr>
                <w:noProof/>
                <w:webHidden/>
                <w:sz w:val="36"/>
                <w:szCs w:val="36"/>
              </w:rPr>
              <w:instrText xml:space="preserve"> PAGEREF _Toc120913486 \h </w:instrText>
            </w:r>
            <w:r w:rsidRPr="0060253C">
              <w:rPr>
                <w:noProof/>
                <w:webHidden/>
                <w:sz w:val="36"/>
                <w:szCs w:val="36"/>
              </w:rPr>
            </w:r>
            <w:r w:rsidRPr="0060253C">
              <w:rPr>
                <w:noProof/>
                <w:webHidden/>
                <w:sz w:val="36"/>
                <w:szCs w:val="36"/>
              </w:rPr>
              <w:fldChar w:fldCharType="separate"/>
            </w:r>
            <w:r w:rsidRPr="0060253C">
              <w:rPr>
                <w:noProof/>
                <w:webHidden/>
                <w:sz w:val="36"/>
                <w:szCs w:val="36"/>
              </w:rPr>
              <w:t>8</w:t>
            </w:r>
            <w:r w:rsidRPr="0060253C">
              <w:rPr>
                <w:noProof/>
                <w:webHidden/>
                <w:sz w:val="36"/>
                <w:szCs w:val="36"/>
              </w:rPr>
              <w:fldChar w:fldCharType="end"/>
            </w:r>
          </w:hyperlink>
        </w:p>
        <w:p w14:paraId="620ED2C6" w14:textId="23220602" w:rsidR="0060253C" w:rsidRPr="0060253C" w:rsidRDefault="0060253C">
          <w:pPr>
            <w:pStyle w:val="TOC2"/>
            <w:tabs>
              <w:tab w:val="right" w:leader="dot" w:pos="9016"/>
            </w:tabs>
            <w:rPr>
              <w:noProof/>
              <w:sz w:val="36"/>
              <w:szCs w:val="36"/>
            </w:rPr>
          </w:pPr>
          <w:hyperlink w:anchor="_Toc120913487" w:history="1">
            <w:r w:rsidRPr="0060253C">
              <w:rPr>
                <w:rStyle w:val="Hyperlink"/>
                <w:noProof/>
                <w:sz w:val="36"/>
                <w:szCs w:val="36"/>
              </w:rPr>
              <w:t>Weaknesses</w:t>
            </w:r>
            <w:r w:rsidRPr="0060253C">
              <w:rPr>
                <w:noProof/>
                <w:webHidden/>
                <w:sz w:val="36"/>
                <w:szCs w:val="36"/>
              </w:rPr>
              <w:tab/>
            </w:r>
            <w:r w:rsidRPr="0060253C">
              <w:rPr>
                <w:noProof/>
                <w:webHidden/>
                <w:sz w:val="36"/>
                <w:szCs w:val="36"/>
              </w:rPr>
              <w:fldChar w:fldCharType="begin"/>
            </w:r>
            <w:r w:rsidRPr="0060253C">
              <w:rPr>
                <w:noProof/>
                <w:webHidden/>
                <w:sz w:val="36"/>
                <w:szCs w:val="36"/>
              </w:rPr>
              <w:instrText xml:space="preserve"> PAGEREF _Toc120913487 \h </w:instrText>
            </w:r>
            <w:r w:rsidRPr="0060253C">
              <w:rPr>
                <w:noProof/>
                <w:webHidden/>
                <w:sz w:val="36"/>
                <w:szCs w:val="36"/>
              </w:rPr>
            </w:r>
            <w:r w:rsidRPr="0060253C">
              <w:rPr>
                <w:noProof/>
                <w:webHidden/>
                <w:sz w:val="36"/>
                <w:szCs w:val="36"/>
              </w:rPr>
              <w:fldChar w:fldCharType="separate"/>
            </w:r>
            <w:r w:rsidRPr="0060253C">
              <w:rPr>
                <w:noProof/>
                <w:webHidden/>
                <w:sz w:val="36"/>
                <w:szCs w:val="36"/>
              </w:rPr>
              <w:t>9</w:t>
            </w:r>
            <w:r w:rsidRPr="0060253C">
              <w:rPr>
                <w:noProof/>
                <w:webHidden/>
                <w:sz w:val="36"/>
                <w:szCs w:val="36"/>
              </w:rPr>
              <w:fldChar w:fldCharType="end"/>
            </w:r>
          </w:hyperlink>
        </w:p>
        <w:p w14:paraId="6DB8DD1A" w14:textId="0CF8E076" w:rsidR="0060253C" w:rsidRPr="0060253C" w:rsidRDefault="0060253C">
          <w:pPr>
            <w:pStyle w:val="TOC2"/>
            <w:tabs>
              <w:tab w:val="right" w:leader="dot" w:pos="9016"/>
            </w:tabs>
            <w:rPr>
              <w:noProof/>
              <w:sz w:val="36"/>
              <w:szCs w:val="36"/>
            </w:rPr>
          </w:pPr>
          <w:hyperlink w:anchor="_Toc120913488" w:history="1">
            <w:r w:rsidRPr="0060253C">
              <w:rPr>
                <w:rStyle w:val="Hyperlink"/>
                <w:noProof/>
                <w:sz w:val="36"/>
                <w:szCs w:val="36"/>
              </w:rPr>
              <w:t>Opportunities</w:t>
            </w:r>
            <w:r w:rsidRPr="0060253C">
              <w:rPr>
                <w:noProof/>
                <w:webHidden/>
                <w:sz w:val="36"/>
                <w:szCs w:val="36"/>
              </w:rPr>
              <w:tab/>
            </w:r>
            <w:r w:rsidRPr="0060253C">
              <w:rPr>
                <w:noProof/>
                <w:webHidden/>
                <w:sz w:val="36"/>
                <w:szCs w:val="36"/>
              </w:rPr>
              <w:fldChar w:fldCharType="begin"/>
            </w:r>
            <w:r w:rsidRPr="0060253C">
              <w:rPr>
                <w:noProof/>
                <w:webHidden/>
                <w:sz w:val="36"/>
                <w:szCs w:val="36"/>
              </w:rPr>
              <w:instrText xml:space="preserve"> PAGEREF _Toc120913488 \h </w:instrText>
            </w:r>
            <w:r w:rsidRPr="0060253C">
              <w:rPr>
                <w:noProof/>
                <w:webHidden/>
                <w:sz w:val="36"/>
                <w:szCs w:val="36"/>
              </w:rPr>
            </w:r>
            <w:r w:rsidRPr="0060253C">
              <w:rPr>
                <w:noProof/>
                <w:webHidden/>
                <w:sz w:val="36"/>
                <w:szCs w:val="36"/>
              </w:rPr>
              <w:fldChar w:fldCharType="separate"/>
            </w:r>
            <w:r w:rsidRPr="0060253C">
              <w:rPr>
                <w:noProof/>
                <w:webHidden/>
                <w:sz w:val="36"/>
                <w:szCs w:val="36"/>
              </w:rPr>
              <w:t>9</w:t>
            </w:r>
            <w:r w:rsidRPr="0060253C">
              <w:rPr>
                <w:noProof/>
                <w:webHidden/>
                <w:sz w:val="36"/>
                <w:szCs w:val="36"/>
              </w:rPr>
              <w:fldChar w:fldCharType="end"/>
            </w:r>
          </w:hyperlink>
        </w:p>
        <w:p w14:paraId="68073337" w14:textId="2647321B" w:rsidR="0060253C" w:rsidRPr="0060253C" w:rsidRDefault="0060253C">
          <w:pPr>
            <w:pStyle w:val="TOC2"/>
            <w:tabs>
              <w:tab w:val="right" w:leader="dot" w:pos="9016"/>
            </w:tabs>
            <w:rPr>
              <w:noProof/>
              <w:sz w:val="36"/>
              <w:szCs w:val="36"/>
            </w:rPr>
          </w:pPr>
          <w:hyperlink w:anchor="_Toc120913489" w:history="1">
            <w:r w:rsidRPr="0060253C">
              <w:rPr>
                <w:rStyle w:val="Hyperlink"/>
                <w:noProof/>
                <w:sz w:val="36"/>
                <w:szCs w:val="36"/>
              </w:rPr>
              <w:t>Threats</w:t>
            </w:r>
            <w:r w:rsidRPr="0060253C">
              <w:rPr>
                <w:noProof/>
                <w:webHidden/>
                <w:sz w:val="36"/>
                <w:szCs w:val="36"/>
              </w:rPr>
              <w:tab/>
            </w:r>
            <w:r w:rsidRPr="0060253C">
              <w:rPr>
                <w:noProof/>
                <w:webHidden/>
                <w:sz w:val="36"/>
                <w:szCs w:val="36"/>
              </w:rPr>
              <w:fldChar w:fldCharType="begin"/>
            </w:r>
            <w:r w:rsidRPr="0060253C">
              <w:rPr>
                <w:noProof/>
                <w:webHidden/>
                <w:sz w:val="36"/>
                <w:szCs w:val="36"/>
              </w:rPr>
              <w:instrText xml:space="preserve"> PAGEREF _Toc120913489 \h </w:instrText>
            </w:r>
            <w:r w:rsidRPr="0060253C">
              <w:rPr>
                <w:noProof/>
                <w:webHidden/>
                <w:sz w:val="36"/>
                <w:szCs w:val="36"/>
              </w:rPr>
            </w:r>
            <w:r w:rsidRPr="0060253C">
              <w:rPr>
                <w:noProof/>
                <w:webHidden/>
                <w:sz w:val="36"/>
                <w:szCs w:val="36"/>
              </w:rPr>
              <w:fldChar w:fldCharType="separate"/>
            </w:r>
            <w:r w:rsidRPr="0060253C">
              <w:rPr>
                <w:noProof/>
                <w:webHidden/>
                <w:sz w:val="36"/>
                <w:szCs w:val="36"/>
              </w:rPr>
              <w:t>9</w:t>
            </w:r>
            <w:r w:rsidRPr="0060253C">
              <w:rPr>
                <w:noProof/>
                <w:webHidden/>
                <w:sz w:val="36"/>
                <w:szCs w:val="36"/>
              </w:rPr>
              <w:fldChar w:fldCharType="end"/>
            </w:r>
          </w:hyperlink>
        </w:p>
        <w:p w14:paraId="7744C016" w14:textId="71EEF627" w:rsidR="0060253C" w:rsidRPr="0060253C" w:rsidRDefault="0060253C">
          <w:pPr>
            <w:pStyle w:val="TOC1"/>
            <w:tabs>
              <w:tab w:val="right" w:leader="dot" w:pos="9016"/>
            </w:tabs>
            <w:rPr>
              <w:noProof/>
              <w:sz w:val="36"/>
              <w:szCs w:val="36"/>
            </w:rPr>
          </w:pPr>
          <w:hyperlink w:anchor="_Toc120913490" w:history="1">
            <w:r w:rsidRPr="0060253C">
              <w:rPr>
                <w:rStyle w:val="Hyperlink"/>
                <w:noProof/>
                <w:sz w:val="36"/>
                <w:szCs w:val="36"/>
              </w:rPr>
              <w:t>Solutions</w:t>
            </w:r>
            <w:r w:rsidRPr="0060253C">
              <w:rPr>
                <w:noProof/>
                <w:webHidden/>
                <w:sz w:val="36"/>
                <w:szCs w:val="36"/>
              </w:rPr>
              <w:tab/>
            </w:r>
            <w:r w:rsidRPr="0060253C">
              <w:rPr>
                <w:noProof/>
                <w:webHidden/>
                <w:sz w:val="36"/>
                <w:szCs w:val="36"/>
              </w:rPr>
              <w:fldChar w:fldCharType="begin"/>
            </w:r>
            <w:r w:rsidRPr="0060253C">
              <w:rPr>
                <w:noProof/>
                <w:webHidden/>
                <w:sz w:val="36"/>
                <w:szCs w:val="36"/>
              </w:rPr>
              <w:instrText xml:space="preserve"> PAGEREF _Toc120913490 \h </w:instrText>
            </w:r>
            <w:r w:rsidRPr="0060253C">
              <w:rPr>
                <w:noProof/>
                <w:webHidden/>
                <w:sz w:val="36"/>
                <w:szCs w:val="36"/>
              </w:rPr>
            </w:r>
            <w:r w:rsidRPr="0060253C">
              <w:rPr>
                <w:noProof/>
                <w:webHidden/>
                <w:sz w:val="36"/>
                <w:szCs w:val="36"/>
              </w:rPr>
              <w:fldChar w:fldCharType="separate"/>
            </w:r>
            <w:r w:rsidRPr="0060253C">
              <w:rPr>
                <w:noProof/>
                <w:webHidden/>
                <w:sz w:val="36"/>
                <w:szCs w:val="36"/>
              </w:rPr>
              <w:t>10</w:t>
            </w:r>
            <w:r w:rsidRPr="0060253C">
              <w:rPr>
                <w:noProof/>
                <w:webHidden/>
                <w:sz w:val="36"/>
                <w:szCs w:val="36"/>
              </w:rPr>
              <w:fldChar w:fldCharType="end"/>
            </w:r>
          </w:hyperlink>
        </w:p>
        <w:p w14:paraId="2389F68B" w14:textId="14DBC070" w:rsidR="0060253C" w:rsidRPr="0060253C" w:rsidRDefault="0060253C">
          <w:pPr>
            <w:pStyle w:val="TOC1"/>
            <w:tabs>
              <w:tab w:val="right" w:leader="dot" w:pos="9016"/>
            </w:tabs>
            <w:rPr>
              <w:noProof/>
              <w:sz w:val="36"/>
              <w:szCs w:val="36"/>
            </w:rPr>
          </w:pPr>
          <w:hyperlink w:anchor="_Toc120913491" w:history="1">
            <w:r w:rsidRPr="0060253C">
              <w:rPr>
                <w:rStyle w:val="Hyperlink"/>
                <w:noProof/>
                <w:sz w:val="36"/>
                <w:szCs w:val="36"/>
              </w:rPr>
              <w:t>Conclusion</w:t>
            </w:r>
            <w:r w:rsidRPr="0060253C">
              <w:rPr>
                <w:noProof/>
                <w:webHidden/>
                <w:sz w:val="36"/>
                <w:szCs w:val="36"/>
              </w:rPr>
              <w:tab/>
            </w:r>
            <w:r w:rsidRPr="0060253C">
              <w:rPr>
                <w:noProof/>
                <w:webHidden/>
                <w:sz w:val="36"/>
                <w:szCs w:val="36"/>
              </w:rPr>
              <w:fldChar w:fldCharType="begin"/>
            </w:r>
            <w:r w:rsidRPr="0060253C">
              <w:rPr>
                <w:noProof/>
                <w:webHidden/>
                <w:sz w:val="36"/>
                <w:szCs w:val="36"/>
              </w:rPr>
              <w:instrText xml:space="preserve"> PAGEREF _Toc120913491 \h </w:instrText>
            </w:r>
            <w:r w:rsidRPr="0060253C">
              <w:rPr>
                <w:noProof/>
                <w:webHidden/>
                <w:sz w:val="36"/>
                <w:szCs w:val="36"/>
              </w:rPr>
            </w:r>
            <w:r w:rsidRPr="0060253C">
              <w:rPr>
                <w:noProof/>
                <w:webHidden/>
                <w:sz w:val="36"/>
                <w:szCs w:val="36"/>
              </w:rPr>
              <w:fldChar w:fldCharType="separate"/>
            </w:r>
            <w:r w:rsidRPr="0060253C">
              <w:rPr>
                <w:noProof/>
                <w:webHidden/>
                <w:sz w:val="36"/>
                <w:szCs w:val="36"/>
              </w:rPr>
              <w:t>11</w:t>
            </w:r>
            <w:r w:rsidRPr="0060253C">
              <w:rPr>
                <w:noProof/>
                <w:webHidden/>
                <w:sz w:val="36"/>
                <w:szCs w:val="36"/>
              </w:rPr>
              <w:fldChar w:fldCharType="end"/>
            </w:r>
          </w:hyperlink>
        </w:p>
        <w:p w14:paraId="7EC3F15C" w14:textId="787876D0" w:rsidR="0060253C" w:rsidRPr="0060253C" w:rsidRDefault="0060253C">
          <w:pPr>
            <w:pStyle w:val="TOC1"/>
            <w:tabs>
              <w:tab w:val="right" w:leader="dot" w:pos="9016"/>
            </w:tabs>
            <w:rPr>
              <w:noProof/>
              <w:sz w:val="36"/>
              <w:szCs w:val="36"/>
            </w:rPr>
          </w:pPr>
          <w:hyperlink w:anchor="_Toc120913492" w:history="1">
            <w:r w:rsidRPr="0060253C">
              <w:rPr>
                <w:rStyle w:val="Hyperlink"/>
                <w:noProof/>
                <w:sz w:val="36"/>
                <w:szCs w:val="36"/>
              </w:rPr>
              <w:t>Reference list:</w:t>
            </w:r>
            <w:r w:rsidRPr="0060253C">
              <w:rPr>
                <w:noProof/>
                <w:webHidden/>
                <w:sz w:val="36"/>
                <w:szCs w:val="36"/>
              </w:rPr>
              <w:tab/>
            </w:r>
            <w:r w:rsidRPr="0060253C">
              <w:rPr>
                <w:noProof/>
                <w:webHidden/>
                <w:sz w:val="36"/>
                <w:szCs w:val="36"/>
              </w:rPr>
              <w:fldChar w:fldCharType="begin"/>
            </w:r>
            <w:r w:rsidRPr="0060253C">
              <w:rPr>
                <w:noProof/>
                <w:webHidden/>
                <w:sz w:val="36"/>
                <w:szCs w:val="36"/>
              </w:rPr>
              <w:instrText xml:space="preserve"> PAGEREF _Toc120913492 \h </w:instrText>
            </w:r>
            <w:r w:rsidRPr="0060253C">
              <w:rPr>
                <w:noProof/>
                <w:webHidden/>
                <w:sz w:val="36"/>
                <w:szCs w:val="36"/>
              </w:rPr>
            </w:r>
            <w:r w:rsidRPr="0060253C">
              <w:rPr>
                <w:noProof/>
                <w:webHidden/>
                <w:sz w:val="36"/>
                <w:szCs w:val="36"/>
              </w:rPr>
              <w:fldChar w:fldCharType="separate"/>
            </w:r>
            <w:r w:rsidRPr="0060253C">
              <w:rPr>
                <w:noProof/>
                <w:webHidden/>
                <w:sz w:val="36"/>
                <w:szCs w:val="36"/>
              </w:rPr>
              <w:t>11</w:t>
            </w:r>
            <w:r w:rsidRPr="0060253C">
              <w:rPr>
                <w:noProof/>
                <w:webHidden/>
                <w:sz w:val="36"/>
                <w:szCs w:val="36"/>
              </w:rPr>
              <w:fldChar w:fldCharType="end"/>
            </w:r>
          </w:hyperlink>
        </w:p>
        <w:p w14:paraId="3EB8C627" w14:textId="407310CF" w:rsidR="0060253C" w:rsidRDefault="0060253C">
          <w:r w:rsidRPr="0060253C">
            <w:rPr>
              <w:b/>
              <w:bCs/>
              <w:noProof/>
              <w:sz w:val="36"/>
              <w:szCs w:val="36"/>
            </w:rPr>
            <w:fldChar w:fldCharType="end"/>
          </w:r>
        </w:p>
      </w:sdtContent>
    </w:sdt>
    <w:p w14:paraId="0B4D1275" w14:textId="77777777" w:rsidR="004E0771" w:rsidRDefault="004E0771" w:rsidP="00A676F9">
      <w:pPr>
        <w:spacing w:line="360" w:lineRule="auto"/>
        <w:jc w:val="both"/>
        <w:rPr>
          <w:rFonts w:ascii="Arial" w:hAnsi="Arial" w:cs="Arial"/>
          <w:color w:val="000000" w:themeColor="text1"/>
          <w:sz w:val="24"/>
          <w:szCs w:val="24"/>
        </w:rPr>
      </w:pPr>
    </w:p>
    <w:p w14:paraId="52CE064D" w14:textId="77777777" w:rsidR="00A676F9" w:rsidRDefault="00A676F9" w:rsidP="00A676F9">
      <w:pPr>
        <w:spacing w:line="360" w:lineRule="auto"/>
        <w:jc w:val="both"/>
        <w:rPr>
          <w:rFonts w:ascii="Arial" w:hAnsi="Arial" w:cs="Arial"/>
          <w:color w:val="000000" w:themeColor="text1"/>
          <w:sz w:val="24"/>
          <w:szCs w:val="24"/>
        </w:rPr>
      </w:pPr>
    </w:p>
    <w:p w14:paraId="2A97227A" w14:textId="77777777" w:rsidR="00A676F9" w:rsidRDefault="00A676F9" w:rsidP="00A676F9">
      <w:pPr>
        <w:spacing w:line="360" w:lineRule="auto"/>
        <w:jc w:val="both"/>
        <w:rPr>
          <w:rFonts w:ascii="Arial" w:hAnsi="Arial" w:cs="Arial"/>
          <w:color w:val="000000" w:themeColor="text1"/>
          <w:sz w:val="24"/>
          <w:szCs w:val="24"/>
        </w:rPr>
      </w:pPr>
    </w:p>
    <w:p w14:paraId="749160D3" w14:textId="77777777" w:rsidR="00A676F9" w:rsidRDefault="00A676F9" w:rsidP="00A676F9">
      <w:pPr>
        <w:spacing w:line="360" w:lineRule="auto"/>
        <w:jc w:val="both"/>
        <w:rPr>
          <w:rFonts w:ascii="Arial" w:hAnsi="Arial" w:cs="Arial"/>
          <w:color w:val="000000" w:themeColor="text1"/>
          <w:sz w:val="24"/>
          <w:szCs w:val="24"/>
        </w:rPr>
      </w:pPr>
    </w:p>
    <w:p w14:paraId="149377F6" w14:textId="77777777" w:rsidR="00A676F9" w:rsidRDefault="00A676F9" w:rsidP="00A676F9">
      <w:pPr>
        <w:spacing w:line="360" w:lineRule="auto"/>
        <w:jc w:val="both"/>
        <w:rPr>
          <w:rFonts w:ascii="Arial" w:hAnsi="Arial" w:cs="Arial"/>
          <w:color w:val="000000" w:themeColor="text1"/>
          <w:sz w:val="24"/>
          <w:szCs w:val="24"/>
        </w:rPr>
      </w:pPr>
    </w:p>
    <w:p w14:paraId="40130826" w14:textId="024EDCBC" w:rsidR="004E0771" w:rsidRDefault="004E0771" w:rsidP="004E0771">
      <w:pPr>
        <w:pStyle w:val="Heading1"/>
      </w:pPr>
      <w:bookmarkStart w:id="0" w:name="_Toc120913475"/>
      <w:r>
        <w:lastRenderedPageBreak/>
        <w:t>Introduction</w:t>
      </w:r>
      <w:bookmarkEnd w:id="0"/>
    </w:p>
    <w:p w14:paraId="242C4591" w14:textId="5D311C2E" w:rsidR="00147A3F" w:rsidRDefault="00147A3F" w:rsidP="00A676F9">
      <w:pPr>
        <w:spacing w:line="360" w:lineRule="auto"/>
        <w:jc w:val="both"/>
        <w:rPr>
          <w:rFonts w:ascii="Arial" w:hAnsi="Arial" w:cs="Arial"/>
          <w:color w:val="000000" w:themeColor="text1"/>
          <w:sz w:val="24"/>
          <w:szCs w:val="24"/>
          <w:shd w:val="clear" w:color="auto" w:fill="FFFFFF"/>
        </w:rPr>
      </w:pPr>
      <w:r w:rsidRPr="00A676F9">
        <w:rPr>
          <w:rFonts w:ascii="Arial" w:hAnsi="Arial" w:cs="Arial"/>
          <w:color w:val="000000" w:themeColor="text1"/>
          <w:sz w:val="24"/>
          <w:szCs w:val="24"/>
        </w:rPr>
        <w:t xml:space="preserve">The hotel chosen for this report is </w:t>
      </w:r>
      <w:r w:rsidR="0017477B" w:rsidRPr="00A676F9">
        <w:rPr>
          <w:rFonts w:ascii="Arial" w:hAnsi="Arial" w:cs="Arial"/>
          <w:color w:val="000000" w:themeColor="text1"/>
          <w:sz w:val="24"/>
          <w:szCs w:val="24"/>
        </w:rPr>
        <w:t xml:space="preserve">Marriot hotel. Marriot hotel was founded by </w:t>
      </w:r>
      <w:r w:rsidR="0017477B" w:rsidRPr="00A676F9">
        <w:rPr>
          <w:rFonts w:ascii="Arial" w:hAnsi="Arial" w:cs="Arial"/>
          <w:color w:val="000000" w:themeColor="text1"/>
          <w:sz w:val="24"/>
          <w:szCs w:val="24"/>
          <w:shd w:val="clear" w:color="auto" w:fill="FFFFFF"/>
        </w:rPr>
        <w:t>J. Willard Marriott and his wife, Alice</w:t>
      </w:r>
      <w:r w:rsidR="0017477B" w:rsidRPr="00A676F9">
        <w:rPr>
          <w:rFonts w:ascii="Arial" w:hAnsi="Arial" w:cs="Arial"/>
          <w:color w:val="000000" w:themeColor="text1"/>
          <w:sz w:val="24"/>
          <w:szCs w:val="24"/>
          <w:shd w:val="clear" w:color="auto" w:fill="FFFFFF"/>
        </w:rPr>
        <w:t>. It first started as a root beer stand</w:t>
      </w:r>
      <w:r w:rsidR="00A27A85" w:rsidRPr="00A676F9">
        <w:rPr>
          <w:rFonts w:ascii="Arial" w:hAnsi="Arial" w:cs="Arial"/>
          <w:color w:val="000000" w:themeColor="text1"/>
          <w:sz w:val="24"/>
          <w:szCs w:val="24"/>
          <w:shd w:val="clear" w:color="auto" w:fill="FFFFFF"/>
        </w:rPr>
        <w:t xml:space="preserve">. Later they transformed the stand into a franchise along with a family friend. In 1957, Marriott entered in hospitality industry under the management of J. Willard’s son. In 25 </w:t>
      </w:r>
      <w:r w:rsidR="00762657" w:rsidRPr="00A676F9">
        <w:rPr>
          <w:rFonts w:ascii="Arial" w:hAnsi="Arial" w:cs="Arial"/>
          <w:color w:val="000000" w:themeColor="text1"/>
          <w:sz w:val="24"/>
          <w:szCs w:val="24"/>
          <w:shd w:val="clear" w:color="auto" w:fill="FFFFFF"/>
        </w:rPr>
        <w:t>years,</w:t>
      </w:r>
      <w:r w:rsidR="00A27A85" w:rsidRPr="00A676F9">
        <w:rPr>
          <w:rFonts w:ascii="Arial" w:hAnsi="Arial" w:cs="Arial"/>
          <w:color w:val="000000" w:themeColor="text1"/>
          <w:sz w:val="24"/>
          <w:szCs w:val="24"/>
          <w:shd w:val="clear" w:color="auto" w:fill="FFFFFF"/>
        </w:rPr>
        <w:t xml:space="preserve"> the hotel became a global enterprise and it expanded internationally. </w:t>
      </w:r>
    </w:p>
    <w:p w14:paraId="5A4E10A2" w14:textId="77777777" w:rsidR="001159C5" w:rsidRDefault="001159C5" w:rsidP="00A676F9">
      <w:pPr>
        <w:spacing w:line="360" w:lineRule="auto"/>
        <w:jc w:val="both"/>
        <w:rPr>
          <w:rFonts w:ascii="Arial" w:hAnsi="Arial" w:cs="Arial"/>
          <w:color w:val="000000" w:themeColor="text1"/>
          <w:sz w:val="24"/>
          <w:szCs w:val="24"/>
          <w:shd w:val="clear" w:color="auto" w:fill="FFFFFF"/>
        </w:rPr>
      </w:pPr>
    </w:p>
    <w:p w14:paraId="0E9E70F9" w14:textId="12001F87" w:rsidR="009C2F94" w:rsidRPr="00A676F9" w:rsidRDefault="001159C5" w:rsidP="001159C5">
      <w:pPr>
        <w:pStyle w:val="Heading1"/>
        <w:rPr>
          <w:shd w:val="clear" w:color="auto" w:fill="FFFFFF"/>
        </w:rPr>
      </w:pPr>
      <w:bookmarkStart w:id="1" w:name="_Toc120913476"/>
      <w:r>
        <w:rPr>
          <w:shd w:val="clear" w:color="auto" w:fill="FFFFFF"/>
        </w:rPr>
        <w:t>Analysis</w:t>
      </w:r>
      <w:bookmarkEnd w:id="1"/>
    </w:p>
    <w:p w14:paraId="5EE2A7BA" w14:textId="4E111DBA" w:rsidR="00A27A85" w:rsidRPr="00A676F9" w:rsidRDefault="00A27A85" w:rsidP="00A676F9">
      <w:pPr>
        <w:spacing w:line="360" w:lineRule="auto"/>
        <w:jc w:val="both"/>
        <w:rPr>
          <w:rFonts w:ascii="Arial" w:hAnsi="Arial" w:cs="Arial"/>
          <w:color w:val="000000" w:themeColor="text1"/>
          <w:sz w:val="24"/>
          <w:szCs w:val="24"/>
          <w:shd w:val="clear" w:color="auto" w:fill="FFFFFF"/>
        </w:rPr>
      </w:pPr>
      <w:r w:rsidRPr="00A676F9">
        <w:rPr>
          <w:rFonts w:ascii="Arial" w:hAnsi="Arial" w:cs="Arial"/>
          <w:color w:val="000000" w:themeColor="text1"/>
          <w:sz w:val="24"/>
          <w:szCs w:val="24"/>
          <w:shd w:val="clear" w:color="auto" w:fill="FFFFFF"/>
        </w:rPr>
        <w:t xml:space="preserve">Tourism and hospitality industry is constantly growing providing 6.1% from the global GDP. </w:t>
      </w:r>
      <w:r w:rsidR="00E72B58" w:rsidRPr="00A676F9">
        <w:rPr>
          <w:rFonts w:ascii="Arial" w:hAnsi="Arial" w:cs="Arial"/>
          <w:color w:val="000000" w:themeColor="text1"/>
          <w:sz w:val="24"/>
          <w:szCs w:val="24"/>
          <w:shd w:val="clear" w:color="auto" w:fill="FFFFFF"/>
        </w:rPr>
        <w:t>However,</w:t>
      </w:r>
      <w:r w:rsidRPr="00A676F9">
        <w:rPr>
          <w:rFonts w:ascii="Arial" w:hAnsi="Arial" w:cs="Arial"/>
          <w:color w:val="000000" w:themeColor="text1"/>
          <w:sz w:val="24"/>
          <w:szCs w:val="24"/>
          <w:shd w:val="clear" w:color="auto" w:fill="FFFFFF"/>
        </w:rPr>
        <w:t xml:space="preserve"> it also confronts employee and </w:t>
      </w:r>
      <w:proofErr w:type="gramStart"/>
      <w:r w:rsidRPr="00A676F9">
        <w:rPr>
          <w:rFonts w:ascii="Arial" w:hAnsi="Arial" w:cs="Arial"/>
          <w:color w:val="000000" w:themeColor="text1"/>
          <w:sz w:val="24"/>
          <w:szCs w:val="24"/>
          <w:shd w:val="clear" w:color="auto" w:fill="FFFFFF"/>
        </w:rPr>
        <w:t>guests</w:t>
      </w:r>
      <w:proofErr w:type="gramEnd"/>
      <w:r w:rsidRPr="00A676F9">
        <w:rPr>
          <w:rFonts w:ascii="Arial" w:hAnsi="Arial" w:cs="Arial"/>
          <w:color w:val="000000" w:themeColor="text1"/>
          <w:sz w:val="24"/>
          <w:szCs w:val="24"/>
          <w:shd w:val="clear" w:color="auto" w:fill="FFFFFF"/>
        </w:rPr>
        <w:t xml:space="preserve"> loss because of the natural disaster such as pandemics, economy fall and growing prices. </w:t>
      </w:r>
      <w:r w:rsidR="006C168E">
        <w:rPr>
          <w:rFonts w:ascii="Arial" w:hAnsi="Arial" w:cs="Arial"/>
          <w:color w:val="000000" w:themeColor="text1"/>
          <w:sz w:val="24"/>
          <w:szCs w:val="24"/>
          <w:shd w:val="clear" w:color="auto" w:fill="FFFFFF"/>
        </w:rPr>
        <w:t xml:space="preserve">(Armstrong, </w:t>
      </w:r>
      <w:r w:rsidR="00FC4BD2">
        <w:rPr>
          <w:rFonts w:ascii="Arial" w:hAnsi="Arial" w:cs="Arial"/>
          <w:color w:val="000000" w:themeColor="text1"/>
          <w:sz w:val="24"/>
          <w:szCs w:val="24"/>
          <w:shd w:val="clear" w:color="auto" w:fill="FFFFFF"/>
        </w:rPr>
        <w:t>2020)</w:t>
      </w:r>
    </w:p>
    <w:p w14:paraId="287E96B8" w14:textId="145931C7" w:rsidR="00A27A85" w:rsidRPr="00A676F9" w:rsidRDefault="00A27A85" w:rsidP="00A676F9">
      <w:pPr>
        <w:spacing w:line="360" w:lineRule="auto"/>
        <w:jc w:val="both"/>
        <w:rPr>
          <w:rFonts w:ascii="Arial" w:hAnsi="Arial" w:cs="Arial"/>
          <w:color w:val="000000" w:themeColor="text1"/>
          <w:sz w:val="24"/>
          <w:szCs w:val="24"/>
          <w:shd w:val="clear" w:color="auto" w:fill="FFFFFF"/>
        </w:rPr>
      </w:pPr>
      <w:r w:rsidRPr="00A676F9">
        <w:rPr>
          <w:rFonts w:ascii="Arial" w:hAnsi="Arial" w:cs="Arial"/>
          <w:color w:val="000000" w:themeColor="text1"/>
          <w:sz w:val="24"/>
          <w:szCs w:val="24"/>
          <w:shd w:val="clear" w:color="auto" w:fill="FFFFFF"/>
        </w:rPr>
        <w:t xml:space="preserve">Besides organisational expansion and improvement, the </w:t>
      </w:r>
      <w:r w:rsidR="00FC4BD2" w:rsidRPr="00A676F9">
        <w:rPr>
          <w:rFonts w:ascii="Arial" w:hAnsi="Arial" w:cs="Arial"/>
          <w:color w:val="000000" w:themeColor="text1"/>
          <w:sz w:val="24"/>
          <w:szCs w:val="24"/>
          <w:shd w:val="clear" w:color="auto" w:fill="FFFFFF"/>
        </w:rPr>
        <w:t>company’s</w:t>
      </w:r>
      <w:r w:rsidRPr="00A676F9">
        <w:rPr>
          <w:rFonts w:ascii="Arial" w:hAnsi="Arial" w:cs="Arial"/>
          <w:color w:val="000000" w:themeColor="text1"/>
          <w:sz w:val="24"/>
          <w:szCs w:val="24"/>
          <w:shd w:val="clear" w:color="auto" w:fill="FFFFFF"/>
        </w:rPr>
        <w:t xml:space="preserve"> </w:t>
      </w:r>
      <w:r w:rsidR="003A3643" w:rsidRPr="00A676F9">
        <w:rPr>
          <w:rFonts w:ascii="Arial" w:hAnsi="Arial" w:cs="Arial"/>
          <w:color w:val="000000" w:themeColor="text1"/>
          <w:sz w:val="24"/>
          <w:szCs w:val="24"/>
          <w:shd w:val="clear" w:color="auto" w:fill="FFFFFF"/>
        </w:rPr>
        <w:t xml:space="preserve">success depends also on the employees. In order to succeed into the industry, the organisations need to avoid the loss of employees by improving employee retention strategies. </w:t>
      </w:r>
    </w:p>
    <w:p w14:paraId="6632EC3C" w14:textId="4410E63A" w:rsidR="00C434CC" w:rsidRPr="00A676F9" w:rsidRDefault="00C434CC" w:rsidP="00A676F9">
      <w:pPr>
        <w:spacing w:line="360" w:lineRule="auto"/>
        <w:jc w:val="both"/>
        <w:rPr>
          <w:rFonts w:ascii="Arial" w:hAnsi="Arial" w:cs="Arial"/>
          <w:color w:val="000000" w:themeColor="text1"/>
          <w:sz w:val="24"/>
          <w:szCs w:val="24"/>
          <w:shd w:val="clear" w:color="auto" w:fill="FFFFFF"/>
        </w:rPr>
      </w:pPr>
      <w:r w:rsidRPr="00A676F9">
        <w:rPr>
          <w:rFonts w:ascii="Arial" w:hAnsi="Arial" w:cs="Arial"/>
          <w:color w:val="000000" w:themeColor="text1"/>
          <w:sz w:val="24"/>
          <w:szCs w:val="24"/>
          <w:shd w:val="clear" w:color="auto" w:fill="FFFFFF"/>
        </w:rPr>
        <w:t>Employee retention is the goal of the organisation b</w:t>
      </w:r>
      <w:r w:rsidRPr="00A676F9">
        <w:rPr>
          <w:rFonts w:ascii="Arial" w:hAnsi="Arial" w:cs="Arial"/>
          <w:color w:val="000000" w:themeColor="text1"/>
          <w:sz w:val="24"/>
          <w:szCs w:val="24"/>
          <w:shd w:val="clear" w:color="auto" w:fill="FFFFFF"/>
        </w:rPr>
        <w:t>y creating a nice work environment to encourage engagement, expressing gratitude to employees, offering competitive compensation and benefits, and promoting a healthy work-life balance</w:t>
      </w:r>
      <w:r w:rsidRPr="00A676F9">
        <w:rPr>
          <w:rFonts w:ascii="Arial" w:hAnsi="Arial" w:cs="Arial"/>
          <w:color w:val="000000" w:themeColor="text1"/>
          <w:sz w:val="24"/>
          <w:szCs w:val="24"/>
          <w:shd w:val="clear" w:color="auto" w:fill="FFFFFF"/>
        </w:rPr>
        <w:t>.</w:t>
      </w:r>
      <w:r w:rsidR="00F13BD0" w:rsidRPr="00A676F9">
        <w:rPr>
          <w:rFonts w:ascii="Arial" w:hAnsi="Arial" w:cs="Arial"/>
          <w:color w:val="000000" w:themeColor="text1"/>
          <w:sz w:val="24"/>
          <w:szCs w:val="24"/>
          <w:shd w:val="clear" w:color="auto" w:fill="FFFFFF"/>
        </w:rPr>
        <w:t xml:space="preserve"> In order to maintain a good communication and to keep employee retention, the companies have specific retention strategies.</w:t>
      </w:r>
    </w:p>
    <w:p w14:paraId="575D056D" w14:textId="434DB042" w:rsidR="00F13BD0" w:rsidRPr="00A676F9" w:rsidRDefault="00F13BD0" w:rsidP="00A676F9">
      <w:pPr>
        <w:spacing w:line="360" w:lineRule="auto"/>
        <w:jc w:val="both"/>
        <w:rPr>
          <w:rFonts w:ascii="Arial" w:hAnsi="Arial" w:cs="Arial"/>
          <w:color w:val="000000" w:themeColor="text1"/>
          <w:sz w:val="24"/>
          <w:szCs w:val="24"/>
          <w:shd w:val="clear" w:color="auto" w:fill="FFFFFF"/>
        </w:rPr>
      </w:pPr>
      <w:r w:rsidRPr="00A676F9">
        <w:rPr>
          <w:rFonts w:ascii="Arial" w:hAnsi="Arial" w:cs="Arial"/>
          <w:color w:val="000000" w:themeColor="text1"/>
          <w:sz w:val="24"/>
          <w:szCs w:val="24"/>
          <w:shd w:val="clear" w:color="auto" w:fill="FFFFFF"/>
        </w:rPr>
        <w:t xml:space="preserve">According to </w:t>
      </w:r>
      <w:r w:rsidR="00346952" w:rsidRPr="00A676F9">
        <w:rPr>
          <w:rFonts w:ascii="Arial" w:hAnsi="Arial" w:cs="Arial"/>
          <w:color w:val="000000" w:themeColor="text1"/>
          <w:sz w:val="24"/>
          <w:szCs w:val="24"/>
          <w:shd w:val="clear" w:color="auto" w:fill="FFFFFF"/>
        </w:rPr>
        <w:t>Armstrong</w:t>
      </w:r>
      <w:r w:rsidRPr="00A676F9">
        <w:rPr>
          <w:rFonts w:ascii="Arial" w:hAnsi="Arial" w:cs="Arial"/>
          <w:color w:val="000000" w:themeColor="text1"/>
          <w:sz w:val="24"/>
          <w:szCs w:val="24"/>
          <w:shd w:val="clear" w:color="auto" w:fill="FFFFFF"/>
        </w:rPr>
        <w:t xml:space="preserve"> (</w:t>
      </w:r>
      <w:r w:rsidR="00FC4BD2">
        <w:rPr>
          <w:rFonts w:ascii="Arial" w:hAnsi="Arial" w:cs="Arial"/>
          <w:color w:val="000000" w:themeColor="text1"/>
          <w:sz w:val="24"/>
          <w:szCs w:val="24"/>
          <w:shd w:val="clear" w:color="auto" w:fill="FFFFFF"/>
        </w:rPr>
        <w:t>2020</w:t>
      </w:r>
      <w:r w:rsidRPr="00A676F9">
        <w:rPr>
          <w:rFonts w:ascii="Arial" w:hAnsi="Arial" w:cs="Arial"/>
          <w:color w:val="000000" w:themeColor="text1"/>
          <w:sz w:val="24"/>
          <w:szCs w:val="24"/>
          <w:shd w:val="clear" w:color="auto" w:fill="FFFFFF"/>
        </w:rPr>
        <w:t>) r</w:t>
      </w:r>
      <w:r w:rsidRPr="00A676F9">
        <w:rPr>
          <w:rFonts w:ascii="Arial" w:hAnsi="Arial" w:cs="Arial"/>
          <w:color w:val="000000" w:themeColor="text1"/>
          <w:sz w:val="24"/>
          <w:szCs w:val="24"/>
          <w:shd w:val="clear" w:color="auto" w:fill="FFFFFF"/>
        </w:rPr>
        <w:t>etention strategies</w:t>
      </w:r>
      <w:r w:rsidRPr="00A676F9">
        <w:rPr>
          <w:rFonts w:ascii="Arial" w:hAnsi="Arial" w:cs="Arial"/>
          <w:color w:val="000000" w:themeColor="text1"/>
          <w:sz w:val="24"/>
          <w:szCs w:val="24"/>
          <w:shd w:val="clear" w:color="auto" w:fill="FFFFFF"/>
        </w:rPr>
        <w:t xml:space="preserve"> must be based on understanding of the aspects that influence the employees staying or leaving. (</w:t>
      </w:r>
      <w:r w:rsidR="006C3A24" w:rsidRPr="00A676F9">
        <w:rPr>
          <w:rFonts w:ascii="Arial" w:hAnsi="Arial" w:cs="Arial"/>
          <w:color w:val="000000" w:themeColor="text1"/>
          <w:sz w:val="24"/>
          <w:szCs w:val="24"/>
          <w:shd w:val="clear" w:color="auto" w:fill="FFFFFF"/>
        </w:rPr>
        <w:t>Armstrong’s</w:t>
      </w:r>
      <w:r w:rsidRPr="00A676F9">
        <w:rPr>
          <w:rFonts w:ascii="Arial" w:hAnsi="Arial" w:cs="Arial"/>
          <w:color w:val="000000" w:themeColor="text1"/>
          <w:sz w:val="24"/>
          <w:szCs w:val="24"/>
          <w:shd w:val="clear" w:color="auto" w:fill="FFFFFF"/>
        </w:rPr>
        <w:t xml:space="preserve"> Handbook</w:t>
      </w:r>
      <w:r w:rsidR="00FC4BD2">
        <w:rPr>
          <w:rFonts w:ascii="Arial" w:hAnsi="Arial" w:cs="Arial"/>
          <w:color w:val="000000" w:themeColor="text1"/>
          <w:sz w:val="24"/>
          <w:szCs w:val="24"/>
          <w:shd w:val="clear" w:color="auto" w:fill="FFFFFF"/>
        </w:rPr>
        <w:t>,2020</w:t>
      </w:r>
      <w:r w:rsidRPr="00A676F9">
        <w:rPr>
          <w:rFonts w:ascii="Arial" w:hAnsi="Arial" w:cs="Arial"/>
          <w:color w:val="000000" w:themeColor="text1"/>
          <w:sz w:val="24"/>
          <w:szCs w:val="24"/>
          <w:shd w:val="clear" w:color="auto" w:fill="FFFFFF"/>
        </w:rPr>
        <w:t>)</w:t>
      </w:r>
    </w:p>
    <w:p w14:paraId="2BBEF768" w14:textId="7BABFD8D" w:rsidR="003A3643" w:rsidRPr="00A676F9" w:rsidRDefault="003A3643" w:rsidP="00A676F9">
      <w:pPr>
        <w:spacing w:line="360" w:lineRule="auto"/>
        <w:jc w:val="both"/>
        <w:rPr>
          <w:rFonts w:ascii="Arial" w:hAnsi="Arial" w:cs="Arial"/>
          <w:color w:val="000000" w:themeColor="text1"/>
          <w:sz w:val="24"/>
          <w:szCs w:val="24"/>
          <w:shd w:val="clear" w:color="auto" w:fill="FFFFFF"/>
        </w:rPr>
      </w:pPr>
      <w:r w:rsidRPr="00A676F9">
        <w:rPr>
          <w:rFonts w:ascii="Arial" w:hAnsi="Arial" w:cs="Arial"/>
          <w:color w:val="000000" w:themeColor="text1"/>
          <w:sz w:val="24"/>
          <w:szCs w:val="24"/>
          <w:shd w:val="clear" w:color="auto" w:fill="FFFFFF"/>
        </w:rPr>
        <w:t xml:space="preserve">The daily interaction of employees in the </w:t>
      </w:r>
      <w:r w:rsidRPr="00A676F9">
        <w:rPr>
          <w:rFonts w:ascii="Arial" w:hAnsi="Arial" w:cs="Arial"/>
          <w:color w:val="000000" w:themeColor="text1"/>
          <w:sz w:val="24"/>
          <w:szCs w:val="24"/>
          <w:shd w:val="clear" w:color="auto" w:fill="FFFFFF"/>
        </w:rPr>
        <w:t>tourism and hospitality industry</w:t>
      </w:r>
      <w:r w:rsidRPr="00A676F9">
        <w:rPr>
          <w:rFonts w:ascii="Arial" w:hAnsi="Arial" w:cs="Arial"/>
          <w:color w:val="000000" w:themeColor="text1"/>
          <w:sz w:val="24"/>
          <w:szCs w:val="24"/>
          <w:shd w:val="clear" w:color="auto" w:fill="FFFFFF"/>
        </w:rPr>
        <w:t xml:space="preserve"> sector with guests and clients from all over the world results in stress. As a result, their level of satisfaction can de</w:t>
      </w:r>
      <w:r w:rsidRPr="00A676F9">
        <w:rPr>
          <w:rFonts w:ascii="Arial" w:hAnsi="Arial" w:cs="Arial"/>
          <w:color w:val="000000" w:themeColor="text1"/>
          <w:sz w:val="24"/>
          <w:szCs w:val="24"/>
          <w:shd w:val="clear" w:color="auto" w:fill="FFFFFF"/>
        </w:rPr>
        <w:t>crease</w:t>
      </w:r>
      <w:r w:rsidRPr="00A676F9">
        <w:rPr>
          <w:rFonts w:ascii="Arial" w:hAnsi="Arial" w:cs="Arial"/>
          <w:color w:val="000000" w:themeColor="text1"/>
          <w:sz w:val="24"/>
          <w:szCs w:val="24"/>
          <w:shd w:val="clear" w:color="auto" w:fill="FFFFFF"/>
        </w:rPr>
        <w:t xml:space="preserve">, and they might decide </w:t>
      </w:r>
      <w:r w:rsidRPr="00A676F9">
        <w:rPr>
          <w:rFonts w:ascii="Arial" w:hAnsi="Arial" w:cs="Arial"/>
          <w:color w:val="000000" w:themeColor="text1"/>
          <w:sz w:val="24"/>
          <w:szCs w:val="24"/>
          <w:shd w:val="clear" w:color="auto" w:fill="FFFFFF"/>
        </w:rPr>
        <w:t>to resign</w:t>
      </w:r>
      <w:r w:rsidRPr="00A676F9">
        <w:rPr>
          <w:rFonts w:ascii="Arial" w:hAnsi="Arial" w:cs="Arial"/>
          <w:color w:val="000000" w:themeColor="text1"/>
          <w:sz w:val="24"/>
          <w:szCs w:val="24"/>
          <w:shd w:val="clear" w:color="auto" w:fill="FFFFFF"/>
        </w:rPr>
        <w:t>.</w:t>
      </w:r>
    </w:p>
    <w:p w14:paraId="29035916" w14:textId="504544B8" w:rsidR="003A3643" w:rsidRPr="00A676F9" w:rsidRDefault="003A3643" w:rsidP="00743ADB">
      <w:pPr>
        <w:spacing w:line="360" w:lineRule="auto"/>
        <w:rPr>
          <w:rFonts w:ascii="Arial" w:hAnsi="Arial" w:cs="Arial"/>
          <w:color w:val="000000" w:themeColor="text1"/>
          <w:sz w:val="24"/>
          <w:szCs w:val="24"/>
          <w:shd w:val="clear" w:color="auto" w:fill="FFFFFF"/>
        </w:rPr>
      </w:pPr>
      <w:r w:rsidRPr="00A676F9">
        <w:rPr>
          <w:rFonts w:ascii="Arial" w:hAnsi="Arial" w:cs="Arial"/>
          <w:color w:val="000000" w:themeColor="text1"/>
          <w:sz w:val="24"/>
          <w:szCs w:val="24"/>
          <w:shd w:val="clear" w:color="auto" w:fill="FFFFFF"/>
        </w:rPr>
        <w:t xml:space="preserve">The current factors that could impact the retention </w:t>
      </w:r>
      <w:r w:rsidR="00045B5F" w:rsidRPr="00A676F9">
        <w:rPr>
          <w:rFonts w:ascii="Arial" w:hAnsi="Arial" w:cs="Arial"/>
          <w:color w:val="000000" w:themeColor="text1"/>
          <w:sz w:val="24"/>
          <w:szCs w:val="24"/>
          <w:shd w:val="clear" w:color="auto" w:fill="FFFFFF"/>
        </w:rPr>
        <w:t>in a hotel</w:t>
      </w:r>
      <w:r w:rsidRPr="00A676F9">
        <w:rPr>
          <w:rFonts w:ascii="Arial" w:hAnsi="Arial" w:cs="Arial"/>
          <w:color w:val="000000" w:themeColor="text1"/>
          <w:sz w:val="24"/>
          <w:szCs w:val="24"/>
          <w:shd w:val="clear" w:color="auto" w:fill="FFFFFF"/>
        </w:rPr>
        <w:t xml:space="preserve"> are </w:t>
      </w:r>
      <w:r w:rsidR="00C17A63" w:rsidRPr="00A676F9">
        <w:rPr>
          <w:rFonts w:ascii="Arial" w:hAnsi="Arial" w:cs="Arial"/>
          <w:color w:val="000000" w:themeColor="text1"/>
          <w:sz w:val="24"/>
          <w:szCs w:val="24"/>
          <w:shd w:val="clear" w:color="auto" w:fill="FFFFFF"/>
        </w:rPr>
        <w:t>ambiguous job expectations,</w:t>
      </w:r>
      <w:r w:rsidR="00743ADB">
        <w:rPr>
          <w:rFonts w:ascii="Arial" w:hAnsi="Arial" w:cs="Arial"/>
          <w:color w:val="000000" w:themeColor="text1"/>
          <w:sz w:val="24"/>
          <w:szCs w:val="24"/>
          <w:shd w:val="clear" w:color="auto" w:fill="FFFFFF"/>
        </w:rPr>
        <w:t xml:space="preserve"> </w:t>
      </w:r>
      <w:r w:rsidR="00045B5F" w:rsidRPr="00A676F9">
        <w:rPr>
          <w:rFonts w:ascii="Arial" w:hAnsi="Arial" w:cs="Arial"/>
          <w:color w:val="000000" w:themeColor="text1"/>
          <w:sz w:val="24"/>
          <w:szCs w:val="24"/>
          <w:shd w:val="clear" w:color="auto" w:fill="FFFFFF"/>
        </w:rPr>
        <w:t>management</w:t>
      </w:r>
      <w:r w:rsidRPr="00A676F9">
        <w:rPr>
          <w:rFonts w:ascii="Arial" w:hAnsi="Arial" w:cs="Arial"/>
          <w:color w:val="000000" w:themeColor="text1"/>
          <w:sz w:val="24"/>
          <w:szCs w:val="24"/>
          <w:shd w:val="clear" w:color="auto" w:fill="FFFFFF"/>
        </w:rPr>
        <w:t xml:space="preserve"> </w:t>
      </w:r>
      <w:r w:rsidR="00045B5F" w:rsidRPr="00A676F9">
        <w:rPr>
          <w:rFonts w:ascii="Arial" w:hAnsi="Arial" w:cs="Arial"/>
          <w:color w:val="000000" w:themeColor="text1"/>
          <w:sz w:val="24"/>
          <w:szCs w:val="24"/>
          <w:shd w:val="clear" w:color="auto" w:fill="FFFFFF"/>
        </w:rPr>
        <w:t>miscommunication, lack of flexibility, unhealthy environment, lack of recognition, minimal growth opportunities</w:t>
      </w:r>
      <w:r w:rsidR="00A12E2F" w:rsidRPr="00A676F9">
        <w:rPr>
          <w:rFonts w:ascii="Arial" w:hAnsi="Arial" w:cs="Arial"/>
          <w:color w:val="000000" w:themeColor="text1"/>
          <w:sz w:val="24"/>
          <w:szCs w:val="24"/>
          <w:shd w:val="clear" w:color="auto" w:fill="FFFFFF"/>
        </w:rPr>
        <w:t>.</w:t>
      </w:r>
    </w:p>
    <w:p w14:paraId="21FA219C" w14:textId="2E5AFC25" w:rsidR="00A12E2F" w:rsidRPr="00A676F9" w:rsidRDefault="00A12E2F" w:rsidP="00A676F9">
      <w:pPr>
        <w:spacing w:line="360" w:lineRule="auto"/>
        <w:jc w:val="both"/>
        <w:rPr>
          <w:rFonts w:ascii="Arial" w:hAnsi="Arial" w:cs="Arial"/>
          <w:color w:val="000000" w:themeColor="text1"/>
          <w:sz w:val="24"/>
          <w:szCs w:val="24"/>
          <w:shd w:val="clear" w:color="auto" w:fill="FFFFFF"/>
        </w:rPr>
      </w:pPr>
      <w:r w:rsidRPr="00A676F9">
        <w:rPr>
          <w:rFonts w:ascii="Arial" w:hAnsi="Arial" w:cs="Arial"/>
          <w:color w:val="000000" w:themeColor="text1"/>
          <w:sz w:val="24"/>
          <w:szCs w:val="24"/>
          <w:shd w:val="clear" w:color="auto" w:fill="FFFFFF"/>
        </w:rPr>
        <w:lastRenderedPageBreak/>
        <w:t>According to Comparably website, Marriott</w:t>
      </w:r>
      <w:r w:rsidR="0070314E" w:rsidRPr="00A676F9">
        <w:rPr>
          <w:rFonts w:ascii="Arial" w:hAnsi="Arial" w:cs="Arial"/>
          <w:color w:val="000000" w:themeColor="text1"/>
          <w:sz w:val="24"/>
          <w:szCs w:val="24"/>
          <w:shd w:val="clear" w:color="auto" w:fill="FFFFFF"/>
        </w:rPr>
        <w:t xml:space="preserve"> is</w:t>
      </w:r>
      <w:r w:rsidRPr="00A676F9">
        <w:rPr>
          <w:rFonts w:ascii="Arial" w:hAnsi="Arial" w:cs="Arial"/>
          <w:color w:val="000000" w:themeColor="text1"/>
          <w:sz w:val="24"/>
          <w:szCs w:val="24"/>
          <w:shd w:val="clear" w:color="auto" w:fill="FFFFFF"/>
        </w:rPr>
        <w:t xml:space="preserve"> </w:t>
      </w:r>
      <w:r w:rsidRPr="00A676F9">
        <w:rPr>
          <w:rFonts w:ascii="Arial" w:hAnsi="Arial" w:cs="Arial"/>
          <w:color w:val="000000" w:themeColor="text1"/>
          <w:sz w:val="24"/>
          <w:szCs w:val="24"/>
          <w:shd w:val="clear" w:color="auto" w:fill="FFFFFF"/>
        </w:rPr>
        <w:t>in the Top 30%</w:t>
      </w:r>
      <w:r w:rsidRPr="00A676F9">
        <w:rPr>
          <w:rFonts w:ascii="Arial" w:hAnsi="Arial" w:cs="Arial"/>
          <w:color w:val="000000" w:themeColor="text1"/>
          <w:sz w:val="24"/>
          <w:szCs w:val="24"/>
          <w:shd w:val="clear" w:color="auto" w:fill="FFFFFF"/>
        </w:rPr>
        <w:t xml:space="preserve"> </w:t>
      </w:r>
      <w:r w:rsidRPr="00A676F9">
        <w:rPr>
          <w:rFonts w:ascii="Arial" w:hAnsi="Arial" w:cs="Arial"/>
          <w:color w:val="000000" w:themeColor="text1"/>
          <w:sz w:val="24"/>
          <w:szCs w:val="24"/>
          <w:shd w:val="clear" w:color="auto" w:fill="FFFFFF"/>
        </w:rPr>
        <w:t>in its ability to retain quality employees</w:t>
      </w:r>
      <w:r w:rsidRPr="00A676F9">
        <w:rPr>
          <w:rFonts w:ascii="Arial" w:hAnsi="Arial" w:cs="Arial"/>
          <w:color w:val="000000" w:themeColor="text1"/>
          <w:sz w:val="24"/>
          <w:szCs w:val="24"/>
          <w:shd w:val="clear" w:color="auto" w:fill="FFFFFF"/>
        </w:rPr>
        <w:t xml:space="preserve">. </w:t>
      </w:r>
      <w:r w:rsidR="00DE715B" w:rsidRPr="00A676F9">
        <w:rPr>
          <w:rFonts w:ascii="Arial" w:hAnsi="Arial" w:cs="Arial"/>
          <w:color w:val="000000" w:themeColor="text1"/>
          <w:sz w:val="24"/>
          <w:szCs w:val="24"/>
          <w:shd w:val="clear" w:color="auto" w:fill="FFFFFF"/>
        </w:rPr>
        <w:t>However,</w:t>
      </w:r>
      <w:r w:rsidR="00D81D78" w:rsidRPr="00A676F9">
        <w:rPr>
          <w:rFonts w:ascii="Arial" w:hAnsi="Arial" w:cs="Arial"/>
          <w:color w:val="000000" w:themeColor="text1"/>
          <w:sz w:val="24"/>
          <w:szCs w:val="24"/>
          <w:shd w:val="clear" w:color="auto" w:fill="FFFFFF"/>
        </w:rPr>
        <w:t xml:space="preserve"> in the last </w:t>
      </w:r>
      <w:r w:rsidR="00053FA0" w:rsidRPr="00A676F9">
        <w:rPr>
          <w:rFonts w:ascii="Arial" w:hAnsi="Arial" w:cs="Arial"/>
          <w:color w:val="000000" w:themeColor="text1"/>
          <w:sz w:val="24"/>
          <w:szCs w:val="24"/>
          <w:shd w:val="clear" w:color="auto" w:fill="FFFFFF"/>
        </w:rPr>
        <w:t xml:space="preserve">2 years the industry, including Marriott Hotel suffered a big employee loss. </w:t>
      </w:r>
    </w:p>
    <w:p w14:paraId="4B7AD5C4" w14:textId="1038F2A2" w:rsidR="00CD23FF" w:rsidRDefault="00CD23FF" w:rsidP="00A676F9">
      <w:pPr>
        <w:spacing w:line="360" w:lineRule="auto"/>
        <w:jc w:val="both"/>
        <w:rPr>
          <w:rFonts w:ascii="Arial" w:hAnsi="Arial" w:cs="Arial"/>
          <w:color w:val="000000" w:themeColor="text1"/>
          <w:sz w:val="24"/>
          <w:szCs w:val="24"/>
          <w:shd w:val="clear" w:color="auto" w:fill="FFFFFF"/>
        </w:rPr>
      </w:pPr>
      <w:r w:rsidRPr="00A676F9">
        <w:rPr>
          <w:rFonts w:ascii="Arial" w:hAnsi="Arial" w:cs="Arial"/>
          <w:color w:val="000000" w:themeColor="text1"/>
          <w:sz w:val="24"/>
          <w:szCs w:val="24"/>
          <w:shd w:val="clear" w:color="auto" w:fill="FFFFFF"/>
        </w:rPr>
        <w:t xml:space="preserve">In practically all industrialised nations, the hospitality and tourist sector </w:t>
      </w:r>
      <w:r w:rsidR="00346952" w:rsidRPr="00A676F9">
        <w:rPr>
          <w:rFonts w:ascii="Arial" w:hAnsi="Arial" w:cs="Arial"/>
          <w:color w:val="000000" w:themeColor="text1"/>
          <w:sz w:val="24"/>
          <w:szCs w:val="24"/>
          <w:shd w:val="clear" w:color="auto" w:fill="FFFFFF"/>
        </w:rPr>
        <w:t>form</w:t>
      </w:r>
      <w:r w:rsidRPr="00A676F9">
        <w:rPr>
          <w:rFonts w:ascii="Arial" w:hAnsi="Arial" w:cs="Arial"/>
          <w:color w:val="000000" w:themeColor="text1"/>
          <w:sz w:val="24"/>
          <w:szCs w:val="24"/>
          <w:shd w:val="clear" w:color="auto" w:fill="FFFFFF"/>
        </w:rPr>
        <w:t> the greatest share of the service economy. UK hotels employ a very high proportion of migrant employees while having the highest sectoral concentration of low-wage jobs. Therefore, it has been the subject of research and analysis from a variety of angles, including those on general skills shortages affecting the sector, including complexities such as language skills shortages as well as those involving hotels in specific; the role of migrant workers and their economic impact; and, more recently, on the issue of Brexit and aspects as to its extended impact.</w:t>
      </w:r>
    </w:p>
    <w:p w14:paraId="75BC4D82" w14:textId="5DA86159" w:rsidR="00E60C1F" w:rsidRDefault="00E60C1F" w:rsidP="00E60C1F">
      <w:pPr>
        <w:pStyle w:val="Heading2"/>
        <w:rPr>
          <w:sz w:val="28"/>
          <w:szCs w:val="28"/>
          <w:shd w:val="clear" w:color="auto" w:fill="FFFFFF"/>
        </w:rPr>
      </w:pPr>
      <w:bookmarkStart w:id="2" w:name="_Toc120913477"/>
      <w:r w:rsidRPr="00E60C1F">
        <w:rPr>
          <w:sz w:val="28"/>
          <w:szCs w:val="28"/>
          <w:shd w:val="clear" w:color="auto" w:fill="FFFFFF"/>
        </w:rPr>
        <w:t>Brexit</w:t>
      </w:r>
      <w:bookmarkEnd w:id="2"/>
    </w:p>
    <w:p w14:paraId="7916C937" w14:textId="77777777" w:rsidR="00E60C1F" w:rsidRPr="00E60C1F" w:rsidRDefault="00E60C1F" w:rsidP="00E60C1F"/>
    <w:p w14:paraId="0A7AABE5" w14:textId="4A3822FB" w:rsidR="00F8571F" w:rsidRPr="00A676F9" w:rsidRDefault="00F8571F" w:rsidP="00A676F9">
      <w:pPr>
        <w:spacing w:line="360" w:lineRule="auto"/>
        <w:jc w:val="both"/>
        <w:rPr>
          <w:rFonts w:ascii="Arial" w:hAnsi="Arial" w:cs="Arial"/>
          <w:color w:val="000000" w:themeColor="text1"/>
          <w:sz w:val="24"/>
          <w:szCs w:val="24"/>
          <w:shd w:val="clear" w:color="auto" w:fill="FFFFFF"/>
        </w:rPr>
      </w:pPr>
      <w:r w:rsidRPr="00A676F9">
        <w:rPr>
          <w:rFonts w:ascii="Arial" w:hAnsi="Arial" w:cs="Arial"/>
          <w:color w:val="000000" w:themeColor="text1"/>
          <w:sz w:val="24"/>
          <w:szCs w:val="24"/>
          <w:shd w:val="clear" w:color="auto" w:fill="FFFFFF"/>
        </w:rPr>
        <w:t>The UK had been receiving migrant labour from other EU members, a position that was emulated in other member states. Many foreign workers were hired by UK hospitality establishments like pubs, restaurants, and cafés, for instance. In the years prior Brexit, the industry employed around 400,000 migrant workers.</w:t>
      </w:r>
      <w:r w:rsidR="00A15C25" w:rsidRPr="00A676F9">
        <w:rPr>
          <w:rFonts w:ascii="Arial" w:hAnsi="Arial" w:cs="Arial"/>
          <w:color w:val="000000" w:themeColor="text1"/>
          <w:sz w:val="24"/>
          <w:szCs w:val="24"/>
          <w:shd w:val="clear" w:color="auto" w:fill="FFFFFF"/>
        </w:rPr>
        <w:t xml:space="preserve"> </w:t>
      </w:r>
      <w:r w:rsidR="00A15C25" w:rsidRPr="00A676F9">
        <w:rPr>
          <w:rFonts w:ascii="Arial" w:hAnsi="Arial" w:cs="Arial"/>
          <w:color w:val="000000" w:themeColor="text1"/>
          <w:sz w:val="24"/>
          <w:szCs w:val="24"/>
          <w:shd w:val="clear" w:color="auto" w:fill="FFFFFF"/>
        </w:rPr>
        <w:t xml:space="preserve">Since Brexit, neither migrant employees nor UK-based businesses are subject to the free movement rule. Finding international employees has been harder for </w:t>
      </w:r>
      <w:r w:rsidR="00C32260" w:rsidRPr="00A676F9">
        <w:rPr>
          <w:rFonts w:ascii="Arial" w:hAnsi="Arial" w:cs="Arial"/>
          <w:color w:val="000000" w:themeColor="text1"/>
          <w:sz w:val="24"/>
          <w:szCs w:val="24"/>
          <w:shd w:val="clear" w:color="auto" w:fill="FFFFFF"/>
        </w:rPr>
        <w:t>employers and</w:t>
      </w:r>
      <w:r w:rsidR="00A15C25" w:rsidRPr="00A676F9">
        <w:rPr>
          <w:rFonts w:ascii="Arial" w:hAnsi="Arial" w:cs="Arial"/>
          <w:color w:val="000000" w:themeColor="text1"/>
          <w:sz w:val="24"/>
          <w:szCs w:val="24"/>
          <w:shd w:val="clear" w:color="auto" w:fill="FFFFFF"/>
        </w:rPr>
        <w:t xml:space="preserve"> moving to the UK is no longer as appealing to migrant workers as it once was.</w:t>
      </w:r>
      <w:r w:rsidR="00270215" w:rsidRPr="00A676F9">
        <w:rPr>
          <w:rFonts w:ascii="Arial" w:hAnsi="Arial" w:cs="Arial"/>
          <w:color w:val="000000" w:themeColor="text1"/>
          <w:sz w:val="24"/>
          <w:szCs w:val="24"/>
          <w:shd w:val="clear" w:color="auto" w:fill="FFFFFF"/>
        </w:rPr>
        <w:t xml:space="preserve"> </w:t>
      </w:r>
      <w:r w:rsidR="00270215" w:rsidRPr="00A676F9">
        <w:rPr>
          <w:rFonts w:ascii="Arial" w:hAnsi="Arial" w:cs="Arial"/>
          <w:color w:val="000000" w:themeColor="text1"/>
          <w:sz w:val="24"/>
          <w:szCs w:val="24"/>
          <w:shd w:val="clear" w:color="auto" w:fill="FFFFFF"/>
        </w:rPr>
        <w:t>One of the largest publicly traded pub groups in the UK, Mitchells and Butlers, was reported to have lost 9,000 of its 39,000 employees, or over a quarter, as a result of Brexit</w:t>
      </w:r>
      <w:r w:rsidR="00270215" w:rsidRPr="00A676F9">
        <w:rPr>
          <w:rFonts w:ascii="Arial" w:hAnsi="Arial" w:cs="Arial"/>
          <w:color w:val="000000" w:themeColor="text1"/>
          <w:sz w:val="24"/>
          <w:szCs w:val="24"/>
          <w:shd w:val="clear" w:color="auto" w:fill="FFFFFF"/>
        </w:rPr>
        <w:t>. (The Guardian)</w:t>
      </w:r>
      <w:r w:rsidR="000F6C4E" w:rsidRPr="00A676F9">
        <w:rPr>
          <w:rFonts w:ascii="Arial" w:hAnsi="Arial" w:cs="Arial"/>
          <w:color w:val="000000" w:themeColor="text1"/>
          <w:sz w:val="24"/>
          <w:szCs w:val="24"/>
          <w:shd w:val="clear" w:color="auto" w:fill="FFFFFF"/>
        </w:rPr>
        <w:t>.</w:t>
      </w:r>
    </w:p>
    <w:p w14:paraId="0174AE4F" w14:textId="39CFC751" w:rsidR="000F6C4E" w:rsidRDefault="000F6C4E" w:rsidP="00A676F9">
      <w:pPr>
        <w:spacing w:line="360" w:lineRule="auto"/>
        <w:jc w:val="both"/>
        <w:rPr>
          <w:rFonts w:ascii="Arial" w:hAnsi="Arial" w:cs="Arial"/>
          <w:color w:val="000000" w:themeColor="text1"/>
          <w:sz w:val="24"/>
          <w:szCs w:val="24"/>
          <w:shd w:val="clear" w:color="auto" w:fill="FFFFFF"/>
        </w:rPr>
      </w:pPr>
      <w:r w:rsidRPr="00A676F9">
        <w:rPr>
          <w:rFonts w:ascii="Arial" w:hAnsi="Arial" w:cs="Arial"/>
          <w:color w:val="000000" w:themeColor="text1"/>
          <w:sz w:val="24"/>
          <w:szCs w:val="24"/>
          <w:shd w:val="clear" w:color="auto" w:fill="FFFFFF"/>
        </w:rPr>
        <w:t>Only 3% of GDP is composed of industries that were severely impacted by both COVID-19 and Brexit. But few industries are exempt from damage; 69% of the economy is composed of industries that have been negatively impacted by the pandemic, Brexit, or both.</w:t>
      </w:r>
    </w:p>
    <w:p w14:paraId="745C7E6C" w14:textId="4FEBDE84" w:rsidR="00E60C1F" w:rsidRDefault="00E60C1F" w:rsidP="00E60C1F">
      <w:pPr>
        <w:pStyle w:val="Heading2"/>
        <w:rPr>
          <w:sz w:val="28"/>
          <w:szCs w:val="28"/>
          <w:shd w:val="clear" w:color="auto" w:fill="FFFFFF"/>
        </w:rPr>
      </w:pPr>
      <w:bookmarkStart w:id="3" w:name="_Toc120913478"/>
      <w:r w:rsidRPr="00E60C1F">
        <w:rPr>
          <w:sz w:val="28"/>
          <w:szCs w:val="28"/>
          <w:shd w:val="clear" w:color="auto" w:fill="FFFFFF"/>
        </w:rPr>
        <w:t>Covid 19</w:t>
      </w:r>
      <w:bookmarkEnd w:id="3"/>
    </w:p>
    <w:p w14:paraId="7483D5C4" w14:textId="77777777" w:rsidR="00E60C1F" w:rsidRPr="00E60C1F" w:rsidRDefault="00E60C1F" w:rsidP="00E60C1F"/>
    <w:p w14:paraId="485B6DA2" w14:textId="1A8085AD" w:rsidR="002A2AF0" w:rsidRDefault="002F7E13" w:rsidP="00A676F9">
      <w:pPr>
        <w:spacing w:line="360" w:lineRule="auto"/>
        <w:jc w:val="both"/>
        <w:rPr>
          <w:rFonts w:ascii="Arial" w:hAnsi="Arial" w:cs="Arial"/>
          <w:color w:val="000000" w:themeColor="text1"/>
          <w:sz w:val="24"/>
          <w:szCs w:val="24"/>
          <w:shd w:val="clear" w:color="auto" w:fill="FFFFFF"/>
        </w:rPr>
      </w:pPr>
      <w:r w:rsidRPr="00A676F9">
        <w:rPr>
          <w:rFonts w:ascii="Arial" w:hAnsi="Arial" w:cs="Arial"/>
          <w:color w:val="000000" w:themeColor="text1"/>
          <w:sz w:val="24"/>
          <w:szCs w:val="24"/>
        </w:rPr>
        <w:t xml:space="preserve">According to the Government website, </w:t>
      </w:r>
      <w:r w:rsidR="002C1265" w:rsidRPr="00A676F9">
        <w:rPr>
          <w:rFonts w:ascii="Arial" w:hAnsi="Arial" w:cs="Arial"/>
          <w:color w:val="000000" w:themeColor="text1"/>
          <w:sz w:val="24"/>
          <w:szCs w:val="24"/>
        </w:rPr>
        <w:t xml:space="preserve">after the pandemic 3% have </w:t>
      </w:r>
      <w:r w:rsidR="002C1265" w:rsidRPr="00A676F9">
        <w:rPr>
          <w:rFonts w:ascii="Arial" w:hAnsi="Arial" w:cs="Arial"/>
          <w:color w:val="000000" w:themeColor="text1"/>
          <w:sz w:val="24"/>
          <w:szCs w:val="24"/>
          <w:shd w:val="clear" w:color="auto" w:fill="FFFFFF"/>
        </w:rPr>
        <w:t>been made permanently redundant</w:t>
      </w:r>
      <w:r w:rsidR="002C1265" w:rsidRPr="00A676F9">
        <w:rPr>
          <w:rFonts w:ascii="Arial" w:hAnsi="Arial" w:cs="Arial"/>
          <w:color w:val="000000" w:themeColor="text1"/>
          <w:sz w:val="24"/>
          <w:szCs w:val="24"/>
          <w:shd w:val="clear" w:color="auto" w:fill="FFFFFF"/>
        </w:rPr>
        <w:t xml:space="preserve">, 3% </w:t>
      </w:r>
      <w:r w:rsidR="00BA1CF4" w:rsidRPr="00A676F9">
        <w:rPr>
          <w:rFonts w:ascii="Arial" w:hAnsi="Arial" w:cs="Arial"/>
          <w:color w:val="000000" w:themeColor="text1"/>
          <w:sz w:val="24"/>
          <w:szCs w:val="24"/>
          <w:shd w:val="clear" w:color="auto" w:fill="FFFFFF"/>
        </w:rPr>
        <w:t>resigned, 65% returned to work.</w:t>
      </w:r>
      <w:r w:rsidR="00380547" w:rsidRPr="00A676F9">
        <w:rPr>
          <w:rFonts w:ascii="Arial" w:hAnsi="Arial" w:cs="Arial"/>
          <w:color w:val="000000" w:themeColor="text1"/>
          <w:sz w:val="24"/>
          <w:szCs w:val="24"/>
          <w:shd w:val="clear" w:color="auto" w:fill="FFFFFF"/>
        </w:rPr>
        <w:t xml:space="preserve"> Most</w:t>
      </w:r>
      <w:r w:rsidR="00380547" w:rsidRPr="00A676F9">
        <w:rPr>
          <w:rFonts w:ascii="Arial" w:hAnsi="Arial" w:cs="Arial"/>
          <w:color w:val="000000" w:themeColor="text1"/>
          <w:sz w:val="24"/>
          <w:szCs w:val="24"/>
          <w:shd w:val="clear" w:color="auto" w:fill="FFFFFF"/>
        </w:rPr>
        <w:t xml:space="preserve"> job losses in </w:t>
      </w:r>
      <w:r w:rsidR="006E0461" w:rsidRPr="00A676F9">
        <w:rPr>
          <w:rFonts w:ascii="Arial" w:hAnsi="Arial" w:cs="Arial"/>
          <w:color w:val="000000" w:themeColor="text1"/>
          <w:sz w:val="24"/>
          <w:szCs w:val="24"/>
          <w:shd w:val="clear" w:color="auto" w:fill="FFFFFF"/>
        </w:rPr>
        <w:t>Hospitality and entertainment</w:t>
      </w:r>
      <w:r w:rsidR="00380547" w:rsidRPr="00A676F9">
        <w:rPr>
          <w:rFonts w:ascii="Arial" w:hAnsi="Arial" w:cs="Arial"/>
          <w:color w:val="000000" w:themeColor="text1"/>
          <w:sz w:val="24"/>
          <w:szCs w:val="24"/>
          <w:shd w:val="clear" w:color="auto" w:fill="FFFFFF"/>
        </w:rPr>
        <w:t xml:space="preserve"> industries occurred in the first six months of the </w:t>
      </w:r>
      <w:r w:rsidR="00380547" w:rsidRPr="00A676F9">
        <w:rPr>
          <w:rFonts w:ascii="Arial" w:hAnsi="Arial" w:cs="Arial"/>
          <w:color w:val="000000" w:themeColor="text1"/>
          <w:sz w:val="24"/>
          <w:szCs w:val="24"/>
          <w:shd w:val="clear" w:color="auto" w:fill="FFFFFF"/>
        </w:rPr>
        <w:lastRenderedPageBreak/>
        <w:t xml:space="preserve">pandemic, but employment continued to decline in the first few months of 2021 as well. This illustrates how severely the pandemic affected these industries despite substantial support for them through the CJRS, business awards, and other measures. </w:t>
      </w:r>
      <w:r w:rsidR="002A2AF0">
        <w:rPr>
          <w:rFonts w:ascii="Arial" w:hAnsi="Arial" w:cs="Arial"/>
          <w:noProof/>
          <w:color w:val="000000" w:themeColor="text1"/>
          <w:sz w:val="24"/>
          <w:szCs w:val="24"/>
          <w:shd w:val="clear" w:color="auto" w:fill="FFFFFF"/>
        </w:rPr>
        <w:drawing>
          <wp:inline distT="0" distB="0" distL="0" distR="0" wp14:anchorId="4F9504CE" wp14:editId="5D407466">
            <wp:extent cx="5677192" cy="2457576"/>
            <wp:effectExtent l="0" t="0" r="0" b="0"/>
            <wp:docPr id="2" name="Picture 2" descr="Applic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pplication&#10;&#10;Description automatically generated with medium confidence"/>
                    <pic:cNvPicPr/>
                  </pic:nvPicPr>
                  <pic:blipFill>
                    <a:blip r:embed="rId6">
                      <a:extLst>
                        <a:ext uri="{28A0092B-C50C-407E-A947-70E740481C1C}">
                          <a14:useLocalDpi xmlns:a14="http://schemas.microsoft.com/office/drawing/2010/main" val="0"/>
                        </a:ext>
                      </a:extLst>
                    </a:blip>
                    <a:stretch>
                      <a:fillRect/>
                    </a:stretch>
                  </pic:blipFill>
                  <pic:spPr>
                    <a:xfrm>
                      <a:off x="0" y="0"/>
                      <a:ext cx="5677192" cy="2457576"/>
                    </a:xfrm>
                    <a:prstGeom prst="rect">
                      <a:avLst/>
                    </a:prstGeom>
                  </pic:spPr>
                </pic:pic>
              </a:graphicData>
            </a:graphic>
          </wp:inline>
        </w:drawing>
      </w:r>
    </w:p>
    <w:p w14:paraId="05EA4944" w14:textId="24C583BB" w:rsidR="00053FA0" w:rsidRDefault="00380547" w:rsidP="00A676F9">
      <w:pPr>
        <w:spacing w:line="360" w:lineRule="auto"/>
        <w:jc w:val="both"/>
        <w:rPr>
          <w:rFonts w:ascii="Arial" w:hAnsi="Arial" w:cs="Arial"/>
          <w:color w:val="000000" w:themeColor="text1"/>
          <w:sz w:val="24"/>
          <w:szCs w:val="24"/>
        </w:rPr>
      </w:pPr>
      <w:r w:rsidRPr="00A676F9">
        <w:rPr>
          <w:rFonts w:ascii="Arial" w:hAnsi="Arial" w:cs="Arial"/>
          <w:color w:val="000000" w:themeColor="text1"/>
          <w:sz w:val="24"/>
          <w:szCs w:val="24"/>
          <w:shd w:val="clear" w:color="auto" w:fill="FFFFFF"/>
        </w:rPr>
        <w:t>Despite significant job growth since the economy began to recover in spring 2021, employment in these industries is still far below that of the pre-crisis period.</w:t>
      </w:r>
      <w:r w:rsidR="00023745" w:rsidRPr="00A676F9">
        <w:rPr>
          <w:rFonts w:ascii="Arial" w:hAnsi="Arial" w:cs="Arial"/>
          <w:color w:val="000000" w:themeColor="text1"/>
          <w:sz w:val="24"/>
          <w:szCs w:val="24"/>
          <w:shd w:val="clear" w:color="auto" w:fill="FFFFFF"/>
        </w:rPr>
        <w:t xml:space="preserve"> </w:t>
      </w:r>
      <w:r w:rsidR="00A6427D" w:rsidRPr="00A676F9">
        <w:rPr>
          <w:rFonts w:ascii="Arial" w:hAnsi="Arial" w:cs="Arial"/>
          <w:color w:val="000000" w:themeColor="text1"/>
          <w:sz w:val="24"/>
          <w:szCs w:val="24"/>
          <w:shd w:val="clear" w:color="auto" w:fill="FFFFFF"/>
        </w:rPr>
        <w:t xml:space="preserve">During pandemic, the CEO of Marriott, </w:t>
      </w:r>
      <w:r w:rsidR="00A6427D" w:rsidRPr="00A676F9">
        <w:rPr>
          <w:rFonts w:ascii="Arial" w:hAnsi="Arial" w:cs="Arial"/>
          <w:color w:val="000000" w:themeColor="text1"/>
          <w:sz w:val="24"/>
          <w:szCs w:val="24"/>
          <w:shd w:val="clear" w:color="auto" w:fill="FCFCFC"/>
        </w:rPr>
        <w:t>Arne Sorenson</w:t>
      </w:r>
      <w:r w:rsidR="00A6427D" w:rsidRPr="00A676F9">
        <w:rPr>
          <w:rFonts w:ascii="Arial" w:hAnsi="Arial" w:cs="Arial"/>
          <w:color w:val="000000" w:themeColor="text1"/>
          <w:sz w:val="24"/>
          <w:szCs w:val="24"/>
          <w:shd w:val="clear" w:color="auto" w:fill="FCFCFC"/>
        </w:rPr>
        <w:t xml:space="preserve">, </w:t>
      </w:r>
      <w:r w:rsidR="00B0087E" w:rsidRPr="00A676F9">
        <w:rPr>
          <w:rFonts w:ascii="Arial" w:hAnsi="Arial" w:cs="Arial"/>
          <w:color w:val="000000" w:themeColor="text1"/>
          <w:sz w:val="24"/>
          <w:szCs w:val="24"/>
          <w:shd w:val="clear" w:color="auto" w:fill="FCFCFC"/>
        </w:rPr>
        <w:t xml:space="preserve">decided to </w:t>
      </w:r>
      <w:r w:rsidR="00B0087E" w:rsidRPr="00A676F9">
        <w:rPr>
          <w:rFonts w:ascii="Arial" w:hAnsi="Arial" w:cs="Arial"/>
          <w:color w:val="000000" w:themeColor="text1"/>
          <w:sz w:val="24"/>
          <w:szCs w:val="24"/>
          <w:shd w:val="clear" w:color="auto" w:fill="FCFCFC"/>
        </w:rPr>
        <w:t>lessen the financial strain on staff, the manager sacrificed his salary for the year and the other executives agreed to cut their pay in half.</w:t>
      </w:r>
      <w:r w:rsidR="009C67F0" w:rsidRPr="00A676F9">
        <w:rPr>
          <w:rFonts w:ascii="Arial" w:hAnsi="Arial" w:cs="Arial"/>
          <w:color w:val="000000" w:themeColor="text1"/>
          <w:sz w:val="24"/>
          <w:szCs w:val="24"/>
          <w:shd w:val="clear" w:color="auto" w:fill="FCFCFC"/>
        </w:rPr>
        <w:t xml:space="preserve"> (Forbes, 2020)</w:t>
      </w:r>
      <w:r w:rsidR="00BB3E9C" w:rsidRPr="00A676F9">
        <w:rPr>
          <w:rFonts w:ascii="Arial" w:hAnsi="Arial" w:cs="Arial"/>
          <w:color w:val="000000" w:themeColor="text1"/>
          <w:sz w:val="24"/>
          <w:szCs w:val="24"/>
          <w:shd w:val="clear" w:color="auto" w:fill="FCFCFC"/>
        </w:rPr>
        <w:t xml:space="preserve"> One of the hotel’s strategies is to care for employees so they can care for the guests. </w:t>
      </w:r>
      <w:r w:rsidR="002A7AD7" w:rsidRPr="00A676F9">
        <w:rPr>
          <w:rFonts w:ascii="Arial" w:hAnsi="Arial" w:cs="Arial"/>
          <w:color w:val="000000" w:themeColor="text1"/>
          <w:sz w:val="24"/>
          <w:szCs w:val="24"/>
          <w:shd w:val="clear" w:color="auto" w:fill="FCFCFC"/>
        </w:rPr>
        <w:t xml:space="preserve">The managers also think about </w:t>
      </w:r>
      <w:proofErr w:type="gramStart"/>
      <w:r w:rsidR="002A7AD7" w:rsidRPr="00A676F9">
        <w:rPr>
          <w:rFonts w:ascii="Arial" w:hAnsi="Arial" w:cs="Arial"/>
          <w:color w:val="000000" w:themeColor="text1"/>
          <w:sz w:val="24"/>
          <w:szCs w:val="24"/>
          <w:shd w:val="clear" w:color="auto" w:fill="FCFCFC"/>
        </w:rPr>
        <w:t>employees</w:t>
      </w:r>
      <w:proofErr w:type="gramEnd"/>
      <w:r w:rsidR="002A7AD7" w:rsidRPr="00A676F9">
        <w:rPr>
          <w:rFonts w:ascii="Arial" w:hAnsi="Arial" w:cs="Arial"/>
          <w:color w:val="000000" w:themeColor="text1"/>
          <w:sz w:val="24"/>
          <w:szCs w:val="24"/>
          <w:shd w:val="clear" w:color="auto" w:fill="FCFCFC"/>
        </w:rPr>
        <w:t xml:space="preserve"> well-being. </w:t>
      </w:r>
      <w:r w:rsidR="00825155" w:rsidRPr="00A676F9">
        <w:rPr>
          <w:rFonts w:ascii="Arial" w:hAnsi="Arial" w:cs="Arial"/>
          <w:color w:val="000000" w:themeColor="text1"/>
          <w:sz w:val="24"/>
          <w:szCs w:val="24"/>
          <w:shd w:val="clear" w:color="auto" w:fill="FCFCFC"/>
        </w:rPr>
        <w:t>David Rodriguez, Marriott’s global chief HR officer</w:t>
      </w:r>
      <w:r w:rsidR="00825155" w:rsidRPr="00A676F9">
        <w:rPr>
          <w:rFonts w:ascii="Arial" w:hAnsi="Arial" w:cs="Arial"/>
          <w:color w:val="000000" w:themeColor="text1"/>
          <w:sz w:val="24"/>
          <w:szCs w:val="24"/>
          <w:shd w:val="clear" w:color="auto" w:fill="FCFCFC"/>
        </w:rPr>
        <w:t xml:space="preserve"> states that “</w:t>
      </w:r>
      <w:r w:rsidR="007D24C0" w:rsidRPr="00A676F9">
        <w:rPr>
          <w:rFonts w:ascii="Arial" w:hAnsi="Arial" w:cs="Arial"/>
          <w:color w:val="000000" w:themeColor="text1"/>
          <w:sz w:val="24"/>
          <w:szCs w:val="24"/>
        </w:rPr>
        <w:t>the future success of the hotelier’s business is completely dependent on its ability to </w:t>
      </w:r>
      <w:hyperlink r:id="rId7" w:tgtFrame="_blank" w:tooltip="https://hrexecutive.com/marriotts-chro-makes-employee-wellbeing-the-companys-cornerstone/" w:history="1">
        <w:r w:rsidR="007D24C0" w:rsidRPr="00A676F9">
          <w:rPr>
            <w:rStyle w:val="Hyperlink"/>
            <w:rFonts w:ascii="Arial" w:hAnsi="Arial" w:cs="Arial"/>
            <w:color w:val="000000" w:themeColor="text1"/>
            <w:sz w:val="24"/>
            <w:szCs w:val="24"/>
            <w:u w:val="none"/>
          </w:rPr>
          <w:t>foster a sense of well-being among employees</w:t>
        </w:r>
      </w:hyperlink>
      <w:r w:rsidR="007D24C0" w:rsidRPr="00A676F9">
        <w:rPr>
          <w:rFonts w:ascii="Arial" w:hAnsi="Arial" w:cs="Arial"/>
          <w:color w:val="000000" w:themeColor="text1"/>
          <w:sz w:val="24"/>
          <w:szCs w:val="24"/>
        </w:rPr>
        <w:t>.</w:t>
      </w:r>
      <w:r w:rsidR="007D24C0" w:rsidRPr="00A676F9">
        <w:rPr>
          <w:rFonts w:ascii="Arial" w:hAnsi="Arial" w:cs="Arial"/>
          <w:color w:val="000000" w:themeColor="text1"/>
          <w:sz w:val="24"/>
          <w:szCs w:val="24"/>
        </w:rPr>
        <w:t>” (Forbes,2020)</w:t>
      </w:r>
    </w:p>
    <w:p w14:paraId="7D7CF17F" w14:textId="4918B1C4" w:rsidR="00557C8C" w:rsidRPr="00A676F9" w:rsidRDefault="00557C8C" w:rsidP="00A676F9">
      <w:pPr>
        <w:spacing w:line="360" w:lineRule="auto"/>
        <w:jc w:val="both"/>
        <w:rPr>
          <w:rFonts w:ascii="Arial" w:hAnsi="Arial" w:cs="Arial"/>
          <w:color w:val="000000" w:themeColor="text1"/>
          <w:sz w:val="24"/>
          <w:szCs w:val="24"/>
        </w:rPr>
      </w:pPr>
      <w:r>
        <w:rPr>
          <w:rFonts w:ascii="Arial" w:hAnsi="Arial" w:cs="Arial"/>
          <w:noProof/>
          <w:color w:val="000000" w:themeColor="text1"/>
          <w:sz w:val="24"/>
          <w:szCs w:val="24"/>
        </w:rPr>
        <w:lastRenderedPageBreak/>
        <w:drawing>
          <wp:inline distT="0" distB="0" distL="0" distR="0" wp14:anchorId="536888F7" wp14:editId="17F8FA12">
            <wp:extent cx="5731510" cy="3521710"/>
            <wp:effectExtent l="0" t="0" r="254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5731510" cy="3521710"/>
                    </a:xfrm>
                    <a:prstGeom prst="rect">
                      <a:avLst/>
                    </a:prstGeom>
                  </pic:spPr>
                </pic:pic>
              </a:graphicData>
            </a:graphic>
          </wp:inline>
        </w:drawing>
      </w:r>
    </w:p>
    <w:p w14:paraId="028F7751" w14:textId="77777777" w:rsidR="00557C8C" w:rsidRDefault="00557C8C" w:rsidP="0085067C">
      <w:pPr>
        <w:pStyle w:val="Heading1"/>
      </w:pPr>
    </w:p>
    <w:p w14:paraId="5BA9235F" w14:textId="77777777" w:rsidR="00557C8C" w:rsidRDefault="00557C8C" w:rsidP="0085067C">
      <w:pPr>
        <w:pStyle w:val="Heading1"/>
      </w:pPr>
    </w:p>
    <w:p w14:paraId="70879CF2" w14:textId="77777777" w:rsidR="00557C8C" w:rsidRDefault="00557C8C" w:rsidP="0085067C">
      <w:pPr>
        <w:pStyle w:val="Heading1"/>
      </w:pPr>
    </w:p>
    <w:p w14:paraId="65D15557" w14:textId="02BEE5EE" w:rsidR="00557C8C" w:rsidRDefault="00C46AE2" w:rsidP="0085067C">
      <w:pPr>
        <w:pStyle w:val="Heading1"/>
      </w:pPr>
      <w:bookmarkStart w:id="4" w:name="_Toc120913479"/>
      <w:r w:rsidRPr="00E60C1F">
        <w:t>Pestel Analysis</w:t>
      </w:r>
      <w:bookmarkEnd w:id="4"/>
    </w:p>
    <w:p w14:paraId="3DAB12BF" w14:textId="77777777" w:rsidR="00E60C1F" w:rsidRPr="00E60C1F" w:rsidRDefault="00E60C1F" w:rsidP="00E60C1F"/>
    <w:p w14:paraId="4BCF1A68" w14:textId="43E89284" w:rsidR="00E913D5" w:rsidRDefault="00E913D5" w:rsidP="0085067C">
      <w:pPr>
        <w:pStyle w:val="Heading2"/>
      </w:pPr>
      <w:bookmarkStart w:id="5" w:name="_Toc120913480"/>
      <w:r w:rsidRPr="00A676F9">
        <w:t>Political</w:t>
      </w:r>
      <w:bookmarkEnd w:id="5"/>
    </w:p>
    <w:p w14:paraId="1A0A7E5F" w14:textId="77777777" w:rsidR="0085067C" w:rsidRPr="0085067C" w:rsidRDefault="0085067C" w:rsidP="0085067C"/>
    <w:p w14:paraId="2A435929" w14:textId="4667CA7F" w:rsidR="00C46AE2" w:rsidRPr="00A676F9" w:rsidRDefault="002C026D" w:rsidP="00A676F9">
      <w:pPr>
        <w:spacing w:line="360" w:lineRule="auto"/>
        <w:jc w:val="both"/>
        <w:rPr>
          <w:rFonts w:ascii="Arial" w:hAnsi="Arial" w:cs="Arial"/>
          <w:color w:val="000000" w:themeColor="text1"/>
          <w:sz w:val="24"/>
          <w:szCs w:val="24"/>
        </w:rPr>
      </w:pPr>
      <w:r w:rsidRPr="00A676F9">
        <w:rPr>
          <w:rFonts w:ascii="Arial" w:hAnsi="Arial" w:cs="Arial"/>
          <w:color w:val="000000" w:themeColor="text1"/>
          <w:sz w:val="24"/>
          <w:szCs w:val="24"/>
        </w:rPr>
        <w:t>One of the most popular models used in the assessment of the external business environment, which is very dynamic, is the PESTLE analysis. It is utilised as a situational analysis tool for business evaluation purposes.</w:t>
      </w:r>
      <w:r w:rsidR="00802896" w:rsidRPr="00A676F9">
        <w:rPr>
          <w:rFonts w:ascii="Arial" w:hAnsi="Arial" w:cs="Arial"/>
          <w:color w:val="000000" w:themeColor="text1"/>
          <w:sz w:val="24"/>
          <w:szCs w:val="24"/>
        </w:rPr>
        <w:t xml:space="preserve"> </w:t>
      </w:r>
      <w:r w:rsidR="00802896" w:rsidRPr="00A676F9">
        <w:rPr>
          <w:rFonts w:ascii="Arial" w:hAnsi="Arial" w:cs="Arial"/>
          <w:color w:val="000000" w:themeColor="text1"/>
          <w:sz w:val="24"/>
          <w:szCs w:val="24"/>
        </w:rPr>
        <w:t>The threat of terrorism, international relations, and the political atmosphere in well-known tourism areas are the main political issues that might have an impact on Marriott. A terrorist attack or a military war that could obstruct international air transport or discourage individuals from travelling pose the greatest hazard in this situation.</w:t>
      </w:r>
      <w:r w:rsidR="007D7E0F" w:rsidRPr="00A676F9">
        <w:rPr>
          <w:rFonts w:ascii="Arial" w:hAnsi="Arial" w:cs="Arial"/>
          <w:color w:val="000000" w:themeColor="text1"/>
          <w:sz w:val="24"/>
          <w:szCs w:val="24"/>
        </w:rPr>
        <w:t xml:space="preserve"> </w:t>
      </w:r>
    </w:p>
    <w:p w14:paraId="3F78F1A1" w14:textId="2041C0D5" w:rsidR="00E913D5" w:rsidRDefault="00E913D5" w:rsidP="0085067C">
      <w:pPr>
        <w:pStyle w:val="Heading2"/>
      </w:pPr>
      <w:bookmarkStart w:id="6" w:name="_Toc120913481"/>
      <w:r w:rsidRPr="00A676F9">
        <w:lastRenderedPageBreak/>
        <w:t>Economic</w:t>
      </w:r>
      <w:bookmarkEnd w:id="6"/>
    </w:p>
    <w:p w14:paraId="151EAD87" w14:textId="77777777" w:rsidR="0085067C" w:rsidRPr="0085067C" w:rsidRDefault="0085067C" w:rsidP="0085067C"/>
    <w:p w14:paraId="02C16330" w14:textId="77777777" w:rsidR="00E913D5" w:rsidRPr="00A676F9" w:rsidRDefault="007D7E0F" w:rsidP="00A676F9">
      <w:pPr>
        <w:spacing w:line="360" w:lineRule="auto"/>
        <w:jc w:val="both"/>
        <w:rPr>
          <w:rFonts w:ascii="Arial" w:hAnsi="Arial" w:cs="Arial"/>
          <w:color w:val="000000" w:themeColor="text1"/>
          <w:sz w:val="24"/>
          <w:szCs w:val="24"/>
        </w:rPr>
      </w:pPr>
      <w:r w:rsidRPr="00A676F9">
        <w:rPr>
          <w:rFonts w:ascii="Arial" w:hAnsi="Arial" w:cs="Arial"/>
          <w:color w:val="000000" w:themeColor="text1"/>
          <w:sz w:val="24"/>
          <w:szCs w:val="24"/>
        </w:rPr>
        <w:t xml:space="preserve">Understanding economic variables like the foreign exchange/interest rate, the state of the job market, inflation, saving rates, etc. is crucial for Marriott International since they affect the nation's overall economic climate. Marriott International can benefit from having a thorough awareness of the financial </w:t>
      </w:r>
      <w:proofErr w:type="gramStart"/>
      <w:r w:rsidRPr="00A676F9">
        <w:rPr>
          <w:rFonts w:ascii="Arial" w:hAnsi="Arial" w:cs="Arial"/>
          <w:color w:val="000000" w:themeColor="text1"/>
          <w:sz w:val="24"/>
          <w:szCs w:val="24"/>
        </w:rPr>
        <w:t>situation ,</w:t>
      </w:r>
      <w:proofErr w:type="gramEnd"/>
      <w:r w:rsidRPr="00A676F9">
        <w:rPr>
          <w:rFonts w:ascii="Arial" w:hAnsi="Arial" w:cs="Arial"/>
          <w:color w:val="000000" w:themeColor="text1"/>
          <w:sz w:val="24"/>
          <w:szCs w:val="24"/>
        </w:rPr>
        <w:t xml:space="preserve"> predict the industry and organization's growth trajectory</w:t>
      </w:r>
      <w:r w:rsidR="00DD14E8" w:rsidRPr="00A676F9">
        <w:rPr>
          <w:rFonts w:ascii="Arial" w:hAnsi="Arial" w:cs="Arial"/>
          <w:color w:val="000000" w:themeColor="text1"/>
          <w:sz w:val="24"/>
          <w:szCs w:val="24"/>
        </w:rPr>
        <w:t>.</w:t>
      </w:r>
      <w:r w:rsidR="00E913D5" w:rsidRPr="00A676F9">
        <w:rPr>
          <w:rFonts w:ascii="Arial" w:hAnsi="Arial" w:cs="Arial"/>
          <w:color w:val="000000" w:themeColor="text1"/>
          <w:sz w:val="24"/>
          <w:szCs w:val="24"/>
        </w:rPr>
        <w:t xml:space="preserve"> </w:t>
      </w:r>
    </w:p>
    <w:p w14:paraId="336E8354" w14:textId="67538577" w:rsidR="00E913D5" w:rsidRDefault="00E913D5" w:rsidP="0085067C">
      <w:pPr>
        <w:pStyle w:val="Heading2"/>
      </w:pPr>
      <w:bookmarkStart w:id="7" w:name="_Toc120913482"/>
      <w:r w:rsidRPr="00A676F9">
        <w:t>Social</w:t>
      </w:r>
      <w:bookmarkEnd w:id="7"/>
    </w:p>
    <w:p w14:paraId="054873D5" w14:textId="77777777" w:rsidR="0085067C" w:rsidRPr="0085067C" w:rsidRDefault="0085067C" w:rsidP="0085067C"/>
    <w:p w14:paraId="3C627761" w14:textId="529D4759" w:rsidR="00E913D5" w:rsidRPr="00A676F9" w:rsidRDefault="00DD14E8" w:rsidP="00A676F9">
      <w:pPr>
        <w:spacing w:line="360" w:lineRule="auto"/>
        <w:jc w:val="both"/>
        <w:rPr>
          <w:rFonts w:ascii="Arial" w:hAnsi="Arial" w:cs="Arial"/>
          <w:color w:val="000000" w:themeColor="text1"/>
          <w:sz w:val="24"/>
          <w:szCs w:val="24"/>
        </w:rPr>
      </w:pPr>
      <w:r w:rsidRPr="00A676F9">
        <w:rPr>
          <w:rFonts w:ascii="Arial" w:hAnsi="Arial" w:cs="Arial"/>
          <w:color w:val="000000" w:themeColor="text1"/>
          <w:sz w:val="24"/>
          <w:szCs w:val="24"/>
        </w:rPr>
        <w:t>Marriott International's marketing division can use the data from sociological and environmental analyses to target specific consumer groups and make the things it offers more appealing to potential customers.</w:t>
      </w:r>
      <w:r w:rsidR="0098337B" w:rsidRPr="00A676F9">
        <w:rPr>
          <w:rFonts w:ascii="Arial" w:hAnsi="Arial" w:cs="Arial"/>
          <w:color w:val="000000" w:themeColor="text1"/>
          <w:sz w:val="24"/>
          <w:szCs w:val="24"/>
        </w:rPr>
        <w:t xml:space="preserve"> </w:t>
      </w:r>
      <w:r w:rsidR="0098337B" w:rsidRPr="00A676F9">
        <w:rPr>
          <w:rFonts w:ascii="Arial" w:hAnsi="Arial" w:cs="Arial"/>
          <w:color w:val="000000" w:themeColor="text1"/>
          <w:sz w:val="24"/>
          <w:szCs w:val="24"/>
        </w:rPr>
        <w:t>For worldwide commercial enterprises like Marriott International, changes in demographic patterns including the ageing population, migration trends, and socioeconomic characteristics are of the utmost importance.</w:t>
      </w:r>
    </w:p>
    <w:p w14:paraId="3E5466D8" w14:textId="5A154AFE" w:rsidR="00E913D5" w:rsidRPr="00A676F9" w:rsidRDefault="00E913D5" w:rsidP="00A676F9">
      <w:pPr>
        <w:spacing w:line="360" w:lineRule="auto"/>
        <w:jc w:val="both"/>
        <w:rPr>
          <w:rFonts w:ascii="Arial" w:hAnsi="Arial" w:cs="Arial"/>
          <w:color w:val="000000" w:themeColor="text1"/>
          <w:sz w:val="24"/>
          <w:szCs w:val="24"/>
        </w:rPr>
      </w:pPr>
      <w:r w:rsidRPr="00A676F9">
        <w:rPr>
          <w:rFonts w:ascii="Arial" w:hAnsi="Arial" w:cs="Arial"/>
          <w:color w:val="000000" w:themeColor="text1"/>
          <w:sz w:val="24"/>
          <w:szCs w:val="24"/>
        </w:rPr>
        <w:t xml:space="preserve">The emergence of social media and e-commerce has pushed consumers to shop online. Because younger consumers are more likely to shop online than older consumers, Marriott International needs to understand the generational disparities in online shopping behaviour. When creating marketing and communication plans, it is important to </w:t>
      </w:r>
      <w:proofErr w:type="gramStart"/>
      <w:r w:rsidRPr="00A676F9">
        <w:rPr>
          <w:rFonts w:ascii="Arial" w:hAnsi="Arial" w:cs="Arial"/>
          <w:color w:val="000000" w:themeColor="text1"/>
          <w:sz w:val="24"/>
          <w:szCs w:val="24"/>
        </w:rPr>
        <w:t>take into account</w:t>
      </w:r>
      <w:proofErr w:type="gramEnd"/>
      <w:r w:rsidRPr="00A676F9">
        <w:rPr>
          <w:rFonts w:ascii="Arial" w:hAnsi="Arial" w:cs="Arial"/>
          <w:color w:val="000000" w:themeColor="text1"/>
          <w:sz w:val="24"/>
          <w:szCs w:val="24"/>
        </w:rPr>
        <w:t xml:space="preserve"> the rising use of mobile devices and social networking sites.</w:t>
      </w:r>
    </w:p>
    <w:p w14:paraId="1D3D3159" w14:textId="50B08E47" w:rsidR="00320018" w:rsidRDefault="00320018" w:rsidP="0085067C">
      <w:pPr>
        <w:pStyle w:val="Heading2"/>
      </w:pPr>
      <w:bookmarkStart w:id="8" w:name="_Toc120913483"/>
      <w:r w:rsidRPr="00A676F9">
        <w:t>Technological</w:t>
      </w:r>
      <w:bookmarkEnd w:id="8"/>
    </w:p>
    <w:p w14:paraId="7DA583F4" w14:textId="77777777" w:rsidR="0085067C" w:rsidRPr="0085067C" w:rsidRDefault="0085067C" w:rsidP="0085067C"/>
    <w:p w14:paraId="6C140E63" w14:textId="2C32CBB2" w:rsidR="00320018" w:rsidRPr="00A676F9" w:rsidRDefault="00320018" w:rsidP="00A676F9">
      <w:pPr>
        <w:spacing w:line="360" w:lineRule="auto"/>
        <w:jc w:val="both"/>
        <w:rPr>
          <w:rFonts w:ascii="Arial" w:hAnsi="Arial" w:cs="Arial"/>
          <w:color w:val="000000" w:themeColor="text1"/>
          <w:sz w:val="24"/>
          <w:szCs w:val="24"/>
        </w:rPr>
      </w:pPr>
      <w:r w:rsidRPr="00A676F9">
        <w:rPr>
          <w:rFonts w:ascii="Arial" w:hAnsi="Arial" w:cs="Arial"/>
          <w:color w:val="000000" w:themeColor="text1"/>
          <w:sz w:val="24"/>
          <w:szCs w:val="24"/>
        </w:rPr>
        <w:t>The fourth component of the PESTEL analysis is "technology." The significance of comprehending technical elements during the process of strategic decision-making has increased due to the rapid growth of technology and its global spread. In order to attain specific business advantages, such as growing profitability, accelerating the innovation process, and improving operational efficiency, Marriott International can benefit from a thorough understanding of the technology environment.</w:t>
      </w:r>
    </w:p>
    <w:p w14:paraId="2716B70C" w14:textId="68EBE775" w:rsidR="00072690" w:rsidRDefault="00072690" w:rsidP="00A26E52">
      <w:pPr>
        <w:pStyle w:val="Heading2"/>
      </w:pPr>
      <w:bookmarkStart w:id="9" w:name="_Toc120913484"/>
      <w:r w:rsidRPr="00A676F9">
        <w:t>Environment</w:t>
      </w:r>
      <w:bookmarkEnd w:id="9"/>
    </w:p>
    <w:p w14:paraId="1ED2CD90" w14:textId="77777777" w:rsidR="00A26E52" w:rsidRPr="00A26E52" w:rsidRDefault="00A26E52" w:rsidP="00A26E52"/>
    <w:p w14:paraId="1E795169" w14:textId="0B613C55" w:rsidR="00072690" w:rsidRPr="00A676F9" w:rsidRDefault="00072690" w:rsidP="00A676F9">
      <w:pPr>
        <w:spacing w:line="360" w:lineRule="auto"/>
        <w:jc w:val="both"/>
        <w:rPr>
          <w:rFonts w:ascii="Arial" w:hAnsi="Arial" w:cs="Arial"/>
          <w:color w:val="000000" w:themeColor="text1"/>
          <w:sz w:val="24"/>
          <w:szCs w:val="24"/>
        </w:rPr>
      </w:pPr>
      <w:r w:rsidRPr="00A676F9">
        <w:rPr>
          <w:rFonts w:ascii="Arial" w:hAnsi="Arial" w:cs="Arial"/>
          <w:color w:val="000000" w:themeColor="text1"/>
          <w:sz w:val="24"/>
          <w:szCs w:val="24"/>
        </w:rPr>
        <w:lastRenderedPageBreak/>
        <w:t>Environmental analysis is now a significant component of PESTEL analysis due to rising environmental awareness and changing climatic circumstances. Various markets have distinct environmental norms, rules, and regulations. Marriott International's global reach necessitates that the company carefully weigh these distinctions in order to prevent undesirable situations. Prior to opting to launch a new product line or enter a new market, a thorough environmental investigation is essential.</w:t>
      </w:r>
    </w:p>
    <w:p w14:paraId="2A00CB60" w14:textId="7052B458" w:rsidR="00CB07CF" w:rsidRDefault="00CB07CF" w:rsidP="00A26E52">
      <w:pPr>
        <w:pStyle w:val="Heading2"/>
      </w:pPr>
      <w:bookmarkStart w:id="10" w:name="_Toc120913485"/>
      <w:r w:rsidRPr="00A676F9">
        <w:t>Legal</w:t>
      </w:r>
      <w:bookmarkEnd w:id="10"/>
    </w:p>
    <w:p w14:paraId="73379B55" w14:textId="77777777" w:rsidR="00A26E52" w:rsidRPr="00A26E52" w:rsidRDefault="00A26E52" w:rsidP="00A26E52"/>
    <w:p w14:paraId="60230968" w14:textId="50C3E265" w:rsidR="00CB07CF" w:rsidRPr="00A676F9" w:rsidRDefault="00CB07CF" w:rsidP="00A676F9">
      <w:pPr>
        <w:spacing w:line="360" w:lineRule="auto"/>
        <w:jc w:val="both"/>
        <w:rPr>
          <w:rFonts w:ascii="Arial" w:hAnsi="Arial" w:cs="Arial"/>
          <w:color w:val="000000" w:themeColor="text1"/>
          <w:sz w:val="24"/>
          <w:szCs w:val="24"/>
        </w:rPr>
      </w:pPr>
      <w:r w:rsidRPr="00A676F9">
        <w:rPr>
          <w:rFonts w:ascii="Arial" w:hAnsi="Arial" w:cs="Arial"/>
          <w:color w:val="000000" w:themeColor="text1"/>
          <w:sz w:val="24"/>
          <w:szCs w:val="24"/>
        </w:rPr>
        <w:t>The PESTEL study' sixth element is "Legal." Without carefully examining the legal framework and regulatory framework of the new consumer market, Marriott International cannot enter that market. To avoid major difficulties, a detailed assessment of legal issues is necessary. Ignorance in this area may result in unfavourable events for Marriott International, such as a loss of competitive advantage due to a violation of intellectual property rights and a damaged organisational reputation as a result of a violation of standards for the protection of customers, employees, and the environment.</w:t>
      </w:r>
    </w:p>
    <w:p w14:paraId="5634ED55" w14:textId="77777777" w:rsidR="00D16012" w:rsidRPr="00A676F9" w:rsidRDefault="00D16012" w:rsidP="00A676F9">
      <w:pPr>
        <w:spacing w:line="360" w:lineRule="auto"/>
        <w:jc w:val="both"/>
        <w:rPr>
          <w:rFonts w:ascii="Arial" w:hAnsi="Arial" w:cs="Arial"/>
          <w:color w:val="000000" w:themeColor="text1"/>
          <w:sz w:val="24"/>
          <w:szCs w:val="24"/>
        </w:rPr>
      </w:pPr>
    </w:p>
    <w:p w14:paraId="56D16569" w14:textId="185DBADF" w:rsidR="00D16012" w:rsidRPr="00A676F9" w:rsidRDefault="00D16012" w:rsidP="00A26E52">
      <w:pPr>
        <w:pStyle w:val="Heading1"/>
      </w:pPr>
      <w:bookmarkStart w:id="11" w:name="_Toc120913486"/>
      <w:r w:rsidRPr="00A676F9">
        <w:t>SWOT Analysis</w:t>
      </w:r>
      <w:bookmarkEnd w:id="11"/>
    </w:p>
    <w:p w14:paraId="15D18CCC" w14:textId="6548597B" w:rsidR="00ED1CEC" w:rsidRPr="00A676F9" w:rsidRDefault="00ED1CEC" w:rsidP="00A676F9">
      <w:pPr>
        <w:spacing w:line="360" w:lineRule="auto"/>
        <w:jc w:val="both"/>
        <w:rPr>
          <w:rFonts w:ascii="Arial" w:hAnsi="Arial" w:cs="Arial"/>
          <w:color w:val="000000" w:themeColor="text1"/>
          <w:sz w:val="24"/>
          <w:szCs w:val="24"/>
        </w:rPr>
      </w:pPr>
      <w:r w:rsidRPr="00A676F9">
        <w:rPr>
          <w:rFonts w:ascii="Arial" w:hAnsi="Arial" w:cs="Arial"/>
          <w:color w:val="000000" w:themeColor="text1"/>
          <w:sz w:val="24"/>
          <w:szCs w:val="24"/>
        </w:rPr>
        <w:t>SWOT analysis is a strategic planning framework that business managers can use to successfully analyse the company's situation.</w:t>
      </w:r>
      <w:r w:rsidR="0050079B" w:rsidRPr="00A676F9">
        <w:rPr>
          <w:rFonts w:ascii="Arial" w:hAnsi="Arial" w:cs="Arial"/>
          <w:color w:val="000000" w:themeColor="text1"/>
          <w:sz w:val="24"/>
          <w:szCs w:val="24"/>
        </w:rPr>
        <w:t xml:space="preserve"> </w:t>
      </w:r>
    </w:p>
    <w:p w14:paraId="7611D167" w14:textId="5C115D8F" w:rsidR="0050079B" w:rsidRPr="00A676F9" w:rsidRDefault="0050079B" w:rsidP="00A676F9">
      <w:pPr>
        <w:spacing w:line="360" w:lineRule="auto"/>
        <w:jc w:val="both"/>
        <w:rPr>
          <w:rFonts w:ascii="Arial" w:hAnsi="Arial" w:cs="Arial"/>
          <w:color w:val="000000" w:themeColor="text1"/>
          <w:sz w:val="24"/>
          <w:szCs w:val="24"/>
        </w:rPr>
      </w:pPr>
      <w:r w:rsidRPr="00A676F9">
        <w:rPr>
          <w:rFonts w:ascii="Arial" w:hAnsi="Arial" w:cs="Arial"/>
          <w:color w:val="000000" w:themeColor="text1"/>
          <w:sz w:val="24"/>
          <w:szCs w:val="24"/>
        </w:rPr>
        <w:t>One of Marriott’s strengths is</w:t>
      </w:r>
      <w:r w:rsidR="003575EC" w:rsidRPr="00A676F9">
        <w:rPr>
          <w:rFonts w:ascii="Arial" w:hAnsi="Arial" w:cs="Arial"/>
          <w:color w:val="000000" w:themeColor="text1"/>
          <w:sz w:val="24"/>
          <w:szCs w:val="24"/>
        </w:rPr>
        <w:t xml:space="preserve"> that they have high customer satisfaction</w:t>
      </w:r>
      <w:r w:rsidR="00C4604E" w:rsidRPr="00A676F9">
        <w:rPr>
          <w:rFonts w:ascii="Arial" w:hAnsi="Arial" w:cs="Arial"/>
          <w:color w:val="000000" w:themeColor="text1"/>
          <w:sz w:val="24"/>
          <w:szCs w:val="24"/>
        </w:rPr>
        <w:t xml:space="preserve"> especially because of the loyalty </w:t>
      </w:r>
      <w:r w:rsidR="00B54511" w:rsidRPr="00A676F9">
        <w:rPr>
          <w:rFonts w:ascii="Arial" w:hAnsi="Arial" w:cs="Arial"/>
          <w:color w:val="000000" w:themeColor="text1"/>
          <w:sz w:val="24"/>
          <w:szCs w:val="24"/>
        </w:rPr>
        <w:t xml:space="preserve">programs. </w:t>
      </w:r>
      <w:r w:rsidR="00B54511" w:rsidRPr="00A676F9">
        <w:rPr>
          <w:rFonts w:ascii="Arial" w:hAnsi="Arial" w:cs="Arial"/>
          <w:color w:val="000000" w:themeColor="text1"/>
          <w:sz w:val="24"/>
          <w:szCs w:val="24"/>
        </w:rPr>
        <w:t>One of the most devoted customer bases in the entire world is that of Marriott. There won't be any other hotels added to replace Marriott. To help its clients, the business also provides a variety of reward programmes.</w:t>
      </w:r>
      <w:r w:rsidR="007162D2" w:rsidRPr="00A676F9">
        <w:rPr>
          <w:rFonts w:ascii="Arial" w:hAnsi="Arial" w:cs="Arial"/>
          <w:color w:val="000000" w:themeColor="text1"/>
          <w:sz w:val="24"/>
          <w:szCs w:val="24"/>
        </w:rPr>
        <w:t xml:space="preserve"> Another strength is the acquisition. </w:t>
      </w:r>
      <w:r w:rsidR="00DA6BC1" w:rsidRPr="00A676F9">
        <w:rPr>
          <w:rFonts w:ascii="Arial" w:hAnsi="Arial" w:cs="Arial"/>
          <w:color w:val="000000" w:themeColor="text1"/>
          <w:sz w:val="24"/>
          <w:szCs w:val="24"/>
        </w:rPr>
        <w:t>Marriott has acquired additional hotels like Gaylord, Ritz Carlton, Bulgari Hotel, and Resorts Worldwide with great success. The company's revenue has increased significantly as a result of such acquisitions.</w:t>
      </w:r>
      <w:r w:rsidR="006B6205" w:rsidRPr="00A676F9">
        <w:rPr>
          <w:rFonts w:ascii="Arial" w:hAnsi="Arial" w:cs="Arial"/>
          <w:color w:val="000000" w:themeColor="text1"/>
          <w:sz w:val="24"/>
          <w:szCs w:val="24"/>
        </w:rPr>
        <w:t xml:space="preserve"> </w:t>
      </w:r>
      <w:r w:rsidR="006B6205" w:rsidRPr="00A676F9">
        <w:rPr>
          <w:rFonts w:ascii="Arial" w:hAnsi="Arial" w:cs="Arial"/>
          <w:color w:val="000000" w:themeColor="text1"/>
          <w:sz w:val="24"/>
          <w:szCs w:val="24"/>
        </w:rPr>
        <w:t>To lessen competition, Marriott has teamed up with some of the biggest businesses in the world, like Alibaba. Customers were given the chance to book reservations without having to pay a deposit. Most significantly, it gave the brand an</w:t>
      </w:r>
      <w:r w:rsidR="00E03CC1" w:rsidRPr="00A676F9">
        <w:rPr>
          <w:rFonts w:ascii="Arial" w:hAnsi="Arial" w:cs="Arial"/>
          <w:color w:val="000000" w:themeColor="text1"/>
          <w:sz w:val="24"/>
          <w:szCs w:val="24"/>
        </w:rPr>
        <w:t xml:space="preserve"> </w:t>
      </w:r>
      <w:r w:rsidR="00E03CC1" w:rsidRPr="00A676F9">
        <w:rPr>
          <w:rFonts w:ascii="Arial" w:hAnsi="Arial" w:cs="Arial"/>
          <w:color w:val="000000" w:themeColor="text1"/>
          <w:sz w:val="24"/>
          <w:szCs w:val="24"/>
        </w:rPr>
        <w:t>advantage over rivals.</w:t>
      </w:r>
    </w:p>
    <w:p w14:paraId="0C9919DE" w14:textId="426565E2" w:rsidR="00E03CC1" w:rsidRDefault="00E03CC1" w:rsidP="00A26E52">
      <w:pPr>
        <w:pStyle w:val="Heading2"/>
      </w:pPr>
      <w:bookmarkStart w:id="12" w:name="_Toc120913487"/>
      <w:r w:rsidRPr="00A676F9">
        <w:lastRenderedPageBreak/>
        <w:t>Weaknesses</w:t>
      </w:r>
      <w:bookmarkEnd w:id="12"/>
      <w:r w:rsidRPr="00A676F9">
        <w:t xml:space="preserve"> </w:t>
      </w:r>
    </w:p>
    <w:p w14:paraId="087F8BA1" w14:textId="77777777" w:rsidR="00A26E52" w:rsidRPr="00A26E52" w:rsidRDefault="00A26E52" w:rsidP="00A26E52"/>
    <w:p w14:paraId="41EB3DF3" w14:textId="4900E0D2" w:rsidR="00E03CC1" w:rsidRPr="00A676F9" w:rsidRDefault="00D55703" w:rsidP="00A676F9">
      <w:pPr>
        <w:spacing w:line="360" w:lineRule="auto"/>
        <w:jc w:val="both"/>
        <w:rPr>
          <w:rFonts w:ascii="Arial" w:hAnsi="Arial" w:cs="Arial"/>
          <w:color w:val="000000" w:themeColor="text1"/>
          <w:sz w:val="24"/>
          <w:szCs w:val="24"/>
        </w:rPr>
      </w:pPr>
      <w:r w:rsidRPr="00A676F9">
        <w:rPr>
          <w:rFonts w:ascii="Arial" w:hAnsi="Arial" w:cs="Arial"/>
          <w:color w:val="000000" w:themeColor="text1"/>
          <w:sz w:val="24"/>
          <w:szCs w:val="24"/>
        </w:rPr>
        <w:t>The success of any organisation depends on following professional standards and regulations. The rules at Marriott are so stringent that they are stifling the staff. As a result, their productivity, performance, and level of job satisfaction are all dropping.</w:t>
      </w:r>
      <w:r w:rsidR="00033538" w:rsidRPr="00A676F9">
        <w:rPr>
          <w:rFonts w:ascii="Arial" w:hAnsi="Arial" w:cs="Arial"/>
          <w:color w:val="000000" w:themeColor="text1"/>
          <w:sz w:val="24"/>
          <w:szCs w:val="24"/>
        </w:rPr>
        <w:t xml:space="preserve"> Another weakness is</w:t>
      </w:r>
      <w:r w:rsidR="00887ED5" w:rsidRPr="00A676F9">
        <w:rPr>
          <w:rFonts w:ascii="Arial" w:hAnsi="Arial" w:cs="Arial"/>
          <w:color w:val="000000" w:themeColor="text1"/>
          <w:sz w:val="24"/>
          <w:szCs w:val="24"/>
        </w:rPr>
        <w:t xml:space="preserve"> unprotected data. </w:t>
      </w:r>
      <w:r w:rsidR="00887ED5" w:rsidRPr="00A676F9">
        <w:rPr>
          <w:rFonts w:ascii="Arial" w:hAnsi="Arial" w:cs="Arial"/>
          <w:color w:val="000000" w:themeColor="text1"/>
          <w:sz w:val="24"/>
          <w:szCs w:val="24"/>
        </w:rPr>
        <w:t>In 2018, hackers compromised the Starwood Marriott hotel's internet security system. Over 500 million clients had their personal information exposed. It contained private information including account numbers, passport numbers, names, email addresses, and so forth. It raised a significant trust and secrecy issue.</w:t>
      </w:r>
    </w:p>
    <w:p w14:paraId="04BD14A3" w14:textId="77777777" w:rsidR="00800FAF" w:rsidRPr="00A676F9" w:rsidRDefault="00800FAF" w:rsidP="00A676F9">
      <w:pPr>
        <w:spacing w:line="360" w:lineRule="auto"/>
        <w:jc w:val="both"/>
        <w:rPr>
          <w:rFonts w:ascii="Arial" w:hAnsi="Arial" w:cs="Arial"/>
          <w:color w:val="000000" w:themeColor="text1"/>
          <w:sz w:val="24"/>
          <w:szCs w:val="24"/>
        </w:rPr>
      </w:pPr>
    </w:p>
    <w:p w14:paraId="377A0204" w14:textId="08B08F97" w:rsidR="00800FAF" w:rsidRDefault="00800FAF" w:rsidP="00A26E52">
      <w:pPr>
        <w:pStyle w:val="Heading2"/>
      </w:pPr>
      <w:bookmarkStart w:id="13" w:name="_Toc120913488"/>
      <w:r w:rsidRPr="00A676F9">
        <w:t>Opportunities</w:t>
      </w:r>
      <w:bookmarkEnd w:id="13"/>
    </w:p>
    <w:p w14:paraId="6D8EE2C0" w14:textId="77777777" w:rsidR="00A26E52" w:rsidRPr="00A26E52" w:rsidRDefault="00A26E52" w:rsidP="00A26E52"/>
    <w:p w14:paraId="10FC6C2D" w14:textId="7C36375B" w:rsidR="00800FAF" w:rsidRPr="00A676F9" w:rsidRDefault="000924FD" w:rsidP="00A676F9">
      <w:pPr>
        <w:spacing w:line="360" w:lineRule="auto"/>
        <w:jc w:val="both"/>
        <w:rPr>
          <w:rFonts w:ascii="Arial" w:hAnsi="Arial" w:cs="Arial"/>
          <w:color w:val="000000" w:themeColor="text1"/>
          <w:sz w:val="24"/>
          <w:szCs w:val="24"/>
        </w:rPr>
      </w:pPr>
      <w:r w:rsidRPr="00A676F9">
        <w:rPr>
          <w:rFonts w:ascii="Arial" w:hAnsi="Arial" w:cs="Arial"/>
          <w:color w:val="000000" w:themeColor="text1"/>
          <w:sz w:val="24"/>
          <w:szCs w:val="24"/>
        </w:rPr>
        <w:t xml:space="preserve">The clients of the twenty-first century have highly luxurious lifestyles in their homes. As a result, satisfying them is a huge problem for the hotel sector. If Marriott provides them with specialised services that are unique to each customer. By giving the hotel and restaurant brand a significant competitive advantage, </w:t>
      </w:r>
      <w:r w:rsidR="00B33185" w:rsidRPr="00A676F9">
        <w:rPr>
          <w:rFonts w:ascii="Arial" w:hAnsi="Arial" w:cs="Arial"/>
          <w:color w:val="000000" w:themeColor="text1"/>
          <w:sz w:val="24"/>
          <w:szCs w:val="24"/>
        </w:rPr>
        <w:t>it would assist the company in differentiating itself.</w:t>
      </w:r>
    </w:p>
    <w:p w14:paraId="5B51B943" w14:textId="7F52F460" w:rsidR="005B6EE9" w:rsidRPr="00A676F9" w:rsidRDefault="005B6EE9" w:rsidP="00A676F9">
      <w:pPr>
        <w:spacing w:line="360" w:lineRule="auto"/>
        <w:jc w:val="both"/>
        <w:rPr>
          <w:rFonts w:ascii="Arial" w:hAnsi="Arial" w:cs="Arial"/>
          <w:color w:val="000000" w:themeColor="text1"/>
          <w:sz w:val="24"/>
          <w:szCs w:val="24"/>
        </w:rPr>
      </w:pPr>
      <w:r w:rsidRPr="00A676F9">
        <w:rPr>
          <w:rFonts w:ascii="Arial" w:hAnsi="Arial" w:cs="Arial"/>
          <w:color w:val="000000" w:themeColor="text1"/>
          <w:sz w:val="24"/>
          <w:szCs w:val="24"/>
        </w:rPr>
        <w:t xml:space="preserve">To accommodate the affluent, business-class travellers, developing nations lack </w:t>
      </w:r>
      <w:proofErr w:type="gramStart"/>
      <w:r w:rsidRPr="00A676F9">
        <w:rPr>
          <w:rFonts w:ascii="Arial" w:hAnsi="Arial" w:cs="Arial"/>
          <w:color w:val="000000" w:themeColor="text1"/>
          <w:sz w:val="24"/>
          <w:szCs w:val="24"/>
        </w:rPr>
        <w:t>a large number of</w:t>
      </w:r>
      <w:proofErr w:type="gramEnd"/>
      <w:r w:rsidRPr="00A676F9">
        <w:rPr>
          <w:rFonts w:ascii="Arial" w:hAnsi="Arial" w:cs="Arial"/>
          <w:color w:val="000000" w:themeColor="text1"/>
          <w:sz w:val="24"/>
          <w:szCs w:val="24"/>
        </w:rPr>
        <w:t xml:space="preserve"> luxurious hotels. To take advantage of the market domination in those nations, Marriott</w:t>
      </w:r>
      <w:r w:rsidR="00B33185" w:rsidRPr="00A676F9">
        <w:rPr>
          <w:rFonts w:ascii="Arial" w:hAnsi="Arial" w:cs="Arial"/>
          <w:color w:val="000000" w:themeColor="text1"/>
          <w:sz w:val="24"/>
          <w:szCs w:val="24"/>
        </w:rPr>
        <w:t xml:space="preserve">. </w:t>
      </w:r>
    </w:p>
    <w:p w14:paraId="33142FE8" w14:textId="1C6D7154" w:rsidR="001D4167" w:rsidRDefault="001D4167" w:rsidP="00A26E52">
      <w:pPr>
        <w:pStyle w:val="Heading2"/>
      </w:pPr>
      <w:bookmarkStart w:id="14" w:name="_Toc120913489"/>
      <w:r w:rsidRPr="00A676F9">
        <w:t>Threats</w:t>
      </w:r>
      <w:bookmarkEnd w:id="14"/>
    </w:p>
    <w:p w14:paraId="20BC8CE4" w14:textId="77777777" w:rsidR="00A26E52" w:rsidRPr="00A26E52" w:rsidRDefault="00A26E52" w:rsidP="00A26E52"/>
    <w:p w14:paraId="22A71388" w14:textId="5803511F" w:rsidR="001D4167" w:rsidRPr="00A676F9" w:rsidRDefault="00EA4199" w:rsidP="00A676F9">
      <w:pPr>
        <w:spacing w:line="360" w:lineRule="auto"/>
        <w:jc w:val="both"/>
        <w:rPr>
          <w:rFonts w:ascii="Arial" w:hAnsi="Arial" w:cs="Arial"/>
          <w:color w:val="000000" w:themeColor="text1"/>
          <w:sz w:val="24"/>
          <w:szCs w:val="24"/>
        </w:rPr>
      </w:pPr>
      <w:r w:rsidRPr="00A676F9">
        <w:rPr>
          <w:rFonts w:ascii="Arial" w:hAnsi="Arial" w:cs="Arial"/>
          <w:color w:val="000000" w:themeColor="text1"/>
          <w:sz w:val="24"/>
          <w:szCs w:val="24"/>
        </w:rPr>
        <w:t xml:space="preserve">The Marriott is a 5-star hotel that offers its diverse clientele first-rate lodging options as well as other amenities. In order to make a statement, the terrorists frequently target upscale 5-star hotels with a large international guest population. </w:t>
      </w:r>
    </w:p>
    <w:p w14:paraId="3AF2318C" w14:textId="26C12894" w:rsidR="00CC7A94" w:rsidRPr="00A676F9" w:rsidRDefault="00CC7A94" w:rsidP="00A676F9">
      <w:pPr>
        <w:spacing w:line="360" w:lineRule="auto"/>
        <w:jc w:val="both"/>
        <w:rPr>
          <w:rFonts w:ascii="Arial" w:hAnsi="Arial" w:cs="Arial"/>
          <w:color w:val="000000" w:themeColor="text1"/>
          <w:sz w:val="24"/>
          <w:szCs w:val="24"/>
        </w:rPr>
      </w:pPr>
      <w:r w:rsidRPr="00A676F9">
        <w:rPr>
          <w:rFonts w:ascii="Arial" w:hAnsi="Arial" w:cs="Arial"/>
          <w:color w:val="000000" w:themeColor="text1"/>
          <w:sz w:val="24"/>
          <w:szCs w:val="24"/>
        </w:rPr>
        <w:t xml:space="preserve">The covid-19 epidemic struck the world in 2020, which also saw a global economic downturn. After the epidemic and throughout it, many of individuals lost their jobs. </w:t>
      </w:r>
      <w:r w:rsidR="00370091" w:rsidRPr="00A676F9">
        <w:rPr>
          <w:rFonts w:ascii="Arial" w:hAnsi="Arial" w:cs="Arial"/>
          <w:color w:val="000000" w:themeColor="text1"/>
          <w:sz w:val="24"/>
          <w:szCs w:val="24"/>
        </w:rPr>
        <w:t>Although the industry recovered,</w:t>
      </w:r>
      <w:r w:rsidR="00AF2589" w:rsidRPr="00A676F9">
        <w:rPr>
          <w:rFonts w:ascii="Arial" w:hAnsi="Arial" w:cs="Arial"/>
          <w:color w:val="000000" w:themeColor="text1"/>
          <w:sz w:val="24"/>
          <w:szCs w:val="24"/>
        </w:rPr>
        <w:t xml:space="preserve"> this year</w:t>
      </w:r>
      <w:r w:rsidR="00370091" w:rsidRPr="00A676F9">
        <w:rPr>
          <w:rFonts w:ascii="Arial" w:hAnsi="Arial" w:cs="Arial"/>
          <w:color w:val="000000" w:themeColor="text1"/>
          <w:sz w:val="24"/>
          <w:szCs w:val="24"/>
        </w:rPr>
        <w:t xml:space="preserve"> the inflation </w:t>
      </w:r>
      <w:r w:rsidR="00AF2589" w:rsidRPr="00A676F9">
        <w:rPr>
          <w:rFonts w:ascii="Arial" w:hAnsi="Arial" w:cs="Arial"/>
          <w:color w:val="000000" w:themeColor="text1"/>
          <w:sz w:val="24"/>
          <w:szCs w:val="24"/>
        </w:rPr>
        <w:t>affected the word’s economy including hospitality industry.</w:t>
      </w:r>
    </w:p>
    <w:p w14:paraId="78639435" w14:textId="77777777" w:rsidR="00CC7A94" w:rsidRPr="00A676F9" w:rsidRDefault="00CC7A94" w:rsidP="00A676F9">
      <w:pPr>
        <w:spacing w:line="360" w:lineRule="auto"/>
        <w:jc w:val="both"/>
        <w:rPr>
          <w:rFonts w:ascii="Arial" w:hAnsi="Arial" w:cs="Arial"/>
          <w:color w:val="000000" w:themeColor="text1"/>
          <w:sz w:val="24"/>
          <w:szCs w:val="24"/>
        </w:rPr>
      </w:pPr>
    </w:p>
    <w:p w14:paraId="0898D17F" w14:textId="1F39B8FB" w:rsidR="00CC7A94" w:rsidRPr="00A676F9" w:rsidRDefault="00CC7A94" w:rsidP="00A676F9">
      <w:pPr>
        <w:spacing w:line="360" w:lineRule="auto"/>
        <w:jc w:val="both"/>
        <w:rPr>
          <w:rFonts w:ascii="Arial" w:hAnsi="Arial" w:cs="Arial"/>
          <w:color w:val="000000" w:themeColor="text1"/>
          <w:sz w:val="24"/>
          <w:szCs w:val="24"/>
        </w:rPr>
      </w:pPr>
      <w:r w:rsidRPr="00A676F9">
        <w:rPr>
          <w:rFonts w:ascii="Arial" w:hAnsi="Arial" w:cs="Arial"/>
          <w:color w:val="000000" w:themeColor="text1"/>
          <w:sz w:val="24"/>
          <w:szCs w:val="24"/>
        </w:rPr>
        <w:lastRenderedPageBreak/>
        <w:t>The category of upscale hospitality includes Marriott. The company was hardest hit by the pandemic. It is for this reason that the chain hotel brand's annual revenue and net profitability both significantly decreased.</w:t>
      </w:r>
    </w:p>
    <w:p w14:paraId="7EEE8CCB" w14:textId="77777777" w:rsidR="00292203" w:rsidRDefault="00292203" w:rsidP="00A676F9">
      <w:pPr>
        <w:spacing w:line="360" w:lineRule="auto"/>
        <w:jc w:val="both"/>
        <w:rPr>
          <w:rFonts w:ascii="Arial" w:hAnsi="Arial" w:cs="Arial"/>
          <w:color w:val="000000" w:themeColor="text1"/>
          <w:sz w:val="24"/>
          <w:szCs w:val="24"/>
        </w:rPr>
      </w:pPr>
    </w:p>
    <w:p w14:paraId="76A2B8A6" w14:textId="77777777" w:rsidR="00A26E52" w:rsidRDefault="00A26E52" w:rsidP="00A676F9">
      <w:pPr>
        <w:spacing w:line="360" w:lineRule="auto"/>
        <w:jc w:val="both"/>
        <w:rPr>
          <w:rFonts w:ascii="Arial" w:hAnsi="Arial" w:cs="Arial"/>
          <w:color w:val="000000" w:themeColor="text1"/>
          <w:sz w:val="24"/>
          <w:szCs w:val="24"/>
        </w:rPr>
      </w:pPr>
    </w:p>
    <w:p w14:paraId="27979B25" w14:textId="77777777" w:rsidR="00A26E52" w:rsidRPr="00A676F9" w:rsidRDefault="00A26E52" w:rsidP="00A676F9">
      <w:pPr>
        <w:spacing w:line="360" w:lineRule="auto"/>
        <w:jc w:val="both"/>
        <w:rPr>
          <w:rFonts w:ascii="Arial" w:hAnsi="Arial" w:cs="Arial"/>
          <w:color w:val="000000" w:themeColor="text1"/>
          <w:sz w:val="24"/>
          <w:szCs w:val="24"/>
        </w:rPr>
      </w:pPr>
    </w:p>
    <w:p w14:paraId="2727BF86" w14:textId="36688C0B" w:rsidR="00292203" w:rsidRDefault="00292203" w:rsidP="00A26E52">
      <w:pPr>
        <w:pStyle w:val="Heading1"/>
      </w:pPr>
      <w:bookmarkStart w:id="15" w:name="_Toc120913490"/>
      <w:r w:rsidRPr="00A676F9">
        <w:t>Solutions</w:t>
      </w:r>
      <w:bookmarkEnd w:id="15"/>
    </w:p>
    <w:p w14:paraId="0611AFD4" w14:textId="77777777" w:rsidR="00A26E52" w:rsidRPr="00A676F9" w:rsidRDefault="00A26E52" w:rsidP="00A26E52">
      <w:pPr>
        <w:pStyle w:val="Heading1"/>
      </w:pPr>
    </w:p>
    <w:p w14:paraId="71F66FD3" w14:textId="3FFFA1DC" w:rsidR="00292203" w:rsidRPr="00A676F9" w:rsidRDefault="00292203" w:rsidP="00A676F9">
      <w:pPr>
        <w:pStyle w:val="ListParagraph"/>
        <w:numPr>
          <w:ilvl w:val="0"/>
          <w:numId w:val="1"/>
        </w:numPr>
        <w:spacing w:line="360" w:lineRule="auto"/>
        <w:jc w:val="both"/>
        <w:rPr>
          <w:rFonts w:ascii="Arial" w:hAnsi="Arial" w:cs="Arial"/>
          <w:color w:val="000000" w:themeColor="text1"/>
          <w:sz w:val="24"/>
          <w:szCs w:val="24"/>
        </w:rPr>
      </w:pPr>
      <w:r w:rsidRPr="00A676F9">
        <w:rPr>
          <w:rFonts w:ascii="Arial" w:hAnsi="Arial" w:cs="Arial"/>
          <w:color w:val="000000" w:themeColor="text1"/>
          <w:sz w:val="24"/>
          <w:szCs w:val="24"/>
        </w:rPr>
        <w:t>Investing in employee’s career</w:t>
      </w:r>
    </w:p>
    <w:p w14:paraId="5F75EB60" w14:textId="0B417171" w:rsidR="00292203" w:rsidRPr="00A676F9" w:rsidRDefault="00AD7873" w:rsidP="00A676F9">
      <w:pPr>
        <w:spacing w:line="360" w:lineRule="auto"/>
        <w:jc w:val="both"/>
        <w:rPr>
          <w:rFonts w:ascii="Arial" w:hAnsi="Arial" w:cs="Arial"/>
          <w:color w:val="000000" w:themeColor="text1"/>
          <w:sz w:val="24"/>
          <w:szCs w:val="24"/>
        </w:rPr>
      </w:pPr>
      <w:r w:rsidRPr="00A676F9">
        <w:rPr>
          <w:rFonts w:ascii="Arial" w:hAnsi="Arial" w:cs="Arial"/>
          <w:color w:val="000000" w:themeColor="text1"/>
          <w:sz w:val="24"/>
          <w:szCs w:val="24"/>
        </w:rPr>
        <w:t>Employees are aware of the necessity to maintain their skills current in order to be competitive and advance in the workplace in today's environment.</w:t>
      </w:r>
      <w:r w:rsidRPr="00A676F9">
        <w:rPr>
          <w:rFonts w:ascii="Arial" w:hAnsi="Arial" w:cs="Arial"/>
          <w:color w:val="000000" w:themeColor="text1"/>
          <w:sz w:val="24"/>
          <w:szCs w:val="24"/>
        </w:rPr>
        <w:t xml:space="preserve"> </w:t>
      </w:r>
      <w:r w:rsidRPr="00A676F9">
        <w:rPr>
          <w:rFonts w:ascii="Arial" w:hAnsi="Arial" w:cs="Arial"/>
          <w:color w:val="000000" w:themeColor="text1"/>
          <w:sz w:val="24"/>
          <w:szCs w:val="24"/>
        </w:rPr>
        <w:t>By offering mechanisms like mentorship programmes and funding further education for their staff, businesses may capitalise on their employees' drive for growth. Online professional education programmes like those Emeritus provides assist firms in reskilling and upskilling their workforce, expanding their talent pool and boosting employee happiness.</w:t>
      </w:r>
    </w:p>
    <w:p w14:paraId="32B52A18" w14:textId="79904998" w:rsidR="00F571BB" w:rsidRPr="00A676F9" w:rsidRDefault="00936CAC" w:rsidP="00A676F9">
      <w:pPr>
        <w:pStyle w:val="ListParagraph"/>
        <w:numPr>
          <w:ilvl w:val="0"/>
          <w:numId w:val="1"/>
        </w:numPr>
        <w:spacing w:line="360" w:lineRule="auto"/>
        <w:jc w:val="both"/>
        <w:rPr>
          <w:rFonts w:ascii="Arial" w:hAnsi="Arial" w:cs="Arial"/>
          <w:color w:val="000000" w:themeColor="text1"/>
          <w:sz w:val="24"/>
          <w:szCs w:val="24"/>
        </w:rPr>
      </w:pPr>
      <w:r w:rsidRPr="00A676F9">
        <w:rPr>
          <w:rFonts w:ascii="Arial" w:hAnsi="Arial" w:cs="Arial"/>
          <w:color w:val="000000" w:themeColor="text1"/>
          <w:sz w:val="24"/>
          <w:szCs w:val="24"/>
        </w:rPr>
        <w:t>Managers training</w:t>
      </w:r>
    </w:p>
    <w:p w14:paraId="345C0DD9" w14:textId="0598B141" w:rsidR="00936CAC" w:rsidRPr="00A676F9" w:rsidRDefault="00936CAC" w:rsidP="00A676F9">
      <w:pPr>
        <w:spacing w:line="360" w:lineRule="auto"/>
        <w:jc w:val="both"/>
        <w:rPr>
          <w:rFonts w:ascii="Arial" w:hAnsi="Arial" w:cs="Arial"/>
          <w:color w:val="000000" w:themeColor="text1"/>
          <w:sz w:val="24"/>
          <w:szCs w:val="24"/>
        </w:rPr>
      </w:pPr>
      <w:r w:rsidRPr="00A676F9">
        <w:rPr>
          <w:rFonts w:ascii="Arial" w:hAnsi="Arial" w:cs="Arial"/>
          <w:color w:val="000000" w:themeColor="text1"/>
          <w:sz w:val="24"/>
          <w:szCs w:val="24"/>
        </w:rPr>
        <w:t xml:space="preserve">Another solution for employee retention is to provide manager training. </w:t>
      </w:r>
      <w:r w:rsidR="009D3023" w:rsidRPr="00A676F9">
        <w:rPr>
          <w:rFonts w:ascii="Arial" w:hAnsi="Arial" w:cs="Arial"/>
          <w:color w:val="000000" w:themeColor="text1"/>
          <w:sz w:val="24"/>
          <w:szCs w:val="24"/>
        </w:rPr>
        <w:t xml:space="preserve">The employee </w:t>
      </w:r>
      <w:r w:rsidR="005965D4" w:rsidRPr="00A676F9">
        <w:rPr>
          <w:rFonts w:ascii="Arial" w:hAnsi="Arial" w:cs="Arial"/>
          <w:color w:val="000000" w:themeColor="text1"/>
          <w:sz w:val="24"/>
          <w:szCs w:val="24"/>
        </w:rPr>
        <w:t>leaves</w:t>
      </w:r>
      <w:r w:rsidR="009D3023" w:rsidRPr="00A676F9">
        <w:rPr>
          <w:rFonts w:ascii="Arial" w:hAnsi="Arial" w:cs="Arial"/>
          <w:color w:val="000000" w:themeColor="text1"/>
          <w:sz w:val="24"/>
          <w:szCs w:val="24"/>
        </w:rPr>
        <w:t xml:space="preserve"> their jobs not only because of a better </w:t>
      </w:r>
      <w:r w:rsidR="005965D4" w:rsidRPr="00A676F9">
        <w:rPr>
          <w:rFonts w:ascii="Arial" w:hAnsi="Arial" w:cs="Arial"/>
          <w:color w:val="000000" w:themeColor="text1"/>
          <w:sz w:val="24"/>
          <w:szCs w:val="24"/>
        </w:rPr>
        <w:t xml:space="preserve">job or career development but also because of the poor management. If the managers cannot communicate with the employees </w:t>
      </w:r>
      <w:r w:rsidR="00722ECC" w:rsidRPr="00A676F9">
        <w:rPr>
          <w:rFonts w:ascii="Arial" w:hAnsi="Arial" w:cs="Arial"/>
          <w:color w:val="000000" w:themeColor="text1"/>
          <w:sz w:val="24"/>
          <w:szCs w:val="24"/>
        </w:rPr>
        <w:t xml:space="preserve">because of the lack of experience and interest, the company will </w:t>
      </w:r>
      <w:proofErr w:type="spellStart"/>
      <w:r w:rsidR="00722ECC" w:rsidRPr="00A676F9">
        <w:rPr>
          <w:rFonts w:ascii="Arial" w:hAnsi="Arial" w:cs="Arial"/>
          <w:color w:val="000000" w:themeColor="text1"/>
          <w:sz w:val="24"/>
          <w:szCs w:val="24"/>
        </w:rPr>
        <w:t>loss</w:t>
      </w:r>
      <w:proofErr w:type="spellEnd"/>
      <w:r w:rsidR="00722ECC" w:rsidRPr="00A676F9">
        <w:rPr>
          <w:rFonts w:ascii="Arial" w:hAnsi="Arial" w:cs="Arial"/>
          <w:color w:val="000000" w:themeColor="text1"/>
          <w:sz w:val="24"/>
          <w:szCs w:val="24"/>
        </w:rPr>
        <w:t xml:space="preserve"> its employee.</w:t>
      </w:r>
    </w:p>
    <w:p w14:paraId="32FA33D4" w14:textId="00047DEF" w:rsidR="001F3E0A" w:rsidRPr="00A676F9" w:rsidRDefault="001F3E0A" w:rsidP="00A676F9">
      <w:pPr>
        <w:pStyle w:val="ListParagraph"/>
        <w:numPr>
          <w:ilvl w:val="0"/>
          <w:numId w:val="1"/>
        </w:numPr>
        <w:spacing w:line="360" w:lineRule="auto"/>
        <w:jc w:val="both"/>
        <w:rPr>
          <w:rFonts w:ascii="Arial" w:hAnsi="Arial" w:cs="Arial"/>
          <w:color w:val="000000" w:themeColor="text1"/>
          <w:sz w:val="24"/>
          <w:szCs w:val="24"/>
        </w:rPr>
      </w:pPr>
      <w:r w:rsidRPr="00A676F9">
        <w:rPr>
          <w:rFonts w:ascii="Arial" w:hAnsi="Arial" w:cs="Arial"/>
          <w:color w:val="000000" w:themeColor="text1"/>
          <w:sz w:val="24"/>
          <w:szCs w:val="24"/>
        </w:rPr>
        <w:t xml:space="preserve">Recognize </w:t>
      </w:r>
      <w:r w:rsidR="00AF47BD" w:rsidRPr="00A676F9">
        <w:rPr>
          <w:rFonts w:ascii="Arial" w:hAnsi="Arial" w:cs="Arial"/>
          <w:color w:val="000000" w:themeColor="text1"/>
          <w:sz w:val="24"/>
          <w:szCs w:val="24"/>
        </w:rPr>
        <w:t>employee’s</w:t>
      </w:r>
      <w:r w:rsidRPr="00A676F9">
        <w:rPr>
          <w:rFonts w:ascii="Arial" w:hAnsi="Arial" w:cs="Arial"/>
          <w:color w:val="000000" w:themeColor="text1"/>
          <w:sz w:val="24"/>
          <w:szCs w:val="24"/>
        </w:rPr>
        <w:t xml:space="preserve"> contribution in the company’s success</w:t>
      </w:r>
    </w:p>
    <w:p w14:paraId="21A09260" w14:textId="7D39A5DD" w:rsidR="001F3E0A" w:rsidRPr="00A676F9" w:rsidRDefault="00AF47BD" w:rsidP="00A676F9">
      <w:pPr>
        <w:spacing w:line="360" w:lineRule="auto"/>
        <w:jc w:val="both"/>
        <w:rPr>
          <w:rFonts w:ascii="Arial" w:hAnsi="Arial" w:cs="Arial"/>
          <w:color w:val="000000" w:themeColor="text1"/>
          <w:sz w:val="24"/>
          <w:szCs w:val="24"/>
        </w:rPr>
      </w:pPr>
      <w:r w:rsidRPr="00A676F9">
        <w:rPr>
          <w:rFonts w:ascii="Arial" w:hAnsi="Arial" w:cs="Arial"/>
          <w:color w:val="000000" w:themeColor="text1"/>
          <w:sz w:val="24"/>
          <w:szCs w:val="24"/>
        </w:rPr>
        <w:t xml:space="preserve">Companies should encourage managers to acknowledge the contributions </w:t>
      </w:r>
      <w:proofErr w:type="spellStart"/>
      <w:r w:rsidRPr="00A676F9">
        <w:rPr>
          <w:rFonts w:ascii="Arial" w:hAnsi="Arial" w:cs="Arial"/>
          <w:color w:val="000000" w:themeColor="text1"/>
          <w:sz w:val="24"/>
          <w:szCs w:val="24"/>
        </w:rPr>
        <w:t>oftheir</w:t>
      </w:r>
      <w:proofErr w:type="spellEnd"/>
      <w:r w:rsidRPr="00A676F9">
        <w:rPr>
          <w:rFonts w:ascii="Arial" w:hAnsi="Arial" w:cs="Arial"/>
          <w:color w:val="000000" w:themeColor="text1"/>
          <w:sz w:val="24"/>
          <w:szCs w:val="24"/>
        </w:rPr>
        <w:t xml:space="preserve"> immediate reports. They can even go a step farther and recognise employees that go above and beyond on a divisional or corporate level. That understanding is particularly crucial during the pandemic, when many employees have been required to handle challenging situations despite constantly shifting circumstances.</w:t>
      </w:r>
    </w:p>
    <w:p w14:paraId="30BBB13C" w14:textId="1672FA04" w:rsidR="00304DD0" w:rsidRPr="00A676F9" w:rsidRDefault="002B621E" w:rsidP="00A676F9">
      <w:pPr>
        <w:pStyle w:val="ListParagraph"/>
        <w:numPr>
          <w:ilvl w:val="0"/>
          <w:numId w:val="1"/>
        </w:numPr>
        <w:spacing w:line="360" w:lineRule="auto"/>
        <w:jc w:val="both"/>
        <w:rPr>
          <w:rFonts w:ascii="Arial" w:hAnsi="Arial" w:cs="Arial"/>
          <w:color w:val="000000" w:themeColor="text1"/>
          <w:sz w:val="24"/>
          <w:szCs w:val="24"/>
        </w:rPr>
      </w:pPr>
      <w:r w:rsidRPr="00A676F9">
        <w:rPr>
          <w:rFonts w:ascii="Arial" w:hAnsi="Arial" w:cs="Arial"/>
          <w:color w:val="000000" w:themeColor="text1"/>
          <w:sz w:val="24"/>
          <w:szCs w:val="24"/>
        </w:rPr>
        <w:lastRenderedPageBreak/>
        <w:t>Improving organisational culture</w:t>
      </w:r>
    </w:p>
    <w:p w14:paraId="70452C38" w14:textId="6601D84A" w:rsidR="002B621E" w:rsidRPr="00A676F9" w:rsidRDefault="006953FD" w:rsidP="00A676F9">
      <w:pPr>
        <w:spacing w:line="360" w:lineRule="auto"/>
        <w:jc w:val="both"/>
        <w:rPr>
          <w:rFonts w:ascii="Arial" w:hAnsi="Arial" w:cs="Arial"/>
          <w:color w:val="000000" w:themeColor="text1"/>
          <w:sz w:val="24"/>
          <w:szCs w:val="24"/>
        </w:rPr>
      </w:pPr>
      <w:r w:rsidRPr="00A676F9">
        <w:rPr>
          <w:rFonts w:ascii="Arial" w:hAnsi="Arial" w:cs="Arial"/>
          <w:color w:val="000000" w:themeColor="text1"/>
          <w:sz w:val="24"/>
          <w:szCs w:val="24"/>
        </w:rPr>
        <w:t xml:space="preserve">Although corporate culture may appear to be subjective, it has real effects on retention. </w:t>
      </w:r>
      <w:r w:rsidR="00A71BF3" w:rsidRPr="00A676F9">
        <w:rPr>
          <w:rFonts w:ascii="Arial" w:hAnsi="Arial" w:cs="Arial"/>
          <w:color w:val="000000" w:themeColor="text1"/>
          <w:sz w:val="24"/>
          <w:szCs w:val="24"/>
        </w:rPr>
        <w:t>O</w:t>
      </w:r>
      <w:r w:rsidRPr="00A676F9">
        <w:rPr>
          <w:rFonts w:ascii="Arial" w:hAnsi="Arial" w:cs="Arial"/>
          <w:color w:val="000000" w:themeColor="text1"/>
          <w:sz w:val="24"/>
          <w:szCs w:val="24"/>
        </w:rPr>
        <w:t>ne of the major influences on job satisfaction is corporate culture. Strong corporate cultures share key characteristics, such as: having and upholding clearly articulated values, appreciating and seeking out employee input, being strongly committed to diversity, equity, and inclusion, and implementing supportive leadership, although the components of a strong culture vary somewhat from one workplace to another.</w:t>
      </w:r>
    </w:p>
    <w:p w14:paraId="4CFDFBE3" w14:textId="77777777" w:rsidR="006953FD" w:rsidRPr="00A676F9" w:rsidRDefault="006953FD" w:rsidP="00A26E52">
      <w:pPr>
        <w:pStyle w:val="Heading1"/>
      </w:pPr>
    </w:p>
    <w:p w14:paraId="2B47D573" w14:textId="201D4514" w:rsidR="006953FD" w:rsidRPr="00A676F9" w:rsidRDefault="006953FD" w:rsidP="00A26E52">
      <w:pPr>
        <w:pStyle w:val="Heading1"/>
      </w:pPr>
      <w:bookmarkStart w:id="16" w:name="_Toc120913491"/>
      <w:r w:rsidRPr="00A676F9">
        <w:t>Conclusion</w:t>
      </w:r>
      <w:bookmarkEnd w:id="16"/>
    </w:p>
    <w:p w14:paraId="203C66A7" w14:textId="7A760BE1" w:rsidR="00A71BF3" w:rsidRPr="00A676F9" w:rsidRDefault="00A71BF3" w:rsidP="00A676F9">
      <w:pPr>
        <w:spacing w:line="360" w:lineRule="auto"/>
        <w:jc w:val="both"/>
        <w:rPr>
          <w:rFonts w:ascii="Arial" w:hAnsi="Arial" w:cs="Arial"/>
          <w:color w:val="000000" w:themeColor="text1"/>
          <w:sz w:val="24"/>
          <w:szCs w:val="24"/>
        </w:rPr>
      </w:pPr>
      <w:r w:rsidRPr="00A676F9">
        <w:rPr>
          <w:rFonts w:ascii="Arial" w:hAnsi="Arial" w:cs="Arial"/>
          <w:color w:val="000000" w:themeColor="text1"/>
          <w:sz w:val="24"/>
          <w:szCs w:val="24"/>
        </w:rPr>
        <w:t xml:space="preserve">To conclude, </w:t>
      </w:r>
      <w:r w:rsidR="00C13A66" w:rsidRPr="00A676F9">
        <w:rPr>
          <w:rFonts w:ascii="Arial" w:hAnsi="Arial" w:cs="Arial"/>
          <w:color w:val="000000" w:themeColor="text1"/>
          <w:sz w:val="24"/>
          <w:szCs w:val="24"/>
        </w:rPr>
        <w:t xml:space="preserve">Marriott International is focusing on its employees, trying to provide them the necessary skill, </w:t>
      </w:r>
      <w:r w:rsidR="004F7A4D" w:rsidRPr="00A676F9">
        <w:rPr>
          <w:rFonts w:ascii="Arial" w:hAnsi="Arial" w:cs="Arial"/>
          <w:color w:val="000000" w:themeColor="text1"/>
          <w:sz w:val="24"/>
          <w:szCs w:val="24"/>
        </w:rPr>
        <w:t xml:space="preserve">benefits and </w:t>
      </w:r>
      <w:r w:rsidR="00A62249" w:rsidRPr="00A676F9">
        <w:rPr>
          <w:rFonts w:ascii="Arial" w:hAnsi="Arial" w:cs="Arial"/>
          <w:color w:val="000000" w:themeColor="text1"/>
          <w:sz w:val="24"/>
          <w:szCs w:val="24"/>
        </w:rPr>
        <w:t xml:space="preserve">everything that is necessary in order to have a good communication, and happiness at work. </w:t>
      </w:r>
      <w:r w:rsidR="00C14FBC" w:rsidRPr="00A676F9">
        <w:rPr>
          <w:rFonts w:ascii="Arial" w:hAnsi="Arial" w:cs="Arial"/>
          <w:color w:val="000000" w:themeColor="text1"/>
          <w:sz w:val="24"/>
          <w:szCs w:val="24"/>
        </w:rPr>
        <w:t xml:space="preserve">However, there are </w:t>
      </w:r>
      <w:r w:rsidR="00207384" w:rsidRPr="00A676F9">
        <w:rPr>
          <w:rFonts w:ascii="Arial" w:hAnsi="Arial" w:cs="Arial"/>
          <w:color w:val="000000" w:themeColor="text1"/>
          <w:sz w:val="24"/>
          <w:szCs w:val="24"/>
        </w:rPr>
        <w:t>unforeseeable</w:t>
      </w:r>
      <w:r w:rsidR="00207384" w:rsidRPr="00A676F9">
        <w:rPr>
          <w:rFonts w:ascii="Arial" w:hAnsi="Arial" w:cs="Arial"/>
          <w:color w:val="000000" w:themeColor="text1"/>
          <w:sz w:val="24"/>
          <w:szCs w:val="24"/>
        </w:rPr>
        <w:t xml:space="preserve"> situations such as pandemic, </w:t>
      </w:r>
      <w:r w:rsidR="00F76A66" w:rsidRPr="00A676F9">
        <w:rPr>
          <w:rFonts w:ascii="Arial" w:hAnsi="Arial" w:cs="Arial"/>
          <w:color w:val="000000" w:themeColor="text1"/>
          <w:sz w:val="24"/>
          <w:szCs w:val="24"/>
        </w:rPr>
        <w:t xml:space="preserve">natural disaster or inflation that will affect the industry, the company </w:t>
      </w:r>
      <w:r w:rsidR="00317D60" w:rsidRPr="00A676F9">
        <w:rPr>
          <w:rFonts w:ascii="Arial" w:hAnsi="Arial" w:cs="Arial"/>
          <w:color w:val="000000" w:themeColor="text1"/>
          <w:sz w:val="24"/>
          <w:szCs w:val="24"/>
        </w:rPr>
        <w:t xml:space="preserve">cares for its employees </w:t>
      </w:r>
      <w:proofErr w:type="gramStart"/>
      <w:r w:rsidR="00317D60" w:rsidRPr="00A676F9">
        <w:rPr>
          <w:rFonts w:ascii="Arial" w:hAnsi="Arial" w:cs="Arial"/>
          <w:color w:val="000000" w:themeColor="text1"/>
          <w:sz w:val="24"/>
          <w:szCs w:val="24"/>
        </w:rPr>
        <w:t>is</w:t>
      </w:r>
      <w:proofErr w:type="gramEnd"/>
      <w:r w:rsidR="00317D60" w:rsidRPr="00A676F9">
        <w:rPr>
          <w:rFonts w:ascii="Arial" w:hAnsi="Arial" w:cs="Arial"/>
          <w:color w:val="000000" w:themeColor="text1"/>
          <w:sz w:val="24"/>
          <w:szCs w:val="24"/>
        </w:rPr>
        <w:t xml:space="preserve"> </w:t>
      </w:r>
      <w:r w:rsidR="00D862D2" w:rsidRPr="00A676F9">
        <w:rPr>
          <w:rFonts w:ascii="Arial" w:hAnsi="Arial" w:cs="Arial"/>
          <w:color w:val="000000" w:themeColor="text1"/>
          <w:sz w:val="24"/>
          <w:szCs w:val="24"/>
        </w:rPr>
        <w:t xml:space="preserve">trying to provide them </w:t>
      </w:r>
      <w:r w:rsidR="000C6FC8" w:rsidRPr="00A676F9">
        <w:rPr>
          <w:rFonts w:ascii="Arial" w:hAnsi="Arial" w:cs="Arial"/>
          <w:color w:val="000000" w:themeColor="text1"/>
          <w:sz w:val="24"/>
          <w:szCs w:val="24"/>
        </w:rPr>
        <w:t xml:space="preserve">all necessary </w:t>
      </w:r>
      <w:r w:rsidR="001A492D" w:rsidRPr="00A676F9">
        <w:rPr>
          <w:rFonts w:ascii="Arial" w:hAnsi="Arial" w:cs="Arial"/>
          <w:color w:val="000000" w:themeColor="text1"/>
          <w:sz w:val="24"/>
          <w:szCs w:val="24"/>
        </w:rPr>
        <w:t>requirements</w:t>
      </w:r>
      <w:r w:rsidR="000C6FC8" w:rsidRPr="00A676F9">
        <w:rPr>
          <w:rFonts w:ascii="Arial" w:hAnsi="Arial" w:cs="Arial"/>
          <w:color w:val="000000" w:themeColor="text1"/>
          <w:sz w:val="24"/>
          <w:szCs w:val="24"/>
        </w:rPr>
        <w:t>.</w:t>
      </w:r>
    </w:p>
    <w:p w14:paraId="0FC4BEFC" w14:textId="77777777" w:rsidR="001A492D" w:rsidRPr="00A676F9" w:rsidRDefault="001A492D" w:rsidP="00A676F9">
      <w:pPr>
        <w:spacing w:line="360" w:lineRule="auto"/>
        <w:jc w:val="both"/>
        <w:rPr>
          <w:rFonts w:ascii="Arial" w:hAnsi="Arial" w:cs="Arial"/>
          <w:color w:val="000000" w:themeColor="text1"/>
          <w:sz w:val="24"/>
          <w:szCs w:val="24"/>
        </w:rPr>
      </w:pPr>
    </w:p>
    <w:p w14:paraId="609500C7" w14:textId="6ECD1BE9" w:rsidR="001A492D" w:rsidRPr="00A676F9" w:rsidRDefault="001A492D" w:rsidP="00A26E52">
      <w:pPr>
        <w:pStyle w:val="Heading1"/>
      </w:pPr>
      <w:bookmarkStart w:id="17" w:name="_Toc120913492"/>
      <w:r w:rsidRPr="00A676F9">
        <w:t>Reference list:</w:t>
      </w:r>
      <w:bookmarkEnd w:id="17"/>
    </w:p>
    <w:p w14:paraId="285CC293" w14:textId="77777777" w:rsidR="001B5DFD" w:rsidRPr="00A676F9" w:rsidRDefault="001B5DFD" w:rsidP="001B5DFD">
      <w:pPr>
        <w:spacing w:line="360" w:lineRule="auto"/>
        <w:rPr>
          <w:rFonts w:ascii="Arial" w:hAnsi="Arial" w:cs="Arial"/>
          <w:sz w:val="24"/>
          <w:szCs w:val="24"/>
        </w:rPr>
      </w:pPr>
      <w:r w:rsidRPr="00A676F9">
        <w:rPr>
          <w:rFonts w:ascii="Arial" w:hAnsi="Arial" w:cs="Arial"/>
          <w:sz w:val="24"/>
          <w:szCs w:val="24"/>
        </w:rPr>
        <w:t xml:space="preserve">Armstrong, M. and Taylor, S. (2020) </w:t>
      </w:r>
      <w:r w:rsidRPr="00A676F9">
        <w:rPr>
          <w:rFonts w:ascii="Arial" w:hAnsi="Arial" w:cs="Arial"/>
          <w:i/>
          <w:iCs/>
          <w:sz w:val="24"/>
          <w:szCs w:val="24"/>
        </w:rPr>
        <w:t>Armstrong’s Handbook of Human Resource Management Practice</w:t>
      </w:r>
      <w:r w:rsidRPr="00A676F9">
        <w:rPr>
          <w:rFonts w:ascii="Arial" w:hAnsi="Arial" w:cs="Arial"/>
          <w:sz w:val="24"/>
          <w:szCs w:val="24"/>
        </w:rPr>
        <w:t>. [</w:t>
      </w:r>
      <w:proofErr w:type="spellStart"/>
      <w:r w:rsidRPr="00A676F9">
        <w:rPr>
          <w:rFonts w:ascii="Arial" w:hAnsi="Arial" w:cs="Arial"/>
          <w:sz w:val="24"/>
          <w:szCs w:val="24"/>
        </w:rPr>
        <w:t>BibliU</w:t>
      </w:r>
      <w:proofErr w:type="spellEnd"/>
      <w:r w:rsidRPr="00A676F9">
        <w:rPr>
          <w:rFonts w:ascii="Arial" w:hAnsi="Arial" w:cs="Arial"/>
          <w:sz w:val="24"/>
          <w:szCs w:val="24"/>
        </w:rPr>
        <w:t xml:space="preserve"> version] 15th ed. London, Kogan Page.</w:t>
      </w:r>
    </w:p>
    <w:p w14:paraId="09A14C42" w14:textId="77777777" w:rsidR="001B5DFD" w:rsidRPr="00A676F9" w:rsidRDefault="001B5DFD" w:rsidP="001B5DFD">
      <w:pPr>
        <w:spacing w:line="360" w:lineRule="auto"/>
        <w:rPr>
          <w:rFonts w:ascii="Arial" w:hAnsi="Arial" w:cs="Arial"/>
          <w:sz w:val="24"/>
          <w:szCs w:val="24"/>
        </w:rPr>
      </w:pPr>
      <w:r w:rsidRPr="00A676F9">
        <w:rPr>
          <w:rFonts w:ascii="Arial" w:hAnsi="Arial" w:cs="Arial"/>
          <w:sz w:val="24"/>
          <w:szCs w:val="24"/>
        </w:rPr>
        <w:t>Bratton J, Gold J. Human Resource Management [</w:t>
      </w:r>
      <w:proofErr w:type="spellStart"/>
      <w:r w:rsidRPr="00A676F9">
        <w:rPr>
          <w:rFonts w:ascii="Arial" w:hAnsi="Arial" w:cs="Arial"/>
          <w:sz w:val="24"/>
          <w:szCs w:val="24"/>
        </w:rPr>
        <w:t>BibliU</w:t>
      </w:r>
      <w:proofErr w:type="spellEnd"/>
      <w:r w:rsidRPr="00A676F9">
        <w:rPr>
          <w:rFonts w:ascii="Arial" w:hAnsi="Arial" w:cs="Arial"/>
          <w:sz w:val="24"/>
          <w:szCs w:val="24"/>
        </w:rPr>
        <w:t>]. 6th ed. London: Bloomsbury Publishing; 2017. [Cited 2022 Dec 02]. Available from: https://bibliu.com/app/#/view/books/9781137586681/pdf2htmlex/index.html#page_C1</w:t>
      </w:r>
    </w:p>
    <w:p w14:paraId="0BF74510" w14:textId="77777777" w:rsidR="001B5DFD" w:rsidRPr="00A676F9" w:rsidRDefault="001B5DFD" w:rsidP="001B5DFD">
      <w:pPr>
        <w:spacing w:line="360" w:lineRule="auto"/>
        <w:rPr>
          <w:rFonts w:ascii="Arial" w:hAnsi="Arial" w:cs="Arial"/>
          <w:sz w:val="24"/>
          <w:szCs w:val="24"/>
        </w:rPr>
      </w:pPr>
      <w:r w:rsidRPr="00A676F9">
        <w:rPr>
          <w:rFonts w:ascii="Arial" w:hAnsi="Arial" w:cs="Arial"/>
          <w:sz w:val="24"/>
          <w:szCs w:val="24"/>
        </w:rPr>
        <w:t xml:space="preserve">Caterer.com, 2021, </w:t>
      </w:r>
      <w:r w:rsidRPr="00A676F9">
        <w:rPr>
          <w:rFonts w:ascii="Arial" w:hAnsi="Arial" w:cs="Arial"/>
          <w:i/>
          <w:iCs/>
          <w:sz w:val="24"/>
          <w:szCs w:val="24"/>
        </w:rPr>
        <w:t>The impact of Brexit and Covid on the UK hospitality workforce</w:t>
      </w:r>
      <w:r w:rsidRPr="00A676F9">
        <w:rPr>
          <w:rFonts w:ascii="Arial" w:hAnsi="Arial" w:cs="Arial"/>
          <w:sz w:val="24"/>
          <w:szCs w:val="24"/>
        </w:rPr>
        <w:t xml:space="preserve">, Available at: </w:t>
      </w:r>
      <w:hyperlink r:id="rId9" w:history="1">
        <w:r w:rsidRPr="00A676F9">
          <w:rPr>
            <w:rStyle w:val="Hyperlink"/>
            <w:rFonts w:ascii="Arial" w:hAnsi="Arial" w:cs="Arial"/>
            <w:sz w:val="24"/>
            <w:szCs w:val="24"/>
          </w:rPr>
          <w:t>https://www.c</w:t>
        </w:r>
        <w:r w:rsidRPr="00A676F9">
          <w:rPr>
            <w:rStyle w:val="Hyperlink"/>
            <w:rFonts w:ascii="Arial" w:hAnsi="Arial" w:cs="Arial"/>
            <w:sz w:val="24"/>
            <w:szCs w:val="24"/>
          </w:rPr>
          <w:t>a</w:t>
        </w:r>
        <w:r w:rsidRPr="00A676F9">
          <w:rPr>
            <w:rStyle w:val="Hyperlink"/>
            <w:rFonts w:ascii="Arial" w:hAnsi="Arial" w:cs="Arial"/>
            <w:sz w:val="24"/>
            <w:szCs w:val="24"/>
          </w:rPr>
          <w:t>terer.com/recruiter-advice/the-impact-of-brexit-and-covid-on-the-uk-hospitality-workforce</w:t>
        </w:r>
      </w:hyperlink>
      <w:r w:rsidRPr="00A676F9">
        <w:rPr>
          <w:rFonts w:ascii="Arial" w:hAnsi="Arial" w:cs="Arial"/>
          <w:sz w:val="24"/>
          <w:szCs w:val="24"/>
        </w:rPr>
        <w:t xml:space="preserve">  [Accessed on 22 November]</w:t>
      </w:r>
    </w:p>
    <w:p w14:paraId="28213C6C" w14:textId="77777777" w:rsidR="001B5DFD" w:rsidRPr="00A676F9" w:rsidRDefault="001B5DFD" w:rsidP="001B5DFD">
      <w:pPr>
        <w:spacing w:line="360" w:lineRule="auto"/>
        <w:rPr>
          <w:rFonts w:ascii="Arial" w:hAnsi="Arial" w:cs="Arial"/>
          <w:sz w:val="24"/>
          <w:szCs w:val="24"/>
        </w:rPr>
      </w:pPr>
      <w:r w:rsidRPr="00A676F9">
        <w:rPr>
          <w:rFonts w:ascii="Arial" w:hAnsi="Arial" w:cs="Arial"/>
          <w:sz w:val="24"/>
          <w:szCs w:val="24"/>
        </w:rPr>
        <w:t xml:space="preserve">Census,2021, </w:t>
      </w:r>
      <w:r w:rsidRPr="00A676F9">
        <w:rPr>
          <w:rFonts w:ascii="Arial" w:hAnsi="Arial" w:cs="Arial"/>
          <w:i/>
          <w:iCs/>
          <w:sz w:val="24"/>
          <w:szCs w:val="24"/>
        </w:rPr>
        <w:t>Coronavirus and its impact on UK hospitality: January 2020 to June 2021</w:t>
      </w:r>
      <w:r w:rsidRPr="00A676F9">
        <w:rPr>
          <w:rFonts w:ascii="Arial" w:hAnsi="Arial" w:cs="Arial"/>
          <w:sz w:val="24"/>
          <w:szCs w:val="24"/>
        </w:rPr>
        <w:t xml:space="preserve">, Available at: </w:t>
      </w:r>
      <w:r w:rsidRPr="00A676F9">
        <w:rPr>
          <w:rFonts w:ascii="Arial" w:hAnsi="Arial" w:cs="Arial"/>
          <w:sz w:val="24"/>
          <w:szCs w:val="24"/>
        </w:rPr>
        <w:lastRenderedPageBreak/>
        <w:t>https://www.ons.gov.uk/businessindustryandtrade/business/activitysizeandlocation/articles/coronavirusanditsimpactonukhospitality/january2020tojune2021</w:t>
      </w:r>
    </w:p>
    <w:p w14:paraId="1E17CB43" w14:textId="77777777" w:rsidR="001B5DFD" w:rsidRPr="00A676F9" w:rsidRDefault="001B5DFD" w:rsidP="001B5DFD">
      <w:pPr>
        <w:spacing w:line="360" w:lineRule="auto"/>
        <w:rPr>
          <w:rFonts w:ascii="Arial" w:hAnsi="Arial" w:cs="Arial"/>
          <w:sz w:val="24"/>
          <w:szCs w:val="24"/>
        </w:rPr>
      </w:pPr>
      <w:r w:rsidRPr="00A676F9">
        <w:rPr>
          <w:rFonts w:ascii="Arial" w:hAnsi="Arial" w:cs="Arial"/>
          <w:sz w:val="24"/>
          <w:szCs w:val="24"/>
        </w:rPr>
        <w:t xml:space="preserve">Gibbons, S., 2020, </w:t>
      </w:r>
      <w:r w:rsidRPr="00A676F9">
        <w:rPr>
          <w:rFonts w:ascii="Arial" w:hAnsi="Arial" w:cs="Arial"/>
          <w:i/>
          <w:iCs/>
          <w:sz w:val="24"/>
          <w:szCs w:val="24"/>
        </w:rPr>
        <w:t>3 Things You Can Learn From Marriott About Taking Care Of Employees</w:t>
      </w:r>
      <w:r w:rsidRPr="00A676F9">
        <w:rPr>
          <w:rFonts w:ascii="Arial" w:hAnsi="Arial" w:cs="Arial"/>
          <w:sz w:val="24"/>
          <w:szCs w:val="24"/>
        </w:rPr>
        <w:t xml:space="preserve">, Available at: </w:t>
      </w:r>
      <w:hyperlink r:id="rId10" w:history="1">
        <w:r w:rsidRPr="00A676F9">
          <w:rPr>
            <w:rStyle w:val="Hyperlink"/>
            <w:rFonts w:ascii="Arial" w:hAnsi="Arial" w:cs="Arial"/>
            <w:sz w:val="24"/>
            <w:szCs w:val="24"/>
          </w:rPr>
          <w:t>https://www.forbes.com/sites/serenitygibbons/2020/04/30/3-things-you-can-learn-from-marriott-about-taking-care-of-employees/?sh=721380442bca</w:t>
        </w:r>
      </w:hyperlink>
      <w:r w:rsidRPr="00A676F9">
        <w:rPr>
          <w:rFonts w:ascii="Arial" w:hAnsi="Arial" w:cs="Arial"/>
          <w:sz w:val="24"/>
          <w:szCs w:val="24"/>
        </w:rPr>
        <w:t xml:space="preserve">  [Accessed on 22 November]</w:t>
      </w:r>
    </w:p>
    <w:p w14:paraId="11DD7C85" w14:textId="77777777" w:rsidR="001B5DFD" w:rsidRPr="00A676F9" w:rsidRDefault="001B5DFD" w:rsidP="001B5DFD">
      <w:pPr>
        <w:spacing w:line="360" w:lineRule="auto"/>
        <w:rPr>
          <w:rFonts w:ascii="Arial" w:hAnsi="Arial" w:cs="Arial"/>
          <w:sz w:val="24"/>
          <w:szCs w:val="24"/>
        </w:rPr>
      </w:pPr>
      <w:r w:rsidRPr="00A676F9">
        <w:rPr>
          <w:rFonts w:ascii="Arial" w:hAnsi="Arial" w:cs="Arial"/>
          <w:sz w:val="24"/>
          <w:szCs w:val="24"/>
        </w:rPr>
        <w:t xml:space="preserve">James, W., 2021, </w:t>
      </w:r>
      <w:r w:rsidRPr="00A676F9">
        <w:rPr>
          <w:rFonts w:ascii="Arial" w:hAnsi="Arial" w:cs="Arial"/>
          <w:i/>
          <w:iCs/>
          <w:sz w:val="24"/>
          <w:szCs w:val="24"/>
        </w:rPr>
        <w:t>The impact of Brexit on the hospitality sector; what’s the post-Brexit outlook?</w:t>
      </w:r>
      <w:r w:rsidRPr="00A676F9">
        <w:rPr>
          <w:rFonts w:ascii="Arial" w:hAnsi="Arial" w:cs="Arial"/>
          <w:sz w:val="24"/>
          <w:szCs w:val="24"/>
        </w:rPr>
        <w:t xml:space="preserve">, Available at: </w:t>
      </w:r>
      <w:hyperlink r:id="rId11" w:history="1">
        <w:r w:rsidRPr="00A676F9">
          <w:rPr>
            <w:rStyle w:val="Hyperlink"/>
            <w:rFonts w:ascii="Arial" w:hAnsi="Arial" w:cs="Arial"/>
            <w:sz w:val="24"/>
            <w:szCs w:val="24"/>
          </w:rPr>
          <w:t>https://stint.co/learning-hub/the-impact-of-brexit-on-the-hospitality-sector/</w:t>
        </w:r>
      </w:hyperlink>
      <w:r w:rsidRPr="00A676F9">
        <w:rPr>
          <w:rFonts w:ascii="Arial" w:hAnsi="Arial" w:cs="Arial"/>
          <w:sz w:val="24"/>
          <w:szCs w:val="24"/>
        </w:rPr>
        <w:t xml:space="preserve">  [Accessed on 22 November]</w:t>
      </w:r>
    </w:p>
    <w:p w14:paraId="78FEB01D" w14:textId="77777777" w:rsidR="001B5DFD" w:rsidRPr="00A676F9" w:rsidRDefault="001B5DFD" w:rsidP="001B5DFD">
      <w:pPr>
        <w:spacing w:line="360" w:lineRule="auto"/>
        <w:rPr>
          <w:rFonts w:ascii="Arial" w:hAnsi="Arial" w:cs="Arial"/>
          <w:sz w:val="24"/>
          <w:szCs w:val="24"/>
        </w:rPr>
      </w:pPr>
      <w:r w:rsidRPr="00A676F9">
        <w:rPr>
          <w:rFonts w:ascii="Arial" w:hAnsi="Arial" w:cs="Arial"/>
          <w:sz w:val="24"/>
          <w:szCs w:val="24"/>
        </w:rPr>
        <w:t xml:space="preserve">Marriot International, </w:t>
      </w:r>
      <w:proofErr w:type="gramStart"/>
      <w:r w:rsidRPr="00A676F9">
        <w:rPr>
          <w:rFonts w:ascii="Arial" w:hAnsi="Arial" w:cs="Arial"/>
          <w:i/>
          <w:iCs/>
          <w:sz w:val="24"/>
          <w:szCs w:val="24"/>
        </w:rPr>
        <w:t>Our</w:t>
      </w:r>
      <w:proofErr w:type="gramEnd"/>
      <w:r w:rsidRPr="00A676F9">
        <w:rPr>
          <w:rFonts w:ascii="Arial" w:hAnsi="Arial" w:cs="Arial"/>
          <w:i/>
          <w:iCs/>
          <w:sz w:val="24"/>
          <w:szCs w:val="24"/>
        </w:rPr>
        <w:t xml:space="preserve"> story</w:t>
      </w:r>
      <w:r w:rsidRPr="00A676F9">
        <w:rPr>
          <w:rFonts w:ascii="Arial" w:hAnsi="Arial" w:cs="Arial"/>
          <w:sz w:val="24"/>
          <w:szCs w:val="24"/>
        </w:rPr>
        <w:t xml:space="preserve">, Available at: </w:t>
      </w:r>
      <w:hyperlink r:id="rId12" w:history="1">
        <w:r w:rsidRPr="00A676F9">
          <w:rPr>
            <w:rStyle w:val="Hyperlink"/>
            <w:rFonts w:ascii="Arial" w:hAnsi="Arial" w:cs="Arial"/>
            <w:sz w:val="24"/>
            <w:szCs w:val="24"/>
          </w:rPr>
          <w:t>https://www.marriott.com/about/culture-</w:t>
        </w:r>
        <w:r w:rsidRPr="00A676F9">
          <w:rPr>
            <w:rStyle w:val="Hyperlink"/>
            <w:rFonts w:ascii="Arial" w:hAnsi="Arial" w:cs="Arial"/>
            <w:sz w:val="24"/>
            <w:szCs w:val="24"/>
          </w:rPr>
          <w:t>a</w:t>
        </w:r>
        <w:r w:rsidRPr="00A676F9">
          <w:rPr>
            <w:rStyle w:val="Hyperlink"/>
            <w:rFonts w:ascii="Arial" w:hAnsi="Arial" w:cs="Arial"/>
            <w:sz w:val="24"/>
            <w:szCs w:val="24"/>
          </w:rPr>
          <w:t>nd-values/history.mi</w:t>
        </w:r>
      </w:hyperlink>
      <w:r w:rsidRPr="00A676F9">
        <w:rPr>
          <w:rFonts w:ascii="Arial" w:hAnsi="Arial" w:cs="Arial"/>
          <w:sz w:val="24"/>
          <w:szCs w:val="24"/>
        </w:rPr>
        <w:t xml:space="preserve"> [ Accessed on 21 November]</w:t>
      </w:r>
    </w:p>
    <w:p w14:paraId="5DB73268" w14:textId="77777777" w:rsidR="001B5DFD" w:rsidRPr="00A676F9" w:rsidRDefault="001B5DFD" w:rsidP="001B5DFD">
      <w:pPr>
        <w:spacing w:line="360" w:lineRule="auto"/>
        <w:rPr>
          <w:rFonts w:ascii="Arial" w:hAnsi="Arial" w:cs="Arial"/>
          <w:sz w:val="24"/>
          <w:szCs w:val="24"/>
        </w:rPr>
      </w:pPr>
      <w:r w:rsidRPr="00A676F9">
        <w:rPr>
          <w:rFonts w:ascii="Arial" w:hAnsi="Arial" w:cs="Arial"/>
          <w:sz w:val="24"/>
          <w:szCs w:val="24"/>
        </w:rPr>
        <w:t xml:space="preserve">Marriott, </w:t>
      </w:r>
      <w:r w:rsidRPr="00A676F9">
        <w:rPr>
          <w:rFonts w:ascii="Arial" w:hAnsi="Arial" w:cs="Arial"/>
          <w:i/>
          <w:iCs/>
          <w:sz w:val="24"/>
          <w:szCs w:val="24"/>
        </w:rPr>
        <w:t>Retention Score</w:t>
      </w:r>
      <w:r w:rsidRPr="00A676F9">
        <w:rPr>
          <w:rFonts w:ascii="Arial" w:hAnsi="Arial" w:cs="Arial"/>
          <w:sz w:val="24"/>
          <w:szCs w:val="24"/>
        </w:rPr>
        <w:t xml:space="preserve">, Available at: </w:t>
      </w:r>
      <w:hyperlink r:id="rId13" w:history="1">
        <w:r w:rsidRPr="00A676F9">
          <w:rPr>
            <w:rStyle w:val="Hyperlink"/>
            <w:rFonts w:ascii="Arial" w:hAnsi="Arial" w:cs="Arial"/>
            <w:sz w:val="24"/>
            <w:szCs w:val="24"/>
          </w:rPr>
          <w:t>https://www.com</w:t>
        </w:r>
        <w:r w:rsidRPr="00A676F9">
          <w:rPr>
            <w:rStyle w:val="Hyperlink"/>
            <w:rFonts w:ascii="Arial" w:hAnsi="Arial" w:cs="Arial"/>
            <w:sz w:val="24"/>
            <w:szCs w:val="24"/>
          </w:rPr>
          <w:t>p</w:t>
        </w:r>
        <w:r w:rsidRPr="00A676F9">
          <w:rPr>
            <w:rStyle w:val="Hyperlink"/>
            <w:rFonts w:ascii="Arial" w:hAnsi="Arial" w:cs="Arial"/>
            <w:sz w:val="24"/>
            <w:szCs w:val="24"/>
          </w:rPr>
          <w:t>arably.com/companies/marriott/retention</w:t>
        </w:r>
      </w:hyperlink>
      <w:r w:rsidRPr="00A676F9">
        <w:rPr>
          <w:rFonts w:ascii="Arial" w:hAnsi="Arial" w:cs="Arial"/>
          <w:sz w:val="24"/>
          <w:szCs w:val="24"/>
        </w:rPr>
        <w:t xml:space="preserve"> [Accessed on 22 November]</w:t>
      </w:r>
    </w:p>
    <w:p w14:paraId="5815B2F2" w14:textId="77777777" w:rsidR="001B5DFD" w:rsidRPr="00A676F9" w:rsidRDefault="001B5DFD" w:rsidP="001B5DFD">
      <w:pPr>
        <w:spacing w:line="360" w:lineRule="auto"/>
        <w:rPr>
          <w:rFonts w:ascii="Arial" w:hAnsi="Arial" w:cs="Arial"/>
          <w:sz w:val="24"/>
          <w:szCs w:val="24"/>
        </w:rPr>
      </w:pPr>
      <w:r w:rsidRPr="00A676F9">
        <w:rPr>
          <w:rFonts w:ascii="Arial" w:hAnsi="Arial" w:cs="Arial"/>
          <w:sz w:val="24"/>
          <w:szCs w:val="24"/>
        </w:rPr>
        <w:t xml:space="preserve">Pope, T., 2021, </w:t>
      </w:r>
      <w:r w:rsidRPr="00A676F9">
        <w:rPr>
          <w:rFonts w:ascii="Arial" w:hAnsi="Arial" w:cs="Arial"/>
          <w:i/>
          <w:iCs/>
          <w:sz w:val="24"/>
          <w:szCs w:val="24"/>
        </w:rPr>
        <w:t>The Coronavirus Job Retention Scheme</w:t>
      </w:r>
      <w:r w:rsidRPr="00A676F9">
        <w:rPr>
          <w:rFonts w:ascii="Arial" w:hAnsi="Arial" w:cs="Arial"/>
          <w:sz w:val="24"/>
          <w:szCs w:val="24"/>
        </w:rPr>
        <w:t xml:space="preserve">, Available at: </w:t>
      </w:r>
      <w:hyperlink r:id="rId14" w:history="1">
        <w:r w:rsidRPr="00A676F9">
          <w:rPr>
            <w:rStyle w:val="Hyperlink"/>
            <w:rFonts w:ascii="Arial" w:hAnsi="Arial" w:cs="Arial"/>
            <w:sz w:val="24"/>
            <w:szCs w:val="24"/>
          </w:rPr>
          <w:t>https://www.instituteforgovernment.org.uk/sites/default/files/publications/coronavirus-job-retention-scheme-success.pdf</w:t>
        </w:r>
      </w:hyperlink>
      <w:r w:rsidRPr="00A676F9">
        <w:rPr>
          <w:rFonts w:ascii="Arial" w:hAnsi="Arial" w:cs="Arial"/>
          <w:sz w:val="24"/>
          <w:szCs w:val="24"/>
        </w:rPr>
        <w:t xml:space="preserve"> [Accessed on 22 November]</w:t>
      </w:r>
    </w:p>
    <w:p w14:paraId="537ECEB8" w14:textId="77777777" w:rsidR="001B5DFD" w:rsidRPr="00A676F9" w:rsidRDefault="001B5DFD" w:rsidP="001B5DFD">
      <w:pPr>
        <w:spacing w:line="360" w:lineRule="auto"/>
        <w:rPr>
          <w:rFonts w:ascii="Arial" w:hAnsi="Arial" w:cs="Arial"/>
          <w:sz w:val="24"/>
          <w:szCs w:val="24"/>
        </w:rPr>
      </w:pPr>
      <w:proofErr w:type="spellStart"/>
      <w:r w:rsidRPr="00A676F9">
        <w:rPr>
          <w:rFonts w:ascii="Arial" w:hAnsi="Arial" w:cs="Arial"/>
          <w:sz w:val="24"/>
          <w:szCs w:val="24"/>
        </w:rPr>
        <w:t>Tetlow</w:t>
      </w:r>
      <w:proofErr w:type="spellEnd"/>
      <w:r w:rsidRPr="00A676F9">
        <w:rPr>
          <w:rFonts w:ascii="Arial" w:hAnsi="Arial" w:cs="Arial"/>
          <w:sz w:val="24"/>
          <w:szCs w:val="24"/>
        </w:rPr>
        <w:t xml:space="preserve">, G., 2020, </w:t>
      </w:r>
      <w:r w:rsidRPr="00A676F9">
        <w:rPr>
          <w:rFonts w:ascii="Arial" w:hAnsi="Arial" w:cs="Arial"/>
          <w:i/>
          <w:iCs/>
          <w:sz w:val="24"/>
          <w:szCs w:val="24"/>
        </w:rPr>
        <w:t>Economic impacts and policy response</w:t>
      </w:r>
      <w:r w:rsidRPr="00A676F9">
        <w:rPr>
          <w:rFonts w:ascii="Arial" w:hAnsi="Arial" w:cs="Arial"/>
          <w:sz w:val="24"/>
          <w:szCs w:val="24"/>
        </w:rPr>
        <w:t xml:space="preserve">, Available at: </w:t>
      </w:r>
      <w:hyperlink r:id="rId15" w:history="1">
        <w:r w:rsidRPr="00A676F9">
          <w:rPr>
            <w:rStyle w:val="Hyperlink"/>
            <w:rFonts w:ascii="Arial" w:hAnsi="Arial" w:cs="Arial"/>
            <w:sz w:val="24"/>
            <w:szCs w:val="24"/>
          </w:rPr>
          <w:t>https://www.instituteforgovernment.org.uk/sites/default/files/publications/brexit-coronavirus-economic-impact.pdf</w:t>
        </w:r>
      </w:hyperlink>
      <w:r w:rsidRPr="00A676F9">
        <w:rPr>
          <w:rFonts w:ascii="Arial" w:hAnsi="Arial" w:cs="Arial"/>
          <w:sz w:val="24"/>
          <w:szCs w:val="24"/>
        </w:rPr>
        <w:t xml:space="preserve">   [Accessed on 22 November]</w:t>
      </w:r>
    </w:p>
    <w:p w14:paraId="42CD5CC2" w14:textId="77777777" w:rsidR="001B5DFD" w:rsidRPr="00A676F9" w:rsidRDefault="001B5DFD" w:rsidP="001B5DFD">
      <w:pPr>
        <w:spacing w:line="360" w:lineRule="auto"/>
        <w:rPr>
          <w:rFonts w:ascii="Arial" w:hAnsi="Arial" w:cs="Arial"/>
          <w:sz w:val="24"/>
          <w:szCs w:val="24"/>
        </w:rPr>
      </w:pPr>
      <w:r w:rsidRPr="00A676F9">
        <w:rPr>
          <w:rFonts w:ascii="Arial" w:hAnsi="Arial" w:cs="Arial"/>
          <w:sz w:val="24"/>
          <w:szCs w:val="24"/>
        </w:rPr>
        <w:t xml:space="preserve">Work Institute, 2022, </w:t>
      </w:r>
      <w:r w:rsidRPr="00A676F9">
        <w:rPr>
          <w:rFonts w:ascii="Arial" w:hAnsi="Arial" w:cs="Arial"/>
          <w:i/>
          <w:iCs/>
          <w:sz w:val="24"/>
          <w:szCs w:val="24"/>
        </w:rPr>
        <w:t>Retention Report</w:t>
      </w:r>
      <w:r w:rsidRPr="00A676F9">
        <w:rPr>
          <w:rFonts w:ascii="Arial" w:hAnsi="Arial" w:cs="Arial"/>
          <w:sz w:val="24"/>
          <w:szCs w:val="24"/>
        </w:rPr>
        <w:t xml:space="preserve">, Available at: </w:t>
      </w:r>
      <w:hyperlink r:id="rId16" w:history="1">
        <w:r w:rsidRPr="00A676F9">
          <w:rPr>
            <w:rStyle w:val="Hyperlink"/>
            <w:rFonts w:ascii="Arial" w:hAnsi="Arial" w:cs="Arial"/>
            <w:sz w:val="24"/>
            <w:szCs w:val="24"/>
          </w:rPr>
          <w:t>https://info.workinstitute.com/hubfs/2022%20Retention%20Report/2022%20Retention%20Report%20-%20Work%20Institute.pdf</w:t>
        </w:r>
      </w:hyperlink>
    </w:p>
    <w:p w14:paraId="38017EC2" w14:textId="77777777" w:rsidR="00F633FF" w:rsidRPr="00A676F9" w:rsidRDefault="00F633FF" w:rsidP="00A676F9">
      <w:pPr>
        <w:spacing w:line="360" w:lineRule="auto"/>
        <w:jc w:val="both"/>
        <w:rPr>
          <w:rFonts w:ascii="Arial" w:hAnsi="Arial" w:cs="Arial"/>
          <w:color w:val="000000" w:themeColor="text1"/>
          <w:sz w:val="24"/>
          <w:szCs w:val="24"/>
        </w:rPr>
      </w:pPr>
    </w:p>
    <w:p w14:paraId="27E8438A" w14:textId="77777777" w:rsidR="001A492D" w:rsidRPr="00A676F9" w:rsidRDefault="001A492D" w:rsidP="00A676F9">
      <w:pPr>
        <w:spacing w:line="360" w:lineRule="auto"/>
        <w:jc w:val="both"/>
        <w:rPr>
          <w:rFonts w:ascii="Arial" w:hAnsi="Arial" w:cs="Arial"/>
          <w:color w:val="000000" w:themeColor="text1"/>
          <w:sz w:val="24"/>
          <w:szCs w:val="24"/>
        </w:rPr>
      </w:pPr>
    </w:p>
    <w:p w14:paraId="1725E8CB" w14:textId="77777777" w:rsidR="006953FD" w:rsidRPr="00A676F9" w:rsidRDefault="006953FD" w:rsidP="00A676F9">
      <w:pPr>
        <w:spacing w:line="360" w:lineRule="auto"/>
        <w:jc w:val="both"/>
        <w:rPr>
          <w:rFonts w:ascii="Arial" w:hAnsi="Arial" w:cs="Arial"/>
          <w:color w:val="000000" w:themeColor="text1"/>
          <w:sz w:val="24"/>
          <w:szCs w:val="24"/>
        </w:rPr>
      </w:pPr>
    </w:p>
    <w:sectPr w:rsidR="006953FD" w:rsidRPr="00A676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13F7AD1"/>
    <w:multiLevelType w:val="hybridMultilevel"/>
    <w:tmpl w:val="2ECCCC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285237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7A3F"/>
    <w:rsid w:val="00002A1F"/>
    <w:rsid w:val="00023745"/>
    <w:rsid w:val="00033538"/>
    <w:rsid w:val="000439C2"/>
    <w:rsid w:val="00045B5F"/>
    <w:rsid w:val="00053FA0"/>
    <w:rsid w:val="00072690"/>
    <w:rsid w:val="000924FD"/>
    <w:rsid w:val="000C6FC8"/>
    <w:rsid w:val="000D37A3"/>
    <w:rsid w:val="000F6C4E"/>
    <w:rsid w:val="001159C5"/>
    <w:rsid w:val="00147A3F"/>
    <w:rsid w:val="0017477B"/>
    <w:rsid w:val="00185B66"/>
    <w:rsid w:val="001A492D"/>
    <w:rsid w:val="001B5DFD"/>
    <w:rsid w:val="001D4167"/>
    <w:rsid w:val="001F3E0A"/>
    <w:rsid w:val="00207384"/>
    <w:rsid w:val="00270215"/>
    <w:rsid w:val="00292203"/>
    <w:rsid w:val="002A2AF0"/>
    <w:rsid w:val="002A7AD7"/>
    <w:rsid w:val="002B621E"/>
    <w:rsid w:val="002C026D"/>
    <w:rsid w:val="002C1265"/>
    <w:rsid w:val="002F7E13"/>
    <w:rsid w:val="00304DD0"/>
    <w:rsid w:val="00317D60"/>
    <w:rsid w:val="00320018"/>
    <w:rsid w:val="00346952"/>
    <w:rsid w:val="003575EC"/>
    <w:rsid w:val="00370091"/>
    <w:rsid w:val="00380547"/>
    <w:rsid w:val="003A3643"/>
    <w:rsid w:val="004E0771"/>
    <w:rsid w:val="004F7A4D"/>
    <w:rsid w:val="0050079B"/>
    <w:rsid w:val="0050149D"/>
    <w:rsid w:val="00557C8C"/>
    <w:rsid w:val="00561B53"/>
    <w:rsid w:val="005965D4"/>
    <w:rsid w:val="005B6EE9"/>
    <w:rsid w:val="0060253C"/>
    <w:rsid w:val="006953FD"/>
    <w:rsid w:val="006B6205"/>
    <w:rsid w:val="006C168E"/>
    <w:rsid w:val="006C3A24"/>
    <w:rsid w:val="006E0461"/>
    <w:rsid w:val="0070314E"/>
    <w:rsid w:val="007162D2"/>
    <w:rsid w:val="00722ECC"/>
    <w:rsid w:val="00743ADB"/>
    <w:rsid w:val="00762657"/>
    <w:rsid w:val="007877DA"/>
    <w:rsid w:val="007D24C0"/>
    <w:rsid w:val="007D7E0F"/>
    <w:rsid w:val="00800FAF"/>
    <w:rsid w:val="00802896"/>
    <w:rsid w:val="00825155"/>
    <w:rsid w:val="0085067C"/>
    <w:rsid w:val="00887ED5"/>
    <w:rsid w:val="00936CAC"/>
    <w:rsid w:val="009578CD"/>
    <w:rsid w:val="0098337B"/>
    <w:rsid w:val="009C2F94"/>
    <w:rsid w:val="009C67F0"/>
    <w:rsid w:val="009C7DC7"/>
    <w:rsid w:val="009D3023"/>
    <w:rsid w:val="00A12E2F"/>
    <w:rsid w:val="00A15C25"/>
    <w:rsid w:val="00A26E52"/>
    <w:rsid w:val="00A27A85"/>
    <w:rsid w:val="00A62249"/>
    <w:rsid w:val="00A6427D"/>
    <w:rsid w:val="00A676F9"/>
    <w:rsid w:val="00A71BF3"/>
    <w:rsid w:val="00AD7873"/>
    <w:rsid w:val="00AF2589"/>
    <w:rsid w:val="00AF47BD"/>
    <w:rsid w:val="00B0087E"/>
    <w:rsid w:val="00B33185"/>
    <w:rsid w:val="00B54511"/>
    <w:rsid w:val="00BA1CF4"/>
    <w:rsid w:val="00BB3E9C"/>
    <w:rsid w:val="00BE4A71"/>
    <w:rsid w:val="00C13A66"/>
    <w:rsid w:val="00C14FBC"/>
    <w:rsid w:val="00C17A63"/>
    <w:rsid w:val="00C32260"/>
    <w:rsid w:val="00C434CC"/>
    <w:rsid w:val="00C4604E"/>
    <w:rsid w:val="00C46AE2"/>
    <w:rsid w:val="00CA2BE5"/>
    <w:rsid w:val="00CB07CF"/>
    <w:rsid w:val="00CC7A94"/>
    <w:rsid w:val="00CD23FF"/>
    <w:rsid w:val="00D16012"/>
    <w:rsid w:val="00D55703"/>
    <w:rsid w:val="00D81D78"/>
    <w:rsid w:val="00D862D2"/>
    <w:rsid w:val="00DA491B"/>
    <w:rsid w:val="00DA6BC1"/>
    <w:rsid w:val="00DD14E8"/>
    <w:rsid w:val="00DE715B"/>
    <w:rsid w:val="00E03CC1"/>
    <w:rsid w:val="00E60C1F"/>
    <w:rsid w:val="00E72B58"/>
    <w:rsid w:val="00E913D5"/>
    <w:rsid w:val="00EA4199"/>
    <w:rsid w:val="00EB2822"/>
    <w:rsid w:val="00EB31E9"/>
    <w:rsid w:val="00ED1CEC"/>
    <w:rsid w:val="00F13BD0"/>
    <w:rsid w:val="00F571BB"/>
    <w:rsid w:val="00F633FF"/>
    <w:rsid w:val="00F76A66"/>
    <w:rsid w:val="00F8571F"/>
    <w:rsid w:val="00FC4B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606ED7"/>
  <w15:chartTrackingRefBased/>
  <w15:docId w15:val="{7F209489-656B-4BCC-914B-52E488DA6A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185B6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E60C1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D24C0"/>
    <w:rPr>
      <w:color w:val="0000FF"/>
      <w:u w:val="single"/>
    </w:rPr>
  </w:style>
  <w:style w:type="paragraph" w:styleId="ListParagraph">
    <w:name w:val="List Paragraph"/>
    <w:basedOn w:val="Normal"/>
    <w:uiPriority w:val="34"/>
    <w:qFormat/>
    <w:rsid w:val="00292203"/>
    <w:pPr>
      <w:ind w:left="720"/>
      <w:contextualSpacing/>
    </w:pPr>
  </w:style>
  <w:style w:type="character" w:customStyle="1" w:styleId="Heading1Char">
    <w:name w:val="Heading 1 Char"/>
    <w:basedOn w:val="DefaultParagraphFont"/>
    <w:link w:val="Heading1"/>
    <w:uiPriority w:val="9"/>
    <w:rsid w:val="00185B66"/>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E60C1F"/>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60253C"/>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60253C"/>
    <w:pPr>
      <w:spacing w:after="100"/>
    </w:pPr>
  </w:style>
  <w:style w:type="paragraph" w:styleId="TOC2">
    <w:name w:val="toc 2"/>
    <w:basedOn w:val="Normal"/>
    <w:next w:val="Normal"/>
    <w:autoRedefine/>
    <w:uiPriority w:val="39"/>
    <w:unhideWhenUsed/>
    <w:rsid w:val="0060253C"/>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9780946">
      <w:bodyDiv w:val="1"/>
      <w:marLeft w:val="0"/>
      <w:marRight w:val="0"/>
      <w:marTop w:val="0"/>
      <w:marBottom w:val="0"/>
      <w:divBdr>
        <w:top w:val="none" w:sz="0" w:space="0" w:color="auto"/>
        <w:left w:val="none" w:sz="0" w:space="0" w:color="auto"/>
        <w:bottom w:val="none" w:sz="0" w:space="0" w:color="auto"/>
        <w:right w:val="none" w:sz="0" w:space="0" w:color="auto"/>
      </w:divBdr>
      <w:divsChild>
        <w:div w:id="167330505">
          <w:marLeft w:val="0"/>
          <w:marRight w:val="0"/>
          <w:marTop w:val="0"/>
          <w:marBottom w:val="0"/>
          <w:divBdr>
            <w:top w:val="none" w:sz="0" w:space="0" w:color="auto"/>
            <w:left w:val="none" w:sz="0" w:space="0" w:color="auto"/>
            <w:bottom w:val="none" w:sz="0" w:space="0" w:color="auto"/>
            <w:right w:val="none" w:sz="0" w:space="0" w:color="auto"/>
          </w:divBdr>
          <w:divsChild>
            <w:div w:id="563106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comparably.com/companies/marriott/retention"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hrexecutive.com/marriotts-chro-makes-employee-wellbeing-the-companys-cornerstone/" TargetMode="External"/><Relationship Id="rId12" Type="http://schemas.openxmlformats.org/officeDocument/2006/relationships/hyperlink" Target="https://www.marriott.com/about/culture-and-values/history.mi"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info.workinstitute.com/hubfs/2022%20Retention%20Report/2022%20Retention%20Report%20-%20Work%20Institute.pdf"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stint.co/learning-hub/the-impact-of-brexit-on-the-hospitality-sector/" TargetMode="External"/><Relationship Id="rId5" Type="http://schemas.openxmlformats.org/officeDocument/2006/relationships/webSettings" Target="webSettings.xml"/><Relationship Id="rId15" Type="http://schemas.openxmlformats.org/officeDocument/2006/relationships/hyperlink" Target="https://www.instituteforgovernment.org.uk/sites/default/files/publications/brexit-coronavirus-economic-impact.pdf" TargetMode="External"/><Relationship Id="rId10" Type="http://schemas.openxmlformats.org/officeDocument/2006/relationships/hyperlink" Target="https://www.forbes.com/sites/serenitygibbons/2020/04/30/3-things-you-can-learn-from-marriott-about-taking-care-of-employees/?sh=721380442bca" TargetMode="External"/><Relationship Id="rId4" Type="http://schemas.openxmlformats.org/officeDocument/2006/relationships/settings" Target="settings.xml"/><Relationship Id="rId9" Type="http://schemas.openxmlformats.org/officeDocument/2006/relationships/hyperlink" Target="https://www.caterer.com/recruiter-advice/the-impact-of-brexit-and-covid-on-the-uk-hospitality-workforce" TargetMode="External"/><Relationship Id="rId14" Type="http://schemas.openxmlformats.org/officeDocument/2006/relationships/hyperlink" Target="https://www.instituteforgovernment.org.uk/sites/default/files/publications/coronavirus-job-retention-scheme-succes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6792F6-DBD5-4720-AE6C-D212E665F2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1516</TotalTime>
  <Pages>12</Pages>
  <Words>2806</Words>
  <Characters>15997</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Paveliuc</dc:creator>
  <cp:keywords/>
  <dc:description/>
  <cp:lastModifiedBy>Cristian Paveliuc</cp:lastModifiedBy>
  <cp:revision>110</cp:revision>
  <dcterms:created xsi:type="dcterms:W3CDTF">2022-11-30T20:39:00Z</dcterms:created>
  <dcterms:modified xsi:type="dcterms:W3CDTF">2022-12-02T22:45:00Z</dcterms:modified>
</cp:coreProperties>
</file>