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xmlns:a14="http://schemas.microsoft.com/office/drawing/2010/main" mc:Ignorable="w14 w15 w16se w16cid w16 w16cex w16sdtdh wp14">
  <w:body>
    <w:p w:rsidR="00AB20DA" w:rsidP="53188275" w:rsidRDefault="00AB20DA" w14:paraId="109C4590" w14:textId="5957A9B4">
      <w:pPr>
        <w:bidi/>
        <w:jc w:val="both"/>
        <w:rPr>
          <w:rFonts w:ascii="Times New Roman" w:hAnsi="Times New Roman" w:eastAsia="Times New Roman" w:cs="Times New Roman"/>
          <w:color w:val="000000" w:themeColor="text1"/>
        </w:rPr>
      </w:pPr>
    </w:p>
    <w:p w:rsidR="00AB20DA" w:rsidP="0E0EF7D8" w:rsidRDefault="00AB20DA" w14:paraId="301EB3F0" w14:textId="363BE81C">
      <w:pPr>
        <w:rPr>
          <w:rFonts w:ascii="Times New Roman" w:hAnsi="Times New Roman" w:eastAsia="Times New Roman" w:cs="Times New Roman"/>
          <w:color w:val="000000" w:themeColor="text1"/>
        </w:rPr>
      </w:pPr>
    </w:p>
    <w:p w:rsidR="00AB20DA" w:rsidP="0E0EF7D8" w:rsidRDefault="00AB20DA" w14:paraId="5DD3F078" w14:textId="70FCB0EB">
      <w:pPr>
        <w:rPr>
          <w:rFonts w:ascii="Times New Roman" w:hAnsi="Times New Roman" w:eastAsia="Times New Roman" w:cs="Times New Roman"/>
          <w:color w:val="000000" w:themeColor="text1"/>
        </w:rPr>
      </w:pPr>
    </w:p>
    <w:p w:rsidR="00AB20DA" w:rsidP="0E0EF7D8" w:rsidRDefault="00AB20DA" w14:paraId="7B421EA5" w14:textId="1BD7E634">
      <w:pPr>
        <w:rPr>
          <w:rFonts w:ascii="Times New Roman" w:hAnsi="Times New Roman" w:eastAsia="Times New Roman" w:cs="Times New Roman"/>
          <w:color w:val="000000" w:themeColor="text1"/>
        </w:rPr>
      </w:pPr>
    </w:p>
    <w:p w:rsidR="00AB20DA" w:rsidP="53188275" w:rsidRDefault="7985A3C1" w14:paraId="7E26B94E" w14:textId="10EA686C">
      <w:pPr>
        <w:rPr>
          <w:rFonts w:ascii="Times New Roman" w:hAnsi="Times New Roman" w:eastAsia="Times New Roman" w:cs="Times New Roman"/>
          <w:color w:val="000000" w:themeColor="text1"/>
        </w:rPr>
      </w:pPr>
      <w:r w:rsidRPr="53188275">
        <w:rPr>
          <w:rFonts w:ascii="Times New Roman" w:hAnsi="Times New Roman" w:eastAsia="Times New Roman" w:cs="Times New Roman"/>
          <w:color w:val="000000" w:themeColor="text1"/>
        </w:rPr>
        <w:t xml:space="preserve">  </w:t>
      </w:r>
    </w:p>
    <w:p w:rsidR="00AB20DA" w:rsidP="53188275" w:rsidRDefault="00AB20DA" w14:paraId="09E41339" w14:textId="58EA3FF2">
      <w:pPr>
        <w:rPr>
          <w:rFonts w:ascii="Times New Roman" w:hAnsi="Times New Roman" w:eastAsia="Times New Roman" w:cs="Times New Roman"/>
          <w:color w:val="000000" w:themeColor="text1"/>
        </w:rPr>
      </w:pPr>
    </w:p>
    <w:p w:rsidR="00AB20DA" w:rsidP="0E0EF7D8" w:rsidRDefault="003132FF" w14:paraId="5E5787A5" w14:textId="3DD5C2C0">
      <w:r>
        <w:rPr>
          <w:noProof/>
        </w:rPr>
        <w:drawing>
          <wp:inline distT="0" distB="0" distL="0" distR="0" wp14:anchorId="4C9D01D6" wp14:editId="53174414">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rsidR="0E0EF7D8" w:rsidP="0E0EF7D8" w:rsidRDefault="0E0EF7D8" w14:paraId="27564016" w14:textId="1FBCF507">
      <w:pPr>
        <w:rPr>
          <w:rFonts w:ascii="Times New Roman" w:hAnsi="Times New Roman" w:eastAsia="Times New Roman" w:cs="Times New Roman"/>
          <w:color w:val="000000" w:themeColor="text1"/>
        </w:rPr>
      </w:pPr>
    </w:p>
    <w:p w:rsidR="0E0EF7D8" w:rsidP="0E0EF7D8" w:rsidRDefault="0E0EF7D8" w14:paraId="2B43B74C" w14:textId="41DF3CFC">
      <w:pPr>
        <w:rPr>
          <w:rFonts w:ascii="Times New Roman" w:hAnsi="Times New Roman" w:eastAsia="Times New Roman" w:cs="Times New Roman"/>
          <w:color w:val="000000" w:themeColor="text1"/>
        </w:rPr>
      </w:pPr>
    </w:p>
    <w:p w:rsidR="0E0EF7D8" w:rsidP="0E0EF7D8" w:rsidRDefault="0E0EF7D8" w14:paraId="19B11FE6" w14:textId="663E5342">
      <w:pPr>
        <w:rPr>
          <w:rFonts w:ascii="Times New Roman" w:hAnsi="Times New Roman" w:eastAsia="Times New Roman" w:cs="Times New Roman"/>
          <w:color w:val="000000" w:themeColor="text1"/>
        </w:rPr>
      </w:pPr>
    </w:p>
    <w:p w:rsidR="0E0EF7D8" w:rsidP="0E0EF7D8" w:rsidRDefault="0E0EF7D8" w14:paraId="01244382" w14:textId="56911E74">
      <w:pPr>
        <w:rPr>
          <w:rFonts w:ascii="Times New Roman" w:hAnsi="Times New Roman" w:eastAsia="Times New Roman" w:cs="Times New Roman"/>
          <w:color w:val="000000" w:themeColor="text1"/>
        </w:rPr>
      </w:pPr>
    </w:p>
    <w:p w:rsidR="0E0EF7D8" w:rsidP="0E0EF7D8" w:rsidRDefault="0E0EF7D8" w14:paraId="6BE9EFBD" w14:textId="3630C4DD">
      <w:pPr>
        <w:rPr>
          <w:rFonts w:ascii="Times New Roman" w:hAnsi="Times New Roman" w:eastAsia="Times New Roman" w:cs="Times New Roman"/>
          <w:color w:val="000000" w:themeColor="text1"/>
        </w:rPr>
      </w:pPr>
    </w:p>
    <w:p w:rsidR="0E0EF7D8" w:rsidP="0E0EF7D8" w:rsidRDefault="0E0EF7D8" w14:paraId="0F000DDC" w14:textId="509BF6EB">
      <w:pPr>
        <w:rPr>
          <w:rFonts w:ascii="Times New Roman" w:hAnsi="Times New Roman" w:eastAsia="Times New Roman" w:cs="Times New Roman"/>
          <w:color w:val="000000" w:themeColor="text1"/>
        </w:rPr>
      </w:pPr>
    </w:p>
    <w:p w:rsidR="0E0EF7D8" w:rsidP="0E0EF7D8" w:rsidRDefault="0E0EF7D8" w14:paraId="19BA3652" w14:textId="330D695A">
      <w:pPr>
        <w:rPr>
          <w:rFonts w:ascii="Times New Roman" w:hAnsi="Times New Roman" w:eastAsia="Times New Roman" w:cs="Times New Roman"/>
          <w:color w:val="000000" w:themeColor="text1"/>
        </w:rPr>
      </w:pPr>
    </w:p>
    <w:p w:rsidR="0E0EF7D8" w:rsidP="0E0EF7D8" w:rsidRDefault="0E0EF7D8" w14:paraId="516CB572" w14:textId="09F035F6">
      <w:pPr>
        <w:rPr>
          <w:rFonts w:ascii="Times New Roman" w:hAnsi="Times New Roman" w:eastAsia="Times New Roman" w:cs="Times New Roman"/>
          <w:color w:val="000000" w:themeColor="text1"/>
        </w:rPr>
      </w:pPr>
    </w:p>
    <w:p w:rsidR="0E0EF7D8" w:rsidP="0E0EF7D8" w:rsidRDefault="0E0EF7D8" w14:paraId="41BD28B4" w14:textId="698DE4F5">
      <w:pPr>
        <w:rPr>
          <w:rFonts w:ascii="Times New Roman" w:hAnsi="Times New Roman" w:eastAsia="Times New Roman" w:cs="Times New Roman"/>
          <w:color w:val="000000" w:themeColor="text1"/>
        </w:rPr>
      </w:pPr>
    </w:p>
    <w:p w:rsidR="0E0EF7D8" w:rsidP="0E0EF7D8" w:rsidRDefault="0E0EF7D8" w14:paraId="27D0CD58" w14:textId="6CC79BB3">
      <w:pPr>
        <w:rPr>
          <w:rFonts w:ascii="Times New Roman" w:hAnsi="Times New Roman" w:eastAsia="Times New Roman" w:cs="Times New Roman"/>
          <w:color w:val="000000" w:themeColor="text1"/>
        </w:rPr>
      </w:pPr>
    </w:p>
    <w:p w:rsidR="0E0EF7D8" w:rsidP="0E0EF7D8" w:rsidRDefault="0E0EF7D8" w14:paraId="1B0DFF77" w14:textId="0D1448A0">
      <w:pPr>
        <w:rPr>
          <w:rFonts w:ascii="Times New Roman" w:hAnsi="Times New Roman" w:eastAsia="Times New Roman" w:cs="Times New Roman"/>
          <w:color w:val="000000" w:themeColor="text1"/>
        </w:rPr>
      </w:pPr>
    </w:p>
    <w:p w:rsidR="0E0EF7D8" w:rsidP="0E0EF7D8" w:rsidRDefault="0E0EF7D8" w14:paraId="544D4531" w14:textId="24ED59E1">
      <w:pPr>
        <w:rPr>
          <w:rFonts w:ascii="Times New Roman" w:hAnsi="Times New Roman" w:eastAsia="Times New Roman" w:cs="Times New Roman"/>
          <w:color w:val="000000" w:themeColor="text1"/>
        </w:rPr>
      </w:pPr>
    </w:p>
    <w:p w:rsidR="0E0EF7D8" w:rsidP="0E0EF7D8" w:rsidRDefault="0E0EF7D8" w14:paraId="1FB20BC3" w14:textId="4D9FA67B">
      <w:pPr>
        <w:rPr>
          <w:rFonts w:ascii="Times New Roman" w:hAnsi="Times New Roman" w:eastAsia="Times New Roman" w:cs="Times New Roman"/>
          <w:color w:val="000000" w:themeColor="text1"/>
        </w:rPr>
      </w:pPr>
    </w:p>
    <w:p w:rsidR="0E0EF7D8" w:rsidP="0E0EF7D8" w:rsidRDefault="0E0EF7D8" w14:paraId="0CCA33D5" w14:textId="5705B045">
      <w:pPr>
        <w:rPr>
          <w:rFonts w:ascii="Times New Roman" w:hAnsi="Times New Roman" w:eastAsia="Times New Roman" w:cs="Times New Roman"/>
          <w:color w:val="000000" w:themeColor="text1"/>
        </w:rPr>
      </w:pPr>
    </w:p>
    <w:p w:rsidR="0E0EF7D8" w:rsidP="0E0EF7D8" w:rsidRDefault="0E0EF7D8" w14:paraId="3ED132E3" w14:textId="42F94123">
      <w:pPr>
        <w:rPr>
          <w:rFonts w:ascii="Times New Roman" w:hAnsi="Times New Roman" w:eastAsia="Times New Roman" w:cs="Times New Roman"/>
          <w:color w:val="000000" w:themeColor="text1"/>
        </w:rPr>
      </w:pPr>
    </w:p>
    <w:p w:rsidR="0E0EF7D8" w:rsidP="0E0EF7D8" w:rsidRDefault="0E0EF7D8" w14:paraId="796E00F4" w14:textId="6F5A3F4F">
      <w:pPr>
        <w:rPr>
          <w:rFonts w:ascii="Times New Roman" w:hAnsi="Times New Roman" w:eastAsia="Times New Roman" w:cs="Times New Roman"/>
          <w:color w:val="000000" w:themeColor="text1"/>
        </w:rPr>
      </w:pPr>
    </w:p>
    <w:p w:rsidR="0E0EF7D8" w:rsidP="0E0EF7D8" w:rsidRDefault="0E0EF7D8" w14:paraId="60643120" w14:textId="37A61FD4">
      <w:pPr>
        <w:rPr>
          <w:rFonts w:ascii="Times New Roman" w:hAnsi="Times New Roman" w:eastAsia="Times New Roman" w:cs="Times New Roman"/>
          <w:color w:val="000000" w:themeColor="text1"/>
        </w:rPr>
      </w:pPr>
    </w:p>
    <w:p w:rsidR="0E0EF7D8" w:rsidP="0E0EF7D8" w:rsidRDefault="0E0EF7D8" w14:paraId="449E6BF0" w14:textId="7BDF7212">
      <w:pPr>
        <w:rPr>
          <w:rFonts w:ascii="Times New Roman" w:hAnsi="Times New Roman" w:eastAsia="Times New Roman" w:cs="Times New Roman"/>
          <w:color w:val="000000" w:themeColor="text1"/>
        </w:rPr>
      </w:pPr>
    </w:p>
    <w:p w:rsidR="0E0EF7D8" w:rsidP="0E0EF7D8" w:rsidRDefault="0E0EF7D8" w14:paraId="3AF6634B" w14:textId="4668D745">
      <w:pPr>
        <w:rPr>
          <w:rFonts w:ascii="Times New Roman" w:hAnsi="Times New Roman" w:eastAsia="Times New Roman" w:cs="Times New Roman"/>
          <w:color w:val="000000" w:themeColor="text1"/>
        </w:rPr>
      </w:pPr>
    </w:p>
    <w:p w:rsidR="0E0EF7D8" w:rsidP="0E0EF7D8" w:rsidRDefault="0E0EF7D8" w14:paraId="48FDA57A" w14:textId="0CE05A48">
      <w:pPr>
        <w:rPr>
          <w:rFonts w:ascii="Times New Roman" w:hAnsi="Times New Roman" w:eastAsia="Times New Roman" w:cs="Times New Roman"/>
          <w:color w:val="000000" w:themeColor="text1"/>
        </w:rPr>
      </w:pPr>
    </w:p>
    <w:p w:rsidR="0E0EF7D8" w:rsidP="0E0EF7D8" w:rsidRDefault="0E0EF7D8" w14:paraId="24D0D0F7" w14:textId="5986A8A5"/>
    <w:p w:rsidR="0E0EF7D8" w:rsidP="0E0EF7D8" w:rsidRDefault="0E0EF7D8" w14:paraId="3D8CABFB" w14:textId="5CE31DD7">
      <w:pPr>
        <w:rPr>
          <w:rFonts w:ascii="Times New Roman" w:hAnsi="Times New Roman" w:eastAsia="Times New Roman" w:cs="Times New Roman"/>
          <w:color w:val="000000" w:themeColor="text1"/>
        </w:rPr>
      </w:pPr>
    </w:p>
    <w:p w:rsidR="0E0EF7D8" w:rsidP="0E0EF7D8" w:rsidRDefault="0E0EF7D8" w14:paraId="40AF7F8A" w14:textId="74AE0958">
      <w:pPr>
        <w:rPr>
          <w:rFonts w:ascii="Times New Roman" w:hAnsi="Times New Roman" w:eastAsia="Times New Roman" w:cs="Times New Roman"/>
          <w:color w:val="000000" w:themeColor="text1"/>
        </w:rPr>
      </w:pPr>
    </w:p>
    <w:p w:rsidR="0E0EF7D8" w:rsidP="0E0EF7D8" w:rsidRDefault="003132FF" w14:paraId="47243508" w14:textId="5E76EBCD">
      <w:pPr>
        <w:rPr>
          <w:rFonts w:ascii="Times New Roman" w:hAnsi="Times New Roman" w:eastAsia="Times New Roman" w:cs="Times New Roman"/>
          <w:color w:val="000000" w:themeColor="text1"/>
        </w:rPr>
      </w:pPr>
      <w:r>
        <w:rPr>
          <w:noProof/>
        </w:rPr>
        <w:drawing>
          <wp:inline distT="0" distB="0" distL="0" distR="0" wp14:anchorId="134107F1" wp14:editId="1D2E9273">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rsidR="0E0EF7D8" w:rsidP="0E0EF7D8" w:rsidRDefault="0E0EF7D8" w14:paraId="3EB445DD" w14:textId="30C5D882">
      <w:pPr>
        <w:rPr>
          <w:rFonts w:ascii="Times New Roman" w:hAnsi="Times New Roman" w:eastAsia="Times New Roman" w:cs="Times New Roman"/>
          <w:color w:val="000000" w:themeColor="text1"/>
        </w:rPr>
      </w:pPr>
    </w:p>
    <w:p w:rsidR="0E0EF7D8" w:rsidP="0E0EF7D8" w:rsidRDefault="0E0EF7D8" w14:paraId="7E3C6B03" w14:textId="0F83B41D">
      <w:pPr>
        <w:rPr>
          <w:rFonts w:ascii="Times New Roman" w:hAnsi="Times New Roman" w:eastAsia="Times New Roman" w:cs="Times New Roman"/>
          <w:color w:val="000000" w:themeColor="text1"/>
        </w:rPr>
      </w:pPr>
    </w:p>
    <w:p w:rsidR="0E0EF7D8" w:rsidP="0E0EF7D8" w:rsidRDefault="0E0EF7D8" w14:paraId="4D92E42B" w14:textId="0A883819">
      <w:pPr>
        <w:rPr>
          <w:rFonts w:ascii="Times New Roman" w:hAnsi="Times New Roman" w:eastAsia="Times New Roman" w:cs="Times New Roman"/>
          <w:color w:val="000000" w:themeColor="text1"/>
        </w:rPr>
      </w:pPr>
    </w:p>
    <w:p w:rsidR="0E0EF7D8" w:rsidP="0E0EF7D8" w:rsidRDefault="0E0EF7D8" w14:paraId="53078AAF" w14:textId="67F1516E">
      <w:pPr>
        <w:rPr>
          <w:rFonts w:ascii="Times New Roman" w:hAnsi="Times New Roman" w:eastAsia="Times New Roman" w:cs="Times New Roman"/>
          <w:color w:val="000000" w:themeColor="text1"/>
        </w:rPr>
      </w:pPr>
    </w:p>
    <w:p w:rsidR="0E0EF7D8" w:rsidP="0E0EF7D8" w:rsidRDefault="0E0EF7D8" w14:paraId="49DC47DA" w14:textId="63E02A2C">
      <w:pPr>
        <w:rPr>
          <w:rFonts w:ascii="Times New Roman" w:hAnsi="Times New Roman" w:eastAsia="Times New Roman" w:cs="Times New Roman"/>
          <w:color w:val="000000" w:themeColor="text1"/>
        </w:rPr>
      </w:pPr>
    </w:p>
    <w:p w:rsidR="0E0EF7D8" w:rsidP="0E0EF7D8" w:rsidRDefault="0E0EF7D8" w14:paraId="65006589" w14:textId="1EB509E4">
      <w:pPr>
        <w:rPr>
          <w:rFonts w:ascii="Times New Roman" w:hAnsi="Times New Roman" w:eastAsia="Times New Roman" w:cs="Times New Roman"/>
          <w:color w:val="000000" w:themeColor="text1"/>
        </w:rPr>
      </w:pPr>
    </w:p>
    <w:p w:rsidR="003132FF" w:rsidP="0E0EF7D8" w:rsidRDefault="003132FF" w14:paraId="22492794" w14:textId="6B8011A2">
      <w:pPr>
        <w:rPr>
          <w:rFonts w:ascii="Times New Roman" w:hAnsi="Times New Roman" w:eastAsia="Times New Roman" w:cs="Times New Roman"/>
          <w:color w:val="000000" w:themeColor="text1"/>
        </w:rPr>
      </w:pPr>
    </w:p>
    <w:p w:rsidR="003132FF" w:rsidP="0E0EF7D8" w:rsidRDefault="003132FF" w14:paraId="2B316EE3" w14:textId="2277B7D5">
      <w:pPr>
        <w:rPr>
          <w:rFonts w:ascii="Times New Roman" w:hAnsi="Times New Roman" w:eastAsia="Times New Roman" w:cs="Times New Roman"/>
          <w:color w:val="000000" w:themeColor="text1"/>
        </w:rPr>
      </w:pPr>
    </w:p>
    <w:p w:rsidR="003132FF" w:rsidP="0E0EF7D8" w:rsidRDefault="003132FF" w14:paraId="65D43726" w14:textId="77777777">
      <w:pPr>
        <w:rPr>
          <w:rFonts w:ascii="Times New Roman" w:hAnsi="Times New Roman" w:eastAsia="Times New Roman" w:cs="Times New Roman"/>
          <w:color w:val="000000" w:themeColor="text1"/>
        </w:rPr>
      </w:pPr>
    </w:p>
    <w:p w:rsidR="0E0EF7D8" w:rsidP="0E0EF7D8" w:rsidRDefault="0E0EF7D8" w14:paraId="3FDAB4E4" w14:textId="20FBCAFC">
      <w:pPr>
        <w:rPr>
          <w:rFonts w:ascii="Times New Roman" w:hAnsi="Times New Roman" w:eastAsia="Times New Roman" w:cs="Times New Roman"/>
          <w:color w:val="000000" w:themeColor="text1"/>
        </w:rPr>
      </w:pPr>
    </w:p>
    <w:p w:rsidR="006E49F9" w:rsidP="0E0EF7D8" w:rsidRDefault="006E49F9" w14:paraId="76A6DE57" w14:textId="77777777">
      <w:pPr>
        <w:rPr>
          <w:rFonts w:ascii="Times New Roman" w:hAnsi="Times New Roman" w:eastAsia="Times New Roman" w:cs="Times New Roman"/>
          <w:color w:val="000000" w:themeColor="text1"/>
        </w:rPr>
      </w:pPr>
    </w:p>
    <w:p w:rsidR="5734C4F3" w:rsidP="0E0EF7D8" w:rsidRDefault="5734C4F3" w14:paraId="136DF1D7" w14:textId="0633FA7D">
      <w:pPr>
        <w:pStyle w:val="ListParagraph"/>
        <w:numPr>
          <w:ilvl w:val="0"/>
          <w:numId w:val="1"/>
        </w:numPr>
        <w:rPr>
          <w:rFonts w:eastAsiaTheme="minorEastAsia"/>
          <w:b/>
          <w:bCs/>
          <w:color w:val="000000" w:themeColor="text1"/>
        </w:rPr>
      </w:pPr>
      <w:r w:rsidRPr="0E0EF7D8">
        <w:rPr>
          <w:rFonts w:ascii="Times New Roman" w:hAnsi="Times New Roman" w:eastAsia="Times New Roman" w:cs="Times New Roman"/>
          <w:b/>
          <w:bCs/>
          <w:color w:val="000000" w:themeColor="text1"/>
        </w:rPr>
        <w:lastRenderedPageBreak/>
        <w:t>What is GRIT?</w:t>
      </w:r>
      <w:r w:rsidRPr="0E0EF7D8" w:rsidR="1A6A1131">
        <w:rPr>
          <w:rFonts w:ascii="Times New Roman" w:hAnsi="Times New Roman" w:eastAsia="Times New Roman" w:cs="Times New Roman"/>
          <w:b/>
          <w:bCs/>
          <w:color w:val="000000" w:themeColor="text1"/>
        </w:rPr>
        <w:t xml:space="preserve"> Main assumption of GRIT? Who proposed GRIT and when?</w:t>
      </w:r>
    </w:p>
    <w:p w:rsidR="0E0EF7D8" w:rsidP="0E0EF7D8" w:rsidRDefault="0E0EF7D8" w14:paraId="150AB72D" w14:textId="04446579">
      <w:pPr>
        <w:rPr>
          <w:rFonts w:ascii="Times New Roman" w:hAnsi="Times New Roman" w:eastAsia="Times New Roman" w:cs="Times New Roman"/>
          <w:b/>
          <w:bCs/>
          <w:color w:val="000000" w:themeColor="text1"/>
        </w:rPr>
      </w:pPr>
    </w:p>
    <w:p w:rsidR="0E0EF7D8" w:rsidP="0E0EF7D8" w:rsidRDefault="005272EE" w14:paraId="278B4CD0" w14:textId="2824B15F">
      <w:pPr>
        <w:rPr>
          <w:rFonts w:ascii="Times New Roman" w:hAnsi="Times New Roman" w:eastAsia="Times New Roman" w:cs="Times New Roman"/>
          <w:b/>
          <w:bCs/>
          <w:color w:val="000000" w:themeColor="text1"/>
        </w:rPr>
      </w:pPr>
      <w:r>
        <w:rPr>
          <w:noProof/>
        </w:rPr>
        <w:drawing>
          <wp:inline distT="0" distB="0" distL="0" distR="0" wp14:anchorId="22B5484E" wp14:editId="20D3ECF8">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rsidR="0E0EF7D8" w:rsidP="0E0EF7D8" w:rsidRDefault="0E0EF7D8" w14:paraId="4993BB8C" w14:textId="52C53ECA">
      <w:pPr>
        <w:rPr>
          <w:rFonts w:ascii="Times New Roman" w:hAnsi="Times New Roman" w:eastAsia="Times New Roman" w:cs="Times New Roman"/>
          <w:b/>
          <w:bCs/>
          <w:color w:val="000000" w:themeColor="text1"/>
        </w:rPr>
      </w:pPr>
    </w:p>
    <w:p w:rsidR="0E0EF7D8" w:rsidP="0E0EF7D8" w:rsidRDefault="005272EE" w14:paraId="6D9A36AE" w14:textId="1DE0D4E1">
      <w:pPr>
        <w:rPr>
          <w:rFonts w:ascii="Times New Roman" w:hAnsi="Times New Roman" w:eastAsia="Times New Roman" w:cs="Times New Roman"/>
          <w:b/>
          <w:bCs/>
          <w:color w:val="000000" w:themeColor="text1"/>
        </w:rPr>
      </w:pPr>
      <w:r>
        <w:rPr>
          <w:rFonts w:ascii="Times New Roman" w:hAnsi="Times New Roman" w:eastAsia="Times New Roman" w:cs="Times New Roman"/>
          <w:b/>
          <w:bCs/>
          <w:color w:val="000000" w:themeColor="text1"/>
        </w:rPr>
        <w:t>What is GRIT?</w:t>
      </w:r>
    </w:p>
    <w:p w:rsidRPr="002D2676" w:rsidR="002D2676" w:rsidP="002D2676" w:rsidRDefault="002D2676" w14:paraId="43C134EC" w14:textId="4B8074D9">
      <w:pPr>
        <w:spacing w:after="0" w:line="360" w:lineRule="auto"/>
        <w:ind w:firstLine="720"/>
        <w:contextualSpacing/>
        <w:jc w:val="both"/>
        <w:rPr>
          <w:rFonts w:ascii="Arial" w:hAnsi="Arial" w:eastAsia="Times New Roman" w:cs="Arial"/>
          <w:lang w:eastAsia="en-GB"/>
        </w:rPr>
      </w:pPr>
      <w:r w:rsidRPr="002D2676">
        <w:rPr>
          <w:rFonts w:ascii="Arial" w:hAnsi="Arial" w:eastAsia="Times New Roman" w:cs="Arial"/>
          <w:lang w:eastAsia="en-GB"/>
        </w:rPr>
        <w:t xml:space="preserve">GRIT as a definition is about the people passion and their perseverance when they have long term goals. When we have a goal that we want to achieve, GRIT is verry important because we will be </w:t>
      </w:r>
      <w:r w:rsidRPr="002D2676" w:rsidR="00975FF3">
        <w:rPr>
          <w:rFonts w:ascii="Arial" w:hAnsi="Arial" w:eastAsia="Times New Roman" w:cs="Arial"/>
          <w:lang w:eastAsia="en-GB"/>
        </w:rPr>
        <w:t>organised,</w:t>
      </w:r>
      <w:r w:rsidRPr="002D2676">
        <w:rPr>
          <w:rFonts w:ascii="Arial" w:hAnsi="Arial" w:eastAsia="Times New Roman" w:cs="Arial"/>
          <w:lang w:eastAsia="en-GB"/>
        </w:rPr>
        <w:t xml:space="preserve"> and we will give meaning to the goal.</w:t>
      </w:r>
    </w:p>
    <w:p w:rsidRPr="002D2676" w:rsidR="002D2676" w:rsidP="002D2676" w:rsidRDefault="002D2676" w14:paraId="3C9F9752" w14:textId="549C0CE8">
      <w:pPr>
        <w:spacing w:after="0" w:line="360" w:lineRule="auto"/>
        <w:ind w:firstLine="720"/>
        <w:contextualSpacing/>
        <w:jc w:val="both"/>
        <w:rPr>
          <w:rFonts w:ascii="Arial" w:hAnsi="Arial" w:eastAsia="Times New Roman" w:cs="Arial"/>
          <w:lang w:eastAsia="en-GB"/>
        </w:rPr>
      </w:pPr>
      <w:r w:rsidRPr="002D2676">
        <w:rPr>
          <w:rFonts w:ascii="Arial" w:hAnsi="Arial" w:eastAsia="Times New Roman" w:cs="Arial"/>
          <w:lang w:eastAsia="en-GB"/>
        </w:rPr>
        <w:t>GRIT is not about talent and luck it's more about giving direction and meaning to all the goals that we want to achieve (ultimate concern) (Duckworth, 2017).</w:t>
      </w:r>
    </w:p>
    <w:p w:rsidR="002D2676" w:rsidP="002D2676" w:rsidRDefault="002D2676" w14:paraId="01A807E9" w14:textId="78D6DCCE">
      <w:pPr>
        <w:spacing w:after="0" w:line="360" w:lineRule="auto"/>
        <w:ind w:firstLine="720"/>
        <w:contextualSpacing/>
        <w:jc w:val="both"/>
        <w:rPr>
          <w:rFonts w:ascii="Arial" w:hAnsi="Arial" w:eastAsia="Times New Roman" w:cs="Arial"/>
          <w:lang w:eastAsia="en-GB"/>
        </w:rPr>
      </w:pPr>
      <w:r w:rsidRPr="002D2676">
        <w:rPr>
          <w:rFonts w:ascii="Arial" w:hAnsi="Arial" w:eastAsia="Times New Roman" w:cs="Arial"/>
          <w:lang w:eastAsia="en-GB"/>
        </w:rPr>
        <w:t xml:space="preserve">In another way, if grit isn't balanced with the talent, is very possible that it will be </w:t>
      </w:r>
      <w:proofErr w:type="gramStart"/>
      <w:r w:rsidRPr="002D2676">
        <w:rPr>
          <w:rFonts w:ascii="Arial" w:hAnsi="Arial" w:eastAsia="Times New Roman" w:cs="Arial"/>
          <w:lang w:eastAsia="en-GB"/>
        </w:rPr>
        <w:t>an</w:t>
      </w:r>
      <w:proofErr w:type="gramEnd"/>
      <w:r w:rsidRPr="002D2676">
        <w:rPr>
          <w:rFonts w:ascii="Arial" w:hAnsi="Arial" w:eastAsia="Times New Roman" w:cs="Arial"/>
          <w:lang w:eastAsia="en-GB"/>
        </w:rPr>
        <w:t xml:space="preserve"> potential unrealised, according to (Feldman, 2017).</w:t>
      </w:r>
    </w:p>
    <w:p w:rsidR="005272EE" w:rsidP="002D2676" w:rsidRDefault="005272EE" w14:paraId="65E1D09A" w14:textId="77777777">
      <w:pPr>
        <w:spacing w:after="0" w:line="360" w:lineRule="auto"/>
        <w:ind w:firstLine="720"/>
        <w:contextualSpacing/>
        <w:jc w:val="both"/>
        <w:rPr>
          <w:rFonts w:ascii="Arial" w:hAnsi="Arial" w:eastAsia="Times New Roman" w:cs="Arial"/>
          <w:lang w:eastAsia="en-GB"/>
        </w:rPr>
      </w:pPr>
    </w:p>
    <w:p w:rsidRPr="005272EE" w:rsidR="005272EE" w:rsidP="005272EE" w:rsidRDefault="005272EE" w14:paraId="7F28C844" w14:textId="15588595">
      <w:pPr>
        <w:spacing w:after="0" w:line="360" w:lineRule="auto"/>
        <w:contextualSpacing/>
        <w:jc w:val="both"/>
        <w:rPr>
          <w:rFonts w:ascii="Arial" w:hAnsi="Arial" w:eastAsia="Times New Roman" w:cs="Arial"/>
          <w:b/>
          <w:bCs/>
          <w:lang w:eastAsia="en-GB"/>
        </w:rPr>
      </w:pPr>
      <w:r w:rsidRPr="005272EE">
        <w:rPr>
          <w:rFonts w:ascii="Arial" w:hAnsi="Arial" w:eastAsia="Times New Roman" w:cs="Arial"/>
          <w:b/>
          <w:bCs/>
          <w:lang w:eastAsia="en-GB"/>
        </w:rPr>
        <w:t>Main assumption of GRIT:</w:t>
      </w:r>
    </w:p>
    <w:p w:rsidR="005272EE" w:rsidP="002D2676" w:rsidRDefault="005272EE" w14:paraId="000965F3" w14:textId="77777777">
      <w:pPr>
        <w:spacing w:after="0" w:line="360" w:lineRule="auto"/>
        <w:ind w:firstLine="720"/>
        <w:contextualSpacing/>
        <w:jc w:val="both"/>
        <w:rPr>
          <w:rFonts w:ascii="Arial" w:hAnsi="Arial" w:eastAsia="Times New Roman" w:cs="Arial"/>
          <w:lang w:eastAsia="en-GB"/>
        </w:rPr>
      </w:pPr>
    </w:p>
    <w:p w:rsidR="002D2676" w:rsidP="007655F7" w:rsidRDefault="002D2676" w14:paraId="30F0B832" w14:textId="0A41FC66">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As a main assumption, GRIT is our ability to persist in something that we care about and we think is verry important for us</w:t>
      </w:r>
      <w:r w:rsidR="00975FF3">
        <w:rPr>
          <w:rFonts w:ascii="Arial" w:hAnsi="Arial" w:eastAsia="Times New Roman" w:cs="Arial"/>
          <w:lang w:eastAsia="en-GB"/>
        </w:rPr>
        <w:t xml:space="preserve">, and to try to avoid the obstacles that will come true. We need to have commitment </w:t>
      </w:r>
      <w:proofErr w:type="gramStart"/>
      <w:r w:rsidR="00975FF3">
        <w:rPr>
          <w:rFonts w:ascii="Arial" w:hAnsi="Arial" w:eastAsia="Times New Roman" w:cs="Arial"/>
          <w:lang w:eastAsia="en-GB"/>
        </w:rPr>
        <w:t>and also</w:t>
      </w:r>
      <w:proofErr w:type="gramEnd"/>
      <w:r w:rsidR="00975FF3">
        <w:rPr>
          <w:rFonts w:ascii="Arial" w:hAnsi="Arial" w:eastAsia="Times New Roman" w:cs="Arial"/>
          <w:lang w:eastAsia="en-GB"/>
        </w:rPr>
        <w:t xml:space="preserve"> direction for that thing that we want to achieve, we can call it also passion, it is not about intense emotion.</w:t>
      </w:r>
      <w:r w:rsidR="007655F7">
        <w:rPr>
          <w:rFonts w:ascii="Arial" w:hAnsi="Arial" w:eastAsia="Times New Roman" w:cs="Arial"/>
          <w:lang w:eastAsia="en-GB"/>
        </w:rPr>
        <w:t xml:space="preserve"> </w:t>
      </w:r>
      <w:r w:rsidR="005272EE">
        <w:rPr>
          <w:rFonts w:ascii="Arial" w:hAnsi="Arial" w:eastAsia="Times New Roman" w:cs="Arial"/>
          <w:lang w:eastAsia="en-GB"/>
        </w:rPr>
        <w:t>So,</w:t>
      </w:r>
      <w:r w:rsidR="007655F7">
        <w:rPr>
          <w:rFonts w:ascii="Arial" w:hAnsi="Arial" w:eastAsia="Times New Roman" w:cs="Arial"/>
          <w:lang w:eastAsia="en-GB"/>
        </w:rPr>
        <w:t xml:space="preserve"> GRIT is about the perseverance, we need to stick with the thing that we want to achieve, to be a hard worker and even if we fail, we need to keep working, that is how GRIT is working.</w:t>
      </w:r>
    </w:p>
    <w:p w:rsidR="002D2676" w:rsidP="007655F7" w:rsidRDefault="007655F7" w14:paraId="33E515D8" w14:textId="25A4B941">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GRIT is one of the most important </w:t>
      </w:r>
      <w:r w:rsidR="005272EE">
        <w:rPr>
          <w:rFonts w:ascii="Arial" w:hAnsi="Arial" w:eastAsia="Times New Roman" w:cs="Arial"/>
          <w:lang w:eastAsia="en-GB"/>
        </w:rPr>
        <w:t xml:space="preserve">ability that someone can have, it will help us in many </w:t>
      </w:r>
      <w:r w:rsidR="00104361">
        <w:rPr>
          <w:rFonts w:ascii="Arial" w:hAnsi="Arial" w:eastAsia="Times New Roman" w:cs="Arial"/>
          <w:lang w:eastAsia="en-GB"/>
        </w:rPr>
        <w:t>situations,</w:t>
      </w:r>
      <w:r w:rsidR="005272EE">
        <w:rPr>
          <w:rFonts w:ascii="Arial" w:hAnsi="Arial" w:eastAsia="Times New Roman" w:cs="Arial"/>
          <w:lang w:eastAsia="en-GB"/>
        </w:rPr>
        <w:t xml:space="preserve"> and it will be </w:t>
      </w:r>
      <w:r w:rsidR="00104361">
        <w:rPr>
          <w:rFonts w:ascii="Arial" w:hAnsi="Arial" w:eastAsia="Times New Roman" w:cs="Arial"/>
          <w:lang w:eastAsia="en-GB"/>
        </w:rPr>
        <w:t>the essential component of success. (Duckworth, 2016).</w:t>
      </w:r>
    </w:p>
    <w:p w:rsidR="00104361" w:rsidP="007655F7" w:rsidRDefault="00104361" w14:paraId="3B63B4ED" w14:textId="7B20B86B">
      <w:pPr>
        <w:spacing w:after="0" w:line="360" w:lineRule="auto"/>
        <w:ind w:firstLine="720"/>
        <w:contextualSpacing/>
        <w:jc w:val="both"/>
        <w:rPr>
          <w:rFonts w:ascii="Arial" w:hAnsi="Arial" w:eastAsia="Times New Roman" w:cs="Arial"/>
          <w:lang w:eastAsia="en-GB"/>
        </w:rPr>
      </w:pPr>
    </w:p>
    <w:p w:rsidRPr="003320A6" w:rsidR="00104361" w:rsidP="007655F7" w:rsidRDefault="00104361" w14:paraId="314FD649" w14:textId="48E4F743">
      <w:pPr>
        <w:spacing w:after="0" w:line="360" w:lineRule="auto"/>
        <w:ind w:firstLine="720"/>
        <w:contextualSpacing/>
        <w:jc w:val="both"/>
        <w:rPr>
          <w:rFonts w:ascii="Arial" w:hAnsi="Arial" w:eastAsia="Times New Roman" w:cs="Arial"/>
          <w:b/>
          <w:bCs/>
          <w:lang w:eastAsia="en-GB"/>
        </w:rPr>
      </w:pPr>
      <w:r w:rsidRPr="003320A6">
        <w:rPr>
          <w:rFonts w:ascii="Arial" w:hAnsi="Arial" w:eastAsia="Times New Roman" w:cs="Arial"/>
          <w:b/>
          <w:bCs/>
          <w:lang w:eastAsia="en-GB"/>
        </w:rPr>
        <w:t>Who proposed GRIT and when?</w:t>
      </w:r>
    </w:p>
    <w:p w:rsidR="009B2832" w:rsidP="007655F7" w:rsidRDefault="009B2832" w14:paraId="12EEA2EE" w14:textId="67ED32EA">
      <w:pPr>
        <w:spacing w:after="0" w:line="360" w:lineRule="auto"/>
        <w:ind w:firstLine="720"/>
        <w:contextualSpacing/>
        <w:jc w:val="both"/>
        <w:rPr>
          <w:rFonts w:ascii="Arial" w:hAnsi="Arial" w:eastAsia="Times New Roman" w:cs="Arial"/>
          <w:lang w:eastAsia="en-GB"/>
        </w:rPr>
      </w:pPr>
    </w:p>
    <w:p w:rsidR="00AE70D7" w:rsidP="007655F7" w:rsidRDefault="00AE70D7" w14:paraId="7D6876D1" w14:textId="6E9A45FE">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The idea of persistence was brought in to focus since 1907, by William James</w:t>
      </w:r>
      <w:r w:rsidR="00BD4F90">
        <w:rPr>
          <w:rFonts w:ascii="Arial" w:hAnsi="Arial" w:eastAsia="Times New Roman" w:cs="Arial"/>
          <w:lang w:eastAsia="en-GB"/>
        </w:rPr>
        <w:t xml:space="preserve"> and it has been understood as a virtue since Aristotle. (Williams, 1907).</w:t>
      </w:r>
    </w:p>
    <w:p w:rsidR="00A122AB" w:rsidP="00A122AB" w:rsidRDefault="00BD4F90" w14:paraId="32A56AAF" w14:textId="2E8978E9">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Angela Lee Duckworth is the one that made the research on GRIT, and </w:t>
      </w:r>
      <w:r w:rsidR="006E49F9">
        <w:rPr>
          <w:rFonts w:ascii="Arial" w:hAnsi="Arial" w:eastAsia="Times New Roman" w:cs="Arial"/>
          <w:lang w:eastAsia="en-GB"/>
        </w:rPr>
        <w:t>also,</w:t>
      </w:r>
      <w:r>
        <w:rPr>
          <w:rFonts w:ascii="Arial" w:hAnsi="Arial" w:eastAsia="Times New Roman" w:cs="Arial"/>
          <w:lang w:eastAsia="en-GB"/>
        </w:rPr>
        <w:t xml:space="preserve"> she developed the GRIT scale, in 2007.</w:t>
      </w:r>
    </w:p>
    <w:p w:rsidR="00A122AB" w:rsidP="00A122AB" w:rsidRDefault="00A122AB" w14:paraId="159F30EC" w14:textId="1724894E">
      <w:pPr>
        <w:spacing w:after="0" w:line="360" w:lineRule="auto"/>
        <w:contextualSpacing/>
        <w:jc w:val="both"/>
        <w:rPr>
          <w:rFonts w:ascii="Arial" w:hAnsi="Arial" w:eastAsia="Times New Roman" w:cs="Arial"/>
          <w:lang w:eastAsia="en-GB"/>
        </w:rPr>
      </w:pPr>
    </w:p>
    <w:p w:rsidRPr="00761415" w:rsidR="00A122AB" w:rsidP="00A122AB" w:rsidRDefault="00A122AB" w14:paraId="57E956E3" w14:textId="77777777">
      <w:pPr>
        <w:pStyle w:val="ListParagraph"/>
        <w:numPr>
          <w:ilvl w:val="0"/>
          <w:numId w:val="1"/>
        </w:numPr>
        <w:spacing w:after="0" w:line="360" w:lineRule="auto"/>
        <w:rPr>
          <w:rFonts w:ascii="Arial" w:hAnsi="Arial" w:eastAsia="Times New Roman" w:cs="Arial"/>
          <w:b/>
          <w:bCs/>
          <w:lang w:eastAsia="en-GB"/>
        </w:rPr>
      </w:pPr>
      <w:r w:rsidRPr="00761415">
        <w:rPr>
          <w:rFonts w:ascii="Arial" w:hAnsi="Arial" w:eastAsia="Times New Roman" w:cs="Arial"/>
          <w:b/>
          <w:bCs/>
          <w:lang w:eastAsia="en-GB"/>
        </w:rPr>
        <w:t xml:space="preserve">CRAAP test </w:t>
      </w:r>
    </w:p>
    <w:p w:rsidR="00A122AB" w:rsidP="00A122AB" w:rsidRDefault="00A122AB" w14:paraId="2DB732C9" w14:textId="77777777">
      <w:pPr>
        <w:spacing w:after="0" w:line="360" w:lineRule="auto"/>
        <w:rPr>
          <w:rFonts w:ascii="Arial" w:hAnsi="Arial" w:eastAsia="Times New Roman" w:cs="Arial"/>
          <w:b/>
          <w:bCs/>
          <w:lang w:eastAsia="en-GB"/>
        </w:rPr>
      </w:pPr>
    </w:p>
    <w:p w:rsidRPr="00761415" w:rsidR="00A122AB" w:rsidP="00A122AB" w:rsidRDefault="00A122AB" w14:paraId="68240735" w14:textId="77777777">
      <w:pPr>
        <w:spacing w:after="0" w:line="360" w:lineRule="auto"/>
        <w:rPr>
          <w:rFonts w:ascii="Arial" w:hAnsi="Arial" w:eastAsia="Times New Roman" w:cs="Arial"/>
          <w:b/>
          <w:bCs/>
          <w:lang w:eastAsia="en-GB"/>
        </w:rPr>
      </w:pPr>
    </w:p>
    <w:p w:rsidR="00A122AB" w:rsidP="00A122AB" w:rsidRDefault="00A122AB" w14:paraId="49357351" w14:textId="77777777">
      <w:pPr>
        <w:spacing w:after="0" w:line="360" w:lineRule="auto"/>
        <w:contextualSpacing/>
        <w:jc w:val="both"/>
        <w:rPr>
          <w:rFonts w:ascii="Arial" w:hAnsi="Arial" w:eastAsia="Times New Roman" w:cs="Arial"/>
          <w:lang w:eastAsia="en-GB"/>
        </w:rPr>
      </w:pPr>
      <w:r>
        <w:rPr>
          <w:noProof/>
        </w:rPr>
        <w:drawing>
          <wp:inline distT="0" distB="0" distL="0" distR="0" wp14:anchorId="7A79E5B7" wp14:editId="316E8B0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rsidR="00A122AB" w:rsidP="00A122AB" w:rsidRDefault="00A122AB" w14:paraId="2295B5F5" w14:textId="77777777">
      <w:pPr>
        <w:spacing w:after="0" w:line="360" w:lineRule="auto"/>
        <w:ind w:firstLine="720"/>
        <w:contextualSpacing/>
        <w:jc w:val="both"/>
        <w:rPr>
          <w:rFonts w:ascii="Arial" w:hAnsi="Arial" w:eastAsia="Times New Roman" w:cs="Arial"/>
          <w:lang w:eastAsia="en-GB"/>
        </w:rPr>
      </w:pPr>
    </w:p>
    <w:p w:rsidR="00A122AB" w:rsidP="00A122AB" w:rsidRDefault="00A122AB" w14:paraId="64722F13" w14:textId="77777777">
      <w:pPr>
        <w:spacing w:after="0" w:line="360" w:lineRule="auto"/>
        <w:contextualSpacing/>
        <w:jc w:val="both"/>
        <w:rPr>
          <w:rFonts w:ascii="Arial" w:hAnsi="Arial" w:eastAsia="Times New Roman" w:cs="Arial"/>
          <w:lang w:eastAsia="en-GB"/>
        </w:rPr>
      </w:pPr>
      <w:r>
        <w:rPr>
          <w:rFonts w:ascii="Arial" w:hAnsi="Arial" w:eastAsia="Times New Roman" w:cs="Arial"/>
          <w:lang w:eastAsia="en-GB"/>
        </w:rPr>
        <w:t xml:space="preserve">CRAAP is – </w:t>
      </w:r>
      <w:bookmarkStart w:name="_Hlk89347875" w:id="0"/>
      <w:r>
        <w:rPr>
          <w:rFonts w:ascii="Arial" w:hAnsi="Arial" w:eastAsia="Times New Roman" w:cs="Arial"/>
          <w:lang w:eastAsia="en-GB"/>
        </w:rPr>
        <w:t>Currency, Relevance, Authority, Accuracy and Purpose.</w:t>
      </w:r>
      <w:bookmarkEnd w:id="0"/>
    </w:p>
    <w:p w:rsidR="00A122AB" w:rsidP="00A122AB" w:rsidRDefault="00A122AB" w14:paraId="0B84D927" w14:textId="77777777">
      <w:pPr>
        <w:spacing w:after="0" w:line="360" w:lineRule="auto"/>
        <w:contextualSpacing/>
        <w:jc w:val="both"/>
        <w:rPr>
          <w:rFonts w:ascii="Arial" w:hAnsi="Arial" w:eastAsia="Times New Roman" w:cs="Arial"/>
          <w:lang w:eastAsia="en-GB"/>
        </w:rPr>
      </w:pPr>
      <w:r w:rsidRPr="000C45BC">
        <w:rPr>
          <w:rFonts w:ascii="Arial" w:hAnsi="Arial" w:eastAsia="Times New Roman" w:cs="Arial"/>
          <w:b/>
          <w:bCs/>
          <w:lang w:eastAsia="en-GB"/>
        </w:rPr>
        <w:t xml:space="preserve">Currency </w:t>
      </w:r>
      <w:r>
        <w:rPr>
          <w:rFonts w:ascii="Arial" w:hAnsi="Arial" w:eastAsia="Times New Roman" w:cs="Arial"/>
          <w:lang w:eastAsia="en-GB"/>
        </w:rPr>
        <w:t>is about the timeliness, the updates of the information.</w:t>
      </w:r>
    </w:p>
    <w:p w:rsidR="00A122AB" w:rsidP="00A122AB" w:rsidRDefault="00A122AB" w14:paraId="028B5A34" w14:textId="13D2E7E9">
      <w:pPr>
        <w:spacing w:after="0" w:line="360" w:lineRule="auto"/>
        <w:contextualSpacing/>
        <w:jc w:val="both"/>
        <w:rPr>
          <w:rFonts w:ascii="Arial" w:hAnsi="Arial" w:eastAsia="Times New Roman" w:cs="Arial"/>
          <w:lang w:eastAsia="en-GB"/>
        </w:rPr>
      </w:pPr>
      <w:r w:rsidRPr="000C45BC">
        <w:rPr>
          <w:rFonts w:ascii="Arial" w:hAnsi="Arial" w:eastAsia="Times New Roman" w:cs="Arial"/>
          <w:b/>
          <w:bCs/>
          <w:lang w:eastAsia="en-GB"/>
        </w:rPr>
        <w:t>Relevance</w:t>
      </w:r>
      <w:r>
        <w:rPr>
          <w:rFonts w:ascii="Arial" w:hAnsi="Arial" w:eastAsia="Times New Roman" w:cs="Arial"/>
          <w:lang w:eastAsia="en-GB"/>
        </w:rPr>
        <w:t xml:space="preserve"> – the information that we have needs to relate to the topic, the level of the information, the audience </w:t>
      </w:r>
      <w:proofErr w:type="gramStart"/>
      <w:r>
        <w:rPr>
          <w:rFonts w:ascii="Arial" w:hAnsi="Arial" w:eastAsia="Times New Roman" w:cs="Arial"/>
          <w:lang w:eastAsia="en-GB"/>
        </w:rPr>
        <w:t>and</w:t>
      </w:r>
      <w:r w:rsidR="00D25A8B">
        <w:rPr>
          <w:rFonts w:ascii="Arial" w:hAnsi="Arial" w:eastAsia="Times New Roman" w:cs="Arial"/>
          <w:lang w:eastAsia="en-GB"/>
        </w:rPr>
        <w:t xml:space="preserve"> </w:t>
      </w:r>
      <w:r>
        <w:rPr>
          <w:rFonts w:ascii="Arial" w:hAnsi="Arial" w:eastAsia="Times New Roman" w:cs="Arial"/>
          <w:lang w:eastAsia="en-GB"/>
        </w:rPr>
        <w:t>also</w:t>
      </w:r>
      <w:proofErr w:type="gramEnd"/>
      <w:r>
        <w:rPr>
          <w:rFonts w:ascii="Arial" w:hAnsi="Arial" w:eastAsia="Times New Roman" w:cs="Arial"/>
          <w:lang w:eastAsia="en-GB"/>
        </w:rPr>
        <w:t xml:space="preserve"> is about comparing the sources and chose the most relevant one.</w:t>
      </w:r>
    </w:p>
    <w:p w:rsidR="00A122AB" w:rsidP="00A122AB" w:rsidRDefault="00A122AB" w14:paraId="371036BC" w14:textId="77777777">
      <w:pPr>
        <w:spacing w:after="0" w:line="360" w:lineRule="auto"/>
        <w:contextualSpacing/>
        <w:jc w:val="both"/>
        <w:rPr>
          <w:rFonts w:ascii="Arial" w:hAnsi="Arial" w:eastAsia="Times New Roman" w:cs="Arial"/>
          <w:lang w:eastAsia="en-GB"/>
        </w:rPr>
      </w:pPr>
      <w:r w:rsidRPr="004D303D">
        <w:rPr>
          <w:rFonts w:ascii="Arial" w:hAnsi="Arial" w:eastAsia="Times New Roman" w:cs="Arial"/>
          <w:b/>
          <w:bCs/>
          <w:lang w:eastAsia="en-GB"/>
        </w:rPr>
        <w:t>Authority</w:t>
      </w:r>
      <w:r>
        <w:rPr>
          <w:rFonts w:ascii="Arial" w:hAnsi="Arial" w:eastAsia="Times New Roman" w:cs="Arial"/>
          <w:lang w:eastAsia="en-GB"/>
        </w:rPr>
        <w:t xml:space="preserve"> is all about the author of the information, the author qualification.</w:t>
      </w:r>
    </w:p>
    <w:p w:rsidR="00A122AB" w:rsidP="00A122AB" w:rsidRDefault="00A122AB" w14:paraId="0410ACD5" w14:textId="77777777">
      <w:pPr>
        <w:spacing w:after="0" w:line="360" w:lineRule="auto"/>
        <w:contextualSpacing/>
        <w:jc w:val="both"/>
        <w:rPr>
          <w:rFonts w:ascii="Arial" w:hAnsi="Arial" w:eastAsia="Times New Roman" w:cs="Arial"/>
          <w:lang w:eastAsia="en-GB"/>
        </w:rPr>
      </w:pPr>
      <w:r w:rsidRPr="004D303D">
        <w:rPr>
          <w:rFonts w:ascii="Arial" w:hAnsi="Arial" w:eastAsia="Times New Roman" w:cs="Arial"/>
          <w:b/>
          <w:bCs/>
          <w:lang w:eastAsia="en-GB"/>
        </w:rPr>
        <w:t>Accuracy</w:t>
      </w:r>
      <w:r>
        <w:rPr>
          <w:rFonts w:ascii="Arial" w:hAnsi="Arial" w:eastAsia="Times New Roman" w:cs="Arial"/>
          <w:lang w:eastAsia="en-GB"/>
        </w:rPr>
        <w:t xml:space="preserve"> is about the correctness of the content, like from where is coming the information, if it is supported by evidence.</w:t>
      </w:r>
    </w:p>
    <w:p w:rsidR="00A122AB" w:rsidP="00A122AB" w:rsidRDefault="00A122AB" w14:paraId="0EC32C64" w14:textId="77777777">
      <w:pPr>
        <w:spacing w:after="0" w:line="360" w:lineRule="auto"/>
        <w:contextualSpacing/>
        <w:jc w:val="both"/>
        <w:rPr>
          <w:rFonts w:ascii="Arial" w:hAnsi="Arial" w:eastAsia="Times New Roman" w:cs="Arial"/>
          <w:lang w:eastAsia="en-GB"/>
        </w:rPr>
      </w:pPr>
      <w:r w:rsidRPr="009C7C35">
        <w:rPr>
          <w:rFonts w:ascii="Arial" w:hAnsi="Arial" w:eastAsia="Times New Roman" w:cs="Arial"/>
          <w:b/>
          <w:bCs/>
          <w:lang w:eastAsia="en-GB"/>
        </w:rPr>
        <w:t>Purpose</w:t>
      </w:r>
      <w:r>
        <w:rPr>
          <w:rFonts w:ascii="Arial" w:hAnsi="Arial" w:eastAsia="Times New Roman" w:cs="Arial"/>
          <w:b/>
          <w:bCs/>
          <w:lang w:eastAsia="en-GB"/>
        </w:rPr>
        <w:t xml:space="preserve"> </w:t>
      </w:r>
      <w:r>
        <w:rPr>
          <w:rFonts w:ascii="Arial" w:hAnsi="Arial" w:eastAsia="Times New Roman" w:cs="Arial"/>
          <w:lang w:eastAsia="en-GB"/>
        </w:rPr>
        <w:t xml:space="preserve">is the reason why we need the information. </w:t>
      </w:r>
      <w:bookmarkStart w:name="_Hlk89292803" w:id="1"/>
      <w:r>
        <w:rPr>
          <w:rFonts w:ascii="Arial" w:hAnsi="Arial" w:eastAsia="Times New Roman" w:cs="Arial"/>
          <w:lang w:eastAsia="en-GB"/>
        </w:rPr>
        <w:t>(Evaluating sources: the CRAPP test, Website research, 202</w:t>
      </w:r>
      <w:bookmarkEnd w:id="1"/>
      <w:r>
        <w:rPr>
          <w:rFonts w:ascii="Arial" w:hAnsi="Arial" w:eastAsia="Times New Roman" w:cs="Arial"/>
          <w:lang w:eastAsia="en-GB"/>
        </w:rPr>
        <w:t>1).</w:t>
      </w:r>
    </w:p>
    <w:p w:rsidR="00A122AB" w:rsidP="00A122AB" w:rsidRDefault="00A122AB" w14:paraId="708AB6F7" w14:textId="77777777">
      <w:pPr>
        <w:spacing w:after="0" w:line="360" w:lineRule="auto"/>
        <w:contextualSpacing/>
        <w:jc w:val="both"/>
        <w:rPr>
          <w:rFonts w:ascii="Arial" w:hAnsi="Arial" w:eastAsia="Times New Roman" w:cs="Arial"/>
          <w:lang w:eastAsia="en-GB"/>
        </w:rPr>
      </w:pPr>
    </w:p>
    <w:p w:rsidR="00A122AB" w:rsidP="00A122AB" w:rsidRDefault="00A122AB" w14:paraId="149A1C3E" w14:textId="77777777">
      <w:pPr>
        <w:spacing w:after="0" w:line="360" w:lineRule="auto"/>
        <w:contextualSpacing/>
        <w:jc w:val="both"/>
        <w:rPr>
          <w:rFonts w:ascii="Arial" w:hAnsi="Arial" w:eastAsia="Times New Roman" w:cs="Arial"/>
          <w:b/>
          <w:bCs/>
          <w:lang w:eastAsia="en-GB"/>
        </w:rPr>
      </w:pPr>
      <w:r w:rsidRPr="0040575C">
        <w:rPr>
          <w:rFonts w:ascii="Arial" w:hAnsi="Arial" w:eastAsia="Times New Roman" w:cs="Arial"/>
          <w:b/>
          <w:bCs/>
          <w:lang w:eastAsia="en-GB"/>
        </w:rPr>
        <w:lastRenderedPageBreak/>
        <w:t>Use CRAAP test to accept/ reject the GRIT Score survey!</w:t>
      </w:r>
    </w:p>
    <w:p w:rsidRPr="00A8336B" w:rsidR="00A122AB" w:rsidP="00A122AB" w:rsidRDefault="00A122AB" w14:paraId="773A2966" w14:textId="549B55FD">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In my opinion, I agree with GRIT score survey, because after the analysis we made on the primary data, the fact is not about our level of education is about our determination, is the most important, so </w:t>
      </w:r>
      <w:r w:rsidR="00DE48C6">
        <w:rPr>
          <w:rFonts w:ascii="Arial" w:hAnsi="Arial" w:eastAsia="Times New Roman" w:cs="Arial"/>
          <w:lang w:eastAsia="en-GB"/>
        </w:rPr>
        <w:t>the GRIT Survey followed the</w:t>
      </w:r>
      <w:r>
        <w:rPr>
          <w:rFonts w:ascii="Arial" w:hAnsi="Arial" w:eastAsia="Times New Roman" w:cs="Arial"/>
          <w:lang w:eastAsia="en-GB"/>
        </w:rPr>
        <w:t xml:space="preserve"> 5 steps Currency, Relevance, Authority, Accuracy and Purpose.</w:t>
      </w:r>
    </w:p>
    <w:p w:rsidR="00A122AB" w:rsidP="00A122AB" w:rsidRDefault="00A122AB" w14:paraId="0D5314B6" w14:textId="77777777">
      <w:pPr>
        <w:spacing w:after="0" w:line="360" w:lineRule="auto"/>
        <w:contextualSpacing/>
        <w:jc w:val="both"/>
        <w:rPr>
          <w:rFonts w:ascii="Arial" w:hAnsi="Arial" w:eastAsia="Times New Roman" w:cs="Arial"/>
          <w:lang w:eastAsia="en-GB"/>
        </w:rPr>
      </w:pPr>
    </w:p>
    <w:p w:rsidRPr="00C96C04" w:rsidR="00A122AB" w:rsidP="00A122AB" w:rsidRDefault="00A122AB" w14:paraId="474E37E6" w14:textId="77777777">
      <w:pPr>
        <w:pStyle w:val="ListParagraph"/>
        <w:numPr>
          <w:ilvl w:val="0"/>
          <w:numId w:val="1"/>
        </w:numPr>
        <w:spacing w:after="0" w:line="360" w:lineRule="auto"/>
        <w:jc w:val="both"/>
        <w:rPr>
          <w:rFonts w:ascii="Arial" w:hAnsi="Arial" w:eastAsia="Times New Roman" w:cs="Arial"/>
          <w:b/>
          <w:bCs/>
          <w:lang w:eastAsia="en-GB"/>
        </w:rPr>
      </w:pPr>
      <w:r w:rsidRPr="00C96C04">
        <w:rPr>
          <w:rFonts w:ascii="Arial" w:hAnsi="Arial" w:eastAsia="Times New Roman" w:cs="Arial"/>
          <w:b/>
          <w:bCs/>
          <w:lang w:eastAsia="en-GB"/>
        </w:rPr>
        <w:t>Use the DIKW model to explain your analysis of the primary and secondary data files.</w:t>
      </w:r>
    </w:p>
    <w:p w:rsidR="00A122AB" w:rsidP="00A122AB" w:rsidRDefault="00A122AB" w14:paraId="1EC34BB9" w14:textId="77777777">
      <w:pPr>
        <w:spacing w:after="0" w:line="360" w:lineRule="auto"/>
        <w:ind w:firstLine="720"/>
        <w:contextualSpacing/>
        <w:jc w:val="both"/>
        <w:rPr>
          <w:rFonts w:ascii="Arial" w:hAnsi="Arial" w:eastAsia="Times New Roman" w:cs="Arial"/>
          <w:lang w:eastAsia="en-GB"/>
        </w:rPr>
      </w:pPr>
    </w:p>
    <w:p w:rsidR="00A122AB" w:rsidP="00A122AB" w:rsidRDefault="00A122AB" w14:paraId="453CB187" w14:textId="77777777">
      <w:pPr>
        <w:spacing w:after="0" w:line="360" w:lineRule="auto"/>
        <w:contextualSpacing/>
        <w:jc w:val="both"/>
        <w:rPr>
          <w:rFonts w:ascii="Arial" w:hAnsi="Arial" w:eastAsia="Times New Roman" w:cs="Arial"/>
          <w:lang w:eastAsia="en-GB"/>
        </w:rPr>
      </w:pPr>
      <w:r>
        <w:rPr>
          <w:noProof/>
        </w:rPr>
        <w:drawing>
          <wp:inline distT="0" distB="0" distL="0" distR="0" wp14:anchorId="78D85498" wp14:editId="1E324F3F">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rsidR="00A122AB" w:rsidP="00A122AB" w:rsidRDefault="00A122AB" w14:paraId="44736029" w14:textId="77777777">
      <w:pPr>
        <w:spacing w:after="0" w:line="360" w:lineRule="auto"/>
        <w:ind w:firstLine="720"/>
        <w:contextualSpacing/>
        <w:jc w:val="both"/>
        <w:rPr>
          <w:rFonts w:ascii="Arial" w:hAnsi="Arial" w:eastAsia="Times New Roman" w:cs="Arial"/>
          <w:lang w:eastAsia="en-GB"/>
        </w:rPr>
      </w:pPr>
    </w:p>
    <w:p w:rsidR="00A122AB" w:rsidP="00A122AB" w:rsidRDefault="00A122AB" w14:paraId="193CCFC0" w14:textId="77777777">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DIKW model </w:t>
      </w:r>
      <w:proofErr w:type="gramStart"/>
      <w:r>
        <w:rPr>
          <w:rFonts w:ascii="Arial" w:hAnsi="Arial" w:eastAsia="Times New Roman" w:cs="Arial"/>
          <w:lang w:eastAsia="en-GB"/>
        </w:rPr>
        <w:t>it‘</w:t>
      </w:r>
      <w:proofErr w:type="gramEnd"/>
      <w:r>
        <w:rPr>
          <w:rFonts w:ascii="Arial" w:hAnsi="Arial" w:eastAsia="Times New Roman" w:cs="Arial"/>
          <w:lang w:eastAsia="en-GB"/>
        </w:rPr>
        <w:t>s method used to explain how we can move from</w:t>
      </w:r>
      <w:r w:rsidRPr="0053265A">
        <w:rPr>
          <w:rFonts w:ascii="Arial" w:hAnsi="Arial" w:eastAsia="Times New Roman" w:cs="Arial"/>
          <w:b/>
          <w:bCs/>
          <w:lang w:eastAsia="en-GB"/>
        </w:rPr>
        <w:t xml:space="preserve"> Data</w:t>
      </w:r>
      <w:r>
        <w:rPr>
          <w:rFonts w:ascii="Arial" w:hAnsi="Arial" w:eastAsia="Times New Roman" w:cs="Arial"/>
          <w:b/>
          <w:bCs/>
          <w:lang w:eastAsia="en-GB"/>
        </w:rPr>
        <w:t xml:space="preserve"> (D)</w:t>
      </w:r>
      <w:r>
        <w:rPr>
          <w:rFonts w:ascii="Arial" w:hAnsi="Arial" w:eastAsia="Times New Roman" w:cs="Arial"/>
          <w:lang w:eastAsia="en-GB"/>
        </w:rPr>
        <w:t xml:space="preserve"> to </w:t>
      </w:r>
      <w:r w:rsidRPr="0053265A">
        <w:rPr>
          <w:rFonts w:ascii="Arial" w:hAnsi="Arial" w:eastAsia="Times New Roman" w:cs="Arial"/>
          <w:b/>
          <w:bCs/>
          <w:lang w:eastAsia="en-GB"/>
        </w:rPr>
        <w:t>Information</w:t>
      </w:r>
      <w:r>
        <w:rPr>
          <w:rFonts w:ascii="Arial" w:hAnsi="Arial" w:eastAsia="Times New Roman" w:cs="Arial"/>
          <w:b/>
          <w:bCs/>
          <w:lang w:eastAsia="en-GB"/>
        </w:rPr>
        <w:t xml:space="preserve"> (I)</w:t>
      </w:r>
      <w:r>
        <w:rPr>
          <w:rFonts w:ascii="Arial" w:hAnsi="Arial" w:eastAsia="Times New Roman" w:cs="Arial"/>
          <w:lang w:eastAsia="en-GB"/>
        </w:rPr>
        <w:t xml:space="preserve">, </w:t>
      </w:r>
      <w:r w:rsidRPr="0053265A">
        <w:rPr>
          <w:rFonts w:ascii="Arial" w:hAnsi="Arial" w:eastAsia="Times New Roman" w:cs="Arial"/>
          <w:b/>
          <w:bCs/>
          <w:lang w:eastAsia="en-GB"/>
        </w:rPr>
        <w:t>Knowledge</w:t>
      </w:r>
      <w:r>
        <w:rPr>
          <w:rFonts w:ascii="Arial" w:hAnsi="Arial" w:eastAsia="Times New Roman" w:cs="Arial"/>
          <w:b/>
          <w:bCs/>
          <w:lang w:eastAsia="en-GB"/>
        </w:rPr>
        <w:t xml:space="preserve"> (K)</w:t>
      </w:r>
      <w:r>
        <w:rPr>
          <w:rFonts w:ascii="Arial" w:hAnsi="Arial" w:eastAsia="Times New Roman" w:cs="Arial"/>
          <w:lang w:eastAsia="en-GB"/>
        </w:rPr>
        <w:t xml:space="preserve">, and </w:t>
      </w:r>
      <w:r w:rsidRPr="0053265A">
        <w:rPr>
          <w:rFonts w:ascii="Arial" w:hAnsi="Arial" w:eastAsia="Times New Roman" w:cs="Arial"/>
          <w:b/>
          <w:bCs/>
          <w:lang w:eastAsia="en-GB"/>
        </w:rPr>
        <w:t>Wisdom</w:t>
      </w:r>
      <w:r>
        <w:rPr>
          <w:rFonts w:ascii="Arial" w:hAnsi="Arial" w:eastAsia="Times New Roman" w:cs="Arial"/>
          <w:lang w:eastAsia="en-GB"/>
        </w:rPr>
        <w:t xml:space="preserve"> </w:t>
      </w:r>
      <w:r w:rsidRPr="0053265A">
        <w:rPr>
          <w:rFonts w:ascii="Arial" w:hAnsi="Arial" w:eastAsia="Times New Roman" w:cs="Arial"/>
          <w:b/>
          <w:bCs/>
          <w:lang w:eastAsia="en-GB"/>
        </w:rPr>
        <w:t>(W).</w:t>
      </w:r>
      <w:r>
        <w:rPr>
          <w:rFonts w:ascii="Arial" w:hAnsi="Arial" w:eastAsia="Times New Roman" w:cs="Arial"/>
          <w:lang w:eastAsia="en-GB"/>
        </w:rPr>
        <w:t xml:space="preserve"> </w:t>
      </w:r>
    </w:p>
    <w:p w:rsidR="00A122AB" w:rsidP="00A122AB" w:rsidRDefault="00A122AB" w14:paraId="4CFABDD5" w14:textId="77777777">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Is a method that help us to extract all kind of values from </w:t>
      </w:r>
      <w:proofErr w:type="gramStart"/>
      <w:r>
        <w:rPr>
          <w:rFonts w:ascii="Arial" w:hAnsi="Arial" w:eastAsia="Times New Roman" w:cs="Arial"/>
          <w:lang w:eastAsia="en-GB"/>
        </w:rPr>
        <w:t>data’s</w:t>
      </w:r>
      <w:proofErr w:type="gramEnd"/>
      <w:r>
        <w:rPr>
          <w:rFonts w:ascii="Arial" w:hAnsi="Arial" w:eastAsia="Times New Roman" w:cs="Arial"/>
          <w:lang w:eastAsia="en-GB"/>
        </w:rPr>
        <w:t xml:space="preserve">, like small data, big data, smart data etc. With the help of the DIKW pyramid we can analyse better the data. Each step will give more value to the data. According to Professor Danny P. Wallace the origin of the DIKW is uncertain </w:t>
      </w:r>
    </w:p>
    <w:p w:rsidR="00A122AB" w:rsidP="00A122AB" w:rsidRDefault="00A122AB" w14:paraId="4A51805A" w14:textId="77777777">
      <w:pPr>
        <w:spacing w:after="0" w:line="360" w:lineRule="auto"/>
        <w:ind w:firstLine="720"/>
        <w:contextualSpacing/>
        <w:jc w:val="both"/>
        <w:rPr>
          <w:rFonts w:ascii="Arial" w:hAnsi="Arial" w:eastAsia="Times New Roman" w:cs="Arial"/>
          <w:lang w:eastAsia="en-GB"/>
        </w:rPr>
      </w:pPr>
      <w:r w:rsidRPr="00853F75">
        <w:rPr>
          <w:rFonts w:ascii="Arial" w:hAnsi="Arial" w:eastAsia="Times New Roman" w:cs="Arial"/>
          <w:b/>
          <w:bCs/>
          <w:lang w:eastAsia="en-GB"/>
        </w:rPr>
        <w:t>Data</w:t>
      </w:r>
      <w:r>
        <w:rPr>
          <w:rFonts w:ascii="Arial" w:hAnsi="Arial" w:eastAsia="Times New Roman" w:cs="Arial"/>
          <w:lang w:eastAsia="en-GB"/>
        </w:rPr>
        <w:t xml:space="preserve"> is several facts, that are unorganised, and just by adding value and context to this numbers, they will have more meaning.</w:t>
      </w:r>
    </w:p>
    <w:p w:rsidR="00A122AB" w:rsidP="00A122AB" w:rsidRDefault="00A122AB" w14:paraId="33B5CCB8" w14:textId="77777777">
      <w:pPr>
        <w:spacing w:after="0" w:line="360" w:lineRule="auto"/>
        <w:ind w:firstLine="720"/>
        <w:contextualSpacing/>
        <w:jc w:val="both"/>
        <w:rPr>
          <w:rFonts w:ascii="Arial" w:hAnsi="Arial" w:eastAsia="Times New Roman" w:cs="Arial"/>
          <w:lang w:eastAsia="en-GB"/>
        </w:rPr>
      </w:pPr>
      <w:r w:rsidRPr="00853F75">
        <w:rPr>
          <w:rFonts w:ascii="Arial" w:hAnsi="Arial" w:eastAsia="Times New Roman" w:cs="Arial"/>
          <w:b/>
          <w:bCs/>
          <w:lang w:eastAsia="en-GB"/>
        </w:rPr>
        <w:t>Information</w:t>
      </w:r>
      <w:r>
        <w:rPr>
          <w:rFonts w:ascii="Arial" w:hAnsi="Arial" w:eastAsia="Times New Roman" w:cs="Arial"/>
          <w:lang w:eastAsia="en-GB"/>
        </w:rPr>
        <w:t xml:space="preserve"> is the next step of the pyramid and it represent the data that has been organised, cleaned, is very easy to be analyse, measure and visualise. Just by putting some questions like who, how, when, we can extract valuable information from the data that we have.</w:t>
      </w:r>
    </w:p>
    <w:p w:rsidR="00A122AB" w:rsidP="00A122AB" w:rsidRDefault="00A122AB" w14:paraId="607B8862" w14:textId="77777777">
      <w:pPr>
        <w:spacing w:after="0" w:line="360" w:lineRule="auto"/>
        <w:ind w:firstLine="720"/>
        <w:contextualSpacing/>
        <w:jc w:val="both"/>
        <w:rPr>
          <w:rFonts w:ascii="Arial" w:hAnsi="Arial" w:eastAsia="Times New Roman" w:cs="Arial"/>
          <w:lang w:eastAsia="en-GB"/>
        </w:rPr>
      </w:pPr>
      <w:r w:rsidRPr="00CE73BF">
        <w:rPr>
          <w:rFonts w:ascii="Arial" w:hAnsi="Arial" w:eastAsia="Times New Roman" w:cs="Arial"/>
          <w:b/>
          <w:bCs/>
          <w:lang w:eastAsia="en-GB"/>
        </w:rPr>
        <w:lastRenderedPageBreak/>
        <w:t>Knowledge</w:t>
      </w:r>
      <w:r>
        <w:rPr>
          <w:rFonts w:ascii="Arial" w:hAnsi="Arial" w:eastAsia="Times New Roman" w:cs="Arial"/>
          <w:lang w:eastAsia="en-GB"/>
        </w:rPr>
        <w:t xml:space="preserve">, represent the information that we obtain after we </w:t>
      </w:r>
      <w:proofErr w:type="gramStart"/>
      <w:r>
        <w:rPr>
          <w:rFonts w:ascii="Arial" w:hAnsi="Arial" w:eastAsia="Times New Roman" w:cs="Arial"/>
          <w:lang w:eastAsia="en-GB"/>
        </w:rPr>
        <w:t>are able to</w:t>
      </w:r>
      <w:proofErr w:type="gramEnd"/>
      <w:r>
        <w:rPr>
          <w:rFonts w:ascii="Arial" w:hAnsi="Arial" w:eastAsia="Times New Roman" w:cs="Arial"/>
          <w:lang w:eastAsia="en-GB"/>
        </w:rPr>
        <w:t xml:space="preserve"> answer to the questions from the previous step. Is the step when we will be able to view the information not just like a description, but to understand it and to apply it to achieve our goals. </w:t>
      </w:r>
      <w:proofErr w:type="gramStart"/>
      <w:r>
        <w:rPr>
          <w:rFonts w:ascii="Arial" w:hAnsi="Arial" w:eastAsia="Times New Roman" w:cs="Arial"/>
          <w:lang w:eastAsia="en-GB"/>
        </w:rPr>
        <w:t>So</w:t>
      </w:r>
      <w:proofErr w:type="gramEnd"/>
      <w:r>
        <w:rPr>
          <w:rFonts w:ascii="Arial" w:hAnsi="Arial" w:eastAsia="Times New Roman" w:cs="Arial"/>
          <w:lang w:eastAsia="en-GB"/>
        </w:rPr>
        <w:t xml:space="preserve"> when we will be able to use the knowledge gained from the information, by taking proactive decisions, we can reach the final step of the DRIK Pyramid, the wisdom.</w:t>
      </w:r>
    </w:p>
    <w:p w:rsidR="00A122AB" w:rsidP="00A122AB" w:rsidRDefault="00A122AB" w14:paraId="7E2BF3C3" w14:textId="77777777">
      <w:pPr>
        <w:spacing w:after="0" w:line="360" w:lineRule="auto"/>
        <w:ind w:firstLine="720"/>
        <w:contextualSpacing/>
        <w:jc w:val="both"/>
        <w:rPr>
          <w:rFonts w:ascii="Arial" w:hAnsi="Arial" w:eastAsia="Times New Roman" w:cs="Arial"/>
          <w:lang w:eastAsia="en-GB"/>
        </w:rPr>
      </w:pPr>
      <w:r w:rsidRPr="008D56CF">
        <w:rPr>
          <w:rFonts w:ascii="Arial" w:hAnsi="Arial" w:eastAsia="Times New Roman" w:cs="Arial"/>
          <w:b/>
          <w:bCs/>
          <w:lang w:eastAsia="en-GB"/>
        </w:rPr>
        <w:t xml:space="preserve">Wisdom </w:t>
      </w:r>
      <w:r>
        <w:rPr>
          <w:rFonts w:ascii="Arial" w:hAnsi="Arial" w:eastAsia="Times New Roman" w:cs="Arial"/>
          <w:lang w:eastAsia="en-GB"/>
        </w:rPr>
        <w:t>is the knowledge that we can apply when we are in action, this is the top of the DIKW pyramid. This last step of the pyramid, wisdom and the knowledge can be associated with the fact that what we do in present is related with what we achieve in the future. (What is DIKW pyramid? Website research, 2021).</w:t>
      </w:r>
    </w:p>
    <w:p w:rsidR="00A122AB" w:rsidP="00A122AB" w:rsidRDefault="00A122AB" w14:paraId="773369B6" w14:textId="77777777">
      <w:pPr>
        <w:spacing w:after="0" w:line="360" w:lineRule="auto"/>
        <w:ind w:firstLine="720"/>
        <w:contextualSpacing/>
        <w:jc w:val="both"/>
        <w:rPr>
          <w:rFonts w:ascii="Arial" w:hAnsi="Arial" w:eastAsia="Times New Roman" w:cs="Arial"/>
          <w:lang w:eastAsia="en-GB"/>
        </w:rPr>
      </w:pPr>
    </w:p>
    <w:p w:rsidRPr="00B970D4" w:rsidR="00A122AB" w:rsidP="00A122AB" w:rsidRDefault="00A122AB" w14:paraId="0A6B5E49" w14:textId="77777777">
      <w:pPr>
        <w:spacing w:after="0" w:line="360" w:lineRule="auto"/>
        <w:jc w:val="center"/>
        <w:rPr>
          <w:rFonts w:ascii="Arial" w:hAnsi="Arial" w:eastAsia="Times New Roman" w:cs="Arial"/>
          <w:b/>
          <w:bCs/>
          <w:lang w:eastAsia="en-GB"/>
        </w:rPr>
      </w:pPr>
      <w:r>
        <w:rPr>
          <w:rFonts w:ascii="Arial" w:hAnsi="Arial" w:eastAsia="Times New Roman" w:cs="Arial"/>
          <w:b/>
          <w:bCs/>
          <w:lang w:eastAsia="en-GB"/>
        </w:rPr>
        <w:t>E</w:t>
      </w:r>
      <w:r w:rsidRPr="00B970D4">
        <w:rPr>
          <w:rFonts w:ascii="Arial" w:hAnsi="Arial" w:eastAsia="Times New Roman" w:cs="Arial"/>
          <w:b/>
          <w:bCs/>
          <w:lang w:eastAsia="en-GB"/>
        </w:rPr>
        <w:t>xplain your analysis of the primary and secondary data files</w:t>
      </w:r>
      <w:r>
        <w:rPr>
          <w:rFonts w:ascii="Arial" w:hAnsi="Arial" w:eastAsia="Times New Roman" w:cs="Arial"/>
          <w:b/>
          <w:bCs/>
          <w:lang w:eastAsia="en-GB"/>
        </w:rPr>
        <w:t xml:space="preserve"> with DIKW</w:t>
      </w:r>
    </w:p>
    <w:p w:rsidR="00A122AB" w:rsidP="00A122AB" w:rsidRDefault="00A122AB" w14:paraId="540CD10A" w14:textId="77777777">
      <w:pPr>
        <w:spacing w:after="0" w:line="360" w:lineRule="auto"/>
        <w:ind w:firstLine="720"/>
        <w:contextualSpacing/>
        <w:jc w:val="both"/>
        <w:rPr>
          <w:rFonts w:ascii="Arial" w:hAnsi="Arial" w:eastAsia="Times New Roman" w:cs="Arial"/>
          <w:lang w:eastAsia="en-GB"/>
        </w:rPr>
      </w:pPr>
    </w:p>
    <w:p w:rsidR="00A122AB" w:rsidP="00A122AB" w:rsidRDefault="00A122AB" w14:paraId="1FFD6D09" w14:textId="06A158D7">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First because I added value and context to the value that we receive from primary data and secondary data, in my opinion knew they have more meaning, they can be seen and understood by everyone, so with the help of the first step </w:t>
      </w:r>
      <w:r w:rsidRPr="003708DA">
        <w:rPr>
          <w:rFonts w:ascii="Arial" w:hAnsi="Arial" w:eastAsia="Times New Roman" w:cs="Arial"/>
          <w:b/>
          <w:bCs/>
          <w:lang w:eastAsia="en-GB"/>
        </w:rPr>
        <w:t>(Data</w:t>
      </w:r>
      <w:r>
        <w:rPr>
          <w:rFonts w:ascii="Arial" w:hAnsi="Arial" w:eastAsia="Times New Roman" w:cs="Arial"/>
          <w:lang w:eastAsia="en-GB"/>
        </w:rPr>
        <w:t>), from the DIKW method I tried to make the data clearer and more understandable. After that I tried to organise the data on two steps, I have spoken firs of the primary data and after about secondary one, to make it easier to be analysed, all of this after the second step of the pyramid (</w:t>
      </w:r>
      <w:r w:rsidRPr="003708DA">
        <w:rPr>
          <w:rFonts w:ascii="Arial" w:hAnsi="Arial" w:eastAsia="Times New Roman" w:cs="Arial"/>
          <w:b/>
          <w:bCs/>
          <w:lang w:eastAsia="en-GB"/>
        </w:rPr>
        <w:t>information</w:t>
      </w:r>
      <w:r>
        <w:rPr>
          <w:rFonts w:ascii="Arial" w:hAnsi="Arial" w:eastAsia="Times New Roman" w:cs="Arial"/>
          <w:lang w:eastAsia="en-GB"/>
        </w:rPr>
        <w:t>). After I had obtained the results to the analysed things, and I was familiar with the information, I obtained the knowledge, I have applied it by making different charts to explain the resulted data.</w:t>
      </w:r>
    </w:p>
    <w:p w:rsidR="00E25880" w:rsidP="00A122AB" w:rsidRDefault="00E25880" w14:paraId="2D9C3268" w14:textId="77777777">
      <w:pPr>
        <w:spacing w:after="0" w:line="360" w:lineRule="auto"/>
        <w:contextualSpacing/>
        <w:jc w:val="both"/>
        <w:rPr>
          <w:rFonts w:ascii="Arial" w:hAnsi="Arial" w:eastAsia="Times New Roman" w:cs="Arial"/>
          <w:lang w:eastAsia="en-GB"/>
        </w:rPr>
      </w:pPr>
    </w:p>
    <w:p w:rsidRPr="00A122AB" w:rsidR="00335DD7" w:rsidP="00A122AB" w:rsidRDefault="00E25880" w14:paraId="11A35EFE" w14:textId="510EF37B">
      <w:pPr>
        <w:pStyle w:val="ListParagraph"/>
        <w:numPr>
          <w:ilvl w:val="0"/>
          <w:numId w:val="5"/>
        </w:numPr>
        <w:spacing w:after="0" w:line="360" w:lineRule="auto"/>
        <w:jc w:val="both"/>
        <w:rPr>
          <w:rFonts w:ascii="Arial" w:hAnsi="Arial" w:eastAsia="Times New Roman" w:cs="Arial"/>
          <w:b/>
          <w:bCs/>
          <w:lang w:eastAsia="en-GB"/>
        </w:rPr>
      </w:pPr>
      <w:r w:rsidRPr="00A122AB">
        <w:rPr>
          <w:rFonts w:ascii="Arial" w:hAnsi="Arial" w:eastAsia="Times New Roman" w:cs="Arial"/>
          <w:b/>
          <w:bCs/>
          <w:lang w:eastAsia="en-GB"/>
        </w:rPr>
        <w:t xml:space="preserve">Analysis made on the primary data </w:t>
      </w:r>
      <w:bookmarkStart w:name="_Hlk89341827" w:id="2"/>
      <w:r w:rsidRPr="00A122AB">
        <w:rPr>
          <w:rFonts w:ascii="Arial" w:hAnsi="Arial" w:eastAsia="Times New Roman" w:cs="Arial"/>
          <w:b/>
          <w:bCs/>
          <w:lang w:eastAsia="en-GB"/>
        </w:rPr>
        <w:t>collected of our lecture</w:t>
      </w:r>
      <w:bookmarkEnd w:id="2"/>
      <w:r w:rsidRPr="00A122AB">
        <w:rPr>
          <w:rFonts w:ascii="Arial" w:hAnsi="Arial" w:eastAsia="Times New Roman" w:cs="Arial"/>
          <w:b/>
          <w:bCs/>
          <w:lang w:eastAsia="en-GB"/>
        </w:rPr>
        <w:t>.</w:t>
      </w:r>
    </w:p>
    <w:p w:rsidR="003D1D45" w:rsidP="00E25880" w:rsidRDefault="003D1D45" w14:paraId="2FF74D75" w14:textId="77777777">
      <w:pPr>
        <w:spacing w:after="0" w:line="360" w:lineRule="auto"/>
        <w:contextualSpacing/>
        <w:jc w:val="both"/>
        <w:rPr>
          <w:rFonts w:ascii="Arial" w:hAnsi="Arial" w:eastAsia="Times New Roman" w:cs="Arial"/>
          <w:b/>
          <w:bCs/>
          <w:lang w:eastAsia="en-GB"/>
        </w:rPr>
      </w:pPr>
    </w:p>
    <w:p w:rsidR="00335DD7" w:rsidP="003D1D45" w:rsidRDefault="00E25880" w14:paraId="0372F108" w14:textId="0735A493">
      <w:pPr>
        <w:spacing w:after="0" w:line="360" w:lineRule="auto"/>
        <w:ind w:firstLine="720"/>
        <w:contextualSpacing/>
        <w:jc w:val="both"/>
        <w:rPr>
          <w:rFonts w:ascii="Arial" w:hAnsi="Arial" w:eastAsia="Times New Roman" w:cs="Arial"/>
          <w:lang w:eastAsia="en-GB"/>
        </w:rPr>
      </w:pPr>
      <w:r w:rsidRPr="00E25880">
        <w:rPr>
          <w:rFonts w:ascii="Arial" w:hAnsi="Arial" w:eastAsia="Times New Roman" w:cs="Arial"/>
          <w:lang w:eastAsia="en-GB"/>
        </w:rPr>
        <w:t xml:space="preserve">First of </w:t>
      </w:r>
      <w:proofErr w:type="gramStart"/>
      <w:r w:rsidRPr="00E25880">
        <w:rPr>
          <w:rFonts w:ascii="Arial" w:hAnsi="Arial" w:eastAsia="Times New Roman" w:cs="Arial"/>
          <w:lang w:eastAsia="en-GB"/>
        </w:rPr>
        <w:t>all</w:t>
      </w:r>
      <w:proofErr w:type="gramEnd"/>
      <w:r>
        <w:rPr>
          <w:rFonts w:ascii="Arial" w:hAnsi="Arial" w:eastAsia="Times New Roman" w:cs="Arial"/>
          <w:lang w:eastAsia="en-GB"/>
        </w:rPr>
        <w:t xml:space="preserve"> we used the primary data to find out the </w:t>
      </w:r>
      <w:r w:rsidRPr="00F37E6E">
        <w:rPr>
          <w:rFonts w:ascii="Arial" w:hAnsi="Arial" w:eastAsia="Times New Roman" w:cs="Arial"/>
          <w:b/>
          <w:bCs/>
          <w:lang w:eastAsia="en-GB"/>
        </w:rPr>
        <w:t>Average-Highest Academic level, Mode</w:t>
      </w:r>
      <w:r>
        <w:rPr>
          <w:rFonts w:ascii="Arial" w:hAnsi="Arial" w:eastAsia="Times New Roman" w:cs="Arial"/>
          <w:lang w:eastAsia="en-GB"/>
        </w:rPr>
        <w:t xml:space="preserve"> </w:t>
      </w:r>
      <w:r w:rsidRPr="00F37E6E">
        <w:rPr>
          <w:rFonts w:ascii="Arial" w:hAnsi="Arial" w:eastAsia="Times New Roman" w:cs="Arial"/>
          <w:b/>
          <w:bCs/>
          <w:lang w:eastAsia="en-GB"/>
        </w:rPr>
        <w:t>Highest Academic leve</w:t>
      </w:r>
      <w:r w:rsidRPr="00F37E6E" w:rsidR="00335DD7">
        <w:rPr>
          <w:rFonts w:ascii="Arial" w:hAnsi="Arial" w:eastAsia="Times New Roman" w:cs="Arial"/>
          <w:b/>
          <w:bCs/>
          <w:lang w:eastAsia="en-GB"/>
        </w:rPr>
        <w:t>l</w:t>
      </w:r>
      <w:r w:rsidR="00335DD7">
        <w:rPr>
          <w:rFonts w:ascii="Arial" w:hAnsi="Arial" w:eastAsia="Times New Roman" w:cs="Arial"/>
          <w:lang w:eastAsia="en-GB"/>
        </w:rPr>
        <w:t xml:space="preserve"> (most frequently data on our data in our data set) and the </w:t>
      </w:r>
      <w:r w:rsidRPr="00F37E6E" w:rsidR="00335DD7">
        <w:rPr>
          <w:rFonts w:ascii="Arial" w:hAnsi="Arial" w:eastAsia="Times New Roman" w:cs="Arial"/>
          <w:b/>
          <w:bCs/>
          <w:lang w:eastAsia="en-GB"/>
        </w:rPr>
        <w:t>Median Highest Academic Level.</w:t>
      </w:r>
      <w:r w:rsidR="00335DD7">
        <w:rPr>
          <w:rFonts w:ascii="Arial" w:hAnsi="Arial" w:eastAsia="Times New Roman" w:cs="Arial"/>
          <w:lang w:eastAsia="en-GB"/>
        </w:rPr>
        <w:t xml:space="preserve"> </w:t>
      </w:r>
    </w:p>
    <w:p w:rsidRPr="003D1D45" w:rsidR="00335DD7" w:rsidP="003D1D45" w:rsidRDefault="00335DD7" w14:paraId="59B2455A" w14:textId="152D5550">
      <w:pPr>
        <w:spacing w:after="0" w:line="360" w:lineRule="auto"/>
        <w:ind w:firstLine="720"/>
        <w:contextualSpacing/>
        <w:jc w:val="both"/>
        <w:rPr>
          <w:rFonts w:ascii="Arial" w:hAnsi="Arial" w:eastAsia="Times New Roman" w:cs="Arial"/>
          <w:lang w:eastAsia="en-GB"/>
        </w:rPr>
      </w:pPr>
      <w:r w:rsidRPr="003D1D45">
        <w:rPr>
          <w:rFonts w:ascii="Arial" w:hAnsi="Arial" w:eastAsia="Times New Roman" w:cs="Arial"/>
          <w:lang w:eastAsia="en-GB"/>
        </w:rPr>
        <w:t>The result of the calculation:</w:t>
      </w:r>
    </w:p>
    <w:p w:rsidRPr="00335DD7" w:rsidR="00335DD7" w:rsidP="00E25880" w:rsidRDefault="00335DD7" w14:paraId="25195C3A" w14:textId="1FC2D44D">
      <w:pPr>
        <w:spacing w:after="0" w:line="360" w:lineRule="auto"/>
        <w:contextualSpacing/>
        <w:jc w:val="both"/>
        <w:rPr>
          <w:rFonts w:ascii="Arial" w:hAnsi="Arial" w:eastAsia="Times New Roman" w:cs="Arial"/>
          <w:b/>
          <w:bCs/>
          <w:lang w:eastAsia="en-GB"/>
        </w:rPr>
      </w:pPr>
    </w:p>
    <w:p w:rsidR="00E25880" w:rsidP="00335DD7" w:rsidRDefault="00335DD7" w14:paraId="34A901DC" w14:textId="08212130">
      <w:pPr>
        <w:spacing w:after="0" w:line="360" w:lineRule="auto"/>
        <w:contextualSpacing/>
        <w:jc w:val="both"/>
        <w:rPr>
          <w:rFonts w:ascii="Arial" w:hAnsi="Arial" w:eastAsia="Times New Roman" w:cs="Arial"/>
          <w:lang w:eastAsia="en-GB"/>
        </w:rPr>
      </w:pPr>
      <w:r w:rsidRPr="00335DD7">
        <w:rPr>
          <w:noProof/>
        </w:rPr>
        <w:drawing>
          <wp:inline distT="0" distB="0" distL="0" distR="0" wp14:anchorId="090AC2A1" wp14:editId="2F46C1CD">
            <wp:extent cx="6179185" cy="74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79185" cy="742950"/>
                    </a:xfrm>
                    <a:prstGeom prst="rect">
                      <a:avLst/>
                    </a:prstGeom>
                    <a:noFill/>
                    <a:ln>
                      <a:noFill/>
                    </a:ln>
                  </pic:spPr>
                </pic:pic>
              </a:graphicData>
            </a:graphic>
          </wp:inline>
        </w:drawing>
      </w:r>
    </w:p>
    <w:p w:rsidR="00335DD7" w:rsidP="00BD4F90" w:rsidRDefault="00335DD7" w14:paraId="1CFBD7E1" w14:textId="33EFB0BF">
      <w:pPr>
        <w:spacing w:after="0" w:line="360" w:lineRule="auto"/>
        <w:ind w:firstLine="720"/>
        <w:contextualSpacing/>
        <w:jc w:val="both"/>
        <w:rPr>
          <w:rFonts w:ascii="Arial" w:hAnsi="Arial" w:eastAsia="Times New Roman" w:cs="Arial"/>
          <w:b/>
          <w:bCs/>
          <w:lang w:eastAsia="en-GB"/>
        </w:rPr>
      </w:pPr>
      <w:r w:rsidRPr="00291FF4">
        <w:rPr>
          <w:rFonts w:ascii="Arial" w:hAnsi="Arial" w:eastAsia="Times New Roman" w:cs="Arial"/>
          <w:b/>
          <w:bCs/>
          <w:lang w:eastAsia="en-GB"/>
        </w:rPr>
        <w:t>Interpretation:</w:t>
      </w:r>
    </w:p>
    <w:p w:rsidRPr="00291FF4" w:rsidR="00291FF4" w:rsidP="00BD4F90" w:rsidRDefault="00291FF4" w14:paraId="0D5C5D51" w14:textId="77777777">
      <w:pPr>
        <w:spacing w:after="0" w:line="360" w:lineRule="auto"/>
        <w:ind w:firstLine="720"/>
        <w:contextualSpacing/>
        <w:jc w:val="both"/>
        <w:rPr>
          <w:rFonts w:ascii="Arial" w:hAnsi="Arial" w:eastAsia="Times New Roman" w:cs="Arial"/>
          <w:b/>
          <w:bCs/>
          <w:lang w:eastAsia="en-GB"/>
        </w:rPr>
      </w:pPr>
    </w:p>
    <w:p w:rsidR="00335DD7" w:rsidP="00291FF4" w:rsidRDefault="00DB27FF" w14:paraId="76266E76" w14:textId="178B39FB">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After making the calculation based on the primary data, I find out that the average highest level is between 3 and 4 (3.5714), </w:t>
      </w:r>
      <w:bookmarkStart w:name="_Hlk89342639" w:id="3"/>
      <w:r>
        <w:rPr>
          <w:rFonts w:ascii="Arial" w:hAnsi="Arial" w:eastAsia="Times New Roman" w:cs="Arial"/>
          <w:lang w:eastAsia="en-GB"/>
        </w:rPr>
        <w:t>the m</w:t>
      </w:r>
      <w:r w:rsidR="001766A0">
        <w:rPr>
          <w:rFonts w:ascii="Arial" w:hAnsi="Arial" w:eastAsia="Times New Roman" w:cs="Arial"/>
          <w:lang w:eastAsia="en-GB"/>
        </w:rPr>
        <w:t>ost</w:t>
      </w:r>
      <w:r>
        <w:rPr>
          <w:rFonts w:ascii="Arial" w:hAnsi="Arial" w:eastAsia="Times New Roman" w:cs="Arial"/>
          <w:lang w:eastAsia="en-GB"/>
        </w:rPr>
        <w:t xml:space="preserve"> of our participate had level 5 qualification, </w:t>
      </w:r>
      <w:r>
        <w:rPr>
          <w:rFonts w:ascii="Arial" w:hAnsi="Arial" w:eastAsia="Times New Roman" w:cs="Arial"/>
          <w:lang w:eastAsia="en-GB"/>
        </w:rPr>
        <w:lastRenderedPageBreak/>
        <w:t>and the median highest academic level is level 3</w:t>
      </w:r>
      <w:bookmarkEnd w:id="3"/>
      <w:r>
        <w:rPr>
          <w:rFonts w:ascii="Arial" w:hAnsi="Arial" w:eastAsia="Times New Roman" w:cs="Arial"/>
          <w:lang w:eastAsia="en-GB"/>
        </w:rPr>
        <w:t>, so the chances</w:t>
      </w:r>
      <w:r w:rsidR="00291FF4">
        <w:rPr>
          <w:rFonts w:ascii="Arial" w:hAnsi="Arial" w:eastAsia="Times New Roman" w:cs="Arial"/>
          <w:lang w:eastAsia="en-GB"/>
        </w:rPr>
        <w:t xml:space="preserve"> when </w:t>
      </w:r>
      <w:r w:rsidR="00335DD7">
        <w:rPr>
          <w:rFonts w:ascii="Arial" w:hAnsi="Arial" w:eastAsia="Times New Roman" w:cs="Arial"/>
          <w:lang w:eastAsia="en-GB"/>
        </w:rPr>
        <w:t xml:space="preserve">we receive </w:t>
      </w:r>
      <w:r>
        <w:rPr>
          <w:rFonts w:ascii="Arial" w:hAnsi="Arial" w:eastAsia="Times New Roman" w:cs="Arial"/>
          <w:lang w:eastAsia="en-GB"/>
        </w:rPr>
        <w:t>response</w:t>
      </w:r>
      <w:r w:rsidR="00335DD7">
        <w:rPr>
          <w:rFonts w:ascii="Arial" w:hAnsi="Arial" w:eastAsia="Times New Roman" w:cs="Arial"/>
          <w:lang w:eastAsia="en-GB"/>
        </w:rPr>
        <w:t xml:space="preserve"> from another participate, the chances </w:t>
      </w:r>
      <w:r>
        <w:rPr>
          <w:rFonts w:ascii="Arial" w:hAnsi="Arial" w:eastAsia="Times New Roman" w:cs="Arial"/>
          <w:lang w:eastAsia="en-GB"/>
        </w:rPr>
        <w:t xml:space="preserve">that </w:t>
      </w:r>
      <w:r w:rsidR="00291FF4">
        <w:rPr>
          <w:rFonts w:ascii="Arial" w:hAnsi="Arial" w:eastAsia="Times New Roman" w:cs="Arial"/>
          <w:lang w:eastAsia="en-GB"/>
        </w:rPr>
        <w:t xml:space="preserve">the </w:t>
      </w:r>
      <w:r>
        <w:rPr>
          <w:rFonts w:ascii="Arial" w:hAnsi="Arial" w:eastAsia="Times New Roman" w:cs="Arial"/>
          <w:lang w:eastAsia="en-GB"/>
        </w:rPr>
        <w:t>person</w:t>
      </w:r>
      <w:r w:rsidR="00291FF4">
        <w:rPr>
          <w:rFonts w:ascii="Arial" w:hAnsi="Arial" w:eastAsia="Times New Roman" w:cs="Arial"/>
          <w:lang w:eastAsia="en-GB"/>
        </w:rPr>
        <w:t xml:space="preserve"> will have academic level below 3 or 3 are 50%. </w:t>
      </w:r>
      <w:r>
        <w:rPr>
          <w:rFonts w:ascii="Arial" w:hAnsi="Arial" w:eastAsia="Times New Roman" w:cs="Arial"/>
          <w:lang w:eastAsia="en-GB"/>
        </w:rPr>
        <w:t xml:space="preserve"> </w:t>
      </w:r>
    </w:p>
    <w:p w:rsidR="00291FF4" w:rsidP="00291FF4" w:rsidRDefault="00291FF4" w14:paraId="339D38CC" w14:textId="2987C0C5">
      <w:pPr>
        <w:spacing w:after="0" w:line="360" w:lineRule="auto"/>
        <w:ind w:firstLine="720"/>
        <w:contextualSpacing/>
        <w:jc w:val="both"/>
        <w:rPr>
          <w:rFonts w:ascii="Arial" w:hAnsi="Arial" w:eastAsia="Times New Roman" w:cs="Arial"/>
          <w:lang w:eastAsia="en-GB"/>
        </w:rPr>
      </w:pPr>
      <w:bookmarkStart w:name="_Hlk89342792" w:id="4"/>
      <w:r>
        <w:rPr>
          <w:rFonts w:ascii="Arial" w:hAnsi="Arial" w:eastAsia="Times New Roman" w:cs="Arial"/>
          <w:lang w:eastAsia="en-GB"/>
        </w:rPr>
        <w:t>The same thing for the GRIT Score Academic Level</w:t>
      </w:r>
    </w:p>
    <w:bookmarkEnd w:id="4"/>
    <w:p w:rsidR="00291FF4" w:rsidP="00291FF4" w:rsidRDefault="00291FF4" w14:paraId="57FB088D" w14:textId="5483F1E6">
      <w:pPr>
        <w:spacing w:after="0" w:line="360" w:lineRule="auto"/>
        <w:ind w:firstLine="720"/>
        <w:contextualSpacing/>
        <w:jc w:val="both"/>
        <w:rPr>
          <w:rFonts w:ascii="Arial" w:hAnsi="Arial" w:eastAsia="Times New Roman" w:cs="Arial"/>
          <w:lang w:eastAsia="en-GB"/>
        </w:rPr>
      </w:pPr>
    </w:p>
    <w:p w:rsidR="00291FF4" w:rsidP="00291FF4" w:rsidRDefault="00291FF4" w14:paraId="64E3D4E0" w14:textId="4B77BFC0">
      <w:pPr>
        <w:spacing w:after="0" w:line="360" w:lineRule="auto"/>
        <w:contextualSpacing/>
        <w:jc w:val="both"/>
        <w:rPr>
          <w:rFonts w:ascii="Arial" w:hAnsi="Arial" w:eastAsia="Times New Roman" w:cs="Arial"/>
          <w:lang w:eastAsia="en-GB"/>
        </w:rPr>
      </w:pPr>
      <w:r w:rsidRPr="00291FF4">
        <w:rPr>
          <w:noProof/>
        </w:rPr>
        <w:drawing>
          <wp:inline distT="0" distB="0" distL="0" distR="0" wp14:anchorId="2F0CD629" wp14:editId="053A3BB2">
            <wp:extent cx="6105525" cy="847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05525" cy="847725"/>
                    </a:xfrm>
                    <a:prstGeom prst="rect">
                      <a:avLst/>
                    </a:prstGeom>
                    <a:noFill/>
                    <a:ln>
                      <a:noFill/>
                    </a:ln>
                  </pic:spPr>
                </pic:pic>
              </a:graphicData>
            </a:graphic>
          </wp:inline>
        </w:drawing>
      </w:r>
    </w:p>
    <w:p w:rsidR="003320A6" w:rsidP="00BD4F90" w:rsidRDefault="00291FF4" w14:paraId="2EF4C9D0" w14:textId="2EA44D82">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Interpretation:</w:t>
      </w:r>
    </w:p>
    <w:p w:rsidR="0013376D" w:rsidP="0013376D" w:rsidRDefault="00291FF4" w14:paraId="61F20F3E" w14:textId="72D16E0F">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After making the calculation, the average as we can see in quite hight, we got a split number for Mode</w:t>
      </w:r>
      <w:r w:rsidR="0013376D">
        <w:rPr>
          <w:rFonts w:ascii="Arial" w:hAnsi="Arial" w:eastAsia="Times New Roman" w:cs="Arial"/>
          <w:lang w:eastAsia="en-GB"/>
        </w:rPr>
        <w:t xml:space="preserve"> </w:t>
      </w:r>
      <w:r>
        <w:rPr>
          <w:rFonts w:ascii="Arial" w:hAnsi="Arial" w:eastAsia="Times New Roman" w:cs="Arial"/>
          <w:lang w:eastAsia="en-GB"/>
        </w:rPr>
        <w:t xml:space="preserve">GRIT </w:t>
      </w:r>
      <w:r w:rsidR="0013376D">
        <w:rPr>
          <w:rFonts w:ascii="Arial" w:hAnsi="Arial" w:eastAsia="Times New Roman" w:cs="Arial"/>
          <w:lang w:eastAsia="en-GB"/>
        </w:rPr>
        <w:t xml:space="preserve">Score, we calculate </w:t>
      </w:r>
      <w:proofErr w:type="gramStart"/>
      <w:r w:rsidR="0013376D">
        <w:rPr>
          <w:rFonts w:ascii="Arial" w:hAnsi="Arial" w:eastAsia="Times New Roman" w:cs="Arial"/>
          <w:lang w:eastAsia="en-GB"/>
        </w:rPr>
        <w:t>it</w:t>
      </w:r>
      <w:proofErr w:type="gramEnd"/>
      <w:r w:rsidR="0013376D">
        <w:rPr>
          <w:rFonts w:ascii="Arial" w:hAnsi="Arial" w:eastAsia="Times New Roman" w:cs="Arial"/>
          <w:lang w:eastAsia="en-GB"/>
        </w:rPr>
        <w:t xml:space="preserve"> but we didn’t find any significant meaning for the statistics because of the data from the file. We also calculate the Median Grit Score, and we find out that the median point is 3.9.</w:t>
      </w:r>
    </w:p>
    <w:p w:rsidR="0013376D" w:rsidP="0013376D" w:rsidRDefault="0013376D" w14:paraId="6778240B" w14:textId="793ACA68">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We calculate also the </w:t>
      </w:r>
      <w:r w:rsidRPr="0013376D">
        <w:rPr>
          <w:rFonts w:ascii="Arial" w:hAnsi="Arial" w:eastAsia="Times New Roman" w:cs="Arial"/>
          <w:b/>
          <w:bCs/>
          <w:lang w:eastAsia="en-GB"/>
        </w:rPr>
        <w:t>cor</w:t>
      </w:r>
      <w:r w:rsidR="004310EE">
        <w:rPr>
          <w:rFonts w:ascii="Arial" w:hAnsi="Arial" w:eastAsia="Times New Roman" w:cs="Arial"/>
          <w:b/>
          <w:bCs/>
          <w:lang w:eastAsia="en-GB"/>
        </w:rPr>
        <w:t>r</w:t>
      </w:r>
      <w:r w:rsidRPr="0013376D">
        <w:rPr>
          <w:rFonts w:ascii="Arial" w:hAnsi="Arial" w:eastAsia="Times New Roman" w:cs="Arial"/>
          <w:b/>
          <w:bCs/>
          <w:lang w:eastAsia="en-GB"/>
        </w:rPr>
        <w:t xml:space="preserve">elation between academic level </w:t>
      </w:r>
      <w:r w:rsidR="0003297B">
        <w:rPr>
          <w:rFonts w:ascii="Arial" w:hAnsi="Arial" w:eastAsia="Times New Roman" w:cs="Arial"/>
          <w:b/>
          <w:bCs/>
          <w:lang w:eastAsia="en-GB"/>
        </w:rPr>
        <w:t xml:space="preserve">and </w:t>
      </w:r>
      <w:r w:rsidRPr="0013376D">
        <w:rPr>
          <w:rFonts w:ascii="Arial" w:hAnsi="Arial" w:eastAsia="Times New Roman" w:cs="Arial"/>
          <w:b/>
          <w:bCs/>
          <w:lang w:eastAsia="en-GB"/>
        </w:rPr>
        <w:t>GRIT</w:t>
      </w:r>
      <w:r w:rsidR="0003297B">
        <w:rPr>
          <w:rFonts w:ascii="Arial" w:hAnsi="Arial" w:eastAsia="Times New Roman" w:cs="Arial"/>
          <w:b/>
          <w:bCs/>
          <w:lang w:eastAsia="en-GB"/>
        </w:rPr>
        <w:t xml:space="preserve"> score</w:t>
      </w:r>
      <w:r>
        <w:rPr>
          <w:rFonts w:ascii="Arial" w:hAnsi="Arial" w:eastAsia="Times New Roman" w:cs="Arial"/>
          <w:b/>
          <w:bCs/>
          <w:lang w:eastAsia="en-GB"/>
        </w:rPr>
        <w:t xml:space="preserve">, </w:t>
      </w:r>
      <w:r>
        <w:rPr>
          <w:rFonts w:ascii="Arial" w:hAnsi="Arial" w:eastAsia="Times New Roman" w:cs="Arial"/>
          <w:lang w:eastAsia="en-GB"/>
        </w:rPr>
        <w:t>and the corelation is 0.2272, is a positive cor</w:t>
      </w:r>
      <w:r w:rsidR="004310EE">
        <w:rPr>
          <w:rFonts w:ascii="Arial" w:hAnsi="Arial" w:eastAsia="Times New Roman" w:cs="Arial"/>
          <w:lang w:eastAsia="en-GB"/>
        </w:rPr>
        <w:t xml:space="preserve">relation, is close to 0, which means it is very week, so understand that the GRIT Score is not </w:t>
      </w:r>
      <w:proofErr w:type="gramStart"/>
      <w:r w:rsidR="004310EE">
        <w:rPr>
          <w:rFonts w:ascii="Arial" w:hAnsi="Arial" w:eastAsia="Times New Roman" w:cs="Arial"/>
          <w:lang w:eastAsia="en-GB"/>
        </w:rPr>
        <w:t>really strong</w:t>
      </w:r>
      <w:proofErr w:type="gramEnd"/>
      <w:r w:rsidR="004310EE">
        <w:rPr>
          <w:rFonts w:ascii="Arial" w:hAnsi="Arial" w:eastAsia="Times New Roman" w:cs="Arial"/>
          <w:lang w:eastAsia="en-GB"/>
        </w:rPr>
        <w:t>.</w:t>
      </w:r>
    </w:p>
    <w:p w:rsidR="004310EE" w:rsidP="0013376D" w:rsidRDefault="004310EE" w14:paraId="05D204FE" w14:textId="51C61F62">
      <w:pPr>
        <w:spacing w:after="0" w:line="360" w:lineRule="auto"/>
        <w:ind w:firstLine="720"/>
        <w:contextualSpacing/>
        <w:jc w:val="both"/>
        <w:rPr>
          <w:rFonts w:ascii="Arial" w:hAnsi="Arial" w:eastAsia="Times New Roman" w:cs="Arial"/>
          <w:b/>
          <w:bCs/>
          <w:lang w:eastAsia="en-GB"/>
        </w:rPr>
      </w:pPr>
      <w:r>
        <w:rPr>
          <w:rFonts w:ascii="Arial" w:hAnsi="Arial" w:eastAsia="Times New Roman" w:cs="Arial"/>
          <w:lang w:eastAsia="en-GB"/>
        </w:rPr>
        <w:t xml:space="preserve">We analyse also the </w:t>
      </w:r>
      <w:r w:rsidRPr="000E7E1D">
        <w:rPr>
          <w:rFonts w:ascii="Arial" w:hAnsi="Arial" w:eastAsia="Times New Roman" w:cs="Arial"/>
          <w:lang w:eastAsia="en-GB"/>
        </w:rPr>
        <w:t>Respondents by Academic Level,</w:t>
      </w:r>
      <w:r w:rsidRPr="000E7E1D" w:rsidR="00F37E6E">
        <w:rPr>
          <w:rFonts w:ascii="Arial" w:hAnsi="Arial" w:eastAsia="Times New Roman" w:cs="Arial"/>
          <w:lang w:eastAsia="en-GB"/>
        </w:rPr>
        <w:t xml:space="preserve"> and we generate a frequency table for the colon</w:t>
      </w:r>
      <w:r w:rsidRPr="000E7E1D" w:rsidR="000E7E1D">
        <w:rPr>
          <w:rFonts w:ascii="Arial" w:hAnsi="Arial" w:eastAsia="Times New Roman" w:cs="Arial"/>
          <w:lang w:eastAsia="en-GB"/>
        </w:rPr>
        <w:t xml:space="preserve"> Academic level to find out how many respondents we have in each level of Academic Qualification</w:t>
      </w:r>
      <w:r w:rsidRPr="000E7E1D">
        <w:rPr>
          <w:rFonts w:ascii="Arial" w:hAnsi="Arial" w:eastAsia="Times New Roman" w:cs="Arial"/>
          <w:lang w:eastAsia="en-GB"/>
        </w:rPr>
        <w:t xml:space="preserve"> and </w:t>
      </w:r>
      <w:r w:rsidRPr="000E7E1D" w:rsidR="000E7E1D">
        <w:rPr>
          <w:rFonts w:ascii="Arial" w:hAnsi="Arial" w:eastAsia="Times New Roman" w:cs="Arial"/>
          <w:lang w:eastAsia="en-GB"/>
        </w:rPr>
        <w:t>with the help of it we generate the draft from below</w:t>
      </w:r>
      <w:r w:rsidRPr="000E7E1D">
        <w:rPr>
          <w:rFonts w:ascii="Arial" w:hAnsi="Arial" w:eastAsia="Times New Roman" w:cs="Arial"/>
          <w:lang w:eastAsia="en-GB"/>
        </w:rPr>
        <w:t>:</w:t>
      </w:r>
    </w:p>
    <w:p w:rsidR="004310EE" w:rsidP="0013376D" w:rsidRDefault="004310EE" w14:paraId="6A1D11A3" w14:textId="783A86EF">
      <w:pPr>
        <w:spacing w:after="0" w:line="360" w:lineRule="auto"/>
        <w:ind w:firstLine="720"/>
        <w:contextualSpacing/>
        <w:jc w:val="both"/>
        <w:rPr>
          <w:rFonts w:ascii="Arial" w:hAnsi="Arial" w:eastAsia="Times New Roman" w:cs="Arial"/>
          <w:b/>
          <w:bCs/>
          <w:lang w:eastAsia="en-GB"/>
        </w:rPr>
      </w:pPr>
    </w:p>
    <w:p w:rsidR="004310EE" w:rsidP="004310EE" w:rsidRDefault="004310EE" w14:paraId="78576E2A" w14:textId="12FA6B81">
      <w:pPr>
        <w:spacing w:after="0" w:line="360" w:lineRule="auto"/>
        <w:contextualSpacing/>
        <w:jc w:val="both"/>
        <w:rPr>
          <w:rFonts w:ascii="Arial" w:hAnsi="Arial" w:eastAsia="Times New Roman" w:cs="Arial"/>
          <w:lang w:eastAsia="en-GB"/>
        </w:rPr>
      </w:pPr>
      <w:r>
        <w:rPr>
          <w:noProof/>
        </w:rPr>
        <w:drawing>
          <wp:inline distT="0" distB="0" distL="0" distR="0" wp14:anchorId="2BFAFA73" wp14:editId="53D5B4D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rsidR="004310EE" w:rsidP="0013376D" w:rsidRDefault="004310EE" w14:paraId="7DE73BED" w14:textId="2AF2E1C5">
      <w:pPr>
        <w:spacing w:after="0" w:line="360" w:lineRule="auto"/>
        <w:ind w:firstLine="720"/>
        <w:contextualSpacing/>
        <w:jc w:val="both"/>
        <w:rPr>
          <w:rFonts w:ascii="Arial" w:hAnsi="Arial" w:eastAsia="Times New Roman" w:cs="Arial"/>
          <w:lang w:eastAsia="en-GB"/>
        </w:rPr>
      </w:pPr>
    </w:p>
    <w:p w:rsidR="004310EE" w:rsidP="0013376D" w:rsidRDefault="000504CF" w14:paraId="42CC00FB" w14:textId="38AEE4F1">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lastRenderedPageBreak/>
        <w:t xml:space="preserve">After </w:t>
      </w:r>
      <w:r w:rsidR="00F37E6E">
        <w:rPr>
          <w:rFonts w:ascii="Arial" w:hAnsi="Arial" w:eastAsia="Times New Roman" w:cs="Arial"/>
          <w:lang w:eastAsia="en-GB"/>
        </w:rPr>
        <w:t>analysing</w:t>
      </w:r>
      <w:r>
        <w:rPr>
          <w:rFonts w:ascii="Arial" w:hAnsi="Arial" w:eastAsia="Times New Roman" w:cs="Arial"/>
          <w:lang w:eastAsia="en-GB"/>
        </w:rPr>
        <w:t xml:space="preserve"> the number of responds based of the academic level, we can tell from the Chart, that the biggest number of responds was represented by the Academic Level 5, with 26 responders, the second one was the academic level 3 with 19 responders, the third one the academic level 2, it was fallow by academic level 4 with 8 responders</w:t>
      </w:r>
      <w:r w:rsidR="00F37E6E">
        <w:rPr>
          <w:rFonts w:ascii="Arial" w:hAnsi="Arial" w:eastAsia="Times New Roman" w:cs="Arial"/>
          <w:lang w:eastAsia="en-GB"/>
        </w:rPr>
        <w:t>, and the last one was the academic level 1, with 3 responders.</w:t>
      </w:r>
    </w:p>
    <w:p w:rsidR="00E979EF" w:rsidP="00E979EF" w:rsidRDefault="000E7E1D" w14:paraId="2691B915" w14:textId="3FA834FC">
      <w:pPr>
        <w:spacing w:after="0" w:line="360" w:lineRule="auto"/>
        <w:ind w:firstLine="720"/>
        <w:contextualSpacing/>
        <w:jc w:val="both"/>
        <w:rPr>
          <w:rFonts w:ascii="Arial" w:hAnsi="Arial" w:eastAsia="Times New Roman" w:cs="Arial"/>
          <w:b/>
          <w:bCs/>
          <w:lang w:eastAsia="en-GB"/>
        </w:rPr>
      </w:pPr>
      <w:r>
        <w:rPr>
          <w:rFonts w:ascii="Arial" w:hAnsi="Arial" w:eastAsia="Times New Roman" w:cs="Arial"/>
          <w:lang w:eastAsia="en-GB"/>
        </w:rPr>
        <w:t xml:space="preserve">We also analyse the average grit score for students with the different levels of academic qualification, so the </w:t>
      </w:r>
      <w:r w:rsidRPr="000E7E1D">
        <w:rPr>
          <w:rFonts w:ascii="Arial" w:hAnsi="Arial" w:eastAsia="Times New Roman" w:cs="Arial"/>
          <w:b/>
          <w:bCs/>
          <w:lang w:eastAsia="en-GB"/>
        </w:rPr>
        <w:t xml:space="preserve">Average Grit Score </w:t>
      </w:r>
      <w:r w:rsidRPr="000E7E1D" w:rsidR="00041C61">
        <w:rPr>
          <w:rFonts w:ascii="Arial" w:hAnsi="Arial" w:eastAsia="Times New Roman" w:cs="Arial"/>
          <w:b/>
          <w:bCs/>
          <w:lang w:eastAsia="en-GB"/>
        </w:rPr>
        <w:t>by</w:t>
      </w:r>
      <w:r w:rsidRPr="000E7E1D">
        <w:rPr>
          <w:rFonts w:ascii="Arial" w:hAnsi="Arial" w:eastAsia="Times New Roman" w:cs="Arial"/>
          <w:b/>
          <w:bCs/>
          <w:lang w:eastAsia="en-GB"/>
        </w:rPr>
        <w:t xml:space="preserve"> Academic Level</w:t>
      </w:r>
      <w:r w:rsidRPr="00E979EF" w:rsidR="00E979EF">
        <w:rPr>
          <w:rFonts w:ascii="Arial" w:hAnsi="Arial" w:eastAsia="Times New Roman" w:cs="Arial"/>
          <w:lang w:eastAsia="en-GB"/>
        </w:rPr>
        <w:t xml:space="preserve"> so we generate a frequency table and with the help of it we generate the draft from below:</w:t>
      </w:r>
    </w:p>
    <w:p w:rsidRPr="000E7E1D" w:rsidR="000E7E1D" w:rsidP="0013376D" w:rsidRDefault="000E7E1D" w14:paraId="2891D26F" w14:textId="3F7620D6">
      <w:pPr>
        <w:spacing w:after="0" w:line="360" w:lineRule="auto"/>
        <w:ind w:firstLine="720"/>
        <w:contextualSpacing/>
        <w:jc w:val="both"/>
        <w:rPr>
          <w:rFonts w:ascii="Arial" w:hAnsi="Arial" w:eastAsia="Times New Roman" w:cs="Arial"/>
          <w:b/>
          <w:bCs/>
          <w:lang w:eastAsia="en-GB"/>
        </w:rPr>
      </w:pPr>
    </w:p>
    <w:p w:rsidR="00F37E6E" w:rsidP="0013376D" w:rsidRDefault="00F37E6E" w14:paraId="4754EF2E" w14:textId="20689EAA">
      <w:pPr>
        <w:spacing w:after="0" w:line="360" w:lineRule="auto"/>
        <w:ind w:firstLine="720"/>
        <w:contextualSpacing/>
        <w:jc w:val="both"/>
        <w:rPr>
          <w:rFonts w:ascii="Arial" w:hAnsi="Arial" w:eastAsia="Times New Roman" w:cs="Arial"/>
          <w:lang w:eastAsia="en-GB"/>
        </w:rPr>
      </w:pPr>
    </w:p>
    <w:p w:rsidR="00F37E6E" w:rsidP="00E979EF" w:rsidRDefault="00E979EF" w14:paraId="689BA943" w14:textId="229C6A5D">
      <w:pPr>
        <w:spacing w:after="0" w:line="360" w:lineRule="auto"/>
        <w:contextualSpacing/>
        <w:jc w:val="both"/>
        <w:rPr>
          <w:rFonts w:ascii="Arial" w:hAnsi="Arial" w:eastAsia="Times New Roman" w:cs="Arial"/>
          <w:lang w:eastAsia="en-GB"/>
        </w:rPr>
      </w:pPr>
      <w:r>
        <w:rPr>
          <w:noProof/>
        </w:rPr>
        <w:drawing>
          <wp:inline distT="0" distB="0" distL="0" distR="0" wp14:anchorId="65A9434E" wp14:editId="213B0A5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rsidR="00E979EF" w:rsidP="00A122AB" w:rsidRDefault="00E979EF" w14:paraId="1427689F" w14:textId="36BC89E1">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And from this frequency table result the chart from below:</w:t>
      </w:r>
    </w:p>
    <w:p w:rsidR="00E979EF" w:rsidP="00E979EF" w:rsidRDefault="00E979EF" w14:paraId="76472242" w14:textId="27A20657">
      <w:pPr>
        <w:spacing w:after="0" w:line="360" w:lineRule="auto"/>
        <w:contextualSpacing/>
        <w:jc w:val="both"/>
        <w:rPr>
          <w:rFonts w:ascii="Arial" w:hAnsi="Arial" w:eastAsia="Times New Roman" w:cs="Arial"/>
          <w:lang w:eastAsia="en-GB"/>
        </w:rPr>
      </w:pPr>
      <w:r>
        <w:rPr>
          <w:noProof/>
        </w:rPr>
        <w:lastRenderedPageBreak/>
        <w:drawing>
          <wp:inline distT="0" distB="0" distL="0" distR="0" wp14:anchorId="0DD9F07B" wp14:editId="5F322047">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rsidR="004310EE" w:rsidP="0013376D" w:rsidRDefault="004310EE" w14:paraId="4F716E8D" w14:textId="1702D12E">
      <w:pPr>
        <w:spacing w:after="0" w:line="360" w:lineRule="auto"/>
        <w:ind w:firstLine="720"/>
        <w:contextualSpacing/>
        <w:jc w:val="both"/>
        <w:rPr>
          <w:rFonts w:ascii="Arial" w:hAnsi="Arial" w:eastAsia="Times New Roman" w:cs="Arial"/>
          <w:lang w:eastAsia="en-GB"/>
        </w:rPr>
      </w:pPr>
    </w:p>
    <w:p w:rsidR="00A64E21" w:rsidP="0013376D" w:rsidRDefault="00A64E21" w14:paraId="621F8F9A" w14:textId="5713997D">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The maximum GRIT </w:t>
      </w:r>
      <w:proofErr w:type="gramStart"/>
      <w:r>
        <w:rPr>
          <w:rFonts w:ascii="Arial" w:hAnsi="Arial" w:eastAsia="Times New Roman" w:cs="Arial"/>
          <w:lang w:eastAsia="en-GB"/>
        </w:rPr>
        <w:t>score</w:t>
      </w:r>
      <w:proofErr w:type="gramEnd"/>
      <w:r>
        <w:rPr>
          <w:rFonts w:ascii="Arial" w:hAnsi="Arial" w:eastAsia="Times New Roman" w:cs="Arial"/>
          <w:lang w:eastAsia="en-GB"/>
        </w:rPr>
        <w:t xml:space="preserve"> that people can have is 5, what is interesting is that the people with the lowest education, who don’t even have basically education, their level of determination is the highest, compering with the people that have the highest level of education but lowe</w:t>
      </w:r>
      <w:r w:rsidR="003D1D45">
        <w:rPr>
          <w:rFonts w:ascii="Arial" w:hAnsi="Arial" w:eastAsia="Times New Roman" w:cs="Arial"/>
          <w:lang w:eastAsia="en-GB"/>
        </w:rPr>
        <w:t>r</w:t>
      </w:r>
      <w:r>
        <w:rPr>
          <w:rFonts w:ascii="Arial" w:hAnsi="Arial" w:eastAsia="Times New Roman" w:cs="Arial"/>
          <w:lang w:eastAsia="en-GB"/>
        </w:rPr>
        <w:t xml:space="preserve"> of determination, so Angela Duck</w:t>
      </w:r>
      <w:r w:rsidRPr="002D2676">
        <w:rPr>
          <w:rFonts w:ascii="Arial" w:hAnsi="Arial" w:eastAsia="Times New Roman" w:cs="Arial"/>
          <w:lang w:eastAsia="en-GB"/>
        </w:rPr>
        <w:t>worth</w:t>
      </w:r>
      <w:r>
        <w:rPr>
          <w:rFonts w:ascii="Arial" w:hAnsi="Arial" w:eastAsia="Times New Roman" w:cs="Arial"/>
          <w:lang w:eastAsia="en-GB"/>
        </w:rPr>
        <w:t xml:space="preserve"> was right.</w:t>
      </w:r>
    </w:p>
    <w:p w:rsidR="0052305E" w:rsidP="0013376D" w:rsidRDefault="0052305E" w14:paraId="25F43591" w14:textId="24B7B765">
      <w:pPr>
        <w:spacing w:after="0" w:line="360" w:lineRule="auto"/>
        <w:ind w:firstLine="720"/>
        <w:contextualSpacing/>
        <w:jc w:val="both"/>
        <w:rPr>
          <w:rFonts w:ascii="Arial" w:hAnsi="Arial" w:eastAsia="Times New Roman" w:cs="Arial"/>
          <w:lang w:eastAsia="en-GB"/>
        </w:rPr>
      </w:pPr>
    </w:p>
    <w:p w:rsidRPr="00A122AB" w:rsidR="0052305E" w:rsidP="00A122AB" w:rsidRDefault="0052305E" w14:paraId="60C49D0A" w14:textId="5DD28377">
      <w:pPr>
        <w:pStyle w:val="ListParagraph"/>
        <w:numPr>
          <w:ilvl w:val="0"/>
          <w:numId w:val="5"/>
        </w:numPr>
        <w:spacing w:after="0" w:line="360" w:lineRule="auto"/>
        <w:jc w:val="both"/>
        <w:rPr>
          <w:rFonts w:ascii="Arial" w:hAnsi="Arial" w:eastAsia="Times New Roman" w:cs="Arial"/>
          <w:b/>
          <w:bCs/>
          <w:lang w:eastAsia="en-GB"/>
        </w:rPr>
      </w:pPr>
      <w:r w:rsidRPr="00A122AB">
        <w:rPr>
          <w:rFonts w:ascii="Arial" w:hAnsi="Arial" w:eastAsia="Times New Roman" w:cs="Arial"/>
          <w:b/>
          <w:bCs/>
          <w:lang w:eastAsia="en-GB"/>
        </w:rPr>
        <w:t>Analysis made on secondary data</w:t>
      </w:r>
      <w:r w:rsidRPr="00A122AB">
        <w:rPr>
          <w:rFonts w:ascii="Arial" w:hAnsi="Arial" w:eastAsia="Times New Roman" w:cs="Arial"/>
          <w:lang w:eastAsia="en-GB"/>
        </w:rPr>
        <w:t xml:space="preserve"> </w:t>
      </w:r>
      <w:r w:rsidRPr="00A122AB">
        <w:rPr>
          <w:rFonts w:ascii="Arial" w:hAnsi="Arial" w:eastAsia="Times New Roman" w:cs="Arial"/>
          <w:b/>
          <w:bCs/>
          <w:lang w:eastAsia="en-GB"/>
        </w:rPr>
        <w:t>collected of our lecture:</w:t>
      </w:r>
    </w:p>
    <w:p w:rsidR="00A122AB" w:rsidP="0052305E" w:rsidRDefault="00A122AB" w14:paraId="43B2609D" w14:textId="77777777">
      <w:pPr>
        <w:spacing w:after="0" w:line="360" w:lineRule="auto"/>
        <w:ind w:firstLine="720"/>
        <w:contextualSpacing/>
        <w:jc w:val="both"/>
        <w:rPr>
          <w:rFonts w:ascii="Arial" w:hAnsi="Arial" w:eastAsia="Times New Roman" w:cs="Arial"/>
          <w:b/>
          <w:bCs/>
          <w:lang w:eastAsia="en-GB"/>
        </w:rPr>
      </w:pPr>
    </w:p>
    <w:p w:rsidR="006C2449" w:rsidP="0052305E" w:rsidRDefault="006C2449" w14:paraId="31227348" w14:textId="2DC4C689">
      <w:pPr>
        <w:spacing w:after="0" w:line="360" w:lineRule="auto"/>
        <w:ind w:firstLine="720"/>
        <w:contextualSpacing/>
        <w:jc w:val="both"/>
        <w:rPr>
          <w:rFonts w:ascii="Arial" w:hAnsi="Arial" w:eastAsia="Times New Roman" w:cs="Arial"/>
          <w:b/>
          <w:bCs/>
          <w:lang w:eastAsia="en-GB"/>
        </w:rPr>
      </w:pPr>
      <w:r w:rsidRPr="006C2449">
        <w:rPr>
          <w:rFonts w:ascii="Arial" w:hAnsi="Arial" w:eastAsia="Times New Roman" w:cs="Arial"/>
          <w:lang w:eastAsia="en-GB"/>
        </w:rPr>
        <w:t xml:space="preserve">In the secondary data excel, we calculate the </w:t>
      </w:r>
      <w:r w:rsidRPr="006C2449">
        <w:rPr>
          <w:rFonts w:ascii="Arial" w:hAnsi="Arial" w:eastAsia="Times New Roman" w:cs="Arial"/>
          <w:b/>
          <w:bCs/>
          <w:lang w:eastAsia="en-GB"/>
        </w:rPr>
        <w:t>Average academic level</w:t>
      </w:r>
      <w:r w:rsidRPr="006C2449">
        <w:rPr>
          <w:rFonts w:ascii="Arial" w:hAnsi="Arial" w:eastAsia="Times New Roman" w:cs="Arial"/>
          <w:lang w:eastAsia="en-GB"/>
        </w:rPr>
        <w:t xml:space="preserve">, the </w:t>
      </w:r>
      <w:r w:rsidRPr="006C2449">
        <w:rPr>
          <w:rFonts w:ascii="Arial" w:hAnsi="Arial" w:eastAsia="Times New Roman" w:cs="Arial"/>
          <w:b/>
          <w:bCs/>
          <w:lang w:eastAsia="en-GB"/>
        </w:rPr>
        <w:t>Mode highest academic level</w:t>
      </w:r>
      <w:r w:rsidRPr="006C2449">
        <w:rPr>
          <w:rFonts w:ascii="Arial" w:hAnsi="Arial" w:eastAsia="Times New Roman" w:cs="Arial"/>
          <w:lang w:eastAsia="en-GB"/>
        </w:rPr>
        <w:t xml:space="preserve"> and the </w:t>
      </w:r>
      <w:r>
        <w:rPr>
          <w:rFonts w:ascii="Arial" w:hAnsi="Arial" w:eastAsia="Times New Roman" w:cs="Arial"/>
          <w:b/>
          <w:bCs/>
          <w:lang w:eastAsia="en-GB"/>
        </w:rPr>
        <w:t>M</w:t>
      </w:r>
      <w:r w:rsidRPr="006C2449">
        <w:rPr>
          <w:rFonts w:ascii="Arial" w:hAnsi="Arial" w:eastAsia="Times New Roman" w:cs="Arial"/>
          <w:b/>
          <w:bCs/>
          <w:lang w:eastAsia="en-GB"/>
        </w:rPr>
        <w:t>edian highest academic level</w:t>
      </w:r>
      <w:r>
        <w:rPr>
          <w:rFonts w:ascii="Arial" w:hAnsi="Arial" w:eastAsia="Times New Roman" w:cs="Arial"/>
          <w:b/>
          <w:bCs/>
          <w:lang w:eastAsia="en-GB"/>
        </w:rPr>
        <w:t>.</w:t>
      </w:r>
    </w:p>
    <w:p w:rsidR="006C2449" w:rsidP="0052305E" w:rsidRDefault="006C2449" w14:paraId="71014783" w14:textId="1006E96D">
      <w:pPr>
        <w:spacing w:after="0" w:line="360" w:lineRule="auto"/>
        <w:ind w:firstLine="720"/>
        <w:contextualSpacing/>
        <w:jc w:val="both"/>
        <w:rPr>
          <w:rFonts w:ascii="Arial" w:hAnsi="Arial" w:eastAsia="Times New Roman" w:cs="Arial"/>
          <w:b/>
          <w:bCs/>
          <w:lang w:eastAsia="en-GB"/>
        </w:rPr>
      </w:pPr>
      <w:r w:rsidRPr="006C2449">
        <w:rPr>
          <w:rFonts w:ascii="Arial" w:hAnsi="Arial" w:eastAsia="Times New Roman" w:cs="Arial"/>
          <w:lang w:eastAsia="en-GB"/>
        </w:rPr>
        <w:t>The results are below</w:t>
      </w:r>
      <w:r>
        <w:rPr>
          <w:rFonts w:ascii="Arial" w:hAnsi="Arial" w:eastAsia="Times New Roman" w:cs="Arial"/>
          <w:b/>
          <w:bCs/>
          <w:lang w:eastAsia="en-GB"/>
        </w:rPr>
        <w:t>:</w:t>
      </w:r>
    </w:p>
    <w:p w:rsidR="006C2449" w:rsidP="0052305E" w:rsidRDefault="006C2449" w14:paraId="7435B590" w14:textId="4B8353A4">
      <w:pPr>
        <w:spacing w:after="0" w:line="360" w:lineRule="auto"/>
        <w:ind w:firstLine="720"/>
        <w:contextualSpacing/>
        <w:jc w:val="both"/>
        <w:rPr>
          <w:rFonts w:ascii="Arial" w:hAnsi="Arial" w:eastAsia="Times New Roman" w:cs="Arial"/>
          <w:b/>
          <w:bCs/>
          <w:lang w:eastAsia="en-GB"/>
        </w:rPr>
      </w:pPr>
    </w:p>
    <w:tbl>
      <w:tblPr>
        <w:tblW w:w="9067" w:type="dxa"/>
        <w:tblLook w:val="04A0" w:firstRow="1" w:lastRow="0" w:firstColumn="1" w:lastColumn="0" w:noHBand="0" w:noVBand="1"/>
      </w:tblPr>
      <w:tblGrid>
        <w:gridCol w:w="9067"/>
      </w:tblGrid>
      <w:tr w:rsidRPr="006C2449" w:rsidR="006C2449" w:rsidTr="00F02E2D" w14:paraId="33C6FC69" w14:textId="77777777">
        <w:trPr>
          <w:trHeight w:val="454"/>
        </w:trPr>
        <w:tc>
          <w:tcPr>
            <w:tcW w:w="9067"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6C2449" w:rsidR="006C2449" w:rsidP="006C2449" w:rsidRDefault="006C2449" w14:paraId="6137C680" w14:textId="35A9AD89">
            <w:pPr>
              <w:spacing w:after="0" w:line="240" w:lineRule="auto"/>
              <w:rPr>
                <w:rFonts w:ascii="Calibri" w:hAnsi="Calibri" w:eastAsia="Times New Roman" w:cs="Calibri"/>
                <w:color w:val="FF0000"/>
                <w:lang w:eastAsia="en-GB"/>
              </w:rPr>
            </w:pPr>
            <w:r w:rsidRPr="006C2449">
              <w:rPr>
                <w:rFonts w:ascii="Calibri" w:hAnsi="Calibri" w:eastAsia="Times New Roman" w:cs="Calibri"/>
                <w:color w:val="FF0000"/>
                <w:lang w:eastAsia="en-GB"/>
              </w:rPr>
              <w:t>Average</w:t>
            </w:r>
            <w:r w:rsidR="002E1977">
              <w:rPr>
                <w:rFonts w:ascii="Calibri" w:hAnsi="Calibri" w:eastAsia="Times New Roman" w:cs="Calibri"/>
                <w:color w:val="FF0000"/>
                <w:lang w:eastAsia="en-GB"/>
              </w:rPr>
              <w:t xml:space="preserve"> </w:t>
            </w:r>
            <w:r w:rsidRPr="006C2449">
              <w:rPr>
                <w:rFonts w:ascii="Calibri" w:hAnsi="Calibri" w:eastAsia="Times New Roman" w:cs="Calibri"/>
                <w:color w:val="FF0000"/>
                <w:lang w:eastAsia="en-GB"/>
              </w:rPr>
              <w:t xml:space="preserve">Highest academic level </w:t>
            </w:r>
          </w:p>
        </w:tc>
      </w:tr>
      <w:tr w:rsidRPr="006C2449" w:rsidR="006C2449" w:rsidTr="00F02E2D" w14:paraId="431AB354" w14:textId="77777777">
        <w:trPr>
          <w:trHeight w:val="454"/>
        </w:trPr>
        <w:tc>
          <w:tcPr>
            <w:tcW w:w="9067" w:type="dxa"/>
            <w:tcBorders>
              <w:top w:val="nil"/>
              <w:left w:val="single" w:color="auto" w:sz="4" w:space="0"/>
              <w:bottom w:val="single" w:color="auto" w:sz="4" w:space="0"/>
              <w:right w:val="single" w:color="auto" w:sz="4" w:space="0"/>
            </w:tcBorders>
            <w:shd w:val="clear" w:color="auto" w:fill="auto"/>
            <w:noWrap/>
            <w:vAlign w:val="bottom"/>
            <w:hideMark/>
          </w:tcPr>
          <w:p w:rsidRPr="006C2449" w:rsidR="006C2449" w:rsidP="006C2449" w:rsidRDefault="006C2449" w14:paraId="73CE0ECD" w14:textId="77777777">
            <w:pPr>
              <w:spacing w:after="0" w:line="240" w:lineRule="auto"/>
              <w:jc w:val="right"/>
              <w:rPr>
                <w:rFonts w:ascii="Calibri" w:hAnsi="Calibri" w:eastAsia="Times New Roman" w:cs="Calibri"/>
                <w:color w:val="000000"/>
                <w:lang w:eastAsia="en-GB"/>
              </w:rPr>
            </w:pPr>
            <w:r w:rsidRPr="006C2449">
              <w:rPr>
                <w:rFonts w:ascii="Calibri" w:hAnsi="Calibri" w:eastAsia="Times New Roman" w:cs="Calibri"/>
                <w:color w:val="000000"/>
                <w:lang w:eastAsia="en-GB"/>
              </w:rPr>
              <w:t>3.298245614</w:t>
            </w:r>
          </w:p>
        </w:tc>
      </w:tr>
      <w:tr w:rsidRPr="006C2449" w:rsidR="006C2449" w:rsidTr="00F02E2D" w14:paraId="2A2A515B" w14:textId="77777777">
        <w:trPr>
          <w:trHeight w:val="454"/>
        </w:trPr>
        <w:tc>
          <w:tcPr>
            <w:tcW w:w="9067" w:type="dxa"/>
            <w:tcBorders>
              <w:top w:val="nil"/>
              <w:left w:val="single" w:color="auto" w:sz="4" w:space="0"/>
              <w:bottom w:val="single" w:color="auto" w:sz="4" w:space="0"/>
              <w:right w:val="single" w:color="auto" w:sz="4" w:space="0"/>
            </w:tcBorders>
            <w:shd w:val="clear" w:color="000000" w:fill="FFFFFF"/>
            <w:noWrap/>
            <w:vAlign w:val="bottom"/>
            <w:hideMark/>
          </w:tcPr>
          <w:p w:rsidRPr="006C2449" w:rsidR="006C2449" w:rsidP="006C2449" w:rsidRDefault="006C2449" w14:paraId="725E63DF" w14:textId="62887C44">
            <w:pPr>
              <w:spacing w:after="0" w:line="240" w:lineRule="auto"/>
              <w:rPr>
                <w:rFonts w:ascii="Calibri" w:hAnsi="Calibri" w:eastAsia="Times New Roman" w:cs="Calibri"/>
                <w:color w:val="FF0000"/>
                <w:lang w:eastAsia="en-GB"/>
              </w:rPr>
            </w:pPr>
            <w:r w:rsidRPr="006C2449">
              <w:rPr>
                <w:rFonts w:ascii="Calibri" w:hAnsi="Calibri" w:eastAsia="Times New Roman" w:cs="Calibri"/>
                <w:color w:val="FF0000"/>
                <w:lang w:eastAsia="en-GB"/>
              </w:rPr>
              <w:t>Mode</w:t>
            </w:r>
            <w:r w:rsidR="002E1977">
              <w:rPr>
                <w:rFonts w:ascii="Calibri" w:hAnsi="Calibri" w:eastAsia="Times New Roman" w:cs="Calibri"/>
                <w:color w:val="FF0000"/>
                <w:lang w:eastAsia="en-GB"/>
              </w:rPr>
              <w:t xml:space="preserve"> </w:t>
            </w:r>
            <w:r w:rsidRPr="006C2449">
              <w:rPr>
                <w:rFonts w:ascii="Calibri" w:hAnsi="Calibri" w:eastAsia="Times New Roman" w:cs="Calibri"/>
                <w:color w:val="FF0000"/>
                <w:lang w:eastAsia="en-GB"/>
              </w:rPr>
              <w:t>highest academic level</w:t>
            </w:r>
          </w:p>
        </w:tc>
      </w:tr>
      <w:tr w:rsidRPr="006C2449" w:rsidR="006C2449" w:rsidTr="00F02E2D" w14:paraId="29C9F367" w14:textId="77777777">
        <w:trPr>
          <w:trHeight w:val="454"/>
        </w:trPr>
        <w:tc>
          <w:tcPr>
            <w:tcW w:w="9067" w:type="dxa"/>
            <w:tcBorders>
              <w:top w:val="nil"/>
              <w:left w:val="single" w:color="auto" w:sz="4" w:space="0"/>
              <w:bottom w:val="single" w:color="auto" w:sz="4" w:space="0"/>
              <w:right w:val="single" w:color="auto" w:sz="4" w:space="0"/>
            </w:tcBorders>
            <w:shd w:val="clear" w:color="000000" w:fill="FFFFFF"/>
            <w:noWrap/>
            <w:vAlign w:val="bottom"/>
            <w:hideMark/>
          </w:tcPr>
          <w:p w:rsidRPr="006C2449" w:rsidR="006C2449" w:rsidP="006C2449" w:rsidRDefault="006C2449" w14:paraId="347FE6E7" w14:textId="77777777">
            <w:pPr>
              <w:spacing w:after="0" w:line="240" w:lineRule="auto"/>
              <w:jc w:val="right"/>
              <w:rPr>
                <w:rFonts w:ascii="Calibri" w:hAnsi="Calibri" w:eastAsia="Times New Roman" w:cs="Calibri"/>
                <w:color w:val="000000"/>
                <w:lang w:eastAsia="en-GB"/>
              </w:rPr>
            </w:pPr>
            <w:r w:rsidRPr="006C2449">
              <w:rPr>
                <w:rFonts w:ascii="Calibri" w:hAnsi="Calibri" w:eastAsia="Times New Roman" w:cs="Calibri"/>
                <w:color w:val="000000"/>
                <w:lang w:eastAsia="en-GB"/>
              </w:rPr>
              <w:t>3</w:t>
            </w:r>
          </w:p>
        </w:tc>
      </w:tr>
      <w:tr w:rsidRPr="006C2449" w:rsidR="006C2449" w:rsidTr="00F02E2D" w14:paraId="580DF4FB" w14:textId="77777777">
        <w:trPr>
          <w:trHeight w:val="454"/>
        </w:trPr>
        <w:tc>
          <w:tcPr>
            <w:tcW w:w="9067" w:type="dxa"/>
            <w:tcBorders>
              <w:top w:val="nil"/>
              <w:left w:val="single" w:color="auto" w:sz="4" w:space="0"/>
              <w:bottom w:val="single" w:color="auto" w:sz="4" w:space="0"/>
              <w:right w:val="single" w:color="auto" w:sz="4" w:space="0"/>
            </w:tcBorders>
            <w:shd w:val="clear" w:color="000000" w:fill="FFFFFF"/>
            <w:noWrap/>
            <w:vAlign w:val="bottom"/>
            <w:hideMark/>
          </w:tcPr>
          <w:p w:rsidRPr="006C2449" w:rsidR="006C2449" w:rsidP="006C2449" w:rsidRDefault="006C2449" w14:paraId="438B74D5" w14:textId="07A54B24">
            <w:pPr>
              <w:spacing w:after="0" w:line="240" w:lineRule="auto"/>
              <w:rPr>
                <w:rFonts w:ascii="Calibri" w:hAnsi="Calibri" w:eastAsia="Times New Roman" w:cs="Calibri"/>
                <w:color w:val="FF0000"/>
                <w:lang w:eastAsia="en-GB"/>
              </w:rPr>
            </w:pPr>
            <w:r w:rsidRPr="006C2449">
              <w:rPr>
                <w:rFonts w:ascii="Calibri" w:hAnsi="Calibri" w:eastAsia="Times New Roman" w:cs="Calibri"/>
                <w:color w:val="FF0000"/>
                <w:lang w:eastAsia="en-GB"/>
              </w:rPr>
              <w:t>Median</w:t>
            </w:r>
            <w:r w:rsidR="002E1977">
              <w:rPr>
                <w:rFonts w:ascii="Calibri" w:hAnsi="Calibri" w:eastAsia="Times New Roman" w:cs="Calibri"/>
                <w:color w:val="FF0000"/>
                <w:lang w:eastAsia="en-GB"/>
              </w:rPr>
              <w:t xml:space="preserve"> </w:t>
            </w:r>
            <w:r w:rsidRPr="006C2449">
              <w:rPr>
                <w:rFonts w:ascii="Calibri" w:hAnsi="Calibri" w:eastAsia="Times New Roman" w:cs="Calibri"/>
                <w:color w:val="FF0000"/>
                <w:lang w:eastAsia="en-GB"/>
              </w:rPr>
              <w:t>highest academic level</w:t>
            </w:r>
          </w:p>
        </w:tc>
      </w:tr>
      <w:tr w:rsidRPr="006C2449" w:rsidR="006C2449" w:rsidTr="00F02E2D" w14:paraId="77E5F2AC" w14:textId="77777777">
        <w:trPr>
          <w:trHeight w:val="399"/>
        </w:trPr>
        <w:tc>
          <w:tcPr>
            <w:tcW w:w="9067" w:type="dxa"/>
            <w:tcBorders>
              <w:top w:val="nil"/>
              <w:left w:val="single" w:color="auto" w:sz="4" w:space="0"/>
              <w:bottom w:val="single" w:color="auto" w:sz="4" w:space="0"/>
              <w:right w:val="single" w:color="auto" w:sz="4" w:space="0"/>
            </w:tcBorders>
            <w:shd w:val="clear" w:color="auto" w:fill="auto"/>
            <w:noWrap/>
            <w:vAlign w:val="bottom"/>
            <w:hideMark/>
          </w:tcPr>
          <w:p w:rsidRPr="006C2449" w:rsidR="006C2449" w:rsidP="006C2449" w:rsidRDefault="006C2449" w14:paraId="2A7C26B7" w14:textId="77777777">
            <w:pPr>
              <w:spacing w:after="0" w:line="240" w:lineRule="auto"/>
              <w:jc w:val="right"/>
              <w:rPr>
                <w:rFonts w:ascii="Calibri" w:hAnsi="Calibri" w:eastAsia="Times New Roman" w:cs="Calibri"/>
                <w:color w:val="000000"/>
                <w:lang w:eastAsia="en-GB"/>
              </w:rPr>
            </w:pPr>
            <w:r w:rsidRPr="006C2449">
              <w:rPr>
                <w:rFonts w:ascii="Calibri" w:hAnsi="Calibri" w:eastAsia="Times New Roman" w:cs="Calibri"/>
                <w:color w:val="000000"/>
                <w:lang w:eastAsia="en-GB"/>
              </w:rPr>
              <w:t>3</w:t>
            </w:r>
          </w:p>
        </w:tc>
      </w:tr>
    </w:tbl>
    <w:p w:rsidR="006C2449" w:rsidP="0052305E" w:rsidRDefault="006C2449" w14:paraId="082C9E03" w14:textId="77777777">
      <w:pPr>
        <w:spacing w:after="0" w:line="360" w:lineRule="auto"/>
        <w:ind w:firstLine="720"/>
        <w:contextualSpacing/>
        <w:jc w:val="both"/>
        <w:rPr>
          <w:rFonts w:ascii="Arial" w:hAnsi="Arial" w:eastAsia="Times New Roman" w:cs="Arial"/>
          <w:b/>
          <w:bCs/>
          <w:lang w:eastAsia="en-GB"/>
        </w:rPr>
      </w:pPr>
    </w:p>
    <w:p w:rsidR="004B46C4" w:rsidP="0052305E" w:rsidRDefault="004B46C4" w14:paraId="55785719" w14:textId="475E7078">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After making this calculation, the average highest academic level result was 3.2982, smaller then in the primary data, most of our participate had level 3 </w:t>
      </w:r>
      <w:r w:rsidR="00932E69">
        <w:rPr>
          <w:rFonts w:ascii="Arial" w:hAnsi="Arial" w:eastAsia="Times New Roman" w:cs="Arial"/>
          <w:lang w:eastAsia="en-GB"/>
        </w:rPr>
        <w:t>qualification, the</w:t>
      </w:r>
      <w:r>
        <w:rPr>
          <w:rFonts w:ascii="Arial" w:hAnsi="Arial" w:eastAsia="Times New Roman" w:cs="Arial"/>
          <w:lang w:eastAsia="en-GB"/>
        </w:rPr>
        <w:t xml:space="preserve"> same </w:t>
      </w:r>
      <w:r>
        <w:rPr>
          <w:rFonts w:ascii="Arial" w:hAnsi="Arial" w:eastAsia="Times New Roman" w:cs="Arial"/>
          <w:lang w:eastAsia="en-GB"/>
        </w:rPr>
        <w:lastRenderedPageBreak/>
        <w:t>average like in the primary data and the median highest academic level is level 3, the same like in the primary data.</w:t>
      </w:r>
    </w:p>
    <w:p w:rsidR="000254E3" w:rsidP="000254E3" w:rsidRDefault="000254E3" w14:paraId="7B13050A" w14:textId="380F535F">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The same thing for the GRIT Score Academic Level, secondary data:</w:t>
      </w:r>
    </w:p>
    <w:p w:rsidR="000254E3" w:rsidP="000254E3" w:rsidRDefault="000254E3" w14:paraId="3EFE3110" w14:textId="38AD0C94">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 </w:t>
      </w:r>
    </w:p>
    <w:tbl>
      <w:tblPr>
        <w:tblW w:w="9209" w:type="dxa"/>
        <w:tblLook w:val="04A0" w:firstRow="1" w:lastRow="0" w:firstColumn="1" w:lastColumn="0" w:noHBand="0" w:noVBand="1"/>
      </w:tblPr>
      <w:tblGrid>
        <w:gridCol w:w="9209"/>
      </w:tblGrid>
      <w:tr w:rsidRPr="000254E3" w:rsidR="000254E3" w:rsidTr="00F02E2D" w14:paraId="14577351" w14:textId="77777777">
        <w:trPr>
          <w:trHeight w:val="300"/>
        </w:trPr>
        <w:tc>
          <w:tcPr>
            <w:tcW w:w="9209"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40303469" w14:textId="7FEF8DA4">
            <w:pPr>
              <w:spacing w:after="0" w:line="240" w:lineRule="auto"/>
              <w:rPr>
                <w:rFonts w:ascii="Calibri" w:hAnsi="Calibri" w:eastAsia="Times New Roman" w:cs="Calibri"/>
                <w:color w:val="FF0000"/>
                <w:lang w:eastAsia="en-GB"/>
              </w:rPr>
            </w:pPr>
            <w:r w:rsidRPr="000254E3">
              <w:rPr>
                <w:rFonts w:ascii="Calibri" w:hAnsi="Calibri" w:eastAsia="Times New Roman" w:cs="Calibri"/>
                <w:color w:val="FF0000"/>
                <w:lang w:eastAsia="en-GB"/>
              </w:rPr>
              <w:t>Average</w:t>
            </w:r>
            <w:r w:rsidR="002E1977">
              <w:rPr>
                <w:rFonts w:ascii="Calibri" w:hAnsi="Calibri" w:eastAsia="Times New Roman" w:cs="Calibri"/>
                <w:color w:val="FF0000"/>
                <w:lang w:eastAsia="en-GB"/>
              </w:rPr>
              <w:t xml:space="preserve"> </w:t>
            </w:r>
            <w:r w:rsidRPr="000254E3">
              <w:rPr>
                <w:rFonts w:ascii="Calibri" w:hAnsi="Calibri" w:eastAsia="Times New Roman" w:cs="Calibri"/>
                <w:color w:val="FF0000"/>
                <w:lang w:eastAsia="en-GB"/>
              </w:rPr>
              <w:t>GRIT Score</w:t>
            </w:r>
          </w:p>
        </w:tc>
      </w:tr>
      <w:tr w:rsidRPr="000254E3" w:rsidR="000254E3" w:rsidTr="00F02E2D" w14:paraId="7C1B8F76" w14:textId="77777777">
        <w:trPr>
          <w:trHeight w:val="300"/>
        </w:trPr>
        <w:tc>
          <w:tcPr>
            <w:tcW w:w="9209" w:type="dxa"/>
            <w:tcBorders>
              <w:top w:val="nil"/>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79EFB5BA" w14:textId="77777777">
            <w:pPr>
              <w:spacing w:after="0" w:line="240" w:lineRule="auto"/>
              <w:jc w:val="right"/>
              <w:rPr>
                <w:rFonts w:ascii="Calibri" w:hAnsi="Calibri" w:eastAsia="Times New Roman" w:cs="Calibri"/>
                <w:color w:val="000000"/>
                <w:lang w:eastAsia="en-GB"/>
              </w:rPr>
            </w:pPr>
            <w:r w:rsidRPr="000254E3">
              <w:rPr>
                <w:rFonts w:ascii="Calibri" w:hAnsi="Calibri" w:eastAsia="Times New Roman" w:cs="Calibri"/>
                <w:color w:val="000000"/>
                <w:lang w:eastAsia="en-GB"/>
              </w:rPr>
              <w:t>3.541345029</w:t>
            </w:r>
          </w:p>
        </w:tc>
      </w:tr>
      <w:tr w:rsidRPr="000254E3" w:rsidR="000254E3" w:rsidTr="00F02E2D" w14:paraId="7D6869AA" w14:textId="77777777">
        <w:trPr>
          <w:trHeight w:val="300"/>
        </w:trPr>
        <w:tc>
          <w:tcPr>
            <w:tcW w:w="9209" w:type="dxa"/>
            <w:tcBorders>
              <w:top w:val="nil"/>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485B9B7A" w14:textId="0ADADCF7">
            <w:pPr>
              <w:spacing w:after="0" w:line="240" w:lineRule="auto"/>
              <w:rPr>
                <w:rFonts w:ascii="Calibri" w:hAnsi="Calibri" w:eastAsia="Times New Roman" w:cs="Calibri"/>
                <w:color w:val="FF0000"/>
                <w:lang w:eastAsia="en-GB"/>
              </w:rPr>
            </w:pPr>
            <w:r w:rsidRPr="000254E3">
              <w:rPr>
                <w:rFonts w:ascii="Calibri" w:hAnsi="Calibri" w:eastAsia="Times New Roman" w:cs="Calibri"/>
                <w:color w:val="FF0000"/>
                <w:lang w:eastAsia="en-GB"/>
              </w:rPr>
              <w:t>Mode</w:t>
            </w:r>
            <w:r w:rsidR="002E1977">
              <w:rPr>
                <w:rFonts w:ascii="Calibri" w:hAnsi="Calibri" w:eastAsia="Times New Roman" w:cs="Calibri"/>
                <w:color w:val="FF0000"/>
                <w:lang w:eastAsia="en-GB"/>
              </w:rPr>
              <w:t xml:space="preserve"> </w:t>
            </w:r>
            <w:r w:rsidRPr="000254E3">
              <w:rPr>
                <w:rFonts w:ascii="Calibri" w:hAnsi="Calibri" w:eastAsia="Times New Roman" w:cs="Calibri"/>
                <w:color w:val="FF0000"/>
                <w:lang w:eastAsia="en-GB"/>
              </w:rPr>
              <w:t>GRIT Score</w:t>
            </w:r>
          </w:p>
        </w:tc>
      </w:tr>
      <w:tr w:rsidRPr="000254E3" w:rsidR="000254E3" w:rsidTr="00F02E2D" w14:paraId="0F764E27" w14:textId="77777777">
        <w:trPr>
          <w:trHeight w:val="300"/>
        </w:trPr>
        <w:tc>
          <w:tcPr>
            <w:tcW w:w="9209" w:type="dxa"/>
            <w:tcBorders>
              <w:top w:val="nil"/>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29AA9080" w14:textId="77777777">
            <w:pPr>
              <w:spacing w:after="0" w:line="240" w:lineRule="auto"/>
              <w:jc w:val="right"/>
              <w:rPr>
                <w:rFonts w:ascii="Calibri" w:hAnsi="Calibri" w:eastAsia="Times New Roman" w:cs="Calibri"/>
                <w:color w:val="000000"/>
                <w:lang w:eastAsia="en-GB"/>
              </w:rPr>
            </w:pPr>
            <w:r w:rsidRPr="000254E3">
              <w:rPr>
                <w:rFonts w:ascii="Calibri" w:hAnsi="Calibri" w:eastAsia="Times New Roman" w:cs="Calibri"/>
                <w:color w:val="000000"/>
                <w:lang w:eastAsia="en-GB"/>
              </w:rPr>
              <w:t>3.8</w:t>
            </w:r>
          </w:p>
        </w:tc>
      </w:tr>
      <w:tr w:rsidRPr="000254E3" w:rsidR="000254E3" w:rsidTr="00F02E2D" w14:paraId="5F78E30D" w14:textId="77777777">
        <w:trPr>
          <w:trHeight w:val="300"/>
        </w:trPr>
        <w:tc>
          <w:tcPr>
            <w:tcW w:w="9209" w:type="dxa"/>
            <w:tcBorders>
              <w:top w:val="nil"/>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48A0E4DE" w14:textId="1A57A806">
            <w:pPr>
              <w:spacing w:after="0" w:line="240" w:lineRule="auto"/>
              <w:rPr>
                <w:rFonts w:ascii="Calibri" w:hAnsi="Calibri" w:eastAsia="Times New Roman" w:cs="Calibri"/>
                <w:color w:val="FF0000"/>
                <w:lang w:eastAsia="en-GB"/>
              </w:rPr>
            </w:pPr>
            <w:r w:rsidRPr="000254E3">
              <w:rPr>
                <w:rFonts w:ascii="Calibri" w:hAnsi="Calibri" w:eastAsia="Times New Roman" w:cs="Calibri"/>
                <w:color w:val="FF0000"/>
                <w:lang w:eastAsia="en-GB"/>
              </w:rPr>
              <w:t>Median</w:t>
            </w:r>
            <w:r w:rsidR="002E1977">
              <w:rPr>
                <w:rFonts w:ascii="Calibri" w:hAnsi="Calibri" w:eastAsia="Times New Roman" w:cs="Calibri"/>
                <w:color w:val="FF0000"/>
                <w:lang w:eastAsia="en-GB"/>
              </w:rPr>
              <w:t xml:space="preserve"> </w:t>
            </w:r>
            <w:r w:rsidRPr="000254E3">
              <w:rPr>
                <w:rFonts w:ascii="Calibri" w:hAnsi="Calibri" w:eastAsia="Times New Roman" w:cs="Calibri"/>
                <w:color w:val="FF0000"/>
                <w:lang w:eastAsia="en-GB"/>
              </w:rPr>
              <w:t>GRIT Score</w:t>
            </w:r>
          </w:p>
        </w:tc>
      </w:tr>
      <w:tr w:rsidRPr="000254E3" w:rsidR="000254E3" w:rsidTr="00F02E2D" w14:paraId="366B048B" w14:textId="77777777">
        <w:trPr>
          <w:trHeight w:val="395"/>
        </w:trPr>
        <w:tc>
          <w:tcPr>
            <w:tcW w:w="9209" w:type="dxa"/>
            <w:tcBorders>
              <w:top w:val="nil"/>
              <w:left w:val="single" w:color="auto" w:sz="4" w:space="0"/>
              <w:bottom w:val="single" w:color="auto" w:sz="4" w:space="0"/>
              <w:right w:val="single" w:color="auto" w:sz="4" w:space="0"/>
            </w:tcBorders>
            <w:shd w:val="clear" w:color="auto" w:fill="auto"/>
            <w:noWrap/>
            <w:vAlign w:val="bottom"/>
            <w:hideMark/>
          </w:tcPr>
          <w:p w:rsidRPr="000254E3" w:rsidR="000254E3" w:rsidP="000254E3" w:rsidRDefault="000254E3" w14:paraId="3BAB51B9" w14:textId="77777777">
            <w:pPr>
              <w:spacing w:after="0" w:line="240" w:lineRule="auto"/>
              <w:jc w:val="right"/>
              <w:rPr>
                <w:rFonts w:ascii="Calibri" w:hAnsi="Calibri" w:eastAsia="Times New Roman" w:cs="Calibri"/>
                <w:color w:val="000000"/>
                <w:lang w:eastAsia="en-GB"/>
              </w:rPr>
            </w:pPr>
            <w:r w:rsidRPr="000254E3">
              <w:rPr>
                <w:rFonts w:ascii="Calibri" w:hAnsi="Calibri" w:eastAsia="Times New Roman" w:cs="Calibri"/>
                <w:color w:val="000000"/>
                <w:lang w:eastAsia="en-GB"/>
              </w:rPr>
              <w:t>3.6</w:t>
            </w:r>
          </w:p>
        </w:tc>
      </w:tr>
    </w:tbl>
    <w:p w:rsidRPr="006C2449" w:rsidR="004B46C4" w:rsidP="0052305E" w:rsidRDefault="004B46C4" w14:paraId="3E31D463" w14:textId="77777777">
      <w:pPr>
        <w:spacing w:after="0" w:line="360" w:lineRule="auto"/>
        <w:ind w:firstLine="720"/>
        <w:contextualSpacing/>
        <w:jc w:val="both"/>
        <w:rPr>
          <w:rFonts w:ascii="Arial" w:hAnsi="Arial" w:eastAsia="Times New Roman" w:cs="Arial"/>
          <w:lang w:eastAsia="en-GB"/>
        </w:rPr>
      </w:pPr>
    </w:p>
    <w:p w:rsidR="006C2449" w:rsidP="004B46C4" w:rsidRDefault="000254E3" w14:paraId="4934C85C" w14:textId="3684E41A">
      <w:pPr>
        <w:spacing w:after="0" w:line="360" w:lineRule="auto"/>
        <w:contextualSpacing/>
        <w:jc w:val="both"/>
        <w:rPr>
          <w:rFonts w:ascii="Arial" w:hAnsi="Arial" w:eastAsia="Times New Roman" w:cs="Arial"/>
          <w:lang w:eastAsia="en-GB"/>
        </w:rPr>
      </w:pPr>
      <w:r>
        <w:rPr>
          <w:rFonts w:ascii="Arial" w:hAnsi="Arial" w:eastAsia="Times New Roman" w:cs="Arial"/>
          <w:lang w:eastAsia="en-GB"/>
        </w:rPr>
        <w:t xml:space="preserve">As we can see the average is hight 3.54, the mode is 3.8 we find a significant meaning for the statistics, comparing to the primary data where we didn’t, and the median Grit score, </w:t>
      </w:r>
      <w:proofErr w:type="gramStart"/>
      <w:r>
        <w:rPr>
          <w:rFonts w:ascii="Arial" w:hAnsi="Arial" w:eastAsia="Times New Roman" w:cs="Arial"/>
          <w:lang w:eastAsia="en-GB"/>
        </w:rPr>
        <w:t>witch</w:t>
      </w:r>
      <w:proofErr w:type="gramEnd"/>
      <w:r>
        <w:rPr>
          <w:rFonts w:ascii="Arial" w:hAnsi="Arial" w:eastAsia="Times New Roman" w:cs="Arial"/>
          <w:lang w:eastAsia="en-GB"/>
        </w:rPr>
        <w:t xml:space="preserve"> is 3.6 a little bit lower the in the primary data.</w:t>
      </w:r>
    </w:p>
    <w:p w:rsidR="007A216C" w:rsidP="007A216C" w:rsidRDefault="007A216C" w14:paraId="2AB9B016" w14:textId="5B659B37">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We calculate also the </w:t>
      </w:r>
      <w:r w:rsidRPr="0013376D">
        <w:rPr>
          <w:rFonts w:ascii="Arial" w:hAnsi="Arial" w:eastAsia="Times New Roman" w:cs="Arial"/>
          <w:b/>
          <w:bCs/>
          <w:lang w:eastAsia="en-GB"/>
        </w:rPr>
        <w:t>cor</w:t>
      </w:r>
      <w:r>
        <w:rPr>
          <w:rFonts w:ascii="Arial" w:hAnsi="Arial" w:eastAsia="Times New Roman" w:cs="Arial"/>
          <w:b/>
          <w:bCs/>
          <w:lang w:eastAsia="en-GB"/>
        </w:rPr>
        <w:t>r</w:t>
      </w:r>
      <w:r w:rsidRPr="0013376D">
        <w:rPr>
          <w:rFonts w:ascii="Arial" w:hAnsi="Arial" w:eastAsia="Times New Roman" w:cs="Arial"/>
          <w:b/>
          <w:bCs/>
          <w:lang w:eastAsia="en-GB"/>
        </w:rPr>
        <w:t>elation between academic level GRIT</w:t>
      </w:r>
      <w:r>
        <w:rPr>
          <w:rFonts w:ascii="Arial" w:hAnsi="Arial" w:eastAsia="Times New Roman" w:cs="Arial"/>
          <w:b/>
          <w:bCs/>
          <w:lang w:eastAsia="en-GB"/>
        </w:rPr>
        <w:t xml:space="preserve"> for secondary data, </w:t>
      </w:r>
      <w:r>
        <w:rPr>
          <w:rFonts w:ascii="Arial" w:hAnsi="Arial" w:eastAsia="Times New Roman" w:cs="Arial"/>
          <w:lang w:eastAsia="en-GB"/>
        </w:rPr>
        <w:t>and the corelation is 0.3043, a little bit higher than in the primary data, but is still low correlation, which means it is very week.</w:t>
      </w:r>
    </w:p>
    <w:p w:rsidR="002E1977" w:rsidP="007A216C" w:rsidRDefault="002E1977" w14:paraId="25E9C5FC" w14:textId="145D1DC1">
      <w:pPr>
        <w:spacing w:after="0" w:line="360" w:lineRule="auto"/>
        <w:ind w:firstLine="720"/>
        <w:contextualSpacing/>
        <w:jc w:val="both"/>
        <w:rPr>
          <w:rFonts w:ascii="Arial" w:hAnsi="Arial" w:eastAsia="Times New Roman" w:cs="Arial"/>
          <w:lang w:eastAsia="en-GB"/>
        </w:rPr>
      </w:pPr>
    </w:p>
    <w:p w:rsidR="002E1977" w:rsidP="002E1977" w:rsidRDefault="002E1977" w14:paraId="534B3A59" w14:textId="7E659A1F">
      <w:pPr>
        <w:spacing w:after="0" w:line="360" w:lineRule="auto"/>
        <w:contextualSpacing/>
        <w:jc w:val="both"/>
        <w:rPr>
          <w:rFonts w:ascii="Arial" w:hAnsi="Arial" w:eastAsia="Times New Roman" w:cs="Arial"/>
          <w:lang w:eastAsia="en-GB"/>
        </w:rPr>
      </w:pPr>
      <w:r>
        <w:rPr>
          <w:noProof/>
        </w:rPr>
        <w:drawing>
          <wp:inline distT="0" distB="0" distL="0" distR="0" wp14:anchorId="1AD68F86" wp14:editId="7789FAF0">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rsidRPr="006C2449" w:rsidR="000254E3" w:rsidP="004B46C4" w:rsidRDefault="000254E3" w14:paraId="232F8234" w14:textId="30A5092B">
      <w:pPr>
        <w:spacing w:after="0" w:line="360" w:lineRule="auto"/>
        <w:contextualSpacing/>
        <w:jc w:val="both"/>
        <w:rPr>
          <w:rFonts w:ascii="Arial" w:hAnsi="Arial" w:eastAsia="Times New Roman" w:cs="Arial"/>
          <w:lang w:eastAsia="en-GB"/>
        </w:rPr>
      </w:pPr>
    </w:p>
    <w:p w:rsidR="002E1977" w:rsidP="003B28A8" w:rsidRDefault="002E1977" w14:paraId="48BFA4FB" w14:textId="70AD559B">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t xml:space="preserve">As we can tell from the Chart, </w:t>
      </w:r>
      <w:r w:rsidR="00761415">
        <w:rPr>
          <w:rFonts w:ascii="Arial" w:hAnsi="Arial" w:eastAsia="Times New Roman" w:cs="Arial"/>
          <w:lang w:eastAsia="en-GB"/>
        </w:rPr>
        <w:t xml:space="preserve">in the </w:t>
      </w:r>
      <w:r w:rsidRPr="00761415" w:rsidR="00761415">
        <w:rPr>
          <w:rFonts w:ascii="Arial" w:hAnsi="Arial" w:eastAsia="Times New Roman" w:cs="Arial"/>
          <w:b/>
          <w:bCs/>
          <w:lang w:eastAsia="en-GB"/>
        </w:rPr>
        <w:t>Secondary Data</w:t>
      </w:r>
      <w:r w:rsidR="00761415">
        <w:rPr>
          <w:rFonts w:ascii="Arial" w:hAnsi="Arial" w:eastAsia="Times New Roman" w:cs="Arial"/>
          <w:lang w:eastAsia="en-GB"/>
        </w:rPr>
        <w:t xml:space="preserve"> </w:t>
      </w:r>
      <w:r>
        <w:rPr>
          <w:rFonts w:ascii="Arial" w:hAnsi="Arial" w:eastAsia="Times New Roman" w:cs="Arial"/>
          <w:lang w:eastAsia="en-GB"/>
        </w:rPr>
        <w:t xml:space="preserve">the </w:t>
      </w:r>
      <w:r w:rsidRPr="00761415">
        <w:rPr>
          <w:rFonts w:ascii="Arial" w:hAnsi="Arial" w:eastAsia="Times New Roman" w:cs="Arial"/>
          <w:b/>
          <w:bCs/>
          <w:lang w:eastAsia="en-GB"/>
        </w:rPr>
        <w:t>biggest</w:t>
      </w:r>
      <w:r>
        <w:rPr>
          <w:rFonts w:ascii="Arial" w:hAnsi="Arial" w:eastAsia="Times New Roman" w:cs="Arial"/>
          <w:lang w:eastAsia="en-GB"/>
        </w:rPr>
        <w:t xml:space="preserve"> number of responds was represented by the </w:t>
      </w:r>
      <w:r w:rsidRPr="00761415">
        <w:rPr>
          <w:rFonts w:ascii="Arial" w:hAnsi="Arial" w:eastAsia="Times New Roman" w:cs="Arial"/>
          <w:b/>
          <w:bCs/>
          <w:lang w:eastAsia="en-GB"/>
        </w:rPr>
        <w:t>Academic Level 3,</w:t>
      </w:r>
      <w:r>
        <w:rPr>
          <w:rFonts w:ascii="Arial" w:hAnsi="Arial" w:eastAsia="Times New Roman" w:cs="Arial"/>
          <w:lang w:eastAsia="en-GB"/>
        </w:rPr>
        <w:t xml:space="preserve"> with 126 responders, different than in the primary data where the number of responds were the level 5, the second one was the academic level 4 with 27 responders, the third one the academic level 5</w:t>
      </w:r>
      <w:r w:rsidR="00761415">
        <w:rPr>
          <w:rFonts w:ascii="Arial" w:hAnsi="Arial" w:eastAsia="Times New Roman" w:cs="Arial"/>
          <w:lang w:eastAsia="en-GB"/>
        </w:rPr>
        <w:t>, from level 2 just 1 respondent and 0 for level 1.</w:t>
      </w:r>
    </w:p>
    <w:p w:rsidR="00761415" w:rsidP="003B28A8" w:rsidRDefault="00761415" w14:paraId="44BA130B" w14:textId="57B527A8">
      <w:pPr>
        <w:spacing w:after="0" w:line="360" w:lineRule="auto"/>
        <w:ind w:firstLine="720"/>
        <w:contextualSpacing/>
        <w:jc w:val="both"/>
        <w:rPr>
          <w:rFonts w:ascii="Arial" w:hAnsi="Arial" w:eastAsia="Times New Roman" w:cs="Arial"/>
          <w:lang w:eastAsia="en-GB"/>
        </w:rPr>
      </w:pPr>
      <w:r>
        <w:rPr>
          <w:rFonts w:ascii="Arial" w:hAnsi="Arial" w:eastAsia="Times New Roman" w:cs="Arial"/>
          <w:lang w:eastAsia="en-GB"/>
        </w:rPr>
        <w:lastRenderedPageBreak/>
        <w:t xml:space="preserve">We also made the analysis for the </w:t>
      </w:r>
      <w:r w:rsidRPr="00761415">
        <w:rPr>
          <w:rFonts w:ascii="Arial" w:hAnsi="Arial" w:eastAsia="Times New Roman" w:cs="Arial"/>
          <w:b/>
          <w:bCs/>
          <w:lang w:eastAsia="en-GB"/>
        </w:rPr>
        <w:t>Average GRIT Score by Academic level</w:t>
      </w:r>
      <w:r>
        <w:rPr>
          <w:rFonts w:ascii="Arial" w:hAnsi="Arial" w:eastAsia="Times New Roman" w:cs="Arial"/>
          <w:lang w:eastAsia="en-GB"/>
        </w:rPr>
        <w:t xml:space="preserve"> with the dates from </w:t>
      </w:r>
      <w:r w:rsidRPr="00761415">
        <w:rPr>
          <w:rFonts w:ascii="Arial" w:hAnsi="Arial" w:eastAsia="Times New Roman" w:cs="Arial"/>
          <w:b/>
          <w:bCs/>
          <w:lang w:eastAsia="en-GB"/>
        </w:rPr>
        <w:t>secondary data</w:t>
      </w:r>
      <w:r>
        <w:rPr>
          <w:rFonts w:ascii="Arial" w:hAnsi="Arial" w:eastAsia="Times New Roman" w:cs="Arial"/>
          <w:lang w:eastAsia="en-GB"/>
        </w:rPr>
        <w:t>.</w:t>
      </w:r>
    </w:p>
    <w:p w:rsidRPr="0013376D" w:rsidR="003D1D45" w:rsidP="00761415" w:rsidRDefault="00761415" w14:paraId="662727FB" w14:textId="39A95206">
      <w:pPr>
        <w:spacing w:after="0" w:line="360" w:lineRule="auto"/>
        <w:contextualSpacing/>
        <w:jc w:val="both"/>
        <w:rPr>
          <w:rFonts w:ascii="Arial" w:hAnsi="Arial" w:eastAsia="Times New Roman" w:cs="Arial"/>
          <w:lang w:eastAsia="en-GB"/>
        </w:rPr>
      </w:pPr>
      <w:r>
        <w:rPr>
          <w:rFonts w:ascii="Arial" w:hAnsi="Arial" w:eastAsia="Times New Roman" w:cs="Arial"/>
          <w:b/>
          <w:bCs/>
          <w:lang w:eastAsia="en-GB"/>
        </w:rPr>
        <w:t xml:space="preserve"> </w:t>
      </w:r>
      <w:r>
        <w:rPr>
          <w:noProof/>
        </w:rPr>
        <w:drawing>
          <wp:inline distT="0" distB="0" distL="0" distR="0" wp14:anchorId="0D60531F" wp14:editId="5817E8BE">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rsidRPr="00F02E2D" w:rsidR="00761415" w:rsidP="00F02E2D" w:rsidRDefault="00761415" w14:paraId="631BCF3A" w14:textId="0ECBBAC1">
      <w:pPr>
        <w:spacing w:after="0" w:line="360" w:lineRule="auto"/>
        <w:ind w:firstLine="720"/>
        <w:jc w:val="both"/>
        <w:rPr>
          <w:rFonts w:ascii="Arial" w:hAnsi="Arial" w:eastAsia="Times New Roman" w:cs="Arial"/>
          <w:lang w:eastAsia="en-GB"/>
        </w:rPr>
      </w:pPr>
      <w:r w:rsidRPr="003B28A8">
        <w:rPr>
          <w:rFonts w:ascii="Arial" w:hAnsi="Arial" w:eastAsia="Times New Roman" w:cs="Arial"/>
          <w:lang w:eastAsia="en-GB"/>
        </w:rPr>
        <w:t xml:space="preserve">The results from the secondary data are different than the primary data, here the </w:t>
      </w:r>
      <w:r w:rsidRPr="003B28A8" w:rsidR="003B28A8">
        <w:rPr>
          <w:rFonts w:ascii="Arial" w:hAnsi="Arial" w:eastAsia="Times New Roman" w:cs="Arial"/>
          <w:lang w:eastAsia="en-GB"/>
        </w:rPr>
        <w:t>people with the higher education have also the higher determination, compering with the primary data where the people with the lowest education have the biggest determination.</w:t>
      </w:r>
    </w:p>
    <w:p w:rsidRPr="00761415" w:rsidR="00761415" w:rsidP="00761415" w:rsidRDefault="00761415" w14:paraId="721857EC" w14:textId="77777777">
      <w:pPr>
        <w:spacing w:after="0" w:line="360" w:lineRule="auto"/>
        <w:rPr>
          <w:rFonts w:ascii="Arial" w:hAnsi="Arial" w:eastAsia="Times New Roman" w:cs="Arial"/>
          <w:b/>
          <w:bCs/>
          <w:lang w:eastAsia="en-GB"/>
        </w:rPr>
      </w:pPr>
    </w:p>
    <w:p w:rsidR="002D2676" w:rsidP="00F02E2D" w:rsidRDefault="00F02E2D" w14:paraId="125CA8EB" w14:textId="6D85AD9C">
      <w:pPr>
        <w:pStyle w:val="ListParagraph"/>
        <w:numPr>
          <w:ilvl w:val="0"/>
          <w:numId w:val="1"/>
        </w:numPr>
        <w:spacing w:after="0" w:line="360" w:lineRule="auto"/>
        <w:jc w:val="both"/>
        <w:rPr>
          <w:rFonts w:ascii="Arial" w:hAnsi="Arial" w:eastAsia="Times New Roman" w:cs="Arial"/>
          <w:b/>
          <w:bCs/>
          <w:lang w:eastAsia="en-GB"/>
        </w:rPr>
      </w:pPr>
      <w:r w:rsidRPr="00F02E2D">
        <w:rPr>
          <w:rFonts w:ascii="Arial" w:hAnsi="Arial" w:eastAsia="Times New Roman" w:cs="Arial"/>
          <w:b/>
          <w:bCs/>
          <w:lang w:eastAsia="en-GB"/>
        </w:rPr>
        <w:t>Visualise and explain your main results</w:t>
      </w:r>
    </w:p>
    <w:p w:rsidR="00F02E2D" w:rsidP="00F02E2D" w:rsidRDefault="00F02E2D" w14:paraId="3C623215" w14:textId="39C8E20A">
      <w:pPr>
        <w:spacing w:after="0" w:line="360" w:lineRule="auto"/>
        <w:ind w:left="360"/>
        <w:jc w:val="both"/>
        <w:rPr>
          <w:rFonts w:ascii="Arial" w:hAnsi="Arial" w:eastAsia="Times New Roman" w:cs="Arial"/>
          <w:b/>
          <w:bCs/>
          <w:lang w:eastAsia="en-GB"/>
        </w:rPr>
      </w:pPr>
    </w:p>
    <w:p w:rsidR="00F02E2D" w:rsidP="002707C0" w:rsidRDefault="00F02E2D" w14:paraId="6A946CCD" w14:textId="01887A5D">
      <w:pPr>
        <w:spacing w:after="0" w:line="360" w:lineRule="auto"/>
        <w:ind w:left="360" w:firstLine="720"/>
        <w:jc w:val="both"/>
        <w:rPr>
          <w:rFonts w:ascii="Arial" w:hAnsi="Arial" w:eastAsia="Times New Roman" w:cs="Arial"/>
          <w:lang w:eastAsia="en-GB"/>
        </w:rPr>
      </w:pPr>
      <w:r w:rsidRPr="002707C0">
        <w:rPr>
          <w:rFonts w:ascii="Arial" w:hAnsi="Arial" w:eastAsia="Times New Roman" w:cs="Arial"/>
          <w:lang w:eastAsia="en-GB"/>
        </w:rPr>
        <w:t xml:space="preserve">After </w:t>
      </w:r>
      <w:r w:rsidR="002707C0">
        <w:rPr>
          <w:rFonts w:ascii="Arial" w:hAnsi="Arial" w:eastAsia="Times New Roman" w:cs="Arial"/>
          <w:lang w:eastAsia="en-GB"/>
        </w:rPr>
        <w:t>I made the analysis in both dates, primary and secondary one, I realise that the dates are different.</w:t>
      </w:r>
    </w:p>
    <w:p w:rsidR="002707C0" w:rsidP="002707C0" w:rsidRDefault="002707C0" w14:paraId="7334999D" w14:textId="45BAC380">
      <w:pPr>
        <w:spacing w:after="0" w:line="360" w:lineRule="auto"/>
        <w:ind w:left="360" w:firstLine="720"/>
        <w:jc w:val="both"/>
        <w:rPr>
          <w:rFonts w:ascii="Arial" w:hAnsi="Arial" w:eastAsia="Times New Roman" w:cs="Arial"/>
          <w:lang w:eastAsia="en-GB"/>
        </w:rPr>
      </w:pPr>
      <w:r w:rsidRPr="48EC8384" w:rsidR="002707C0">
        <w:rPr>
          <w:rFonts w:ascii="Arial" w:hAnsi="Arial" w:eastAsia="Times New Roman" w:cs="Arial"/>
          <w:lang w:eastAsia="en-GB"/>
        </w:rPr>
        <w:t>In the first place, the biggest number of respond</w:t>
      </w:r>
      <w:r w:rsidRPr="48EC8384" w:rsidR="64635247">
        <w:rPr>
          <w:rFonts w:ascii="Arial" w:hAnsi="Arial" w:eastAsia="Times New Roman" w:cs="Arial"/>
          <w:lang w:eastAsia="en-GB"/>
        </w:rPr>
        <w:t>ent</w:t>
      </w:r>
      <w:r w:rsidRPr="48EC8384" w:rsidR="002707C0">
        <w:rPr>
          <w:rFonts w:ascii="Arial" w:hAnsi="Arial" w:eastAsia="Times New Roman" w:cs="Arial"/>
          <w:lang w:eastAsia="en-GB"/>
        </w:rPr>
        <w:t>s based on the academic level in the primary data was the level 5, with 26 responders, and in the secondary data was the level 3 with 126 responders, which is a verry big difference of number, and level.</w:t>
      </w:r>
    </w:p>
    <w:p w:rsidR="000C06C6" w:rsidP="79D3D148" w:rsidRDefault="000C06C6" w14:paraId="5E50FD50" w14:textId="09E814AF">
      <w:pPr>
        <w:spacing w:after="0" w:line="360" w:lineRule="auto"/>
        <w:ind w:left="360" w:firstLine="720"/>
        <w:jc w:val="both"/>
        <w:rPr>
          <w:rFonts w:ascii="Arial" w:hAnsi="Arial" w:eastAsia="Times New Roman" w:cs="Arial"/>
          <w:lang w:eastAsia="en-GB"/>
        </w:rPr>
      </w:pPr>
      <w:r w:rsidRPr="79D3D148" w:rsidR="000C06C6">
        <w:rPr>
          <w:rFonts w:ascii="Arial" w:hAnsi="Arial" w:eastAsia="Times New Roman" w:cs="Arial"/>
          <w:lang w:eastAsia="en-GB"/>
        </w:rPr>
        <w:t>On another way, when we tried to find the average GRIT score by academic level, in the primary data results that the people with the lowest education, have the biggest education, and in the secondary data, the people with the biggest education, have also the biggest determination, so again a big difference</w:t>
      </w:r>
      <w:r w:rsidRPr="79D3D148" w:rsidR="00A16364">
        <w:rPr>
          <w:rFonts w:ascii="Arial" w:hAnsi="Arial" w:eastAsia="Times New Roman" w:cs="Arial"/>
          <w:lang w:eastAsia="en-GB"/>
        </w:rPr>
        <w:t>, that is why we analyse also a secondary data, to see the things also from another angle.</w:t>
      </w:r>
    </w:p>
    <w:p w:rsidR="79A54276" w:rsidP="48EC8384" w:rsidRDefault="79A54276" w14:paraId="32BE0018" w14:textId="2C58F602">
      <w:pPr>
        <w:pStyle w:val="Normal"/>
        <w:spacing w:after="0" w:line="360" w:lineRule="auto"/>
        <w:ind w:left="360" w:firstLine="720"/>
        <w:jc w:val="both"/>
        <w:rPr>
          <w:rFonts w:ascii="Arial" w:hAnsi="Arial" w:eastAsia="Times New Roman" w:cs="Arial"/>
          <w:lang w:eastAsia="en-GB"/>
        </w:rPr>
      </w:pPr>
      <w:r w:rsidRPr="48EC8384" w:rsidR="79A54276">
        <w:rPr>
          <w:rFonts w:ascii="Arial" w:hAnsi="Arial" w:eastAsia="Times New Roman" w:cs="Arial"/>
          <w:lang w:eastAsia="en-GB"/>
        </w:rPr>
        <w:t xml:space="preserve">  </w:t>
      </w:r>
    </w:p>
    <w:p w:rsidR="00193B59" w:rsidP="79D3D148" w:rsidRDefault="00193B59" w14:paraId="579B2A23" w14:textId="3393C7B4">
      <w:pPr>
        <w:spacing w:after="0" w:line="360" w:lineRule="auto"/>
        <w:ind/>
        <w:jc w:val="both"/>
        <w:rPr>
          <w:rFonts w:ascii="Arial" w:hAnsi="Arial" w:eastAsia="Times New Roman" w:cs="Arial"/>
          <w:lang w:eastAsia="en-GB"/>
        </w:rPr>
      </w:pPr>
      <w:r w:rsidR="00193B59">
        <w:drawing>
          <wp:inline wp14:editId="1A7DF4D3" wp14:anchorId="4A1F4F69">
            <wp:extent cx="5731510" cy="3223895"/>
            <wp:effectExtent l="0" t="0" r="2540" b="0"/>
            <wp:docPr id="14" name="Graphic 14" title=""/>
            <wp:cNvGraphicFramePr>
              <a:graphicFrameLocks noChangeAspect="1"/>
            </wp:cNvGraphicFramePr>
            <a:graphic>
              <a:graphicData uri="http://schemas.openxmlformats.org/drawingml/2006/picture">
                <pic:pic>
                  <pic:nvPicPr>
                    <pic:cNvPr id="0" name="Graphic 14"/>
                    <pic:cNvPicPr/>
                  </pic:nvPicPr>
                  <pic:blipFill>
                    <a:blip r:embed="R61866d00af9947a2">
                      <a:extLst xmlns:a="http://schemas.openxmlformats.org/drawingml/2006/main">
                        <a:ext uri="{96DAC541-7B7A-43D3-8B79-37D633B846F1}">
                          <asvg:svgBlip xmlns:asvg="http://schemas.microsoft.com/office/drawing/2016/SVG/main" xmlns:r="http://schemas.openxmlformats.org/officeDocument/2006/relationships" r:embed="rId31"/>
                        </a:ext>
                      </a:extLst>
                    </a:blip>
                    <a:stretch>
                      <a:fillRect/>
                    </a:stretch>
                  </pic:blipFill>
                  <pic:spPr>
                    <a:xfrm rot="0" flipH="0" flipV="0">
                      <a:off x="0" y="0"/>
                      <a:ext cx="5731510" cy="3223895"/>
                    </a:xfrm>
                    <a:prstGeom prst="rect">
                      <a:avLst/>
                    </a:prstGeom>
                  </pic:spPr>
                </pic:pic>
              </a:graphicData>
            </a:graphic>
          </wp:inline>
        </w:drawing>
      </w:r>
    </w:p>
    <w:p w:rsidR="002A1EC2" w:rsidP="002707C0" w:rsidRDefault="00193B59" w14:paraId="38D086F7" w14:textId="7C985042">
      <w:pPr>
        <w:spacing w:after="0" w:line="360" w:lineRule="auto"/>
        <w:ind w:left="360" w:firstLine="720"/>
        <w:jc w:val="both"/>
        <w:rPr>
          <w:rFonts w:ascii="Arial" w:hAnsi="Arial" w:eastAsia="Times New Roman" w:cs="Arial"/>
          <w:lang w:eastAsia="en-GB"/>
        </w:rPr>
      </w:pPr>
      <w:proofErr w:type="gramStart"/>
      <w:r w:rsidRPr="79D3D148" w:rsidR="00193B59">
        <w:rPr>
          <w:rFonts w:ascii="Arial" w:hAnsi="Arial" w:eastAsia="Times New Roman" w:cs="Arial"/>
          <w:lang w:eastAsia="en-GB"/>
        </w:rPr>
        <w:t>So</w:t>
      </w:r>
      <w:proofErr w:type="gramEnd"/>
      <w:r w:rsidRPr="79D3D148" w:rsidR="00193B59">
        <w:rPr>
          <w:rFonts w:ascii="Arial" w:hAnsi="Arial" w:eastAsia="Times New Roman" w:cs="Arial"/>
          <w:lang w:eastAsia="en-GB"/>
        </w:rPr>
        <w:t xml:space="preserve"> </w:t>
      </w:r>
      <w:r w:rsidRPr="79D3D148" w:rsidR="00D30E8D">
        <w:rPr>
          <w:rFonts w:ascii="Arial" w:hAnsi="Arial" w:eastAsia="Times New Roman" w:cs="Arial"/>
          <w:lang w:eastAsia="en-GB"/>
        </w:rPr>
        <w:t>because</w:t>
      </w:r>
      <w:r w:rsidRPr="79D3D148" w:rsidR="00193B59">
        <w:rPr>
          <w:rFonts w:ascii="Arial" w:hAnsi="Arial" w:eastAsia="Times New Roman" w:cs="Arial"/>
          <w:lang w:eastAsia="en-GB"/>
        </w:rPr>
        <w:t xml:space="preserve"> I have the knowledge about the GRIT, I </w:t>
      </w:r>
      <w:r w:rsidRPr="79D3D148" w:rsidR="006E763A">
        <w:rPr>
          <w:rFonts w:ascii="Arial" w:hAnsi="Arial" w:eastAsia="Times New Roman" w:cs="Arial"/>
          <w:lang w:eastAsia="en-GB"/>
        </w:rPr>
        <w:t>think</w:t>
      </w:r>
      <w:r w:rsidRPr="79D3D148" w:rsidR="00193B59">
        <w:rPr>
          <w:rFonts w:ascii="Arial" w:hAnsi="Arial" w:eastAsia="Times New Roman" w:cs="Arial"/>
          <w:lang w:eastAsia="en-GB"/>
        </w:rPr>
        <w:t xml:space="preserve"> my academic level will grow, and I really think that it changed my </w:t>
      </w:r>
      <w:r w:rsidRPr="79D3D148" w:rsidR="006E763A">
        <w:rPr>
          <w:rFonts w:ascii="Arial" w:hAnsi="Arial" w:eastAsia="Times New Roman" w:cs="Arial"/>
          <w:lang w:eastAsia="en-GB"/>
        </w:rPr>
        <w:t>thinking way.</w:t>
      </w:r>
    </w:p>
    <w:p w:rsidR="297D2516" w:rsidP="79D3D148" w:rsidRDefault="297D2516" w14:paraId="383DC884" w14:textId="55F86919">
      <w:pPr>
        <w:pStyle w:val="Normal"/>
        <w:spacing w:after="0" w:line="360" w:lineRule="auto"/>
        <w:ind w:left="360" w:firstLine="720"/>
        <w:jc w:val="both"/>
        <w:rPr>
          <w:rFonts w:ascii="Arial" w:hAnsi="Arial" w:eastAsia="Times New Roman" w:cs="Arial"/>
          <w:lang w:eastAsia="en-GB"/>
        </w:rPr>
      </w:pPr>
      <w:r w:rsidRPr="79D3D148" w:rsidR="297D2516">
        <w:rPr>
          <w:rFonts w:ascii="Arial" w:hAnsi="Arial" w:eastAsia="Times New Roman" w:cs="Arial"/>
          <w:lang w:eastAsia="en-GB"/>
        </w:rPr>
        <w:t xml:space="preserve">As a conclusion, after </w:t>
      </w:r>
      <w:r w:rsidRPr="79D3D148" w:rsidR="1B7F28B9">
        <w:rPr>
          <w:rFonts w:ascii="Arial" w:hAnsi="Arial" w:eastAsia="Times New Roman" w:cs="Arial"/>
          <w:lang w:eastAsia="en-GB"/>
        </w:rPr>
        <w:t>analysing</w:t>
      </w:r>
      <w:r w:rsidRPr="79D3D148" w:rsidR="297D2516">
        <w:rPr>
          <w:rFonts w:ascii="Arial" w:hAnsi="Arial" w:eastAsia="Times New Roman" w:cs="Arial"/>
          <w:lang w:eastAsia="en-GB"/>
        </w:rPr>
        <w:t xml:space="preserve"> the primary data and the </w:t>
      </w:r>
      <w:r w:rsidRPr="79D3D148" w:rsidR="53FDE245">
        <w:rPr>
          <w:rFonts w:ascii="Arial" w:hAnsi="Arial" w:eastAsia="Times New Roman" w:cs="Arial"/>
          <w:lang w:eastAsia="en-GB"/>
        </w:rPr>
        <w:t>secondary</w:t>
      </w:r>
      <w:r w:rsidRPr="79D3D148" w:rsidR="297D2516">
        <w:rPr>
          <w:rFonts w:ascii="Arial" w:hAnsi="Arial" w:eastAsia="Times New Roman" w:cs="Arial"/>
          <w:lang w:eastAsia="en-GB"/>
        </w:rPr>
        <w:t xml:space="preserve"> data, </w:t>
      </w:r>
      <w:r w:rsidRPr="79D3D148" w:rsidR="15189255">
        <w:rPr>
          <w:rFonts w:ascii="Arial" w:hAnsi="Arial" w:eastAsia="Times New Roman" w:cs="Arial"/>
          <w:lang w:eastAsia="en-GB"/>
        </w:rPr>
        <w:t xml:space="preserve">I realise that the results are different, </w:t>
      </w:r>
      <w:r w:rsidRPr="79D3D148" w:rsidR="6E88A0AB">
        <w:rPr>
          <w:rFonts w:ascii="Arial" w:hAnsi="Arial" w:eastAsia="Times New Roman" w:cs="Arial"/>
          <w:lang w:eastAsia="en-GB"/>
        </w:rPr>
        <w:t xml:space="preserve">and that is very </w:t>
      </w:r>
      <w:r w:rsidRPr="79D3D148" w:rsidR="6E88A0AB">
        <w:rPr>
          <w:rFonts w:ascii="Arial" w:hAnsi="Arial" w:eastAsia="Times New Roman" w:cs="Arial"/>
          <w:lang w:eastAsia="en-GB"/>
        </w:rPr>
        <w:t>important</w:t>
      </w:r>
      <w:r w:rsidRPr="79D3D148" w:rsidR="6E88A0AB">
        <w:rPr>
          <w:rFonts w:ascii="Arial" w:hAnsi="Arial" w:eastAsia="Times New Roman" w:cs="Arial"/>
          <w:lang w:eastAsia="en-GB"/>
        </w:rPr>
        <w:t xml:space="preserve"> to be GRIT.</w:t>
      </w:r>
    </w:p>
    <w:p w:rsidRPr="002707C0" w:rsidR="000C06C6" w:rsidP="002707C0" w:rsidRDefault="000C06C6" w14:paraId="05F0B155" w14:textId="77777777">
      <w:pPr>
        <w:spacing w:after="0" w:line="360" w:lineRule="auto"/>
        <w:ind w:left="360" w:firstLine="720"/>
        <w:jc w:val="both"/>
        <w:rPr>
          <w:rFonts w:ascii="Arial" w:hAnsi="Arial" w:eastAsia="Times New Roman" w:cs="Arial"/>
          <w:lang w:eastAsia="en-GB"/>
        </w:rPr>
      </w:pPr>
    </w:p>
    <w:p w:rsidR="006E763A" w:rsidP="79D3D148" w:rsidRDefault="006E763A" w14:paraId="4061B5CE" w14:textId="3388C245">
      <w:pPr>
        <w:pStyle w:val="Normal"/>
        <w:spacing w:after="0" w:line="360" w:lineRule="auto"/>
        <w:ind w:firstLine="0"/>
        <w:contextualSpacing/>
        <w:jc w:val="both"/>
        <w:rPr>
          <w:rFonts w:ascii="Arial" w:hAnsi="Arial" w:eastAsia="Times New Roman" w:cs="Arial"/>
          <w:lang w:eastAsia="en-GB"/>
        </w:rPr>
      </w:pPr>
    </w:p>
    <w:p w:rsidR="002D2676" w:rsidP="009B2832" w:rsidRDefault="002D2676" w14:paraId="2AAE22AC" w14:textId="7574E198">
      <w:pPr>
        <w:spacing w:after="0" w:line="360" w:lineRule="auto"/>
        <w:contextualSpacing/>
        <w:jc w:val="both"/>
        <w:rPr>
          <w:rFonts w:ascii="Arial" w:hAnsi="Arial" w:eastAsia="Times New Roman" w:cs="Arial"/>
          <w:lang w:eastAsia="en-GB"/>
        </w:rPr>
      </w:pPr>
    </w:p>
    <w:p w:rsidRPr="00BD4F90" w:rsidR="002D2676" w:rsidP="00BD4F90" w:rsidRDefault="002D2676" w14:paraId="1FFF7E81" w14:textId="27A4DF20">
      <w:pPr>
        <w:spacing w:after="0" w:line="360" w:lineRule="auto"/>
        <w:ind w:firstLine="720"/>
        <w:contextualSpacing/>
        <w:jc w:val="both"/>
        <w:rPr>
          <w:rFonts w:ascii="Arial" w:hAnsi="Arial" w:eastAsia="Times New Roman" w:cs="Arial"/>
          <w:lang w:eastAsia="en-GB"/>
        </w:rPr>
      </w:pPr>
    </w:p>
    <w:p w:rsidRPr="00BD4F90" w:rsidR="002D2676" w:rsidP="00BD4F90" w:rsidRDefault="002D2676" w14:paraId="7B10944E" w14:textId="461671B1">
      <w:pPr>
        <w:spacing w:after="0" w:line="360" w:lineRule="auto"/>
        <w:ind w:firstLine="720"/>
        <w:contextualSpacing/>
        <w:jc w:val="both"/>
        <w:rPr>
          <w:rFonts w:ascii="Arial" w:hAnsi="Arial" w:eastAsia="Times New Roman" w:cs="Arial"/>
          <w:lang w:eastAsia="en-GB"/>
        </w:rPr>
      </w:pPr>
    </w:p>
    <w:p w:rsidR="000C06C6" w:rsidP="000C06C6" w:rsidRDefault="000C06C6" w14:paraId="2ADE1A9F" w14:textId="7F887570">
      <w:pPr>
        <w:spacing w:after="0" w:line="360" w:lineRule="auto"/>
        <w:ind w:firstLine="720"/>
        <w:contextualSpacing/>
        <w:jc w:val="center"/>
        <w:rPr>
          <w:rFonts w:ascii="Arial" w:hAnsi="Arial" w:eastAsia="Times New Roman" w:cs="Arial"/>
          <w:b/>
          <w:bCs/>
          <w:lang w:eastAsia="en-GB"/>
        </w:rPr>
      </w:pPr>
      <w:r w:rsidRPr="000C06C6">
        <w:rPr>
          <w:rFonts w:ascii="Arial" w:hAnsi="Arial" w:eastAsia="Times New Roman" w:cs="Arial"/>
          <w:b/>
          <w:bCs/>
          <w:lang w:eastAsia="en-GB"/>
        </w:rPr>
        <w:lastRenderedPageBreak/>
        <w:t>References</w:t>
      </w:r>
    </w:p>
    <w:p w:rsidR="006E763A" w:rsidP="000C06C6" w:rsidRDefault="006E763A" w14:paraId="310E4ADD" w14:textId="0C5ADFD2">
      <w:pPr>
        <w:spacing w:after="0" w:line="360" w:lineRule="auto"/>
        <w:ind w:firstLine="720"/>
        <w:contextualSpacing/>
        <w:jc w:val="center"/>
        <w:rPr>
          <w:rFonts w:ascii="Arial" w:hAnsi="Arial" w:eastAsia="Times New Roman" w:cs="Arial"/>
          <w:b/>
          <w:bCs/>
          <w:lang w:eastAsia="en-GB"/>
        </w:rPr>
      </w:pPr>
    </w:p>
    <w:p w:rsidR="006E763A" w:rsidP="006E763A" w:rsidRDefault="006E763A" w14:paraId="15494579" w14:textId="601C64F4">
      <w:pPr>
        <w:spacing w:after="0" w:line="360" w:lineRule="auto"/>
        <w:contextualSpacing/>
        <w:jc w:val="both"/>
        <w:rPr>
          <w:rFonts w:ascii="Arial" w:hAnsi="Arial" w:eastAsia="Times New Roman" w:cs="Arial"/>
          <w:b/>
          <w:bCs/>
          <w:lang w:eastAsia="en-GB"/>
        </w:rPr>
      </w:pPr>
      <w:r>
        <w:rPr>
          <w:noProof/>
        </w:rPr>
        <w:drawing>
          <wp:inline distT="0" distB="0" distL="0" distR="0" wp14:anchorId="3C59BC88" wp14:editId="75260E3D">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rsidRPr="000C06C6" w:rsidR="000C06C6" w:rsidP="000C06C6" w:rsidRDefault="000C06C6" w14:paraId="6CBB57E4" w14:textId="77777777">
      <w:pPr>
        <w:spacing w:after="0" w:line="360" w:lineRule="auto"/>
        <w:ind w:firstLine="720"/>
        <w:contextualSpacing/>
        <w:jc w:val="center"/>
        <w:rPr>
          <w:rFonts w:ascii="Arial" w:hAnsi="Arial" w:eastAsia="Times New Roman" w:cs="Arial"/>
          <w:b/>
          <w:bCs/>
          <w:lang w:eastAsia="en-GB"/>
        </w:rPr>
      </w:pPr>
    </w:p>
    <w:p w:rsidRPr="00193E0D" w:rsidR="0E0EF7D8" w:rsidP="00193E0D" w:rsidRDefault="00104361" w14:paraId="46899EBA" w14:textId="08BC441F" w14:noSpellErr="1">
      <w:pPr>
        <w:spacing w:after="0" w:line="360" w:lineRule="auto"/>
        <w:ind w:firstLine="720"/>
        <w:contextualSpacing/>
        <w:jc w:val="both"/>
        <w:rPr>
          <w:rFonts w:ascii="Arial" w:hAnsi="Arial" w:eastAsia="Times New Roman" w:cs="Arial"/>
          <w:lang w:eastAsia="en-GB"/>
        </w:rPr>
      </w:pPr>
      <w:bookmarkStart w:name="_Hlk89427907" w:id="5"/>
      <w:r w:rsidRPr="48EC8384" w:rsidR="00104361">
        <w:rPr>
          <w:rFonts w:ascii="Arial" w:hAnsi="Arial" w:eastAsia="Times New Roman" w:cs="Arial"/>
          <w:lang w:eastAsia="en-GB"/>
        </w:rPr>
        <w:t>Duckworth,</w:t>
      </w:r>
      <w:r w:rsidRPr="48EC8384" w:rsidR="00193E0D">
        <w:rPr>
          <w:rFonts w:ascii="Arial" w:hAnsi="Arial" w:eastAsia="Times New Roman" w:cs="Arial"/>
          <w:lang w:eastAsia="en-GB"/>
        </w:rPr>
        <w:t xml:space="preserve"> Angela, L.,</w:t>
      </w:r>
      <w:r w:rsidRPr="48EC8384" w:rsidR="00104361">
        <w:rPr>
          <w:rFonts w:ascii="Arial" w:hAnsi="Arial" w:eastAsia="Times New Roman" w:cs="Arial"/>
          <w:lang w:eastAsia="en-GB"/>
        </w:rPr>
        <w:t xml:space="preserve"> Grit: </w:t>
      </w:r>
      <w:r w:rsidRPr="48EC8384" w:rsidR="00104361">
        <w:rPr>
          <w:rFonts w:ascii="Arial" w:hAnsi="Arial" w:eastAsia="Times New Roman" w:cs="Arial"/>
          <w:i w:val="1"/>
          <w:iCs w:val="1"/>
          <w:lang w:eastAsia="en-GB"/>
        </w:rPr>
        <w:t>The Power of Passion and Perseverance (New York: Scribner</w:t>
      </w:r>
      <w:r w:rsidRPr="48EC8384" w:rsidR="00104361">
        <w:rPr>
          <w:rFonts w:ascii="Arial" w:hAnsi="Arial" w:eastAsia="Times New Roman" w:cs="Arial"/>
          <w:lang w:eastAsia="en-GB"/>
        </w:rPr>
        <w:t>, 2016)</w:t>
      </w:r>
      <w:bookmarkEnd w:id="5"/>
    </w:p>
    <w:p w:rsidR="0E0EF7D8" w:rsidP="000C2D0F" w:rsidRDefault="00A31453" w14:paraId="74D4EFDE" w14:textId="134F4DCC" w14:noSpellErr="1">
      <w:pPr>
        <w:spacing w:after="0" w:line="360" w:lineRule="auto"/>
        <w:ind w:firstLine="720"/>
        <w:jc w:val="both"/>
        <w:rPr>
          <w:rFonts w:ascii="Arial" w:hAnsi="Arial" w:eastAsia="Times New Roman" w:cs="Arial"/>
          <w:color w:val="000000" w:themeColor="text1"/>
        </w:rPr>
      </w:pPr>
      <w:r w:rsidRPr="48EC8384" w:rsidR="00A31453">
        <w:rPr>
          <w:rFonts w:ascii="Arial" w:hAnsi="Arial" w:eastAsia="Times New Roman" w:cs="Arial"/>
          <w:color w:val="000000" w:themeColor="text1" w:themeTint="FF" w:themeShade="FF"/>
        </w:rPr>
        <w:t xml:space="preserve">Duckworth, Angela L.; Peterson, Christopher; Matthews, Michael D.; Kelly, Dennis R. (2007). "Grit: </w:t>
      </w:r>
      <w:r w:rsidRPr="48EC8384" w:rsidR="00A31453">
        <w:rPr>
          <w:rFonts w:ascii="Arial" w:hAnsi="Arial" w:eastAsia="Times New Roman" w:cs="Arial"/>
          <w:i w:val="1"/>
          <w:iCs w:val="1"/>
          <w:color w:val="000000" w:themeColor="text1" w:themeTint="FF" w:themeShade="FF"/>
        </w:rPr>
        <w:t>Perseverance and passion for long-term goals". Journal of Personality and Social Psychology</w:t>
      </w:r>
      <w:r w:rsidRPr="48EC8384" w:rsidR="00A31453">
        <w:rPr>
          <w:rFonts w:ascii="Arial" w:hAnsi="Arial" w:eastAsia="Times New Roman" w:cs="Arial"/>
          <w:color w:val="000000" w:themeColor="text1" w:themeTint="FF" w:themeShade="FF"/>
        </w:rPr>
        <w:t>. 92</w:t>
      </w:r>
    </w:p>
    <w:p w:rsidR="74DDFB62" w:rsidP="48EC8384" w:rsidRDefault="74DDFB62" w14:paraId="1F23E17C" w14:textId="6F7A4E34">
      <w:pPr>
        <w:pStyle w:val="Normal"/>
        <w:spacing w:after="0" w:line="360" w:lineRule="auto"/>
        <w:ind w:firstLine="720"/>
        <w:jc w:val="both"/>
        <w:rPr>
          <w:rFonts w:ascii="Arial" w:hAnsi="Arial" w:eastAsia="Times New Roman" w:cs="Arial"/>
          <w:color w:val="000000" w:themeColor="text1" w:themeTint="FF" w:themeShade="FF"/>
        </w:rPr>
      </w:pPr>
      <w:r w:rsidRPr="48EC8384" w:rsidR="74DDFB62">
        <w:rPr>
          <w:rFonts w:ascii="Arial" w:hAnsi="Arial" w:eastAsia="Times New Roman" w:cs="Arial"/>
          <w:color w:val="000000" w:themeColor="text1" w:themeTint="FF" w:themeShade="FF"/>
        </w:rPr>
        <w:t xml:space="preserve">Duckworth, A. L., &amp; </w:t>
      </w:r>
      <w:proofErr w:type="spellStart"/>
      <w:r w:rsidRPr="48EC8384" w:rsidR="74DDFB62">
        <w:rPr>
          <w:rFonts w:ascii="Arial" w:hAnsi="Arial" w:eastAsia="Times New Roman" w:cs="Arial"/>
          <w:color w:val="000000" w:themeColor="text1" w:themeTint="FF" w:themeShade="FF"/>
        </w:rPr>
        <w:t>Eskreis</w:t>
      </w:r>
      <w:proofErr w:type="spellEnd"/>
      <w:r w:rsidRPr="48EC8384" w:rsidR="5CD03838">
        <w:rPr>
          <w:rFonts w:ascii="Arial" w:hAnsi="Arial" w:eastAsia="Times New Roman" w:cs="Arial"/>
          <w:color w:val="000000" w:themeColor="text1" w:themeTint="FF" w:themeShade="FF"/>
        </w:rPr>
        <w:t xml:space="preserve"> </w:t>
      </w:r>
      <w:r w:rsidRPr="48EC8384" w:rsidR="74DDFB62">
        <w:rPr>
          <w:rFonts w:ascii="Arial" w:hAnsi="Arial" w:eastAsia="Times New Roman" w:cs="Arial"/>
          <w:color w:val="000000" w:themeColor="text1" w:themeTint="FF" w:themeShade="FF"/>
        </w:rPr>
        <w:t>-Winkler, L. (2013). Grit.</w:t>
      </w:r>
      <w:r w:rsidRPr="48EC8384" w:rsidR="74DDFB62">
        <w:rPr>
          <w:rFonts w:ascii="Arial" w:hAnsi="Arial" w:eastAsia="Times New Roman" w:cs="Arial"/>
          <w:i w:val="1"/>
          <w:iCs w:val="1"/>
          <w:color w:val="000000" w:themeColor="text1" w:themeTint="FF" w:themeShade="FF"/>
        </w:rPr>
        <w:t xml:space="preserve"> Obse</w:t>
      </w:r>
      <w:r w:rsidRPr="48EC8384" w:rsidR="5E5E60F0">
        <w:rPr>
          <w:rFonts w:ascii="Arial" w:hAnsi="Arial" w:eastAsia="Times New Roman" w:cs="Arial"/>
          <w:i w:val="1"/>
          <w:iCs w:val="1"/>
          <w:color w:val="000000" w:themeColor="text1" w:themeTint="FF" w:themeShade="FF"/>
        </w:rPr>
        <w:t>rver</w:t>
      </w:r>
      <w:r w:rsidRPr="48EC8384" w:rsidR="5E5E60F0">
        <w:rPr>
          <w:rFonts w:ascii="Arial" w:hAnsi="Arial" w:eastAsia="Times New Roman" w:cs="Arial"/>
          <w:color w:val="000000" w:themeColor="text1" w:themeTint="FF" w:themeShade="FF"/>
        </w:rPr>
        <w:t>, 26(4), 1-3</w:t>
      </w:r>
    </w:p>
    <w:p w:rsidRPr="00767245" w:rsidR="000C06C6" w:rsidP="000C06C6" w:rsidRDefault="000C06C6" w14:paraId="66C3A4BD" w14:textId="25B7597E">
      <w:pPr>
        <w:spacing w:after="0" w:line="360" w:lineRule="auto"/>
        <w:ind w:firstLine="720"/>
        <w:jc w:val="both"/>
        <w:rPr>
          <w:rFonts w:ascii="Arial" w:hAnsi="Arial" w:eastAsia="Times New Roman" w:cs="Arial"/>
          <w:color w:val="000000" w:themeColor="text1"/>
          <w:lang w:eastAsia="en-GB"/>
        </w:rPr>
      </w:pPr>
      <w:r w:rsidRPr="000C2D0F">
        <w:rPr>
          <w:rFonts w:ascii="Arial" w:hAnsi="Arial" w:eastAsia="Times New Roman" w:cs="Arial"/>
          <w:color w:val="000000" w:themeColor="text1"/>
        </w:rPr>
        <w:t>Evaluating Sources: The CRAAP Test</w:t>
      </w:r>
      <w:r w:rsidRPr="000C2D0F">
        <w:rPr>
          <w:rFonts w:ascii="Arial" w:hAnsi="Arial" w:eastAsia="Times New Roman" w:cs="Arial"/>
          <w:b/>
          <w:bCs/>
          <w:color w:val="000000" w:themeColor="text1"/>
        </w:rPr>
        <w:t xml:space="preserve">, </w:t>
      </w:r>
      <w:r w:rsidRPr="000C2D0F">
        <w:rPr>
          <w:rFonts w:ascii="Arial" w:hAnsi="Arial" w:cs="Arial"/>
        </w:rPr>
        <w:t xml:space="preserve"> </w:t>
      </w:r>
      <w:hyperlink w:history="1" r:id="rId34">
        <w:r w:rsidRPr="000C2D0F">
          <w:rPr>
            <w:rStyle w:val="Hyperlink"/>
            <w:rFonts w:ascii="Arial" w:hAnsi="Arial" w:eastAsia="Times New Roman" w:cs="Arial"/>
            <w:lang w:eastAsia="en-GB"/>
          </w:rPr>
          <w:t>https://researchguides.ben.edu/source-evaluation</w:t>
        </w:r>
      </w:hyperlink>
      <w:r w:rsidRPr="000C2D0F">
        <w:rPr>
          <w:rFonts w:ascii="Arial" w:hAnsi="Arial" w:eastAsia="Times New Roman" w:cs="Arial"/>
          <w:lang w:eastAsia="en-GB"/>
        </w:rPr>
        <w:t>, access 01.12.21</w:t>
      </w:r>
    </w:p>
    <w:p w:rsidR="000C06C6" w:rsidP="00C12504" w:rsidRDefault="00767245" w14:paraId="6D2F5E70" w14:textId="6B97C438">
      <w:pPr>
        <w:spacing w:after="0" w:line="360" w:lineRule="auto"/>
        <w:jc w:val="both"/>
        <w:rPr>
          <w:rFonts w:ascii="Arial" w:hAnsi="Arial" w:eastAsia="Times New Roman" w:cs="Arial"/>
          <w:lang w:eastAsia="en-GB"/>
        </w:rPr>
      </w:pPr>
      <w:r>
        <w:rPr>
          <w:rFonts w:ascii="Arial" w:hAnsi="Arial" w:eastAsia="Times New Roman" w:cs="Arial"/>
          <w:lang w:eastAsia="en-GB"/>
        </w:rPr>
        <w:t>What is DIKW pyramid</w:t>
      </w:r>
      <w:r w:rsidR="00C12504">
        <w:rPr>
          <w:rFonts w:ascii="Arial" w:hAnsi="Arial" w:eastAsia="Times New Roman" w:cs="Arial"/>
          <w:lang w:eastAsia="en-GB"/>
        </w:rPr>
        <w:t>,</w:t>
      </w:r>
      <w:r>
        <w:rPr>
          <w:rFonts w:ascii="Arial" w:hAnsi="Arial" w:eastAsia="Times New Roman" w:cs="Arial"/>
          <w:lang w:eastAsia="en-GB"/>
        </w:rPr>
        <w:t xml:space="preserve"> </w:t>
      </w:r>
      <w:r w:rsidRPr="000C2D0F" w:rsidR="000C06C6">
        <w:rPr>
          <w:rFonts w:ascii="Arial" w:hAnsi="Arial" w:eastAsia="Times New Roman" w:cs="Arial"/>
          <w:lang w:eastAsia="en-GB"/>
        </w:rPr>
        <w:t>access 01.12.21</w:t>
      </w:r>
      <w:r>
        <w:rPr>
          <w:rFonts w:ascii="Arial" w:hAnsi="Arial" w:eastAsia="Times New Roman" w:cs="Arial"/>
          <w:lang w:eastAsia="en-GB"/>
        </w:rPr>
        <w:t xml:space="preserve"> at:</w:t>
      </w:r>
      <w:r w:rsidR="00C12504">
        <w:rPr>
          <w:rFonts w:ascii="Arial" w:hAnsi="Arial" w:eastAsia="Times New Roman" w:cs="Arial"/>
          <w:lang w:eastAsia="en-GB"/>
        </w:rPr>
        <w:t xml:space="preserve"> </w:t>
      </w:r>
      <w:hyperlink w:history="1" r:id="rId35">
        <w:r w:rsidRPr="00E97941" w:rsidR="00C12504">
          <w:rPr>
            <w:rStyle w:val="Hyperlink"/>
            <w:rFonts w:ascii="Arial" w:hAnsi="Arial" w:eastAsia="Times New Roman" w:cs="Arial"/>
            <w:lang w:eastAsia="en-GB"/>
          </w:rPr>
          <w:t>https://www.ontotext.com/knowledgehub/fundamentals/dikw-pyramid/</w:t>
        </w:r>
      </w:hyperlink>
      <w:r w:rsidR="00C12504">
        <w:rPr>
          <w:rFonts w:ascii="Arial" w:hAnsi="Arial" w:eastAsia="Times New Roman" w:cs="Arial"/>
          <w:lang w:eastAsia="en-GB"/>
        </w:rPr>
        <w:t xml:space="preserve"> </w:t>
      </w:r>
    </w:p>
    <w:p w:rsidRPr="000C06C6" w:rsidR="00BD4F90" w:rsidP="000C06C6" w:rsidRDefault="00BD4F90" w14:paraId="6AD12C4B" w14:textId="34479E29">
      <w:pPr>
        <w:spacing w:after="0" w:line="360" w:lineRule="auto"/>
        <w:ind w:firstLine="720"/>
        <w:jc w:val="both"/>
        <w:rPr>
          <w:rFonts w:ascii="Arial" w:hAnsi="Arial" w:eastAsia="Times New Roman" w:cs="Arial"/>
          <w:lang w:eastAsia="en-GB"/>
        </w:rPr>
      </w:pPr>
      <w:r w:rsidRPr="000C2D0F">
        <w:rPr>
          <w:rFonts w:ascii="Arial" w:hAnsi="Arial" w:eastAsia="Times New Roman" w:cs="Arial"/>
          <w:color w:val="000000" w:themeColor="text1"/>
        </w:rPr>
        <w:t>James, W. (1907). "The energies of men". Science. 25 (635): 321–332.</w:t>
      </w:r>
    </w:p>
    <w:p w:rsidRPr="000C2D0F" w:rsidR="00A741C6" w:rsidP="000C2D0F" w:rsidRDefault="00A741C6" w14:paraId="4B30C307" w14:textId="77777777">
      <w:pPr>
        <w:spacing w:after="0" w:line="360" w:lineRule="auto"/>
        <w:ind w:firstLine="720"/>
        <w:jc w:val="both"/>
        <w:rPr>
          <w:rFonts w:ascii="Arial" w:hAnsi="Arial" w:eastAsia="Times New Roman" w:cs="Arial"/>
          <w:color w:val="000000" w:themeColor="text1"/>
        </w:rPr>
      </w:pPr>
    </w:p>
    <w:sectPr w:rsidRPr="000C2D0F" w:rsidR="00A741C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9189D" w:rsidP="00761415" w:rsidRDefault="0069189D" w14:paraId="23614EA3" w14:textId="77777777">
      <w:pPr>
        <w:spacing w:after="0" w:line="240" w:lineRule="auto"/>
      </w:pPr>
      <w:r>
        <w:separator/>
      </w:r>
    </w:p>
  </w:endnote>
  <w:endnote w:type="continuationSeparator" w:id="0">
    <w:p w:rsidR="0069189D" w:rsidP="00761415" w:rsidRDefault="0069189D" w14:paraId="4E14CB4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9189D" w:rsidP="00761415" w:rsidRDefault="0069189D" w14:paraId="67C971E9" w14:textId="77777777">
      <w:pPr>
        <w:spacing w:after="0" w:line="240" w:lineRule="auto"/>
      </w:pPr>
      <w:r>
        <w:separator/>
      </w:r>
    </w:p>
  </w:footnote>
  <w:footnote w:type="continuationSeparator" w:id="0">
    <w:p w:rsidR="0069189D" w:rsidP="00761415" w:rsidRDefault="0069189D" w14:paraId="1A756DB3" w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278676880-1498917300 807318512-909895708 1574170744-1895608555 2067930789-467134004 2116467022-283797612 165942073-1491746802 1582794661-1037419200 659963926-532477191 725858124-1105149180 431038438-1715360578 19153794-1452351092 1810493373-909165789 251661788-1352398571 431634002-856516954 1366078834-166737398 1102915764-1770906869 667995480-1825020851 453902199-219433120 1414350129-619534817 531762115-1302308475 214578133-1459990597 1053897443-1123631395 2037252340-1868185423 1617178912-933634004 1151233008-2078241298 989225803-1181275973 1224582522-216029768 617664759-1501997221 1032629243-1558388183 1085243274-1957562712 1193555208-1584851917 1052001757-818272386 2117888771-260289565 1301472299-176699417 1393003183-1743868270 1239173082-1675635244 1694524809-515181028 575219604-1803555234 724659939-578271189 1708406566-2004318071 1071297764-553372412 1990647383-2004318071 325972439-104069757 353023789-71591289 663440592-673493343 1234418572-1388658378 1838823086-501273825 1136735468-1266709721 1017091922-1419513064 27789289-2027347150 1709297818-2004318071 2133379140-358122901 615923-2004318071 821082162-172096614 870651352-631552321 996390125-2065741931 827315785-1222965059 317629166-1743598314 2103998161-1855604222 849701551-780761321 362754284-388270414 1474909923-2004318071 766980809-2004318071 1747191605-2004318071 1228239697-2004318071 580236789-2004318071 1685204755-2004318071 193255719-2004318071 42687028-332589033 923809468-2004318071 68201685-2004318071 247671908-2004318071 1888138999-2004318071 345644094-2004318071 2000300390-1419466237 223548598-2004318071 1196308454-2004318071 516115385-2004318071 1161605511-2004318071 1148411945-2004318071 423415744-2004318071 1291501013-2004318071 1246855258-2004318071 867552440-2004318071 1618708578-2004318071 2116809667-2004318071 1999858102-2004318071 174808649-2004318071 1410126090-2004318071 536702217-111237335 765211240-2004318071 295919358-1359934331 804736373-2004318071 57864456-120956051 1504855386-355292496 622419002-532862029 883491292-136388912 486266849-871346367 224157009-2004318071 1982230134-395000315 865941708-696762565 1476069517-1417933286 1692652768-1266139072 787794384-782519682 1643253566-1926327823 1735926795-2033896040 97649918-1371938658 1780289955-2017101551 2018995754-318401409 2112306157-720560581 1120665851-950985969 647084309-1067988220 680645231-1064706262 1196748590-543727274 1755031875-580676189 338127007-918325729 1984373314-664929879 1332833933-386060590 1646235546-1460902269 636761489-616019813 1623497994-1574077303 1135763613-2004318071 824341320-767870601 1895909251-268888429 1949676944-1266897828 1631045248-900312457 1942884045-2004318071 1918788575-1653111876 880797415-2004318071 1133212885-128273188 712779447-2004318071 137141763-2004318071 1433949977-1197371512 2064844042-940528479 1056846096-950865044 1076900969-2146405796 2045752762-2004318071 1213963130-182115575 699043968-2004318071 1218503902-441952262 1001083321-2004318071 1043453027-2004318071 1228195932-914678810 716812310-1533385527 636077564-341646785 1397439065-2120587807 590316084-816122155 1220519163-1890407835 1153045259-1471489960 1713842171-967397894 1662766906-248232641 1914197996-2004318071 308062443-1837477276 1013068309-969466378 1788112077-25721437 1932827037-1748079139 1354770515-1729032184 1125710374-1320582781 1469786659-1452850460 953190135-2090356802 99660117-2004318071 1134393998-192116026 1734667050-631149525 1335503256-164954292 1267250671-1454924460 2058238450-150074489 1161596330-1058244116 1795917441-875817348 1183990041-1943549246 1216319890-1627416122 1734260545-933830641 1849370248-1849827909 2049547375-694376900 1668779876-2093271894 616146059-15351179 893892401-457942886 1080145358-2004318071 716055212-1970594200 536837761-665116448 2064684110-1175876017 719198879-2139649392 823020253-207282130 357123449-1612473588 1824217060-2004318071 1183424186-146555935 1960112094-323964364 1724097725-632772990 1831820912-1805108280 1792093259-877108777 1261486855-2004318071"/>
  </int:OnDemandWorkflows>
  <int:IntelligenceSettings/>
  <int:Manifest>
    <int:ParagraphRange paragraphId="423415744" textId="2004318071" start="0" length="119" invalidationStart="0" invalidationLength="119" id="n0uADLvO"/>
    <int:ParagraphRange paragraphId="1183424186" textId="146555935" start="0" length="93" invalidationStart="0" invalidationLength="93" id="1QcIwTpS"/>
    <int:EntireDocument id="fcrnW9JA"/>
  </int:Manifest>
  <int:Observations>
    <int:Content id="n0uADLvO">
      <int:extLst>
        <oel:ext uri="426473B9-03D8-482F-96C9-C2C85392BACA">
          <int:SimilarityCritique Version="1" Context="DIKW model it‘s method used to explain how we can move from Data (D) to Information (I), Knowledge (K), and Wisdom (W)." SourceType="Online" SourceTitle="The DIKW model for knowledge management and data value ..." SourceUrl="https://www.i-scoop.eu/big-data-action-value-context/dikw-model/" SourceSnippet="The DIKW model or DIKW pyramid is an often used method, with roots in knowledge management, to explain the ways we move from data (the ‘D’) to information (I), knowledge (K) and wisdom (W) with a component of actions and decisions.. Essentially that’s what we do in digital transformation.And with Industry 4.0, IoT and AI/ML the decisions/actions can also be (semi-)autonomous, although ...">
            <int:Suggestions CitationType="Inline">
              <int:Suggestion CitationStyle="Mla" IsIdentical="0">
                <int:CitationText>(“The DIKW model for knowledge management and data value ...”)</int:CitationText>
              </int:Suggestion>
              <int:Suggestion CitationStyle="Apa" IsIdentical="0">
                <int:CitationText>(“The DIKW model for knowledge management and data value ...”)</int:CitationText>
              </int:Suggestion>
              <int:Suggestion CitationStyle="Chicago" IsIdentical="0">
                <int:CitationText>(“The DIKW model for knowledge management and data value ...”)</int:CitationText>
              </int:Suggestion>
            </int:Suggestions>
            <int:Suggestions CitationType="Full">
              <int:Suggestion CitationStyle="Mla" IsIdentical="0">
                <int:CitationText>&lt;i&gt;The DIKW model for knowledge management and data value ...&lt;/i&gt;, https://www.i-scoop.eu/big-data-action-value-context/dikw-model/.</int:CitationText>
              </int:Suggestion>
              <int:Suggestion CitationStyle="Apa" IsIdentical="0">
                <int:CitationText>&lt;i&gt;The DIKW model for knowledge management and data value ...&lt;/i&gt;. (n.d.). Retrieved from https://www.i-scoop.eu/big-data-action-value-context/dikw-model/</int:CitationText>
              </int:Suggestion>
              <int:Suggestion CitationStyle="Chicago" IsIdentical="0">
                <int:CitationText>“The DIKW model for knowledge management and data value ...” n.d., https://www.i-scoop.eu/big-data-action-value-context/dikw-model/.</int:CitationText>
              </int:Suggestion>
            </int:Suggestions>
          </int:SimilarityCritique>
        </oel:ext>
      </int:extLst>
    </int:Content>
    <int:Content id="1QcIwTpS">
      <int:extLst>
        <oel:ext uri="426473B9-03D8-482F-96C9-C2C85392BACA">
          <int:SimilarityCritique Version="1" Context="Duckworth, Angela, L., Grit: The Power of Passion and Perseverance (New York: Scribner, 2016)" SourceType="Online" SourceTitle="Grit: The Power of Passion and Perseverance by Angela ..." SourceUrl="https://collegesuccess-fralick.blogspot.com/2016/03/grit-power-of-passion-and-perseverance.html" SourceSnippet="Angela Duckworth, Grit: The Power of Passion and Perseverance (New York: Scribner, 2016.) Angela Duckworth has developed at Grit Scale that measures perseverance or grit. You can take this scale online to measure your own grit and to get an idea of the components of this characteristic.">
            <int:Suggestions CitationType="Inline">
              <int:Suggestion CitationStyle="Mla" IsIdentical="0">
                <int:CitationText>(“Grit: The Power of Passion and Perseverance by Angela ...”)</int:CitationText>
              </int:Suggestion>
              <int:Suggestion CitationStyle="Apa" IsIdentical="0">
                <int:CitationText>(“Grit: The Power of Passion and Perseverance by Angela ...”)</int:CitationText>
              </int:Suggestion>
              <int:Suggestion CitationStyle="Chicago" IsIdentical="0">
                <int:CitationText>(“Grit: The Power of Passion and Perseverance by Angela ...”)</int:CitationText>
              </int:Suggestion>
            </int:Suggestions>
            <int:Suggestions CitationType="Full">
              <int:Suggestion CitationStyle="Mla" IsIdentical="0">
                <int:CitationText>&lt;i&gt;Grit: The Power of Passion and Perseverance by Angela ...&lt;/i&gt;, https://collegesuccess-fralick.blogspot.com/2016/03/grit-power-of-passion-and-perseverance.html.</int:CitationText>
              </int:Suggestion>
              <int:Suggestion CitationStyle="Apa" IsIdentical="0">
                <int:CitationText>&lt;i&gt;Grit: The Power of Passion and Perseverance by Angela ...&lt;/i&gt;. (n.d.). Retrieved from https://collegesuccess-fralick.blogspot.com/2016/03/grit-power-of-passion-and-perseverance.html</int:CitationText>
              </int:Suggestion>
              <int:Suggestion CitationStyle="Chicago" IsIdentical="0">
                <int:CitationText>“Grit: The Power of Passion and Perseverance by Angela ...” n.d., https://collegesuccess-fralick.blogspot.com/2016/03/grit-power-of-passion-and-perseverance.html.</int:CitationText>
              </int:Suggestion>
            </int:Suggestions>
            <int:AdditionalSources SourceType="Online" SourceTitle="Duckworth, Angela. Grit: The Power of Passion and ..." SourceUrl="https://scholarpractitionernexus.com/book/grit-the-power-of-passion-and-perseverance/" SourceSnippet="Duckworth, Angela. Grit: The Power of Passion and Perseverance. (New York: Scribner, 2016). Grit Intrigued by the question of why some individuals excel and others fail to reach their potential, Duckworth studied individuals who have reached the top of their field. Through this process she identified the quality of “grit” which encompasses four psychological assets: […]">
              <int:Suggestions CitationType="Inline">
                <int:Suggestion CitationStyle="Mla" IsIdentical="0">
                  <int:CitationText>(“Duckworth, Angela. Grit: The Power of Passion and ...”)</int:CitationText>
                </int:Suggestion>
                <int:Suggestion CitationStyle="Apa" IsIdentical="0">
                  <int:CitationText>(“Duckworth, Angela. Grit: The Power of Passion and ...”)</int:CitationText>
                </int:Suggestion>
                <int:Suggestion CitationStyle="Chicago" IsIdentical="0">
                  <int:CitationText>(“Duckworth, Angela. Grit: The Power of Passion and ...”)</int:CitationText>
                </int:Suggestion>
              </int:Suggestions>
              <int:Suggestions CitationType="Full">
                <int:Suggestion CitationStyle="Mla" IsIdentical="0">
                  <int:CitationText>&lt;i&gt;Duckworth, Angela. Grit: The Power of Passion and ...&lt;/i&gt;, https://scholarpractitionernexus.com/book/grit-the-power-of-passion-and-perseverance/.</int:CitationText>
                </int:Suggestion>
                <int:Suggestion CitationStyle="Apa" IsIdentical="0">
                  <int:CitationText>&lt;i&gt;Duckworth, Angela. Grit: The Power of Passion and ...&lt;/i&gt;. (n.d.). Retrieved from https://scholarpractitionernexus.com/book/grit-the-power-of-passion-and-perseverance/</int:CitationText>
                </int:Suggestion>
                <int:Suggestion CitationStyle="Chicago" IsIdentical="0">
                  <int:CitationText>“Duckworth, Angela. Grit: The Power of Passion and ...” n.d., https://scholarpractitionernexus.com/book/grit-the-power-of-passion-and-perseverance/.</int:CitationText>
                </int:Suggestion>
              </int:Suggestions>
            </int:AdditionalSources>
            <int:AdditionalSources SourceType="Online" SourceTitle="Grit : : the power of passion and perseverance / | Wake..." SourceUrl="https://catalog.wakegov.com/Record/711554" SourceSnippet="Duckworth, Angela, Grit: The Power of Passion and Perseverance. New York: Scribner, 2016. MLA Citation (style guide) Duckworth, Angela. Grit: The Power of Passion and Perseverance. First Scribner hardcover edition. New York: Scribner, 2016. Print. Note! Citation formats are based on standards as of July 2010. Citations contain only title ...">
              <int:Suggestions CitationType="Inline">
                <int:Suggestion CitationStyle="Mla" IsIdentical="0">
                  <int:CitationText>(“Grit : : the power of passion and perseverance / | Wake...”)</int:CitationText>
                </int:Suggestion>
                <int:Suggestion CitationStyle="Apa" IsIdentical="0">
                  <int:CitationText>(“Grit : : the power of passion and perseverance / | Wake...”)</int:CitationText>
                </int:Suggestion>
                <int:Suggestion CitationStyle="Chicago" IsIdentical="0">
                  <int:CitationText>(“Grit : : the power of passion and perseverance / | Wake...”)</int:CitationText>
                </int:Suggestion>
              </int:Suggestions>
              <int:Suggestions CitationType="Full">
                <int:Suggestion CitationStyle="Mla" IsIdentical="0">
                  <int:CitationText>&lt;i&gt;Grit : : the power of passion and perseverance / | Wake...&lt;/i&gt;, https://catalog.wakegov.com/Record/711554.</int:CitationText>
                </int:Suggestion>
                <int:Suggestion CitationStyle="Apa" IsIdentical="0">
                  <int:CitationText>&lt;i&gt;Grit : : the power of passion and perseverance / | Wake...&lt;/i&gt;. (n.d.). Retrieved from https://catalog.wakegov.com/Record/711554</int:CitationText>
                </int:Suggestion>
                <int:Suggestion CitationStyle="Chicago" IsIdentical="0">
                  <int:CitationText>“Grit : : the power of passion and perseverance / | Wake...” n.d., https://catalog.wakegov.com/Record/711554.</int:CitationText>
                </int:Suggestion>
              </int:Suggestions>
            </int:AdditionalSources>
          </int:SimilarityCritique>
        </oel:ext>
      </int:extLst>
    </int:Content>
    <int:Content id="fcrnW9JA">
      <int:extLst>
        <oel:ext uri="E302BA01-7950-474C-9AD3-286E660C40A8">
          <int:SimilaritySummary Version="1" RunId="1638615799836" TilesCheckedInThisRun="76" TotalNumOfTiles="76" SimilarityAnnotationCount="2" NumWords="1928" NumFlaggedWords="3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C2599"/>
    <w:multiLevelType w:val="hybridMultilevel"/>
    <w:tmpl w:val="FBBCE078"/>
    <w:lvl w:ilvl="0" w:tplc="8A30FAEE">
      <w:start w:val="1"/>
      <w:numFmt w:val="decimal"/>
      <w:lvlText w:val="%1."/>
      <w:lvlJc w:val="left"/>
      <w:pPr>
        <w:ind w:left="720" w:hanging="360"/>
      </w:pPr>
    </w:lvl>
    <w:lvl w:ilvl="1" w:tplc="29062F76">
      <w:start w:val="1"/>
      <w:numFmt w:val="lowerLetter"/>
      <w:lvlText w:val="%2."/>
      <w:lvlJc w:val="left"/>
      <w:pPr>
        <w:ind w:left="1440" w:hanging="360"/>
      </w:pPr>
    </w:lvl>
    <w:lvl w:ilvl="2" w:tplc="2C4A754A">
      <w:start w:val="1"/>
      <w:numFmt w:val="lowerRoman"/>
      <w:lvlText w:val="%3."/>
      <w:lvlJc w:val="right"/>
      <w:pPr>
        <w:ind w:left="2160" w:hanging="180"/>
      </w:pPr>
    </w:lvl>
    <w:lvl w:ilvl="3" w:tplc="079077CA">
      <w:start w:val="1"/>
      <w:numFmt w:val="decimal"/>
      <w:lvlText w:val="%4."/>
      <w:lvlJc w:val="left"/>
      <w:pPr>
        <w:ind w:left="2880" w:hanging="360"/>
      </w:pPr>
    </w:lvl>
    <w:lvl w:ilvl="4" w:tplc="0D1AEA66">
      <w:start w:val="1"/>
      <w:numFmt w:val="lowerLetter"/>
      <w:lvlText w:val="%5."/>
      <w:lvlJc w:val="left"/>
      <w:pPr>
        <w:ind w:left="3600" w:hanging="360"/>
      </w:pPr>
    </w:lvl>
    <w:lvl w:ilvl="5" w:tplc="FEAA89F6">
      <w:start w:val="1"/>
      <w:numFmt w:val="lowerRoman"/>
      <w:lvlText w:val="%6."/>
      <w:lvlJc w:val="right"/>
      <w:pPr>
        <w:ind w:left="4320" w:hanging="180"/>
      </w:pPr>
    </w:lvl>
    <w:lvl w:ilvl="6" w:tplc="02026212">
      <w:start w:val="1"/>
      <w:numFmt w:val="decimal"/>
      <w:lvlText w:val="%7."/>
      <w:lvlJc w:val="left"/>
      <w:pPr>
        <w:ind w:left="5040" w:hanging="360"/>
      </w:pPr>
    </w:lvl>
    <w:lvl w:ilvl="7" w:tplc="B51C8BAE">
      <w:start w:val="1"/>
      <w:numFmt w:val="lowerLetter"/>
      <w:lvlText w:val="%8."/>
      <w:lvlJc w:val="left"/>
      <w:pPr>
        <w:ind w:left="5760" w:hanging="360"/>
      </w:pPr>
    </w:lvl>
    <w:lvl w:ilvl="8" w:tplc="294EF05A">
      <w:start w:val="1"/>
      <w:numFmt w:val="lowerRoman"/>
      <w:lvlText w:val="%9."/>
      <w:lvlJc w:val="right"/>
      <w:pPr>
        <w:ind w:left="6480" w:hanging="180"/>
      </w:pPr>
    </w:lvl>
  </w:abstractNum>
  <w:abstractNum w:abstractNumId="1" w15:restartNumberingAfterBreak="0">
    <w:nsid w:val="142B6E9E"/>
    <w:multiLevelType w:val="hybridMultilevel"/>
    <w:tmpl w:val="0480F216"/>
    <w:lvl w:ilvl="0" w:tplc="F73C518E">
      <w:start w:val="1"/>
      <w:numFmt w:val="bullet"/>
      <w:lvlText w:val="•"/>
      <w:lvlJc w:val="left"/>
      <w:pPr>
        <w:tabs>
          <w:tab w:val="num" w:pos="720"/>
        </w:tabs>
        <w:ind w:left="720" w:hanging="360"/>
      </w:pPr>
      <w:rPr>
        <w:rFonts w:hint="default" w:ascii="Times New Roman" w:hAnsi="Times New Roman"/>
      </w:rPr>
    </w:lvl>
    <w:lvl w:ilvl="1" w:tplc="41888456" w:tentative="1">
      <w:start w:val="1"/>
      <w:numFmt w:val="bullet"/>
      <w:lvlText w:val="•"/>
      <w:lvlJc w:val="left"/>
      <w:pPr>
        <w:tabs>
          <w:tab w:val="num" w:pos="1440"/>
        </w:tabs>
        <w:ind w:left="1440" w:hanging="360"/>
      </w:pPr>
      <w:rPr>
        <w:rFonts w:hint="default" w:ascii="Times New Roman" w:hAnsi="Times New Roman"/>
      </w:rPr>
    </w:lvl>
    <w:lvl w:ilvl="2" w:tplc="78FAAC36" w:tentative="1">
      <w:start w:val="1"/>
      <w:numFmt w:val="bullet"/>
      <w:lvlText w:val="•"/>
      <w:lvlJc w:val="left"/>
      <w:pPr>
        <w:tabs>
          <w:tab w:val="num" w:pos="2160"/>
        </w:tabs>
        <w:ind w:left="2160" w:hanging="360"/>
      </w:pPr>
      <w:rPr>
        <w:rFonts w:hint="default" w:ascii="Times New Roman" w:hAnsi="Times New Roman"/>
      </w:rPr>
    </w:lvl>
    <w:lvl w:ilvl="3" w:tplc="03669A78" w:tentative="1">
      <w:start w:val="1"/>
      <w:numFmt w:val="bullet"/>
      <w:lvlText w:val="•"/>
      <w:lvlJc w:val="left"/>
      <w:pPr>
        <w:tabs>
          <w:tab w:val="num" w:pos="2880"/>
        </w:tabs>
        <w:ind w:left="2880" w:hanging="360"/>
      </w:pPr>
      <w:rPr>
        <w:rFonts w:hint="default" w:ascii="Times New Roman" w:hAnsi="Times New Roman"/>
      </w:rPr>
    </w:lvl>
    <w:lvl w:ilvl="4" w:tplc="5CA6A57A" w:tentative="1">
      <w:start w:val="1"/>
      <w:numFmt w:val="bullet"/>
      <w:lvlText w:val="•"/>
      <w:lvlJc w:val="left"/>
      <w:pPr>
        <w:tabs>
          <w:tab w:val="num" w:pos="3600"/>
        </w:tabs>
        <w:ind w:left="3600" w:hanging="360"/>
      </w:pPr>
      <w:rPr>
        <w:rFonts w:hint="default" w:ascii="Times New Roman" w:hAnsi="Times New Roman"/>
      </w:rPr>
    </w:lvl>
    <w:lvl w:ilvl="5" w:tplc="DB6C62D4" w:tentative="1">
      <w:start w:val="1"/>
      <w:numFmt w:val="bullet"/>
      <w:lvlText w:val="•"/>
      <w:lvlJc w:val="left"/>
      <w:pPr>
        <w:tabs>
          <w:tab w:val="num" w:pos="4320"/>
        </w:tabs>
        <w:ind w:left="4320" w:hanging="360"/>
      </w:pPr>
      <w:rPr>
        <w:rFonts w:hint="default" w:ascii="Times New Roman" w:hAnsi="Times New Roman"/>
      </w:rPr>
    </w:lvl>
    <w:lvl w:ilvl="6" w:tplc="D5C8FBAA" w:tentative="1">
      <w:start w:val="1"/>
      <w:numFmt w:val="bullet"/>
      <w:lvlText w:val="•"/>
      <w:lvlJc w:val="left"/>
      <w:pPr>
        <w:tabs>
          <w:tab w:val="num" w:pos="5040"/>
        </w:tabs>
        <w:ind w:left="5040" w:hanging="360"/>
      </w:pPr>
      <w:rPr>
        <w:rFonts w:hint="default" w:ascii="Times New Roman" w:hAnsi="Times New Roman"/>
      </w:rPr>
    </w:lvl>
    <w:lvl w:ilvl="7" w:tplc="5B4E1B28" w:tentative="1">
      <w:start w:val="1"/>
      <w:numFmt w:val="bullet"/>
      <w:lvlText w:val="•"/>
      <w:lvlJc w:val="left"/>
      <w:pPr>
        <w:tabs>
          <w:tab w:val="num" w:pos="5760"/>
        </w:tabs>
        <w:ind w:left="5760" w:hanging="360"/>
      </w:pPr>
      <w:rPr>
        <w:rFonts w:hint="default" w:ascii="Times New Roman" w:hAnsi="Times New Roman"/>
      </w:rPr>
    </w:lvl>
    <w:lvl w:ilvl="8" w:tplc="21307ED2" w:tentative="1">
      <w:start w:val="1"/>
      <w:numFmt w:val="bullet"/>
      <w:lvlText w:val="•"/>
      <w:lvlJc w:val="left"/>
      <w:pPr>
        <w:tabs>
          <w:tab w:val="num" w:pos="6480"/>
        </w:tabs>
        <w:ind w:left="6480" w:hanging="360"/>
      </w:pPr>
      <w:rPr>
        <w:rFonts w:hint="default" w:ascii="Times New Roman" w:hAnsi="Times New Roman"/>
      </w:rPr>
    </w:lvl>
  </w:abstractNum>
  <w:abstractNum w:abstractNumId="2" w15:restartNumberingAfterBreak="0">
    <w:nsid w:val="144310CD"/>
    <w:multiLevelType w:val="hybridMultilevel"/>
    <w:tmpl w:val="94AE4F74"/>
    <w:lvl w:ilvl="0" w:tplc="8C38AB2E">
      <w:start w:val="1"/>
      <w:numFmt w:val="bullet"/>
      <w:lvlText w:val="•"/>
      <w:lvlJc w:val="left"/>
      <w:pPr>
        <w:tabs>
          <w:tab w:val="num" w:pos="720"/>
        </w:tabs>
        <w:ind w:left="720" w:hanging="360"/>
      </w:pPr>
      <w:rPr>
        <w:rFonts w:hint="default" w:ascii="Times New Roman" w:hAnsi="Times New Roman"/>
      </w:rPr>
    </w:lvl>
    <w:lvl w:ilvl="1" w:tplc="8292B19E" w:tentative="1">
      <w:start w:val="1"/>
      <w:numFmt w:val="bullet"/>
      <w:lvlText w:val="•"/>
      <w:lvlJc w:val="left"/>
      <w:pPr>
        <w:tabs>
          <w:tab w:val="num" w:pos="1440"/>
        </w:tabs>
        <w:ind w:left="1440" w:hanging="360"/>
      </w:pPr>
      <w:rPr>
        <w:rFonts w:hint="default" w:ascii="Times New Roman" w:hAnsi="Times New Roman"/>
      </w:rPr>
    </w:lvl>
    <w:lvl w:ilvl="2" w:tplc="AD04F4EE" w:tentative="1">
      <w:start w:val="1"/>
      <w:numFmt w:val="bullet"/>
      <w:lvlText w:val="•"/>
      <w:lvlJc w:val="left"/>
      <w:pPr>
        <w:tabs>
          <w:tab w:val="num" w:pos="2160"/>
        </w:tabs>
        <w:ind w:left="2160" w:hanging="360"/>
      </w:pPr>
      <w:rPr>
        <w:rFonts w:hint="default" w:ascii="Times New Roman" w:hAnsi="Times New Roman"/>
      </w:rPr>
    </w:lvl>
    <w:lvl w:ilvl="3" w:tplc="D96E039C" w:tentative="1">
      <w:start w:val="1"/>
      <w:numFmt w:val="bullet"/>
      <w:lvlText w:val="•"/>
      <w:lvlJc w:val="left"/>
      <w:pPr>
        <w:tabs>
          <w:tab w:val="num" w:pos="2880"/>
        </w:tabs>
        <w:ind w:left="2880" w:hanging="360"/>
      </w:pPr>
      <w:rPr>
        <w:rFonts w:hint="default" w:ascii="Times New Roman" w:hAnsi="Times New Roman"/>
      </w:rPr>
    </w:lvl>
    <w:lvl w:ilvl="4" w:tplc="BD088170" w:tentative="1">
      <w:start w:val="1"/>
      <w:numFmt w:val="bullet"/>
      <w:lvlText w:val="•"/>
      <w:lvlJc w:val="left"/>
      <w:pPr>
        <w:tabs>
          <w:tab w:val="num" w:pos="3600"/>
        </w:tabs>
        <w:ind w:left="3600" w:hanging="360"/>
      </w:pPr>
      <w:rPr>
        <w:rFonts w:hint="default" w:ascii="Times New Roman" w:hAnsi="Times New Roman"/>
      </w:rPr>
    </w:lvl>
    <w:lvl w:ilvl="5" w:tplc="145A2B46" w:tentative="1">
      <w:start w:val="1"/>
      <w:numFmt w:val="bullet"/>
      <w:lvlText w:val="•"/>
      <w:lvlJc w:val="left"/>
      <w:pPr>
        <w:tabs>
          <w:tab w:val="num" w:pos="4320"/>
        </w:tabs>
        <w:ind w:left="4320" w:hanging="360"/>
      </w:pPr>
      <w:rPr>
        <w:rFonts w:hint="default" w:ascii="Times New Roman" w:hAnsi="Times New Roman"/>
      </w:rPr>
    </w:lvl>
    <w:lvl w:ilvl="6" w:tplc="A7028A08" w:tentative="1">
      <w:start w:val="1"/>
      <w:numFmt w:val="bullet"/>
      <w:lvlText w:val="•"/>
      <w:lvlJc w:val="left"/>
      <w:pPr>
        <w:tabs>
          <w:tab w:val="num" w:pos="5040"/>
        </w:tabs>
        <w:ind w:left="5040" w:hanging="360"/>
      </w:pPr>
      <w:rPr>
        <w:rFonts w:hint="default" w:ascii="Times New Roman" w:hAnsi="Times New Roman"/>
      </w:rPr>
    </w:lvl>
    <w:lvl w:ilvl="7" w:tplc="D5E6804C" w:tentative="1">
      <w:start w:val="1"/>
      <w:numFmt w:val="bullet"/>
      <w:lvlText w:val="•"/>
      <w:lvlJc w:val="left"/>
      <w:pPr>
        <w:tabs>
          <w:tab w:val="num" w:pos="5760"/>
        </w:tabs>
        <w:ind w:left="5760" w:hanging="360"/>
      </w:pPr>
      <w:rPr>
        <w:rFonts w:hint="default" w:ascii="Times New Roman" w:hAnsi="Times New Roman"/>
      </w:rPr>
    </w:lvl>
    <w:lvl w:ilvl="8" w:tplc="69846F00" w:tentative="1">
      <w:start w:val="1"/>
      <w:numFmt w:val="bullet"/>
      <w:lvlText w:val="•"/>
      <w:lvlJc w:val="left"/>
      <w:pPr>
        <w:tabs>
          <w:tab w:val="num" w:pos="6480"/>
        </w:tabs>
        <w:ind w:left="6480" w:hanging="360"/>
      </w:pPr>
      <w:rPr>
        <w:rFonts w:hint="default" w:ascii="Times New Roman" w:hAnsi="Times New Roman"/>
      </w:rPr>
    </w:lvl>
  </w:abstractNum>
  <w:abstractNum w:abstractNumId="3" w15:restartNumberingAfterBreak="0">
    <w:nsid w:val="32E964C4"/>
    <w:multiLevelType w:val="hybridMultilevel"/>
    <w:tmpl w:val="F0B86036"/>
    <w:lvl w:ilvl="0" w:tplc="4D46CED4">
      <w:start w:val="1"/>
      <w:numFmt w:val="bullet"/>
      <w:lvlText w:val="•"/>
      <w:lvlJc w:val="left"/>
      <w:pPr>
        <w:tabs>
          <w:tab w:val="num" w:pos="720"/>
        </w:tabs>
        <w:ind w:left="720" w:hanging="360"/>
      </w:pPr>
      <w:rPr>
        <w:rFonts w:hint="default" w:ascii="Times New Roman" w:hAnsi="Times New Roman"/>
      </w:rPr>
    </w:lvl>
    <w:lvl w:ilvl="1" w:tplc="5AE80DB6" w:tentative="1">
      <w:start w:val="1"/>
      <w:numFmt w:val="bullet"/>
      <w:lvlText w:val="•"/>
      <w:lvlJc w:val="left"/>
      <w:pPr>
        <w:tabs>
          <w:tab w:val="num" w:pos="1440"/>
        </w:tabs>
        <w:ind w:left="1440" w:hanging="360"/>
      </w:pPr>
      <w:rPr>
        <w:rFonts w:hint="default" w:ascii="Times New Roman" w:hAnsi="Times New Roman"/>
      </w:rPr>
    </w:lvl>
    <w:lvl w:ilvl="2" w:tplc="854E831E" w:tentative="1">
      <w:start w:val="1"/>
      <w:numFmt w:val="bullet"/>
      <w:lvlText w:val="•"/>
      <w:lvlJc w:val="left"/>
      <w:pPr>
        <w:tabs>
          <w:tab w:val="num" w:pos="2160"/>
        </w:tabs>
        <w:ind w:left="2160" w:hanging="360"/>
      </w:pPr>
      <w:rPr>
        <w:rFonts w:hint="default" w:ascii="Times New Roman" w:hAnsi="Times New Roman"/>
      </w:rPr>
    </w:lvl>
    <w:lvl w:ilvl="3" w:tplc="BDB6A8A4" w:tentative="1">
      <w:start w:val="1"/>
      <w:numFmt w:val="bullet"/>
      <w:lvlText w:val="•"/>
      <w:lvlJc w:val="left"/>
      <w:pPr>
        <w:tabs>
          <w:tab w:val="num" w:pos="2880"/>
        </w:tabs>
        <w:ind w:left="2880" w:hanging="360"/>
      </w:pPr>
      <w:rPr>
        <w:rFonts w:hint="default" w:ascii="Times New Roman" w:hAnsi="Times New Roman"/>
      </w:rPr>
    </w:lvl>
    <w:lvl w:ilvl="4" w:tplc="34FE688E" w:tentative="1">
      <w:start w:val="1"/>
      <w:numFmt w:val="bullet"/>
      <w:lvlText w:val="•"/>
      <w:lvlJc w:val="left"/>
      <w:pPr>
        <w:tabs>
          <w:tab w:val="num" w:pos="3600"/>
        </w:tabs>
        <w:ind w:left="3600" w:hanging="360"/>
      </w:pPr>
      <w:rPr>
        <w:rFonts w:hint="default" w:ascii="Times New Roman" w:hAnsi="Times New Roman"/>
      </w:rPr>
    </w:lvl>
    <w:lvl w:ilvl="5" w:tplc="749ACCD8" w:tentative="1">
      <w:start w:val="1"/>
      <w:numFmt w:val="bullet"/>
      <w:lvlText w:val="•"/>
      <w:lvlJc w:val="left"/>
      <w:pPr>
        <w:tabs>
          <w:tab w:val="num" w:pos="4320"/>
        </w:tabs>
        <w:ind w:left="4320" w:hanging="360"/>
      </w:pPr>
      <w:rPr>
        <w:rFonts w:hint="default" w:ascii="Times New Roman" w:hAnsi="Times New Roman"/>
      </w:rPr>
    </w:lvl>
    <w:lvl w:ilvl="6" w:tplc="F3F4806A" w:tentative="1">
      <w:start w:val="1"/>
      <w:numFmt w:val="bullet"/>
      <w:lvlText w:val="•"/>
      <w:lvlJc w:val="left"/>
      <w:pPr>
        <w:tabs>
          <w:tab w:val="num" w:pos="5040"/>
        </w:tabs>
        <w:ind w:left="5040" w:hanging="360"/>
      </w:pPr>
      <w:rPr>
        <w:rFonts w:hint="default" w:ascii="Times New Roman" w:hAnsi="Times New Roman"/>
      </w:rPr>
    </w:lvl>
    <w:lvl w:ilvl="7" w:tplc="EAF8AD0E" w:tentative="1">
      <w:start w:val="1"/>
      <w:numFmt w:val="bullet"/>
      <w:lvlText w:val="•"/>
      <w:lvlJc w:val="left"/>
      <w:pPr>
        <w:tabs>
          <w:tab w:val="num" w:pos="5760"/>
        </w:tabs>
        <w:ind w:left="5760" w:hanging="360"/>
      </w:pPr>
      <w:rPr>
        <w:rFonts w:hint="default" w:ascii="Times New Roman" w:hAnsi="Times New Roman"/>
      </w:rPr>
    </w:lvl>
    <w:lvl w:ilvl="8" w:tplc="73D885B6" w:tentative="1">
      <w:start w:val="1"/>
      <w:numFmt w:val="bullet"/>
      <w:lvlText w:val="•"/>
      <w:lvlJc w:val="left"/>
      <w:pPr>
        <w:tabs>
          <w:tab w:val="num" w:pos="6480"/>
        </w:tabs>
        <w:ind w:left="6480" w:hanging="360"/>
      </w:pPr>
      <w:rPr>
        <w:rFonts w:hint="default" w:ascii="Times New Roman" w:hAnsi="Times New Roman"/>
      </w:rPr>
    </w:lvl>
  </w:abstractNum>
  <w:abstractNum w:abstractNumId="4" w15:restartNumberingAfterBreak="0">
    <w:nsid w:val="459F187C"/>
    <w:multiLevelType w:val="hybridMultilevel"/>
    <w:tmpl w:val="7688A6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1B3946"/>
    <w:rsid w:val="000254E3"/>
    <w:rsid w:val="0003297B"/>
    <w:rsid w:val="00041C61"/>
    <w:rsid w:val="000504CF"/>
    <w:rsid w:val="000C06C6"/>
    <w:rsid w:val="000C2D0F"/>
    <w:rsid w:val="000C45BC"/>
    <w:rsid w:val="000E7E1D"/>
    <w:rsid w:val="00104361"/>
    <w:rsid w:val="0013376D"/>
    <w:rsid w:val="001766A0"/>
    <w:rsid w:val="00193B59"/>
    <w:rsid w:val="00193E0D"/>
    <w:rsid w:val="001A6F00"/>
    <w:rsid w:val="001F50D8"/>
    <w:rsid w:val="002707C0"/>
    <w:rsid w:val="00291FF4"/>
    <w:rsid w:val="002A1EC2"/>
    <w:rsid w:val="002D2676"/>
    <w:rsid w:val="002E1977"/>
    <w:rsid w:val="002E23A4"/>
    <w:rsid w:val="003132FF"/>
    <w:rsid w:val="003320A6"/>
    <w:rsid w:val="00335DD7"/>
    <w:rsid w:val="003708DA"/>
    <w:rsid w:val="003B28A8"/>
    <w:rsid w:val="003D1D45"/>
    <w:rsid w:val="00401580"/>
    <w:rsid w:val="0040575C"/>
    <w:rsid w:val="00412B6A"/>
    <w:rsid w:val="004310EE"/>
    <w:rsid w:val="00447001"/>
    <w:rsid w:val="004B46C4"/>
    <w:rsid w:val="004C2DAC"/>
    <w:rsid w:val="004D303D"/>
    <w:rsid w:val="0052305E"/>
    <w:rsid w:val="005272EE"/>
    <w:rsid w:val="0053265A"/>
    <w:rsid w:val="0053428D"/>
    <w:rsid w:val="0062F1C4"/>
    <w:rsid w:val="00650A14"/>
    <w:rsid w:val="0069189D"/>
    <w:rsid w:val="006C2449"/>
    <w:rsid w:val="006E00BA"/>
    <w:rsid w:val="006E49F9"/>
    <w:rsid w:val="006E763A"/>
    <w:rsid w:val="007029D9"/>
    <w:rsid w:val="00761415"/>
    <w:rsid w:val="007655F7"/>
    <w:rsid w:val="00767245"/>
    <w:rsid w:val="007A216C"/>
    <w:rsid w:val="007E00D4"/>
    <w:rsid w:val="00853F75"/>
    <w:rsid w:val="00875171"/>
    <w:rsid w:val="008D56CF"/>
    <w:rsid w:val="00932E69"/>
    <w:rsid w:val="00975FF3"/>
    <w:rsid w:val="009B2832"/>
    <w:rsid w:val="009C7C35"/>
    <w:rsid w:val="00A046F2"/>
    <w:rsid w:val="00A122AB"/>
    <w:rsid w:val="00A16364"/>
    <w:rsid w:val="00A31453"/>
    <w:rsid w:val="00A64E21"/>
    <w:rsid w:val="00A741C6"/>
    <w:rsid w:val="00A8336B"/>
    <w:rsid w:val="00AB20DA"/>
    <w:rsid w:val="00AB6E3F"/>
    <w:rsid w:val="00AE70D7"/>
    <w:rsid w:val="00B970D4"/>
    <w:rsid w:val="00BD4F90"/>
    <w:rsid w:val="00C12504"/>
    <w:rsid w:val="00C96C04"/>
    <w:rsid w:val="00CA6330"/>
    <w:rsid w:val="00CE73BF"/>
    <w:rsid w:val="00D25A8B"/>
    <w:rsid w:val="00D30E8D"/>
    <w:rsid w:val="00DB27FF"/>
    <w:rsid w:val="00DE48C6"/>
    <w:rsid w:val="00E25880"/>
    <w:rsid w:val="00E2682F"/>
    <w:rsid w:val="00E407F1"/>
    <w:rsid w:val="00E979EF"/>
    <w:rsid w:val="00EC29D5"/>
    <w:rsid w:val="00F02E2D"/>
    <w:rsid w:val="00F15F48"/>
    <w:rsid w:val="00F37E6E"/>
    <w:rsid w:val="00FF7AC0"/>
    <w:rsid w:val="02510A70"/>
    <w:rsid w:val="02AEBD19"/>
    <w:rsid w:val="0899DA3E"/>
    <w:rsid w:val="09F28346"/>
    <w:rsid w:val="0A938F17"/>
    <w:rsid w:val="0DF7640D"/>
    <w:rsid w:val="0E0EF7D8"/>
    <w:rsid w:val="0F9800CC"/>
    <w:rsid w:val="1029D434"/>
    <w:rsid w:val="15189255"/>
    <w:rsid w:val="16EB89D3"/>
    <w:rsid w:val="1A6A1131"/>
    <w:rsid w:val="1B7F28B9"/>
    <w:rsid w:val="1B9E8481"/>
    <w:rsid w:val="1C670864"/>
    <w:rsid w:val="2151E27D"/>
    <w:rsid w:val="2651B2A9"/>
    <w:rsid w:val="297D2516"/>
    <w:rsid w:val="2B638EF6"/>
    <w:rsid w:val="2C6BF157"/>
    <w:rsid w:val="2E66E404"/>
    <w:rsid w:val="36F57BAA"/>
    <w:rsid w:val="37DDFE65"/>
    <w:rsid w:val="3B159F27"/>
    <w:rsid w:val="3BE98323"/>
    <w:rsid w:val="3E33810F"/>
    <w:rsid w:val="3E3B6D9A"/>
    <w:rsid w:val="3ED6FAF6"/>
    <w:rsid w:val="3F5D409C"/>
    <w:rsid w:val="420E9BB8"/>
    <w:rsid w:val="4497B9B5"/>
    <w:rsid w:val="44D0EF05"/>
    <w:rsid w:val="4617BC90"/>
    <w:rsid w:val="48EC8384"/>
    <w:rsid w:val="4B33B077"/>
    <w:rsid w:val="4EF57B85"/>
    <w:rsid w:val="53188275"/>
    <w:rsid w:val="53FDE245"/>
    <w:rsid w:val="5734C4F3"/>
    <w:rsid w:val="578A544D"/>
    <w:rsid w:val="5A4E24C3"/>
    <w:rsid w:val="5CBAA9F6"/>
    <w:rsid w:val="5CD03838"/>
    <w:rsid w:val="5E5E60F0"/>
    <w:rsid w:val="5FF24AB8"/>
    <w:rsid w:val="64635247"/>
    <w:rsid w:val="6BD8E780"/>
    <w:rsid w:val="6C82F902"/>
    <w:rsid w:val="6DBCA428"/>
    <w:rsid w:val="6E88A0AB"/>
    <w:rsid w:val="6FB3C5B8"/>
    <w:rsid w:val="74DDFB62"/>
    <w:rsid w:val="753E05DB"/>
    <w:rsid w:val="76C3658B"/>
    <w:rsid w:val="783800E7"/>
    <w:rsid w:val="7985A3C1"/>
    <w:rsid w:val="79A54276"/>
    <w:rsid w:val="79D3D148"/>
    <w:rsid w:val="7A89EB5E"/>
    <w:rsid w:val="7C1B3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B3946"/>
  <w15:chartTrackingRefBased/>
  <w15:docId w15:val="{E834A5F8-AEBB-457F-989E-016BB4473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9C7C35"/>
    <w:rPr>
      <w:color w:val="0563C1" w:themeColor="hyperlink"/>
      <w:u w:val="single"/>
    </w:rPr>
  </w:style>
  <w:style w:type="character" w:styleId="UnresolvedMention">
    <w:name w:val="Unresolved Mention"/>
    <w:basedOn w:val="DefaultParagraphFont"/>
    <w:uiPriority w:val="99"/>
    <w:semiHidden/>
    <w:unhideWhenUsed/>
    <w:rsid w:val="009C7C35"/>
    <w:rPr>
      <w:color w:val="605E5C"/>
      <w:shd w:val="clear" w:color="auto" w:fill="E1DFDD"/>
    </w:rPr>
  </w:style>
  <w:style w:type="paragraph" w:styleId="Header">
    <w:name w:val="header"/>
    <w:basedOn w:val="Normal"/>
    <w:link w:val="HeaderChar"/>
    <w:uiPriority w:val="99"/>
    <w:unhideWhenUsed/>
    <w:rsid w:val="00761415"/>
    <w:pPr>
      <w:tabs>
        <w:tab w:val="center" w:pos="4513"/>
        <w:tab w:val="right" w:pos="9026"/>
      </w:tabs>
      <w:spacing w:after="0" w:line="240" w:lineRule="auto"/>
    </w:pPr>
  </w:style>
  <w:style w:type="character" w:styleId="HeaderChar" w:customStyle="1">
    <w:name w:val="Header Char"/>
    <w:basedOn w:val="DefaultParagraphFont"/>
    <w:link w:val="Header"/>
    <w:uiPriority w:val="99"/>
    <w:rsid w:val="00761415"/>
  </w:style>
  <w:style w:type="paragraph" w:styleId="Footer">
    <w:name w:val="footer"/>
    <w:basedOn w:val="Normal"/>
    <w:link w:val="FooterChar"/>
    <w:uiPriority w:val="99"/>
    <w:unhideWhenUsed/>
    <w:rsid w:val="00761415"/>
    <w:pPr>
      <w:tabs>
        <w:tab w:val="center" w:pos="4513"/>
        <w:tab w:val="right" w:pos="9026"/>
      </w:tabs>
      <w:spacing w:after="0" w:line="240" w:lineRule="auto"/>
    </w:pPr>
  </w:style>
  <w:style w:type="character" w:styleId="FooterChar" w:customStyle="1">
    <w:name w:val="Footer Char"/>
    <w:basedOn w:val="DefaultParagraphFont"/>
    <w:link w:val="Footer"/>
    <w:uiPriority w:val="99"/>
    <w:rsid w:val="00761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301426">
      <w:bodyDiv w:val="1"/>
      <w:marLeft w:val="0"/>
      <w:marRight w:val="0"/>
      <w:marTop w:val="0"/>
      <w:marBottom w:val="0"/>
      <w:divBdr>
        <w:top w:val="none" w:sz="0" w:space="0" w:color="auto"/>
        <w:left w:val="none" w:sz="0" w:space="0" w:color="auto"/>
        <w:bottom w:val="none" w:sz="0" w:space="0" w:color="auto"/>
        <w:right w:val="none" w:sz="0" w:space="0" w:color="auto"/>
      </w:divBdr>
    </w:div>
    <w:div w:id="605237389">
      <w:bodyDiv w:val="1"/>
      <w:marLeft w:val="0"/>
      <w:marRight w:val="0"/>
      <w:marTop w:val="0"/>
      <w:marBottom w:val="0"/>
      <w:divBdr>
        <w:top w:val="none" w:sz="0" w:space="0" w:color="auto"/>
        <w:left w:val="none" w:sz="0" w:space="0" w:color="auto"/>
        <w:bottom w:val="none" w:sz="0" w:space="0" w:color="auto"/>
        <w:right w:val="none" w:sz="0" w:space="0" w:color="auto"/>
      </w:divBdr>
      <w:divsChild>
        <w:div w:id="195581859">
          <w:marLeft w:val="547"/>
          <w:marRight w:val="0"/>
          <w:marTop w:val="0"/>
          <w:marBottom w:val="0"/>
          <w:divBdr>
            <w:top w:val="none" w:sz="0" w:space="0" w:color="auto"/>
            <w:left w:val="none" w:sz="0" w:space="0" w:color="auto"/>
            <w:bottom w:val="none" w:sz="0" w:space="0" w:color="auto"/>
            <w:right w:val="none" w:sz="0" w:space="0" w:color="auto"/>
          </w:divBdr>
        </w:div>
      </w:divsChild>
    </w:div>
    <w:div w:id="900750025">
      <w:bodyDiv w:val="1"/>
      <w:marLeft w:val="0"/>
      <w:marRight w:val="0"/>
      <w:marTop w:val="0"/>
      <w:marBottom w:val="0"/>
      <w:divBdr>
        <w:top w:val="none" w:sz="0" w:space="0" w:color="auto"/>
        <w:left w:val="none" w:sz="0" w:space="0" w:color="auto"/>
        <w:bottom w:val="none" w:sz="0" w:space="0" w:color="auto"/>
        <w:right w:val="none" w:sz="0" w:space="0" w:color="auto"/>
      </w:divBdr>
      <w:divsChild>
        <w:div w:id="561598030">
          <w:marLeft w:val="547"/>
          <w:marRight w:val="0"/>
          <w:marTop w:val="0"/>
          <w:marBottom w:val="0"/>
          <w:divBdr>
            <w:top w:val="none" w:sz="0" w:space="0" w:color="auto"/>
            <w:left w:val="none" w:sz="0" w:space="0" w:color="auto"/>
            <w:bottom w:val="none" w:sz="0" w:space="0" w:color="auto"/>
            <w:right w:val="none" w:sz="0" w:space="0" w:color="auto"/>
          </w:divBdr>
        </w:div>
      </w:divsChild>
    </w:div>
    <w:div w:id="1037973060">
      <w:bodyDiv w:val="1"/>
      <w:marLeft w:val="0"/>
      <w:marRight w:val="0"/>
      <w:marTop w:val="0"/>
      <w:marBottom w:val="0"/>
      <w:divBdr>
        <w:top w:val="none" w:sz="0" w:space="0" w:color="auto"/>
        <w:left w:val="none" w:sz="0" w:space="0" w:color="auto"/>
        <w:bottom w:val="none" w:sz="0" w:space="0" w:color="auto"/>
        <w:right w:val="none" w:sz="0" w:space="0" w:color="auto"/>
      </w:divBdr>
      <w:divsChild>
        <w:div w:id="80688020">
          <w:marLeft w:val="547"/>
          <w:marRight w:val="0"/>
          <w:marTop w:val="0"/>
          <w:marBottom w:val="0"/>
          <w:divBdr>
            <w:top w:val="none" w:sz="0" w:space="0" w:color="auto"/>
            <w:left w:val="none" w:sz="0" w:space="0" w:color="auto"/>
            <w:bottom w:val="none" w:sz="0" w:space="0" w:color="auto"/>
            <w:right w:val="none" w:sz="0" w:space="0" w:color="auto"/>
          </w:divBdr>
        </w:div>
      </w:divsChild>
    </w:div>
    <w:div w:id="1273634096">
      <w:bodyDiv w:val="1"/>
      <w:marLeft w:val="0"/>
      <w:marRight w:val="0"/>
      <w:marTop w:val="0"/>
      <w:marBottom w:val="0"/>
      <w:divBdr>
        <w:top w:val="none" w:sz="0" w:space="0" w:color="auto"/>
        <w:left w:val="none" w:sz="0" w:space="0" w:color="auto"/>
        <w:bottom w:val="none" w:sz="0" w:space="0" w:color="auto"/>
        <w:right w:val="none" w:sz="0" w:space="0" w:color="auto"/>
      </w:divBdr>
    </w:div>
    <w:div w:id="169476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svg" Id="rId13" /><Relationship Type="http://schemas.openxmlformats.org/officeDocument/2006/relationships/image" Target="media/image11.emf" Id="rId18" /><Relationship Type="http://schemas.openxmlformats.org/officeDocument/2006/relationships/image" Target="media/image19.png" Id="rId26" /><Relationship Type="http://schemas.openxmlformats.org/officeDocument/2006/relationships/image" Target="media/image14.svg" Id="rId21" /><Relationship Type="http://schemas.openxmlformats.org/officeDocument/2006/relationships/hyperlink" Target="https://researchguides.ben.edu/source-evaluation" TargetMode="External"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svg" Id="rId17" /><Relationship Type="http://schemas.openxmlformats.org/officeDocument/2006/relationships/image" Target="media/image18.svg" Id="rId25" /><Relationship Type="http://schemas.openxmlformats.org/officeDocument/2006/relationships/image" Target="media/image26.svg" Id="rId33"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sv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sv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image" Target="media/image8.svg" Id="rId15" /><Relationship Type="http://schemas.openxmlformats.org/officeDocument/2006/relationships/image" Target="media/image16.svg" Id="rId23" /><Relationship Type="http://schemas.openxmlformats.org/officeDocument/2006/relationships/image" Target="media/image21.png" Id="rId28" /><Relationship Type="http://schemas.openxmlformats.org/officeDocument/2006/relationships/fontTable" Target="fontTable.xml" Id="rId36" /><Relationship Type="http://schemas.openxmlformats.org/officeDocument/2006/relationships/image" Target="media/image3.png" Id="rId10" /><Relationship Type="http://schemas.openxmlformats.org/officeDocument/2006/relationships/image" Target="media/image12.emf" Id="rId19" /><Relationship Type="http://schemas.openxmlformats.org/officeDocument/2006/relationships/image" Target="media/image24.svg" Id="rId31" /><Relationship Type="http://schemas.openxmlformats.org/officeDocument/2006/relationships/settings" Target="settings.xml" Id="rId4" /><Relationship Type="http://schemas.openxmlformats.org/officeDocument/2006/relationships/image" Target="media/image2.sv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svg" Id="rId27" /><Relationship Type="http://schemas.openxmlformats.org/officeDocument/2006/relationships/hyperlink" Target="https://www.ontotext.com/knowledgehub/fundamentals/dikw-pyramid/" TargetMode="External" Id="rId35" /><Relationship Type="http://schemas.openxmlformats.org/officeDocument/2006/relationships/image" Target="media/image1.png" Id="rId8" /><Relationship Type="http://schemas.openxmlformats.org/officeDocument/2006/relationships/styles" Target="styles.xml" Id="rId3" /><Relationship Type="http://schemas.microsoft.com/office/2019/09/relationships/intelligence" Target="intelligence.xml" Id="R42d02eea91a14dba" /><Relationship Type="http://schemas.openxmlformats.org/officeDocument/2006/relationships/image" Target="/media/imaged.png" Id="R61866d00af9947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91961-E909-4B0F-A4A1-423C8F1424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Bratu (2109991)</lastModifiedBy>
  <revision>8</revision>
  <dcterms:created xsi:type="dcterms:W3CDTF">2021-12-04T10:53:00.0000000Z</dcterms:created>
  <dcterms:modified xsi:type="dcterms:W3CDTF">2021-12-06T12:39:49.3699595Z</dcterms:modified>
</coreProperties>
</file>