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B0ACC2" w14:textId="0834CC58" w:rsidR="001C3FF0" w:rsidRDefault="001C3FF0" w:rsidP="001C3FF0">
      <w:pPr>
        <w:spacing w:line="360" w:lineRule="auto"/>
        <w:jc w:val="center"/>
        <w:rPr>
          <w:rFonts w:ascii="Arial" w:hAnsi="Arial" w:cs="Arial"/>
          <w:b/>
          <w:bCs/>
          <w:i/>
          <w:iCs/>
          <w:sz w:val="28"/>
          <w:szCs w:val="28"/>
        </w:rPr>
      </w:pPr>
      <w:r w:rsidRPr="00C17AC0">
        <w:rPr>
          <w:rFonts w:ascii="Arial" w:hAnsi="Arial" w:cs="Arial"/>
          <w:b/>
          <w:bCs/>
          <w:i/>
          <w:iCs/>
          <w:sz w:val="28"/>
          <w:szCs w:val="28"/>
        </w:rPr>
        <w:t>“How helpful is the use of questioning within a lesson to support a pupils</w:t>
      </w:r>
      <w:r>
        <w:rPr>
          <w:rFonts w:ascii="Arial" w:hAnsi="Arial" w:cs="Arial"/>
          <w:b/>
          <w:bCs/>
          <w:i/>
          <w:iCs/>
          <w:sz w:val="28"/>
          <w:szCs w:val="28"/>
        </w:rPr>
        <w:t>’</w:t>
      </w:r>
      <w:r w:rsidRPr="00C17AC0">
        <w:rPr>
          <w:rFonts w:ascii="Arial" w:hAnsi="Arial" w:cs="Arial"/>
          <w:b/>
          <w:bCs/>
          <w:i/>
          <w:iCs/>
          <w:sz w:val="28"/>
          <w:szCs w:val="28"/>
        </w:rPr>
        <w:t xml:space="preserve"> need to meet or achieve higher than their predicted global target grade?”</w:t>
      </w:r>
    </w:p>
    <w:p w14:paraId="1DF7E48F" w14:textId="77777777" w:rsidR="001C3FF0" w:rsidRDefault="001C3FF0" w:rsidP="001C3FF0">
      <w:pPr>
        <w:pStyle w:val="AssignBody"/>
      </w:pPr>
    </w:p>
    <w:tbl>
      <w:tblPr>
        <w:tblStyle w:val="TableGrid"/>
        <w:tblW w:w="0" w:type="auto"/>
        <w:tblLook w:val="04A0" w:firstRow="1" w:lastRow="0" w:firstColumn="1" w:lastColumn="0" w:noHBand="0" w:noVBand="1"/>
      </w:tblPr>
      <w:tblGrid>
        <w:gridCol w:w="1722"/>
        <w:gridCol w:w="3093"/>
        <w:gridCol w:w="4201"/>
      </w:tblGrid>
      <w:tr w:rsidR="001C3FF0" w14:paraId="6539740A" w14:textId="77777777" w:rsidTr="0018588C">
        <w:tc>
          <w:tcPr>
            <w:tcW w:w="1722" w:type="dxa"/>
            <w:tcBorders>
              <w:top w:val="single" w:sz="4" w:space="0" w:color="auto"/>
              <w:left w:val="single" w:sz="4" w:space="0" w:color="auto"/>
              <w:bottom w:val="single" w:sz="4" w:space="0" w:color="auto"/>
              <w:right w:val="single" w:sz="4" w:space="0" w:color="auto"/>
            </w:tcBorders>
          </w:tcPr>
          <w:p w14:paraId="4A07F8A6" w14:textId="77777777" w:rsidR="001C3FF0" w:rsidRDefault="001C3FF0" w:rsidP="00073547">
            <w:pPr>
              <w:pStyle w:val="AssignBody"/>
            </w:pPr>
          </w:p>
        </w:tc>
        <w:tc>
          <w:tcPr>
            <w:tcW w:w="3093" w:type="dxa"/>
            <w:tcBorders>
              <w:top w:val="single" w:sz="4" w:space="0" w:color="auto"/>
              <w:left w:val="single" w:sz="4" w:space="0" w:color="auto"/>
              <w:bottom w:val="single" w:sz="4" w:space="0" w:color="auto"/>
              <w:right w:val="single" w:sz="4" w:space="0" w:color="auto"/>
            </w:tcBorders>
            <w:hideMark/>
          </w:tcPr>
          <w:p w14:paraId="2EDAC2B6" w14:textId="77777777" w:rsidR="001C3FF0" w:rsidRDefault="001C3FF0" w:rsidP="00073547">
            <w:pPr>
              <w:pStyle w:val="AssignBody"/>
            </w:pPr>
            <w:proofErr w:type="spellStart"/>
            <w:r>
              <w:t>Targed</w:t>
            </w:r>
            <w:proofErr w:type="spellEnd"/>
            <w:r>
              <w:t>/Target</w:t>
            </w:r>
          </w:p>
        </w:tc>
        <w:tc>
          <w:tcPr>
            <w:tcW w:w="4201" w:type="dxa"/>
            <w:tcBorders>
              <w:top w:val="single" w:sz="4" w:space="0" w:color="auto"/>
              <w:left w:val="single" w:sz="4" w:space="0" w:color="auto"/>
              <w:bottom w:val="single" w:sz="4" w:space="0" w:color="auto"/>
              <w:right w:val="single" w:sz="4" w:space="0" w:color="auto"/>
            </w:tcBorders>
          </w:tcPr>
          <w:p w14:paraId="196C81C2" w14:textId="77777777" w:rsidR="001C3FF0" w:rsidRDefault="001C3FF0" w:rsidP="00073547">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72BAA772" w14:textId="77777777" w:rsidR="001C3FF0" w:rsidRDefault="001C3FF0" w:rsidP="00073547">
            <w:pPr>
              <w:pStyle w:val="NormalWeb"/>
              <w:spacing w:before="0" w:beforeAutospacing="0" w:after="0" w:afterAutospacing="0"/>
              <w:rPr>
                <w:rFonts w:ascii="Arial" w:hAnsi="Arial" w:cs="Arial"/>
                <w:color w:val="222222"/>
                <w:sz w:val="22"/>
                <w:szCs w:val="22"/>
                <w:lang w:val="en-US" w:eastAsia="en-US"/>
              </w:rPr>
            </w:pPr>
          </w:p>
          <w:p w14:paraId="7DB6B48D" w14:textId="77777777" w:rsidR="001C3FF0" w:rsidRPr="00755E37" w:rsidRDefault="001C3FF0" w:rsidP="0007354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1C3FF0" w14:paraId="06A23A49" w14:textId="77777777" w:rsidTr="0018588C">
        <w:tc>
          <w:tcPr>
            <w:tcW w:w="1722" w:type="dxa"/>
            <w:tcBorders>
              <w:top w:val="single" w:sz="4" w:space="0" w:color="auto"/>
              <w:left w:val="single" w:sz="4" w:space="0" w:color="auto"/>
              <w:bottom w:val="single" w:sz="4" w:space="0" w:color="auto"/>
              <w:right w:val="single" w:sz="4" w:space="0" w:color="auto"/>
            </w:tcBorders>
            <w:hideMark/>
          </w:tcPr>
          <w:p w14:paraId="68259659" w14:textId="1D95DED9" w:rsidR="001C3FF0" w:rsidRDefault="001C3FF0" w:rsidP="00073547">
            <w:pPr>
              <w:pStyle w:val="AssignBody"/>
            </w:pPr>
            <w:proofErr w:type="spellStart"/>
            <w:r>
              <w:t>T</w:t>
            </w:r>
            <w:bookmarkStart w:id="0" w:name="cysill"/>
            <w:bookmarkEnd w:id="0"/>
            <w:r>
              <w:t>arged</w:t>
            </w:r>
            <w:proofErr w:type="spellEnd"/>
            <w:r>
              <w:t xml:space="preserve">/Target </w:t>
            </w:r>
          </w:p>
        </w:tc>
        <w:tc>
          <w:tcPr>
            <w:tcW w:w="3093" w:type="dxa"/>
            <w:tcBorders>
              <w:top w:val="single" w:sz="4" w:space="0" w:color="auto"/>
              <w:left w:val="single" w:sz="4" w:space="0" w:color="auto"/>
              <w:bottom w:val="single" w:sz="4" w:space="0" w:color="auto"/>
              <w:right w:val="single" w:sz="4" w:space="0" w:color="auto"/>
            </w:tcBorders>
          </w:tcPr>
          <w:p w14:paraId="0505B1B2" w14:textId="77777777" w:rsidR="001C3FF0" w:rsidRDefault="001C3FF0" w:rsidP="00073547">
            <w:pPr>
              <w:pStyle w:val="AssignBody"/>
            </w:pPr>
            <w:r>
              <w:t>Make my engagement with literature less descriptive</w:t>
            </w:r>
          </w:p>
        </w:tc>
        <w:tc>
          <w:tcPr>
            <w:tcW w:w="4201" w:type="dxa"/>
            <w:tcBorders>
              <w:top w:val="single" w:sz="4" w:space="0" w:color="auto"/>
              <w:left w:val="single" w:sz="4" w:space="0" w:color="auto"/>
              <w:bottom w:val="single" w:sz="4" w:space="0" w:color="auto"/>
              <w:right w:val="single" w:sz="4" w:space="0" w:color="auto"/>
            </w:tcBorders>
          </w:tcPr>
          <w:p w14:paraId="467EB994" w14:textId="53681B7D" w:rsidR="001C3FF0" w:rsidRDefault="001C3FF0" w:rsidP="00073547">
            <w:pPr>
              <w:pStyle w:val="AssignBody"/>
            </w:pPr>
            <w:r>
              <w:t>Baring this in mind in many places where I could have given more information on the context to which I was aiming to set I kept it more brief as requested. In</w:t>
            </w:r>
            <w:r w:rsidR="0018588C">
              <w:t xml:space="preserve"> </w:t>
            </w:r>
            <w:r>
              <w:t xml:space="preserve">science this would have been different so having to become less descriptive is something that may take a little time to stop myself doing. I hope I have done a good job at it here though. </w:t>
            </w:r>
          </w:p>
        </w:tc>
      </w:tr>
    </w:tbl>
    <w:p w14:paraId="11D525DA" w14:textId="77777777" w:rsidR="00D942A2" w:rsidRDefault="00D942A2">
      <w:pPr>
        <w:spacing w:after="160" w:line="259" w:lineRule="auto"/>
        <w:rPr>
          <w:rFonts w:ascii="Arial" w:hAnsi="Arial" w:cs="Arial"/>
          <w:b/>
          <w:bCs/>
          <w:sz w:val="28"/>
          <w:szCs w:val="28"/>
          <w:u w:val="single"/>
        </w:rPr>
      </w:pPr>
    </w:p>
    <w:p w14:paraId="4B520EEC" w14:textId="66AECB36" w:rsidR="001C3FF0" w:rsidRDefault="00D942A2">
      <w:pPr>
        <w:spacing w:after="160" w:line="259" w:lineRule="auto"/>
        <w:rPr>
          <w:rFonts w:ascii="Arial" w:hAnsi="Arial" w:cs="Arial"/>
          <w:b/>
          <w:bCs/>
          <w:sz w:val="28"/>
          <w:szCs w:val="28"/>
          <w:u w:val="single"/>
        </w:rPr>
      </w:pPr>
      <w:r>
        <w:rPr>
          <w:rFonts w:ascii="Arial" w:hAnsi="Arial" w:cs="Arial"/>
          <w:sz w:val="28"/>
          <w:szCs w:val="28"/>
        </w:rPr>
        <w:t>Words: 5, 487</w:t>
      </w:r>
      <w:r w:rsidR="001C3FF0">
        <w:rPr>
          <w:rFonts w:ascii="Arial" w:hAnsi="Arial" w:cs="Arial"/>
          <w:b/>
          <w:bCs/>
          <w:sz w:val="28"/>
          <w:szCs w:val="28"/>
          <w:u w:val="single"/>
        </w:rPr>
        <w:br w:type="page"/>
      </w:r>
    </w:p>
    <w:p w14:paraId="274C867F" w14:textId="25410B0F" w:rsidR="008C0128" w:rsidRPr="001C3FF0" w:rsidRDefault="008C0128">
      <w:pPr>
        <w:rPr>
          <w:rFonts w:ascii="Arial" w:hAnsi="Arial" w:cs="Arial"/>
          <w:b/>
          <w:bCs/>
          <w:sz w:val="28"/>
          <w:szCs w:val="28"/>
          <w:u w:val="single"/>
        </w:rPr>
      </w:pPr>
      <w:r w:rsidRPr="001C3FF0">
        <w:rPr>
          <w:rFonts w:ascii="Arial" w:hAnsi="Arial" w:cs="Arial"/>
          <w:b/>
          <w:bCs/>
          <w:sz w:val="28"/>
          <w:szCs w:val="28"/>
          <w:u w:val="single"/>
        </w:rPr>
        <w:lastRenderedPageBreak/>
        <w:t>Introduction</w:t>
      </w:r>
    </w:p>
    <w:p w14:paraId="6D7E32AB" w14:textId="1D6AC7A1" w:rsidR="008C0128" w:rsidRDefault="008C0128" w:rsidP="008C0128">
      <w:pPr>
        <w:rPr>
          <w:rFonts w:ascii="Arial" w:hAnsi="Arial" w:cs="Arial"/>
          <w:sz w:val="28"/>
          <w:szCs w:val="28"/>
          <w:u w:val="single"/>
        </w:rPr>
      </w:pPr>
    </w:p>
    <w:p w14:paraId="6A28206E" w14:textId="696F4449" w:rsidR="00C17AC0" w:rsidRPr="001C3FF0" w:rsidRDefault="008C0128" w:rsidP="00066F56">
      <w:pPr>
        <w:spacing w:line="360" w:lineRule="auto"/>
        <w:jc w:val="both"/>
        <w:rPr>
          <w:rFonts w:ascii="Arial" w:hAnsi="Arial" w:cs="Arial"/>
          <w:sz w:val="22"/>
          <w:szCs w:val="22"/>
        </w:rPr>
      </w:pPr>
      <w:r w:rsidRPr="001C3FF0">
        <w:rPr>
          <w:rFonts w:ascii="Arial" w:hAnsi="Arial" w:cs="Arial"/>
          <w:sz w:val="22"/>
          <w:szCs w:val="22"/>
        </w:rPr>
        <w:t xml:space="preserve">The aim of this research </w:t>
      </w:r>
      <w:r w:rsidR="00BD1587">
        <w:rPr>
          <w:rFonts w:ascii="Arial" w:hAnsi="Arial" w:cs="Arial"/>
          <w:sz w:val="22"/>
          <w:szCs w:val="22"/>
        </w:rPr>
        <w:t>i</w:t>
      </w:r>
      <w:r w:rsidRPr="001C3FF0">
        <w:rPr>
          <w:rFonts w:ascii="Arial" w:hAnsi="Arial" w:cs="Arial"/>
          <w:sz w:val="22"/>
          <w:szCs w:val="22"/>
        </w:rPr>
        <w:t>s to examine the importance of questioning pupils in lesson</w:t>
      </w:r>
      <w:r w:rsidR="00633F42">
        <w:rPr>
          <w:rFonts w:ascii="Arial" w:hAnsi="Arial" w:cs="Arial"/>
          <w:sz w:val="22"/>
          <w:szCs w:val="22"/>
        </w:rPr>
        <w:t>s</w:t>
      </w:r>
      <w:r w:rsidRPr="001C3FF0">
        <w:rPr>
          <w:rFonts w:ascii="Arial" w:hAnsi="Arial" w:cs="Arial"/>
          <w:sz w:val="22"/>
          <w:szCs w:val="22"/>
        </w:rPr>
        <w:t xml:space="preserve"> to determine </w:t>
      </w:r>
      <w:r w:rsidR="00633F42">
        <w:rPr>
          <w:rFonts w:ascii="Arial" w:hAnsi="Arial" w:cs="Arial"/>
          <w:sz w:val="22"/>
          <w:szCs w:val="22"/>
        </w:rPr>
        <w:t>whether</w:t>
      </w:r>
      <w:r w:rsidRPr="001C3FF0">
        <w:rPr>
          <w:rFonts w:ascii="Arial" w:hAnsi="Arial" w:cs="Arial"/>
          <w:sz w:val="22"/>
          <w:szCs w:val="22"/>
        </w:rPr>
        <w:t xml:space="preserve"> </w:t>
      </w:r>
      <w:r w:rsidR="00066F56" w:rsidRPr="001C3FF0">
        <w:rPr>
          <w:rFonts w:ascii="Arial" w:hAnsi="Arial" w:cs="Arial"/>
          <w:sz w:val="22"/>
          <w:szCs w:val="22"/>
        </w:rPr>
        <w:t>it</w:t>
      </w:r>
      <w:r w:rsidRPr="001C3FF0">
        <w:rPr>
          <w:rFonts w:ascii="Arial" w:hAnsi="Arial" w:cs="Arial"/>
          <w:sz w:val="22"/>
          <w:szCs w:val="22"/>
        </w:rPr>
        <w:t xml:space="preserve"> positively affect</w:t>
      </w:r>
      <w:r w:rsidR="00633F42">
        <w:rPr>
          <w:rFonts w:ascii="Arial" w:hAnsi="Arial" w:cs="Arial"/>
          <w:sz w:val="22"/>
          <w:szCs w:val="22"/>
        </w:rPr>
        <w:t>s</w:t>
      </w:r>
      <w:r w:rsidRPr="001C3FF0">
        <w:rPr>
          <w:rFonts w:ascii="Arial" w:hAnsi="Arial" w:cs="Arial"/>
          <w:sz w:val="22"/>
          <w:szCs w:val="22"/>
        </w:rPr>
        <w:t xml:space="preserve"> learning and decide if </w:t>
      </w:r>
      <w:r w:rsidR="00066F56" w:rsidRPr="001C3FF0">
        <w:rPr>
          <w:rFonts w:ascii="Arial" w:hAnsi="Arial" w:cs="Arial"/>
          <w:sz w:val="22"/>
          <w:szCs w:val="22"/>
        </w:rPr>
        <w:t>the responses given are strong</w:t>
      </w:r>
      <w:r w:rsidRPr="001C3FF0">
        <w:rPr>
          <w:rFonts w:ascii="Arial" w:hAnsi="Arial" w:cs="Arial"/>
          <w:sz w:val="22"/>
          <w:szCs w:val="22"/>
        </w:rPr>
        <w:t xml:space="preserve"> reflec</w:t>
      </w:r>
      <w:r w:rsidR="00066F56" w:rsidRPr="001C3FF0">
        <w:rPr>
          <w:rFonts w:ascii="Arial" w:hAnsi="Arial" w:cs="Arial"/>
          <w:sz w:val="22"/>
          <w:szCs w:val="22"/>
        </w:rPr>
        <w:t>tion</w:t>
      </w:r>
      <w:r w:rsidR="00633F42">
        <w:rPr>
          <w:rFonts w:ascii="Arial" w:hAnsi="Arial" w:cs="Arial"/>
          <w:sz w:val="22"/>
          <w:szCs w:val="22"/>
        </w:rPr>
        <w:t>s</w:t>
      </w:r>
      <w:r w:rsidRPr="001C3FF0">
        <w:rPr>
          <w:rFonts w:ascii="Arial" w:hAnsi="Arial" w:cs="Arial"/>
          <w:sz w:val="22"/>
          <w:szCs w:val="22"/>
        </w:rPr>
        <w:t xml:space="preserve"> </w:t>
      </w:r>
      <w:r w:rsidR="00066F56" w:rsidRPr="001C3FF0">
        <w:rPr>
          <w:rFonts w:ascii="Arial" w:hAnsi="Arial" w:cs="Arial"/>
          <w:sz w:val="22"/>
          <w:szCs w:val="22"/>
        </w:rPr>
        <w:t>of</w:t>
      </w:r>
      <w:r w:rsidRPr="001C3FF0">
        <w:rPr>
          <w:rFonts w:ascii="Arial" w:hAnsi="Arial" w:cs="Arial"/>
          <w:sz w:val="22"/>
          <w:szCs w:val="22"/>
        </w:rPr>
        <w:t xml:space="preserve"> global target grades</w:t>
      </w:r>
      <w:r w:rsidR="00C17AC0" w:rsidRPr="001C3FF0">
        <w:rPr>
          <w:rFonts w:ascii="Arial" w:hAnsi="Arial" w:cs="Arial"/>
          <w:sz w:val="22"/>
          <w:szCs w:val="22"/>
        </w:rPr>
        <w:t xml:space="preserve"> (GTG’s)</w:t>
      </w:r>
      <w:r w:rsidRPr="001C3FF0">
        <w:rPr>
          <w:rFonts w:ascii="Arial" w:hAnsi="Arial" w:cs="Arial"/>
          <w:sz w:val="22"/>
          <w:szCs w:val="22"/>
        </w:rPr>
        <w:t>.</w:t>
      </w:r>
      <w:r w:rsidR="00066F56" w:rsidRPr="001C3FF0">
        <w:rPr>
          <w:rFonts w:ascii="Arial" w:hAnsi="Arial" w:cs="Arial"/>
          <w:sz w:val="22"/>
          <w:szCs w:val="22"/>
        </w:rPr>
        <w:t xml:space="preserve"> This will then lead on to pose whether us</w:t>
      </w:r>
      <w:r w:rsidR="00DA6B22">
        <w:rPr>
          <w:rFonts w:ascii="Arial" w:hAnsi="Arial" w:cs="Arial"/>
          <w:sz w:val="22"/>
          <w:szCs w:val="22"/>
        </w:rPr>
        <w:t>ing</w:t>
      </w:r>
      <w:r w:rsidR="00066F56" w:rsidRPr="001C3FF0">
        <w:rPr>
          <w:rFonts w:ascii="Arial" w:hAnsi="Arial" w:cs="Arial"/>
          <w:sz w:val="22"/>
          <w:szCs w:val="22"/>
        </w:rPr>
        <w:t xml:space="preserve"> question</w:t>
      </w:r>
      <w:r w:rsidR="00DA6B22">
        <w:rPr>
          <w:rFonts w:ascii="Arial" w:hAnsi="Arial" w:cs="Arial"/>
          <w:sz w:val="22"/>
          <w:szCs w:val="22"/>
        </w:rPr>
        <w:t>s</w:t>
      </w:r>
      <w:r w:rsidR="00066F56" w:rsidRPr="001C3FF0">
        <w:rPr>
          <w:rFonts w:ascii="Arial" w:hAnsi="Arial" w:cs="Arial"/>
          <w:sz w:val="22"/>
          <w:szCs w:val="22"/>
        </w:rPr>
        <w:t xml:space="preserve"> within lesson</w:t>
      </w:r>
      <w:r w:rsidR="00DA6B22">
        <w:rPr>
          <w:rFonts w:ascii="Arial" w:hAnsi="Arial" w:cs="Arial"/>
          <w:sz w:val="22"/>
          <w:szCs w:val="22"/>
        </w:rPr>
        <w:t>s</w:t>
      </w:r>
      <w:r w:rsidR="00066F56" w:rsidRPr="001C3FF0">
        <w:rPr>
          <w:rFonts w:ascii="Arial" w:hAnsi="Arial" w:cs="Arial"/>
          <w:sz w:val="22"/>
          <w:szCs w:val="22"/>
        </w:rPr>
        <w:t xml:space="preserve"> can help meet or achieve higher than their </w:t>
      </w:r>
      <w:r w:rsidR="00DA6B22">
        <w:rPr>
          <w:rFonts w:ascii="Arial" w:hAnsi="Arial" w:cs="Arial"/>
          <w:sz w:val="22"/>
          <w:szCs w:val="22"/>
        </w:rPr>
        <w:t xml:space="preserve">predicted </w:t>
      </w:r>
      <w:r w:rsidR="00C17AC0" w:rsidRPr="001C3FF0">
        <w:rPr>
          <w:rFonts w:ascii="Arial" w:hAnsi="Arial" w:cs="Arial"/>
          <w:sz w:val="22"/>
          <w:szCs w:val="22"/>
        </w:rPr>
        <w:t>GTG</w:t>
      </w:r>
      <w:r w:rsidR="00066F56" w:rsidRPr="001C3FF0">
        <w:rPr>
          <w:rFonts w:ascii="Arial" w:hAnsi="Arial" w:cs="Arial"/>
          <w:sz w:val="22"/>
          <w:szCs w:val="22"/>
        </w:rPr>
        <w:t xml:space="preserve">. Thus, the focus of this research includes the use of questioning in lessons and </w:t>
      </w:r>
      <w:r w:rsidR="00C17AC0" w:rsidRPr="001C3FF0">
        <w:rPr>
          <w:rFonts w:ascii="Arial" w:hAnsi="Arial" w:cs="Arial"/>
          <w:sz w:val="22"/>
          <w:szCs w:val="22"/>
        </w:rPr>
        <w:t>GTG’s</w:t>
      </w:r>
      <w:r w:rsidR="00066F56" w:rsidRPr="001C3FF0">
        <w:rPr>
          <w:rFonts w:ascii="Arial" w:hAnsi="Arial" w:cs="Arial"/>
          <w:sz w:val="22"/>
          <w:szCs w:val="22"/>
        </w:rPr>
        <w:t xml:space="preserve">. </w:t>
      </w:r>
      <w:r w:rsidR="00E701E0">
        <w:rPr>
          <w:rFonts w:ascii="Arial" w:hAnsi="Arial" w:cs="Arial"/>
          <w:sz w:val="22"/>
          <w:szCs w:val="22"/>
        </w:rPr>
        <w:t xml:space="preserve">The study uses a lesson study methodology to investigate this shown to be successful in developing teaching practice globally. </w:t>
      </w:r>
      <w:r w:rsidRPr="001C3FF0">
        <w:rPr>
          <w:rFonts w:ascii="Arial" w:hAnsi="Arial" w:cs="Arial"/>
          <w:sz w:val="22"/>
          <w:szCs w:val="22"/>
        </w:rPr>
        <w:t xml:space="preserve"> </w:t>
      </w:r>
    </w:p>
    <w:p w14:paraId="0A66890A" w14:textId="77777777" w:rsidR="00514F4F" w:rsidRPr="001C3FF0" w:rsidRDefault="00514F4F" w:rsidP="00066F56">
      <w:pPr>
        <w:spacing w:line="360" w:lineRule="auto"/>
        <w:jc w:val="both"/>
        <w:rPr>
          <w:rFonts w:ascii="Arial" w:hAnsi="Arial" w:cs="Arial"/>
          <w:sz w:val="22"/>
          <w:szCs w:val="22"/>
        </w:rPr>
      </w:pPr>
    </w:p>
    <w:p w14:paraId="3A98CAA8" w14:textId="6B2417F0" w:rsidR="00DD5887" w:rsidRPr="001C3FF0" w:rsidRDefault="003B38D8" w:rsidP="00066F56">
      <w:pPr>
        <w:spacing w:line="360" w:lineRule="auto"/>
        <w:jc w:val="both"/>
        <w:rPr>
          <w:rFonts w:ascii="Arial" w:hAnsi="Arial" w:cs="Arial"/>
          <w:sz w:val="22"/>
          <w:szCs w:val="22"/>
        </w:rPr>
      </w:pPr>
      <w:r w:rsidRPr="001C3FF0">
        <w:rPr>
          <w:rFonts w:ascii="Arial" w:hAnsi="Arial" w:cs="Arial"/>
          <w:sz w:val="22"/>
          <w:szCs w:val="22"/>
        </w:rPr>
        <w:t xml:space="preserve">The subject of </w:t>
      </w:r>
      <w:r w:rsidR="00C17AC0" w:rsidRPr="001C3FF0">
        <w:rPr>
          <w:rFonts w:ascii="Arial" w:hAnsi="Arial" w:cs="Arial"/>
          <w:sz w:val="22"/>
          <w:szCs w:val="22"/>
        </w:rPr>
        <w:t>GTG’s</w:t>
      </w:r>
      <w:r w:rsidRPr="001C3FF0">
        <w:rPr>
          <w:rFonts w:ascii="Arial" w:hAnsi="Arial" w:cs="Arial"/>
          <w:sz w:val="22"/>
          <w:szCs w:val="22"/>
        </w:rPr>
        <w:t xml:space="preserve"> str</w:t>
      </w:r>
      <w:r w:rsidR="00C17AC0" w:rsidRPr="001C3FF0">
        <w:rPr>
          <w:rFonts w:ascii="Arial" w:hAnsi="Arial" w:cs="Arial"/>
          <w:sz w:val="22"/>
          <w:szCs w:val="22"/>
        </w:rPr>
        <w:t>ikes</w:t>
      </w:r>
      <w:r w:rsidRPr="001C3FF0">
        <w:rPr>
          <w:rFonts w:ascii="Arial" w:hAnsi="Arial" w:cs="Arial"/>
          <w:sz w:val="22"/>
          <w:szCs w:val="22"/>
        </w:rPr>
        <w:t xml:space="preserve"> a </w:t>
      </w:r>
      <w:r w:rsidR="00C17AC0" w:rsidRPr="001C3FF0">
        <w:rPr>
          <w:rFonts w:ascii="Arial" w:hAnsi="Arial" w:cs="Arial"/>
          <w:sz w:val="22"/>
          <w:szCs w:val="22"/>
        </w:rPr>
        <w:t xml:space="preserve">very </w:t>
      </w:r>
      <w:r w:rsidRPr="001C3FF0">
        <w:rPr>
          <w:rFonts w:ascii="Arial" w:hAnsi="Arial" w:cs="Arial"/>
          <w:sz w:val="22"/>
          <w:szCs w:val="22"/>
        </w:rPr>
        <w:t>personal interest</w:t>
      </w:r>
      <w:r w:rsidR="00F70632" w:rsidRPr="001C3FF0">
        <w:rPr>
          <w:rFonts w:ascii="Arial" w:hAnsi="Arial" w:cs="Arial"/>
          <w:sz w:val="22"/>
          <w:szCs w:val="22"/>
        </w:rPr>
        <w:t xml:space="preserve">. </w:t>
      </w:r>
      <w:r w:rsidR="00DA6B22">
        <w:rPr>
          <w:rFonts w:ascii="Arial" w:hAnsi="Arial" w:cs="Arial"/>
          <w:sz w:val="22"/>
          <w:szCs w:val="22"/>
        </w:rPr>
        <w:t>A</w:t>
      </w:r>
      <w:r w:rsidR="00185364" w:rsidRPr="001C3FF0">
        <w:rPr>
          <w:rFonts w:ascii="Arial" w:hAnsi="Arial" w:cs="Arial"/>
          <w:sz w:val="22"/>
          <w:szCs w:val="22"/>
        </w:rPr>
        <w:t>t school I was predicted C, E, C</w:t>
      </w:r>
      <w:r w:rsidR="00F70632" w:rsidRPr="001C3FF0">
        <w:rPr>
          <w:rFonts w:ascii="Arial" w:hAnsi="Arial" w:cs="Arial"/>
          <w:sz w:val="22"/>
          <w:szCs w:val="22"/>
        </w:rPr>
        <w:t xml:space="preserve"> for English, </w:t>
      </w:r>
      <w:r w:rsidR="00DD5887" w:rsidRPr="001C3FF0">
        <w:rPr>
          <w:rFonts w:ascii="Arial" w:hAnsi="Arial" w:cs="Arial"/>
          <w:sz w:val="22"/>
          <w:szCs w:val="22"/>
        </w:rPr>
        <w:t>M</w:t>
      </w:r>
      <w:r w:rsidR="00F70632" w:rsidRPr="001C3FF0">
        <w:rPr>
          <w:rFonts w:ascii="Arial" w:hAnsi="Arial" w:cs="Arial"/>
          <w:sz w:val="22"/>
          <w:szCs w:val="22"/>
        </w:rPr>
        <w:t xml:space="preserve">aths and </w:t>
      </w:r>
      <w:r w:rsidR="00DD5887" w:rsidRPr="001C3FF0">
        <w:rPr>
          <w:rFonts w:ascii="Arial" w:hAnsi="Arial" w:cs="Arial"/>
          <w:sz w:val="22"/>
          <w:szCs w:val="22"/>
        </w:rPr>
        <w:t>S</w:t>
      </w:r>
      <w:r w:rsidR="00F70632" w:rsidRPr="001C3FF0">
        <w:rPr>
          <w:rFonts w:ascii="Arial" w:hAnsi="Arial" w:cs="Arial"/>
          <w:sz w:val="22"/>
          <w:szCs w:val="22"/>
        </w:rPr>
        <w:t xml:space="preserve">cience </w:t>
      </w:r>
      <w:r w:rsidR="00DD5887" w:rsidRPr="001C3FF0">
        <w:rPr>
          <w:rFonts w:ascii="Arial" w:hAnsi="Arial" w:cs="Arial"/>
          <w:sz w:val="22"/>
          <w:szCs w:val="22"/>
        </w:rPr>
        <w:t xml:space="preserve">respectively. At GCSE I achieved B, C, C respectively. In other subject examples I was predicted C, B, B and achieved C, A*, A. In summary, I believe </w:t>
      </w:r>
      <w:r w:rsidR="00C17AC0" w:rsidRPr="001C3FF0">
        <w:rPr>
          <w:rFonts w:ascii="Arial" w:hAnsi="Arial" w:cs="Arial"/>
          <w:sz w:val="22"/>
          <w:szCs w:val="22"/>
        </w:rPr>
        <w:t>GTG’</w:t>
      </w:r>
      <w:r w:rsidR="00DD5887" w:rsidRPr="001C3FF0">
        <w:rPr>
          <w:rFonts w:ascii="Arial" w:hAnsi="Arial" w:cs="Arial"/>
          <w:sz w:val="22"/>
          <w:szCs w:val="22"/>
        </w:rPr>
        <w:t xml:space="preserve">s are not always a true reflection of a </w:t>
      </w:r>
      <w:r w:rsidR="00185364" w:rsidRPr="001C3FF0">
        <w:rPr>
          <w:rFonts w:ascii="Arial" w:hAnsi="Arial" w:cs="Arial"/>
          <w:sz w:val="22"/>
          <w:szCs w:val="22"/>
        </w:rPr>
        <w:t>pupil’s</w:t>
      </w:r>
      <w:r w:rsidR="00DD5887" w:rsidRPr="001C3FF0">
        <w:rPr>
          <w:rFonts w:ascii="Arial" w:hAnsi="Arial" w:cs="Arial"/>
          <w:sz w:val="22"/>
          <w:szCs w:val="22"/>
        </w:rPr>
        <w:t xml:space="preserve"> abilities and</w:t>
      </w:r>
      <w:r w:rsidR="00DA6B22">
        <w:rPr>
          <w:rFonts w:ascii="Arial" w:hAnsi="Arial" w:cs="Arial"/>
          <w:sz w:val="22"/>
          <w:szCs w:val="22"/>
        </w:rPr>
        <w:t xml:space="preserve"> </w:t>
      </w:r>
      <w:r w:rsidR="00DD5887" w:rsidRPr="001C3FF0">
        <w:rPr>
          <w:rFonts w:ascii="Arial" w:hAnsi="Arial" w:cs="Arial"/>
          <w:sz w:val="22"/>
          <w:szCs w:val="22"/>
        </w:rPr>
        <w:t>wish to explore this area in greater depth.</w:t>
      </w:r>
    </w:p>
    <w:p w14:paraId="269D8DB7" w14:textId="77777777" w:rsidR="00DD5887" w:rsidRDefault="00DD5887" w:rsidP="00066F56">
      <w:pPr>
        <w:spacing w:line="360" w:lineRule="auto"/>
        <w:jc w:val="both"/>
        <w:rPr>
          <w:rFonts w:ascii="Arial" w:hAnsi="Arial" w:cs="Arial"/>
          <w:sz w:val="28"/>
          <w:szCs w:val="28"/>
        </w:rPr>
      </w:pPr>
    </w:p>
    <w:p w14:paraId="2479288F" w14:textId="0EFAD268" w:rsidR="008C0128" w:rsidRPr="001C3FF0" w:rsidRDefault="00DD5887" w:rsidP="00066F56">
      <w:pPr>
        <w:spacing w:line="360" w:lineRule="auto"/>
        <w:jc w:val="both"/>
        <w:rPr>
          <w:rFonts w:ascii="Arial" w:hAnsi="Arial" w:cs="Arial"/>
          <w:b/>
          <w:bCs/>
          <w:sz w:val="28"/>
          <w:szCs w:val="28"/>
          <w:u w:val="single"/>
        </w:rPr>
      </w:pPr>
      <w:r w:rsidRPr="001C3FF0">
        <w:rPr>
          <w:rFonts w:ascii="Arial" w:hAnsi="Arial" w:cs="Arial"/>
          <w:b/>
          <w:bCs/>
          <w:sz w:val="28"/>
          <w:szCs w:val="28"/>
          <w:u w:val="single"/>
        </w:rPr>
        <w:t xml:space="preserve">Research Context  </w:t>
      </w:r>
    </w:p>
    <w:p w14:paraId="042D0420" w14:textId="77777777" w:rsidR="00514F4F" w:rsidRDefault="00514F4F" w:rsidP="00702C52">
      <w:pPr>
        <w:spacing w:line="360" w:lineRule="auto"/>
        <w:jc w:val="both"/>
        <w:rPr>
          <w:rFonts w:ascii="Arial" w:hAnsi="Arial" w:cs="Arial"/>
          <w:sz w:val="28"/>
          <w:szCs w:val="28"/>
        </w:rPr>
      </w:pPr>
    </w:p>
    <w:p w14:paraId="524CA7FA" w14:textId="0F9B45C2" w:rsidR="00C17AC0" w:rsidRPr="001C3FF0" w:rsidRDefault="00BD1587" w:rsidP="00702C52">
      <w:pPr>
        <w:spacing w:line="360" w:lineRule="auto"/>
        <w:jc w:val="both"/>
        <w:rPr>
          <w:rFonts w:ascii="Arial" w:hAnsi="Arial" w:cs="Arial"/>
          <w:sz w:val="22"/>
          <w:szCs w:val="22"/>
        </w:rPr>
      </w:pPr>
      <w:r>
        <w:rPr>
          <w:rFonts w:ascii="Arial" w:hAnsi="Arial" w:cs="Arial"/>
          <w:sz w:val="22"/>
          <w:szCs w:val="22"/>
        </w:rPr>
        <w:t>Whilst p</w:t>
      </w:r>
      <w:r w:rsidR="00702C52" w:rsidRPr="001C3FF0">
        <w:rPr>
          <w:rFonts w:ascii="Arial" w:hAnsi="Arial" w:cs="Arial"/>
          <w:sz w:val="22"/>
          <w:szCs w:val="22"/>
        </w:rPr>
        <w:t>articipat</w:t>
      </w:r>
      <w:r w:rsidR="00684684" w:rsidRPr="001C3FF0">
        <w:rPr>
          <w:rFonts w:ascii="Arial" w:hAnsi="Arial" w:cs="Arial"/>
          <w:sz w:val="22"/>
          <w:szCs w:val="22"/>
        </w:rPr>
        <w:t>ing</w:t>
      </w:r>
      <w:r w:rsidR="00702C52" w:rsidRPr="001C3FF0">
        <w:rPr>
          <w:rFonts w:ascii="Arial" w:hAnsi="Arial" w:cs="Arial"/>
          <w:sz w:val="22"/>
          <w:szCs w:val="22"/>
        </w:rPr>
        <w:t xml:space="preserve"> i</w:t>
      </w:r>
      <w:r w:rsidR="00DD5887" w:rsidRPr="001C3FF0">
        <w:rPr>
          <w:rFonts w:ascii="Arial" w:hAnsi="Arial" w:cs="Arial"/>
          <w:sz w:val="22"/>
          <w:szCs w:val="22"/>
        </w:rPr>
        <w:t xml:space="preserve">n </w:t>
      </w:r>
      <w:r>
        <w:rPr>
          <w:rFonts w:ascii="Arial" w:hAnsi="Arial" w:cs="Arial"/>
          <w:sz w:val="22"/>
          <w:szCs w:val="22"/>
        </w:rPr>
        <w:t xml:space="preserve">a </w:t>
      </w:r>
      <w:r w:rsidR="00DD5887" w:rsidRPr="001C3FF0">
        <w:rPr>
          <w:rFonts w:ascii="Arial" w:hAnsi="Arial" w:cs="Arial"/>
          <w:sz w:val="22"/>
          <w:szCs w:val="22"/>
        </w:rPr>
        <w:t xml:space="preserve">parents evening for </w:t>
      </w:r>
      <w:r w:rsidR="00684684" w:rsidRPr="001C3FF0">
        <w:rPr>
          <w:rFonts w:ascii="Arial" w:hAnsi="Arial" w:cs="Arial"/>
          <w:sz w:val="22"/>
          <w:szCs w:val="22"/>
        </w:rPr>
        <w:t>the</w:t>
      </w:r>
      <w:r w:rsidR="00702C52" w:rsidRPr="001C3FF0">
        <w:rPr>
          <w:rFonts w:ascii="Arial" w:hAnsi="Arial" w:cs="Arial"/>
          <w:sz w:val="22"/>
          <w:szCs w:val="22"/>
        </w:rPr>
        <w:t xml:space="preserve"> </w:t>
      </w:r>
      <w:r w:rsidR="000A6985" w:rsidRPr="001C3FF0">
        <w:rPr>
          <w:rFonts w:ascii="Arial" w:hAnsi="Arial" w:cs="Arial"/>
          <w:sz w:val="22"/>
          <w:szCs w:val="22"/>
        </w:rPr>
        <w:t xml:space="preserve">key stage (KS) 4 </w:t>
      </w:r>
      <w:r w:rsidR="00702C52" w:rsidRPr="001C3FF0">
        <w:rPr>
          <w:rFonts w:ascii="Arial" w:hAnsi="Arial" w:cs="Arial"/>
          <w:sz w:val="22"/>
          <w:szCs w:val="22"/>
        </w:rPr>
        <w:t xml:space="preserve">class I was teaching </w:t>
      </w:r>
      <w:r w:rsidR="00DA6B22">
        <w:rPr>
          <w:rFonts w:ascii="Arial" w:hAnsi="Arial" w:cs="Arial"/>
          <w:sz w:val="22"/>
          <w:szCs w:val="22"/>
        </w:rPr>
        <w:t>I</w:t>
      </w:r>
      <w:r w:rsidR="00702C52" w:rsidRPr="001C3FF0">
        <w:rPr>
          <w:rFonts w:ascii="Arial" w:hAnsi="Arial" w:cs="Arial"/>
          <w:sz w:val="22"/>
          <w:szCs w:val="22"/>
        </w:rPr>
        <w:t xml:space="preserve"> bec</w:t>
      </w:r>
      <w:r w:rsidR="00DA6B22">
        <w:rPr>
          <w:rFonts w:ascii="Arial" w:hAnsi="Arial" w:cs="Arial"/>
          <w:sz w:val="22"/>
          <w:szCs w:val="22"/>
        </w:rPr>
        <w:t>ame</w:t>
      </w:r>
      <w:r w:rsidR="00702C52" w:rsidRPr="001C3FF0">
        <w:rPr>
          <w:rFonts w:ascii="Arial" w:hAnsi="Arial" w:cs="Arial"/>
          <w:sz w:val="22"/>
          <w:szCs w:val="22"/>
        </w:rPr>
        <w:t xml:space="preserve"> accustomed to the set up</w:t>
      </w:r>
      <w:r w:rsidR="00DA6B22">
        <w:rPr>
          <w:rFonts w:ascii="Arial" w:hAnsi="Arial" w:cs="Arial"/>
          <w:sz w:val="22"/>
          <w:szCs w:val="22"/>
        </w:rPr>
        <w:t xml:space="preserve"> of</w:t>
      </w:r>
      <w:r w:rsidR="00702C52" w:rsidRPr="001C3FF0">
        <w:rPr>
          <w:rFonts w:ascii="Arial" w:hAnsi="Arial" w:cs="Arial"/>
          <w:sz w:val="22"/>
          <w:szCs w:val="22"/>
        </w:rPr>
        <w:t xml:space="preserve"> the teacher </w:t>
      </w:r>
      <w:r w:rsidR="00DA6B22">
        <w:rPr>
          <w:rFonts w:ascii="Arial" w:hAnsi="Arial" w:cs="Arial"/>
          <w:sz w:val="22"/>
          <w:szCs w:val="22"/>
        </w:rPr>
        <w:t>reading</w:t>
      </w:r>
      <w:r w:rsidR="00702C52" w:rsidRPr="001C3FF0">
        <w:rPr>
          <w:rFonts w:ascii="Arial" w:hAnsi="Arial" w:cs="Arial"/>
          <w:sz w:val="22"/>
          <w:szCs w:val="22"/>
        </w:rPr>
        <w:t xml:space="preserve"> </w:t>
      </w:r>
      <w:r w:rsidR="00DA6B22">
        <w:rPr>
          <w:rFonts w:ascii="Arial" w:hAnsi="Arial" w:cs="Arial"/>
          <w:sz w:val="22"/>
          <w:szCs w:val="22"/>
        </w:rPr>
        <w:t xml:space="preserve">the pupils GTG from </w:t>
      </w:r>
      <w:r w:rsidR="00702C52" w:rsidRPr="001C3FF0">
        <w:rPr>
          <w:rFonts w:ascii="Arial" w:hAnsi="Arial" w:cs="Arial"/>
          <w:sz w:val="22"/>
          <w:szCs w:val="22"/>
        </w:rPr>
        <w:t xml:space="preserve">a chart </w:t>
      </w:r>
      <w:r w:rsidR="00DA6B22">
        <w:rPr>
          <w:rFonts w:ascii="Arial" w:hAnsi="Arial" w:cs="Arial"/>
          <w:sz w:val="22"/>
          <w:szCs w:val="22"/>
        </w:rPr>
        <w:t xml:space="preserve">and basing conversation from it. </w:t>
      </w:r>
      <w:r w:rsidR="00702C52" w:rsidRPr="001C3FF0">
        <w:rPr>
          <w:rFonts w:ascii="Arial" w:hAnsi="Arial" w:cs="Arial"/>
          <w:sz w:val="22"/>
          <w:szCs w:val="22"/>
        </w:rPr>
        <w:t xml:space="preserve">I knew </w:t>
      </w:r>
      <w:r w:rsidR="00DA6B22">
        <w:rPr>
          <w:rFonts w:ascii="Arial" w:hAnsi="Arial" w:cs="Arial"/>
          <w:sz w:val="22"/>
          <w:szCs w:val="22"/>
        </w:rPr>
        <w:t>this</w:t>
      </w:r>
      <w:r w:rsidR="00702C52" w:rsidRPr="001C3FF0">
        <w:rPr>
          <w:rFonts w:ascii="Arial" w:hAnsi="Arial" w:cs="Arial"/>
          <w:sz w:val="22"/>
          <w:szCs w:val="22"/>
        </w:rPr>
        <w:t xml:space="preserve"> was an area I was emotionally invested in. </w:t>
      </w:r>
      <w:r w:rsidR="00DA6B22">
        <w:rPr>
          <w:rFonts w:ascii="Arial" w:hAnsi="Arial" w:cs="Arial"/>
          <w:sz w:val="22"/>
          <w:szCs w:val="22"/>
        </w:rPr>
        <w:t>At</w:t>
      </w:r>
      <w:r w:rsidR="00702C52" w:rsidRPr="001C3FF0">
        <w:rPr>
          <w:rFonts w:ascii="Arial" w:hAnsi="Arial" w:cs="Arial"/>
          <w:sz w:val="22"/>
          <w:szCs w:val="22"/>
        </w:rPr>
        <w:t xml:space="preserve"> university I discussed this with my research partner who was interested in the use of questioning as a tool for helping learners and </w:t>
      </w:r>
      <w:r w:rsidR="00C17AC0" w:rsidRPr="001C3FF0">
        <w:rPr>
          <w:rFonts w:ascii="Arial" w:hAnsi="Arial" w:cs="Arial"/>
          <w:sz w:val="22"/>
          <w:szCs w:val="22"/>
        </w:rPr>
        <w:t xml:space="preserve">together </w:t>
      </w:r>
      <w:r w:rsidR="00702C52" w:rsidRPr="001C3FF0">
        <w:rPr>
          <w:rFonts w:ascii="Arial" w:hAnsi="Arial" w:cs="Arial"/>
          <w:sz w:val="22"/>
          <w:szCs w:val="22"/>
        </w:rPr>
        <w:t>developed a research question address</w:t>
      </w:r>
      <w:r w:rsidR="007B1A23">
        <w:rPr>
          <w:rFonts w:ascii="Arial" w:hAnsi="Arial" w:cs="Arial"/>
          <w:sz w:val="22"/>
          <w:szCs w:val="22"/>
        </w:rPr>
        <w:t>ing</w:t>
      </w:r>
      <w:r w:rsidR="00702C52" w:rsidRPr="001C3FF0">
        <w:rPr>
          <w:rFonts w:ascii="Arial" w:hAnsi="Arial" w:cs="Arial"/>
          <w:sz w:val="22"/>
          <w:szCs w:val="22"/>
        </w:rPr>
        <w:t xml:space="preserve"> both areas</w:t>
      </w:r>
      <w:r w:rsidR="00C17AC0" w:rsidRPr="001C3FF0">
        <w:rPr>
          <w:rFonts w:ascii="Arial" w:hAnsi="Arial" w:cs="Arial"/>
          <w:sz w:val="22"/>
          <w:szCs w:val="22"/>
        </w:rPr>
        <w:t xml:space="preserve">. Our research question: </w:t>
      </w:r>
    </w:p>
    <w:p w14:paraId="56CE29A6" w14:textId="77777777" w:rsidR="00514F4F" w:rsidRPr="001C3FF0" w:rsidRDefault="00514F4F" w:rsidP="00702C52">
      <w:pPr>
        <w:spacing w:line="360" w:lineRule="auto"/>
        <w:jc w:val="both"/>
        <w:rPr>
          <w:rFonts w:ascii="Arial" w:hAnsi="Arial" w:cs="Arial"/>
          <w:sz w:val="22"/>
          <w:szCs w:val="22"/>
        </w:rPr>
      </w:pPr>
    </w:p>
    <w:p w14:paraId="63577C95" w14:textId="77777777" w:rsidR="003C655A" w:rsidRPr="001C3FF0" w:rsidRDefault="00C17AC0" w:rsidP="003C655A">
      <w:pPr>
        <w:spacing w:line="360" w:lineRule="auto"/>
        <w:jc w:val="both"/>
        <w:rPr>
          <w:rFonts w:ascii="Arial" w:hAnsi="Arial" w:cs="Arial"/>
          <w:b/>
          <w:bCs/>
          <w:i/>
          <w:iCs/>
          <w:sz w:val="22"/>
          <w:szCs w:val="22"/>
        </w:rPr>
      </w:pPr>
      <w:r w:rsidRPr="001C3FF0">
        <w:rPr>
          <w:rFonts w:ascii="Arial" w:hAnsi="Arial" w:cs="Arial"/>
          <w:b/>
          <w:bCs/>
          <w:i/>
          <w:iCs/>
          <w:sz w:val="22"/>
          <w:szCs w:val="22"/>
        </w:rPr>
        <w:t>“How helpful is the use of questioning within a lesson to support a pupils’ need to meet or achieve higher than their predicted global target grade?”</w:t>
      </w:r>
      <w:r w:rsidRPr="001C3FF0">
        <w:rPr>
          <w:rFonts w:ascii="Arial" w:hAnsi="Arial" w:cs="Arial"/>
          <w:i/>
          <w:iCs/>
          <w:sz w:val="22"/>
          <w:szCs w:val="22"/>
        </w:rPr>
        <w:t xml:space="preserve"> </w:t>
      </w:r>
    </w:p>
    <w:p w14:paraId="38D626DB" w14:textId="77777777" w:rsidR="00514F4F" w:rsidRPr="001C3FF0" w:rsidRDefault="00514F4F" w:rsidP="003C655A">
      <w:pPr>
        <w:spacing w:line="360" w:lineRule="auto"/>
        <w:jc w:val="both"/>
        <w:rPr>
          <w:rFonts w:ascii="Arial" w:hAnsi="Arial" w:cs="Arial"/>
          <w:sz w:val="22"/>
          <w:szCs w:val="22"/>
        </w:rPr>
      </w:pPr>
    </w:p>
    <w:p w14:paraId="2E876109" w14:textId="3DC83F25" w:rsidR="003C655A" w:rsidRPr="001C3FF0" w:rsidRDefault="003C655A" w:rsidP="003C655A">
      <w:pPr>
        <w:spacing w:line="360" w:lineRule="auto"/>
        <w:jc w:val="both"/>
        <w:rPr>
          <w:rFonts w:ascii="Arial" w:hAnsi="Arial" w:cs="Arial"/>
          <w:b/>
          <w:bCs/>
          <w:i/>
          <w:iCs/>
          <w:sz w:val="22"/>
          <w:szCs w:val="22"/>
        </w:rPr>
      </w:pPr>
      <w:r w:rsidRPr="001C3FF0">
        <w:rPr>
          <w:rFonts w:ascii="Arial" w:hAnsi="Arial" w:cs="Arial"/>
          <w:sz w:val="22"/>
          <w:szCs w:val="22"/>
        </w:rPr>
        <w:t>Strongly linking to published literature the research firstly looks to assess whether selected pupils are positively affected by questions in class or if the</w:t>
      </w:r>
      <w:r w:rsidR="007B1A23">
        <w:rPr>
          <w:rFonts w:ascii="Arial" w:hAnsi="Arial" w:cs="Arial"/>
          <w:sz w:val="22"/>
          <w:szCs w:val="22"/>
        </w:rPr>
        <w:t>y</w:t>
      </w:r>
      <w:r w:rsidRPr="001C3FF0">
        <w:rPr>
          <w:rFonts w:ascii="Arial" w:hAnsi="Arial" w:cs="Arial"/>
          <w:sz w:val="22"/>
          <w:szCs w:val="22"/>
        </w:rPr>
        <w:t xml:space="preserve"> discourage them because they may be asked questions they cannot answer. The research goes on to assess the answers given and the pupils GTG’s.   </w:t>
      </w:r>
    </w:p>
    <w:p w14:paraId="7E6CE910" w14:textId="77777777" w:rsidR="00514F4F" w:rsidRPr="001C3FF0" w:rsidRDefault="00514F4F" w:rsidP="001A06A8">
      <w:pPr>
        <w:spacing w:line="360" w:lineRule="auto"/>
        <w:jc w:val="both"/>
        <w:rPr>
          <w:rFonts w:ascii="Arial" w:hAnsi="Arial" w:cs="Arial"/>
          <w:sz w:val="22"/>
          <w:szCs w:val="22"/>
        </w:rPr>
      </w:pPr>
    </w:p>
    <w:p w14:paraId="52285AA9" w14:textId="561E8C30" w:rsidR="001A06A8" w:rsidRPr="001C3FF0" w:rsidRDefault="007B1A23" w:rsidP="001A06A8">
      <w:pPr>
        <w:spacing w:line="360" w:lineRule="auto"/>
        <w:jc w:val="both"/>
        <w:rPr>
          <w:rFonts w:ascii="Arial" w:hAnsi="Arial" w:cs="Arial"/>
          <w:sz w:val="22"/>
          <w:szCs w:val="22"/>
        </w:rPr>
      </w:pPr>
      <w:r>
        <w:rPr>
          <w:rFonts w:ascii="Arial" w:hAnsi="Arial" w:cs="Arial"/>
          <w:sz w:val="22"/>
          <w:szCs w:val="22"/>
        </w:rPr>
        <w:t>The</w:t>
      </w:r>
      <w:r w:rsidR="00684684" w:rsidRPr="001C3FF0">
        <w:rPr>
          <w:rFonts w:ascii="Arial" w:hAnsi="Arial" w:cs="Arial"/>
          <w:sz w:val="22"/>
          <w:szCs w:val="22"/>
        </w:rPr>
        <w:t xml:space="preserve"> research</w:t>
      </w:r>
      <w:r>
        <w:rPr>
          <w:rFonts w:ascii="Arial" w:hAnsi="Arial" w:cs="Arial"/>
          <w:sz w:val="22"/>
          <w:szCs w:val="22"/>
        </w:rPr>
        <w:t>er</w:t>
      </w:r>
      <w:r w:rsidR="00684684" w:rsidRPr="001C3FF0">
        <w:rPr>
          <w:rFonts w:ascii="Arial" w:hAnsi="Arial" w:cs="Arial"/>
          <w:sz w:val="22"/>
          <w:szCs w:val="22"/>
        </w:rPr>
        <w:t xml:space="preserve"> utilised</w:t>
      </w:r>
      <w:r w:rsidR="00C17AC0" w:rsidRPr="001C3FF0">
        <w:rPr>
          <w:rFonts w:ascii="Arial" w:hAnsi="Arial" w:cs="Arial"/>
          <w:sz w:val="22"/>
          <w:szCs w:val="22"/>
        </w:rPr>
        <w:t xml:space="preserve"> </w:t>
      </w:r>
      <w:r>
        <w:rPr>
          <w:rFonts w:ascii="Arial" w:hAnsi="Arial" w:cs="Arial"/>
          <w:sz w:val="22"/>
          <w:szCs w:val="22"/>
        </w:rPr>
        <w:t xml:space="preserve">KS4 set 2 </w:t>
      </w:r>
      <w:r w:rsidR="00C17AC0" w:rsidRPr="001C3FF0">
        <w:rPr>
          <w:rFonts w:ascii="Arial" w:hAnsi="Arial" w:cs="Arial"/>
          <w:sz w:val="22"/>
          <w:szCs w:val="22"/>
        </w:rPr>
        <w:t xml:space="preserve">pupils </w:t>
      </w:r>
      <w:r w:rsidR="00684684" w:rsidRPr="001C3FF0">
        <w:rPr>
          <w:rFonts w:ascii="Arial" w:hAnsi="Arial" w:cs="Arial"/>
          <w:sz w:val="22"/>
          <w:szCs w:val="22"/>
        </w:rPr>
        <w:t>with</w:t>
      </w:r>
      <w:r w:rsidR="00C17AC0" w:rsidRPr="001C3FF0">
        <w:rPr>
          <w:rFonts w:ascii="Arial" w:hAnsi="Arial" w:cs="Arial"/>
          <w:sz w:val="22"/>
          <w:szCs w:val="22"/>
        </w:rPr>
        <w:t xml:space="preserve"> mixed A-C</w:t>
      </w:r>
      <w:r>
        <w:rPr>
          <w:rFonts w:ascii="Arial" w:hAnsi="Arial" w:cs="Arial"/>
          <w:sz w:val="22"/>
          <w:szCs w:val="22"/>
        </w:rPr>
        <w:t xml:space="preserve"> grades.</w:t>
      </w:r>
      <w:r w:rsidR="00C17AC0" w:rsidRPr="001C3FF0">
        <w:rPr>
          <w:rFonts w:ascii="Arial" w:hAnsi="Arial" w:cs="Arial"/>
          <w:sz w:val="22"/>
          <w:szCs w:val="22"/>
        </w:rPr>
        <w:t xml:space="preserve"> 3 </w:t>
      </w:r>
      <w:r w:rsidR="00684684" w:rsidRPr="001C3FF0">
        <w:rPr>
          <w:rFonts w:ascii="Arial" w:hAnsi="Arial" w:cs="Arial"/>
          <w:sz w:val="22"/>
          <w:szCs w:val="22"/>
        </w:rPr>
        <w:t xml:space="preserve">specifically </w:t>
      </w:r>
      <w:r w:rsidR="00C17AC0" w:rsidRPr="001C3FF0">
        <w:rPr>
          <w:rFonts w:ascii="Arial" w:hAnsi="Arial" w:cs="Arial"/>
          <w:sz w:val="22"/>
          <w:szCs w:val="22"/>
        </w:rPr>
        <w:t>selected pupils research</w:t>
      </w:r>
      <w:r>
        <w:rPr>
          <w:rFonts w:ascii="Arial" w:hAnsi="Arial" w:cs="Arial"/>
          <w:sz w:val="22"/>
          <w:szCs w:val="22"/>
        </w:rPr>
        <w:t>ed</w:t>
      </w:r>
      <w:r w:rsidR="00C17AC0" w:rsidRPr="001C3FF0">
        <w:rPr>
          <w:rFonts w:ascii="Arial" w:hAnsi="Arial" w:cs="Arial"/>
          <w:sz w:val="22"/>
          <w:szCs w:val="22"/>
        </w:rPr>
        <w:t xml:space="preserve"> </w:t>
      </w:r>
      <w:r>
        <w:rPr>
          <w:rFonts w:ascii="Arial" w:hAnsi="Arial" w:cs="Arial"/>
          <w:sz w:val="22"/>
          <w:szCs w:val="22"/>
        </w:rPr>
        <w:t>were</w:t>
      </w:r>
      <w:r w:rsidR="00C17AC0" w:rsidRPr="001C3FF0">
        <w:rPr>
          <w:rFonts w:ascii="Arial" w:hAnsi="Arial" w:cs="Arial"/>
          <w:sz w:val="22"/>
          <w:szCs w:val="22"/>
        </w:rPr>
        <w:t xml:space="preserve"> all predicted </w:t>
      </w:r>
      <w:r w:rsidR="00CA1CED" w:rsidRPr="001C3FF0">
        <w:rPr>
          <w:rFonts w:ascii="Arial" w:hAnsi="Arial" w:cs="Arial"/>
          <w:sz w:val="22"/>
          <w:szCs w:val="22"/>
        </w:rPr>
        <w:t>C</w:t>
      </w:r>
      <w:r>
        <w:rPr>
          <w:rFonts w:ascii="Arial" w:hAnsi="Arial" w:cs="Arial"/>
          <w:sz w:val="22"/>
          <w:szCs w:val="22"/>
        </w:rPr>
        <w:t>’s</w:t>
      </w:r>
      <w:r w:rsidR="00CA1CED" w:rsidRPr="001C3FF0">
        <w:rPr>
          <w:rFonts w:ascii="Arial" w:hAnsi="Arial" w:cs="Arial"/>
          <w:sz w:val="22"/>
          <w:szCs w:val="22"/>
        </w:rPr>
        <w:t>. Of these</w:t>
      </w:r>
      <w:r w:rsidR="00514F4F" w:rsidRPr="001C3FF0">
        <w:rPr>
          <w:rFonts w:ascii="Arial" w:hAnsi="Arial" w:cs="Arial"/>
          <w:sz w:val="22"/>
          <w:szCs w:val="22"/>
        </w:rPr>
        <w:t>,</w:t>
      </w:r>
      <w:r w:rsidR="00CA1CED" w:rsidRPr="001C3FF0">
        <w:rPr>
          <w:rFonts w:ascii="Arial" w:hAnsi="Arial" w:cs="Arial"/>
          <w:sz w:val="22"/>
          <w:szCs w:val="22"/>
        </w:rPr>
        <w:t xml:space="preserve"> one </w:t>
      </w:r>
      <w:r w:rsidR="00336644">
        <w:rPr>
          <w:rFonts w:ascii="Arial" w:hAnsi="Arial" w:cs="Arial"/>
          <w:sz w:val="22"/>
          <w:szCs w:val="22"/>
        </w:rPr>
        <w:t xml:space="preserve">will </w:t>
      </w:r>
      <w:r w:rsidR="00CA1CED" w:rsidRPr="001C3FF0">
        <w:rPr>
          <w:rFonts w:ascii="Arial" w:hAnsi="Arial" w:cs="Arial"/>
          <w:sz w:val="22"/>
          <w:szCs w:val="22"/>
        </w:rPr>
        <w:t>most likely achieve B, another</w:t>
      </w:r>
      <w:r>
        <w:rPr>
          <w:rFonts w:ascii="Arial" w:hAnsi="Arial" w:cs="Arial"/>
          <w:sz w:val="22"/>
          <w:szCs w:val="22"/>
        </w:rPr>
        <w:t xml:space="preserve"> </w:t>
      </w:r>
      <w:r w:rsidR="00336644">
        <w:rPr>
          <w:rFonts w:ascii="Arial" w:hAnsi="Arial" w:cs="Arial"/>
          <w:sz w:val="22"/>
          <w:szCs w:val="22"/>
        </w:rPr>
        <w:t xml:space="preserve">a </w:t>
      </w:r>
      <w:r w:rsidR="00336644">
        <w:rPr>
          <w:rFonts w:ascii="Arial" w:hAnsi="Arial" w:cs="Arial"/>
          <w:sz w:val="22"/>
          <w:szCs w:val="22"/>
        </w:rPr>
        <w:lastRenderedPageBreak/>
        <w:t>comfortable</w:t>
      </w:r>
      <w:r w:rsidR="00CA1CED" w:rsidRPr="001C3FF0">
        <w:rPr>
          <w:rFonts w:ascii="Arial" w:hAnsi="Arial" w:cs="Arial"/>
          <w:sz w:val="22"/>
          <w:szCs w:val="22"/>
        </w:rPr>
        <w:t xml:space="preserve"> C and another may struggle to achieve C. This information is based on</w:t>
      </w:r>
      <w:r>
        <w:rPr>
          <w:rFonts w:ascii="Arial" w:hAnsi="Arial" w:cs="Arial"/>
          <w:sz w:val="22"/>
          <w:szCs w:val="22"/>
        </w:rPr>
        <w:t xml:space="preserve"> the researcher</w:t>
      </w:r>
      <w:r w:rsidR="00684684" w:rsidRPr="001C3FF0">
        <w:rPr>
          <w:rFonts w:ascii="Arial" w:hAnsi="Arial" w:cs="Arial"/>
          <w:sz w:val="22"/>
          <w:szCs w:val="22"/>
        </w:rPr>
        <w:t xml:space="preserve"> and</w:t>
      </w:r>
      <w:r w:rsidR="00CA1CED" w:rsidRPr="001C3FF0">
        <w:rPr>
          <w:rFonts w:ascii="Arial" w:hAnsi="Arial" w:cs="Arial"/>
          <w:sz w:val="22"/>
          <w:szCs w:val="22"/>
        </w:rPr>
        <w:t xml:space="preserve"> teacher</w:t>
      </w:r>
      <w:r w:rsidR="00684684" w:rsidRPr="001C3FF0">
        <w:rPr>
          <w:rFonts w:ascii="Arial" w:hAnsi="Arial" w:cs="Arial"/>
          <w:sz w:val="22"/>
          <w:szCs w:val="22"/>
        </w:rPr>
        <w:t>s</w:t>
      </w:r>
      <w:r w:rsidR="00CA1CED" w:rsidRPr="001C3FF0">
        <w:rPr>
          <w:rFonts w:ascii="Arial" w:hAnsi="Arial" w:cs="Arial"/>
          <w:sz w:val="22"/>
          <w:szCs w:val="22"/>
        </w:rPr>
        <w:t xml:space="preserve"> </w:t>
      </w:r>
      <w:r w:rsidR="00684684" w:rsidRPr="001C3FF0">
        <w:rPr>
          <w:rFonts w:ascii="Arial" w:hAnsi="Arial" w:cs="Arial"/>
          <w:sz w:val="22"/>
          <w:szCs w:val="22"/>
        </w:rPr>
        <w:t>understanding of the pupils from their efforts in class.</w:t>
      </w:r>
      <w:r w:rsidR="001A06A8" w:rsidRPr="001C3FF0">
        <w:rPr>
          <w:rFonts w:ascii="Arial" w:hAnsi="Arial" w:cs="Arial"/>
          <w:sz w:val="22"/>
          <w:szCs w:val="22"/>
        </w:rPr>
        <w:t xml:space="preserve"> </w:t>
      </w:r>
    </w:p>
    <w:p w14:paraId="3AD03A31" w14:textId="1BACA34F" w:rsidR="009968AB" w:rsidRPr="001C3FF0" w:rsidRDefault="009968AB" w:rsidP="00684684">
      <w:pPr>
        <w:spacing w:line="360" w:lineRule="auto"/>
        <w:jc w:val="both"/>
        <w:rPr>
          <w:rFonts w:ascii="Arial" w:hAnsi="Arial" w:cs="Arial"/>
          <w:sz w:val="22"/>
          <w:szCs w:val="22"/>
        </w:rPr>
      </w:pPr>
    </w:p>
    <w:p w14:paraId="32F3A805" w14:textId="1299D425" w:rsidR="003C655A" w:rsidRPr="001C3FF0" w:rsidRDefault="00684684" w:rsidP="00684684">
      <w:pPr>
        <w:spacing w:line="360" w:lineRule="auto"/>
        <w:jc w:val="both"/>
        <w:rPr>
          <w:rFonts w:ascii="Arial" w:hAnsi="Arial" w:cs="Arial"/>
          <w:sz w:val="22"/>
          <w:szCs w:val="22"/>
        </w:rPr>
      </w:pPr>
      <w:r w:rsidRPr="001C3FF0">
        <w:rPr>
          <w:rFonts w:ascii="Arial" w:hAnsi="Arial" w:cs="Arial"/>
          <w:sz w:val="22"/>
          <w:szCs w:val="22"/>
        </w:rPr>
        <w:t>My research partner</w:t>
      </w:r>
      <w:r w:rsidR="003A24EC" w:rsidRPr="001C3FF0">
        <w:rPr>
          <w:rFonts w:ascii="Arial" w:hAnsi="Arial" w:cs="Arial"/>
          <w:sz w:val="22"/>
          <w:szCs w:val="22"/>
        </w:rPr>
        <w:t xml:space="preserve"> </w:t>
      </w:r>
      <w:r w:rsidR="00514F4F" w:rsidRPr="001C3FF0">
        <w:rPr>
          <w:rFonts w:ascii="Arial" w:hAnsi="Arial" w:cs="Arial"/>
          <w:sz w:val="22"/>
          <w:szCs w:val="22"/>
        </w:rPr>
        <w:t xml:space="preserve">further </w:t>
      </w:r>
      <w:r w:rsidR="003A24EC" w:rsidRPr="001C3FF0">
        <w:rPr>
          <w:rFonts w:ascii="Arial" w:hAnsi="Arial" w:cs="Arial"/>
          <w:sz w:val="22"/>
          <w:szCs w:val="22"/>
        </w:rPr>
        <w:t xml:space="preserve">looked to assess whether GTG’s are accurate </w:t>
      </w:r>
      <w:r w:rsidR="001A06A8" w:rsidRPr="001C3FF0">
        <w:rPr>
          <w:rFonts w:ascii="Arial" w:hAnsi="Arial" w:cs="Arial"/>
          <w:sz w:val="22"/>
          <w:szCs w:val="22"/>
        </w:rPr>
        <w:t>reflection</w:t>
      </w:r>
      <w:r w:rsidR="00336644">
        <w:rPr>
          <w:rFonts w:ascii="Arial" w:hAnsi="Arial" w:cs="Arial"/>
          <w:sz w:val="22"/>
          <w:szCs w:val="22"/>
        </w:rPr>
        <w:t>s</w:t>
      </w:r>
      <w:r w:rsidR="003A24EC" w:rsidRPr="001C3FF0">
        <w:rPr>
          <w:rFonts w:ascii="Arial" w:hAnsi="Arial" w:cs="Arial"/>
          <w:sz w:val="22"/>
          <w:szCs w:val="22"/>
        </w:rPr>
        <w:t xml:space="preserve"> of </w:t>
      </w:r>
      <w:r w:rsidR="00336644">
        <w:rPr>
          <w:rFonts w:ascii="Arial" w:hAnsi="Arial" w:cs="Arial"/>
          <w:sz w:val="22"/>
          <w:szCs w:val="22"/>
        </w:rPr>
        <w:t>answer</w:t>
      </w:r>
      <w:r w:rsidR="003A24EC" w:rsidRPr="001C3FF0">
        <w:rPr>
          <w:rFonts w:ascii="Arial" w:hAnsi="Arial" w:cs="Arial"/>
          <w:sz w:val="22"/>
          <w:szCs w:val="22"/>
        </w:rPr>
        <w:t xml:space="preserve"> quality</w:t>
      </w:r>
      <w:r w:rsidR="00336644">
        <w:rPr>
          <w:rFonts w:ascii="Arial" w:hAnsi="Arial" w:cs="Arial"/>
          <w:sz w:val="22"/>
          <w:szCs w:val="22"/>
        </w:rPr>
        <w:t xml:space="preserve"> </w:t>
      </w:r>
      <w:r w:rsidR="003A24EC" w:rsidRPr="001C3FF0">
        <w:rPr>
          <w:rFonts w:ascii="Arial" w:hAnsi="Arial" w:cs="Arial"/>
          <w:sz w:val="22"/>
          <w:szCs w:val="22"/>
        </w:rPr>
        <w:t xml:space="preserve">by targeting </w:t>
      </w:r>
      <w:r w:rsidR="000A6985" w:rsidRPr="001C3FF0">
        <w:rPr>
          <w:rFonts w:ascii="Arial" w:hAnsi="Arial" w:cs="Arial"/>
          <w:sz w:val="22"/>
          <w:szCs w:val="22"/>
        </w:rPr>
        <w:t xml:space="preserve">KS3 </w:t>
      </w:r>
      <w:r w:rsidR="001A06A8" w:rsidRPr="001C3FF0">
        <w:rPr>
          <w:rFonts w:ascii="Arial" w:hAnsi="Arial" w:cs="Arial"/>
          <w:sz w:val="22"/>
          <w:szCs w:val="22"/>
        </w:rPr>
        <w:t xml:space="preserve">set 1 </w:t>
      </w:r>
      <w:proofErr w:type="gramStart"/>
      <w:r w:rsidR="001A06A8" w:rsidRPr="001C3FF0">
        <w:rPr>
          <w:rFonts w:ascii="Arial" w:hAnsi="Arial" w:cs="Arial"/>
          <w:sz w:val="22"/>
          <w:szCs w:val="22"/>
        </w:rPr>
        <w:t>pupils</w:t>
      </w:r>
      <w:proofErr w:type="gramEnd"/>
      <w:r w:rsidR="00514F4F" w:rsidRPr="001C3FF0">
        <w:rPr>
          <w:rFonts w:ascii="Arial" w:hAnsi="Arial" w:cs="Arial"/>
          <w:sz w:val="22"/>
          <w:szCs w:val="22"/>
        </w:rPr>
        <w:t>. The 3 pupils chosen</w:t>
      </w:r>
      <w:r w:rsidR="003C655A" w:rsidRPr="001C3FF0">
        <w:rPr>
          <w:rFonts w:ascii="Arial" w:hAnsi="Arial" w:cs="Arial"/>
          <w:sz w:val="22"/>
          <w:szCs w:val="22"/>
        </w:rPr>
        <w:t xml:space="preserve"> in</w:t>
      </w:r>
      <w:r w:rsidR="00514F4F" w:rsidRPr="001C3FF0">
        <w:rPr>
          <w:rFonts w:ascii="Arial" w:hAnsi="Arial" w:cs="Arial"/>
          <w:sz w:val="22"/>
          <w:szCs w:val="22"/>
        </w:rPr>
        <w:t>cluded</w:t>
      </w:r>
      <w:r w:rsidR="003C655A" w:rsidRPr="001C3FF0">
        <w:rPr>
          <w:rFonts w:ascii="Arial" w:hAnsi="Arial" w:cs="Arial"/>
          <w:sz w:val="22"/>
          <w:szCs w:val="22"/>
        </w:rPr>
        <w:t xml:space="preserve"> one</w:t>
      </w:r>
      <w:r w:rsidR="00514F4F" w:rsidRPr="001C3FF0">
        <w:rPr>
          <w:rFonts w:ascii="Arial" w:hAnsi="Arial" w:cs="Arial"/>
          <w:sz w:val="22"/>
          <w:szCs w:val="22"/>
        </w:rPr>
        <w:t xml:space="preserve"> </w:t>
      </w:r>
      <w:r w:rsidR="003A24EC" w:rsidRPr="001C3FF0">
        <w:rPr>
          <w:rFonts w:ascii="Arial" w:hAnsi="Arial" w:cs="Arial"/>
          <w:sz w:val="22"/>
          <w:szCs w:val="22"/>
        </w:rPr>
        <w:t xml:space="preserve">predicted A, </w:t>
      </w:r>
      <w:r w:rsidR="003C655A" w:rsidRPr="001C3FF0">
        <w:rPr>
          <w:rFonts w:ascii="Arial" w:hAnsi="Arial" w:cs="Arial"/>
          <w:sz w:val="22"/>
          <w:szCs w:val="22"/>
        </w:rPr>
        <w:t>another</w:t>
      </w:r>
      <w:r w:rsidR="00336644">
        <w:rPr>
          <w:rFonts w:ascii="Arial" w:hAnsi="Arial" w:cs="Arial"/>
          <w:sz w:val="22"/>
          <w:szCs w:val="22"/>
        </w:rPr>
        <w:t>,</w:t>
      </w:r>
      <w:r w:rsidR="003C655A" w:rsidRPr="001C3FF0">
        <w:rPr>
          <w:rFonts w:ascii="Arial" w:hAnsi="Arial" w:cs="Arial"/>
          <w:sz w:val="22"/>
          <w:szCs w:val="22"/>
        </w:rPr>
        <w:t xml:space="preserve"> </w:t>
      </w:r>
      <w:r w:rsidR="003A24EC" w:rsidRPr="001C3FF0">
        <w:rPr>
          <w:rFonts w:ascii="Arial" w:hAnsi="Arial" w:cs="Arial"/>
          <w:sz w:val="22"/>
          <w:szCs w:val="22"/>
        </w:rPr>
        <w:t>B and a</w:t>
      </w:r>
      <w:r w:rsidR="003C655A" w:rsidRPr="001C3FF0">
        <w:rPr>
          <w:rFonts w:ascii="Arial" w:hAnsi="Arial" w:cs="Arial"/>
          <w:sz w:val="22"/>
          <w:szCs w:val="22"/>
        </w:rPr>
        <w:t>nother</w:t>
      </w:r>
      <w:r w:rsidR="00336644">
        <w:rPr>
          <w:rFonts w:ascii="Arial" w:hAnsi="Arial" w:cs="Arial"/>
          <w:sz w:val="22"/>
          <w:szCs w:val="22"/>
        </w:rPr>
        <w:t>,</w:t>
      </w:r>
      <w:r w:rsidR="003C655A" w:rsidRPr="001C3FF0">
        <w:rPr>
          <w:rFonts w:ascii="Arial" w:hAnsi="Arial" w:cs="Arial"/>
          <w:sz w:val="22"/>
          <w:szCs w:val="22"/>
        </w:rPr>
        <w:t xml:space="preserve"> </w:t>
      </w:r>
      <w:r w:rsidR="003A24EC" w:rsidRPr="001C3FF0">
        <w:rPr>
          <w:rFonts w:ascii="Arial" w:hAnsi="Arial" w:cs="Arial"/>
          <w:sz w:val="22"/>
          <w:szCs w:val="22"/>
        </w:rPr>
        <w:t xml:space="preserve">C. </w:t>
      </w:r>
      <w:r w:rsidR="00336644">
        <w:rPr>
          <w:rFonts w:ascii="Arial" w:hAnsi="Arial" w:cs="Arial"/>
          <w:sz w:val="22"/>
          <w:szCs w:val="22"/>
        </w:rPr>
        <w:t>The researcher looked to</w:t>
      </w:r>
      <w:r w:rsidR="003A24EC" w:rsidRPr="001C3FF0">
        <w:rPr>
          <w:rFonts w:ascii="Arial" w:hAnsi="Arial" w:cs="Arial"/>
          <w:sz w:val="22"/>
          <w:szCs w:val="22"/>
        </w:rPr>
        <w:t xml:space="preserve"> recognise</w:t>
      </w:r>
      <w:r w:rsidR="00336644">
        <w:rPr>
          <w:rFonts w:ascii="Arial" w:hAnsi="Arial" w:cs="Arial"/>
          <w:sz w:val="22"/>
          <w:szCs w:val="22"/>
        </w:rPr>
        <w:t xml:space="preserve"> answer </w:t>
      </w:r>
      <w:r w:rsidR="003A24EC" w:rsidRPr="001C3FF0">
        <w:rPr>
          <w:rFonts w:ascii="Arial" w:hAnsi="Arial" w:cs="Arial"/>
          <w:sz w:val="22"/>
          <w:szCs w:val="22"/>
        </w:rPr>
        <w:t xml:space="preserve">differences </w:t>
      </w:r>
      <w:r w:rsidR="00336644">
        <w:rPr>
          <w:rFonts w:ascii="Arial" w:hAnsi="Arial" w:cs="Arial"/>
          <w:sz w:val="22"/>
          <w:szCs w:val="22"/>
        </w:rPr>
        <w:t>and</w:t>
      </w:r>
      <w:r w:rsidR="003A24EC" w:rsidRPr="001C3FF0">
        <w:rPr>
          <w:rFonts w:ascii="Arial" w:hAnsi="Arial" w:cs="Arial"/>
          <w:sz w:val="22"/>
          <w:szCs w:val="22"/>
        </w:rPr>
        <w:t xml:space="preserve"> the pupils </w:t>
      </w:r>
      <w:r w:rsidR="009968AB" w:rsidRPr="001C3FF0">
        <w:rPr>
          <w:rFonts w:ascii="Arial" w:hAnsi="Arial" w:cs="Arial"/>
          <w:sz w:val="22"/>
          <w:szCs w:val="22"/>
        </w:rPr>
        <w:t>noesis</w:t>
      </w:r>
      <w:r w:rsidR="003C655A" w:rsidRPr="001C3FF0">
        <w:rPr>
          <w:rFonts w:ascii="Arial" w:hAnsi="Arial" w:cs="Arial"/>
          <w:sz w:val="22"/>
          <w:szCs w:val="22"/>
        </w:rPr>
        <w:t xml:space="preserve">. </w:t>
      </w:r>
    </w:p>
    <w:p w14:paraId="53E28B62" w14:textId="77777777" w:rsidR="00AE03DD" w:rsidRDefault="00AE03DD" w:rsidP="00684684">
      <w:pPr>
        <w:spacing w:line="360" w:lineRule="auto"/>
        <w:jc w:val="both"/>
        <w:rPr>
          <w:rFonts w:ascii="Arial" w:hAnsi="Arial" w:cs="Arial"/>
          <w:sz w:val="28"/>
          <w:szCs w:val="28"/>
        </w:rPr>
      </w:pPr>
    </w:p>
    <w:p w14:paraId="2F268716" w14:textId="350A1435" w:rsidR="003C655A" w:rsidRPr="001C3FF0" w:rsidRDefault="00AE03DD" w:rsidP="00684684">
      <w:pPr>
        <w:spacing w:line="360" w:lineRule="auto"/>
        <w:jc w:val="both"/>
        <w:rPr>
          <w:rFonts w:ascii="Arial" w:hAnsi="Arial" w:cs="Arial"/>
          <w:b/>
          <w:bCs/>
          <w:sz w:val="28"/>
          <w:szCs w:val="28"/>
          <w:u w:val="single"/>
        </w:rPr>
      </w:pPr>
      <w:r w:rsidRPr="001C3FF0">
        <w:rPr>
          <w:rFonts w:ascii="Arial" w:hAnsi="Arial" w:cs="Arial"/>
          <w:b/>
          <w:bCs/>
          <w:sz w:val="28"/>
          <w:szCs w:val="28"/>
          <w:u w:val="single"/>
        </w:rPr>
        <w:t>Literature Review</w:t>
      </w:r>
    </w:p>
    <w:p w14:paraId="5EB5F46B" w14:textId="056E8B6F" w:rsidR="00AE03DD" w:rsidRPr="001C3FF0" w:rsidRDefault="00AE03DD" w:rsidP="00AE03DD">
      <w:pPr>
        <w:rPr>
          <w:rFonts w:ascii="Arial" w:hAnsi="Arial" w:cs="Arial"/>
          <w:b/>
          <w:bCs/>
          <w:sz w:val="28"/>
          <w:szCs w:val="28"/>
          <w:u w:val="single"/>
        </w:rPr>
      </w:pPr>
    </w:p>
    <w:p w14:paraId="710141A9" w14:textId="2FC94FA3" w:rsidR="00064BB8" w:rsidRPr="001C3FF0" w:rsidRDefault="00064BB8" w:rsidP="0061513D">
      <w:pPr>
        <w:spacing w:line="360" w:lineRule="auto"/>
        <w:jc w:val="both"/>
        <w:rPr>
          <w:rFonts w:ascii="Arial" w:hAnsi="Arial" w:cs="Arial"/>
          <w:b/>
          <w:bCs/>
          <w:sz w:val="28"/>
          <w:szCs w:val="28"/>
          <w:u w:val="single"/>
        </w:rPr>
      </w:pPr>
      <w:r w:rsidRPr="001C3FF0">
        <w:rPr>
          <w:rFonts w:ascii="Arial" w:hAnsi="Arial" w:cs="Arial"/>
          <w:b/>
          <w:bCs/>
          <w:sz w:val="28"/>
          <w:szCs w:val="28"/>
          <w:u w:val="single"/>
        </w:rPr>
        <w:t>Questioning</w:t>
      </w:r>
    </w:p>
    <w:p w14:paraId="44BA0458" w14:textId="77777777" w:rsidR="001C3FF0" w:rsidRDefault="001C3FF0" w:rsidP="0061513D">
      <w:pPr>
        <w:spacing w:line="360" w:lineRule="auto"/>
        <w:jc w:val="both"/>
        <w:rPr>
          <w:rFonts w:ascii="Arial" w:hAnsi="Arial" w:cs="Arial"/>
          <w:sz w:val="28"/>
          <w:szCs w:val="28"/>
        </w:rPr>
      </w:pPr>
      <w:bookmarkStart w:id="1" w:name="_Hlk32859133"/>
    </w:p>
    <w:p w14:paraId="604A1461" w14:textId="29A83D45" w:rsidR="0007185A" w:rsidRPr="001C3FF0" w:rsidRDefault="002A6580" w:rsidP="0061513D">
      <w:pPr>
        <w:spacing w:line="360" w:lineRule="auto"/>
        <w:jc w:val="both"/>
        <w:rPr>
          <w:rFonts w:ascii="Arial" w:hAnsi="Arial" w:cs="Arial"/>
          <w:sz w:val="22"/>
          <w:szCs w:val="22"/>
        </w:rPr>
      </w:pPr>
      <w:r w:rsidRPr="001C3FF0">
        <w:rPr>
          <w:rFonts w:ascii="Arial" w:hAnsi="Arial" w:cs="Arial"/>
          <w:sz w:val="22"/>
          <w:szCs w:val="22"/>
        </w:rPr>
        <w:t xml:space="preserve">Questioning, although not used to full potential </w:t>
      </w:r>
      <w:r w:rsidR="00987834" w:rsidRPr="001C3FF0">
        <w:rPr>
          <w:rFonts w:ascii="Arial" w:hAnsi="Arial" w:cs="Arial"/>
          <w:sz w:val="22"/>
          <w:szCs w:val="22"/>
        </w:rPr>
        <w:t>is</w:t>
      </w:r>
      <w:r w:rsidRPr="001C3FF0">
        <w:rPr>
          <w:rFonts w:ascii="Arial" w:hAnsi="Arial" w:cs="Arial"/>
          <w:sz w:val="22"/>
          <w:szCs w:val="22"/>
        </w:rPr>
        <w:t xml:space="preserve"> undeniably vital for learning (Eshach </w:t>
      </w:r>
      <w:r w:rsidRPr="001C3FF0">
        <w:rPr>
          <w:rFonts w:ascii="Arial" w:hAnsi="Arial" w:cs="Arial"/>
          <w:i/>
          <w:iCs/>
          <w:sz w:val="22"/>
          <w:szCs w:val="22"/>
        </w:rPr>
        <w:t xml:space="preserve">et al. </w:t>
      </w:r>
      <w:r w:rsidRPr="001C3FF0">
        <w:rPr>
          <w:rFonts w:ascii="Arial" w:hAnsi="Arial" w:cs="Arial"/>
          <w:sz w:val="22"/>
          <w:szCs w:val="22"/>
        </w:rPr>
        <w:t xml:space="preserve">2014). </w:t>
      </w:r>
      <w:r w:rsidR="00336644">
        <w:rPr>
          <w:rFonts w:ascii="Arial" w:hAnsi="Arial" w:cs="Arial"/>
          <w:sz w:val="22"/>
          <w:szCs w:val="22"/>
        </w:rPr>
        <w:t>T</w:t>
      </w:r>
      <w:r w:rsidR="00D32BFF" w:rsidRPr="001C3FF0">
        <w:rPr>
          <w:rFonts w:ascii="Arial" w:hAnsi="Arial" w:cs="Arial"/>
          <w:sz w:val="22"/>
          <w:szCs w:val="22"/>
        </w:rPr>
        <w:t xml:space="preserve">he social learning theories put forth by Vygotsky (1962) </w:t>
      </w:r>
      <w:r w:rsidR="00336644">
        <w:rPr>
          <w:rFonts w:ascii="Arial" w:hAnsi="Arial" w:cs="Arial"/>
          <w:sz w:val="22"/>
          <w:szCs w:val="22"/>
        </w:rPr>
        <w:t xml:space="preserve">states </w:t>
      </w:r>
      <w:r w:rsidR="00987834" w:rsidRPr="001C3FF0">
        <w:rPr>
          <w:rFonts w:ascii="Arial" w:hAnsi="Arial" w:cs="Arial"/>
          <w:sz w:val="22"/>
          <w:szCs w:val="22"/>
        </w:rPr>
        <w:t>learning is best achieved through interaction and communication with others,</w:t>
      </w:r>
      <w:r w:rsidR="00D32BFF" w:rsidRPr="001C3FF0">
        <w:rPr>
          <w:rFonts w:ascii="Arial" w:hAnsi="Arial" w:cs="Arial"/>
          <w:color w:val="000000"/>
          <w:sz w:val="22"/>
          <w:szCs w:val="22"/>
        </w:rPr>
        <w:t xml:space="preserve"> particular</w:t>
      </w:r>
      <w:r w:rsidR="006453F9">
        <w:rPr>
          <w:rFonts w:ascii="Arial" w:hAnsi="Arial" w:cs="Arial"/>
          <w:color w:val="000000"/>
          <w:sz w:val="22"/>
          <w:szCs w:val="22"/>
        </w:rPr>
        <w:t>ly</w:t>
      </w:r>
      <w:r w:rsidR="00D32BFF" w:rsidRPr="001C3FF0">
        <w:rPr>
          <w:rFonts w:ascii="Arial" w:hAnsi="Arial" w:cs="Arial"/>
          <w:color w:val="000000"/>
          <w:sz w:val="22"/>
          <w:szCs w:val="22"/>
        </w:rPr>
        <w:t xml:space="preserve"> peers, teachers and other experts</w:t>
      </w:r>
      <w:r w:rsidR="00987834" w:rsidRPr="001C3FF0">
        <w:rPr>
          <w:rFonts w:ascii="Arial" w:hAnsi="Arial" w:cs="Arial"/>
          <w:color w:val="000000"/>
          <w:sz w:val="22"/>
          <w:szCs w:val="22"/>
        </w:rPr>
        <w:t>. It could therefore be seen essential to fashion learning environment</w:t>
      </w:r>
      <w:r w:rsidR="006453F9">
        <w:rPr>
          <w:rFonts w:ascii="Arial" w:hAnsi="Arial" w:cs="Arial"/>
          <w:color w:val="000000"/>
          <w:sz w:val="22"/>
          <w:szCs w:val="22"/>
        </w:rPr>
        <w:t>s</w:t>
      </w:r>
      <w:r w:rsidR="00987834" w:rsidRPr="001C3FF0">
        <w:rPr>
          <w:rFonts w:ascii="Arial" w:hAnsi="Arial" w:cs="Arial"/>
          <w:color w:val="000000"/>
          <w:sz w:val="22"/>
          <w:szCs w:val="22"/>
        </w:rPr>
        <w:t xml:space="preserve"> that make the most of interactions whether through working with others or class feedback. Vygotsky </w:t>
      </w:r>
      <w:r w:rsidR="00DC76B6" w:rsidRPr="001C3FF0">
        <w:rPr>
          <w:rFonts w:ascii="Arial" w:hAnsi="Arial" w:cs="Arial"/>
          <w:color w:val="000000"/>
          <w:sz w:val="22"/>
          <w:szCs w:val="22"/>
        </w:rPr>
        <w:t>(1962) defends the culture</w:t>
      </w:r>
      <w:r w:rsidR="0061513D" w:rsidRPr="001C3FF0">
        <w:rPr>
          <w:rFonts w:ascii="Arial" w:hAnsi="Arial" w:cs="Arial"/>
          <w:color w:val="000000"/>
          <w:sz w:val="22"/>
          <w:szCs w:val="22"/>
        </w:rPr>
        <w:t xml:space="preserve"> (climate)</w:t>
      </w:r>
      <w:r w:rsidR="00DC76B6" w:rsidRPr="001C3FF0">
        <w:rPr>
          <w:rFonts w:ascii="Arial" w:hAnsi="Arial" w:cs="Arial"/>
          <w:color w:val="000000"/>
          <w:sz w:val="22"/>
          <w:szCs w:val="22"/>
        </w:rPr>
        <w:t xml:space="preserve"> as the driving force for scaffolding learning</w:t>
      </w:r>
      <w:r w:rsidR="0061513D" w:rsidRPr="001C3FF0">
        <w:rPr>
          <w:rFonts w:ascii="Arial" w:hAnsi="Arial" w:cs="Arial"/>
          <w:color w:val="000000"/>
          <w:sz w:val="22"/>
          <w:szCs w:val="22"/>
        </w:rPr>
        <w:t>.</w:t>
      </w:r>
      <w:r w:rsidR="00DC76B6" w:rsidRPr="001C3FF0">
        <w:rPr>
          <w:rFonts w:ascii="Arial" w:hAnsi="Arial" w:cs="Arial"/>
          <w:color w:val="000000"/>
          <w:sz w:val="22"/>
          <w:szCs w:val="22"/>
        </w:rPr>
        <w:t xml:space="preserve"> </w:t>
      </w:r>
      <w:r w:rsidR="0061513D" w:rsidRPr="001C3FF0">
        <w:rPr>
          <w:rFonts w:ascii="Arial" w:hAnsi="Arial" w:cs="Arial"/>
          <w:color w:val="000000"/>
          <w:sz w:val="22"/>
          <w:szCs w:val="22"/>
        </w:rPr>
        <w:t xml:space="preserve">According to PISA’s (2012) </w:t>
      </w:r>
      <w:r w:rsidR="006453F9">
        <w:rPr>
          <w:rFonts w:ascii="Arial" w:hAnsi="Arial" w:cs="Arial"/>
          <w:color w:val="000000"/>
          <w:sz w:val="22"/>
          <w:szCs w:val="22"/>
        </w:rPr>
        <w:t>n</w:t>
      </w:r>
      <w:r w:rsidR="0061513D" w:rsidRPr="001C3FF0">
        <w:rPr>
          <w:rFonts w:ascii="Arial" w:hAnsi="Arial" w:cs="Arial"/>
          <w:color w:val="000000"/>
          <w:sz w:val="22"/>
          <w:szCs w:val="22"/>
        </w:rPr>
        <w:t>atio</w:t>
      </w:r>
      <w:r w:rsidR="00DC76B6" w:rsidRPr="001C3FF0">
        <w:rPr>
          <w:rFonts w:ascii="Arial" w:hAnsi="Arial" w:cs="Arial"/>
          <w:color w:val="000000"/>
          <w:sz w:val="22"/>
          <w:szCs w:val="22"/>
        </w:rPr>
        <w:t>n</w:t>
      </w:r>
      <w:r w:rsidR="0061513D" w:rsidRPr="001C3FF0">
        <w:rPr>
          <w:rFonts w:ascii="Arial" w:hAnsi="Arial" w:cs="Arial"/>
          <w:color w:val="000000"/>
          <w:sz w:val="22"/>
          <w:szCs w:val="22"/>
        </w:rPr>
        <w:t>al report for Wales th</w:t>
      </w:r>
      <w:r w:rsidR="00951844" w:rsidRPr="001C3FF0">
        <w:rPr>
          <w:rFonts w:ascii="Arial" w:hAnsi="Arial" w:cs="Arial"/>
          <w:color w:val="000000"/>
          <w:sz w:val="22"/>
          <w:szCs w:val="22"/>
        </w:rPr>
        <w:t>e</w:t>
      </w:r>
      <w:r w:rsidR="0061513D" w:rsidRPr="001C3FF0">
        <w:rPr>
          <w:rFonts w:ascii="Arial" w:hAnsi="Arial" w:cs="Arial"/>
          <w:color w:val="000000"/>
          <w:sz w:val="22"/>
          <w:szCs w:val="22"/>
        </w:rPr>
        <w:t xml:space="preserve"> positive school climate </w:t>
      </w:r>
      <w:r w:rsidR="00DC76B6" w:rsidRPr="001C3FF0">
        <w:rPr>
          <w:rFonts w:ascii="Arial" w:hAnsi="Arial" w:cs="Arial"/>
          <w:color w:val="000000"/>
          <w:sz w:val="22"/>
          <w:szCs w:val="22"/>
        </w:rPr>
        <w:t>is shaped by</w:t>
      </w:r>
      <w:r w:rsidR="0061513D" w:rsidRPr="001C3FF0">
        <w:rPr>
          <w:rFonts w:ascii="Arial" w:hAnsi="Arial" w:cs="Arial"/>
          <w:color w:val="000000"/>
          <w:sz w:val="22"/>
          <w:szCs w:val="22"/>
        </w:rPr>
        <w:t xml:space="preserve"> several factors</w:t>
      </w:r>
      <w:r w:rsidR="0007185A" w:rsidRPr="001C3FF0">
        <w:rPr>
          <w:rFonts w:ascii="Arial" w:hAnsi="Arial" w:cs="Arial"/>
          <w:color w:val="000000"/>
          <w:sz w:val="22"/>
          <w:szCs w:val="22"/>
        </w:rPr>
        <w:t>,</w:t>
      </w:r>
      <w:r w:rsidR="0061513D" w:rsidRPr="001C3FF0">
        <w:rPr>
          <w:rFonts w:ascii="Arial" w:hAnsi="Arial" w:cs="Arial"/>
          <w:color w:val="000000"/>
          <w:sz w:val="22"/>
          <w:szCs w:val="22"/>
        </w:rPr>
        <w:t xml:space="preserve"> but</w:t>
      </w:r>
      <w:r w:rsidR="0007185A" w:rsidRPr="001C3FF0">
        <w:rPr>
          <w:rFonts w:ascii="Arial" w:hAnsi="Arial" w:cs="Arial"/>
          <w:color w:val="000000"/>
          <w:sz w:val="22"/>
          <w:szCs w:val="22"/>
        </w:rPr>
        <w:t>,</w:t>
      </w:r>
      <w:r w:rsidR="0061513D" w:rsidRPr="001C3FF0">
        <w:rPr>
          <w:rFonts w:ascii="Arial" w:hAnsi="Arial" w:cs="Arial"/>
          <w:color w:val="000000"/>
          <w:sz w:val="22"/>
          <w:szCs w:val="22"/>
        </w:rPr>
        <w:t xml:space="preserve"> in relation to this</w:t>
      </w:r>
      <w:r w:rsidR="0007185A" w:rsidRPr="001C3FF0">
        <w:rPr>
          <w:rFonts w:ascii="Arial" w:hAnsi="Arial" w:cs="Arial"/>
          <w:color w:val="000000"/>
          <w:sz w:val="22"/>
          <w:szCs w:val="22"/>
        </w:rPr>
        <w:t xml:space="preserve"> </w:t>
      </w:r>
      <w:r w:rsidR="0061513D" w:rsidRPr="001C3FF0">
        <w:rPr>
          <w:rFonts w:ascii="Arial" w:hAnsi="Arial" w:cs="Arial"/>
          <w:color w:val="000000"/>
          <w:sz w:val="22"/>
          <w:szCs w:val="22"/>
        </w:rPr>
        <w:t>stud</w:t>
      </w:r>
      <w:r w:rsidR="006453F9">
        <w:rPr>
          <w:rFonts w:ascii="Arial" w:hAnsi="Arial" w:cs="Arial"/>
          <w:color w:val="000000"/>
          <w:sz w:val="22"/>
          <w:szCs w:val="22"/>
        </w:rPr>
        <w:t>y</w:t>
      </w:r>
      <w:r w:rsidR="0007185A" w:rsidRPr="001C3FF0">
        <w:rPr>
          <w:rFonts w:ascii="Arial" w:hAnsi="Arial" w:cs="Arial"/>
          <w:color w:val="000000"/>
          <w:sz w:val="22"/>
          <w:szCs w:val="22"/>
        </w:rPr>
        <w:t>;</w:t>
      </w:r>
      <w:r w:rsidR="0061513D" w:rsidRPr="001C3FF0">
        <w:rPr>
          <w:rFonts w:ascii="Arial" w:hAnsi="Arial" w:cs="Arial"/>
          <w:color w:val="000000"/>
          <w:sz w:val="22"/>
          <w:szCs w:val="22"/>
        </w:rPr>
        <w:t xml:space="preserve"> “teachers listening to what students </w:t>
      </w:r>
      <w:r w:rsidR="006453F9">
        <w:rPr>
          <w:rFonts w:ascii="Arial" w:hAnsi="Arial" w:cs="Arial"/>
          <w:color w:val="000000"/>
          <w:sz w:val="22"/>
          <w:szCs w:val="22"/>
        </w:rPr>
        <w:t>said</w:t>
      </w:r>
      <w:r w:rsidR="0061513D" w:rsidRPr="001C3FF0">
        <w:rPr>
          <w:rFonts w:ascii="Arial" w:hAnsi="Arial" w:cs="Arial"/>
          <w:color w:val="000000"/>
          <w:sz w:val="22"/>
          <w:szCs w:val="22"/>
        </w:rPr>
        <w:t>”</w:t>
      </w:r>
      <w:r w:rsidR="000C7F3F" w:rsidRPr="001C3FF0">
        <w:rPr>
          <w:rFonts w:ascii="Arial" w:hAnsi="Arial" w:cs="Arial"/>
          <w:color w:val="000000"/>
          <w:sz w:val="22"/>
          <w:szCs w:val="22"/>
        </w:rPr>
        <w:t xml:space="preserve"> (</w:t>
      </w:r>
      <w:proofErr w:type="spellStart"/>
      <w:r w:rsidR="000C7F3F" w:rsidRPr="001C3FF0">
        <w:rPr>
          <w:rFonts w:ascii="Arial" w:hAnsi="Arial" w:cs="Arial"/>
          <w:color w:val="000000"/>
          <w:sz w:val="22"/>
          <w:szCs w:val="22"/>
        </w:rPr>
        <w:t>Wheater</w:t>
      </w:r>
      <w:proofErr w:type="spellEnd"/>
      <w:r w:rsidR="000C7F3F" w:rsidRPr="001C3FF0">
        <w:rPr>
          <w:rFonts w:ascii="Arial" w:hAnsi="Arial" w:cs="Arial"/>
          <w:color w:val="000000"/>
          <w:sz w:val="22"/>
          <w:szCs w:val="22"/>
        </w:rPr>
        <w:t xml:space="preserve"> </w:t>
      </w:r>
      <w:r w:rsidR="000C7F3F" w:rsidRPr="001C3FF0">
        <w:rPr>
          <w:rFonts w:ascii="Arial" w:hAnsi="Arial" w:cs="Arial"/>
          <w:i/>
          <w:iCs/>
          <w:color w:val="000000"/>
          <w:sz w:val="22"/>
          <w:szCs w:val="22"/>
        </w:rPr>
        <w:t xml:space="preserve">et al. </w:t>
      </w:r>
      <w:r w:rsidR="000C7F3F" w:rsidRPr="001C3FF0">
        <w:rPr>
          <w:rFonts w:ascii="Arial" w:hAnsi="Arial" w:cs="Arial"/>
          <w:color w:val="000000"/>
          <w:sz w:val="22"/>
          <w:szCs w:val="22"/>
        </w:rPr>
        <w:t>2013)</w:t>
      </w:r>
      <w:r w:rsidR="0061513D" w:rsidRPr="001C3FF0">
        <w:rPr>
          <w:rFonts w:ascii="Arial" w:hAnsi="Arial" w:cs="Arial"/>
          <w:color w:val="000000"/>
          <w:sz w:val="22"/>
          <w:szCs w:val="22"/>
        </w:rPr>
        <w:t xml:space="preserve">. This can therefore be linked back to the </w:t>
      </w:r>
      <w:r w:rsidR="006453F9" w:rsidRPr="001C3FF0">
        <w:rPr>
          <w:rFonts w:ascii="Arial" w:hAnsi="Arial" w:cs="Arial"/>
          <w:color w:val="000000"/>
          <w:sz w:val="22"/>
          <w:szCs w:val="22"/>
        </w:rPr>
        <w:t>opportunity’s</w:t>
      </w:r>
      <w:r w:rsidR="0061513D" w:rsidRPr="001C3FF0">
        <w:rPr>
          <w:rFonts w:ascii="Arial" w:hAnsi="Arial" w:cs="Arial"/>
          <w:color w:val="000000"/>
          <w:sz w:val="22"/>
          <w:szCs w:val="22"/>
        </w:rPr>
        <w:t xml:space="preserve"> pupils have to answer questions</w:t>
      </w:r>
      <w:r w:rsidR="000C7F3F" w:rsidRPr="001C3FF0">
        <w:rPr>
          <w:rFonts w:ascii="Arial" w:hAnsi="Arial" w:cs="Arial"/>
          <w:color w:val="000000"/>
          <w:sz w:val="22"/>
          <w:szCs w:val="22"/>
        </w:rPr>
        <w:t>. Questions can give pupils an opportunity to showcase their</w:t>
      </w:r>
      <w:r w:rsidR="000C7F3F" w:rsidRPr="001C3FF0">
        <w:rPr>
          <w:sz w:val="22"/>
          <w:szCs w:val="22"/>
        </w:rPr>
        <w:t xml:space="preserve"> </w:t>
      </w:r>
      <w:r w:rsidR="000C7F3F" w:rsidRPr="001C3FF0">
        <w:rPr>
          <w:rFonts w:ascii="Arial" w:hAnsi="Arial" w:cs="Arial"/>
          <w:sz w:val="22"/>
          <w:szCs w:val="22"/>
        </w:rPr>
        <w:t xml:space="preserve">confirmation of an expectation of themselves or the teachers and </w:t>
      </w:r>
      <w:r w:rsidR="00AF5498" w:rsidRPr="001C3FF0">
        <w:rPr>
          <w:rFonts w:ascii="Arial" w:hAnsi="Arial" w:cs="Arial"/>
          <w:sz w:val="22"/>
          <w:szCs w:val="22"/>
        </w:rPr>
        <w:t>classmates’</w:t>
      </w:r>
      <w:r w:rsidR="000C7F3F" w:rsidRPr="001C3FF0">
        <w:rPr>
          <w:rFonts w:ascii="Arial" w:hAnsi="Arial" w:cs="Arial"/>
          <w:sz w:val="22"/>
          <w:szCs w:val="22"/>
        </w:rPr>
        <w:t xml:space="preserve"> opinions of them and thus </w:t>
      </w:r>
      <w:r w:rsidR="000C32C5" w:rsidRPr="001C3FF0">
        <w:rPr>
          <w:rFonts w:ascii="Arial" w:hAnsi="Arial" w:cs="Arial"/>
          <w:sz w:val="22"/>
          <w:szCs w:val="22"/>
        </w:rPr>
        <w:t xml:space="preserve">can </w:t>
      </w:r>
      <w:r w:rsidR="000C7F3F" w:rsidRPr="001C3FF0">
        <w:rPr>
          <w:rFonts w:ascii="Arial" w:hAnsi="Arial" w:cs="Arial"/>
          <w:sz w:val="22"/>
          <w:szCs w:val="22"/>
        </w:rPr>
        <w:t>act to boost confidence and self-e</w:t>
      </w:r>
      <w:r w:rsidR="00951844" w:rsidRPr="001C3FF0">
        <w:rPr>
          <w:rFonts w:ascii="Arial" w:hAnsi="Arial" w:cs="Arial"/>
          <w:sz w:val="22"/>
          <w:szCs w:val="22"/>
        </w:rPr>
        <w:t xml:space="preserve">fficacy (Bandura, 1977; </w:t>
      </w:r>
      <w:proofErr w:type="spellStart"/>
      <w:r w:rsidR="00951844" w:rsidRPr="001C3FF0">
        <w:rPr>
          <w:rFonts w:ascii="Arial" w:hAnsi="Arial" w:cs="Arial"/>
          <w:sz w:val="22"/>
          <w:szCs w:val="22"/>
        </w:rPr>
        <w:t>Favazzo</w:t>
      </w:r>
      <w:proofErr w:type="spellEnd"/>
      <w:r w:rsidR="00951844" w:rsidRPr="001C3FF0">
        <w:rPr>
          <w:rFonts w:ascii="Arial" w:hAnsi="Arial" w:cs="Arial"/>
          <w:sz w:val="22"/>
          <w:szCs w:val="22"/>
        </w:rPr>
        <w:t xml:space="preserve"> </w:t>
      </w:r>
      <w:r w:rsidR="00951844" w:rsidRPr="001C3FF0">
        <w:rPr>
          <w:rFonts w:ascii="Arial" w:hAnsi="Arial" w:cs="Arial"/>
          <w:i/>
          <w:iCs/>
          <w:sz w:val="22"/>
          <w:szCs w:val="22"/>
        </w:rPr>
        <w:t>et al.</w:t>
      </w:r>
      <w:r w:rsidR="00951844" w:rsidRPr="001C3FF0">
        <w:rPr>
          <w:rFonts w:ascii="Arial" w:hAnsi="Arial" w:cs="Arial"/>
          <w:sz w:val="22"/>
          <w:szCs w:val="22"/>
        </w:rPr>
        <w:t xml:space="preserve"> 2014). </w:t>
      </w:r>
    </w:p>
    <w:p w14:paraId="40038980" w14:textId="77777777" w:rsidR="0007185A" w:rsidRPr="001C3FF0" w:rsidRDefault="0007185A" w:rsidP="0061513D">
      <w:pPr>
        <w:spacing w:line="360" w:lineRule="auto"/>
        <w:jc w:val="both"/>
        <w:rPr>
          <w:rFonts w:ascii="Arial" w:hAnsi="Arial" w:cs="Arial"/>
          <w:sz w:val="22"/>
          <w:szCs w:val="22"/>
        </w:rPr>
      </w:pPr>
    </w:p>
    <w:p w14:paraId="48671194" w14:textId="7A587287" w:rsidR="0007185A" w:rsidRPr="001C3FF0" w:rsidRDefault="00885D0C" w:rsidP="0061513D">
      <w:pPr>
        <w:spacing w:line="360" w:lineRule="auto"/>
        <w:jc w:val="both"/>
        <w:rPr>
          <w:rFonts w:ascii="Arial" w:hAnsi="Arial" w:cs="Arial"/>
          <w:sz w:val="22"/>
          <w:szCs w:val="22"/>
        </w:rPr>
      </w:pPr>
      <w:r w:rsidRPr="001C3FF0">
        <w:rPr>
          <w:rFonts w:ascii="Arial" w:hAnsi="Arial" w:cs="Arial"/>
          <w:sz w:val="22"/>
          <w:szCs w:val="22"/>
        </w:rPr>
        <w:t xml:space="preserve">It is often thought </w:t>
      </w:r>
      <w:r w:rsidR="0007185A" w:rsidRPr="001C3FF0">
        <w:rPr>
          <w:rFonts w:ascii="Arial" w:hAnsi="Arial" w:cs="Arial"/>
          <w:sz w:val="22"/>
          <w:szCs w:val="22"/>
        </w:rPr>
        <w:t xml:space="preserve">the purpose of </w:t>
      </w:r>
      <w:r w:rsidRPr="001C3FF0">
        <w:rPr>
          <w:rFonts w:ascii="Arial" w:hAnsi="Arial" w:cs="Arial"/>
          <w:sz w:val="22"/>
          <w:szCs w:val="22"/>
        </w:rPr>
        <w:t>teacher</w:t>
      </w:r>
      <w:r w:rsidR="0007185A" w:rsidRPr="001C3FF0">
        <w:rPr>
          <w:rFonts w:ascii="Arial" w:hAnsi="Arial" w:cs="Arial"/>
          <w:sz w:val="22"/>
          <w:szCs w:val="22"/>
        </w:rPr>
        <w:t>s</w:t>
      </w:r>
      <w:r w:rsidRPr="001C3FF0">
        <w:rPr>
          <w:rFonts w:ascii="Arial" w:hAnsi="Arial" w:cs="Arial"/>
          <w:sz w:val="22"/>
          <w:szCs w:val="22"/>
        </w:rPr>
        <w:t xml:space="preserve"> questioning</w:t>
      </w:r>
      <w:r w:rsidR="0007185A" w:rsidRPr="001C3FF0">
        <w:rPr>
          <w:rFonts w:ascii="Arial" w:hAnsi="Arial" w:cs="Arial"/>
          <w:sz w:val="22"/>
          <w:szCs w:val="22"/>
        </w:rPr>
        <w:t xml:space="preserve"> students</w:t>
      </w:r>
      <w:r w:rsidRPr="001C3FF0">
        <w:rPr>
          <w:rFonts w:ascii="Arial" w:hAnsi="Arial" w:cs="Arial"/>
          <w:sz w:val="22"/>
          <w:szCs w:val="22"/>
        </w:rPr>
        <w:t xml:space="preserve"> is to mostly evaluate know</w:t>
      </w:r>
      <w:r w:rsidR="006453F9">
        <w:rPr>
          <w:rFonts w:ascii="Arial" w:hAnsi="Arial" w:cs="Arial"/>
          <w:sz w:val="22"/>
          <w:szCs w:val="22"/>
        </w:rPr>
        <w:t>ledge</w:t>
      </w:r>
      <w:r w:rsidR="0007185A" w:rsidRPr="001C3FF0">
        <w:rPr>
          <w:rFonts w:ascii="Arial" w:hAnsi="Arial" w:cs="Arial"/>
          <w:sz w:val="22"/>
          <w:szCs w:val="22"/>
        </w:rPr>
        <w:t xml:space="preserve">. However, </w:t>
      </w:r>
      <w:r w:rsidRPr="001C3FF0">
        <w:rPr>
          <w:rFonts w:ascii="Arial" w:hAnsi="Arial" w:cs="Arial"/>
          <w:sz w:val="22"/>
          <w:szCs w:val="22"/>
        </w:rPr>
        <w:t xml:space="preserve">questioning </w:t>
      </w:r>
      <w:r w:rsidR="00AF5498" w:rsidRPr="001C3FF0">
        <w:rPr>
          <w:rFonts w:ascii="Arial" w:hAnsi="Arial" w:cs="Arial"/>
          <w:sz w:val="22"/>
          <w:szCs w:val="22"/>
        </w:rPr>
        <w:t>according to Chin (2007) help</w:t>
      </w:r>
      <w:r w:rsidR="006453F9">
        <w:rPr>
          <w:rFonts w:ascii="Arial" w:hAnsi="Arial" w:cs="Arial"/>
          <w:sz w:val="22"/>
          <w:szCs w:val="22"/>
        </w:rPr>
        <w:t>s</w:t>
      </w:r>
      <w:r w:rsidR="00AF5498" w:rsidRPr="001C3FF0">
        <w:rPr>
          <w:rFonts w:ascii="Arial" w:hAnsi="Arial" w:cs="Arial"/>
          <w:sz w:val="22"/>
          <w:szCs w:val="22"/>
        </w:rPr>
        <w:t xml:space="preserve"> uncover what students’ thoughts are and aid</w:t>
      </w:r>
      <w:r w:rsidR="00326E33">
        <w:rPr>
          <w:rFonts w:ascii="Arial" w:hAnsi="Arial" w:cs="Arial"/>
          <w:sz w:val="22"/>
          <w:szCs w:val="22"/>
        </w:rPr>
        <w:t>s</w:t>
      </w:r>
      <w:r w:rsidR="00AF5498" w:rsidRPr="001C3FF0">
        <w:rPr>
          <w:rFonts w:ascii="Arial" w:hAnsi="Arial" w:cs="Arial"/>
          <w:sz w:val="22"/>
          <w:szCs w:val="22"/>
        </w:rPr>
        <w:t xml:space="preserve"> </w:t>
      </w:r>
      <w:r w:rsidR="006453F9">
        <w:rPr>
          <w:rFonts w:ascii="Arial" w:hAnsi="Arial" w:cs="Arial"/>
          <w:sz w:val="22"/>
          <w:szCs w:val="22"/>
        </w:rPr>
        <w:t xml:space="preserve">conceptual knowledge </w:t>
      </w:r>
      <w:r w:rsidR="00AF5498" w:rsidRPr="001C3FF0">
        <w:rPr>
          <w:rFonts w:ascii="Arial" w:hAnsi="Arial" w:cs="Arial"/>
          <w:sz w:val="22"/>
          <w:szCs w:val="22"/>
        </w:rPr>
        <w:t>construction. Therefore, questioning can be used to expand thoughts and scaffold thinking (</w:t>
      </w:r>
      <w:proofErr w:type="spellStart"/>
      <w:r w:rsidR="00AF5498" w:rsidRPr="001C3FF0">
        <w:rPr>
          <w:rFonts w:ascii="Arial" w:hAnsi="Arial" w:cs="Arial"/>
          <w:sz w:val="22"/>
          <w:szCs w:val="22"/>
        </w:rPr>
        <w:t>Eschach</w:t>
      </w:r>
      <w:proofErr w:type="spellEnd"/>
      <w:r w:rsidR="00AF5498" w:rsidRPr="001C3FF0">
        <w:rPr>
          <w:rFonts w:ascii="Arial" w:hAnsi="Arial" w:cs="Arial"/>
          <w:sz w:val="22"/>
          <w:szCs w:val="22"/>
        </w:rPr>
        <w:t xml:space="preserve"> </w:t>
      </w:r>
      <w:r w:rsidR="00AF5498" w:rsidRPr="001C3FF0">
        <w:rPr>
          <w:rFonts w:ascii="Arial" w:hAnsi="Arial" w:cs="Arial"/>
          <w:i/>
          <w:iCs/>
          <w:sz w:val="22"/>
          <w:szCs w:val="22"/>
        </w:rPr>
        <w:t>et al.</w:t>
      </w:r>
      <w:r w:rsidR="00AF5498" w:rsidRPr="001C3FF0">
        <w:rPr>
          <w:rFonts w:ascii="Arial" w:hAnsi="Arial" w:cs="Arial"/>
          <w:sz w:val="22"/>
          <w:szCs w:val="22"/>
        </w:rPr>
        <w:t xml:space="preserve"> 2014).  </w:t>
      </w:r>
    </w:p>
    <w:p w14:paraId="4B049D19" w14:textId="77777777" w:rsidR="0007185A" w:rsidRPr="001C3FF0" w:rsidRDefault="0007185A" w:rsidP="0061513D">
      <w:pPr>
        <w:spacing w:line="360" w:lineRule="auto"/>
        <w:jc w:val="both"/>
        <w:rPr>
          <w:rFonts w:ascii="Arial" w:hAnsi="Arial" w:cs="Arial"/>
          <w:sz w:val="22"/>
          <w:szCs w:val="22"/>
        </w:rPr>
      </w:pPr>
    </w:p>
    <w:p w14:paraId="3425A156" w14:textId="6CE11FDA" w:rsidR="009153D0" w:rsidRDefault="00BA3752" w:rsidP="0061513D">
      <w:pPr>
        <w:spacing w:line="360" w:lineRule="auto"/>
        <w:jc w:val="both"/>
        <w:rPr>
          <w:rFonts w:ascii="Arial" w:hAnsi="Arial" w:cs="Arial"/>
          <w:sz w:val="28"/>
          <w:szCs w:val="28"/>
        </w:rPr>
      </w:pPr>
      <w:proofErr w:type="spellStart"/>
      <w:r w:rsidRPr="001C3FF0">
        <w:rPr>
          <w:rFonts w:ascii="Arial" w:hAnsi="Arial" w:cs="Arial"/>
          <w:sz w:val="22"/>
          <w:szCs w:val="22"/>
        </w:rPr>
        <w:t>Muijs</w:t>
      </w:r>
      <w:proofErr w:type="spellEnd"/>
      <w:r w:rsidRPr="001C3FF0">
        <w:rPr>
          <w:rFonts w:ascii="Arial" w:hAnsi="Arial" w:cs="Arial"/>
          <w:sz w:val="22"/>
          <w:szCs w:val="22"/>
        </w:rPr>
        <w:t xml:space="preserve"> and Reynolds (2011) research found that effective teachers use more high-level questions that look to develop thinking skills. </w:t>
      </w:r>
      <w:r w:rsidR="009153D0" w:rsidRPr="001C3FF0">
        <w:rPr>
          <w:rFonts w:ascii="Arial" w:hAnsi="Arial" w:cs="Arial"/>
          <w:sz w:val="22"/>
          <w:szCs w:val="22"/>
        </w:rPr>
        <w:t>Generally,</w:t>
      </w:r>
      <w:r w:rsidR="00631796" w:rsidRPr="001C3FF0">
        <w:rPr>
          <w:rFonts w:ascii="Arial" w:hAnsi="Arial" w:cs="Arial"/>
          <w:sz w:val="22"/>
          <w:szCs w:val="22"/>
        </w:rPr>
        <w:t xml:space="preserve"> these questions tend to start with how, why or which and </w:t>
      </w:r>
      <w:r w:rsidR="00E067BA">
        <w:rPr>
          <w:rFonts w:ascii="Arial" w:hAnsi="Arial" w:cs="Arial"/>
          <w:sz w:val="22"/>
          <w:szCs w:val="22"/>
        </w:rPr>
        <w:t>are</w:t>
      </w:r>
      <w:r w:rsidR="00631796" w:rsidRPr="001C3FF0">
        <w:rPr>
          <w:rFonts w:ascii="Arial" w:hAnsi="Arial" w:cs="Arial"/>
          <w:sz w:val="22"/>
          <w:szCs w:val="22"/>
        </w:rPr>
        <w:t xml:space="preserve"> open to </w:t>
      </w:r>
      <w:r w:rsidR="009153D0" w:rsidRPr="001C3FF0">
        <w:rPr>
          <w:rFonts w:ascii="Arial" w:hAnsi="Arial" w:cs="Arial"/>
          <w:sz w:val="22"/>
          <w:szCs w:val="22"/>
        </w:rPr>
        <w:t>various</w:t>
      </w:r>
      <w:r w:rsidR="00631796" w:rsidRPr="001C3FF0">
        <w:rPr>
          <w:rFonts w:ascii="Arial" w:hAnsi="Arial" w:cs="Arial"/>
          <w:sz w:val="22"/>
          <w:szCs w:val="22"/>
        </w:rPr>
        <w:t xml:space="preserve"> responses. </w:t>
      </w:r>
      <w:r w:rsidRPr="001C3FF0">
        <w:rPr>
          <w:rFonts w:ascii="Arial" w:hAnsi="Arial" w:cs="Arial"/>
          <w:sz w:val="22"/>
          <w:szCs w:val="22"/>
        </w:rPr>
        <w:t xml:space="preserve">However, high-level questions </w:t>
      </w:r>
      <w:r w:rsidR="0007185A" w:rsidRPr="001C3FF0">
        <w:rPr>
          <w:rFonts w:ascii="Arial" w:hAnsi="Arial" w:cs="Arial"/>
          <w:sz w:val="22"/>
          <w:szCs w:val="22"/>
        </w:rPr>
        <w:t>being more challenging naturally lend</w:t>
      </w:r>
      <w:r w:rsidR="00326E33">
        <w:rPr>
          <w:rFonts w:ascii="Arial" w:hAnsi="Arial" w:cs="Arial"/>
          <w:sz w:val="22"/>
          <w:szCs w:val="22"/>
        </w:rPr>
        <w:t xml:space="preserve"> them</w:t>
      </w:r>
      <w:r w:rsidR="0007185A" w:rsidRPr="001C3FF0">
        <w:rPr>
          <w:rFonts w:ascii="Arial" w:hAnsi="Arial" w:cs="Arial"/>
          <w:sz w:val="22"/>
          <w:szCs w:val="22"/>
        </w:rPr>
        <w:t>sel</w:t>
      </w:r>
      <w:r w:rsidR="00326E33">
        <w:rPr>
          <w:rFonts w:ascii="Arial" w:hAnsi="Arial" w:cs="Arial"/>
          <w:sz w:val="22"/>
          <w:szCs w:val="22"/>
        </w:rPr>
        <w:t>ves</w:t>
      </w:r>
      <w:r w:rsidR="0007185A" w:rsidRPr="001C3FF0">
        <w:rPr>
          <w:rFonts w:ascii="Arial" w:hAnsi="Arial" w:cs="Arial"/>
          <w:sz w:val="22"/>
          <w:szCs w:val="22"/>
        </w:rPr>
        <w:t xml:space="preserve"> to feeling more failure</w:t>
      </w:r>
      <w:r w:rsidR="00326E33">
        <w:rPr>
          <w:rFonts w:ascii="Arial" w:hAnsi="Arial" w:cs="Arial"/>
          <w:sz w:val="22"/>
          <w:szCs w:val="22"/>
        </w:rPr>
        <w:t xml:space="preserve"> risks</w:t>
      </w:r>
      <w:r w:rsidRPr="001C3FF0">
        <w:rPr>
          <w:rFonts w:ascii="Arial" w:hAnsi="Arial" w:cs="Arial"/>
          <w:sz w:val="22"/>
          <w:szCs w:val="22"/>
        </w:rPr>
        <w:t>. Holt (1982) when asking students about feelings in lessons to questioning</w:t>
      </w:r>
      <w:r w:rsidR="00D64F10" w:rsidRPr="001C3FF0">
        <w:rPr>
          <w:rFonts w:ascii="Arial" w:hAnsi="Arial" w:cs="Arial"/>
          <w:sz w:val="22"/>
          <w:szCs w:val="22"/>
        </w:rPr>
        <w:t xml:space="preserve"> </w:t>
      </w:r>
      <w:r w:rsidR="00326E33">
        <w:rPr>
          <w:rFonts w:ascii="Arial" w:hAnsi="Arial" w:cs="Arial"/>
          <w:sz w:val="22"/>
          <w:szCs w:val="22"/>
        </w:rPr>
        <w:t>mostly recorded them</w:t>
      </w:r>
      <w:r w:rsidR="00D64F10" w:rsidRPr="001C3FF0">
        <w:rPr>
          <w:rFonts w:ascii="Arial" w:hAnsi="Arial" w:cs="Arial"/>
          <w:sz w:val="22"/>
          <w:szCs w:val="22"/>
        </w:rPr>
        <w:t xml:space="preserve"> </w:t>
      </w:r>
      <w:r w:rsidR="00E067BA" w:rsidRPr="001C3FF0">
        <w:rPr>
          <w:rFonts w:ascii="Arial" w:hAnsi="Arial" w:cs="Arial"/>
          <w:sz w:val="22"/>
          <w:szCs w:val="22"/>
        </w:rPr>
        <w:t>being afraid</w:t>
      </w:r>
      <w:r w:rsidR="00D64F10" w:rsidRPr="001C3FF0">
        <w:rPr>
          <w:rFonts w:ascii="Arial" w:hAnsi="Arial" w:cs="Arial"/>
          <w:sz w:val="22"/>
          <w:szCs w:val="22"/>
        </w:rPr>
        <w:t xml:space="preserve"> of failing,</w:t>
      </w:r>
      <w:r w:rsidR="00326E33">
        <w:rPr>
          <w:rFonts w:ascii="Arial" w:hAnsi="Arial" w:cs="Arial"/>
          <w:sz w:val="22"/>
          <w:szCs w:val="22"/>
        </w:rPr>
        <w:t xml:space="preserve"> being</w:t>
      </w:r>
      <w:r w:rsidR="00D64F10" w:rsidRPr="001C3FF0">
        <w:rPr>
          <w:rFonts w:ascii="Arial" w:hAnsi="Arial" w:cs="Arial"/>
          <w:sz w:val="22"/>
          <w:szCs w:val="22"/>
        </w:rPr>
        <w:t xml:space="preserve"> afraid of being called stupid and</w:t>
      </w:r>
      <w:r w:rsidR="00326E33">
        <w:rPr>
          <w:rFonts w:ascii="Arial" w:hAnsi="Arial" w:cs="Arial"/>
          <w:sz w:val="22"/>
          <w:szCs w:val="22"/>
        </w:rPr>
        <w:t xml:space="preserve"> </w:t>
      </w:r>
      <w:r w:rsidR="00D64F10" w:rsidRPr="001C3FF0">
        <w:rPr>
          <w:rFonts w:ascii="Arial" w:hAnsi="Arial" w:cs="Arial"/>
          <w:sz w:val="22"/>
          <w:szCs w:val="22"/>
        </w:rPr>
        <w:t xml:space="preserve">feeling stupid themselves. </w:t>
      </w:r>
      <w:r w:rsidR="00631796" w:rsidRPr="001C3FF0">
        <w:rPr>
          <w:rFonts w:ascii="Arial" w:hAnsi="Arial" w:cs="Arial"/>
          <w:sz w:val="22"/>
          <w:szCs w:val="22"/>
        </w:rPr>
        <w:t xml:space="preserve">This was also </w:t>
      </w:r>
      <w:r w:rsidR="0063704C" w:rsidRPr="001C3FF0">
        <w:rPr>
          <w:rFonts w:ascii="Arial" w:hAnsi="Arial" w:cs="Arial"/>
          <w:sz w:val="22"/>
          <w:szCs w:val="22"/>
        </w:rPr>
        <w:t>reported</w:t>
      </w:r>
      <w:r w:rsidR="00631796" w:rsidRPr="001C3FF0">
        <w:rPr>
          <w:rFonts w:ascii="Arial" w:hAnsi="Arial" w:cs="Arial"/>
          <w:sz w:val="22"/>
          <w:szCs w:val="22"/>
        </w:rPr>
        <w:t xml:space="preserve"> by </w:t>
      </w:r>
      <w:r w:rsidR="00631796" w:rsidRPr="001C3FF0">
        <w:rPr>
          <w:rFonts w:ascii="Arial" w:hAnsi="Arial" w:cs="Arial"/>
          <w:sz w:val="22"/>
          <w:szCs w:val="22"/>
        </w:rPr>
        <w:lastRenderedPageBreak/>
        <w:t>Mitchell (</w:t>
      </w:r>
      <w:r w:rsidR="0063704C" w:rsidRPr="001C3FF0">
        <w:rPr>
          <w:rFonts w:ascii="Arial" w:hAnsi="Arial" w:cs="Arial"/>
          <w:sz w:val="22"/>
          <w:szCs w:val="22"/>
        </w:rPr>
        <w:t>1</w:t>
      </w:r>
      <w:r w:rsidR="00227896" w:rsidRPr="001C3FF0">
        <w:rPr>
          <w:rFonts w:ascii="Arial" w:hAnsi="Arial" w:cs="Arial"/>
          <w:sz w:val="22"/>
          <w:szCs w:val="22"/>
        </w:rPr>
        <w:t>978)</w:t>
      </w:r>
      <w:r w:rsidR="00631796" w:rsidRPr="001C3FF0">
        <w:rPr>
          <w:rFonts w:ascii="Arial" w:hAnsi="Arial" w:cs="Arial"/>
          <w:sz w:val="22"/>
          <w:szCs w:val="22"/>
        </w:rPr>
        <w:t xml:space="preserve"> </w:t>
      </w:r>
      <w:r w:rsidR="00227896" w:rsidRPr="001C3FF0">
        <w:rPr>
          <w:rFonts w:ascii="Arial" w:hAnsi="Arial" w:cs="Arial"/>
          <w:sz w:val="22"/>
          <w:szCs w:val="22"/>
        </w:rPr>
        <w:t xml:space="preserve">and </w:t>
      </w:r>
      <w:r w:rsidR="0063704C" w:rsidRPr="001C3FF0">
        <w:rPr>
          <w:rFonts w:ascii="Arial" w:hAnsi="Arial" w:cs="Arial"/>
          <w:sz w:val="22"/>
          <w:szCs w:val="22"/>
        </w:rPr>
        <w:t xml:space="preserve">Anderson (2000) </w:t>
      </w:r>
      <w:r w:rsidR="006E609A" w:rsidRPr="001C3FF0">
        <w:rPr>
          <w:rFonts w:ascii="Arial" w:hAnsi="Arial" w:cs="Arial"/>
          <w:sz w:val="22"/>
          <w:szCs w:val="22"/>
        </w:rPr>
        <w:t>(found in Hastings, 2003)</w:t>
      </w:r>
      <w:r w:rsidR="0063704C" w:rsidRPr="001C3FF0">
        <w:rPr>
          <w:rFonts w:ascii="Arial" w:hAnsi="Arial" w:cs="Arial"/>
          <w:sz w:val="22"/>
          <w:szCs w:val="22"/>
        </w:rPr>
        <w:t xml:space="preserve"> reveal</w:t>
      </w:r>
      <w:r w:rsidR="00326E33">
        <w:rPr>
          <w:rFonts w:ascii="Arial" w:hAnsi="Arial" w:cs="Arial"/>
          <w:sz w:val="22"/>
          <w:szCs w:val="22"/>
        </w:rPr>
        <w:t>ing</w:t>
      </w:r>
      <w:r w:rsidR="0063704C" w:rsidRPr="001C3FF0">
        <w:rPr>
          <w:rFonts w:ascii="Arial" w:hAnsi="Arial" w:cs="Arial"/>
          <w:sz w:val="22"/>
          <w:szCs w:val="22"/>
        </w:rPr>
        <w:t xml:space="preserve"> heightened levels of stress and anxiety in students during </w:t>
      </w:r>
      <w:r w:rsidR="00305B8E" w:rsidRPr="001C3FF0">
        <w:rPr>
          <w:rFonts w:ascii="Arial" w:hAnsi="Arial" w:cs="Arial"/>
          <w:sz w:val="22"/>
          <w:szCs w:val="22"/>
        </w:rPr>
        <w:t>question times</w:t>
      </w:r>
      <w:r w:rsidR="00227896" w:rsidRPr="001C3FF0">
        <w:rPr>
          <w:rFonts w:ascii="Arial" w:hAnsi="Arial" w:cs="Arial"/>
          <w:sz w:val="22"/>
          <w:szCs w:val="22"/>
        </w:rPr>
        <w:t xml:space="preserve"> (Hastings, 2003)</w:t>
      </w:r>
      <w:r w:rsidR="00305B8E" w:rsidRPr="001C3FF0">
        <w:rPr>
          <w:rFonts w:ascii="Arial" w:hAnsi="Arial" w:cs="Arial"/>
          <w:sz w:val="22"/>
          <w:szCs w:val="22"/>
        </w:rPr>
        <w:t>.</w:t>
      </w:r>
      <w:r w:rsidR="0063704C" w:rsidRPr="001C3FF0">
        <w:rPr>
          <w:rFonts w:ascii="Arial" w:hAnsi="Arial" w:cs="Arial"/>
          <w:sz w:val="22"/>
          <w:szCs w:val="22"/>
        </w:rPr>
        <w:t xml:space="preserve"> </w:t>
      </w:r>
      <w:r w:rsidR="00D64F10" w:rsidRPr="001C3FF0">
        <w:rPr>
          <w:rFonts w:ascii="Arial" w:hAnsi="Arial" w:cs="Arial"/>
          <w:sz w:val="22"/>
          <w:szCs w:val="22"/>
        </w:rPr>
        <w:t xml:space="preserve">As a </w:t>
      </w:r>
      <w:r w:rsidR="009153D0" w:rsidRPr="001C3FF0">
        <w:rPr>
          <w:rFonts w:ascii="Arial" w:hAnsi="Arial" w:cs="Arial"/>
          <w:sz w:val="22"/>
          <w:szCs w:val="22"/>
        </w:rPr>
        <w:t>result,</w:t>
      </w:r>
      <w:r w:rsidR="00D64F10" w:rsidRPr="001C3FF0">
        <w:rPr>
          <w:rFonts w:ascii="Arial" w:hAnsi="Arial" w:cs="Arial"/>
          <w:sz w:val="22"/>
          <w:szCs w:val="22"/>
        </w:rPr>
        <w:t xml:space="preserve"> reluctance to answer and developing avoidance strategies occu</w:t>
      </w:r>
      <w:r w:rsidR="007D5FC8" w:rsidRPr="001C3FF0">
        <w:rPr>
          <w:rFonts w:ascii="Arial" w:hAnsi="Arial" w:cs="Arial"/>
          <w:sz w:val="22"/>
          <w:szCs w:val="22"/>
        </w:rPr>
        <w:t xml:space="preserve">r comparable to anxious individuals that for example break eye contact, look down, or pretend to write (Ehmke, N.D).  </w:t>
      </w:r>
    </w:p>
    <w:bookmarkEnd w:id="1"/>
    <w:p w14:paraId="174F229D" w14:textId="77777777" w:rsidR="00064BB8" w:rsidRDefault="00064BB8" w:rsidP="0061513D">
      <w:pPr>
        <w:spacing w:line="360" w:lineRule="auto"/>
        <w:jc w:val="both"/>
        <w:rPr>
          <w:rFonts w:ascii="Arial" w:hAnsi="Arial" w:cs="Arial"/>
          <w:sz w:val="28"/>
          <w:szCs w:val="28"/>
        </w:rPr>
      </w:pPr>
    </w:p>
    <w:p w14:paraId="12750011" w14:textId="5F9B7519" w:rsidR="00064BB8" w:rsidRPr="001C3FF0" w:rsidRDefault="00064BB8" w:rsidP="0061513D">
      <w:pPr>
        <w:spacing w:line="360" w:lineRule="auto"/>
        <w:jc w:val="both"/>
        <w:rPr>
          <w:rFonts w:ascii="Arial" w:hAnsi="Arial" w:cs="Arial"/>
          <w:b/>
          <w:bCs/>
          <w:sz w:val="28"/>
          <w:szCs w:val="28"/>
          <w:u w:val="single"/>
        </w:rPr>
      </w:pPr>
      <w:r w:rsidRPr="001C3FF0">
        <w:rPr>
          <w:rFonts w:ascii="Arial" w:hAnsi="Arial" w:cs="Arial"/>
          <w:b/>
          <w:bCs/>
          <w:sz w:val="28"/>
          <w:szCs w:val="28"/>
          <w:u w:val="single"/>
        </w:rPr>
        <w:t>Global Target Grades</w:t>
      </w:r>
    </w:p>
    <w:p w14:paraId="69E839D7" w14:textId="77777777" w:rsidR="00064BB8" w:rsidRDefault="00064BB8" w:rsidP="0061513D">
      <w:pPr>
        <w:spacing w:line="360" w:lineRule="auto"/>
        <w:jc w:val="both"/>
        <w:rPr>
          <w:rFonts w:ascii="Arial" w:hAnsi="Arial" w:cs="Arial"/>
          <w:sz w:val="28"/>
          <w:szCs w:val="28"/>
        </w:rPr>
      </w:pPr>
    </w:p>
    <w:p w14:paraId="2FB1A618" w14:textId="48448717" w:rsidR="00F52662" w:rsidRPr="001C3FF0" w:rsidRDefault="00064BB8" w:rsidP="0061513D">
      <w:pPr>
        <w:spacing w:line="360" w:lineRule="auto"/>
        <w:jc w:val="both"/>
        <w:rPr>
          <w:rFonts w:ascii="Arial" w:hAnsi="Arial" w:cs="Arial"/>
          <w:sz w:val="22"/>
          <w:szCs w:val="22"/>
        </w:rPr>
      </w:pPr>
      <w:r w:rsidRPr="001C3FF0">
        <w:rPr>
          <w:rFonts w:ascii="Arial" w:hAnsi="Arial" w:cs="Arial"/>
          <w:sz w:val="22"/>
          <w:szCs w:val="22"/>
        </w:rPr>
        <w:t>Setting and achieving targets is a natural way of life and is often mirrored in the way schools monitor pupil learning. Many schools set target</w:t>
      </w:r>
      <w:r w:rsidR="00210739" w:rsidRPr="001C3FF0">
        <w:rPr>
          <w:rFonts w:ascii="Arial" w:hAnsi="Arial" w:cs="Arial"/>
          <w:sz w:val="22"/>
          <w:szCs w:val="22"/>
        </w:rPr>
        <w:t>s</w:t>
      </w:r>
      <w:r w:rsidRPr="001C3FF0">
        <w:rPr>
          <w:rFonts w:ascii="Arial" w:hAnsi="Arial" w:cs="Arial"/>
          <w:sz w:val="22"/>
          <w:szCs w:val="22"/>
        </w:rPr>
        <w:t xml:space="preserve"> or predicted grades for students to aim for by the end of school life. These grades support teachers in tracking pupil learning</w:t>
      </w:r>
      <w:r w:rsidR="009F611B">
        <w:rPr>
          <w:rFonts w:ascii="Arial" w:hAnsi="Arial" w:cs="Arial"/>
          <w:sz w:val="22"/>
          <w:szCs w:val="22"/>
        </w:rPr>
        <w:t>,</w:t>
      </w:r>
      <w:r w:rsidRPr="001C3FF0">
        <w:rPr>
          <w:rFonts w:ascii="Arial" w:hAnsi="Arial" w:cs="Arial"/>
          <w:sz w:val="22"/>
          <w:szCs w:val="22"/>
        </w:rPr>
        <w:t xml:space="preserve"> highlight</w:t>
      </w:r>
      <w:r w:rsidR="00EE01CE" w:rsidRPr="001C3FF0">
        <w:rPr>
          <w:rFonts w:ascii="Arial" w:hAnsi="Arial" w:cs="Arial"/>
          <w:sz w:val="22"/>
          <w:szCs w:val="22"/>
        </w:rPr>
        <w:t>ing</w:t>
      </w:r>
      <w:r w:rsidRPr="001C3FF0">
        <w:rPr>
          <w:rFonts w:ascii="Arial" w:hAnsi="Arial" w:cs="Arial"/>
          <w:sz w:val="22"/>
          <w:szCs w:val="22"/>
        </w:rPr>
        <w:t xml:space="preserve"> actions that may help positiv</w:t>
      </w:r>
      <w:r w:rsidR="00EE01CE" w:rsidRPr="001C3FF0">
        <w:rPr>
          <w:rFonts w:ascii="Arial" w:hAnsi="Arial" w:cs="Arial"/>
          <w:sz w:val="22"/>
          <w:szCs w:val="22"/>
        </w:rPr>
        <w:t>e</w:t>
      </w:r>
      <w:r w:rsidRPr="001C3FF0">
        <w:rPr>
          <w:rFonts w:ascii="Arial" w:hAnsi="Arial" w:cs="Arial"/>
          <w:sz w:val="22"/>
          <w:szCs w:val="22"/>
        </w:rPr>
        <w:t xml:space="preserve"> progress</w:t>
      </w:r>
      <w:r w:rsidR="009F611B">
        <w:rPr>
          <w:rFonts w:ascii="Arial" w:hAnsi="Arial" w:cs="Arial"/>
          <w:sz w:val="22"/>
          <w:szCs w:val="22"/>
        </w:rPr>
        <w:t>ion</w:t>
      </w:r>
      <w:r w:rsidR="00EE01CE" w:rsidRPr="001C3FF0">
        <w:rPr>
          <w:rFonts w:ascii="Arial" w:hAnsi="Arial" w:cs="Arial"/>
          <w:sz w:val="22"/>
          <w:szCs w:val="22"/>
        </w:rPr>
        <w:t xml:space="preserve"> </w:t>
      </w:r>
      <w:r w:rsidR="00A1089A" w:rsidRPr="001C3FF0">
        <w:rPr>
          <w:rFonts w:ascii="Arial" w:hAnsi="Arial" w:cs="Arial"/>
          <w:sz w:val="22"/>
          <w:szCs w:val="22"/>
        </w:rPr>
        <w:t>(Booth, 2015)</w:t>
      </w:r>
      <w:r w:rsidRPr="001C3FF0">
        <w:rPr>
          <w:rFonts w:ascii="Arial" w:hAnsi="Arial" w:cs="Arial"/>
          <w:sz w:val="22"/>
          <w:szCs w:val="22"/>
        </w:rPr>
        <w:t xml:space="preserve">. </w:t>
      </w:r>
    </w:p>
    <w:p w14:paraId="51C3E5A4" w14:textId="77777777" w:rsidR="00F52662" w:rsidRPr="001C3FF0" w:rsidRDefault="00F52662" w:rsidP="0061513D">
      <w:pPr>
        <w:spacing w:line="360" w:lineRule="auto"/>
        <w:jc w:val="both"/>
        <w:rPr>
          <w:rFonts w:ascii="Arial" w:hAnsi="Arial" w:cs="Arial"/>
          <w:sz w:val="22"/>
          <w:szCs w:val="22"/>
        </w:rPr>
      </w:pPr>
    </w:p>
    <w:p w14:paraId="0F9131A8" w14:textId="138FD766" w:rsidR="00B859BA" w:rsidRPr="001C3FF0" w:rsidRDefault="00210739" w:rsidP="0061513D">
      <w:pPr>
        <w:spacing w:line="360" w:lineRule="auto"/>
        <w:jc w:val="both"/>
        <w:rPr>
          <w:rFonts w:ascii="Arial" w:hAnsi="Arial" w:cs="Arial"/>
          <w:sz w:val="22"/>
          <w:szCs w:val="22"/>
        </w:rPr>
      </w:pPr>
      <w:r w:rsidRPr="001C3FF0">
        <w:rPr>
          <w:rFonts w:ascii="Arial" w:hAnsi="Arial" w:cs="Arial"/>
          <w:sz w:val="22"/>
          <w:szCs w:val="22"/>
        </w:rPr>
        <w:t>G</w:t>
      </w:r>
      <w:r w:rsidR="00064BB8" w:rsidRPr="001C3FF0">
        <w:rPr>
          <w:rFonts w:ascii="Arial" w:hAnsi="Arial" w:cs="Arial"/>
          <w:sz w:val="22"/>
          <w:szCs w:val="22"/>
        </w:rPr>
        <w:t xml:space="preserve">rades are produced by using pupil </w:t>
      </w:r>
      <w:r w:rsidR="00B859BA" w:rsidRPr="001C3FF0">
        <w:rPr>
          <w:rFonts w:ascii="Arial" w:hAnsi="Arial" w:cs="Arial"/>
          <w:sz w:val="22"/>
          <w:szCs w:val="22"/>
        </w:rPr>
        <w:t>test</w:t>
      </w:r>
      <w:r w:rsidR="00064BB8" w:rsidRPr="001C3FF0">
        <w:rPr>
          <w:rFonts w:ascii="Arial" w:hAnsi="Arial" w:cs="Arial"/>
          <w:sz w:val="22"/>
          <w:szCs w:val="22"/>
        </w:rPr>
        <w:t xml:space="preserve"> scores </w:t>
      </w:r>
      <w:r w:rsidR="00B859BA" w:rsidRPr="001C3FF0">
        <w:rPr>
          <w:rFonts w:ascii="Arial" w:hAnsi="Arial" w:cs="Arial"/>
          <w:sz w:val="22"/>
          <w:szCs w:val="22"/>
        </w:rPr>
        <w:t>in English and Maths at the end of primary education</w:t>
      </w:r>
      <w:r w:rsidR="00EE01CE" w:rsidRPr="001C3FF0">
        <w:rPr>
          <w:rFonts w:ascii="Arial" w:hAnsi="Arial" w:cs="Arial"/>
          <w:sz w:val="22"/>
          <w:szCs w:val="22"/>
        </w:rPr>
        <w:t xml:space="preserve"> (Booth, 2015).</w:t>
      </w:r>
      <w:r w:rsidR="00B859BA" w:rsidRPr="001C3FF0">
        <w:rPr>
          <w:rFonts w:ascii="Arial" w:hAnsi="Arial" w:cs="Arial"/>
          <w:sz w:val="22"/>
          <w:szCs w:val="22"/>
        </w:rPr>
        <w:t xml:space="preserve"> From an average of the</w:t>
      </w:r>
      <w:r w:rsidR="009F611B">
        <w:rPr>
          <w:rFonts w:ascii="Arial" w:hAnsi="Arial" w:cs="Arial"/>
          <w:sz w:val="22"/>
          <w:szCs w:val="22"/>
        </w:rPr>
        <w:t>se</w:t>
      </w:r>
      <w:r w:rsidR="00B859BA" w:rsidRPr="001C3FF0">
        <w:rPr>
          <w:rFonts w:ascii="Arial" w:hAnsi="Arial" w:cs="Arial"/>
          <w:sz w:val="22"/>
          <w:szCs w:val="22"/>
        </w:rPr>
        <w:t xml:space="preserve"> grades an appropriate progress level is agreed and used to set the targets for other subjects. </w:t>
      </w:r>
      <w:r w:rsidR="00231EE2" w:rsidRPr="001C3FF0">
        <w:rPr>
          <w:rFonts w:ascii="Arial" w:hAnsi="Arial" w:cs="Arial"/>
          <w:sz w:val="22"/>
          <w:szCs w:val="22"/>
        </w:rPr>
        <w:t>Ultimately</w:t>
      </w:r>
      <w:r w:rsidR="00F52662" w:rsidRPr="001C3FF0">
        <w:rPr>
          <w:rFonts w:ascii="Arial" w:hAnsi="Arial" w:cs="Arial"/>
          <w:sz w:val="22"/>
          <w:szCs w:val="22"/>
        </w:rPr>
        <w:t xml:space="preserve"> result</w:t>
      </w:r>
      <w:r w:rsidR="009F611B">
        <w:rPr>
          <w:rFonts w:ascii="Arial" w:hAnsi="Arial" w:cs="Arial"/>
          <w:sz w:val="22"/>
          <w:szCs w:val="22"/>
        </w:rPr>
        <w:t>s</w:t>
      </w:r>
      <w:r w:rsidR="00F52662" w:rsidRPr="001C3FF0">
        <w:rPr>
          <w:rFonts w:ascii="Arial" w:hAnsi="Arial" w:cs="Arial"/>
          <w:sz w:val="22"/>
          <w:szCs w:val="22"/>
        </w:rPr>
        <w:t xml:space="preserve"> </w:t>
      </w:r>
      <w:r w:rsidR="00CC0523" w:rsidRPr="001C3FF0">
        <w:rPr>
          <w:rFonts w:ascii="Arial" w:hAnsi="Arial" w:cs="Arial"/>
          <w:sz w:val="22"/>
          <w:szCs w:val="22"/>
        </w:rPr>
        <w:t xml:space="preserve">look to </w:t>
      </w:r>
      <w:r w:rsidR="00F52662" w:rsidRPr="001C3FF0">
        <w:rPr>
          <w:rFonts w:ascii="Arial" w:hAnsi="Arial" w:cs="Arial"/>
          <w:sz w:val="22"/>
          <w:szCs w:val="22"/>
        </w:rPr>
        <w:t>reflect</w:t>
      </w:r>
      <w:r w:rsidR="00231EE2" w:rsidRPr="001C3FF0">
        <w:rPr>
          <w:rFonts w:ascii="Arial" w:hAnsi="Arial" w:cs="Arial"/>
          <w:sz w:val="22"/>
          <w:szCs w:val="22"/>
        </w:rPr>
        <w:t xml:space="preserve"> pupil intelligence and </w:t>
      </w:r>
      <w:r w:rsidR="009F611B">
        <w:rPr>
          <w:rFonts w:ascii="Arial" w:hAnsi="Arial" w:cs="Arial"/>
          <w:sz w:val="22"/>
          <w:szCs w:val="22"/>
        </w:rPr>
        <w:t xml:space="preserve">learning </w:t>
      </w:r>
      <w:r w:rsidR="00231EE2" w:rsidRPr="001C3FF0">
        <w:rPr>
          <w:rFonts w:ascii="Arial" w:hAnsi="Arial" w:cs="Arial"/>
          <w:sz w:val="22"/>
          <w:szCs w:val="22"/>
        </w:rPr>
        <w:t>capacity;</w:t>
      </w:r>
      <w:r w:rsidR="00F52662" w:rsidRPr="001C3FF0">
        <w:rPr>
          <w:rFonts w:ascii="Arial" w:hAnsi="Arial" w:cs="Arial"/>
          <w:sz w:val="22"/>
          <w:szCs w:val="22"/>
        </w:rPr>
        <w:t xml:space="preserve"> attain</w:t>
      </w:r>
      <w:r w:rsidR="00954F54">
        <w:rPr>
          <w:rFonts w:ascii="Arial" w:hAnsi="Arial" w:cs="Arial"/>
          <w:sz w:val="22"/>
          <w:szCs w:val="22"/>
        </w:rPr>
        <w:t>ing</w:t>
      </w:r>
      <w:r w:rsidR="00231EE2" w:rsidRPr="001C3FF0">
        <w:rPr>
          <w:rFonts w:ascii="Arial" w:hAnsi="Arial" w:cs="Arial"/>
          <w:sz w:val="22"/>
          <w:szCs w:val="22"/>
        </w:rPr>
        <w:t xml:space="preserve"> </w:t>
      </w:r>
      <w:proofErr w:type="gramStart"/>
      <w:r w:rsidR="00F52662" w:rsidRPr="001C3FF0">
        <w:rPr>
          <w:rFonts w:ascii="Arial" w:hAnsi="Arial" w:cs="Arial"/>
          <w:sz w:val="22"/>
          <w:szCs w:val="22"/>
        </w:rPr>
        <w:t>particular</w:t>
      </w:r>
      <w:r w:rsidR="00231EE2" w:rsidRPr="001C3FF0">
        <w:rPr>
          <w:rFonts w:ascii="Arial" w:hAnsi="Arial" w:cs="Arial"/>
          <w:sz w:val="22"/>
          <w:szCs w:val="22"/>
        </w:rPr>
        <w:t xml:space="preserve"> standard</w:t>
      </w:r>
      <w:r w:rsidR="00954F54">
        <w:rPr>
          <w:rFonts w:ascii="Arial" w:hAnsi="Arial" w:cs="Arial"/>
          <w:sz w:val="22"/>
          <w:szCs w:val="22"/>
        </w:rPr>
        <w:t>s</w:t>
      </w:r>
      <w:proofErr w:type="gramEnd"/>
      <w:r w:rsidR="00231EE2" w:rsidRPr="001C3FF0">
        <w:rPr>
          <w:rFonts w:ascii="Arial" w:hAnsi="Arial" w:cs="Arial"/>
          <w:sz w:val="22"/>
          <w:szCs w:val="22"/>
        </w:rPr>
        <w:t xml:space="preserve"> in one subject </w:t>
      </w:r>
      <w:r w:rsidR="00954F54">
        <w:rPr>
          <w:rFonts w:ascii="Arial" w:hAnsi="Arial" w:cs="Arial"/>
          <w:sz w:val="22"/>
          <w:szCs w:val="22"/>
        </w:rPr>
        <w:t>presumes</w:t>
      </w:r>
      <w:r w:rsidR="00231EE2" w:rsidRPr="001C3FF0">
        <w:rPr>
          <w:rFonts w:ascii="Arial" w:hAnsi="Arial" w:cs="Arial"/>
          <w:sz w:val="22"/>
          <w:szCs w:val="22"/>
        </w:rPr>
        <w:t xml:space="preserve"> they c</w:t>
      </w:r>
      <w:r w:rsidR="00954F54">
        <w:rPr>
          <w:rFonts w:ascii="Arial" w:hAnsi="Arial" w:cs="Arial"/>
          <w:sz w:val="22"/>
          <w:szCs w:val="22"/>
        </w:rPr>
        <w:t>an</w:t>
      </w:r>
      <w:r w:rsidR="00231EE2" w:rsidRPr="001C3FF0">
        <w:rPr>
          <w:rFonts w:ascii="Arial" w:hAnsi="Arial" w:cs="Arial"/>
          <w:sz w:val="22"/>
          <w:szCs w:val="22"/>
        </w:rPr>
        <w:t xml:space="preserve"> in others</w:t>
      </w:r>
      <w:r w:rsidR="00F52662" w:rsidRPr="001C3FF0">
        <w:rPr>
          <w:rFonts w:ascii="Arial" w:hAnsi="Arial" w:cs="Arial"/>
          <w:sz w:val="22"/>
          <w:szCs w:val="22"/>
        </w:rPr>
        <w:t>. B</w:t>
      </w:r>
      <w:r w:rsidR="00231EE2" w:rsidRPr="001C3FF0">
        <w:rPr>
          <w:rFonts w:ascii="Arial" w:hAnsi="Arial" w:cs="Arial"/>
          <w:sz w:val="22"/>
          <w:szCs w:val="22"/>
        </w:rPr>
        <w:t>y the end of their school life</w:t>
      </w:r>
      <w:r w:rsidR="00B859BA" w:rsidRPr="001C3FF0">
        <w:rPr>
          <w:rFonts w:ascii="Arial" w:hAnsi="Arial" w:cs="Arial"/>
          <w:sz w:val="22"/>
          <w:szCs w:val="22"/>
        </w:rPr>
        <w:t xml:space="preserve"> achievement and by affiliation the teachers </w:t>
      </w:r>
      <w:proofErr w:type="gramStart"/>
      <w:r w:rsidR="00954F54">
        <w:rPr>
          <w:rFonts w:ascii="Arial" w:hAnsi="Arial" w:cs="Arial"/>
          <w:sz w:val="22"/>
          <w:szCs w:val="22"/>
        </w:rPr>
        <w:t>is</w:t>
      </w:r>
      <w:proofErr w:type="gramEnd"/>
      <w:r w:rsidR="00B859BA" w:rsidRPr="001C3FF0">
        <w:rPr>
          <w:rFonts w:ascii="Arial" w:hAnsi="Arial" w:cs="Arial"/>
          <w:sz w:val="22"/>
          <w:szCs w:val="22"/>
        </w:rPr>
        <w:t xml:space="preserve"> determined on hitting these targets</w:t>
      </w:r>
      <w:r w:rsidR="00231EE2" w:rsidRPr="001C3FF0">
        <w:rPr>
          <w:rFonts w:ascii="Arial" w:hAnsi="Arial" w:cs="Arial"/>
          <w:sz w:val="22"/>
          <w:szCs w:val="22"/>
        </w:rPr>
        <w:t xml:space="preserve"> initially laid down in these early years</w:t>
      </w:r>
      <w:r w:rsidR="00B859BA" w:rsidRPr="001C3FF0">
        <w:rPr>
          <w:rFonts w:ascii="Arial" w:hAnsi="Arial" w:cs="Arial"/>
          <w:sz w:val="22"/>
          <w:szCs w:val="22"/>
        </w:rPr>
        <w:t xml:space="preserve">.   </w:t>
      </w:r>
    </w:p>
    <w:p w14:paraId="59344774" w14:textId="77777777" w:rsidR="00B859BA" w:rsidRPr="001C3FF0" w:rsidRDefault="00B859BA" w:rsidP="0061513D">
      <w:pPr>
        <w:spacing w:line="360" w:lineRule="auto"/>
        <w:jc w:val="both"/>
        <w:rPr>
          <w:rFonts w:ascii="Arial" w:hAnsi="Arial" w:cs="Arial"/>
          <w:sz w:val="22"/>
          <w:szCs w:val="22"/>
        </w:rPr>
      </w:pPr>
    </w:p>
    <w:p w14:paraId="2E52DB8E" w14:textId="4EAD5267" w:rsidR="00EE01CE" w:rsidRPr="001C3FF0" w:rsidRDefault="00DC104D" w:rsidP="0061513D">
      <w:pPr>
        <w:spacing w:line="360" w:lineRule="auto"/>
        <w:jc w:val="both"/>
        <w:rPr>
          <w:rFonts w:ascii="Arial" w:hAnsi="Arial" w:cs="Arial"/>
          <w:sz w:val="22"/>
          <w:szCs w:val="22"/>
        </w:rPr>
      </w:pPr>
      <w:r w:rsidRPr="001C3FF0">
        <w:rPr>
          <w:rFonts w:ascii="Arial" w:hAnsi="Arial" w:cs="Arial"/>
          <w:sz w:val="22"/>
          <w:szCs w:val="22"/>
        </w:rPr>
        <w:t>N</w:t>
      </w:r>
      <w:r w:rsidR="009F7E29" w:rsidRPr="001C3FF0">
        <w:rPr>
          <w:rFonts w:ascii="Arial" w:hAnsi="Arial" w:cs="Arial"/>
          <w:sz w:val="22"/>
          <w:szCs w:val="22"/>
        </w:rPr>
        <w:t>ewmark</w:t>
      </w:r>
      <w:r w:rsidR="00EE01CE" w:rsidRPr="001C3FF0">
        <w:rPr>
          <w:rFonts w:ascii="Arial" w:hAnsi="Arial" w:cs="Arial"/>
          <w:sz w:val="22"/>
          <w:szCs w:val="22"/>
        </w:rPr>
        <w:t xml:space="preserve"> (2017) suggests these calculations are not just misguiding, but damaging</w:t>
      </w:r>
      <w:r w:rsidR="00F52662" w:rsidRPr="001C3FF0">
        <w:rPr>
          <w:rFonts w:ascii="Arial" w:hAnsi="Arial" w:cs="Arial"/>
          <w:sz w:val="22"/>
          <w:szCs w:val="22"/>
        </w:rPr>
        <w:t>,</w:t>
      </w:r>
      <w:r w:rsidR="00B859BA" w:rsidRPr="001C3FF0">
        <w:rPr>
          <w:rFonts w:ascii="Arial" w:hAnsi="Arial" w:cs="Arial"/>
          <w:sz w:val="22"/>
          <w:szCs w:val="22"/>
        </w:rPr>
        <w:t xml:space="preserve"> </w:t>
      </w:r>
      <w:r w:rsidR="00BD00F0" w:rsidRPr="001C3FF0">
        <w:rPr>
          <w:rFonts w:ascii="Arial" w:hAnsi="Arial" w:cs="Arial"/>
          <w:sz w:val="22"/>
          <w:szCs w:val="22"/>
        </w:rPr>
        <w:t>stat</w:t>
      </w:r>
      <w:r w:rsidR="00F52662" w:rsidRPr="001C3FF0">
        <w:rPr>
          <w:rFonts w:ascii="Arial" w:hAnsi="Arial" w:cs="Arial"/>
          <w:sz w:val="22"/>
          <w:szCs w:val="22"/>
        </w:rPr>
        <w:t>ing</w:t>
      </w:r>
      <w:r w:rsidR="00BD00F0" w:rsidRPr="001C3FF0">
        <w:rPr>
          <w:rFonts w:ascii="Arial" w:hAnsi="Arial" w:cs="Arial"/>
          <w:sz w:val="22"/>
          <w:szCs w:val="22"/>
        </w:rPr>
        <w:t xml:space="preserve"> that basing GCSE target grades on KS2 data is nonsensical as results could be due to </w:t>
      </w:r>
      <w:r w:rsidR="00E067BA">
        <w:rPr>
          <w:rFonts w:ascii="Arial" w:hAnsi="Arial" w:cs="Arial"/>
          <w:sz w:val="22"/>
          <w:szCs w:val="22"/>
        </w:rPr>
        <w:t>various</w:t>
      </w:r>
      <w:r w:rsidR="00BD00F0" w:rsidRPr="001C3FF0">
        <w:rPr>
          <w:rFonts w:ascii="Arial" w:hAnsi="Arial" w:cs="Arial"/>
          <w:sz w:val="22"/>
          <w:szCs w:val="22"/>
        </w:rPr>
        <w:t xml:space="preserve"> factors</w:t>
      </w:r>
      <w:r w:rsidR="00523C0A" w:rsidRPr="001C3FF0">
        <w:rPr>
          <w:rFonts w:ascii="Arial" w:hAnsi="Arial" w:cs="Arial"/>
          <w:sz w:val="22"/>
          <w:szCs w:val="22"/>
        </w:rPr>
        <w:t xml:space="preserve"> such </w:t>
      </w:r>
      <w:r w:rsidR="00954F54">
        <w:rPr>
          <w:rFonts w:ascii="Arial" w:hAnsi="Arial" w:cs="Arial"/>
          <w:sz w:val="22"/>
          <w:szCs w:val="22"/>
        </w:rPr>
        <w:t>as</w:t>
      </w:r>
      <w:r w:rsidR="00523C0A" w:rsidRPr="001C3FF0">
        <w:rPr>
          <w:rFonts w:ascii="Arial" w:hAnsi="Arial" w:cs="Arial"/>
          <w:sz w:val="22"/>
          <w:szCs w:val="22"/>
        </w:rPr>
        <w:t xml:space="preserve"> parental support</w:t>
      </w:r>
      <w:r w:rsidR="00954F54">
        <w:rPr>
          <w:rFonts w:ascii="Arial" w:hAnsi="Arial" w:cs="Arial"/>
          <w:sz w:val="22"/>
          <w:szCs w:val="22"/>
        </w:rPr>
        <w:t xml:space="preserve"> level</w:t>
      </w:r>
      <w:r w:rsidR="00523C0A" w:rsidRPr="001C3FF0">
        <w:rPr>
          <w:rFonts w:ascii="Arial" w:hAnsi="Arial" w:cs="Arial"/>
          <w:sz w:val="22"/>
          <w:szCs w:val="22"/>
        </w:rPr>
        <w:t xml:space="preserve"> and</w:t>
      </w:r>
      <w:r w:rsidR="00954F54">
        <w:rPr>
          <w:rFonts w:ascii="Arial" w:hAnsi="Arial" w:cs="Arial"/>
          <w:sz w:val="22"/>
          <w:szCs w:val="22"/>
        </w:rPr>
        <w:t xml:space="preserve"> </w:t>
      </w:r>
      <w:r w:rsidR="00A1089A" w:rsidRPr="001C3FF0">
        <w:rPr>
          <w:rFonts w:ascii="Arial" w:hAnsi="Arial" w:cs="Arial"/>
          <w:sz w:val="22"/>
          <w:szCs w:val="22"/>
        </w:rPr>
        <w:t>teacher</w:t>
      </w:r>
      <w:r w:rsidR="00523C0A" w:rsidRPr="001C3FF0">
        <w:rPr>
          <w:rFonts w:ascii="Arial" w:hAnsi="Arial" w:cs="Arial"/>
          <w:sz w:val="22"/>
          <w:szCs w:val="22"/>
        </w:rPr>
        <w:t xml:space="preserve"> ability</w:t>
      </w:r>
      <w:r w:rsidR="00BD00F0" w:rsidRPr="001C3FF0">
        <w:rPr>
          <w:rFonts w:ascii="Arial" w:hAnsi="Arial" w:cs="Arial"/>
          <w:sz w:val="22"/>
          <w:szCs w:val="22"/>
        </w:rPr>
        <w:t>. Even if these results were true reflection</w:t>
      </w:r>
      <w:r w:rsidR="00954F54">
        <w:rPr>
          <w:rFonts w:ascii="Arial" w:hAnsi="Arial" w:cs="Arial"/>
          <w:sz w:val="22"/>
          <w:szCs w:val="22"/>
        </w:rPr>
        <w:t>s</w:t>
      </w:r>
      <w:r w:rsidR="00BD00F0" w:rsidRPr="001C3FF0">
        <w:rPr>
          <w:rFonts w:ascii="Arial" w:hAnsi="Arial" w:cs="Arial"/>
          <w:sz w:val="22"/>
          <w:szCs w:val="22"/>
        </w:rPr>
        <w:t xml:space="preserve"> of a </w:t>
      </w:r>
      <w:r w:rsidR="00A1089A" w:rsidRPr="001C3FF0">
        <w:rPr>
          <w:rFonts w:ascii="Arial" w:hAnsi="Arial" w:cs="Arial"/>
          <w:sz w:val="22"/>
          <w:szCs w:val="22"/>
        </w:rPr>
        <w:t>pupil’s</w:t>
      </w:r>
      <w:r w:rsidR="00BD00F0" w:rsidRPr="001C3FF0">
        <w:rPr>
          <w:rFonts w:ascii="Arial" w:hAnsi="Arial" w:cs="Arial"/>
          <w:sz w:val="22"/>
          <w:szCs w:val="22"/>
        </w:rPr>
        <w:t xml:space="preserve"> literacy and numeracy skills at the time, they are</w:t>
      </w:r>
      <w:r w:rsidR="00210739" w:rsidRPr="001C3FF0">
        <w:rPr>
          <w:rFonts w:ascii="Arial" w:hAnsi="Arial" w:cs="Arial"/>
          <w:sz w:val="22"/>
          <w:szCs w:val="22"/>
        </w:rPr>
        <w:t xml:space="preserve"> </w:t>
      </w:r>
      <w:r w:rsidR="00BD00F0" w:rsidRPr="001C3FF0">
        <w:rPr>
          <w:rFonts w:ascii="Arial" w:hAnsi="Arial" w:cs="Arial"/>
          <w:sz w:val="22"/>
          <w:szCs w:val="22"/>
        </w:rPr>
        <w:t>not</w:t>
      </w:r>
      <w:r w:rsidR="00A10ADB" w:rsidRPr="001C3FF0">
        <w:rPr>
          <w:rFonts w:ascii="Arial" w:hAnsi="Arial" w:cs="Arial"/>
          <w:sz w:val="22"/>
          <w:szCs w:val="22"/>
        </w:rPr>
        <w:t xml:space="preserve"> </w:t>
      </w:r>
      <w:r w:rsidR="00BD00F0" w:rsidRPr="001C3FF0">
        <w:rPr>
          <w:rFonts w:ascii="Arial" w:hAnsi="Arial" w:cs="Arial"/>
          <w:sz w:val="22"/>
          <w:szCs w:val="22"/>
        </w:rPr>
        <w:t>representat</w:t>
      </w:r>
      <w:r w:rsidR="00954F54">
        <w:rPr>
          <w:rFonts w:ascii="Arial" w:hAnsi="Arial" w:cs="Arial"/>
          <w:sz w:val="22"/>
          <w:szCs w:val="22"/>
        </w:rPr>
        <w:t>ive</w:t>
      </w:r>
      <w:r w:rsidR="00BD00F0" w:rsidRPr="001C3FF0">
        <w:rPr>
          <w:rFonts w:ascii="Arial" w:hAnsi="Arial" w:cs="Arial"/>
          <w:sz w:val="22"/>
          <w:szCs w:val="22"/>
        </w:rPr>
        <w:t xml:space="preserve"> of intelligence and should not be used this way.</w:t>
      </w:r>
      <w:r w:rsidR="00A10ADB" w:rsidRPr="001C3FF0">
        <w:rPr>
          <w:rFonts w:ascii="Arial" w:hAnsi="Arial" w:cs="Arial"/>
          <w:sz w:val="22"/>
          <w:szCs w:val="22"/>
        </w:rPr>
        <w:t xml:space="preserve"> </w:t>
      </w:r>
      <w:r w:rsidRPr="001C3FF0">
        <w:rPr>
          <w:rFonts w:ascii="Arial" w:hAnsi="Arial" w:cs="Arial"/>
          <w:sz w:val="22"/>
          <w:szCs w:val="22"/>
        </w:rPr>
        <w:t>N</w:t>
      </w:r>
      <w:r w:rsidR="00A10ADB" w:rsidRPr="001C3FF0">
        <w:rPr>
          <w:rFonts w:ascii="Arial" w:hAnsi="Arial" w:cs="Arial"/>
          <w:sz w:val="22"/>
          <w:szCs w:val="22"/>
        </w:rPr>
        <w:t>ewmark (2017),</w:t>
      </w:r>
      <w:r w:rsidR="00BD00F0" w:rsidRPr="001C3FF0">
        <w:rPr>
          <w:rFonts w:ascii="Arial" w:hAnsi="Arial" w:cs="Arial"/>
          <w:sz w:val="22"/>
          <w:szCs w:val="22"/>
        </w:rPr>
        <w:t xml:space="preserve"> </w:t>
      </w:r>
      <w:r w:rsidR="00231EE2" w:rsidRPr="001C3FF0">
        <w:rPr>
          <w:rFonts w:ascii="Arial" w:hAnsi="Arial" w:cs="Arial"/>
          <w:sz w:val="22"/>
          <w:szCs w:val="22"/>
        </w:rPr>
        <w:t>further adds</w:t>
      </w:r>
      <w:r w:rsidR="00A10ADB" w:rsidRPr="001C3FF0">
        <w:rPr>
          <w:rFonts w:ascii="Arial" w:hAnsi="Arial" w:cs="Arial"/>
          <w:sz w:val="22"/>
          <w:szCs w:val="22"/>
        </w:rPr>
        <w:t xml:space="preserve"> </w:t>
      </w:r>
      <w:r w:rsidR="00231EE2" w:rsidRPr="001C3FF0">
        <w:rPr>
          <w:rFonts w:ascii="Arial" w:hAnsi="Arial" w:cs="Arial"/>
          <w:sz w:val="22"/>
          <w:szCs w:val="22"/>
        </w:rPr>
        <w:t xml:space="preserve">KS3 pupils who had not studied history in greater depth </w:t>
      </w:r>
      <w:r w:rsidR="00954F54">
        <w:rPr>
          <w:rFonts w:ascii="Arial" w:hAnsi="Arial" w:cs="Arial"/>
          <w:sz w:val="22"/>
          <w:szCs w:val="22"/>
        </w:rPr>
        <w:t xml:space="preserve">for example </w:t>
      </w:r>
      <w:r w:rsidR="00231EE2" w:rsidRPr="001C3FF0">
        <w:rPr>
          <w:rFonts w:ascii="Arial" w:hAnsi="Arial" w:cs="Arial"/>
          <w:sz w:val="22"/>
          <w:szCs w:val="22"/>
        </w:rPr>
        <w:t xml:space="preserve">could already be presumed </w:t>
      </w:r>
      <w:r w:rsidR="00954F54">
        <w:rPr>
          <w:rFonts w:ascii="Arial" w:hAnsi="Arial" w:cs="Arial"/>
          <w:sz w:val="22"/>
          <w:szCs w:val="22"/>
        </w:rPr>
        <w:t>comparatively</w:t>
      </w:r>
      <w:r w:rsidR="00231EE2" w:rsidRPr="001C3FF0">
        <w:rPr>
          <w:rFonts w:ascii="Arial" w:hAnsi="Arial" w:cs="Arial"/>
          <w:sz w:val="22"/>
          <w:szCs w:val="22"/>
        </w:rPr>
        <w:t xml:space="preserve"> good at it as English and Math</w:t>
      </w:r>
      <w:r w:rsidR="00F52662" w:rsidRPr="001C3FF0">
        <w:rPr>
          <w:rFonts w:ascii="Arial" w:hAnsi="Arial" w:cs="Arial"/>
          <w:sz w:val="22"/>
          <w:szCs w:val="22"/>
        </w:rPr>
        <w:t xml:space="preserve"> because of these target grades. </w:t>
      </w:r>
    </w:p>
    <w:p w14:paraId="085C3CEF" w14:textId="559A5099" w:rsidR="00FE7AE1" w:rsidRPr="001C3FF0" w:rsidRDefault="00FE7AE1" w:rsidP="0061513D">
      <w:pPr>
        <w:spacing w:line="360" w:lineRule="auto"/>
        <w:jc w:val="both"/>
        <w:rPr>
          <w:rFonts w:ascii="Arial" w:hAnsi="Arial" w:cs="Arial"/>
          <w:sz w:val="22"/>
          <w:szCs w:val="22"/>
        </w:rPr>
      </w:pPr>
    </w:p>
    <w:p w14:paraId="70110C35" w14:textId="1EE7A6DB" w:rsidR="00AB67D8" w:rsidRPr="001C3FF0" w:rsidRDefault="00FE7AE1" w:rsidP="0061513D">
      <w:pPr>
        <w:spacing w:line="360" w:lineRule="auto"/>
        <w:jc w:val="both"/>
        <w:rPr>
          <w:rFonts w:ascii="Arial" w:hAnsi="Arial" w:cs="Arial"/>
          <w:sz w:val="22"/>
          <w:szCs w:val="22"/>
        </w:rPr>
      </w:pPr>
      <w:r w:rsidRPr="001C3FF0">
        <w:rPr>
          <w:rFonts w:ascii="Arial" w:hAnsi="Arial" w:cs="Arial"/>
          <w:sz w:val="22"/>
          <w:szCs w:val="22"/>
        </w:rPr>
        <w:t>Howe</w:t>
      </w:r>
      <w:r w:rsidR="00954F54">
        <w:rPr>
          <w:rFonts w:ascii="Arial" w:hAnsi="Arial" w:cs="Arial"/>
          <w:sz w:val="22"/>
          <w:szCs w:val="22"/>
        </w:rPr>
        <w:t xml:space="preserve">ver, </w:t>
      </w:r>
      <w:r w:rsidRPr="001C3FF0">
        <w:rPr>
          <w:rFonts w:ascii="Arial" w:hAnsi="Arial" w:cs="Arial"/>
          <w:sz w:val="22"/>
          <w:szCs w:val="22"/>
        </w:rPr>
        <w:t xml:space="preserve">Martinez (2001) points out that targets are not and never can be based on predictions that </w:t>
      </w:r>
      <w:proofErr w:type="gramStart"/>
      <w:r w:rsidRPr="001C3FF0">
        <w:rPr>
          <w:rFonts w:ascii="Arial" w:hAnsi="Arial" w:cs="Arial"/>
          <w:sz w:val="22"/>
          <w:szCs w:val="22"/>
        </w:rPr>
        <w:t>will always be accurate at all times</w:t>
      </w:r>
      <w:proofErr w:type="gramEnd"/>
      <w:r w:rsidRPr="001C3FF0">
        <w:rPr>
          <w:rFonts w:ascii="Arial" w:hAnsi="Arial" w:cs="Arial"/>
          <w:sz w:val="22"/>
          <w:szCs w:val="22"/>
        </w:rPr>
        <w:t xml:space="preserve"> for all</w:t>
      </w:r>
      <w:r w:rsidR="00954F54">
        <w:rPr>
          <w:rFonts w:ascii="Arial" w:hAnsi="Arial" w:cs="Arial"/>
          <w:sz w:val="22"/>
          <w:szCs w:val="22"/>
        </w:rPr>
        <w:t xml:space="preserve"> learners</w:t>
      </w:r>
      <w:r w:rsidRPr="001C3FF0">
        <w:rPr>
          <w:rFonts w:ascii="Arial" w:hAnsi="Arial" w:cs="Arial"/>
          <w:sz w:val="22"/>
          <w:szCs w:val="22"/>
        </w:rPr>
        <w:t xml:space="preserve">. Individual, external and unforeseen events will inevitably intervene. Martinez (2001) presents a case in which targets have shown to provide significant improvements in learning outcomes when implemented sensitively and where </w:t>
      </w:r>
      <w:r w:rsidR="00FF5370" w:rsidRPr="001C3FF0">
        <w:rPr>
          <w:rFonts w:ascii="Arial" w:hAnsi="Arial" w:cs="Arial"/>
          <w:sz w:val="22"/>
          <w:szCs w:val="22"/>
        </w:rPr>
        <w:t xml:space="preserve">the main ethos of the learning environment upholds professional trust and improvement. </w:t>
      </w:r>
    </w:p>
    <w:p w14:paraId="5EC62990" w14:textId="77777777" w:rsidR="00AB67D8" w:rsidRPr="001C3FF0" w:rsidRDefault="00AB67D8" w:rsidP="0061513D">
      <w:pPr>
        <w:spacing w:line="360" w:lineRule="auto"/>
        <w:jc w:val="both"/>
        <w:rPr>
          <w:rFonts w:ascii="Arial" w:hAnsi="Arial" w:cs="Arial"/>
          <w:sz w:val="22"/>
          <w:szCs w:val="22"/>
        </w:rPr>
      </w:pPr>
    </w:p>
    <w:p w14:paraId="1C12EB21" w14:textId="1E8167AB" w:rsidR="00FE7AE1" w:rsidRPr="001C3FF0" w:rsidRDefault="00954F54" w:rsidP="0061513D">
      <w:pPr>
        <w:spacing w:line="360" w:lineRule="auto"/>
        <w:jc w:val="both"/>
        <w:rPr>
          <w:rFonts w:ascii="Arial" w:hAnsi="Arial" w:cs="Arial"/>
          <w:sz w:val="22"/>
          <w:szCs w:val="22"/>
        </w:rPr>
      </w:pPr>
      <w:r>
        <w:rPr>
          <w:rFonts w:ascii="Arial" w:hAnsi="Arial" w:cs="Arial"/>
          <w:sz w:val="22"/>
          <w:szCs w:val="22"/>
        </w:rPr>
        <w:lastRenderedPageBreak/>
        <w:t xml:space="preserve">Teacher interviews conducted </w:t>
      </w:r>
      <w:r w:rsidR="00AB67D8" w:rsidRPr="001C3FF0">
        <w:rPr>
          <w:rFonts w:ascii="Arial" w:hAnsi="Arial" w:cs="Arial"/>
          <w:sz w:val="22"/>
          <w:szCs w:val="22"/>
        </w:rPr>
        <w:t>by Stan (2012) determine</w:t>
      </w:r>
      <w:r w:rsidR="00545474">
        <w:rPr>
          <w:rFonts w:ascii="Arial" w:hAnsi="Arial" w:cs="Arial"/>
          <w:sz w:val="22"/>
          <w:szCs w:val="22"/>
        </w:rPr>
        <w:t>d</w:t>
      </w:r>
      <w:r w:rsidR="00AB67D8" w:rsidRPr="001C3FF0">
        <w:rPr>
          <w:rFonts w:ascii="Arial" w:hAnsi="Arial" w:cs="Arial"/>
          <w:sz w:val="22"/>
          <w:szCs w:val="22"/>
        </w:rPr>
        <w:t xml:space="preserve"> whether they thought grades motivated students to learn. 60% agreed th</w:t>
      </w:r>
      <w:r w:rsidR="00545474">
        <w:rPr>
          <w:rFonts w:ascii="Arial" w:hAnsi="Arial" w:cs="Arial"/>
          <w:sz w:val="22"/>
          <w:szCs w:val="22"/>
        </w:rPr>
        <w:t>ey</w:t>
      </w:r>
      <w:r w:rsidR="00AB67D8" w:rsidRPr="001C3FF0">
        <w:rPr>
          <w:rFonts w:ascii="Arial" w:hAnsi="Arial" w:cs="Arial"/>
          <w:sz w:val="22"/>
          <w:szCs w:val="22"/>
        </w:rPr>
        <w:t xml:space="preserve"> </w:t>
      </w:r>
      <w:r w:rsidR="005A05D7" w:rsidRPr="001C3FF0">
        <w:rPr>
          <w:rFonts w:ascii="Arial" w:hAnsi="Arial" w:cs="Arial"/>
          <w:sz w:val="22"/>
          <w:szCs w:val="22"/>
        </w:rPr>
        <w:t>did,</w:t>
      </w:r>
      <w:r w:rsidR="00AB67D8" w:rsidRPr="001C3FF0">
        <w:rPr>
          <w:rFonts w:ascii="Arial" w:hAnsi="Arial" w:cs="Arial"/>
          <w:sz w:val="22"/>
          <w:szCs w:val="22"/>
        </w:rPr>
        <w:t xml:space="preserve"> and 46% thought learning motivation came from </w:t>
      </w:r>
      <w:r w:rsidR="00545474">
        <w:rPr>
          <w:rFonts w:ascii="Arial" w:hAnsi="Arial" w:cs="Arial"/>
          <w:sz w:val="22"/>
          <w:szCs w:val="22"/>
        </w:rPr>
        <w:t xml:space="preserve">parental </w:t>
      </w:r>
      <w:r w:rsidR="00AB67D8" w:rsidRPr="001C3FF0">
        <w:rPr>
          <w:rFonts w:ascii="Arial" w:hAnsi="Arial" w:cs="Arial"/>
          <w:sz w:val="22"/>
          <w:szCs w:val="22"/>
        </w:rPr>
        <w:t xml:space="preserve">duty. </w:t>
      </w:r>
    </w:p>
    <w:p w14:paraId="007F0AE5" w14:textId="7443E2B1" w:rsidR="00053458" w:rsidRDefault="00D64F10" w:rsidP="002B6B6D">
      <w:pPr>
        <w:spacing w:line="360" w:lineRule="auto"/>
        <w:jc w:val="both"/>
        <w:rPr>
          <w:rFonts w:ascii="Arial" w:hAnsi="Arial" w:cs="Arial"/>
          <w:sz w:val="28"/>
          <w:szCs w:val="28"/>
        </w:rPr>
      </w:pPr>
      <w:r>
        <w:rPr>
          <w:rFonts w:ascii="Arial" w:hAnsi="Arial" w:cs="Arial"/>
          <w:sz w:val="28"/>
          <w:szCs w:val="28"/>
        </w:rPr>
        <w:t xml:space="preserve"> </w:t>
      </w:r>
    </w:p>
    <w:p w14:paraId="198684B6" w14:textId="2223FECE" w:rsidR="00053458" w:rsidRPr="001C3FF0" w:rsidRDefault="00053458" w:rsidP="002B6B6D">
      <w:pPr>
        <w:spacing w:line="360" w:lineRule="auto"/>
        <w:jc w:val="both"/>
        <w:rPr>
          <w:rFonts w:ascii="Arial" w:hAnsi="Arial" w:cs="Arial"/>
          <w:b/>
          <w:bCs/>
          <w:sz w:val="28"/>
          <w:szCs w:val="28"/>
          <w:u w:val="single"/>
        </w:rPr>
      </w:pPr>
      <w:r w:rsidRPr="001C3FF0">
        <w:rPr>
          <w:rFonts w:ascii="Arial" w:hAnsi="Arial" w:cs="Arial"/>
          <w:b/>
          <w:bCs/>
          <w:sz w:val="28"/>
          <w:szCs w:val="28"/>
          <w:u w:val="single"/>
        </w:rPr>
        <w:t>Methodology</w:t>
      </w:r>
    </w:p>
    <w:p w14:paraId="59F2DD2E" w14:textId="77777777" w:rsidR="001C3FF0" w:rsidRDefault="001C3FF0" w:rsidP="002B6B6D">
      <w:pPr>
        <w:spacing w:line="360" w:lineRule="auto"/>
        <w:jc w:val="both"/>
        <w:rPr>
          <w:rFonts w:ascii="Arial" w:hAnsi="Arial" w:cs="Arial"/>
          <w:sz w:val="28"/>
          <w:szCs w:val="28"/>
          <w:u w:val="single"/>
        </w:rPr>
      </w:pPr>
    </w:p>
    <w:p w14:paraId="0D3EE5B4" w14:textId="479FB912" w:rsidR="00BA3D40" w:rsidRPr="001C3FF0" w:rsidRDefault="00053458" w:rsidP="002B6B6D">
      <w:pPr>
        <w:spacing w:line="360" w:lineRule="auto"/>
        <w:jc w:val="both"/>
        <w:rPr>
          <w:rFonts w:ascii="Arial" w:hAnsi="Arial" w:cs="Arial"/>
          <w:sz w:val="22"/>
          <w:szCs w:val="22"/>
        </w:rPr>
      </w:pPr>
      <w:bookmarkStart w:id="2" w:name="_Hlk32929439"/>
      <w:r w:rsidRPr="001C3FF0">
        <w:rPr>
          <w:rFonts w:ascii="Arial" w:hAnsi="Arial" w:cs="Arial"/>
          <w:sz w:val="22"/>
          <w:szCs w:val="22"/>
        </w:rPr>
        <w:t xml:space="preserve">This study chose to use a lesson study </w:t>
      </w:r>
      <w:r w:rsidR="00FF16E5" w:rsidRPr="001C3FF0">
        <w:rPr>
          <w:rFonts w:ascii="Arial" w:hAnsi="Arial" w:cs="Arial"/>
          <w:sz w:val="22"/>
          <w:szCs w:val="22"/>
        </w:rPr>
        <w:t xml:space="preserve">(LS) </w:t>
      </w:r>
      <w:r w:rsidRPr="001C3FF0">
        <w:rPr>
          <w:rFonts w:ascii="Arial" w:hAnsi="Arial" w:cs="Arial"/>
          <w:sz w:val="22"/>
          <w:szCs w:val="22"/>
        </w:rPr>
        <w:t xml:space="preserve">research method, as a form of action research </w:t>
      </w:r>
      <w:r w:rsidR="00FF16E5" w:rsidRPr="001C3FF0">
        <w:rPr>
          <w:rFonts w:ascii="Arial" w:hAnsi="Arial" w:cs="Arial"/>
          <w:sz w:val="22"/>
          <w:szCs w:val="22"/>
        </w:rPr>
        <w:t>focus</w:t>
      </w:r>
      <w:r w:rsidR="00545474">
        <w:rPr>
          <w:rFonts w:ascii="Arial" w:hAnsi="Arial" w:cs="Arial"/>
          <w:sz w:val="22"/>
          <w:szCs w:val="22"/>
        </w:rPr>
        <w:t>ed</w:t>
      </w:r>
      <w:r w:rsidR="00FF16E5" w:rsidRPr="001C3FF0">
        <w:rPr>
          <w:rFonts w:ascii="Arial" w:hAnsi="Arial" w:cs="Arial"/>
          <w:sz w:val="22"/>
          <w:szCs w:val="22"/>
        </w:rPr>
        <w:t xml:space="preserve"> on develop</w:t>
      </w:r>
      <w:r w:rsidR="00545474">
        <w:rPr>
          <w:rFonts w:ascii="Arial" w:hAnsi="Arial" w:cs="Arial"/>
          <w:sz w:val="22"/>
          <w:szCs w:val="22"/>
        </w:rPr>
        <w:t>ing</w:t>
      </w:r>
      <w:r w:rsidR="00FF16E5" w:rsidRPr="001C3FF0">
        <w:rPr>
          <w:rFonts w:ascii="Arial" w:hAnsi="Arial" w:cs="Arial"/>
          <w:sz w:val="22"/>
          <w:szCs w:val="22"/>
        </w:rPr>
        <w:t xml:space="preserve"> teacher practice knowledge. </w:t>
      </w:r>
      <w:r w:rsidR="00545474">
        <w:rPr>
          <w:rFonts w:ascii="Arial" w:hAnsi="Arial" w:cs="Arial"/>
          <w:sz w:val="22"/>
          <w:szCs w:val="22"/>
        </w:rPr>
        <w:t xml:space="preserve">LS’s </w:t>
      </w:r>
      <w:r w:rsidR="00FF16E5" w:rsidRPr="001C3FF0">
        <w:rPr>
          <w:rFonts w:ascii="Arial" w:hAnsi="Arial" w:cs="Arial"/>
          <w:sz w:val="22"/>
          <w:szCs w:val="22"/>
        </w:rPr>
        <w:t xml:space="preserve">involve groups of teachers working together to plan, observe and analyse the learning for </w:t>
      </w:r>
      <w:r w:rsidR="00545474">
        <w:rPr>
          <w:rFonts w:ascii="Arial" w:hAnsi="Arial" w:cs="Arial"/>
          <w:sz w:val="22"/>
          <w:szCs w:val="22"/>
        </w:rPr>
        <w:t>multiple</w:t>
      </w:r>
      <w:r w:rsidR="004E7DB9" w:rsidRPr="001C3FF0">
        <w:rPr>
          <w:rFonts w:ascii="Arial" w:hAnsi="Arial" w:cs="Arial"/>
          <w:sz w:val="22"/>
          <w:szCs w:val="22"/>
        </w:rPr>
        <w:t xml:space="preserve"> </w:t>
      </w:r>
      <w:r w:rsidR="00FF16E5" w:rsidRPr="001C3FF0">
        <w:rPr>
          <w:rFonts w:ascii="Arial" w:hAnsi="Arial" w:cs="Arial"/>
          <w:sz w:val="22"/>
          <w:szCs w:val="22"/>
        </w:rPr>
        <w:t>r</w:t>
      </w:r>
      <w:r w:rsidR="004E7DB9" w:rsidRPr="001C3FF0">
        <w:rPr>
          <w:rFonts w:ascii="Arial" w:hAnsi="Arial" w:cs="Arial"/>
          <w:sz w:val="22"/>
          <w:szCs w:val="22"/>
        </w:rPr>
        <w:t>esearch</w:t>
      </w:r>
      <w:r w:rsidR="00FF16E5" w:rsidRPr="001C3FF0">
        <w:rPr>
          <w:rFonts w:ascii="Arial" w:hAnsi="Arial" w:cs="Arial"/>
          <w:sz w:val="22"/>
          <w:szCs w:val="22"/>
        </w:rPr>
        <w:t xml:space="preserve"> lesson</w:t>
      </w:r>
      <w:r w:rsidR="004E7DB9" w:rsidRPr="001C3FF0">
        <w:rPr>
          <w:rFonts w:ascii="Arial" w:hAnsi="Arial" w:cs="Arial"/>
          <w:sz w:val="22"/>
          <w:szCs w:val="22"/>
        </w:rPr>
        <w:t>s</w:t>
      </w:r>
      <w:r w:rsidR="00FF16E5" w:rsidRPr="001C3FF0">
        <w:rPr>
          <w:rFonts w:ascii="Arial" w:hAnsi="Arial" w:cs="Arial"/>
          <w:sz w:val="22"/>
          <w:szCs w:val="22"/>
        </w:rPr>
        <w:t xml:space="preserve"> and record findings. </w:t>
      </w:r>
      <w:r w:rsidR="00545474">
        <w:rPr>
          <w:rFonts w:ascii="Arial" w:hAnsi="Arial" w:cs="Arial"/>
          <w:sz w:val="22"/>
          <w:szCs w:val="22"/>
        </w:rPr>
        <w:t>T</w:t>
      </w:r>
      <w:r w:rsidR="004E7DB9" w:rsidRPr="001C3FF0">
        <w:rPr>
          <w:rFonts w:ascii="Arial" w:hAnsi="Arial" w:cs="Arial"/>
          <w:sz w:val="22"/>
          <w:szCs w:val="22"/>
        </w:rPr>
        <w:t>he researchers may formulate ways that could improve learning that can be shared with others</w:t>
      </w:r>
      <w:r w:rsidR="001A03B8" w:rsidRPr="001C3FF0">
        <w:rPr>
          <w:rFonts w:ascii="Arial" w:hAnsi="Arial" w:cs="Arial"/>
          <w:sz w:val="22"/>
          <w:szCs w:val="22"/>
        </w:rPr>
        <w:t xml:space="preserve"> (Dudley, 2014)</w:t>
      </w:r>
      <w:r w:rsidR="004E7DB9" w:rsidRPr="001C3FF0">
        <w:rPr>
          <w:rFonts w:ascii="Arial" w:hAnsi="Arial" w:cs="Arial"/>
          <w:sz w:val="22"/>
          <w:szCs w:val="22"/>
        </w:rPr>
        <w:t xml:space="preserve">. The </w:t>
      </w:r>
      <w:r w:rsidR="00336608" w:rsidRPr="001C3FF0">
        <w:rPr>
          <w:rFonts w:ascii="Arial" w:hAnsi="Arial" w:cs="Arial"/>
          <w:sz w:val="22"/>
          <w:szCs w:val="22"/>
        </w:rPr>
        <w:t xml:space="preserve">LS </w:t>
      </w:r>
      <w:r w:rsidR="004E7DB9" w:rsidRPr="001C3FF0">
        <w:rPr>
          <w:rFonts w:ascii="Arial" w:hAnsi="Arial" w:cs="Arial"/>
          <w:sz w:val="22"/>
          <w:szCs w:val="22"/>
        </w:rPr>
        <w:t>method has been shown to be successful in shaping education</w:t>
      </w:r>
      <w:r w:rsidR="001A03B8" w:rsidRPr="001C3FF0">
        <w:rPr>
          <w:rFonts w:ascii="Arial" w:hAnsi="Arial" w:cs="Arial"/>
          <w:sz w:val="22"/>
          <w:szCs w:val="22"/>
        </w:rPr>
        <w:t xml:space="preserve"> globally</w:t>
      </w:r>
      <w:r w:rsidR="00336608" w:rsidRPr="001C3FF0">
        <w:rPr>
          <w:rFonts w:ascii="Arial" w:hAnsi="Arial" w:cs="Arial"/>
          <w:sz w:val="22"/>
          <w:szCs w:val="22"/>
        </w:rPr>
        <w:t>;</w:t>
      </w:r>
      <w:r w:rsidR="001A03B8" w:rsidRPr="001C3FF0">
        <w:rPr>
          <w:rFonts w:ascii="Arial" w:hAnsi="Arial" w:cs="Arial"/>
          <w:sz w:val="22"/>
          <w:szCs w:val="22"/>
        </w:rPr>
        <w:t xml:space="preserve"> in the UK it has according to Dudley (2014) improved teaching techniques and pupil progress in core subjects at primary and secondary to develop a wider scope of pedagogic approaches in</w:t>
      </w:r>
      <w:r w:rsidR="00BA3D40" w:rsidRPr="001C3FF0">
        <w:rPr>
          <w:rFonts w:ascii="Arial" w:hAnsi="Arial" w:cs="Arial"/>
          <w:sz w:val="22"/>
          <w:szCs w:val="22"/>
        </w:rPr>
        <w:t>,</w:t>
      </w:r>
      <w:r w:rsidR="001A03B8" w:rsidRPr="001C3FF0">
        <w:rPr>
          <w:rFonts w:ascii="Arial" w:hAnsi="Arial" w:cs="Arial"/>
          <w:sz w:val="22"/>
          <w:szCs w:val="22"/>
        </w:rPr>
        <w:t xml:space="preserve"> for example</w:t>
      </w:r>
      <w:r w:rsidR="00BA3D40" w:rsidRPr="001C3FF0">
        <w:rPr>
          <w:rFonts w:ascii="Arial" w:hAnsi="Arial" w:cs="Arial"/>
          <w:sz w:val="22"/>
          <w:szCs w:val="22"/>
        </w:rPr>
        <w:t>,</w:t>
      </w:r>
      <w:r w:rsidR="001A03B8" w:rsidRPr="001C3FF0">
        <w:rPr>
          <w:rFonts w:ascii="Arial" w:hAnsi="Arial" w:cs="Arial"/>
          <w:sz w:val="22"/>
          <w:szCs w:val="22"/>
        </w:rPr>
        <w:t xml:space="preserve"> assessment for learning.</w:t>
      </w:r>
      <w:r w:rsidR="00AA0F06" w:rsidRPr="001C3FF0">
        <w:rPr>
          <w:rFonts w:ascii="Arial" w:hAnsi="Arial" w:cs="Arial"/>
          <w:sz w:val="22"/>
          <w:szCs w:val="22"/>
        </w:rPr>
        <w:t xml:space="preserve"> Murphy </w:t>
      </w:r>
      <w:r w:rsidR="00AA0F06" w:rsidRPr="001C3FF0">
        <w:rPr>
          <w:rFonts w:ascii="Arial" w:hAnsi="Arial" w:cs="Arial"/>
          <w:i/>
          <w:iCs/>
          <w:sz w:val="22"/>
          <w:szCs w:val="22"/>
        </w:rPr>
        <w:t xml:space="preserve">et al. </w:t>
      </w:r>
      <w:r w:rsidR="00AA0F06" w:rsidRPr="001C3FF0">
        <w:rPr>
          <w:rFonts w:ascii="Arial" w:hAnsi="Arial" w:cs="Arial"/>
          <w:sz w:val="22"/>
          <w:szCs w:val="22"/>
        </w:rPr>
        <w:t>(2017) supports th</w:t>
      </w:r>
      <w:r w:rsidR="00336608" w:rsidRPr="001C3FF0">
        <w:rPr>
          <w:rFonts w:ascii="Arial" w:hAnsi="Arial" w:cs="Arial"/>
          <w:sz w:val="22"/>
          <w:szCs w:val="22"/>
        </w:rPr>
        <w:t>e use of the</w:t>
      </w:r>
      <w:r w:rsidR="00545474">
        <w:rPr>
          <w:rFonts w:ascii="Arial" w:hAnsi="Arial" w:cs="Arial"/>
          <w:sz w:val="22"/>
          <w:szCs w:val="22"/>
        </w:rPr>
        <w:t xml:space="preserve"> </w:t>
      </w:r>
      <w:r w:rsidR="00336608" w:rsidRPr="001C3FF0">
        <w:rPr>
          <w:rFonts w:ascii="Arial" w:hAnsi="Arial" w:cs="Arial"/>
          <w:sz w:val="22"/>
          <w:szCs w:val="22"/>
        </w:rPr>
        <w:t xml:space="preserve">method, </w:t>
      </w:r>
      <w:r w:rsidR="00AA0F06" w:rsidRPr="001C3FF0">
        <w:rPr>
          <w:rFonts w:ascii="Arial" w:hAnsi="Arial" w:cs="Arial"/>
          <w:sz w:val="22"/>
          <w:szCs w:val="22"/>
        </w:rPr>
        <w:t xml:space="preserve">stating teachers felt it useful </w:t>
      </w:r>
      <w:r w:rsidR="00545474">
        <w:rPr>
          <w:rFonts w:ascii="Arial" w:hAnsi="Arial" w:cs="Arial"/>
          <w:sz w:val="22"/>
          <w:szCs w:val="22"/>
        </w:rPr>
        <w:t xml:space="preserve">as a </w:t>
      </w:r>
      <w:r w:rsidR="00AA0F06" w:rsidRPr="001C3FF0">
        <w:rPr>
          <w:rFonts w:ascii="Arial" w:hAnsi="Arial" w:cs="Arial"/>
          <w:sz w:val="22"/>
          <w:szCs w:val="22"/>
        </w:rPr>
        <w:t xml:space="preserve">professional development </w:t>
      </w:r>
      <w:r w:rsidR="00BA3D40" w:rsidRPr="001C3FF0">
        <w:rPr>
          <w:rFonts w:ascii="Arial" w:hAnsi="Arial" w:cs="Arial"/>
          <w:sz w:val="22"/>
          <w:szCs w:val="22"/>
        </w:rPr>
        <w:t>tool</w:t>
      </w:r>
      <w:r w:rsidR="00336608" w:rsidRPr="001C3FF0">
        <w:rPr>
          <w:rFonts w:ascii="Arial" w:hAnsi="Arial" w:cs="Arial"/>
          <w:sz w:val="22"/>
          <w:szCs w:val="22"/>
        </w:rPr>
        <w:t>. Teachers</w:t>
      </w:r>
      <w:r w:rsidR="00AA0F06" w:rsidRPr="001C3FF0">
        <w:rPr>
          <w:rFonts w:ascii="Arial" w:hAnsi="Arial" w:cs="Arial"/>
          <w:sz w:val="22"/>
          <w:szCs w:val="22"/>
        </w:rPr>
        <w:t xml:space="preserve"> valued the opportunity to work with colleagues in a formula</w:t>
      </w:r>
      <w:r w:rsidR="002E187D" w:rsidRPr="001C3FF0">
        <w:rPr>
          <w:rFonts w:ascii="Arial" w:hAnsi="Arial" w:cs="Arial"/>
          <w:sz w:val="22"/>
          <w:szCs w:val="22"/>
        </w:rPr>
        <w:t>ic</w:t>
      </w:r>
      <w:r w:rsidR="00AA0F06" w:rsidRPr="001C3FF0">
        <w:rPr>
          <w:rFonts w:ascii="Arial" w:hAnsi="Arial" w:cs="Arial"/>
          <w:sz w:val="22"/>
          <w:szCs w:val="22"/>
        </w:rPr>
        <w:t xml:space="preserve"> way, reporting </w:t>
      </w:r>
      <w:r w:rsidR="002E187D" w:rsidRPr="001C3FF0">
        <w:rPr>
          <w:rFonts w:ascii="Arial" w:hAnsi="Arial" w:cs="Arial"/>
          <w:sz w:val="22"/>
          <w:szCs w:val="22"/>
        </w:rPr>
        <w:t>numerous</w:t>
      </w:r>
      <w:r w:rsidR="00AA0F06" w:rsidRPr="001C3FF0">
        <w:rPr>
          <w:rFonts w:ascii="Arial" w:hAnsi="Arial" w:cs="Arial"/>
          <w:sz w:val="22"/>
          <w:szCs w:val="22"/>
        </w:rPr>
        <w:t xml:space="preserve"> changes to their </w:t>
      </w:r>
      <w:r w:rsidR="00336608" w:rsidRPr="001C3FF0">
        <w:rPr>
          <w:rFonts w:ascii="Arial" w:hAnsi="Arial" w:cs="Arial"/>
          <w:sz w:val="22"/>
          <w:szCs w:val="22"/>
        </w:rPr>
        <w:t>practice</w:t>
      </w:r>
      <w:r w:rsidR="00AA0F06" w:rsidRPr="001C3FF0">
        <w:rPr>
          <w:rFonts w:ascii="Arial" w:hAnsi="Arial" w:cs="Arial"/>
          <w:sz w:val="22"/>
          <w:szCs w:val="22"/>
        </w:rPr>
        <w:t xml:space="preserve"> a</w:t>
      </w:r>
      <w:r w:rsidR="008A2466">
        <w:rPr>
          <w:rFonts w:ascii="Arial" w:hAnsi="Arial" w:cs="Arial"/>
          <w:sz w:val="22"/>
          <w:szCs w:val="22"/>
        </w:rPr>
        <w:t>fterwards</w:t>
      </w:r>
      <w:r w:rsidR="00AA0F06" w:rsidRPr="001C3FF0">
        <w:rPr>
          <w:rFonts w:ascii="Arial" w:hAnsi="Arial" w:cs="Arial"/>
          <w:sz w:val="22"/>
          <w:szCs w:val="22"/>
        </w:rPr>
        <w:t xml:space="preserve">. </w:t>
      </w:r>
      <w:r w:rsidR="00AF1098" w:rsidRPr="001C3FF0">
        <w:rPr>
          <w:rFonts w:ascii="Arial" w:hAnsi="Arial" w:cs="Arial"/>
          <w:sz w:val="22"/>
          <w:szCs w:val="22"/>
        </w:rPr>
        <w:t xml:space="preserve">Lewis </w:t>
      </w:r>
      <w:r w:rsidR="00AF1098" w:rsidRPr="001C3FF0">
        <w:rPr>
          <w:rFonts w:ascii="Arial" w:hAnsi="Arial" w:cs="Arial"/>
          <w:i/>
          <w:iCs/>
          <w:sz w:val="22"/>
          <w:szCs w:val="22"/>
        </w:rPr>
        <w:t>et al.</w:t>
      </w:r>
      <w:r w:rsidR="00433E7A" w:rsidRPr="001C3FF0">
        <w:rPr>
          <w:rFonts w:ascii="Arial" w:hAnsi="Arial" w:cs="Arial"/>
          <w:sz w:val="22"/>
          <w:szCs w:val="22"/>
        </w:rPr>
        <w:t xml:space="preserve"> (</w:t>
      </w:r>
      <w:r w:rsidR="00AF1098" w:rsidRPr="001C3FF0">
        <w:rPr>
          <w:rFonts w:ascii="Arial" w:hAnsi="Arial" w:cs="Arial"/>
          <w:sz w:val="22"/>
          <w:szCs w:val="22"/>
        </w:rPr>
        <w:t>2006</w:t>
      </w:r>
      <w:r w:rsidR="00433E7A" w:rsidRPr="001C3FF0">
        <w:rPr>
          <w:rFonts w:ascii="Arial" w:hAnsi="Arial" w:cs="Arial"/>
          <w:sz w:val="22"/>
          <w:szCs w:val="22"/>
        </w:rPr>
        <w:t xml:space="preserve">) however, raises concerns in the small sample sizes this method utilises </w:t>
      </w:r>
      <w:r w:rsidR="00AF1098" w:rsidRPr="001C3FF0">
        <w:rPr>
          <w:rFonts w:ascii="Arial" w:hAnsi="Arial" w:cs="Arial"/>
          <w:sz w:val="22"/>
          <w:szCs w:val="22"/>
        </w:rPr>
        <w:t>and the limited</w:t>
      </w:r>
      <w:r w:rsidR="00433E7A" w:rsidRPr="001C3FF0">
        <w:rPr>
          <w:rFonts w:ascii="Arial" w:hAnsi="Arial" w:cs="Arial"/>
          <w:sz w:val="22"/>
          <w:szCs w:val="22"/>
        </w:rPr>
        <w:t xml:space="preserve"> recogn</w:t>
      </w:r>
      <w:r w:rsidR="00AF1098" w:rsidRPr="001C3FF0">
        <w:rPr>
          <w:rFonts w:ascii="Arial" w:hAnsi="Arial" w:cs="Arial"/>
          <w:sz w:val="22"/>
          <w:szCs w:val="22"/>
        </w:rPr>
        <w:t>ition</w:t>
      </w:r>
      <w:r w:rsidR="00433E7A" w:rsidRPr="001C3FF0">
        <w:rPr>
          <w:rFonts w:ascii="Arial" w:hAnsi="Arial" w:cs="Arial"/>
          <w:sz w:val="22"/>
          <w:szCs w:val="22"/>
        </w:rPr>
        <w:t xml:space="preserve"> to inter-observer reliability. </w:t>
      </w:r>
      <w:r w:rsidR="00BA3D40" w:rsidRPr="001C3FF0">
        <w:rPr>
          <w:rFonts w:ascii="Arial" w:hAnsi="Arial" w:cs="Arial"/>
          <w:sz w:val="22"/>
          <w:szCs w:val="22"/>
        </w:rPr>
        <w:t xml:space="preserve">Lewis </w:t>
      </w:r>
      <w:r w:rsidR="00BA3D40" w:rsidRPr="001C3FF0">
        <w:rPr>
          <w:rFonts w:ascii="Arial" w:hAnsi="Arial" w:cs="Arial"/>
          <w:i/>
          <w:iCs/>
          <w:sz w:val="22"/>
          <w:szCs w:val="22"/>
        </w:rPr>
        <w:t>et al.</w:t>
      </w:r>
      <w:r w:rsidR="00BA3D40" w:rsidRPr="001C3FF0">
        <w:rPr>
          <w:rFonts w:ascii="Arial" w:hAnsi="Arial" w:cs="Arial"/>
          <w:sz w:val="22"/>
          <w:szCs w:val="22"/>
        </w:rPr>
        <w:t xml:space="preserve"> (2006)</w:t>
      </w:r>
      <w:r w:rsidR="00433E7A" w:rsidRPr="001C3FF0">
        <w:rPr>
          <w:rFonts w:ascii="Arial" w:hAnsi="Arial" w:cs="Arial"/>
          <w:sz w:val="22"/>
          <w:szCs w:val="22"/>
        </w:rPr>
        <w:t xml:space="preserve"> further conclude</w:t>
      </w:r>
      <w:r w:rsidR="00BA3D40" w:rsidRPr="001C3FF0">
        <w:rPr>
          <w:rFonts w:ascii="Arial" w:hAnsi="Arial" w:cs="Arial"/>
          <w:sz w:val="22"/>
          <w:szCs w:val="22"/>
        </w:rPr>
        <w:t>s</w:t>
      </w:r>
      <w:r w:rsidR="00433E7A" w:rsidRPr="001C3FF0">
        <w:rPr>
          <w:rFonts w:ascii="Arial" w:hAnsi="Arial" w:cs="Arial"/>
          <w:sz w:val="22"/>
          <w:szCs w:val="22"/>
        </w:rPr>
        <w:t xml:space="preserve"> that different observers will note different things </w:t>
      </w:r>
      <w:r w:rsidR="00AF1098" w:rsidRPr="001C3FF0">
        <w:rPr>
          <w:rFonts w:ascii="Arial" w:hAnsi="Arial" w:cs="Arial"/>
          <w:sz w:val="22"/>
          <w:szCs w:val="22"/>
        </w:rPr>
        <w:t xml:space="preserve">and it is the concluding discussion that builds teacher development. </w:t>
      </w:r>
    </w:p>
    <w:p w14:paraId="0C1F647F" w14:textId="77777777" w:rsidR="00BA3D40" w:rsidRPr="001C3FF0" w:rsidRDefault="00BA3D40" w:rsidP="002B6B6D">
      <w:pPr>
        <w:spacing w:line="360" w:lineRule="auto"/>
        <w:jc w:val="both"/>
        <w:rPr>
          <w:rFonts w:ascii="Arial" w:hAnsi="Arial" w:cs="Arial"/>
          <w:sz w:val="22"/>
          <w:szCs w:val="22"/>
        </w:rPr>
      </w:pPr>
    </w:p>
    <w:p w14:paraId="47EBBFC6" w14:textId="57B7FA4C" w:rsidR="00053458" w:rsidRPr="001C3FF0" w:rsidRDefault="00336608" w:rsidP="002B6B6D">
      <w:pPr>
        <w:spacing w:line="360" w:lineRule="auto"/>
        <w:jc w:val="both"/>
        <w:rPr>
          <w:rFonts w:ascii="Arial" w:hAnsi="Arial" w:cs="Arial"/>
          <w:sz w:val="22"/>
          <w:szCs w:val="22"/>
        </w:rPr>
      </w:pPr>
      <w:r w:rsidRPr="001C3FF0">
        <w:rPr>
          <w:rFonts w:ascii="Arial" w:hAnsi="Arial" w:cs="Arial"/>
          <w:sz w:val="22"/>
          <w:szCs w:val="22"/>
        </w:rPr>
        <w:t>It is however common knowledge that teachers are always learning and thus trial</w:t>
      </w:r>
      <w:r w:rsidR="008A2466">
        <w:rPr>
          <w:rFonts w:ascii="Arial" w:hAnsi="Arial" w:cs="Arial"/>
          <w:sz w:val="22"/>
          <w:szCs w:val="22"/>
        </w:rPr>
        <w:t>ling</w:t>
      </w:r>
      <w:r w:rsidRPr="001C3FF0">
        <w:rPr>
          <w:rFonts w:ascii="Arial" w:hAnsi="Arial" w:cs="Arial"/>
          <w:sz w:val="22"/>
          <w:szCs w:val="22"/>
        </w:rPr>
        <w:t xml:space="preserve"> different methods to improve practise even if outcome</w:t>
      </w:r>
      <w:r w:rsidR="008A2466">
        <w:rPr>
          <w:rFonts w:ascii="Arial" w:hAnsi="Arial" w:cs="Arial"/>
          <w:sz w:val="22"/>
          <w:szCs w:val="22"/>
        </w:rPr>
        <w:t>s</w:t>
      </w:r>
      <w:r w:rsidRPr="001C3FF0">
        <w:rPr>
          <w:rFonts w:ascii="Arial" w:hAnsi="Arial" w:cs="Arial"/>
          <w:sz w:val="22"/>
          <w:szCs w:val="22"/>
        </w:rPr>
        <w:t xml:space="preserve"> </w:t>
      </w:r>
      <w:r w:rsidR="008A2466">
        <w:rPr>
          <w:rFonts w:ascii="Arial" w:hAnsi="Arial" w:cs="Arial"/>
          <w:sz w:val="22"/>
          <w:szCs w:val="22"/>
        </w:rPr>
        <w:t>are</w:t>
      </w:r>
      <w:r w:rsidRPr="001C3FF0">
        <w:rPr>
          <w:rFonts w:ascii="Arial" w:hAnsi="Arial" w:cs="Arial"/>
          <w:sz w:val="22"/>
          <w:szCs w:val="22"/>
        </w:rPr>
        <w:t xml:space="preserve"> not as substantial as anticipated is still a progression step in an ever-evolving profession. </w:t>
      </w:r>
    </w:p>
    <w:p w14:paraId="6DA9E3A5" w14:textId="298F3172" w:rsidR="000F4FD4" w:rsidRPr="001C3FF0" w:rsidRDefault="000F4FD4" w:rsidP="002B6B6D">
      <w:pPr>
        <w:spacing w:line="360" w:lineRule="auto"/>
        <w:jc w:val="both"/>
        <w:rPr>
          <w:rFonts w:ascii="Arial" w:hAnsi="Arial" w:cs="Arial"/>
          <w:sz w:val="22"/>
          <w:szCs w:val="22"/>
        </w:rPr>
      </w:pPr>
    </w:p>
    <w:p w14:paraId="77395307" w14:textId="78E59E8E" w:rsidR="009903D6" w:rsidRPr="001C3FF0" w:rsidRDefault="00754DA9" w:rsidP="002B6B6D">
      <w:pPr>
        <w:spacing w:line="360" w:lineRule="auto"/>
        <w:jc w:val="both"/>
        <w:rPr>
          <w:rFonts w:ascii="Arial" w:hAnsi="Arial" w:cs="Arial"/>
          <w:sz w:val="22"/>
          <w:szCs w:val="22"/>
        </w:rPr>
      </w:pPr>
      <w:r w:rsidRPr="001C3FF0">
        <w:rPr>
          <w:rFonts w:ascii="Arial" w:hAnsi="Arial" w:cs="Arial"/>
          <w:sz w:val="22"/>
          <w:szCs w:val="22"/>
        </w:rPr>
        <w:t xml:space="preserve">The study collected data </w:t>
      </w:r>
      <w:r w:rsidR="00D428E4" w:rsidRPr="001C3FF0">
        <w:rPr>
          <w:rFonts w:ascii="Arial" w:hAnsi="Arial" w:cs="Arial"/>
          <w:sz w:val="22"/>
          <w:szCs w:val="22"/>
        </w:rPr>
        <w:t>over 2</w:t>
      </w:r>
      <w:r w:rsidRPr="001C3FF0">
        <w:rPr>
          <w:rFonts w:ascii="Arial" w:hAnsi="Arial" w:cs="Arial"/>
          <w:sz w:val="22"/>
          <w:szCs w:val="22"/>
        </w:rPr>
        <w:t xml:space="preserve"> lessons using a</w:t>
      </w:r>
      <w:r w:rsidR="00044BF4" w:rsidRPr="001C3FF0">
        <w:rPr>
          <w:rFonts w:ascii="Arial" w:hAnsi="Arial" w:cs="Arial"/>
          <w:sz w:val="22"/>
          <w:szCs w:val="22"/>
        </w:rPr>
        <w:t xml:space="preserve"> quantitative</w:t>
      </w:r>
      <w:r w:rsidRPr="001C3FF0">
        <w:rPr>
          <w:rFonts w:ascii="Arial" w:hAnsi="Arial" w:cs="Arial"/>
          <w:sz w:val="22"/>
          <w:szCs w:val="22"/>
        </w:rPr>
        <w:t xml:space="preserve"> </w:t>
      </w:r>
      <w:r w:rsidR="00D17B55" w:rsidRPr="001C3FF0">
        <w:rPr>
          <w:rFonts w:ascii="Arial" w:hAnsi="Arial" w:cs="Arial"/>
          <w:sz w:val="22"/>
          <w:szCs w:val="22"/>
        </w:rPr>
        <w:t>structured observation method requir</w:t>
      </w:r>
      <w:r w:rsidR="008A2466">
        <w:rPr>
          <w:rFonts w:ascii="Arial" w:hAnsi="Arial" w:cs="Arial"/>
          <w:sz w:val="22"/>
          <w:szCs w:val="22"/>
        </w:rPr>
        <w:t>ing</w:t>
      </w:r>
      <w:r w:rsidR="00D17B55" w:rsidRPr="001C3FF0">
        <w:rPr>
          <w:rFonts w:ascii="Arial" w:hAnsi="Arial" w:cs="Arial"/>
          <w:sz w:val="22"/>
          <w:szCs w:val="22"/>
        </w:rPr>
        <w:t xml:space="preserve"> a predeveloped observation schedule</w:t>
      </w:r>
      <w:r w:rsidR="003D48C6" w:rsidRPr="001C3FF0">
        <w:rPr>
          <w:rFonts w:ascii="Arial" w:hAnsi="Arial" w:cs="Arial"/>
          <w:sz w:val="22"/>
          <w:szCs w:val="22"/>
        </w:rPr>
        <w:t xml:space="preserve"> allow</w:t>
      </w:r>
      <w:r w:rsidR="008A2466">
        <w:rPr>
          <w:rFonts w:ascii="Arial" w:hAnsi="Arial" w:cs="Arial"/>
          <w:sz w:val="22"/>
          <w:szCs w:val="22"/>
        </w:rPr>
        <w:t>ing</w:t>
      </w:r>
      <w:r w:rsidR="003D48C6" w:rsidRPr="001C3FF0">
        <w:rPr>
          <w:rFonts w:ascii="Arial" w:hAnsi="Arial" w:cs="Arial"/>
          <w:sz w:val="22"/>
          <w:szCs w:val="22"/>
        </w:rPr>
        <w:t xml:space="preserve"> the </w:t>
      </w:r>
      <w:r w:rsidR="009D623E" w:rsidRPr="001C3FF0">
        <w:rPr>
          <w:rFonts w:ascii="Arial" w:hAnsi="Arial" w:cs="Arial"/>
          <w:sz w:val="22"/>
          <w:szCs w:val="22"/>
        </w:rPr>
        <w:t xml:space="preserve">behaviours observed to be broken into smaller parts (see Appendix </w:t>
      </w:r>
      <w:r w:rsidR="0064337C">
        <w:rPr>
          <w:rFonts w:ascii="Arial" w:hAnsi="Arial" w:cs="Arial"/>
          <w:sz w:val="22"/>
          <w:szCs w:val="22"/>
        </w:rPr>
        <w:t>1</w:t>
      </w:r>
      <w:r w:rsidR="009D623E" w:rsidRPr="001C3FF0">
        <w:rPr>
          <w:rFonts w:ascii="Arial" w:hAnsi="Arial" w:cs="Arial"/>
          <w:sz w:val="22"/>
          <w:szCs w:val="22"/>
        </w:rPr>
        <w:t>). This made recording and analysing easier and more standardised</w:t>
      </w:r>
      <w:r w:rsidR="009903D6" w:rsidRPr="001C3FF0">
        <w:rPr>
          <w:rFonts w:ascii="Arial" w:hAnsi="Arial" w:cs="Arial"/>
          <w:sz w:val="22"/>
          <w:szCs w:val="22"/>
        </w:rPr>
        <w:t xml:space="preserve"> (Punch, 2009). Cohen, Manion and Morrison (2011) states </w:t>
      </w:r>
      <w:r w:rsidR="00BA3D40" w:rsidRPr="001C3FF0">
        <w:rPr>
          <w:rFonts w:ascii="Arial" w:hAnsi="Arial" w:cs="Arial"/>
          <w:sz w:val="22"/>
          <w:szCs w:val="22"/>
        </w:rPr>
        <w:t>the</w:t>
      </w:r>
      <w:r w:rsidR="009903D6" w:rsidRPr="001C3FF0">
        <w:rPr>
          <w:rFonts w:ascii="Arial" w:hAnsi="Arial" w:cs="Arial"/>
          <w:sz w:val="22"/>
          <w:szCs w:val="22"/>
        </w:rPr>
        <w:t xml:space="preserve"> use</w:t>
      </w:r>
      <w:r w:rsidR="00BA3D40" w:rsidRPr="001C3FF0">
        <w:rPr>
          <w:rFonts w:ascii="Arial" w:hAnsi="Arial" w:cs="Arial"/>
          <w:sz w:val="22"/>
          <w:szCs w:val="22"/>
        </w:rPr>
        <w:t>fulness</w:t>
      </w:r>
      <w:r w:rsidR="009903D6" w:rsidRPr="001C3FF0">
        <w:rPr>
          <w:rFonts w:ascii="Arial" w:hAnsi="Arial" w:cs="Arial"/>
          <w:sz w:val="22"/>
          <w:szCs w:val="22"/>
        </w:rPr>
        <w:t xml:space="preserve"> </w:t>
      </w:r>
      <w:r w:rsidR="00BA3D40" w:rsidRPr="001C3FF0">
        <w:rPr>
          <w:rFonts w:ascii="Arial" w:hAnsi="Arial" w:cs="Arial"/>
          <w:sz w:val="22"/>
          <w:szCs w:val="22"/>
        </w:rPr>
        <w:t xml:space="preserve">of the structured observation method </w:t>
      </w:r>
      <w:r w:rsidR="009903D6" w:rsidRPr="001C3FF0">
        <w:rPr>
          <w:rFonts w:ascii="Arial" w:hAnsi="Arial" w:cs="Arial"/>
          <w:sz w:val="22"/>
          <w:szCs w:val="22"/>
        </w:rPr>
        <w:t xml:space="preserve">in the generation of numerical data </w:t>
      </w:r>
      <w:r w:rsidR="00BA3D40" w:rsidRPr="001C3FF0">
        <w:rPr>
          <w:rFonts w:ascii="Arial" w:hAnsi="Arial" w:cs="Arial"/>
          <w:sz w:val="22"/>
          <w:szCs w:val="22"/>
        </w:rPr>
        <w:t xml:space="preserve">that </w:t>
      </w:r>
      <w:r w:rsidR="009903D6" w:rsidRPr="001C3FF0">
        <w:rPr>
          <w:rFonts w:ascii="Arial" w:hAnsi="Arial" w:cs="Arial"/>
          <w:sz w:val="22"/>
          <w:szCs w:val="22"/>
        </w:rPr>
        <w:t xml:space="preserve">aids the development of </w:t>
      </w:r>
      <w:r w:rsidR="00AC6B87" w:rsidRPr="001C3FF0">
        <w:rPr>
          <w:rFonts w:ascii="Arial" w:hAnsi="Arial" w:cs="Arial"/>
          <w:sz w:val="22"/>
          <w:szCs w:val="22"/>
        </w:rPr>
        <w:t>comparisons and</w:t>
      </w:r>
      <w:r w:rsidR="009903D6" w:rsidRPr="001C3FF0">
        <w:rPr>
          <w:rFonts w:ascii="Arial" w:hAnsi="Arial" w:cs="Arial"/>
          <w:sz w:val="22"/>
          <w:szCs w:val="22"/>
        </w:rPr>
        <w:t xml:space="preserve"> can allow researcher</w:t>
      </w:r>
      <w:r w:rsidR="008A2466">
        <w:rPr>
          <w:rFonts w:ascii="Arial" w:hAnsi="Arial" w:cs="Arial"/>
          <w:sz w:val="22"/>
          <w:szCs w:val="22"/>
        </w:rPr>
        <w:t>s</w:t>
      </w:r>
      <w:r w:rsidR="009903D6" w:rsidRPr="001C3FF0">
        <w:rPr>
          <w:rFonts w:ascii="Arial" w:hAnsi="Arial" w:cs="Arial"/>
          <w:sz w:val="22"/>
          <w:szCs w:val="22"/>
        </w:rPr>
        <w:t xml:space="preserve"> to find trends.   </w:t>
      </w:r>
    </w:p>
    <w:p w14:paraId="603F6FC7" w14:textId="77777777" w:rsidR="00BA3D40" w:rsidRPr="001C3FF0" w:rsidRDefault="00BA3D40" w:rsidP="002B6B6D">
      <w:pPr>
        <w:spacing w:line="360" w:lineRule="auto"/>
        <w:jc w:val="both"/>
        <w:rPr>
          <w:rFonts w:ascii="Arial" w:hAnsi="Arial" w:cs="Arial"/>
          <w:sz w:val="22"/>
          <w:szCs w:val="22"/>
        </w:rPr>
      </w:pPr>
    </w:p>
    <w:p w14:paraId="09E969DA" w14:textId="548F87AF" w:rsidR="00BA3D40" w:rsidRPr="001C3FF0" w:rsidRDefault="009903D6" w:rsidP="002B6B6D">
      <w:pPr>
        <w:spacing w:line="360" w:lineRule="auto"/>
        <w:jc w:val="both"/>
        <w:rPr>
          <w:rFonts w:ascii="Arial" w:hAnsi="Arial" w:cs="Arial"/>
          <w:sz w:val="22"/>
          <w:szCs w:val="22"/>
        </w:rPr>
      </w:pPr>
      <w:r w:rsidRPr="001C3FF0">
        <w:rPr>
          <w:rFonts w:ascii="Arial" w:hAnsi="Arial" w:cs="Arial"/>
          <w:sz w:val="22"/>
          <w:szCs w:val="22"/>
        </w:rPr>
        <w:t>H</w:t>
      </w:r>
      <w:r w:rsidR="009D623E" w:rsidRPr="001C3FF0">
        <w:rPr>
          <w:rFonts w:ascii="Arial" w:hAnsi="Arial" w:cs="Arial"/>
          <w:sz w:val="22"/>
          <w:szCs w:val="22"/>
        </w:rPr>
        <w:t>owever, the researcher was aware that this technique could lose some of the larger picture of what the research looks to achieve</w:t>
      </w:r>
      <w:r w:rsidR="00DE2139" w:rsidRPr="001C3FF0">
        <w:rPr>
          <w:rFonts w:ascii="Arial" w:hAnsi="Arial" w:cs="Arial"/>
          <w:sz w:val="22"/>
          <w:szCs w:val="22"/>
        </w:rPr>
        <w:t xml:space="preserve"> (Punch, 2009)</w:t>
      </w:r>
      <w:r w:rsidR="009D623E" w:rsidRPr="001C3FF0">
        <w:rPr>
          <w:rFonts w:ascii="Arial" w:hAnsi="Arial" w:cs="Arial"/>
          <w:sz w:val="22"/>
          <w:szCs w:val="22"/>
        </w:rPr>
        <w:t>.</w:t>
      </w:r>
      <w:r w:rsidRPr="001C3FF0">
        <w:rPr>
          <w:rFonts w:ascii="Arial" w:hAnsi="Arial" w:cs="Arial"/>
          <w:sz w:val="22"/>
          <w:szCs w:val="22"/>
        </w:rPr>
        <w:t xml:space="preserve"> Cohen, Manion and Morrison (2011) also highlight the presence of more than one researcher could cause inconsistencies in the data collected</w:t>
      </w:r>
      <w:r w:rsidR="003D7A18" w:rsidRPr="001C3FF0">
        <w:rPr>
          <w:rFonts w:ascii="Arial" w:hAnsi="Arial" w:cs="Arial"/>
          <w:sz w:val="22"/>
          <w:szCs w:val="22"/>
        </w:rPr>
        <w:t xml:space="preserve">. The researchers tried to avoid inconsistencies but recognise there could still </w:t>
      </w:r>
      <w:r w:rsidR="003D7A18" w:rsidRPr="001C3FF0">
        <w:rPr>
          <w:rFonts w:ascii="Arial" w:hAnsi="Arial" w:cs="Arial"/>
          <w:sz w:val="22"/>
          <w:szCs w:val="22"/>
        </w:rPr>
        <w:lastRenderedPageBreak/>
        <w:t>be possib</w:t>
      </w:r>
      <w:r w:rsidR="008A2466">
        <w:rPr>
          <w:rFonts w:ascii="Arial" w:hAnsi="Arial" w:cs="Arial"/>
          <w:sz w:val="22"/>
          <w:szCs w:val="22"/>
        </w:rPr>
        <w:t>le</w:t>
      </w:r>
      <w:r w:rsidR="003D7A18" w:rsidRPr="001C3FF0">
        <w:rPr>
          <w:rFonts w:ascii="Arial" w:hAnsi="Arial" w:cs="Arial"/>
          <w:sz w:val="22"/>
          <w:szCs w:val="22"/>
        </w:rPr>
        <w:t xml:space="preserve"> differences. </w:t>
      </w:r>
      <w:r w:rsidR="009D623E" w:rsidRPr="001C3FF0">
        <w:rPr>
          <w:rFonts w:ascii="Arial" w:hAnsi="Arial" w:cs="Arial"/>
          <w:sz w:val="22"/>
          <w:szCs w:val="22"/>
        </w:rPr>
        <w:t xml:space="preserve">A </w:t>
      </w:r>
      <w:r w:rsidR="00754DA9" w:rsidRPr="001C3FF0">
        <w:rPr>
          <w:rFonts w:ascii="Arial" w:hAnsi="Arial" w:cs="Arial"/>
          <w:sz w:val="22"/>
          <w:szCs w:val="22"/>
        </w:rPr>
        <w:t xml:space="preserve">tick box </w:t>
      </w:r>
      <w:r w:rsidR="009D623E" w:rsidRPr="001C3FF0">
        <w:rPr>
          <w:rFonts w:ascii="Arial" w:hAnsi="Arial" w:cs="Arial"/>
          <w:sz w:val="22"/>
          <w:szCs w:val="22"/>
        </w:rPr>
        <w:t>table required</w:t>
      </w:r>
      <w:r w:rsidR="00754DA9" w:rsidRPr="001C3FF0">
        <w:rPr>
          <w:rFonts w:ascii="Arial" w:hAnsi="Arial" w:cs="Arial"/>
          <w:sz w:val="22"/>
          <w:szCs w:val="22"/>
        </w:rPr>
        <w:t xml:space="preserve"> observe</w:t>
      </w:r>
      <w:r w:rsidR="009D623E" w:rsidRPr="001C3FF0">
        <w:rPr>
          <w:rFonts w:ascii="Arial" w:hAnsi="Arial" w:cs="Arial"/>
          <w:sz w:val="22"/>
          <w:szCs w:val="22"/>
        </w:rPr>
        <w:t>r</w:t>
      </w:r>
      <w:r w:rsidR="008A2466">
        <w:rPr>
          <w:rFonts w:ascii="Arial" w:hAnsi="Arial" w:cs="Arial"/>
          <w:sz w:val="22"/>
          <w:szCs w:val="22"/>
        </w:rPr>
        <w:t>s</w:t>
      </w:r>
      <w:r w:rsidR="009D623E" w:rsidRPr="001C3FF0">
        <w:rPr>
          <w:rFonts w:ascii="Arial" w:hAnsi="Arial" w:cs="Arial"/>
          <w:sz w:val="22"/>
          <w:szCs w:val="22"/>
        </w:rPr>
        <w:t xml:space="preserve"> </w:t>
      </w:r>
      <w:r w:rsidR="00754DA9" w:rsidRPr="001C3FF0">
        <w:rPr>
          <w:rFonts w:ascii="Arial" w:hAnsi="Arial" w:cs="Arial"/>
          <w:sz w:val="22"/>
          <w:szCs w:val="22"/>
        </w:rPr>
        <w:t xml:space="preserve">to tick whether they observed each pupil shortlisted responding to questions </w:t>
      </w:r>
      <w:r w:rsidR="00044BF4" w:rsidRPr="001C3FF0">
        <w:rPr>
          <w:rFonts w:ascii="Arial" w:hAnsi="Arial" w:cs="Arial"/>
          <w:sz w:val="22"/>
          <w:szCs w:val="22"/>
        </w:rPr>
        <w:t>confidently</w:t>
      </w:r>
      <w:r w:rsidR="009D623E" w:rsidRPr="001C3FF0">
        <w:rPr>
          <w:rFonts w:ascii="Arial" w:hAnsi="Arial" w:cs="Arial"/>
          <w:sz w:val="22"/>
          <w:szCs w:val="22"/>
        </w:rPr>
        <w:t xml:space="preserve"> and</w:t>
      </w:r>
      <w:r w:rsidR="00044BF4" w:rsidRPr="001C3FF0">
        <w:rPr>
          <w:rFonts w:ascii="Arial" w:hAnsi="Arial" w:cs="Arial"/>
          <w:sz w:val="22"/>
          <w:szCs w:val="22"/>
        </w:rPr>
        <w:t xml:space="preserve"> voluntarily</w:t>
      </w:r>
      <w:r w:rsidR="009D623E" w:rsidRPr="001C3FF0">
        <w:rPr>
          <w:rFonts w:ascii="Arial" w:hAnsi="Arial" w:cs="Arial"/>
          <w:sz w:val="22"/>
          <w:szCs w:val="22"/>
        </w:rPr>
        <w:t xml:space="preserve">; and whether they </w:t>
      </w:r>
      <w:r w:rsidR="00044BF4" w:rsidRPr="001C3FF0">
        <w:rPr>
          <w:rFonts w:ascii="Arial" w:hAnsi="Arial" w:cs="Arial"/>
          <w:sz w:val="22"/>
          <w:szCs w:val="22"/>
        </w:rPr>
        <w:t>show</w:t>
      </w:r>
      <w:r w:rsidR="009D623E" w:rsidRPr="001C3FF0">
        <w:rPr>
          <w:rFonts w:ascii="Arial" w:hAnsi="Arial" w:cs="Arial"/>
          <w:sz w:val="22"/>
          <w:szCs w:val="22"/>
        </w:rPr>
        <w:t>ed</w:t>
      </w:r>
      <w:r w:rsidR="00044BF4" w:rsidRPr="001C3FF0">
        <w:rPr>
          <w:rFonts w:ascii="Arial" w:hAnsi="Arial" w:cs="Arial"/>
          <w:sz w:val="22"/>
          <w:szCs w:val="22"/>
        </w:rPr>
        <w:t xml:space="preserve"> reluctance, obvious development of learning and an understanding of the lessons content (see Appendix </w:t>
      </w:r>
      <w:r w:rsidR="0064337C">
        <w:rPr>
          <w:rFonts w:ascii="Arial" w:hAnsi="Arial" w:cs="Arial"/>
          <w:sz w:val="22"/>
          <w:szCs w:val="22"/>
        </w:rPr>
        <w:t>1</w:t>
      </w:r>
      <w:r w:rsidR="00044BF4" w:rsidRPr="001C3FF0">
        <w:rPr>
          <w:rFonts w:ascii="Arial" w:hAnsi="Arial" w:cs="Arial"/>
          <w:sz w:val="22"/>
          <w:szCs w:val="22"/>
        </w:rPr>
        <w:t>).</w:t>
      </w:r>
      <w:r w:rsidR="009D623E" w:rsidRPr="001C3FF0">
        <w:rPr>
          <w:rFonts w:ascii="Arial" w:hAnsi="Arial" w:cs="Arial"/>
          <w:sz w:val="22"/>
          <w:szCs w:val="22"/>
        </w:rPr>
        <w:t xml:space="preserve"> </w:t>
      </w:r>
    </w:p>
    <w:p w14:paraId="2710BE29" w14:textId="77777777" w:rsidR="00BA3D40" w:rsidRPr="001C3FF0" w:rsidRDefault="00BA3D40" w:rsidP="002B6B6D">
      <w:pPr>
        <w:spacing w:line="360" w:lineRule="auto"/>
        <w:jc w:val="both"/>
        <w:rPr>
          <w:rFonts w:ascii="Arial" w:hAnsi="Arial" w:cs="Arial"/>
          <w:sz w:val="22"/>
          <w:szCs w:val="22"/>
        </w:rPr>
      </w:pPr>
    </w:p>
    <w:p w14:paraId="77CE5796" w14:textId="2380FD01" w:rsidR="00D17B55" w:rsidRPr="001C3FF0" w:rsidRDefault="003E45C3" w:rsidP="002B6B6D">
      <w:pPr>
        <w:spacing w:line="360" w:lineRule="auto"/>
        <w:jc w:val="both"/>
        <w:rPr>
          <w:rFonts w:ascii="Arial" w:hAnsi="Arial" w:cs="Arial"/>
          <w:sz w:val="22"/>
          <w:szCs w:val="22"/>
        </w:rPr>
      </w:pPr>
      <w:r w:rsidRPr="001C3FF0">
        <w:rPr>
          <w:rFonts w:ascii="Arial" w:hAnsi="Arial" w:cs="Arial"/>
          <w:sz w:val="22"/>
          <w:szCs w:val="22"/>
        </w:rPr>
        <w:t xml:space="preserve">Due to the </w:t>
      </w:r>
      <w:r w:rsidR="008A2466">
        <w:rPr>
          <w:rFonts w:ascii="Arial" w:hAnsi="Arial" w:cs="Arial"/>
          <w:sz w:val="22"/>
          <w:szCs w:val="22"/>
        </w:rPr>
        <w:t xml:space="preserve">studies </w:t>
      </w:r>
      <w:r w:rsidRPr="001C3FF0">
        <w:rPr>
          <w:rFonts w:ascii="Arial" w:hAnsi="Arial" w:cs="Arial"/>
          <w:sz w:val="22"/>
          <w:szCs w:val="22"/>
        </w:rPr>
        <w:t>nature a non-participatory method was used to collect data as opposed to an ‘observer-as-participant</w:t>
      </w:r>
      <w:r w:rsidR="00DE2139" w:rsidRPr="001C3FF0">
        <w:rPr>
          <w:rFonts w:ascii="Arial" w:hAnsi="Arial" w:cs="Arial"/>
          <w:sz w:val="22"/>
          <w:szCs w:val="22"/>
        </w:rPr>
        <w:t>’</w:t>
      </w:r>
      <w:r w:rsidRPr="001C3FF0">
        <w:rPr>
          <w:rFonts w:ascii="Arial" w:hAnsi="Arial" w:cs="Arial"/>
          <w:sz w:val="22"/>
          <w:szCs w:val="22"/>
        </w:rPr>
        <w:t xml:space="preserve"> </w:t>
      </w:r>
      <w:r w:rsidR="008A2466">
        <w:rPr>
          <w:rFonts w:ascii="Arial" w:hAnsi="Arial" w:cs="Arial"/>
          <w:sz w:val="22"/>
          <w:szCs w:val="22"/>
        </w:rPr>
        <w:t xml:space="preserve">method </w:t>
      </w:r>
      <w:r w:rsidRPr="001C3FF0">
        <w:rPr>
          <w:rFonts w:ascii="Arial" w:hAnsi="Arial" w:cs="Arial"/>
          <w:sz w:val="22"/>
          <w:szCs w:val="22"/>
        </w:rPr>
        <w:t xml:space="preserve">(Crossman, 2019). </w:t>
      </w:r>
      <w:r w:rsidR="007B2565" w:rsidRPr="001C3FF0">
        <w:rPr>
          <w:rFonts w:ascii="Arial" w:hAnsi="Arial" w:cs="Calibri"/>
          <w:sz w:val="22"/>
          <w:szCs w:val="22"/>
        </w:rPr>
        <w:t>Care was taken to avoid the Hawthorne effect by which presence of an observer may affect results (</w:t>
      </w:r>
      <w:proofErr w:type="spellStart"/>
      <w:r w:rsidR="007B2565" w:rsidRPr="001C3FF0">
        <w:rPr>
          <w:rFonts w:ascii="Arial" w:hAnsi="Arial" w:cs="Calibri"/>
          <w:sz w:val="22"/>
          <w:szCs w:val="22"/>
        </w:rPr>
        <w:t>McCarney</w:t>
      </w:r>
      <w:proofErr w:type="spellEnd"/>
      <w:r w:rsidR="007B2565" w:rsidRPr="001C3FF0">
        <w:rPr>
          <w:rFonts w:ascii="Arial" w:hAnsi="Arial" w:cs="Calibri"/>
          <w:sz w:val="22"/>
          <w:szCs w:val="22"/>
        </w:rPr>
        <w:t xml:space="preserve"> </w:t>
      </w:r>
      <w:r w:rsidR="007B2565" w:rsidRPr="001C3FF0">
        <w:rPr>
          <w:rFonts w:ascii="Arial" w:hAnsi="Arial" w:cs="Calibri"/>
          <w:i/>
          <w:iCs/>
          <w:sz w:val="22"/>
          <w:szCs w:val="22"/>
        </w:rPr>
        <w:t>et al.</w:t>
      </w:r>
      <w:r w:rsidR="007B2565" w:rsidRPr="001C3FF0">
        <w:rPr>
          <w:rFonts w:ascii="Arial" w:hAnsi="Arial" w:cs="Calibri"/>
          <w:sz w:val="22"/>
          <w:szCs w:val="22"/>
        </w:rPr>
        <w:t xml:space="preserve"> 2007) by remaining silent, </w:t>
      </w:r>
      <w:r w:rsidR="0045388F" w:rsidRPr="001C3FF0">
        <w:rPr>
          <w:rFonts w:ascii="Arial" w:hAnsi="Arial" w:cs="Calibri"/>
          <w:sz w:val="22"/>
          <w:szCs w:val="22"/>
        </w:rPr>
        <w:t xml:space="preserve">and </w:t>
      </w:r>
      <w:r w:rsidR="007B2565" w:rsidRPr="001C3FF0">
        <w:rPr>
          <w:rFonts w:ascii="Arial" w:hAnsi="Arial" w:cs="Calibri"/>
          <w:sz w:val="22"/>
          <w:szCs w:val="22"/>
        </w:rPr>
        <w:t xml:space="preserve">out of the participants </w:t>
      </w:r>
      <w:r w:rsidR="00DB3085">
        <w:rPr>
          <w:rFonts w:ascii="Arial" w:hAnsi="Arial" w:cs="Calibri"/>
          <w:sz w:val="22"/>
          <w:szCs w:val="22"/>
        </w:rPr>
        <w:t>eye</w:t>
      </w:r>
      <w:r w:rsidR="007B2565" w:rsidRPr="001C3FF0">
        <w:rPr>
          <w:rFonts w:ascii="Arial" w:hAnsi="Arial" w:cs="Calibri"/>
          <w:sz w:val="22"/>
          <w:szCs w:val="22"/>
        </w:rPr>
        <w:t>.</w:t>
      </w:r>
      <w:r w:rsidR="007B2565" w:rsidRPr="001C3FF0">
        <w:rPr>
          <w:rFonts w:ascii="Arial" w:hAnsi="Arial" w:cs="Arial"/>
          <w:sz w:val="22"/>
          <w:szCs w:val="22"/>
        </w:rPr>
        <w:t xml:space="preserve"> </w:t>
      </w:r>
      <w:r w:rsidR="00E137AA" w:rsidRPr="001C3FF0">
        <w:rPr>
          <w:rFonts w:ascii="Arial" w:hAnsi="Arial" w:cs="Arial"/>
          <w:sz w:val="22"/>
          <w:szCs w:val="22"/>
        </w:rPr>
        <w:t>However, the researchers are aware this may</w:t>
      </w:r>
      <w:r w:rsidR="0045388F" w:rsidRPr="001C3FF0">
        <w:rPr>
          <w:rFonts w:ascii="Arial" w:hAnsi="Arial" w:cs="Arial"/>
          <w:sz w:val="22"/>
          <w:szCs w:val="22"/>
        </w:rPr>
        <w:t xml:space="preserve"> still</w:t>
      </w:r>
      <w:r w:rsidR="00E137AA" w:rsidRPr="001C3FF0">
        <w:rPr>
          <w:rFonts w:ascii="Arial" w:hAnsi="Arial" w:cs="Arial"/>
          <w:sz w:val="22"/>
          <w:szCs w:val="22"/>
        </w:rPr>
        <w:t xml:space="preserve"> impact results. </w:t>
      </w:r>
    </w:p>
    <w:p w14:paraId="0975B5A9" w14:textId="77777777" w:rsidR="00D17B55" w:rsidRPr="001C3FF0" w:rsidRDefault="00D17B55" w:rsidP="002B6B6D">
      <w:pPr>
        <w:spacing w:line="360" w:lineRule="auto"/>
        <w:jc w:val="both"/>
        <w:rPr>
          <w:rFonts w:ascii="Arial" w:hAnsi="Arial" w:cs="Arial"/>
          <w:sz w:val="22"/>
          <w:szCs w:val="22"/>
        </w:rPr>
      </w:pPr>
    </w:p>
    <w:p w14:paraId="22D440C4" w14:textId="6C8F684C" w:rsidR="00754DA9" w:rsidRPr="001C3FF0" w:rsidRDefault="00D17B55" w:rsidP="002B6B6D">
      <w:pPr>
        <w:spacing w:line="360" w:lineRule="auto"/>
        <w:jc w:val="both"/>
        <w:rPr>
          <w:rFonts w:ascii="Arial" w:hAnsi="Arial" w:cs="Arial"/>
          <w:sz w:val="22"/>
          <w:szCs w:val="22"/>
        </w:rPr>
      </w:pPr>
      <w:r w:rsidRPr="001C3FF0">
        <w:rPr>
          <w:rFonts w:ascii="Arial" w:hAnsi="Arial" w:cs="Arial"/>
          <w:sz w:val="22"/>
          <w:szCs w:val="22"/>
        </w:rPr>
        <w:t>A q</w:t>
      </w:r>
      <w:r w:rsidR="00044BF4" w:rsidRPr="001C3FF0">
        <w:rPr>
          <w:rFonts w:ascii="Arial" w:hAnsi="Arial" w:cs="Arial"/>
          <w:sz w:val="22"/>
          <w:szCs w:val="22"/>
        </w:rPr>
        <w:t xml:space="preserve">ualitative </w:t>
      </w:r>
      <w:r w:rsidR="0045388F" w:rsidRPr="001C3FF0">
        <w:rPr>
          <w:rFonts w:ascii="Arial" w:hAnsi="Arial" w:cs="Arial"/>
          <w:sz w:val="22"/>
          <w:szCs w:val="22"/>
        </w:rPr>
        <w:t>data collection method</w:t>
      </w:r>
      <w:r w:rsidR="003D48C6" w:rsidRPr="001C3FF0">
        <w:rPr>
          <w:rFonts w:ascii="Arial" w:hAnsi="Arial" w:cs="Arial"/>
          <w:sz w:val="22"/>
          <w:szCs w:val="22"/>
        </w:rPr>
        <w:t xml:space="preserve"> mixed </w:t>
      </w:r>
      <w:r w:rsidR="0045388F" w:rsidRPr="001C3FF0">
        <w:rPr>
          <w:rFonts w:ascii="Arial" w:hAnsi="Arial" w:cs="Arial"/>
          <w:sz w:val="22"/>
          <w:szCs w:val="22"/>
        </w:rPr>
        <w:t xml:space="preserve">with </w:t>
      </w:r>
      <w:r w:rsidR="003D48C6" w:rsidRPr="001C3FF0">
        <w:rPr>
          <w:rFonts w:ascii="Arial" w:hAnsi="Arial" w:cs="Arial"/>
          <w:sz w:val="22"/>
          <w:szCs w:val="22"/>
        </w:rPr>
        <w:t>structur</w:t>
      </w:r>
      <w:r w:rsidR="00AC6B87" w:rsidRPr="001C3FF0">
        <w:rPr>
          <w:rFonts w:ascii="Arial" w:hAnsi="Arial" w:cs="Arial"/>
          <w:sz w:val="22"/>
          <w:szCs w:val="22"/>
        </w:rPr>
        <w:t>ed</w:t>
      </w:r>
      <w:r w:rsidR="0045388F" w:rsidRPr="001C3FF0">
        <w:rPr>
          <w:rFonts w:ascii="Arial" w:hAnsi="Arial" w:cs="Arial"/>
          <w:sz w:val="22"/>
          <w:szCs w:val="22"/>
        </w:rPr>
        <w:t xml:space="preserve"> and un-structur</w:t>
      </w:r>
      <w:r w:rsidR="00AC6B87" w:rsidRPr="001C3FF0">
        <w:rPr>
          <w:rFonts w:ascii="Arial" w:hAnsi="Arial" w:cs="Arial"/>
          <w:sz w:val="22"/>
          <w:szCs w:val="22"/>
        </w:rPr>
        <w:t>ed</w:t>
      </w:r>
      <w:r w:rsidRPr="001C3FF0">
        <w:rPr>
          <w:rFonts w:ascii="Arial" w:hAnsi="Arial" w:cs="Arial"/>
          <w:sz w:val="22"/>
          <w:szCs w:val="22"/>
        </w:rPr>
        <w:t xml:space="preserve"> approach</w:t>
      </w:r>
      <w:r w:rsidR="00DB3085">
        <w:rPr>
          <w:rFonts w:ascii="Arial" w:hAnsi="Arial" w:cs="Arial"/>
          <w:sz w:val="22"/>
          <w:szCs w:val="22"/>
        </w:rPr>
        <w:t>es</w:t>
      </w:r>
      <w:r w:rsidRPr="001C3FF0">
        <w:rPr>
          <w:rFonts w:ascii="Arial" w:hAnsi="Arial" w:cs="Arial"/>
          <w:sz w:val="22"/>
          <w:szCs w:val="22"/>
        </w:rPr>
        <w:t xml:space="preserve"> was also used </w:t>
      </w:r>
      <w:r w:rsidR="00AC6B87" w:rsidRPr="001C3FF0">
        <w:rPr>
          <w:rFonts w:ascii="Arial" w:hAnsi="Arial" w:cs="Arial"/>
          <w:sz w:val="22"/>
          <w:szCs w:val="22"/>
        </w:rPr>
        <w:t xml:space="preserve">via </w:t>
      </w:r>
      <w:r w:rsidR="000F4FD4" w:rsidRPr="001C3FF0">
        <w:rPr>
          <w:rFonts w:ascii="Arial" w:hAnsi="Arial" w:cs="Arial"/>
          <w:sz w:val="22"/>
          <w:szCs w:val="22"/>
        </w:rPr>
        <w:t>interview format</w:t>
      </w:r>
      <w:r w:rsidR="00044BF4" w:rsidRPr="001C3FF0">
        <w:rPr>
          <w:rFonts w:ascii="Arial" w:hAnsi="Arial" w:cs="Arial"/>
          <w:sz w:val="22"/>
          <w:szCs w:val="22"/>
        </w:rPr>
        <w:t xml:space="preserve"> of the pupils shortly follow</w:t>
      </w:r>
      <w:r w:rsidR="00214482" w:rsidRPr="001C3FF0">
        <w:rPr>
          <w:rFonts w:ascii="Arial" w:hAnsi="Arial" w:cs="Arial"/>
          <w:sz w:val="22"/>
          <w:szCs w:val="22"/>
        </w:rPr>
        <w:t>ing</w:t>
      </w:r>
      <w:r w:rsidR="00044BF4" w:rsidRPr="001C3FF0">
        <w:rPr>
          <w:rFonts w:ascii="Arial" w:hAnsi="Arial" w:cs="Arial"/>
          <w:sz w:val="22"/>
          <w:szCs w:val="22"/>
        </w:rPr>
        <w:t xml:space="preserve"> the lesson</w:t>
      </w:r>
      <w:r w:rsidR="00DE2139" w:rsidRPr="001C3FF0">
        <w:rPr>
          <w:rFonts w:ascii="Arial" w:hAnsi="Arial" w:cs="Arial"/>
          <w:sz w:val="22"/>
          <w:szCs w:val="22"/>
        </w:rPr>
        <w:t>s</w:t>
      </w:r>
      <w:r w:rsidR="00214482" w:rsidRPr="001C3FF0">
        <w:rPr>
          <w:rFonts w:ascii="Arial" w:hAnsi="Arial" w:cs="Arial"/>
          <w:sz w:val="22"/>
          <w:szCs w:val="22"/>
        </w:rPr>
        <w:t>.</w:t>
      </w:r>
      <w:r w:rsidR="00044BF4" w:rsidRPr="001C3FF0">
        <w:rPr>
          <w:rFonts w:ascii="Arial" w:hAnsi="Arial" w:cs="Arial"/>
          <w:sz w:val="22"/>
          <w:szCs w:val="22"/>
        </w:rPr>
        <w:t xml:space="preserve"> </w:t>
      </w:r>
      <w:r w:rsidR="00214482" w:rsidRPr="001C3FF0">
        <w:rPr>
          <w:rFonts w:ascii="Arial" w:hAnsi="Arial" w:cs="Arial"/>
          <w:sz w:val="22"/>
          <w:szCs w:val="22"/>
        </w:rPr>
        <w:t>T</w:t>
      </w:r>
      <w:r w:rsidR="00044BF4" w:rsidRPr="001C3FF0">
        <w:rPr>
          <w:rFonts w:ascii="Arial" w:hAnsi="Arial" w:cs="Arial"/>
          <w:sz w:val="22"/>
          <w:szCs w:val="22"/>
        </w:rPr>
        <w:t>he same 6 derived questions were asked to each pupil</w:t>
      </w:r>
      <w:r w:rsidR="00214482" w:rsidRPr="001C3FF0">
        <w:rPr>
          <w:rFonts w:ascii="Arial" w:hAnsi="Arial" w:cs="Arial"/>
          <w:sz w:val="22"/>
          <w:szCs w:val="22"/>
        </w:rPr>
        <w:t xml:space="preserve"> independently</w:t>
      </w:r>
      <w:r w:rsidRPr="001C3FF0">
        <w:rPr>
          <w:rFonts w:ascii="Arial" w:hAnsi="Arial" w:cs="Arial"/>
          <w:sz w:val="22"/>
          <w:szCs w:val="22"/>
        </w:rPr>
        <w:t xml:space="preserve"> </w:t>
      </w:r>
      <w:r w:rsidR="00214482" w:rsidRPr="001C3FF0">
        <w:rPr>
          <w:rFonts w:ascii="Arial" w:hAnsi="Arial" w:cs="Arial"/>
          <w:sz w:val="22"/>
          <w:szCs w:val="22"/>
        </w:rPr>
        <w:t>(see Appendix</w:t>
      </w:r>
      <w:r w:rsidR="0064337C">
        <w:rPr>
          <w:rFonts w:ascii="Arial" w:hAnsi="Arial" w:cs="Arial"/>
          <w:sz w:val="22"/>
          <w:szCs w:val="22"/>
        </w:rPr>
        <w:t xml:space="preserve"> 2</w:t>
      </w:r>
      <w:r w:rsidR="00214482" w:rsidRPr="001C3FF0">
        <w:rPr>
          <w:rFonts w:ascii="Arial" w:hAnsi="Arial" w:cs="Arial"/>
          <w:sz w:val="22"/>
          <w:szCs w:val="22"/>
        </w:rPr>
        <w:t>).</w:t>
      </w:r>
      <w:r w:rsidR="00044BF4" w:rsidRPr="001C3FF0">
        <w:rPr>
          <w:rFonts w:ascii="Arial" w:hAnsi="Arial" w:cs="Arial"/>
          <w:sz w:val="22"/>
          <w:szCs w:val="22"/>
        </w:rPr>
        <w:t xml:space="preserve"> The first </w:t>
      </w:r>
      <w:r w:rsidR="000F4FD4" w:rsidRPr="001C3FF0">
        <w:rPr>
          <w:rFonts w:ascii="Arial" w:hAnsi="Arial" w:cs="Arial"/>
          <w:sz w:val="22"/>
          <w:szCs w:val="22"/>
        </w:rPr>
        <w:t>two</w:t>
      </w:r>
      <w:r w:rsidR="00044BF4" w:rsidRPr="001C3FF0">
        <w:rPr>
          <w:rFonts w:ascii="Arial" w:hAnsi="Arial" w:cs="Arial"/>
          <w:sz w:val="22"/>
          <w:szCs w:val="22"/>
        </w:rPr>
        <w:t xml:space="preserve"> questions </w:t>
      </w:r>
      <w:r w:rsidR="000F4FD4" w:rsidRPr="001C3FF0">
        <w:rPr>
          <w:rFonts w:ascii="Arial" w:hAnsi="Arial" w:cs="Arial"/>
          <w:sz w:val="22"/>
          <w:szCs w:val="22"/>
        </w:rPr>
        <w:t xml:space="preserve">took a </w:t>
      </w:r>
      <w:r w:rsidR="003D48C6" w:rsidRPr="001C3FF0">
        <w:rPr>
          <w:rFonts w:ascii="Arial" w:hAnsi="Arial" w:cs="Arial"/>
          <w:sz w:val="22"/>
          <w:szCs w:val="22"/>
        </w:rPr>
        <w:t xml:space="preserve">more structured approach </w:t>
      </w:r>
      <w:r w:rsidR="00DB3085">
        <w:rPr>
          <w:rFonts w:ascii="Arial" w:hAnsi="Arial" w:cs="Arial"/>
          <w:sz w:val="22"/>
          <w:szCs w:val="22"/>
        </w:rPr>
        <w:t>r</w:t>
      </w:r>
      <w:r w:rsidR="00044BF4" w:rsidRPr="001C3FF0">
        <w:rPr>
          <w:rFonts w:ascii="Arial" w:hAnsi="Arial" w:cs="Arial"/>
          <w:sz w:val="22"/>
          <w:szCs w:val="22"/>
        </w:rPr>
        <w:t>equir</w:t>
      </w:r>
      <w:r w:rsidR="00DB3085">
        <w:rPr>
          <w:rFonts w:ascii="Arial" w:hAnsi="Arial" w:cs="Arial"/>
          <w:sz w:val="22"/>
          <w:szCs w:val="22"/>
        </w:rPr>
        <w:t>ing</w:t>
      </w:r>
      <w:r w:rsidR="00044BF4" w:rsidRPr="001C3FF0">
        <w:rPr>
          <w:rFonts w:ascii="Arial" w:hAnsi="Arial" w:cs="Arial"/>
          <w:sz w:val="22"/>
          <w:szCs w:val="22"/>
        </w:rPr>
        <w:t xml:space="preserve"> confidence scale</w:t>
      </w:r>
      <w:r w:rsidR="00DB3085">
        <w:rPr>
          <w:rFonts w:ascii="Arial" w:hAnsi="Arial" w:cs="Arial"/>
          <w:sz w:val="22"/>
          <w:szCs w:val="22"/>
        </w:rPr>
        <w:t>s</w:t>
      </w:r>
      <w:r w:rsidR="00044BF4" w:rsidRPr="001C3FF0">
        <w:rPr>
          <w:rFonts w:ascii="Arial" w:hAnsi="Arial" w:cs="Arial"/>
          <w:sz w:val="22"/>
          <w:szCs w:val="22"/>
        </w:rPr>
        <w:t xml:space="preserve"> of 1 to 5</w:t>
      </w:r>
      <w:r w:rsidR="000F4FD4" w:rsidRPr="001C3FF0">
        <w:rPr>
          <w:rFonts w:ascii="Arial" w:hAnsi="Arial" w:cs="Arial"/>
          <w:sz w:val="22"/>
          <w:szCs w:val="22"/>
        </w:rPr>
        <w:t>. The latter four</w:t>
      </w:r>
      <w:r w:rsidR="00214482" w:rsidRPr="001C3FF0">
        <w:rPr>
          <w:rFonts w:ascii="Arial" w:hAnsi="Arial" w:cs="Arial"/>
          <w:sz w:val="22"/>
          <w:szCs w:val="22"/>
        </w:rPr>
        <w:t xml:space="preserve"> were </w:t>
      </w:r>
      <w:r w:rsidR="003D48C6" w:rsidRPr="001C3FF0">
        <w:rPr>
          <w:rFonts w:ascii="Arial" w:hAnsi="Arial" w:cs="Arial"/>
          <w:sz w:val="22"/>
          <w:szCs w:val="22"/>
        </w:rPr>
        <w:t xml:space="preserve">less structured, </w:t>
      </w:r>
      <w:r w:rsidR="00214482" w:rsidRPr="001C3FF0">
        <w:rPr>
          <w:rFonts w:ascii="Arial" w:hAnsi="Arial" w:cs="Arial"/>
          <w:sz w:val="22"/>
          <w:szCs w:val="22"/>
        </w:rPr>
        <w:t xml:space="preserve">higher order </w:t>
      </w:r>
      <w:r w:rsidR="003D48C6" w:rsidRPr="001C3FF0">
        <w:rPr>
          <w:rFonts w:ascii="Arial" w:hAnsi="Arial" w:cs="Arial"/>
          <w:sz w:val="22"/>
          <w:szCs w:val="22"/>
        </w:rPr>
        <w:t xml:space="preserve">open-ended </w:t>
      </w:r>
      <w:r w:rsidR="00214482" w:rsidRPr="001C3FF0">
        <w:rPr>
          <w:rFonts w:ascii="Arial" w:hAnsi="Arial" w:cs="Arial"/>
          <w:sz w:val="22"/>
          <w:szCs w:val="22"/>
        </w:rPr>
        <w:t>questions requiring more thinking time</w:t>
      </w:r>
      <w:r w:rsidR="003D48C6" w:rsidRPr="001C3FF0">
        <w:rPr>
          <w:rFonts w:ascii="Arial" w:hAnsi="Arial" w:cs="Arial"/>
          <w:sz w:val="22"/>
          <w:szCs w:val="22"/>
        </w:rPr>
        <w:t xml:space="preserve"> and no attempt to standardise</w:t>
      </w:r>
      <w:r w:rsidR="00214482" w:rsidRPr="001C3FF0">
        <w:rPr>
          <w:rFonts w:ascii="Arial" w:hAnsi="Arial" w:cs="Arial"/>
          <w:sz w:val="22"/>
          <w:szCs w:val="22"/>
        </w:rPr>
        <w:t>.</w:t>
      </w:r>
      <w:r w:rsidR="003E0158" w:rsidRPr="001C3FF0">
        <w:rPr>
          <w:rFonts w:ascii="Arial" w:hAnsi="Arial" w:cs="Arial"/>
          <w:sz w:val="22"/>
          <w:szCs w:val="22"/>
        </w:rPr>
        <w:t xml:space="preserve"> After each interview conclusions were formulated via an Assisted Reflective Conclusion (ARC) model (see Appendix </w:t>
      </w:r>
      <w:r w:rsidR="0064337C">
        <w:rPr>
          <w:rFonts w:ascii="Arial" w:hAnsi="Arial" w:cs="Arial"/>
          <w:sz w:val="22"/>
          <w:szCs w:val="22"/>
        </w:rPr>
        <w:t>3</w:t>
      </w:r>
      <w:r w:rsidR="003E0158" w:rsidRPr="001C3FF0">
        <w:rPr>
          <w:rFonts w:ascii="Arial" w:hAnsi="Arial" w:cs="Arial"/>
          <w:sz w:val="22"/>
          <w:szCs w:val="22"/>
        </w:rPr>
        <w:t>) based on various reflective models such as Gibbs (1988)</w:t>
      </w:r>
      <w:r w:rsidR="005A05D7">
        <w:rPr>
          <w:rFonts w:ascii="Arial" w:hAnsi="Arial" w:cs="Arial"/>
          <w:sz w:val="22"/>
          <w:szCs w:val="22"/>
        </w:rPr>
        <w:t>. The ARC</w:t>
      </w:r>
      <w:r w:rsidR="003E0158" w:rsidRPr="001C3FF0">
        <w:rPr>
          <w:rFonts w:ascii="Arial" w:hAnsi="Arial" w:cs="Arial"/>
          <w:sz w:val="22"/>
          <w:szCs w:val="22"/>
        </w:rPr>
        <w:t xml:space="preserve"> </w:t>
      </w:r>
      <w:r w:rsidR="003F42FE" w:rsidRPr="001C3FF0">
        <w:rPr>
          <w:rFonts w:ascii="Arial" w:hAnsi="Arial" w:cs="Arial"/>
          <w:sz w:val="22"/>
          <w:szCs w:val="22"/>
        </w:rPr>
        <w:t>prompt</w:t>
      </w:r>
      <w:r w:rsidR="005A05D7">
        <w:rPr>
          <w:rFonts w:ascii="Arial" w:hAnsi="Arial" w:cs="Arial"/>
          <w:sz w:val="22"/>
          <w:szCs w:val="22"/>
        </w:rPr>
        <w:t>ed</w:t>
      </w:r>
      <w:r w:rsidR="003F42FE" w:rsidRPr="001C3FF0">
        <w:rPr>
          <w:rFonts w:ascii="Arial" w:hAnsi="Arial" w:cs="Arial"/>
          <w:sz w:val="22"/>
          <w:szCs w:val="22"/>
        </w:rPr>
        <w:t xml:space="preserve"> the researchers to describe what happened, </w:t>
      </w:r>
      <w:r w:rsidR="000F4FD4" w:rsidRPr="001C3FF0">
        <w:rPr>
          <w:rFonts w:ascii="Arial" w:hAnsi="Arial" w:cs="Arial"/>
          <w:sz w:val="22"/>
          <w:szCs w:val="22"/>
        </w:rPr>
        <w:t xml:space="preserve">their </w:t>
      </w:r>
      <w:r w:rsidR="003F42FE" w:rsidRPr="001C3FF0">
        <w:rPr>
          <w:rFonts w:ascii="Arial" w:hAnsi="Arial" w:cs="Arial"/>
          <w:sz w:val="22"/>
          <w:szCs w:val="22"/>
        </w:rPr>
        <w:t xml:space="preserve">thoughts and evaluation of the experience, and to conclude on it with actions for next steps.  </w:t>
      </w:r>
    </w:p>
    <w:p w14:paraId="1136D509" w14:textId="77777777" w:rsidR="007B2565" w:rsidRPr="001C3FF0" w:rsidRDefault="007B2565" w:rsidP="002B6B6D">
      <w:pPr>
        <w:spacing w:line="360" w:lineRule="auto"/>
        <w:jc w:val="both"/>
        <w:rPr>
          <w:rFonts w:ascii="Arial" w:hAnsi="Arial" w:cs="Arial"/>
          <w:sz w:val="22"/>
          <w:szCs w:val="22"/>
        </w:rPr>
      </w:pPr>
    </w:p>
    <w:p w14:paraId="6C26FCE5" w14:textId="66A57202" w:rsidR="00932D91" w:rsidRPr="00053458" w:rsidRDefault="00932D91" w:rsidP="002B6B6D">
      <w:pPr>
        <w:spacing w:line="360" w:lineRule="auto"/>
        <w:jc w:val="both"/>
        <w:rPr>
          <w:rFonts w:ascii="Arial" w:hAnsi="Arial" w:cs="Arial"/>
          <w:sz w:val="28"/>
          <w:szCs w:val="28"/>
        </w:rPr>
      </w:pPr>
      <w:r w:rsidRPr="001C3FF0">
        <w:rPr>
          <w:rFonts w:ascii="Arial" w:hAnsi="Arial" w:cs="Arial"/>
          <w:sz w:val="22"/>
          <w:szCs w:val="22"/>
        </w:rPr>
        <w:t xml:space="preserve">The </w:t>
      </w:r>
      <w:r w:rsidR="005A05D7">
        <w:rPr>
          <w:rFonts w:ascii="Arial" w:hAnsi="Arial" w:cs="Arial"/>
          <w:sz w:val="22"/>
          <w:szCs w:val="22"/>
        </w:rPr>
        <w:t xml:space="preserve">focus </w:t>
      </w:r>
      <w:r w:rsidRPr="001C3FF0">
        <w:rPr>
          <w:rFonts w:ascii="Arial" w:hAnsi="Arial" w:cs="Arial"/>
          <w:sz w:val="22"/>
          <w:szCs w:val="22"/>
        </w:rPr>
        <w:t>individuals fo</w:t>
      </w:r>
      <w:r w:rsidR="005A05D7">
        <w:rPr>
          <w:rFonts w:ascii="Arial" w:hAnsi="Arial" w:cs="Arial"/>
          <w:sz w:val="22"/>
          <w:szCs w:val="22"/>
        </w:rPr>
        <w:t>r</w:t>
      </w:r>
      <w:r w:rsidRPr="001C3FF0">
        <w:rPr>
          <w:rFonts w:ascii="Arial" w:hAnsi="Arial" w:cs="Arial"/>
          <w:sz w:val="22"/>
          <w:szCs w:val="22"/>
        </w:rPr>
        <w:t xml:space="preserve"> </w:t>
      </w:r>
      <w:r w:rsidR="005A05D7">
        <w:rPr>
          <w:rFonts w:ascii="Arial" w:hAnsi="Arial" w:cs="Arial"/>
          <w:sz w:val="22"/>
          <w:szCs w:val="22"/>
        </w:rPr>
        <w:t>LS 1</w:t>
      </w:r>
      <w:r w:rsidRPr="001C3FF0">
        <w:rPr>
          <w:rFonts w:ascii="Arial" w:hAnsi="Arial" w:cs="Arial"/>
          <w:sz w:val="22"/>
          <w:szCs w:val="22"/>
        </w:rPr>
        <w:t xml:space="preserve"> were 3 KS3 top set students of </w:t>
      </w:r>
      <w:r w:rsidR="007B2565" w:rsidRPr="001C3FF0">
        <w:rPr>
          <w:rFonts w:ascii="Arial" w:hAnsi="Arial" w:cs="Arial"/>
          <w:sz w:val="22"/>
          <w:szCs w:val="22"/>
        </w:rPr>
        <w:t xml:space="preserve">English with </w:t>
      </w:r>
      <w:r w:rsidRPr="001C3FF0">
        <w:rPr>
          <w:rFonts w:ascii="Arial" w:hAnsi="Arial" w:cs="Arial"/>
          <w:sz w:val="22"/>
          <w:szCs w:val="22"/>
        </w:rPr>
        <w:t>various GTG’s</w:t>
      </w:r>
      <w:r w:rsidR="007B2565" w:rsidRPr="001C3FF0">
        <w:rPr>
          <w:rFonts w:ascii="Arial" w:hAnsi="Arial" w:cs="Arial"/>
          <w:sz w:val="22"/>
          <w:szCs w:val="22"/>
        </w:rPr>
        <w:t>.</w:t>
      </w:r>
      <w:r w:rsidRPr="001C3FF0">
        <w:rPr>
          <w:rFonts w:ascii="Arial" w:hAnsi="Arial" w:cs="Arial"/>
          <w:sz w:val="22"/>
          <w:szCs w:val="22"/>
        </w:rPr>
        <w:t xml:space="preserve"> </w:t>
      </w:r>
      <w:r w:rsidR="007B2565" w:rsidRPr="001C3FF0">
        <w:rPr>
          <w:rFonts w:ascii="Arial" w:hAnsi="Arial" w:cs="Arial"/>
          <w:sz w:val="22"/>
          <w:szCs w:val="22"/>
        </w:rPr>
        <w:t>O</w:t>
      </w:r>
      <w:r w:rsidRPr="001C3FF0">
        <w:rPr>
          <w:rFonts w:ascii="Arial" w:hAnsi="Arial" w:cs="Arial"/>
          <w:sz w:val="22"/>
          <w:szCs w:val="22"/>
        </w:rPr>
        <w:t xml:space="preserve">ne </w:t>
      </w:r>
      <w:r w:rsidR="007B2565" w:rsidRPr="001C3FF0">
        <w:rPr>
          <w:rFonts w:ascii="Arial" w:hAnsi="Arial" w:cs="Arial"/>
          <w:sz w:val="22"/>
          <w:szCs w:val="22"/>
        </w:rPr>
        <w:t xml:space="preserve">pupil </w:t>
      </w:r>
      <w:r w:rsidRPr="001C3FF0">
        <w:rPr>
          <w:rFonts w:ascii="Arial" w:hAnsi="Arial" w:cs="Arial"/>
          <w:sz w:val="22"/>
          <w:szCs w:val="22"/>
        </w:rPr>
        <w:t>on track for A</w:t>
      </w:r>
      <w:r w:rsidR="005A00C4" w:rsidRPr="001C3FF0">
        <w:rPr>
          <w:rFonts w:ascii="Arial" w:hAnsi="Arial" w:cs="Arial"/>
          <w:sz w:val="22"/>
          <w:szCs w:val="22"/>
        </w:rPr>
        <w:t xml:space="preserve"> (pupil 1)</w:t>
      </w:r>
      <w:r w:rsidRPr="001C3FF0">
        <w:rPr>
          <w:rFonts w:ascii="Arial" w:hAnsi="Arial" w:cs="Arial"/>
          <w:sz w:val="22"/>
          <w:szCs w:val="22"/>
        </w:rPr>
        <w:t xml:space="preserve">, another B </w:t>
      </w:r>
      <w:r w:rsidR="005A00C4" w:rsidRPr="001C3FF0">
        <w:rPr>
          <w:rFonts w:ascii="Arial" w:hAnsi="Arial" w:cs="Arial"/>
          <w:sz w:val="22"/>
          <w:szCs w:val="22"/>
        </w:rPr>
        <w:t xml:space="preserve">(pupil 2) </w:t>
      </w:r>
      <w:r w:rsidRPr="001C3FF0">
        <w:rPr>
          <w:rFonts w:ascii="Arial" w:hAnsi="Arial" w:cs="Arial"/>
          <w:sz w:val="22"/>
          <w:szCs w:val="22"/>
        </w:rPr>
        <w:t>and third C</w:t>
      </w:r>
      <w:r w:rsidR="005A00C4" w:rsidRPr="001C3FF0">
        <w:rPr>
          <w:rFonts w:ascii="Arial" w:hAnsi="Arial" w:cs="Arial"/>
          <w:sz w:val="22"/>
          <w:szCs w:val="22"/>
        </w:rPr>
        <w:t xml:space="preserve"> (pupil 3)</w:t>
      </w:r>
      <w:r w:rsidRPr="001C3FF0">
        <w:rPr>
          <w:rFonts w:ascii="Arial" w:hAnsi="Arial" w:cs="Arial"/>
          <w:sz w:val="22"/>
          <w:szCs w:val="22"/>
        </w:rPr>
        <w:t xml:space="preserve">. </w:t>
      </w:r>
      <w:r w:rsidR="007B2565" w:rsidRPr="001C3FF0">
        <w:rPr>
          <w:rFonts w:ascii="Arial" w:hAnsi="Arial" w:cs="Arial"/>
          <w:sz w:val="22"/>
          <w:szCs w:val="22"/>
        </w:rPr>
        <w:t>T</w:t>
      </w:r>
      <w:r w:rsidRPr="001C3FF0">
        <w:rPr>
          <w:rFonts w:ascii="Arial" w:hAnsi="Arial" w:cs="Arial"/>
          <w:sz w:val="22"/>
          <w:szCs w:val="22"/>
        </w:rPr>
        <w:t xml:space="preserve">he second class </w:t>
      </w:r>
      <w:r w:rsidR="007B2565" w:rsidRPr="001C3FF0">
        <w:rPr>
          <w:rFonts w:ascii="Arial" w:hAnsi="Arial" w:cs="Arial"/>
          <w:sz w:val="22"/>
          <w:szCs w:val="22"/>
        </w:rPr>
        <w:t>were KS4 Science set 2 pupils. A</w:t>
      </w:r>
      <w:r w:rsidRPr="001C3FF0">
        <w:rPr>
          <w:rFonts w:ascii="Arial" w:hAnsi="Arial" w:cs="Arial"/>
          <w:sz w:val="22"/>
          <w:szCs w:val="22"/>
        </w:rPr>
        <w:t>ll focused individuals wer</w:t>
      </w:r>
      <w:r w:rsidR="007B2565" w:rsidRPr="001C3FF0">
        <w:rPr>
          <w:rFonts w:ascii="Arial" w:hAnsi="Arial" w:cs="Arial"/>
          <w:sz w:val="22"/>
          <w:szCs w:val="22"/>
        </w:rPr>
        <w:t xml:space="preserve">e </w:t>
      </w:r>
      <w:r w:rsidRPr="001C3FF0">
        <w:rPr>
          <w:rFonts w:ascii="Arial" w:hAnsi="Arial" w:cs="Arial"/>
          <w:sz w:val="22"/>
          <w:szCs w:val="22"/>
        </w:rPr>
        <w:t>predicted to achieve C’s at GCSE. However, knowledge of the pupils</w:t>
      </w:r>
      <w:r w:rsidR="00AC6B87" w:rsidRPr="001C3FF0">
        <w:rPr>
          <w:rFonts w:ascii="Arial" w:hAnsi="Arial" w:cs="Arial"/>
          <w:sz w:val="22"/>
          <w:szCs w:val="22"/>
        </w:rPr>
        <w:t>’</w:t>
      </w:r>
      <w:r w:rsidRPr="001C3FF0">
        <w:rPr>
          <w:rFonts w:ascii="Arial" w:hAnsi="Arial" w:cs="Arial"/>
          <w:sz w:val="22"/>
          <w:szCs w:val="22"/>
        </w:rPr>
        <w:t xml:space="preserve"> efforts in class from the researcher and class teacher determined these pupils would either struggle to achieve C</w:t>
      </w:r>
      <w:r w:rsidR="005A00C4" w:rsidRPr="001C3FF0">
        <w:rPr>
          <w:rFonts w:ascii="Arial" w:hAnsi="Arial" w:cs="Arial"/>
          <w:sz w:val="22"/>
          <w:szCs w:val="22"/>
        </w:rPr>
        <w:t xml:space="preserve"> (pupil 3)</w:t>
      </w:r>
      <w:r w:rsidRPr="001C3FF0">
        <w:rPr>
          <w:rFonts w:ascii="Arial" w:hAnsi="Arial" w:cs="Arial"/>
          <w:sz w:val="22"/>
          <w:szCs w:val="22"/>
        </w:rPr>
        <w:t>, achieve it comfortably</w:t>
      </w:r>
      <w:r w:rsidR="005A00C4" w:rsidRPr="001C3FF0">
        <w:rPr>
          <w:rFonts w:ascii="Arial" w:hAnsi="Arial" w:cs="Arial"/>
          <w:sz w:val="22"/>
          <w:szCs w:val="22"/>
        </w:rPr>
        <w:t xml:space="preserve"> (pupil 2)</w:t>
      </w:r>
      <w:r w:rsidRPr="001C3FF0">
        <w:rPr>
          <w:rFonts w:ascii="Arial" w:hAnsi="Arial" w:cs="Arial"/>
          <w:sz w:val="22"/>
          <w:szCs w:val="22"/>
        </w:rPr>
        <w:t xml:space="preserve"> or</w:t>
      </w:r>
      <w:r w:rsidR="00E037D6" w:rsidRPr="001C3FF0">
        <w:rPr>
          <w:rFonts w:ascii="Arial" w:hAnsi="Arial" w:cs="Arial"/>
          <w:sz w:val="22"/>
          <w:szCs w:val="22"/>
        </w:rPr>
        <w:t xml:space="preserve"> likely</w:t>
      </w:r>
      <w:r w:rsidRPr="001C3FF0">
        <w:rPr>
          <w:rFonts w:ascii="Arial" w:hAnsi="Arial" w:cs="Arial"/>
          <w:sz w:val="22"/>
          <w:szCs w:val="22"/>
        </w:rPr>
        <w:t xml:space="preserve"> surpass it</w:t>
      </w:r>
      <w:r w:rsidR="005A00C4" w:rsidRPr="001C3FF0">
        <w:rPr>
          <w:rFonts w:ascii="Arial" w:hAnsi="Arial" w:cs="Arial"/>
          <w:sz w:val="22"/>
          <w:szCs w:val="22"/>
        </w:rPr>
        <w:t xml:space="preserve"> (pupil 1)</w:t>
      </w:r>
      <w:r w:rsidRPr="001C3FF0">
        <w:rPr>
          <w:rFonts w:ascii="Arial" w:hAnsi="Arial" w:cs="Arial"/>
          <w:sz w:val="22"/>
          <w:szCs w:val="22"/>
        </w:rPr>
        <w:t xml:space="preserve">. </w:t>
      </w:r>
      <w:r w:rsidR="007B2565" w:rsidRPr="001C3FF0">
        <w:rPr>
          <w:rFonts w:ascii="Arial" w:hAnsi="Arial" w:cs="Arial"/>
          <w:sz w:val="22"/>
          <w:szCs w:val="22"/>
        </w:rPr>
        <w:t xml:space="preserve"> </w:t>
      </w:r>
      <w:r w:rsidR="0053679B" w:rsidRPr="001C3FF0">
        <w:rPr>
          <w:rFonts w:ascii="Arial" w:hAnsi="Arial" w:cs="Arial"/>
          <w:sz w:val="22"/>
          <w:szCs w:val="22"/>
        </w:rPr>
        <w:t xml:space="preserve">Individuals were chosen rather than the whole class as observing a whole class would mean a loss of many insights in the learning with attention shifting between individuals (Wood </w:t>
      </w:r>
      <w:r w:rsidR="0053679B" w:rsidRPr="001C3FF0">
        <w:rPr>
          <w:rFonts w:ascii="Arial" w:hAnsi="Arial" w:cs="Arial"/>
          <w:i/>
          <w:iCs/>
          <w:sz w:val="22"/>
          <w:szCs w:val="22"/>
        </w:rPr>
        <w:t>et al.</w:t>
      </w:r>
      <w:r w:rsidR="0053679B" w:rsidRPr="001C3FF0">
        <w:rPr>
          <w:rFonts w:ascii="Arial" w:hAnsi="Arial" w:cs="Arial"/>
          <w:sz w:val="22"/>
          <w:szCs w:val="22"/>
        </w:rPr>
        <w:t xml:space="preserve"> 2019). </w:t>
      </w:r>
      <w:r w:rsidR="0053679B">
        <w:rPr>
          <w:rFonts w:ascii="Arial" w:hAnsi="Arial" w:cs="Arial"/>
          <w:sz w:val="28"/>
          <w:szCs w:val="28"/>
        </w:rPr>
        <w:t xml:space="preserve"> </w:t>
      </w:r>
    </w:p>
    <w:bookmarkEnd w:id="2"/>
    <w:p w14:paraId="43706ACD" w14:textId="60D22050" w:rsidR="002B6B6D" w:rsidRDefault="002B6B6D" w:rsidP="0061513D">
      <w:pPr>
        <w:spacing w:line="360" w:lineRule="auto"/>
        <w:jc w:val="both"/>
        <w:rPr>
          <w:rFonts w:ascii="Arial" w:hAnsi="Arial" w:cs="Arial"/>
          <w:sz w:val="28"/>
          <w:szCs w:val="28"/>
        </w:rPr>
      </w:pPr>
    </w:p>
    <w:p w14:paraId="782E9698" w14:textId="6BA5A330" w:rsidR="007C3D20" w:rsidRPr="001C3FF0" w:rsidRDefault="007C3D20" w:rsidP="0061513D">
      <w:pPr>
        <w:spacing w:line="360" w:lineRule="auto"/>
        <w:jc w:val="both"/>
        <w:rPr>
          <w:rFonts w:ascii="Arial" w:hAnsi="Arial" w:cs="Arial"/>
          <w:b/>
          <w:bCs/>
          <w:sz w:val="28"/>
          <w:szCs w:val="28"/>
          <w:u w:val="single"/>
        </w:rPr>
      </w:pPr>
      <w:r w:rsidRPr="001C3FF0">
        <w:rPr>
          <w:rFonts w:ascii="Arial" w:hAnsi="Arial" w:cs="Arial"/>
          <w:b/>
          <w:bCs/>
          <w:sz w:val="28"/>
          <w:szCs w:val="28"/>
          <w:u w:val="single"/>
        </w:rPr>
        <w:t>Ethical Cons</w:t>
      </w:r>
      <w:r w:rsidR="00BF0917" w:rsidRPr="001C3FF0">
        <w:rPr>
          <w:rFonts w:ascii="Arial" w:hAnsi="Arial" w:cs="Arial"/>
          <w:b/>
          <w:bCs/>
          <w:sz w:val="28"/>
          <w:szCs w:val="28"/>
          <w:u w:val="single"/>
        </w:rPr>
        <w:t>iderations</w:t>
      </w:r>
    </w:p>
    <w:p w14:paraId="2795554C" w14:textId="77777777" w:rsidR="00BF0917" w:rsidRDefault="00BF0917" w:rsidP="00BF0917">
      <w:pPr>
        <w:spacing w:line="360" w:lineRule="auto"/>
        <w:jc w:val="both"/>
        <w:rPr>
          <w:rFonts w:ascii="Arial" w:hAnsi="Arial" w:cs="Arial"/>
          <w:sz w:val="28"/>
          <w:szCs w:val="28"/>
        </w:rPr>
      </w:pPr>
    </w:p>
    <w:p w14:paraId="2DC571D7" w14:textId="761F3AD8" w:rsidR="00BF0917" w:rsidRPr="001C3FF0" w:rsidRDefault="00BF0917" w:rsidP="00BF0917">
      <w:pPr>
        <w:spacing w:line="360" w:lineRule="auto"/>
        <w:jc w:val="both"/>
        <w:rPr>
          <w:rFonts w:ascii="Arial" w:hAnsi="Arial" w:cs="Arial"/>
          <w:sz w:val="22"/>
          <w:szCs w:val="22"/>
        </w:rPr>
      </w:pPr>
      <w:r w:rsidRPr="001C3FF0">
        <w:rPr>
          <w:rFonts w:ascii="Arial" w:hAnsi="Arial" w:cs="Arial"/>
          <w:sz w:val="22"/>
          <w:szCs w:val="22"/>
        </w:rPr>
        <w:t xml:space="preserve">Before </w:t>
      </w:r>
      <w:r w:rsidR="00EC2F86">
        <w:rPr>
          <w:rFonts w:ascii="Arial" w:hAnsi="Arial" w:cs="Arial"/>
          <w:sz w:val="22"/>
          <w:szCs w:val="22"/>
        </w:rPr>
        <w:t xml:space="preserve">classroom </w:t>
      </w:r>
      <w:r w:rsidRPr="001C3FF0">
        <w:rPr>
          <w:rFonts w:ascii="Arial" w:hAnsi="Arial" w:cs="Arial"/>
          <w:sz w:val="22"/>
          <w:szCs w:val="22"/>
        </w:rPr>
        <w:t xml:space="preserve">observations </w:t>
      </w:r>
      <w:r w:rsidR="00DB3085">
        <w:rPr>
          <w:rFonts w:ascii="Arial" w:hAnsi="Arial" w:cs="Arial"/>
          <w:sz w:val="22"/>
          <w:szCs w:val="22"/>
        </w:rPr>
        <w:t>were</w:t>
      </w:r>
      <w:r w:rsidRPr="001C3FF0">
        <w:rPr>
          <w:rFonts w:ascii="Arial" w:hAnsi="Arial" w:cs="Arial"/>
          <w:sz w:val="22"/>
          <w:szCs w:val="22"/>
        </w:rPr>
        <w:t xml:space="preserve"> conducted </w:t>
      </w:r>
      <w:r w:rsidR="004A10D7" w:rsidRPr="001C3FF0">
        <w:rPr>
          <w:rFonts w:ascii="Arial" w:hAnsi="Arial" w:cs="Arial"/>
          <w:sz w:val="22"/>
          <w:szCs w:val="22"/>
        </w:rPr>
        <w:t>ethical consideration</w:t>
      </w:r>
      <w:r w:rsidRPr="001C3FF0">
        <w:rPr>
          <w:rFonts w:ascii="Arial" w:hAnsi="Arial" w:cs="Arial"/>
          <w:sz w:val="22"/>
          <w:szCs w:val="22"/>
        </w:rPr>
        <w:t xml:space="preserve"> </w:t>
      </w:r>
      <w:r w:rsidR="00DB3085">
        <w:rPr>
          <w:rFonts w:ascii="Arial" w:hAnsi="Arial" w:cs="Arial"/>
          <w:sz w:val="22"/>
          <w:szCs w:val="22"/>
        </w:rPr>
        <w:t>needed</w:t>
      </w:r>
      <w:r w:rsidRPr="001C3FF0">
        <w:rPr>
          <w:rFonts w:ascii="Arial" w:hAnsi="Arial" w:cs="Arial"/>
          <w:sz w:val="22"/>
          <w:szCs w:val="22"/>
        </w:rPr>
        <w:t xml:space="preserve"> address</w:t>
      </w:r>
      <w:r w:rsidR="00DB3085">
        <w:rPr>
          <w:rFonts w:ascii="Arial" w:hAnsi="Arial" w:cs="Arial"/>
          <w:sz w:val="22"/>
          <w:szCs w:val="22"/>
        </w:rPr>
        <w:t>ing</w:t>
      </w:r>
      <w:r w:rsidR="00E13155">
        <w:rPr>
          <w:rFonts w:ascii="Arial" w:hAnsi="Arial" w:cs="Arial"/>
          <w:sz w:val="22"/>
          <w:szCs w:val="22"/>
        </w:rPr>
        <w:t xml:space="preserve"> (Punch, 2009)</w:t>
      </w:r>
      <w:r w:rsidRPr="001C3FF0">
        <w:rPr>
          <w:rFonts w:ascii="Arial" w:hAnsi="Arial" w:cs="Arial"/>
          <w:sz w:val="22"/>
          <w:szCs w:val="22"/>
        </w:rPr>
        <w:t xml:space="preserve">. </w:t>
      </w:r>
      <w:r w:rsidR="00EF3731" w:rsidRPr="001C3FF0">
        <w:rPr>
          <w:rFonts w:ascii="Arial" w:hAnsi="Arial" w:cs="Arial"/>
          <w:sz w:val="22"/>
          <w:szCs w:val="22"/>
        </w:rPr>
        <w:t xml:space="preserve">The researchers completed and submitted ethics forms </w:t>
      </w:r>
      <w:r w:rsidR="00DB3085" w:rsidRPr="001C3FF0">
        <w:rPr>
          <w:rFonts w:ascii="Arial" w:hAnsi="Arial" w:cs="Arial"/>
          <w:sz w:val="22"/>
          <w:szCs w:val="22"/>
        </w:rPr>
        <w:t>approved befor</w:t>
      </w:r>
      <w:r w:rsidR="0025025A">
        <w:rPr>
          <w:rFonts w:ascii="Arial" w:hAnsi="Arial" w:cs="Arial"/>
          <w:sz w:val="22"/>
          <w:szCs w:val="22"/>
        </w:rPr>
        <w:t>ehand</w:t>
      </w:r>
      <w:r w:rsidR="00EF3731" w:rsidRPr="001C3FF0">
        <w:rPr>
          <w:rFonts w:ascii="Arial" w:hAnsi="Arial" w:cs="Arial"/>
          <w:sz w:val="22"/>
          <w:szCs w:val="22"/>
        </w:rPr>
        <w:t xml:space="preserve">. </w:t>
      </w:r>
    </w:p>
    <w:p w14:paraId="5B6BE690" w14:textId="77777777" w:rsidR="00EF3731" w:rsidRPr="001C3FF0" w:rsidRDefault="00BF0917" w:rsidP="00BF0917">
      <w:pPr>
        <w:spacing w:line="360" w:lineRule="auto"/>
        <w:jc w:val="both"/>
        <w:rPr>
          <w:rFonts w:ascii="Arial" w:hAnsi="Arial" w:cs="Arial"/>
          <w:sz w:val="22"/>
          <w:szCs w:val="22"/>
        </w:rPr>
      </w:pPr>
      <w:r w:rsidRPr="001C3FF0">
        <w:rPr>
          <w:rFonts w:ascii="Arial" w:hAnsi="Arial" w:cs="Arial"/>
          <w:sz w:val="22"/>
          <w:szCs w:val="22"/>
        </w:rPr>
        <w:t xml:space="preserve"> </w:t>
      </w:r>
    </w:p>
    <w:p w14:paraId="2AEDAECD" w14:textId="35944A74" w:rsidR="00EF3731" w:rsidRPr="001C3FF0" w:rsidRDefault="00E13155" w:rsidP="00BF0917">
      <w:pPr>
        <w:spacing w:line="360" w:lineRule="auto"/>
        <w:jc w:val="both"/>
        <w:rPr>
          <w:rFonts w:ascii="Arial" w:hAnsi="Arial" w:cs="Arial"/>
          <w:sz w:val="22"/>
          <w:szCs w:val="22"/>
        </w:rPr>
      </w:pPr>
      <w:r>
        <w:rPr>
          <w:rFonts w:ascii="Arial" w:hAnsi="Arial" w:cs="Arial"/>
          <w:sz w:val="22"/>
          <w:szCs w:val="22"/>
        </w:rPr>
        <w:lastRenderedPageBreak/>
        <w:t xml:space="preserve">Following guidelines of Punch (2009) </w:t>
      </w:r>
      <w:r w:rsidR="0025025A">
        <w:rPr>
          <w:rFonts w:ascii="Arial" w:hAnsi="Arial" w:cs="Arial"/>
          <w:sz w:val="22"/>
          <w:szCs w:val="22"/>
        </w:rPr>
        <w:t>informed</w:t>
      </w:r>
      <w:r w:rsidR="00BF0917" w:rsidRPr="001C3FF0">
        <w:rPr>
          <w:rFonts w:ascii="Arial" w:hAnsi="Arial" w:cs="Arial"/>
          <w:sz w:val="22"/>
          <w:szCs w:val="22"/>
        </w:rPr>
        <w:t xml:space="preserve"> consent was</w:t>
      </w:r>
      <w:r w:rsidR="00EF3731" w:rsidRPr="001C3FF0">
        <w:rPr>
          <w:rFonts w:ascii="Arial" w:hAnsi="Arial" w:cs="Arial"/>
          <w:sz w:val="22"/>
          <w:szCs w:val="22"/>
        </w:rPr>
        <w:t xml:space="preserve"> </w:t>
      </w:r>
      <w:r w:rsidR="00BF0917" w:rsidRPr="001C3FF0">
        <w:rPr>
          <w:rFonts w:ascii="Arial" w:hAnsi="Arial" w:cs="Arial"/>
          <w:sz w:val="22"/>
          <w:szCs w:val="22"/>
        </w:rPr>
        <w:t xml:space="preserve">sought from all class </w:t>
      </w:r>
      <w:proofErr w:type="gramStart"/>
      <w:r w:rsidR="00BF0917" w:rsidRPr="001C3FF0">
        <w:rPr>
          <w:rFonts w:ascii="Arial" w:hAnsi="Arial" w:cs="Arial"/>
          <w:sz w:val="22"/>
          <w:szCs w:val="22"/>
        </w:rPr>
        <w:t>pupils</w:t>
      </w:r>
      <w:proofErr w:type="gramEnd"/>
      <w:r w:rsidR="0025025A">
        <w:rPr>
          <w:rFonts w:ascii="Arial" w:hAnsi="Arial" w:cs="Arial"/>
          <w:sz w:val="22"/>
          <w:szCs w:val="22"/>
        </w:rPr>
        <w:t xml:space="preserve"> parents/guardians</w:t>
      </w:r>
      <w:r w:rsidR="00EF3731" w:rsidRPr="001C3FF0">
        <w:rPr>
          <w:rFonts w:ascii="Arial" w:hAnsi="Arial" w:cs="Arial"/>
          <w:sz w:val="22"/>
          <w:szCs w:val="22"/>
        </w:rPr>
        <w:t xml:space="preserve"> (see Appendix </w:t>
      </w:r>
      <w:r w:rsidR="0064337C">
        <w:rPr>
          <w:rFonts w:ascii="Arial" w:hAnsi="Arial" w:cs="Arial"/>
          <w:sz w:val="22"/>
          <w:szCs w:val="22"/>
        </w:rPr>
        <w:t>4</w:t>
      </w:r>
      <w:r w:rsidR="00EF3731" w:rsidRPr="001C3FF0">
        <w:rPr>
          <w:rFonts w:ascii="Arial" w:hAnsi="Arial" w:cs="Arial"/>
          <w:sz w:val="22"/>
          <w:szCs w:val="22"/>
        </w:rPr>
        <w:t>). Parents</w:t>
      </w:r>
      <w:r w:rsidR="00DB3085">
        <w:rPr>
          <w:rFonts w:ascii="Arial" w:hAnsi="Arial" w:cs="Arial"/>
          <w:sz w:val="22"/>
          <w:szCs w:val="22"/>
        </w:rPr>
        <w:t xml:space="preserve"> could</w:t>
      </w:r>
      <w:r w:rsidR="00BF0917" w:rsidRPr="001C3FF0">
        <w:rPr>
          <w:rFonts w:ascii="Arial" w:hAnsi="Arial" w:cs="Arial"/>
          <w:sz w:val="22"/>
          <w:szCs w:val="22"/>
        </w:rPr>
        <w:t xml:space="preserve"> withdraw their child a</w:t>
      </w:r>
      <w:r w:rsidR="00EC2F86">
        <w:rPr>
          <w:rFonts w:ascii="Arial" w:hAnsi="Arial" w:cs="Arial"/>
          <w:sz w:val="22"/>
          <w:szCs w:val="22"/>
        </w:rPr>
        <w:t>nd were</w:t>
      </w:r>
      <w:r w:rsidR="00EF3731" w:rsidRPr="001C3FF0">
        <w:rPr>
          <w:rFonts w:ascii="Arial" w:hAnsi="Arial" w:cs="Arial"/>
          <w:sz w:val="22"/>
          <w:szCs w:val="22"/>
        </w:rPr>
        <w:t xml:space="preserve"> provided conformation of </w:t>
      </w:r>
      <w:r w:rsidR="00BF0917" w:rsidRPr="001C3FF0">
        <w:rPr>
          <w:rFonts w:ascii="Arial" w:hAnsi="Arial" w:cs="Arial"/>
          <w:sz w:val="22"/>
          <w:szCs w:val="22"/>
        </w:rPr>
        <w:t xml:space="preserve">confidentiality of their child. </w:t>
      </w:r>
    </w:p>
    <w:p w14:paraId="04F73DED" w14:textId="77777777" w:rsidR="00EF3731" w:rsidRPr="001C3FF0" w:rsidRDefault="00EF3731" w:rsidP="00BF0917">
      <w:pPr>
        <w:spacing w:line="360" w:lineRule="auto"/>
        <w:jc w:val="both"/>
        <w:rPr>
          <w:rFonts w:ascii="Arial" w:hAnsi="Arial" w:cs="Arial"/>
          <w:sz w:val="22"/>
          <w:szCs w:val="22"/>
        </w:rPr>
      </w:pPr>
    </w:p>
    <w:p w14:paraId="6E038362" w14:textId="783BE17B" w:rsidR="00554696" w:rsidRDefault="001B2E8A" w:rsidP="005A00C4">
      <w:pPr>
        <w:pStyle w:val="Standard"/>
        <w:spacing w:line="360" w:lineRule="auto"/>
        <w:jc w:val="both"/>
        <w:rPr>
          <w:rFonts w:ascii="Arial" w:hAnsi="Arial" w:cs="Arial"/>
          <w:iCs/>
        </w:rPr>
      </w:pPr>
      <w:r>
        <w:rPr>
          <w:rFonts w:ascii="Arial" w:hAnsi="Arial" w:cs="Calibri"/>
        </w:rPr>
        <w:t xml:space="preserve">The </w:t>
      </w:r>
      <w:r w:rsidR="005A00C4" w:rsidRPr="001C3FF0">
        <w:rPr>
          <w:rFonts w:ascii="Arial" w:hAnsi="Arial" w:cs="Calibri"/>
        </w:rPr>
        <w:t xml:space="preserve">British Educational Research Association’s (BERA) (2018) </w:t>
      </w:r>
      <w:r w:rsidR="0025025A">
        <w:rPr>
          <w:rFonts w:ascii="Arial" w:hAnsi="Arial" w:cs="Calibri"/>
        </w:rPr>
        <w:t>se</w:t>
      </w:r>
      <w:r>
        <w:rPr>
          <w:rFonts w:ascii="Arial" w:hAnsi="Arial" w:cs="Calibri"/>
        </w:rPr>
        <w:t>t</w:t>
      </w:r>
      <w:r w:rsidR="0025025A">
        <w:rPr>
          <w:rFonts w:ascii="Arial" w:hAnsi="Arial" w:cs="Calibri"/>
        </w:rPr>
        <w:t>s the framework</w:t>
      </w:r>
      <w:r>
        <w:rPr>
          <w:rFonts w:ascii="Arial" w:hAnsi="Arial" w:cs="Calibri"/>
        </w:rPr>
        <w:t xml:space="preserve"> of ethical and professional conduct for UK educational research. Following this frameworks </w:t>
      </w:r>
      <w:r w:rsidR="005A00C4" w:rsidRPr="001C3FF0">
        <w:rPr>
          <w:rFonts w:ascii="Arial" w:hAnsi="Arial" w:cs="Calibri"/>
        </w:rPr>
        <w:t>privacy and data storage guidelines anonymity of the school, teachers and pupils</w:t>
      </w:r>
      <w:r>
        <w:rPr>
          <w:rFonts w:ascii="Arial" w:hAnsi="Arial" w:cs="Calibri"/>
        </w:rPr>
        <w:t xml:space="preserve"> was retained,</w:t>
      </w:r>
      <w:r w:rsidR="005A00C4" w:rsidRPr="001C3FF0">
        <w:rPr>
          <w:rFonts w:ascii="Arial" w:hAnsi="Arial" w:cs="Calibri"/>
        </w:rPr>
        <w:t xml:space="preserve"> abiding to an individual’s rights to confidentiality and anonymity. The author recognises a participant’s choice to be identified in any publication. </w:t>
      </w:r>
      <w:r w:rsidR="00E13155">
        <w:rPr>
          <w:rFonts w:ascii="Arial" w:hAnsi="Arial" w:cs="Calibri"/>
        </w:rPr>
        <w:t>T</w:t>
      </w:r>
      <w:r w:rsidR="005A00C4" w:rsidRPr="001C3FF0">
        <w:rPr>
          <w:rFonts w:ascii="Arial" w:hAnsi="Arial" w:cs="Calibri"/>
        </w:rPr>
        <w:t xml:space="preserve">herefore, individuals </w:t>
      </w:r>
      <w:r w:rsidR="000116EC">
        <w:rPr>
          <w:rFonts w:ascii="Arial" w:hAnsi="Arial" w:cs="Calibri"/>
        </w:rPr>
        <w:t>are</w:t>
      </w:r>
      <w:r w:rsidR="005A00C4" w:rsidRPr="001C3FF0">
        <w:rPr>
          <w:rFonts w:ascii="Arial" w:hAnsi="Arial" w:cs="Calibri"/>
        </w:rPr>
        <w:t xml:space="preserve"> referred to as pupil 1, 2 or 3.</w:t>
      </w:r>
      <w:r>
        <w:rPr>
          <w:rFonts w:ascii="Arial" w:hAnsi="Arial" w:cs="Calibri"/>
        </w:rPr>
        <w:t xml:space="preserve"> The table below highlights </w:t>
      </w:r>
      <w:r w:rsidR="00EC2F86">
        <w:rPr>
          <w:rFonts w:ascii="Arial" w:hAnsi="Arial" w:cs="Calibri"/>
        </w:rPr>
        <w:t>the</w:t>
      </w:r>
      <w:r>
        <w:rPr>
          <w:rFonts w:ascii="Arial" w:hAnsi="Arial" w:cs="Calibri"/>
        </w:rPr>
        <w:t xml:space="preserve"> implications </w:t>
      </w:r>
      <w:r w:rsidRPr="002233A8">
        <w:rPr>
          <w:rFonts w:ascii="Arial" w:hAnsi="Arial" w:cs="Arial"/>
          <w:iCs/>
        </w:rPr>
        <w:t>of research</w:t>
      </w:r>
      <w:r>
        <w:rPr>
          <w:rFonts w:ascii="Arial" w:hAnsi="Arial" w:cs="Arial"/>
          <w:iCs/>
        </w:rPr>
        <w:t xml:space="preserve"> involving</w:t>
      </w:r>
      <w:r w:rsidRPr="002233A8">
        <w:rPr>
          <w:rFonts w:ascii="Arial" w:hAnsi="Arial" w:cs="Arial"/>
          <w:iCs/>
        </w:rPr>
        <w:t xml:space="preserve"> children</w:t>
      </w:r>
      <w:r w:rsidR="00EC2F86">
        <w:rPr>
          <w:rFonts w:ascii="Arial" w:hAnsi="Arial" w:cs="Arial"/>
          <w:iCs/>
        </w:rPr>
        <w:t xml:space="preserve"> for this study and mitigation strategies in place. </w:t>
      </w:r>
      <w:r>
        <w:rPr>
          <w:rFonts w:ascii="Arial" w:hAnsi="Arial" w:cs="Arial"/>
          <w:iCs/>
        </w:rPr>
        <w:t xml:space="preserve"> </w:t>
      </w:r>
    </w:p>
    <w:p w14:paraId="19A3D3F3" w14:textId="37277726" w:rsidR="00EC2F86" w:rsidRPr="00EC2F86" w:rsidRDefault="00EC2F86" w:rsidP="005A00C4">
      <w:pPr>
        <w:pStyle w:val="Standard"/>
        <w:spacing w:line="360" w:lineRule="auto"/>
        <w:jc w:val="both"/>
        <w:rPr>
          <w:rFonts w:ascii="Arial" w:hAnsi="Arial" w:cs="Arial"/>
          <w:iCs/>
          <w:u w:val="single"/>
        </w:rPr>
      </w:pPr>
      <w:r w:rsidRPr="00EC2F86">
        <w:rPr>
          <w:rFonts w:ascii="Arial" w:hAnsi="Arial" w:cs="Arial"/>
          <w:iCs/>
          <w:u w:val="single"/>
        </w:rPr>
        <w:t>Table 1: Implications to consider regarding collecting Educational Research</w:t>
      </w:r>
      <w:r>
        <w:rPr>
          <w:rFonts w:ascii="Arial" w:hAnsi="Arial" w:cs="Arial"/>
          <w:iCs/>
          <w:u w:val="single"/>
        </w:rPr>
        <w:t xml:space="preserve"> (Punch, 2009)</w:t>
      </w:r>
    </w:p>
    <w:tbl>
      <w:tblPr>
        <w:tblStyle w:val="TableGrid"/>
        <w:tblW w:w="0" w:type="auto"/>
        <w:tblLook w:val="04A0" w:firstRow="1" w:lastRow="0" w:firstColumn="1" w:lastColumn="0" w:noHBand="0" w:noVBand="1"/>
      </w:tblPr>
      <w:tblGrid>
        <w:gridCol w:w="2972"/>
        <w:gridCol w:w="6044"/>
      </w:tblGrid>
      <w:tr w:rsidR="00624A67" w14:paraId="29A56C32" w14:textId="77777777" w:rsidTr="00EC2F86">
        <w:tc>
          <w:tcPr>
            <w:tcW w:w="2972" w:type="dxa"/>
          </w:tcPr>
          <w:p w14:paraId="7CD1F238" w14:textId="4D641B2C" w:rsidR="00624A67" w:rsidRPr="00624A67" w:rsidRDefault="00624A67" w:rsidP="00624A67">
            <w:pPr>
              <w:pStyle w:val="Standard"/>
              <w:spacing w:line="360" w:lineRule="auto"/>
              <w:jc w:val="center"/>
              <w:rPr>
                <w:rFonts w:ascii="Arial" w:hAnsi="Arial" w:cs="Arial"/>
                <w:b/>
                <w:bCs/>
                <w:iCs/>
              </w:rPr>
            </w:pPr>
            <w:r w:rsidRPr="00624A67">
              <w:rPr>
                <w:rFonts w:ascii="Arial" w:hAnsi="Arial" w:cs="Arial"/>
                <w:b/>
                <w:bCs/>
                <w:iCs/>
              </w:rPr>
              <w:t>Implication</w:t>
            </w:r>
          </w:p>
        </w:tc>
        <w:tc>
          <w:tcPr>
            <w:tcW w:w="6044" w:type="dxa"/>
          </w:tcPr>
          <w:p w14:paraId="1D46367F" w14:textId="70CA26FD" w:rsidR="00624A67" w:rsidRPr="00624A67" w:rsidRDefault="00624A67" w:rsidP="00624A67">
            <w:pPr>
              <w:pStyle w:val="Standard"/>
              <w:spacing w:line="360" w:lineRule="auto"/>
              <w:jc w:val="center"/>
              <w:rPr>
                <w:rFonts w:ascii="Arial" w:hAnsi="Arial" w:cs="Arial"/>
                <w:b/>
                <w:bCs/>
                <w:iCs/>
              </w:rPr>
            </w:pPr>
            <w:r w:rsidRPr="00624A67">
              <w:rPr>
                <w:rFonts w:ascii="Arial" w:hAnsi="Arial" w:cs="Arial"/>
                <w:b/>
                <w:bCs/>
                <w:iCs/>
              </w:rPr>
              <w:t>Mitigation Strategies</w:t>
            </w:r>
          </w:p>
        </w:tc>
      </w:tr>
      <w:tr w:rsidR="00624A67" w14:paraId="3EBF55F4" w14:textId="77777777" w:rsidTr="00EC2F86">
        <w:tc>
          <w:tcPr>
            <w:tcW w:w="2972" w:type="dxa"/>
          </w:tcPr>
          <w:p w14:paraId="4A348DA2" w14:textId="4CAF31D5" w:rsidR="00624A67" w:rsidRDefault="00624A67" w:rsidP="005A00C4">
            <w:pPr>
              <w:pStyle w:val="Standard"/>
              <w:spacing w:line="360" w:lineRule="auto"/>
              <w:jc w:val="both"/>
              <w:rPr>
                <w:rFonts w:ascii="Arial" w:hAnsi="Arial" w:cs="Arial"/>
                <w:iCs/>
              </w:rPr>
            </w:pPr>
            <w:r>
              <w:rPr>
                <w:rFonts w:ascii="Arial" w:hAnsi="Arial" w:cs="Arial"/>
                <w:iCs/>
              </w:rPr>
              <w:t>Personal Details and Confidentiality</w:t>
            </w:r>
          </w:p>
        </w:tc>
        <w:tc>
          <w:tcPr>
            <w:tcW w:w="6044" w:type="dxa"/>
          </w:tcPr>
          <w:p w14:paraId="5D2A6707" w14:textId="0105E17A" w:rsidR="00624A67" w:rsidRDefault="00624A67" w:rsidP="005A00C4">
            <w:pPr>
              <w:pStyle w:val="Standard"/>
              <w:spacing w:line="360" w:lineRule="auto"/>
              <w:jc w:val="both"/>
              <w:rPr>
                <w:rFonts w:ascii="Arial" w:hAnsi="Arial" w:cs="Arial"/>
                <w:iCs/>
              </w:rPr>
            </w:pPr>
            <w:r>
              <w:rPr>
                <w:rFonts w:ascii="Arial" w:hAnsi="Arial" w:cs="Arial"/>
                <w:iCs/>
              </w:rPr>
              <w:t>Pupil names are not stated</w:t>
            </w:r>
            <w:r w:rsidR="00EC2F86">
              <w:rPr>
                <w:rFonts w:ascii="Arial" w:hAnsi="Arial" w:cs="Arial"/>
                <w:iCs/>
              </w:rPr>
              <w:t>, they are referred to as Pupils 1, 2 or 3</w:t>
            </w:r>
            <w:r>
              <w:rPr>
                <w:rFonts w:ascii="Arial" w:hAnsi="Arial" w:cs="Arial"/>
                <w:iCs/>
              </w:rPr>
              <w:t>. Data is stored securely in accordance with the Data Protection Act</w:t>
            </w:r>
            <w:r w:rsidR="00D942A2">
              <w:rPr>
                <w:rFonts w:ascii="Arial" w:hAnsi="Arial" w:cs="Arial"/>
                <w:iCs/>
              </w:rPr>
              <w:t xml:space="preserve"> (see Ethics form)</w:t>
            </w:r>
            <w:r>
              <w:rPr>
                <w:rFonts w:ascii="Arial" w:hAnsi="Arial" w:cs="Arial"/>
                <w:iCs/>
              </w:rPr>
              <w:t>.</w:t>
            </w:r>
          </w:p>
        </w:tc>
      </w:tr>
      <w:tr w:rsidR="00624A67" w14:paraId="7C737EE1" w14:textId="77777777" w:rsidTr="00EC2F86">
        <w:tc>
          <w:tcPr>
            <w:tcW w:w="2972" w:type="dxa"/>
          </w:tcPr>
          <w:p w14:paraId="4D514662" w14:textId="5A5D254E" w:rsidR="00624A67" w:rsidRDefault="00624A67" w:rsidP="005A00C4">
            <w:pPr>
              <w:pStyle w:val="Standard"/>
              <w:spacing w:line="360" w:lineRule="auto"/>
              <w:jc w:val="both"/>
              <w:rPr>
                <w:rFonts w:ascii="Arial" w:hAnsi="Arial" w:cs="Arial"/>
                <w:iCs/>
              </w:rPr>
            </w:pPr>
            <w:r>
              <w:rPr>
                <w:rFonts w:ascii="Arial" w:hAnsi="Arial" w:cs="Arial"/>
                <w:iCs/>
              </w:rPr>
              <w:t>Choice</w:t>
            </w:r>
          </w:p>
        </w:tc>
        <w:tc>
          <w:tcPr>
            <w:tcW w:w="6044" w:type="dxa"/>
          </w:tcPr>
          <w:p w14:paraId="42060826" w14:textId="1C3B63CA" w:rsidR="00624A67" w:rsidRDefault="00624A67" w:rsidP="005A00C4">
            <w:pPr>
              <w:pStyle w:val="Standard"/>
              <w:spacing w:line="360" w:lineRule="auto"/>
              <w:jc w:val="both"/>
              <w:rPr>
                <w:rFonts w:ascii="Arial" w:hAnsi="Arial" w:cs="Arial"/>
                <w:iCs/>
              </w:rPr>
            </w:pPr>
            <w:r>
              <w:rPr>
                <w:rFonts w:ascii="Arial" w:hAnsi="Arial" w:cs="Arial"/>
                <w:iCs/>
              </w:rPr>
              <w:t>Consent forms to all parents/carers allowed them to make the informed choice of participation and withdrawal</w:t>
            </w:r>
            <w:r w:rsidR="00D942A2">
              <w:rPr>
                <w:rFonts w:ascii="Arial" w:hAnsi="Arial" w:cs="Arial"/>
                <w:iCs/>
              </w:rPr>
              <w:t xml:space="preserve"> (see Appendix 4)</w:t>
            </w:r>
            <w:bookmarkStart w:id="3" w:name="_GoBack"/>
            <w:bookmarkEnd w:id="3"/>
            <w:r>
              <w:rPr>
                <w:rFonts w:ascii="Arial" w:hAnsi="Arial" w:cs="Arial"/>
                <w:iCs/>
              </w:rPr>
              <w:t xml:space="preserve">.  </w:t>
            </w:r>
          </w:p>
        </w:tc>
      </w:tr>
      <w:tr w:rsidR="00624A67" w14:paraId="727D644F" w14:textId="77777777" w:rsidTr="00EC2F86">
        <w:tc>
          <w:tcPr>
            <w:tcW w:w="2972" w:type="dxa"/>
          </w:tcPr>
          <w:p w14:paraId="75D77F36" w14:textId="5EBABECF" w:rsidR="00624A67" w:rsidRDefault="00624A67" w:rsidP="005A00C4">
            <w:pPr>
              <w:pStyle w:val="Standard"/>
              <w:spacing w:line="360" w:lineRule="auto"/>
              <w:jc w:val="both"/>
              <w:rPr>
                <w:rFonts w:ascii="Arial" w:hAnsi="Arial" w:cs="Arial"/>
                <w:iCs/>
              </w:rPr>
            </w:pPr>
            <w:r>
              <w:rPr>
                <w:rFonts w:ascii="Arial" w:hAnsi="Arial" w:cs="Arial"/>
                <w:iCs/>
              </w:rPr>
              <w:t>Child Protection</w:t>
            </w:r>
          </w:p>
        </w:tc>
        <w:tc>
          <w:tcPr>
            <w:tcW w:w="6044" w:type="dxa"/>
          </w:tcPr>
          <w:p w14:paraId="67383606" w14:textId="47534109" w:rsidR="00624A67" w:rsidRDefault="00624A67" w:rsidP="005A00C4">
            <w:pPr>
              <w:pStyle w:val="Standard"/>
              <w:spacing w:line="360" w:lineRule="auto"/>
              <w:jc w:val="both"/>
              <w:rPr>
                <w:rFonts w:ascii="Arial" w:hAnsi="Arial" w:cs="Arial"/>
                <w:iCs/>
              </w:rPr>
            </w:pPr>
            <w:r>
              <w:rPr>
                <w:rFonts w:ascii="Arial" w:hAnsi="Arial" w:cs="Arial"/>
                <w:iCs/>
              </w:rPr>
              <w:t>Researchers have full clearance from the Disclosure and Barring Service revealing they are safe to work with children.</w:t>
            </w:r>
          </w:p>
        </w:tc>
      </w:tr>
    </w:tbl>
    <w:p w14:paraId="2DEB3F91" w14:textId="77777777" w:rsidR="001B2E8A" w:rsidRDefault="001B2E8A" w:rsidP="005A00C4">
      <w:pPr>
        <w:pStyle w:val="Standard"/>
        <w:spacing w:line="360" w:lineRule="auto"/>
        <w:jc w:val="both"/>
        <w:rPr>
          <w:rFonts w:ascii="Arial" w:hAnsi="Arial" w:cs="Arial"/>
          <w:iCs/>
        </w:rPr>
      </w:pPr>
    </w:p>
    <w:p w14:paraId="2033D6D6" w14:textId="77777777" w:rsidR="001B2E8A" w:rsidRPr="001B2E8A" w:rsidRDefault="001B2E8A" w:rsidP="005A00C4">
      <w:pPr>
        <w:pStyle w:val="Standard"/>
        <w:spacing w:line="360" w:lineRule="auto"/>
        <w:jc w:val="both"/>
        <w:rPr>
          <w:rFonts w:ascii="Arial" w:hAnsi="Arial" w:cs="Calibri"/>
          <w:b/>
          <w:bCs/>
        </w:rPr>
      </w:pPr>
    </w:p>
    <w:p w14:paraId="42894D8D" w14:textId="261FF21A" w:rsidR="001B7C5E" w:rsidRPr="001C3FF0" w:rsidRDefault="001B7C5E" w:rsidP="007518E3">
      <w:pPr>
        <w:pStyle w:val="Standard"/>
        <w:spacing w:line="360" w:lineRule="auto"/>
        <w:jc w:val="both"/>
        <w:rPr>
          <w:rFonts w:ascii="Arial" w:hAnsi="Arial" w:cs="Calibri"/>
          <w:b/>
          <w:bCs/>
          <w:sz w:val="28"/>
          <w:szCs w:val="28"/>
          <w:u w:val="single"/>
        </w:rPr>
      </w:pPr>
      <w:r w:rsidRPr="001C3FF0">
        <w:rPr>
          <w:rFonts w:ascii="Arial" w:hAnsi="Arial" w:cs="Calibri"/>
          <w:b/>
          <w:bCs/>
          <w:sz w:val="28"/>
          <w:szCs w:val="28"/>
          <w:u w:val="single"/>
        </w:rPr>
        <w:t>Lesson Study 1</w:t>
      </w:r>
    </w:p>
    <w:p w14:paraId="56675633" w14:textId="3B78F414" w:rsidR="006B601E" w:rsidRPr="001C3FF0" w:rsidRDefault="001B7C5E" w:rsidP="007518E3">
      <w:pPr>
        <w:pStyle w:val="Standard"/>
        <w:spacing w:line="360" w:lineRule="auto"/>
        <w:jc w:val="both"/>
        <w:rPr>
          <w:rFonts w:ascii="Arial" w:hAnsi="Arial" w:cs="Calibri"/>
        </w:rPr>
      </w:pPr>
      <w:r w:rsidRPr="001C3FF0">
        <w:rPr>
          <w:rFonts w:ascii="Arial" w:hAnsi="Arial" w:cs="Calibri"/>
        </w:rPr>
        <w:t>Lesson goals for KS3 English lesson</w:t>
      </w:r>
      <w:r w:rsidR="00487E2A">
        <w:rPr>
          <w:rFonts w:ascii="Arial" w:hAnsi="Arial" w:cs="Calibri"/>
        </w:rPr>
        <w:t>s</w:t>
      </w:r>
      <w:r w:rsidRPr="001C3FF0">
        <w:rPr>
          <w:rFonts w:ascii="Arial" w:hAnsi="Arial" w:cs="Calibri"/>
        </w:rPr>
        <w:t xml:space="preserve"> </w:t>
      </w:r>
      <w:r w:rsidR="00732044" w:rsidRPr="001C3FF0">
        <w:rPr>
          <w:rFonts w:ascii="Arial" w:hAnsi="Arial" w:cs="Calibri"/>
        </w:rPr>
        <w:t>are</w:t>
      </w:r>
      <w:r w:rsidRPr="001C3FF0">
        <w:rPr>
          <w:rFonts w:ascii="Arial" w:hAnsi="Arial" w:cs="Calibri"/>
        </w:rPr>
        <w:t xml:space="preserve"> based around the </w:t>
      </w:r>
      <w:r w:rsidR="0051530E" w:rsidRPr="001C3FF0">
        <w:rPr>
          <w:rFonts w:ascii="Arial" w:hAnsi="Arial" w:cs="Calibri"/>
        </w:rPr>
        <w:t>schools’</w:t>
      </w:r>
      <w:r w:rsidRPr="001C3FF0">
        <w:rPr>
          <w:rFonts w:ascii="Arial" w:hAnsi="Arial" w:cs="Calibri"/>
        </w:rPr>
        <w:t xml:space="preserve"> scheme of learning. Students were required to read and analyse text from the novel ‘Private Peaceful’</w:t>
      </w:r>
      <w:r w:rsidR="00121AFC" w:rsidRPr="001C3FF0">
        <w:rPr>
          <w:rFonts w:ascii="Arial" w:hAnsi="Arial" w:cs="Calibri"/>
        </w:rPr>
        <w:t>,</w:t>
      </w:r>
      <w:r w:rsidRPr="001C3FF0">
        <w:rPr>
          <w:rFonts w:ascii="Arial" w:hAnsi="Arial" w:cs="Calibri"/>
        </w:rPr>
        <w:t xml:space="preserve"> evaluat</w:t>
      </w:r>
      <w:r w:rsidR="00121AFC" w:rsidRPr="001C3FF0">
        <w:rPr>
          <w:rFonts w:ascii="Arial" w:hAnsi="Arial" w:cs="Calibri"/>
        </w:rPr>
        <w:t>ing</w:t>
      </w:r>
      <w:r w:rsidRPr="001C3FF0">
        <w:rPr>
          <w:rFonts w:ascii="Arial" w:hAnsi="Arial" w:cs="Calibri"/>
        </w:rPr>
        <w:t xml:space="preserve"> its meaning in relation to religion</w:t>
      </w:r>
      <w:r w:rsidR="00AC5524" w:rsidRPr="001C3FF0">
        <w:rPr>
          <w:rFonts w:ascii="Arial" w:hAnsi="Arial" w:cs="Calibri"/>
        </w:rPr>
        <w:t xml:space="preserve">. Pupils could put themselves in the position of the character to relate to </w:t>
      </w:r>
      <w:r w:rsidR="00487E2A">
        <w:rPr>
          <w:rFonts w:ascii="Arial" w:hAnsi="Arial" w:cs="Calibri"/>
        </w:rPr>
        <w:t>t</w:t>
      </w:r>
      <w:r w:rsidR="00AC5524" w:rsidRPr="001C3FF0">
        <w:rPr>
          <w:rFonts w:ascii="Arial" w:hAnsi="Arial" w:cs="Calibri"/>
        </w:rPr>
        <w:t>h</w:t>
      </w:r>
      <w:r w:rsidR="0044633E">
        <w:rPr>
          <w:rFonts w:ascii="Arial" w:hAnsi="Arial" w:cs="Calibri"/>
        </w:rPr>
        <w:t>em</w:t>
      </w:r>
      <w:r w:rsidR="00AC5524" w:rsidRPr="001C3FF0">
        <w:rPr>
          <w:rFonts w:ascii="Arial" w:hAnsi="Arial" w:cs="Calibri"/>
        </w:rPr>
        <w:t xml:space="preserve">. </w:t>
      </w:r>
      <w:r w:rsidR="004A553B" w:rsidRPr="001C3FF0">
        <w:rPr>
          <w:rFonts w:ascii="Arial" w:hAnsi="Arial" w:cs="Calibri"/>
        </w:rPr>
        <w:t>The teacher asked pupils throughout the lesson</w:t>
      </w:r>
      <w:r w:rsidR="0044633E">
        <w:rPr>
          <w:rFonts w:ascii="Arial" w:hAnsi="Arial" w:cs="Calibri"/>
        </w:rPr>
        <w:t xml:space="preserve">. </w:t>
      </w:r>
      <w:r w:rsidR="004A553B" w:rsidRPr="001C3FF0">
        <w:rPr>
          <w:rFonts w:ascii="Arial" w:hAnsi="Arial" w:cs="Calibri"/>
        </w:rPr>
        <w:t xml:space="preserve">Feedback sessions occurred </w:t>
      </w:r>
      <w:r w:rsidR="0044633E">
        <w:rPr>
          <w:rFonts w:ascii="Arial" w:hAnsi="Arial" w:cs="Calibri"/>
        </w:rPr>
        <w:t xml:space="preserve">on 3 occasions. </w:t>
      </w:r>
    </w:p>
    <w:p w14:paraId="364761E3" w14:textId="6AC6DCCA" w:rsidR="001B7C5E" w:rsidRPr="001C3FF0" w:rsidRDefault="0044633E" w:rsidP="007518E3">
      <w:pPr>
        <w:pStyle w:val="Standard"/>
        <w:spacing w:line="360" w:lineRule="auto"/>
        <w:jc w:val="both"/>
        <w:rPr>
          <w:rFonts w:ascii="Arial" w:hAnsi="Arial" w:cs="Calibri"/>
        </w:rPr>
      </w:pPr>
      <w:r>
        <w:rPr>
          <w:rFonts w:ascii="Arial" w:hAnsi="Arial" w:cs="Calibri"/>
        </w:rPr>
        <w:t>V</w:t>
      </w:r>
      <w:r w:rsidR="006B601E" w:rsidRPr="001C3FF0">
        <w:rPr>
          <w:rFonts w:ascii="Arial" w:hAnsi="Arial" w:cs="Calibri"/>
        </w:rPr>
        <w:t>arious strategies allowed pupils to think about the lessons</w:t>
      </w:r>
      <w:r w:rsidR="00732044" w:rsidRPr="001C3FF0">
        <w:rPr>
          <w:rFonts w:ascii="Arial" w:hAnsi="Arial" w:cs="Calibri"/>
        </w:rPr>
        <w:t>’</w:t>
      </w:r>
      <w:r w:rsidR="006B601E" w:rsidRPr="001C3FF0">
        <w:rPr>
          <w:rFonts w:ascii="Arial" w:hAnsi="Arial" w:cs="Calibri"/>
        </w:rPr>
        <w:t xml:space="preserve"> purposes. </w:t>
      </w:r>
      <w:r w:rsidR="00143747" w:rsidRPr="001C3FF0">
        <w:rPr>
          <w:rFonts w:ascii="Arial" w:hAnsi="Arial" w:cs="Calibri"/>
        </w:rPr>
        <w:t>Literature shows</w:t>
      </w:r>
      <w:r w:rsidR="006B601E" w:rsidRPr="001C3FF0">
        <w:rPr>
          <w:rFonts w:ascii="Arial" w:hAnsi="Arial" w:cs="Calibri"/>
        </w:rPr>
        <w:t xml:space="preserve"> placing</w:t>
      </w:r>
      <w:r>
        <w:rPr>
          <w:rFonts w:ascii="Arial" w:hAnsi="Arial" w:cs="Calibri"/>
        </w:rPr>
        <w:t xml:space="preserve"> oneself</w:t>
      </w:r>
      <w:r w:rsidR="006B601E" w:rsidRPr="001C3FF0">
        <w:rPr>
          <w:rFonts w:ascii="Arial" w:hAnsi="Arial" w:cs="Calibri"/>
        </w:rPr>
        <w:t xml:space="preserve"> in the position of </w:t>
      </w:r>
      <w:r>
        <w:rPr>
          <w:rFonts w:ascii="Arial" w:hAnsi="Arial" w:cs="Calibri"/>
        </w:rPr>
        <w:t>a</w:t>
      </w:r>
      <w:r w:rsidR="006B601E" w:rsidRPr="001C3FF0">
        <w:rPr>
          <w:rFonts w:ascii="Arial" w:hAnsi="Arial" w:cs="Calibri"/>
        </w:rPr>
        <w:t xml:space="preserve"> character</w:t>
      </w:r>
      <w:r w:rsidR="00847D3D" w:rsidRPr="001C3FF0">
        <w:rPr>
          <w:rFonts w:ascii="Arial" w:hAnsi="Arial" w:cs="Calibri"/>
        </w:rPr>
        <w:t xml:space="preserve"> </w:t>
      </w:r>
      <w:r>
        <w:rPr>
          <w:rFonts w:ascii="Arial" w:hAnsi="Arial" w:cs="Calibri"/>
        </w:rPr>
        <w:t>is like</w:t>
      </w:r>
      <w:r w:rsidR="00847D3D" w:rsidRPr="001C3FF0">
        <w:rPr>
          <w:rFonts w:ascii="Arial" w:hAnsi="Arial" w:cs="Calibri"/>
        </w:rPr>
        <w:t xml:space="preserve"> the teaching method ‘mantle of the expert’</w:t>
      </w:r>
      <w:r w:rsidR="00143747" w:rsidRPr="001C3FF0">
        <w:rPr>
          <w:rFonts w:ascii="Arial" w:hAnsi="Arial" w:cs="Calibri"/>
        </w:rPr>
        <w:t>.</w:t>
      </w:r>
      <w:r w:rsidR="00847D3D" w:rsidRPr="001C3FF0">
        <w:rPr>
          <w:rFonts w:ascii="Arial" w:hAnsi="Arial" w:cs="Calibri"/>
        </w:rPr>
        <w:t xml:space="preserve"> </w:t>
      </w:r>
      <w:r w:rsidR="004A1834">
        <w:rPr>
          <w:rFonts w:ascii="Arial" w:hAnsi="Arial" w:cs="Calibri"/>
        </w:rPr>
        <w:t>S</w:t>
      </w:r>
      <w:r w:rsidR="00847D3D" w:rsidRPr="001C3FF0">
        <w:rPr>
          <w:rFonts w:ascii="Arial" w:hAnsi="Arial" w:cs="Calibri"/>
        </w:rPr>
        <w:t>tudents are encouraged to explore perspectives on issue</w:t>
      </w:r>
      <w:r>
        <w:rPr>
          <w:rFonts w:ascii="Arial" w:hAnsi="Arial" w:cs="Calibri"/>
        </w:rPr>
        <w:t>s</w:t>
      </w:r>
      <w:r w:rsidR="00847D3D" w:rsidRPr="001C3FF0">
        <w:rPr>
          <w:rFonts w:ascii="Arial" w:hAnsi="Arial" w:cs="Calibri"/>
        </w:rPr>
        <w:t xml:space="preserve"> and reflect deep</w:t>
      </w:r>
      <w:r w:rsidR="00143747" w:rsidRPr="001C3FF0">
        <w:rPr>
          <w:rFonts w:ascii="Arial" w:hAnsi="Arial" w:cs="Calibri"/>
        </w:rPr>
        <w:t>er</w:t>
      </w:r>
      <w:r w:rsidR="00847D3D" w:rsidRPr="001C3FF0">
        <w:rPr>
          <w:rFonts w:ascii="Arial" w:hAnsi="Arial" w:cs="Calibri"/>
        </w:rPr>
        <w:t xml:space="preserve"> by taking on rol</w:t>
      </w:r>
      <w:r>
        <w:rPr>
          <w:rFonts w:ascii="Arial" w:hAnsi="Arial" w:cs="Calibri"/>
        </w:rPr>
        <w:t>es. T</w:t>
      </w:r>
      <w:r w:rsidR="00847D3D" w:rsidRPr="001C3FF0">
        <w:rPr>
          <w:rFonts w:ascii="Arial" w:hAnsi="Arial" w:cs="Calibri"/>
        </w:rPr>
        <w:t>he curriculum is addressed in the same way as real life rather than having separate subjects or learning areas (Aitken, 2013).</w:t>
      </w:r>
      <w:r w:rsidR="004A1834">
        <w:rPr>
          <w:rFonts w:ascii="Arial" w:hAnsi="Arial" w:cs="Calibri"/>
        </w:rPr>
        <w:t xml:space="preserve"> </w:t>
      </w:r>
      <w:r w:rsidR="00B231F5" w:rsidRPr="001C3FF0">
        <w:rPr>
          <w:rFonts w:ascii="Arial" w:hAnsi="Arial" w:cs="Calibri"/>
        </w:rPr>
        <w:t>Bazerman (</w:t>
      </w:r>
      <w:r w:rsidR="00143747" w:rsidRPr="001C3FF0">
        <w:rPr>
          <w:rFonts w:ascii="Arial" w:hAnsi="Arial" w:cs="Calibri"/>
        </w:rPr>
        <w:t>2006</w:t>
      </w:r>
      <w:r w:rsidR="00B231F5" w:rsidRPr="001C3FF0">
        <w:rPr>
          <w:rFonts w:ascii="Arial" w:hAnsi="Arial" w:cs="Calibri"/>
        </w:rPr>
        <w:t xml:space="preserve">) also highlights when analysing </w:t>
      </w:r>
      <w:r w:rsidR="00B231F5" w:rsidRPr="001C3FF0">
        <w:rPr>
          <w:rFonts w:ascii="Arial" w:hAnsi="Arial" w:cs="Calibri"/>
        </w:rPr>
        <w:lastRenderedPageBreak/>
        <w:t>text picking it apart is just one aspect, finding patterns</w:t>
      </w:r>
      <w:r w:rsidR="00143747" w:rsidRPr="001C3FF0">
        <w:rPr>
          <w:rFonts w:ascii="Arial" w:hAnsi="Arial" w:cs="Calibri"/>
        </w:rPr>
        <w:t>, thinking them through, coming to conclusions and making arguments collectively make</w:t>
      </w:r>
      <w:r w:rsidR="00732044" w:rsidRPr="001C3FF0">
        <w:rPr>
          <w:rFonts w:ascii="Arial" w:hAnsi="Arial" w:cs="Calibri"/>
        </w:rPr>
        <w:t>s</w:t>
      </w:r>
      <w:r w:rsidR="00143747" w:rsidRPr="001C3FF0">
        <w:rPr>
          <w:rFonts w:ascii="Arial" w:hAnsi="Arial" w:cs="Calibri"/>
        </w:rPr>
        <w:t xml:space="preserve"> up the process.  </w:t>
      </w:r>
    </w:p>
    <w:p w14:paraId="70A08CE3" w14:textId="08F156CE" w:rsidR="00732044" w:rsidRPr="001C3FF0" w:rsidRDefault="00121AFC" w:rsidP="007518E3">
      <w:pPr>
        <w:pStyle w:val="Standard"/>
        <w:spacing w:line="360" w:lineRule="auto"/>
        <w:jc w:val="both"/>
        <w:rPr>
          <w:rFonts w:ascii="Arial" w:hAnsi="Arial" w:cs="Calibri"/>
        </w:rPr>
      </w:pPr>
      <w:r w:rsidRPr="001C3FF0">
        <w:rPr>
          <w:rFonts w:ascii="Arial" w:hAnsi="Arial" w:cs="Calibri"/>
        </w:rPr>
        <w:t xml:space="preserve">Assessment of engagement </w:t>
      </w:r>
      <w:r w:rsidR="009C641D" w:rsidRPr="001C3FF0">
        <w:rPr>
          <w:rFonts w:ascii="Arial" w:hAnsi="Arial" w:cs="Calibri"/>
        </w:rPr>
        <w:t xml:space="preserve">defined by Skinner </w:t>
      </w:r>
      <w:r w:rsidR="006868AE" w:rsidRPr="001C3FF0">
        <w:rPr>
          <w:rFonts w:ascii="Arial" w:hAnsi="Arial" w:cs="Calibri"/>
          <w:i/>
          <w:iCs/>
        </w:rPr>
        <w:t>et al.</w:t>
      </w:r>
      <w:r w:rsidR="009C641D" w:rsidRPr="001C3FF0">
        <w:rPr>
          <w:rFonts w:ascii="Arial" w:hAnsi="Arial" w:cs="Calibri"/>
        </w:rPr>
        <w:t xml:space="preserve"> (</w:t>
      </w:r>
      <w:r w:rsidR="006868AE" w:rsidRPr="001C3FF0">
        <w:rPr>
          <w:rFonts w:ascii="Arial" w:hAnsi="Arial" w:cs="Calibri"/>
        </w:rPr>
        <w:t>2008)</w:t>
      </w:r>
      <w:r w:rsidR="009C641D" w:rsidRPr="001C3FF0">
        <w:rPr>
          <w:rFonts w:ascii="Arial" w:hAnsi="Arial" w:cs="Calibri"/>
        </w:rPr>
        <w:t xml:space="preserve"> as energized, directed, and sustained action observed in student interactions with academic tasks </w:t>
      </w:r>
      <w:r w:rsidRPr="001C3FF0">
        <w:rPr>
          <w:rFonts w:ascii="Arial" w:hAnsi="Arial" w:cs="Calibri"/>
        </w:rPr>
        <w:t>w</w:t>
      </w:r>
      <w:r w:rsidR="009C641D" w:rsidRPr="001C3FF0">
        <w:rPr>
          <w:rFonts w:ascii="Arial" w:hAnsi="Arial" w:cs="Calibri"/>
        </w:rPr>
        <w:t xml:space="preserve">as noted throughout the lesson with </w:t>
      </w:r>
      <w:r w:rsidR="004A1834">
        <w:rPr>
          <w:rFonts w:ascii="Arial" w:hAnsi="Arial" w:cs="Calibri"/>
        </w:rPr>
        <w:t>all</w:t>
      </w:r>
      <w:r w:rsidR="009C641D" w:rsidRPr="001C3FF0">
        <w:rPr>
          <w:rFonts w:ascii="Arial" w:hAnsi="Arial" w:cs="Calibri"/>
        </w:rPr>
        <w:t xml:space="preserve"> pupils investigat</w:t>
      </w:r>
      <w:r w:rsidR="004A1834">
        <w:rPr>
          <w:rFonts w:ascii="Arial" w:hAnsi="Arial" w:cs="Calibri"/>
        </w:rPr>
        <w:t>ed</w:t>
      </w:r>
      <w:r w:rsidR="009C641D" w:rsidRPr="001C3FF0">
        <w:rPr>
          <w:rFonts w:ascii="Arial" w:hAnsi="Arial" w:cs="Calibri"/>
        </w:rPr>
        <w:t>.</w:t>
      </w:r>
      <w:r w:rsidRPr="001C3FF0">
        <w:rPr>
          <w:rFonts w:ascii="Arial" w:hAnsi="Arial" w:cs="Calibri"/>
        </w:rPr>
        <w:t xml:space="preserve"> </w:t>
      </w:r>
      <w:r w:rsidR="004A1834">
        <w:rPr>
          <w:rFonts w:ascii="Arial" w:hAnsi="Arial" w:cs="Calibri"/>
        </w:rPr>
        <w:t>P</w:t>
      </w:r>
      <w:r w:rsidR="006868AE" w:rsidRPr="001C3FF0">
        <w:rPr>
          <w:rFonts w:ascii="Arial" w:hAnsi="Arial" w:cs="Calibri"/>
        </w:rPr>
        <w:t>upils show</w:t>
      </w:r>
      <w:r w:rsidR="004A1834">
        <w:rPr>
          <w:rFonts w:ascii="Arial" w:hAnsi="Arial" w:cs="Calibri"/>
        </w:rPr>
        <w:t>ed</w:t>
      </w:r>
      <w:r w:rsidR="006868AE" w:rsidRPr="001C3FF0">
        <w:rPr>
          <w:rFonts w:ascii="Arial" w:hAnsi="Arial" w:cs="Calibri"/>
        </w:rPr>
        <w:t xml:space="preserve"> confidence when answering questions </w:t>
      </w:r>
      <w:r w:rsidR="00F87472" w:rsidRPr="001C3FF0">
        <w:rPr>
          <w:rFonts w:ascii="Arial" w:hAnsi="Arial" w:cs="Calibri"/>
        </w:rPr>
        <w:t xml:space="preserve">something noted by Hughes and Kwok (2006) to improve motivation to participate in classroom activities given </w:t>
      </w:r>
      <w:r w:rsidR="004A1834">
        <w:rPr>
          <w:rFonts w:ascii="Arial" w:hAnsi="Arial" w:cs="Calibri"/>
        </w:rPr>
        <w:t>a supportive</w:t>
      </w:r>
      <w:r w:rsidR="00F87472" w:rsidRPr="001C3FF0">
        <w:rPr>
          <w:rFonts w:ascii="Arial" w:hAnsi="Arial" w:cs="Calibri"/>
        </w:rPr>
        <w:t xml:space="preserve"> social setting. </w:t>
      </w:r>
      <w:r w:rsidR="00F36EF5" w:rsidRPr="001C3FF0">
        <w:rPr>
          <w:rFonts w:ascii="Arial" w:hAnsi="Arial" w:cs="Calibri"/>
        </w:rPr>
        <w:t>N</w:t>
      </w:r>
      <w:r w:rsidR="006868AE" w:rsidRPr="001C3FF0">
        <w:rPr>
          <w:rFonts w:ascii="Arial" w:hAnsi="Arial" w:cs="Calibri"/>
        </w:rPr>
        <w:t xml:space="preserve">o </w:t>
      </w:r>
      <w:r w:rsidR="0044633E">
        <w:rPr>
          <w:rFonts w:ascii="Arial" w:hAnsi="Arial" w:cs="Calibri"/>
        </w:rPr>
        <w:t xml:space="preserve">engagement </w:t>
      </w:r>
      <w:r w:rsidR="006868AE" w:rsidRPr="001C3FF0">
        <w:rPr>
          <w:rFonts w:ascii="Arial" w:hAnsi="Arial" w:cs="Calibri"/>
        </w:rPr>
        <w:t xml:space="preserve">reluctance </w:t>
      </w:r>
      <w:r w:rsidR="00F36EF5" w:rsidRPr="001C3FF0">
        <w:rPr>
          <w:rFonts w:ascii="Arial" w:hAnsi="Arial" w:cs="Calibri"/>
        </w:rPr>
        <w:t>was observed which according to</w:t>
      </w:r>
      <w:r w:rsidR="009767DD" w:rsidRPr="001C3FF0">
        <w:rPr>
          <w:rFonts w:ascii="Arial" w:hAnsi="Arial" w:cs="Calibri"/>
        </w:rPr>
        <w:t xml:space="preserve"> Ryan and Patrick (2001)</w:t>
      </w:r>
      <w:r w:rsidR="00F36EF5" w:rsidRPr="001C3FF0">
        <w:rPr>
          <w:rFonts w:ascii="Arial" w:hAnsi="Arial" w:cs="Calibri"/>
        </w:rPr>
        <w:t xml:space="preserve"> can be affected</w:t>
      </w:r>
      <w:r w:rsidR="009767DD" w:rsidRPr="001C3FF0">
        <w:rPr>
          <w:rFonts w:ascii="Arial" w:hAnsi="Arial" w:cs="Calibri"/>
        </w:rPr>
        <w:t xml:space="preserve"> </w:t>
      </w:r>
      <w:r w:rsidR="00F36EF5" w:rsidRPr="001C3FF0">
        <w:rPr>
          <w:rFonts w:ascii="Arial" w:hAnsi="Arial" w:cs="Calibri"/>
        </w:rPr>
        <w:t xml:space="preserve">by </w:t>
      </w:r>
      <w:r w:rsidR="009767DD" w:rsidRPr="001C3FF0">
        <w:rPr>
          <w:rFonts w:ascii="Arial" w:hAnsi="Arial" w:cs="Calibri"/>
        </w:rPr>
        <w:t xml:space="preserve">classroom environment and </w:t>
      </w:r>
      <w:r w:rsidR="00732044" w:rsidRPr="001C3FF0">
        <w:rPr>
          <w:rFonts w:ascii="Arial" w:hAnsi="Arial" w:cs="Calibri"/>
        </w:rPr>
        <w:t>by</w:t>
      </w:r>
      <w:r w:rsidR="009767DD" w:rsidRPr="001C3FF0">
        <w:rPr>
          <w:rFonts w:ascii="Arial" w:hAnsi="Arial" w:cs="Calibri"/>
        </w:rPr>
        <w:t xml:space="preserve"> Murray </w:t>
      </w:r>
      <w:r w:rsidR="009767DD" w:rsidRPr="001C3FF0">
        <w:rPr>
          <w:rFonts w:ascii="Arial" w:hAnsi="Arial" w:cs="Calibri"/>
          <w:i/>
          <w:iCs/>
        </w:rPr>
        <w:t>et al.</w:t>
      </w:r>
      <w:r w:rsidR="009767DD" w:rsidRPr="001C3FF0">
        <w:rPr>
          <w:rFonts w:ascii="Arial" w:hAnsi="Arial" w:cs="Calibri"/>
        </w:rPr>
        <w:t xml:space="preserve"> (2004) difficulty of the tasks.</w:t>
      </w:r>
    </w:p>
    <w:p w14:paraId="43642C42" w14:textId="2323DC20" w:rsidR="003A198B" w:rsidRPr="001C3FF0" w:rsidRDefault="00732044" w:rsidP="007518E3">
      <w:pPr>
        <w:pStyle w:val="Standard"/>
        <w:spacing w:line="360" w:lineRule="auto"/>
        <w:jc w:val="both"/>
        <w:rPr>
          <w:rFonts w:ascii="Arial" w:hAnsi="Arial" w:cs="Calibri"/>
        </w:rPr>
      </w:pPr>
      <w:r w:rsidRPr="001C3FF0">
        <w:rPr>
          <w:rFonts w:ascii="Arial" w:hAnsi="Arial" w:cs="Calibri"/>
        </w:rPr>
        <w:t xml:space="preserve">Further conformation of the learning process is reflected in the </w:t>
      </w:r>
      <w:r w:rsidR="0008288F">
        <w:rPr>
          <w:rFonts w:ascii="Arial" w:hAnsi="Arial" w:cs="Calibri"/>
        </w:rPr>
        <w:t>LS’s</w:t>
      </w:r>
      <w:r w:rsidRPr="001C3FF0">
        <w:rPr>
          <w:rFonts w:ascii="Arial" w:hAnsi="Arial" w:cs="Calibri"/>
        </w:rPr>
        <w:t xml:space="preserve"> observational notes</w:t>
      </w:r>
      <w:r w:rsidR="005D2040">
        <w:rPr>
          <w:rFonts w:ascii="Arial" w:hAnsi="Arial" w:cs="Calibri"/>
        </w:rPr>
        <w:t>,</w:t>
      </w:r>
      <w:r w:rsidRPr="001C3FF0">
        <w:rPr>
          <w:rFonts w:ascii="Arial" w:hAnsi="Arial" w:cs="Calibri"/>
        </w:rPr>
        <w:t xml:space="preserve"> all pupils showed obvious development in learning and understanding (see Appendix </w:t>
      </w:r>
      <w:r w:rsidR="0064337C">
        <w:rPr>
          <w:rFonts w:ascii="Arial" w:hAnsi="Arial" w:cs="Calibri"/>
        </w:rPr>
        <w:t>1</w:t>
      </w:r>
      <w:r w:rsidRPr="001C3FF0">
        <w:rPr>
          <w:rFonts w:ascii="Arial" w:hAnsi="Arial" w:cs="Calibri"/>
        </w:rPr>
        <w:t xml:space="preserve">). </w:t>
      </w:r>
      <w:r w:rsidR="005D2040">
        <w:rPr>
          <w:rFonts w:ascii="Arial" w:hAnsi="Arial" w:cs="Calibri"/>
        </w:rPr>
        <w:t xml:space="preserve">When interviewed </w:t>
      </w:r>
      <w:r w:rsidRPr="001C3FF0">
        <w:rPr>
          <w:rFonts w:ascii="Arial" w:hAnsi="Arial" w:cs="Calibri"/>
        </w:rPr>
        <w:t xml:space="preserve">each pupil </w:t>
      </w:r>
      <w:r w:rsidR="002B0047" w:rsidRPr="001C3FF0">
        <w:rPr>
          <w:rFonts w:ascii="Arial" w:hAnsi="Arial" w:cs="Calibri"/>
        </w:rPr>
        <w:t>stated fe</w:t>
      </w:r>
      <w:r w:rsidR="005D2040">
        <w:rPr>
          <w:rFonts w:ascii="Arial" w:hAnsi="Arial" w:cs="Calibri"/>
        </w:rPr>
        <w:t>eling</w:t>
      </w:r>
      <w:r w:rsidR="002B0047" w:rsidRPr="001C3FF0">
        <w:rPr>
          <w:rFonts w:ascii="Arial" w:hAnsi="Arial" w:cs="Calibri"/>
        </w:rPr>
        <w:t xml:space="preserve"> </w:t>
      </w:r>
      <w:r w:rsidR="0008288F">
        <w:rPr>
          <w:rFonts w:ascii="Arial" w:hAnsi="Arial" w:cs="Calibri"/>
        </w:rPr>
        <w:t>‘</w:t>
      </w:r>
      <w:r w:rsidR="002B0047" w:rsidRPr="001C3FF0">
        <w:rPr>
          <w:rFonts w:ascii="Arial" w:hAnsi="Arial" w:cs="Calibri"/>
        </w:rPr>
        <w:t>very confident</w:t>
      </w:r>
      <w:r w:rsidR="0008288F">
        <w:rPr>
          <w:rFonts w:ascii="Arial" w:hAnsi="Arial" w:cs="Calibri"/>
        </w:rPr>
        <w:t>’</w:t>
      </w:r>
      <w:r w:rsidR="002B0047" w:rsidRPr="001C3FF0">
        <w:rPr>
          <w:rFonts w:ascii="Arial" w:hAnsi="Arial" w:cs="Calibri"/>
        </w:rPr>
        <w:t xml:space="preserve"> with the work they had learnt (see Appendix </w:t>
      </w:r>
      <w:r w:rsidR="0064337C">
        <w:rPr>
          <w:rFonts w:ascii="Arial" w:hAnsi="Arial" w:cs="Calibri"/>
        </w:rPr>
        <w:t>2</w:t>
      </w:r>
      <w:r w:rsidR="002B0047" w:rsidRPr="001C3FF0">
        <w:rPr>
          <w:rFonts w:ascii="Arial" w:hAnsi="Arial" w:cs="Calibri"/>
        </w:rPr>
        <w:t>), strengthening the determination of the researcher’s observations.</w:t>
      </w:r>
    </w:p>
    <w:p w14:paraId="69A2EE34" w14:textId="29342F4B" w:rsidR="002B71F3" w:rsidRPr="001C3FF0" w:rsidRDefault="003A198B" w:rsidP="007518E3">
      <w:pPr>
        <w:pStyle w:val="Standard"/>
        <w:spacing w:line="360" w:lineRule="auto"/>
        <w:jc w:val="both"/>
        <w:rPr>
          <w:rFonts w:ascii="Arial" w:hAnsi="Arial" w:cs="Calibri"/>
        </w:rPr>
      </w:pPr>
      <w:r w:rsidRPr="001C3FF0">
        <w:rPr>
          <w:rFonts w:ascii="Arial" w:hAnsi="Arial" w:cs="Calibri"/>
        </w:rPr>
        <w:t xml:space="preserve">Although when interviewed 2/3 </w:t>
      </w:r>
      <w:r w:rsidR="002B71F3" w:rsidRPr="001C3FF0">
        <w:rPr>
          <w:rFonts w:ascii="Arial" w:hAnsi="Arial" w:cs="Calibri"/>
        </w:rPr>
        <w:t>pupils said that more reading time would help them learn more in lesson i</w:t>
      </w:r>
      <w:r w:rsidRPr="001C3FF0">
        <w:rPr>
          <w:rFonts w:ascii="Arial" w:hAnsi="Arial" w:cs="Calibri"/>
        </w:rPr>
        <w:t xml:space="preserve">n reflection </w:t>
      </w:r>
      <w:r w:rsidR="00E55F75" w:rsidRPr="001C3FF0">
        <w:rPr>
          <w:rFonts w:ascii="Arial" w:hAnsi="Arial" w:cs="Calibri"/>
        </w:rPr>
        <w:t xml:space="preserve">the researcher </w:t>
      </w:r>
      <w:r w:rsidRPr="001C3FF0">
        <w:rPr>
          <w:rFonts w:ascii="Arial" w:hAnsi="Arial" w:cs="Calibri"/>
        </w:rPr>
        <w:t>believe</w:t>
      </w:r>
      <w:r w:rsidR="00E55F75" w:rsidRPr="001C3FF0">
        <w:rPr>
          <w:rFonts w:ascii="Arial" w:hAnsi="Arial" w:cs="Calibri"/>
        </w:rPr>
        <w:t>s</w:t>
      </w:r>
      <w:r w:rsidRPr="001C3FF0">
        <w:rPr>
          <w:rFonts w:ascii="Arial" w:hAnsi="Arial" w:cs="Calibri"/>
        </w:rPr>
        <w:t xml:space="preserve"> the researcher </w:t>
      </w:r>
      <w:r w:rsidR="00E55F75" w:rsidRPr="001C3FF0">
        <w:rPr>
          <w:rFonts w:ascii="Arial" w:hAnsi="Arial" w:cs="Calibri"/>
        </w:rPr>
        <w:t xml:space="preserve">partner </w:t>
      </w:r>
      <w:r w:rsidRPr="001C3FF0">
        <w:rPr>
          <w:rFonts w:ascii="Arial" w:hAnsi="Arial" w:cs="Calibri"/>
        </w:rPr>
        <w:t>should have stopped the reading period of the lesson sooner. The lessons aim focus</w:t>
      </w:r>
      <w:r w:rsidR="005D2040">
        <w:rPr>
          <w:rFonts w:ascii="Arial" w:hAnsi="Arial" w:cs="Calibri"/>
        </w:rPr>
        <w:t>ed</w:t>
      </w:r>
      <w:r w:rsidRPr="001C3FF0">
        <w:rPr>
          <w:rFonts w:ascii="Arial" w:hAnsi="Arial" w:cs="Calibri"/>
        </w:rPr>
        <w:t xml:space="preserve"> on religion within the book which was discussed on the first page; the class continued until the end of the chapter some good time after. This may have altered pupils</w:t>
      </w:r>
      <w:r w:rsidR="002B71F3" w:rsidRPr="001C3FF0">
        <w:rPr>
          <w:rFonts w:ascii="Arial" w:hAnsi="Arial" w:cs="Calibri"/>
        </w:rPr>
        <w:t>’</w:t>
      </w:r>
      <w:r w:rsidRPr="001C3FF0">
        <w:rPr>
          <w:rFonts w:ascii="Arial" w:hAnsi="Arial" w:cs="Calibri"/>
        </w:rPr>
        <w:t xml:space="preserve"> thoughts as they were aware of what happened to the character afterwards </w:t>
      </w:r>
      <w:r w:rsidR="005D2040">
        <w:rPr>
          <w:rFonts w:ascii="Arial" w:hAnsi="Arial" w:cs="Calibri"/>
        </w:rPr>
        <w:t>and</w:t>
      </w:r>
      <w:r w:rsidRPr="001C3FF0">
        <w:rPr>
          <w:rFonts w:ascii="Arial" w:hAnsi="Arial" w:cs="Calibri"/>
        </w:rPr>
        <w:t xml:space="preserve"> may have allowed students to forget thoughts and feelings they had when initially reading the text. More time could have therefore been spent on the analysis</w:t>
      </w:r>
      <w:r w:rsidR="00E55F75" w:rsidRPr="001C3FF0">
        <w:rPr>
          <w:rFonts w:ascii="Arial" w:hAnsi="Arial" w:cs="Calibri"/>
        </w:rPr>
        <w:t>, inference</w:t>
      </w:r>
      <w:r w:rsidRPr="001C3FF0">
        <w:rPr>
          <w:rFonts w:ascii="Arial" w:hAnsi="Arial" w:cs="Calibri"/>
        </w:rPr>
        <w:t xml:space="preserve"> and evaluation of the text</w:t>
      </w:r>
      <w:r w:rsidR="002B71F3" w:rsidRPr="001C3FF0">
        <w:rPr>
          <w:rFonts w:ascii="Arial" w:hAnsi="Arial" w:cs="Calibri"/>
        </w:rPr>
        <w:t>, important skills that can be applied cross-curricular and in lifelong learning.</w:t>
      </w:r>
      <w:r w:rsidR="00E55F75" w:rsidRPr="001C3FF0">
        <w:rPr>
          <w:rFonts w:ascii="Arial" w:hAnsi="Arial" w:cs="Calibri"/>
        </w:rPr>
        <w:t xml:space="preserve"> </w:t>
      </w:r>
      <w:proofErr w:type="spellStart"/>
      <w:r w:rsidR="00E55F75" w:rsidRPr="001C3FF0">
        <w:rPr>
          <w:rFonts w:ascii="Arial" w:hAnsi="Arial" w:cs="Calibri"/>
        </w:rPr>
        <w:t>Idrus</w:t>
      </w:r>
      <w:proofErr w:type="spellEnd"/>
      <w:r w:rsidR="00E55F75" w:rsidRPr="001C3FF0">
        <w:rPr>
          <w:rFonts w:ascii="Arial" w:hAnsi="Arial" w:cs="Calibri"/>
        </w:rPr>
        <w:t xml:space="preserve"> (2012) </w:t>
      </w:r>
      <w:r w:rsidR="00F23390" w:rsidRPr="001C3FF0">
        <w:rPr>
          <w:rFonts w:ascii="Arial" w:hAnsi="Arial" w:cs="Calibri"/>
        </w:rPr>
        <w:t xml:space="preserve">supports this view, </w:t>
      </w:r>
      <w:r w:rsidR="003F429D" w:rsidRPr="001C3FF0">
        <w:rPr>
          <w:rFonts w:ascii="Arial" w:hAnsi="Arial" w:cs="Calibri"/>
        </w:rPr>
        <w:t>stat</w:t>
      </w:r>
      <w:r w:rsidR="00F23390" w:rsidRPr="001C3FF0">
        <w:rPr>
          <w:rFonts w:ascii="Arial" w:hAnsi="Arial" w:cs="Calibri"/>
        </w:rPr>
        <w:t>ing</w:t>
      </w:r>
      <w:r w:rsidR="00F57768" w:rsidRPr="001C3FF0">
        <w:rPr>
          <w:rFonts w:ascii="Arial" w:hAnsi="Arial" w:cs="Calibri"/>
        </w:rPr>
        <w:t xml:space="preserve"> </w:t>
      </w:r>
      <w:r w:rsidR="003F429D" w:rsidRPr="001C3FF0">
        <w:rPr>
          <w:rFonts w:ascii="Arial" w:hAnsi="Arial" w:cs="Calibri"/>
        </w:rPr>
        <w:t>although new technologies a</w:t>
      </w:r>
      <w:r w:rsidR="005D2040">
        <w:rPr>
          <w:rFonts w:ascii="Arial" w:hAnsi="Arial" w:cs="Calibri"/>
        </w:rPr>
        <w:t>rise</w:t>
      </w:r>
      <w:r w:rsidR="003F429D" w:rsidRPr="001C3FF0">
        <w:rPr>
          <w:rFonts w:ascii="Arial" w:hAnsi="Arial" w:cs="Calibri"/>
        </w:rPr>
        <w:t xml:space="preserve"> basic proficiencies must continue; most importantly abilit</w:t>
      </w:r>
      <w:r w:rsidR="004A10D7">
        <w:rPr>
          <w:rFonts w:ascii="Arial" w:hAnsi="Arial" w:cs="Calibri"/>
        </w:rPr>
        <w:t>ies</w:t>
      </w:r>
      <w:r w:rsidR="003F429D" w:rsidRPr="001C3FF0">
        <w:rPr>
          <w:rFonts w:ascii="Arial" w:hAnsi="Arial" w:cs="Calibri"/>
        </w:rPr>
        <w:t xml:space="preserve"> to analyse, synthesise, infer from the context, think and problem solve.  </w:t>
      </w:r>
      <w:r w:rsidR="002B71F3" w:rsidRPr="001C3FF0">
        <w:rPr>
          <w:rFonts w:ascii="Arial" w:hAnsi="Arial" w:cs="Calibri"/>
        </w:rPr>
        <w:t xml:space="preserve"> </w:t>
      </w:r>
      <w:r w:rsidRPr="001C3FF0">
        <w:rPr>
          <w:rFonts w:ascii="Arial" w:hAnsi="Arial" w:cs="Calibri"/>
        </w:rPr>
        <w:t xml:space="preserve"> </w:t>
      </w:r>
    </w:p>
    <w:p w14:paraId="0B99CC7A" w14:textId="1996D604" w:rsidR="00F57768" w:rsidRPr="001C3FF0" w:rsidRDefault="002B71F3" w:rsidP="007518E3">
      <w:pPr>
        <w:pStyle w:val="Standard"/>
        <w:spacing w:line="360" w:lineRule="auto"/>
        <w:jc w:val="both"/>
        <w:rPr>
          <w:rFonts w:ascii="Arial" w:hAnsi="Arial" w:cs="Calibri"/>
        </w:rPr>
      </w:pPr>
      <w:r w:rsidRPr="001C3FF0">
        <w:rPr>
          <w:rFonts w:ascii="Arial" w:hAnsi="Arial" w:cs="Calibri"/>
        </w:rPr>
        <w:t xml:space="preserve">From interviews with the pupils it became apparent </w:t>
      </w:r>
      <w:r w:rsidR="00245E0D" w:rsidRPr="001C3FF0">
        <w:rPr>
          <w:rFonts w:ascii="Arial" w:hAnsi="Arial" w:cs="Calibri"/>
        </w:rPr>
        <w:t>that 2/3 pupils felt the lessons analyse and infer periods were particularly beneficial. Pupil 3 stated the</w:t>
      </w:r>
      <w:r w:rsidR="005D2040">
        <w:rPr>
          <w:rFonts w:ascii="Arial" w:hAnsi="Arial" w:cs="Calibri"/>
        </w:rPr>
        <w:t>y</w:t>
      </w:r>
      <w:r w:rsidR="00245E0D" w:rsidRPr="001C3FF0">
        <w:rPr>
          <w:rFonts w:ascii="Arial" w:hAnsi="Arial" w:cs="Calibri"/>
        </w:rPr>
        <w:t xml:space="preserve"> “boost confidence”. It was also clear all pupils agreed questioning helped understand</w:t>
      </w:r>
      <w:r w:rsidR="005D2040">
        <w:rPr>
          <w:rFonts w:ascii="Arial" w:hAnsi="Arial" w:cs="Calibri"/>
        </w:rPr>
        <w:t>ing</w:t>
      </w:r>
      <w:r w:rsidR="00245E0D" w:rsidRPr="001C3FF0">
        <w:rPr>
          <w:rFonts w:ascii="Arial" w:hAnsi="Arial" w:cs="Calibri"/>
        </w:rPr>
        <w:t xml:space="preserve"> and allowed self-reflect</w:t>
      </w:r>
      <w:r w:rsidR="005D2040">
        <w:rPr>
          <w:rFonts w:ascii="Arial" w:hAnsi="Arial" w:cs="Calibri"/>
        </w:rPr>
        <w:t>ion</w:t>
      </w:r>
      <w:r w:rsidR="00245E0D" w:rsidRPr="001C3FF0">
        <w:rPr>
          <w:rFonts w:ascii="Arial" w:hAnsi="Arial" w:cs="Calibri"/>
        </w:rPr>
        <w:t xml:space="preserve"> on whether they had learnt. </w:t>
      </w:r>
    </w:p>
    <w:p w14:paraId="611322F3" w14:textId="6D758ECF" w:rsidR="00121AFC" w:rsidRPr="001C3FF0" w:rsidRDefault="00F57768" w:rsidP="007518E3">
      <w:pPr>
        <w:pStyle w:val="Standard"/>
        <w:spacing w:line="360" w:lineRule="auto"/>
        <w:jc w:val="both"/>
        <w:rPr>
          <w:rFonts w:ascii="Arial" w:hAnsi="Arial" w:cs="Calibri"/>
        </w:rPr>
      </w:pPr>
      <w:r w:rsidRPr="001C3FF0">
        <w:rPr>
          <w:rFonts w:ascii="Arial" w:hAnsi="Arial" w:cs="Calibri"/>
        </w:rPr>
        <w:t>F</w:t>
      </w:r>
      <w:r w:rsidR="00C16610" w:rsidRPr="001C3FF0">
        <w:rPr>
          <w:rFonts w:ascii="Arial" w:hAnsi="Arial" w:cs="Calibri"/>
        </w:rPr>
        <w:t>rom th</w:t>
      </w:r>
      <w:r w:rsidR="005D2040">
        <w:rPr>
          <w:rFonts w:ascii="Arial" w:hAnsi="Arial" w:cs="Calibri"/>
        </w:rPr>
        <w:t>e LS</w:t>
      </w:r>
      <w:r w:rsidR="00C16610" w:rsidRPr="001C3FF0">
        <w:rPr>
          <w:rFonts w:ascii="Arial" w:hAnsi="Arial" w:cs="Calibri"/>
        </w:rPr>
        <w:t xml:space="preserve"> the researchers’ thoughts on the use of questioning as a tool to ensure pupils understood the lesson were confirmed thus corroborating with literature found by for example </w:t>
      </w:r>
      <w:proofErr w:type="spellStart"/>
      <w:r w:rsidR="00C16610" w:rsidRPr="001C3FF0">
        <w:rPr>
          <w:rFonts w:ascii="Arial" w:hAnsi="Arial" w:cs="Calibri"/>
        </w:rPr>
        <w:t>Esch</w:t>
      </w:r>
      <w:r w:rsidR="00272068" w:rsidRPr="001C3FF0">
        <w:rPr>
          <w:rFonts w:ascii="Arial" w:hAnsi="Arial" w:cs="Calibri"/>
        </w:rPr>
        <w:t>ach</w:t>
      </w:r>
      <w:proofErr w:type="spellEnd"/>
      <w:r w:rsidR="00272068" w:rsidRPr="001C3FF0">
        <w:rPr>
          <w:rFonts w:ascii="Arial" w:hAnsi="Arial" w:cs="Calibri"/>
        </w:rPr>
        <w:t xml:space="preserve"> </w:t>
      </w:r>
      <w:r w:rsidR="00272068" w:rsidRPr="001C3FF0">
        <w:rPr>
          <w:rFonts w:ascii="Arial" w:hAnsi="Arial" w:cs="Calibri"/>
          <w:i/>
          <w:iCs/>
        </w:rPr>
        <w:t>et al.</w:t>
      </w:r>
      <w:r w:rsidR="00C16610" w:rsidRPr="001C3FF0">
        <w:rPr>
          <w:rFonts w:ascii="Arial" w:hAnsi="Arial" w:cs="Calibri"/>
        </w:rPr>
        <w:t xml:space="preserve"> (20</w:t>
      </w:r>
      <w:r w:rsidR="00272068" w:rsidRPr="001C3FF0">
        <w:rPr>
          <w:rFonts w:ascii="Arial" w:hAnsi="Arial" w:cs="Calibri"/>
        </w:rPr>
        <w:t>14</w:t>
      </w:r>
      <w:r w:rsidR="00C16610" w:rsidRPr="001C3FF0">
        <w:rPr>
          <w:rFonts w:ascii="Arial" w:hAnsi="Arial" w:cs="Calibri"/>
        </w:rPr>
        <w:t>) report</w:t>
      </w:r>
      <w:r w:rsidR="005D2040">
        <w:rPr>
          <w:rFonts w:ascii="Arial" w:hAnsi="Arial" w:cs="Calibri"/>
        </w:rPr>
        <w:t>ing</w:t>
      </w:r>
      <w:r w:rsidR="00C16610" w:rsidRPr="001C3FF0">
        <w:rPr>
          <w:rFonts w:ascii="Arial" w:hAnsi="Arial" w:cs="Calibri"/>
        </w:rPr>
        <w:t xml:space="preserve"> on questions abilit</w:t>
      </w:r>
      <w:r w:rsidR="00272068" w:rsidRPr="001C3FF0">
        <w:rPr>
          <w:rFonts w:ascii="Arial" w:hAnsi="Arial" w:cs="Calibri"/>
        </w:rPr>
        <w:t>ies</w:t>
      </w:r>
      <w:r w:rsidR="00C16610" w:rsidRPr="001C3FF0">
        <w:rPr>
          <w:rFonts w:ascii="Arial" w:hAnsi="Arial" w:cs="Calibri"/>
        </w:rPr>
        <w:t xml:space="preserve"> to scaffold thinking.</w:t>
      </w:r>
      <w:r w:rsidR="00EC4BD7" w:rsidRPr="001C3FF0">
        <w:rPr>
          <w:rFonts w:ascii="Arial" w:hAnsi="Arial" w:cs="Calibri"/>
        </w:rPr>
        <w:t xml:space="preserve"> The science</w:t>
      </w:r>
      <w:r w:rsidR="002638BD" w:rsidRPr="001C3FF0">
        <w:rPr>
          <w:rFonts w:ascii="Arial" w:hAnsi="Arial" w:cs="Calibri"/>
        </w:rPr>
        <w:t xml:space="preserve"> Welsh Joint Education Committee</w:t>
      </w:r>
      <w:r w:rsidR="00EC4BD7" w:rsidRPr="001C3FF0">
        <w:rPr>
          <w:rFonts w:ascii="Arial" w:hAnsi="Arial" w:cs="Calibri"/>
        </w:rPr>
        <w:t xml:space="preserve"> </w:t>
      </w:r>
      <w:r w:rsidR="002638BD" w:rsidRPr="001C3FF0">
        <w:rPr>
          <w:rFonts w:ascii="Arial" w:hAnsi="Arial" w:cs="Calibri"/>
        </w:rPr>
        <w:t>(</w:t>
      </w:r>
      <w:r w:rsidR="00EC4BD7" w:rsidRPr="001C3FF0">
        <w:rPr>
          <w:rFonts w:ascii="Arial" w:hAnsi="Arial" w:cs="Calibri"/>
        </w:rPr>
        <w:t>WJEC</w:t>
      </w:r>
      <w:r w:rsidR="002638BD" w:rsidRPr="001C3FF0">
        <w:rPr>
          <w:rFonts w:ascii="Arial" w:hAnsi="Arial" w:cs="Calibri"/>
        </w:rPr>
        <w:t>)</w:t>
      </w:r>
      <w:r w:rsidR="00EC4BD7" w:rsidRPr="001C3FF0">
        <w:rPr>
          <w:rFonts w:ascii="Arial" w:hAnsi="Arial" w:cs="Calibri"/>
        </w:rPr>
        <w:t xml:space="preserve"> KS4 syllabus requires candidates to answer</w:t>
      </w:r>
      <w:r w:rsidR="00272068" w:rsidRPr="001C3FF0">
        <w:rPr>
          <w:rFonts w:ascii="Arial" w:hAnsi="Arial" w:cs="Calibri"/>
        </w:rPr>
        <w:t xml:space="preserve"> 6 mark</w:t>
      </w:r>
      <w:r w:rsidR="00C16610" w:rsidRPr="001C3FF0">
        <w:rPr>
          <w:rFonts w:ascii="Arial" w:hAnsi="Arial" w:cs="Calibri"/>
        </w:rPr>
        <w:t xml:space="preserve"> </w:t>
      </w:r>
      <w:r w:rsidR="00272068" w:rsidRPr="001C3FF0">
        <w:rPr>
          <w:rFonts w:ascii="Arial" w:hAnsi="Arial" w:cs="Calibri"/>
        </w:rPr>
        <w:t>analyse and infer questions</w:t>
      </w:r>
      <w:r w:rsidR="00EC4BD7" w:rsidRPr="001C3FF0">
        <w:rPr>
          <w:rFonts w:ascii="Arial" w:hAnsi="Arial" w:cs="Calibri"/>
        </w:rPr>
        <w:t xml:space="preserve">. In the summer of 2019 examiner feedback from the foundation double award programme concluded that candidates </w:t>
      </w:r>
      <w:r w:rsidR="00176AE1" w:rsidRPr="001C3FF0">
        <w:rPr>
          <w:rFonts w:ascii="Arial" w:hAnsi="Arial" w:cs="Calibri"/>
        </w:rPr>
        <w:t xml:space="preserve">did </w:t>
      </w:r>
      <w:r w:rsidR="00EC4BD7" w:rsidRPr="001C3FF0">
        <w:rPr>
          <w:rFonts w:ascii="Arial" w:hAnsi="Arial" w:cs="Calibri"/>
        </w:rPr>
        <w:t xml:space="preserve">not read questions fully </w:t>
      </w:r>
      <w:r w:rsidR="00176AE1" w:rsidRPr="001C3FF0">
        <w:rPr>
          <w:rFonts w:ascii="Arial" w:hAnsi="Arial" w:cs="Calibri"/>
        </w:rPr>
        <w:t>which</w:t>
      </w:r>
      <w:r w:rsidR="00EC4BD7" w:rsidRPr="001C3FF0">
        <w:rPr>
          <w:rFonts w:ascii="Arial" w:hAnsi="Arial" w:cs="Calibri"/>
        </w:rPr>
        <w:t xml:space="preserve"> often</w:t>
      </w:r>
      <w:r w:rsidR="00176AE1" w:rsidRPr="001C3FF0">
        <w:rPr>
          <w:rFonts w:ascii="Arial" w:hAnsi="Arial" w:cs="Calibri"/>
        </w:rPr>
        <w:t xml:space="preserve"> </w:t>
      </w:r>
      <w:r w:rsidR="00EC4BD7" w:rsidRPr="001C3FF0">
        <w:rPr>
          <w:rFonts w:ascii="Arial" w:hAnsi="Arial" w:cs="Calibri"/>
        </w:rPr>
        <w:t>provided substantial clues to the answers. The result meant abilit</w:t>
      </w:r>
      <w:r w:rsidR="00F23390" w:rsidRPr="001C3FF0">
        <w:rPr>
          <w:rFonts w:ascii="Arial" w:hAnsi="Arial" w:cs="Calibri"/>
        </w:rPr>
        <w:t>ies</w:t>
      </w:r>
      <w:r w:rsidR="00EC4BD7" w:rsidRPr="001C3FF0">
        <w:rPr>
          <w:rFonts w:ascii="Arial" w:hAnsi="Arial" w:cs="Calibri"/>
        </w:rPr>
        <w:t xml:space="preserve"> to analyse and make </w:t>
      </w:r>
      <w:r w:rsidR="00EC4BD7" w:rsidRPr="001C3FF0">
        <w:rPr>
          <w:rFonts w:ascii="Arial" w:hAnsi="Arial" w:cs="Calibri"/>
        </w:rPr>
        <w:lastRenderedPageBreak/>
        <w:t xml:space="preserve">inferences was severely </w:t>
      </w:r>
      <w:r w:rsidR="00A312D2">
        <w:rPr>
          <w:rFonts w:ascii="Arial" w:hAnsi="Arial" w:cs="Calibri"/>
        </w:rPr>
        <w:t>lacking</w:t>
      </w:r>
      <w:r w:rsidR="00EC4BD7" w:rsidRPr="001C3FF0">
        <w:rPr>
          <w:rFonts w:ascii="Arial" w:hAnsi="Arial" w:cs="Calibri"/>
        </w:rPr>
        <w:t xml:space="preserve"> (</w:t>
      </w:r>
      <w:r w:rsidR="00176AE1" w:rsidRPr="001C3FF0">
        <w:rPr>
          <w:rFonts w:ascii="Arial" w:hAnsi="Arial" w:cs="Calibri"/>
        </w:rPr>
        <w:t>WJEC</w:t>
      </w:r>
      <w:r w:rsidR="00EC4BD7" w:rsidRPr="001C3FF0">
        <w:rPr>
          <w:rFonts w:ascii="Arial" w:hAnsi="Arial" w:cs="Calibri"/>
        </w:rPr>
        <w:t>,</w:t>
      </w:r>
      <w:r w:rsidR="00176AE1" w:rsidRPr="001C3FF0">
        <w:rPr>
          <w:rFonts w:ascii="Arial" w:hAnsi="Arial" w:cs="Calibri"/>
        </w:rPr>
        <w:t xml:space="preserve"> 2019</w:t>
      </w:r>
      <w:r w:rsidR="00EC4BD7" w:rsidRPr="001C3FF0">
        <w:rPr>
          <w:rFonts w:ascii="Arial" w:hAnsi="Arial" w:cs="Calibri"/>
        </w:rPr>
        <w:t xml:space="preserve">). Conducting </w:t>
      </w:r>
      <w:r w:rsidR="00CC67B4" w:rsidRPr="001C3FF0">
        <w:rPr>
          <w:rFonts w:ascii="Arial" w:hAnsi="Arial" w:cs="Calibri"/>
        </w:rPr>
        <w:t>a</w:t>
      </w:r>
      <w:r w:rsidR="00A312D2">
        <w:rPr>
          <w:rFonts w:ascii="Arial" w:hAnsi="Arial" w:cs="Calibri"/>
        </w:rPr>
        <w:t xml:space="preserve"> LS</w:t>
      </w:r>
      <w:r w:rsidR="00EC4BD7" w:rsidRPr="001C3FF0">
        <w:rPr>
          <w:rFonts w:ascii="Arial" w:hAnsi="Arial" w:cs="Calibri"/>
        </w:rPr>
        <w:t xml:space="preserve"> has therefore </w:t>
      </w:r>
      <w:r w:rsidR="007C7829" w:rsidRPr="001C3FF0">
        <w:rPr>
          <w:rFonts w:ascii="Arial" w:hAnsi="Arial" w:cs="Calibri"/>
        </w:rPr>
        <w:t>s</w:t>
      </w:r>
      <w:r w:rsidR="00EC4BD7" w:rsidRPr="001C3FF0">
        <w:rPr>
          <w:rFonts w:ascii="Arial" w:hAnsi="Arial" w:cs="Calibri"/>
        </w:rPr>
        <w:t>how</w:t>
      </w:r>
      <w:r w:rsidR="007C7829" w:rsidRPr="001C3FF0">
        <w:rPr>
          <w:rFonts w:ascii="Arial" w:hAnsi="Arial" w:cs="Calibri"/>
        </w:rPr>
        <w:t>n how</w:t>
      </w:r>
      <w:r w:rsidR="00EC4BD7" w:rsidRPr="001C3FF0">
        <w:rPr>
          <w:rFonts w:ascii="Arial" w:hAnsi="Arial" w:cs="Calibri"/>
        </w:rPr>
        <w:t xml:space="preserve"> beneficial students find analyse and infer periods in lessons and the importan</w:t>
      </w:r>
      <w:r w:rsidR="00A312D2">
        <w:rPr>
          <w:rFonts w:ascii="Arial" w:hAnsi="Arial" w:cs="Calibri"/>
        </w:rPr>
        <w:t>ce</w:t>
      </w:r>
      <w:r w:rsidR="00EC4BD7" w:rsidRPr="001C3FF0">
        <w:rPr>
          <w:rFonts w:ascii="Arial" w:hAnsi="Arial" w:cs="Calibri"/>
        </w:rPr>
        <w:t xml:space="preserve"> </w:t>
      </w:r>
      <w:r w:rsidR="00176AE1" w:rsidRPr="001C3FF0">
        <w:rPr>
          <w:rFonts w:ascii="Arial" w:hAnsi="Arial" w:cs="Calibri"/>
        </w:rPr>
        <w:t>of practicing these skills</w:t>
      </w:r>
      <w:r w:rsidR="00EC4BD7" w:rsidRPr="001C3FF0">
        <w:rPr>
          <w:rFonts w:ascii="Arial" w:hAnsi="Arial" w:cs="Calibri"/>
        </w:rPr>
        <w:t xml:space="preserve"> </w:t>
      </w:r>
      <w:r w:rsidR="00A312D2">
        <w:rPr>
          <w:rFonts w:ascii="Arial" w:hAnsi="Arial" w:cs="Calibri"/>
        </w:rPr>
        <w:t>to</w:t>
      </w:r>
      <w:r w:rsidR="00EC4BD7" w:rsidRPr="001C3FF0">
        <w:rPr>
          <w:rFonts w:ascii="Arial" w:hAnsi="Arial" w:cs="Calibri"/>
        </w:rPr>
        <w:t xml:space="preserve"> </w:t>
      </w:r>
      <w:r w:rsidR="00176AE1" w:rsidRPr="001C3FF0">
        <w:rPr>
          <w:rFonts w:ascii="Arial" w:hAnsi="Arial" w:cs="Calibri"/>
        </w:rPr>
        <w:t xml:space="preserve">attain better marks in </w:t>
      </w:r>
      <w:r w:rsidR="00EC4BD7" w:rsidRPr="001C3FF0">
        <w:rPr>
          <w:rFonts w:ascii="Arial" w:hAnsi="Arial" w:cs="Calibri"/>
        </w:rPr>
        <w:t>KS4 science</w:t>
      </w:r>
      <w:r w:rsidR="00176AE1" w:rsidRPr="001C3FF0">
        <w:rPr>
          <w:rFonts w:ascii="Arial" w:hAnsi="Arial" w:cs="Calibri"/>
        </w:rPr>
        <w:t xml:space="preserve">. The researcher therefore from this </w:t>
      </w:r>
      <w:r w:rsidR="00A312D2">
        <w:rPr>
          <w:rFonts w:ascii="Arial" w:hAnsi="Arial" w:cs="Calibri"/>
        </w:rPr>
        <w:t>LS</w:t>
      </w:r>
      <w:r w:rsidR="00176AE1" w:rsidRPr="001C3FF0">
        <w:rPr>
          <w:rFonts w:ascii="Arial" w:hAnsi="Arial" w:cs="Calibri"/>
        </w:rPr>
        <w:t xml:space="preserve"> aims to adopt more of these tasks in their practise.  </w:t>
      </w:r>
      <w:r w:rsidR="00EC4BD7" w:rsidRPr="001C3FF0">
        <w:rPr>
          <w:rFonts w:ascii="Arial" w:hAnsi="Arial" w:cs="Calibri"/>
        </w:rPr>
        <w:t xml:space="preserve">  </w:t>
      </w:r>
    </w:p>
    <w:p w14:paraId="431298B3" w14:textId="77777777" w:rsidR="0044633E" w:rsidRDefault="0044633E" w:rsidP="002638BD">
      <w:pPr>
        <w:spacing w:after="160" w:line="259" w:lineRule="auto"/>
        <w:rPr>
          <w:rFonts w:ascii="Arial" w:hAnsi="Arial" w:cs="Calibri"/>
          <w:sz w:val="28"/>
          <w:szCs w:val="28"/>
          <w:u w:val="single"/>
        </w:rPr>
      </w:pPr>
    </w:p>
    <w:p w14:paraId="69983093" w14:textId="31BD37CE" w:rsidR="0092277A" w:rsidRPr="001C3FF0" w:rsidRDefault="0092277A" w:rsidP="002638BD">
      <w:pPr>
        <w:spacing w:after="160" w:line="259" w:lineRule="auto"/>
        <w:rPr>
          <w:rFonts w:ascii="Arial" w:eastAsia="Calibri" w:hAnsi="Arial" w:cs="Calibri"/>
          <w:b/>
          <w:bCs/>
          <w:sz w:val="28"/>
          <w:szCs w:val="28"/>
          <w:u w:val="single"/>
          <w:lang w:eastAsia="en-US"/>
        </w:rPr>
      </w:pPr>
      <w:r w:rsidRPr="001C3FF0">
        <w:rPr>
          <w:rFonts w:ascii="Arial" w:hAnsi="Arial" w:cs="Calibri"/>
          <w:b/>
          <w:bCs/>
          <w:sz w:val="28"/>
          <w:szCs w:val="28"/>
          <w:u w:val="single"/>
        </w:rPr>
        <w:t>Lesson Study 2</w:t>
      </w:r>
      <w:r w:rsidR="005A00C4" w:rsidRPr="001C3FF0">
        <w:rPr>
          <w:rFonts w:ascii="Arial" w:hAnsi="Arial" w:cs="Calibri"/>
          <w:b/>
          <w:bCs/>
          <w:sz w:val="28"/>
          <w:szCs w:val="28"/>
          <w:u w:val="single"/>
        </w:rPr>
        <w:t xml:space="preserve">   </w:t>
      </w:r>
    </w:p>
    <w:p w14:paraId="68AE3F11" w14:textId="77777777" w:rsidR="00A312D2" w:rsidRDefault="00A312D2" w:rsidP="00BF0917">
      <w:pPr>
        <w:spacing w:line="360" w:lineRule="auto"/>
        <w:jc w:val="both"/>
        <w:rPr>
          <w:rFonts w:ascii="Arial" w:hAnsi="Arial" w:cs="Arial"/>
          <w:sz w:val="28"/>
          <w:szCs w:val="28"/>
        </w:rPr>
      </w:pPr>
      <w:bookmarkStart w:id="4" w:name="_Hlk32837537"/>
    </w:p>
    <w:p w14:paraId="1218F631" w14:textId="3F665BCF" w:rsidR="006C44FC" w:rsidRPr="001C3FF0" w:rsidRDefault="00971B5B" w:rsidP="00BF0917">
      <w:pPr>
        <w:spacing w:line="360" w:lineRule="auto"/>
        <w:jc w:val="both"/>
        <w:rPr>
          <w:rFonts w:ascii="Arial" w:hAnsi="Arial" w:cs="Arial"/>
          <w:sz w:val="22"/>
          <w:szCs w:val="22"/>
        </w:rPr>
      </w:pPr>
      <w:r w:rsidRPr="001C3FF0">
        <w:rPr>
          <w:rFonts w:ascii="Arial" w:hAnsi="Arial" w:cs="Arial"/>
          <w:sz w:val="22"/>
          <w:szCs w:val="22"/>
        </w:rPr>
        <w:t xml:space="preserve">Lesson goals for a science set 2 KS4 class is centred around the WJEC specification. </w:t>
      </w:r>
      <w:r w:rsidR="00C14CBA" w:rsidRPr="001C3FF0">
        <w:rPr>
          <w:rFonts w:ascii="Arial" w:hAnsi="Arial" w:cs="Arial"/>
          <w:sz w:val="22"/>
          <w:szCs w:val="22"/>
        </w:rPr>
        <w:t>Within the specification s</w:t>
      </w:r>
      <w:r w:rsidRPr="001C3FF0">
        <w:rPr>
          <w:rFonts w:ascii="Arial" w:hAnsi="Arial" w:cs="Arial"/>
          <w:sz w:val="22"/>
          <w:szCs w:val="22"/>
        </w:rPr>
        <w:t>tudents are required to learn the effects of smoking on the body</w:t>
      </w:r>
      <w:r w:rsidR="00461A94">
        <w:rPr>
          <w:rFonts w:ascii="Arial" w:hAnsi="Arial" w:cs="Arial"/>
          <w:sz w:val="22"/>
          <w:szCs w:val="22"/>
        </w:rPr>
        <w:t xml:space="preserve"> (see Appendix 5)</w:t>
      </w:r>
      <w:r w:rsidRPr="001C3FF0">
        <w:rPr>
          <w:rFonts w:ascii="Arial" w:hAnsi="Arial" w:cs="Arial"/>
          <w:sz w:val="22"/>
          <w:szCs w:val="22"/>
        </w:rPr>
        <w:t>. The lessons starter entailed a true or false round followed by Q &amp; A</w:t>
      </w:r>
      <w:r w:rsidR="00A312D2">
        <w:rPr>
          <w:rFonts w:ascii="Arial" w:hAnsi="Arial" w:cs="Arial"/>
          <w:sz w:val="22"/>
          <w:szCs w:val="22"/>
        </w:rPr>
        <w:t>’s</w:t>
      </w:r>
      <w:r w:rsidRPr="001C3FF0">
        <w:rPr>
          <w:rFonts w:ascii="Arial" w:hAnsi="Arial" w:cs="Arial"/>
          <w:sz w:val="22"/>
          <w:szCs w:val="22"/>
        </w:rPr>
        <w:t>. The main task required using posters pupils</w:t>
      </w:r>
      <w:r w:rsidR="00F33F5A" w:rsidRPr="001C3FF0">
        <w:rPr>
          <w:rFonts w:ascii="Arial" w:hAnsi="Arial" w:cs="Arial"/>
          <w:sz w:val="22"/>
          <w:szCs w:val="22"/>
        </w:rPr>
        <w:t xml:space="preserve"> (in groups)</w:t>
      </w:r>
      <w:r w:rsidRPr="001C3FF0">
        <w:rPr>
          <w:rFonts w:ascii="Arial" w:hAnsi="Arial" w:cs="Arial"/>
          <w:sz w:val="22"/>
          <w:szCs w:val="22"/>
        </w:rPr>
        <w:t xml:space="preserve"> </w:t>
      </w:r>
      <w:r w:rsidR="00F33F5A" w:rsidRPr="001C3FF0">
        <w:rPr>
          <w:rFonts w:ascii="Arial" w:hAnsi="Arial" w:cs="Arial"/>
          <w:sz w:val="22"/>
          <w:szCs w:val="22"/>
        </w:rPr>
        <w:t xml:space="preserve">needed </w:t>
      </w:r>
      <w:r w:rsidRPr="001C3FF0">
        <w:rPr>
          <w:rFonts w:ascii="Arial" w:hAnsi="Arial" w:cs="Arial"/>
          <w:sz w:val="22"/>
          <w:szCs w:val="22"/>
        </w:rPr>
        <w:t xml:space="preserve">to synthesise information </w:t>
      </w:r>
      <w:r w:rsidR="00A312D2">
        <w:rPr>
          <w:rFonts w:ascii="Arial" w:hAnsi="Arial" w:cs="Arial"/>
          <w:sz w:val="22"/>
          <w:szCs w:val="22"/>
        </w:rPr>
        <w:t xml:space="preserve">from </w:t>
      </w:r>
      <w:r w:rsidRPr="001C3FF0">
        <w:rPr>
          <w:rFonts w:ascii="Arial" w:hAnsi="Arial" w:cs="Arial"/>
          <w:sz w:val="22"/>
          <w:szCs w:val="22"/>
        </w:rPr>
        <w:t xml:space="preserve">into table format, picking out key </w:t>
      </w:r>
      <w:r w:rsidR="00A312D2">
        <w:rPr>
          <w:rFonts w:ascii="Arial" w:hAnsi="Arial" w:cs="Arial"/>
          <w:sz w:val="22"/>
          <w:szCs w:val="22"/>
        </w:rPr>
        <w:t>points</w:t>
      </w:r>
      <w:r w:rsidRPr="001C3FF0">
        <w:rPr>
          <w:rFonts w:ascii="Arial" w:hAnsi="Arial" w:cs="Arial"/>
          <w:sz w:val="22"/>
          <w:szCs w:val="22"/>
        </w:rPr>
        <w:t>. Students w</w:t>
      </w:r>
      <w:r w:rsidR="00F33F5A" w:rsidRPr="001C3FF0">
        <w:rPr>
          <w:rFonts w:ascii="Arial" w:hAnsi="Arial" w:cs="Arial"/>
          <w:sz w:val="22"/>
          <w:szCs w:val="22"/>
        </w:rPr>
        <w:t xml:space="preserve">ere then expected to feed back to the class </w:t>
      </w:r>
      <w:r w:rsidR="00A312D2">
        <w:rPr>
          <w:rFonts w:ascii="Arial" w:hAnsi="Arial" w:cs="Arial"/>
          <w:sz w:val="22"/>
          <w:szCs w:val="22"/>
        </w:rPr>
        <w:t>points</w:t>
      </w:r>
      <w:r w:rsidR="00F33F5A" w:rsidRPr="001C3FF0">
        <w:rPr>
          <w:rFonts w:ascii="Arial" w:hAnsi="Arial" w:cs="Arial"/>
          <w:sz w:val="22"/>
          <w:szCs w:val="22"/>
        </w:rPr>
        <w:t xml:space="preserve"> that had stood out to them. A video was played relating to the lesson followed by more direct teaching includ</w:t>
      </w:r>
      <w:r w:rsidR="00A312D2">
        <w:rPr>
          <w:rFonts w:ascii="Arial" w:hAnsi="Arial" w:cs="Arial"/>
          <w:sz w:val="22"/>
          <w:szCs w:val="22"/>
        </w:rPr>
        <w:t>ing</w:t>
      </w:r>
      <w:r w:rsidR="00F33F5A" w:rsidRPr="001C3FF0">
        <w:rPr>
          <w:rFonts w:ascii="Arial" w:hAnsi="Arial" w:cs="Arial"/>
          <w:sz w:val="22"/>
          <w:szCs w:val="22"/>
        </w:rPr>
        <w:t xml:space="preserve"> more Q &amp; A’s. The plenary lastly required students to list 5 reasons not to start smoking or quit</w:t>
      </w:r>
      <w:r w:rsidR="00461A94">
        <w:rPr>
          <w:rFonts w:ascii="Arial" w:hAnsi="Arial" w:cs="Arial"/>
          <w:sz w:val="22"/>
          <w:szCs w:val="22"/>
        </w:rPr>
        <w:t xml:space="preserve"> (see Appendix 6)</w:t>
      </w:r>
      <w:r w:rsidR="00F33F5A" w:rsidRPr="001C3FF0">
        <w:rPr>
          <w:rFonts w:ascii="Arial" w:hAnsi="Arial" w:cs="Arial"/>
          <w:sz w:val="22"/>
          <w:szCs w:val="22"/>
        </w:rPr>
        <w:t xml:space="preserve">. </w:t>
      </w:r>
    </w:p>
    <w:p w14:paraId="16A34CB4" w14:textId="77777777" w:rsidR="006C44FC" w:rsidRPr="001C3FF0" w:rsidRDefault="006C44FC" w:rsidP="00BF0917">
      <w:pPr>
        <w:spacing w:line="360" w:lineRule="auto"/>
        <w:jc w:val="both"/>
        <w:rPr>
          <w:rFonts w:ascii="Arial" w:hAnsi="Arial" w:cs="Arial"/>
          <w:sz w:val="22"/>
          <w:szCs w:val="22"/>
        </w:rPr>
      </w:pPr>
    </w:p>
    <w:p w14:paraId="392519F8" w14:textId="1BCBF2B4" w:rsidR="008E192A" w:rsidRPr="001C3FF0" w:rsidRDefault="00B90012" w:rsidP="00BF0917">
      <w:pPr>
        <w:spacing w:line="360" w:lineRule="auto"/>
        <w:jc w:val="both"/>
        <w:rPr>
          <w:rFonts w:ascii="Arial" w:hAnsi="Arial" w:cs="Arial"/>
          <w:sz w:val="22"/>
          <w:szCs w:val="22"/>
        </w:rPr>
      </w:pPr>
      <w:r w:rsidRPr="001C3FF0">
        <w:rPr>
          <w:rFonts w:ascii="Arial" w:hAnsi="Arial" w:cs="Arial"/>
          <w:sz w:val="22"/>
          <w:szCs w:val="22"/>
        </w:rPr>
        <w:t xml:space="preserve">The lesson allowed </w:t>
      </w:r>
      <w:r w:rsidR="00A312D2">
        <w:rPr>
          <w:rFonts w:ascii="Arial" w:hAnsi="Arial" w:cs="Arial"/>
          <w:sz w:val="22"/>
          <w:szCs w:val="22"/>
        </w:rPr>
        <w:t>various</w:t>
      </w:r>
      <w:r w:rsidRPr="001C3FF0">
        <w:rPr>
          <w:rFonts w:ascii="Arial" w:hAnsi="Arial" w:cs="Arial"/>
          <w:sz w:val="22"/>
          <w:szCs w:val="22"/>
        </w:rPr>
        <w:t xml:space="preserve"> thinking time </w:t>
      </w:r>
      <w:r w:rsidR="00A312D2">
        <w:rPr>
          <w:rFonts w:ascii="Arial" w:hAnsi="Arial" w:cs="Arial"/>
          <w:sz w:val="22"/>
          <w:szCs w:val="22"/>
        </w:rPr>
        <w:t xml:space="preserve">periods, </w:t>
      </w:r>
      <w:proofErr w:type="gramStart"/>
      <w:r w:rsidRPr="001C3FF0">
        <w:rPr>
          <w:rFonts w:ascii="Arial" w:hAnsi="Arial" w:cs="Arial"/>
          <w:sz w:val="22"/>
          <w:szCs w:val="22"/>
        </w:rPr>
        <w:t>in particular the</w:t>
      </w:r>
      <w:proofErr w:type="gramEnd"/>
      <w:r w:rsidRPr="001C3FF0">
        <w:rPr>
          <w:rFonts w:ascii="Arial" w:hAnsi="Arial" w:cs="Arial"/>
          <w:sz w:val="22"/>
          <w:szCs w:val="22"/>
        </w:rPr>
        <w:t xml:space="preserve"> Q &amp; A sessions and knowing how best to synthesise the wealth of information in front of them in the allocated time</w:t>
      </w:r>
      <w:r w:rsidR="00FC537F" w:rsidRPr="001C3FF0">
        <w:rPr>
          <w:rFonts w:ascii="Arial" w:hAnsi="Arial" w:cs="Arial"/>
          <w:sz w:val="22"/>
          <w:szCs w:val="22"/>
        </w:rPr>
        <w:t xml:space="preserve">. </w:t>
      </w:r>
      <w:r w:rsidR="008C5ECE" w:rsidRPr="001C3FF0">
        <w:rPr>
          <w:rFonts w:ascii="Arial" w:hAnsi="Arial" w:cs="Arial"/>
          <w:sz w:val="22"/>
          <w:szCs w:val="22"/>
        </w:rPr>
        <w:t>Studies supporting these</w:t>
      </w:r>
      <w:r w:rsidR="006C44FC" w:rsidRPr="001C3FF0">
        <w:rPr>
          <w:rFonts w:ascii="Arial" w:hAnsi="Arial" w:cs="Arial"/>
          <w:sz w:val="22"/>
          <w:szCs w:val="22"/>
        </w:rPr>
        <w:t xml:space="preserve"> practises</w:t>
      </w:r>
      <w:r w:rsidR="008C5ECE" w:rsidRPr="001C3FF0">
        <w:rPr>
          <w:rFonts w:ascii="Arial" w:hAnsi="Arial" w:cs="Arial"/>
          <w:sz w:val="22"/>
          <w:szCs w:val="22"/>
        </w:rPr>
        <w:t xml:space="preserve"> as thinking time</w:t>
      </w:r>
      <w:r w:rsidR="006C44FC" w:rsidRPr="001C3FF0">
        <w:rPr>
          <w:rFonts w:ascii="Arial" w:hAnsi="Arial" w:cs="Arial"/>
          <w:sz w:val="22"/>
          <w:szCs w:val="22"/>
        </w:rPr>
        <w:t>s</w:t>
      </w:r>
      <w:r w:rsidR="008C5ECE" w:rsidRPr="001C3FF0">
        <w:rPr>
          <w:rFonts w:ascii="Arial" w:hAnsi="Arial" w:cs="Arial"/>
          <w:sz w:val="22"/>
          <w:szCs w:val="22"/>
        </w:rPr>
        <w:t xml:space="preserve"> are confirmed by </w:t>
      </w:r>
      <w:r w:rsidR="00FC537F" w:rsidRPr="001C3FF0">
        <w:rPr>
          <w:rFonts w:ascii="Arial" w:hAnsi="Arial" w:cs="Arial"/>
          <w:sz w:val="22"/>
          <w:szCs w:val="22"/>
        </w:rPr>
        <w:t xml:space="preserve">Chin (2007) </w:t>
      </w:r>
      <w:r w:rsidR="008C5ECE" w:rsidRPr="001C3FF0">
        <w:rPr>
          <w:rFonts w:ascii="Arial" w:hAnsi="Arial" w:cs="Arial"/>
          <w:sz w:val="22"/>
          <w:szCs w:val="22"/>
        </w:rPr>
        <w:t>who states</w:t>
      </w:r>
      <w:r w:rsidR="00FC537F" w:rsidRPr="001C3FF0">
        <w:rPr>
          <w:rFonts w:ascii="Arial" w:hAnsi="Arial" w:cs="Arial"/>
          <w:sz w:val="22"/>
          <w:szCs w:val="22"/>
        </w:rPr>
        <w:t xml:space="preserve"> the use of teacher questioning as a way of stimulating student thinking and the use </w:t>
      </w:r>
      <w:r w:rsidR="00A312D2">
        <w:rPr>
          <w:rFonts w:ascii="Arial" w:hAnsi="Arial" w:cs="Arial"/>
          <w:sz w:val="22"/>
          <w:szCs w:val="22"/>
        </w:rPr>
        <w:t xml:space="preserve">of </w:t>
      </w:r>
      <w:r w:rsidR="008C5ECE" w:rsidRPr="001C3FF0">
        <w:rPr>
          <w:rFonts w:ascii="Arial" w:hAnsi="Arial" w:cs="Arial"/>
          <w:sz w:val="22"/>
          <w:szCs w:val="22"/>
        </w:rPr>
        <w:t xml:space="preserve">questioning in </w:t>
      </w:r>
      <w:r w:rsidR="00FC537F" w:rsidRPr="001C3FF0">
        <w:rPr>
          <w:rFonts w:ascii="Arial" w:hAnsi="Arial" w:cs="Arial"/>
          <w:sz w:val="22"/>
          <w:szCs w:val="22"/>
        </w:rPr>
        <w:t>an IRE structure (Initiation, Response and Evaluation) usually requir</w:t>
      </w:r>
      <w:r w:rsidR="008C5ECE" w:rsidRPr="001C3FF0">
        <w:rPr>
          <w:rFonts w:ascii="Arial" w:hAnsi="Arial" w:cs="Arial"/>
          <w:sz w:val="22"/>
          <w:szCs w:val="22"/>
        </w:rPr>
        <w:t>ing</w:t>
      </w:r>
      <w:r w:rsidR="00FC537F" w:rsidRPr="001C3FF0">
        <w:rPr>
          <w:rFonts w:ascii="Arial" w:hAnsi="Arial" w:cs="Arial"/>
          <w:sz w:val="22"/>
          <w:szCs w:val="22"/>
        </w:rPr>
        <w:t xml:space="preserve"> low-order thinking</w:t>
      </w:r>
      <w:r w:rsidR="006C44FC" w:rsidRPr="001C3FF0">
        <w:rPr>
          <w:rFonts w:ascii="Arial" w:hAnsi="Arial" w:cs="Arial"/>
          <w:sz w:val="22"/>
          <w:szCs w:val="22"/>
        </w:rPr>
        <w:t>; and</w:t>
      </w:r>
      <w:r w:rsidR="008C5ECE" w:rsidRPr="001C3FF0">
        <w:rPr>
          <w:rFonts w:ascii="Arial" w:hAnsi="Arial" w:cs="Arial"/>
          <w:sz w:val="22"/>
          <w:szCs w:val="22"/>
        </w:rPr>
        <w:t xml:space="preserve"> Snyder and Snyder (2008)</w:t>
      </w:r>
      <w:r w:rsidR="006C44FC" w:rsidRPr="001C3FF0">
        <w:rPr>
          <w:rFonts w:ascii="Arial" w:hAnsi="Arial" w:cs="Arial"/>
          <w:sz w:val="22"/>
          <w:szCs w:val="22"/>
        </w:rPr>
        <w:t xml:space="preserve">. The latter </w:t>
      </w:r>
      <w:r w:rsidR="008C5ECE" w:rsidRPr="001C3FF0">
        <w:rPr>
          <w:rFonts w:ascii="Arial" w:hAnsi="Arial" w:cs="Arial"/>
          <w:sz w:val="22"/>
          <w:szCs w:val="22"/>
        </w:rPr>
        <w:t xml:space="preserve">reports the process of critical thinking </w:t>
      </w:r>
      <w:r w:rsidR="00882D3B">
        <w:rPr>
          <w:rFonts w:ascii="Arial" w:hAnsi="Arial" w:cs="Arial"/>
          <w:sz w:val="22"/>
          <w:szCs w:val="22"/>
        </w:rPr>
        <w:t>being</w:t>
      </w:r>
      <w:r w:rsidR="006C44FC" w:rsidRPr="001C3FF0">
        <w:rPr>
          <w:rFonts w:ascii="Arial" w:hAnsi="Arial" w:cs="Arial"/>
          <w:sz w:val="22"/>
          <w:szCs w:val="22"/>
        </w:rPr>
        <w:t xml:space="preserve"> </w:t>
      </w:r>
      <w:r w:rsidR="008C5ECE" w:rsidRPr="001C3FF0">
        <w:rPr>
          <w:rFonts w:ascii="Arial" w:hAnsi="Arial" w:cs="Arial"/>
          <w:sz w:val="22"/>
          <w:szCs w:val="22"/>
        </w:rPr>
        <w:t>made up of synthesising to make decisions requir</w:t>
      </w:r>
      <w:r w:rsidR="00882D3B">
        <w:rPr>
          <w:rFonts w:ascii="Arial" w:hAnsi="Arial" w:cs="Arial"/>
          <w:sz w:val="22"/>
          <w:szCs w:val="22"/>
        </w:rPr>
        <w:t>ing</w:t>
      </w:r>
      <w:r w:rsidR="008C5ECE" w:rsidRPr="001C3FF0">
        <w:rPr>
          <w:rFonts w:ascii="Arial" w:hAnsi="Arial" w:cs="Arial"/>
          <w:sz w:val="22"/>
          <w:szCs w:val="22"/>
        </w:rPr>
        <w:t xml:space="preserve"> higher-order skills rather than just repeating information</w:t>
      </w:r>
      <w:r w:rsidR="008B7939" w:rsidRPr="001C3FF0">
        <w:rPr>
          <w:rFonts w:ascii="Arial" w:hAnsi="Arial" w:cs="Arial"/>
          <w:sz w:val="22"/>
          <w:szCs w:val="22"/>
        </w:rPr>
        <w:t>.</w:t>
      </w:r>
    </w:p>
    <w:p w14:paraId="50A2C329" w14:textId="77777777" w:rsidR="008E192A" w:rsidRPr="001C3FF0" w:rsidRDefault="008E192A" w:rsidP="00BF0917">
      <w:pPr>
        <w:spacing w:line="360" w:lineRule="auto"/>
        <w:jc w:val="both"/>
        <w:rPr>
          <w:rFonts w:ascii="Arial" w:hAnsi="Arial" w:cs="Arial"/>
          <w:sz w:val="22"/>
          <w:szCs w:val="22"/>
        </w:rPr>
      </w:pPr>
    </w:p>
    <w:p w14:paraId="7A5280EA" w14:textId="32DD2334" w:rsidR="008E192A" w:rsidRPr="001C3FF0" w:rsidRDefault="005C3A0C" w:rsidP="00BF0917">
      <w:pPr>
        <w:spacing w:line="360" w:lineRule="auto"/>
        <w:jc w:val="both"/>
        <w:rPr>
          <w:rFonts w:ascii="Arial" w:hAnsi="Arial" w:cs="Arial"/>
          <w:sz w:val="22"/>
          <w:szCs w:val="22"/>
        </w:rPr>
      </w:pPr>
      <w:r w:rsidRPr="001C3FF0">
        <w:rPr>
          <w:rFonts w:ascii="Arial" w:hAnsi="Arial" w:cs="Arial"/>
          <w:sz w:val="22"/>
          <w:szCs w:val="22"/>
        </w:rPr>
        <w:t xml:space="preserve">Reyes </w:t>
      </w:r>
      <w:r w:rsidRPr="001C3FF0">
        <w:rPr>
          <w:rFonts w:ascii="Arial" w:hAnsi="Arial" w:cs="Arial"/>
          <w:i/>
          <w:iCs/>
          <w:sz w:val="22"/>
          <w:szCs w:val="22"/>
        </w:rPr>
        <w:t>et al.</w:t>
      </w:r>
      <w:r w:rsidRPr="001C3FF0">
        <w:rPr>
          <w:rFonts w:ascii="Arial" w:hAnsi="Arial" w:cs="Arial"/>
          <w:sz w:val="22"/>
          <w:szCs w:val="22"/>
        </w:rPr>
        <w:t xml:space="preserve"> (2012) indicates pupil engagement can be </w:t>
      </w:r>
      <w:proofErr w:type="spellStart"/>
      <w:r w:rsidRPr="001C3FF0">
        <w:rPr>
          <w:rFonts w:ascii="Arial" w:hAnsi="Arial" w:cs="Arial"/>
          <w:sz w:val="22"/>
          <w:szCs w:val="22"/>
        </w:rPr>
        <w:t>assessed</w:t>
      </w:r>
      <w:proofErr w:type="spellEnd"/>
      <w:r w:rsidRPr="001C3FF0">
        <w:rPr>
          <w:rFonts w:ascii="Arial" w:hAnsi="Arial" w:cs="Arial"/>
          <w:sz w:val="22"/>
          <w:szCs w:val="22"/>
        </w:rPr>
        <w:t xml:space="preserve"> via attentiveness and participation in class and the exhibiting of interest and motivation to learn. Therefore, p</w:t>
      </w:r>
      <w:r w:rsidR="009F7BE5" w:rsidRPr="001C3FF0">
        <w:rPr>
          <w:rFonts w:ascii="Arial" w:hAnsi="Arial" w:cs="Arial"/>
          <w:sz w:val="22"/>
          <w:szCs w:val="22"/>
        </w:rPr>
        <w:t>upil e</w:t>
      </w:r>
      <w:r w:rsidR="00B90012" w:rsidRPr="001C3FF0">
        <w:rPr>
          <w:rFonts w:ascii="Arial" w:hAnsi="Arial" w:cs="Arial"/>
          <w:sz w:val="22"/>
          <w:szCs w:val="22"/>
        </w:rPr>
        <w:t>ngage</w:t>
      </w:r>
      <w:r w:rsidR="009F7BE5" w:rsidRPr="001C3FF0">
        <w:rPr>
          <w:rFonts w:ascii="Arial" w:hAnsi="Arial" w:cs="Arial"/>
          <w:sz w:val="22"/>
          <w:szCs w:val="22"/>
        </w:rPr>
        <w:t>ment with</w:t>
      </w:r>
      <w:r w:rsidRPr="001C3FF0">
        <w:rPr>
          <w:rFonts w:ascii="Arial" w:hAnsi="Arial" w:cs="Arial"/>
          <w:sz w:val="22"/>
          <w:szCs w:val="22"/>
        </w:rPr>
        <w:t>in</w:t>
      </w:r>
      <w:r w:rsidR="009F7BE5" w:rsidRPr="001C3FF0">
        <w:rPr>
          <w:rFonts w:ascii="Arial" w:hAnsi="Arial" w:cs="Arial"/>
          <w:sz w:val="22"/>
          <w:szCs w:val="22"/>
        </w:rPr>
        <w:t xml:space="preserve"> lesson was gaged through the multiple Q &amp; A sessions</w:t>
      </w:r>
      <w:r w:rsidR="008E192A" w:rsidRPr="001C3FF0">
        <w:rPr>
          <w:rFonts w:ascii="Arial" w:hAnsi="Arial" w:cs="Arial"/>
          <w:sz w:val="22"/>
          <w:szCs w:val="22"/>
        </w:rPr>
        <w:t xml:space="preserve">, </w:t>
      </w:r>
      <w:r w:rsidR="006E0912" w:rsidRPr="001C3FF0">
        <w:rPr>
          <w:rFonts w:ascii="Arial" w:hAnsi="Arial" w:cs="Arial"/>
          <w:sz w:val="22"/>
          <w:szCs w:val="22"/>
        </w:rPr>
        <w:t xml:space="preserve">teacher </w:t>
      </w:r>
      <w:r w:rsidR="008E192A" w:rsidRPr="001C3FF0">
        <w:rPr>
          <w:rFonts w:ascii="Arial" w:hAnsi="Arial" w:cs="Arial"/>
          <w:sz w:val="22"/>
          <w:szCs w:val="22"/>
        </w:rPr>
        <w:t>circ</w:t>
      </w:r>
      <w:r w:rsidR="006E0912" w:rsidRPr="001C3FF0">
        <w:rPr>
          <w:rFonts w:ascii="Arial" w:hAnsi="Arial" w:cs="Arial"/>
          <w:sz w:val="22"/>
          <w:szCs w:val="22"/>
        </w:rPr>
        <w:t>ulat</w:t>
      </w:r>
      <w:r w:rsidR="008E192A" w:rsidRPr="001C3FF0">
        <w:rPr>
          <w:rFonts w:ascii="Arial" w:hAnsi="Arial" w:cs="Arial"/>
          <w:sz w:val="22"/>
          <w:szCs w:val="22"/>
        </w:rPr>
        <w:t>i</w:t>
      </w:r>
      <w:r w:rsidR="006E0912" w:rsidRPr="001C3FF0">
        <w:rPr>
          <w:rFonts w:ascii="Arial" w:hAnsi="Arial" w:cs="Arial"/>
          <w:sz w:val="22"/>
          <w:szCs w:val="22"/>
        </w:rPr>
        <w:t>on which Myers and Anderson (2010) state the importance of in ensuring pupils remain on task,</w:t>
      </w:r>
      <w:r w:rsidR="009F7BE5" w:rsidRPr="001C3FF0">
        <w:rPr>
          <w:rFonts w:ascii="Arial" w:hAnsi="Arial" w:cs="Arial"/>
          <w:sz w:val="22"/>
          <w:szCs w:val="22"/>
        </w:rPr>
        <w:t xml:space="preserve"> and </w:t>
      </w:r>
      <w:r w:rsidRPr="001C3FF0">
        <w:rPr>
          <w:rFonts w:ascii="Arial" w:hAnsi="Arial" w:cs="Arial"/>
          <w:sz w:val="22"/>
          <w:szCs w:val="22"/>
        </w:rPr>
        <w:t xml:space="preserve">through </w:t>
      </w:r>
      <w:r w:rsidR="009F7BE5" w:rsidRPr="001C3FF0">
        <w:rPr>
          <w:rFonts w:ascii="Arial" w:hAnsi="Arial" w:cs="Arial"/>
          <w:sz w:val="22"/>
          <w:szCs w:val="22"/>
        </w:rPr>
        <w:t xml:space="preserve">one to one engagement </w:t>
      </w:r>
      <w:r w:rsidR="008E192A" w:rsidRPr="001C3FF0">
        <w:rPr>
          <w:rFonts w:ascii="Arial" w:hAnsi="Arial" w:cs="Arial"/>
          <w:sz w:val="22"/>
          <w:szCs w:val="22"/>
        </w:rPr>
        <w:t>between random pupils and</w:t>
      </w:r>
      <w:r w:rsidR="009F7BE5" w:rsidRPr="001C3FF0">
        <w:rPr>
          <w:rFonts w:ascii="Arial" w:hAnsi="Arial" w:cs="Arial"/>
          <w:sz w:val="22"/>
          <w:szCs w:val="22"/>
        </w:rPr>
        <w:t xml:space="preserve"> the class teacher during task</w:t>
      </w:r>
      <w:r w:rsidR="00882D3B">
        <w:rPr>
          <w:rFonts w:ascii="Arial" w:hAnsi="Arial" w:cs="Arial"/>
          <w:sz w:val="22"/>
          <w:szCs w:val="22"/>
        </w:rPr>
        <w:t>s</w:t>
      </w:r>
      <w:r w:rsidRPr="001C3FF0">
        <w:rPr>
          <w:rFonts w:ascii="Arial" w:hAnsi="Arial" w:cs="Arial"/>
          <w:sz w:val="22"/>
          <w:szCs w:val="22"/>
        </w:rPr>
        <w:t xml:space="preserve">. </w:t>
      </w:r>
      <w:r w:rsidR="009F7BE5" w:rsidRPr="001C3FF0">
        <w:rPr>
          <w:rFonts w:ascii="Arial" w:hAnsi="Arial" w:cs="Arial"/>
          <w:sz w:val="22"/>
          <w:szCs w:val="22"/>
        </w:rPr>
        <w:t>Pupils had opportunit</w:t>
      </w:r>
      <w:r w:rsidR="00882D3B">
        <w:rPr>
          <w:rFonts w:ascii="Arial" w:hAnsi="Arial" w:cs="Arial"/>
          <w:sz w:val="22"/>
          <w:szCs w:val="22"/>
        </w:rPr>
        <w:t>y</w:t>
      </w:r>
      <w:r w:rsidR="009F7BE5" w:rsidRPr="001C3FF0">
        <w:rPr>
          <w:rFonts w:ascii="Arial" w:hAnsi="Arial" w:cs="Arial"/>
          <w:sz w:val="22"/>
          <w:szCs w:val="22"/>
        </w:rPr>
        <w:t xml:space="preserve"> to work together to </w:t>
      </w:r>
      <w:r w:rsidR="00467BF6" w:rsidRPr="001C3FF0">
        <w:rPr>
          <w:rFonts w:ascii="Arial" w:hAnsi="Arial" w:cs="Arial"/>
          <w:sz w:val="22"/>
          <w:szCs w:val="22"/>
        </w:rPr>
        <w:t>formulate</w:t>
      </w:r>
      <w:r w:rsidR="009F7BE5" w:rsidRPr="001C3FF0">
        <w:rPr>
          <w:rFonts w:ascii="Arial" w:hAnsi="Arial" w:cs="Arial"/>
          <w:sz w:val="22"/>
          <w:szCs w:val="22"/>
        </w:rPr>
        <w:t xml:space="preserve"> the</w:t>
      </w:r>
      <w:r w:rsidR="00467BF6" w:rsidRPr="001C3FF0">
        <w:rPr>
          <w:rFonts w:ascii="Arial" w:hAnsi="Arial" w:cs="Arial"/>
          <w:sz w:val="22"/>
          <w:szCs w:val="22"/>
        </w:rPr>
        <w:t>ir tables</w:t>
      </w:r>
      <w:r w:rsidR="009F7BE5" w:rsidRPr="001C3FF0">
        <w:rPr>
          <w:rFonts w:ascii="Arial" w:hAnsi="Arial" w:cs="Arial"/>
          <w:sz w:val="22"/>
          <w:szCs w:val="22"/>
        </w:rPr>
        <w:t xml:space="preserve">. </w:t>
      </w:r>
      <w:r w:rsidR="00B0222B" w:rsidRPr="001C3FF0">
        <w:rPr>
          <w:rFonts w:ascii="Arial" w:hAnsi="Arial" w:cs="Arial"/>
          <w:sz w:val="22"/>
          <w:szCs w:val="22"/>
        </w:rPr>
        <w:t xml:space="preserve">McCaslin and Good (1996) and </w:t>
      </w:r>
      <w:r w:rsidR="00730FA9" w:rsidRPr="001C3FF0">
        <w:rPr>
          <w:rFonts w:ascii="Arial" w:hAnsi="Arial" w:cs="Arial"/>
          <w:sz w:val="22"/>
          <w:szCs w:val="22"/>
        </w:rPr>
        <w:t xml:space="preserve">Ryan and Patrick </w:t>
      </w:r>
      <w:r w:rsidR="00B0222B" w:rsidRPr="001C3FF0">
        <w:rPr>
          <w:rFonts w:ascii="Arial" w:hAnsi="Arial" w:cs="Arial"/>
          <w:sz w:val="22"/>
          <w:szCs w:val="22"/>
        </w:rPr>
        <w:t>(200</w:t>
      </w:r>
      <w:r w:rsidR="008E192A" w:rsidRPr="001C3FF0">
        <w:rPr>
          <w:rFonts w:ascii="Arial" w:hAnsi="Arial" w:cs="Arial"/>
          <w:sz w:val="22"/>
          <w:szCs w:val="22"/>
        </w:rPr>
        <w:t>1</w:t>
      </w:r>
      <w:r w:rsidR="00B0222B" w:rsidRPr="001C3FF0">
        <w:rPr>
          <w:rFonts w:ascii="Arial" w:hAnsi="Arial" w:cs="Arial"/>
          <w:sz w:val="22"/>
          <w:szCs w:val="22"/>
        </w:rPr>
        <w:t xml:space="preserve">) </w:t>
      </w:r>
      <w:r w:rsidR="00730FA9" w:rsidRPr="001C3FF0">
        <w:rPr>
          <w:rFonts w:ascii="Arial" w:hAnsi="Arial" w:cs="Arial"/>
          <w:sz w:val="22"/>
          <w:szCs w:val="22"/>
        </w:rPr>
        <w:t>found positive interactions among classmates supports learning along with an environment encourag</w:t>
      </w:r>
      <w:r w:rsidR="00882D3B">
        <w:rPr>
          <w:rFonts w:ascii="Arial" w:hAnsi="Arial" w:cs="Arial"/>
          <w:sz w:val="22"/>
          <w:szCs w:val="22"/>
        </w:rPr>
        <w:t>ing</w:t>
      </w:r>
      <w:r w:rsidR="00730FA9" w:rsidRPr="001C3FF0">
        <w:rPr>
          <w:rFonts w:ascii="Arial" w:hAnsi="Arial" w:cs="Arial"/>
          <w:sz w:val="22"/>
          <w:szCs w:val="22"/>
        </w:rPr>
        <w:t xml:space="preserve"> schoolwork discussion </w:t>
      </w:r>
      <w:r w:rsidR="00882D3B">
        <w:rPr>
          <w:rFonts w:ascii="Arial" w:hAnsi="Arial" w:cs="Arial"/>
          <w:sz w:val="22"/>
          <w:szCs w:val="22"/>
        </w:rPr>
        <w:t>further</w:t>
      </w:r>
      <w:r w:rsidR="00730FA9" w:rsidRPr="001C3FF0">
        <w:rPr>
          <w:rFonts w:ascii="Arial" w:hAnsi="Arial" w:cs="Arial"/>
          <w:sz w:val="22"/>
          <w:szCs w:val="22"/>
        </w:rPr>
        <w:t xml:space="preserve"> support</w:t>
      </w:r>
      <w:r w:rsidR="00882D3B">
        <w:rPr>
          <w:rFonts w:ascii="Arial" w:hAnsi="Arial" w:cs="Arial"/>
          <w:sz w:val="22"/>
          <w:szCs w:val="22"/>
        </w:rPr>
        <w:t>ing</w:t>
      </w:r>
      <w:r w:rsidR="00730FA9" w:rsidRPr="001C3FF0">
        <w:rPr>
          <w:rFonts w:ascii="Arial" w:hAnsi="Arial" w:cs="Arial"/>
          <w:sz w:val="22"/>
          <w:szCs w:val="22"/>
        </w:rPr>
        <w:t xml:space="preserve"> strategic and planful task engagement.</w:t>
      </w:r>
      <w:r w:rsidR="008E192A" w:rsidRPr="001C3FF0">
        <w:rPr>
          <w:rFonts w:ascii="Arial" w:hAnsi="Arial" w:cs="Arial"/>
          <w:sz w:val="22"/>
          <w:szCs w:val="22"/>
        </w:rPr>
        <w:t xml:space="preserve"> </w:t>
      </w:r>
    </w:p>
    <w:p w14:paraId="11CD70FD" w14:textId="77777777" w:rsidR="008E192A" w:rsidRPr="001C3FF0" w:rsidRDefault="008E192A" w:rsidP="00BF0917">
      <w:pPr>
        <w:spacing w:line="360" w:lineRule="auto"/>
        <w:jc w:val="both"/>
        <w:rPr>
          <w:rFonts w:ascii="Arial" w:hAnsi="Arial" w:cs="Arial"/>
          <w:sz w:val="22"/>
          <w:szCs w:val="22"/>
        </w:rPr>
      </w:pPr>
    </w:p>
    <w:p w14:paraId="5AF75AFA" w14:textId="75E15B41" w:rsidR="00BF0917" w:rsidRPr="001C3FF0" w:rsidRDefault="008E192A" w:rsidP="00BF0917">
      <w:pPr>
        <w:spacing w:line="360" w:lineRule="auto"/>
        <w:jc w:val="both"/>
        <w:rPr>
          <w:rFonts w:ascii="Arial" w:hAnsi="Arial" w:cs="Arial"/>
          <w:sz w:val="22"/>
          <w:szCs w:val="22"/>
        </w:rPr>
      </w:pPr>
      <w:r w:rsidRPr="001C3FF0">
        <w:rPr>
          <w:rFonts w:ascii="Arial" w:hAnsi="Arial" w:cs="Arial"/>
          <w:sz w:val="22"/>
          <w:szCs w:val="22"/>
        </w:rPr>
        <w:lastRenderedPageBreak/>
        <w:t xml:space="preserve">Conformation of the learning process is shown </w:t>
      </w:r>
      <w:r w:rsidR="00467BF6" w:rsidRPr="001C3FF0">
        <w:rPr>
          <w:rFonts w:ascii="Arial" w:hAnsi="Arial" w:cs="Arial"/>
          <w:sz w:val="22"/>
          <w:szCs w:val="22"/>
        </w:rPr>
        <w:t xml:space="preserve">through the </w:t>
      </w:r>
      <w:r w:rsidR="0008288F">
        <w:rPr>
          <w:rFonts w:ascii="Arial" w:hAnsi="Arial" w:cs="Arial"/>
          <w:sz w:val="22"/>
          <w:szCs w:val="22"/>
        </w:rPr>
        <w:t>LS</w:t>
      </w:r>
      <w:r w:rsidR="00467BF6" w:rsidRPr="001C3FF0">
        <w:rPr>
          <w:rFonts w:ascii="Arial" w:hAnsi="Arial" w:cs="Arial"/>
          <w:sz w:val="22"/>
          <w:szCs w:val="22"/>
        </w:rPr>
        <w:t xml:space="preserve"> observation sheet (see Appendix </w:t>
      </w:r>
      <w:r w:rsidR="0064337C">
        <w:rPr>
          <w:rFonts w:ascii="Arial" w:hAnsi="Arial" w:cs="Arial"/>
          <w:sz w:val="22"/>
          <w:szCs w:val="22"/>
        </w:rPr>
        <w:t>1</w:t>
      </w:r>
      <w:r w:rsidR="00467BF6" w:rsidRPr="001C3FF0">
        <w:rPr>
          <w:rFonts w:ascii="Arial" w:hAnsi="Arial" w:cs="Arial"/>
          <w:sz w:val="22"/>
          <w:szCs w:val="22"/>
        </w:rPr>
        <w:t xml:space="preserve">) in which all students studied demonstrated understanding of </w:t>
      </w:r>
      <w:r w:rsidR="00BB5B32">
        <w:rPr>
          <w:rFonts w:ascii="Arial" w:hAnsi="Arial" w:cs="Arial"/>
          <w:sz w:val="22"/>
          <w:szCs w:val="22"/>
        </w:rPr>
        <w:t>lesson</w:t>
      </w:r>
      <w:r w:rsidR="00467BF6" w:rsidRPr="001C3FF0">
        <w:rPr>
          <w:rFonts w:ascii="Arial" w:hAnsi="Arial" w:cs="Arial"/>
          <w:sz w:val="22"/>
          <w:szCs w:val="22"/>
        </w:rPr>
        <w:t xml:space="preserve"> content and 2/3 an obvious development of learning. </w:t>
      </w:r>
      <w:r w:rsidR="00BB5B32">
        <w:rPr>
          <w:rFonts w:ascii="Arial" w:hAnsi="Arial" w:cs="Arial"/>
          <w:sz w:val="22"/>
          <w:szCs w:val="22"/>
        </w:rPr>
        <w:t>When</w:t>
      </w:r>
      <w:r w:rsidR="00467BF6" w:rsidRPr="001C3FF0">
        <w:rPr>
          <w:rFonts w:ascii="Arial" w:hAnsi="Arial" w:cs="Arial"/>
          <w:sz w:val="22"/>
          <w:szCs w:val="22"/>
        </w:rPr>
        <w:t xml:space="preserve"> interview</w:t>
      </w:r>
      <w:r w:rsidR="00BB5B32">
        <w:rPr>
          <w:rFonts w:ascii="Arial" w:hAnsi="Arial" w:cs="Arial"/>
          <w:sz w:val="22"/>
          <w:szCs w:val="22"/>
        </w:rPr>
        <w:t>ed</w:t>
      </w:r>
      <w:r w:rsidR="00467BF6" w:rsidRPr="001C3FF0">
        <w:rPr>
          <w:rFonts w:ascii="Arial" w:hAnsi="Arial" w:cs="Arial"/>
          <w:sz w:val="22"/>
          <w:szCs w:val="22"/>
        </w:rPr>
        <w:t xml:space="preserve"> all stated they felt confident with the work they had learnt</w:t>
      </w:r>
      <w:r w:rsidR="00FD5927" w:rsidRPr="001C3FF0">
        <w:rPr>
          <w:rFonts w:ascii="Arial" w:hAnsi="Arial" w:cs="Arial"/>
          <w:sz w:val="22"/>
          <w:szCs w:val="22"/>
        </w:rPr>
        <w:t xml:space="preserve"> (see Appendix </w:t>
      </w:r>
      <w:r w:rsidR="0064337C">
        <w:rPr>
          <w:rFonts w:ascii="Arial" w:hAnsi="Arial" w:cs="Arial"/>
          <w:sz w:val="22"/>
          <w:szCs w:val="22"/>
        </w:rPr>
        <w:t>2</w:t>
      </w:r>
      <w:r w:rsidR="00FD5927" w:rsidRPr="001C3FF0">
        <w:rPr>
          <w:rFonts w:ascii="Arial" w:hAnsi="Arial" w:cs="Arial"/>
          <w:sz w:val="22"/>
          <w:szCs w:val="22"/>
        </w:rPr>
        <w:t xml:space="preserve">). </w:t>
      </w:r>
      <w:r w:rsidR="00467BF6" w:rsidRPr="001C3FF0">
        <w:rPr>
          <w:rFonts w:ascii="Arial" w:hAnsi="Arial" w:cs="Arial"/>
          <w:sz w:val="22"/>
          <w:szCs w:val="22"/>
        </w:rPr>
        <w:t xml:space="preserve"> </w:t>
      </w:r>
    </w:p>
    <w:p w14:paraId="7151A16B" w14:textId="63AA7690" w:rsidR="00BF430E" w:rsidRPr="001C3FF0" w:rsidRDefault="00BF430E" w:rsidP="00BF0917">
      <w:pPr>
        <w:spacing w:line="360" w:lineRule="auto"/>
        <w:jc w:val="both"/>
        <w:rPr>
          <w:rFonts w:ascii="Arial" w:hAnsi="Arial" w:cs="Arial"/>
          <w:sz w:val="22"/>
          <w:szCs w:val="22"/>
        </w:rPr>
      </w:pPr>
    </w:p>
    <w:p w14:paraId="0E8AD82A" w14:textId="0AC0D160" w:rsidR="007518E3" w:rsidRPr="001C3FF0" w:rsidRDefault="00BF430E" w:rsidP="00573649">
      <w:pPr>
        <w:spacing w:line="360" w:lineRule="auto"/>
        <w:jc w:val="both"/>
        <w:rPr>
          <w:rFonts w:ascii="Arial" w:hAnsi="Arial" w:cs="Arial"/>
          <w:sz w:val="22"/>
          <w:szCs w:val="22"/>
        </w:rPr>
      </w:pPr>
      <w:r w:rsidRPr="001C3FF0">
        <w:rPr>
          <w:rFonts w:ascii="Arial" w:hAnsi="Arial" w:cs="Arial"/>
          <w:sz w:val="22"/>
          <w:szCs w:val="22"/>
        </w:rPr>
        <w:t>In reflection o</w:t>
      </w:r>
      <w:r w:rsidR="00FD5927" w:rsidRPr="001C3FF0">
        <w:rPr>
          <w:rFonts w:ascii="Arial" w:hAnsi="Arial" w:cs="Arial"/>
          <w:sz w:val="22"/>
          <w:szCs w:val="22"/>
        </w:rPr>
        <w:t>f</w:t>
      </w:r>
      <w:r w:rsidRPr="001C3FF0">
        <w:rPr>
          <w:rFonts w:ascii="Arial" w:hAnsi="Arial" w:cs="Arial"/>
          <w:sz w:val="22"/>
          <w:szCs w:val="22"/>
        </w:rPr>
        <w:t xml:space="preserve"> the lesson I should have stopped the class </w:t>
      </w:r>
      <w:r w:rsidR="00FD5927" w:rsidRPr="001C3FF0">
        <w:rPr>
          <w:rFonts w:ascii="Arial" w:hAnsi="Arial" w:cs="Arial"/>
          <w:sz w:val="22"/>
          <w:szCs w:val="22"/>
        </w:rPr>
        <w:t xml:space="preserve">more than once to reiterate the practice of picking out key points in large amounts of text </w:t>
      </w:r>
      <w:r w:rsidRPr="001C3FF0">
        <w:rPr>
          <w:rFonts w:ascii="Arial" w:hAnsi="Arial" w:cs="Arial"/>
          <w:sz w:val="22"/>
          <w:szCs w:val="22"/>
        </w:rPr>
        <w:t xml:space="preserve">when noticing that some were not synthesising to the degree necessary for the time </w:t>
      </w:r>
      <w:r w:rsidR="00FD5927" w:rsidRPr="001C3FF0">
        <w:rPr>
          <w:rFonts w:ascii="Arial" w:hAnsi="Arial" w:cs="Arial"/>
          <w:sz w:val="22"/>
          <w:szCs w:val="22"/>
        </w:rPr>
        <w:t>a</w:t>
      </w:r>
      <w:r w:rsidRPr="001C3FF0">
        <w:rPr>
          <w:rFonts w:ascii="Arial" w:hAnsi="Arial" w:cs="Arial"/>
          <w:sz w:val="22"/>
          <w:szCs w:val="22"/>
        </w:rPr>
        <w:t>llocated</w:t>
      </w:r>
      <w:r w:rsidR="00FD5927" w:rsidRPr="001C3FF0">
        <w:rPr>
          <w:rFonts w:ascii="Arial" w:hAnsi="Arial" w:cs="Arial"/>
          <w:sz w:val="22"/>
          <w:szCs w:val="22"/>
        </w:rPr>
        <w:t xml:space="preserve">. </w:t>
      </w:r>
      <w:proofErr w:type="spellStart"/>
      <w:r w:rsidR="002F3045" w:rsidRPr="001C3FF0">
        <w:rPr>
          <w:rFonts w:ascii="Arial" w:hAnsi="Arial" w:cs="Arial"/>
          <w:sz w:val="22"/>
          <w:szCs w:val="22"/>
        </w:rPr>
        <w:t>Smekens</w:t>
      </w:r>
      <w:proofErr w:type="spellEnd"/>
      <w:r w:rsidR="002F3045" w:rsidRPr="001C3FF0">
        <w:rPr>
          <w:rFonts w:ascii="Arial" w:hAnsi="Arial" w:cs="Arial"/>
          <w:sz w:val="22"/>
          <w:szCs w:val="22"/>
        </w:rPr>
        <w:t xml:space="preserve"> (2017) notes it can often be challen</w:t>
      </w:r>
      <w:r w:rsidR="007A208F" w:rsidRPr="001C3FF0">
        <w:rPr>
          <w:rFonts w:ascii="Arial" w:hAnsi="Arial" w:cs="Arial"/>
          <w:sz w:val="22"/>
          <w:szCs w:val="22"/>
        </w:rPr>
        <w:t>gi</w:t>
      </w:r>
      <w:r w:rsidR="002F3045" w:rsidRPr="001C3FF0">
        <w:rPr>
          <w:rFonts w:ascii="Arial" w:hAnsi="Arial" w:cs="Arial"/>
          <w:sz w:val="22"/>
          <w:szCs w:val="22"/>
        </w:rPr>
        <w:t>ng to teach students how to synthesize text, more explicit</w:t>
      </w:r>
      <w:r w:rsidR="007C7829" w:rsidRPr="001C3FF0">
        <w:rPr>
          <w:rFonts w:ascii="Arial" w:hAnsi="Arial" w:cs="Arial"/>
          <w:sz w:val="22"/>
          <w:szCs w:val="22"/>
        </w:rPr>
        <w:t xml:space="preserve"> instructions</w:t>
      </w:r>
      <w:r w:rsidR="002F3045" w:rsidRPr="001C3FF0">
        <w:rPr>
          <w:rFonts w:ascii="Arial" w:hAnsi="Arial" w:cs="Arial"/>
          <w:sz w:val="22"/>
          <w:szCs w:val="22"/>
        </w:rPr>
        <w:t xml:space="preserve"> when asking s</w:t>
      </w:r>
      <w:r w:rsidR="00BB5B32">
        <w:rPr>
          <w:rFonts w:ascii="Arial" w:hAnsi="Arial" w:cs="Arial"/>
          <w:sz w:val="22"/>
          <w:szCs w:val="22"/>
        </w:rPr>
        <w:t>tudents</w:t>
      </w:r>
      <w:r w:rsidR="002F3045" w:rsidRPr="001C3FF0">
        <w:rPr>
          <w:rFonts w:ascii="Arial" w:hAnsi="Arial" w:cs="Arial"/>
          <w:sz w:val="22"/>
          <w:szCs w:val="22"/>
        </w:rPr>
        <w:t xml:space="preserve"> to undertake this task </w:t>
      </w:r>
      <w:r w:rsidR="007C7829" w:rsidRPr="001C3FF0">
        <w:rPr>
          <w:rFonts w:ascii="Arial" w:hAnsi="Arial" w:cs="Arial"/>
          <w:sz w:val="22"/>
          <w:szCs w:val="22"/>
        </w:rPr>
        <w:t xml:space="preserve">will improve </w:t>
      </w:r>
      <w:r w:rsidR="002F3045" w:rsidRPr="001C3FF0">
        <w:rPr>
          <w:rFonts w:ascii="Arial" w:hAnsi="Arial" w:cs="Arial"/>
          <w:sz w:val="22"/>
          <w:szCs w:val="22"/>
        </w:rPr>
        <w:t>future</w:t>
      </w:r>
      <w:r w:rsidR="007C7829" w:rsidRPr="001C3FF0">
        <w:rPr>
          <w:rFonts w:ascii="Arial" w:hAnsi="Arial" w:cs="Arial"/>
          <w:sz w:val="22"/>
          <w:szCs w:val="22"/>
        </w:rPr>
        <w:t xml:space="preserve"> lessons</w:t>
      </w:r>
      <w:r w:rsidR="002F3045" w:rsidRPr="001C3FF0">
        <w:rPr>
          <w:rFonts w:ascii="Arial" w:hAnsi="Arial" w:cs="Arial"/>
          <w:sz w:val="22"/>
          <w:szCs w:val="22"/>
        </w:rPr>
        <w:t>. Doing this</w:t>
      </w:r>
      <w:r w:rsidRPr="001C3FF0">
        <w:rPr>
          <w:rFonts w:ascii="Arial" w:hAnsi="Arial" w:cs="Arial"/>
          <w:sz w:val="22"/>
          <w:szCs w:val="22"/>
        </w:rPr>
        <w:t xml:space="preserve"> would have meant during the feedback session every pupil would have learnt </w:t>
      </w:r>
      <w:r w:rsidR="007518E3" w:rsidRPr="001C3FF0">
        <w:rPr>
          <w:rFonts w:ascii="Arial" w:hAnsi="Arial" w:cs="Arial"/>
          <w:sz w:val="22"/>
          <w:szCs w:val="22"/>
        </w:rPr>
        <w:t xml:space="preserve">something from each poster and learnt </w:t>
      </w:r>
      <w:r w:rsidR="00FD5927" w:rsidRPr="001C3FF0">
        <w:rPr>
          <w:rFonts w:ascii="Arial" w:hAnsi="Arial" w:cs="Arial"/>
          <w:sz w:val="22"/>
          <w:szCs w:val="22"/>
        </w:rPr>
        <w:t xml:space="preserve">more </w:t>
      </w:r>
      <w:r w:rsidR="007518E3" w:rsidRPr="001C3FF0">
        <w:rPr>
          <w:rFonts w:ascii="Arial" w:hAnsi="Arial" w:cs="Arial"/>
          <w:sz w:val="22"/>
          <w:szCs w:val="22"/>
        </w:rPr>
        <w:t>from each other.</w:t>
      </w:r>
      <w:r w:rsidR="00C26F68">
        <w:rPr>
          <w:rFonts w:ascii="Arial" w:hAnsi="Arial" w:cs="Arial"/>
          <w:sz w:val="22"/>
          <w:szCs w:val="22"/>
        </w:rPr>
        <w:t xml:space="preserve"> This would further help to build young learners into creative contributors, one of the four purposes the newly proposed 2022 curriculum aims future learners to be.  </w:t>
      </w:r>
    </w:p>
    <w:p w14:paraId="47FC88BC" w14:textId="77777777" w:rsidR="00573649" w:rsidRPr="001C3FF0" w:rsidRDefault="00573649" w:rsidP="00573649">
      <w:pPr>
        <w:spacing w:line="360" w:lineRule="auto"/>
        <w:jc w:val="both"/>
        <w:rPr>
          <w:rFonts w:ascii="Arial" w:hAnsi="Arial" w:cs="Arial"/>
          <w:sz w:val="22"/>
          <w:szCs w:val="22"/>
        </w:rPr>
      </w:pPr>
    </w:p>
    <w:p w14:paraId="11182369" w14:textId="04E2EF9A" w:rsidR="004B17F8" w:rsidRPr="001C3FF0" w:rsidRDefault="007518E3" w:rsidP="00BF0917">
      <w:pPr>
        <w:spacing w:line="360" w:lineRule="auto"/>
        <w:jc w:val="both"/>
        <w:rPr>
          <w:rFonts w:ascii="Arial" w:hAnsi="Arial" w:cs="Arial"/>
          <w:sz w:val="22"/>
          <w:szCs w:val="22"/>
        </w:rPr>
      </w:pPr>
      <w:r w:rsidRPr="001C3FF0">
        <w:rPr>
          <w:rFonts w:ascii="Arial" w:hAnsi="Arial" w:cs="Arial"/>
          <w:sz w:val="22"/>
          <w:szCs w:val="22"/>
        </w:rPr>
        <w:t xml:space="preserve">From interviews with the pupils </w:t>
      </w:r>
      <w:r w:rsidR="00B06059" w:rsidRPr="001C3FF0">
        <w:rPr>
          <w:rFonts w:ascii="Arial" w:hAnsi="Arial" w:cs="Arial"/>
          <w:sz w:val="22"/>
          <w:szCs w:val="22"/>
        </w:rPr>
        <w:t xml:space="preserve">it was clear </w:t>
      </w:r>
      <w:r w:rsidR="00BB5B32">
        <w:rPr>
          <w:rFonts w:ascii="Arial" w:hAnsi="Arial" w:cs="Arial"/>
          <w:sz w:val="22"/>
          <w:szCs w:val="22"/>
        </w:rPr>
        <w:t>all</w:t>
      </w:r>
      <w:r w:rsidR="00B06059" w:rsidRPr="001C3FF0">
        <w:rPr>
          <w:rFonts w:ascii="Arial" w:hAnsi="Arial" w:cs="Arial"/>
          <w:sz w:val="22"/>
          <w:szCs w:val="22"/>
        </w:rPr>
        <w:t xml:space="preserve"> found the posters beneficial</w:t>
      </w:r>
      <w:r w:rsidR="003C4E2E" w:rsidRPr="001C3FF0">
        <w:rPr>
          <w:rFonts w:ascii="Arial" w:hAnsi="Arial" w:cs="Arial"/>
          <w:sz w:val="22"/>
          <w:szCs w:val="22"/>
        </w:rPr>
        <w:t xml:space="preserve"> as information was laid in front of them. Pupils 2 and 3 also stated the video beneficial</w:t>
      </w:r>
      <w:r w:rsidR="00674CCA" w:rsidRPr="001C3FF0">
        <w:rPr>
          <w:rFonts w:ascii="Arial" w:hAnsi="Arial" w:cs="Arial"/>
          <w:sz w:val="22"/>
          <w:szCs w:val="22"/>
        </w:rPr>
        <w:t xml:space="preserve"> as it put the lesson into perspective. </w:t>
      </w:r>
      <w:r w:rsidR="007C7829" w:rsidRPr="001C3FF0">
        <w:rPr>
          <w:rFonts w:ascii="Arial" w:hAnsi="Arial" w:cs="Arial"/>
          <w:sz w:val="22"/>
          <w:szCs w:val="22"/>
        </w:rPr>
        <w:t>These pupils</w:t>
      </w:r>
      <w:r w:rsidR="00674CCA" w:rsidRPr="001C3FF0">
        <w:rPr>
          <w:rFonts w:ascii="Arial" w:hAnsi="Arial" w:cs="Arial"/>
          <w:sz w:val="22"/>
          <w:szCs w:val="22"/>
        </w:rPr>
        <w:t xml:space="preserve"> also stated group work </w:t>
      </w:r>
      <w:r w:rsidR="00017534" w:rsidRPr="001C3FF0">
        <w:rPr>
          <w:rFonts w:ascii="Arial" w:hAnsi="Arial" w:cs="Arial"/>
          <w:sz w:val="22"/>
          <w:szCs w:val="22"/>
        </w:rPr>
        <w:t>allowed them to</w:t>
      </w:r>
      <w:r w:rsidR="00674CCA" w:rsidRPr="001C3FF0">
        <w:rPr>
          <w:rFonts w:ascii="Arial" w:hAnsi="Arial" w:cs="Arial"/>
          <w:sz w:val="22"/>
          <w:szCs w:val="22"/>
        </w:rPr>
        <w:t xml:space="preserve"> get more points and opinions from others as well as getting more work done. Therefore, </w:t>
      </w:r>
      <w:r w:rsidR="00C14CBA" w:rsidRPr="001C3FF0">
        <w:rPr>
          <w:rFonts w:ascii="Arial" w:hAnsi="Arial" w:cs="Arial"/>
          <w:sz w:val="22"/>
          <w:szCs w:val="22"/>
        </w:rPr>
        <w:t>from thi</w:t>
      </w:r>
      <w:r w:rsidR="00BB5B32">
        <w:rPr>
          <w:rFonts w:ascii="Arial" w:hAnsi="Arial" w:cs="Arial"/>
          <w:sz w:val="22"/>
          <w:szCs w:val="22"/>
        </w:rPr>
        <w:t>s LS</w:t>
      </w:r>
      <w:r w:rsidR="00017534" w:rsidRPr="001C3FF0">
        <w:rPr>
          <w:rFonts w:ascii="Arial" w:hAnsi="Arial" w:cs="Arial"/>
          <w:sz w:val="22"/>
          <w:szCs w:val="22"/>
        </w:rPr>
        <w:t xml:space="preserve"> </w:t>
      </w:r>
      <w:r w:rsidR="006C44FC" w:rsidRPr="001C3FF0">
        <w:rPr>
          <w:rFonts w:ascii="Arial" w:hAnsi="Arial" w:cs="Arial"/>
          <w:sz w:val="22"/>
          <w:szCs w:val="22"/>
        </w:rPr>
        <w:t xml:space="preserve">the researcher </w:t>
      </w:r>
      <w:r w:rsidR="00017534" w:rsidRPr="001C3FF0">
        <w:rPr>
          <w:rFonts w:ascii="Arial" w:hAnsi="Arial" w:cs="Arial"/>
          <w:sz w:val="22"/>
          <w:szCs w:val="22"/>
        </w:rPr>
        <w:t>found</w:t>
      </w:r>
      <w:r w:rsidR="00C14CBA" w:rsidRPr="001C3FF0">
        <w:rPr>
          <w:rFonts w:ascii="Arial" w:hAnsi="Arial" w:cs="Arial"/>
          <w:sz w:val="22"/>
          <w:szCs w:val="22"/>
        </w:rPr>
        <w:t xml:space="preserve"> interviewing students </w:t>
      </w:r>
      <w:r w:rsidR="00017534" w:rsidRPr="001C3FF0">
        <w:rPr>
          <w:rFonts w:ascii="Arial" w:hAnsi="Arial" w:cs="Arial"/>
          <w:sz w:val="22"/>
          <w:szCs w:val="22"/>
        </w:rPr>
        <w:t>provided</w:t>
      </w:r>
      <w:r w:rsidR="00C14CBA" w:rsidRPr="001C3FF0">
        <w:rPr>
          <w:rFonts w:ascii="Arial" w:hAnsi="Arial" w:cs="Arial"/>
          <w:sz w:val="22"/>
          <w:szCs w:val="22"/>
        </w:rPr>
        <w:t xml:space="preserve"> good conformation that the </w:t>
      </w:r>
      <w:r w:rsidR="00017534" w:rsidRPr="001C3FF0">
        <w:rPr>
          <w:rFonts w:ascii="Arial" w:hAnsi="Arial" w:cs="Arial"/>
          <w:sz w:val="22"/>
          <w:szCs w:val="22"/>
        </w:rPr>
        <w:t xml:space="preserve">variety of </w:t>
      </w:r>
      <w:r w:rsidR="00C14CBA" w:rsidRPr="001C3FF0">
        <w:rPr>
          <w:rFonts w:ascii="Arial" w:hAnsi="Arial" w:cs="Arial"/>
          <w:sz w:val="22"/>
          <w:szCs w:val="22"/>
        </w:rPr>
        <w:t xml:space="preserve">tools </w:t>
      </w:r>
      <w:r w:rsidR="006C44FC" w:rsidRPr="001C3FF0">
        <w:rPr>
          <w:rFonts w:ascii="Arial" w:hAnsi="Arial" w:cs="Arial"/>
          <w:sz w:val="22"/>
          <w:szCs w:val="22"/>
        </w:rPr>
        <w:t>they</w:t>
      </w:r>
      <w:r w:rsidR="00C14CBA" w:rsidRPr="001C3FF0">
        <w:rPr>
          <w:rFonts w:ascii="Arial" w:hAnsi="Arial" w:cs="Arial"/>
          <w:sz w:val="22"/>
          <w:szCs w:val="22"/>
        </w:rPr>
        <w:t xml:space="preserve"> adopt to teach are effective in meeting learning needs</w:t>
      </w:r>
      <w:r w:rsidR="004A0404" w:rsidRPr="001C3FF0">
        <w:rPr>
          <w:rFonts w:ascii="Arial" w:hAnsi="Arial" w:cs="Arial"/>
          <w:sz w:val="22"/>
          <w:szCs w:val="22"/>
        </w:rPr>
        <w:t xml:space="preserve"> and</w:t>
      </w:r>
      <w:r w:rsidR="00C14CBA" w:rsidRPr="001C3FF0">
        <w:rPr>
          <w:rFonts w:ascii="Arial" w:hAnsi="Arial" w:cs="Arial"/>
          <w:sz w:val="22"/>
          <w:szCs w:val="22"/>
        </w:rPr>
        <w:t xml:space="preserve"> </w:t>
      </w:r>
      <w:r w:rsidR="004A0404" w:rsidRPr="001C3FF0">
        <w:rPr>
          <w:rFonts w:ascii="Arial" w:hAnsi="Arial" w:cs="Arial"/>
          <w:sz w:val="22"/>
          <w:szCs w:val="22"/>
        </w:rPr>
        <w:t>f</w:t>
      </w:r>
      <w:r w:rsidR="00C14CBA" w:rsidRPr="001C3FF0">
        <w:rPr>
          <w:rFonts w:ascii="Arial" w:hAnsi="Arial" w:cs="Arial"/>
          <w:sz w:val="22"/>
          <w:szCs w:val="22"/>
        </w:rPr>
        <w:t>ollo</w:t>
      </w:r>
      <w:r w:rsidR="004A0404" w:rsidRPr="001C3FF0">
        <w:rPr>
          <w:rFonts w:ascii="Arial" w:hAnsi="Arial" w:cs="Arial"/>
          <w:sz w:val="22"/>
          <w:szCs w:val="22"/>
        </w:rPr>
        <w:t>w</w:t>
      </w:r>
      <w:r w:rsidR="00C14CBA" w:rsidRPr="001C3FF0">
        <w:rPr>
          <w:rFonts w:ascii="Arial" w:hAnsi="Arial" w:cs="Arial"/>
          <w:sz w:val="22"/>
          <w:szCs w:val="22"/>
        </w:rPr>
        <w:t xml:space="preserve"> closely th</w:t>
      </w:r>
      <w:r w:rsidR="004A0404" w:rsidRPr="001C3FF0">
        <w:rPr>
          <w:rFonts w:ascii="Arial" w:hAnsi="Arial" w:cs="Arial"/>
          <w:sz w:val="22"/>
          <w:szCs w:val="22"/>
        </w:rPr>
        <w:t>e</w:t>
      </w:r>
      <w:r w:rsidR="00C14CBA" w:rsidRPr="001C3FF0">
        <w:rPr>
          <w:rFonts w:ascii="Arial" w:hAnsi="Arial" w:cs="Arial"/>
          <w:sz w:val="22"/>
          <w:szCs w:val="22"/>
        </w:rPr>
        <w:t xml:space="preserve"> professional standards for teachers set by Welsh Gov</w:t>
      </w:r>
      <w:r w:rsidR="00BB5B32">
        <w:rPr>
          <w:rFonts w:ascii="Arial" w:hAnsi="Arial" w:cs="Arial"/>
          <w:sz w:val="22"/>
          <w:szCs w:val="22"/>
        </w:rPr>
        <w:t>ernment</w:t>
      </w:r>
      <w:r w:rsidR="00C14CBA" w:rsidRPr="001C3FF0">
        <w:rPr>
          <w:rFonts w:ascii="Arial" w:hAnsi="Arial" w:cs="Arial"/>
          <w:sz w:val="22"/>
          <w:szCs w:val="22"/>
        </w:rPr>
        <w:t xml:space="preserve"> (Education Wales, 2018)</w:t>
      </w:r>
      <w:r w:rsidR="004A0404" w:rsidRPr="001C3FF0">
        <w:rPr>
          <w:rFonts w:ascii="Arial" w:hAnsi="Arial" w:cs="Arial"/>
          <w:sz w:val="22"/>
          <w:szCs w:val="22"/>
        </w:rPr>
        <w:t>. Innovation being a key component of these standards</w:t>
      </w:r>
      <w:r w:rsidR="00C14CBA" w:rsidRPr="001C3FF0">
        <w:rPr>
          <w:rFonts w:ascii="Arial" w:hAnsi="Arial" w:cs="Arial"/>
          <w:sz w:val="22"/>
          <w:szCs w:val="22"/>
        </w:rPr>
        <w:t xml:space="preserve"> requires teachers to lead learning by </w:t>
      </w:r>
      <w:r w:rsidR="004A0404" w:rsidRPr="001C3FF0">
        <w:rPr>
          <w:rFonts w:ascii="Arial" w:hAnsi="Arial" w:cs="Arial"/>
          <w:sz w:val="22"/>
          <w:szCs w:val="22"/>
        </w:rPr>
        <w:t xml:space="preserve">employing an innovative outlook exemplified by techniques and approaches to improve pedagogical outcomes. </w:t>
      </w:r>
      <w:r w:rsidR="00C14CBA" w:rsidRPr="001C3FF0">
        <w:rPr>
          <w:rFonts w:ascii="Arial" w:hAnsi="Arial" w:cs="Arial"/>
          <w:sz w:val="22"/>
          <w:szCs w:val="22"/>
        </w:rPr>
        <w:t xml:space="preserve"> </w:t>
      </w:r>
      <w:r w:rsidR="004A0404" w:rsidRPr="001C3FF0">
        <w:rPr>
          <w:rFonts w:ascii="Arial" w:hAnsi="Arial" w:cs="Arial"/>
          <w:sz w:val="22"/>
          <w:szCs w:val="22"/>
        </w:rPr>
        <w:t xml:space="preserve">The </w:t>
      </w:r>
      <w:r w:rsidR="00BB5B32">
        <w:rPr>
          <w:rFonts w:ascii="Arial" w:hAnsi="Arial" w:cs="Arial"/>
          <w:sz w:val="22"/>
          <w:szCs w:val="22"/>
        </w:rPr>
        <w:t>LS</w:t>
      </w:r>
      <w:r w:rsidR="00C14CBA" w:rsidRPr="001C3FF0">
        <w:rPr>
          <w:rFonts w:ascii="Arial" w:hAnsi="Arial" w:cs="Arial"/>
          <w:sz w:val="22"/>
          <w:szCs w:val="22"/>
        </w:rPr>
        <w:t xml:space="preserve"> has ensured the </w:t>
      </w:r>
      <w:r w:rsidR="004A0404" w:rsidRPr="001C3FF0">
        <w:rPr>
          <w:rFonts w:ascii="Arial" w:hAnsi="Arial" w:cs="Arial"/>
          <w:sz w:val="22"/>
          <w:szCs w:val="22"/>
        </w:rPr>
        <w:t xml:space="preserve">innovative </w:t>
      </w:r>
      <w:r w:rsidR="00C14CBA" w:rsidRPr="001C3FF0">
        <w:rPr>
          <w:rFonts w:ascii="Arial" w:hAnsi="Arial" w:cs="Arial"/>
          <w:sz w:val="22"/>
          <w:szCs w:val="22"/>
        </w:rPr>
        <w:t>practices</w:t>
      </w:r>
      <w:r w:rsidR="004A0404" w:rsidRPr="001C3FF0">
        <w:rPr>
          <w:rFonts w:ascii="Arial" w:hAnsi="Arial" w:cs="Arial"/>
          <w:sz w:val="22"/>
          <w:szCs w:val="22"/>
        </w:rPr>
        <w:t xml:space="preserve"> </w:t>
      </w:r>
      <w:r w:rsidR="001378C5" w:rsidRPr="001C3FF0">
        <w:rPr>
          <w:rFonts w:ascii="Arial" w:hAnsi="Arial" w:cs="Arial"/>
          <w:sz w:val="22"/>
          <w:szCs w:val="22"/>
        </w:rPr>
        <w:t xml:space="preserve">the researcher </w:t>
      </w:r>
      <w:r w:rsidR="00C14CBA" w:rsidRPr="001C3FF0">
        <w:rPr>
          <w:rFonts w:ascii="Arial" w:hAnsi="Arial" w:cs="Arial"/>
          <w:sz w:val="22"/>
          <w:szCs w:val="22"/>
        </w:rPr>
        <w:t>adopt</w:t>
      </w:r>
      <w:r w:rsidR="001378C5" w:rsidRPr="001C3FF0">
        <w:rPr>
          <w:rFonts w:ascii="Arial" w:hAnsi="Arial" w:cs="Arial"/>
          <w:sz w:val="22"/>
          <w:szCs w:val="22"/>
        </w:rPr>
        <w:t>s</w:t>
      </w:r>
      <w:r w:rsidR="00C14CBA" w:rsidRPr="001C3FF0">
        <w:rPr>
          <w:rFonts w:ascii="Arial" w:hAnsi="Arial" w:cs="Arial"/>
          <w:sz w:val="22"/>
          <w:szCs w:val="22"/>
        </w:rPr>
        <w:t xml:space="preserve"> in class are supporting learning. </w:t>
      </w:r>
      <w:r w:rsidR="00573649" w:rsidRPr="001C3FF0">
        <w:rPr>
          <w:rFonts w:ascii="Arial" w:hAnsi="Arial" w:cs="Arial"/>
          <w:sz w:val="22"/>
          <w:szCs w:val="22"/>
        </w:rPr>
        <w:t>It has also taught the value of allowing pupils to work together to achieve common goals</w:t>
      </w:r>
      <w:r w:rsidR="00C26F68">
        <w:rPr>
          <w:rFonts w:ascii="Arial" w:hAnsi="Arial" w:cs="Arial"/>
          <w:sz w:val="22"/>
          <w:szCs w:val="22"/>
        </w:rPr>
        <w:t xml:space="preserve"> which will help build confident individuals ready to be valued members of society. </w:t>
      </w:r>
      <w:r w:rsidR="00573649" w:rsidRPr="001C3FF0">
        <w:rPr>
          <w:rFonts w:ascii="Arial" w:hAnsi="Arial" w:cs="Arial"/>
          <w:sz w:val="22"/>
          <w:szCs w:val="22"/>
        </w:rPr>
        <w:t xml:space="preserve"> </w:t>
      </w:r>
    </w:p>
    <w:p w14:paraId="07F9D0B9" w14:textId="77777777" w:rsidR="004B17F8" w:rsidRPr="001C3FF0" w:rsidRDefault="004B17F8" w:rsidP="00BF0917">
      <w:pPr>
        <w:spacing w:line="360" w:lineRule="auto"/>
        <w:jc w:val="both"/>
        <w:rPr>
          <w:rFonts w:ascii="Arial" w:hAnsi="Arial" w:cs="Arial"/>
          <w:sz w:val="22"/>
          <w:szCs w:val="22"/>
        </w:rPr>
      </w:pPr>
    </w:p>
    <w:p w14:paraId="3C93840D" w14:textId="6F04DE5E" w:rsidR="00C470FE" w:rsidRPr="001C3FF0" w:rsidRDefault="00BB5B32" w:rsidP="00BF0917">
      <w:pPr>
        <w:spacing w:line="360" w:lineRule="auto"/>
        <w:jc w:val="both"/>
        <w:rPr>
          <w:rFonts w:ascii="Arial" w:hAnsi="Arial" w:cs="Arial"/>
          <w:sz w:val="22"/>
          <w:szCs w:val="22"/>
        </w:rPr>
      </w:pPr>
      <w:r>
        <w:rPr>
          <w:rFonts w:ascii="Arial" w:hAnsi="Arial" w:cs="Arial"/>
          <w:sz w:val="22"/>
          <w:szCs w:val="22"/>
        </w:rPr>
        <w:t>LS</w:t>
      </w:r>
      <w:r w:rsidR="004B17F8" w:rsidRPr="001C3FF0">
        <w:rPr>
          <w:rFonts w:ascii="Arial" w:hAnsi="Arial" w:cs="Arial"/>
          <w:sz w:val="22"/>
          <w:szCs w:val="22"/>
        </w:rPr>
        <w:t xml:space="preserve"> 2 needs more statistics to support the potential conclusions that can be </w:t>
      </w:r>
      <w:r w:rsidR="005A4281" w:rsidRPr="001C3FF0">
        <w:rPr>
          <w:rFonts w:ascii="Arial" w:hAnsi="Arial" w:cs="Arial"/>
          <w:sz w:val="22"/>
          <w:szCs w:val="22"/>
        </w:rPr>
        <w:t>drawn</w:t>
      </w:r>
      <w:r w:rsidR="004B17F8" w:rsidRPr="001C3FF0">
        <w:rPr>
          <w:rFonts w:ascii="Arial" w:hAnsi="Arial" w:cs="Arial"/>
          <w:sz w:val="22"/>
          <w:szCs w:val="22"/>
        </w:rPr>
        <w:t>.</w:t>
      </w:r>
      <w:r w:rsidR="005A4281" w:rsidRPr="001C3FF0">
        <w:rPr>
          <w:rFonts w:ascii="Arial" w:hAnsi="Arial" w:cs="Arial"/>
          <w:sz w:val="22"/>
          <w:szCs w:val="22"/>
        </w:rPr>
        <w:t xml:space="preserve"> Although </w:t>
      </w:r>
      <w:r w:rsidR="00656A4E" w:rsidRPr="001C3FF0">
        <w:rPr>
          <w:rFonts w:ascii="Arial" w:hAnsi="Arial" w:cs="Arial"/>
          <w:sz w:val="22"/>
          <w:szCs w:val="22"/>
        </w:rPr>
        <w:t>the researcher believes</w:t>
      </w:r>
      <w:r w:rsidR="005A4281" w:rsidRPr="001C3FF0">
        <w:rPr>
          <w:rFonts w:ascii="Arial" w:hAnsi="Arial" w:cs="Arial"/>
          <w:sz w:val="22"/>
          <w:szCs w:val="22"/>
        </w:rPr>
        <w:t xml:space="preserve"> similar results would be seen if the observation with the same class and pupils had been repeated several times; </w:t>
      </w:r>
      <w:r w:rsidR="00656A4E" w:rsidRPr="001C3FF0">
        <w:rPr>
          <w:rFonts w:ascii="Arial" w:hAnsi="Arial" w:cs="Arial"/>
          <w:sz w:val="22"/>
          <w:szCs w:val="22"/>
        </w:rPr>
        <w:t>however,</w:t>
      </w:r>
      <w:r w:rsidR="005A4281" w:rsidRPr="001C3FF0">
        <w:rPr>
          <w:rFonts w:ascii="Arial" w:hAnsi="Arial" w:cs="Arial"/>
          <w:sz w:val="22"/>
          <w:szCs w:val="22"/>
        </w:rPr>
        <w:t xml:space="preserve"> </w:t>
      </w:r>
      <w:r w:rsidR="00656A4E" w:rsidRPr="001C3FF0">
        <w:rPr>
          <w:rFonts w:ascii="Arial" w:hAnsi="Arial" w:cs="Arial"/>
          <w:sz w:val="22"/>
          <w:szCs w:val="22"/>
        </w:rPr>
        <w:t>statistics have</w:t>
      </w:r>
      <w:r w:rsidR="005A4281" w:rsidRPr="001C3FF0">
        <w:rPr>
          <w:rFonts w:ascii="Arial" w:hAnsi="Arial" w:cs="Arial"/>
          <w:sz w:val="22"/>
          <w:szCs w:val="22"/>
        </w:rPr>
        <w:t xml:space="preserve"> not </w:t>
      </w:r>
      <w:r w:rsidR="00656A4E" w:rsidRPr="001C3FF0">
        <w:rPr>
          <w:rFonts w:ascii="Arial" w:hAnsi="Arial" w:cs="Arial"/>
          <w:sz w:val="22"/>
          <w:szCs w:val="22"/>
        </w:rPr>
        <w:t xml:space="preserve">confidently </w:t>
      </w:r>
      <w:r w:rsidR="005A4281" w:rsidRPr="001C3FF0">
        <w:rPr>
          <w:rFonts w:ascii="Arial" w:hAnsi="Arial" w:cs="Arial"/>
          <w:sz w:val="22"/>
          <w:szCs w:val="22"/>
        </w:rPr>
        <w:t xml:space="preserve">proven </w:t>
      </w:r>
      <w:r w:rsidR="00656A4E" w:rsidRPr="001C3FF0">
        <w:rPr>
          <w:rFonts w:ascii="Arial" w:hAnsi="Arial" w:cs="Arial"/>
          <w:sz w:val="22"/>
          <w:szCs w:val="22"/>
        </w:rPr>
        <w:t>it</w:t>
      </w:r>
      <w:r w:rsidR="005A4281" w:rsidRPr="001C3FF0">
        <w:rPr>
          <w:rFonts w:ascii="Arial" w:hAnsi="Arial" w:cs="Arial"/>
          <w:sz w:val="22"/>
          <w:szCs w:val="22"/>
        </w:rPr>
        <w:t xml:space="preserve"> here. </w:t>
      </w:r>
      <w:bookmarkStart w:id="5" w:name="_Hlk33018098"/>
      <w:proofErr w:type="spellStart"/>
      <w:r w:rsidR="001378C5" w:rsidRPr="001C3FF0">
        <w:rPr>
          <w:rFonts w:ascii="Arial" w:hAnsi="Arial" w:cs="Arial"/>
          <w:sz w:val="22"/>
          <w:szCs w:val="22"/>
        </w:rPr>
        <w:t>Kodituwakku</w:t>
      </w:r>
      <w:proofErr w:type="spellEnd"/>
      <w:r w:rsidR="001378C5" w:rsidRPr="001C3FF0">
        <w:rPr>
          <w:rFonts w:ascii="Arial" w:hAnsi="Arial" w:cs="Arial"/>
          <w:sz w:val="22"/>
          <w:szCs w:val="22"/>
        </w:rPr>
        <w:t xml:space="preserve"> and </w:t>
      </w:r>
      <w:proofErr w:type="spellStart"/>
      <w:r w:rsidR="001378C5" w:rsidRPr="001C3FF0">
        <w:rPr>
          <w:rFonts w:ascii="Arial" w:hAnsi="Arial" w:cs="Arial"/>
          <w:sz w:val="22"/>
          <w:szCs w:val="22"/>
        </w:rPr>
        <w:t>Perera</w:t>
      </w:r>
      <w:proofErr w:type="spellEnd"/>
      <w:r w:rsidR="001378C5" w:rsidRPr="001C3FF0">
        <w:rPr>
          <w:rFonts w:ascii="Arial" w:hAnsi="Arial" w:cs="Arial"/>
          <w:sz w:val="22"/>
          <w:szCs w:val="22"/>
        </w:rPr>
        <w:t xml:space="preserve"> </w:t>
      </w:r>
      <w:bookmarkEnd w:id="5"/>
      <w:r w:rsidR="001378C5" w:rsidRPr="001C3FF0">
        <w:rPr>
          <w:rFonts w:ascii="Arial" w:hAnsi="Arial" w:cs="Arial"/>
          <w:sz w:val="22"/>
          <w:szCs w:val="22"/>
        </w:rPr>
        <w:t>(</w:t>
      </w:r>
      <w:r w:rsidR="00023CEA" w:rsidRPr="001C3FF0">
        <w:rPr>
          <w:rFonts w:ascii="Arial" w:hAnsi="Arial" w:cs="Arial"/>
          <w:sz w:val="22"/>
          <w:szCs w:val="22"/>
        </w:rPr>
        <w:t>2014</w:t>
      </w:r>
      <w:r w:rsidR="001378C5" w:rsidRPr="001C3FF0">
        <w:rPr>
          <w:rFonts w:ascii="Arial" w:hAnsi="Arial" w:cs="Arial"/>
          <w:sz w:val="22"/>
          <w:szCs w:val="22"/>
        </w:rPr>
        <w:t xml:space="preserve">) state the necessity of statistics to give credibility to research conclusions. </w:t>
      </w:r>
      <w:r w:rsidR="005A4281" w:rsidRPr="001C3FF0">
        <w:rPr>
          <w:rFonts w:ascii="Arial" w:hAnsi="Arial" w:cs="Arial"/>
          <w:sz w:val="22"/>
          <w:szCs w:val="22"/>
        </w:rPr>
        <w:t xml:space="preserve">Based on the results collected </w:t>
      </w:r>
      <w:r w:rsidR="00656A4E" w:rsidRPr="001C3FF0">
        <w:rPr>
          <w:rFonts w:ascii="Arial" w:hAnsi="Arial" w:cs="Arial"/>
          <w:sz w:val="22"/>
          <w:szCs w:val="22"/>
        </w:rPr>
        <w:t>the researcher</w:t>
      </w:r>
      <w:r w:rsidR="005A4281" w:rsidRPr="001C3FF0">
        <w:rPr>
          <w:rFonts w:ascii="Arial" w:hAnsi="Arial" w:cs="Arial"/>
          <w:sz w:val="22"/>
          <w:szCs w:val="22"/>
        </w:rPr>
        <w:t xml:space="preserve"> was not surprised to </w:t>
      </w:r>
      <w:r w:rsidR="00573649" w:rsidRPr="001C3FF0">
        <w:rPr>
          <w:rFonts w:ascii="Arial" w:hAnsi="Arial" w:cs="Arial"/>
          <w:sz w:val="22"/>
          <w:szCs w:val="22"/>
        </w:rPr>
        <w:t>learn</w:t>
      </w:r>
      <w:r w:rsidR="005A4281" w:rsidRPr="001C3FF0">
        <w:rPr>
          <w:rFonts w:ascii="Arial" w:hAnsi="Arial" w:cs="Arial"/>
          <w:sz w:val="22"/>
          <w:szCs w:val="22"/>
        </w:rPr>
        <w:t xml:space="preserve"> pupil 3’s results of no voluntary response to questions, no confidence when responding and more reluctance to take part than pupils 1 and 2 due to </w:t>
      </w:r>
      <w:r w:rsidR="00656A4E" w:rsidRPr="001C3FF0">
        <w:rPr>
          <w:rFonts w:ascii="Arial" w:hAnsi="Arial" w:cs="Arial"/>
          <w:sz w:val="22"/>
          <w:szCs w:val="22"/>
        </w:rPr>
        <w:t>the researcher’s</w:t>
      </w:r>
      <w:r w:rsidR="005A4281" w:rsidRPr="001C3FF0">
        <w:rPr>
          <w:rFonts w:ascii="Arial" w:hAnsi="Arial" w:cs="Arial"/>
          <w:sz w:val="22"/>
          <w:szCs w:val="22"/>
        </w:rPr>
        <w:t xml:space="preserve"> knowledge of the pupils. </w:t>
      </w:r>
      <w:r w:rsidR="00461296" w:rsidRPr="001C3FF0">
        <w:rPr>
          <w:rFonts w:ascii="Arial" w:hAnsi="Arial" w:cs="Arial"/>
          <w:sz w:val="22"/>
          <w:szCs w:val="22"/>
        </w:rPr>
        <w:t xml:space="preserve">The observation sheet of the </w:t>
      </w:r>
      <w:r w:rsidR="00AB7937">
        <w:rPr>
          <w:rFonts w:ascii="Arial" w:hAnsi="Arial" w:cs="Arial"/>
          <w:sz w:val="22"/>
          <w:szCs w:val="22"/>
        </w:rPr>
        <w:t>LS</w:t>
      </w:r>
      <w:r w:rsidR="00461296" w:rsidRPr="001C3FF0">
        <w:rPr>
          <w:rFonts w:ascii="Arial" w:hAnsi="Arial" w:cs="Arial"/>
          <w:sz w:val="22"/>
          <w:szCs w:val="22"/>
        </w:rPr>
        <w:t xml:space="preserve"> therefore confirmed what </w:t>
      </w:r>
      <w:r w:rsidR="00656A4E" w:rsidRPr="001C3FF0">
        <w:rPr>
          <w:rFonts w:ascii="Arial" w:hAnsi="Arial" w:cs="Arial"/>
          <w:sz w:val="22"/>
          <w:szCs w:val="22"/>
        </w:rPr>
        <w:t>was</w:t>
      </w:r>
      <w:r w:rsidR="00461296" w:rsidRPr="001C3FF0">
        <w:rPr>
          <w:rFonts w:ascii="Arial" w:hAnsi="Arial" w:cs="Arial"/>
          <w:sz w:val="22"/>
          <w:szCs w:val="22"/>
        </w:rPr>
        <w:t xml:space="preserve"> thought to be true. When paired with interview questions</w:t>
      </w:r>
      <w:r w:rsidR="00656A4E" w:rsidRPr="001C3FF0">
        <w:rPr>
          <w:rFonts w:ascii="Arial" w:hAnsi="Arial" w:cs="Arial"/>
          <w:sz w:val="22"/>
          <w:szCs w:val="22"/>
        </w:rPr>
        <w:t xml:space="preserve"> this</w:t>
      </w:r>
      <w:r w:rsidR="00461296" w:rsidRPr="001C3FF0">
        <w:rPr>
          <w:rFonts w:ascii="Arial" w:hAnsi="Arial" w:cs="Arial"/>
          <w:sz w:val="22"/>
          <w:szCs w:val="22"/>
        </w:rPr>
        <w:t xml:space="preserve"> conformation </w:t>
      </w:r>
      <w:r w:rsidR="001B7C5E" w:rsidRPr="001C3FF0">
        <w:rPr>
          <w:rFonts w:ascii="Arial" w:hAnsi="Arial" w:cs="Arial"/>
          <w:sz w:val="22"/>
          <w:szCs w:val="22"/>
        </w:rPr>
        <w:t>wa</w:t>
      </w:r>
      <w:r w:rsidR="00461296" w:rsidRPr="001C3FF0">
        <w:rPr>
          <w:rFonts w:ascii="Arial" w:hAnsi="Arial" w:cs="Arial"/>
          <w:sz w:val="22"/>
          <w:szCs w:val="22"/>
        </w:rPr>
        <w:t xml:space="preserve">s strengthened. Pupil 3’s response to </w:t>
      </w:r>
      <w:r w:rsidR="00461296" w:rsidRPr="001C3FF0">
        <w:rPr>
          <w:rFonts w:ascii="Arial" w:hAnsi="Arial" w:cs="Arial"/>
          <w:sz w:val="22"/>
          <w:szCs w:val="22"/>
        </w:rPr>
        <w:lastRenderedPageBreak/>
        <w:t xml:space="preserve">question 5 for example “If I get asked a question and don’t know the </w:t>
      </w:r>
      <w:proofErr w:type="gramStart"/>
      <w:r w:rsidR="00461296" w:rsidRPr="001C3FF0">
        <w:rPr>
          <w:rFonts w:ascii="Arial" w:hAnsi="Arial" w:cs="Arial"/>
          <w:sz w:val="22"/>
          <w:szCs w:val="22"/>
        </w:rPr>
        <w:t>answer</w:t>
      </w:r>
      <w:proofErr w:type="gramEnd"/>
      <w:r w:rsidR="00461296" w:rsidRPr="001C3FF0">
        <w:rPr>
          <w:rFonts w:ascii="Arial" w:hAnsi="Arial" w:cs="Arial"/>
          <w:sz w:val="22"/>
          <w:szCs w:val="22"/>
        </w:rPr>
        <w:t xml:space="preserve"> I get frustrated” could reveal the reason behind the lack of confidence when responding and participation reluctance.</w:t>
      </w:r>
      <w:r w:rsidR="00023CEA" w:rsidRPr="001C3FF0">
        <w:rPr>
          <w:rFonts w:ascii="Arial" w:hAnsi="Arial" w:cs="Arial"/>
          <w:sz w:val="22"/>
          <w:szCs w:val="22"/>
        </w:rPr>
        <w:t xml:space="preserve"> The LS has</w:t>
      </w:r>
      <w:r w:rsidR="00573649" w:rsidRPr="001C3FF0">
        <w:rPr>
          <w:rFonts w:ascii="Arial" w:hAnsi="Arial" w:cs="Arial"/>
          <w:sz w:val="22"/>
          <w:szCs w:val="22"/>
        </w:rPr>
        <w:t xml:space="preserve"> </w:t>
      </w:r>
      <w:r w:rsidR="00023CEA" w:rsidRPr="001C3FF0">
        <w:rPr>
          <w:rFonts w:ascii="Arial" w:hAnsi="Arial" w:cs="Arial"/>
          <w:sz w:val="22"/>
          <w:szCs w:val="22"/>
        </w:rPr>
        <w:t>shown</w:t>
      </w:r>
      <w:r w:rsidR="00573649" w:rsidRPr="001C3FF0">
        <w:rPr>
          <w:rFonts w:ascii="Arial" w:hAnsi="Arial" w:cs="Arial"/>
          <w:sz w:val="22"/>
          <w:szCs w:val="22"/>
        </w:rPr>
        <w:t xml:space="preserve"> paired use of an observation </w:t>
      </w:r>
      <w:r w:rsidR="00C54C3F" w:rsidRPr="001C3FF0">
        <w:rPr>
          <w:rFonts w:ascii="Arial" w:hAnsi="Arial" w:cs="Arial"/>
          <w:sz w:val="22"/>
          <w:szCs w:val="22"/>
        </w:rPr>
        <w:t>proforma</w:t>
      </w:r>
      <w:r w:rsidR="00573649" w:rsidRPr="001C3FF0">
        <w:rPr>
          <w:rFonts w:ascii="Arial" w:hAnsi="Arial" w:cs="Arial"/>
          <w:sz w:val="22"/>
          <w:szCs w:val="22"/>
        </w:rPr>
        <w:t xml:space="preserve"> with an interview </w:t>
      </w:r>
      <w:r w:rsidR="00C54C3F" w:rsidRPr="001C3FF0">
        <w:rPr>
          <w:rFonts w:ascii="Arial" w:hAnsi="Arial" w:cs="Arial"/>
          <w:sz w:val="22"/>
          <w:szCs w:val="22"/>
        </w:rPr>
        <w:t xml:space="preserve">can provide conformation of thoughts from which actions can be taken to support learners or make changes. </w:t>
      </w:r>
      <w:r w:rsidR="00461296" w:rsidRPr="001C3FF0">
        <w:rPr>
          <w:rFonts w:ascii="Arial" w:hAnsi="Arial" w:cs="Arial"/>
          <w:sz w:val="22"/>
          <w:szCs w:val="22"/>
        </w:rPr>
        <w:t xml:space="preserve">  </w:t>
      </w:r>
      <w:r w:rsidR="005A4281" w:rsidRPr="001C3FF0">
        <w:rPr>
          <w:rFonts w:ascii="Arial" w:hAnsi="Arial" w:cs="Arial"/>
          <w:sz w:val="22"/>
          <w:szCs w:val="22"/>
        </w:rPr>
        <w:t xml:space="preserve">    </w:t>
      </w:r>
      <w:bookmarkEnd w:id="4"/>
    </w:p>
    <w:p w14:paraId="0A0963A9" w14:textId="77777777" w:rsidR="001C3FF0" w:rsidRDefault="001C3FF0" w:rsidP="001C3FF0">
      <w:pPr>
        <w:spacing w:after="160" w:line="259" w:lineRule="auto"/>
        <w:rPr>
          <w:rFonts w:ascii="Arial" w:hAnsi="Arial" w:cs="Arial"/>
          <w:sz w:val="22"/>
          <w:szCs w:val="22"/>
        </w:rPr>
      </w:pPr>
    </w:p>
    <w:p w14:paraId="747D8601" w14:textId="440B8C12" w:rsidR="007518E3" w:rsidRPr="001C3FF0" w:rsidRDefault="00C470FE" w:rsidP="001C3FF0">
      <w:pPr>
        <w:spacing w:after="160" w:line="259" w:lineRule="auto"/>
        <w:rPr>
          <w:rFonts w:ascii="Arial" w:hAnsi="Arial" w:cs="Arial"/>
          <w:b/>
          <w:bCs/>
          <w:sz w:val="22"/>
          <w:szCs w:val="22"/>
        </w:rPr>
      </w:pPr>
      <w:r w:rsidRPr="001C3FF0">
        <w:rPr>
          <w:rFonts w:ascii="Arial" w:hAnsi="Arial" w:cs="Arial"/>
          <w:b/>
          <w:bCs/>
          <w:sz w:val="28"/>
          <w:szCs w:val="28"/>
          <w:u w:val="single"/>
        </w:rPr>
        <w:t>Discussion</w:t>
      </w:r>
      <w:r w:rsidR="005A4281" w:rsidRPr="001C3FF0">
        <w:rPr>
          <w:rFonts w:ascii="Arial" w:hAnsi="Arial" w:cs="Arial"/>
          <w:b/>
          <w:bCs/>
          <w:sz w:val="28"/>
          <w:szCs w:val="28"/>
          <w:u w:val="single"/>
        </w:rPr>
        <w:t xml:space="preserve">  </w:t>
      </w:r>
      <w:r w:rsidR="004B17F8" w:rsidRPr="001C3FF0">
        <w:rPr>
          <w:rFonts w:ascii="Arial" w:hAnsi="Arial" w:cs="Arial"/>
          <w:b/>
          <w:bCs/>
          <w:sz w:val="28"/>
          <w:szCs w:val="28"/>
          <w:u w:val="single"/>
        </w:rPr>
        <w:t xml:space="preserve">  </w:t>
      </w:r>
      <w:r w:rsidR="003C4E2E" w:rsidRPr="001C3FF0">
        <w:rPr>
          <w:rFonts w:ascii="Arial" w:hAnsi="Arial" w:cs="Arial"/>
          <w:b/>
          <w:bCs/>
          <w:sz w:val="28"/>
          <w:szCs w:val="28"/>
          <w:u w:val="single"/>
        </w:rPr>
        <w:t xml:space="preserve">   </w:t>
      </w:r>
    </w:p>
    <w:p w14:paraId="695C8637" w14:textId="77777777" w:rsidR="00C02C4C" w:rsidRDefault="00C02C4C" w:rsidP="0061513D">
      <w:pPr>
        <w:spacing w:line="360" w:lineRule="auto"/>
        <w:jc w:val="both"/>
        <w:rPr>
          <w:rFonts w:ascii="Arial" w:hAnsi="Arial" w:cs="Arial"/>
          <w:sz w:val="28"/>
          <w:szCs w:val="28"/>
        </w:rPr>
      </w:pPr>
    </w:p>
    <w:p w14:paraId="60901B51" w14:textId="1F88D72A" w:rsidR="009219C4" w:rsidRPr="001C3FF0" w:rsidRDefault="00BD730C" w:rsidP="0061513D">
      <w:pPr>
        <w:spacing w:line="360" w:lineRule="auto"/>
        <w:jc w:val="both"/>
        <w:rPr>
          <w:rFonts w:ascii="Arial" w:hAnsi="Arial" w:cs="Arial"/>
          <w:sz w:val="22"/>
          <w:szCs w:val="22"/>
        </w:rPr>
      </w:pPr>
      <w:r w:rsidRPr="001C3FF0">
        <w:rPr>
          <w:rFonts w:ascii="Arial" w:hAnsi="Arial" w:cs="Arial"/>
          <w:sz w:val="22"/>
          <w:szCs w:val="22"/>
        </w:rPr>
        <w:t xml:space="preserve">In </w:t>
      </w:r>
      <w:r w:rsidR="00AB7937">
        <w:rPr>
          <w:rFonts w:ascii="Arial" w:hAnsi="Arial" w:cs="Arial"/>
          <w:sz w:val="22"/>
          <w:szCs w:val="22"/>
        </w:rPr>
        <w:t>LS</w:t>
      </w:r>
      <w:r w:rsidRPr="001C3FF0">
        <w:rPr>
          <w:rFonts w:ascii="Arial" w:hAnsi="Arial" w:cs="Arial"/>
          <w:sz w:val="22"/>
          <w:szCs w:val="22"/>
        </w:rPr>
        <w:t xml:space="preserve"> 1 there appeared to be a clear trend between pupil 1’s confidence in and voluntary responses to questioning compared to pupil 3. Pupil 1 </w:t>
      </w:r>
      <w:r w:rsidR="00AB7937">
        <w:rPr>
          <w:rFonts w:ascii="Arial" w:hAnsi="Arial" w:cs="Arial"/>
          <w:sz w:val="22"/>
          <w:szCs w:val="22"/>
        </w:rPr>
        <w:t>is</w:t>
      </w:r>
      <w:r w:rsidRPr="001C3FF0">
        <w:rPr>
          <w:rFonts w:ascii="Arial" w:hAnsi="Arial" w:cs="Arial"/>
          <w:sz w:val="22"/>
          <w:szCs w:val="22"/>
        </w:rPr>
        <w:t xml:space="preserve"> predicted A at GCSE English. From the lesson the researcher observed it looked clear this pupil </w:t>
      </w:r>
      <w:proofErr w:type="gramStart"/>
      <w:r w:rsidRPr="001C3FF0">
        <w:rPr>
          <w:rFonts w:ascii="Arial" w:hAnsi="Arial" w:cs="Arial"/>
          <w:sz w:val="22"/>
          <w:szCs w:val="22"/>
        </w:rPr>
        <w:t>was capable of achieving</w:t>
      </w:r>
      <w:proofErr w:type="gramEnd"/>
      <w:r w:rsidRPr="001C3FF0">
        <w:rPr>
          <w:rFonts w:ascii="Arial" w:hAnsi="Arial" w:cs="Arial"/>
          <w:sz w:val="22"/>
          <w:szCs w:val="22"/>
        </w:rPr>
        <w:t xml:space="preserve"> higher grades. </w:t>
      </w:r>
      <w:r w:rsidR="00BB291F" w:rsidRPr="001C3FF0">
        <w:rPr>
          <w:rFonts w:ascii="Arial" w:hAnsi="Arial" w:cs="Arial"/>
          <w:sz w:val="22"/>
          <w:szCs w:val="22"/>
        </w:rPr>
        <w:t>In reflection of GTG’s</w:t>
      </w:r>
      <w:r w:rsidR="00AB7937">
        <w:rPr>
          <w:rFonts w:ascii="Arial" w:hAnsi="Arial" w:cs="Arial"/>
          <w:sz w:val="22"/>
          <w:szCs w:val="22"/>
        </w:rPr>
        <w:t xml:space="preserve"> use</w:t>
      </w:r>
      <w:r w:rsidR="00BB291F" w:rsidRPr="001C3FF0">
        <w:rPr>
          <w:rFonts w:ascii="Arial" w:hAnsi="Arial" w:cs="Arial"/>
          <w:sz w:val="22"/>
          <w:szCs w:val="22"/>
        </w:rPr>
        <w:t xml:space="preserve"> to categorise students this may work in favour of those at higher end</w:t>
      </w:r>
      <w:r w:rsidR="00AB7937">
        <w:rPr>
          <w:rFonts w:ascii="Arial" w:hAnsi="Arial" w:cs="Arial"/>
          <w:sz w:val="22"/>
          <w:szCs w:val="22"/>
        </w:rPr>
        <w:t>s</w:t>
      </w:r>
      <w:r w:rsidR="00BB291F" w:rsidRPr="001C3FF0">
        <w:rPr>
          <w:rFonts w:ascii="Arial" w:hAnsi="Arial" w:cs="Arial"/>
          <w:sz w:val="22"/>
          <w:szCs w:val="22"/>
        </w:rPr>
        <w:t xml:space="preserve"> of the grade scale</w:t>
      </w:r>
      <w:r w:rsidR="00715560" w:rsidRPr="001C3FF0">
        <w:rPr>
          <w:rFonts w:ascii="Arial" w:hAnsi="Arial" w:cs="Arial"/>
          <w:sz w:val="22"/>
          <w:szCs w:val="22"/>
        </w:rPr>
        <w:t xml:space="preserve"> </w:t>
      </w:r>
      <w:r w:rsidR="00CA5022" w:rsidRPr="001C3FF0">
        <w:rPr>
          <w:rFonts w:ascii="Arial" w:hAnsi="Arial" w:cs="Arial"/>
          <w:sz w:val="22"/>
          <w:szCs w:val="22"/>
        </w:rPr>
        <w:t>whose</w:t>
      </w:r>
      <w:r w:rsidR="00715560" w:rsidRPr="001C3FF0">
        <w:rPr>
          <w:rFonts w:ascii="Arial" w:hAnsi="Arial" w:cs="Arial"/>
          <w:sz w:val="22"/>
          <w:szCs w:val="22"/>
        </w:rPr>
        <w:t xml:space="preserve"> confidence may flourish under the knowledge they are high achiever</w:t>
      </w:r>
      <w:r w:rsidR="00AB7937">
        <w:rPr>
          <w:rFonts w:ascii="Arial" w:hAnsi="Arial" w:cs="Arial"/>
          <w:sz w:val="22"/>
          <w:szCs w:val="22"/>
        </w:rPr>
        <w:t>s</w:t>
      </w:r>
      <w:r w:rsidR="00CA5022" w:rsidRPr="001C3FF0">
        <w:rPr>
          <w:rFonts w:ascii="Arial" w:hAnsi="Arial" w:cs="Arial"/>
          <w:sz w:val="22"/>
          <w:szCs w:val="22"/>
        </w:rPr>
        <w:t xml:space="preserve"> with ownership having emotional and motivating elements (Martinez, 2001).</w:t>
      </w:r>
      <w:r w:rsidR="00BB291F" w:rsidRPr="001C3FF0">
        <w:rPr>
          <w:rFonts w:ascii="Arial" w:hAnsi="Arial" w:cs="Arial"/>
          <w:sz w:val="22"/>
          <w:szCs w:val="22"/>
        </w:rPr>
        <w:t xml:space="preserve"> </w:t>
      </w:r>
      <w:r w:rsidR="00CB52EE" w:rsidRPr="001C3FF0">
        <w:rPr>
          <w:rFonts w:ascii="Arial" w:hAnsi="Arial" w:cs="Arial"/>
          <w:sz w:val="22"/>
          <w:szCs w:val="22"/>
        </w:rPr>
        <w:t>Therefore, questions likely support the</w:t>
      </w:r>
      <w:r w:rsidR="008F6A26" w:rsidRPr="001C3FF0">
        <w:rPr>
          <w:rFonts w:ascii="Arial" w:hAnsi="Arial" w:cs="Arial"/>
          <w:sz w:val="22"/>
          <w:szCs w:val="22"/>
        </w:rPr>
        <w:t>ir</w:t>
      </w:r>
      <w:r w:rsidR="00CB52EE" w:rsidRPr="001C3FF0">
        <w:rPr>
          <w:rFonts w:ascii="Arial" w:hAnsi="Arial" w:cs="Arial"/>
          <w:sz w:val="22"/>
          <w:szCs w:val="22"/>
        </w:rPr>
        <w:t xml:space="preserve"> needs to meet their </w:t>
      </w:r>
      <w:r w:rsidR="00CD15DA" w:rsidRPr="001C3FF0">
        <w:rPr>
          <w:rFonts w:ascii="Arial" w:hAnsi="Arial" w:cs="Arial"/>
          <w:sz w:val="22"/>
          <w:szCs w:val="22"/>
        </w:rPr>
        <w:t>GTG</w:t>
      </w:r>
      <w:r w:rsidR="00CB52EE" w:rsidRPr="001C3FF0">
        <w:rPr>
          <w:rFonts w:ascii="Arial" w:hAnsi="Arial" w:cs="Arial"/>
          <w:sz w:val="22"/>
          <w:szCs w:val="22"/>
        </w:rPr>
        <w:t xml:space="preserve">. </w:t>
      </w:r>
      <w:r w:rsidR="00BB291F" w:rsidRPr="001C3FF0">
        <w:rPr>
          <w:rFonts w:ascii="Arial" w:hAnsi="Arial" w:cs="Arial"/>
          <w:sz w:val="22"/>
          <w:szCs w:val="22"/>
        </w:rPr>
        <w:t>Research shows however, fully meeting the</w:t>
      </w:r>
      <w:r w:rsidR="00745DE1">
        <w:rPr>
          <w:rFonts w:ascii="Arial" w:hAnsi="Arial" w:cs="Arial"/>
          <w:sz w:val="22"/>
          <w:szCs w:val="22"/>
        </w:rPr>
        <w:t>se pupils</w:t>
      </w:r>
      <w:r w:rsidR="00FA77BE">
        <w:rPr>
          <w:rFonts w:ascii="Arial" w:hAnsi="Arial" w:cs="Arial"/>
          <w:sz w:val="22"/>
          <w:szCs w:val="22"/>
        </w:rPr>
        <w:t>’</w:t>
      </w:r>
      <w:r w:rsidR="00BB291F" w:rsidRPr="001C3FF0">
        <w:rPr>
          <w:rFonts w:ascii="Arial" w:hAnsi="Arial" w:cs="Arial"/>
          <w:sz w:val="22"/>
          <w:szCs w:val="22"/>
        </w:rPr>
        <w:t xml:space="preserve"> needs can prove challeng</w:t>
      </w:r>
      <w:r w:rsidR="00745DE1">
        <w:rPr>
          <w:rFonts w:ascii="Arial" w:hAnsi="Arial" w:cs="Arial"/>
          <w:sz w:val="22"/>
          <w:szCs w:val="22"/>
        </w:rPr>
        <w:t>ing</w:t>
      </w:r>
      <w:r w:rsidR="00BB291F" w:rsidRPr="001C3FF0">
        <w:rPr>
          <w:rFonts w:ascii="Arial" w:hAnsi="Arial" w:cs="Arial"/>
          <w:sz w:val="22"/>
          <w:szCs w:val="22"/>
        </w:rPr>
        <w:t xml:space="preserve"> for </w:t>
      </w:r>
      <w:r w:rsidR="00D77289" w:rsidRPr="001C3FF0">
        <w:rPr>
          <w:rFonts w:ascii="Arial" w:hAnsi="Arial" w:cs="Arial"/>
          <w:sz w:val="22"/>
          <w:szCs w:val="22"/>
        </w:rPr>
        <w:t>teachers</w:t>
      </w:r>
      <w:r w:rsidR="00BB291F" w:rsidRPr="001C3FF0">
        <w:rPr>
          <w:rFonts w:ascii="Arial" w:hAnsi="Arial" w:cs="Arial"/>
          <w:sz w:val="22"/>
          <w:szCs w:val="22"/>
        </w:rPr>
        <w:t xml:space="preserve"> (Scottish Network for Able Pupils</w:t>
      </w:r>
      <w:r w:rsidR="006B1F37" w:rsidRPr="001C3FF0">
        <w:rPr>
          <w:rFonts w:ascii="Arial" w:hAnsi="Arial" w:cs="Arial"/>
          <w:sz w:val="22"/>
          <w:szCs w:val="22"/>
        </w:rPr>
        <w:t xml:space="preserve"> (SNAP)</w:t>
      </w:r>
      <w:r w:rsidR="00BB291F" w:rsidRPr="001C3FF0">
        <w:rPr>
          <w:rFonts w:ascii="Arial" w:hAnsi="Arial" w:cs="Arial"/>
          <w:sz w:val="22"/>
          <w:szCs w:val="22"/>
        </w:rPr>
        <w:t>, N.D)</w:t>
      </w:r>
      <w:r w:rsidR="00CB52EE" w:rsidRPr="001C3FF0">
        <w:rPr>
          <w:rFonts w:ascii="Arial" w:hAnsi="Arial" w:cs="Arial"/>
          <w:sz w:val="22"/>
          <w:szCs w:val="22"/>
        </w:rPr>
        <w:t xml:space="preserve"> with </w:t>
      </w:r>
      <w:r w:rsidR="006B1F37" w:rsidRPr="001C3FF0">
        <w:rPr>
          <w:rFonts w:ascii="Arial" w:hAnsi="Arial" w:cs="Arial"/>
          <w:sz w:val="22"/>
          <w:szCs w:val="22"/>
        </w:rPr>
        <w:t>these pupils work</w:t>
      </w:r>
      <w:r w:rsidR="008F6A26" w:rsidRPr="001C3FF0">
        <w:rPr>
          <w:rFonts w:ascii="Arial" w:hAnsi="Arial" w:cs="Arial"/>
          <w:sz w:val="22"/>
          <w:szCs w:val="22"/>
        </w:rPr>
        <w:t>ing</w:t>
      </w:r>
      <w:r w:rsidR="006B1F37" w:rsidRPr="001C3FF0">
        <w:rPr>
          <w:rFonts w:ascii="Arial" w:hAnsi="Arial" w:cs="Arial"/>
          <w:sz w:val="22"/>
          <w:szCs w:val="22"/>
        </w:rPr>
        <w:t xml:space="preserve"> or hav</w:t>
      </w:r>
      <w:r w:rsidR="008F6A26" w:rsidRPr="001C3FF0">
        <w:rPr>
          <w:rFonts w:ascii="Arial" w:hAnsi="Arial" w:cs="Arial"/>
          <w:sz w:val="22"/>
          <w:szCs w:val="22"/>
        </w:rPr>
        <w:t>ing</w:t>
      </w:r>
      <w:r w:rsidR="006B1F37" w:rsidRPr="001C3FF0">
        <w:rPr>
          <w:rFonts w:ascii="Arial" w:hAnsi="Arial" w:cs="Arial"/>
          <w:sz w:val="22"/>
          <w:szCs w:val="22"/>
        </w:rPr>
        <w:t xml:space="preserve"> potential to work ahead of their peers</w:t>
      </w:r>
      <w:r w:rsidR="008F6A26" w:rsidRPr="001C3FF0">
        <w:rPr>
          <w:rFonts w:ascii="Arial" w:hAnsi="Arial" w:cs="Arial"/>
          <w:sz w:val="22"/>
          <w:szCs w:val="22"/>
        </w:rPr>
        <w:t>.</w:t>
      </w:r>
    </w:p>
    <w:p w14:paraId="05DDDB13" w14:textId="77777777" w:rsidR="009219C4" w:rsidRPr="001C3FF0" w:rsidRDefault="009219C4" w:rsidP="0061513D">
      <w:pPr>
        <w:spacing w:line="360" w:lineRule="auto"/>
        <w:jc w:val="both"/>
        <w:rPr>
          <w:rFonts w:ascii="Arial" w:hAnsi="Arial" w:cs="Arial"/>
          <w:sz w:val="22"/>
          <w:szCs w:val="22"/>
        </w:rPr>
      </w:pPr>
    </w:p>
    <w:p w14:paraId="529E24E9" w14:textId="535CB879" w:rsidR="009A4171" w:rsidRPr="001C3FF0" w:rsidRDefault="00D05340" w:rsidP="0061513D">
      <w:pPr>
        <w:spacing w:line="360" w:lineRule="auto"/>
        <w:jc w:val="both"/>
        <w:rPr>
          <w:rFonts w:ascii="Arial" w:hAnsi="Arial" w:cs="Arial"/>
          <w:sz w:val="22"/>
          <w:szCs w:val="22"/>
        </w:rPr>
      </w:pPr>
      <w:r w:rsidRPr="001C3FF0">
        <w:rPr>
          <w:rFonts w:ascii="Arial" w:hAnsi="Arial" w:cs="Arial"/>
          <w:sz w:val="22"/>
          <w:szCs w:val="22"/>
        </w:rPr>
        <w:t>P</w:t>
      </w:r>
      <w:r w:rsidR="009219C4" w:rsidRPr="001C3FF0">
        <w:rPr>
          <w:rFonts w:ascii="Arial" w:hAnsi="Arial" w:cs="Arial"/>
          <w:sz w:val="22"/>
          <w:szCs w:val="22"/>
        </w:rPr>
        <w:t xml:space="preserve">upil 3 in this lesson </w:t>
      </w:r>
      <w:r w:rsidRPr="001C3FF0">
        <w:rPr>
          <w:rFonts w:ascii="Arial" w:hAnsi="Arial" w:cs="Arial"/>
          <w:sz w:val="22"/>
          <w:szCs w:val="22"/>
        </w:rPr>
        <w:t xml:space="preserve">gave </w:t>
      </w:r>
      <w:r w:rsidR="009219C4" w:rsidRPr="001C3FF0">
        <w:rPr>
          <w:rFonts w:ascii="Arial" w:hAnsi="Arial" w:cs="Arial"/>
          <w:sz w:val="22"/>
          <w:szCs w:val="22"/>
        </w:rPr>
        <w:t>no voluntary answers</w:t>
      </w:r>
      <w:r w:rsidR="00745DE1">
        <w:rPr>
          <w:rFonts w:ascii="Arial" w:hAnsi="Arial" w:cs="Arial"/>
          <w:sz w:val="22"/>
          <w:szCs w:val="22"/>
        </w:rPr>
        <w:t xml:space="preserve"> and</w:t>
      </w:r>
      <w:r w:rsidR="009219C4" w:rsidRPr="001C3FF0">
        <w:rPr>
          <w:rFonts w:ascii="Arial" w:hAnsi="Arial" w:cs="Arial"/>
          <w:sz w:val="22"/>
          <w:szCs w:val="22"/>
        </w:rPr>
        <w:t xml:space="preserve"> </w:t>
      </w:r>
      <w:r w:rsidRPr="001C3FF0">
        <w:rPr>
          <w:rFonts w:ascii="Arial" w:hAnsi="Arial" w:cs="Arial"/>
          <w:sz w:val="22"/>
          <w:szCs w:val="22"/>
        </w:rPr>
        <w:t>showed less</w:t>
      </w:r>
      <w:r w:rsidR="009219C4" w:rsidRPr="001C3FF0">
        <w:rPr>
          <w:rFonts w:ascii="Arial" w:hAnsi="Arial" w:cs="Arial"/>
          <w:sz w:val="22"/>
          <w:szCs w:val="22"/>
        </w:rPr>
        <w:t xml:space="preserve"> certainty</w:t>
      </w:r>
      <w:r w:rsidR="00996E2C" w:rsidRPr="001C3FF0">
        <w:rPr>
          <w:rFonts w:ascii="Arial" w:hAnsi="Arial" w:cs="Arial"/>
          <w:sz w:val="22"/>
          <w:szCs w:val="22"/>
        </w:rPr>
        <w:t xml:space="preserve"> in some instances</w:t>
      </w:r>
      <w:r w:rsidR="009219C4" w:rsidRPr="001C3FF0">
        <w:rPr>
          <w:rFonts w:ascii="Arial" w:hAnsi="Arial" w:cs="Arial"/>
          <w:sz w:val="22"/>
          <w:szCs w:val="22"/>
        </w:rPr>
        <w:t xml:space="preserve"> w</w:t>
      </w:r>
      <w:r w:rsidRPr="001C3FF0">
        <w:rPr>
          <w:rFonts w:ascii="Arial" w:hAnsi="Arial" w:cs="Arial"/>
          <w:sz w:val="22"/>
          <w:szCs w:val="22"/>
        </w:rPr>
        <w:t>hen</w:t>
      </w:r>
      <w:r w:rsidR="009219C4" w:rsidRPr="001C3FF0">
        <w:rPr>
          <w:rFonts w:ascii="Arial" w:hAnsi="Arial" w:cs="Arial"/>
          <w:sz w:val="22"/>
          <w:szCs w:val="22"/>
        </w:rPr>
        <w:t xml:space="preserve"> answer</w:t>
      </w:r>
      <w:r w:rsidRPr="001C3FF0">
        <w:rPr>
          <w:rFonts w:ascii="Arial" w:hAnsi="Arial" w:cs="Arial"/>
          <w:sz w:val="22"/>
          <w:szCs w:val="22"/>
        </w:rPr>
        <w:t>ing questions</w:t>
      </w:r>
      <w:r w:rsidR="009219C4" w:rsidRPr="001C3FF0">
        <w:rPr>
          <w:rFonts w:ascii="Arial" w:hAnsi="Arial" w:cs="Arial"/>
          <w:sz w:val="22"/>
          <w:szCs w:val="22"/>
        </w:rPr>
        <w:t xml:space="preserve"> than pupils 1 and 2. This pupil </w:t>
      </w:r>
      <w:r w:rsidR="00745DE1">
        <w:rPr>
          <w:rFonts w:ascii="Arial" w:hAnsi="Arial" w:cs="Arial"/>
          <w:sz w:val="22"/>
          <w:szCs w:val="22"/>
        </w:rPr>
        <w:t>is</w:t>
      </w:r>
      <w:r w:rsidR="009219C4" w:rsidRPr="001C3FF0">
        <w:rPr>
          <w:rFonts w:ascii="Arial" w:hAnsi="Arial" w:cs="Arial"/>
          <w:sz w:val="22"/>
          <w:szCs w:val="22"/>
        </w:rPr>
        <w:t xml:space="preserve"> predicted </w:t>
      </w:r>
      <w:proofErr w:type="spellStart"/>
      <w:r w:rsidR="009219C4" w:rsidRPr="001C3FF0">
        <w:rPr>
          <w:rFonts w:ascii="Arial" w:hAnsi="Arial" w:cs="Arial"/>
          <w:sz w:val="22"/>
          <w:szCs w:val="22"/>
        </w:rPr>
        <w:t>C at</w:t>
      </w:r>
      <w:proofErr w:type="spellEnd"/>
      <w:r w:rsidR="009219C4" w:rsidRPr="001C3FF0">
        <w:rPr>
          <w:rFonts w:ascii="Arial" w:hAnsi="Arial" w:cs="Arial"/>
          <w:sz w:val="22"/>
          <w:szCs w:val="22"/>
        </w:rPr>
        <w:t xml:space="preserve"> GCSE English. </w:t>
      </w:r>
      <w:r w:rsidRPr="001C3FF0">
        <w:rPr>
          <w:rFonts w:ascii="Arial" w:hAnsi="Arial" w:cs="Arial"/>
          <w:sz w:val="22"/>
          <w:szCs w:val="22"/>
        </w:rPr>
        <w:t>However, there were moments when the pupil spoke confidently</w:t>
      </w:r>
      <w:r w:rsidR="00996E2C" w:rsidRPr="001C3FF0">
        <w:rPr>
          <w:rFonts w:ascii="Arial" w:hAnsi="Arial" w:cs="Arial"/>
          <w:sz w:val="22"/>
          <w:szCs w:val="22"/>
        </w:rPr>
        <w:t xml:space="preserve"> and shared opinions in the group task.</w:t>
      </w:r>
      <w:r w:rsidRPr="001C3FF0">
        <w:rPr>
          <w:rFonts w:ascii="Arial" w:hAnsi="Arial" w:cs="Arial"/>
          <w:sz w:val="22"/>
          <w:szCs w:val="22"/>
        </w:rPr>
        <w:t xml:space="preserve"> </w:t>
      </w:r>
      <w:r w:rsidR="009219C4" w:rsidRPr="001C3FF0">
        <w:rPr>
          <w:rFonts w:ascii="Arial" w:hAnsi="Arial" w:cs="Arial"/>
          <w:sz w:val="22"/>
          <w:szCs w:val="22"/>
        </w:rPr>
        <w:t>From</w:t>
      </w:r>
      <w:r w:rsidRPr="001C3FF0">
        <w:rPr>
          <w:rFonts w:ascii="Arial" w:hAnsi="Arial" w:cs="Arial"/>
          <w:sz w:val="22"/>
          <w:szCs w:val="22"/>
        </w:rPr>
        <w:t xml:space="preserve"> interview dat</w:t>
      </w:r>
      <w:r w:rsidR="00996E2C" w:rsidRPr="001C3FF0">
        <w:rPr>
          <w:rFonts w:ascii="Arial" w:hAnsi="Arial" w:cs="Arial"/>
          <w:sz w:val="22"/>
          <w:szCs w:val="22"/>
        </w:rPr>
        <w:t>a</w:t>
      </w:r>
      <w:r w:rsidR="009219C4" w:rsidRPr="001C3FF0">
        <w:rPr>
          <w:rFonts w:ascii="Arial" w:hAnsi="Arial" w:cs="Arial"/>
          <w:sz w:val="22"/>
          <w:szCs w:val="22"/>
        </w:rPr>
        <w:t>, the researcher unless being told would not have been able to distinguish the differences between</w:t>
      </w:r>
      <w:r w:rsidR="00023CEA" w:rsidRPr="001C3FF0">
        <w:rPr>
          <w:rFonts w:ascii="Arial" w:hAnsi="Arial" w:cs="Arial"/>
          <w:sz w:val="22"/>
          <w:szCs w:val="22"/>
        </w:rPr>
        <w:t xml:space="preserve"> the</w:t>
      </w:r>
      <w:r w:rsidR="009219C4" w:rsidRPr="001C3FF0">
        <w:rPr>
          <w:rFonts w:ascii="Arial" w:hAnsi="Arial" w:cs="Arial"/>
          <w:sz w:val="22"/>
          <w:szCs w:val="22"/>
        </w:rPr>
        <w:t xml:space="preserve"> pupil</w:t>
      </w:r>
      <w:r w:rsidR="00023CEA" w:rsidRPr="001C3FF0">
        <w:rPr>
          <w:rFonts w:ascii="Arial" w:hAnsi="Arial" w:cs="Arial"/>
          <w:sz w:val="22"/>
          <w:szCs w:val="22"/>
        </w:rPr>
        <w:t>s</w:t>
      </w:r>
      <w:r w:rsidR="009219C4" w:rsidRPr="001C3FF0">
        <w:rPr>
          <w:rFonts w:ascii="Arial" w:hAnsi="Arial" w:cs="Arial"/>
          <w:sz w:val="22"/>
          <w:szCs w:val="22"/>
        </w:rPr>
        <w:t xml:space="preserve"> </w:t>
      </w:r>
      <w:r w:rsidR="00023CEA" w:rsidRPr="001C3FF0">
        <w:rPr>
          <w:rFonts w:ascii="Arial" w:hAnsi="Arial" w:cs="Arial"/>
          <w:sz w:val="22"/>
          <w:szCs w:val="22"/>
        </w:rPr>
        <w:t>based on the</w:t>
      </w:r>
      <w:r w:rsidR="00745DE1">
        <w:rPr>
          <w:rFonts w:ascii="Arial" w:hAnsi="Arial" w:cs="Arial"/>
          <w:sz w:val="22"/>
          <w:szCs w:val="22"/>
        </w:rPr>
        <w:t>ir answers</w:t>
      </w:r>
      <w:r w:rsidRPr="001C3FF0">
        <w:rPr>
          <w:rFonts w:ascii="Arial" w:hAnsi="Arial" w:cs="Arial"/>
          <w:sz w:val="22"/>
          <w:szCs w:val="22"/>
        </w:rPr>
        <w:t xml:space="preserve">. This could indicate GTG’s </w:t>
      </w:r>
      <w:r w:rsidR="00745DE1">
        <w:rPr>
          <w:rFonts w:ascii="Arial" w:hAnsi="Arial" w:cs="Arial"/>
          <w:sz w:val="22"/>
          <w:szCs w:val="22"/>
        </w:rPr>
        <w:t>not</w:t>
      </w:r>
      <w:r w:rsidRPr="001C3FF0">
        <w:rPr>
          <w:rFonts w:ascii="Arial" w:hAnsi="Arial" w:cs="Arial"/>
          <w:sz w:val="22"/>
          <w:szCs w:val="22"/>
        </w:rPr>
        <w:t xml:space="preserve"> always </w:t>
      </w:r>
      <w:r w:rsidR="00745DE1">
        <w:rPr>
          <w:rFonts w:ascii="Arial" w:hAnsi="Arial" w:cs="Arial"/>
          <w:sz w:val="22"/>
          <w:szCs w:val="22"/>
        </w:rPr>
        <w:t>being</w:t>
      </w:r>
      <w:r w:rsidRPr="001C3FF0">
        <w:rPr>
          <w:rFonts w:ascii="Arial" w:hAnsi="Arial" w:cs="Arial"/>
          <w:sz w:val="22"/>
          <w:szCs w:val="22"/>
        </w:rPr>
        <w:t xml:space="preserve"> fair reflection</w:t>
      </w:r>
      <w:r w:rsidR="00745DE1">
        <w:rPr>
          <w:rFonts w:ascii="Arial" w:hAnsi="Arial" w:cs="Arial"/>
          <w:sz w:val="22"/>
          <w:szCs w:val="22"/>
        </w:rPr>
        <w:t>s</w:t>
      </w:r>
      <w:r w:rsidRPr="001C3FF0">
        <w:rPr>
          <w:rFonts w:ascii="Arial" w:hAnsi="Arial" w:cs="Arial"/>
          <w:sz w:val="22"/>
          <w:szCs w:val="22"/>
        </w:rPr>
        <w:t xml:space="preserve"> of a pupil</w:t>
      </w:r>
      <w:r w:rsidR="00335817" w:rsidRPr="001C3FF0">
        <w:rPr>
          <w:rFonts w:ascii="Arial" w:hAnsi="Arial" w:cs="Arial"/>
          <w:sz w:val="22"/>
          <w:szCs w:val="22"/>
        </w:rPr>
        <w:t>s</w:t>
      </w:r>
      <w:r w:rsidR="00023CEA" w:rsidRPr="001C3FF0">
        <w:rPr>
          <w:rFonts w:ascii="Arial" w:hAnsi="Arial" w:cs="Arial"/>
          <w:sz w:val="22"/>
          <w:szCs w:val="22"/>
        </w:rPr>
        <w:t>’</w:t>
      </w:r>
      <w:r w:rsidR="00335817" w:rsidRPr="001C3FF0">
        <w:rPr>
          <w:rFonts w:ascii="Arial" w:hAnsi="Arial" w:cs="Arial"/>
          <w:sz w:val="22"/>
          <w:szCs w:val="22"/>
        </w:rPr>
        <w:t xml:space="preserve"> intellect</w:t>
      </w:r>
      <w:r w:rsidR="00023CEA" w:rsidRPr="001C3FF0">
        <w:rPr>
          <w:rFonts w:ascii="Arial" w:hAnsi="Arial" w:cs="Arial"/>
          <w:sz w:val="22"/>
          <w:szCs w:val="22"/>
        </w:rPr>
        <w:t xml:space="preserve"> supporting Newmark’s (2017) publication</w:t>
      </w:r>
      <w:r w:rsidR="00335817" w:rsidRPr="001C3FF0">
        <w:rPr>
          <w:rFonts w:ascii="Arial" w:hAnsi="Arial" w:cs="Arial"/>
          <w:sz w:val="22"/>
          <w:szCs w:val="22"/>
        </w:rPr>
        <w:t>.</w:t>
      </w:r>
      <w:r w:rsidR="00CD15DA" w:rsidRPr="001C3FF0">
        <w:rPr>
          <w:rFonts w:ascii="Arial" w:hAnsi="Arial" w:cs="Arial"/>
          <w:sz w:val="22"/>
          <w:szCs w:val="22"/>
        </w:rPr>
        <w:t xml:space="preserve"> </w:t>
      </w:r>
    </w:p>
    <w:p w14:paraId="4BE3701B" w14:textId="6F509C9D" w:rsidR="00CD15DA" w:rsidRPr="001C3FF0" w:rsidRDefault="00CD15DA" w:rsidP="0061513D">
      <w:pPr>
        <w:spacing w:line="360" w:lineRule="auto"/>
        <w:jc w:val="both"/>
        <w:rPr>
          <w:rFonts w:ascii="Arial" w:hAnsi="Arial" w:cs="Arial"/>
          <w:sz w:val="22"/>
          <w:szCs w:val="22"/>
        </w:rPr>
      </w:pPr>
    </w:p>
    <w:p w14:paraId="029526F4" w14:textId="4180656E" w:rsidR="00CD15DA" w:rsidRPr="001C3FF0" w:rsidRDefault="00CD15DA" w:rsidP="0061513D">
      <w:pPr>
        <w:spacing w:line="360" w:lineRule="auto"/>
        <w:jc w:val="both"/>
        <w:rPr>
          <w:rFonts w:ascii="Arial" w:hAnsi="Arial" w:cs="Arial"/>
          <w:sz w:val="22"/>
          <w:szCs w:val="22"/>
        </w:rPr>
      </w:pPr>
      <w:r w:rsidRPr="001C3FF0">
        <w:rPr>
          <w:rFonts w:ascii="Arial" w:hAnsi="Arial" w:cs="Arial"/>
          <w:sz w:val="22"/>
          <w:szCs w:val="22"/>
        </w:rPr>
        <w:t xml:space="preserve">All pupils stated the benefit of being asked questions </w:t>
      </w:r>
      <w:r w:rsidR="00745DE1">
        <w:rPr>
          <w:rFonts w:ascii="Arial" w:hAnsi="Arial" w:cs="Arial"/>
          <w:sz w:val="22"/>
          <w:szCs w:val="22"/>
        </w:rPr>
        <w:t>in</w:t>
      </w:r>
      <w:r w:rsidRPr="001C3FF0">
        <w:rPr>
          <w:rFonts w:ascii="Arial" w:hAnsi="Arial" w:cs="Arial"/>
          <w:sz w:val="22"/>
          <w:szCs w:val="22"/>
        </w:rPr>
        <w:t xml:space="preserve"> lessons to test their knowledge on what they’ve learnt, thus confirming to themselves they understood.</w:t>
      </w:r>
      <w:r w:rsidR="002241CC" w:rsidRPr="001C3FF0">
        <w:rPr>
          <w:rFonts w:ascii="Arial" w:hAnsi="Arial" w:cs="Arial"/>
          <w:sz w:val="22"/>
          <w:szCs w:val="22"/>
        </w:rPr>
        <w:t xml:space="preserve"> This verifies </w:t>
      </w:r>
      <w:proofErr w:type="spellStart"/>
      <w:r w:rsidR="002241CC" w:rsidRPr="001C3FF0">
        <w:rPr>
          <w:rFonts w:ascii="Arial" w:hAnsi="Arial" w:cs="Arial"/>
          <w:sz w:val="22"/>
          <w:szCs w:val="22"/>
        </w:rPr>
        <w:t>Favazzo</w:t>
      </w:r>
      <w:proofErr w:type="spellEnd"/>
      <w:r w:rsidR="002241CC" w:rsidRPr="001C3FF0">
        <w:rPr>
          <w:rFonts w:ascii="Arial" w:hAnsi="Arial" w:cs="Arial"/>
          <w:sz w:val="22"/>
          <w:szCs w:val="22"/>
        </w:rPr>
        <w:t xml:space="preserve"> </w:t>
      </w:r>
      <w:r w:rsidR="002241CC" w:rsidRPr="001C3FF0">
        <w:rPr>
          <w:rFonts w:ascii="Arial" w:hAnsi="Arial" w:cs="Arial"/>
          <w:i/>
          <w:iCs/>
          <w:sz w:val="22"/>
          <w:szCs w:val="22"/>
        </w:rPr>
        <w:t>et al.’s</w:t>
      </w:r>
      <w:r w:rsidR="002241CC" w:rsidRPr="001C3FF0">
        <w:rPr>
          <w:rFonts w:ascii="Arial" w:hAnsi="Arial" w:cs="Arial"/>
          <w:sz w:val="22"/>
          <w:szCs w:val="22"/>
        </w:rPr>
        <w:t xml:space="preserve"> (2014) ideas of questioning giving pupils an opportunity to confirm their expectations of themselves and boost confidence.</w:t>
      </w:r>
      <w:r w:rsidRPr="001C3FF0">
        <w:rPr>
          <w:rFonts w:ascii="Arial" w:hAnsi="Arial" w:cs="Arial"/>
          <w:sz w:val="22"/>
          <w:szCs w:val="22"/>
        </w:rPr>
        <w:t xml:space="preserve"> From this it could be inferred that questions support pupil needs to meet their GTG. </w:t>
      </w:r>
    </w:p>
    <w:p w14:paraId="4C7260C6" w14:textId="28B21360" w:rsidR="00BF0917" w:rsidRPr="001C3FF0" w:rsidRDefault="00D05340" w:rsidP="0061513D">
      <w:pPr>
        <w:spacing w:line="360" w:lineRule="auto"/>
        <w:jc w:val="both"/>
        <w:rPr>
          <w:rFonts w:ascii="Arial" w:hAnsi="Arial" w:cs="Arial"/>
          <w:color w:val="FF0000"/>
          <w:sz w:val="22"/>
          <w:szCs w:val="22"/>
        </w:rPr>
      </w:pPr>
      <w:r w:rsidRPr="001C3FF0">
        <w:rPr>
          <w:rFonts w:ascii="Arial" w:hAnsi="Arial" w:cs="Arial"/>
          <w:sz w:val="22"/>
          <w:szCs w:val="22"/>
        </w:rPr>
        <w:t xml:space="preserve"> </w:t>
      </w:r>
    </w:p>
    <w:p w14:paraId="74DB24DE" w14:textId="26CE5C44" w:rsidR="00404CAC" w:rsidRPr="001C3FF0" w:rsidRDefault="00996E2C" w:rsidP="00404CAC">
      <w:pPr>
        <w:spacing w:line="360" w:lineRule="auto"/>
        <w:jc w:val="both"/>
        <w:rPr>
          <w:rFonts w:ascii="Arial" w:hAnsi="Arial" w:cs="Arial"/>
          <w:sz w:val="22"/>
          <w:szCs w:val="22"/>
        </w:rPr>
      </w:pPr>
      <w:r w:rsidRPr="001C3FF0">
        <w:rPr>
          <w:rFonts w:ascii="Arial" w:hAnsi="Arial" w:cs="Arial"/>
          <w:sz w:val="22"/>
          <w:szCs w:val="22"/>
        </w:rPr>
        <w:t xml:space="preserve">In </w:t>
      </w:r>
      <w:r w:rsidR="00745DE1">
        <w:rPr>
          <w:rFonts w:ascii="Arial" w:hAnsi="Arial" w:cs="Arial"/>
          <w:sz w:val="22"/>
          <w:szCs w:val="22"/>
        </w:rPr>
        <w:t>LS</w:t>
      </w:r>
      <w:r w:rsidRPr="001C3FF0">
        <w:rPr>
          <w:rFonts w:ascii="Arial" w:hAnsi="Arial" w:cs="Arial"/>
          <w:sz w:val="22"/>
          <w:szCs w:val="22"/>
        </w:rPr>
        <w:t xml:space="preserve"> 2 although all pupils</w:t>
      </w:r>
      <w:r w:rsidR="00745DE1">
        <w:rPr>
          <w:rFonts w:ascii="Arial" w:hAnsi="Arial" w:cs="Arial"/>
          <w:sz w:val="22"/>
          <w:szCs w:val="22"/>
        </w:rPr>
        <w:t xml:space="preserve"> were</w:t>
      </w:r>
      <w:r w:rsidRPr="001C3FF0">
        <w:rPr>
          <w:rFonts w:ascii="Arial" w:hAnsi="Arial" w:cs="Arial"/>
          <w:sz w:val="22"/>
          <w:szCs w:val="22"/>
        </w:rPr>
        <w:t xml:space="preserve"> given predicted C grades there were clear differences between them. From observational data pupil 3 showed </w:t>
      </w:r>
      <w:r w:rsidR="002241CC" w:rsidRPr="001C3FF0">
        <w:rPr>
          <w:rFonts w:ascii="Arial" w:hAnsi="Arial" w:cs="Arial"/>
          <w:sz w:val="22"/>
          <w:szCs w:val="22"/>
        </w:rPr>
        <w:t xml:space="preserve">more reluctance to take part, </w:t>
      </w:r>
      <w:r w:rsidR="009A4171" w:rsidRPr="001C3FF0">
        <w:rPr>
          <w:rFonts w:ascii="Arial" w:hAnsi="Arial" w:cs="Arial"/>
          <w:sz w:val="22"/>
          <w:szCs w:val="22"/>
        </w:rPr>
        <w:t xml:space="preserve">no confidence or voluntary responses to questioning and when interviewed spoke of insecurities they felt when </w:t>
      </w:r>
      <w:r w:rsidR="009A4171" w:rsidRPr="001C3FF0">
        <w:rPr>
          <w:rFonts w:ascii="Arial" w:hAnsi="Arial" w:cs="Arial"/>
          <w:sz w:val="22"/>
          <w:szCs w:val="22"/>
        </w:rPr>
        <w:lastRenderedPageBreak/>
        <w:t xml:space="preserve">given questions they were unsure of. </w:t>
      </w:r>
      <w:r w:rsidR="002241CC" w:rsidRPr="001C3FF0">
        <w:rPr>
          <w:rFonts w:ascii="Arial" w:hAnsi="Arial" w:cs="Arial"/>
          <w:sz w:val="22"/>
          <w:szCs w:val="22"/>
        </w:rPr>
        <w:t xml:space="preserve">This could be compared to the research of Mitchell (1978) and Anderson (2000) (found in Hastings, 2003) who reported the anxieties felt during question time and the </w:t>
      </w:r>
      <w:r w:rsidR="00507269" w:rsidRPr="001C3FF0">
        <w:rPr>
          <w:rFonts w:ascii="Arial" w:hAnsi="Arial" w:cs="Arial"/>
          <w:sz w:val="22"/>
          <w:szCs w:val="22"/>
        </w:rPr>
        <w:t xml:space="preserve">various </w:t>
      </w:r>
      <w:r w:rsidR="002241CC" w:rsidRPr="001C3FF0">
        <w:rPr>
          <w:rFonts w:ascii="Arial" w:hAnsi="Arial" w:cs="Arial"/>
          <w:sz w:val="22"/>
          <w:szCs w:val="22"/>
        </w:rPr>
        <w:t>avoidance strategies</w:t>
      </w:r>
      <w:r w:rsidR="00507269" w:rsidRPr="001C3FF0">
        <w:rPr>
          <w:rFonts w:ascii="Arial" w:hAnsi="Arial" w:cs="Arial"/>
          <w:sz w:val="22"/>
          <w:szCs w:val="22"/>
        </w:rPr>
        <w:t xml:space="preserve">. </w:t>
      </w:r>
      <w:r w:rsidR="00404CAC" w:rsidRPr="001C3FF0">
        <w:rPr>
          <w:rFonts w:ascii="Arial" w:hAnsi="Arial" w:cs="Arial"/>
          <w:sz w:val="22"/>
          <w:szCs w:val="22"/>
        </w:rPr>
        <w:t>Based on knowledge of the class pupil 3 is more likely to struggle to achieve the predicted C and preliminary evidence for this could be indicated in th</w:t>
      </w:r>
      <w:r w:rsidR="00073547">
        <w:rPr>
          <w:rFonts w:ascii="Arial" w:hAnsi="Arial" w:cs="Arial"/>
          <w:sz w:val="22"/>
          <w:szCs w:val="22"/>
        </w:rPr>
        <w:t>e</w:t>
      </w:r>
      <w:r w:rsidR="00404CAC" w:rsidRPr="001C3FF0">
        <w:rPr>
          <w:rFonts w:ascii="Arial" w:hAnsi="Arial" w:cs="Arial"/>
          <w:sz w:val="22"/>
          <w:szCs w:val="22"/>
        </w:rPr>
        <w:t xml:space="preserve"> </w:t>
      </w:r>
      <w:r w:rsidR="00073547">
        <w:rPr>
          <w:rFonts w:ascii="Arial" w:hAnsi="Arial" w:cs="Arial"/>
          <w:sz w:val="22"/>
          <w:szCs w:val="22"/>
        </w:rPr>
        <w:t>LS</w:t>
      </w:r>
      <w:r w:rsidR="00404CAC" w:rsidRPr="001C3FF0">
        <w:rPr>
          <w:rFonts w:ascii="Arial" w:hAnsi="Arial" w:cs="Arial"/>
          <w:sz w:val="22"/>
          <w:szCs w:val="22"/>
        </w:rPr>
        <w:t>. However, without continued data to statistically analyse conclusions at this point provide no certainty</w:t>
      </w:r>
      <w:r w:rsidR="00507269" w:rsidRPr="001C3FF0">
        <w:rPr>
          <w:rFonts w:ascii="Arial" w:hAnsi="Arial" w:cs="Arial"/>
          <w:sz w:val="22"/>
          <w:szCs w:val="22"/>
        </w:rPr>
        <w:t xml:space="preserve"> (</w:t>
      </w:r>
      <w:proofErr w:type="spellStart"/>
      <w:r w:rsidR="00507269" w:rsidRPr="001C3FF0">
        <w:rPr>
          <w:rFonts w:ascii="Arial" w:hAnsi="Arial" w:cs="Arial"/>
          <w:sz w:val="22"/>
          <w:szCs w:val="22"/>
        </w:rPr>
        <w:t>Kodituwakku</w:t>
      </w:r>
      <w:proofErr w:type="spellEnd"/>
      <w:r w:rsidR="00507269" w:rsidRPr="001C3FF0">
        <w:rPr>
          <w:rFonts w:ascii="Arial" w:hAnsi="Arial" w:cs="Arial"/>
          <w:sz w:val="22"/>
          <w:szCs w:val="22"/>
        </w:rPr>
        <w:t xml:space="preserve"> and </w:t>
      </w:r>
      <w:proofErr w:type="spellStart"/>
      <w:proofErr w:type="gramStart"/>
      <w:r w:rsidR="00507269" w:rsidRPr="001C3FF0">
        <w:rPr>
          <w:rFonts w:ascii="Arial" w:hAnsi="Arial" w:cs="Arial"/>
          <w:sz w:val="22"/>
          <w:szCs w:val="22"/>
        </w:rPr>
        <w:t>Perera</w:t>
      </w:r>
      <w:proofErr w:type="spellEnd"/>
      <w:r w:rsidR="00507269" w:rsidRPr="001C3FF0">
        <w:rPr>
          <w:rFonts w:ascii="Arial" w:hAnsi="Arial" w:cs="Arial"/>
          <w:sz w:val="22"/>
          <w:szCs w:val="22"/>
        </w:rPr>
        <w:t>,,</w:t>
      </w:r>
      <w:proofErr w:type="gramEnd"/>
      <w:r w:rsidR="00507269" w:rsidRPr="001C3FF0">
        <w:rPr>
          <w:rFonts w:ascii="Arial" w:hAnsi="Arial" w:cs="Arial"/>
          <w:sz w:val="22"/>
          <w:szCs w:val="22"/>
        </w:rPr>
        <w:t xml:space="preserve"> 2014)</w:t>
      </w:r>
      <w:r w:rsidR="00404CAC" w:rsidRPr="001C3FF0">
        <w:rPr>
          <w:rFonts w:ascii="Arial" w:hAnsi="Arial" w:cs="Arial"/>
          <w:sz w:val="22"/>
          <w:szCs w:val="22"/>
        </w:rPr>
        <w:t xml:space="preserve">. </w:t>
      </w:r>
      <w:r w:rsidR="00CD15DA" w:rsidRPr="001C3FF0">
        <w:rPr>
          <w:rFonts w:ascii="Arial" w:hAnsi="Arial" w:cs="Arial"/>
          <w:sz w:val="22"/>
          <w:szCs w:val="22"/>
        </w:rPr>
        <w:t>It could be suggested that questioning pupils who may be struggling to achieve their GTG may hinder them meeting this grade</w:t>
      </w:r>
      <w:r w:rsidR="00073547">
        <w:rPr>
          <w:rFonts w:ascii="Arial" w:hAnsi="Arial" w:cs="Arial"/>
          <w:sz w:val="22"/>
          <w:szCs w:val="22"/>
        </w:rPr>
        <w:t>,</w:t>
      </w:r>
      <w:r w:rsidR="00CD15DA" w:rsidRPr="001C3FF0">
        <w:rPr>
          <w:rFonts w:ascii="Arial" w:hAnsi="Arial" w:cs="Arial"/>
          <w:sz w:val="22"/>
          <w:szCs w:val="22"/>
        </w:rPr>
        <w:t xml:space="preserve"> th</w:t>
      </w:r>
      <w:r w:rsidR="00073547">
        <w:rPr>
          <w:rFonts w:ascii="Arial" w:hAnsi="Arial" w:cs="Arial"/>
          <w:sz w:val="22"/>
          <w:szCs w:val="22"/>
        </w:rPr>
        <w:t>erefore</w:t>
      </w:r>
      <w:r w:rsidR="00CD15DA" w:rsidRPr="001C3FF0">
        <w:rPr>
          <w:rFonts w:ascii="Arial" w:hAnsi="Arial" w:cs="Arial"/>
          <w:sz w:val="22"/>
          <w:szCs w:val="22"/>
        </w:rPr>
        <w:t xml:space="preserve"> care should be taken to ensure that if </w:t>
      </w:r>
      <w:r w:rsidR="00073547">
        <w:rPr>
          <w:rFonts w:ascii="Arial" w:hAnsi="Arial" w:cs="Arial"/>
          <w:sz w:val="22"/>
          <w:szCs w:val="22"/>
        </w:rPr>
        <w:t>questioning occurs content</w:t>
      </w:r>
      <w:r w:rsidR="00CD15DA" w:rsidRPr="001C3FF0">
        <w:rPr>
          <w:rFonts w:ascii="Arial" w:hAnsi="Arial" w:cs="Arial"/>
          <w:sz w:val="22"/>
          <w:szCs w:val="22"/>
        </w:rPr>
        <w:t xml:space="preserve"> </w:t>
      </w:r>
      <w:r w:rsidR="00073547">
        <w:rPr>
          <w:rFonts w:ascii="Arial" w:hAnsi="Arial" w:cs="Arial"/>
          <w:sz w:val="22"/>
          <w:szCs w:val="22"/>
        </w:rPr>
        <w:t>is</w:t>
      </w:r>
      <w:r w:rsidR="00CD15DA" w:rsidRPr="001C3FF0">
        <w:rPr>
          <w:rFonts w:ascii="Arial" w:hAnsi="Arial" w:cs="Arial"/>
          <w:sz w:val="22"/>
          <w:szCs w:val="22"/>
        </w:rPr>
        <w:t xml:space="preserve"> suitably pitched to </w:t>
      </w:r>
      <w:r w:rsidR="00073547">
        <w:rPr>
          <w:rFonts w:ascii="Arial" w:hAnsi="Arial" w:cs="Arial"/>
          <w:sz w:val="22"/>
          <w:szCs w:val="22"/>
        </w:rPr>
        <w:t>provide confidence</w:t>
      </w:r>
      <w:r w:rsidR="00CD15DA" w:rsidRPr="001C3FF0">
        <w:rPr>
          <w:rFonts w:ascii="Arial" w:hAnsi="Arial" w:cs="Arial"/>
          <w:sz w:val="22"/>
          <w:szCs w:val="22"/>
        </w:rPr>
        <w:t xml:space="preserve">. </w:t>
      </w:r>
      <w:r w:rsidR="00404CAC" w:rsidRPr="001C3FF0">
        <w:rPr>
          <w:rFonts w:ascii="Arial" w:hAnsi="Arial" w:cs="Arial"/>
          <w:sz w:val="22"/>
          <w:szCs w:val="22"/>
        </w:rPr>
        <w:t xml:space="preserve">   </w:t>
      </w:r>
    </w:p>
    <w:p w14:paraId="1496B645" w14:textId="77777777" w:rsidR="00404CAC" w:rsidRPr="001C3FF0" w:rsidRDefault="00404CAC" w:rsidP="0061513D">
      <w:pPr>
        <w:spacing w:line="360" w:lineRule="auto"/>
        <w:jc w:val="both"/>
        <w:rPr>
          <w:rFonts w:ascii="Arial" w:hAnsi="Arial" w:cs="Arial"/>
          <w:b/>
          <w:bCs/>
          <w:sz w:val="22"/>
          <w:szCs w:val="22"/>
        </w:rPr>
      </w:pPr>
    </w:p>
    <w:p w14:paraId="114F793A" w14:textId="7F48A1D9" w:rsidR="00091CB8" w:rsidRPr="001C3FF0" w:rsidRDefault="00091CB8" w:rsidP="0061513D">
      <w:pPr>
        <w:spacing w:line="360" w:lineRule="auto"/>
        <w:jc w:val="both"/>
        <w:rPr>
          <w:rFonts w:ascii="Arial" w:hAnsi="Arial" w:cs="Arial"/>
          <w:sz w:val="22"/>
          <w:szCs w:val="22"/>
        </w:rPr>
      </w:pPr>
      <w:r w:rsidRPr="001C3FF0">
        <w:rPr>
          <w:rFonts w:ascii="Arial" w:hAnsi="Arial" w:cs="Arial"/>
          <w:sz w:val="22"/>
          <w:szCs w:val="22"/>
        </w:rPr>
        <w:t xml:space="preserve">When comparing the answers to question 6 pupil 1 most likely </w:t>
      </w:r>
      <w:r w:rsidR="00073547">
        <w:rPr>
          <w:rFonts w:ascii="Arial" w:hAnsi="Arial" w:cs="Arial"/>
          <w:sz w:val="22"/>
          <w:szCs w:val="22"/>
        </w:rPr>
        <w:t xml:space="preserve">to </w:t>
      </w:r>
      <w:r w:rsidRPr="001C3FF0">
        <w:rPr>
          <w:rFonts w:ascii="Arial" w:hAnsi="Arial" w:cs="Arial"/>
          <w:sz w:val="22"/>
          <w:szCs w:val="22"/>
        </w:rPr>
        <w:t xml:space="preserve">achieve a B did not immediately think of the </w:t>
      </w:r>
      <w:proofErr w:type="gramStart"/>
      <w:r w:rsidRPr="001C3FF0">
        <w:rPr>
          <w:rFonts w:ascii="Arial" w:hAnsi="Arial" w:cs="Arial"/>
          <w:sz w:val="22"/>
          <w:szCs w:val="22"/>
        </w:rPr>
        <w:t>help</w:t>
      </w:r>
      <w:proofErr w:type="gramEnd"/>
      <w:r w:rsidRPr="001C3FF0">
        <w:rPr>
          <w:rFonts w:ascii="Arial" w:hAnsi="Arial" w:cs="Arial"/>
          <w:sz w:val="22"/>
          <w:szCs w:val="22"/>
        </w:rPr>
        <w:t xml:space="preserve"> they could gain from group work; instead stated the use of WJEC questions. This could indicate </w:t>
      </w:r>
      <w:r w:rsidR="00404CAC" w:rsidRPr="001C3FF0">
        <w:rPr>
          <w:rFonts w:ascii="Arial" w:hAnsi="Arial" w:cs="Arial"/>
          <w:sz w:val="22"/>
          <w:szCs w:val="22"/>
        </w:rPr>
        <w:t>this pupil does not</w:t>
      </w:r>
      <w:r w:rsidR="00507269" w:rsidRPr="001C3FF0">
        <w:rPr>
          <w:rFonts w:ascii="Arial" w:hAnsi="Arial" w:cs="Arial"/>
          <w:sz w:val="22"/>
          <w:szCs w:val="22"/>
        </w:rPr>
        <w:t xml:space="preserve"> immediately think they</w:t>
      </w:r>
      <w:r w:rsidR="00404CAC" w:rsidRPr="001C3FF0">
        <w:rPr>
          <w:rFonts w:ascii="Arial" w:hAnsi="Arial" w:cs="Arial"/>
          <w:sz w:val="22"/>
          <w:szCs w:val="22"/>
        </w:rPr>
        <w:t xml:space="preserve"> need the support the others stated helpful. </w:t>
      </w:r>
      <w:r w:rsidRPr="001C3FF0">
        <w:rPr>
          <w:rFonts w:ascii="Arial" w:hAnsi="Arial" w:cs="Arial"/>
          <w:sz w:val="22"/>
          <w:szCs w:val="22"/>
        </w:rPr>
        <w:t xml:space="preserve"> </w:t>
      </w:r>
      <w:r w:rsidR="00CD15DA" w:rsidRPr="001C3FF0">
        <w:rPr>
          <w:rFonts w:ascii="Arial" w:hAnsi="Arial" w:cs="Arial"/>
          <w:sz w:val="22"/>
          <w:szCs w:val="22"/>
        </w:rPr>
        <w:t xml:space="preserve">Pupil 1 similarly to pupil 1 in </w:t>
      </w:r>
      <w:r w:rsidR="00073547">
        <w:rPr>
          <w:rFonts w:ascii="Arial" w:hAnsi="Arial" w:cs="Arial"/>
          <w:sz w:val="22"/>
          <w:szCs w:val="22"/>
        </w:rPr>
        <w:t>LS</w:t>
      </w:r>
      <w:r w:rsidR="00CD15DA" w:rsidRPr="001C3FF0">
        <w:rPr>
          <w:rFonts w:ascii="Arial" w:hAnsi="Arial" w:cs="Arial"/>
          <w:sz w:val="22"/>
          <w:szCs w:val="22"/>
        </w:rPr>
        <w:t xml:space="preserve"> 1 stated the use of questions help</w:t>
      </w:r>
      <w:r w:rsidR="00073547">
        <w:rPr>
          <w:rFonts w:ascii="Arial" w:hAnsi="Arial" w:cs="Arial"/>
          <w:sz w:val="22"/>
          <w:szCs w:val="22"/>
        </w:rPr>
        <w:t>ed</w:t>
      </w:r>
      <w:r w:rsidR="00CD15DA" w:rsidRPr="001C3FF0">
        <w:rPr>
          <w:rFonts w:ascii="Arial" w:hAnsi="Arial" w:cs="Arial"/>
          <w:sz w:val="22"/>
          <w:szCs w:val="22"/>
        </w:rPr>
        <w:t xml:space="preserve"> them to remember everything without any further elaboration. Although predicted</w:t>
      </w:r>
      <w:r w:rsidR="003F3A7F" w:rsidRPr="001C3FF0">
        <w:rPr>
          <w:rFonts w:ascii="Arial" w:hAnsi="Arial" w:cs="Arial"/>
          <w:sz w:val="22"/>
          <w:szCs w:val="22"/>
        </w:rPr>
        <w:t xml:space="preserve"> C drawing these similarities between a predicted A pupil to a pupil most likely to achieve B shows the similarities in these pupils finding questions beneficial to meet or go beyond their GTG.</w:t>
      </w:r>
      <w:r w:rsidR="00507269" w:rsidRPr="001C3FF0">
        <w:rPr>
          <w:rFonts w:ascii="Arial" w:hAnsi="Arial" w:cs="Arial"/>
          <w:sz w:val="22"/>
          <w:szCs w:val="22"/>
        </w:rPr>
        <w:t xml:space="preserve"> It also questions the reliability of GTG’s to showcase a pupils</w:t>
      </w:r>
      <w:r w:rsidR="00073547">
        <w:rPr>
          <w:rFonts w:ascii="Arial" w:hAnsi="Arial" w:cs="Arial"/>
          <w:sz w:val="22"/>
          <w:szCs w:val="22"/>
        </w:rPr>
        <w:t>’</w:t>
      </w:r>
      <w:r w:rsidR="00507269" w:rsidRPr="001C3FF0">
        <w:rPr>
          <w:rFonts w:ascii="Arial" w:hAnsi="Arial" w:cs="Arial"/>
          <w:sz w:val="22"/>
          <w:szCs w:val="22"/>
        </w:rPr>
        <w:t xml:space="preserve"> ability. </w:t>
      </w:r>
    </w:p>
    <w:p w14:paraId="3E10BC72" w14:textId="231A2441" w:rsidR="00404CAC" w:rsidRPr="001C3FF0" w:rsidRDefault="00404CAC" w:rsidP="0061513D">
      <w:pPr>
        <w:spacing w:line="360" w:lineRule="auto"/>
        <w:jc w:val="both"/>
        <w:rPr>
          <w:rFonts w:ascii="Arial" w:hAnsi="Arial" w:cs="Arial"/>
          <w:sz w:val="22"/>
          <w:szCs w:val="22"/>
        </w:rPr>
      </w:pPr>
    </w:p>
    <w:p w14:paraId="336B90C1" w14:textId="027D8B37" w:rsidR="009C1D73" w:rsidRPr="001C3FF0" w:rsidRDefault="00EF3919" w:rsidP="0061513D">
      <w:pPr>
        <w:spacing w:line="360" w:lineRule="auto"/>
        <w:jc w:val="both"/>
        <w:rPr>
          <w:rFonts w:ascii="Arial" w:hAnsi="Arial" w:cs="Arial"/>
          <w:sz w:val="22"/>
          <w:szCs w:val="22"/>
        </w:rPr>
      </w:pPr>
      <w:r w:rsidRPr="001C3FF0">
        <w:rPr>
          <w:rFonts w:ascii="Arial" w:hAnsi="Arial" w:cs="Arial"/>
          <w:sz w:val="22"/>
          <w:szCs w:val="22"/>
        </w:rPr>
        <w:t>Of male gender p</w:t>
      </w:r>
      <w:r w:rsidR="00404CAC" w:rsidRPr="001C3FF0">
        <w:rPr>
          <w:rFonts w:ascii="Arial" w:hAnsi="Arial" w:cs="Arial"/>
          <w:sz w:val="22"/>
          <w:szCs w:val="22"/>
        </w:rPr>
        <w:t>upil 2, more likely to comfortably achieve their predicted C came across as most confident</w:t>
      </w:r>
      <w:r w:rsidRPr="001C3FF0">
        <w:rPr>
          <w:rFonts w:ascii="Arial" w:hAnsi="Arial" w:cs="Arial"/>
          <w:sz w:val="22"/>
          <w:szCs w:val="22"/>
        </w:rPr>
        <w:t xml:space="preserve"> (pupils 1 and </w:t>
      </w:r>
      <w:r w:rsidR="00F17AE6" w:rsidRPr="001C3FF0">
        <w:rPr>
          <w:rFonts w:ascii="Arial" w:hAnsi="Arial" w:cs="Arial"/>
          <w:sz w:val="22"/>
          <w:szCs w:val="22"/>
        </w:rPr>
        <w:t>3</w:t>
      </w:r>
      <w:r w:rsidRPr="001C3FF0">
        <w:rPr>
          <w:rFonts w:ascii="Arial" w:hAnsi="Arial" w:cs="Arial"/>
          <w:sz w:val="22"/>
          <w:szCs w:val="22"/>
        </w:rPr>
        <w:t xml:space="preserve"> both female). To question 1 </w:t>
      </w:r>
      <w:r w:rsidR="00F73F91">
        <w:rPr>
          <w:rFonts w:ascii="Arial" w:hAnsi="Arial" w:cs="Arial"/>
          <w:sz w:val="22"/>
          <w:szCs w:val="22"/>
        </w:rPr>
        <w:t xml:space="preserve">only </w:t>
      </w:r>
      <w:r w:rsidRPr="001C3FF0">
        <w:rPr>
          <w:rFonts w:ascii="Arial" w:hAnsi="Arial" w:cs="Arial"/>
          <w:sz w:val="22"/>
          <w:szCs w:val="22"/>
        </w:rPr>
        <w:t xml:space="preserve">he </w:t>
      </w:r>
      <w:proofErr w:type="gramStart"/>
      <w:r w:rsidRPr="001C3FF0">
        <w:rPr>
          <w:rFonts w:ascii="Arial" w:hAnsi="Arial" w:cs="Arial"/>
          <w:sz w:val="22"/>
          <w:szCs w:val="22"/>
        </w:rPr>
        <w:t>state</w:t>
      </w:r>
      <w:r w:rsidR="00F73F91">
        <w:rPr>
          <w:rFonts w:ascii="Arial" w:hAnsi="Arial" w:cs="Arial"/>
          <w:sz w:val="22"/>
          <w:szCs w:val="22"/>
        </w:rPr>
        <w:t>d</w:t>
      </w:r>
      <w:proofErr w:type="gramEnd"/>
      <w:r w:rsidRPr="001C3FF0">
        <w:rPr>
          <w:rFonts w:ascii="Arial" w:hAnsi="Arial" w:cs="Arial"/>
          <w:sz w:val="22"/>
          <w:szCs w:val="22"/>
        </w:rPr>
        <w:t xml:space="preserve"> </w:t>
      </w:r>
      <w:r w:rsidR="00F73F91">
        <w:rPr>
          <w:rFonts w:ascii="Arial" w:hAnsi="Arial" w:cs="Arial"/>
          <w:sz w:val="22"/>
          <w:szCs w:val="22"/>
        </w:rPr>
        <w:t>‘</w:t>
      </w:r>
      <w:r w:rsidRPr="001C3FF0">
        <w:rPr>
          <w:rFonts w:ascii="Arial" w:hAnsi="Arial" w:cs="Arial"/>
          <w:sz w:val="22"/>
          <w:szCs w:val="22"/>
        </w:rPr>
        <w:t>very confident</w:t>
      </w:r>
      <w:r w:rsidR="00F73F91">
        <w:rPr>
          <w:rFonts w:ascii="Arial" w:hAnsi="Arial" w:cs="Arial"/>
          <w:sz w:val="22"/>
          <w:szCs w:val="22"/>
        </w:rPr>
        <w:t>’</w:t>
      </w:r>
      <w:r w:rsidRPr="001C3FF0">
        <w:rPr>
          <w:rFonts w:ascii="Arial" w:hAnsi="Arial" w:cs="Arial"/>
          <w:sz w:val="22"/>
          <w:szCs w:val="22"/>
        </w:rPr>
        <w:t xml:space="preserve"> with the work learnt and when asked if questions helped understand</w:t>
      </w:r>
      <w:r w:rsidR="00335817" w:rsidRPr="001C3FF0">
        <w:rPr>
          <w:rFonts w:ascii="Arial" w:hAnsi="Arial" w:cs="Arial"/>
          <w:sz w:val="22"/>
          <w:szCs w:val="22"/>
        </w:rPr>
        <w:t>ing</w:t>
      </w:r>
      <w:r w:rsidRPr="001C3FF0">
        <w:rPr>
          <w:rFonts w:ascii="Arial" w:hAnsi="Arial" w:cs="Arial"/>
          <w:sz w:val="22"/>
          <w:szCs w:val="22"/>
        </w:rPr>
        <w:t xml:space="preserve"> responded “Sometimes, if I’m already confident it doesn’t”. Lipsett (2008) </w:t>
      </w:r>
      <w:r w:rsidR="00073547">
        <w:rPr>
          <w:rFonts w:ascii="Arial" w:hAnsi="Arial" w:cs="Arial"/>
          <w:sz w:val="22"/>
          <w:szCs w:val="22"/>
        </w:rPr>
        <w:t>writes</w:t>
      </w:r>
      <w:r w:rsidRPr="001C3FF0">
        <w:rPr>
          <w:rFonts w:ascii="Arial" w:hAnsi="Arial" w:cs="Arial"/>
          <w:sz w:val="22"/>
          <w:szCs w:val="22"/>
        </w:rPr>
        <w:t xml:space="preserve"> that boys are more confident in their academic ability than girls and this can be reflected in the </w:t>
      </w:r>
      <w:r w:rsidR="00F73F91">
        <w:rPr>
          <w:rFonts w:ascii="Arial" w:hAnsi="Arial" w:cs="Arial"/>
          <w:sz w:val="22"/>
          <w:szCs w:val="22"/>
        </w:rPr>
        <w:t>LS</w:t>
      </w:r>
      <w:r w:rsidRPr="001C3FF0">
        <w:rPr>
          <w:rFonts w:ascii="Arial" w:hAnsi="Arial" w:cs="Arial"/>
          <w:sz w:val="22"/>
          <w:szCs w:val="22"/>
        </w:rPr>
        <w:t>.</w:t>
      </w:r>
      <w:r w:rsidR="00F17AE6" w:rsidRPr="001C3FF0">
        <w:rPr>
          <w:rFonts w:ascii="Arial" w:hAnsi="Arial" w:cs="Arial"/>
          <w:sz w:val="22"/>
          <w:szCs w:val="22"/>
        </w:rPr>
        <w:t xml:space="preserve"> Based on this knowledge </w:t>
      </w:r>
      <w:r w:rsidR="00256A0E" w:rsidRPr="001C3FF0">
        <w:rPr>
          <w:rFonts w:ascii="Arial" w:hAnsi="Arial" w:cs="Arial"/>
          <w:sz w:val="22"/>
          <w:szCs w:val="22"/>
        </w:rPr>
        <w:t xml:space="preserve">the use of </w:t>
      </w:r>
      <w:r w:rsidR="003F3A7F" w:rsidRPr="001C3FF0">
        <w:rPr>
          <w:rFonts w:ascii="Arial" w:hAnsi="Arial" w:cs="Arial"/>
          <w:sz w:val="22"/>
          <w:szCs w:val="22"/>
        </w:rPr>
        <w:t xml:space="preserve">GTG’s </w:t>
      </w:r>
      <w:r w:rsidR="00256A0E" w:rsidRPr="001C3FF0">
        <w:rPr>
          <w:rFonts w:ascii="Arial" w:hAnsi="Arial" w:cs="Arial"/>
          <w:sz w:val="22"/>
          <w:szCs w:val="22"/>
        </w:rPr>
        <w:t xml:space="preserve">may be useful for teachers to see where </w:t>
      </w:r>
      <w:r w:rsidR="003E5B28" w:rsidRPr="001C3FF0">
        <w:rPr>
          <w:rFonts w:ascii="Arial" w:hAnsi="Arial" w:cs="Arial"/>
          <w:sz w:val="22"/>
          <w:szCs w:val="22"/>
        </w:rPr>
        <w:t xml:space="preserve">confident </w:t>
      </w:r>
      <w:r w:rsidR="00256A0E" w:rsidRPr="001C3FF0">
        <w:rPr>
          <w:rFonts w:ascii="Arial" w:hAnsi="Arial" w:cs="Arial"/>
          <w:sz w:val="22"/>
          <w:szCs w:val="22"/>
        </w:rPr>
        <w:t xml:space="preserve">pupils lie. However, the </w:t>
      </w:r>
      <w:r w:rsidR="003E5B28" w:rsidRPr="001C3FF0">
        <w:rPr>
          <w:rFonts w:ascii="Arial" w:hAnsi="Arial" w:cs="Arial"/>
          <w:sz w:val="22"/>
          <w:szCs w:val="22"/>
        </w:rPr>
        <w:t>GTG</w:t>
      </w:r>
      <w:r w:rsidR="00256A0E" w:rsidRPr="001C3FF0">
        <w:rPr>
          <w:rFonts w:ascii="Arial" w:hAnsi="Arial" w:cs="Arial"/>
          <w:sz w:val="22"/>
          <w:szCs w:val="22"/>
        </w:rPr>
        <w:t xml:space="preserve"> could easily</w:t>
      </w:r>
      <w:r w:rsidR="003E5B28" w:rsidRPr="001C3FF0">
        <w:rPr>
          <w:rFonts w:ascii="Arial" w:hAnsi="Arial" w:cs="Arial"/>
          <w:sz w:val="22"/>
          <w:szCs w:val="22"/>
        </w:rPr>
        <w:t xml:space="preserve"> be a poor reflection of </w:t>
      </w:r>
      <w:r w:rsidR="00256A0E" w:rsidRPr="001C3FF0">
        <w:rPr>
          <w:rFonts w:ascii="Arial" w:hAnsi="Arial" w:cs="Arial"/>
          <w:sz w:val="22"/>
          <w:szCs w:val="22"/>
        </w:rPr>
        <w:t>pupil</w:t>
      </w:r>
      <w:r w:rsidR="003E5B28" w:rsidRPr="001C3FF0">
        <w:rPr>
          <w:rFonts w:ascii="Arial" w:hAnsi="Arial" w:cs="Arial"/>
          <w:sz w:val="22"/>
          <w:szCs w:val="22"/>
        </w:rPr>
        <w:t xml:space="preserve"> 2’s</w:t>
      </w:r>
      <w:r w:rsidR="00256A0E" w:rsidRPr="001C3FF0">
        <w:rPr>
          <w:rFonts w:ascii="Arial" w:hAnsi="Arial" w:cs="Arial"/>
          <w:sz w:val="22"/>
          <w:szCs w:val="22"/>
        </w:rPr>
        <w:t xml:space="preserve"> abilit</w:t>
      </w:r>
      <w:r w:rsidR="003E5B28" w:rsidRPr="001C3FF0">
        <w:rPr>
          <w:rFonts w:ascii="Arial" w:hAnsi="Arial" w:cs="Arial"/>
          <w:sz w:val="22"/>
          <w:szCs w:val="22"/>
        </w:rPr>
        <w:t>y</w:t>
      </w:r>
      <w:r w:rsidR="00256A0E" w:rsidRPr="001C3FF0">
        <w:rPr>
          <w:rFonts w:ascii="Arial" w:hAnsi="Arial" w:cs="Arial"/>
          <w:sz w:val="22"/>
          <w:szCs w:val="22"/>
        </w:rPr>
        <w:t xml:space="preserve"> when this confidence is supported by good class grades</w:t>
      </w:r>
      <w:r w:rsidR="003E5B28" w:rsidRPr="001C3FF0">
        <w:rPr>
          <w:rFonts w:ascii="Arial" w:hAnsi="Arial" w:cs="Arial"/>
          <w:sz w:val="22"/>
          <w:szCs w:val="22"/>
        </w:rPr>
        <w:t>; grades</w:t>
      </w:r>
      <w:r w:rsidR="00256A0E" w:rsidRPr="001C3FF0">
        <w:rPr>
          <w:rFonts w:ascii="Arial" w:hAnsi="Arial" w:cs="Arial"/>
          <w:sz w:val="22"/>
          <w:szCs w:val="22"/>
        </w:rPr>
        <w:t xml:space="preserve"> </w:t>
      </w:r>
      <w:r w:rsidR="00F73F91">
        <w:rPr>
          <w:rFonts w:ascii="Arial" w:hAnsi="Arial" w:cs="Arial"/>
          <w:sz w:val="22"/>
          <w:szCs w:val="22"/>
        </w:rPr>
        <w:t>not</w:t>
      </w:r>
      <w:r w:rsidR="00256A0E" w:rsidRPr="001C3FF0">
        <w:rPr>
          <w:rFonts w:ascii="Arial" w:hAnsi="Arial" w:cs="Arial"/>
          <w:sz w:val="22"/>
          <w:szCs w:val="22"/>
        </w:rPr>
        <w:t xml:space="preserve"> reflected in a test sat some time ago in their schooling.</w:t>
      </w:r>
      <w:r w:rsidR="00644F0F" w:rsidRPr="001C3FF0">
        <w:rPr>
          <w:rFonts w:ascii="Arial" w:hAnsi="Arial" w:cs="Arial"/>
          <w:sz w:val="22"/>
          <w:szCs w:val="22"/>
        </w:rPr>
        <w:t xml:space="preserve"> </w:t>
      </w:r>
      <w:r w:rsidR="0056452A" w:rsidRPr="001C3FF0">
        <w:rPr>
          <w:rFonts w:ascii="Arial" w:hAnsi="Arial" w:cs="Arial"/>
          <w:sz w:val="22"/>
          <w:szCs w:val="22"/>
        </w:rPr>
        <w:t>K</w:t>
      </w:r>
      <w:r w:rsidR="007C0436" w:rsidRPr="001C3FF0">
        <w:rPr>
          <w:rFonts w:ascii="Arial" w:hAnsi="Arial" w:cs="Arial"/>
          <w:sz w:val="22"/>
          <w:szCs w:val="22"/>
        </w:rPr>
        <w:t xml:space="preserve">nowing </w:t>
      </w:r>
      <w:r w:rsidR="003E5B28" w:rsidRPr="001C3FF0">
        <w:rPr>
          <w:rFonts w:ascii="Arial" w:hAnsi="Arial" w:cs="Arial"/>
          <w:sz w:val="22"/>
          <w:szCs w:val="22"/>
        </w:rPr>
        <w:t>GTG’s</w:t>
      </w:r>
      <w:r w:rsidR="00644F0F" w:rsidRPr="001C3FF0">
        <w:rPr>
          <w:rFonts w:ascii="Arial" w:hAnsi="Arial" w:cs="Arial"/>
          <w:sz w:val="22"/>
          <w:szCs w:val="22"/>
        </w:rPr>
        <w:t xml:space="preserve"> could </w:t>
      </w:r>
      <w:r w:rsidR="0056452A" w:rsidRPr="001C3FF0">
        <w:rPr>
          <w:rFonts w:ascii="Arial" w:hAnsi="Arial" w:cs="Arial"/>
          <w:sz w:val="22"/>
          <w:szCs w:val="22"/>
        </w:rPr>
        <w:t>possibly provide a</w:t>
      </w:r>
      <w:r w:rsidR="007C0436" w:rsidRPr="001C3FF0">
        <w:rPr>
          <w:rFonts w:ascii="Arial" w:hAnsi="Arial" w:cs="Arial"/>
          <w:sz w:val="22"/>
          <w:szCs w:val="22"/>
        </w:rPr>
        <w:t xml:space="preserve"> </w:t>
      </w:r>
      <w:r w:rsidR="00644F0F" w:rsidRPr="001C3FF0">
        <w:rPr>
          <w:rFonts w:ascii="Arial" w:hAnsi="Arial" w:cs="Arial"/>
          <w:sz w:val="22"/>
          <w:szCs w:val="22"/>
        </w:rPr>
        <w:t>detriment</w:t>
      </w:r>
      <w:r w:rsidR="0056452A" w:rsidRPr="001C3FF0">
        <w:rPr>
          <w:rFonts w:ascii="Arial" w:hAnsi="Arial" w:cs="Arial"/>
          <w:sz w:val="22"/>
          <w:szCs w:val="22"/>
        </w:rPr>
        <w:t>al effect</w:t>
      </w:r>
      <w:r w:rsidR="00644F0F" w:rsidRPr="001C3FF0">
        <w:rPr>
          <w:rFonts w:ascii="Arial" w:hAnsi="Arial" w:cs="Arial"/>
          <w:sz w:val="22"/>
          <w:szCs w:val="22"/>
        </w:rPr>
        <w:t xml:space="preserve"> to</w:t>
      </w:r>
      <w:r w:rsidR="007C0436" w:rsidRPr="001C3FF0">
        <w:rPr>
          <w:rFonts w:ascii="Arial" w:hAnsi="Arial" w:cs="Arial"/>
          <w:sz w:val="22"/>
          <w:szCs w:val="22"/>
        </w:rPr>
        <w:t xml:space="preserve"> </w:t>
      </w:r>
      <w:r w:rsidR="0056452A" w:rsidRPr="001C3FF0">
        <w:rPr>
          <w:rFonts w:ascii="Arial" w:hAnsi="Arial" w:cs="Arial"/>
          <w:sz w:val="22"/>
          <w:szCs w:val="22"/>
        </w:rPr>
        <w:t>individuals</w:t>
      </w:r>
      <w:r w:rsidR="003F3A7F" w:rsidRPr="001C3FF0">
        <w:rPr>
          <w:rFonts w:ascii="Arial" w:hAnsi="Arial" w:cs="Arial"/>
          <w:sz w:val="22"/>
          <w:szCs w:val="22"/>
        </w:rPr>
        <w:t xml:space="preserve"> </w:t>
      </w:r>
      <w:r w:rsidR="00F73F91" w:rsidRPr="001C3FF0">
        <w:rPr>
          <w:rFonts w:ascii="Arial" w:hAnsi="Arial" w:cs="Arial"/>
          <w:sz w:val="22"/>
          <w:szCs w:val="22"/>
        </w:rPr>
        <w:t>like</w:t>
      </w:r>
      <w:r w:rsidR="003F3A7F" w:rsidRPr="001C3FF0">
        <w:rPr>
          <w:rFonts w:ascii="Arial" w:hAnsi="Arial" w:cs="Arial"/>
          <w:sz w:val="22"/>
          <w:szCs w:val="22"/>
        </w:rPr>
        <w:t xml:space="preserve"> pupil 2</w:t>
      </w:r>
      <w:r w:rsidR="007C0436" w:rsidRPr="001C3FF0">
        <w:rPr>
          <w:rFonts w:ascii="Arial" w:hAnsi="Arial" w:cs="Arial"/>
          <w:sz w:val="22"/>
          <w:szCs w:val="22"/>
        </w:rPr>
        <w:t xml:space="preserve">. It may be the case that pupil 2 for example, comfortably achieving a C could stop trying with the </w:t>
      </w:r>
      <w:r w:rsidR="0056452A" w:rsidRPr="001C3FF0">
        <w:rPr>
          <w:rFonts w:ascii="Arial" w:hAnsi="Arial" w:cs="Arial"/>
          <w:sz w:val="22"/>
          <w:szCs w:val="22"/>
        </w:rPr>
        <w:t xml:space="preserve">confident </w:t>
      </w:r>
      <w:r w:rsidR="007C0436" w:rsidRPr="001C3FF0">
        <w:rPr>
          <w:rFonts w:ascii="Arial" w:hAnsi="Arial" w:cs="Arial"/>
          <w:sz w:val="22"/>
          <w:szCs w:val="22"/>
        </w:rPr>
        <w:t>attitude “I don’t need to get better than that” (</w:t>
      </w:r>
      <w:proofErr w:type="spellStart"/>
      <w:r w:rsidR="007C0436" w:rsidRPr="001C3FF0">
        <w:rPr>
          <w:rFonts w:ascii="Arial" w:hAnsi="Arial" w:cs="Arial"/>
          <w:sz w:val="22"/>
          <w:szCs w:val="22"/>
        </w:rPr>
        <w:t>Tomsett</w:t>
      </w:r>
      <w:proofErr w:type="spellEnd"/>
      <w:r w:rsidR="007C0436" w:rsidRPr="001C3FF0">
        <w:rPr>
          <w:rFonts w:ascii="Arial" w:hAnsi="Arial" w:cs="Arial"/>
          <w:sz w:val="22"/>
          <w:szCs w:val="22"/>
        </w:rPr>
        <w:t xml:space="preserve">, 2016). </w:t>
      </w:r>
      <w:r w:rsidR="0056452A" w:rsidRPr="001C3FF0">
        <w:rPr>
          <w:rFonts w:ascii="Arial" w:hAnsi="Arial" w:cs="Arial"/>
          <w:sz w:val="22"/>
          <w:szCs w:val="22"/>
        </w:rPr>
        <w:t>This closed mindset may mean</w:t>
      </w:r>
      <w:r w:rsidR="003F3A7F" w:rsidRPr="001C3FF0">
        <w:rPr>
          <w:rFonts w:ascii="Arial" w:hAnsi="Arial" w:cs="Arial"/>
          <w:sz w:val="22"/>
          <w:szCs w:val="22"/>
        </w:rPr>
        <w:t xml:space="preserve"> questioning in the lesson </w:t>
      </w:r>
      <w:r w:rsidR="0056452A" w:rsidRPr="001C3FF0">
        <w:rPr>
          <w:rFonts w:ascii="Arial" w:hAnsi="Arial" w:cs="Arial"/>
          <w:sz w:val="22"/>
          <w:szCs w:val="22"/>
        </w:rPr>
        <w:t>could be less likely</w:t>
      </w:r>
      <w:r w:rsidR="003F3A7F" w:rsidRPr="001C3FF0">
        <w:rPr>
          <w:rFonts w:ascii="Arial" w:hAnsi="Arial" w:cs="Arial"/>
          <w:sz w:val="22"/>
          <w:szCs w:val="22"/>
        </w:rPr>
        <w:t xml:space="preserve"> to support </w:t>
      </w:r>
      <w:r w:rsidR="003E5B28" w:rsidRPr="001C3FF0">
        <w:rPr>
          <w:rFonts w:ascii="Arial" w:hAnsi="Arial" w:cs="Arial"/>
          <w:sz w:val="22"/>
          <w:szCs w:val="22"/>
        </w:rPr>
        <w:t xml:space="preserve">these </w:t>
      </w:r>
      <w:r w:rsidR="00F73F91" w:rsidRPr="001C3FF0">
        <w:rPr>
          <w:rFonts w:ascii="Arial" w:hAnsi="Arial" w:cs="Arial"/>
          <w:sz w:val="22"/>
          <w:szCs w:val="22"/>
        </w:rPr>
        <w:t>pupils</w:t>
      </w:r>
      <w:r w:rsidR="003F3A7F" w:rsidRPr="001C3FF0">
        <w:rPr>
          <w:rFonts w:ascii="Arial" w:hAnsi="Arial" w:cs="Arial"/>
          <w:sz w:val="22"/>
          <w:szCs w:val="22"/>
        </w:rPr>
        <w:t xml:space="preserve"> </w:t>
      </w:r>
      <w:r w:rsidR="0056452A" w:rsidRPr="001C3FF0">
        <w:rPr>
          <w:rFonts w:ascii="Arial" w:hAnsi="Arial" w:cs="Arial"/>
          <w:sz w:val="22"/>
          <w:szCs w:val="22"/>
        </w:rPr>
        <w:t>in</w:t>
      </w:r>
      <w:r w:rsidR="00EE4E22" w:rsidRPr="001C3FF0">
        <w:rPr>
          <w:rFonts w:ascii="Arial" w:hAnsi="Arial" w:cs="Arial"/>
          <w:sz w:val="22"/>
          <w:szCs w:val="22"/>
        </w:rPr>
        <w:t xml:space="preserve"> achieving more than</w:t>
      </w:r>
      <w:r w:rsidR="003F3A7F" w:rsidRPr="001C3FF0">
        <w:rPr>
          <w:rFonts w:ascii="Arial" w:hAnsi="Arial" w:cs="Arial"/>
          <w:sz w:val="22"/>
          <w:szCs w:val="22"/>
        </w:rPr>
        <w:t xml:space="preserve"> their GTG. </w:t>
      </w:r>
    </w:p>
    <w:p w14:paraId="1272148B" w14:textId="3D8AE30D" w:rsidR="004E50FF" w:rsidRPr="001C3FF0" w:rsidRDefault="004E50FF" w:rsidP="0061513D">
      <w:pPr>
        <w:spacing w:line="360" w:lineRule="auto"/>
        <w:jc w:val="both"/>
        <w:rPr>
          <w:rFonts w:ascii="Arial" w:hAnsi="Arial" w:cs="Arial"/>
          <w:sz w:val="22"/>
          <w:szCs w:val="22"/>
        </w:rPr>
      </w:pPr>
    </w:p>
    <w:p w14:paraId="71427CE3" w14:textId="23986595" w:rsidR="004B019A" w:rsidRPr="001C3FF0" w:rsidRDefault="00092A6B" w:rsidP="0061513D">
      <w:pPr>
        <w:spacing w:line="360" w:lineRule="auto"/>
        <w:jc w:val="both"/>
        <w:rPr>
          <w:rFonts w:ascii="Arial" w:hAnsi="Arial" w:cs="Arial"/>
          <w:sz w:val="22"/>
          <w:szCs w:val="22"/>
        </w:rPr>
      </w:pPr>
      <w:r w:rsidRPr="001C3FF0">
        <w:rPr>
          <w:rFonts w:ascii="Arial" w:hAnsi="Arial" w:cs="Arial"/>
          <w:sz w:val="22"/>
          <w:szCs w:val="22"/>
        </w:rPr>
        <w:t>T</w:t>
      </w:r>
      <w:r w:rsidR="00335817" w:rsidRPr="001C3FF0">
        <w:rPr>
          <w:rFonts w:ascii="Arial" w:hAnsi="Arial" w:cs="Arial"/>
          <w:sz w:val="22"/>
          <w:szCs w:val="22"/>
        </w:rPr>
        <w:t xml:space="preserve">he </w:t>
      </w:r>
      <w:r w:rsidR="00DE5C95" w:rsidRPr="001C3FF0">
        <w:rPr>
          <w:rFonts w:ascii="Arial" w:hAnsi="Arial" w:cs="Arial"/>
          <w:sz w:val="22"/>
          <w:szCs w:val="22"/>
        </w:rPr>
        <w:t>LS</w:t>
      </w:r>
      <w:r w:rsidR="00335817" w:rsidRPr="001C3FF0">
        <w:rPr>
          <w:rFonts w:ascii="Arial" w:hAnsi="Arial" w:cs="Arial"/>
          <w:sz w:val="22"/>
          <w:szCs w:val="22"/>
        </w:rPr>
        <w:t xml:space="preserve"> </w:t>
      </w:r>
      <w:r w:rsidRPr="001C3FF0">
        <w:rPr>
          <w:rFonts w:ascii="Arial" w:hAnsi="Arial" w:cs="Arial"/>
          <w:sz w:val="22"/>
          <w:szCs w:val="22"/>
        </w:rPr>
        <w:t>shows</w:t>
      </w:r>
      <w:r w:rsidR="00335817" w:rsidRPr="001C3FF0">
        <w:rPr>
          <w:rFonts w:ascii="Arial" w:hAnsi="Arial" w:cs="Arial"/>
          <w:sz w:val="22"/>
          <w:szCs w:val="22"/>
        </w:rPr>
        <w:t xml:space="preserve"> </w:t>
      </w:r>
      <w:r w:rsidR="00EE4E22" w:rsidRPr="001C3FF0">
        <w:rPr>
          <w:rFonts w:ascii="Arial" w:hAnsi="Arial" w:cs="Arial"/>
          <w:sz w:val="22"/>
          <w:szCs w:val="22"/>
        </w:rPr>
        <w:t>that asking questions can help support a pupils</w:t>
      </w:r>
      <w:r w:rsidR="00780729">
        <w:rPr>
          <w:rFonts w:ascii="Arial" w:hAnsi="Arial" w:cs="Arial"/>
          <w:sz w:val="22"/>
          <w:szCs w:val="22"/>
        </w:rPr>
        <w:t>’</w:t>
      </w:r>
      <w:r w:rsidR="00EE4E22" w:rsidRPr="001C3FF0">
        <w:rPr>
          <w:rFonts w:ascii="Arial" w:hAnsi="Arial" w:cs="Arial"/>
          <w:sz w:val="22"/>
          <w:szCs w:val="22"/>
        </w:rPr>
        <w:t xml:space="preserve"> needs to meet </w:t>
      </w:r>
      <w:r w:rsidR="004B019A" w:rsidRPr="001C3FF0">
        <w:rPr>
          <w:rFonts w:ascii="Arial" w:hAnsi="Arial" w:cs="Arial"/>
          <w:sz w:val="22"/>
          <w:szCs w:val="22"/>
        </w:rPr>
        <w:t xml:space="preserve">and surpass </w:t>
      </w:r>
      <w:r w:rsidR="00EE4E22" w:rsidRPr="001C3FF0">
        <w:rPr>
          <w:rFonts w:ascii="Arial" w:hAnsi="Arial" w:cs="Arial"/>
          <w:sz w:val="22"/>
          <w:szCs w:val="22"/>
        </w:rPr>
        <w:t>their GTG</w:t>
      </w:r>
      <w:r w:rsidR="00780729">
        <w:rPr>
          <w:rFonts w:ascii="Arial" w:hAnsi="Arial" w:cs="Arial"/>
          <w:sz w:val="22"/>
          <w:szCs w:val="22"/>
        </w:rPr>
        <w:t>,</w:t>
      </w:r>
      <w:r w:rsidR="00EE4E22" w:rsidRPr="001C3FF0">
        <w:rPr>
          <w:rFonts w:ascii="Arial" w:hAnsi="Arial" w:cs="Arial"/>
          <w:sz w:val="22"/>
          <w:szCs w:val="22"/>
        </w:rPr>
        <w:t xml:space="preserve"> </w:t>
      </w:r>
      <w:proofErr w:type="gramStart"/>
      <w:r w:rsidR="00EE4E22" w:rsidRPr="001C3FF0">
        <w:rPr>
          <w:rFonts w:ascii="Arial" w:hAnsi="Arial" w:cs="Arial"/>
          <w:sz w:val="22"/>
          <w:szCs w:val="22"/>
        </w:rPr>
        <w:t>in particular with</w:t>
      </w:r>
      <w:proofErr w:type="gramEnd"/>
      <w:r w:rsidR="00EE4E22" w:rsidRPr="001C3FF0">
        <w:rPr>
          <w:rFonts w:ascii="Arial" w:hAnsi="Arial" w:cs="Arial"/>
          <w:sz w:val="22"/>
          <w:szCs w:val="22"/>
        </w:rPr>
        <w:t xml:space="preserve"> higher ability individuals. They can also potentially have no effect </w:t>
      </w:r>
      <w:r w:rsidRPr="001C3FF0">
        <w:rPr>
          <w:rFonts w:ascii="Arial" w:hAnsi="Arial" w:cs="Arial"/>
          <w:sz w:val="22"/>
          <w:szCs w:val="22"/>
        </w:rPr>
        <w:t>in some cases and in others could potentially</w:t>
      </w:r>
      <w:r w:rsidR="00EE4E22" w:rsidRPr="001C3FF0">
        <w:rPr>
          <w:rFonts w:ascii="Arial" w:hAnsi="Arial" w:cs="Arial"/>
          <w:sz w:val="22"/>
          <w:szCs w:val="22"/>
        </w:rPr>
        <w:t xml:space="preserve"> hinder learning. The results have shown</w:t>
      </w:r>
      <w:r w:rsidR="00F73F91">
        <w:rPr>
          <w:rFonts w:ascii="Arial" w:hAnsi="Arial" w:cs="Arial"/>
          <w:sz w:val="22"/>
          <w:szCs w:val="22"/>
        </w:rPr>
        <w:t xml:space="preserve"> </w:t>
      </w:r>
      <w:r w:rsidR="004B019A" w:rsidRPr="001C3FF0">
        <w:rPr>
          <w:rFonts w:ascii="Arial" w:hAnsi="Arial" w:cs="Arial"/>
          <w:sz w:val="22"/>
          <w:szCs w:val="22"/>
        </w:rPr>
        <w:t xml:space="preserve">firstly, </w:t>
      </w:r>
      <w:r w:rsidR="00EE4E22" w:rsidRPr="001C3FF0">
        <w:rPr>
          <w:rFonts w:ascii="Arial" w:hAnsi="Arial" w:cs="Arial"/>
          <w:sz w:val="22"/>
          <w:szCs w:val="22"/>
        </w:rPr>
        <w:t>care is essential in selecting students for various level question</w:t>
      </w:r>
      <w:r w:rsidRPr="001C3FF0">
        <w:rPr>
          <w:rFonts w:ascii="Arial" w:hAnsi="Arial" w:cs="Arial"/>
          <w:sz w:val="22"/>
          <w:szCs w:val="22"/>
        </w:rPr>
        <w:t xml:space="preserve">s </w:t>
      </w:r>
      <w:r w:rsidR="004B019A" w:rsidRPr="001C3FF0">
        <w:rPr>
          <w:rFonts w:ascii="Arial" w:hAnsi="Arial" w:cs="Arial"/>
          <w:sz w:val="22"/>
          <w:szCs w:val="22"/>
        </w:rPr>
        <w:t xml:space="preserve">to ensure confidence is </w:t>
      </w:r>
      <w:r w:rsidR="004B019A" w:rsidRPr="001C3FF0">
        <w:rPr>
          <w:rFonts w:ascii="Arial" w:hAnsi="Arial" w:cs="Arial"/>
          <w:sz w:val="22"/>
          <w:szCs w:val="22"/>
        </w:rPr>
        <w:lastRenderedPageBreak/>
        <w:t>strengthened rather than weakened. Secondly,</w:t>
      </w:r>
      <w:r w:rsidRPr="001C3FF0">
        <w:rPr>
          <w:rFonts w:ascii="Arial" w:hAnsi="Arial" w:cs="Arial"/>
          <w:sz w:val="22"/>
          <w:szCs w:val="22"/>
        </w:rPr>
        <w:t xml:space="preserve"> how important it is to know each </w:t>
      </w:r>
      <w:r w:rsidR="000A6985" w:rsidRPr="001C3FF0">
        <w:rPr>
          <w:rFonts w:ascii="Arial" w:hAnsi="Arial" w:cs="Arial"/>
          <w:sz w:val="22"/>
          <w:szCs w:val="22"/>
        </w:rPr>
        <w:t>of the learners and their</w:t>
      </w:r>
      <w:r w:rsidRPr="001C3FF0">
        <w:rPr>
          <w:rFonts w:ascii="Arial" w:hAnsi="Arial" w:cs="Arial"/>
          <w:sz w:val="22"/>
          <w:szCs w:val="22"/>
        </w:rPr>
        <w:t xml:space="preserve"> academic </w:t>
      </w:r>
      <w:r w:rsidR="000A6985" w:rsidRPr="001C3FF0">
        <w:rPr>
          <w:rFonts w:ascii="Arial" w:hAnsi="Arial" w:cs="Arial"/>
          <w:sz w:val="22"/>
          <w:szCs w:val="22"/>
        </w:rPr>
        <w:t>c</w:t>
      </w:r>
      <w:r w:rsidRPr="001C3FF0">
        <w:rPr>
          <w:rFonts w:ascii="Arial" w:hAnsi="Arial" w:cs="Arial"/>
          <w:sz w:val="22"/>
          <w:szCs w:val="22"/>
        </w:rPr>
        <w:t>a</w:t>
      </w:r>
      <w:r w:rsidR="000A6985" w:rsidRPr="001C3FF0">
        <w:rPr>
          <w:rFonts w:ascii="Arial" w:hAnsi="Arial" w:cs="Arial"/>
          <w:sz w:val="22"/>
          <w:szCs w:val="22"/>
        </w:rPr>
        <w:t>pa</w:t>
      </w:r>
      <w:r w:rsidRPr="001C3FF0">
        <w:rPr>
          <w:rFonts w:ascii="Arial" w:hAnsi="Arial" w:cs="Arial"/>
          <w:sz w:val="22"/>
          <w:szCs w:val="22"/>
        </w:rPr>
        <w:t xml:space="preserve">bilities </w:t>
      </w:r>
      <w:r w:rsidR="004B019A" w:rsidRPr="001C3FF0">
        <w:rPr>
          <w:rFonts w:ascii="Arial" w:hAnsi="Arial" w:cs="Arial"/>
          <w:sz w:val="22"/>
          <w:szCs w:val="22"/>
        </w:rPr>
        <w:t>which the researcher believes</w:t>
      </w:r>
      <w:r w:rsidRPr="001C3FF0">
        <w:rPr>
          <w:rFonts w:ascii="Arial" w:hAnsi="Arial" w:cs="Arial"/>
          <w:sz w:val="22"/>
          <w:szCs w:val="22"/>
        </w:rPr>
        <w:t xml:space="preserve"> cannot fully be understood by GTG’s. </w:t>
      </w:r>
      <w:r w:rsidR="00EE4E22" w:rsidRPr="001C3FF0">
        <w:rPr>
          <w:rFonts w:ascii="Arial" w:hAnsi="Arial" w:cs="Arial"/>
          <w:sz w:val="22"/>
          <w:szCs w:val="22"/>
        </w:rPr>
        <w:t xml:space="preserve"> </w:t>
      </w:r>
    </w:p>
    <w:p w14:paraId="03C75EF9" w14:textId="77777777" w:rsidR="00092A6B" w:rsidRPr="001C3FF0" w:rsidRDefault="00092A6B" w:rsidP="0061513D">
      <w:pPr>
        <w:spacing w:line="360" w:lineRule="auto"/>
        <w:jc w:val="both"/>
        <w:rPr>
          <w:rFonts w:ascii="Arial" w:hAnsi="Arial" w:cs="Arial"/>
          <w:sz w:val="22"/>
          <w:szCs w:val="22"/>
        </w:rPr>
      </w:pPr>
    </w:p>
    <w:p w14:paraId="47278317" w14:textId="6FC62A25" w:rsidR="004B019A" w:rsidRPr="001C3FF0" w:rsidRDefault="00EE4E22" w:rsidP="0061513D">
      <w:pPr>
        <w:spacing w:line="360" w:lineRule="auto"/>
        <w:jc w:val="both"/>
        <w:rPr>
          <w:rFonts w:ascii="Arial" w:hAnsi="Arial" w:cs="Arial"/>
          <w:sz w:val="22"/>
          <w:szCs w:val="22"/>
        </w:rPr>
      </w:pPr>
      <w:r w:rsidRPr="001C3FF0">
        <w:rPr>
          <w:rFonts w:ascii="Arial" w:hAnsi="Arial" w:cs="Arial"/>
          <w:sz w:val="22"/>
          <w:szCs w:val="22"/>
        </w:rPr>
        <w:t xml:space="preserve">For </w:t>
      </w:r>
      <w:r w:rsidR="00F73F91">
        <w:rPr>
          <w:rFonts w:ascii="Arial" w:hAnsi="Arial" w:cs="Arial"/>
          <w:sz w:val="22"/>
          <w:szCs w:val="22"/>
        </w:rPr>
        <w:t>the researcher</w:t>
      </w:r>
      <w:r w:rsidRPr="001C3FF0">
        <w:rPr>
          <w:rFonts w:ascii="Arial" w:hAnsi="Arial" w:cs="Arial"/>
          <w:sz w:val="22"/>
          <w:szCs w:val="22"/>
        </w:rPr>
        <w:t xml:space="preserve"> </w:t>
      </w:r>
      <w:r w:rsidR="00F73F91">
        <w:rPr>
          <w:rFonts w:ascii="Arial" w:hAnsi="Arial" w:cs="Arial"/>
          <w:sz w:val="22"/>
          <w:szCs w:val="22"/>
        </w:rPr>
        <w:t>LS</w:t>
      </w:r>
      <w:r w:rsidR="00092A6B" w:rsidRPr="001C3FF0">
        <w:rPr>
          <w:rFonts w:ascii="Arial" w:hAnsi="Arial" w:cs="Arial"/>
          <w:sz w:val="22"/>
          <w:szCs w:val="22"/>
        </w:rPr>
        <w:t xml:space="preserve"> </w:t>
      </w:r>
      <w:r w:rsidRPr="001C3FF0">
        <w:rPr>
          <w:rFonts w:ascii="Arial" w:hAnsi="Arial" w:cs="Arial"/>
          <w:sz w:val="22"/>
          <w:szCs w:val="22"/>
        </w:rPr>
        <w:t xml:space="preserve">has </w:t>
      </w:r>
      <w:r w:rsidR="00F73F91">
        <w:rPr>
          <w:rFonts w:ascii="Arial" w:hAnsi="Arial" w:cs="Arial"/>
          <w:sz w:val="22"/>
          <w:szCs w:val="22"/>
        </w:rPr>
        <w:t>shown them to</w:t>
      </w:r>
      <w:r w:rsidR="00460C87" w:rsidRPr="001C3FF0">
        <w:rPr>
          <w:rFonts w:ascii="Arial" w:hAnsi="Arial" w:cs="Arial"/>
          <w:sz w:val="22"/>
          <w:szCs w:val="22"/>
        </w:rPr>
        <w:t xml:space="preserve"> </w:t>
      </w:r>
      <w:r w:rsidRPr="001C3FF0">
        <w:rPr>
          <w:rFonts w:ascii="Arial" w:hAnsi="Arial" w:cs="Arial"/>
          <w:sz w:val="22"/>
          <w:szCs w:val="22"/>
        </w:rPr>
        <w:t xml:space="preserve">always </w:t>
      </w:r>
      <w:r w:rsidR="00460C87" w:rsidRPr="001C3FF0">
        <w:rPr>
          <w:rFonts w:ascii="Arial" w:hAnsi="Arial" w:cs="Arial"/>
          <w:sz w:val="22"/>
          <w:szCs w:val="22"/>
        </w:rPr>
        <w:t xml:space="preserve">look to use other ways than </w:t>
      </w:r>
      <w:r w:rsidRPr="001C3FF0">
        <w:rPr>
          <w:rFonts w:ascii="Arial" w:hAnsi="Arial" w:cs="Arial"/>
          <w:sz w:val="22"/>
          <w:szCs w:val="22"/>
        </w:rPr>
        <w:t>GTG’s</w:t>
      </w:r>
      <w:r w:rsidR="00460C87" w:rsidRPr="001C3FF0">
        <w:rPr>
          <w:rFonts w:ascii="Arial" w:hAnsi="Arial" w:cs="Arial"/>
          <w:sz w:val="22"/>
          <w:szCs w:val="22"/>
        </w:rPr>
        <w:t xml:space="preserve"> to motivate</w:t>
      </w:r>
      <w:r w:rsidRPr="001C3FF0">
        <w:rPr>
          <w:rFonts w:ascii="Arial" w:hAnsi="Arial" w:cs="Arial"/>
          <w:sz w:val="22"/>
          <w:szCs w:val="22"/>
        </w:rPr>
        <w:t>, this may especially be important in events such as parents</w:t>
      </w:r>
      <w:r w:rsidR="00092A6B" w:rsidRPr="001C3FF0">
        <w:rPr>
          <w:rFonts w:ascii="Arial" w:hAnsi="Arial" w:cs="Arial"/>
          <w:sz w:val="22"/>
          <w:szCs w:val="22"/>
        </w:rPr>
        <w:t>’</w:t>
      </w:r>
      <w:r w:rsidRPr="001C3FF0">
        <w:rPr>
          <w:rFonts w:ascii="Arial" w:hAnsi="Arial" w:cs="Arial"/>
          <w:sz w:val="22"/>
          <w:szCs w:val="22"/>
        </w:rPr>
        <w:t xml:space="preserve"> evenings</w:t>
      </w:r>
      <w:r w:rsidR="00460C87" w:rsidRPr="001C3FF0">
        <w:rPr>
          <w:rFonts w:ascii="Arial" w:hAnsi="Arial" w:cs="Arial"/>
          <w:sz w:val="22"/>
          <w:szCs w:val="22"/>
        </w:rPr>
        <w:t xml:space="preserve">. For some it may help </w:t>
      </w:r>
      <w:r w:rsidR="005D3953" w:rsidRPr="001C3FF0">
        <w:rPr>
          <w:rFonts w:ascii="Arial" w:hAnsi="Arial" w:cs="Arial"/>
          <w:sz w:val="22"/>
          <w:szCs w:val="22"/>
        </w:rPr>
        <w:t>by</w:t>
      </w:r>
      <w:r w:rsidR="00460C87" w:rsidRPr="001C3FF0">
        <w:rPr>
          <w:rFonts w:ascii="Arial" w:hAnsi="Arial" w:cs="Arial"/>
          <w:sz w:val="22"/>
          <w:szCs w:val="22"/>
        </w:rPr>
        <w:t xml:space="preserve"> get</w:t>
      </w:r>
      <w:r w:rsidR="005D3953" w:rsidRPr="001C3FF0">
        <w:rPr>
          <w:rFonts w:ascii="Arial" w:hAnsi="Arial" w:cs="Arial"/>
          <w:sz w:val="22"/>
          <w:szCs w:val="22"/>
        </w:rPr>
        <w:t>ting</w:t>
      </w:r>
      <w:r w:rsidR="00460C87" w:rsidRPr="001C3FF0">
        <w:rPr>
          <w:rFonts w:ascii="Arial" w:hAnsi="Arial" w:cs="Arial"/>
          <w:sz w:val="22"/>
          <w:szCs w:val="22"/>
        </w:rPr>
        <w:t xml:space="preserve"> them to forget the exams on times and just </w:t>
      </w:r>
      <w:r w:rsidR="00DE5C95" w:rsidRPr="001C3FF0">
        <w:rPr>
          <w:rFonts w:ascii="Arial" w:hAnsi="Arial" w:cs="Arial"/>
          <w:sz w:val="22"/>
          <w:szCs w:val="22"/>
        </w:rPr>
        <w:t xml:space="preserve">getting them to </w:t>
      </w:r>
      <w:r w:rsidR="00460C87" w:rsidRPr="001C3FF0">
        <w:rPr>
          <w:rFonts w:ascii="Arial" w:hAnsi="Arial" w:cs="Arial"/>
          <w:sz w:val="22"/>
          <w:szCs w:val="22"/>
        </w:rPr>
        <w:t>focus on what they are doing and how they can improve.</w:t>
      </w:r>
      <w:r w:rsidR="00DE5C95" w:rsidRPr="001C3FF0">
        <w:rPr>
          <w:rFonts w:ascii="Arial" w:hAnsi="Arial" w:cs="Arial"/>
          <w:sz w:val="22"/>
          <w:szCs w:val="22"/>
        </w:rPr>
        <w:t xml:space="preserve"> It has led the researcher</w:t>
      </w:r>
      <w:r w:rsidR="004B019A" w:rsidRPr="001C3FF0">
        <w:rPr>
          <w:rFonts w:ascii="Arial" w:hAnsi="Arial" w:cs="Arial"/>
          <w:sz w:val="22"/>
          <w:szCs w:val="22"/>
        </w:rPr>
        <w:t xml:space="preserve"> to further comprehend</w:t>
      </w:r>
      <w:r w:rsidR="003B5F58" w:rsidRPr="001C3FF0">
        <w:rPr>
          <w:rFonts w:ascii="Arial" w:hAnsi="Arial" w:cs="Arial"/>
          <w:sz w:val="22"/>
          <w:szCs w:val="22"/>
        </w:rPr>
        <w:t xml:space="preserve"> challenges faced with supporting higher ability students</w:t>
      </w:r>
      <w:r w:rsidR="00DE5C95" w:rsidRPr="001C3FF0">
        <w:rPr>
          <w:rFonts w:ascii="Arial" w:hAnsi="Arial" w:cs="Arial"/>
          <w:sz w:val="22"/>
          <w:szCs w:val="22"/>
        </w:rPr>
        <w:t xml:space="preserve"> noted by SNAP (</w:t>
      </w:r>
      <w:proofErr w:type="spellStart"/>
      <w:r w:rsidR="00DE5C95" w:rsidRPr="001C3FF0">
        <w:rPr>
          <w:rFonts w:ascii="Arial" w:hAnsi="Arial" w:cs="Arial"/>
          <w:sz w:val="22"/>
          <w:szCs w:val="22"/>
        </w:rPr>
        <w:t>n.d</w:t>
      </w:r>
      <w:proofErr w:type="spellEnd"/>
      <w:r w:rsidR="00DE5C95" w:rsidRPr="001C3FF0">
        <w:rPr>
          <w:rFonts w:ascii="Arial" w:hAnsi="Arial" w:cs="Arial"/>
          <w:sz w:val="22"/>
          <w:szCs w:val="22"/>
        </w:rPr>
        <w:t xml:space="preserve">) </w:t>
      </w:r>
      <w:r w:rsidR="003B5F58" w:rsidRPr="001C3FF0">
        <w:rPr>
          <w:rFonts w:ascii="Arial" w:hAnsi="Arial" w:cs="Arial"/>
          <w:sz w:val="22"/>
          <w:szCs w:val="22"/>
        </w:rPr>
        <w:t xml:space="preserve">and will </w:t>
      </w:r>
      <w:r w:rsidR="004B019A" w:rsidRPr="001C3FF0">
        <w:rPr>
          <w:rFonts w:ascii="Arial" w:hAnsi="Arial" w:cs="Arial"/>
          <w:sz w:val="22"/>
          <w:szCs w:val="22"/>
        </w:rPr>
        <w:t xml:space="preserve">mean more care and </w:t>
      </w:r>
      <w:r w:rsidR="003B5F58" w:rsidRPr="001C3FF0">
        <w:rPr>
          <w:rFonts w:ascii="Arial" w:hAnsi="Arial" w:cs="Arial"/>
          <w:sz w:val="22"/>
          <w:szCs w:val="22"/>
        </w:rPr>
        <w:t>continu</w:t>
      </w:r>
      <w:r w:rsidR="004B019A" w:rsidRPr="001C3FF0">
        <w:rPr>
          <w:rFonts w:ascii="Arial" w:hAnsi="Arial" w:cs="Arial"/>
          <w:sz w:val="22"/>
          <w:szCs w:val="22"/>
        </w:rPr>
        <w:t>ality</w:t>
      </w:r>
      <w:r w:rsidR="003B5F58" w:rsidRPr="001C3FF0">
        <w:rPr>
          <w:rFonts w:ascii="Arial" w:hAnsi="Arial" w:cs="Arial"/>
          <w:sz w:val="22"/>
          <w:szCs w:val="22"/>
        </w:rPr>
        <w:t xml:space="preserve"> of appropriately meet</w:t>
      </w:r>
      <w:r w:rsidR="004B019A" w:rsidRPr="001C3FF0">
        <w:rPr>
          <w:rFonts w:ascii="Arial" w:hAnsi="Arial" w:cs="Arial"/>
          <w:sz w:val="22"/>
          <w:szCs w:val="22"/>
        </w:rPr>
        <w:t>ing</w:t>
      </w:r>
      <w:r w:rsidR="003B5F58" w:rsidRPr="001C3FF0">
        <w:rPr>
          <w:rFonts w:ascii="Arial" w:hAnsi="Arial" w:cs="Arial"/>
          <w:sz w:val="22"/>
          <w:szCs w:val="22"/>
        </w:rPr>
        <w:t xml:space="preserve"> the</w:t>
      </w:r>
      <w:r w:rsidR="004B019A" w:rsidRPr="001C3FF0">
        <w:rPr>
          <w:rFonts w:ascii="Arial" w:hAnsi="Arial" w:cs="Arial"/>
          <w:sz w:val="22"/>
          <w:szCs w:val="22"/>
        </w:rPr>
        <w:t>se students</w:t>
      </w:r>
      <w:r w:rsidR="003B5F58" w:rsidRPr="001C3FF0">
        <w:rPr>
          <w:rFonts w:ascii="Arial" w:hAnsi="Arial" w:cs="Arial"/>
          <w:sz w:val="22"/>
          <w:szCs w:val="22"/>
        </w:rPr>
        <w:t xml:space="preserve"> needs. </w:t>
      </w:r>
    </w:p>
    <w:p w14:paraId="24B0E80F" w14:textId="77777777" w:rsidR="004B019A" w:rsidRDefault="004B019A" w:rsidP="0061513D">
      <w:pPr>
        <w:spacing w:line="360" w:lineRule="auto"/>
        <w:jc w:val="both"/>
        <w:rPr>
          <w:rFonts w:ascii="Arial" w:hAnsi="Arial" w:cs="Arial"/>
          <w:sz w:val="28"/>
          <w:szCs w:val="28"/>
        </w:rPr>
      </w:pPr>
    </w:p>
    <w:p w14:paraId="262783E9" w14:textId="29A82E87" w:rsidR="00DA6F15" w:rsidRPr="001C3FF0" w:rsidRDefault="00DA6F15" w:rsidP="0061513D">
      <w:pPr>
        <w:spacing w:line="360" w:lineRule="auto"/>
        <w:jc w:val="both"/>
        <w:rPr>
          <w:rFonts w:ascii="Arial" w:hAnsi="Arial" w:cs="Arial"/>
          <w:b/>
          <w:bCs/>
          <w:sz w:val="28"/>
          <w:szCs w:val="28"/>
          <w:u w:val="single"/>
        </w:rPr>
      </w:pPr>
      <w:r w:rsidRPr="001C3FF0">
        <w:rPr>
          <w:rFonts w:ascii="Arial" w:hAnsi="Arial" w:cs="Arial"/>
          <w:b/>
          <w:bCs/>
          <w:sz w:val="28"/>
          <w:szCs w:val="28"/>
          <w:u w:val="single"/>
        </w:rPr>
        <w:t>Conclusions</w:t>
      </w:r>
    </w:p>
    <w:p w14:paraId="13686F5E" w14:textId="77777777" w:rsidR="00F73F91" w:rsidRDefault="00F73F91" w:rsidP="0061513D">
      <w:pPr>
        <w:spacing w:line="360" w:lineRule="auto"/>
        <w:jc w:val="both"/>
        <w:rPr>
          <w:rFonts w:ascii="Arial" w:hAnsi="Arial" w:cs="Arial"/>
          <w:sz w:val="22"/>
          <w:szCs w:val="22"/>
        </w:rPr>
      </w:pPr>
    </w:p>
    <w:p w14:paraId="29A53F98" w14:textId="3AF49BBB" w:rsidR="00091CB8" w:rsidRPr="001C3FF0" w:rsidRDefault="00050953" w:rsidP="0061513D">
      <w:pPr>
        <w:spacing w:line="360" w:lineRule="auto"/>
        <w:jc w:val="both"/>
        <w:rPr>
          <w:rFonts w:ascii="Arial" w:hAnsi="Arial" w:cs="Arial"/>
          <w:sz w:val="22"/>
          <w:szCs w:val="22"/>
        </w:rPr>
      </w:pPr>
      <w:r w:rsidRPr="001C3FF0">
        <w:rPr>
          <w:rFonts w:ascii="Arial" w:hAnsi="Arial" w:cs="Arial"/>
          <w:sz w:val="22"/>
          <w:szCs w:val="22"/>
        </w:rPr>
        <w:t xml:space="preserve">The researcher believes that as the LS method stands for this study it is not a reliable way of collecting data. Although the study provided an insight into the usefulness of questioning and a window into discovering the accuracies of </w:t>
      </w:r>
      <w:r w:rsidR="00DE5C95" w:rsidRPr="001C3FF0">
        <w:rPr>
          <w:rFonts w:ascii="Arial" w:hAnsi="Arial" w:cs="Arial"/>
          <w:sz w:val="22"/>
          <w:szCs w:val="22"/>
        </w:rPr>
        <w:t>GTG’s</w:t>
      </w:r>
      <w:r w:rsidRPr="001C3FF0">
        <w:rPr>
          <w:rFonts w:ascii="Arial" w:hAnsi="Arial" w:cs="Arial"/>
          <w:sz w:val="22"/>
          <w:szCs w:val="22"/>
        </w:rPr>
        <w:t xml:space="preserve"> it was clear there were limitations affecting reliability. </w:t>
      </w:r>
      <w:r w:rsidR="001F382A">
        <w:rPr>
          <w:rFonts w:ascii="Arial" w:hAnsi="Arial" w:cs="Arial"/>
          <w:sz w:val="22"/>
          <w:szCs w:val="22"/>
        </w:rPr>
        <w:t>T</w:t>
      </w:r>
      <w:r w:rsidRPr="001C3FF0">
        <w:rPr>
          <w:rFonts w:ascii="Arial" w:hAnsi="Arial" w:cs="Arial"/>
          <w:sz w:val="22"/>
          <w:szCs w:val="22"/>
        </w:rPr>
        <w:t>o develop confidence in conclusions the LS would need to be repeated multiple times with the same pupils.</w:t>
      </w:r>
      <w:r w:rsidR="003F34ED" w:rsidRPr="001C3FF0">
        <w:rPr>
          <w:rFonts w:ascii="Arial" w:hAnsi="Arial" w:cs="Arial"/>
          <w:sz w:val="22"/>
          <w:szCs w:val="22"/>
        </w:rPr>
        <w:t xml:space="preserve"> </w:t>
      </w:r>
      <w:r w:rsidR="00FD2756" w:rsidRPr="001C3FF0">
        <w:rPr>
          <w:rFonts w:ascii="Arial" w:hAnsi="Arial" w:cs="Arial"/>
          <w:sz w:val="22"/>
          <w:szCs w:val="22"/>
        </w:rPr>
        <w:t xml:space="preserve">Groves </w:t>
      </w:r>
      <w:r w:rsidR="00FD2756" w:rsidRPr="001C3FF0">
        <w:rPr>
          <w:rFonts w:ascii="Arial" w:hAnsi="Arial" w:cs="Arial"/>
          <w:i/>
          <w:iCs/>
          <w:sz w:val="22"/>
          <w:szCs w:val="22"/>
        </w:rPr>
        <w:t>et al.</w:t>
      </w:r>
      <w:r w:rsidR="00FD2756" w:rsidRPr="001C3FF0">
        <w:rPr>
          <w:rFonts w:ascii="Arial" w:hAnsi="Arial" w:cs="Arial"/>
          <w:sz w:val="22"/>
          <w:szCs w:val="22"/>
        </w:rPr>
        <w:t xml:space="preserve"> (2016) indicates further research into LS is required to establish </w:t>
      </w:r>
      <w:r w:rsidR="001F382A">
        <w:rPr>
          <w:rFonts w:ascii="Arial" w:hAnsi="Arial" w:cs="Arial"/>
          <w:sz w:val="22"/>
          <w:szCs w:val="22"/>
        </w:rPr>
        <w:t>its</w:t>
      </w:r>
      <w:r w:rsidR="00FD2756" w:rsidRPr="001C3FF0">
        <w:rPr>
          <w:rFonts w:ascii="Arial" w:hAnsi="Arial" w:cs="Arial"/>
          <w:sz w:val="22"/>
          <w:szCs w:val="22"/>
        </w:rPr>
        <w:t xml:space="preserve"> sustainability within the school culture and therefore ability to </w:t>
      </w:r>
      <w:r w:rsidR="001F382A">
        <w:rPr>
          <w:rFonts w:ascii="Arial" w:hAnsi="Arial" w:cs="Arial"/>
          <w:sz w:val="22"/>
          <w:szCs w:val="22"/>
        </w:rPr>
        <w:t xml:space="preserve">easily </w:t>
      </w:r>
      <w:r w:rsidR="00FD2756" w:rsidRPr="001C3FF0">
        <w:rPr>
          <w:rFonts w:ascii="Arial" w:hAnsi="Arial" w:cs="Arial"/>
          <w:sz w:val="22"/>
          <w:szCs w:val="22"/>
        </w:rPr>
        <w:t xml:space="preserve">repeat the process. </w:t>
      </w:r>
      <w:r w:rsidRPr="001C3FF0">
        <w:rPr>
          <w:rFonts w:ascii="Arial" w:hAnsi="Arial" w:cs="Arial"/>
          <w:sz w:val="22"/>
          <w:szCs w:val="22"/>
        </w:rPr>
        <w:t>This could be problematic with student absences skewing data</w:t>
      </w:r>
      <w:r w:rsidR="00615B6D" w:rsidRPr="001C3FF0">
        <w:rPr>
          <w:rFonts w:ascii="Arial" w:hAnsi="Arial" w:cs="Arial"/>
          <w:sz w:val="22"/>
          <w:szCs w:val="22"/>
        </w:rPr>
        <w:t xml:space="preserve"> </w:t>
      </w:r>
      <w:r w:rsidR="00FD2756" w:rsidRPr="001C3FF0">
        <w:rPr>
          <w:rFonts w:ascii="Arial" w:hAnsi="Arial" w:cs="Arial"/>
          <w:sz w:val="22"/>
          <w:szCs w:val="22"/>
        </w:rPr>
        <w:t>meaning</w:t>
      </w:r>
      <w:r w:rsidR="00615B6D" w:rsidRPr="001C3FF0">
        <w:rPr>
          <w:rFonts w:ascii="Arial" w:hAnsi="Arial" w:cs="Arial"/>
          <w:sz w:val="22"/>
          <w:szCs w:val="22"/>
        </w:rPr>
        <w:t xml:space="preserve"> </w:t>
      </w:r>
      <w:r w:rsidR="00FD2756" w:rsidRPr="001C3FF0">
        <w:rPr>
          <w:rFonts w:ascii="Arial" w:hAnsi="Arial" w:cs="Arial"/>
          <w:sz w:val="22"/>
          <w:szCs w:val="22"/>
        </w:rPr>
        <w:t xml:space="preserve">that </w:t>
      </w:r>
      <w:r w:rsidRPr="001C3FF0">
        <w:rPr>
          <w:rFonts w:ascii="Arial" w:hAnsi="Arial" w:cs="Arial"/>
          <w:sz w:val="22"/>
          <w:szCs w:val="22"/>
        </w:rPr>
        <w:t xml:space="preserve">some pupils </w:t>
      </w:r>
      <w:r w:rsidR="00FD2756" w:rsidRPr="001C3FF0">
        <w:rPr>
          <w:rFonts w:ascii="Arial" w:hAnsi="Arial" w:cs="Arial"/>
          <w:sz w:val="22"/>
          <w:szCs w:val="22"/>
        </w:rPr>
        <w:t>potentially</w:t>
      </w:r>
      <w:r w:rsidRPr="001C3FF0">
        <w:rPr>
          <w:rFonts w:ascii="Arial" w:hAnsi="Arial" w:cs="Arial"/>
          <w:sz w:val="22"/>
          <w:szCs w:val="22"/>
        </w:rPr>
        <w:t xml:space="preserve"> hav</w:t>
      </w:r>
      <w:r w:rsidR="00FD2756" w:rsidRPr="001C3FF0">
        <w:rPr>
          <w:rFonts w:ascii="Arial" w:hAnsi="Arial" w:cs="Arial"/>
          <w:sz w:val="22"/>
          <w:szCs w:val="22"/>
        </w:rPr>
        <w:t>ing</w:t>
      </w:r>
      <w:r w:rsidRPr="001C3FF0">
        <w:rPr>
          <w:rFonts w:ascii="Arial" w:hAnsi="Arial" w:cs="Arial"/>
          <w:sz w:val="22"/>
          <w:szCs w:val="22"/>
        </w:rPr>
        <w:t xml:space="preserve"> more data collected on them than others. There is also the risk of vertical movements of pupils between sets halt</w:t>
      </w:r>
      <w:r w:rsidR="00496C65">
        <w:rPr>
          <w:rFonts w:ascii="Arial" w:hAnsi="Arial" w:cs="Arial"/>
          <w:sz w:val="22"/>
          <w:szCs w:val="22"/>
        </w:rPr>
        <w:t>ing</w:t>
      </w:r>
      <w:r w:rsidRPr="001C3FF0">
        <w:rPr>
          <w:rFonts w:ascii="Arial" w:hAnsi="Arial" w:cs="Arial"/>
          <w:sz w:val="22"/>
          <w:szCs w:val="22"/>
        </w:rPr>
        <w:t xml:space="preserve"> data collecti</w:t>
      </w:r>
      <w:r w:rsidR="00085D7E">
        <w:rPr>
          <w:rFonts w:ascii="Arial" w:hAnsi="Arial" w:cs="Arial"/>
          <w:sz w:val="22"/>
          <w:szCs w:val="22"/>
        </w:rPr>
        <w:t>on</w:t>
      </w:r>
      <w:r w:rsidRPr="001C3FF0">
        <w:rPr>
          <w:rFonts w:ascii="Arial" w:hAnsi="Arial" w:cs="Arial"/>
          <w:sz w:val="22"/>
          <w:szCs w:val="22"/>
        </w:rPr>
        <w:t xml:space="preserve">. Having similar back-up students would be useful but </w:t>
      </w:r>
      <w:r w:rsidR="006F69F0" w:rsidRPr="001C3FF0">
        <w:rPr>
          <w:rFonts w:ascii="Arial" w:hAnsi="Arial" w:cs="Arial"/>
          <w:sz w:val="22"/>
          <w:szCs w:val="22"/>
        </w:rPr>
        <w:t xml:space="preserve">could </w:t>
      </w:r>
      <w:r w:rsidRPr="001C3FF0">
        <w:rPr>
          <w:rFonts w:ascii="Arial" w:hAnsi="Arial" w:cs="Arial"/>
          <w:sz w:val="22"/>
          <w:szCs w:val="22"/>
        </w:rPr>
        <w:t xml:space="preserve">still cause </w:t>
      </w:r>
      <w:r w:rsidR="006F69F0" w:rsidRPr="001C3FF0">
        <w:rPr>
          <w:rFonts w:ascii="Arial" w:hAnsi="Arial" w:cs="Arial"/>
          <w:sz w:val="22"/>
          <w:szCs w:val="22"/>
        </w:rPr>
        <w:t xml:space="preserve">potential </w:t>
      </w:r>
      <w:r w:rsidR="00085D7E">
        <w:rPr>
          <w:rFonts w:ascii="Arial" w:hAnsi="Arial" w:cs="Arial"/>
          <w:sz w:val="22"/>
          <w:szCs w:val="22"/>
        </w:rPr>
        <w:t xml:space="preserve">data </w:t>
      </w:r>
      <w:r w:rsidRPr="001C3FF0">
        <w:rPr>
          <w:rFonts w:ascii="Arial" w:hAnsi="Arial" w:cs="Arial"/>
          <w:sz w:val="22"/>
          <w:szCs w:val="22"/>
        </w:rPr>
        <w:t xml:space="preserve">inaccuracies. Also, the practicalities of teachers undertaking observations when </w:t>
      </w:r>
      <w:r w:rsidR="00496C65">
        <w:rPr>
          <w:rFonts w:ascii="Arial" w:hAnsi="Arial" w:cs="Arial"/>
          <w:sz w:val="22"/>
          <w:szCs w:val="22"/>
        </w:rPr>
        <w:t>balancing full timetable</w:t>
      </w:r>
      <w:r w:rsidR="00085D7E">
        <w:rPr>
          <w:rFonts w:ascii="Arial" w:hAnsi="Arial" w:cs="Arial"/>
          <w:sz w:val="22"/>
          <w:szCs w:val="22"/>
        </w:rPr>
        <w:t>s</w:t>
      </w:r>
      <w:r w:rsidRPr="001C3FF0">
        <w:rPr>
          <w:rFonts w:ascii="Arial" w:hAnsi="Arial" w:cs="Arial"/>
          <w:sz w:val="22"/>
          <w:szCs w:val="22"/>
        </w:rPr>
        <w:t xml:space="preserve"> may also make data collection more difficult</w:t>
      </w:r>
      <w:r w:rsidR="00D7320B" w:rsidRPr="001C3FF0">
        <w:rPr>
          <w:rFonts w:ascii="Arial" w:hAnsi="Arial" w:cs="Arial"/>
          <w:sz w:val="22"/>
          <w:szCs w:val="22"/>
        </w:rPr>
        <w:t>, especially if not based in the same school</w:t>
      </w:r>
      <w:r w:rsidRPr="001C3FF0">
        <w:rPr>
          <w:rFonts w:ascii="Arial" w:hAnsi="Arial" w:cs="Arial"/>
          <w:sz w:val="22"/>
          <w:szCs w:val="22"/>
        </w:rPr>
        <w:t>.</w:t>
      </w:r>
      <w:r w:rsidR="00B0435C" w:rsidRPr="001C3FF0">
        <w:rPr>
          <w:rFonts w:ascii="Arial" w:hAnsi="Arial" w:cs="Arial"/>
          <w:sz w:val="22"/>
          <w:szCs w:val="22"/>
        </w:rPr>
        <w:t xml:space="preserve"> </w:t>
      </w:r>
      <w:proofErr w:type="spellStart"/>
      <w:r w:rsidR="00B0435C" w:rsidRPr="001C3FF0">
        <w:rPr>
          <w:rFonts w:ascii="Arial" w:hAnsi="Arial" w:cs="Arial"/>
          <w:sz w:val="22"/>
          <w:szCs w:val="22"/>
        </w:rPr>
        <w:t>Kanellopoulou</w:t>
      </w:r>
      <w:proofErr w:type="spellEnd"/>
      <w:r w:rsidR="00B0435C" w:rsidRPr="001C3FF0">
        <w:rPr>
          <w:rFonts w:ascii="Arial" w:hAnsi="Arial" w:cs="Arial"/>
          <w:sz w:val="22"/>
          <w:szCs w:val="22"/>
        </w:rPr>
        <w:t xml:space="preserve"> and Darra (2019) states time pressures being a significant factor mak</w:t>
      </w:r>
      <w:r w:rsidR="00085D7E">
        <w:rPr>
          <w:rFonts w:ascii="Arial" w:hAnsi="Arial" w:cs="Arial"/>
          <w:sz w:val="22"/>
          <w:szCs w:val="22"/>
        </w:rPr>
        <w:t>ing</w:t>
      </w:r>
      <w:r w:rsidR="00B0435C" w:rsidRPr="001C3FF0">
        <w:rPr>
          <w:rFonts w:ascii="Arial" w:hAnsi="Arial" w:cs="Arial"/>
          <w:sz w:val="22"/>
          <w:szCs w:val="22"/>
        </w:rPr>
        <w:t xml:space="preserve"> LS’s difficult.</w:t>
      </w:r>
      <w:r w:rsidRPr="001C3FF0">
        <w:rPr>
          <w:rFonts w:ascii="Arial" w:hAnsi="Arial" w:cs="Arial"/>
          <w:sz w:val="22"/>
          <w:szCs w:val="22"/>
        </w:rPr>
        <w:t xml:space="preserve"> The researcher also </w:t>
      </w:r>
      <w:r w:rsidR="00085D7E">
        <w:rPr>
          <w:rFonts w:ascii="Arial" w:hAnsi="Arial" w:cs="Arial"/>
          <w:sz w:val="22"/>
          <w:szCs w:val="22"/>
        </w:rPr>
        <w:t>shares</w:t>
      </w:r>
      <w:r w:rsidRPr="001C3FF0">
        <w:rPr>
          <w:rFonts w:ascii="Arial" w:hAnsi="Arial" w:cs="Arial"/>
          <w:sz w:val="22"/>
          <w:szCs w:val="22"/>
        </w:rPr>
        <w:t xml:space="preserve"> </w:t>
      </w:r>
      <w:r w:rsidR="00085D7E">
        <w:rPr>
          <w:rFonts w:ascii="Arial" w:hAnsi="Arial" w:cs="Arial"/>
          <w:sz w:val="22"/>
          <w:szCs w:val="22"/>
        </w:rPr>
        <w:t>similar</w:t>
      </w:r>
      <w:r w:rsidRPr="001C3FF0">
        <w:rPr>
          <w:rFonts w:ascii="Arial" w:hAnsi="Arial" w:cs="Arial"/>
          <w:sz w:val="22"/>
          <w:szCs w:val="22"/>
        </w:rPr>
        <w:t xml:space="preserve"> concerns as Lewis </w:t>
      </w:r>
      <w:r w:rsidRPr="001C3FF0">
        <w:rPr>
          <w:rFonts w:ascii="Arial" w:hAnsi="Arial" w:cs="Arial"/>
          <w:i/>
          <w:iCs/>
          <w:sz w:val="22"/>
          <w:szCs w:val="22"/>
        </w:rPr>
        <w:t>et al.</w:t>
      </w:r>
      <w:r w:rsidRPr="001C3FF0">
        <w:rPr>
          <w:rFonts w:ascii="Arial" w:hAnsi="Arial" w:cs="Arial"/>
          <w:sz w:val="22"/>
          <w:szCs w:val="22"/>
        </w:rPr>
        <w:t xml:space="preserve"> (2006) in relation to the small sample size. 6 individuals </w:t>
      </w:r>
      <w:proofErr w:type="gramStart"/>
      <w:r w:rsidRPr="001C3FF0">
        <w:rPr>
          <w:rFonts w:ascii="Arial" w:hAnsi="Arial" w:cs="Arial"/>
          <w:sz w:val="22"/>
          <w:szCs w:val="22"/>
        </w:rPr>
        <w:t>is</w:t>
      </w:r>
      <w:proofErr w:type="gramEnd"/>
      <w:r w:rsidRPr="001C3FF0">
        <w:rPr>
          <w:rFonts w:ascii="Arial" w:hAnsi="Arial" w:cs="Arial"/>
          <w:sz w:val="22"/>
          <w:szCs w:val="22"/>
        </w:rPr>
        <w:t xml:space="preserve"> not very significant to draw conclusions from. More pupils from different classes with the same grade</w:t>
      </w:r>
      <w:r w:rsidR="006F69F0" w:rsidRPr="001C3FF0">
        <w:rPr>
          <w:rFonts w:ascii="Arial" w:hAnsi="Arial" w:cs="Arial"/>
          <w:sz w:val="22"/>
          <w:szCs w:val="22"/>
        </w:rPr>
        <w:t xml:space="preserve"> parameters</w:t>
      </w:r>
      <w:r w:rsidRPr="001C3FF0">
        <w:rPr>
          <w:rFonts w:ascii="Arial" w:hAnsi="Arial" w:cs="Arial"/>
          <w:sz w:val="22"/>
          <w:szCs w:val="22"/>
        </w:rPr>
        <w:t xml:space="preserve"> would be required. </w:t>
      </w:r>
      <w:r w:rsidR="00996CF5" w:rsidRPr="001C3FF0">
        <w:rPr>
          <w:rFonts w:ascii="Arial" w:hAnsi="Arial" w:cs="Arial"/>
          <w:sz w:val="22"/>
          <w:szCs w:val="22"/>
        </w:rPr>
        <w:t>Concerning</w:t>
      </w:r>
      <w:r w:rsidR="006F69F0" w:rsidRPr="001C3FF0">
        <w:rPr>
          <w:rFonts w:ascii="Arial" w:hAnsi="Arial" w:cs="Arial"/>
          <w:sz w:val="22"/>
          <w:szCs w:val="22"/>
        </w:rPr>
        <w:t xml:space="preserve"> the observation process within the LS it is possible as Cohen, Manion and Morrison (2011) highlight that collection of data </w:t>
      </w:r>
      <w:r w:rsidR="00996CF5" w:rsidRPr="001C3FF0">
        <w:rPr>
          <w:rFonts w:ascii="Arial" w:hAnsi="Arial" w:cs="Arial"/>
          <w:sz w:val="22"/>
          <w:szCs w:val="22"/>
        </w:rPr>
        <w:t xml:space="preserve">from more than one researcher could </w:t>
      </w:r>
      <w:r w:rsidR="006F69F0" w:rsidRPr="001C3FF0">
        <w:rPr>
          <w:rFonts w:ascii="Arial" w:hAnsi="Arial" w:cs="Arial"/>
          <w:sz w:val="22"/>
          <w:szCs w:val="22"/>
        </w:rPr>
        <w:t>cause inconsistencies</w:t>
      </w:r>
      <w:r w:rsidR="00996CF5" w:rsidRPr="001C3FF0">
        <w:rPr>
          <w:rFonts w:ascii="Arial" w:hAnsi="Arial" w:cs="Arial"/>
          <w:sz w:val="22"/>
          <w:szCs w:val="22"/>
        </w:rPr>
        <w:t>; f</w:t>
      </w:r>
      <w:r w:rsidR="006F69F0" w:rsidRPr="001C3FF0">
        <w:rPr>
          <w:rFonts w:ascii="Arial" w:hAnsi="Arial" w:cs="Arial"/>
          <w:sz w:val="22"/>
          <w:szCs w:val="22"/>
        </w:rPr>
        <w:t>or example</w:t>
      </w:r>
      <w:r w:rsidR="00996CF5" w:rsidRPr="001C3FF0">
        <w:rPr>
          <w:rFonts w:ascii="Arial" w:hAnsi="Arial" w:cs="Arial"/>
          <w:sz w:val="22"/>
          <w:szCs w:val="22"/>
        </w:rPr>
        <w:t>,</w:t>
      </w:r>
      <w:r w:rsidR="006F69F0" w:rsidRPr="001C3FF0">
        <w:rPr>
          <w:rFonts w:ascii="Arial" w:hAnsi="Arial" w:cs="Arial"/>
          <w:sz w:val="22"/>
          <w:szCs w:val="22"/>
        </w:rPr>
        <w:t xml:space="preserve"> conceiving confidence in an answer differently</w:t>
      </w:r>
      <w:r w:rsidR="00996CF5" w:rsidRPr="001C3FF0">
        <w:rPr>
          <w:rFonts w:ascii="Arial" w:hAnsi="Arial" w:cs="Arial"/>
          <w:sz w:val="22"/>
          <w:szCs w:val="22"/>
        </w:rPr>
        <w:t xml:space="preserve">. </w:t>
      </w:r>
    </w:p>
    <w:p w14:paraId="527E13A5" w14:textId="49C4728A" w:rsidR="00996CF5" w:rsidRPr="001C3FF0" w:rsidRDefault="00996CF5" w:rsidP="0061513D">
      <w:pPr>
        <w:spacing w:line="360" w:lineRule="auto"/>
        <w:jc w:val="both"/>
        <w:rPr>
          <w:rFonts w:ascii="Arial" w:hAnsi="Arial" w:cs="Arial"/>
          <w:sz w:val="22"/>
          <w:szCs w:val="22"/>
        </w:rPr>
      </w:pPr>
    </w:p>
    <w:p w14:paraId="16CC34E6" w14:textId="36835077" w:rsidR="001D7630" w:rsidRPr="001C3FF0" w:rsidRDefault="00996CF5" w:rsidP="0061513D">
      <w:pPr>
        <w:spacing w:line="360" w:lineRule="auto"/>
        <w:jc w:val="both"/>
        <w:rPr>
          <w:rFonts w:ascii="Arial" w:hAnsi="Arial" w:cs="Arial"/>
          <w:sz w:val="22"/>
          <w:szCs w:val="22"/>
        </w:rPr>
      </w:pPr>
      <w:r w:rsidRPr="001C3FF0">
        <w:rPr>
          <w:rFonts w:ascii="Arial" w:hAnsi="Arial" w:cs="Arial"/>
          <w:sz w:val="22"/>
          <w:szCs w:val="22"/>
        </w:rPr>
        <w:t xml:space="preserve">In relation to validity of the LS’s </w:t>
      </w:r>
      <w:r w:rsidR="00BF5E2B" w:rsidRPr="001C3FF0">
        <w:rPr>
          <w:rFonts w:ascii="Arial" w:hAnsi="Arial" w:cs="Arial"/>
          <w:sz w:val="22"/>
          <w:szCs w:val="22"/>
        </w:rPr>
        <w:t>experimental design</w:t>
      </w:r>
      <w:r w:rsidRPr="001C3FF0">
        <w:rPr>
          <w:rFonts w:ascii="Arial" w:hAnsi="Arial" w:cs="Arial"/>
          <w:sz w:val="22"/>
          <w:szCs w:val="22"/>
        </w:rPr>
        <w:t xml:space="preserve"> </w:t>
      </w:r>
      <w:r w:rsidR="00BF5E2B" w:rsidRPr="001C3FF0">
        <w:rPr>
          <w:rFonts w:ascii="Arial" w:hAnsi="Arial" w:cs="Arial"/>
          <w:sz w:val="22"/>
          <w:szCs w:val="22"/>
        </w:rPr>
        <w:t>to</w:t>
      </w:r>
      <w:r w:rsidRPr="001C3FF0">
        <w:rPr>
          <w:rFonts w:ascii="Arial" w:hAnsi="Arial" w:cs="Arial"/>
          <w:sz w:val="22"/>
          <w:szCs w:val="22"/>
        </w:rPr>
        <w:t xml:space="preserve"> answer the overarching question the researcher believes utilising bot</w:t>
      </w:r>
      <w:r w:rsidR="00085D7E">
        <w:rPr>
          <w:rFonts w:ascii="Arial" w:hAnsi="Arial" w:cs="Arial"/>
          <w:sz w:val="22"/>
          <w:szCs w:val="22"/>
        </w:rPr>
        <w:t>h</w:t>
      </w:r>
      <w:r w:rsidRPr="001C3FF0">
        <w:rPr>
          <w:rFonts w:ascii="Arial" w:hAnsi="Arial" w:cs="Arial"/>
          <w:sz w:val="22"/>
          <w:szCs w:val="22"/>
        </w:rPr>
        <w:t xml:space="preserve"> structured</w:t>
      </w:r>
      <w:r w:rsidR="001D7630" w:rsidRPr="001C3FF0">
        <w:rPr>
          <w:rFonts w:ascii="Arial" w:hAnsi="Arial" w:cs="Arial"/>
          <w:sz w:val="22"/>
          <w:szCs w:val="22"/>
        </w:rPr>
        <w:t xml:space="preserve"> quantitative</w:t>
      </w:r>
      <w:r w:rsidRPr="001C3FF0">
        <w:rPr>
          <w:rFonts w:ascii="Arial" w:hAnsi="Arial" w:cs="Arial"/>
          <w:sz w:val="22"/>
          <w:szCs w:val="22"/>
        </w:rPr>
        <w:t xml:space="preserve"> and </w:t>
      </w:r>
      <w:r w:rsidR="001D7630" w:rsidRPr="001C3FF0">
        <w:rPr>
          <w:rFonts w:ascii="Arial" w:hAnsi="Arial" w:cs="Arial"/>
          <w:sz w:val="22"/>
          <w:szCs w:val="22"/>
        </w:rPr>
        <w:t xml:space="preserve">an </w:t>
      </w:r>
      <w:r w:rsidRPr="001C3FF0">
        <w:rPr>
          <w:rFonts w:ascii="Arial" w:hAnsi="Arial" w:cs="Arial"/>
          <w:sz w:val="22"/>
          <w:szCs w:val="22"/>
        </w:rPr>
        <w:t xml:space="preserve">unstructured </w:t>
      </w:r>
      <w:r w:rsidR="001D7630" w:rsidRPr="001C3FF0">
        <w:rPr>
          <w:rFonts w:ascii="Arial" w:hAnsi="Arial" w:cs="Arial"/>
          <w:sz w:val="22"/>
          <w:szCs w:val="22"/>
        </w:rPr>
        <w:t xml:space="preserve">qualitative </w:t>
      </w:r>
      <w:r w:rsidRPr="001C3FF0">
        <w:rPr>
          <w:rFonts w:ascii="Arial" w:hAnsi="Arial" w:cs="Arial"/>
          <w:sz w:val="22"/>
          <w:szCs w:val="22"/>
        </w:rPr>
        <w:t xml:space="preserve">approach accurately allowed </w:t>
      </w:r>
      <w:r w:rsidR="00085D7E">
        <w:rPr>
          <w:rFonts w:ascii="Arial" w:hAnsi="Arial" w:cs="Arial"/>
          <w:sz w:val="22"/>
          <w:szCs w:val="22"/>
        </w:rPr>
        <w:t>data</w:t>
      </w:r>
      <w:r w:rsidRPr="001C3FF0">
        <w:rPr>
          <w:rFonts w:ascii="Arial" w:hAnsi="Arial" w:cs="Arial"/>
          <w:sz w:val="22"/>
          <w:szCs w:val="22"/>
        </w:rPr>
        <w:t xml:space="preserve"> formation that could over 2 lessons </w:t>
      </w:r>
      <w:r w:rsidR="001D7630" w:rsidRPr="001C3FF0">
        <w:rPr>
          <w:rFonts w:ascii="Arial" w:hAnsi="Arial" w:cs="Arial"/>
          <w:sz w:val="22"/>
          <w:szCs w:val="22"/>
        </w:rPr>
        <w:t xml:space="preserve">reflect what the </w:t>
      </w:r>
      <w:r w:rsidR="001D7630" w:rsidRPr="001C3FF0">
        <w:rPr>
          <w:rFonts w:ascii="Arial" w:hAnsi="Arial" w:cs="Arial"/>
          <w:sz w:val="22"/>
          <w:szCs w:val="22"/>
        </w:rPr>
        <w:lastRenderedPageBreak/>
        <w:t>researchers were</w:t>
      </w:r>
      <w:r w:rsidR="00085D7E">
        <w:rPr>
          <w:rFonts w:ascii="Arial" w:hAnsi="Arial" w:cs="Arial"/>
          <w:sz w:val="22"/>
          <w:szCs w:val="22"/>
        </w:rPr>
        <w:t xml:space="preserve"> investigating</w:t>
      </w:r>
      <w:r w:rsidR="001D7630" w:rsidRPr="001C3FF0">
        <w:rPr>
          <w:rFonts w:ascii="Arial" w:hAnsi="Arial" w:cs="Arial"/>
          <w:sz w:val="22"/>
          <w:szCs w:val="22"/>
        </w:rPr>
        <w:t xml:space="preserve">. The study looked to find how helpful questioning was and did so by interviews that directly asked this question. The study looked to see if there was a correlation between questioning and target grades and did so through the developed </w:t>
      </w:r>
      <w:r w:rsidR="00890207" w:rsidRPr="001C3FF0">
        <w:rPr>
          <w:rFonts w:ascii="Arial" w:hAnsi="Arial" w:cs="Arial"/>
          <w:sz w:val="22"/>
          <w:szCs w:val="22"/>
        </w:rPr>
        <w:t xml:space="preserve">structured </w:t>
      </w:r>
      <w:r w:rsidR="001D7630" w:rsidRPr="001C3FF0">
        <w:rPr>
          <w:rFonts w:ascii="Arial" w:hAnsi="Arial" w:cs="Arial"/>
          <w:sz w:val="22"/>
          <w:szCs w:val="22"/>
        </w:rPr>
        <w:t>observation proforma</w:t>
      </w:r>
      <w:r w:rsidR="00BF5E2B" w:rsidRPr="001C3FF0">
        <w:rPr>
          <w:rFonts w:ascii="Arial" w:hAnsi="Arial" w:cs="Arial"/>
          <w:sz w:val="22"/>
          <w:szCs w:val="22"/>
        </w:rPr>
        <w:t xml:space="preserve"> </w:t>
      </w:r>
      <w:r w:rsidR="00890207" w:rsidRPr="001C3FF0">
        <w:rPr>
          <w:rFonts w:ascii="Arial" w:hAnsi="Arial" w:cs="Arial"/>
          <w:sz w:val="22"/>
          <w:szCs w:val="22"/>
        </w:rPr>
        <w:t xml:space="preserve">and both structured and unstructured </w:t>
      </w:r>
      <w:r w:rsidR="00BF5E2B" w:rsidRPr="001C3FF0">
        <w:rPr>
          <w:rFonts w:ascii="Arial" w:hAnsi="Arial" w:cs="Arial"/>
          <w:sz w:val="22"/>
          <w:szCs w:val="22"/>
        </w:rPr>
        <w:t>quantitative</w:t>
      </w:r>
      <w:r w:rsidR="00890207" w:rsidRPr="001C3FF0">
        <w:rPr>
          <w:rFonts w:ascii="Arial" w:hAnsi="Arial" w:cs="Arial"/>
          <w:sz w:val="22"/>
          <w:szCs w:val="22"/>
        </w:rPr>
        <w:t xml:space="preserve"> and qualitative</w:t>
      </w:r>
      <w:r w:rsidR="00BF5E2B" w:rsidRPr="001C3FF0">
        <w:rPr>
          <w:rFonts w:ascii="Arial" w:hAnsi="Arial" w:cs="Arial"/>
          <w:sz w:val="22"/>
          <w:szCs w:val="22"/>
        </w:rPr>
        <w:t xml:space="preserve"> interview questions.</w:t>
      </w:r>
    </w:p>
    <w:p w14:paraId="7FD24A84" w14:textId="77777777" w:rsidR="001D7630" w:rsidRPr="001C3FF0" w:rsidRDefault="001D7630" w:rsidP="0061513D">
      <w:pPr>
        <w:spacing w:line="360" w:lineRule="auto"/>
        <w:jc w:val="both"/>
        <w:rPr>
          <w:rFonts w:ascii="Arial" w:hAnsi="Arial" w:cs="Arial"/>
          <w:sz w:val="22"/>
          <w:szCs w:val="22"/>
        </w:rPr>
      </w:pPr>
    </w:p>
    <w:p w14:paraId="5773DEF7" w14:textId="337F2C4F" w:rsidR="00BF5E2B" w:rsidRPr="001C3FF0" w:rsidRDefault="00085D7E" w:rsidP="0061513D">
      <w:pPr>
        <w:spacing w:line="360" w:lineRule="auto"/>
        <w:jc w:val="both"/>
        <w:rPr>
          <w:rFonts w:ascii="Arial" w:hAnsi="Arial" w:cs="Arial"/>
          <w:sz w:val="22"/>
          <w:szCs w:val="22"/>
        </w:rPr>
      </w:pPr>
      <w:r>
        <w:rPr>
          <w:rFonts w:ascii="Arial" w:hAnsi="Arial" w:cs="Arial"/>
          <w:sz w:val="22"/>
          <w:szCs w:val="22"/>
        </w:rPr>
        <w:t>I</w:t>
      </w:r>
      <w:r w:rsidR="001D7630" w:rsidRPr="001C3FF0">
        <w:rPr>
          <w:rFonts w:ascii="Arial" w:hAnsi="Arial" w:cs="Arial"/>
          <w:sz w:val="22"/>
          <w:szCs w:val="22"/>
        </w:rPr>
        <w:t>nternal validity of the interview method could be questioned as there may have been a trend in</w:t>
      </w:r>
      <w:r w:rsidR="00BF5E2B" w:rsidRPr="001C3FF0">
        <w:rPr>
          <w:rFonts w:ascii="Arial" w:hAnsi="Arial" w:cs="Arial"/>
          <w:sz w:val="22"/>
          <w:szCs w:val="22"/>
        </w:rPr>
        <w:t xml:space="preserve"> the</w:t>
      </w:r>
      <w:r w:rsidR="001D7630" w:rsidRPr="001C3FF0">
        <w:rPr>
          <w:rFonts w:ascii="Arial" w:hAnsi="Arial" w:cs="Arial"/>
          <w:sz w:val="22"/>
          <w:szCs w:val="22"/>
        </w:rPr>
        <w:t xml:space="preserve"> pupil</w:t>
      </w:r>
      <w:r w:rsidR="00BF5E2B" w:rsidRPr="001C3FF0">
        <w:rPr>
          <w:rFonts w:ascii="Arial" w:hAnsi="Arial" w:cs="Arial"/>
          <w:sz w:val="22"/>
          <w:szCs w:val="22"/>
        </w:rPr>
        <w:t>s</w:t>
      </w:r>
      <w:r w:rsidR="001D7630" w:rsidRPr="001C3FF0">
        <w:rPr>
          <w:rFonts w:ascii="Arial" w:hAnsi="Arial" w:cs="Arial"/>
          <w:sz w:val="22"/>
          <w:szCs w:val="22"/>
        </w:rPr>
        <w:t xml:space="preserve"> copying </w:t>
      </w:r>
      <w:r w:rsidR="00BF5E2B" w:rsidRPr="001C3FF0">
        <w:rPr>
          <w:rFonts w:ascii="Arial" w:hAnsi="Arial" w:cs="Arial"/>
          <w:sz w:val="22"/>
          <w:szCs w:val="22"/>
        </w:rPr>
        <w:t xml:space="preserve">the </w:t>
      </w:r>
      <w:r w:rsidR="001D7630" w:rsidRPr="001C3FF0">
        <w:rPr>
          <w:rFonts w:ascii="Arial" w:hAnsi="Arial" w:cs="Arial"/>
          <w:sz w:val="22"/>
          <w:szCs w:val="22"/>
        </w:rPr>
        <w:t xml:space="preserve">pupil </w:t>
      </w:r>
      <w:r w:rsidR="00BF5E2B" w:rsidRPr="001C3FF0">
        <w:rPr>
          <w:rFonts w:ascii="Arial" w:hAnsi="Arial" w:cs="Arial"/>
          <w:sz w:val="22"/>
          <w:szCs w:val="22"/>
        </w:rPr>
        <w:t>before them. P</w:t>
      </w:r>
      <w:r w:rsidR="001D7630" w:rsidRPr="001C3FF0">
        <w:rPr>
          <w:rFonts w:ascii="Arial" w:hAnsi="Arial" w:cs="Arial"/>
          <w:sz w:val="22"/>
          <w:szCs w:val="22"/>
        </w:rPr>
        <w:t>upils were asked</w:t>
      </w:r>
      <w:r>
        <w:rPr>
          <w:rFonts w:ascii="Arial" w:hAnsi="Arial" w:cs="Arial"/>
          <w:sz w:val="22"/>
          <w:szCs w:val="22"/>
        </w:rPr>
        <w:t xml:space="preserve"> the</w:t>
      </w:r>
      <w:r w:rsidR="001D7630" w:rsidRPr="001C3FF0">
        <w:rPr>
          <w:rFonts w:ascii="Arial" w:hAnsi="Arial" w:cs="Arial"/>
          <w:sz w:val="22"/>
          <w:szCs w:val="22"/>
        </w:rPr>
        <w:t xml:space="preserve"> questions individually but the presence of </w:t>
      </w:r>
      <w:r w:rsidR="00BF5E2B" w:rsidRPr="001C3FF0">
        <w:rPr>
          <w:rFonts w:ascii="Arial" w:hAnsi="Arial" w:cs="Arial"/>
          <w:sz w:val="22"/>
          <w:szCs w:val="22"/>
        </w:rPr>
        <w:t>each other</w:t>
      </w:r>
      <w:r w:rsidR="00615B6D" w:rsidRPr="001C3FF0">
        <w:rPr>
          <w:rFonts w:ascii="Arial" w:hAnsi="Arial" w:cs="Arial"/>
          <w:sz w:val="22"/>
          <w:szCs w:val="22"/>
        </w:rPr>
        <w:t xml:space="preserve"> </w:t>
      </w:r>
      <w:r w:rsidR="00BF5E2B" w:rsidRPr="001C3FF0">
        <w:rPr>
          <w:rFonts w:ascii="Arial" w:hAnsi="Arial" w:cs="Arial"/>
          <w:sz w:val="22"/>
          <w:szCs w:val="22"/>
        </w:rPr>
        <w:t>may have affected answers.</w:t>
      </w:r>
      <w:r w:rsidR="00087814" w:rsidRPr="001C3FF0">
        <w:rPr>
          <w:rFonts w:ascii="Arial" w:hAnsi="Arial" w:cs="Arial"/>
          <w:sz w:val="22"/>
          <w:szCs w:val="22"/>
        </w:rPr>
        <w:t xml:space="preserve"> Welch (1985) further supported by Cohen, Manion and Morrison (2011) state that interviewees may be tempted to answer in ways that give them credibility from others rather than revealing their true thoughts. </w:t>
      </w:r>
    </w:p>
    <w:p w14:paraId="0CC0D063" w14:textId="77777777" w:rsidR="00FD361C" w:rsidRPr="001C3FF0" w:rsidRDefault="00FD361C" w:rsidP="0061513D">
      <w:pPr>
        <w:spacing w:line="360" w:lineRule="auto"/>
        <w:jc w:val="both"/>
        <w:rPr>
          <w:rFonts w:ascii="Arial" w:hAnsi="Arial" w:cs="Arial"/>
          <w:sz w:val="22"/>
          <w:szCs w:val="22"/>
        </w:rPr>
      </w:pPr>
    </w:p>
    <w:p w14:paraId="3D8014EA" w14:textId="6AF805CE" w:rsidR="00D05081" w:rsidRPr="001C3FF0" w:rsidRDefault="00FD361C" w:rsidP="0061513D">
      <w:pPr>
        <w:spacing w:line="360" w:lineRule="auto"/>
        <w:jc w:val="both"/>
        <w:rPr>
          <w:rFonts w:ascii="Arial" w:hAnsi="Arial" w:cs="Arial"/>
          <w:sz w:val="22"/>
          <w:szCs w:val="22"/>
        </w:rPr>
      </w:pPr>
      <w:proofErr w:type="spellStart"/>
      <w:r w:rsidRPr="001C3FF0">
        <w:rPr>
          <w:rFonts w:ascii="Arial" w:hAnsi="Arial" w:cs="Arial"/>
          <w:sz w:val="22"/>
          <w:szCs w:val="22"/>
        </w:rPr>
        <w:t>Verschuren</w:t>
      </w:r>
      <w:proofErr w:type="spellEnd"/>
      <w:r w:rsidRPr="001C3FF0">
        <w:rPr>
          <w:rFonts w:ascii="Arial" w:hAnsi="Arial" w:cs="Arial"/>
          <w:sz w:val="22"/>
          <w:szCs w:val="22"/>
        </w:rPr>
        <w:t xml:space="preserve"> (2003) proposes statistical generalizability is embedded by the variability in the sample in tandem with the level of certainty in the sample. Th</w:t>
      </w:r>
      <w:r w:rsidR="000C6F09" w:rsidRPr="001C3FF0">
        <w:rPr>
          <w:rFonts w:ascii="Arial" w:hAnsi="Arial" w:cs="Arial"/>
          <w:sz w:val="22"/>
          <w:szCs w:val="22"/>
        </w:rPr>
        <w:t xml:space="preserve">is studies </w:t>
      </w:r>
      <w:r w:rsidRPr="001C3FF0">
        <w:rPr>
          <w:rFonts w:ascii="Arial" w:hAnsi="Arial" w:cs="Arial"/>
          <w:sz w:val="22"/>
          <w:szCs w:val="22"/>
        </w:rPr>
        <w:t>sample did not consider too many variables</w:t>
      </w:r>
      <w:r w:rsidR="000C6F09" w:rsidRPr="001C3FF0">
        <w:rPr>
          <w:rFonts w:ascii="Arial" w:hAnsi="Arial" w:cs="Arial"/>
          <w:sz w:val="22"/>
          <w:szCs w:val="22"/>
        </w:rPr>
        <w:t xml:space="preserve"> and thus did not need to be too large. </w:t>
      </w:r>
      <w:proofErr w:type="spellStart"/>
      <w:r w:rsidR="000C6F09" w:rsidRPr="001C3FF0">
        <w:rPr>
          <w:rFonts w:ascii="Arial" w:hAnsi="Arial" w:cs="Arial"/>
          <w:sz w:val="22"/>
          <w:szCs w:val="22"/>
        </w:rPr>
        <w:t>Verschuren</w:t>
      </w:r>
      <w:proofErr w:type="spellEnd"/>
      <w:r w:rsidR="000C6F09" w:rsidRPr="001C3FF0">
        <w:rPr>
          <w:rFonts w:ascii="Arial" w:hAnsi="Arial" w:cs="Arial"/>
          <w:sz w:val="22"/>
          <w:szCs w:val="22"/>
        </w:rPr>
        <w:t xml:space="preserve"> (2003) argues that only a small number of case studies would be necessary to secure generalizability when encompassing a small </w:t>
      </w:r>
      <w:r w:rsidR="00B85258" w:rsidRPr="001C3FF0">
        <w:rPr>
          <w:rFonts w:ascii="Arial" w:hAnsi="Arial" w:cs="Arial"/>
          <w:sz w:val="22"/>
          <w:szCs w:val="22"/>
        </w:rPr>
        <w:t>number</w:t>
      </w:r>
      <w:r w:rsidR="000C6F09" w:rsidRPr="001C3FF0">
        <w:rPr>
          <w:rFonts w:ascii="Arial" w:hAnsi="Arial" w:cs="Arial"/>
          <w:sz w:val="22"/>
          <w:szCs w:val="22"/>
        </w:rPr>
        <w:t xml:space="preserve"> of variables which was the case </w:t>
      </w:r>
      <w:r w:rsidR="00961515">
        <w:rPr>
          <w:rFonts w:ascii="Arial" w:hAnsi="Arial" w:cs="Arial"/>
          <w:sz w:val="22"/>
          <w:szCs w:val="22"/>
        </w:rPr>
        <w:t>here</w:t>
      </w:r>
      <w:r w:rsidR="000C6F09" w:rsidRPr="001C3FF0">
        <w:rPr>
          <w:rFonts w:ascii="Arial" w:hAnsi="Arial" w:cs="Arial"/>
          <w:sz w:val="22"/>
          <w:szCs w:val="22"/>
        </w:rPr>
        <w:t xml:space="preserve">. </w:t>
      </w:r>
      <w:r w:rsidR="009A62C8" w:rsidRPr="001C3FF0">
        <w:rPr>
          <w:rFonts w:ascii="Arial" w:hAnsi="Arial" w:cs="Arial"/>
          <w:sz w:val="22"/>
          <w:szCs w:val="22"/>
        </w:rPr>
        <w:t xml:space="preserve">Put simply, the low </w:t>
      </w:r>
      <w:r w:rsidR="00B85258" w:rsidRPr="001C3FF0">
        <w:rPr>
          <w:rFonts w:ascii="Arial" w:hAnsi="Arial" w:cs="Arial"/>
          <w:sz w:val="22"/>
          <w:szCs w:val="22"/>
        </w:rPr>
        <w:t>number</w:t>
      </w:r>
      <w:r w:rsidR="009A62C8" w:rsidRPr="001C3FF0">
        <w:rPr>
          <w:rFonts w:ascii="Arial" w:hAnsi="Arial" w:cs="Arial"/>
          <w:sz w:val="22"/>
          <w:szCs w:val="22"/>
        </w:rPr>
        <w:t xml:space="preserve"> of variables </w:t>
      </w:r>
      <w:r w:rsidR="00615B6D" w:rsidRPr="001C3FF0">
        <w:rPr>
          <w:rFonts w:ascii="Arial" w:hAnsi="Arial" w:cs="Arial"/>
          <w:sz w:val="22"/>
          <w:szCs w:val="22"/>
        </w:rPr>
        <w:t>researched</w:t>
      </w:r>
      <w:r w:rsidR="009A62C8" w:rsidRPr="001C3FF0">
        <w:rPr>
          <w:rFonts w:ascii="Arial" w:hAnsi="Arial" w:cs="Arial"/>
          <w:sz w:val="22"/>
          <w:szCs w:val="22"/>
        </w:rPr>
        <w:t xml:space="preserve"> in this study reduces the overall number of times </w:t>
      </w:r>
      <w:r w:rsidR="00961515">
        <w:rPr>
          <w:rFonts w:ascii="Arial" w:hAnsi="Arial" w:cs="Arial"/>
          <w:sz w:val="22"/>
          <w:szCs w:val="22"/>
        </w:rPr>
        <w:t>it</w:t>
      </w:r>
      <w:r w:rsidR="009A62C8" w:rsidRPr="001C3FF0">
        <w:rPr>
          <w:rFonts w:ascii="Arial" w:hAnsi="Arial" w:cs="Arial"/>
          <w:sz w:val="22"/>
          <w:szCs w:val="22"/>
        </w:rPr>
        <w:t xml:space="preserve"> would need repeat</w:t>
      </w:r>
      <w:r w:rsidR="00961515">
        <w:rPr>
          <w:rFonts w:ascii="Arial" w:hAnsi="Arial" w:cs="Arial"/>
          <w:sz w:val="22"/>
          <w:szCs w:val="22"/>
        </w:rPr>
        <w:t>ing</w:t>
      </w:r>
      <w:r w:rsidR="00615B6D" w:rsidRPr="001C3FF0">
        <w:rPr>
          <w:rFonts w:ascii="Arial" w:hAnsi="Arial" w:cs="Arial"/>
          <w:sz w:val="22"/>
          <w:szCs w:val="22"/>
        </w:rPr>
        <w:t>. A</w:t>
      </w:r>
      <w:r w:rsidR="009A62C8" w:rsidRPr="001C3FF0">
        <w:rPr>
          <w:rFonts w:ascii="Arial" w:hAnsi="Arial" w:cs="Arial"/>
          <w:sz w:val="22"/>
          <w:szCs w:val="22"/>
        </w:rPr>
        <w:t xml:space="preserve">ccording to </w:t>
      </w:r>
      <w:proofErr w:type="spellStart"/>
      <w:r w:rsidR="009A62C8" w:rsidRPr="001C3FF0">
        <w:rPr>
          <w:rFonts w:ascii="Arial" w:hAnsi="Arial" w:cs="Arial"/>
          <w:sz w:val="22"/>
          <w:szCs w:val="22"/>
        </w:rPr>
        <w:t>Verschuren</w:t>
      </w:r>
      <w:proofErr w:type="spellEnd"/>
      <w:r w:rsidR="009A62C8" w:rsidRPr="001C3FF0">
        <w:rPr>
          <w:rFonts w:ascii="Arial" w:hAnsi="Arial" w:cs="Arial"/>
          <w:sz w:val="22"/>
          <w:szCs w:val="22"/>
        </w:rPr>
        <w:t xml:space="preserve"> (2003), complex issues</w:t>
      </w:r>
      <w:r w:rsidR="00961515">
        <w:rPr>
          <w:rFonts w:ascii="Arial" w:hAnsi="Arial" w:cs="Arial"/>
          <w:sz w:val="22"/>
          <w:szCs w:val="22"/>
        </w:rPr>
        <w:t xml:space="preserve"> (</w:t>
      </w:r>
      <w:proofErr w:type="gramStart"/>
      <w:r w:rsidR="00961515">
        <w:rPr>
          <w:rFonts w:ascii="Arial" w:hAnsi="Arial" w:cs="Arial"/>
          <w:sz w:val="22"/>
          <w:szCs w:val="22"/>
        </w:rPr>
        <w:t>similar to</w:t>
      </w:r>
      <w:proofErr w:type="gramEnd"/>
      <w:r w:rsidR="00961515">
        <w:rPr>
          <w:rFonts w:ascii="Arial" w:hAnsi="Arial" w:cs="Arial"/>
          <w:sz w:val="22"/>
          <w:szCs w:val="22"/>
        </w:rPr>
        <w:t xml:space="preserve"> the ones studied)</w:t>
      </w:r>
      <w:r w:rsidR="009A62C8" w:rsidRPr="001C3FF0">
        <w:rPr>
          <w:rFonts w:ascii="Arial" w:hAnsi="Arial" w:cs="Arial"/>
          <w:sz w:val="22"/>
          <w:szCs w:val="22"/>
        </w:rPr>
        <w:t xml:space="preserve"> in general have much lower variability meaning researcher</w:t>
      </w:r>
      <w:r w:rsidR="00961515">
        <w:rPr>
          <w:rFonts w:ascii="Arial" w:hAnsi="Arial" w:cs="Arial"/>
          <w:sz w:val="22"/>
          <w:szCs w:val="22"/>
        </w:rPr>
        <w:t>s</w:t>
      </w:r>
      <w:r w:rsidR="009A62C8" w:rsidRPr="001C3FF0">
        <w:rPr>
          <w:rFonts w:ascii="Arial" w:hAnsi="Arial" w:cs="Arial"/>
          <w:sz w:val="22"/>
          <w:szCs w:val="22"/>
        </w:rPr>
        <w:t xml:space="preserve"> can generalize from small</w:t>
      </w:r>
      <w:r w:rsidR="00961515">
        <w:rPr>
          <w:rFonts w:ascii="Arial" w:hAnsi="Arial" w:cs="Arial"/>
          <w:sz w:val="22"/>
          <w:szCs w:val="22"/>
        </w:rPr>
        <w:t>er</w:t>
      </w:r>
      <w:r w:rsidR="009A62C8" w:rsidRPr="001C3FF0">
        <w:rPr>
          <w:rFonts w:ascii="Arial" w:hAnsi="Arial" w:cs="Arial"/>
          <w:sz w:val="22"/>
          <w:szCs w:val="22"/>
        </w:rPr>
        <w:t xml:space="preserve"> number</w:t>
      </w:r>
      <w:r w:rsidR="00961515">
        <w:rPr>
          <w:rFonts w:ascii="Arial" w:hAnsi="Arial" w:cs="Arial"/>
          <w:sz w:val="22"/>
          <w:szCs w:val="22"/>
        </w:rPr>
        <w:t>s</w:t>
      </w:r>
      <w:r w:rsidR="009A62C8" w:rsidRPr="001C3FF0">
        <w:rPr>
          <w:rFonts w:ascii="Arial" w:hAnsi="Arial" w:cs="Arial"/>
          <w:sz w:val="22"/>
          <w:szCs w:val="22"/>
        </w:rPr>
        <w:t xml:space="preserve"> of cases that represent the complex issues. </w:t>
      </w:r>
      <w:r w:rsidR="00615B6D" w:rsidRPr="001C3FF0">
        <w:rPr>
          <w:rFonts w:ascii="Arial" w:hAnsi="Arial" w:cs="Arial"/>
          <w:sz w:val="22"/>
          <w:szCs w:val="22"/>
        </w:rPr>
        <w:t>In summary,</w:t>
      </w:r>
      <w:r w:rsidR="009A62C8" w:rsidRPr="001C3FF0">
        <w:rPr>
          <w:rFonts w:ascii="Arial" w:hAnsi="Arial" w:cs="Arial"/>
          <w:sz w:val="22"/>
          <w:szCs w:val="22"/>
        </w:rPr>
        <w:t xml:space="preserve"> if the researcher in similar following studies can capture similar variables then external validity i.e. generalizability c</w:t>
      </w:r>
      <w:r w:rsidR="00615B6D" w:rsidRPr="001C3FF0">
        <w:rPr>
          <w:rFonts w:ascii="Arial" w:hAnsi="Arial" w:cs="Arial"/>
          <w:sz w:val="22"/>
          <w:szCs w:val="22"/>
        </w:rPr>
        <w:t>ould</w:t>
      </w:r>
      <w:r w:rsidR="009A62C8" w:rsidRPr="001C3FF0">
        <w:rPr>
          <w:rFonts w:ascii="Arial" w:hAnsi="Arial" w:cs="Arial"/>
          <w:sz w:val="22"/>
          <w:szCs w:val="22"/>
        </w:rPr>
        <w:t xml:space="preserve"> be demonstrated.</w:t>
      </w:r>
      <w:r w:rsidR="00615B6D" w:rsidRPr="001C3FF0">
        <w:rPr>
          <w:rFonts w:ascii="Arial" w:hAnsi="Arial" w:cs="Arial"/>
          <w:sz w:val="22"/>
          <w:szCs w:val="22"/>
        </w:rPr>
        <w:t xml:space="preserve"> However, as noted the study would need to be conducted with more students than 6 </w:t>
      </w:r>
      <w:r w:rsidR="00CB52EE" w:rsidRPr="001C3FF0">
        <w:rPr>
          <w:rFonts w:ascii="Arial" w:hAnsi="Arial" w:cs="Arial"/>
          <w:sz w:val="22"/>
          <w:szCs w:val="22"/>
        </w:rPr>
        <w:t xml:space="preserve">and </w:t>
      </w:r>
      <w:r w:rsidR="00615B6D" w:rsidRPr="001C3FF0">
        <w:rPr>
          <w:rFonts w:ascii="Arial" w:hAnsi="Arial" w:cs="Arial"/>
          <w:sz w:val="22"/>
          <w:szCs w:val="22"/>
        </w:rPr>
        <w:t xml:space="preserve">multiple times </w:t>
      </w:r>
      <w:r w:rsidR="00CB52EE" w:rsidRPr="001C3FF0">
        <w:rPr>
          <w:rFonts w:ascii="Arial" w:hAnsi="Arial" w:cs="Arial"/>
          <w:sz w:val="22"/>
          <w:szCs w:val="22"/>
        </w:rPr>
        <w:t>to</w:t>
      </w:r>
      <w:r w:rsidR="00615B6D" w:rsidRPr="001C3FF0">
        <w:rPr>
          <w:rFonts w:ascii="Arial" w:hAnsi="Arial" w:cs="Arial"/>
          <w:sz w:val="22"/>
          <w:szCs w:val="22"/>
        </w:rPr>
        <w:t xml:space="preserve"> a</w:t>
      </w:r>
      <w:r w:rsidR="00CB52EE" w:rsidRPr="001C3FF0">
        <w:rPr>
          <w:rFonts w:ascii="Arial" w:hAnsi="Arial" w:cs="Arial"/>
          <w:sz w:val="22"/>
          <w:szCs w:val="22"/>
        </w:rPr>
        <w:t>scertain</w:t>
      </w:r>
      <w:r w:rsidR="00615B6D" w:rsidRPr="001C3FF0">
        <w:rPr>
          <w:rFonts w:ascii="Arial" w:hAnsi="Arial" w:cs="Arial"/>
          <w:sz w:val="22"/>
          <w:szCs w:val="22"/>
        </w:rPr>
        <w:t xml:space="preserve"> generalizability. </w:t>
      </w:r>
    </w:p>
    <w:p w14:paraId="1E47741C" w14:textId="77777777" w:rsidR="00D05081" w:rsidRPr="001C3FF0" w:rsidRDefault="00D05081" w:rsidP="00D05081">
      <w:pPr>
        <w:spacing w:line="360" w:lineRule="auto"/>
        <w:jc w:val="both"/>
        <w:rPr>
          <w:rFonts w:ascii="Arial" w:hAnsi="Arial" w:cs="Arial"/>
          <w:sz w:val="22"/>
          <w:szCs w:val="22"/>
        </w:rPr>
      </w:pPr>
    </w:p>
    <w:p w14:paraId="75AF3B82" w14:textId="5304E2ED" w:rsidR="00D05081" w:rsidRPr="001C3FF0" w:rsidRDefault="00D05081" w:rsidP="00D05081">
      <w:pPr>
        <w:spacing w:line="360" w:lineRule="auto"/>
        <w:jc w:val="both"/>
        <w:rPr>
          <w:rFonts w:ascii="Arial" w:hAnsi="Arial" w:cs="Arial"/>
          <w:sz w:val="22"/>
          <w:szCs w:val="22"/>
        </w:rPr>
      </w:pPr>
      <w:r w:rsidRPr="001C3FF0">
        <w:rPr>
          <w:rFonts w:ascii="Arial" w:hAnsi="Arial" w:cs="Arial"/>
          <w:sz w:val="22"/>
          <w:szCs w:val="22"/>
        </w:rPr>
        <w:t xml:space="preserve">A strength of the LS method is </w:t>
      </w:r>
      <w:r w:rsidR="00B85258">
        <w:rPr>
          <w:rFonts w:ascii="Arial" w:hAnsi="Arial" w:cs="Arial"/>
          <w:sz w:val="22"/>
          <w:szCs w:val="22"/>
        </w:rPr>
        <w:t xml:space="preserve">that </w:t>
      </w:r>
      <w:r w:rsidRPr="001C3FF0">
        <w:rPr>
          <w:rFonts w:ascii="Arial" w:hAnsi="Arial" w:cs="Arial"/>
          <w:sz w:val="22"/>
          <w:szCs w:val="22"/>
        </w:rPr>
        <w:t xml:space="preserve">it enabled the researcher to explore other elements of teaching that had not been used to their full potential in their own practise as it seemed an area outside of traditional norm. For example, the teaching of analyse and infer skills usually associated with English must be adopted in science as evidenced in the 2019 WJEC examiner feedback. </w:t>
      </w:r>
      <w:r w:rsidR="00D25314" w:rsidRPr="001C3FF0">
        <w:rPr>
          <w:rFonts w:ascii="Arial" w:hAnsi="Arial" w:cs="Arial"/>
          <w:sz w:val="22"/>
          <w:szCs w:val="22"/>
        </w:rPr>
        <w:t>Research from the literature has also taught the researcher the difficulty of teaching the skills of synthesising to some</w:t>
      </w:r>
      <w:r w:rsidR="00961515">
        <w:rPr>
          <w:rFonts w:ascii="Arial" w:hAnsi="Arial" w:cs="Arial"/>
          <w:sz w:val="22"/>
          <w:szCs w:val="22"/>
        </w:rPr>
        <w:t>.</w:t>
      </w:r>
      <w:r w:rsidR="00D25314" w:rsidRPr="001C3FF0">
        <w:rPr>
          <w:rFonts w:ascii="Arial" w:hAnsi="Arial" w:cs="Arial"/>
          <w:sz w:val="22"/>
          <w:szCs w:val="22"/>
        </w:rPr>
        <w:t xml:space="preserve"> </w:t>
      </w:r>
      <w:r w:rsidR="00961515">
        <w:rPr>
          <w:rFonts w:ascii="Arial" w:hAnsi="Arial" w:cs="Arial"/>
          <w:sz w:val="22"/>
          <w:szCs w:val="22"/>
        </w:rPr>
        <w:t>I</w:t>
      </w:r>
      <w:r w:rsidR="00D25314" w:rsidRPr="001C3FF0">
        <w:rPr>
          <w:rFonts w:ascii="Arial" w:hAnsi="Arial" w:cs="Arial"/>
          <w:sz w:val="22"/>
          <w:szCs w:val="22"/>
        </w:rPr>
        <w:t>f the lesson w</w:t>
      </w:r>
      <w:r w:rsidR="00961515">
        <w:rPr>
          <w:rFonts w:ascii="Arial" w:hAnsi="Arial" w:cs="Arial"/>
          <w:sz w:val="22"/>
          <w:szCs w:val="22"/>
        </w:rPr>
        <w:t>ere</w:t>
      </w:r>
      <w:r w:rsidR="00D25314" w:rsidRPr="001C3FF0">
        <w:rPr>
          <w:rFonts w:ascii="Arial" w:hAnsi="Arial" w:cs="Arial"/>
          <w:sz w:val="22"/>
          <w:szCs w:val="22"/>
        </w:rPr>
        <w:t xml:space="preserve"> taught again more support would be given to students to ensure they got the most out of the task. Raising </w:t>
      </w:r>
      <w:r w:rsidRPr="001C3FF0">
        <w:rPr>
          <w:rFonts w:ascii="Arial" w:hAnsi="Arial" w:cs="Arial"/>
          <w:sz w:val="22"/>
          <w:szCs w:val="22"/>
        </w:rPr>
        <w:t>th</w:t>
      </w:r>
      <w:r w:rsidR="00D25314" w:rsidRPr="001C3FF0">
        <w:rPr>
          <w:rFonts w:ascii="Arial" w:hAnsi="Arial" w:cs="Arial"/>
          <w:sz w:val="22"/>
          <w:szCs w:val="22"/>
        </w:rPr>
        <w:t>ese issues</w:t>
      </w:r>
      <w:r w:rsidRPr="001C3FF0">
        <w:rPr>
          <w:rFonts w:ascii="Arial" w:hAnsi="Arial" w:cs="Arial"/>
          <w:sz w:val="22"/>
          <w:szCs w:val="22"/>
        </w:rPr>
        <w:t xml:space="preserve"> </w:t>
      </w:r>
      <w:r w:rsidR="00D25314" w:rsidRPr="001C3FF0">
        <w:rPr>
          <w:rFonts w:ascii="Arial" w:hAnsi="Arial" w:cs="Arial"/>
          <w:sz w:val="22"/>
          <w:szCs w:val="22"/>
        </w:rPr>
        <w:t>ensures that it</w:t>
      </w:r>
      <w:r w:rsidRPr="001C3FF0">
        <w:rPr>
          <w:rFonts w:ascii="Arial" w:hAnsi="Arial" w:cs="Arial"/>
          <w:sz w:val="22"/>
          <w:szCs w:val="22"/>
        </w:rPr>
        <w:t xml:space="preserve"> will be adopted in future practise. </w:t>
      </w:r>
      <w:r w:rsidR="00693ABE">
        <w:rPr>
          <w:rFonts w:ascii="Arial" w:hAnsi="Arial" w:cs="Arial"/>
          <w:sz w:val="22"/>
          <w:szCs w:val="22"/>
        </w:rPr>
        <w:t>LS</w:t>
      </w:r>
      <w:r w:rsidRPr="001C3FF0">
        <w:rPr>
          <w:rFonts w:ascii="Arial" w:hAnsi="Arial" w:cs="Arial"/>
          <w:sz w:val="22"/>
          <w:szCs w:val="22"/>
        </w:rPr>
        <w:t xml:space="preserve"> has thus allowed a trainee teacher to recognise where changes can be made to their practise to aspire to </w:t>
      </w:r>
      <w:r w:rsidR="00693ABE">
        <w:rPr>
          <w:rFonts w:ascii="Arial" w:hAnsi="Arial" w:cs="Arial"/>
          <w:sz w:val="22"/>
          <w:szCs w:val="22"/>
        </w:rPr>
        <w:t>meet</w:t>
      </w:r>
      <w:r w:rsidRPr="001C3FF0">
        <w:rPr>
          <w:rFonts w:ascii="Arial" w:hAnsi="Arial" w:cs="Arial"/>
          <w:sz w:val="22"/>
          <w:szCs w:val="22"/>
        </w:rPr>
        <w:t xml:space="preserve"> the professional standards for teachers in Wales.  </w:t>
      </w:r>
    </w:p>
    <w:p w14:paraId="67DEF06B" w14:textId="6EBA3447" w:rsidR="00D25314" w:rsidRDefault="00D25314" w:rsidP="00D05081">
      <w:pPr>
        <w:spacing w:line="360" w:lineRule="auto"/>
        <w:jc w:val="both"/>
        <w:rPr>
          <w:rFonts w:ascii="Arial" w:hAnsi="Arial" w:cs="Arial"/>
          <w:sz w:val="28"/>
          <w:szCs w:val="28"/>
        </w:rPr>
      </w:pPr>
    </w:p>
    <w:p w14:paraId="787467D9" w14:textId="5E6B67F2" w:rsidR="00D25314" w:rsidRPr="001C3FF0" w:rsidRDefault="00D25314" w:rsidP="00D05081">
      <w:pPr>
        <w:spacing w:line="360" w:lineRule="auto"/>
        <w:jc w:val="both"/>
        <w:rPr>
          <w:rFonts w:ascii="Arial" w:hAnsi="Arial" w:cs="Arial"/>
          <w:b/>
          <w:bCs/>
          <w:sz w:val="28"/>
          <w:szCs w:val="28"/>
          <w:u w:val="single"/>
        </w:rPr>
      </w:pPr>
      <w:r w:rsidRPr="001C3FF0">
        <w:rPr>
          <w:rFonts w:ascii="Arial" w:hAnsi="Arial" w:cs="Arial"/>
          <w:b/>
          <w:bCs/>
          <w:sz w:val="28"/>
          <w:szCs w:val="28"/>
          <w:u w:val="single"/>
        </w:rPr>
        <w:lastRenderedPageBreak/>
        <w:t>Recommendations</w:t>
      </w:r>
    </w:p>
    <w:p w14:paraId="597F8B4D" w14:textId="0D0FE164" w:rsidR="00D25314" w:rsidRDefault="00D25314" w:rsidP="00D05081">
      <w:pPr>
        <w:spacing w:line="360" w:lineRule="auto"/>
        <w:jc w:val="both"/>
        <w:rPr>
          <w:rFonts w:ascii="Arial" w:hAnsi="Arial" w:cs="Arial"/>
          <w:sz w:val="28"/>
          <w:szCs w:val="28"/>
        </w:rPr>
      </w:pPr>
    </w:p>
    <w:p w14:paraId="66A0CD5E" w14:textId="7B1FAED9" w:rsidR="002C1433" w:rsidRPr="001C3FF0" w:rsidRDefault="00C702C8" w:rsidP="00D05081">
      <w:pPr>
        <w:spacing w:line="360" w:lineRule="auto"/>
        <w:jc w:val="both"/>
        <w:rPr>
          <w:rFonts w:ascii="Arial" w:hAnsi="Arial" w:cs="Arial"/>
          <w:sz w:val="22"/>
          <w:szCs w:val="22"/>
        </w:rPr>
      </w:pPr>
      <w:proofErr w:type="gramStart"/>
      <w:r w:rsidRPr="001C3FF0">
        <w:rPr>
          <w:rFonts w:ascii="Arial" w:hAnsi="Arial" w:cs="Arial"/>
          <w:sz w:val="22"/>
          <w:szCs w:val="22"/>
        </w:rPr>
        <w:t>In light of</w:t>
      </w:r>
      <w:proofErr w:type="gramEnd"/>
      <w:r w:rsidRPr="001C3FF0">
        <w:rPr>
          <w:rFonts w:ascii="Arial" w:hAnsi="Arial" w:cs="Arial"/>
          <w:sz w:val="22"/>
          <w:szCs w:val="22"/>
        </w:rPr>
        <w:t xml:space="preserve"> the studies findings the researcher would recommend future studies utilis</w:t>
      </w:r>
      <w:r w:rsidR="002C1433" w:rsidRPr="001C3FF0">
        <w:rPr>
          <w:rFonts w:ascii="Arial" w:hAnsi="Arial" w:cs="Arial"/>
          <w:sz w:val="22"/>
          <w:szCs w:val="22"/>
        </w:rPr>
        <w:t>ing</w:t>
      </w:r>
      <w:r w:rsidRPr="001C3FF0">
        <w:rPr>
          <w:rFonts w:ascii="Arial" w:hAnsi="Arial" w:cs="Arial"/>
          <w:sz w:val="22"/>
          <w:szCs w:val="22"/>
        </w:rPr>
        <w:t xml:space="preserve"> LS across a wider range of classes</w:t>
      </w:r>
      <w:r w:rsidR="002C1433" w:rsidRPr="001C3FF0">
        <w:rPr>
          <w:rFonts w:ascii="Arial" w:hAnsi="Arial" w:cs="Arial"/>
          <w:sz w:val="22"/>
          <w:szCs w:val="22"/>
        </w:rPr>
        <w:t xml:space="preserve"> whilst keeping</w:t>
      </w:r>
      <w:r w:rsidRPr="001C3FF0">
        <w:rPr>
          <w:rFonts w:ascii="Arial" w:hAnsi="Arial" w:cs="Arial"/>
          <w:sz w:val="22"/>
          <w:szCs w:val="22"/>
        </w:rPr>
        <w:t xml:space="preserve"> the same variables to improve the confidence of the data collected. For example, completing the LS with 9 pupils </w:t>
      </w:r>
      <w:r w:rsidR="001C3FF0">
        <w:rPr>
          <w:rFonts w:ascii="Arial" w:hAnsi="Arial" w:cs="Arial"/>
          <w:sz w:val="22"/>
          <w:szCs w:val="22"/>
        </w:rPr>
        <w:t xml:space="preserve">over 3 classes </w:t>
      </w:r>
      <w:r w:rsidRPr="001C3FF0">
        <w:rPr>
          <w:rFonts w:ascii="Arial" w:hAnsi="Arial" w:cs="Arial"/>
          <w:sz w:val="22"/>
          <w:szCs w:val="22"/>
        </w:rPr>
        <w:t>per researcher</w:t>
      </w:r>
      <w:r w:rsidR="001C3FF0">
        <w:rPr>
          <w:rFonts w:ascii="Arial" w:hAnsi="Arial" w:cs="Arial"/>
          <w:sz w:val="22"/>
          <w:szCs w:val="22"/>
        </w:rPr>
        <w:t xml:space="preserve"> </w:t>
      </w:r>
      <w:r w:rsidRPr="001C3FF0">
        <w:rPr>
          <w:rFonts w:ascii="Arial" w:hAnsi="Arial" w:cs="Arial"/>
          <w:sz w:val="22"/>
          <w:szCs w:val="22"/>
        </w:rPr>
        <w:t>may have either strengthened results or found opposing arguments and provided data that could have been better statistically analysed.</w:t>
      </w:r>
      <w:r w:rsidR="001C3FF0">
        <w:rPr>
          <w:rFonts w:ascii="Arial" w:hAnsi="Arial" w:cs="Arial"/>
          <w:sz w:val="22"/>
          <w:szCs w:val="22"/>
        </w:rPr>
        <w:t xml:space="preserve"> Supporting literature on the issues that surround asking less confident pupils questions including the anxieties and barriers to learning </w:t>
      </w:r>
      <w:r w:rsidR="00693ABE">
        <w:rPr>
          <w:rFonts w:ascii="Arial" w:hAnsi="Arial" w:cs="Arial"/>
          <w:sz w:val="22"/>
          <w:szCs w:val="22"/>
        </w:rPr>
        <w:t>they</w:t>
      </w:r>
      <w:r w:rsidR="001C3FF0">
        <w:rPr>
          <w:rFonts w:ascii="Arial" w:hAnsi="Arial" w:cs="Arial"/>
          <w:sz w:val="22"/>
          <w:szCs w:val="22"/>
        </w:rPr>
        <w:t xml:space="preserve"> may cause were scarce </w:t>
      </w:r>
      <w:r w:rsidR="00610109">
        <w:rPr>
          <w:rFonts w:ascii="Arial" w:hAnsi="Arial" w:cs="Arial"/>
          <w:sz w:val="22"/>
          <w:szCs w:val="22"/>
        </w:rPr>
        <w:t>and published quite some time ago. T</w:t>
      </w:r>
      <w:r w:rsidR="001C3FF0">
        <w:rPr>
          <w:rFonts w:ascii="Arial" w:hAnsi="Arial" w:cs="Arial"/>
          <w:sz w:val="22"/>
          <w:szCs w:val="22"/>
        </w:rPr>
        <w:t>he</w:t>
      </w:r>
      <w:r w:rsidR="00610109">
        <w:rPr>
          <w:rFonts w:ascii="Arial" w:hAnsi="Arial" w:cs="Arial"/>
          <w:sz w:val="22"/>
          <w:szCs w:val="22"/>
        </w:rPr>
        <w:t>refore, the</w:t>
      </w:r>
      <w:r w:rsidR="001C3FF0">
        <w:rPr>
          <w:rFonts w:ascii="Arial" w:hAnsi="Arial" w:cs="Arial"/>
          <w:sz w:val="22"/>
          <w:szCs w:val="22"/>
        </w:rPr>
        <w:t xml:space="preserve"> research that has been gathered here could be taken forward to drive this </w:t>
      </w:r>
      <w:r w:rsidR="00610109">
        <w:rPr>
          <w:rFonts w:ascii="Arial" w:hAnsi="Arial" w:cs="Arial"/>
          <w:sz w:val="22"/>
          <w:szCs w:val="22"/>
        </w:rPr>
        <w:t xml:space="preserve">important </w:t>
      </w:r>
      <w:r w:rsidR="001C3FF0">
        <w:rPr>
          <w:rFonts w:ascii="Arial" w:hAnsi="Arial" w:cs="Arial"/>
          <w:sz w:val="22"/>
          <w:szCs w:val="22"/>
        </w:rPr>
        <w:t xml:space="preserve">area </w:t>
      </w:r>
      <w:r w:rsidR="00610109">
        <w:rPr>
          <w:rFonts w:ascii="Arial" w:hAnsi="Arial" w:cs="Arial"/>
          <w:sz w:val="22"/>
          <w:szCs w:val="22"/>
        </w:rPr>
        <w:t xml:space="preserve">of research primarily laid down by theorist John Holt. </w:t>
      </w:r>
    </w:p>
    <w:p w14:paraId="3767C606" w14:textId="77777777" w:rsidR="002C1433" w:rsidRPr="001C3FF0" w:rsidRDefault="002C1433" w:rsidP="00D05081">
      <w:pPr>
        <w:spacing w:line="360" w:lineRule="auto"/>
        <w:jc w:val="both"/>
        <w:rPr>
          <w:rFonts w:ascii="Arial" w:hAnsi="Arial" w:cs="Arial"/>
          <w:sz w:val="22"/>
          <w:szCs w:val="22"/>
        </w:rPr>
      </w:pPr>
    </w:p>
    <w:p w14:paraId="0293D055" w14:textId="28996697" w:rsidR="00610109" w:rsidRDefault="002C1433" w:rsidP="00D05081">
      <w:pPr>
        <w:spacing w:line="360" w:lineRule="auto"/>
        <w:jc w:val="both"/>
        <w:rPr>
          <w:rFonts w:ascii="Arial" w:hAnsi="Arial" w:cs="Arial"/>
          <w:sz w:val="22"/>
          <w:szCs w:val="22"/>
        </w:rPr>
      </w:pPr>
      <w:r w:rsidRPr="001C3FF0">
        <w:rPr>
          <w:rFonts w:ascii="Arial" w:hAnsi="Arial" w:cs="Arial"/>
          <w:sz w:val="22"/>
          <w:szCs w:val="22"/>
        </w:rPr>
        <w:t>The conducted</w:t>
      </w:r>
      <w:r w:rsidR="00C702C8" w:rsidRPr="001C3FF0">
        <w:rPr>
          <w:rFonts w:ascii="Arial" w:hAnsi="Arial" w:cs="Arial"/>
          <w:sz w:val="22"/>
          <w:szCs w:val="22"/>
        </w:rPr>
        <w:t xml:space="preserve"> LS</w:t>
      </w:r>
      <w:r w:rsidRPr="001C3FF0">
        <w:rPr>
          <w:rFonts w:ascii="Arial" w:hAnsi="Arial" w:cs="Arial"/>
          <w:sz w:val="22"/>
          <w:szCs w:val="22"/>
        </w:rPr>
        <w:t xml:space="preserve"> will help the researcher move forward</w:t>
      </w:r>
      <w:r w:rsidR="00C702C8" w:rsidRPr="001C3FF0">
        <w:rPr>
          <w:rFonts w:ascii="Arial" w:hAnsi="Arial" w:cs="Arial"/>
          <w:sz w:val="22"/>
          <w:szCs w:val="22"/>
        </w:rPr>
        <w:t xml:space="preserve"> </w:t>
      </w:r>
      <w:r w:rsidRPr="001C3FF0">
        <w:rPr>
          <w:rFonts w:ascii="Arial" w:hAnsi="Arial" w:cs="Arial"/>
          <w:sz w:val="22"/>
          <w:szCs w:val="22"/>
        </w:rPr>
        <w:t>by expanding their pedagogical approaches to learning by for example utilisin</w:t>
      </w:r>
      <w:r w:rsidR="00693ABE">
        <w:rPr>
          <w:rFonts w:ascii="Arial" w:hAnsi="Arial" w:cs="Arial"/>
          <w:sz w:val="22"/>
          <w:szCs w:val="22"/>
        </w:rPr>
        <w:t>g</w:t>
      </w:r>
      <w:r w:rsidRPr="001C3FF0">
        <w:rPr>
          <w:rFonts w:ascii="Arial" w:hAnsi="Arial" w:cs="Arial"/>
          <w:sz w:val="22"/>
          <w:szCs w:val="22"/>
        </w:rPr>
        <w:t xml:space="preserve"> analyse and infer </w:t>
      </w:r>
      <w:r w:rsidR="00693ABE">
        <w:rPr>
          <w:rFonts w:ascii="Arial" w:hAnsi="Arial" w:cs="Arial"/>
          <w:sz w:val="22"/>
          <w:szCs w:val="22"/>
        </w:rPr>
        <w:t>sessions</w:t>
      </w:r>
      <w:r w:rsidRPr="001C3FF0">
        <w:rPr>
          <w:rFonts w:ascii="Arial" w:hAnsi="Arial" w:cs="Arial"/>
          <w:sz w:val="22"/>
          <w:szCs w:val="22"/>
        </w:rPr>
        <w:t xml:space="preserve">. Interviews with pupils also revealed the benefit students gain from group work and so the researcher will look to utilise this more. The researcher will also look to get students </w:t>
      </w:r>
      <w:r w:rsidR="00693ABE">
        <w:rPr>
          <w:rFonts w:ascii="Arial" w:hAnsi="Arial" w:cs="Arial"/>
          <w:sz w:val="22"/>
          <w:szCs w:val="22"/>
        </w:rPr>
        <w:t>more familiar with</w:t>
      </w:r>
      <w:r w:rsidRPr="001C3FF0">
        <w:rPr>
          <w:rFonts w:ascii="Arial" w:hAnsi="Arial" w:cs="Arial"/>
          <w:sz w:val="22"/>
          <w:szCs w:val="22"/>
        </w:rPr>
        <w:t xml:space="preserve"> synthesis</w:t>
      </w:r>
      <w:r w:rsidR="00693ABE">
        <w:rPr>
          <w:rFonts w:ascii="Arial" w:hAnsi="Arial" w:cs="Arial"/>
          <w:sz w:val="22"/>
          <w:szCs w:val="22"/>
        </w:rPr>
        <w:t>ing</w:t>
      </w:r>
      <w:r w:rsidRPr="001C3FF0">
        <w:rPr>
          <w:rFonts w:ascii="Arial" w:hAnsi="Arial" w:cs="Arial"/>
          <w:sz w:val="22"/>
          <w:szCs w:val="22"/>
        </w:rPr>
        <w:t xml:space="preserve">, a vital </w:t>
      </w:r>
      <w:r w:rsidR="00693ABE">
        <w:rPr>
          <w:rFonts w:ascii="Arial" w:hAnsi="Arial" w:cs="Arial"/>
          <w:sz w:val="22"/>
          <w:szCs w:val="22"/>
        </w:rPr>
        <w:t xml:space="preserve">skill </w:t>
      </w:r>
      <w:r w:rsidRPr="001C3FF0">
        <w:rPr>
          <w:rFonts w:ascii="Arial" w:hAnsi="Arial" w:cs="Arial"/>
          <w:sz w:val="22"/>
          <w:szCs w:val="22"/>
        </w:rPr>
        <w:t xml:space="preserve">for GCSE revision and beyond. The LS also showed the various innovative </w:t>
      </w:r>
      <w:r w:rsidR="00854287" w:rsidRPr="001C3FF0">
        <w:rPr>
          <w:rFonts w:ascii="Arial" w:hAnsi="Arial" w:cs="Arial"/>
          <w:sz w:val="22"/>
          <w:szCs w:val="22"/>
        </w:rPr>
        <w:t xml:space="preserve">teaching strategies </w:t>
      </w:r>
      <w:r w:rsidRPr="001C3FF0">
        <w:rPr>
          <w:rFonts w:ascii="Arial" w:hAnsi="Arial" w:cs="Arial"/>
          <w:sz w:val="22"/>
          <w:szCs w:val="22"/>
        </w:rPr>
        <w:t xml:space="preserve">the researcher is adopting in lessons </w:t>
      </w:r>
      <w:r w:rsidR="00854287" w:rsidRPr="001C3FF0">
        <w:rPr>
          <w:rFonts w:ascii="Arial" w:hAnsi="Arial" w:cs="Arial"/>
          <w:sz w:val="22"/>
          <w:szCs w:val="22"/>
        </w:rPr>
        <w:t>is helping keep learn</w:t>
      </w:r>
      <w:r w:rsidR="00610109">
        <w:rPr>
          <w:rFonts w:ascii="Arial" w:hAnsi="Arial" w:cs="Arial"/>
          <w:sz w:val="22"/>
          <w:szCs w:val="22"/>
        </w:rPr>
        <w:t>ers</w:t>
      </w:r>
      <w:r w:rsidR="00854287" w:rsidRPr="001C3FF0">
        <w:rPr>
          <w:rFonts w:ascii="Arial" w:hAnsi="Arial" w:cs="Arial"/>
          <w:sz w:val="22"/>
          <w:szCs w:val="22"/>
        </w:rPr>
        <w:t xml:space="preserve"> stimulat</w:t>
      </w:r>
      <w:r w:rsidR="00610109">
        <w:rPr>
          <w:rFonts w:ascii="Arial" w:hAnsi="Arial" w:cs="Arial"/>
          <w:sz w:val="22"/>
          <w:szCs w:val="22"/>
        </w:rPr>
        <w:t>ed</w:t>
      </w:r>
      <w:r w:rsidR="00854287" w:rsidRPr="001C3FF0">
        <w:rPr>
          <w:rFonts w:ascii="Arial" w:hAnsi="Arial" w:cs="Arial"/>
          <w:sz w:val="22"/>
          <w:szCs w:val="22"/>
        </w:rPr>
        <w:t xml:space="preserve"> and will thus continue to think of new and creative ways to produce ambitious, capable learners ready to learn throughout life. The findings have highlighted that questioning can have the power to negatively impact a learners’ confidence and so the researcher has learnt the importance of using questioning to strengthen individuals to be confident and ready to be valued members of society. It is vital questions are suitably pitched to the learner and </w:t>
      </w:r>
      <w:r w:rsidR="00606511" w:rsidRPr="001C3FF0">
        <w:rPr>
          <w:rFonts w:ascii="Arial" w:hAnsi="Arial" w:cs="Arial"/>
          <w:sz w:val="22"/>
          <w:szCs w:val="22"/>
        </w:rPr>
        <w:t>therefore it is necessary the researcher fully knows the students in front of them to meet th</w:t>
      </w:r>
      <w:r w:rsidR="00693ABE">
        <w:rPr>
          <w:rFonts w:ascii="Arial" w:hAnsi="Arial" w:cs="Arial"/>
          <w:sz w:val="22"/>
          <w:szCs w:val="22"/>
        </w:rPr>
        <w:t>ese</w:t>
      </w:r>
      <w:r w:rsidR="00606511" w:rsidRPr="001C3FF0">
        <w:rPr>
          <w:rFonts w:ascii="Arial" w:hAnsi="Arial" w:cs="Arial"/>
          <w:sz w:val="22"/>
          <w:szCs w:val="22"/>
        </w:rPr>
        <w:t xml:space="preserve"> area</w:t>
      </w:r>
      <w:r w:rsidR="00693ABE">
        <w:rPr>
          <w:rFonts w:ascii="Arial" w:hAnsi="Arial" w:cs="Arial"/>
          <w:sz w:val="22"/>
          <w:szCs w:val="22"/>
        </w:rPr>
        <w:t>s</w:t>
      </w:r>
      <w:r w:rsidR="00606511" w:rsidRPr="001C3FF0">
        <w:rPr>
          <w:rFonts w:ascii="Arial" w:hAnsi="Arial" w:cs="Arial"/>
          <w:sz w:val="22"/>
          <w:szCs w:val="22"/>
        </w:rPr>
        <w:t xml:space="preserve"> of the four purposes</w:t>
      </w:r>
      <w:r w:rsidR="00610109">
        <w:rPr>
          <w:rFonts w:ascii="Arial" w:hAnsi="Arial" w:cs="Arial"/>
          <w:sz w:val="22"/>
          <w:szCs w:val="22"/>
        </w:rPr>
        <w:t xml:space="preserve"> the proposed new 2022 curriculum aims future learners to be.</w:t>
      </w:r>
      <w:r w:rsidR="00606511" w:rsidRPr="001C3FF0">
        <w:rPr>
          <w:rFonts w:ascii="Arial" w:hAnsi="Arial" w:cs="Arial"/>
          <w:sz w:val="22"/>
          <w:szCs w:val="22"/>
        </w:rPr>
        <w:t xml:space="preserve"> </w:t>
      </w:r>
      <w:r w:rsidR="00610109">
        <w:rPr>
          <w:rFonts w:ascii="Arial" w:hAnsi="Arial" w:cs="Arial"/>
          <w:sz w:val="22"/>
          <w:szCs w:val="22"/>
        </w:rPr>
        <w:t xml:space="preserve">The researcher </w:t>
      </w:r>
      <w:r w:rsidR="00633F42">
        <w:rPr>
          <w:rFonts w:ascii="Arial" w:hAnsi="Arial" w:cs="Arial"/>
          <w:sz w:val="22"/>
          <w:szCs w:val="22"/>
        </w:rPr>
        <w:t xml:space="preserve">will </w:t>
      </w:r>
      <w:r w:rsidR="00610109">
        <w:rPr>
          <w:rFonts w:ascii="Arial" w:hAnsi="Arial" w:cs="Arial"/>
          <w:sz w:val="22"/>
          <w:szCs w:val="22"/>
        </w:rPr>
        <w:t>look to share new</w:t>
      </w:r>
      <w:r w:rsidR="00633F42">
        <w:rPr>
          <w:rFonts w:ascii="Arial" w:hAnsi="Arial" w:cs="Arial"/>
          <w:sz w:val="22"/>
          <w:szCs w:val="22"/>
        </w:rPr>
        <w:t>ly adopted</w:t>
      </w:r>
      <w:r w:rsidR="00610109">
        <w:rPr>
          <w:rFonts w:ascii="Arial" w:hAnsi="Arial" w:cs="Arial"/>
          <w:sz w:val="22"/>
          <w:szCs w:val="22"/>
        </w:rPr>
        <w:t xml:space="preserve"> pedagogic approaches </w:t>
      </w:r>
      <w:r w:rsidR="00633F42">
        <w:rPr>
          <w:rFonts w:ascii="Arial" w:hAnsi="Arial" w:cs="Arial"/>
          <w:sz w:val="22"/>
          <w:szCs w:val="22"/>
        </w:rPr>
        <w:t xml:space="preserve">learnt from LS </w:t>
      </w:r>
      <w:r w:rsidR="00610109">
        <w:rPr>
          <w:rFonts w:ascii="Arial" w:hAnsi="Arial" w:cs="Arial"/>
          <w:sz w:val="22"/>
          <w:szCs w:val="22"/>
        </w:rPr>
        <w:t xml:space="preserve">with colleagues if they </w:t>
      </w:r>
      <w:r w:rsidR="00633F42">
        <w:rPr>
          <w:rFonts w:ascii="Arial" w:hAnsi="Arial" w:cs="Arial"/>
          <w:sz w:val="22"/>
          <w:szCs w:val="22"/>
        </w:rPr>
        <w:t xml:space="preserve">are shown to successfully support pupil learning. </w:t>
      </w:r>
    </w:p>
    <w:p w14:paraId="20016764" w14:textId="70E82FD2" w:rsidR="00C02C4C" w:rsidRDefault="00C02C4C">
      <w:pPr>
        <w:spacing w:after="160" w:line="259" w:lineRule="auto"/>
        <w:rPr>
          <w:rFonts w:ascii="Arial" w:hAnsi="Arial" w:cs="Arial"/>
          <w:sz w:val="22"/>
          <w:szCs w:val="22"/>
        </w:rPr>
      </w:pPr>
      <w:r>
        <w:rPr>
          <w:rFonts w:ascii="Arial" w:hAnsi="Arial" w:cs="Arial"/>
          <w:sz w:val="22"/>
          <w:szCs w:val="22"/>
        </w:rPr>
        <w:br w:type="page"/>
      </w:r>
    </w:p>
    <w:p w14:paraId="167F6E3C" w14:textId="02EA1747" w:rsidR="00C02C4C" w:rsidRPr="00C02C4C" w:rsidRDefault="00C02C4C" w:rsidP="00D05081">
      <w:pPr>
        <w:spacing w:line="360" w:lineRule="auto"/>
        <w:jc w:val="both"/>
        <w:rPr>
          <w:rFonts w:ascii="Arial" w:hAnsi="Arial" w:cs="Arial"/>
          <w:b/>
          <w:bCs/>
          <w:sz w:val="28"/>
          <w:szCs w:val="28"/>
          <w:u w:val="single"/>
        </w:rPr>
      </w:pPr>
      <w:r w:rsidRPr="00C02C4C">
        <w:rPr>
          <w:rFonts w:ascii="Arial" w:hAnsi="Arial" w:cs="Arial"/>
          <w:b/>
          <w:bCs/>
          <w:sz w:val="28"/>
          <w:szCs w:val="28"/>
          <w:u w:val="single"/>
        </w:rPr>
        <w:lastRenderedPageBreak/>
        <w:t>References</w:t>
      </w:r>
    </w:p>
    <w:p w14:paraId="1F2044F9" w14:textId="77777777" w:rsidR="00C02C4C" w:rsidRDefault="00C02C4C" w:rsidP="00C02C4C">
      <w:pPr>
        <w:suppressAutoHyphens/>
        <w:autoSpaceDN w:val="0"/>
        <w:spacing w:after="160" w:line="242" w:lineRule="auto"/>
        <w:textAlignment w:val="baseline"/>
        <w:rPr>
          <w:rFonts w:ascii="Arial" w:eastAsia="Calibri" w:hAnsi="Arial" w:cs="Arial"/>
          <w:color w:val="222222"/>
          <w:sz w:val="22"/>
          <w:szCs w:val="22"/>
          <w:shd w:val="clear" w:color="auto" w:fill="FFFFFF"/>
          <w:lang w:eastAsia="en-US"/>
        </w:rPr>
      </w:pPr>
    </w:p>
    <w:p w14:paraId="1606F096" w14:textId="376B015E"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222222"/>
          <w:sz w:val="22"/>
          <w:szCs w:val="22"/>
          <w:shd w:val="clear" w:color="auto" w:fill="FFFFFF"/>
          <w:lang w:eastAsia="en-US"/>
        </w:rPr>
        <w:t>Aitken, V. (2013) Dorothy Heathcote’s mantle of the expert approach to teaching and learning: A brief introduction. </w:t>
      </w:r>
      <w:r w:rsidRPr="00C02C4C">
        <w:rPr>
          <w:rFonts w:ascii="Arial" w:eastAsia="Calibri" w:hAnsi="Arial" w:cs="Arial"/>
          <w:i/>
          <w:iCs/>
          <w:color w:val="222222"/>
          <w:sz w:val="22"/>
          <w:szCs w:val="22"/>
          <w:shd w:val="clear" w:color="auto" w:fill="FFFFFF"/>
          <w:lang w:eastAsia="en-US"/>
        </w:rPr>
        <w:t>Connecting curriculum, linking learning</w:t>
      </w:r>
      <w:r w:rsidRPr="00C02C4C">
        <w:rPr>
          <w:rFonts w:ascii="Arial" w:eastAsia="Calibri" w:hAnsi="Arial" w:cs="Arial"/>
          <w:color w:val="222222"/>
          <w:sz w:val="22"/>
          <w:szCs w:val="22"/>
          <w:shd w:val="clear" w:color="auto" w:fill="FFFFFF"/>
          <w:lang w:eastAsia="en-US"/>
        </w:rPr>
        <w:t>, pp.34-56.</w:t>
      </w:r>
    </w:p>
    <w:p w14:paraId="2348787F"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222222"/>
          <w:sz w:val="22"/>
          <w:szCs w:val="22"/>
          <w:shd w:val="clear" w:color="auto" w:fill="FFFFFF"/>
          <w:lang w:eastAsia="en-US"/>
        </w:rPr>
        <w:t xml:space="preserve">Bandura, A. (1977) Self-efficacy: toward a unifying theory of </w:t>
      </w:r>
      <w:proofErr w:type="spellStart"/>
      <w:r w:rsidRPr="00C02C4C">
        <w:rPr>
          <w:rFonts w:ascii="Arial" w:eastAsia="Calibri" w:hAnsi="Arial" w:cs="Arial"/>
          <w:color w:val="222222"/>
          <w:sz w:val="22"/>
          <w:szCs w:val="22"/>
          <w:shd w:val="clear" w:color="auto" w:fill="FFFFFF"/>
          <w:lang w:eastAsia="en-US"/>
        </w:rPr>
        <w:t>behavioral</w:t>
      </w:r>
      <w:proofErr w:type="spellEnd"/>
      <w:r w:rsidRPr="00C02C4C">
        <w:rPr>
          <w:rFonts w:ascii="Arial" w:eastAsia="Calibri" w:hAnsi="Arial" w:cs="Arial"/>
          <w:color w:val="222222"/>
          <w:sz w:val="22"/>
          <w:szCs w:val="22"/>
          <w:shd w:val="clear" w:color="auto" w:fill="FFFFFF"/>
          <w:lang w:eastAsia="en-US"/>
        </w:rPr>
        <w:t xml:space="preserve"> change. </w:t>
      </w:r>
      <w:r w:rsidRPr="00C02C4C">
        <w:rPr>
          <w:rFonts w:ascii="Arial" w:eastAsia="Calibri" w:hAnsi="Arial" w:cs="Arial"/>
          <w:i/>
          <w:iCs/>
          <w:color w:val="222222"/>
          <w:sz w:val="22"/>
          <w:szCs w:val="22"/>
          <w:shd w:val="clear" w:color="auto" w:fill="FFFFFF"/>
          <w:lang w:eastAsia="en-US"/>
        </w:rPr>
        <w:t>Psychological review</w:t>
      </w:r>
      <w:r w:rsidRPr="00C02C4C">
        <w:rPr>
          <w:rFonts w:ascii="Arial" w:eastAsia="Calibri" w:hAnsi="Arial" w:cs="Arial"/>
          <w:color w:val="222222"/>
          <w:sz w:val="22"/>
          <w:szCs w:val="22"/>
          <w:shd w:val="clear" w:color="auto" w:fill="FFFFFF"/>
          <w:lang w:eastAsia="en-US"/>
        </w:rPr>
        <w:t>, </w:t>
      </w:r>
      <w:r w:rsidRPr="00C02C4C">
        <w:rPr>
          <w:rFonts w:ascii="Arial" w:eastAsia="Calibri" w:hAnsi="Arial" w:cs="Arial"/>
          <w:i/>
          <w:iCs/>
          <w:color w:val="222222"/>
          <w:sz w:val="22"/>
          <w:szCs w:val="22"/>
          <w:shd w:val="clear" w:color="auto" w:fill="FFFFFF"/>
          <w:lang w:eastAsia="en-US"/>
        </w:rPr>
        <w:t>84</w:t>
      </w:r>
      <w:r w:rsidRPr="00C02C4C">
        <w:rPr>
          <w:rFonts w:ascii="Arial" w:eastAsia="Calibri" w:hAnsi="Arial" w:cs="Arial"/>
          <w:b/>
          <w:bCs/>
          <w:color w:val="222222"/>
          <w:sz w:val="22"/>
          <w:szCs w:val="22"/>
          <w:shd w:val="clear" w:color="auto" w:fill="FFFFFF"/>
          <w:lang w:eastAsia="en-US"/>
        </w:rPr>
        <w:t xml:space="preserve">(2), </w:t>
      </w:r>
      <w:r w:rsidRPr="00C02C4C">
        <w:rPr>
          <w:rFonts w:ascii="Arial" w:eastAsia="Calibri" w:hAnsi="Arial" w:cs="Arial"/>
          <w:color w:val="222222"/>
          <w:sz w:val="22"/>
          <w:szCs w:val="22"/>
          <w:shd w:val="clear" w:color="auto" w:fill="FFFFFF"/>
          <w:lang w:eastAsia="en-US"/>
        </w:rPr>
        <w:t>pp.191.</w:t>
      </w:r>
    </w:p>
    <w:p w14:paraId="2E4356FC"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222222"/>
          <w:sz w:val="22"/>
          <w:szCs w:val="22"/>
          <w:shd w:val="clear" w:color="auto" w:fill="FFFFFF"/>
          <w:lang w:eastAsia="en-US"/>
        </w:rPr>
        <w:t xml:space="preserve">Bazerman, C. (2006) </w:t>
      </w:r>
      <w:proofErr w:type="spellStart"/>
      <w:r w:rsidRPr="00C02C4C">
        <w:rPr>
          <w:rFonts w:ascii="Arial" w:eastAsia="Calibri" w:hAnsi="Arial" w:cs="Arial"/>
          <w:color w:val="222222"/>
          <w:sz w:val="22"/>
          <w:szCs w:val="22"/>
          <w:shd w:val="clear" w:color="auto" w:fill="FFFFFF"/>
          <w:lang w:eastAsia="en-US"/>
        </w:rPr>
        <w:t>Analyzing</w:t>
      </w:r>
      <w:proofErr w:type="spellEnd"/>
      <w:r w:rsidRPr="00C02C4C">
        <w:rPr>
          <w:rFonts w:ascii="Arial" w:eastAsia="Calibri" w:hAnsi="Arial" w:cs="Arial"/>
          <w:color w:val="222222"/>
          <w:sz w:val="22"/>
          <w:szCs w:val="22"/>
          <w:shd w:val="clear" w:color="auto" w:fill="FFFFFF"/>
          <w:lang w:eastAsia="en-US"/>
        </w:rPr>
        <w:t xml:space="preserve"> the multidimensionality of texts in education. </w:t>
      </w:r>
      <w:r w:rsidRPr="00C02C4C">
        <w:rPr>
          <w:rFonts w:ascii="Arial" w:eastAsia="Calibri" w:hAnsi="Arial" w:cs="Arial"/>
          <w:i/>
          <w:iCs/>
          <w:color w:val="222222"/>
          <w:sz w:val="22"/>
          <w:szCs w:val="22"/>
          <w:shd w:val="clear" w:color="auto" w:fill="FFFFFF"/>
          <w:lang w:eastAsia="en-US"/>
        </w:rPr>
        <w:t>Handbook of complementary methods in education research</w:t>
      </w:r>
      <w:r w:rsidRPr="00C02C4C">
        <w:rPr>
          <w:rFonts w:ascii="Arial" w:eastAsia="Calibri" w:hAnsi="Arial" w:cs="Arial"/>
          <w:color w:val="222222"/>
          <w:sz w:val="22"/>
          <w:szCs w:val="22"/>
          <w:shd w:val="clear" w:color="auto" w:fill="FFFFFF"/>
          <w:lang w:eastAsia="en-US"/>
        </w:rPr>
        <w:t>, pp.77-94.</w:t>
      </w:r>
    </w:p>
    <w:p w14:paraId="686CD9E3"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222222"/>
          <w:sz w:val="22"/>
          <w:szCs w:val="22"/>
          <w:shd w:val="clear" w:color="auto" w:fill="FFFFFF"/>
          <w:lang w:eastAsia="en-US"/>
        </w:rPr>
        <w:t xml:space="preserve">Booth, J. (2015) </w:t>
      </w:r>
      <w:r w:rsidRPr="00C02C4C">
        <w:rPr>
          <w:rFonts w:ascii="Arial" w:eastAsia="Calibri" w:hAnsi="Arial" w:cs="Arial"/>
          <w:i/>
          <w:iCs/>
          <w:color w:val="222222"/>
          <w:sz w:val="22"/>
          <w:szCs w:val="22"/>
          <w:shd w:val="clear" w:color="auto" w:fill="FFFFFF"/>
          <w:lang w:eastAsia="en-US"/>
        </w:rPr>
        <w:t>Target grades: what are they, and why are they important?</w:t>
      </w:r>
      <w:r w:rsidRPr="00C02C4C">
        <w:rPr>
          <w:rFonts w:ascii="Arial" w:eastAsia="Calibri" w:hAnsi="Arial" w:cs="Arial"/>
          <w:color w:val="222222"/>
          <w:sz w:val="22"/>
          <w:szCs w:val="22"/>
          <w:shd w:val="clear" w:color="auto" w:fill="FFFFFF"/>
          <w:lang w:eastAsia="en-US"/>
        </w:rPr>
        <w:t xml:space="preserve"> Accessed from: </w:t>
      </w:r>
      <w:r w:rsidRPr="00C02C4C">
        <w:rPr>
          <w:rFonts w:ascii="Arial" w:eastAsia="Calibri" w:hAnsi="Arial" w:cs="Arial"/>
          <w:sz w:val="22"/>
          <w:szCs w:val="22"/>
          <w:lang w:eastAsia="en-US"/>
        </w:rPr>
        <w:t xml:space="preserve">https://edtechnology.co.uk/Article/target-grades-what-are-they-and-why-are-they-important/ [Accessed on 11/02/2020]. </w:t>
      </w:r>
    </w:p>
    <w:p w14:paraId="32EFB939" w14:textId="77777777" w:rsidR="00C02C4C" w:rsidRPr="00C02C4C" w:rsidRDefault="00C02C4C" w:rsidP="00C02C4C">
      <w:pPr>
        <w:suppressAutoHyphens/>
        <w:autoSpaceDN w:val="0"/>
        <w:spacing w:after="160" w:line="244"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British Educational Research Association. (2018) </w:t>
      </w:r>
      <w:r w:rsidRPr="00C02C4C">
        <w:rPr>
          <w:rFonts w:ascii="Arial" w:eastAsia="Calibri" w:hAnsi="Arial" w:cs="Arial"/>
          <w:i/>
          <w:iCs/>
          <w:sz w:val="22"/>
          <w:szCs w:val="22"/>
          <w:lang w:eastAsia="en-US"/>
        </w:rPr>
        <w:t xml:space="preserve">Ethical Guidelines </w:t>
      </w:r>
      <w:proofErr w:type="gramStart"/>
      <w:r w:rsidRPr="00C02C4C">
        <w:rPr>
          <w:rFonts w:ascii="Arial" w:eastAsia="Calibri" w:hAnsi="Arial" w:cs="Arial"/>
          <w:i/>
          <w:iCs/>
          <w:sz w:val="22"/>
          <w:szCs w:val="22"/>
          <w:lang w:eastAsia="en-US"/>
        </w:rPr>
        <w:t>For</w:t>
      </w:r>
      <w:proofErr w:type="gramEnd"/>
      <w:r w:rsidRPr="00C02C4C">
        <w:rPr>
          <w:rFonts w:ascii="Arial" w:eastAsia="Calibri" w:hAnsi="Arial" w:cs="Arial"/>
          <w:i/>
          <w:iCs/>
          <w:sz w:val="22"/>
          <w:szCs w:val="22"/>
          <w:lang w:eastAsia="en-US"/>
        </w:rPr>
        <w:t xml:space="preserve"> Educational Research</w:t>
      </w:r>
      <w:r w:rsidRPr="00C02C4C">
        <w:rPr>
          <w:rFonts w:ascii="Arial" w:eastAsia="Calibri" w:hAnsi="Arial" w:cs="Arial"/>
          <w:sz w:val="22"/>
          <w:szCs w:val="22"/>
          <w:lang w:eastAsia="en-US"/>
        </w:rPr>
        <w:t>. Accessed from: bera.ac.uk/wp-content/uploads/2018/06/BERA-Ethical-Guidelines-for-Educational-Research_4thEdn_2018.pdf [Accessed on: 13/02/2020]</w:t>
      </w:r>
    </w:p>
    <w:p w14:paraId="31A19ECB"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222222"/>
          <w:sz w:val="22"/>
          <w:szCs w:val="22"/>
          <w:shd w:val="clear" w:color="auto" w:fill="FFFFFF"/>
          <w:lang w:eastAsia="en-US"/>
        </w:rPr>
        <w:t>Chin, C. (2007) Teacher questioning in science classrooms: Approaches that stimulate productive thinking. </w:t>
      </w:r>
      <w:r w:rsidRPr="00C02C4C">
        <w:rPr>
          <w:rFonts w:ascii="Arial" w:eastAsia="Calibri" w:hAnsi="Arial" w:cs="Arial"/>
          <w:i/>
          <w:iCs/>
          <w:color w:val="222222"/>
          <w:sz w:val="22"/>
          <w:szCs w:val="22"/>
          <w:shd w:val="clear" w:color="auto" w:fill="FFFFFF"/>
          <w:lang w:eastAsia="en-US"/>
        </w:rPr>
        <w:t>Journal of Research in Science Teaching: The Official Journal of the National Association for Research in Science Teaching</w:t>
      </w:r>
      <w:r w:rsidRPr="00C02C4C">
        <w:rPr>
          <w:rFonts w:ascii="Arial" w:eastAsia="Calibri" w:hAnsi="Arial" w:cs="Arial"/>
          <w:color w:val="222222"/>
          <w:sz w:val="22"/>
          <w:szCs w:val="22"/>
          <w:shd w:val="clear" w:color="auto" w:fill="FFFFFF"/>
          <w:lang w:eastAsia="en-US"/>
        </w:rPr>
        <w:t>, </w:t>
      </w:r>
      <w:r w:rsidRPr="00C02C4C">
        <w:rPr>
          <w:rFonts w:ascii="Arial" w:eastAsia="Calibri" w:hAnsi="Arial" w:cs="Arial"/>
          <w:i/>
          <w:iCs/>
          <w:color w:val="222222"/>
          <w:sz w:val="22"/>
          <w:szCs w:val="22"/>
          <w:shd w:val="clear" w:color="auto" w:fill="FFFFFF"/>
          <w:lang w:eastAsia="en-US"/>
        </w:rPr>
        <w:t>44</w:t>
      </w:r>
      <w:r w:rsidRPr="00C02C4C">
        <w:rPr>
          <w:rFonts w:ascii="Arial" w:eastAsia="Calibri" w:hAnsi="Arial" w:cs="Arial"/>
          <w:b/>
          <w:bCs/>
          <w:color w:val="222222"/>
          <w:sz w:val="22"/>
          <w:szCs w:val="22"/>
          <w:shd w:val="clear" w:color="auto" w:fill="FFFFFF"/>
          <w:lang w:eastAsia="en-US"/>
        </w:rPr>
        <w:t>(6),</w:t>
      </w:r>
      <w:r w:rsidRPr="00C02C4C">
        <w:rPr>
          <w:rFonts w:ascii="Arial" w:eastAsia="Calibri" w:hAnsi="Arial" w:cs="Arial"/>
          <w:color w:val="222222"/>
          <w:sz w:val="22"/>
          <w:szCs w:val="22"/>
          <w:shd w:val="clear" w:color="auto" w:fill="FFFFFF"/>
          <w:lang w:eastAsia="en-US"/>
        </w:rPr>
        <w:t xml:space="preserve"> pp.815-843.</w:t>
      </w:r>
    </w:p>
    <w:p w14:paraId="2055987B" w14:textId="77777777" w:rsidR="00C02C4C" w:rsidRPr="00C02C4C" w:rsidRDefault="00C02C4C" w:rsidP="00C02C4C">
      <w:pPr>
        <w:suppressAutoHyphens/>
        <w:autoSpaceDN w:val="0"/>
        <w:spacing w:after="160" w:line="244"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Cohen, L., Manion, L. and Morrison, K. (2011) </w:t>
      </w:r>
      <w:r w:rsidRPr="00C02C4C">
        <w:rPr>
          <w:rFonts w:ascii="Arial" w:eastAsia="Calibri" w:hAnsi="Arial" w:cs="Arial"/>
          <w:i/>
          <w:iCs/>
          <w:sz w:val="22"/>
          <w:szCs w:val="22"/>
          <w:lang w:eastAsia="en-US"/>
        </w:rPr>
        <w:t>Research Methods in Education.</w:t>
      </w:r>
      <w:r w:rsidRPr="00C02C4C">
        <w:rPr>
          <w:rFonts w:ascii="Arial" w:eastAsia="Calibri" w:hAnsi="Arial" w:cs="Arial"/>
          <w:sz w:val="22"/>
          <w:szCs w:val="22"/>
          <w:lang w:eastAsia="en-US"/>
        </w:rPr>
        <w:t xml:space="preserve"> 7th Edition. Oxfordshire: Routledge</w:t>
      </w:r>
    </w:p>
    <w:p w14:paraId="0EC76C25" w14:textId="77777777" w:rsidR="00C02C4C" w:rsidRPr="00C02C4C" w:rsidRDefault="00C02C4C" w:rsidP="00C02C4C">
      <w:pPr>
        <w:suppressAutoHyphens/>
        <w:autoSpaceDN w:val="0"/>
        <w:spacing w:after="160" w:line="244"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Crossman, A. (2019) </w:t>
      </w:r>
      <w:r w:rsidRPr="00C02C4C">
        <w:rPr>
          <w:rFonts w:ascii="Arial" w:eastAsia="Calibri" w:hAnsi="Arial" w:cs="Arial"/>
          <w:i/>
          <w:iCs/>
          <w:sz w:val="22"/>
          <w:szCs w:val="22"/>
          <w:lang w:eastAsia="en-US"/>
        </w:rPr>
        <w:t>What is Participant Observation Research?</w:t>
      </w:r>
      <w:r w:rsidRPr="00C02C4C">
        <w:rPr>
          <w:rFonts w:ascii="Arial" w:eastAsia="Calibri" w:hAnsi="Arial" w:cs="Arial"/>
          <w:sz w:val="22"/>
          <w:szCs w:val="22"/>
          <w:lang w:eastAsia="en-US"/>
        </w:rPr>
        <w:t xml:space="preserve"> Accessed from: thoughtco.com/participant-orvation-research-3026557 [Accessed on: 13/02/2020]</w:t>
      </w:r>
    </w:p>
    <w:p w14:paraId="138C8988"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Dudley, P. (2014) </w:t>
      </w:r>
      <w:r w:rsidRPr="00C02C4C">
        <w:rPr>
          <w:rFonts w:ascii="Arial" w:eastAsia="Calibri" w:hAnsi="Arial" w:cs="Arial"/>
          <w:i/>
          <w:iCs/>
          <w:sz w:val="22"/>
          <w:szCs w:val="22"/>
          <w:lang w:eastAsia="en-US"/>
        </w:rPr>
        <w:t>Lesson study: a handbook.</w:t>
      </w:r>
      <w:r w:rsidRPr="00C02C4C">
        <w:rPr>
          <w:rFonts w:ascii="Arial" w:eastAsia="Calibri" w:hAnsi="Arial" w:cs="Arial"/>
          <w:sz w:val="22"/>
          <w:szCs w:val="22"/>
          <w:lang w:eastAsia="en-US"/>
        </w:rPr>
        <w:t xml:space="preserve"> Cambridge: LS UK</w:t>
      </w:r>
    </w:p>
    <w:p w14:paraId="1184E1D4" w14:textId="77777777" w:rsidR="00C02C4C" w:rsidRPr="00C02C4C" w:rsidRDefault="00C02C4C" w:rsidP="00C02C4C">
      <w:pPr>
        <w:suppressAutoHyphens/>
        <w:autoSpaceDN w:val="0"/>
        <w:spacing w:after="160" w:line="244"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Education Wales (2018) </w:t>
      </w:r>
      <w:r w:rsidRPr="00C02C4C">
        <w:rPr>
          <w:rFonts w:ascii="Arial" w:eastAsia="Calibri" w:hAnsi="Arial" w:cs="Arial"/>
          <w:i/>
          <w:iCs/>
          <w:sz w:val="22"/>
          <w:szCs w:val="22"/>
          <w:lang w:eastAsia="en-US"/>
        </w:rPr>
        <w:t>An introduction to the professional standards for teaching and leadership.</w:t>
      </w:r>
      <w:r w:rsidRPr="00C02C4C">
        <w:rPr>
          <w:rFonts w:ascii="Arial" w:eastAsia="Calibri" w:hAnsi="Arial" w:cs="Arial"/>
          <w:sz w:val="22"/>
          <w:szCs w:val="22"/>
          <w:lang w:eastAsia="en-US"/>
        </w:rPr>
        <w:t xml:space="preserve"> Accessed from: https://s3-eu-west-1.amazonaws.com/hwb-live-storage/9b/9a/d3/8a/f1354794bb954aa3cbb0f5e3/an-introduction-to-the-professional-standards-for-teaching-and-leadership.pdf [Accessed on: 16/02/2020]</w:t>
      </w:r>
    </w:p>
    <w:p w14:paraId="31D83711"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proofErr w:type="spellStart"/>
      <w:r w:rsidRPr="00C02C4C">
        <w:rPr>
          <w:rFonts w:ascii="Arial" w:eastAsia="Calibri" w:hAnsi="Arial" w:cs="Arial"/>
          <w:color w:val="000000"/>
          <w:sz w:val="22"/>
          <w:szCs w:val="22"/>
          <w:lang w:eastAsia="en-US"/>
        </w:rPr>
        <w:t>Ehkme</w:t>
      </w:r>
      <w:proofErr w:type="spellEnd"/>
      <w:r w:rsidRPr="00C02C4C">
        <w:rPr>
          <w:rFonts w:ascii="Arial" w:eastAsia="Calibri" w:hAnsi="Arial" w:cs="Arial"/>
          <w:color w:val="000000"/>
          <w:sz w:val="22"/>
          <w:szCs w:val="22"/>
          <w:lang w:eastAsia="en-US"/>
        </w:rPr>
        <w:t xml:space="preserve">, R. (N.D) </w:t>
      </w:r>
      <w:r w:rsidRPr="00C02C4C">
        <w:rPr>
          <w:rFonts w:ascii="Arial" w:eastAsia="Calibri" w:hAnsi="Arial" w:cs="Arial"/>
          <w:i/>
          <w:iCs/>
          <w:color w:val="000000"/>
          <w:sz w:val="22"/>
          <w:szCs w:val="22"/>
          <w:lang w:eastAsia="en-US"/>
        </w:rPr>
        <w:t>Anxiety in the Classroom.</w:t>
      </w:r>
      <w:r w:rsidRPr="00C02C4C">
        <w:rPr>
          <w:rFonts w:ascii="Arial" w:eastAsia="Calibri" w:hAnsi="Arial" w:cs="Arial"/>
          <w:color w:val="000000"/>
          <w:sz w:val="22"/>
          <w:szCs w:val="22"/>
          <w:lang w:eastAsia="en-US"/>
        </w:rPr>
        <w:t xml:space="preserve"> Accessed from: </w:t>
      </w:r>
      <w:r w:rsidRPr="00C02C4C">
        <w:rPr>
          <w:rFonts w:ascii="Arial" w:eastAsia="Calibri" w:hAnsi="Arial" w:cs="Arial"/>
          <w:sz w:val="22"/>
          <w:szCs w:val="22"/>
          <w:lang w:eastAsia="en-US"/>
        </w:rPr>
        <w:t xml:space="preserve">https://childmind.org/article/classroom-anxiety-in-children/ [Accessed on: 10/02/2020]. </w:t>
      </w:r>
    </w:p>
    <w:p w14:paraId="4EC551BB"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proofErr w:type="spellStart"/>
      <w:r w:rsidRPr="00C02C4C">
        <w:rPr>
          <w:rFonts w:ascii="Arial" w:eastAsia="Calibri" w:hAnsi="Arial" w:cs="Arial"/>
          <w:color w:val="222222"/>
          <w:sz w:val="22"/>
          <w:szCs w:val="22"/>
          <w:shd w:val="clear" w:color="auto" w:fill="FFFFFF"/>
          <w:lang w:eastAsia="en-US"/>
        </w:rPr>
        <w:t>Eshach</w:t>
      </w:r>
      <w:proofErr w:type="spellEnd"/>
      <w:r w:rsidRPr="00C02C4C">
        <w:rPr>
          <w:rFonts w:ascii="Arial" w:eastAsia="Calibri" w:hAnsi="Arial" w:cs="Arial"/>
          <w:color w:val="222222"/>
          <w:sz w:val="22"/>
          <w:szCs w:val="22"/>
          <w:shd w:val="clear" w:color="auto" w:fill="FFFFFF"/>
          <w:lang w:eastAsia="en-US"/>
        </w:rPr>
        <w:t xml:space="preserve">, H., </w:t>
      </w:r>
      <w:proofErr w:type="spellStart"/>
      <w:r w:rsidRPr="00C02C4C">
        <w:rPr>
          <w:rFonts w:ascii="Arial" w:eastAsia="Calibri" w:hAnsi="Arial" w:cs="Arial"/>
          <w:color w:val="222222"/>
          <w:sz w:val="22"/>
          <w:szCs w:val="22"/>
          <w:shd w:val="clear" w:color="auto" w:fill="FFFFFF"/>
          <w:lang w:eastAsia="en-US"/>
        </w:rPr>
        <w:t>Dor-Ziderman</w:t>
      </w:r>
      <w:proofErr w:type="spellEnd"/>
      <w:r w:rsidRPr="00C02C4C">
        <w:rPr>
          <w:rFonts w:ascii="Arial" w:eastAsia="Calibri" w:hAnsi="Arial" w:cs="Arial"/>
          <w:color w:val="222222"/>
          <w:sz w:val="22"/>
          <w:szCs w:val="22"/>
          <w:shd w:val="clear" w:color="auto" w:fill="FFFFFF"/>
          <w:lang w:eastAsia="en-US"/>
        </w:rPr>
        <w:t xml:space="preserve">, Y. and </w:t>
      </w:r>
      <w:proofErr w:type="spellStart"/>
      <w:r w:rsidRPr="00C02C4C">
        <w:rPr>
          <w:rFonts w:ascii="Arial" w:eastAsia="Calibri" w:hAnsi="Arial" w:cs="Arial"/>
          <w:color w:val="222222"/>
          <w:sz w:val="22"/>
          <w:szCs w:val="22"/>
          <w:shd w:val="clear" w:color="auto" w:fill="FFFFFF"/>
          <w:lang w:eastAsia="en-US"/>
        </w:rPr>
        <w:t>Yefroimsky</w:t>
      </w:r>
      <w:proofErr w:type="spellEnd"/>
      <w:r w:rsidRPr="00C02C4C">
        <w:rPr>
          <w:rFonts w:ascii="Arial" w:eastAsia="Calibri" w:hAnsi="Arial" w:cs="Arial"/>
          <w:color w:val="222222"/>
          <w:sz w:val="22"/>
          <w:szCs w:val="22"/>
          <w:shd w:val="clear" w:color="auto" w:fill="FFFFFF"/>
          <w:lang w:eastAsia="en-US"/>
        </w:rPr>
        <w:t>, Y. (2014) Question asking in the science classroom: Teacher attitudes and practices. </w:t>
      </w:r>
      <w:r w:rsidRPr="00C02C4C">
        <w:rPr>
          <w:rFonts w:ascii="Arial" w:eastAsia="Calibri" w:hAnsi="Arial" w:cs="Arial"/>
          <w:i/>
          <w:iCs/>
          <w:color w:val="222222"/>
          <w:sz w:val="22"/>
          <w:szCs w:val="22"/>
          <w:shd w:val="clear" w:color="auto" w:fill="FFFFFF"/>
          <w:lang w:eastAsia="en-US"/>
        </w:rPr>
        <w:t>Journal of Science Education and Technology</w:t>
      </w:r>
      <w:r w:rsidRPr="00C02C4C">
        <w:rPr>
          <w:rFonts w:ascii="Arial" w:eastAsia="Calibri" w:hAnsi="Arial" w:cs="Arial"/>
          <w:color w:val="222222"/>
          <w:sz w:val="22"/>
          <w:szCs w:val="22"/>
          <w:shd w:val="clear" w:color="auto" w:fill="FFFFFF"/>
          <w:lang w:eastAsia="en-US"/>
        </w:rPr>
        <w:t>, </w:t>
      </w:r>
      <w:r w:rsidRPr="00C02C4C">
        <w:rPr>
          <w:rFonts w:ascii="Arial" w:eastAsia="Calibri" w:hAnsi="Arial" w:cs="Arial"/>
          <w:i/>
          <w:iCs/>
          <w:color w:val="222222"/>
          <w:sz w:val="22"/>
          <w:szCs w:val="22"/>
          <w:shd w:val="clear" w:color="auto" w:fill="FFFFFF"/>
          <w:lang w:eastAsia="en-US"/>
        </w:rPr>
        <w:t>23</w:t>
      </w:r>
      <w:r w:rsidRPr="00C02C4C">
        <w:rPr>
          <w:rFonts w:ascii="Arial" w:eastAsia="Calibri" w:hAnsi="Arial" w:cs="Arial"/>
          <w:b/>
          <w:bCs/>
          <w:color w:val="222222"/>
          <w:sz w:val="22"/>
          <w:szCs w:val="22"/>
          <w:shd w:val="clear" w:color="auto" w:fill="FFFFFF"/>
          <w:lang w:eastAsia="en-US"/>
        </w:rPr>
        <w:t>(1),</w:t>
      </w:r>
      <w:r w:rsidRPr="00C02C4C">
        <w:rPr>
          <w:rFonts w:ascii="Arial" w:eastAsia="Calibri" w:hAnsi="Arial" w:cs="Arial"/>
          <w:color w:val="222222"/>
          <w:sz w:val="22"/>
          <w:szCs w:val="22"/>
          <w:shd w:val="clear" w:color="auto" w:fill="FFFFFF"/>
          <w:lang w:eastAsia="en-US"/>
        </w:rPr>
        <w:t xml:space="preserve"> pp.67-81.</w:t>
      </w:r>
    </w:p>
    <w:p w14:paraId="02DD4283"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proofErr w:type="spellStart"/>
      <w:r w:rsidRPr="00C02C4C">
        <w:rPr>
          <w:rFonts w:ascii="Arial" w:eastAsia="Calibri" w:hAnsi="Arial" w:cs="Arial"/>
          <w:color w:val="222222"/>
          <w:sz w:val="22"/>
          <w:szCs w:val="22"/>
          <w:shd w:val="clear" w:color="auto" w:fill="FFFFFF"/>
          <w:lang w:eastAsia="en-US"/>
        </w:rPr>
        <w:t>Favazzo</w:t>
      </w:r>
      <w:proofErr w:type="spellEnd"/>
      <w:r w:rsidRPr="00C02C4C">
        <w:rPr>
          <w:rFonts w:ascii="Arial" w:eastAsia="Calibri" w:hAnsi="Arial" w:cs="Arial"/>
          <w:color w:val="222222"/>
          <w:sz w:val="22"/>
          <w:szCs w:val="22"/>
          <w:shd w:val="clear" w:color="auto" w:fill="FFFFFF"/>
          <w:lang w:eastAsia="en-US"/>
        </w:rPr>
        <w:t xml:space="preserve">, L., </w:t>
      </w:r>
      <w:proofErr w:type="spellStart"/>
      <w:r w:rsidRPr="00C02C4C">
        <w:rPr>
          <w:rFonts w:ascii="Arial" w:eastAsia="Calibri" w:hAnsi="Arial" w:cs="Arial"/>
          <w:color w:val="222222"/>
          <w:sz w:val="22"/>
          <w:szCs w:val="22"/>
          <w:shd w:val="clear" w:color="auto" w:fill="FFFFFF"/>
          <w:lang w:eastAsia="en-US"/>
        </w:rPr>
        <w:t>Willford</w:t>
      </w:r>
      <w:proofErr w:type="spellEnd"/>
      <w:r w:rsidRPr="00C02C4C">
        <w:rPr>
          <w:rFonts w:ascii="Arial" w:eastAsia="Calibri" w:hAnsi="Arial" w:cs="Arial"/>
          <w:color w:val="222222"/>
          <w:sz w:val="22"/>
          <w:szCs w:val="22"/>
          <w:shd w:val="clear" w:color="auto" w:fill="FFFFFF"/>
          <w:lang w:eastAsia="en-US"/>
        </w:rPr>
        <w:t>, J.D. and Watson, R.M. (2014) Correlating student knowledge and confidence using a graded knowledge survey to assess student learning in a general microbiology classroom. </w:t>
      </w:r>
      <w:r w:rsidRPr="00C02C4C">
        <w:rPr>
          <w:rFonts w:ascii="Arial" w:eastAsia="Calibri" w:hAnsi="Arial" w:cs="Arial"/>
          <w:i/>
          <w:iCs/>
          <w:color w:val="222222"/>
          <w:sz w:val="22"/>
          <w:szCs w:val="22"/>
          <w:shd w:val="clear" w:color="auto" w:fill="FFFFFF"/>
          <w:lang w:eastAsia="en-US"/>
        </w:rPr>
        <w:t>Journal of microbiology &amp; biology education</w:t>
      </w:r>
      <w:r w:rsidRPr="00C02C4C">
        <w:rPr>
          <w:rFonts w:ascii="Arial" w:eastAsia="Calibri" w:hAnsi="Arial" w:cs="Arial"/>
          <w:color w:val="222222"/>
          <w:sz w:val="22"/>
          <w:szCs w:val="22"/>
          <w:shd w:val="clear" w:color="auto" w:fill="FFFFFF"/>
          <w:lang w:eastAsia="en-US"/>
        </w:rPr>
        <w:t>, </w:t>
      </w:r>
      <w:r w:rsidRPr="00C02C4C">
        <w:rPr>
          <w:rFonts w:ascii="Arial" w:eastAsia="Calibri" w:hAnsi="Arial" w:cs="Arial"/>
          <w:i/>
          <w:iCs/>
          <w:color w:val="222222"/>
          <w:sz w:val="22"/>
          <w:szCs w:val="22"/>
          <w:shd w:val="clear" w:color="auto" w:fill="FFFFFF"/>
          <w:lang w:eastAsia="en-US"/>
        </w:rPr>
        <w:t>15</w:t>
      </w:r>
      <w:r w:rsidRPr="00C02C4C">
        <w:rPr>
          <w:rFonts w:ascii="Arial" w:eastAsia="Calibri" w:hAnsi="Arial" w:cs="Arial"/>
          <w:color w:val="222222"/>
          <w:sz w:val="22"/>
          <w:szCs w:val="22"/>
          <w:shd w:val="clear" w:color="auto" w:fill="FFFFFF"/>
          <w:lang w:eastAsia="en-US"/>
        </w:rPr>
        <w:t>(2), p.251.</w:t>
      </w:r>
    </w:p>
    <w:p w14:paraId="7D4D4B51" w14:textId="77777777" w:rsidR="00C02C4C" w:rsidRPr="00C02C4C" w:rsidRDefault="00C02C4C" w:rsidP="00C02C4C">
      <w:pPr>
        <w:suppressAutoHyphens/>
        <w:autoSpaceDN w:val="0"/>
        <w:spacing w:after="160" w:line="244"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Gibbs, </w:t>
      </w:r>
      <w:r w:rsidRPr="00C02C4C">
        <w:rPr>
          <w:rFonts w:ascii="Arial" w:eastAsia="Calibri" w:hAnsi="Arial" w:cs="Arial"/>
          <w:color w:val="333333"/>
          <w:sz w:val="22"/>
          <w:szCs w:val="22"/>
          <w:lang w:eastAsia="en-US"/>
        </w:rPr>
        <w:t xml:space="preserve">G. (1988) </w:t>
      </w:r>
      <w:r w:rsidRPr="00C02C4C">
        <w:rPr>
          <w:rFonts w:ascii="Arial" w:eastAsia="Calibri" w:hAnsi="Arial" w:cs="Arial"/>
          <w:i/>
          <w:iCs/>
          <w:color w:val="333333"/>
          <w:sz w:val="22"/>
          <w:szCs w:val="22"/>
          <w:lang w:eastAsia="en-US"/>
        </w:rPr>
        <w:t>Learning by Doing: A guide to teaching and learning methods</w:t>
      </w:r>
      <w:r w:rsidRPr="00C02C4C">
        <w:rPr>
          <w:rFonts w:ascii="Arial" w:eastAsia="Calibri" w:hAnsi="Arial" w:cs="Arial"/>
          <w:color w:val="333333"/>
          <w:sz w:val="22"/>
          <w:szCs w:val="22"/>
          <w:lang w:eastAsia="en-US"/>
        </w:rPr>
        <w:t>. Further Education Unit. Oxford Polytechnic: Oxford.</w:t>
      </w:r>
    </w:p>
    <w:p w14:paraId="194F5752"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222222"/>
          <w:sz w:val="22"/>
          <w:szCs w:val="22"/>
          <w:shd w:val="clear" w:color="auto" w:fill="FFFFFF"/>
          <w:lang w:eastAsia="en-US"/>
        </w:rPr>
        <w:t xml:space="preserve">Groves, S., Doig, B., Vale, C. and </w:t>
      </w:r>
      <w:proofErr w:type="spellStart"/>
      <w:r w:rsidRPr="00C02C4C">
        <w:rPr>
          <w:rFonts w:ascii="Arial" w:eastAsia="Calibri" w:hAnsi="Arial" w:cs="Arial"/>
          <w:color w:val="222222"/>
          <w:sz w:val="22"/>
          <w:szCs w:val="22"/>
          <w:shd w:val="clear" w:color="auto" w:fill="FFFFFF"/>
          <w:lang w:eastAsia="en-US"/>
        </w:rPr>
        <w:t>Widjaja</w:t>
      </w:r>
      <w:proofErr w:type="spellEnd"/>
      <w:r w:rsidRPr="00C02C4C">
        <w:rPr>
          <w:rFonts w:ascii="Arial" w:eastAsia="Calibri" w:hAnsi="Arial" w:cs="Arial"/>
          <w:color w:val="222222"/>
          <w:sz w:val="22"/>
          <w:szCs w:val="22"/>
          <w:shd w:val="clear" w:color="auto" w:fill="FFFFFF"/>
          <w:lang w:eastAsia="en-US"/>
        </w:rPr>
        <w:t>, W. (2016) Critical factors in the adaptation and implementation of Japanese lesson study in the Australian context. </w:t>
      </w:r>
      <w:r w:rsidRPr="00C02C4C">
        <w:rPr>
          <w:rFonts w:ascii="Arial" w:eastAsia="Calibri" w:hAnsi="Arial" w:cs="Arial"/>
          <w:i/>
          <w:iCs/>
          <w:color w:val="222222"/>
          <w:sz w:val="22"/>
          <w:szCs w:val="22"/>
          <w:shd w:val="clear" w:color="auto" w:fill="FFFFFF"/>
          <w:lang w:eastAsia="en-US"/>
        </w:rPr>
        <w:t>ZDM</w:t>
      </w:r>
      <w:r w:rsidRPr="00C02C4C">
        <w:rPr>
          <w:rFonts w:ascii="Arial" w:eastAsia="Calibri" w:hAnsi="Arial" w:cs="Arial"/>
          <w:color w:val="222222"/>
          <w:sz w:val="22"/>
          <w:szCs w:val="22"/>
          <w:shd w:val="clear" w:color="auto" w:fill="FFFFFF"/>
          <w:lang w:eastAsia="en-US"/>
        </w:rPr>
        <w:t>, </w:t>
      </w:r>
      <w:r w:rsidRPr="00C02C4C">
        <w:rPr>
          <w:rFonts w:ascii="Arial" w:eastAsia="Calibri" w:hAnsi="Arial" w:cs="Arial"/>
          <w:i/>
          <w:iCs/>
          <w:color w:val="222222"/>
          <w:sz w:val="22"/>
          <w:szCs w:val="22"/>
          <w:shd w:val="clear" w:color="auto" w:fill="FFFFFF"/>
          <w:lang w:eastAsia="en-US"/>
        </w:rPr>
        <w:t>48</w:t>
      </w:r>
      <w:r w:rsidRPr="00C02C4C">
        <w:rPr>
          <w:rFonts w:ascii="Arial" w:eastAsia="Calibri" w:hAnsi="Arial" w:cs="Arial"/>
          <w:b/>
          <w:bCs/>
          <w:color w:val="222222"/>
          <w:sz w:val="22"/>
          <w:szCs w:val="22"/>
          <w:shd w:val="clear" w:color="auto" w:fill="FFFFFF"/>
          <w:lang w:eastAsia="en-US"/>
        </w:rPr>
        <w:t xml:space="preserve">(4), </w:t>
      </w:r>
      <w:r w:rsidRPr="00C02C4C">
        <w:rPr>
          <w:rFonts w:ascii="Arial" w:eastAsia="Calibri" w:hAnsi="Arial" w:cs="Arial"/>
          <w:color w:val="222222"/>
          <w:sz w:val="22"/>
          <w:szCs w:val="22"/>
          <w:shd w:val="clear" w:color="auto" w:fill="FFFFFF"/>
          <w:lang w:eastAsia="en-US"/>
        </w:rPr>
        <w:t>pp.501-512.</w:t>
      </w:r>
    </w:p>
    <w:p w14:paraId="13D596C5"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Hastings, S (2003). </w:t>
      </w:r>
      <w:r w:rsidRPr="00C02C4C">
        <w:rPr>
          <w:rFonts w:ascii="Arial" w:eastAsia="Calibri" w:hAnsi="Arial" w:cs="Arial"/>
          <w:i/>
          <w:iCs/>
          <w:sz w:val="22"/>
          <w:szCs w:val="22"/>
          <w:lang w:eastAsia="en-US"/>
        </w:rPr>
        <w:t>Questions.</w:t>
      </w:r>
      <w:r w:rsidRPr="00C02C4C">
        <w:rPr>
          <w:rFonts w:ascii="Arial" w:eastAsia="Calibri" w:hAnsi="Arial" w:cs="Arial"/>
          <w:sz w:val="22"/>
          <w:szCs w:val="22"/>
          <w:lang w:eastAsia="en-US"/>
        </w:rPr>
        <w:t xml:space="preserve"> Accessed from: www.londongt.org/teachertools [Accessed on: 10/2/2020]. </w:t>
      </w:r>
    </w:p>
    <w:p w14:paraId="0405BCF7"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000000"/>
          <w:sz w:val="22"/>
          <w:szCs w:val="22"/>
          <w:lang w:eastAsia="en-US"/>
        </w:rPr>
        <w:t>Holt, J. (1982)</w:t>
      </w:r>
      <w:r w:rsidRPr="00C02C4C">
        <w:rPr>
          <w:rFonts w:ascii="Arial" w:eastAsia="Calibri" w:hAnsi="Arial" w:cs="Arial"/>
          <w:i/>
          <w:iCs/>
          <w:color w:val="000000"/>
          <w:sz w:val="22"/>
          <w:szCs w:val="22"/>
          <w:lang w:eastAsia="en-US"/>
        </w:rPr>
        <w:t> How Children Fail</w:t>
      </w:r>
      <w:r w:rsidRPr="00C02C4C">
        <w:rPr>
          <w:rFonts w:ascii="Arial" w:eastAsia="Calibri" w:hAnsi="Arial" w:cs="Arial"/>
          <w:color w:val="000000"/>
          <w:sz w:val="22"/>
          <w:szCs w:val="22"/>
          <w:lang w:eastAsia="en-US"/>
        </w:rPr>
        <w:t>. Harmondsworth: Penguin</w:t>
      </w:r>
    </w:p>
    <w:p w14:paraId="6B2F0873"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222222"/>
          <w:sz w:val="22"/>
          <w:szCs w:val="22"/>
          <w:shd w:val="clear" w:color="auto" w:fill="FFFFFF"/>
          <w:lang w:eastAsia="en-US"/>
        </w:rPr>
        <w:lastRenderedPageBreak/>
        <w:t>Hughes, J.N. and Kwok, O.M. (2006) Classroom engagement mediates the effect of teacher–student support on elementary students' peer acceptance: A prospective analysis. </w:t>
      </w:r>
      <w:r w:rsidRPr="00C02C4C">
        <w:rPr>
          <w:rFonts w:ascii="Arial" w:eastAsia="Calibri" w:hAnsi="Arial" w:cs="Arial"/>
          <w:i/>
          <w:iCs/>
          <w:color w:val="222222"/>
          <w:sz w:val="22"/>
          <w:szCs w:val="22"/>
          <w:shd w:val="clear" w:color="auto" w:fill="FFFFFF"/>
          <w:lang w:eastAsia="en-US"/>
        </w:rPr>
        <w:t>Journal of school psychology</w:t>
      </w:r>
      <w:r w:rsidRPr="00C02C4C">
        <w:rPr>
          <w:rFonts w:ascii="Arial" w:eastAsia="Calibri" w:hAnsi="Arial" w:cs="Arial"/>
          <w:color w:val="222222"/>
          <w:sz w:val="22"/>
          <w:szCs w:val="22"/>
          <w:shd w:val="clear" w:color="auto" w:fill="FFFFFF"/>
          <w:lang w:eastAsia="en-US"/>
        </w:rPr>
        <w:t>, </w:t>
      </w:r>
      <w:r w:rsidRPr="00C02C4C">
        <w:rPr>
          <w:rFonts w:ascii="Arial" w:eastAsia="Calibri" w:hAnsi="Arial" w:cs="Arial"/>
          <w:i/>
          <w:iCs/>
          <w:color w:val="222222"/>
          <w:sz w:val="22"/>
          <w:szCs w:val="22"/>
          <w:shd w:val="clear" w:color="auto" w:fill="FFFFFF"/>
          <w:lang w:eastAsia="en-US"/>
        </w:rPr>
        <w:t>43</w:t>
      </w:r>
      <w:r w:rsidRPr="00C02C4C">
        <w:rPr>
          <w:rFonts w:ascii="Arial" w:eastAsia="Calibri" w:hAnsi="Arial" w:cs="Arial"/>
          <w:b/>
          <w:bCs/>
          <w:color w:val="222222"/>
          <w:sz w:val="22"/>
          <w:szCs w:val="22"/>
          <w:shd w:val="clear" w:color="auto" w:fill="FFFFFF"/>
          <w:lang w:eastAsia="en-US"/>
        </w:rPr>
        <w:t>(6),</w:t>
      </w:r>
      <w:r w:rsidRPr="00C02C4C">
        <w:rPr>
          <w:rFonts w:ascii="Arial" w:eastAsia="Calibri" w:hAnsi="Arial" w:cs="Arial"/>
          <w:color w:val="222222"/>
          <w:sz w:val="22"/>
          <w:szCs w:val="22"/>
          <w:shd w:val="clear" w:color="auto" w:fill="FFFFFF"/>
          <w:lang w:eastAsia="en-US"/>
        </w:rPr>
        <w:t xml:space="preserve"> pp.465-480.</w:t>
      </w:r>
    </w:p>
    <w:p w14:paraId="066410E0" w14:textId="77777777" w:rsidR="00C02C4C" w:rsidRPr="00C02C4C" w:rsidRDefault="00C02C4C" w:rsidP="00C02C4C">
      <w:pPr>
        <w:suppressAutoHyphens/>
        <w:autoSpaceDN w:val="0"/>
        <w:spacing w:after="160" w:line="242" w:lineRule="auto"/>
        <w:textAlignment w:val="baseline"/>
        <w:rPr>
          <w:rFonts w:ascii="Arial" w:eastAsia="Calibri" w:hAnsi="Arial" w:cs="Arial"/>
          <w:color w:val="222222"/>
          <w:sz w:val="22"/>
          <w:szCs w:val="22"/>
          <w:shd w:val="clear" w:color="auto" w:fill="FFFFFF"/>
          <w:lang w:eastAsia="en-US"/>
        </w:rPr>
      </w:pPr>
      <w:proofErr w:type="spellStart"/>
      <w:r w:rsidRPr="00C02C4C">
        <w:rPr>
          <w:rFonts w:ascii="Arial" w:eastAsia="Calibri" w:hAnsi="Arial" w:cs="Arial"/>
          <w:color w:val="222222"/>
          <w:sz w:val="22"/>
          <w:szCs w:val="22"/>
          <w:shd w:val="clear" w:color="auto" w:fill="FFFFFF"/>
          <w:lang w:eastAsia="en-US"/>
        </w:rPr>
        <w:t>Idrus</w:t>
      </w:r>
      <w:proofErr w:type="spellEnd"/>
      <w:r w:rsidRPr="00C02C4C">
        <w:rPr>
          <w:rFonts w:ascii="Arial" w:eastAsia="Calibri" w:hAnsi="Arial" w:cs="Arial"/>
          <w:color w:val="222222"/>
          <w:sz w:val="22"/>
          <w:szCs w:val="22"/>
          <w:shd w:val="clear" w:color="auto" w:fill="FFFFFF"/>
          <w:lang w:eastAsia="en-US"/>
        </w:rPr>
        <w:t>, R (2012) Education Skills for 21</w:t>
      </w:r>
      <w:r w:rsidRPr="00C02C4C">
        <w:rPr>
          <w:rFonts w:ascii="Arial" w:eastAsia="Calibri" w:hAnsi="Arial" w:cs="Arial"/>
          <w:color w:val="222222"/>
          <w:sz w:val="22"/>
          <w:szCs w:val="22"/>
          <w:shd w:val="clear" w:color="auto" w:fill="FFFFFF"/>
          <w:vertAlign w:val="superscript"/>
          <w:lang w:eastAsia="en-US"/>
        </w:rPr>
        <w:t>st</w:t>
      </w:r>
      <w:r w:rsidRPr="00C02C4C">
        <w:rPr>
          <w:rFonts w:ascii="Arial" w:eastAsia="Calibri" w:hAnsi="Arial" w:cs="Arial"/>
          <w:color w:val="222222"/>
          <w:sz w:val="22"/>
          <w:szCs w:val="22"/>
          <w:shd w:val="clear" w:color="auto" w:fill="FFFFFF"/>
          <w:lang w:eastAsia="en-US"/>
        </w:rPr>
        <w:t xml:space="preserve"> Century Teachers: Voices from a Global Online Educators Forum. Springer International Publishing </w:t>
      </w:r>
      <w:proofErr w:type="gramStart"/>
      <w:r w:rsidRPr="00C02C4C">
        <w:rPr>
          <w:rFonts w:ascii="Arial" w:eastAsia="Calibri" w:hAnsi="Arial" w:cs="Arial"/>
          <w:color w:val="222222"/>
          <w:sz w:val="22"/>
          <w:szCs w:val="22"/>
          <w:shd w:val="clear" w:color="auto" w:fill="FFFFFF"/>
          <w:lang w:eastAsia="en-US"/>
        </w:rPr>
        <w:t>AG :</w:t>
      </w:r>
      <w:proofErr w:type="gramEnd"/>
      <w:r w:rsidRPr="00C02C4C">
        <w:rPr>
          <w:rFonts w:ascii="Arial" w:eastAsia="Calibri" w:hAnsi="Arial" w:cs="Arial"/>
          <w:color w:val="222222"/>
          <w:sz w:val="22"/>
          <w:szCs w:val="22"/>
          <w:shd w:val="clear" w:color="auto" w:fill="FFFFFF"/>
          <w:lang w:eastAsia="en-US"/>
        </w:rPr>
        <w:t xml:space="preserve"> Switzerland </w:t>
      </w:r>
    </w:p>
    <w:p w14:paraId="47E826D5" w14:textId="77777777" w:rsidR="00C02C4C" w:rsidRPr="00C02C4C" w:rsidRDefault="00C02C4C" w:rsidP="00C02C4C">
      <w:pPr>
        <w:suppressAutoHyphens/>
        <w:autoSpaceDN w:val="0"/>
        <w:spacing w:after="160" w:line="242" w:lineRule="auto"/>
        <w:textAlignment w:val="baseline"/>
        <w:rPr>
          <w:rFonts w:ascii="Arial" w:eastAsia="Calibri" w:hAnsi="Arial" w:cs="Arial"/>
          <w:color w:val="222222"/>
          <w:sz w:val="22"/>
          <w:szCs w:val="22"/>
          <w:shd w:val="clear" w:color="auto" w:fill="FFFFFF"/>
          <w:lang w:eastAsia="en-US"/>
        </w:rPr>
      </w:pPr>
      <w:proofErr w:type="spellStart"/>
      <w:r w:rsidRPr="00C02C4C">
        <w:rPr>
          <w:rFonts w:ascii="Arial" w:eastAsia="Calibri" w:hAnsi="Arial" w:cs="Arial"/>
          <w:color w:val="222222"/>
          <w:sz w:val="22"/>
          <w:szCs w:val="22"/>
          <w:shd w:val="clear" w:color="auto" w:fill="FFFFFF"/>
          <w:lang w:eastAsia="en-US"/>
        </w:rPr>
        <w:t>Kanellopoulou</w:t>
      </w:r>
      <w:proofErr w:type="spellEnd"/>
      <w:r w:rsidRPr="00C02C4C">
        <w:rPr>
          <w:rFonts w:ascii="Arial" w:eastAsia="Calibri" w:hAnsi="Arial" w:cs="Arial"/>
          <w:color w:val="222222"/>
          <w:sz w:val="22"/>
          <w:szCs w:val="22"/>
          <w:shd w:val="clear" w:color="auto" w:fill="FFFFFF"/>
          <w:lang w:eastAsia="en-US"/>
        </w:rPr>
        <w:t>, E.M.D. and Darra, M. (2019) Benefits, Difficulties and Conditions of Lesson Study Implementation in Basic Teacher Education: A Review. </w:t>
      </w:r>
      <w:r w:rsidRPr="00C02C4C">
        <w:rPr>
          <w:rFonts w:ascii="Arial" w:eastAsia="Calibri" w:hAnsi="Arial" w:cs="Arial"/>
          <w:i/>
          <w:iCs/>
          <w:color w:val="222222"/>
          <w:sz w:val="22"/>
          <w:szCs w:val="22"/>
          <w:shd w:val="clear" w:color="auto" w:fill="FFFFFF"/>
          <w:lang w:eastAsia="en-US"/>
        </w:rPr>
        <w:t>International Journal of Higher Education</w:t>
      </w:r>
      <w:r w:rsidRPr="00C02C4C">
        <w:rPr>
          <w:rFonts w:ascii="Arial" w:eastAsia="Calibri" w:hAnsi="Arial" w:cs="Arial"/>
          <w:color w:val="222222"/>
          <w:sz w:val="22"/>
          <w:szCs w:val="22"/>
          <w:shd w:val="clear" w:color="auto" w:fill="FFFFFF"/>
          <w:lang w:eastAsia="en-US"/>
        </w:rPr>
        <w:t>, </w:t>
      </w:r>
      <w:r w:rsidRPr="00C02C4C">
        <w:rPr>
          <w:rFonts w:ascii="Arial" w:eastAsia="Calibri" w:hAnsi="Arial" w:cs="Arial"/>
          <w:i/>
          <w:iCs/>
          <w:color w:val="222222"/>
          <w:sz w:val="22"/>
          <w:szCs w:val="22"/>
          <w:shd w:val="clear" w:color="auto" w:fill="FFFFFF"/>
          <w:lang w:eastAsia="en-US"/>
        </w:rPr>
        <w:t>8</w:t>
      </w:r>
      <w:r w:rsidRPr="00C02C4C">
        <w:rPr>
          <w:rFonts w:ascii="Arial" w:eastAsia="Calibri" w:hAnsi="Arial" w:cs="Arial"/>
          <w:b/>
          <w:bCs/>
          <w:color w:val="222222"/>
          <w:sz w:val="22"/>
          <w:szCs w:val="22"/>
          <w:shd w:val="clear" w:color="auto" w:fill="FFFFFF"/>
          <w:lang w:eastAsia="en-US"/>
        </w:rPr>
        <w:t>(4),</w:t>
      </w:r>
      <w:r w:rsidRPr="00C02C4C">
        <w:rPr>
          <w:rFonts w:ascii="Arial" w:eastAsia="Calibri" w:hAnsi="Arial" w:cs="Arial"/>
          <w:color w:val="222222"/>
          <w:sz w:val="22"/>
          <w:szCs w:val="22"/>
          <w:shd w:val="clear" w:color="auto" w:fill="FFFFFF"/>
          <w:lang w:eastAsia="en-US"/>
        </w:rPr>
        <w:t xml:space="preserve"> pp.18-35.</w:t>
      </w:r>
    </w:p>
    <w:p w14:paraId="3026A1D5"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bookmarkStart w:id="6" w:name="_Hlk33020861"/>
      <w:proofErr w:type="spellStart"/>
      <w:r w:rsidRPr="00C02C4C">
        <w:rPr>
          <w:rFonts w:ascii="Arial" w:eastAsia="Calibri" w:hAnsi="Arial" w:cs="Arial"/>
          <w:sz w:val="22"/>
          <w:szCs w:val="22"/>
          <w:lang w:eastAsia="en-US"/>
        </w:rPr>
        <w:t>Kodituwakku</w:t>
      </w:r>
      <w:proofErr w:type="spellEnd"/>
      <w:r w:rsidRPr="00C02C4C">
        <w:rPr>
          <w:rFonts w:ascii="Arial" w:eastAsia="Calibri" w:hAnsi="Arial" w:cs="Arial"/>
          <w:sz w:val="22"/>
          <w:szCs w:val="22"/>
          <w:lang w:eastAsia="en-US"/>
        </w:rPr>
        <w:t xml:space="preserve">, W and </w:t>
      </w:r>
      <w:proofErr w:type="spellStart"/>
      <w:r w:rsidRPr="00C02C4C">
        <w:rPr>
          <w:rFonts w:ascii="Arial" w:eastAsia="Calibri" w:hAnsi="Arial" w:cs="Arial"/>
          <w:sz w:val="22"/>
          <w:szCs w:val="22"/>
          <w:lang w:eastAsia="en-US"/>
        </w:rPr>
        <w:t>Perera</w:t>
      </w:r>
      <w:proofErr w:type="spellEnd"/>
      <w:r w:rsidRPr="00C02C4C">
        <w:rPr>
          <w:rFonts w:ascii="Arial" w:eastAsia="Calibri" w:hAnsi="Arial" w:cs="Arial"/>
          <w:sz w:val="22"/>
          <w:szCs w:val="22"/>
          <w:lang w:eastAsia="en-US"/>
        </w:rPr>
        <w:t xml:space="preserve">, </w:t>
      </w:r>
      <w:bookmarkEnd w:id="6"/>
      <w:r w:rsidRPr="00C02C4C">
        <w:rPr>
          <w:rFonts w:ascii="Arial" w:eastAsia="Calibri" w:hAnsi="Arial" w:cs="Arial"/>
          <w:sz w:val="22"/>
          <w:szCs w:val="22"/>
          <w:lang w:eastAsia="en-US"/>
        </w:rPr>
        <w:t xml:space="preserve">H. (2014) Role of Statistics in Scientific Research. Accessed from: https://www.slideshare.net/vharshana/role-of-statistics-in-scientific-research [Accessed on: 19/02/2020]. </w:t>
      </w:r>
    </w:p>
    <w:p w14:paraId="551B23CC"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222222"/>
          <w:sz w:val="22"/>
          <w:szCs w:val="22"/>
          <w:shd w:val="clear" w:color="auto" w:fill="FFFFFF"/>
          <w:lang w:eastAsia="en-US"/>
        </w:rPr>
        <w:t>Lewis, C., Perry, R. and Murata, A. (2006). How should research contribute to instructional improvement? The case of lesson study. </w:t>
      </w:r>
      <w:r w:rsidRPr="00C02C4C">
        <w:rPr>
          <w:rFonts w:ascii="Arial" w:eastAsia="Calibri" w:hAnsi="Arial" w:cs="Arial"/>
          <w:i/>
          <w:iCs/>
          <w:color w:val="222222"/>
          <w:sz w:val="22"/>
          <w:szCs w:val="22"/>
          <w:shd w:val="clear" w:color="auto" w:fill="FFFFFF"/>
          <w:lang w:eastAsia="en-US"/>
        </w:rPr>
        <w:t>Educational researcher</w:t>
      </w:r>
      <w:r w:rsidRPr="00C02C4C">
        <w:rPr>
          <w:rFonts w:ascii="Arial" w:eastAsia="Calibri" w:hAnsi="Arial" w:cs="Arial"/>
          <w:color w:val="222222"/>
          <w:sz w:val="22"/>
          <w:szCs w:val="22"/>
          <w:shd w:val="clear" w:color="auto" w:fill="FFFFFF"/>
          <w:lang w:eastAsia="en-US"/>
        </w:rPr>
        <w:t>, </w:t>
      </w:r>
      <w:r w:rsidRPr="00C02C4C">
        <w:rPr>
          <w:rFonts w:ascii="Arial" w:eastAsia="Calibri" w:hAnsi="Arial" w:cs="Arial"/>
          <w:i/>
          <w:iCs/>
          <w:color w:val="222222"/>
          <w:sz w:val="22"/>
          <w:szCs w:val="22"/>
          <w:shd w:val="clear" w:color="auto" w:fill="FFFFFF"/>
          <w:lang w:eastAsia="en-US"/>
        </w:rPr>
        <w:t>35</w:t>
      </w:r>
      <w:r w:rsidRPr="00C02C4C">
        <w:rPr>
          <w:rFonts w:ascii="Arial" w:eastAsia="Calibri" w:hAnsi="Arial" w:cs="Arial"/>
          <w:b/>
          <w:bCs/>
          <w:color w:val="222222"/>
          <w:sz w:val="22"/>
          <w:szCs w:val="22"/>
          <w:shd w:val="clear" w:color="auto" w:fill="FFFFFF"/>
          <w:lang w:eastAsia="en-US"/>
        </w:rPr>
        <w:t>(3),</w:t>
      </w:r>
      <w:r w:rsidRPr="00C02C4C">
        <w:rPr>
          <w:rFonts w:ascii="Arial" w:eastAsia="Calibri" w:hAnsi="Arial" w:cs="Arial"/>
          <w:color w:val="222222"/>
          <w:sz w:val="22"/>
          <w:szCs w:val="22"/>
          <w:shd w:val="clear" w:color="auto" w:fill="FFFFFF"/>
          <w:lang w:eastAsia="en-US"/>
        </w:rPr>
        <w:t xml:space="preserve"> pp.3-14.</w:t>
      </w:r>
    </w:p>
    <w:p w14:paraId="0D392486"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Lipsett, A. (2008) </w:t>
      </w:r>
      <w:r w:rsidRPr="00C02C4C">
        <w:rPr>
          <w:rFonts w:ascii="Arial" w:eastAsia="Calibri" w:hAnsi="Arial" w:cs="Arial"/>
          <w:i/>
          <w:iCs/>
          <w:sz w:val="22"/>
          <w:szCs w:val="22"/>
          <w:lang w:eastAsia="en-US"/>
        </w:rPr>
        <w:t>Boys more academically confident than girls – study</w:t>
      </w:r>
      <w:r w:rsidRPr="00C02C4C">
        <w:rPr>
          <w:rFonts w:ascii="Arial" w:eastAsia="Calibri" w:hAnsi="Arial" w:cs="Arial"/>
          <w:sz w:val="22"/>
          <w:szCs w:val="22"/>
          <w:lang w:eastAsia="en-US"/>
        </w:rPr>
        <w:t xml:space="preserve">. Accessed from: https://www.theguardian.com/education/2008/mar/20/highereducation.accesstouniversity2 [Accessed on: 18/02/2020]. </w:t>
      </w:r>
    </w:p>
    <w:p w14:paraId="643AF33B"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Martinez, P. (2001) </w:t>
      </w:r>
      <w:r w:rsidRPr="00C02C4C">
        <w:rPr>
          <w:rFonts w:ascii="Arial" w:eastAsia="Calibri" w:hAnsi="Arial" w:cs="Arial"/>
          <w:i/>
          <w:iCs/>
          <w:sz w:val="22"/>
          <w:szCs w:val="22"/>
          <w:lang w:eastAsia="en-US"/>
        </w:rPr>
        <w:t>Great expectations: setting targets for students.</w:t>
      </w:r>
      <w:r w:rsidRPr="00C02C4C">
        <w:rPr>
          <w:rFonts w:ascii="Arial" w:eastAsia="Calibri" w:hAnsi="Arial" w:cs="Arial"/>
          <w:sz w:val="22"/>
          <w:szCs w:val="22"/>
          <w:lang w:eastAsia="en-US"/>
        </w:rPr>
        <w:t xml:space="preserve"> London: Learning and Skills Development Agency</w:t>
      </w:r>
    </w:p>
    <w:p w14:paraId="4492145F" w14:textId="77777777" w:rsidR="00C02C4C" w:rsidRPr="00C02C4C" w:rsidRDefault="00C02C4C" w:rsidP="00C02C4C">
      <w:pPr>
        <w:suppressAutoHyphens/>
        <w:autoSpaceDN w:val="0"/>
        <w:spacing w:after="160" w:line="244" w:lineRule="auto"/>
        <w:textAlignment w:val="baseline"/>
        <w:rPr>
          <w:rFonts w:ascii="Arial" w:eastAsia="Calibri" w:hAnsi="Arial" w:cs="Arial"/>
          <w:sz w:val="22"/>
          <w:szCs w:val="22"/>
          <w:lang w:eastAsia="en-US"/>
        </w:rPr>
      </w:pPr>
      <w:proofErr w:type="spellStart"/>
      <w:r w:rsidRPr="00C02C4C">
        <w:rPr>
          <w:rFonts w:ascii="Arial" w:eastAsia="Calibri" w:hAnsi="Arial" w:cs="Arial"/>
          <w:sz w:val="22"/>
          <w:szCs w:val="22"/>
          <w:lang w:eastAsia="en-US"/>
        </w:rPr>
        <w:t>McCarney</w:t>
      </w:r>
      <w:proofErr w:type="spellEnd"/>
      <w:r w:rsidRPr="00C02C4C">
        <w:rPr>
          <w:rFonts w:ascii="Arial" w:eastAsia="Calibri" w:hAnsi="Arial" w:cs="Arial"/>
          <w:sz w:val="22"/>
          <w:szCs w:val="22"/>
          <w:lang w:eastAsia="en-US"/>
        </w:rPr>
        <w:t xml:space="preserve">, R., Warner, J., </w:t>
      </w:r>
      <w:proofErr w:type="spellStart"/>
      <w:r w:rsidRPr="00C02C4C">
        <w:rPr>
          <w:rFonts w:ascii="Arial" w:eastAsia="Calibri" w:hAnsi="Arial" w:cs="Arial"/>
          <w:sz w:val="22"/>
          <w:szCs w:val="22"/>
          <w:lang w:eastAsia="en-US"/>
        </w:rPr>
        <w:t>Iliffe</w:t>
      </w:r>
      <w:proofErr w:type="spellEnd"/>
      <w:r w:rsidRPr="00C02C4C">
        <w:rPr>
          <w:rFonts w:ascii="Arial" w:eastAsia="Calibri" w:hAnsi="Arial" w:cs="Arial"/>
          <w:sz w:val="22"/>
          <w:szCs w:val="22"/>
          <w:lang w:eastAsia="en-US"/>
        </w:rPr>
        <w:t xml:space="preserve">, S., Van </w:t>
      </w:r>
      <w:proofErr w:type="spellStart"/>
      <w:r w:rsidRPr="00C02C4C">
        <w:rPr>
          <w:rFonts w:ascii="Arial" w:eastAsia="Calibri" w:hAnsi="Arial" w:cs="Arial"/>
          <w:sz w:val="22"/>
          <w:szCs w:val="22"/>
          <w:lang w:eastAsia="en-US"/>
        </w:rPr>
        <w:t>Haselen</w:t>
      </w:r>
      <w:proofErr w:type="spellEnd"/>
      <w:r w:rsidRPr="00C02C4C">
        <w:rPr>
          <w:rFonts w:ascii="Arial" w:eastAsia="Calibri" w:hAnsi="Arial" w:cs="Arial"/>
          <w:sz w:val="22"/>
          <w:szCs w:val="22"/>
          <w:lang w:eastAsia="en-US"/>
        </w:rPr>
        <w:t>, R., Griffin, M., and Fisher, P. (2007) The Hawthorne effect: A randomised controlled trial. BMC Medical Research Methodology, 7</w:t>
      </w:r>
      <w:r w:rsidRPr="00C02C4C">
        <w:rPr>
          <w:rFonts w:ascii="Arial" w:eastAsia="Calibri" w:hAnsi="Arial" w:cs="Arial"/>
          <w:b/>
          <w:bCs/>
          <w:sz w:val="22"/>
          <w:szCs w:val="22"/>
          <w:lang w:eastAsia="en-US"/>
        </w:rPr>
        <w:t xml:space="preserve">(30) </w:t>
      </w:r>
      <w:r w:rsidRPr="00C02C4C">
        <w:rPr>
          <w:rFonts w:ascii="Arial" w:eastAsia="Calibri" w:hAnsi="Arial" w:cs="Arial"/>
          <w:sz w:val="22"/>
          <w:szCs w:val="22"/>
          <w:lang w:eastAsia="en-US"/>
        </w:rPr>
        <w:t xml:space="preserve">1-8. </w:t>
      </w:r>
      <w:proofErr w:type="spellStart"/>
      <w:r w:rsidRPr="00C02C4C">
        <w:rPr>
          <w:rFonts w:ascii="Arial" w:eastAsia="Calibri" w:hAnsi="Arial" w:cs="Arial"/>
          <w:sz w:val="22"/>
          <w:szCs w:val="22"/>
          <w:lang w:eastAsia="en-US"/>
        </w:rPr>
        <w:t>doi</w:t>
      </w:r>
      <w:proofErr w:type="spellEnd"/>
      <w:r w:rsidRPr="00C02C4C">
        <w:rPr>
          <w:rFonts w:ascii="Arial" w:eastAsia="Calibri" w:hAnsi="Arial" w:cs="Arial"/>
          <w:sz w:val="22"/>
          <w:szCs w:val="22"/>
          <w:lang w:eastAsia="en-US"/>
        </w:rPr>
        <w:t>: 10.1186/1471-2288-7-30</w:t>
      </w:r>
    </w:p>
    <w:p w14:paraId="3324569B" w14:textId="77777777" w:rsidR="00C02C4C" w:rsidRPr="00C02C4C" w:rsidRDefault="00C02C4C" w:rsidP="00C02C4C">
      <w:pPr>
        <w:suppressAutoHyphens/>
        <w:autoSpaceDN w:val="0"/>
        <w:spacing w:after="160" w:line="244"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McCaslin, M. M., and Good, T. L. (1996) Listening in classrooms. Harper Collins: New York.</w:t>
      </w:r>
    </w:p>
    <w:p w14:paraId="141B46D6"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proofErr w:type="spellStart"/>
      <w:r w:rsidRPr="00C02C4C">
        <w:rPr>
          <w:rFonts w:ascii="Arial" w:eastAsia="Calibri" w:hAnsi="Arial" w:cs="Arial"/>
          <w:sz w:val="22"/>
          <w:szCs w:val="22"/>
          <w:lang w:eastAsia="en-US"/>
        </w:rPr>
        <w:t>Muijs</w:t>
      </w:r>
      <w:proofErr w:type="spellEnd"/>
      <w:r w:rsidRPr="00C02C4C">
        <w:rPr>
          <w:rFonts w:ascii="Arial" w:eastAsia="Calibri" w:hAnsi="Arial" w:cs="Arial"/>
          <w:sz w:val="22"/>
          <w:szCs w:val="22"/>
          <w:lang w:eastAsia="en-US"/>
        </w:rPr>
        <w:t>, D., and Reynolds, D. (2011) Effective teaching. Evidence and practice (3rd edition). London: Sage.</w:t>
      </w:r>
    </w:p>
    <w:p w14:paraId="75794100"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Murphy, R., </w:t>
      </w:r>
      <w:proofErr w:type="spellStart"/>
      <w:r w:rsidRPr="00C02C4C">
        <w:rPr>
          <w:rFonts w:ascii="Arial" w:eastAsia="Calibri" w:hAnsi="Arial" w:cs="Arial"/>
          <w:sz w:val="22"/>
          <w:szCs w:val="22"/>
          <w:lang w:eastAsia="en-US"/>
        </w:rPr>
        <w:t>Weinhardt</w:t>
      </w:r>
      <w:proofErr w:type="spellEnd"/>
      <w:r w:rsidRPr="00C02C4C">
        <w:rPr>
          <w:rFonts w:ascii="Arial" w:eastAsia="Calibri" w:hAnsi="Arial" w:cs="Arial"/>
          <w:sz w:val="22"/>
          <w:szCs w:val="22"/>
          <w:lang w:eastAsia="en-US"/>
        </w:rPr>
        <w:t xml:space="preserve">, F., </w:t>
      </w:r>
      <w:proofErr w:type="spellStart"/>
      <w:r w:rsidRPr="00C02C4C">
        <w:rPr>
          <w:rFonts w:ascii="Arial" w:eastAsia="Calibri" w:hAnsi="Arial" w:cs="Arial"/>
          <w:sz w:val="22"/>
          <w:szCs w:val="22"/>
          <w:lang w:eastAsia="en-US"/>
        </w:rPr>
        <w:t>Wyness</w:t>
      </w:r>
      <w:proofErr w:type="spellEnd"/>
      <w:r w:rsidRPr="00C02C4C">
        <w:rPr>
          <w:rFonts w:ascii="Arial" w:eastAsia="Calibri" w:hAnsi="Arial" w:cs="Arial"/>
          <w:sz w:val="22"/>
          <w:szCs w:val="22"/>
          <w:lang w:eastAsia="en-US"/>
        </w:rPr>
        <w:t>, G., Rolfe, H. (2017</w:t>
      </w:r>
      <w:r w:rsidRPr="00C02C4C">
        <w:rPr>
          <w:rFonts w:ascii="Arial" w:eastAsia="Calibri" w:hAnsi="Arial" w:cs="Arial"/>
          <w:i/>
          <w:iCs/>
          <w:sz w:val="22"/>
          <w:szCs w:val="22"/>
          <w:lang w:eastAsia="en-US"/>
        </w:rPr>
        <w:t>) Lesson Study Evaluation report and executive summary</w:t>
      </w:r>
      <w:r w:rsidRPr="00C02C4C">
        <w:rPr>
          <w:rFonts w:ascii="Arial" w:eastAsia="Calibri" w:hAnsi="Arial" w:cs="Arial"/>
          <w:sz w:val="22"/>
          <w:szCs w:val="22"/>
          <w:lang w:eastAsia="en-US"/>
        </w:rPr>
        <w:t>. London: Education Endowment Foundation</w:t>
      </w:r>
    </w:p>
    <w:p w14:paraId="47BFA538"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222222"/>
          <w:sz w:val="22"/>
          <w:szCs w:val="22"/>
          <w:shd w:val="clear" w:color="auto" w:fill="FFFFFF"/>
          <w:lang w:eastAsia="en-US"/>
        </w:rPr>
        <w:t xml:space="preserve">Murray, S., Mitchell, J., Gale, T., Edwards, J. and </w:t>
      </w:r>
      <w:proofErr w:type="spellStart"/>
      <w:r w:rsidRPr="00C02C4C">
        <w:rPr>
          <w:rFonts w:ascii="Arial" w:eastAsia="Calibri" w:hAnsi="Arial" w:cs="Arial"/>
          <w:color w:val="222222"/>
          <w:sz w:val="22"/>
          <w:szCs w:val="22"/>
          <w:shd w:val="clear" w:color="auto" w:fill="FFFFFF"/>
          <w:lang w:eastAsia="en-US"/>
        </w:rPr>
        <w:t>Zyngier</w:t>
      </w:r>
      <w:proofErr w:type="spellEnd"/>
      <w:r w:rsidRPr="00C02C4C">
        <w:rPr>
          <w:rFonts w:ascii="Arial" w:eastAsia="Calibri" w:hAnsi="Arial" w:cs="Arial"/>
          <w:color w:val="222222"/>
          <w:sz w:val="22"/>
          <w:szCs w:val="22"/>
          <w:shd w:val="clear" w:color="auto" w:fill="FFFFFF"/>
          <w:lang w:eastAsia="en-US"/>
        </w:rPr>
        <w:t>, D. (2004) Student disengagement from primary schooling: A review of research and practice. </w:t>
      </w:r>
      <w:r w:rsidRPr="00C02C4C">
        <w:rPr>
          <w:rFonts w:ascii="Arial" w:eastAsia="Calibri" w:hAnsi="Arial" w:cs="Arial"/>
          <w:i/>
          <w:iCs/>
          <w:color w:val="222222"/>
          <w:sz w:val="22"/>
          <w:szCs w:val="22"/>
          <w:shd w:val="clear" w:color="auto" w:fill="FFFFFF"/>
          <w:lang w:eastAsia="en-US"/>
        </w:rPr>
        <w:t xml:space="preserve">Retrieved </w:t>
      </w:r>
      <w:proofErr w:type="gramStart"/>
      <w:r w:rsidRPr="00C02C4C">
        <w:rPr>
          <w:rFonts w:ascii="Arial" w:eastAsia="Calibri" w:hAnsi="Arial" w:cs="Arial"/>
          <w:i/>
          <w:iCs/>
          <w:color w:val="222222"/>
          <w:sz w:val="22"/>
          <w:szCs w:val="22"/>
          <w:shd w:val="clear" w:color="auto" w:fill="FFFFFF"/>
          <w:lang w:eastAsia="en-US"/>
        </w:rPr>
        <w:t>November</w:t>
      </w:r>
      <w:r w:rsidRPr="00C02C4C">
        <w:rPr>
          <w:rFonts w:ascii="Arial" w:eastAsia="Calibri" w:hAnsi="Arial" w:cs="Arial"/>
          <w:color w:val="222222"/>
          <w:sz w:val="22"/>
          <w:szCs w:val="22"/>
          <w:shd w:val="clear" w:color="auto" w:fill="FFFFFF"/>
          <w:lang w:eastAsia="en-US"/>
        </w:rPr>
        <w:t>,</w:t>
      </w:r>
      <w:proofErr w:type="gramEnd"/>
      <w:r w:rsidRPr="00C02C4C">
        <w:rPr>
          <w:rFonts w:ascii="Arial" w:eastAsia="Calibri" w:hAnsi="Arial" w:cs="Arial"/>
          <w:color w:val="222222"/>
          <w:sz w:val="22"/>
          <w:szCs w:val="22"/>
          <w:shd w:val="clear" w:color="auto" w:fill="FFFFFF"/>
          <w:lang w:eastAsia="en-US"/>
        </w:rPr>
        <w:t> </w:t>
      </w:r>
      <w:r w:rsidRPr="00C02C4C">
        <w:rPr>
          <w:rFonts w:ascii="Arial" w:eastAsia="Calibri" w:hAnsi="Arial" w:cs="Arial"/>
          <w:i/>
          <w:iCs/>
          <w:color w:val="222222"/>
          <w:sz w:val="22"/>
          <w:szCs w:val="22"/>
          <w:shd w:val="clear" w:color="auto" w:fill="FFFFFF"/>
          <w:lang w:eastAsia="en-US"/>
        </w:rPr>
        <w:t>15</w:t>
      </w:r>
      <w:r w:rsidRPr="00C02C4C">
        <w:rPr>
          <w:rFonts w:ascii="Arial" w:eastAsia="Calibri" w:hAnsi="Arial" w:cs="Arial"/>
          <w:color w:val="222222"/>
          <w:sz w:val="22"/>
          <w:szCs w:val="22"/>
          <w:shd w:val="clear" w:color="auto" w:fill="FFFFFF"/>
          <w:lang w:eastAsia="en-US"/>
        </w:rPr>
        <w:t>, p.2005.</w:t>
      </w:r>
    </w:p>
    <w:p w14:paraId="1E3237E0" w14:textId="77777777" w:rsidR="00C02C4C" w:rsidRPr="00C02C4C" w:rsidRDefault="00C02C4C" w:rsidP="00C02C4C">
      <w:pPr>
        <w:suppressAutoHyphens/>
        <w:autoSpaceDN w:val="0"/>
        <w:spacing w:after="160" w:line="244"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Myers, A. and Anderson, S. (2010) How Teacher Movements in the Classroom Affects the On-Task Behaviour of Students. </w:t>
      </w:r>
      <w:r w:rsidRPr="00C02C4C">
        <w:rPr>
          <w:rFonts w:ascii="Arial" w:eastAsia="Calibri" w:hAnsi="Arial" w:cs="Arial"/>
          <w:i/>
          <w:iCs/>
          <w:sz w:val="22"/>
          <w:szCs w:val="22"/>
          <w:lang w:eastAsia="en-US"/>
        </w:rPr>
        <w:t>e-Journal of Student Research,</w:t>
      </w:r>
      <w:r w:rsidRPr="00C02C4C">
        <w:rPr>
          <w:rFonts w:ascii="Arial" w:eastAsia="Calibri" w:hAnsi="Arial" w:cs="Arial"/>
          <w:sz w:val="22"/>
          <w:szCs w:val="22"/>
          <w:lang w:eastAsia="en-US"/>
        </w:rPr>
        <w:t xml:space="preserve"> Vol 2</w:t>
      </w:r>
      <w:r w:rsidRPr="00C02C4C">
        <w:rPr>
          <w:rFonts w:ascii="Arial" w:eastAsia="Calibri" w:hAnsi="Arial" w:cs="Arial"/>
          <w:b/>
          <w:bCs/>
          <w:sz w:val="22"/>
          <w:szCs w:val="22"/>
          <w:lang w:eastAsia="en-US"/>
        </w:rPr>
        <w:t xml:space="preserve">(1) </w:t>
      </w:r>
      <w:r w:rsidRPr="00C02C4C">
        <w:rPr>
          <w:rFonts w:ascii="Arial" w:eastAsia="Calibri" w:hAnsi="Arial" w:cs="Arial"/>
          <w:sz w:val="22"/>
          <w:szCs w:val="22"/>
          <w:lang w:eastAsia="en-US"/>
        </w:rPr>
        <w:t>pp. 1-9</w:t>
      </w:r>
    </w:p>
    <w:p w14:paraId="079660BF"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Newmark, B (2017) </w:t>
      </w:r>
      <w:r w:rsidRPr="00C02C4C">
        <w:rPr>
          <w:rFonts w:ascii="Arial" w:eastAsia="Calibri" w:hAnsi="Arial" w:cs="Arial"/>
          <w:i/>
          <w:iCs/>
          <w:sz w:val="22"/>
          <w:szCs w:val="22"/>
          <w:lang w:eastAsia="en-US"/>
        </w:rPr>
        <w:t>Why target grades miss the mark.</w:t>
      </w:r>
      <w:r w:rsidRPr="00C02C4C">
        <w:rPr>
          <w:rFonts w:ascii="Arial" w:eastAsia="Calibri" w:hAnsi="Arial" w:cs="Arial"/>
          <w:sz w:val="22"/>
          <w:szCs w:val="22"/>
          <w:lang w:eastAsia="en-US"/>
        </w:rPr>
        <w:t xml:space="preserve"> Accessed from: https://bennewmark.wordpress.com/2017/09/10/why-target-grades-miss-the-mark/ [Accessed on: 11/02/2020]. </w:t>
      </w:r>
    </w:p>
    <w:p w14:paraId="2F0A4718"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Punch, K. F. (2009) Introduction to Research Methods in Education. London: SAGE</w:t>
      </w:r>
    </w:p>
    <w:p w14:paraId="3856370A"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222222"/>
          <w:sz w:val="22"/>
          <w:szCs w:val="22"/>
          <w:shd w:val="clear" w:color="auto" w:fill="FFFFFF"/>
          <w:lang w:eastAsia="en-US"/>
        </w:rPr>
        <w:t>Reyes, M.R., Brackett, M.A., Rivers, S.E., White, M. and Salovey, P. (2012) Classroom emotional climate, student engagement, and academic achievement. </w:t>
      </w:r>
      <w:r w:rsidRPr="00C02C4C">
        <w:rPr>
          <w:rFonts w:ascii="Arial" w:eastAsia="Calibri" w:hAnsi="Arial" w:cs="Arial"/>
          <w:i/>
          <w:iCs/>
          <w:color w:val="222222"/>
          <w:sz w:val="22"/>
          <w:szCs w:val="22"/>
          <w:shd w:val="clear" w:color="auto" w:fill="FFFFFF"/>
          <w:lang w:eastAsia="en-US"/>
        </w:rPr>
        <w:t>Journal of educational psychology</w:t>
      </w:r>
      <w:r w:rsidRPr="00C02C4C">
        <w:rPr>
          <w:rFonts w:ascii="Arial" w:eastAsia="Calibri" w:hAnsi="Arial" w:cs="Arial"/>
          <w:color w:val="222222"/>
          <w:sz w:val="22"/>
          <w:szCs w:val="22"/>
          <w:shd w:val="clear" w:color="auto" w:fill="FFFFFF"/>
          <w:lang w:eastAsia="en-US"/>
        </w:rPr>
        <w:t>, </w:t>
      </w:r>
      <w:r w:rsidRPr="00C02C4C">
        <w:rPr>
          <w:rFonts w:ascii="Arial" w:eastAsia="Calibri" w:hAnsi="Arial" w:cs="Arial"/>
          <w:i/>
          <w:iCs/>
          <w:color w:val="222222"/>
          <w:sz w:val="22"/>
          <w:szCs w:val="22"/>
          <w:shd w:val="clear" w:color="auto" w:fill="FFFFFF"/>
          <w:lang w:eastAsia="en-US"/>
        </w:rPr>
        <w:t>104</w:t>
      </w:r>
      <w:r w:rsidRPr="00C02C4C">
        <w:rPr>
          <w:rFonts w:ascii="Arial" w:eastAsia="Calibri" w:hAnsi="Arial" w:cs="Arial"/>
          <w:b/>
          <w:bCs/>
          <w:color w:val="222222"/>
          <w:sz w:val="22"/>
          <w:szCs w:val="22"/>
          <w:shd w:val="clear" w:color="auto" w:fill="FFFFFF"/>
          <w:lang w:eastAsia="en-US"/>
        </w:rPr>
        <w:t xml:space="preserve">(3), </w:t>
      </w:r>
      <w:r w:rsidRPr="00C02C4C">
        <w:rPr>
          <w:rFonts w:ascii="Arial" w:eastAsia="Calibri" w:hAnsi="Arial" w:cs="Arial"/>
          <w:color w:val="222222"/>
          <w:sz w:val="22"/>
          <w:szCs w:val="22"/>
          <w:shd w:val="clear" w:color="auto" w:fill="FFFFFF"/>
          <w:lang w:eastAsia="en-US"/>
        </w:rPr>
        <w:t>p.700.</w:t>
      </w:r>
    </w:p>
    <w:p w14:paraId="5E8A53DF"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222222"/>
          <w:sz w:val="22"/>
          <w:szCs w:val="22"/>
          <w:shd w:val="clear" w:color="auto" w:fill="FFFFFF"/>
          <w:lang w:eastAsia="en-US"/>
        </w:rPr>
        <w:t>Ryan, A.M. and Patrick, H. (2001) The classroom social environment and changes in adolescents’ motivation and engagement during middle school. </w:t>
      </w:r>
      <w:r w:rsidRPr="00C02C4C">
        <w:rPr>
          <w:rFonts w:ascii="Arial" w:eastAsia="Calibri" w:hAnsi="Arial" w:cs="Arial"/>
          <w:i/>
          <w:iCs/>
          <w:color w:val="222222"/>
          <w:sz w:val="22"/>
          <w:szCs w:val="22"/>
          <w:shd w:val="clear" w:color="auto" w:fill="FFFFFF"/>
          <w:lang w:eastAsia="en-US"/>
        </w:rPr>
        <w:t>American Educational Research Journal</w:t>
      </w:r>
      <w:r w:rsidRPr="00C02C4C">
        <w:rPr>
          <w:rFonts w:ascii="Arial" w:eastAsia="Calibri" w:hAnsi="Arial" w:cs="Arial"/>
          <w:color w:val="222222"/>
          <w:sz w:val="22"/>
          <w:szCs w:val="22"/>
          <w:shd w:val="clear" w:color="auto" w:fill="FFFFFF"/>
          <w:lang w:eastAsia="en-US"/>
        </w:rPr>
        <w:t>, </w:t>
      </w:r>
      <w:r w:rsidRPr="00C02C4C">
        <w:rPr>
          <w:rFonts w:ascii="Arial" w:eastAsia="Calibri" w:hAnsi="Arial" w:cs="Arial"/>
          <w:i/>
          <w:iCs/>
          <w:color w:val="222222"/>
          <w:sz w:val="22"/>
          <w:szCs w:val="22"/>
          <w:shd w:val="clear" w:color="auto" w:fill="FFFFFF"/>
          <w:lang w:eastAsia="en-US"/>
        </w:rPr>
        <w:t>38</w:t>
      </w:r>
      <w:r w:rsidRPr="00C02C4C">
        <w:rPr>
          <w:rFonts w:ascii="Arial" w:eastAsia="Calibri" w:hAnsi="Arial" w:cs="Arial"/>
          <w:b/>
          <w:bCs/>
          <w:color w:val="222222"/>
          <w:sz w:val="22"/>
          <w:szCs w:val="22"/>
          <w:shd w:val="clear" w:color="auto" w:fill="FFFFFF"/>
          <w:lang w:eastAsia="en-US"/>
        </w:rPr>
        <w:t>(2),</w:t>
      </w:r>
      <w:r w:rsidRPr="00C02C4C">
        <w:rPr>
          <w:rFonts w:ascii="Arial" w:eastAsia="Calibri" w:hAnsi="Arial" w:cs="Arial"/>
          <w:color w:val="222222"/>
          <w:sz w:val="22"/>
          <w:szCs w:val="22"/>
          <w:shd w:val="clear" w:color="auto" w:fill="FFFFFF"/>
          <w:lang w:eastAsia="en-US"/>
        </w:rPr>
        <w:t xml:space="preserve"> pp.437-460.</w:t>
      </w:r>
    </w:p>
    <w:p w14:paraId="7BC078A9"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Scottish Network for Able Pupils, (N.D) </w:t>
      </w:r>
      <w:r w:rsidRPr="00C02C4C">
        <w:rPr>
          <w:rFonts w:ascii="Arial" w:eastAsia="Calibri" w:hAnsi="Arial" w:cs="Arial"/>
          <w:i/>
          <w:iCs/>
          <w:sz w:val="22"/>
          <w:szCs w:val="22"/>
          <w:lang w:eastAsia="en-US"/>
        </w:rPr>
        <w:t>Guidance for addressing the needs of highly able pupils</w:t>
      </w:r>
      <w:r w:rsidRPr="00C02C4C">
        <w:rPr>
          <w:rFonts w:ascii="Arial" w:eastAsia="Calibri" w:hAnsi="Arial" w:cs="Arial"/>
          <w:sz w:val="22"/>
          <w:szCs w:val="22"/>
          <w:lang w:eastAsia="en-US"/>
        </w:rPr>
        <w:t>. Accessed from: https://www.gla.ac.uk/media/Media_138127_smxx.pdf [Accessed on 18/02/2020].</w:t>
      </w:r>
    </w:p>
    <w:p w14:paraId="21E1E5C1"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lastRenderedPageBreak/>
        <w:t xml:space="preserve">Skinner, E., </w:t>
      </w:r>
      <w:proofErr w:type="spellStart"/>
      <w:r w:rsidRPr="00C02C4C">
        <w:rPr>
          <w:rFonts w:ascii="Arial" w:eastAsia="Calibri" w:hAnsi="Arial" w:cs="Arial"/>
          <w:sz w:val="22"/>
          <w:szCs w:val="22"/>
          <w:lang w:eastAsia="en-US"/>
        </w:rPr>
        <w:t>Furrer</w:t>
      </w:r>
      <w:proofErr w:type="spellEnd"/>
      <w:r w:rsidRPr="00C02C4C">
        <w:rPr>
          <w:rFonts w:ascii="Arial" w:eastAsia="Calibri" w:hAnsi="Arial" w:cs="Arial"/>
          <w:sz w:val="22"/>
          <w:szCs w:val="22"/>
          <w:lang w:eastAsia="en-US"/>
        </w:rPr>
        <w:t xml:space="preserve">, C., Marchand, G., &amp; </w:t>
      </w:r>
      <w:proofErr w:type="spellStart"/>
      <w:r w:rsidRPr="00C02C4C">
        <w:rPr>
          <w:rFonts w:ascii="Arial" w:eastAsia="Calibri" w:hAnsi="Arial" w:cs="Arial"/>
          <w:sz w:val="22"/>
          <w:szCs w:val="22"/>
          <w:lang w:eastAsia="en-US"/>
        </w:rPr>
        <w:t>Kinderman</w:t>
      </w:r>
      <w:proofErr w:type="spellEnd"/>
      <w:r w:rsidRPr="00C02C4C">
        <w:rPr>
          <w:rFonts w:ascii="Arial" w:eastAsia="Calibri" w:hAnsi="Arial" w:cs="Arial"/>
          <w:sz w:val="22"/>
          <w:szCs w:val="22"/>
          <w:lang w:eastAsia="en-US"/>
        </w:rPr>
        <w:t xml:space="preserve">, T. (2008). Engagement and disaffection in the classroom: Part of a larger motivational dynamic? </w:t>
      </w:r>
      <w:r w:rsidRPr="00C02C4C">
        <w:rPr>
          <w:rFonts w:ascii="Arial" w:eastAsia="Calibri" w:hAnsi="Arial" w:cs="Arial"/>
          <w:i/>
          <w:iCs/>
          <w:sz w:val="22"/>
          <w:szCs w:val="22"/>
          <w:lang w:eastAsia="en-US"/>
        </w:rPr>
        <w:t>Journal of Educational Psychology,</w:t>
      </w:r>
      <w:r w:rsidRPr="00C02C4C">
        <w:rPr>
          <w:rFonts w:ascii="Arial" w:eastAsia="Calibri" w:hAnsi="Arial" w:cs="Arial"/>
          <w:sz w:val="22"/>
          <w:szCs w:val="22"/>
          <w:lang w:eastAsia="en-US"/>
        </w:rPr>
        <w:t xml:space="preserve"> </w:t>
      </w:r>
      <w:proofErr w:type="gramStart"/>
      <w:r w:rsidRPr="00C02C4C">
        <w:rPr>
          <w:rFonts w:ascii="Arial" w:eastAsia="Calibri" w:hAnsi="Arial" w:cs="Arial"/>
          <w:sz w:val="22"/>
          <w:szCs w:val="22"/>
          <w:lang w:eastAsia="en-US"/>
        </w:rPr>
        <w:t>100 ,</w:t>
      </w:r>
      <w:proofErr w:type="gramEnd"/>
      <w:r w:rsidRPr="00C02C4C">
        <w:rPr>
          <w:rFonts w:ascii="Arial" w:eastAsia="Calibri" w:hAnsi="Arial" w:cs="Arial"/>
          <w:sz w:val="22"/>
          <w:szCs w:val="22"/>
          <w:lang w:eastAsia="en-US"/>
        </w:rPr>
        <w:t xml:space="preserve"> pp. 765–781.</w:t>
      </w:r>
    </w:p>
    <w:p w14:paraId="7237E86A"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proofErr w:type="spellStart"/>
      <w:r w:rsidRPr="00C02C4C">
        <w:rPr>
          <w:rFonts w:ascii="Arial" w:eastAsia="Calibri" w:hAnsi="Arial" w:cs="Arial"/>
          <w:sz w:val="22"/>
          <w:szCs w:val="22"/>
          <w:lang w:eastAsia="en-US"/>
        </w:rPr>
        <w:t>Smekens</w:t>
      </w:r>
      <w:proofErr w:type="spellEnd"/>
      <w:r w:rsidRPr="00C02C4C">
        <w:rPr>
          <w:rFonts w:ascii="Arial" w:eastAsia="Calibri" w:hAnsi="Arial" w:cs="Arial"/>
          <w:sz w:val="22"/>
          <w:szCs w:val="22"/>
          <w:lang w:eastAsia="en-US"/>
        </w:rPr>
        <w:t xml:space="preserve">, K. (2017) </w:t>
      </w:r>
      <w:r w:rsidRPr="00C02C4C">
        <w:rPr>
          <w:rFonts w:ascii="Arial" w:eastAsia="Calibri" w:hAnsi="Arial" w:cs="Arial"/>
          <w:i/>
          <w:iCs/>
          <w:sz w:val="22"/>
          <w:szCs w:val="22"/>
          <w:lang w:eastAsia="en-US"/>
        </w:rPr>
        <w:t xml:space="preserve">Introduce Reader Synthesis. </w:t>
      </w:r>
      <w:r w:rsidRPr="00C02C4C">
        <w:rPr>
          <w:rFonts w:ascii="Arial" w:eastAsia="Calibri" w:hAnsi="Arial" w:cs="Arial"/>
          <w:sz w:val="22"/>
          <w:szCs w:val="22"/>
          <w:lang w:eastAsia="en-US"/>
        </w:rPr>
        <w:t xml:space="preserve">Accessed from: https://www.smekenseducation.com/Introduce-Reader-Synthesis.html [Accessed on: 16/02/2020]. </w:t>
      </w:r>
    </w:p>
    <w:p w14:paraId="65DC1966"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222222"/>
          <w:sz w:val="22"/>
          <w:szCs w:val="22"/>
          <w:shd w:val="clear" w:color="auto" w:fill="FFFFFF"/>
          <w:lang w:eastAsia="en-US"/>
        </w:rPr>
        <w:t xml:space="preserve">Snyder, L.G. and Snyder, M.J. (2008) Teaching critical thinking and </w:t>
      </w:r>
      <w:proofErr w:type="gramStart"/>
      <w:r w:rsidRPr="00C02C4C">
        <w:rPr>
          <w:rFonts w:ascii="Arial" w:eastAsia="Calibri" w:hAnsi="Arial" w:cs="Arial"/>
          <w:color w:val="222222"/>
          <w:sz w:val="22"/>
          <w:szCs w:val="22"/>
          <w:shd w:val="clear" w:color="auto" w:fill="FFFFFF"/>
          <w:lang w:eastAsia="en-US"/>
        </w:rPr>
        <w:t>problem solving</w:t>
      </w:r>
      <w:proofErr w:type="gramEnd"/>
      <w:r w:rsidRPr="00C02C4C">
        <w:rPr>
          <w:rFonts w:ascii="Arial" w:eastAsia="Calibri" w:hAnsi="Arial" w:cs="Arial"/>
          <w:color w:val="222222"/>
          <w:sz w:val="22"/>
          <w:szCs w:val="22"/>
          <w:shd w:val="clear" w:color="auto" w:fill="FFFFFF"/>
          <w:lang w:eastAsia="en-US"/>
        </w:rPr>
        <w:t xml:space="preserve"> skills. </w:t>
      </w:r>
      <w:r w:rsidRPr="00C02C4C">
        <w:rPr>
          <w:rFonts w:ascii="Arial" w:eastAsia="Calibri" w:hAnsi="Arial" w:cs="Arial"/>
          <w:i/>
          <w:iCs/>
          <w:color w:val="222222"/>
          <w:sz w:val="22"/>
          <w:szCs w:val="22"/>
          <w:shd w:val="clear" w:color="auto" w:fill="FFFFFF"/>
          <w:lang w:eastAsia="en-US"/>
        </w:rPr>
        <w:t>The Journal of Research in Business Education</w:t>
      </w:r>
      <w:r w:rsidRPr="00C02C4C">
        <w:rPr>
          <w:rFonts w:ascii="Arial" w:eastAsia="Calibri" w:hAnsi="Arial" w:cs="Arial"/>
          <w:color w:val="222222"/>
          <w:sz w:val="22"/>
          <w:szCs w:val="22"/>
          <w:shd w:val="clear" w:color="auto" w:fill="FFFFFF"/>
          <w:lang w:eastAsia="en-US"/>
        </w:rPr>
        <w:t>, </w:t>
      </w:r>
      <w:r w:rsidRPr="00C02C4C">
        <w:rPr>
          <w:rFonts w:ascii="Arial" w:eastAsia="Calibri" w:hAnsi="Arial" w:cs="Arial"/>
          <w:i/>
          <w:iCs/>
          <w:color w:val="222222"/>
          <w:sz w:val="22"/>
          <w:szCs w:val="22"/>
          <w:shd w:val="clear" w:color="auto" w:fill="FFFFFF"/>
          <w:lang w:eastAsia="en-US"/>
        </w:rPr>
        <w:t>50</w:t>
      </w:r>
      <w:r w:rsidRPr="00C02C4C">
        <w:rPr>
          <w:rFonts w:ascii="Arial" w:eastAsia="Calibri" w:hAnsi="Arial" w:cs="Arial"/>
          <w:b/>
          <w:bCs/>
          <w:color w:val="222222"/>
          <w:sz w:val="22"/>
          <w:szCs w:val="22"/>
          <w:shd w:val="clear" w:color="auto" w:fill="FFFFFF"/>
          <w:lang w:eastAsia="en-US"/>
        </w:rPr>
        <w:t>(2),</w:t>
      </w:r>
      <w:r w:rsidRPr="00C02C4C">
        <w:rPr>
          <w:rFonts w:ascii="Arial" w:eastAsia="Calibri" w:hAnsi="Arial" w:cs="Arial"/>
          <w:color w:val="222222"/>
          <w:sz w:val="22"/>
          <w:szCs w:val="22"/>
          <w:shd w:val="clear" w:color="auto" w:fill="FFFFFF"/>
          <w:lang w:eastAsia="en-US"/>
        </w:rPr>
        <w:t xml:space="preserve"> p.90.</w:t>
      </w:r>
    </w:p>
    <w:p w14:paraId="47C757AA"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222222"/>
          <w:sz w:val="22"/>
          <w:szCs w:val="22"/>
          <w:shd w:val="clear" w:color="auto" w:fill="FFFFFF"/>
          <w:lang w:eastAsia="en-US"/>
        </w:rPr>
        <w:t>Stan, E. (2012). The role of grades in motivating students to learn. </w:t>
      </w:r>
      <w:r w:rsidRPr="00C02C4C">
        <w:rPr>
          <w:rFonts w:ascii="Arial" w:eastAsia="Calibri" w:hAnsi="Arial" w:cs="Arial"/>
          <w:i/>
          <w:iCs/>
          <w:color w:val="222222"/>
          <w:sz w:val="22"/>
          <w:szCs w:val="22"/>
          <w:shd w:val="clear" w:color="auto" w:fill="FFFFFF"/>
          <w:lang w:eastAsia="en-US"/>
        </w:rPr>
        <w:t xml:space="preserve">Procedia-Social and </w:t>
      </w:r>
      <w:proofErr w:type="spellStart"/>
      <w:r w:rsidRPr="00C02C4C">
        <w:rPr>
          <w:rFonts w:ascii="Arial" w:eastAsia="Calibri" w:hAnsi="Arial" w:cs="Arial"/>
          <w:i/>
          <w:iCs/>
          <w:color w:val="222222"/>
          <w:sz w:val="22"/>
          <w:szCs w:val="22"/>
          <w:shd w:val="clear" w:color="auto" w:fill="FFFFFF"/>
          <w:lang w:eastAsia="en-US"/>
        </w:rPr>
        <w:t>Behavioral</w:t>
      </w:r>
      <w:proofErr w:type="spellEnd"/>
      <w:r w:rsidRPr="00C02C4C">
        <w:rPr>
          <w:rFonts w:ascii="Arial" w:eastAsia="Calibri" w:hAnsi="Arial" w:cs="Arial"/>
          <w:i/>
          <w:iCs/>
          <w:color w:val="222222"/>
          <w:sz w:val="22"/>
          <w:szCs w:val="22"/>
          <w:shd w:val="clear" w:color="auto" w:fill="FFFFFF"/>
          <w:lang w:eastAsia="en-US"/>
        </w:rPr>
        <w:t xml:space="preserve"> Sciences</w:t>
      </w:r>
      <w:r w:rsidRPr="00C02C4C">
        <w:rPr>
          <w:rFonts w:ascii="Arial" w:eastAsia="Calibri" w:hAnsi="Arial" w:cs="Arial"/>
          <w:color w:val="222222"/>
          <w:sz w:val="22"/>
          <w:szCs w:val="22"/>
          <w:shd w:val="clear" w:color="auto" w:fill="FFFFFF"/>
          <w:lang w:eastAsia="en-US"/>
        </w:rPr>
        <w:t>, 69, pp.1998-2003.</w:t>
      </w:r>
    </w:p>
    <w:p w14:paraId="457AE707"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proofErr w:type="spellStart"/>
      <w:r w:rsidRPr="00C02C4C">
        <w:rPr>
          <w:rFonts w:ascii="Arial" w:eastAsia="Calibri" w:hAnsi="Arial" w:cs="Arial"/>
          <w:color w:val="222222"/>
          <w:sz w:val="22"/>
          <w:szCs w:val="22"/>
          <w:shd w:val="clear" w:color="auto" w:fill="FFFFFF"/>
          <w:lang w:eastAsia="en-US"/>
        </w:rPr>
        <w:t>Tomsett</w:t>
      </w:r>
      <w:proofErr w:type="spellEnd"/>
      <w:r w:rsidRPr="00C02C4C">
        <w:rPr>
          <w:rFonts w:ascii="Arial" w:eastAsia="Calibri" w:hAnsi="Arial" w:cs="Arial"/>
          <w:color w:val="222222"/>
          <w:sz w:val="22"/>
          <w:szCs w:val="22"/>
          <w:shd w:val="clear" w:color="auto" w:fill="FFFFFF"/>
          <w:lang w:eastAsia="en-US"/>
        </w:rPr>
        <w:t xml:space="preserve">, J. (2016). This much I know about … not publishing data targets to students and parents. Accessed from: </w:t>
      </w:r>
      <w:r w:rsidRPr="00C02C4C">
        <w:rPr>
          <w:rFonts w:ascii="Arial" w:eastAsia="Calibri" w:hAnsi="Arial" w:cs="Arial"/>
          <w:sz w:val="22"/>
          <w:szCs w:val="22"/>
          <w:lang w:eastAsia="en-US"/>
        </w:rPr>
        <w:t>https://johntomsett.com/2016/10/26/this-much-i-know-about-not-publishing-data-targets-to-students-and-parents/</w:t>
      </w:r>
      <w:r w:rsidRPr="00C02C4C">
        <w:rPr>
          <w:rFonts w:ascii="Arial" w:eastAsia="Calibri" w:hAnsi="Arial" w:cs="Arial"/>
          <w:color w:val="222222"/>
          <w:sz w:val="22"/>
          <w:szCs w:val="22"/>
          <w:shd w:val="clear" w:color="auto" w:fill="FFFFFF"/>
          <w:lang w:eastAsia="en-US"/>
        </w:rPr>
        <w:t xml:space="preserve"> [Accessed on: 18/02/2020]. </w:t>
      </w:r>
    </w:p>
    <w:p w14:paraId="16FDE252" w14:textId="77777777" w:rsidR="00C02C4C" w:rsidRPr="00C02C4C" w:rsidRDefault="00C02C4C" w:rsidP="00C02C4C">
      <w:pPr>
        <w:suppressAutoHyphens/>
        <w:autoSpaceDN w:val="0"/>
        <w:spacing w:after="160" w:line="242" w:lineRule="auto"/>
        <w:textAlignment w:val="baseline"/>
        <w:rPr>
          <w:rFonts w:ascii="Arial" w:eastAsia="Calibri" w:hAnsi="Arial" w:cs="Arial"/>
          <w:color w:val="000000"/>
          <w:sz w:val="22"/>
          <w:szCs w:val="22"/>
          <w:lang w:eastAsia="en-US"/>
        </w:rPr>
      </w:pPr>
      <w:proofErr w:type="spellStart"/>
      <w:r w:rsidRPr="00C02C4C">
        <w:rPr>
          <w:rFonts w:ascii="Arial" w:eastAsia="Calibri" w:hAnsi="Arial" w:cs="Arial"/>
          <w:color w:val="000000"/>
          <w:sz w:val="22"/>
          <w:szCs w:val="22"/>
          <w:lang w:eastAsia="en-US"/>
        </w:rPr>
        <w:t>Verschuren</w:t>
      </w:r>
      <w:proofErr w:type="spellEnd"/>
      <w:r w:rsidRPr="00C02C4C">
        <w:rPr>
          <w:rFonts w:ascii="Arial" w:eastAsia="Calibri" w:hAnsi="Arial" w:cs="Arial"/>
          <w:color w:val="000000"/>
          <w:sz w:val="22"/>
          <w:szCs w:val="22"/>
          <w:lang w:eastAsia="en-US"/>
        </w:rPr>
        <w:t xml:space="preserve">, P. J. M. (2003) Case study as a research strategy: Some ambiguities and opportunities. </w:t>
      </w:r>
      <w:r w:rsidRPr="00C02C4C">
        <w:rPr>
          <w:rFonts w:ascii="Arial" w:eastAsia="Calibri" w:hAnsi="Arial" w:cs="Arial"/>
          <w:i/>
          <w:iCs/>
          <w:color w:val="000000"/>
          <w:sz w:val="22"/>
          <w:szCs w:val="22"/>
          <w:lang w:eastAsia="en-US"/>
        </w:rPr>
        <w:t xml:space="preserve">International Journal of Research Methodology, </w:t>
      </w:r>
      <w:r w:rsidRPr="00C02C4C">
        <w:rPr>
          <w:rFonts w:ascii="Arial" w:eastAsia="Calibri" w:hAnsi="Arial" w:cs="Arial"/>
          <w:color w:val="000000"/>
          <w:sz w:val="22"/>
          <w:szCs w:val="22"/>
          <w:lang w:eastAsia="en-US"/>
        </w:rPr>
        <w:t>6</w:t>
      </w:r>
      <w:r w:rsidRPr="00C02C4C">
        <w:rPr>
          <w:rFonts w:ascii="Arial" w:eastAsia="Calibri" w:hAnsi="Arial" w:cs="Arial"/>
          <w:b/>
          <w:bCs/>
          <w:color w:val="000000"/>
          <w:sz w:val="22"/>
          <w:szCs w:val="22"/>
          <w:lang w:eastAsia="en-US"/>
        </w:rPr>
        <w:t>(2),</w:t>
      </w:r>
      <w:r w:rsidRPr="00C02C4C">
        <w:rPr>
          <w:rFonts w:ascii="Arial" w:eastAsia="Calibri" w:hAnsi="Arial" w:cs="Arial"/>
          <w:color w:val="000000"/>
          <w:sz w:val="22"/>
          <w:szCs w:val="22"/>
          <w:lang w:eastAsia="en-US"/>
        </w:rPr>
        <w:t xml:space="preserve"> pp. 121-139</w:t>
      </w:r>
    </w:p>
    <w:p w14:paraId="24E0110C"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000000"/>
          <w:sz w:val="22"/>
          <w:szCs w:val="22"/>
          <w:lang w:eastAsia="en-US"/>
        </w:rPr>
        <w:t>Vygotsky, L.S. (1962).  Thought and Language.  Cambridge, MA: MIT Press</w:t>
      </w:r>
    </w:p>
    <w:p w14:paraId="42FAC81C"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color w:val="000000"/>
          <w:sz w:val="22"/>
          <w:szCs w:val="22"/>
          <w:shd w:val="clear" w:color="auto" w:fill="FFFFFF"/>
          <w:lang w:eastAsia="en-US"/>
        </w:rPr>
        <w:t xml:space="preserve">Welch, J. L. (1985) Research Marketing Problems and Opportunities </w:t>
      </w:r>
      <w:proofErr w:type="gramStart"/>
      <w:r w:rsidRPr="00C02C4C">
        <w:rPr>
          <w:rFonts w:ascii="Arial" w:eastAsia="Calibri" w:hAnsi="Arial" w:cs="Arial"/>
          <w:color w:val="000000"/>
          <w:sz w:val="22"/>
          <w:szCs w:val="22"/>
          <w:shd w:val="clear" w:color="auto" w:fill="FFFFFF"/>
          <w:lang w:eastAsia="en-US"/>
        </w:rPr>
        <w:t>With</w:t>
      </w:r>
      <w:proofErr w:type="gramEnd"/>
      <w:r w:rsidRPr="00C02C4C">
        <w:rPr>
          <w:rFonts w:ascii="Arial" w:eastAsia="Calibri" w:hAnsi="Arial" w:cs="Arial"/>
          <w:color w:val="000000"/>
          <w:sz w:val="22"/>
          <w:szCs w:val="22"/>
          <w:shd w:val="clear" w:color="auto" w:fill="FFFFFF"/>
          <w:lang w:eastAsia="en-US"/>
        </w:rPr>
        <w:t xml:space="preserve"> Focus Groups. </w:t>
      </w:r>
      <w:r w:rsidRPr="00C02C4C">
        <w:rPr>
          <w:rFonts w:ascii="Arial" w:eastAsia="Calibri" w:hAnsi="Arial" w:cs="Arial"/>
          <w:i/>
          <w:iCs/>
          <w:color w:val="000000"/>
          <w:sz w:val="22"/>
          <w:szCs w:val="22"/>
          <w:shd w:val="clear" w:color="auto" w:fill="FFFFFF"/>
          <w:lang w:eastAsia="en-US"/>
        </w:rPr>
        <w:t>Industrial Marketing Management,</w:t>
      </w:r>
      <w:r w:rsidRPr="00C02C4C">
        <w:rPr>
          <w:rFonts w:ascii="Arial" w:eastAsia="Calibri" w:hAnsi="Arial" w:cs="Arial"/>
          <w:color w:val="000000"/>
          <w:sz w:val="22"/>
          <w:szCs w:val="22"/>
          <w:shd w:val="clear" w:color="auto" w:fill="FFFFFF"/>
          <w:lang w:eastAsia="en-US"/>
        </w:rPr>
        <w:t> 14, p. 247</w:t>
      </w:r>
    </w:p>
    <w:p w14:paraId="29DBB057"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Welsh Joint Education Committee. (2019) </w:t>
      </w:r>
      <w:r w:rsidRPr="00C02C4C">
        <w:rPr>
          <w:rFonts w:ascii="Arial" w:eastAsia="Calibri" w:hAnsi="Arial" w:cs="Arial"/>
          <w:i/>
          <w:iCs/>
          <w:sz w:val="22"/>
          <w:szCs w:val="22"/>
          <w:lang w:eastAsia="en-US"/>
        </w:rPr>
        <w:t>GCSE Examiners’ Reports.</w:t>
      </w:r>
      <w:r w:rsidRPr="00C02C4C">
        <w:rPr>
          <w:rFonts w:ascii="Arial" w:eastAsia="Calibri" w:hAnsi="Arial" w:cs="Arial"/>
          <w:sz w:val="22"/>
          <w:szCs w:val="22"/>
          <w:lang w:eastAsia="en-US"/>
        </w:rPr>
        <w:t xml:space="preserve"> Accessed from: https://www.wjec.co.uk/examiner-reports/2019/gcse/WJEC%20GCSE%20Double%20Award%20Science%20Examiners%20Report%20Summer%202019%20e.pdf?language_id=1 [Accessed on: 17/02/2020].  </w:t>
      </w:r>
    </w:p>
    <w:p w14:paraId="6C08CF19"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proofErr w:type="spellStart"/>
      <w:r w:rsidRPr="00C02C4C">
        <w:rPr>
          <w:rFonts w:ascii="Arial" w:eastAsia="Calibri" w:hAnsi="Arial" w:cs="Arial"/>
          <w:sz w:val="22"/>
          <w:szCs w:val="22"/>
          <w:lang w:eastAsia="en-US"/>
        </w:rPr>
        <w:t>Wheater</w:t>
      </w:r>
      <w:proofErr w:type="spellEnd"/>
      <w:r w:rsidRPr="00C02C4C">
        <w:rPr>
          <w:rFonts w:ascii="Arial" w:eastAsia="Calibri" w:hAnsi="Arial" w:cs="Arial"/>
          <w:sz w:val="22"/>
          <w:szCs w:val="22"/>
          <w:lang w:eastAsia="en-US"/>
        </w:rPr>
        <w:t xml:space="preserve">, R., Ager, R., Burge, B., and </w:t>
      </w:r>
      <w:proofErr w:type="spellStart"/>
      <w:proofErr w:type="gramStart"/>
      <w:r w:rsidRPr="00C02C4C">
        <w:rPr>
          <w:rFonts w:ascii="Arial" w:eastAsia="Calibri" w:hAnsi="Arial" w:cs="Arial"/>
          <w:sz w:val="22"/>
          <w:szCs w:val="22"/>
          <w:lang w:eastAsia="en-US"/>
        </w:rPr>
        <w:t>Sizmur,J</w:t>
      </w:r>
      <w:proofErr w:type="spellEnd"/>
      <w:r w:rsidRPr="00C02C4C">
        <w:rPr>
          <w:rFonts w:ascii="Arial" w:eastAsia="Calibri" w:hAnsi="Arial" w:cs="Arial"/>
          <w:sz w:val="22"/>
          <w:szCs w:val="22"/>
          <w:lang w:eastAsia="en-US"/>
        </w:rPr>
        <w:t>.</w:t>
      </w:r>
      <w:proofErr w:type="gramEnd"/>
      <w:r w:rsidRPr="00C02C4C">
        <w:rPr>
          <w:rFonts w:ascii="Arial" w:eastAsia="Calibri" w:hAnsi="Arial" w:cs="Arial"/>
          <w:sz w:val="22"/>
          <w:szCs w:val="22"/>
          <w:lang w:eastAsia="en-US"/>
        </w:rPr>
        <w:t xml:space="preserve"> (2013) </w:t>
      </w:r>
      <w:r w:rsidRPr="00C02C4C">
        <w:rPr>
          <w:rFonts w:ascii="Arial" w:eastAsia="Calibri" w:hAnsi="Arial" w:cs="Arial"/>
          <w:i/>
          <w:iCs/>
          <w:sz w:val="22"/>
          <w:szCs w:val="22"/>
          <w:lang w:eastAsia="en-US"/>
        </w:rPr>
        <w:t xml:space="preserve">Achievement of 15-Year-Olds in Wales: PISA 2012 National Report, </w:t>
      </w:r>
      <w:r w:rsidRPr="00C02C4C">
        <w:rPr>
          <w:rFonts w:ascii="Arial" w:eastAsia="Calibri" w:hAnsi="Arial" w:cs="Arial"/>
          <w:sz w:val="22"/>
          <w:szCs w:val="22"/>
          <w:lang w:eastAsia="en-US"/>
        </w:rPr>
        <w:t>National Foundation for Educational Research.</w:t>
      </w:r>
    </w:p>
    <w:p w14:paraId="28FDD597" w14:textId="77777777" w:rsidR="00C02C4C" w:rsidRPr="00C02C4C" w:rsidRDefault="00C02C4C" w:rsidP="00C02C4C">
      <w:pPr>
        <w:suppressAutoHyphens/>
        <w:autoSpaceDN w:val="0"/>
        <w:spacing w:after="160" w:line="242" w:lineRule="auto"/>
        <w:textAlignment w:val="baseline"/>
        <w:rPr>
          <w:rFonts w:ascii="Arial" w:eastAsia="Calibri" w:hAnsi="Arial" w:cs="Arial"/>
          <w:sz w:val="22"/>
          <w:szCs w:val="22"/>
          <w:lang w:eastAsia="en-US"/>
        </w:rPr>
      </w:pPr>
      <w:r w:rsidRPr="00C02C4C">
        <w:rPr>
          <w:rFonts w:ascii="Arial" w:eastAsia="Calibri" w:hAnsi="Arial" w:cs="Arial"/>
          <w:sz w:val="22"/>
          <w:szCs w:val="22"/>
          <w:lang w:eastAsia="en-US"/>
        </w:rPr>
        <w:t xml:space="preserve">Wood. P, </w:t>
      </w:r>
      <w:proofErr w:type="spellStart"/>
      <w:r w:rsidRPr="00C02C4C">
        <w:rPr>
          <w:rFonts w:ascii="Arial" w:eastAsia="Calibri" w:hAnsi="Arial" w:cs="Arial"/>
          <w:sz w:val="22"/>
          <w:szCs w:val="22"/>
          <w:lang w:eastAsia="en-US"/>
        </w:rPr>
        <w:t>Larssen</w:t>
      </w:r>
      <w:proofErr w:type="spellEnd"/>
      <w:r w:rsidRPr="00C02C4C">
        <w:rPr>
          <w:rFonts w:ascii="Arial" w:eastAsia="Calibri" w:hAnsi="Arial" w:cs="Arial"/>
          <w:sz w:val="22"/>
          <w:szCs w:val="22"/>
          <w:lang w:eastAsia="en-US"/>
        </w:rPr>
        <w:t xml:space="preserve">. D. L. S, </w:t>
      </w:r>
      <w:proofErr w:type="spellStart"/>
      <w:r w:rsidRPr="00C02C4C">
        <w:rPr>
          <w:rFonts w:ascii="Arial" w:eastAsia="Calibri" w:hAnsi="Arial" w:cs="Arial"/>
          <w:sz w:val="22"/>
          <w:szCs w:val="22"/>
          <w:lang w:eastAsia="en-US"/>
        </w:rPr>
        <w:t>Helgevold</w:t>
      </w:r>
      <w:proofErr w:type="spellEnd"/>
      <w:r w:rsidRPr="00C02C4C">
        <w:rPr>
          <w:rFonts w:ascii="Arial" w:eastAsia="Calibri" w:hAnsi="Arial" w:cs="Arial"/>
          <w:sz w:val="22"/>
          <w:szCs w:val="22"/>
          <w:lang w:eastAsia="en-US"/>
        </w:rPr>
        <w:t xml:space="preserve">. N, </w:t>
      </w:r>
      <w:proofErr w:type="spellStart"/>
      <w:r w:rsidRPr="00C02C4C">
        <w:rPr>
          <w:rFonts w:ascii="Arial" w:eastAsia="Calibri" w:hAnsi="Arial" w:cs="Arial"/>
          <w:sz w:val="22"/>
          <w:szCs w:val="22"/>
          <w:lang w:eastAsia="en-US"/>
        </w:rPr>
        <w:t>Cajkler</w:t>
      </w:r>
      <w:proofErr w:type="spellEnd"/>
      <w:r w:rsidRPr="00C02C4C">
        <w:rPr>
          <w:rFonts w:ascii="Arial" w:eastAsia="Calibri" w:hAnsi="Arial" w:cs="Arial"/>
          <w:sz w:val="22"/>
          <w:szCs w:val="22"/>
          <w:lang w:eastAsia="en-US"/>
        </w:rPr>
        <w:t xml:space="preserve">. W. (2019) Lesson Study in Initial Teacher Education: Principles and Practices. Emerald </w:t>
      </w:r>
      <w:proofErr w:type="gramStart"/>
      <w:r w:rsidRPr="00C02C4C">
        <w:rPr>
          <w:rFonts w:ascii="Arial" w:eastAsia="Calibri" w:hAnsi="Arial" w:cs="Arial"/>
          <w:sz w:val="22"/>
          <w:szCs w:val="22"/>
          <w:lang w:eastAsia="en-US"/>
        </w:rPr>
        <w:t>Publishing :</w:t>
      </w:r>
      <w:proofErr w:type="gramEnd"/>
      <w:r w:rsidRPr="00C02C4C">
        <w:rPr>
          <w:rFonts w:ascii="Arial" w:eastAsia="Calibri" w:hAnsi="Arial" w:cs="Arial"/>
          <w:sz w:val="22"/>
          <w:szCs w:val="22"/>
          <w:lang w:eastAsia="en-US"/>
        </w:rPr>
        <w:t xml:space="preserve"> UK</w:t>
      </w:r>
    </w:p>
    <w:p w14:paraId="698BB4C7" w14:textId="77777777" w:rsidR="00C02C4C" w:rsidRPr="001C3FF0" w:rsidRDefault="00C02C4C" w:rsidP="00D05081">
      <w:pPr>
        <w:spacing w:line="360" w:lineRule="auto"/>
        <w:jc w:val="both"/>
        <w:rPr>
          <w:rFonts w:ascii="Arial" w:hAnsi="Arial" w:cs="Arial"/>
          <w:sz w:val="22"/>
          <w:szCs w:val="22"/>
        </w:rPr>
      </w:pPr>
    </w:p>
    <w:p w14:paraId="106AEA8F" w14:textId="368593B3" w:rsidR="00996CF5" w:rsidRDefault="00C558BE" w:rsidP="0061513D">
      <w:pPr>
        <w:spacing w:line="360" w:lineRule="auto"/>
        <w:jc w:val="both"/>
        <w:rPr>
          <w:rFonts w:ascii="Arial" w:hAnsi="Arial" w:cs="Arial"/>
          <w:sz w:val="28"/>
          <w:szCs w:val="28"/>
        </w:rPr>
      </w:pPr>
      <w:r>
        <w:rPr>
          <w:rFonts w:ascii="Arial" w:hAnsi="Arial" w:cs="Arial"/>
          <w:sz w:val="28"/>
          <w:szCs w:val="28"/>
        </w:rPr>
        <w:t xml:space="preserve"> </w:t>
      </w:r>
    </w:p>
    <w:sectPr w:rsidR="00996CF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6DD83" w14:textId="77777777" w:rsidR="00505E15" w:rsidRDefault="00505E15" w:rsidP="00FD5927">
      <w:r>
        <w:separator/>
      </w:r>
    </w:p>
  </w:endnote>
  <w:endnote w:type="continuationSeparator" w:id="0">
    <w:p w14:paraId="3C80BB92" w14:textId="77777777" w:rsidR="00505E15" w:rsidRDefault="00505E15" w:rsidP="00FD5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7F19C" w14:textId="77777777" w:rsidR="00505E15" w:rsidRDefault="00505E15" w:rsidP="00FD5927">
      <w:r>
        <w:separator/>
      </w:r>
    </w:p>
  </w:footnote>
  <w:footnote w:type="continuationSeparator" w:id="0">
    <w:p w14:paraId="168B78B8" w14:textId="77777777" w:rsidR="00505E15" w:rsidRDefault="00505E15" w:rsidP="00FD59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D69DB" w14:textId="39FF3169" w:rsidR="00073547" w:rsidRPr="001C3FF0" w:rsidRDefault="00073547">
    <w:pPr>
      <w:pStyle w:val="Header"/>
      <w:rPr>
        <w:rFonts w:ascii="Arial" w:hAnsi="Arial" w:cs="Arial"/>
        <w:sz w:val="22"/>
        <w:szCs w:val="22"/>
      </w:rPr>
    </w:pPr>
    <w:r w:rsidRPr="001C3FF0">
      <w:rPr>
        <w:rFonts w:ascii="Arial" w:hAnsi="Arial" w:cs="Arial"/>
        <w:sz w:val="22"/>
        <w:szCs w:val="22"/>
      </w:rPr>
      <w:t>ECAD7004</w:t>
    </w:r>
    <w:r w:rsidRPr="001C3FF0">
      <w:rPr>
        <w:rFonts w:ascii="Arial" w:hAnsi="Arial" w:cs="Arial"/>
        <w:sz w:val="22"/>
        <w:szCs w:val="22"/>
      </w:rPr>
      <w:ptab w:relativeTo="margin" w:alignment="center" w:leader="none"/>
    </w:r>
    <w:r w:rsidRPr="001C3FF0">
      <w:rPr>
        <w:rFonts w:ascii="Arial" w:hAnsi="Arial" w:cs="Arial"/>
        <w:sz w:val="22"/>
        <w:szCs w:val="22"/>
      </w:rPr>
      <w:ptab w:relativeTo="margin" w:alignment="right" w:leader="none"/>
    </w:r>
    <w:r w:rsidRPr="001C3FF0">
      <w:rPr>
        <w:rFonts w:ascii="Arial" w:hAnsi="Arial" w:cs="Arial"/>
        <w:sz w:val="22"/>
        <w:szCs w:val="22"/>
      </w:rPr>
      <w:t>Cerys Felton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6A205F"/>
    <w:multiLevelType w:val="hybridMultilevel"/>
    <w:tmpl w:val="91C4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128"/>
    <w:rsid w:val="000116EC"/>
    <w:rsid w:val="0001508D"/>
    <w:rsid w:val="00017534"/>
    <w:rsid w:val="00023CEA"/>
    <w:rsid w:val="00044BF4"/>
    <w:rsid w:val="00050953"/>
    <w:rsid w:val="00053458"/>
    <w:rsid w:val="00054CE0"/>
    <w:rsid w:val="00064BB8"/>
    <w:rsid w:val="00066F56"/>
    <w:rsid w:val="0007185A"/>
    <w:rsid w:val="00073547"/>
    <w:rsid w:val="0008288F"/>
    <w:rsid w:val="00085D7E"/>
    <w:rsid w:val="00087814"/>
    <w:rsid w:val="00091CB8"/>
    <w:rsid w:val="00092A6B"/>
    <w:rsid w:val="000A6985"/>
    <w:rsid w:val="000B10D3"/>
    <w:rsid w:val="000C32C5"/>
    <w:rsid w:val="000C6F09"/>
    <w:rsid w:val="000C7F3F"/>
    <w:rsid w:val="000F4FD4"/>
    <w:rsid w:val="00121AFC"/>
    <w:rsid w:val="001378C5"/>
    <w:rsid w:val="00143747"/>
    <w:rsid w:val="0016444C"/>
    <w:rsid w:val="00176AE1"/>
    <w:rsid w:val="00185364"/>
    <w:rsid w:val="0018588C"/>
    <w:rsid w:val="001A03B8"/>
    <w:rsid w:val="001A06A8"/>
    <w:rsid w:val="001B2E8A"/>
    <w:rsid w:val="001B7C5E"/>
    <w:rsid w:val="001C3FF0"/>
    <w:rsid w:val="001D7630"/>
    <w:rsid w:val="001F382A"/>
    <w:rsid w:val="00210739"/>
    <w:rsid w:val="00214482"/>
    <w:rsid w:val="002241CC"/>
    <w:rsid w:val="00227896"/>
    <w:rsid w:val="00231EE2"/>
    <w:rsid w:val="00245E0D"/>
    <w:rsid w:val="0025025A"/>
    <w:rsid w:val="00256A0E"/>
    <w:rsid w:val="002638BD"/>
    <w:rsid w:val="00272068"/>
    <w:rsid w:val="002A09F5"/>
    <w:rsid w:val="002A6580"/>
    <w:rsid w:val="002B0047"/>
    <w:rsid w:val="002B6B6D"/>
    <w:rsid w:val="002B71F3"/>
    <w:rsid w:val="002C1433"/>
    <w:rsid w:val="002E187D"/>
    <w:rsid w:val="002F3045"/>
    <w:rsid w:val="00305B8E"/>
    <w:rsid w:val="00326E33"/>
    <w:rsid w:val="00335817"/>
    <w:rsid w:val="00336608"/>
    <w:rsid w:val="00336644"/>
    <w:rsid w:val="003A198B"/>
    <w:rsid w:val="003A24EC"/>
    <w:rsid w:val="003B38D8"/>
    <w:rsid w:val="003B5F58"/>
    <w:rsid w:val="003C4E2E"/>
    <w:rsid w:val="003C655A"/>
    <w:rsid w:val="003D48C6"/>
    <w:rsid w:val="003D7A18"/>
    <w:rsid w:val="003E0158"/>
    <w:rsid w:val="003E45C3"/>
    <w:rsid w:val="003E5B28"/>
    <w:rsid w:val="003F34ED"/>
    <w:rsid w:val="003F3A7F"/>
    <w:rsid w:val="003F429D"/>
    <w:rsid w:val="003F42FE"/>
    <w:rsid w:val="00404CAC"/>
    <w:rsid w:val="00433E7A"/>
    <w:rsid w:val="0044633E"/>
    <w:rsid w:val="0045388F"/>
    <w:rsid w:val="00460C87"/>
    <w:rsid w:val="00461296"/>
    <w:rsid w:val="00461A94"/>
    <w:rsid w:val="00467BF6"/>
    <w:rsid w:val="0048518C"/>
    <w:rsid w:val="00487E2A"/>
    <w:rsid w:val="00496C65"/>
    <w:rsid w:val="004A0404"/>
    <w:rsid w:val="004A10D7"/>
    <w:rsid w:val="004A1834"/>
    <w:rsid w:val="004A553B"/>
    <w:rsid w:val="004B019A"/>
    <w:rsid w:val="004B17F8"/>
    <w:rsid w:val="004D1E5E"/>
    <w:rsid w:val="004D256A"/>
    <w:rsid w:val="004D5694"/>
    <w:rsid w:val="004E50FF"/>
    <w:rsid w:val="004E7DB9"/>
    <w:rsid w:val="00505E15"/>
    <w:rsid w:val="00507269"/>
    <w:rsid w:val="00514F4F"/>
    <w:rsid w:val="0051530E"/>
    <w:rsid w:val="00523C0A"/>
    <w:rsid w:val="00531DD0"/>
    <w:rsid w:val="0053679B"/>
    <w:rsid w:val="005372D0"/>
    <w:rsid w:val="00545474"/>
    <w:rsid w:val="00554696"/>
    <w:rsid w:val="0056452A"/>
    <w:rsid w:val="00573649"/>
    <w:rsid w:val="00583F76"/>
    <w:rsid w:val="005A00C4"/>
    <w:rsid w:val="005A05D7"/>
    <w:rsid w:val="005A325C"/>
    <w:rsid w:val="005A4281"/>
    <w:rsid w:val="005C3A0C"/>
    <w:rsid w:val="005D2040"/>
    <w:rsid w:val="005D3953"/>
    <w:rsid w:val="00606511"/>
    <w:rsid w:val="00610109"/>
    <w:rsid w:val="0061513D"/>
    <w:rsid w:val="00615B6D"/>
    <w:rsid w:val="00624A67"/>
    <w:rsid w:val="00631796"/>
    <w:rsid w:val="00633F42"/>
    <w:rsid w:val="0063704C"/>
    <w:rsid w:val="0064337C"/>
    <w:rsid w:val="00644F0F"/>
    <w:rsid w:val="006453F9"/>
    <w:rsid w:val="00656A4E"/>
    <w:rsid w:val="00663393"/>
    <w:rsid w:val="00673537"/>
    <w:rsid w:val="00674CCA"/>
    <w:rsid w:val="00684684"/>
    <w:rsid w:val="006868AE"/>
    <w:rsid w:val="00693ABE"/>
    <w:rsid w:val="006B1F37"/>
    <w:rsid w:val="006B601E"/>
    <w:rsid w:val="006C44FC"/>
    <w:rsid w:val="006E0912"/>
    <w:rsid w:val="006E609A"/>
    <w:rsid w:val="006F69F0"/>
    <w:rsid w:val="00702C52"/>
    <w:rsid w:val="00715560"/>
    <w:rsid w:val="00730FA9"/>
    <w:rsid w:val="00732044"/>
    <w:rsid w:val="00745DE1"/>
    <w:rsid w:val="007518E3"/>
    <w:rsid w:val="00754DA9"/>
    <w:rsid w:val="007705C0"/>
    <w:rsid w:val="00780729"/>
    <w:rsid w:val="007836E7"/>
    <w:rsid w:val="007A208F"/>
    <w:rsid w:val="007B1A23"/>
    <w:rsid w:val="007B2565"/>
    <w:rsid w:val="007C0436"/>
    <w:rsid w:val="007C3D20"/>
    <w:rsid w:val="007C7829"/>
    <w:rsid w:val="007D5FC8"/>
    <w:rsid w:val="00805514"/>
    <w:rsid w:val="00847D3D"/>
    <w:rsid w:val="00854287"/>
    <w:rsid w:val="00882D3B"/>
    <w:rsid w:val="00885D0C"/>
    <w:rsid w:val="00890207"/>
    <w:rsid w:val="008A2466"/>
    <w:rsid w:val="008B7939"/>
    <w:rsid w:val="008C0128"/>
    <w:rsid w:val="008C08C2"/>
    <w:rsid w:val="008C5ECE"/>
    <w:rsid w:val="008E192A"/>
    <w:rsid w:val="008F6A26"/>
    <w:rsid w:val="009153D0"/>
    <w:rsid w:val="009219C4"/>
    <w:rsid w:val="0092277A"/>
    <w:rsid w:val="00932D91"/>
    <w:rsid w:val="00951844"/>
    <w:rsid w:val="00954F54"/>
    <w:rsid w:val="00961515"/>
    <w:rsid w:val="00971B5B"/>
    <w:rsid w:val="009767DD"/>
    <w:rsid w:val="00980964"/>
    <w:rsid w:val="009828C1"/>
    <w:rsid w:val="00987834"/>
    <w:rsid w:val="009903D6"/>
    <w:rsid w:val="009968AB"/>
    <w:rsid w:val="00996CF5"/>
    <w:rsid w:val="00996E2C"/>
    <w:rsid w:val="009A4171"/>
    <w:rsid w:val="009A62C8"/>
    <w:rsid w:val="009C1D73"/>
    <w:rsid w:val="009C641D"/>
    <w:rsid w:val="009D623E"/>
    <w:rsid w:val="009E3EFC"/>
    <w:rsid w:val="009F044B"/>
    <w:rsid w:val="009F611B"/>
    <w:rsid w:val="009F7BE5"/>
    <w:rsid w:val="009F7E29"/>
    <w:rsid w:val="00A1089A"/>
    <w:rsid w:val="00A10ADB"/>
    <w:rsid w:val="00A312D2"/>
    <w:rsid w:val="00A4641C"/>
    <w:rsid w:val="00AA0F06"/>
    <w:rsid w:val="00AA1C8F"/>
    <w:rsid w:val="00AA21E8"/>
    <w:rsid w:val="00AB67D8"/>
    <w:rsid w:val="00AB7937"/>
    <w:rsid w:val="00AC5524"/>
    <w:rsid w:val="00AC6B87"/>
    <w:rsid w:val="00AE03DD"/>
    <w:rsid w:val="00AF1098"/>
    <w:rsid w:val="00AF5498"/>
    <w:rsid w:val="00B0222B"/>
    <w:rsid w:val="00B0435C"/>
    <w:rsid w:val="00B06059"/>
    <w:rsid w:val="00B231F5"/>
    <w:rsid w:val="00B507A6"/>
    <w:rsid w:val="00B85258"/>
    <w:rsid w:val="00B859BA"/>
    <w:rsid w:val="00B90012"/>
    <w:rsid w:val="00BA3752"/>
    <w:rsid w:val="00BA3D40"/>
    <w:rsid w:val="00BB291F"/>
    <w:rsid w:val="00BB5B32"/>
    <w:rsid w:val="00BD00F0"/>
    <w:rsid w:val="00BD1587"/>
    <w:rsid w:val="00BD730C"/>
    <w:rsid w:val="00BF0917"/>
    <w:rsid w:val="00BF328B"/>
    <w:rsid w:val="00BF3D54"/>
    <w:rsid w:val="00BF430E"/>
    <w:rsid w:val="00BF5E2B"/>
    <w:rsid w:val="00C02C4C"/>
    <w:rsid w:val="00C14CBA"/>
    <w:rsid w:val="00C16610"/>
    <w:rsid w:val="00C17AC0"/>
    <w:rsid w:val="00C26F68"/>
    <w:rsid w:val="00C470FE"/>
    <w:rsid w:val="00C54C3F"/>
    <w:rsid w:val="00C558BE"/>
    <w:rsid w:val="00C702C8"/>
    <w:rsid w:val="00C83F2F"/>
    <w:rsid w:val="00CA1CED"/>
    <w:rsid w:val="00CA5022"/>
    <w:rsid w:val="00CB52EE"/>
    <w:rsid w:val="00CC0523"/>
    <w:rsid w:val="00CC67B4"/>
    <w:rsid w:val="00CD15DA"/>
    <w:rsid w:val="00D02C7E"/>
    <w:rsid w:val="00D05081"/>
    <w:rsid w:val="00D05340"/>
    <w:rsid w:val="00D17B55"/>
    <w:rsid w:val="00D25314"/>
    <w:rsid w:val="00D32BFF"/>
    <w:rsid w:val="00D428E4"/>
    <w:rsid w:val="00D64F10"/>
    <w:rsid w:val="00D7320B"/>
    <w:rsid w:val="00D77289"/>
    <w:rsid w:val="00D93107"/>
    <w:rsid w:val="00D942A2"/>
    <w:rsid w:val="00DA6B22"/>
    <w:rsid w:val="00DA6F15"/>
    <w:rsid w:val="00DB3085"/>
    <w:rsid w:val="00DC104D"/>
    <w:rsid w:val="00DC76B6"/>
    <w:rsid w:val="00DD5887"/>
    <w:rsid w:val="00DE2139"/>
    <w:rsid w:val="00DE5C95"/>
    <w:rsid w:val="00E037D6"/>
    <w:rsid w:val="00E067BA"/>
    <w:rsid w:val="00E13155"/>
    <w:rsid w:val="00E137AA"/>
    <w:rsid w:val="00E55F75"/>
    <w:rsid w:val="00E701E0"/>
    <w:rsid w:val="00E7365C"/>
    <w:rsid w:val="00EC2F86"/>
    <w:rsid w:val="00EC4BD7"/>
    <w:rsid w:val="00EE01CE"/>
    <w:rsid w:val="00EE4E22"/>
    <w:rsid w:val="00EF3731"/>
    <w:rsid w:val="00EF3919"/>
    <w:rsid w:val="00F17AE6"/>
    <w:rsid w:val="00F23390"/>
    <w:rsid w:val="00F33F5A"/>
    <w:rsid w:val="00F36EF5"/>
    <w:rsid w:val="00F52662"/>
    <w:rsid w:val="00F57768"/>
    <w:rsid w:val="00F70632"/>
    <w:rsid w:val="00F73F91"/>
    <w:rsid w:val="00F80AF8"/>
    <w:rsid w:val="00F80BEB"/>
    <w:rsid w:val="00F87472"/>
    <w:rsid w:val="00FA77BE"/>
    <w:rsid w:val="00FC537F"/>
    <w:rsid w:val="00FD2756"/>
    <w:rsid w:val="00FD361C"/>
    <w:rsid w:val="00FD5927"/>
    <w:rsid w:val="00FE7AE1"/>
    <w:rsid w:val="00FF16E5"/>
    <w:rsid w:val="00FF5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54E26"/>
  <w15:chartTrackingRefBased/>
  <w15:docId w15:val="{9399D73A-5108-4CB0-91E2-663BF165D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C012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w1">
    <w:name w:val="nw1"/>
    <w:uiPriority w:val="99"/>
    <w:rsid w:val="008C0128"/>
  </w:style>
  <w:style w:type="paragraph" w:customStyle="1" w:styleId="Standard">
    <w:name w:val="Standard"/>
    <w:rsid w:val="005A00C4"/>
    <w:pPr>
      <w:suppressAutoHyphens/>
      <w:autoSpaceDN w:val="0"/>
      <w:spacing w:line="254" w:lineRule="auto"/>
      <w:textAlignment w:val="baseline"/>
    </w:pPr>
    <w:rPr>
      <w:rFonts w:ascii="Calibri" w:eastAsia="Calibri" w:hAnsi="Calibri" w:cs="Tahoma"/>
    </w:rPr>
  </w:style>
  <w:style w:type="paragraph" w:styleId="ListParagraph">
    <w:name w:val="List Paragraph"/>
    <w:basedOn w:val="Normal"/>
    <w:uiPriority w:val="34"/>
    <w:qFormat/>
    <w:rsid w:val="0092277A"/>
    <w:pPr>
      <w:ind w:left="720"/>
      <w:contextualSpacing/>
    </w:pPr>
    <w:rPr>
      <w:rFonts w:asciiTheme="minorHAnsi" w:eastAsiaTheme="minorHAnsi" w:hAnsiTheme="minorHAnsi" w:cstheme="minorBidi"/>
      <w:sz w:val="24"/>
      <w:szCs w:val="24"/>
      <w:lang w:eastAsia="en-US"/>
    </w:rPr>
  </w:style>
  <w:style w:type="paragraph" w:styleId="Header">
    <w:name w:val="header"/>
    <w:basedOn w:val="Normal"/>
    <w:link w:val="HeaderChar"/>
    <w:uiPriority w:val="99"/>
    <w:unhideWhenUsed/>
    <w:rsid w:val="00FD5927"/>
    <w:pPr>
      <w:tabs>
        <w:tab w:val="center" w:pos="4513"/>
        <w:tab w:val="right" w:pos="9026"/>
      </w:tabs>
    </w:pPr>
  </w:style>
  <w:style w:type="character" w:customStyle="1" w:styleId="HeaderChar">
    <w:name w:val="Header Char"/>
    <w:basedOn w:val="DefaultParagraphFont"/>
    <w:link w:val="Header"/>
    <w:uiPriority w:val="99"/>
    <w:rsid w:val="00FD592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D5927"/>
    <w:pPr>
      <w:tabs>
        <w:tab w:val="center" w:pos="4513"/>
        <w:tab w:val="right" w:pos="9026"/>
      </w:tabs>
    </w:pPr>
  </w:style>
  <w:style w:type="character" w:customStyle="1" w:styleId="FooterChar">
    <w:name w:val="Footer Char"/>
    <w:basedOn w:val="DefaultParagraphFont"/>
    <w:link w:val="Footer"/>
    <w:uiPriority w:val="99"/>
    <w:rsid w:val="00FD5927"/>
    <w:rPr>
      <w:rFonts w:ascii="Times New Roman" w:eastAsia="Times New Roman" w:hAnsi="Times New Roman" w:cs="Times New Roman"/>
      <w:sz w:val="20"/>
      <w:szCs w:val="20"/>
      <w:lang w:eastAsia="en-GB"/>
    </w:rPr>
  </w:style>
  <w:style w:type="paragraph" w:customStyle="1" w:styleId="AssignBody">
    <w:name w:val="AssignBody"/>
    <w:basedOn w:val="Normal"/>
    <w:link w:val="AssignBodyChar"/>
    <w:qFormat/>
    <w:rsid w:val="001C3FF0"/>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1C3FF0"/>
    <w:rPr>
      <w:rFonts w:ascii="Arial" w:hAnsi="Arial"/>
    </w:rPr>
  </w:style>
  <w:style w:type="table" w:styleId="TableGrid">
    <w:name w:val="Table Grid"/>
    <w:basedOn w:val="TableNormal"/>
    <w:uiPriority w:val="39"/>
    <w:rsid w:val="001C3F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3FF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6597</Words>
  <Characters>37603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Felton (1900196)</dc:creator>
  <cp:keywords/>
  <dc:description/>
  <cp:lastModifiedBy>Cerys Felton (1900196)</cp:lastModifiedBy>
  <cp:revision>2</cp:revision>
  <dcterms:created xsi:type="dcterms:W3CDTF">2020-02-23T10:29:00Z</dcterms:created>
  <dcterms:modified xsi:type="dcterms:W3CDTF">2020-02-23T10:29:00Z</dcterms:modified>
</cp:coreProperties>
</file>