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32047E" w:rsidRDefault="0032047E" w:rsidP="00922FD8">
      <w:pPr>
        <w:spacing w:line="480" w:lineRule="auto"/>
        <w:jc w:val="center"/>
        <w:rPr>
          <w:b/>
          <w:sz w:val="36"/>
          <w:szCs w:val="36"/>
        </w:rPr>
      </w:pPr>
    </w:p>
    <w:p w14:paraId="00000002" w14:textId="77777777" w:rsidR="0032047E" w:rsidRDefault="0032047E" w:rsidP="00922FD8">
      <w:pPr>
        <w:spacing w:line="480" w:lineRule="auto"/>
        <w:jc w:val="center"/>
        <w:rPr>
          <w:b/>
          <w:sz w:val="36"/>
          <w:szCs w:val="36"/>
        </w:rPr>
      </w:pPr>
    </w:p>
    <w:p w14:paraId="00000003" w14:textId="77777777" w:rsidR="0032047E" w:rsidRDefault="0032047E" w:rsidP="00922FD8">
      <w:pPr>
        <w:spacing w:line="480" w:lineRule="auto"/>
        <w:jc w:val="center"/>
        <w:rPr>
          <w:b/>
          <w:sz w:val="36"/>
          <w:szCs w:val="36"/>
        </w:rPr>
      </w:pPr>
    </w:p>
    <w:p w14:paraId="00000004" w14:textId="77777777" w:rsidR="0032047E" w:rsidRDefault="0032047E" w:rsidP="00922FD8">
      <w:pPr>
        <w:spacing w:line="480" w:lineRule="auto"/>
        <w:jc w:val="center"/>
        <w:rPr>
          <w:b/>
          <w:sz w:val="36"/>
          <w:szCs w:val="36"/>
        </w:rPr>
      </w:pPr>
    </w:p>
    <w:p w14:paraId="00000005" w14:textId="77777777" w:rsidR="0032047E" w:rsidRDefault="0032047E" w:rsidP="00922FD8">
      <w:pPr>
        <w:spacing w:line="480" w:lineRule="auto"/>
        <w:jc w:val="center"/>
        <w:rPr>
          <w:b/>
          <w:sz w:val="36"/>
          <w:szCs w:val="36"/>
        </w:rPr>
      </w:pPr>
    </w:p>
    <w:p w14:paraId="59609760" w14:textId="77777777" w:rsidR="00922FD8" w:rsidRPr="00922FD8" w:rsidRDefault="00000000" w:rsidP="00922FD8">
      <w:pPr>
        <w:spacing w:line="480" w:lineRule="auto"/>
        <w:jc w:val="left"/>
        <w:rPr>
          <w:bCs/>
        </w:rPr>
      </w:pPr>
      <w:r w:rsidRPr="00922FD8">
        <w:rPr>
          <w:bCs/>
        </w:rPr>
        <w:t>Management &amp; Organisational Behaviour</w:t>
      </w:r>
      <w:r w:rsidRPr="00922FD8">
        <w:rPr>
          <w:bCs/>
        </w:rPr>
        <w:br/>
        <w:t xml:space="preserve">Written </w:t>
      </w:r>
      <w:proofErr w:type="gramStart"/>
      <w:r w:rsidRPr="00922FD8">
        <w:rPr>
          <w:bCs/>
        </w:rPr>
        <w:t>report</w:t>
      </w:r>
      <w:proofErr w:type="gramEnd"/>
    </w:p>
    <w:p w14:paraId="25FB857F" w14:textId="77777777" w:rsidR="00922FD8" w:rsidRDefault="00922FD8" w:rsidP="00922FD8">
      <w:pPr>
        <w:spacing w:line="480" w:lineRule="auto"/>
        <w:jc w:val="center"/>
        <w:rPr>
          <w:i/>
          <w:sz w:val="36"/>
          <w:szCs w:val="36"/>
        </w:rPr>
      </w:pPr>
    </w:p>
    <w:p w14:paraId="6DE548FE" w14:textId="77777777" w:rsidR="00922FD8" w:rsidRDefault="00922FD8" w:rsidP="00922FD8">
      <w:pPr>
        <w:spacing w:line="480" w:lineRule="auto"/>
        <w:jc w:val="center"/>
        <w:rPr>
          <w:i/>
          <w:sz w:val="36"/>
          <w:szCs w:val="36"/>
        </w:rPr>
      </w:pPr>
    </w:p>
    <w:p w14:paraId="56620747" w14:textId="77777777" w:rsidR="00922FD8" w:rsidRPr="00922FD8" w:rsidRDefault="00922FD8" w:rsidP="00922FD8">
      <w:pPr>
        <w:spacing w:line="480" w:lineRule="auto"/>
        <w:jc w:val="center"/>
        <w:rPr>
          <w:iCs/>
          <w:sz w:val="36"/>
          <w:szCs w:val="36"/>
        </w:rPr>
      </w:pPr>
    </w:p>
    <w:p w14:paraId="5924AE9E" w14:textId="7150C6A2" w:rsidR="00922FD8" w:rsidRPr="00922FD8" w:rsidRDefault="00922FD8" w:rsidP="00922FD8">
      <w:pPr>
        <w:tabs>
          <w:tab w:val="left" w:pos="3405"/>
        </w:tabs>
        <w:spacing w:line="480" w:lineRule="auto"/>
        <w:rPr>
          <w:iCs/>
        </w:rPr>
      </w:pPr>
      <w:r>
        <w:rPr>
          <w:i/>
          <w:sz w:val="36"/>
          <w:szCs w:val="36"/>
        </w:rPr>
        <w:tab/>
      </w:r>
    </w:p>
    <w:p w14:paraId="4BA9D0AA" w14:textId="77777777" w:rsidR="00922FD8" w:rsidRDefault="00922FD8" w:rsidP="00922FD8">
      <w:pPr>
        <w:spacing w:line="480" w:lineRule="auto"/>
        <w:jc w:val="center"/>
        <w:rPr>
          <w:i/>
          <w:sz w:val="36"/>
          <w:szCs w:val="36"/>
        </w:rPr>
      </w:pPr>
    </w:p>
    <w:p w14:paraId="1D354E0D" w14:textId="77777777" w:rsidR="00922FD8" w:rsidRDefault="00922FD8" w:rsidP="00922FD8">
      <w:pPr>
        <w:spacing w:line="480" w:lineRule="auto"/>
        <w:jc w:val="center"/>
        <w:rPr>
          <w:i/>
          <w:sz w:val="36"/>
          <w:szCs w:val="36"/>
        </w:rPr>
      </w:pPr>
    </w:p>
    <w:p w14:paraId="277C2734" w14:textId="77777777" w:rsidR="00922FD8" w:rsidRDefault="00922FD8" w:rsidP="00922FD8">
      <w:pPr>
        <w:spacing w:line="480" w:lineRule="auto"/>
      </w:pPr>
      <w:r>
        <w:t>Name: Agda-Claudia Dinu</w:t>
      </w:r>
    </w:p>
    <w:p w14:paraId="60F8B50E" w14:textId="77777777" w:rsidR="00922FD8" w:rsidRDefault="00922FD8" w:rsidP="00922FD8">
      <w:pPr>
        <w:spacing w:line="480" w:lineRule="auto"/>
      </w:pPr>
      <w:r>
        <w:t>Student number: 2118859</w:t>
      </w:r>
    </w:p>
    <w:p w14:paraId="4046B8A5" w14:textId="77777777" w:rsidR="00922FD8" w:rsidRDefault="00922FD8" w:rsidP="00922FD8">
      <w:pPr>
        <w:spacing w:line="480" w:lineRule="auto"/>
      </w:pPr>
      <w:r>
        <w:t>Module: Management and Organisational Behaviour BMIH 5004</w:t>
      </w:r>
    </w:p>
    <w:p w14:paraId="0000000A" w14:textId="0254DA12" w:rsidR="0032047E" w:rsidRDefault="00922FD8" w:rsidP="00922FD8">
      <w:pPr>
        <w:spacing w:line="480" w:lineRule="auto"/>
      </w:pPr>
      <w:r>
        <w:t>Lecturer:  Dale Clarke</w:t>
      </w:r>
      <w:r>
        <w:t xml:space="preserve"> </w:t>
      </w:r>
      <w:r w:rsidR="00000000">
        <w:br w:type="page"/>
      </w:r>
    </w:p>
    <w:p w14:paraId="17419B4B" w14:textId="77777777" w:rsidR="00922FD8" w:rsidRDefault="00922FD8" w:rsidP="00922FD8">
      <w:pPr>
        <w:spacing w:line="480" w:lineRule="auto"/>
        <w:jc w:val="center"/>
        <w:rPr>
          <w:b/>
        </w:rPr>
      </w:pPr>
    </w:p>
    <w:p w14:paraId="0000000B" w14:textId="77777777" w:rsidR="0032047E" w:rsidRPr="00922FD8" w:rsidRDefault="00000000" w:rsidP="00922FD8">
      <w:pPr>
        <w:spacing w:line="480" w:lineRule="auto"/>
        <w:jc w:val="center"/>
        <w:rPr>
          <w:bCs/>
        </w:rPr>
      </w:pPr>
      <w:r w:rsidRPr="00922FD8">
        <w:rPr>
          <w:bCs/>
        </w:rPr>
        <w:t>Table of Content</w:t>
      </w:r>
    </w:p>
    <w:sdt>
      <w:sdtPr>
        <w:id w:val="2116545847"/>
        <w:docPartObj>
          <w:docPartGallery w:val="Table of Contents"/>
          <w:docPartUnique/>
        </w:docPartObj>
      </w:sdtPr>
      <w:sdtContent>
        <w:p w14:paraId="0000000C" w14:textId="15745AB0" w:rsidR="0032047E" w:rsidRPr="00922FD8" w:rsidRDefault="00000000" w:rsidP="00922FD8">
          <w:pPr>
            <w:widowControl w:val="0"/>
            <w:tabs>
              <w:tab w:val="right" w:pos="9025"/>
            </w:tabs>
            <w:spacing w:before="60" w:line="480" w:lineRule="auto"/>
            <w:jc w:val="left"/>
            <w:rPr>
              <w:noProof/>
              <w:color w:val="000000"/>
            </w:rPr>
          </w:pPr>
          <w:r>
            <w:fldChar w:fldCharType="begin"/>
          </w:r>
          <w:r>
            <w:instrText xml:space="preserve"> TOC \h \u \z \t "Heading 1,1,Heading 2,2,Heading 3,3,Heading 4,4,Heading 5,5,Heading 6,6,"</w:instrText>
          </w:r>
          <w:r>
            <w:fldChar w:fldCharType="separate"/>
          </w:r>
          <w:hyperlink w:anchor="_hy7ejcsy4nee">
            <w:r w:rsidRPr="00922FD8">
              <w:rPr>
                <w:noProof/>
                <w:color w:val="000000"/>
              </w:rPr>
              <w:t>Introduction</w:t>
            </w:r>
            <w:r w:rsidRPr="00922FD8">
              <w:rPr>
                <w:noProof/>
                <w:color w:val="000000"/>
              </w:rPr>
              <w:tab/>
            </w:r>
          </w:hyperlink>
          <w:r w:rsidRPr="00922FD8">
            <w:rPr>
              <w:noProof/>
            </w:rPr>
            <w:fldChar w:fldCharType="begin"/>
          </w:r>
          <w:r w:rsidRPr="00922FD8">
            <w:rPr>
              <w:noProof/>
            </w:rPr>
            <w:instrText xml:space="preserve"> PAGEREF _hy7ejcsy4nee \h </w:instrText>
          </w:r>
          <w:r w:rsidRPr="00922FD8">
            <w:rPr>
              <w:noProof/>
            </w:rPr>
          </w:r>
          <w:r w:rsidRPr="00922FD8">
            <w:rPr>
              <w:noProof/>
            </w:rPr>
            <w:fldChar w:fldCharType="separate"/>
          </w:r>
          <w:r w:rsidR="00302DCF">
            <w:rPr>
              <w:noProof/>
            </w:rPr>
            <w:t>3</w:t>
          </w:r>
          <w:r w:rsidRPr="00922FD8">
            <w:rPr>
              <w:noProof/>
            </w:rPr>
            <w:fldChar w:fldCharType="end"/>
          </w:r>
        </w:p>
        <w:p w14:paraId="0000000D" w14:textId="01898E50" w:rsidR="0032047E" w:rsidRPr="00922FD8" w:rsidRDefault="00000000" w:rsidP="00922FD8">
          <w:pPr>
            <w:widowControl w:val="0"/>
            <w:tabs>
              <w:tab w:val="right" w:pos="9025"/>
            </w:tabs>
            <w:spacing w:before="60" w:line="480" w:lineRule="auto"/>
            <w:jc w:val="left"/>
            <w:rPr>
              <w:noProof/>
              <w:color w:val="000000"/>
            </w:rPr>
          </w:pPr>
          <w:hyperlink w:anchor="_riyregfzh8tp">
            <w:r w:rsidRPr="00922FD8">
              <w:rPr>
                <w:noProof/>
                <w:color w:val="000000"/>
              </w:rPr>
              <w:t>Discussion</w:t>
            </w:r>
            <w:r w:rsidRPr="00922FD8">
              <w:rPr>
                <w:noProof/>
                <w:color w:val="000000"/>
              </w:rPr>
              <w:tab/>
            </w:r>
          </w:hyperlink>
          <w:r w:rsidR="00302DCF">
            <w:rPr>
              <w:noProof/>
            </w:rPr>
            <w:t>4</w:t>
          </w:r>
        </w:p>
        <w:p w14:paraId="0000000E" w14:textId="2B8292F2" w:rsidR="0032047E" w:rsidRDefault="00000000" w:rsidP="00922FD8">
          <w:pPr>
            <w:widowControl w:val="0"/>
            <w:tabs>
              <w:tab w:val="right" w:pos="9025"/>
            </w:tabs>
            <w:spacing w:before="60" w:line="480" w:lineRule="auto"/>
            <w:ind w:left="360"/>
            <w:jc w:val="left"/>
            <w:rPr>
              <w:noProof/>
              <w:color w:val="000000"/>
            </w:rPr>
          </w:pPr>
          <w:hyperlink w:anchor="_egigduywde59">
            <w:r>
              <w:rPr>
                <w:noProof/>
                <w:color w:val="000000"/>
              </w:rPr>
              <w:t>Organisational Structure, Culture, and Goals at Accor Hotels</w:t>
            </w:r>
            <w:r>
              <w:rPr>
                <w:noProof/>
                <w:color w:val="000000"/>
              </w:rPr>
              <w:tab/>
            </w:r>
          </w:hyperlink>
          <w:r>
            <w:rPr>
              <w:noProof/>
            </w:rPr>
            <w:fldChar w:fldCharType="begin"/>
          </w:r>
          <w:r>
            <w:rPr>
              <w:noProof/>
            </w:rPr>
            <w:instrText xml:space="preserve"> PAGEREF _egigduywde59 \h </w:instrText>
          </w:r>
          <w:r>
            <w:rPr>
              <w:noProof/>
            </w:rPr>
          </w:r>
          <w:r>
            <w:rPr>
              <w:noProof/>
            </w:rPr>
            <w:fldChar w:fldCharType="separate"/>
          </w:r>
          <w:r w:rsidR="00302DCF">
            <w:rPr>
              <w:noProof/>
            </w:rPr>
            <w:t>4</w:t>
          </w:r>
          <w:r>
            <w:rPr>
              <w:noProof/>
            </w:rPr>
            <w:fldChar w:fldCharType="end"/>
          </w:r>
        </w:p>
        <w:p w14:paraId="6380A47E" w14:textId="20A1AA49" w:rsidR="00302DCF" w:rsidRDefault="00000000" w:rsidP="00302DCF">
          <w:pPr>
            <w:widowControl w:val="0"/>
            <w:tabs>
              <w:tab w:val="right" w:pos="9025"/>
            </w:tabs>
            <w:spacing w:before="60" w:line="480" w:lineRule="auto"/>
            <w:ind w:left="720"/>
            <w:jc w:val="left"/>
            <w:rPr>
              <w:noProof/>
              <w:color w:val="000000"/>
            </w:rPr>
          </w:pPr>
          <w:hyperlink w:anchor="_6zjuoe9h3wg1">
            <w:r>
              <w:rPr>
                <w:noProof/>
                <w:color w:val="000000"/>
              </w:rPr>
              <w:t>Organisational Structure:</w:t>
            </w:r>
            <w:r>
              <w:rPr>
                <w:noProof/>
                <w:color w:val="000000"/>
              </w:rPr>
              <w:tab/>
            </w:r>
          </w:hyperlink>
          <w:r w:rsidR="00302DCF">
            <w:rPr>
              <w:noProof/>
              <w:color w:val="000000"/>
            </w:rPr>
            <w:t>4</w:t>
          </w:r>
        </w:p>
        <w:p w14:paraId="00000010" w14:textId="3671B532" w:rsidR="0032047E" w:rsidRDefault="00000000" w:rsidP="00922FD8">
          <w:pPr>
            <w:widowControl w:val="0"/>
            <w:tabs>
              <w:tab w:val="right" w:pos="9025"/>
            </w:tabs>
            <w:spacing w:before="60" w:line="480" w:lineRule="auto"/>
            <w:ind w:left="720"/>
            <w:jc w:val="left"/>
            <w:rPr>
              <w:noProof/>
              <w:color w:val="000000"/>
            </w:rPr>
          </w:pPr>
          <w:r>
            <w:rPr>
              <w:noProof/>
            </w:rPr>
            <w:fldChar w:fldCharType="begin"/>
          </w:r>
          <w:r>
            <w:rPr>
              <w:noProof/>
            </w:rPr>
            <w:instrText>HYPERLINK \l "_avvgyffx671x" \h</w:instrText>
          </w:r>
          <w:r w:rsidR="00922FD8">
            <w:rPr>
              <w:noProof/>
            </w:rPr>
          </w:r>
          <w:r>
            <w:rPr>
              <w:noProof/>
            </w:rPr>
            <w:fldChar w:fldCharType="separate"/>
          </w:r>
          <w:r>
            <w:rPr>
              <w:noProof/>
              <w:color w:val="000000"/>
            </w:rPr>
            <w:t>Corporate Culture:</w:t>
          </w:r>
          <w:r>
            <w:rPr>
              <w:noProof/>
              <w:color w:val="000000"/>
            </w:rPr>
            <w:tab/>
          </w:r>
          <w:r>
            <w:rPr>
              <w:noProof/>
              <w:color w:val="000000"/>
            </w:rPr>
            <w:fldChar w:fldCharType="end"/>
          </w:r>
          <w:r>
            <w:rPr>
              <w:noProof/>
            </w:rPr>
            <w:fldChar w:fldCharType="begin"/>
          </w:r>
          <w:r>
            <w:rPr>
              <w:noProof/>
            </w:rPr>
            <w:instrText xml:space="preserve"> PAGEREF _avvgyffx671x \h </w:instrText>
          </w:r>
          <w:r>
            <w:rPr>
              <w:noProof/>
            </w:rPr>
          </w:r>
          <w:r>
            <w:rPr>
              <w:noProof/>
            </w:rPr>
            <w:fldChar w:fldCharType="separate"/>
          </w:r>
          <w:r w:rsidR="00302DCF">
            <w:rPr>
              <w:noProof/>
            </w:rPr>
            <w:t>4</w:t>
          </w:r>
          <w:r>
            <w:rPr>
              <w:noProof/>
            </w:rPr>
            <w:fldChar w:fldCharType="end"/>
          </w:r>
        </w:p>
        <w:p w14:paraId="00000011" w14:textId="1DE15343" w:rsidR="0032047E" w:rsidRDefault="00000000" w:rsidP="00922FD8">
          <w:pPr>
            <w:widowControl w:val="0"/>
            <w:tabs>
              <w:tab w:val="right" w:pos="9025"/>
            </w:tabs>
            <w:spacing w:before="60" w:line="480" w:lineRule="auto"/>
            <w:ind w:left="720"/>
            <w:jc w:val="left"/>
            <w:rPr>
              <w:noProof/>
              <w:color w:val="000000"/>
            </w:rPr>
          </w:pPr>
          <w:hyperlink w:anchor="_5rpzdvukvw2a">
            <w:r>
              <w:rPr>
                <w:noProof/>
                <w:color w:val="000000"/>
              </w:rPr>
              <w:t>Goals and Objectives:</w:t>
            </w:r>
            <w:r>
              <w:rPr>
                <w:noProof/>
                <w:color w:val="000000"/>
              </w:rPr>
              <w:tab/>
            </w:r>
          </w:hyperlink>
          <w:r>
            <w:rPr>
              <w:noProof/>
            </w:rPr>
            <w:fldChar w:fldCharType="begin"/>
          </w:r>
          <w:r>
            <w:rPr>
              <w:noProof/>
            </w:rPr>
            <w:instrText xml:space="preserve"> PAGEREF _5rpzdvukvw2a \h </w:instrText>
          </w:r>
          <w:r>
            <w:rPr>
              <w:noProof/>
            </w:rPr>
          </w:r>
          <w:r>
            <w:rPr>
              <w:noProof/>
            </w:rPr>
            <w:fldChar w:fldCharType="separate"/>
          </w:r>
          <w:r w:rsidR="00302DCF">
            <w:rPr>
              <w:noProof/>
            </w:rPr>
            <w:t>5</w:t>
          </w:r>
          <w:r>
            <w:rPr>
              <w:noProof/>
            </w:rPr>
            <w:fldChar w:fldCharType="end"/>
          </w:r>
        </w:p>
        <w:p w14:paraId="00000012" w14:textId="10FE4878" w:rsidR="0032047E" w:rsidRDefault="00000000" w:rsidP="00922FD8">
          <w:pPr>
            <w:widowControl w:val="0"/>
            <w:tabs>
              <w:tab w:val="right" w:pos="9025"/>
            </w:tabs>
            <w:spacing w:before="60" w:line="480" w:lineRule="auto"/>
            <w:ind w:left="360"/>
            <w:jc w:val="left"/>
            <w:rPr>
              <w:noProof/>
              <w:color w:val="000000"/>
            </w:rPr>
          </w:pPr>
          <w:hyperlink w:anchor="_pvd49sfpa0d5">
            <w:r>
              <w:rPr>
                <w:noProof/>
                <w:color w:val="000000"/>
              </w:rPr>
              <w:t>Recent change initiatives, their impact and how well these were managed</w:t>
            </w:r>
            <w:r>
              <w:rPr>
                <w:noProof/>
                <w:color w:val="000000"/>
              </w:rPr>
              <w:tab/>
            </w:r>
          </w:hyperlink>
          <w:r>
            <w:rPr>
              <w:noProof/>
            </w:rPr>
            <w:fldChar w:fldCharType="begin"/>
          </w:r>
          <w:r>
            <w:rPr>
              <w:noProof/>
            </w:rPr>
            <w:instrText xml:space="preserve"> PAGEREF _pvd49sfpa0d5 \h </w:instrText>
          </w:r>
          <w:r>
            <w:rPr>
              <w:noProof/>
            </w:rPr>
          </w:r>
          <w:r>
            <w:rPr>
              <w:noProof/>
            </w:rPr>
            <w:fldChar w:fldCharType="separate"/>
          </w:r>
          <w:r w:rsidR="00302DCF">
            <w:rPr>
              <w:noProof/>
            </w:rPr>
            <w:t>6</w:t>
          </w:r>
          <w:r>
            <w:rPr>
              <w:noProof/>
            </w:rPr>
            <w:fldChar w:fldCharType="end"/>
          </w:r>
        </w:p>
        <w:p w14:paraId="00000013" w14:textId="5067A368" w:rsidR="0032047E" w:rsidRDefault="00000000" w:rsidP="00922FD8">
          <w:pPr>
            <w:widowControl w:val="0"/>
            <w:tabs>
              <w:tab w:val="right" w:pos="9025"/>
            </w:tabs>
            <w:spacing w:before="60" w:line="480" w:lineRule="auto"/>
            <w:ind w:left="720"/>
            <w:jc w:val="left"/>
            <w:rPr>
              <w:noProof/>
              <w:color w:val="000000"/>
            </w:rPr>
          </w:pPr>
          <w:hyperlink w:anchor="_tsuchedggpp0">
            <w:r>
              <w:rPr>
                <w:noProof/>
                <w:color w:val="000000"/>
              </w:rPr>
              <w:t>Change Management Evaluation:</w:t>
            </w:r>
            <w:r>
              <w:rPr>
                <w:noProof/>
                <w:color w:val="000000"/>
              </w:rPr>
              <w:tab/>
            </w:r>
          </w:hyperlink>
          <w:r>
            <w:rPr>
              <w:noProof/>
            </w:rPr>
            <w:fldChar w:fldCharType="begin"/>
          </w:r>
          <w:r>
            <w:rPr>
              <w:noProof/>
            </w:rPr>
            <w:instrText xml:space="preserve"> PAGEREF _tsuchedggpp0 \h </w:instrText>
          </w:r>
          <w:r>
            <w:rPr>
              <w:noProof/>
            </w:rPr>
          </w:r>
          <w:r>
            <w:rPr>
              <w:noProof/>
            </w:rPr>
            <w:fldChar w:fldCharType="separate"/>
          </w:r>
          <w:r w:rsidR="00302DCF">
            <w:rPr>
              <w:noProof/>
            </w:rPr>
            <w:t>7</w:t>
          </w:r>
          <w:r>
            <w:rPr>
              <w:noProof/>
            </w:rPr>
            <w:fldChar w:fldCharType="end"/>
          </w:r>
        </w:p>
        <w:p w14:paraId="00000014" w14:textId="6E0ADA8B" w:rsidR="0032047E" w:rsidRDefault="00000000" w:rsidP="00922FD8">
          <w:pPr>
            <w:widowControl w:val="0"/>
            <w:tabs>
              <w:tab w:val="right" w:pos="9025"/>
            </w:tabs>
            <w:spacing w:before="60" w:line="480" w:lineRule="auto"/>
            <w:ind w:left="360"/>
            <w:jc w:val="left"/>
            <w:rPr>
              <w:noProof/>
              <w:color w:val="000000"/>
            </w:rPr>
          </w:pPr>
          <w:hyperlink w:anchor="_cpjs19t4ta9m">
            <w:r>
              <w:rPr>
                <w:noProof/>
                <w:color w:val="000000"/>
              </w:rPr>
              <w:t>Accor Hotels' Strategic Direction and Current Business Performance</w:t>
            </w:r>
            <w:r>
              <w:rPr>
                <w:noProof/>
                <w:color w:val="000000"/>
              </w:rPr>
              <w:tab/>
            </w:r>
          </w:hyperlink>
          <w:r>
            <w:rPr>
              <w:noProof/>
            </w:rPr>
            <w:fldChar w:fldCharType="begin"/>
          </w:r>
          <w:r>
            <w:rPr>
              <w:noProof/>
            </w:rPr>
            <w:instrText xml:space="preserve"> PAGEREF _cpjs19t4ta9m \h </w:instrText>
          </w:r>
          <w:r>
            <w:rPr>
              <w:noProof/>
            </w:rPr>
          </w:r>
          <w:r>
            <w:rPr>
              <w:noProof/>
            </w:rPr>
            <w:fldChar w:fldCharType="separate"/>
          </w:r>
          <w:r w:rsidR="00302DCF">
            <w:rPr>
              <w:noProof/>
            </w:rPr>
            <w:t>8</w:t>
          </w:r>
          <w:r>
            <w:rPr>
              <w:noProof/>
            </w:rPr>
            <w:fldChar w:fldCharType="end"/>
          </w:r>
        </w:p>
        <w:p w14:paraId="00000015" w14:textId="0AC879B5" w:rsidR="0032047E" w:rsidRDefault="00000000" w:rsidP="00922FD8">
          <w:pPr>
            <w:widowControl w:val="0"/>
            <w:tabs>
              <w:tab w:val="right" w:pos="9025"/>
            </w:tabs>
            <w:spacing w:before="60" w:line="480" w:lineRule="auto"/>
            <w:ind w:left="360"/>
            <w:jc w:val="left"/>
            <w:rPr>
              <w:noProof/>
              <w:color w:val="000000"/>
            </w:rPr>
          </w:pPr>
          <w:hyperlink w:anchor="_xl9sd3ss5ift">
            <w:r>
              <w:rPr>
                <w:noProof/>
                <w:color w:val="000000"/>
              </w:rPr>
              <w:t>Current Business Performance:</w:t>
            </w:r>
            <w:r>
              <w:rPr>
                <w:noProof/>
                <w:color w:val="000000"/>
              </w:rPr>
              <w:tab/>
            </w:r>
          </w:hyperlink>
          <w:r>
            <w:rPr>
              <w:noProof/>
            </w:rPr>
            <w:fldChar w:fldCharType="begin"/>
          </w:r>
          <w:r>
            <w:rPr>
              <w:noProof/>
            </w:rPr>
            <w:instrText xml:space="preserve"> PAGEREF _xl9sd3ss5ift \h </w:instrText>
          </w:r>
          <w:r>
            <w:rPr>
              <w:noProof/>
            </w:rPr>
          </w:r>
          <w:r>
            <w:rPr>
              <w:noProof/>
            </w:rPr>
            <w:fldChar w:fldCharType="separate"/>
          </w:r>
          <w:r w:rsidR="00302DCF">
            <w:rPr>
              <w:noProof/>
            </w:rPr>
            <w:t>10</w:t>
          </w:r>
          <w:r>
            <w:rPr>
              <w:noProof/>
            </w:rPr>
            <w:fldChar w:fldCharType="end"/>
          </w:r>
        </w:p>
        <w:p w14:paraId="00000016" w14:textId="21DD6E22" w:rsidR="0032047E" w:rsidRDefault="00000000" w:rsidP="00922FD8">
          <w:pPr>
            <w:widowControl w:val="0"/>
            <w:tabs>
              <w:tab w:val="right" w:pos="9025"/>
            </w:tabs>
            <w:spacing w:before="60" w:line="480" w:lineRule="auto"/>
            <w:ind w:left="720"/>
            <w:jc w:val="left"/>
            <w:rPr>
              <w:noProof/>
              <w:color w:val="000000"/>
            </w:rPr>
          </w:pPr>
          <w:hyperlink w:anchor="_bpm952hjg8sk">
            <w:r>
              <w:rPr>
                <w:noProof/>
                <w:color w:val="000000"/>
              </w:rPr>
              <w:t>Financial Performance:</w:t>
            </w:r>
            <w:r>
              <w:rPr>
                <w:noProof/>
                <w:color w:val="000000"/>
              </w:rPr>
              <w:tab/>
            </w:r>
          </w:hyperlink>
          <w:r>
            <w:rPr>
              <w:noProof/>
            </w:rPr>
            <w:fldChar w:fldCharType="begin"/>
          </w:r>
          <w:r>
            <w:rPr>
              <w:noProof/>
            </w:rPr>
            <w:instrText xml:space="preserve"> PAGEREF _bpm952hjg8sk \h </w:instrText>
          </w:r>
          <w:r>
            <w:rPr>
              <w:noProof/>
            </w:rPr>
          </w:r>
          <w:r>
            <w:rPr>
              <w:noProof/>
            </w:rPr>
            <w:fldChar w:fldCharType="separate"/>
          </w:r>
          <w:r w:rsidR="00302DCF">
            <w:rPr>
              <w:noProof/>
            </w:rPr>
            <w:t>10</w:t>
          </w:r>
          <w:r>
            <w:rPr>
              <w:noProof/>
            </w:rPr>
            <w:fldChar w:fldCharType="end"/>
          </w:r>
        </w:p>
        <w:p w14:paraId="00000017" w14:textId="3AD0716B" w:rsidR="0032047E" w:rsidRDefault="00000000" w:rsidP="00922FD8">
          <w:pPr>
            <w:widowControl w:val="0"/>
            <w:tabs>
              <w:tab w:val="right" w:pos="9025"/>
            </w:tabs>
            <w:spacing w:before="60" w:line="480" w:lineRule="auto"/>
            <w:ind w:left="720"/>
            <w:jc w:val="left"/>
            <w:rPr>
              <w:noProof/>
              <w:color w:val="000000"/>
            </w:rPr>
          </w:pPr>
          <w:hyperlink w:anchor="_h6o35q8r3i00">
            <w:r>
              <w:rPr>
                <w:noProof/>
                <w:color w:val="000000"/>
              </w:rPr>
              <w:t>Market Position:</w:t>
            </w:r>
            <w:r>
              <w:rPr>
                <w:noProof/>
                <w:color w:val="000000"/>
              </w:rPr>
              <w:tab/>
            </w:r>
          </w:hyperlink>
          <w:r>
            <w:rPr>
              <w:noProof/>
            </w:rPr>
            <w:fldChar w:fldCharType="begin"/>
          </w:r>
          <w:r>
            <w:rPr>
              <w:noProof/>
            </w:rPr>
            <w:instrText xml:space="preserve"> PAGEREF _h6o35q8r3i00 \h </w:instrText>
          </w:r>
          <w:r>
            <w:rPr>
              <w:noProof/>
            </w:rPr>
          </w:r>
          <w:r>
            <w:rPr>
              <w:noProof/>
            </w:rPr>
            <w:fldChar w:fldCharType="separate"/>
          </w:r>
          <w:r w:rsidR="00302DCF">
            <w:rPr>
              <w:noProof/>
            </w:rPr>
            <w:t>10</w:t>
          </w:r>
          <w:r>
            <w:rPr>
              <w:noProof/>
            </w:rPr>
            <w:fldChar w:fldCharType="end"/>
          </w:r>
        </w:p>
        <w:p w14:paraId="00000018" w14:textId="1B87AA7A" w:rsidR="0032047E" w:rsidRDefault="00000000" w:rsidP="00922FD8">
          <w:pPr>
            <w:widowControl w:val="0"/>
            <w:tabs>
              <w:tab w:val="right" w:pos="9025"/>
            </w:tabs>
            <w:spacing w:before="60" w:line="480" w:lineRule="auto"/>
            <w:ind w:left="720"/>
            <w:jc w:val="left"/>
            <w:rPr>
              <w:noProof/>
              <w:color w:val="000000"/>
            </w:rPr>
          </w:pPr>
          <w:hyperlink w:anchor="_i6yj54ab3eww">
            <w:r>
              <w:rPr>
                <w:noProof/>
                <w:color w:val="000000"/>
              </w:rPr>
              <w:t>Reputation and Sustainability:</w:t>
            </w:r>
            <w:r>
              <w:rPr>
                <w:noProof/>
                <w:color w:val="000000"/>
              </w:rPr>
              <w:tab/>
            </w:r>
          </w:hyperlink>
          <w:r>
            <w:rPr>
              <w:noProof/>
            </w:rPr>
            <w:fldChar w:fldCharType="begin"/>
          </w:r>
          <w:r>
            <w:rPr>
              <w:noProof/>
            </w:rPr>
            <w:instrText xml:space="preserve"> PAGEREF _i6yj54ab3eww \h </w:instrText>
          </w:r>
          <w:r>
            <w:rPr>
              <w:noProof/>
            </w:rPr>
          </w:r>
          <w:r>
            <w:rPr>
              <w:noProof/>
            </w:rPr>
            <w:fldChar w:fldCharType="separate"/>
          </w:r>
          <w:r w:rsidR="00302DCF">
            <w:rPr>
              <w:noProof/>
            </w:rPr>
            <w:t>11</w:t>
          </w:r>
          <w:r>
            <w:rPr>
              <w:noProof/>
            </w:rPr>
            <w:fldChar w:fldCharType="end"/>
          </w:r>
        </w:p>
        <w:p w14:paraId="00000019" w14:textId="2C78587B" w:rsidR="0032047E" w:rsidRDefault="00000000" w:rsidP="00922FD8">
          <w:pPr>
            <w:widowControl w:val="0"/>
            <w:tabs>
              <w:tab w:val="right" w:pos="9025"/>
            </w:tabs>
            <w:spacing w:before="60" w:line="480" w:lineRule="auto"/>
            <w:ind w:left="720"/>
            <w:jc w:val="left"/>
            <w:rPr>
              <w:noProof/>
              <w:color w:val="000000"/>
            </w:rPr>
          </w:pPr>
          <w:hyperlink w:anchor="_m5h5a1xgbp6v">
            <w:r>
              <w:rPr>
                <w:noProof/>
                <w:color w:val="000000"/>
              </w:rPr>
              <w:t>Global Expansion:</w:t>
            </w:r>
            <w:r>
              <w:rPr>
                <w:noProof/>
                <w:color w:val="000000"/>
              </w:rPr>
              <w:tab/>
            </w:r>
          </w:hyperlink>
          <w:r>
            <w:rPr>
              <w:noProof/>
            </w:rPr>
            <w:fldChar w:fldCharType="begin"/>
          </w:r>
          <w:r>
            <w:rPr>
              <w:noProof/>
            </w:rPr>
            <w:instrText xml:space="preserve"> PAGEREF _m5h5a1xgbp6v \h </w:instrText>
          </w:r>
          <w:r>
            <w:rPr>
              <w:noProof/>
            </w:rPr>
          </w:r>
          <w:r>
            <w:rPr>
              <w:noProof/>
            </w:rPr>
            <w:fldChar w:fldCharType="separate"/>
          </w:r>
          <w:r w:rsidR="00302DCF">
            <w:rPr>
              <w:noProof/>
            </w:rPr>
            <w:t>11</w:t>
          </w:r>
          <w:r>
            <w:rPr>
              <w:noProof/>
            </w:rPr>
            <w:fldChar w:fldCharType="end"/>
          </w:r>
        </w:p>
        <w:p w14:paraId="0000001A" w14:textId="5B49BA02" w:rsidR="0032047E" w:rsidRDefault="00000000" w:rsidP="00922FD8">
          <w:pPr>
            <w:widowControl w:val="0"/>
            <w:tabs>
              <w:tab w:val="right" w:pos="9025"/>
            </w:tabs>
            <w:spacing w:before="60" w:line="480" w:lineRule="auto"/>
            <w:jc w:val="left"/>
            <w:rPr>
              <w:b/>
              <w:color w:val="000000"/>
            </w:rPr>
          </w:pPr>
          <w:hyperlink w:anchor="_py0arevrpgu0">
            <w:r w:rsidRPr="00922FD8">
              <w:rPr>
                <w:noProof/>
                <w:color w:val="000000"/>
              </w:rPr>
              <w:t>Conclusion</w:t>
            </w:r>
            <w:r w:rsidRPr="00922FD8">
              <w:rPr>
                <w:noProof/>
                <w:color w:val="000000"/>
              </w:rPr>
              <w:tab/>
            </w:r>
          </w:hyperlink>
          <w:r w:rsidR="00302DCF">
            <w:rPr>
              <w:noProof/>
            </w:rPr>
            <w:t>12</w:t>
          </w:r>
          <w:r>
            <w:fldChar w:fldCharType="end"/>
          </w:r>
        </w:p>
      </w:sdtContent>
    </w:sdt>
    <w:p w14:paraId="0000001B" w14:textId="77777777" w:rsidR="0032047E" w:rsidRDefault="00000000" w:rsidP="00922FD8">
      <w:pPr>
        <w:spacing w:line="480" w:lineRule="auto"/>
        <w:rPr>
          <w:b/>
        </w:rPr>
      </w:pPr>
      <w:r>
        <w:br w:type="page"/>
      </w:r>
    </w:p>
    <w:p w14:paraId="0000001C" w14:textId="77777777" w:rsidR="0032047E" w:rsidRPr="00922FD8" w:rsidRDefault="00000000" w:rsidP="00922FD8">
      <w:pPr>
        <w:pStyle w:val="Heading1"/>
        <w:spacing w:line="480" w:lineRule="auto"/>
        <w:rPr>
          <w:b w:val="0"/>
          <w:bCs/>
        </w:rPr>
      </w:pPr>
      <w:bookmarkStart w:id="0" w:name="_hy7ejcsy4nee" w:colFirst="0" w:colLast="0"/>
      <w:bookmarkEnd w:id="0"/>
      <w:r w:rsidRPr="00922FD8">
        <w:rPr>
          <w:b w:val="0"/>
          <w:bCs/>
        </w:rPr>
        <w:lastRenderedPageBreak/>
        <w:t>Introduction</w:t>
      </w:r>
    </w:p>
    <w:p w14:paraId="0000001D" w14:textId="77777777" w:rsidR="0032047E" w:rsidRDefault="00000000" w:rsidP="00922FD8">
      <w:pPr>
        <w:spacing w:line="480" w:lineRule="auto"/>
      </w:pPr>
      <w:r>
        <w:t>This research presents an in-depth examination of Accor Hotels, a major worldwide participant in the hotel sector. This research examines the company's aims, culture, and organisational structure; a discussion of prior transformation programmes and their effects; and an evaluation of Accor Hotels' present business performance and strategic direction. The research is to give a complete overview of Accor Hotels as it successfully adapts to the dynamic and competitive environment of the hospitality industry via the use of key ideas and concepts.</w:t>
      </w:r>
    </w:p>
    <w:p w14:paraId="0000001E" w14:textId="77777777" w:rsidR="0032047E" w:rsidRDefault="0032047E" w:rsidP="00922FD8">
      <w:pPr>
        <w:spacing w:line="480" w:lineRule="auto"/>
      </w:pPr>
    </w:p>
    <w:p w14:paraId="7CA44123" w14:textId="77777777" w:rsidR="00F83486" w:rsidRDefault="00F83486" w:rsidP="00922FD8">
      <w:pPr>
        <w:spacing w:line="480" w:lineRule="auto"/>
        <w:rPr>
          <w:b/>
        </w:rPr>
      </w:pPr>
      <w:bookmarkStart w:id="1" w:name="_riyregfzh8tp" w:colFirst="0" w:colLast="0"/>
      <w:bookmarkEnd w:id="1"/>
      <w:r>
        <w:br w:type="page"/>
      </w:r>
    </w:p>
    <w:p w14:paraId="0000001F" w14:textId="453E287E" w:rsidR="0032047E" w:rsidRPr="00302DCF" w:rsidRDefault="00000000" w:rsidP="00922FD8">
      <w:pPr>
        <w:pStyle w:val="Heading1"/>
        <w:spacing w:line="480" w:lineRule="auto"/>
        <w:rPr>
          <w:b w:val="0"/>
          <w:bCs/>
        </w:rPr>
      </w:pPr>
      <w:r w:rsidRPr="00302DCF">
        <w:rPr>
          <w:b w:val="0"/>
          <w:bCs/>
        </w:rPr>
        <w:lastRenderedPageBreak/>
        <w:t>Discussion</w:t>
      </w:r>
    </w:p>
    <w:p w14:paraId="00000020" w14:textId="77777777" w:rsidR="0032047E" w:rsidRPr="00302DCF" w:rsidRDefault="00000000" w:rsidP="00922FD8">
      <w:pPr>
        <w:pStyle w:val="Heading2"/>
        <w:spacing w:line="480" w:lineRule="auto"/>
        <w:rPr>
          <w:b w:val="0"/>
          <w:bCs/>
        </w:rPr>
      </w:pPr>
      <w:bookmarkStart w:id="2" w:name="_egigduywde59" w:colFirst="0" w:colLast="0"/>
      <w:bookmarkEnd w:id="2"/>
      <w:r w:rsidRPr="00302DCF">
        <w:rPr>
          <w:b w:val="0"/>
          <w:bCs/>
        </w:rPr>
        <w:t>Organisational Structure, Culture, and Goals at Accor Hotels</w:t>
      </w:r>
    </w:p>
    <w:p w14:paraId="00000021" w14:textId="77777777" w:rsidR="0032047E" w:rsidRDefault="00000000" w:rsidP="00922FD8">
      <w:pPr>
        <w:spacing w:line="480" w:lineRule="auto"/>
      </w:pPr>
      <w:r>
        <w:t xml:space="preserve">The purpose, culture, and organisational structure of a corporation all have a critical influence in determining its success and strategic direction. Accor Hotels, a worldwide hospitality behemoth, presents an interesting case study in this area. In this study, we will look at the key principles that characterise Accor Hotels' operations, the corporate culture that penetrates </w:t>
      </w:r>
      <w:proofErr w:type="gramStart"/>
      <w:r>
        <w:t>all of</w:t>
      </w:r>
      <w:proofErr w:type="gramEnd"/>
      <w:r>
        <w:t xml:space="preserve"> its subsidiaries, and the organisational structure of the organisation.</w:t>
      </w:r>
    </w:p>
    <w:p w14:paraId="00000022" w14:textId="77777777" w:rsidR="0032047E" w:rsidRPr="00302DCF" w:rsidRDefault="00000000" w:rsidP="00922FD8">
      <w:pPr>
        <w:pStyle w:val="Heading3"/>
        <w:spacing w:line="480" w:lineRule="auto"/>
        <w:rPr>
          <w:b w:val="0"/>
          <w:bCs/>
          <w:i w:val="0"/>
          <w:iCs/>
        </w:rPr>
      </w:pPr>
      <w:bookmarkStart w:id="3" w:name="_6zjuoe9h3wg1" w:colFirst="0" w:colLast="0"/>
      <w:bookmarkEnd w:id="3"/>
      <w:r w:rsidRPr="00302DCF">
        <w:rPr>
          <w:b w:val="0"/>
          <w:bCs/>
          <w:i w:val="0"/>
          <w:iCs/>
        </w:rPr>
        <w:t>Organisational Structure:</w:t>
      </w:r>
    </w:p>
    <w:p w14:paraId="00000023" w14:textId="77777777" w:rsidR="0032047E" w:rsidRDefault="00000000" w:rsidP="00922FD8">
      <w:pPr>
        <w:spacing w:line="480" w:lineRule="auto"/>
      </w:pPr>
      <w:r>
        <w:t xml:space="preserve">Accor Hotels relies on a decentralised organisational structure, which is a popular strategy in the hospitality business. This structure helps the corporation to handle a diversified portfolio of hotel brands and sites around the world effectively. At the top of the hierarchy is the corporate headquarters, where strategic choices are taken and monitoring is given to guarantee consistency and alignment throughout the whole business (Camelia </w:t>
      </w:r>
      <w:r>
        <w:rPr>
          <w:i/>
        </w:rPr>
        <w:t>et al.,</w:t>
      </w:r>
      <w:r>
        <w:t xml:space="preserve"> 2019). However, what sets Accor Hotels distinct is its brand-specific management at the regional and local unit levels. The corporation has a myriad of brands, including Sofitel, Novotel, Ibis, and many more. Each brand functions </w:t>
      </w:r>
      <w:proofErr w:type="gramStart"/>
      <w:r>
        <w:t>fairly independently</w:t>
      </w:r>
      <w:proofErr w:type="gramEnd"/>
      <w:r>
        <w:t xml:space="preserve"> with its own management teams. This brand-level autonomy enables for flexibility to local market circumstances and cultural preferences while preserving brand integrity. The decentralised structure is founded on contingency theory, which asserts that the efficacy of an organisation's structure relies on the scenario it encounters. In Accor's instance, the variety of its properties and their </w:t>
      </w:r>
      <w:proofErr w:type="gramStart"/>
      <w:r>
        <w:t>particular demands</w:t>
      </w:r>
      <w:proofErr w:type="gramEnd"/>
      <w:r>
        <w:t xml:space="preserve"> makes a more centralised structure less successful. This framework enables for flexibility and reactivity, crucial drivers in the hospitality business.</w:t>
      </w:r>
    </w:p>
    <w:p w14:paraId="00000024" w14:textId="77777777" w:rsidR="0032047E" w:rsidRPr="00302DCF" w:rsidRDefault="00000000" w:rsidP="00922FD8">
      <w:pPr>
        <w:pStyle w:val="Heading3"/>
        <w:spacing w:line="480" w:lineRule="auto"/>
        <w:rPr>
          <w:b w:val="0"/>
          <w:bCs/>
          <w:i w:val="0"/>
          <w:iCs/>
        </w:rPr>
      </w:pPr>
      <w:bookmarkStart w:id="4" w:name="_avvgyffx671x" w:colFirst="0" w:colLast="0"/>
      <w:bookmarkEnd w:id="4"/>
      <w:r w:rsidRPr="00302DCF">
        <w:rPr>
          <w:b w:val="0"/>
          <w:bCs/>
          <w:i w:val="0"/>
          <w:iCs/>
        </w:rPr>
        <w:t>Corporate Culture:</w:t>
      </w:r>
    </w:p>
    <w:p w14:paraId="00000025" w14:textId="44C7E5D4" w:rsidR="0032047E" w:rsidRDefault="00000000" w:rsidP="00922FD8">
      <w:pPr>
        <w:spacing w:line="480" w:lineRule="auto"/>
      </w:pPr>
      <w:r>
        <w:t>Accor Hotels prides itself on cultivating a culture of hospitality and guest-centricity. The company's basic principles, including "</w:t>
      </w:r>
      <w:proofErr w:type="spellStart"/>
      <w:r>
        <w:t>Heartists</w:t>
      </w:r>
      <w:proofErr w:type="spellEnd"/>
      <w:r>
        <w:t xml:space="preserve">," emphasise on workers' genuine caring for </w:t>
      </w:r>
      <w:r>
        <w:lastRenderedPageBreak/>
        <w:t xml:space="preserve">guests and their well-being. Accor's culture supports diversity, inclusiveness, and sustainability. It correlates with social exchange theory, which stresses the reciprocity of connections. In the hotel business, a good and caring culture may lead to loyal visitors and </w:t>
      </w:r>
      <w:r w:rsidR="00F83486">
        <w:t>devoted personnel</w:t>
      </w:r>
      <w:r>
        <w:t>, ultimately increasing the bottom line (</w:t>
      </w:r>
      <w:r>
        <w:rPr>
          <w:color w:val="222222"/>
          <w:highlight w:val="white"/>
        </w:rPr>
        <w:t>Nga, 2020</w:t>
      </w:r>
      <w:r>
        <w:t>). Accor's dedication to sustainability is also evident in business culture, coinciding with ideas relating to corporate social responsibility (CSR). The "Planet 21" initiative, focused at decreasing the environmental imprint of the group's hotels, underlines the company's adherence to greater social aims (</w:t>
      </w:r>
      <w:r>
        <w:rPr>
          <w:color w:val="222222"/>
          <w:highlight w:val="white"/>
        </w:rPr>
        <w:t>Nga, 2020</w:t>
      </w:r>
      <w:r>
        <w:t>).</w:t>
      </w:r>
    </w:p>
    <w:p w14:paraId="00000026" w14:textId="77777777" w:rsidR="0032047E" w:rsidRPr="00302DCF" w:rsidRDefault="00000000" w:rsidP="00922FD8">
      <w:pPr>
        <w:pStyle w:val="Heading3"/>
        <w:spacing w:line="480" w:lineRule="auto"/>
        <w:rPr>
          <w:b w:val="0"/>
          <w:bCs/>
          <w:i w:val="0"/>
          <w:iCs/>
        </w:rPr>
      </w:pPr>
      <w:bookmarkStart w:id="5" w:name="_5rpzdvukvw2a" w:colFirst="0" w:colLast="0"/>
      <w:bookmarkEnd w:id="5"/>
      <w:r w:rsidRPr="00302DCF">
        <w:rPr>
          <w:b w:val="0"/>
          <w:bCs/>
          <w:i w:val="0"/>
          <w:iCs/>
        </w:rPr>
        <w:t>Goals and Objectives:</w:t>
      </w:r>
    </w:p>
    <w:p w14:paraId="00000027" w14:textId="77777777" w:rsidR="0032047E" w:rsidRDefault="00000000" w:rsidP="00922FD8">
      <w:pPr>
        <w:spacing w:line="480" w:lineRule="auto"/>
      </w:pPr>
      <w:r>
        <w:t>Accor Hotels' aims are intimately related to its commitment to guest pleasure and sustainable development. Key aims include:</w:t>
      </w:r>
    </w:p>
    <w:p w14:paraId="00000028" w14:textId="77777777" w:rsidR="0032047E" w:rsidRDefault="00000000" w:rsidP="00922FD8">
      <w:pPr>
        <w:spacing w:line="480" w:lineRule="auto"/>
      </w:pPr>
      <w:r>
        <w:t>1. Global Expansion: Accor's objective is to continue expanding its global reach. This conforms with resource-based perspective theory, since it exploits its unique resources, such as strong brand equity and loyalty programs, to grow into new areas and acquire more properties (</w:t>
      </w:r>
      <w:proofErr w:type="spellStart"/>
      <w:r>
        <w:rPr>
          <w:color w:val="222222"/>
          <w:highlight w:val="white"/>
        </w:rPr>
        <w:t>Demirçiftçi</w:t>
      </w:r>
      <w:proofErr w:type="spellEnd"/>
      <w:r>
        <w:rPr>
          <w:color w:val="222222"/>
          <w:highlight w:val="white"/>
        </w:rPr>
        <w:t xml:space="preserve"> and KIZILIRMAK, 2016</w:t>
      </w:r>
      <w:r>
        <w:t>).</w:t>
      </w:r>
    </w:p>
    <w:p w14:paraId="00000029" w14:textId="77777777" w:rsidR="0032047E" w:rsidRDefault="00000000" w:rsidP="00922FD8">
      <w:pPr>
        <w:spacing w:line="480" w:lineRule="auto"/>
      </w:pPr>
      <w:r>
        <w:t>2. Sustainability: The "Planet 21" initiative highlights Accor's goal to reduce its environmental effect and contribute positively to society. This correlates with stakeholder theory, since it respects the interests of a broad variety of stakeholders, including the environment and the communities in which the firm works.</w:t>
      </w:r>
    </w:p>
    <w:p w14:paraId="0000002A" w14:textId="77777777" w:rsidR="0032047E" w:rsidRDefault="00000000" w:rsidP="00922FD8">
      <w:pPr>
        <w:spacing w:line="480" w:lineRule="auto"/>
      </w:pPr>
      <w:r>
        <w:t>3. Profitability and Shareholder Value: Like any organisation, Accor Hotels wants to maximise shareholder value. This purpose is congruent with agency theory, which stresses the alignment of interests between shareholders and management (</w:t>
      </w:r>
      <w:proofErr w:type="spellStart"/>
      <w:r>
        <w:rPr>
          <w:color w:val="222222"/>
          <w:highlight w:val="white"/>
        </w:rPr>
        <w:t>Demirçiftçi</w:t>
      </w:r>
      <w:proofErr w:type="spellEnd"/>
      <w:r>
        <w:rPr>
          <w:color w:val="222222"/>
          <w:highlight w:val="white"/>
        </w:rPr>
        <w:t xml:space="preserve"> and KIZILIRMAK, 2016</w:t>
      </w:r>
      <w:r>
        <w:t>).</w:t>
      </w:r>
    </w:p>
    <w:p w14:paraId="0000002B" w14:textId="77777777" w:rsidR="0032047E" w:rsidRDefault="0032047E" w:rsidP="00922FD8">
      <w:pPr>
        <w:spacing w:line="480" w:lineRule="auto"/>
      </w:pPr>
    </w:p>
    <w:p w14:paraId="0000002C" w14:textId="77777777" w:rsidR="0032047E" w:rsidRPr="00302DCF" w:rsidRDefault="00000000" w:rsidP="00922FD8">
      <w:pPr>
        <w:pStyle w:val="Heading2"/>
        <w:spacing w:line="480" w:lineRule="auto"/>
        <w:rPr>
          <w:b w:val="0"/>
          <w:bCs/>
        </w:rPr>
      </w:pPr>
      <w:bookmarkStart w:id="6" w:name="_pvd49sfpa0d5" w:colFirst="0" w:colLast="0"/>
      <w:bookmarkEnd w:id="6"/>
      <w:r w:rsidRPr="00302DCF">
        <w:rPr>
          <w:b w:val="0"/>
          <w:bCs/>
        </w:rPr>
        <w:lastRenderedPageBreak/>
        <w:t xml:space="preserve">Recent change initiatives, their impact and how well these were </w:t>
      </w:r>
      <w:proofErr w:type="gramStart"/>
      <w:r w:rsidRPr="00302DCF">
        <w:rPr>
          <w:b w:val="0"/>
          <w:bCs/>
        </w:rPr>
        <w:t>managed</w:t>
      </w:r>
      <w:proofErr w:type="gramEnd"/>
    </w:p>
    <w:p w14:paraId="0000002D" w14:textId="77777777" w:rsidR="0032047E" w:rsidRDefault="00000000" w:rsidP="00922FD8">
      <w:pPr>
        <w:spacing w:line="480" w:lineRule="auto"/>
      </w:pPr>
      <w:r>
        <w:t>The company's digital transformation programme represented a crucial move towards increasing guest experiences and operational efficiency. This includes the adoption of cutting-edge technology, such as smartphone check-in and keyless access, as well as individualised guest services. The effect of this shift was two-fold. On one side, it dramatically enhanced visitor experiences, giving ease and customisation. On the other, it led to greater income, both via tailored upselling and cost savings in manual operations. The success of this effort may be ascribed to its alignment with the Technology adoption Model, since user adoption of the technology was high, benefitting both visitors and workers.</w:t>
      </w:r>
    </w:p>
    <w:p w14:paraId="0000002E" w14:textId="77777777" w:rsidR="0032047E" w:rsidRDefault="00000000" w:rsidP="00922FD8">
      <w:pPr>
        <w:spacing w:line="480" w:lineRule="auto"/>
      </w:pPr>
      <w:r>
        <w:t>Accor Hotels went on a quest to reform its brand portfolio, simplifying and unifying its services. This strategy attempted to decrease consumer misunderstanding and increase brand consistency, addressing issues about brand dilution. The brand portfolio reorganisation matched with the resource-based perspective theory, using Accor's brand equity to optimise its brand portfolio and generate a competitive advantage. This programme reallocated resources deliberately to develop key capabilities, encouraging consistency in visitor experiences and reinforcing brand identity.</w:t>
      </w:r>
    </w:p>
    <w:p w14:paraId="0000002F" w14:textId="77777777" w:rsidR="0032047E" w:rsidRDefault="00000000" w:rsidP="00922FD8">
      <w:pPr>
        <w:spacing w:line="480" w:lineRule="auto"/>
      </w:pPr>
      <w:r>
        <w:t>The "Planet 21" campaign showed Accor Hotels' commitment to environmental sustainability and corporate social responsibility. This effort aimed at decreasing the environmental effect of the group's hotels via different initiatives, including energy efficiency improvements and trash reduction (</w:t>
      </w:r>
      <w:r>
        <w:rPr>
          <w:color w:val="222222"/>
          <w:highlight w:val="white"/>
        </w:rPr>
        <w:t>AccorHotels, 2019</w:t>
      </w:r>
      <w:r>
        <w:t xml:space="preserve">). The effect of this project extended beyond environmental stewardship; it favourably benefited the company's reputation and desirability to </w:t>
      </w:r>
      <w:proofErr w:type="gramStart"/>
      <w:r>
        <w:t>environmentally-conscious</w:t>
      </w:r>
      <w:proofErr w:type="gramEnd"/>
      <w:r>
        <w:t xml:space="preserve"> clients. Accor's advocacy of sustainability coincides with the Institutional </w:t>
      </w:r>
      <w:proofErr w:type="gramStart"/>
      <w:r>
        <w:t>Theory, since</w:t>
      </w:r>
      <w:proofErr w:type="gramEnd"/>
      <w:r>
        <w:t xml:space="preserve"> it positioned itself positively in a society more concerned about environmental concerns.</w:t>
      </w:r>
    </w:p>
    <w:p w14:paraId="00000030" w14:textId="77777777" w:rsidR="0032047E" w:rsidRPr="00302DCF" w:rsidRDefault="00000000" w:rsidP="00922FD8">
      <w:pPr>
        <w:pStyle w:val="Heading3"/>
        <w:spacing w:line="480" w:lineRule="auto"/>
        <w:rPr>
          <w:b w:val="0"/>
          <w:bCs/>
          <w:i w:val="0"/>
          <w:iCs/>
        </w:rPr>
      </w:pPr>
      <w:bookmarkStart w:id="7" w:name="_tsuchedggpp0" w:colFirst="0" w:colLast="0"/>
      <w:bookmarkEnd w:id="7"/>
      <w:r w:rsidRPr="00302DCF">
        <w:rPr>
          <w:b w:val="0"/>
          <w:bCs/>
          <w:i w:val="0"/>
          <w:iCs/>
        </w:rPr>
        <w:lastRenderedPageBreak/>
        <w:t>Change Management Evaluation:</w:t>
      </w:r>
    </w:p>
    <w:p w14:paraId="00000031" w14:textId="77777777" w:rsidR="0032047E" w:rsidRDefault="00000000" w:rsidP="00922FD8">
      <w:pPr>
        <w:spacing w:line="480" w:lineRule="auto"/>
      </w:pPr>
      <w:r>
        <w:t>The corporation excelled in conveying the changes to its staff and including them in the process. Employees were supplied with the required training and assistance to adapt to digital technologies and brand rearrangement. This strategy adheres to Lewin's Change Management Model, which stresses the significance of unfreezing the status quo, effecting the change, and refreezing the new state. Accor efficiently communicated, executed, and reinforced the modifications (</w:t>
      </w:r>
      <w:r>
        <w:rPr>
          <w:color w:val="222222"/>
          <w:highlight w:val="white"/>
        </w:rPr>
        <w:t xml:space="preserve">Hussain </w:t>
      </w:r>
      <w:r>
        <w:rPr>
          <w:i/>
          <w:color w:val="222222"/>
          <w:highlight w:val="white"/>
        </w:rPr>
        <w:t>et al.,</w:t>
      </w:r>
      <w:r>
        <w:rPr>
          <w:color w:val="222222"/>
          <w:highlight w:val="white"/>
        </w:rPr>
        <w:t xml:space="preserve"> 2018</w:t>
      </w:r>
      <w:r>
        <w:t>).</w:t>
      </w:r>
    </w:p>
    <w:p w14:paraId="00000032" w14:textId="77777777" w:rsidR="0032047E" w:rsidRDefault="00000000" w:rsidP="00922FD8">
      <w:pPr>
        <w:spacing w:line="480" w:lineRule="auto"/>
      </w:pPr>
      <w:r>
        <w:t xml:space="preserve">Leadership at Accor Hotels played a vital role in pushing these reforms. The strategy for digital transformation, brand rearrangement, and sustainability was clearly expressed and continuously repeated, </w:t>
      </w:r>
      <w:proofErr w:type="gramStart"/>
      <w:r>
        <w:t>inspiring</w:t>
      </w:r>
      <w:proofErr w:type="gramEnd"/>
      <w:r>
        <w:t xml:space="preserve"> and driving people towards a common objective. This correlates with the Transformational Leadership Theory, where leaders inspire and drive their staff towards a common vision of the future (</w:t>
      </w:r>
      <w:r>
        <w:rPr>
          <w:color w:val="222222"/>
          <w:highlight w:val="white"/>
        </w:rPr>
        <w:t>Korejan and Shahbazi, 2016</w:t>
      </w:r>
      <w:r>
        <w:t>).</w:t>
      </w:r>
    </w:p>
    <w:p w14:paraId="00000033" w14:textId="77777777" w:rsidR="0032047E" w:rsidRDefault="00000000" w:rsidP="00922FD8">
      <w:pPr>
        <w:spacing w:line="480" w:lineRule="auto"/>
      </w:pPr>
      <w:r>
        <w:t>Accor aggressively solicited input from both consumers and staff throughout and after the reform projects. This input was utilised to fine-tune the projects and assure their sustained success. This method fits with Kotter's Eight-Step Change Model, which stresses the significance of ongoing monitoring and modification.</w:t>
      </w:r>
    </w:p>
    <w:p w14:paraId="00000034" w14:textId="77777777" w:rsidR="0032047E" w:rsidRDefault="00000000" w:rsidP="00922FD8">
      <w:pPr>
        <w:spacing w:line="480" w:lineRule="auto"/>
      </w:pPr>
      <w:r>
        <w:t xml:space="preserve">The corporation successfully controlled opposition by identifying and resolving concerns. For example, during the brand rearrangement project, Accor considered the concerns of property owners and franchisees to guarantee buy-in. This technique corresponds with the </w:t>
      </w:r>
      <w:proofErr w:type="spellStart"/>
      <w:r>
        <w:t>Prosci</w:t>
      </w:r>
      <w:proofErr w:type="spellEnd"/>
      <w:r>
        <w:t xml:space="preserve"> ADKAR paradigm, which stresses awareness, desire, knowledge, ability, and reinforcement to achieve effective transformation (</w:t>
      </w:r>
      <w:proofErr w:type="spellStart"/>
      <w:r>
        <w:rPr>
          <w:color w:val="222222"/>
          <w:highlight w:val="white"/>
        </w:rPr>
        <w:t>Osolase</w:t>
      </w:r>
      <w:proofErr w:type="spellEnd"/>
      <w:r>
        <w:rPr>
          <w:color w:val="222222"/>
          <w:highlight w:val="white"/>
        </w:rPr>
        <w:t xml:space="preserve"> </w:t>
      </w:r>
      <w:r>
        <w:rPr>
          <w:i/>
          <w:color w:val="222222"/>
          <w:highlight w:val="white"/>
        </w:rPr>
        <w:t>et al.,</w:t>
      </w:r>
      <w:r>
        <w:rPr>
          <w:color w:val="222222"/>
          <w:highlight w:val="white"/>
        </w:rPr>
        <w:t xml:space="preserve"> 2022</w:t>
      </w:r>
      <w:r>
        <w:t>).</w:t>
      </w:r>
    </w:p>
    <w:p w14:paraId="00000035" w14:textId="77777777" w:rsidR="0032047E" w:rsidRDefault="00000000" w:rsidP="00922FD8">
      <w:pPr>
        <w:spacing w:line="480" w:lineRule="auto"/>
      </w:pPr>
      <w:r>
        <w:t>Accor Hotels deployed key performance indicators (KPIs) to monitor the effectiveness of these efforts, aligned with the Results-Based Change Model. This strategy allows the organisation to measure progress and make data-driven choices.</w:t>
      </w:r>
    </w:p>
    <w:p w14:paraId="00000036" w14:textId="77777777" w:rsidR="0032047E" w:rsidRDefault="00000000" w:rsidP="00922FD8">
      <w:pPr>
        <w:spacing w:line="480" w:lineRule="auto"/>
      </w:pPr>
      <w:r>
        <w:lastRenderedPageBreak/>
        <w:t>transformation efforts at Accor Hotels were handled with a notable degree of efficacy and finesse. The company's approach to change management was defined by clear communication, significant employee participation, strong leadership, and proactive feedback methods. These critical aspects supported a seamless transition into the new strategy. Accor's leadership team effectively defined the vision behind the changes and motivated teams to embrace them, according to the principles of transformational leadership. The active collection and exploitation of input, combined with well-defined KPIs, allowed for continual improvement and modification throughout the transformation process. Moreover, Accor's ability to identify and overcome opposition effectively, guaranteeing buy-in from multiple stakeholders, is a credit to their expert use of change management theory. Overall, the effective execution of these change efforts is a credit to Accor Hotels' dedication to innovation and its expert use of change management concepts.</w:t>
      </w:r>
    </w:p>
    <w:p w14:paraId="00000037" w14:textId="0AF2F125" w:rsidR="0032047E" w:rsidRPr="00302DCF" w:rsidRDefault="00000000" w:rsidP="00922FD8">
      <w:pPr>
        <w:pStyle w:val="Heading2"/>
        <w:spacing w:line="480" w:lineRule="auto"/>
        <w:rPr>
          <w:b w:val="0"/>
          <w:bCs/>
        </w:rPr>
      </w:pPr>
      <w:bookmarkStart w:id="8" w:name="_cpjs19t4ta9m" w:colFirst="0" w:colLast="0"/>
      <w:bookmarkEnd w:id="8"/>
      <w:r w:rsidRPr="00302DCF">
        <w:rPr>
          <w:b w:val="0"/>
          <w:bCs/>
        </w:rPr>
        <w:t>Accor Hotels' Strategic Direction and Current Business Performance</w:t>
      </w:r>
    </w:p>
    <w:p w14:paraId="00000038" w14:textId="77777777" w:rsidR="0032047E" w:rsidRDefault="00000000" w:rsidP="00922FD8">
      <w:pPr>
        <w:spacing w:line="480" w:lineRule="auto"/>
      </w:pPr>
      <w:r>
        <w:t>Accor Hotels' strategic approach is varied, demonstrating its dedication to being at the forefront of the industry. Several fundamental components describe its strategic approach:</w:t>
      </w:r>
    </w:p>
    <w:p w14:paraId="00000039" w14:textId="77777777" w:rsidR="0032047E" w:rsidRDefault="00000000" w:rsidP="00922FD8">
      <w:pPr>
        <w:spacing w:line="480" w:lineRule="auto"/>
      </w:pPr>
      <w:r>
        <w:t>Accor Hotels has shown a propensity for portfolio diversification, consistently increasing its variety of brands to appeal to varied market sectors and client preferences. This method matches nicely with the Ansoff Matrix, a strategic management paradigm that categorises development strategies into four quadrants. Accor's growth strategy mixes market penetration and product development. By adopting portfolio diversity, Accor has established a robust structure that enables it to respond to a broad variety of consumer demands. From luxury to affordable hotels, the brand portfolio is carefully built to capitalise on the different expectations of tourists globally. The approach represents a nimbleness that prepares Accor for market stability (</w:t>
      </w:r>
      <w:proofErr w:type="spellStart"/>
      <w:r>
        <w:rPr>
          <w:color w:val="222222"/>
          <w:highlight w:val="white"/>
        </w:rPr>
        <w:t>Mishurova</w:t>
      </w:r>
      <w:proofErr w:type="spellEnd"/>
      <w:r>
        <w:rPr>
          <w:color w:val="222222"/>
          <w:highlight w:val="white"/>
        </w:rPr>
        <w:t xml:space="preserve"> </w:t>
      </w:r>
      <w:r>
        <w:rPr>
          <w:i/>
          <w:color w:val="222222"/>
          <w:highlight w:val="white"/>
        </w:rPr>
        <w:t>et al.,</w:t>
      </w:r>
      <w:r>
        <w:rPr>
          <w:color w:val="222222"/>
          <w:highlight w:val="white"/>
        </w:rPr>
        <w:t xml:space="preserve"> 2020</w:t>
      </w:r>
      <w:r>
        <w:t>).</w:t>
      </w:r>
    </w:p>
    <w:p w14:paraId="0000003A" w14:textId="77777777" w:rsidR="0032047E" w:rsidRDefault="00000000" w:rsidP="00922FD8">
      <w:pPr>
        <w:spacing w:line="480" w:lineRule="auto"/>
      </w:pPr>
      <w:r>
        <w:lastRenderedPageBreak/>
        <w:t>Acknowledging the crucial significance of technology in contemporary guest experiences, Accor Hotels has invested heavily in digital transformation. By incorporating technology into its operations, the firm wants to simplify guest services, operations, and eventually, acquire a competitive advantage. The digital transformation approach corresponds with the Resource-Based View (RBV) theory, a strategic management concept that stresses using unique resources to generate a sustained competitive advantage (</w:t>
      </w:r>
      <w:r>
        <w:rPr>
          <w:color w:val="222222"/>
          <w:highlight w:val="white"/>
        </w:rPr>
        <w:t>Costa and Pereira, 2020</w:t>
      </w:r>
      <w:r>
        <w:t>). Accor's focus on technology-driven solutions such as mobile check-in, keyless access, and digital concierge services has not only improved the guest experience but also resulted in greater income. It highlights how the strategic integration of technology capabilities may optimise the value chain and contribute to financial development.</w:t>
      </w:r>
    </w:p>
    <w:p w14:paraId="0000003B" w14:textId="77777777" w:rsidR="0032047E" w:rsidRDefault="00000000" w:rsidP="00922FD8">
      <w:pPr>
        <w:spacing w:line="480" w:lineRule="auto"/>
      </w:pPr>
      <w:r>
        <w:t xml:space="preserve">Sustainability is a vital component of Accor Hotels' strategic approach. The company's "Planet 21" campaign illustrates this devotion. The program strives to decrease the environmental imprint of the group's hotels via </w:t>
      </w:r>
      <w:proofErr w:type="gramStart"/>
      <w:r>
        <w:t>a number of</w:t>
      </w:r>
      <w:proofErr w:type="gramEnd"/>
      <w:r>
        <w:t xml:space="preserve"> activities, including energy efficiency improvements and trash reduction. This strategic approach coincides with the Stakeholder Theory, which highlights the necessity of addressing the concerns and interests of a broad variety of stakeholders, including the environment and the communities in which the firm works (</w:t>
      </w:r>
      <w:r>
        <w:rPr>
          <w:color w:val="222222"/>
          <w:highlight w:val="white"/>
        </w:rPr>
        <w:t xml:space="preserve">Moon </w:t>
      </w:r>
      <w:r>
        <w:rPr>
          <w:i/>
          <w:color w:val="222222"/>
          <w:highlight w:val="white"/>
        </w:rPr>
        <w:t>et al.,</w:t>
      </w:r>
      <w:r>
        <w:rPr>
          <w:color w:val="222222"/>
          <w:highlight w:val="white"/>
        </w:rPr>
        <w:t xml:space="preserve"> 2020</w:t>
      </w:r>
      <w:r>
        <w:t xml:space="preserve">). By incorporating sustainability into its fundamental strategy, Accor not only displays social responsibility but also boosts its reputation among </w:t>
      </w:r>
      <w:proofErr w:type="gramStart"/>
      <w:r>
        <w:t>socially-conscious</w:t>
      </w:r>
      <w:proofErr w:type="gramEnd"/>
      <w:r>
        <w:t xml:space="preserve"> visitors. This correlates with Corporate Social Responsibility (CSR) ideas, which stress the advantages of connecting corporate actions with larger society aims. Accor's approach in this respect reflects the notion that sustainability is not only morally responsible but also a crucial driver of corporate success in an increasingly </w:t>
      </w:r>
      <w:proofErr w:type="gramStart"/>
      <w:r>
        <w:t>environmentally-aware</w:t>
      </w:r>
      <w:proofErr w:type="gramEnd"/>
      <w:r>
        <w:t xml:space="preserve"> world.</w:t>
      </w:r>
    </w:p>
    <w:p w14:paraId="0000003D" w14:textId="6FF7A7F2" w:rsidR="0032047E" w:rsidRDefault="00000000" w:rsidP="00922FD8">
      <w:pPr>
        <w:spacing w:line="480" w:lineRule="auto"/>
      </w:pPr>
      <w:r>
        <w:t xml:space="preserve">Accor's strategy plan includes an emphasis on worldwide growth, targeting developing markets, and broadening its geographic reach. The company's drive to worldwide growth fits with theories of foreign commercial and Market Entry Strategies, which stress the exploration </w:t>
      </w:r>
      <w:r>
        <w:lastRenderedPageBreak/>
        <w:t xml:space="preserve">of new foreign markets and commercial prospects. Through acquisitions and strategic alliances, Accor has increased its position in growing regions including Asia and Africa. The global expansion plan helps the organisation to tap into new client categories, diversify its income sources, and lessen its dependency on any </w:t>
      </w:r>
      <w:proofErr w:type="gramStart"/>
      <w:r>
        <w:t>particular market</w:t>
      </w:r>
      <w:proofErr w:type="gramEnd"/>
      <w:r>
        <w:t>, therefore strengthening its resilience and preparing itself for development.</w:t>
      </w:r>
    </w:p>
    <w:p w14:paraId="0000003E" w14:textId="77777777" w:rsidR="0032047E" w:rsidRPr="00302DCF" w:rsidRDefault="00000000" w:rsidP="00922FD8">
      <w:pPr>
        <w:pStyle w:val="Heading2"/>
        <w:spacing w:line="480" w:lineRule="auto"/>
        <w:rPr>
          <w:b w:val="0"/>
          <w:bCs/>
        </w:rPr>
      </w:pPr>
      <w:bookmarkStart w:id="9" w:name="_xl9sd3ss5ift" w:colFirst="0" w:colLast="0"/>
      <w:bookmarkEnd w:id="9"/>
      <w:r w:rsidRPr="00302DCF">
        <w:rPr>
          <w:b w:val="0"/>
          <w:bCs/>
        </w:rPr>
        <w:t>Current Business Performance:</w:t>
      </w:r>
    </w:p>
    <w:p w14:paraId="0000003F" w14:textId="77777777" w:rsidR="0032047E" w:rsidRDefault="00000000" w:rsidP="00922FD8">
      <w:pPr>
        <w:spacing w:line="480" w:lineRule="auto"/>
      </w:pPr>
      <w:r>
        <w:t>Accor Hotels' business performance reflects the impact of its strategic direction across various dimensions:</w:t>
      </w:r>
    </w:p>
    <w:p w14:paraId="00000040" w14:textId="77777777" w:rsidR="0032047E" w:rsidRPr="00302DCF" w:rsidRDefault="00000000" w:rsidP="00922FD8">
      <w:pPr>
        <w:pStyle w:val="Heading3"/>
        <w:spacing w:line="480" w:lineRule="auto"/>
        <w:rPr>
          <w:b w:val="0"/>
          <w:bCs/>
          <w:i w:val="0"/>
          <w:iCs/>
        </w:rPr>
      </w:pPr>
      <w:bookmarkStart w:id="10" w:name="_bpm952hjg8sk" w:colFirst="0" w:colLast="0"/>
      <w:bookmarkEnd w:id="10"/>
      <w:r w:rsidRPr="00302DCF">
        <w:rPr>
          <w:b w:val="0"/>
          <w:bCs/>
          <w:i w:val="0"/>
          <w:iCs/>
        </w:rPr>
        <w:t>Financial Performance:</w:t>
      </w:r>
    </w:p>
    <w:p w14:paraId="00000041" w14:textId="77777777" w:rsidR="0032047E" w:rsidRDefault="00000000" w:rsidP="00922FD8">
      <w:pPr>
        <w:spacing w:line="480" w:lineRule="auto"/>
      </w:pPr>
      <w:r>
        <w:t>Accor's financial performance has been surprisingly durable, even in the face of economic concerns. Its concentration on digital transformation has led to tremendous revenue growth. The introduction of technology-driven solutions, such as mobile check-in and tailored guest experiences, simplified processes, enhanced operational efficiency, and raised income. This coincides with the Value Chain Analysis paradigm, which stresses the optimization of value-creating processes. Accor's technology-infused strategy has boosted guest experiences while improving internal procedures, leading in higher income. Furthermore, by giving tailored services and upselling possibilities via digital channels, Accor has effectively enhanced profitability (</w:t>
      </w:r>
      <w:r>
        <w:rPr>
          <w:color w:val="222222"/>
          <w:highlight w:val="white"/>
        </w:rPr>
        <w:t xml:space="preserve">Dumoulin and </w:t>
      </w:r>
      <w:proofErr w:type="spellStart"/>
      <w:r>
        <w:rPr>
          <w:color w:val="222222"/>
          <w:highlight w:val="white"/>
        </w:rPr>
        <w:t>Giacomel</w:t>
      </w:r>
      <w:proofErr w:type="spellEnd"/>
      <w:r>
        <w:rPr>
          <w:color w:val="222222"/>
          <w:highlight w:val="white"/>
        </w:rPr>
        <w:t>, 2020</w:t>
      </w:r>
      <w:r>
        <w:t>).</w:t>
      </w:r>
    </w:p>
    <w:p w14:paraId="00000042" w14:textId="77777777" w:rsidR="0032047E" w:rsidRPr="00302DCF" w:rsidRDefault="00000000" w:rsidP="00922FD8">
      <w:pPr>
        <w:pStyle w:val="Heading3"/>
        <w:spacing w:line="480" w:lineRule="auto"/>
        <w:rPr>
          <w:b w:val="0"/>
          <w:bCs/>
          <w:i w:val="0"/>
          <w:iCs/>
        </w:rPr>
      </w:pPr>
      <w:bookmarkStart w:id="11" w:name="_h6o35q8r3i00" w:colFirst="0" w:colLast="0"/>
      <w:bookmarkEnd w:id="11"/>
      <w:r w:rsidRPr="00302DCF">
        <w:rPr>
          <w:b w:val="0"/>
          <w:bCs/>
          <w:i w:val="0"/>
          <w:iCs/>
        </w:rPr>
        <w:t>Market Position:</w:t>
      </w:r>
    </w:p>
    <w:p w14:paraId="00000043" w14:textId="77777777" w:rsidR="0032047E" w:rsidRDefault="00000000" w:rsidP="00922FD8">
      <w:pPr>
        <w:spacing w:line="480" w:lineRule="auto"/>
      </w:pPr>
      <w:r>
        <w:t xml:space="preserve">The brand portfolio rearrangement has successfully simplified Accor's market positioning and strengthened brand consistency. The renaming and repositioning of several assets have addressed brand dilution problems. This strategy decision corresponds with Porter's Generic methods thesis, which promotes differentiation and cost leadership as methods to create a competitive advantage. Accor's methodology promotes distinctiveness by adapting the products of each brand to specific consumer categories, guaranteeing brand consistency, and </w:t>
      </w:r>
      <w:r>
        <w:lastRenderedPageBreak/>
        <w:t>thereby strengthening its market position (</w:t>
      </w:r>
      <w:r>
        <w:rPr>
          <w:color w:val="222222"/>
          <w:highlight w:val="white"/>
        </w:rPr>
        <w:t>Ye, 2022</w:t>
      </w:r>
      <w:r>
        <w:t>). The approach improves customer experiences and ensures that guests know what to anticipate from Accor's many brands, further boosting the company's competitiveness.</w:t>
      </w:r>
    </w:p>
    <w:p w14:paraId="00000044" w14:textId="77777777" w:rsidR="0032047E" w:rsidRPr="00302DCF" w:rsidRDefault="00000000" w:rsidP="00922FD8">
      <w:pPr>
        <w:pStyle w:val="Heading3"/>
        <w:spacing w:line="480" w:lineRule="auto"/>
        <w:rPr>
          <w:b w:val="0"/>
          <w:bCs/>
          <w:i w:val="0"/>
          <w:iCs/>
        </w:rPr>
      </w:pPr>
      <w:bookmarkStart w:id="12" w:name="_i6yj54ab3eww" w:colFirst="0" w:colLast="0"/>
      <w:bookmarkEnd w:id="12"/>
      <w:r w:rsidRPr="00302DCF">
        <w:rPr>
          <w:b w:val="0"/>
          <w:bCs/>
          <w:i w:val="0"/>
          <w:iCs/>
        </w:rPr>
        <w:t>Reputation and Sustainability:</w:t>
      </w:r>
    </w:p>
    <w:p w14:paraId="00000045" w14:textId="77777777" w:rsidR="0032047E" w:rsidRDefault="00000000" w:rsidP="00922FD8">
      <w:pPr>
        <w:spacing w:line="480" w:lineRule="auto"/>
      </w:pPr>
      <w:r>
        <w:t xml:space="preserve">Accor's commitment to sustainability has not only increased its image but has also made it more desirable to </w:t>
      </w:r>
      <w:proofErr w:type="gramStart"/>
      <w:r>
        <w:t>environmentally-conscious</w:t>
      </w:r>
      <w:proofErr w:type="gramEnd"/>
      <w:r>
        <w:t xml:space="preserve"> clients. This correlates with Corporate Social Responsibility (CSR) ideas, which stress the advantages of connecting corporate actions with larger society aims. The "Planet 21" initiative has acted as a monument to Accor's dedication to environmental responsibility and corporate citizenship. By exhibiting a great knowledge of and active engagement in resolving environmental problems, the corporation has positioned itself positively in a society increasingly concerned about sustainability and environmental impact. This has resulted in good brand connotations and boosted visitor loyalty.</w:t>
      </w:r>
    </w:p>
    <w:p w14:paraId="00000046" w14:textId="77777777" w:rsidR="0032047E" w:rsidRPr="00302DCF" w:rsidRDefault="00000000" w:rsidP="00922FD8">
      <w:pPr>
        <w:pStyle w:val="Heading3"/>
        <w:spacing w:line="480" w:lineRule="auto"/>
        <w:rPr>
          <w:b w:val="0"/>
          <w:bCs/>
          <w:i w:val="0"/>
          <w:iCs/>
        </w:rPr>
      </w:pPr>
      <w:bookmarkStart w:id="13" w:name="_m5h5a1xgbp6v" w:colFirst="0" w:colLast="0"/>
      <w:bookmarkEnd w:id="13"/>
      <w:r w:rsidRPr="00302DCF">
        <w:rPr>
          <w:b w:val="0"/>
          <w:bCs/>
          <w:i w:val="0"/>
          <w:iCs/>
        </w:rPr>
        <w:t>Global Expansion:</w:t>
      </w:r>
    </w:p>
    <w:p w14:paraId="00000047" w14:textId="77777777" w:rsidR="0032047E" w:rsidRDefault="00000000" w:rsidP="00922FD8">
      <w:pPr>
        <w:spacing w:line="480" w:lineRule="auto"/>
      </w:pPr>
      <w:r>
        <w:t>Accor's emphasis on worldwide growth has been essential in its capacity to broaden its regional reach. Through acquisitions and partnerships, the corporation has penetrated new markets and acquired a presence in nations with tremendous development potential. This growth strategy corresponds with ideas of overseas Business, stressing the significance of knowing overseas markets and their distinct needs. Accor's strategy approach to target developing countries has helped it to capitalise on new consumer groups, broaden its worldwide reach, and diversify its sources of income.</w:t>
      </w:r>
    </w:p>
    <w:p w14:paraId="00000048" w14:textId="77777777" w:rsidR="0032047E" w:rsidRDefault="0032047E" w:rsidP="00922FD8">
      <w:pPr>
        <w:spacing w:line="480" w:lineRule="auto"/>
      </w:pPr>
    </w:p>
    <w:p w14:paraId="67F05C37" w14:textId="77777777" w:rsidR="00176188" w:rsidRDefault="00176188" w:rsidP="00922FD8">
      <w:pPr>
        <w:spacing w:line="480" w:lineRule="auto"/>
        <w:rPr>
          <w:b/>
        </w:rPr>
      </w:pPr>
      <w:bookmarkStart w:id="14" w:name="_py0arevrpgu0" w:colFirst="0" w:colLast="0"/>
      <w:bookmarkEnd w:id="14"/>
      <w:r>
        <w:br w:type="page"/>
      </w:r>
    </w:p>
    <w:p w14:paraId="00000049" w14:textId="2519C03B" w:rsidR="0032047E" w:rsidRPr="00302DCF" w:rsidRDefault="00000000" w:rsidP="00922FD8">
      <w:pPr>
        <w:pStyle w:val="Heading1"/>
        <w:spacing w:line="480" w:lineRule="auto"/>
        <w:rPr>
          <w:b w:val="0"/>
          <w:bCs/>
        </w:rPr>
      </w:pPr>
      <w:r w:rsidRPr="00302DCF">
        <w:rPr>
          <w:b w:val="0"/>
          <w:bCs/>
        </w:rPr>
        <w:lastRenderedPageBreak/>
        <w:t>Conclusion</w:t>
      </w:r>
    </w:p>
    <w:p w14:paraId="0000004A" w14:textId="77777777" w:rsidR="0032047E" w:rsidRDefault="00000000" w:rsidP="00922FD8">
      <w:pPr>
        <w:spacing w:line="480" w:lineRule="auto"/>
      </w:pPr>
      <w:r>
        <w:t>The investigation of Accor Hotels, spanning its organisational structure, change management, strategic direction, and business performance, gives a riveting tale of a corporation flourishing in the ever-evolving hospitality sector. Accor's focus on diversity, technological integration, sustainability, and worldwide growth places it as a global leader in the area. The successful change management solutions, solidly founded in recognised theories, underline the organisation's flexibility and durability. Accor's success story serves as a monument to the ability of a forward-thinking strategy, intelligently connected with current ideas, to create excellence and innovation in the sphere of hospitality.</w:t>
      </w:r>
      <w:r>
        <w:br w:type="page"/>
      </w:r>
    </w:p>
    <w:p w14:paraId="0000004B" w14:textId="77777777" w:rsidR="0032047E" w:rsidRPr="00302DCF" w:rsidRDefault="00000000" w:rsidP="00922FD8">
      <w:pPr>
        <w:spacing w:line="480" w:lineRule="auto"/>
        <w:rPr>
          <w:bCs/>
        </w:rPr>
      </w:pPr>
      <w:r w:rsidRPr="00302DCF">
        <w:rPr>
          <w:bCs/>
        </w:rPr>
        <w:lastRenderedPageBreak/>
        <w:t>References</w:t>
      </w:r>
    </w:p>
    <w:p w14:paraId="0000004C" w14:textId="77777777" w:rsidR="0032047E" w:rsidRPr="009550A7" w:rsidRDefault="00000000" w:rsidP="00922FD8">
      <w:pPr>
        <w:spacing w:after="200" w:line="480" w:lineRule="auto"/>
        <w:rPr>
          <w:color w:val="222222"/>
          <w:highlight w:val="white"/>
        </w:rPr>
      </w:pPr>
      <w:r w:rsidRPr="009550A7">
        <w:rPr>
          <w:color w:val="222222"/>
          <w:highlight w:val="white"/>
        </w:rPr>
        <w:t>AccorHotels, 2019. With Planet 21, AccorHotels aims to provide a positive hospitality experience.</w:t>
      </w:r>
    </w:p>
    <w:p w14:paraId="0000004D" w14:textId="4B2DEF8F" w:rsidR="0032047E" w:rsidRPr="009550A7" w:rsidRDefault="00000000" w:rsidP="00922FD8">
      <w:pPr>
        <w:spacing w:after="200" w:line="480" w:lineRule="auto"/>
        <w:rPr>
          <w:color w:val="222222"/>
          <w:highlight w:val="white"/>
        </w:rPr>
      </w:pPr>
      <w:r w:rsidRPr="009550A7">
        <w:rPr>
          <w:color w:val="222222"/>
          <w:highlight w:val="white"/>
        </w:rPr>
        <w:t>Boddy, D. 2014 Management: An Introduction (6th Ed), Harlow, Pearson</w:t>
      </w:r>
    </w:p>
    <w:p w14:paraId="0000004E" w14:textId="77777777" w:rsidR="0032047E" w:rsidRPr="009550A7" w:rsidRDefault="00000000" w:rsidP="00922FD8">
      <w:pPr>
        <w:spacing w:after="200" w:line="480" w:lineRule="auto"/>
        <w:rPr>
          <w:color w:val="222222"/>
          <w:highlight w:val="white"/>
        </w:rPr>
      </w:pPr>
      <w:r w:rsidRPr="009550A7">
        <w:rPr>
          <w:color w:val="222222"/>
          <w:highlight w:val="white"/>
        </w:rPr>
        <w:t>Camelia, G., Ioana-Valentina-Alexandra, M. and Larisa-Andreea, N., 2019. Organizational culture: A case study of the impact of ethical organizational culture on the efficiency of Accor Hotels. Romanian Economic and Business Review, 14(2), pp.86-96.</w:t>
      </w:r>
    </w:p>
    <w:p w14:paraId="0000004F" w14:textId="77777777" w:rsidR="0032047E" w:rsidRPr="009550A7" w:rsidRDefault="00000000" w:rsidP="00922FD8">
      <w:pPr>
        <w:spacing w:after="200" w:line="480" w:lineRule="auto"/>
        <w:rPr>
          <w:color w:val="222222"/>
          <w:highlight w:val="white"/>
        </w:rPr>
      </w:pPr>
      <w:r w:rsidRPr="009550A7">
        <w:rPr>
          <w:color w:val="222222"/>
          <w:highlight w:val="white"/>
        </w:rPr>
        <w:t>Costa, J.H.D.P. and Pereira, Y.V., 2020. The dynamic capabilities of AccorHotels in Brazil. Journal of Hospitality and Tourism Insights, 3(2), pp.253-269.</w:t>
      </w:r>
    </w:p>
    <w:p w14:paraId="00000050" w14:textId="77777777" w:rsidR="0032047E" w:rsidRPr="009550A7" w:rsidRDefault="00000000" w:rsidP="00922FD8">
      <w:pPr>
        <w:spacing w:after="200" w:line="480" w:lineRule="auto"/>
        <w:rPr>
          <w:color w:val="222222"/>
          <w:highlight w:val="white"/>
        </w:rPr>
      </w:pPr>
      <w:proofErr w:type="spellStart"/>
      <w:r w:rsidRPr="009550A7">
        <w:rPr>
          <w:color w:val="222222"/>
          <w:highlight w:val="white"/>
        </w:rPr>
        <w:t>Demirçiftçi</w:t>
      </w:r>
      <w:proofErr w:type="spellEnd"/>
      <w:r w:rsidRPr="009550A7">
        <w:rPr>
          <w:color w:val="222222"/>
          <w:highlight w:val="white"/>
        </w:rPr>
        <w:t xml:space="preserve">, T. and KIZILIRMAK, İ., 2016. Strategic branding in hospitality: Case of Accor Hotels. Journal of </w:t>
      </w:r>
      <w:proofErr w:type="spellStart"/>
      <w:r w:rsidRPr="009550A7">
        <w:rPr>
          <w:color w:val="222222"/>
          <w:highlight w:val="white"/>
        </w:rPr>
        <w:t>Tourismology</w:t>
      </w:r>
      <w:proofErr w:type="spellEnd"/>
      <w:r w:rsidRPr="009550A7">
        <w:rPr>
          <w:color w:val="222222"/>
          <w:highlight w:val="white"/>
        </w:rPr>
        <w:t>, 2(1), pp.50-64.</w:t>
      </w:r>
    </w:p>
    <w:p w14:paraId="00000051" w14:textId="77777777" w:rsidR="0032047E" w:rsidRPr="009550A7" w:rsidRDefault="00000000" w:rsidP="00922FD8">
      <w:pPr>
        <w:spacing w:after="200" w:line="480" w:lineRule="auto"/>
        <w:rPr>
          <w:color w:val="222222"/>
          <w:highlight w:val="white"/>
        </w:rPr>
      </w:pPr>
      <w:r w:rsidRPr="009550A7">
        <w:rPr>
          <w:color w:val="222222"/>
          <w:highlight w:val="white"/>
        </w:rPr>
        <w:t xml:space="preserve">Dumoulin, R. and </w:t>
      </w:r>
      <w:proofErr w:type="spellStart"/>
      <w:r w:rsidRPr="009550A7">
        <w:rPr>
          <w:color w:val="222222"/>
          <w:highlight w:val="white"/>
        </w:rPr>
        <w:t>Giacomel</w:t>
      </w:r>
      <w:proofErr w:type="spellEnd"/>
      <w:r w:rsidRPr="009550A7">
        <w:rPr>
          <w:color w:val="222222"/>
          <w:highlight w:val="white"/>
        </w:rPr>
        <w:t>, A., 2020. Disruption and the strategy of hotel groups. Shapes of Tourism Employment: HRM in the Worlds of Hotels and Air Transport, 4, pp.9-21.</w:t>
      </w:r>
    </w:p>
    <w:p w14:paraId="00000052" w14:textId="77777777" w:rsidR="0032047E" w:rsidRPr="009550A7" w:rsidRDefault="00000000" w:rsidP="00922FD8">
      <w:pPr>
        <w:spacing w:after="200" w:line="480" w:lineRule="auto"/>
        <w:rPr>
          <w:color w:val="222222"/>
          <w:highlight w:val="white"/>
        </w:rPr>
      </w:pPr>
      <w:r w:rsidRPr="009550A7">
        <w:rPr>
          <w:color w:val="222222"/>
          <w:highlight w:val="white"/>
        </w:rPr>
        <w:t>Hussain, S.T., Lei, S., Akram, T., Haider, M.J., Hussain, S.H. and Ali, M., 2018. Kurt Lewin's change model: A critical review of the role of leadership and employee involvement in organizational change. Journal of Innovation &amp; Knowledge, 3(3), pp.123-127.</w:t>
      </w:r>
    </w:p>
    <w:p w14:paraId="00000053" w14:textId="77777777" w:rsidR="0032047E" w:rsidRPr="009550A7" w:rsidRDefault="00000000" w:rsidP="00922FD8">
      <w:pPr>
        <w:spacing w:after="200" w:line="480" w:lineRule="auto"/>
        <w:rPr>
          <w:color w:val="222222"/>
          <w:highlight w:val="white"/>
        </w:rPr>
      </w:pPr>
      <w:r w:rsidRPr="009550A7">
        <w:rPr>
          <w:color w:val="222222"/>
          <w:highlight w:val="white"/>
        </w:rPr>
        <w:t>Korejan, M.M. and Shahbazi, H., 2016. An analysis of the transformational leadership theory. Journal of fundamental and applied sciences, 8(3), pp.452-461.</w:t>
      </w:r>
    </w:p>
    <w:p w14:paraId="00000054" w14:textId="77777777" w:rsidR="0032047E" w:rsidRPr="009550A7" w:rsidRDefault="00000000" w:rsidP="00922FD8">
      <w:pPr>
        <w:spacing w:after="200" w:line="480" w:lineRule="auto"/>
        <w:rPr>
          <w:color w:val="222222"/>
          <w:highlight w:val="white"/>
        </w:rPr>
      </w:pPr>
      <w:proofErr w:type="spellStart"/>
      <w:r w:rsidRPr="009550A7">
        <w:rPr>
          <w:color w:val="222222"/>
          <w:highlight w:val="white"/>
        </w:rPr>
        <w:t>Mishurova</w:t>
      </w:r>
      <w:proofErr w:type="spellEnd"/>
      <w:r w:rsidRPr="009550A7">
        <w:rPr>
          <w:color w:val="222222"/>
          <w:highlight w:val="white"/>
        </w:rPr>
        <w:t xml:space="preserve">, I.V., Komarova, S.N., Volovik, M.E., Nikolaev, D.V. and </w:t>
      </w:r>
      <w:proofErr w:type="spellStart"/>
      <w:r w:rsidRPr="009550A7">
        <w:rPr>
          <w:color w:val="222222"/>
          <w:highlight w:val="white"/>
        </w:rPr>
        <w:t>Temirkanova</w:t>
      </w:r>
      <w:proofErr w:type="spellEnd"/>
      <w:r w:rsidRPr="009550A7">
        <w:rPr>
          <w:color w:val="222222"/>
          <w:highlight w:val="white"/>
        </w:rPr>
        <w:t xml:space="preserve">, A.V., 2020, June. Strategic partnership as a form of management structure improvement in the hospitality industry. In Inclusive Development of Society: Proceedings of the 6th International </w:t>
      </w:r>
      <w:r w:rsidRPr="009550A7">
        <w:rPr>
          <w:color w:val="222222"/>
          <w:highlight w:val="white"/>
        </w:rPr>
        <w:lastRenderedPageBreak/>
        <w:t>Conference on Management and Technology in Knowledge, Service, Tourism &amp; Hospitality (SERVE 2018) (p. 313). CRC Press.</w:t>
      </w:r>
    </w:p>
    <w:p w14:paraId="00000055" w14:textId="77777777" w:rsidR="0032047E" w:rsidRPr="009550A7" w:rsidRDefault="00000000" w:rsidP="00922FD8">
      <w:pPr>
        <w:spacing w:after="200" w:line="480" w:lineRule="auto"/>
        <w:rPr>
          <w:color w:val="222222"/>
          <w:highlight w:val="white"/>
        </w:rPr>
      </w:pPr>
      <w:r w:rsidRPr="009550A7">
        <w:rPr>
          <w:color w:val="222222"/>
          <w:highlight w:val="white"/>
        </w:rPr>
        <w:t xml:space="preserve">Moon, C., </w:t>
      </w:r>
      <w:proofErr w:type="spellStart"/>
      <w:r w:rsidRPr="009550A7">
        <w:rPr>
          <w:color w:val="222222"/>
          <w:highlight w:val="white"/>
        </w:rPr>
        <w:t>Batle</w:t>
      </w:r>
      <w:proofErr w:type="spellEnd"/>
      <w:r w:rsidRPr="009550A7">
        <w:rPr>
          <w:color w:val="222222"/>
          <w:highlight w:val="white"/>
        </w:rPr>
        <w:t>, J. and Morales, M., 2020, March. Eco-innovation in the hotel industry: A review of seven hotels using the UNWTO 2030 sustainability guidelines. In International conference on tourism research (pp. 365-VI). Academic Conferences International Limited.</w:t>
      </w:r>
    </w:p>
    <w:p w14:paraId="00000056" w14:textId="4E678C28" w:rsidR="0032047E" w:rsidRPr="009550A7" w:rsidRDefault="00000000" w:rsidP="00922FD8">
      <w:pPr>
        <w:spacing w:after="200" w:line="480" w:lineRule="auto"/>
        <w:rPr>
          <w:color w:val="222222"/>
          <w:highlight w:val="white"/>
        </w:rPr>
      </w:pPr>
      <w:r w:rsidRPr="009550A7">
        <w:rPr>
          <w:color w:val="222222"/>
          <w:highlight w:val="white"/>
        </w:rPr>
        <w:t xml:space="preserve">Mullins, L. 2016 Management and Organisational Behaviour (11th edition) Harlow: Pearson </w:t>
      </w:r>
    </w:p>
    <w:p w14:paraId="00000057" w14:textId="6D4EF1A5" w:rsidR="0032047E" w:rsidRPr="009550A7" w:rsidRDefault="00000000" w:rsidP="00922FD8">
      <w:pPr>
        <w:spacing w:after="200" w:line="480" w:lineRule="auto"/>
        <w:rPr>
          <w:color w:val="222222"/>
          <w:highlight w:val="white"/>
        </w:rPr>
      </w:pPr>
      <w:r w:rsidRPr="009550A7">
        <w:rPr>
          <w:color w:val="222222"/>
          <w:highlight w:val="white"/>
        </w:rPr>
        <w:t>Mullins, L &amp; Dosser, P. 2013</w:t>
      </w:r>
      <w:r w:rsidR="009550A7" w:rsidRPr="009550A7">
        <w:rPr>
          <w:color w:val="222222"/>
          <w:highlight w:val="white"/>
        </w:rPr>
        <w:t>.</w:t>
      </w:r>
      <w:r w:rsidRPr="009550A7">
        <w:rPr>
          <w:color w:val="222222"/>
          <w:highlight w:val="white"/>
        </w:rPr>
        <w:t xml:space="preserve"> Hospitality Management and Organisational Behaviour (5th Ed) Harlow, </w:t>
      </w:r>
    </w:p>
    <w:p w14:paraId="00000058" w14:textId="77777777" w:rsidR="0032047E" w:rsidRPr="009550A7" w:rsidRDefault="00000000" w:rsidP="00922FD8">
      <w:pPr>
        <w:spacing w:after="200" w:line="480" w:lineRule="auto"/>
        <w:rPr>
          <w:color w:val="222222"/>
          <w:highlight w:val="white"/>
        </w:rPr>
      </w:pPr>
      <w:r w:rsidRPr="009550A7">
        <w:rPr>
          <w:color w:val="222222"/>
          <w:highlight w:val="white"/>
        </w:rPr>
        <w:t xml:space="preserve">Nga, M.N.T.T., 2020. Corporate social responsibility: a case study of </w:t>
      </w:r>
      <w:proofErr w:type="spellStart"/>
      <w:r w:rsidRPr="009550A7">
        <w:rPr>
          <w:color w:val="222222"/>
          <w:highlight w:val="white"/>
        </w:rPr>
        <w:t>accor</w:t>
      </w:r>
      <w:proofErr w:type="spellEnd"/>
      <w:r w:rsidRPr="009550A7">
        <w:rPr>
          <w:color w:val="222222"/>
          <w:highlight w:val="white"/>
        </w:rPr>
        <w:t xml:space="preserve"> hotels group. Sustainable tourism: Shaping a Better Future, 203.</w:t>
      </w:r>
    </w:p>
    <w:p w14:paraId="00000059" w14:textId="77777777" w:rsidR="0032047E" w:rsidRPr="009550A7" w:rsidRDefault="00000000" w:rsidP="00922FD8">
      <w:pPr>
        <w:spacing w:after="200" w:line="480" w:lineRule="auto"/>
        <w:rPr>
          <w:color w:val="222222"/>
          <w:highlight w:val="white"/>
        </w:rPr>
      </w:pPr>
      <w:proofErr w:type="spellStart"/>
      <w:r w:rsidRPr="009550A7">
        <w:rPr>
          <w:color w:val="222222"/>
          <w:highlight w:val="white"/>
        </w:rPr>
        <w:t>Osolase</w:t>
      </w:r>
      <w:proofErr w:type="spellEnd"/>
      <w:r w:rsidRPr="009550A7">
        <w:rPr>
          <w:color w:val="222222"/>
          <w:highlight w:val="white"/>
        </w:rPr>
        <w:t>, E.H., Rasdi, R.B.M. and Dato, Z.B., 2022. Greening of Human Resource Development Subsystems for Environmental Management and Performance: The ADKAR Model Perspective. International Journal of Academic Research in Business and Social Sciences, 12(4), pp.141-161.</w:t>
      </w:r>
    </w:p>
    <w:p w14:paraId="0000005A" w14:textId="766A8D69" w:rsidR="0032047E" w:rsidRPr="009550A7" w:rsidRDefault="00000000" w:rsidP="00922FD8">
      <w:pPr>
        <w:spacing w:after="200" w:line="480" w:lineRule="auto"/>
        <w:rPr>
          <w:color w:val="222222"/>
          <w:highlight w:val="white"/>
        </w:rPr>
      </w:pPr>
      <w:r w:rsidRPr="009550A7">
        <w:rPr>
          <w:color w:val="222222"/>
          <w:highlight w:val="white"/>
        </w:rPr>
        <w:t>Pearson. Mullins, L</w:t>
      </w:r>
      <w:r w:rsidR="00176188" w:rsidRPr="009550A7">
        <w:rPr>
          <w:color w:val="222222"/>
          <w:highlight w:val="white"/>
        </w:rPr>
        <w:t xml:space="preserve"> </w:t>
      </w:r>
      <w:r w:rsidRPr="009550A7">
        <w:rPr>
          <w:color w:val="222222"/>
          <w:highlight w:val="white"/>
        </w:rPr>
        <w:t xml:space="preserve">2020 Organisational Behaviour in the Workplace (12th edition) </w:t>
      </w:r>
      <w:proofErr w:type="spellStart"/>
      <w:proofErr w:type="gramStart"/>
      <w:r w:rsidRPr="009550A7">
        <w:rPr>
          <w:color w:val="222222"/>
          <w:highlight w:val="white"/>
        </w:rPr>
        <w:t>Harlow:Pearson</w:t>
      </w:r>
      <w:proofErr w:type="spellEnd"/>
      <w:proofErr w:type="gramEnd"/>
      <w:r w:rsidRPr="009550A7">
        <w:rPr>
          <w:color w:val="222222"/>
          <w:highlight w:val="white"/>
        </w:rPr>
        <w:t xml:space="preserve"> </w:t>
      </w:r>
    </w:p>
    <w:p w14:paraId="0000005B" w14:textId="77777777" w:rsidR="0032047E" w:rsidRPr="009550A7" w:rsidRDefault="00000000" w:rsidP="00922FD8">
      <w:pPr>
        <w:spacing w:after="200" w:line="480" w:lineRule="auto"/>
        <w:rPr>
          <w:color w:val="222222"/>
          <w:highlight w:val="white"/>
        </w:rPr>
      </w:pPr>
      <w:r w:rsidRPr="009550A7">
        <w:rPr>
          <w:color w:val="222222"/>
          <w:highlight w:val="white"/>
        </w:rPr>
        <w:t xml:space="preserve">Ye, C.W., 2022. Equity research-Accor SA (Doctoral dissertation, Instituto Superior de Economia e </w:t>
      </w:r>
      <w:proofErr w:type="spellStart"/>
      <w:r w:rsidRPr="009550A7">
        <w:rPr>
          <w:color w:val="222222"/>
          <w:highlight w:val="white"/>
        </w:rPr>
        <w:t>Gestão</w:t>
      </w:r>
      <w:proofErr w:type="spellEnd"/>
      <w:r w:rsidRPr="009550A7">
        <w:rPr>
          <w:color w:val="222222"/>
          <w:highlight w:val="white"/>
        </w:rPr>
        <w:t>).</w:t>
      </w:r>
    </w:p>
    <w:p w14:paraId="0000005C" w14:textId="77777777" w:rsidR="0032047E" w:rsidRDefault="0032047E" w:rsidP="00922FD8">
      <w:pPr>
        <w:widowControl w:val="0"/>
        <w:pBdr>
          <w:top w:val="nil"/>
          <w:left w:val="nil"/>
          <w:bottom w:val="nil"/>
          <w:right w:val="nil"/>
          <w:between w:val="nil"/>
        </w:pBdr>
        <w:spacing w:line="480" w:lineRule="auto"/>
        <w:jc w:val="left"/>
        <w:rPr>
          <w:color w:val="222222"/>
          <w:highlight w:val="white"/>
        </w:rPr>
      </w:pPr>
    </w:p>
    <w:sectPr w:rsidR="0032047E">
      <w:footerReference w:type="default" r:id="rId6"/>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3A807" w14:textId="77777777" w:rsidR="00C12F92" w:rsidRDefault="00C12F92">
      <w:pPr>
        <w:spacing w:line="240" w:lineRule="auto"/>
      </w:pPr>
      <w:r>
        <w:separator/>
      </w:r>
    </w:p>
  </w:endnote>
  <w:endnote w:type="continuationSeparator" w:id="0">
    <w:p w14:paraId="487CBF7B" w14:textId="77777777" w:rsidR="00C12F92" w:rsidRDefault="00C12F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D" w14:textId="30DF05DB" w:rsidR="0032047E" w:rsidRDefault="00000000">
    <w:pPr>
      <w:jc w:val="right"/>
    </w:pPr>
    <w:r>
      <w:fldChar w:fldCharType="begin"/>
    </w:r>
    <w:r>
      <w:instrText>PAGE</w:instrText>
    </w:r>
    <w:r>
      <w:fldChar w:fldCharType="separate"/>
    </w:r>
    <w:r w:rsidR="00F8348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7AAC3" w14:textId="77777777" w:rsidR="00C12F92" w:rsidRDefault="00C12F92">
      <w:pPr>
        <w:spacing w:line="240" w:lineRule="auto"/>
      </w:pPr>
      <w:r>
        <w:separator/>
      </w:r>
    </w:p>
  </w:footnote>
  <w:footnote w:type="continuationSeparator" w:id="0">
    <w:p w14:paraId="1F939A16" w14:textId="77777777" w:rsidR="00C12F92" w:rsidRDefault="00C12F9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47E"/>
    <w:rsid w:val="00176188"/>
    <w:rsid w:val="00302DCF"/>
    <w:rsid w:val="0032047E"/>
    <w:rsid w:val="00922FD8"/>
    <w:rsid w:val="009550A7"/>
    <w:rsid w:val="00C12F92"/>
    <w:rsid w:val="00C9187F"/>
    <w:rsid w:val="00F834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8CA19"/>
  <w15:docId w15:val="{DAC81140-7953-4FD3-BC92-17D91000D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922FD8"/>
    <w:pPr>
      <w:tabs>
        <w:tab w:val="center" w:pos="4513"/>
        <w:tab w:val="right" w:pos="9026"/>
      </w:tabs>
      <w:spacing w:line="240" w:lineRule="auto"/>
    </w:pPr>
  </w:style>
  <w:style w:type="character" w:customStyle="1" w:styleId="HeaderChar">
    <w:name w:val="Header Char"/>
    <w:basedOn w:val="DefaultParagraphFont"/>
    <w:link w:val="Header"/>
    <w:uiPriority w:val="99"/>
    <w:rsid w:val="00922FD8"/>
  </w:style>
  <w:style w:type="paragraph" w:styleId="Footer">
    <w:name w:val="footer"/>
    <w:basedOn w:val="Normal"/>
    <w:link w:val="FooterChar"/>
    <w:uiPriority w:val="99"/>
    <w:unhideWhenUsed/>
    <w:rsid w:val="00922FD8"/>
    <w:pPr>
      <w:tabs>
        <w:tab w:val="center" w:pos="4513"/>
        <w:tab w:val="right" w:pos="9026"/>
      </w:tabs>
      <w:spacing w:line="240" w:lineRule="auto"/>
    </w:pPr>
  </w:style>
  <w:style w:type="character" w:customStyle="1" w:styleId="FooterChar">
    <w:name w:val="Footer Char"/>
    <w:basedOn w:val="DefaultParagraphFont"/>
    <w:link w:val="Footer"/>
    <w:uiPriority w:val="99"/>
    <w:rsid w:val="00922F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14</Pages>
  <Words>3163</Words>
  <Characters>18033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Agda Dinu</dc:creator>
  <cp:lastModifiedBy>Agda Dinu (2118859)</cp:lastModifiedBy>
  <cp:revision>2</cp:revision>
  <dcterms:created xsi:type="dcterms:W3CDTF">2023-11-12T17:19:00Z</dcterms:created>
  <dcterms:modified xsi:type="dcterms:W3CDTF">2023-11-12T17:19:00Z</dcterms:modified>
</cp:coreProperties>
</file>