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2BB21C30" w:rsidR="00112AC5" w:rsidRPr="004C0909" w:rsidRDefault="00862978" w:rsidP="00862978">
      <w:pPr>
        <w:pStyle w:val="LabTitle"/>
      </w:pPr>
      <w:r>
        <w:t xml:space="preserve">Part 1: </w:t>
      </w:r>
      <w:r w:rsidR="002A5E5C">
        <w:t>Analyz</w:t>
      </w:r>
      <w:r w:rsidR="001A3EA8">
        <w:t xml:space="preserve">e </w:t>
      </w:r>
      <w:r w:rsidR="002A5E5C">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465384A8"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0D14E945" w14:textId="7645A413" w:rsidR="0085255A" w:rsidRDefault="0085255A" w:rsidP="00580E73">
      <w:pPr>
        <w:pStyle w:val="BodyTextL25"/>
        <w:rPr>
          <w:rFonts w:eastAsia="Arial"/>
          <w:b/>
          <w:color w:val="FF0000"/>
        </w:rPr>
      </w:pPr>
    </w:p>
    <w:sdt>
      <w:sdtPr>
        <w:rPr>
          <w:rFonts w:ascii="Arial" w:eastAsia="Calibri" w:hAnsi="Arial" w:cs="Times New Roman"/>
          <w:color w:val="auto"/>
          <w:sz w:val="22"/>
          <w:szCs w:val="22"/>
        </w:rPr>
        <w:id w:val="975333980"/>
        <w:docPartObj>
          <w:docPartGallery w:val="Table of Contents"/>
          <w:docPartUnique/>
        </w:docPartObj>
      </w:sdtPr>
      <w:sdtEndPr>
        <w:rPr>
          <w:b/>
          <w:bCs/>
          <w:noProof/>
        </w:rPr>
      </w:sdtEndPr>
      <w:sdtContent>
        <w:p w14:paraId="1BD0FDBF" w14:textId="52E788B4" w:rsidR="00862978" w:rsidRDefault="00862978">
          <w:pPr>
            <w:pStyle w:val="TOCHeading"/>
          </w:pPr>
          <w:r>
            <w:t>Contents</w:t>
          </w:r>
        </w:p>
        <w:p w14:paraId="254E136C" w14:textId="18D13570" w:rsidR="00FA04C1" w:rsidRDefault="00862978">
          <w:pPr>
            <w:pStyle w:val="TOC1"/>
            <w:tabs>
              <w:tab w:val="left" w:pos="880"/>
              <w:tab w:val="right" w:leader="dot" w:pos="1007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26909272" w:history="1">
            <w:r w:rsidR="00FA04C1" w:rsidRPr="002F5010">
              <w:rPr>
                <w:rStyle w:val="Hyperlink"/>
                <w:noProof/>
              </w:rPr>
              <w:t>Part 1:</w:t>
            </w:r>
            <w:r w:rsidR="00FA04C1">
              <w:rPr>
                <w:rFonts w:asciiTheme="minorHAnsi" w:eastAsiaTheme="minorEastAsia" w:hAnsiTheme="minorHAnsi" w:cstheme="minorBidi"/>
                <w:noProof/>
                <w:lang w:val="en-GB" w:eastAsia="en-GB"/>
              </w:rPr>
              <w:tab/>
            </w:r>
            <w:r w:rsidR="00FA04C1" w:rsidRPr="002F5010">
              <w:rPr>
                <w:rStyle w:val="Hyperlink"/>
                <w:noProof/>
              </w:rPr>
              <w:t>Introduction</w:t>
            </w:r>
            <w:r w:rsidR="00FA04C1">
              <w:rPr>
                <w:noProof/>
                <w:webHidden/>
              </w:rPr>
              <w:tab/>
            </w:r>
            <w:r w:rsidR="00FA04C1">
              <w:rPr>
                <w:noProof/>
                <w:webHidden/>
              </w:rPr>
              <w:fldChar w:fldCharType="begin"/>
            </w:r>
            <w:r w:rsidR="00FA04C1">
              <w:rPr>
                <w:noProof/>
                <w:webHidden/>
              </w:rPr>
              <w:instrText xml:space="preserve"> PAGEREF _Toc26909272 \h </w:instrText>
            </w:r>
            <w:r w:rsidR="00FA04C1">
              <w:rPr>
                <w:noProof/>
                <w:webHidden/>
              </w:rPr>
            </w:r>
            <w:r w:rsidR="00FA04C1">
              <w:rPr>
                <w:noProof/>
                <w:webHidden/>
              </w:rPr>
              <w:fldChar w:fldCharType="separate"/>
            </w:r>
            <w:r w:rsidR="00FA04C1">
              <w:rPr>
                <w:noProof/>
                <w:webHidden/>
              </w:rPr>
              <w:t>2</w:t>
            </w:r>
            <w:r w:rsidR="00FA04C1">
              <w:rPr>
                <w:noProof/>
                <w:webHidden/>
              </w:rPr>
              <w:fldChar w:fldCharType="end"/>
            </w:r>
          </w:hyperlink>
        </w:p>
        <w:p w14:paraId="3F4BD493" w14:textId="546B3BC7" w:rsidR="00FA04C1" w:rsidRDefault="003D2EC2">
          <w:pPr>
            <w:pStyle w:val="TOC1"/>
            <w:tabs>
              <w:tab w:val="left" w:pos="880"/>
              <w:tab w:val="right" w:leader="dot" w:pos="10070"/>
            </w:tabs>
            <w:rPr>
              <w:rFonts w:asciiTheme="minorHAnsi" w:eastAsiaTheme="minorEastAsia" w:hAnsiTheme="minorHAnsi" w:cstheme="minorBidi"/>
              <w:noProof/>
              <w:lang w:val="en-GB" w:eastAsia="en-GB"/>
            </w:rPr>
          </w:pPr>
          <w:hyperlink w:anchor="_Toc26909273" w:history="1">
            <w:r w:rsidR="00FA04C1" w:rsidRPr="002F5010">
              <w:rPr>
                <w:rStyle w:val="Hyperlink"/>
                <w:noProof/>
              </w:rPr>
              <w:t>Part 2:</w:t>
            </w:r>
            <w:r w:rsidR="00FA04C1">
              <w:rPr>
                <w:rFonts w:asciiTheme="minorHAnsi" w:eastAsiaTheme="minorEastAsia" w:hAnsiTheme="minorHAnsi" w:cstheme="minorBidi"/>
                <w:noProof/>
                <w:lang w:val="en-GB" w:eastAsia="en-GB"/>
              </w:rPr>
              <w:tab/>
            </w:r>
            <w:r w:rsidR="00FA04C1" w:rsidRPr="002F5010">
              <w:rPr>
                <w:rStyle w:val="Hyperlink"/>
                <w:noProof/>
              </w:rPr>
              <w:t>Cat-5e Cable</w:t>
            </w:r>
            <w:r w:rsidR="00FA04C1">
              <w:rPr>
                <w:noProof/>
                <w:webHidden/>
              </w:rPr>
              <w:tab/>
            </w:r>
            <w:r w:rsidR="00FA04C1">
              <w:rPr>
                <w:noProof/>
                <w:webHidden/>
              </w:rPr>
              <w:fldChar w:fldCharType="begin"/>
            </w:r>
            <w:r w:rsidR="00FA04C1">
              <w:rPr>
                <w:noProof/>
                <w:webHidden/>
              </w:rPr>
              <w:instrText xml:space="preserve"> PAGEREF _Toc26909273 \h </w:instrText>
            </w:r>
            <w:r w:rsidR="00FA04C1">
              <w:rPr>
                <w:noProof/>
                <w:webHidden/>
              </w:rPr>
            </w:r>
            <w:r w:rsidR="00FA04C1">
              <w:rPr>
                <w:noProof/>
                <w:webHidden/>
              </w:rPr>
              <w:fldChar w:fldCharType="separate"/>
            </w:r>
            <w:r w:rsidR="00FA04C1">
              <w:rPr>
                <w:noProof/>
                <w:webHidden/>
              </w:rPr>
              <w:t>2</w:t>
            </w:r>
            <w:r w:rsidR="00FA04C1">
              <w:rPr>
                <w:noProof/>
                <w:webHidden/>
              </w:rPr>
              <w:fldChar w:fldCharType="end"/>
            </w:r>
          </w:hyperlink>
        </w:p>
        <w:p w14:paraId="5B26EA09" w14:textId="7822BF88" w:rsidR="00FA04C1" w:rsidRDefault="003D2EC2">
          <w:pPr>
            <w:pStyle w:val="TOC1"/>
            <w:tabs>
              <w:tab w:val="left" w:pos="880"/>
              <w:tab w:val="right" w:leader="dot" w:pos="10070"/>
            </w:tabs>
            <w:rPr>
              <w:rFonts w:asciiTheme="minorHAnsi" w:eastAsiaTheme="minorEastAsia" w:hAnsiTheme="minorHAnsi" w:cstheme="minorBidi"/>
              <w:noProof/>
              <w:lang w:val="en-GB" w:eastAsia="en-GB"/>
            </w:rPr>
          </w:pPr>
          <w:hyperlink w:anchor="_Toc26909274" w:history="1">
            <w:r w:rsidR="00FA04C1" w:rsidRPr="002F5010">
              <w:rPr>
                <w:rStyle w:val="Hyperlink"/>
                <w:noProof/>
              </w:rPr>
              <w:t>Part 3:</w:t>
            </w:r>
            <w:r w:rsidR="00FA04C1">
              <w:rPr>
                <w:rFonts w:asciiTheme="minorHAnsi" w:eastAsiaTheme="minorEastAsia" w:hAnsiTheme="minorHAnsi" w:cstheme="minorBidi"/>
                <w:noProof/>
                <w:lang w:val="en-GB" w:eastAsia="en-GB"/>
              </w:rPr>
              <w:tab/>
            </w:r>
            <w:r w:rsidR="00FA04C1" w:rsidRPr="002F5010">
              <w:rPr>
                <w:rStyle w:val="Hyperlink"/>
                <w:noProof/>
              </w:rPr>
              <w:t>Cat-6 Cable</w:t>
            </w:r>
            <w:r w:rsidR="00FA04C1">
              <w:rPr>
                <w:noProof/>
                <w:webHidden/>
              </w:rPr>
              <w:tab/>
            </w:r>
            <w:r w:rsidR="00FA04C1">
              <w:rPr>
                <w:noProof/>
                <w:webHidden/>
              </w:rPr>
              <w:fldChar w:fldCharType="begin"/>
            </w:r>
            <w:r w:rsidR="00FA04C1">
              <w:rPr>
                <w:noProof/>
                <w:webHidden/>
              </w:rPr>
              <w:instrText xml:space="preserve"> PAGEREF _Toc26909274 \h </w:instrText>
            </w:r>
            <w:r w:rsidR="00FA04C1">
              <w:rPr>
                <w:noProof/>
                <w:webHidden/>
              </w:rPr>
            </w:r>
            <w:r w:rsidR="00FA04C1">
              <w:rPr>
                <w:noProof/>
                <w:webHidden/>
              </w:rPr>
              <w:fldChar w:fldCharType="separate"/>
            </w:r>
            <w:r w:rsidR="00FA04C1">
              <w:rPr>
                <w:noProof/>
                <w:webHidden/>
              </w:rPr>
              <w:t>4</w:t>
            </w:r>
            <w:r w:rsidR="00FA04C1">
              <w:rPr>
                <w:noProof/>
                <w:webHidden/>
              </w:rPr>
              <w:fldChar w:fldCharType="end"/>
            </w:r>
          </w:hyperlink>
        </w:p>
        <w:p w14:paraId="7EED44EA" w14:textId="562D4E26" w:rsidR="00FA04C1" w:rsidRDefault="003D2EC2">
          <w:pPr>
            <w:pStyle w:val="TOC1"/>
            <w:tabs>
              <w:tab w:val="left" w:pos="880"/>
              <w:tab w:val="right" w:leader="dot" w:pos="10070"/>
            </w:tabs>
            <w:rPr>
              <w:rFonts w:asciiTheme="minorHAnsi" w:eastAsiaTheme="minorEastAsia" w:hAnsiTheme="minorHAnsi" w:cstheme="minorBidi"/>
              <w:noProof/>
              <w:lang w:val="en-GB" w:eastAsia="en-GB"/>
            </w:rPr>
          </w:pPr>
          <w:hyperlink w:anchor="_Toc26909275" w:history="1">
            <w:r w:rsidR="00FA04C1" w:rsidRPr="002F5010">
              <w:rPr>
                <w:rStyle w:val="Hyperlink"/>
                <w:noProof/>
              </w:rPr>
              <w:t>Part 4:</w:t>
            </w:r>
            <w:r w:rsidR="00FA04C1">
              <w:rPr>
                <w:rFonts w:asciiTheme="minorHAnsi" w:eastAsiaTheme="minorEastAsia" w:hAnsiTheme="minorHAnsi" w:cstheme="minorBidi"/>
                <w:noProof/>
                <w:lang w:val="en-GB" w:eastAsia="en-GB"/>
              </w:rPr>
              <w:tab/>
            </w:r>
            <w:r w:rsidR="00FA04C1" w:rsidRPr="002F5010">
              <w:rPr>
                <w:rStyle w:val="Hyperlink"/>
                <w:noProof/>
              </w:rPr>
              <w:t>Conclusion</w:t>
            </w:r>
            <w:r w:rsidR="00FA04C1">
              <w:rPr>
                <w:noProof/>
                <w:webHidden/>
              </w:rPr>
              <w:tab/>
            </w:r>
            <w:r w:rsidR="00FA04C1">
              <w:rPr>
                <w:noProof/>
                <w:webHidden/>
              </w:rPr>
              <w:fldChar w:fldCharType="begin"/>
            </w:r>
            <w:r w:rsidR="00FA04C1">
              <w:rPr>
                <w:noProof/>
                <w:webHidden/>
              </w:rPr>
              <w:instrText xml:space="preserve"> PAGEREF _Toc26909275 \h </w:instrText>
            </w:r>
            <w:r w:rsidR="00FA04C1">
              <w:rPr>
                <w:noProof/>
                <w:webHidden/>
              </w:rPr>
            </w:r>
            <w:r w:rsidR="00FA04C1">
              <w:rPr>
                <w:noProof/>
                <w:webHidden/>
              </w:rPr>
              <w:fldChar w:fldCharType="separate"/>
            </w:r>
            <w:r w:rsidR="00FA04C1">
              <w:rPr>
                <w:noProof/>
                <w:webHidden/>
              </w:rPr>
              <w:t>4</w:t>
            </w:r>
            <w:r w:rsidR="00FA04C1">
              <w:rPr>
                <w:noProof/>
                <w:webHidden/>
              </w:rPr>
              <w:fldChar w:fldCharType="end"/>
            </w:r>
          </w:hyperlink>
        </w:p>
        <w:p w14:paraId="6F79C98E" w14:textId="7162774A" w:rsidR="00FA04C1" w:rsidRDefault="003D2EC2">
          <w:pPr>
            <w:pStyle w:val="TOC1"/>
            <w:tabs>
              <w:tab w:val="left" w:pos="880"/>
              <w:tab w:val="right" w:leader="dot" w:pos="10070"/>
            </w:tabs>
            <w:rPr>
              <w:rFonts w:asciiTheme="minorHAnsi" w:eastAsiaTheme="minorEastAsia" w:hAnsiTheme="minorHAnsi" w:cstheme="minorBidi"/>
              <w:noProof/>
              <w:lang w:val="en-GB" w:eastAsia="en-GB"/>
            </w:rPr>
          </w:pPr>
          <w:hyperlink w:anchor="_Toc26909276" w:history="1">
            <w:r w:rsidR="00FA04C1" w:rsidRPr="002F5010">
              <w:rPr>
                <w:rStyle w:val="Hyperlink"/>
                <w:noProof/>
              </w:rPr>
              <w:t>Part 5:</w:t>
            </w:r>
            <w:r w:rsidR="00FA04C1">
              <w:rPr>
                <w:rFonts w:asciiTheme="minorHAnsi" w:eastAsiaTheme="minorEastAsia" w:hAnsiTheme="minorHAnsi" w:cstheme="minorBidi"/>
                <w:noProof/>
                <w:lang w:val="en-GB" w:eastAsia="en-GB"/>
              </w:rPr>
              <w:tab/>
            </w:r>
            <w:r w:rsidR="00FA04C1" w:rsidRPr="002F5010">
              <w:rPr>
                <w:rStyle w:val="Hyperlink"/>
                <w:noProof/>
              </w:rPr>
              <w:t>References</w:t>
            </w:r>
            <w:r w:rsidR="00FA04C1">
              <w:rPr>
                <w:noProof/>
                <w:webHidden/>
              </w:rPr>
              <w:tab/>
            </w:r>
            <w:r w:rsidR="00FA04C1">
              <w:rPr>
                <w:noProof/>
                <w:webHidden/>
              </w:rPr>
              <w:fldChar w:fldCharType="begin"/>
            </w:r>
            <w:r w:rsidR="00FA04C1">
              <w:rPr>
                <w:noProof/>
                <w:webHidden/>
              </w:rPr>
              <w:instrText xml:space="preserve"> PAGEREF _Toc26909276 \h </w:instrText>
            </w:r>
            <w:r w:rsidR="00FA04C1">
              <w:rPr>
                <w:noProof/>
                <w:webHidden/>
              </w:rPr>
            </w:r>
            <w:r w:rsidR="00FA04C1">
              <w:rPr>
                <w:noProof/>
                <w:webHidden/>
              </w:rPr>
              <w:fldChar w:fldCharType="separate"/>
            </w:r>
            <w:r w:rsidR="00FA04C1">
              <w:rPr>
                <w:noProof/>
                <w:webHidden/>
              </w:rPr>
              <w:t>5</w:t>
            </w:r>
            <w:r w:rsidR="00FA04C1">
              <w:rPr>
                <w:noProof/>
                <w:webHidden/>
              </w:rPr>
              <w:fldChar w:fldCharType="end"/>
            </w:r>
          </w:hyperlink>
        </w:p>
        <w:p w14:paraId="2E3632DD" w14:textId="1650A97C" w:rsidR="00FA04C1" w:rsidRDefault="003D2EC2">
          <w:pPr>
            <w:pStyle w:val="TOC1"/>
            <w:tabs>
              <w:tab w:val="left" w:pos="880"/>
              <w:tab w:val="right" w:leader="dot" w:pos="10070"/>
            </w:tabs>
            <w:rPr>
              <w:rFonts w:asciiTheme="minorHAnsi" w:eastAsiaTheme="minorEastAsia" w:hAnsiTheme="minorHAnsi" w:cstheme="minorBidi"/>
              <w:noProof/>
              <w:lang w:val="en-GB" w:eastAsia="en-GB"/>
            </w:rPr>
          </w:pPr>
          <w:hyperlink w:anchor="_Toc26909277" w:history="1">
            <w:r w:rsidR="00FA04C1" w:rsidRPr="002F5010">
              <w:rPr>
                <w:rStyle w:val="Hyperlink"/>
                <w:noProof/>
              </w:rPr>
              <w:t>Part 6:</w:t>
            </w:r>
            <w:r w:rsidR="00FA04C1">
              <w:rPr>
                <w:rFonts w:asciiTheme="minorHAnsi" w:eastAsiaTheme="minorEastAsia" w:hAnsiTheme="minorHAnsi" w:cstheme="minorBidi"/>
                <w:noProof/>
                <w:lang w:val="en-GB" w:eastAsia="en-GB"/>
              </w:rPr>
              <w:tab/>
            </w:r>
            <w:r w:rsidR="00FA04C1" w:rsidRPr="002F5010">
              <w:rPr>
                <w:rStyle w:val="Hyperlink"/>
                <w:noProof/>
              </w:rPr>
              <w:t>Appendix</w:t>
            </w:r>
            <w:r w:rsidR="00FA04C1">
              <w:rPr>
                <w:noProof/>
                <w:webHidden/>
              </w:rPr>
              <w:tab/>
            </w:r>
            <w:r w:rsidR="00FA04C1">
              <w:rPr>
                <w:noProof/>
                <w:webHidden/>
              </w:rPr>
              <w:fldChar w:fldCharType="begin"/>
            </w:r>
            <w:r w:rsidR="00FA04C1">
              <w:rPr>
                <w:noProof/>
                <w:webHidden/>
              </w:rPr>
              <w:instrText xml:space="preserve"> PAGEREF _Toc26909277 \h </w:instrText>
            </w:r>
            <w:r w:rsidR="00FA04C1">
              <w:rPr>
                <w:noProof/>
                <w:webHidden/>
              </w:rPr>
            </w:r>
            <w:r w:rsidR="00FA04C1">
              <w:rPr>
                <w:noProof/>
                <w:webHidden/>
              </w:rPr>
              <w:fldChar w:fldCharType="separate"/>
            </w:r>
            <w:r w:rsidR="00FA04C1">
              <w:rPr>
                <w:noProof/>
                <w:webHidden/>
              </w:rPr>
              <w:t>5</w:t>
            </w:r>
            <w:r w:rsidR="00FA04C1">
              <w:rPr>
                <w:noProof/>
                <w:webHidden/>
              </w:rPr>
              <w:fldChar w:fldCharType="end"/>
            </w:r>
          </w:hyperlink>
        </w:p>
        <w:p w14:paraId="3BA33C50" w14:textId="704A1FE0" w:rsidR="00862978" w:rsidRDefault="00862978">
          <w:r>
            <w:rPr>
              <w:b/>
              <w:bCs/>
              <w:noProof/>
            </w:rPr>
            <w:fldChar w:fldCharType="end"/>
          </w:r>
        </w:p>
      </w:sdtContent>
    </w:sdt>
    <w:p w14:paraId="68B46CF4" w14:textId="6CC4B6D0" w:rsidR="0085255A" w:rsidRDefault="0085255A" w:rsidP="00580E73">
      <w:pPr>
        <w:pStyle w:val="BodyTextL25"/>
        <w:rPr>
          <w:rFonts w:eastAsia="Arial"/>
          <w:b/>
          <w:color w:val="FF0000"/>
        </w:rPr>
      </w:pPr>
    </w:p>
    <w:p w14:paraId="51A63229" w14:textId="65678B21" w:rsidR="0085255A" w:rsidRDefault="00477D47" w:rsidP="00477D47">
      <w:pPr>
        <w:pStyle w:val="PartHead"/>
      </w:pPr>
      <w:bookmarkStart w:id="0" w:name="_Toc26909272"/>
      <w:r>
        <w:t>Introduction</w:t>
      </w:r>
      <w:bookmarkEnd w:id="0"/>
    </w:p>
    <w:p w14:paraId="6271E034" w14:textId="7742454F" w:rsidR="0085255A" w:rsidRDefault="001E0BDF" w:rsidP="00A576DE">
      <w:pPr>
        <w:pStyle w:val="BodyTextL25"/>
      </w:pPr>
      <w:r>
        <w:t xml:space="preserve">In this </w:t>
      </w:r>
      <w:r w:rsidR="00391187">
        <w:t>research</w:t>
      </w:r>
      <w:r>
        <w:t xml:space="preserve"> report the author will look to </w:t>
      </w:r>
      <w:r w:rsidR="00A41BEC">
        <w:t xml:space="preserve">research and detail the various </w:t>
      </w:r>
      <w:r w:rsidR="00B2556D">
        <w:t>Ethernet Cable standards</w:t>
      </w:r>
      <w:r w:rsidR="00996568">
        <w:t xml:space="preserve">. </w:t>
      </w:r>
      <w:r w:rsidR="00391187">
        <w:t>Specifically,</w:t>
      </w:r>
      <w:r w:rsidR="00996568">
        <w:t xml:space="preserve"> Cat5e and Cat</w:t>
      </w:r>
      <w:r w:rsidR="00582A29">
        <w:t>6.</w:t>
      </w:r>
      <w:r w:rsidR="004E7E0E">
        <w:t xml:space="preserve"> Expanding further detail of </w:t>
      </w:r>
      <w:r w:rsidR="00582A29">
        <w:t xml:space="preserve">specification </w:t>
      </w:r>
      <w:r w:rsidR="00BB1A9B">
        <w:t xml:space="preserve">differences between the different type, along with a brief history of the </w:t>
      </w:r>
      <w:r w:rsidR="00ED41D2">
        <w:t xml:space="preserve">standard. </w:t>
      </w:r>
      <w:r w:rsidR="002F24ED">
        <w:t>Also,</w:t>
      </w:r>
      <w:r w:rsidR="00ED41D2">
        <w:t xml:space="preserve"> </w:t>
      </w:r>
      <w:r w:rsidR="007E059E">
        <w:t xml:space="preserve">some further detail on their </w:t>
      </w:r>
      <w:r w:rsidR="00EE4B70">
        <w:t xml:space="preserve">use cases for </w:t>
      </w:r>
      <w:r w:rsidR="00582A29">
        <w:t>each cable type</w:t>
      </w:r>
      <w:r w:rsidR="004E7E0E">
        <w:t xml:space="preserve">, and </w:t>
      </w:r>
      <w:r w:rsidR="001F7C05">
        <w:t>any other differences such as their physical makeup.</w:t>
      </w:r>
    </w:p>
    <w:p w14:paraId="7543B43D" w14:textId="41668195" w:rsidR="001F7C05" w:rsidRDefault="001F7C05" w:rsidP="001E0BDF"/>
    <w:p w14:paraId="14860547" w14:textId="49BB7C18" w:rsidR="001F7C05" w:rsidRDefault="53E7F019" w:rsidP="006A2133">
      <w:pPr>
        <w:pStyle w:val="PartHead"/>
      </w:pPr>
      <w:bookmarkStart w:id="1" w:name="_Toc26909273"/>
      <w:r>
        <w:t>Cat-5e Cable</w:t>
      </w:r>
      <w:bookmarkEnd w:id="1"/>
    </w:p>
    <w:p w14:paraId="1316850E" w14:textId="77777777" w:rsidR="00055EA4" w:rsidRDefault="003F3D24" w:rsidP="005A0B19">
      <w:pPr>
        <w:pStyle w:val="BodyTextL25"/>
      </w:pPr>
      <w:r>
        <w:t xml:space="preserve">Cat-5e </w:t>
      </w:r>
      <w:r w:rsidR="00EC0941">
        <w:t>(Category 5</w:t>
      </w:r>
      <w:r w:rsidR="007F2F26">
        <w:t xml:space="preserve"> enhanced</w:t>
      </w:r>
      <w:r w:rsidR="00EC0941">
        <w:t>) cable</w:t>
      </w:r>
      <w:r w:rsidR="00371DA9">
        <w:t xml:space="preserve"> </w:t>
      </w:r>
      <w:r w:rsidR="007E75D1">
        <w:t>is a var</w:t>
      </w:r>
      <w:r w:rsidR="00371DA9">
        <w:t xml:space="preserve">iant on the original cat5 </w:t>
      </w:r>
      <w:r w:rsidR="005746C7">
        <w:t>cable standard</w:t>
      </w:r>
      <w:r w:rsidR="00D33E3E">
        <w:t xml:space="preserve">. Cat-5e was </w:t>
      </w:r>
      <w:r w:rsidR="00675C77">
        <w:t xml:space="preserve">introduced in 2001 to </w:t>
      </w:r>
      <w:r w:rsidR="00B57886">
        <w:t>improve upon the Cat-5 standard</w:t>
      </w:r>
      <w:r w:rsidR="0014698E">
        <w:t>, primarily to improve upon the cross-talk issues</w:t>
      </w:r>
      <w:r w:rsidR="00890EE3">
        <w:t>.</w:t>
      </w:r>
      <w:r w:rsidR="00D13FD6">
        <w:t xml:space="preserve"> Cross-</w:t>
      </w:r>
      <w:r w:rsidR="00AA0615">
        <w:t>talk</w:t>
      </w:r>
      <w:r w:rsidR="004340BE">
        <w:fldChar w:fldCharType="begin" w:fldLock="1"/>
      </w:r>
      <w:r w:rsidR="001E13B6">
        <w:instrText>ADDIN CSL_CITATION {"citationItems":[{"id":"ITEM-1","itemData":{"URL":"https://micro.rohm.com/en/techweb/knowledge/emc/s-emc/01-s-emc/6943","accessed":{"date-parts":[["2019","12","3"]]},"id":"ITEM-1","issued":{"date-parts":[["0"]]},"title":"What is Crosstalk? | Basic Knowledge | ROHM TECH WEB: Technical Information Site of Power Supply Design","type":"webpage"},"uris":["http://www.mendeley.com/documents/?uuid=43a9bb5d-7406-360d-89f1-e34b318611da"]}],"mendeley":{"formattedCitation":"[1]","plainTextFormattedCitation":"[1]","previouslyFormattedCitation":"[1]"},"properties":{"noteIndex":0},"schema":"https://github.com/citation-style-language/schema/raw/master/csl-citation.json"}</w:instrText>
      </w:r>
      <w:r w:rsidR="004340BE">
        <w:fldChar w:fldCharType="separate"/>
      </w:r>
      <w:r w:rsidR="004340BE" w:rsidRPr="004340BE">
        <w:rPr>
          <w:noProof/>
        </w:rPr>
        <w:t>[1]</w:t>
      </w:r>
      <w:r w:rsidR="004340BE">
        <w:fldChar w:fldCharType="end"/>
      </w:r>
      <w:r w:rsidR="00AA0615">
        <w:t xml:space="preserve"> in its simplest form is when there is an electromagnetic </w:t>
      </w:r>
      <w:r w:rsidR="007F5E37">
        <w:t xml:space="preserve">interference between unshielded pairs within </w:t>
      </w:r>
      <w:r w:rsidR="006878C4">
        <w:t>multiple twisted pairs</w:t>
      </w:r>
      <w:r w:rsidR="005D3A13">
        <w:t>.</w:t>
      </w:r>
      <w:r w:rsidR="0064767D">
        <w:t xml:space="preserve"> Cat</w:t>
      </w:r>
      <w:r w:rsidR="00736AA5">
        <w:t xml:space="preserve">5e Cabling standard </w:t>
      </w:r>
      <w:r w:rsidR="003D76A5">
        <w:t xml:space="preserve">provides a 100MHz performance and consists of four twisted pairs of copper, and is suitable and rated for </w:t>
      </w:r>
      <w:r w:rsidR="00BE5723">
        <w:t>10Base-T, 100Ba</w:t>
      </w:r>
      <w:r w:rsidR="007F25CD">
        <w:t>se-TX</w:t>
      </w:r>
      <w:r w:rsidR="009A72DC">
        <w:t xml:space="preserve"> and 1000</w:t>
      </w:r>
      <w:r w:rsidR="009A059A">
        <w:t>Base-T</w:t>
      </w:r>
      <w:r w:rsidR="000C0DDB">
        <w:t>.</w:t>
      </w:r>
      <w:r w:rsidR="009146B2">
        <w:t xml:space="preserve"> </w:t>
      </w:r>
      <w:r w:rsidR="001F22DB">
        <w:t>Cat5e Cable in terms of its physical makeup</w:t>
      </w:r>
      <w:r w:rsidR="005A0B19">
        <w:t xml:space="preserve"> is very similar to the original Cat-5 when simply looking at it externally, but the testing standards applied to the makeup of the cable were imposed more stringently. </w:t>
      </w:r>
    </w:p>
    <w:p w14:paraId="5FF80252" w14:textId="6D52D13C" w:rsidR="005A0B19" w:rsidRDefault="005A0B19" w:rsidP="005A0B19">
      <w:pPr>
        <w:pStyle w:val="BodyTextL25"/>
      </w:pPr>
      <w:r>
        <w:t>The standard is based around the cross-talk. And that the twist</w:t>
      </w:r>
      <w:r w:rsidR="00AD4AC4">
        <w:t>s</w:t>
      </w:r>
      <w:r>
        <w:t xml:space="preserve"> of the pairs within the cable need to meet certain criteria to reduce the cross-talk to allow for speeds up to 1000-Base-T over acceptable distances. The distances recommended as a maximum for CAT-5e are 100 meters or 328 feet</w:t>
      </w:r>
      <w:r w:rsidR="00A85113">
        <w:fldChar w:fldCharType="begin" w:fldLock="1"/>
      </w:r>
      <w:r w:rsidR="0088501C">
        <w:instrText>ADDIN CSL_CITATION {"citationItems":[{"id":"ITEM-1","itemData":{"URL":"https://www.openeye.net/faq/cat5-versus-cat5e-versus-cat6","accessed":{"date-parts":[["2019","12","10"]]},"id":"ITEM-1","issued":{"date-parts":[["0"]]},"title":"CAT5 versus CAT5e versus CAT6 | OpenEye","type":"webpage"},"uris":["http://www.mendeley.com/documents/?uuid=d27f53af-d8a3-3029-8afc-b1f42e7858e7"]}],"mendeley":{"formattedCitation":"[2]","plainTextFormattedCitation":"[2]","previouslyFormattedCitation":"[2]"},"properties":{"noteIndex":0},"schema":"https://github.com/citation-style-language/schema/raw/master/csl-citation.json"}</w:instrText>
      </w:r>
      <w:r w:rsidR="00A85113">
        <w:fldChar w:fldCharType="separate"/>
      </w:r>
      <w:r w:rsidR="00A85113" w:rsidRPr="00A85113">
        <w:rPr>
          <w:noProof/>
        </w:rPr>
        <w:t>[2]</w:t>
      </w:r>
      <w:r w:rsidR="00A85113">
        <w:fldChar w:fldCharType="end"/>
      </w:r>
      <w:r>
        <w:t xml:space="preserve">, beyond this point the signal will decay. Due to the nature of the internal core of the Cat-5e cable, it is usually able to provide a decent amount of flex in the cable to maneuverer around various environments. </w:t>
      </w:r>
    </w:p>
    <w:p w14:paraId="4E41542C" w14:textId="27E98CF6" w:rsidR="00FE4E30" w:rsidRDefault="00B00402" w:rsidP="005A0B19">
      <w:pPr>
        <w:pStyle w:val="BodyTextL25"/>
      </w:pPr>
      <w:r>
        <w:rPr>
          <w:noProof/>
        </w:rPr>
        <w:lastRenderedPageBreak/>
        <w:drawing>
          <wp:inline distT="0" distB="0" distL="0" distR="0" wp14:anchorId="2E96C2CA" wp14:editId="176C118A">
            <wp:extent cx="2321560" cy="2321560"/>
            <wp:effectExtent l="0" t="0" r="2540" b="2540"/>
            <wp:docPr id="2" name="Picture 2" descr="Cmple Cat 5e Bulk Ethernet LAN Network Cable (1000' / Blue / Pull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mple Cat 5e Bulk Ethernet LAN Network Cable (1000' / Blue / Pull Bo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2321560" cy="2321560"/>
                    </a:xfrm>
                    <a:prstGeom prst="rect">
                      <a:avLst/>
                    </a:prstGeom>
                    <a:noFill/>
                    <a:ln>
                      <a:noFill/>
                    </a:ln>
                  </pic:spPr>
                </pic:pic>
              </a:graphicData>
            </a:graphic>
          </wp:inline>
        </w:drawing>
      </w:r>
    </w:p>
    <w:p w14:paraId="45D18B30" w14:textId="57B73CCD" w:rsidR="00B00402" w:rsidRDefault="00B00402" w:rsidP="005A0B19">
      <w:pPr>
        <w:pStyle w:val="BodyTextL25"/>
      </w:pPr>
      <w:r>
        <w:t>Fig 1. Example of a standard Cat 5e internal cable layout</w:t>
      </w:r>
    </w:p>
    <w:p w14:paraId="2BA45911" w14:textId="5AF9BDC9" w:rsidR="00733E18" w:rsidRDefault="00733E18" w:rsidP="005A0B19">
      <w:pPr>
        <w:pStyle w:val="BodyTextL25"/>
      </w:pPr>
    </w:p>
    <w:p w14:paraId="39F2B557" w14:textId="6BC3A3F1" w:rsidR="00733E18" w:rsidRDefault="00733E18" w:rsidP="005A0B19">
      <w:pPr>
        <w:pStyle w:val="BodyTextL25"/>
      </w:pPr>
      <w:r>
        <w:rPr>
          <w:noProof/>
        </w:rPr>
        <w:drawing>
          <wp:inline distT="0" distB="0" distL="0" distR="0" wp14:anchorId="07E1E70D" wp14:editId="26C7376C">
            <wp:extent cx="2990850" cy="1991603"/>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07422" cy="2002638"/>
                    </a:xfrm>
                    <a:prstGeom prst="rect">
                      <a:avLst/>
                    </a:prstGeom>
                  </pic:spPr>
                </pic:pic>
              </a:graphicData>
            </a:graphic>
          </wp:inline>
        </w:drawing>
      </w:r>
    </w:p>
    <w:p w14:paraId="4B755773" w14:textId="23323568" w:rsidR="0021298F" w:rsidRDefault="0021298F" w:rsidP="005A0B19">
      <w:pPr>
        <w:pStyle w:val="BodyTextL25"/>
      </w:pPr>
      <w:r>
        <w:t xml:space="preserve">Fig 2. </w:t>
      </w:r>
      <w:r w:rsidR="0082712F">
        <w:t xml:space="preserve">Straight Through Cable </w:t>
      </w:r>
      <w:r w:rsidR="00D6474E">
        <w:t>Pair Diagram</w:t>
      </w:r>
    </w:p>
    <w:p w14:paraId="2262C249" w14:textId="6F41D286" w:rsidR="0021298F" w:rsidRDefault="0021298F" w:rsidP="005A0B19">
      <w:pPr>
        <w:pStyle w:val="BodyTextL25"/>
      </w:pPr>
    </w:p>
    <w:p w14:paraId="4B3644CE" w14:textId="583792CC" w:rsidR="0021298F" w:rsidRDefault="0021298F" w:rsidP="005A0B19">
      <w:pPr>
        <w:pStyle w:val="BodyTextL25"/>
      </w:pPr>
      <w:r>
        <w:rPr>
          <w:noProof/>
        </w:rPr>
        <w:drawing>
          <wp:inline distT="0" distB="0" distL="0" distR="0" wp14:anchorId="7DDF9DFC" wp14:editId="58E53233">
            <wp:extent cx="3054068" cy="20288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061828" cy="2033980"/>
                    </a:xfrm>
                    <a:prstGeom prst="rect">
                      <a:avLst/>
                    </a:prstGeom>
                  </pic:spPr>
                </pic:pic>
              </a:graphicData>
            </a:graphic>
          </wp:inline>
        </w:drawing>
      </w:r>
    </w:p>
    <w:p w14:paraId="670788E7" w14:textId="577E82C3" w:rsidR="00D6474E" w:rsidRPr="00A576DE" w:rsidRDefault="00D6474E" w:rsidP="005A0B19">
      <w:pPr>
        <w:pStyle w:val="BodyTextL25"/>
      </w:pPr>
      <w:r>
        <w:t xml:space="preserve">Fig </w:t>
      </w:r>
      <w:r w:rsidR="00CB7266">
        <w:t>3</w:t>
      </w:r>
      <w:r>
        <w:t xml:space="preserve">. </w:t>
      </w:r>
      <w:r w:rsidR="00CB7266">
        <w:t>Crossover</w:t>
      </w:r>
      <w:r>
        <w:t xml:space="preserve"> Cable </w:t>
      </w:r>
      <w:r w:rsidR="00CB7266">
        <w:t>Pair Diagram</w:t>
      </w:r>
    </w:p>
    <w:p w14:paraId="57E3AC23" w14:textId="77F4C5EA" w:rsidR="0085255A" w:rsidRDefault="53E7F019" w:rsidP="53E7F019">
      <w:pPr>
        <w:pStyle w:val="PartHead"/>
      </w:pPr>
      <w:bookmarkStart w:id="2" w:name="_Toc26909274"/>
      <w:r>
        <w:lastRenderedPageBreak/>
        <w:t>Cat-6 Cable</w:t>
      </w:r>
      <w:bookmarkEnd w:id="2"/>
    </w:p>
    <w:p w14:paraId="4472B660" w14:textId="689676A1" w:rsidR="00AA7C66" w:rsidRDefault="53E7F019" w:rsidP="53E7F019">
      <w:pPr>
        <w:pStyle w:val="BodyTextL25"/>
      </w:pPr>
      <w:r w:rsidRPr="53E7F019">
        <w:t xml:space="preserve">Cat-6 (Category 6) cable is an improvement on the Cat-5e cabling, it was released in 2002 which was </w:t>
      </w:r>
      <w:r w:rsidR="001A1CCC" w:rsidRPr="53E7F019">
        <w:t>soon</w:t>
      </w:r>
      <w:r w:rsidRPr="53E7F019">
        <w:t xml:space="preserve"> after cat-5e standard was released. Its main improvements upon Cat5-e cabling is that it has vastly improved shielding within the interior of the cable structure and the exterior. As previously mentioned, this improvement on shielding allows for a reduced amount of cross-talk between the twisted pairs</w:t>
      </w:r>
      <w:r w:rsidR="00605194">
        <w:t xml:space="preserve"> and also reduces the amount of external electromagnetic interference</w:t>
      </w:r>
      <w:r w:rsidRPr="53E7F019">
        <w:t xml:space="preserve">. Within the core of a Cat-6 cable there is a shielded divider between the 4 twisted pairs, this is the first improvement upon the shielding between the pairs. </w:t>
      </w:r>
      <w:r w:rsidR="00605194">
        <w:t>T</w:t>
      </w:r>
      <w:r w:rsidRPr="53E7F019">
        <w:t xml:space="preserve">here is a more tightly bound twist with each pair, these </w:t>
      </w:r>
      <w:r w:rsidR="00605194">
        <w:t>tigh</w:t>
      </w:r>
      <w:r w:rsidR="00891530">
        <w:t xml:space="preserve">ter bind per </w:t>
      </w:r>
      <w:r w:rsidRPr="53E7F019">
        <w:t xml:space="preserve">aide in the reduction of cross-talk. Lastly there is then a foil shield around the </w:t>
      </w:r>
      <w:r w:rsidR="00D815EA" w:rsidRPr="53E7F019">
        <w:t>twisted</w:t>
      </w:r>
      <w:r w:rsidRPr="53E7F019">
        <w:t xml:space="preserve"> pairs to further reduce electromagnetic interference.</w:t>
      </w:r>
    </w:p>
    <w:p w14:paraId="69ECAB64" w14:textId="6FE92253" w:rsidR="53E7F019" w:rsidRDefault="53E7F019" w:rsidP="53E7F019">
      <w:pPr>
        <w:pStyle w:val="BodyTextL25"/>
      </w:pPr>
      <w:r w:rsidRPr="53E7F019">
        <w:t xml:space="preserve">Cat-6 cabling standard improves upon the Cat-5e standard in other ways also such as an improved frequency rate across the four internal twisted copper pairs at 250MHz. This improvement of reduced cross-talk within the internal core and improved frequency of 250MHz allows for a faster data rate to bet achieved in a Cat-6 cable. The supported speeds are </w:t>
      </w:r>
      <w:r>
        <w:t>10Base-T, 100Base-TX,1000Base-T and 10GBase-T</w:t>
      </w:r>
      <w:r w:rsidR="00060512">
        <w:fldChar w:fldCharType="begin" w:fldLock="1"/>
      </w:r>
      <w:r w:rsidR="00764F43">
        <w:instrText>ADDIN CSL_CITATION {"citationItems":[{"id":"ITEM-1","itemData":{"URL":"https://www.universalnetworks.co.uk/blog/10gbaset-can-this-be-run-over-cat5e/","accessed":{"date-parts":[["2019","12","10"]]},"id":"ITEM-1","issued":{"date-parts":[["0"]]},"title":"10GBaseT – Can this be run over Cat5e?","type":"webpage"},"uris":["http://www.mendeley.com/documents/?uuid=a4656553-90c2-334a-bde5-d8cef8f27729"]}],"mendeley":{"formattedCitation":"[3]","plainTextFormattedCitation":"[3]","previouslyFormattedCitation":"[3]"},"properties":{"noteIndex":0},"schema":"https://github.com/citation-style-language/schema/raw/master/csl-citation.json"}</w:instrText>
      </w:r>
      <w:r w:rsidR="00060512">
        <w:fldChar w:fldCharType="separate"/>
      </w:r>
      <w:r w:rsidR="00060512" w:rsidRPr="00060512">
        <w:rPr>
          <w:noProof/>
        </w:rPr>
        <w:t>[3]</w:t>
      </w:r>
      <w:r w:rsidR="00060512">
        <w:fldChar w:fldCharType="end"/>
      </w:r>
      <w:r>
        <w:t>, the length of the cable deployment has a significant factor on the achievable speed across the cable. For the maximum 10Gbase-T speed it is recommended that the maximum cable length is 55 meters, but for 1000Base-T is still achievable up to a length of 100 meters</w:t>
      </w:r>
      <w:r w:rsidR="009917D7">
        <w:fldChar w:fldCharType="begin" w:fldLock="1"/>
      </w:r>
      <w:r w:rsidR="00764F43">
        <w:instrText>ADDIN CSL_CITATION {"citationItems":[{"id":"ITEM-1","itemData":{"URL":"https://www.stl.tech/connectivity-solution/specialty-cable/pdf/CAT6_UTP_Data_Cable.pdf","accessed":{"date-parts":[["2019","12","10"]]},"id":"ITEM-1","issued":{"date-parts":[["0"]]},"title":"Sterlite Tech Cat6 Data Cable","type":"webpage"},"uris":["http://www.mendeley.com/documents/?uuid=23b526b5-bdd6-3335-a35b-7d7dccf2c9c3"]}],"mendeley":{"formattedCitation":"[4]","plainTextFormattedCitation":"[4]","previouslyFormattedCitation":"[4]"},"properties":{"noteIndex":0},"schema":"https://github.com/citation-style-language/schema/raw/master/csl-citation.json"}</w:instrText>
      </w:r>
      <w:r w:rsidR="009917D7">
        <w:fldChar w:fldCharType="separate"/>
      </w:r>
      <w:r w:rsidR="00060512" w:rsidRPr="00060512">
        <w:rPr>
          <w:noProof/>
        </w:rPr>
        <w:t>[4]</w:t>
      </w:r>
      <w:r w:rsidR="009917D7">
        <w:fldChar w:fldCharType="end"/>
      </w:r>
      <w:r>
        <w:t>.</w:t>
      </w:r>
    </w:p>
    <w:p w14:paraId="5A919BAD" w14:textId="1407AAD0" w:rsidR="00E64D18" w:rsidRDefault="00E64D18" w:rsidP="53E7F019">
      <w:pPr>
        <w:pStyle w:val="BodyTextL25"/>
      </w:pPr>
      <w:r>
        <w:rPr>
          <w:noProof/>
        </w:rPr>
        <w:drawing>
          <wp:inline distT="0" distB="0" distL="0" distR="0" wp14:anchorId="1C1ABEA1" wp14:editId="17C8FBD8">
            <wp:extent cx="3562350" cy="176188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42617" cy="1801581"/>
                    </a:xfrm>
                    <a:prstGeom prst="rect">
                      <a:avLst/>
                    </a:prstGeom>
                  </pic:spPr>
                </pic:pic>
              </a:graphicData>
            </a:graphic>
          </wp:inline>
        </w:drawing>
      </w:r>
    </w:p>
    <w:p w14:paraId="0530B187" w14:textId="06279022" w:rsidR="00E64D18" w:rsidRDefault="00E64D18" w:rsidP="53E7F019">
      <w:pPr>
        <w:pStyle w:val="BodyTextL25"/>
      </w:pPr>
      <w:r>
        <w:t xml:space="preserve">Fig </w:t>
      </w:r>
      <w:r w:rsidR="00764F43">
        <w:t>4</w:t>
      </w:r>
      <w:r>
        <w:t>. Example of a standard Cat-6 internal cable layout with FTP (</w:t>
      </w:r>
      <w:r w:rsidR="003F781F">
        <w:t>Foil screen protection)</w:t>
      </w:r>
    </w:p>
    <w:p w14:paraId="0D7E4C31" w14:textId="4FF62281" w:rsidR="0085255A" w:rsidRDefault="0085255A" w:rsidP="00580E73">
      <w:pPr>
        <w:pStyle w:val="BodyTextL25"/>
        <w:rPr>
          <w:rFonts w:eastAsia="Arial"/>
          <w:b/>
          <w:color w:val="FF0000"/>
        </w:rPr>
      </w:pPr>
    </w:p>
    <w:p w14:paraId="30968C4D" w14:textId="2FE6D5B8" w:rsidR="00B2693E" w:rsidRDefault="53E7F019" w:rsidP="00B2693E">
      <w:pPr>
        <w:pStyle w:val="PartHead"/>
      </w:pPr>
      <w:bookmarkStart w:id="3" w:name="_Toc26909275"/>
      <w:r>
        <w:t>Conclusion</w:t>
      </w:r>
      <w:bookmarkEnd w:id="3"/>
    </w:p>
    <w:p w14:paraId="23477465" w14:textId="77777777" w:rsidR="00B936E1" w:rsidRDefault="00AA7C66" w:rsidP="00B2693E">
      <w:pPr>
        <w:pStyle w:val="BodyTextL25"/>
      </w:pPr>
      <w:r>
        <w:t>To Conclude the</w:t>
      </w:r>
      <w:r w:rsidR="00436AF9">
        <w:t xml:space="preserve">re are </w:t>
      </w:r>
      <w:r w:rsidR="006C7F99">
        <w:t>several</w:t>
      </w:r>
      <w:r w:rsidR="00436AF9">
        <w:t xml:space="preserve"> differences between </w:t>
      </w:r>
      <w:r w:rsidR="00564BA9">
        <w:t>C</w:t>
      </w:r>
      <w:r w:rsidR="00436AF9">
        <w:t xml:space="preserve">at-5e and </w:t>
      </w:r>
      <w:r w:rsidR="00564BA9">
        <w:t>C</w:t>
      </w:r>
      <w:r w:rsidR="00436AF9">
        <w:t xml:space="preserve">at-6 cable types. </w:t>
      </w:r>
      <w:r w:rsidR="004172EB">
        <w:t xml:space="preserve">These include attributes such as data transfer speed across the cable medium, </w:t>
      </w:r>
      <w:r w:rsidR="00157D96">
        <w:t xml:space="preserve">length of the cable medium recommended to achieve the required speeds in various situations, </w:t>
      </w:r>
      <w:r w:rsidR="007D1266">
        <w:t xml:space="preserve">the physical makeup of the cable itself including the differences with the twisted pair </w:t>
      </w:r>
      <w:r w:rsidR="000B7764">
        <w:t>configurations</w:t>
      </w:r>
      <w:r w:rsidR="00F1371B">
        <w:t xml:space="preserve"> and the different types and levels of shielding within the cable structure. </w:t>
      </w:r>
    </w:p>
    <w:p w14:paraId="3FFA67F1" w14:textId="77777777" w:rsidR="005D5465" w:rsidRDefault="00F1371B" w:rsidP="00B2693E">
      <w:pPr>
        <w:pStyle w:val="BodyTextL25"/>
      </w:pPr>
      <w:r>
        <w:t xml:space="preserve">If we start with speed Cat-5e has a maximum achievable speed of 1000Base-T </w:t>
      </w:r>
      <w:r w:rsidR="001F7F24">
        <w:t xml:space="preserve">up to </w:t>
      </w:r>
      <w:r w:rsidR="00F10928">
        <w:t>100-meter</w:t>
      </w:r>
      <w:r w:rsidR="00EE0847">
        <w:t xml:space="preserve"> distance</w:t>
      </w:r>
      <w:r w:rsidR="00A10E53">
        <w:t xml:space="preserve">, whereas with Cat-6 </w:t>
      </w:r>
      <w:r w:rsidR="00BA5505">
        <w:t xml:space="preserve">the maximum speed can be up to 10GBase-T </w:t>
      </w:r>
      <w:r w:rsidR="00F10928">
        <w:t>up</w:t>
      </w:r>
      <w:r w:rsidR="00BA5505">
        <w:t xml:space="preserve"> to 55 meters</w:t>
      </w:r>
      <w:r w:rsidR="008F06C1">
        <w:t xml:space="preserve"> and then reduces to 1000Base-T </w:t>
      </w:r>
      <w:r w:rsidR="003A7CCF">
        <w:t>up to 100 meters</w:t>
      </w:r>
      <w:r w:rsidR="00BA5505">
        <w:t xml:space="preserve">. </w:t>
      </w:r>
      <w:r w:rsidR="00BA2204">
        <w:t xml:space="preserve">In regards to the </w:t>
      </w:r>
      <w:r w:rsidR="00255D93">
        <w:t xml:space="preserve">physical makeup of the cable Cat-5e has a simpler configuration in that the </w:t>
      </w:r>
      <w:r w:rsidR="003F1527">
        <w:t>pairs within the external barrier of the cable are simply twisted to a desired standard, whereas with Cat-6 cables there are</w:t>
      </w:r>
      <w:r w:rsidR="00493119">
        <w:t xml:space="preserve"> a greater level of twist amongst the pairs along with a core </w:t>
      </w:r>
      <w:r w:rsidR="00B14C17">
        <w:t>shield between each pair to help reduce the cross-talk and shielding</w:t>
      </w:r>
      <w:r w:rsidR="005444A9">
        <w:t xml:space="preserve"> (foil) around the internal core. </w:t>
      </w:r>
    </w:p>
    <w:p w14:paraId="38EDBE6F" w14:textId="5861512F" w:rsidR="00AA7C66" w:rsidRDefault="005444A9" w:rsidP="00B2693E">
      <w:pPr>
        <w:pStyle w:val="BodyTextL25"/>
      </w:pPr>
      <w:r>
        <w:t xml:space="preserve">There are variations on this in </w:t>
      </w:r>
      <w:r w:rsidR="001C0283">
        <w:t>different types of Cat-5e and Cat-6 cable standards</w:t>
      </w:r>
      <w:r w:rsidR="004524AF">
        <w:t xml:space="preserve"> </w:t>
      </w:r>
      <w:r w:rsidR="001C0283">
        <w:t>UTP, FTP and STP</w:t>
      </w:r>
      <w:r w:rsidR="00764F43">
        <w:fldChar w:fldCharType="begin" w:fldLock="1"/>
      </w:r>
      <w:r w:rsidR="00764F43">
        <w:instrText>ADDIN CSL_CITATION {"citationItems":[{"id":"ITEM-1","itemData":{"URL":"https://www.universalnetworks.co.uk/faq/copper/what-does-utp-ftp-stp-or-sftp-mean","accessed":{"date-parts":[["2019","12","10"]]},"id":"ITEM-1","issued":{"date-parts":[["0"]]},"title":"What does UTP, S/UTP, FTP, STP and SFTP mean?","type":"webpage"},"uris":["http://www.mendeley.com/documents/?uuid=1be35aca-a8ee-3b6a-9198-34b4d2c5ccad"]}],"mendeley":{"formattedCitation":"[5]","plainTextFormattedCitation":"[5]"},"properties":{"noteIndex":0},"schema":"https://github.com/citation-style-language/schema/raw/master/csl-citation.json"}</w:instrText>
      </w:r>
      <w:r w:rsidR="00764F43">
        <w:fldChar w:fldCharType="separate"/>
      </w:r>
      <w:r w:rsidR="00764F43" w:rsidRPr="00764F43">
        <w:rPr>
          <w:noProof/>
        </w:rPr>
        <w:t>[5]</w:t>
      </w:r>
      <w:r w:rsidR="00764F43">
        <w:fldChar w:fldCharType="end"/>
      </w:r>
      <w:r w:rsidR="004524AF">
        <w:t xml:space="preserve">. UTP stands for Unshielded </w:t>
      </w:r>
      <w:r w:rsidR="005D5465">
        <w:t>Twisted</w:t>
      </w:r>
      <w:r w:rsidR="004524AF">
        <w:t xml:space="preserve"> Pair and </w:t>
      </w:r>
      <w:r w:rsidR="005D5465">
        <w:t>has</w:t>
      </w:r>
      <w:r w:rsidR="004524AF">
        <w:t xml:space="preserve"> no </w:t>
      </w:r>
      <w:r w:rsidR="00A03BE7">
        <w:t>shielding applied</w:t>
      </w:r>
      <w:r w:rsidR="00F17440">
        <w:t>.</w:t>
      </w:r>
      <w:r w:rsidR="00A03BE7">
        <w:t xml:space="preserve"> FTP which stands for </w:t>
      </w:r>
      <w:r w:rsidR="00C90068">
        <w:t>Foil</w:t>
      </w:r>
      <w:r w:rsidR="009D19D5">
        <w:t xml:space="preserve"> screen Twisted Pair and </w:t>
      </w:r>
      <w:r w:rsidR="009A46DC">
        <w:t xml:space="preserve">this again by definition has a foil shield around the </w:t>
      </w:r>
      <w:r w:rsidR="00F17440">
        <w:t>entirety of the internal twisted pair core. Then lastly</w:t>
      </w:r>
      <w:r w:rsidR="004524AF">
        <w:t xml:space="preserve"> </w:t>
      </w:r>
      <w:r w:rsidR="00F17440">
        <w:t>STP</w:t>
      </w:r>
      <w:r w:rsidR="00805641">
        <w:t xml:space="preserve"> stands for </w:t>
      </w:r>
      <w:r w:rsidR="00EB1A44">
        <w:t>Shielded twisted pair and this means the individual pairs within the core are shielded with foi</w:t>
      </w:r>
      <w:r w:rsidR="00EB7EED">
        <w:t>l</w:t>
      </w:r>
      <w:r w:rsidR="00EB1A44">
        <w:t>.</w:t>
      </w:r>
    </w:p>
    <w:p w14:paraId="10F2E941" w14:textId="7A65D8E4" w:rsidR="00E47A4F" w:rsidRDefault="00E47A4F" w:rsidP="00B2693E">
      <w:pPr>
        <w:pStyle w:val="BodyTextL25"/>
      </w:pPr>
      <w:r>
        <w:t xml:space="preserve">Use Cases for Cat-5e and Cat-6 can be for various reasons, </w:t>
      </w:r>
      <w:r w:rsidR="005B0F42">
        <w:t>but</w:t>
      </w:r>
      <w:r>
        <w:t xml:space="preserve"> in the main if a cost effective solution with speed of up to 1000Base-T are required </w:t>
      </w:r>
      <w:r w:rsidR="00F4738F">
        <w:t xml:space="preserve">with low electromagnetic interference then </w:t>
      </w:r>
      <w:r w:rsidR="008A02EA">
        <w:t>Cat-5e would be the more cost effective solution. If you require speeds of 10GBase</w:t>
      </w:r>
      <w:r w:rsidR="00BA648F">
        <w:t xml:space="preserve">-T over shorter distances and/or the ability to have </w:t>
      </w:r>
      <w:r w:rsidR="00BA648F">
        <w:lastRenderedPageBreak/>
        <w:t>extra shielding to reduce cross-talk and electromagnetic interference then Cat-6 would be a recommendation. But Cat-6 does come at around a 20-30% cost premium.</w:t>
      </w:r>
    </w:p>
    <w:p w14:paraId="22BB0C46" w14:textId="77777777" w:rsidR="00B2693E" w:rsidRDefault="00B2693E" w:rsidP="00002D7B">
      <w:pPr>
        <w:pStyle w:val="BodyTextL25"/>
        <w:ind w:left="0"/>
      </w:pPr>
    </w:p>
    <w:p w14:paraId="16B42391" w14:textId="3FAE06F3" w:rsidR="00B2693E" w:rsidRPr="00B2693E" w:rsidRDefault="53E7F019" w:rsidP="00B2693E">
      <w:pPr>
        <w:pStyle w:val="PartHead"/>
      </w:pPr>
      <w:bookmarkStart w:id="4" w:name="_Toc26909276"/>
      <w:r>
        <w:t>References</w:t>
      </w:r>
      <w:bookmarkEnd w:id="4"/>
    </w:p>
    <w:p w14:paraId="7CDF1F49" w14:textId="0A3995B2" w:rsidR="00764F43" w:rsidRPr="00764F43" w:rsidRDefault="001E13B6" w:rsidP="00764F43">
      <w:pPr>
        <w:widowControl w:val="0"/>
        <w:autoSpaceDE w:val="0"/>
        <w:autoSpaceDN w:val="0"/>
        <w:adjustRightInd w:val="0"/>
        <w:spacing w:before="120" w:after="120" w:line="240" w:lineRule="auto"/>
        <w:ind w:left="640" w:hanging="640"/>
        <w:rPr>
          <w:rFonts w:cs="Arial"/>
          <w:noProof/>
          <w:sz w:val="20"/>
          <w:szCs w:val="24"/>
        </w:rPr>
      </w:pPr>
      <w:r>
        <w:rPr>
          <w:rFonts w:eastAsia="Arial"/>
          <w:b/>
          <w:color w:val="FF0000"/>
        </w:rPr>
        <w:fldChar w:fldCharType="begin" w:fldLock="1"/>
      </w:r>
      <w:r>
        <w:rPr>
          <w:rFonts w:eastAsia="Arial"/>
          <w:b/>
          <w:color w:val="FF0000"/>
        </w:rPr>
        <w:instrText xml:space="preserve">ADDIN Mendeley Bibliography CSL_BIBLIOGRAPHY </w:instrText>
      </w:r>
      <w:r>
        <w:rPr>
          <w:rFonts w:eastAsia="Arial"/>
          <w:b/>
          <w:color w:val="FF0000"/>
        </w:rPr>
        <w:fldChar w:fldCharType="separate"/>
      </w:r>
      <w:r w:rsidR="00764F43" w:rsidRPr="00764F43">
        <w:rPr>
          <w:rFonts w:cs="Arial"/>
          <w:noProof/>
          <w:sz w:val="20"/>
          <w:szCs w:val="24"/>
        </w:rPr>
        <w:t>[1]</w:t>
      </w:r>
      <w:r w:rsidR="00764F43" w:rsidRPr="00764F43">
        <w:rPr>
          <w:rFonts w:cs="Arial"/>
          <w:noProof/>
          <w:sz w:val="20"/>
          <w:szCs w:val="24"/>
        </w:rPr>
        <w:tab/>
        <w:t>‘What is Crosstalk? | Basic Knowledge | ROHM TECH WEB: Technical Information Site of Power Supply Design’. [Online]. Available: https://micro.rohm.com/en/techweb/knowledge/emc/s-emc/01-s-emc/6943. [Accessed: 03-Dec-2019].</w:t>
      </w:r>
    </w:p>
    <w:p w14:paraId="16C02B09" w14:textId="77777777" w:rsidR="00764F43" w:rsidRPr="00764F43" w:rsidRDefault="00764F43" w:rsidP="00764F43">
      <w:pPr>
        <w:widowControl w:val="0"/>
        <w:autoSpaceDE w:val="0"/>
        <w:autoSpaceDN w:val="0"/>
        <w:adjustRightInd w:val="0"/>
        <w:spacing w:before="120" w:after="120" w:line="240" w:lineRule="auto"/>
        <w:ind w:left="640" w:hanging="640"/>
        <w:rPr>
          <w:rFonts w:cs="Arial"/>
          <w:noProof/>
          <w:sz w:val="20"/>
          <w:szCs w:val="24"/>
        </w:rPr>
      </w:pPr>
      <w:r w:rsidRPr="00764F43">
        <w:rPr>
          <w:rFonts w:cs="Arial"/>
          <w:noProof/>
          <w:sz w:val="20"/>
          <w:szCs w:val="24"/>
        </w:rPr>
        <w:t>[2]</w:t>
      </w:r>
      <w:r w:rsidRPr="00764F43">
        <w:rPr>
          <w:rFonts w:cs="Arial"/>
          <w:noProof/>
          <w:sz w:val="20"/>
          <w:szCs w:val="24"/>
        </w:rPr>
        <w:tab/>
        <w:t>‘CAT5 versus CAT5e versus CAT6 | OpenEye’. [Online]. Available: https://www.openeye.net/faq/cat5-versus-cat5e-versus-cat6. [Accessed: 10-Dec-2019].</w:t>
      </w:r>
    </w:p>
    <w:p w14:paraId="653FAC7E" w14:textId="77777777" w:rsidR="00764F43" w:rsidRPr="00764F43" w:rsidRDefault="00764F43" w:rsidP="00764F43">
      <w:pPr>
        <w:widowControl w:val="0"/>
        <w:autoSpaceDE w:val="0"/>
        <w:autoSpaceDN w:val="0"/>
        <w:adjustRightInd w:val="0"/>
        <w:spacing w:before="120" w:after="120" w:line="240" w:lineRule="auto"/>
        <w:ind w:left="640" w:hanging="640"/>
        <w:rPr>
          <w:rFonts w:cs="Arial"/>
          <w:noProof/>
          <w:sz w:val="20"/>
          <w:szCs w:val="24"/>
        </w:rPr>
      </w:pPr>
      <w:r w:rsidRPr="00764F43">
        <w:rPr>
          <w:rFonts w:cs="Arial"/>
          <w:noProof/>
          <w:sz w:val="20"/>
          <w:szCs w:val="24"/>
        </w:rPr>
        <w:t>[3]</w:t>
      </w:r>
      <w:r w:rsidRPr="00764F43">
        <w:rPr>
          <w:rFonts w:cs="Arial"/>
          <w:noProof/>
          <w:sz w:val="20"/>
          <w:szCs w:val="24"/>
        </w:rPr>
        <w:tab/>
        <w:t>‘10GBaseT – Can this be run over Cat5e?’ [Online]. Available: https://www.universalnetworks.co.uk/blog/10gbaset-can-this-be-run-over-cat5e/. [Accessed: 10-Dec-2019].</w:t>
      </w:r>
    </w:p>
    <w:p w14:paraId="56C94EC4" w14:textId="77777777" w:rsidR="00764F43" w:rsidRPr="00764F43" w:rsidRDefault="00764F43" w:rsidP="00764F43">
      <w:pPr>
        <w:widowControl w:val="0"/>
        <w:autoSpaceDE w:val="0"/>
        <w:autoSpaceDN w:val="0"/>
        <w:adjustRightInd w:val="0"/>
        <w:spacing w:before="120" w:after="120" w:line="240" w:lineRule="auto"/>
        <w:ind w:left="640" w:hanging="640"/>
        <w:rPr>
          <w:rFonts w:cs="Arial"/>
          <w:noProof/>
          <w:sz w:val="20"/>
          <w:szCs w:val="24"/>
        </w:rPr>
      </w:pPr>
      <w:r w:rsidRPr="00764F43">
        <w:rPr>
          <w:rFonts w:cs="Arial"/>
          <w:noProof/>
          <w:sz w:val="20"/>
          <w:szCs w:val="24"/>
        </w:rPr>
        <w:t>[4]</w:t>
      </w:r>
      <w:r w:rsidRPr="00764F43">
        <w:rPr>
          <w:rFonts w:cs="Arial"/>
          <w:noProof/>
          <w:sz w:val="20"/>
          <w:szCs w:val="24"/>
        </w:rPr>
        <w:tab/>
        <w:t>‘Sterlite Tech Cat6 Data Cable’. [Online]. Available: https://www.stl.tech/connectivity-solution/specialty-cable/pdf/CAT6_UTP_Data_Cable.pdf. [Accessed: 10-Dec-2019].</w:t>
      </w:r>
    </w:p>
    <w:p w14:paraId="03DF8BC0" w14:textId="77777777" w:rsidR="00764F43" w:rsidRPr="00764F43" w:rsidRDefault="00764F43" w:rsidP="00764F43">
      <w:pPr>
        <w:widowControl w:val="0"/>
        <w:autoSpaceDE w:val="0"/>
        <w:autoSpaceDN w:val="0"/>
        <w:adjustRightInd w:val="0"/>
        <w:spacing w:before="120" w:after="120" w:line="240" w:lineRule="auto"/>
        <w:ind w:left="640" w:hanging="640"/>
        <w:rPr>
          <w:rFonts w:cs="Arial"/>
          <w:noProof/>
          <w:sz w:val="20"/>
        </w:rPr>
      </w:pPr>
      <w:r w:rsidRPr="00764F43">
        <w:rPr>
          <w:rFonts w:cs="Arial"/>
          <w:noProof/>
          <w:sz w:val="20"/>
          <w:szCs w:val="24"/>
        </w:rPr>
        <w:t>[5]</w:t>
      </w:r>
      <w:r w:rsidRPr="00764F43">
        <w:rPr>
          <w:rFonts w:cs="Arial"/>
          <w:noProof/>
          <w:sz w:val="20"/>
          <w:szCs w:val="24"/>
        </w:rPr>
        <w:tab/>
        <w:t>‘What does UTP, S/UTP, FTP, STP and SFTP mean?’ [Online]. Available: https://www.universalnetworks.co.uk/faq/copper/what-does-utp-ftp-stp-or-sftp-mean. [Accessed: 10-Dec-2019].</w:t>
      </w:r>
    </w:p>
    <w:p w14:paraId="742D6D23" w14:textId="68B9447A" w:rsidR="0085255A" w:rsidRDefault="001E13B6" w:rsidP="00580E73">
      <w:pPr>
        <w:pStyle w:val="BodyTextL25"/>
        <w:rPr>
          <w:rFonts w:eastAsia="Arial"/>
          <w:b/>
          <w:color w:val="FF0000"/>
        </w:rPr>
      </w:pPr>
      <w:r>
        <w:rPr>
          <w:rFonts w:eastAsia="Arial"/>
          <w:b/>
          <w:color w:val="FF0000"/>
        </w:rPr>
        <w:fldChar w:fldCharType="end"/>
      </w:r>
    </w:p>
    <w:p w14:paraId="375F4431" w14:textId="292E6120" w:rsidR="0085255A" w:rsidRDefault="006F1868" w:rsidP="006F1868">
      <w:pPr>
        <w:pStyle w:val="PartHead"/>
      </w:pPr>
      <w:bookmarkStart w:id="5" w:name="_Toc26909277"/>
      <w:r>
        <w:t>Appendix</w:t>
      </w:r>
      <w:bookmarkEnd w:id="5"/>
    </w:p>
    <w:p w14:paraId="7350D1C1" w14:textId="28750932" w:rsidR="006F1868" w:rsidRDefault="004546CC" w:rsidP="006F1868">
      <w:pPr>
        <w:pStyle w:val="BodyTextL25"/>
      </w:pPr>
      <w:r>
        <w:t xml:space="preserve">Fig 1. </w:t>
      </w:r>
      <w:r w:rsidR="003F781F">
        <w:t>Example of a standard Cat 5e internal cable layout</w:t>
      </w:r>
    </w:p>
    <w:p w14:paraId="1E16FA03" w14:textId="4FF56FB2" w:rsidR="00CB7266" w:rsidRDefault="00CB7266" w:rsidP="006F1868">
      <w:pPr>
        <w:pStyle w:val="BodyTextL25"/>
      </w:pPr>
      <w:r>
        <w:t xml:space="preserve">Fig 2. Straight Through Cable Pair Diagram (For Device </w:t>
      </w:r>
      <w:r w:rsidR="00BE684B">
        <w:t xml:space="preserve">connectivity between </w:t>
      </w:r>
      <w:r w:rsidR="00976939">
        <w:t>dissimilar</w:t>
      </w:r>
      <w:r w:rsidR="00BE684B">
        <w:t xml:space="preserve"> devices</w:t>
      </w:r>
      <w:r w:rsidR="00976939">
        <w:t>)</w:t>
      </w:r>
    </w:p>
    <w:p w14:paraId="2F786D08" w14:textId="4D71C446" w:rsidR="00CB7266" w:rsidRDefault="00CB7266" w:rsidP="006F1868">
      <w:pPr>
        <w:pStyle w:val="BodyTextL25"/>
      </w:pPr>
      <w:r>
        <w:t>Fig 3. Crossover Cable Pair Diagram</w:t>
      </w:r>
      <w:r w:rsidR="00976939">
        <w:t xml:space="preserve"> (For Similar Devices connectivity i.e. PC to PC)</w:t>
      </w:r>
    </w:p>
    <w:p w14:paraId="2CEE7CEF" w14:textId="527CF1F0" w:rsidR="003F781F" w:rsidRDefault="003F781F" w:rsidP="006F1868">
      <w:pPr>
        <w:pStyle w:val="BodyTextL25"/>
      </w:pPr>
      <w:r>
        <w:t xml:space="preserve">Fig </w:t>
      </w:r>
      <w:r w:rsidR="00CB7266">
        <w:t>4</w:t>
      </w:r>
      <w:r>
        <w:t>. Example of a standard Cat-6 internal cable layout with FTP (Foil screen protection)</w:t>
      </w:r>
    </w:p>
    <w:p w14:paraId="00BAA0E9" w14:textId="7DC8BE9D" w:rsidR="00326677" w:rsidRPr="006F1868" w:rsidRDefault="00D107A0" w:rsidP="006F1868">
      <w:pPr>
        <w:pStyle w:val="BodyTextL25"/>
      </w:pPr>
      <w:r>
        <w:t xml:space="preserve"> </w:t>
      </w:r>
    </w:p>
    <w:p w14:paraId="7AAAC2CB" w14:textId="03FFCF40" w:rsidR="0085255A" w:rsidRDefault="0085255A" w:rsidP="00580E73">
      <w:pPr>
        <w:pStyle w:val="BodyTextL25"/>
        <w:rPr>
          <w:rFonts w:eastAsia="Arial"/>
          <w:b/>
          <w:color w:val="FF0000"/>
        </w:rPr>
      </w:pPr>
    </w:p>
    <w:p w14:paraId="07BE7424" w14:textId="307A2ACC" w:rsidR="0085255A" w:rsidRDefault="0085255A" w:rsidP="00580E73">
      <w:pPr>
        <w:pStyle w:val="BodyTextL25"/>
        <w:rPr>
          <w:rFonts w:eastAsia="Arial"/>
          <w:b/>
          <w:color w:val="FF0000"/>
        </w:rPr>
      </w:pPr>
    </w:p>
    <w:p w14:paraId="59C8A3E8" w14:textId="0144E648" w:rsidR="0085255A" w:rsidRDefault="0085255A" w:rsidP="00580E73">
      <w:pPr>
        <w:pStyle w:val="BodyTextL25"/>
        <w:rPr>
          <w:rFonts w:eastAsia="Arial"/>
          <w:b/>
          <w:color w:val="FF0000"/>
        </w:rPr>
      </w:pPr>
    </w:p>
    <w:p w14:paraId="4B431A51" w14:textId="68557E2D" w:rsidR="0085255A" w:rsidRDefault="0085255A" w:rsidP="00580E73">
      <w:pPr>
        <w:pStyle w:val="BodyTextL25"/>
        <w:rPr>
          <w:rFonts w:eastAsia="Arial"/>
          <w:b/>
          <w:color w:val="FF0000"/>
        </w:rPr>
      </w:pPr>
    </w:p>
    <w:p w14:paraId="32D6671B" w14:textId="663E39B8" w:rsidR="0085255A" w:rsidRDefault="0085255A" w:rsidP="00580E73">
      <w:pPr>
        <w:pStyle w:val="BodyTextL25"/>
        <w:rPr>
          <w:rFonts w:eastAsia="Arial"/>
          <w:b/>
          <w:color w:val="FF0000"/>
        </w:rPr>
      </w:pPr>
    </w:p>
    <w:p w14:paraId="7C39298C" w14:textId="37FBDAAB" w:rsidR="0085255A" w:rsidRDefault="0085255A" w:rsidP="00580E73">
      <w:pPr>
        <w:pStyle w:val="BodyTextL25"/>
        <w:rPr>
          <w:rFonts w:eastAsia="Arial"/>
          <w:b/>
          <w:color w:val="FF0000"/>
        </w:rPr>
      </w:pPr>
    </w:p>
    <w:p w14:paraId="5400A0DF" w14:textId="3728612E" w:rsidR="0085255A" w:rsidRDefault="0085255A" w:rsidP="00580E73">
      <w:pPr>
        <w:pStyle w:val="BodyTextL25"/>
        <w:rPr>
          <w:rFonts w:eastAsia="Arial"/>
          <w:b/>
          <w:color w:val="FF0000"/>
        </w:rPr>
      </w:pPr>
    </w:p>
    <w:p w14:paraId="2324F735" w14:textId="5C2C6965" w:rsidR="0085255A" w:rsidRDefault="0085255A" w:rsidP="00580E73">
      <w:pPr>
        <w:pStyle w:val="BodyTextL25"/>
        <w:rPr>
          <w:rFonts w:eastAsia="Arial"/>
          <w:b/>
          <w:color w:val="FF0000"/>
        </w:rPr>
      </w:pPr>
    </w:p>
    <w:p w14:paraId="2ED429EC" w14:textId="1C592199" w:rsidR="0085255A" w:rsidRDefault="0085255A" w:rsidP="00580E73">
      <w:pPr>
        <w:pStyle w:val="BodyTextL25"/>
        <w:rPr>
          <w:rFonts w:eastAsia="Arial"/>
          <w:b/>
          <w:color w:val="FF0000"/>
        </w:rPr>
      </w:pPr>
    </w:p>
    <w:p w14:paraId="226A9C69" w14:textId="6EFF39F7" w:rsidR="0085255A" w:rsidRDefault="0085255A" w:rsidP="00580E73">
      <w:pPr>
        <w:pStyle w:val="BodyTextL25"/>
        <w:rPr>
          <w:rFonts w:eastAsia="Arial"/>
          <w:b/>
          <w:color w:val="FF0000"/>
        </w:rPr>
      </w:pPr>
    </w:p>
    <w:p w14:paraId="505FA00E" w14:textId="7F8C2581" w:rsidR="0085255A" w:rsidRDefault="0085255A" w:rsidP="00580E73">
      <w:pPr>
        <w:pStyle w:val="BodyTextL25"/>
        <w:rPr>
          <w:rFonts w:eastAsia="Arial"/>
          <w:b/>
          <w:color w:val="FF0000"/>
        </w:rPr>
      </w:pPr>
    </w:p>
    <w:p w14:paraId="3E87BFB2" w14:textId="78D1F6FD" w:rsidR="0085255A" w:rsidRDefault="0085255A" w:rsidP="00580E73">
      <w:pPr>
        <w:pStyle w:val="BodyTextL25"/>
        <w:rPr>
          <w:rFonts w:eastAsia="Arial"/>
          <w:b/>
          <w:color w:val="FF0000"/>
        </w:rPr>
      </w:pPr>
    </w:p>
    <w:p w14:paraId="29FD3442" w14:textId="71CA94A0" w:rsidR="0085255A" w:rsidRDefault="0085255A" w:rsidP="00580E73">
      <w:pPr>
        <w:pStyle w:val="BodyTextL25"/>
        <w:rPr>
          <w:rFonts w:eastAsia="Arial"/>
          <w:b/>
          <w:color w:val="FF0000"/>
        </w:rPr>
      </w:pPr>
    </w:p>
    <w:p w14:paraId="03B4B75D" w14:textId="46EB1A5D" w:rsidR="0085255A" w:rsidRDefault="0085255A" w:rsidP="00580E73">
      <w:pPr>
        <w:pStyle w:val="BodyTextL25"/>
        <w:rPr>
          <w:rFonts w:eastAsia="Arial"/>
          <w:b/>
          <w:color w:val="FF0000"/>
        </w:rPr>
      </w:pPr>
    </w:p>
    <w:p w14:paraId="445F48BD" w14:textId="1676442B" w:rsidR="0085255A" w:rsidRDefault="0085255A" w:rsidP="00580E73">
      <w:pPr>
        <w:pStyle w:val="BodyTextL25"/>
        <w:rPr>
          <w:rFonts w:eastAsia="Arial"/>
          <w:b/>
          <w:color w:val="FF0000"/>
        </w:rPr>
      </w:pPr>
    </w:p>
    <w:p w14:paraId="5221E05D" w14:textId="78A93935" w:rsidR="0085255A" w:rsidRDefault="0085255A" w:rsidP="00580E73">
      <w:pPr>
        <w:pStyle w:val="BodyTextL25"/>
        <w:rPr>
          <w:rFonts w:eastAsia="Arial"/>
          <w:b/>
          <w:color w:val="FF0000"/>
        </w:rPr>
      </w:pPr>
    </w:p>
    <w:p w14:paraId="0F0495E6" w14:textId="3DF764E8" w:rsidR="0085255A" w:rsidRDefault="0085255A" w:rsidP="00580E73">
      <w:pPr>
        <w:pStyle w:val="BodyTextL25"/>
        <w:rPr>
          <w:rFonts w:eastAsia="Arial"/>
          <w:b/>
          <w:color w:val="FF0000"/>
        </w:rPr>
      </w:pPr>
    </w:p>
    <w:p w14:paraId="56E6F5A4" w14:textId="756A7ADA" w:rsidR="0085255A" w:rsidRDefault="0085255A" w:rsidP="00580E73">
      <w:pPr>
        <w:pStyle w:val="BodyTextL25"/>
        <w:rPr>
          <w:rFonts w:eastAsia="Arial"/>
          <w:b/>
          <w:color w:val="FF0000"/>
        </w:rPr>
      </w:pPr>
    </w:p>
    <w:p w14:paraId="10F7FB14" w14:textId="1467E7BD" w:rsidR="0085255A" w:rsidRDefault="0085255A" w:rsidP="00580E73">
      <w:pPr>
        <w:pStyle w:val="BodyTextL25"/>
        <w:rPr>
          <w:rFonts w:eastAsia="Arial"/>
          <w:b/>
          <w:color w:val="FF0000"/>
        </w:rPr>
      </w:pPr>
    </w:p>
    <w:p w14:paraId="7131FD59" w14:textId="77777777" w:rsidR="0085255A" w:rsidRPr="007C20EC" w:rsidRDefault="0085255A" w:rsidP="00580E73">
      <w:pPr>
        <w:pStyle w:val="BodyTextL25"/>
        <w:rPr>
          <w:rFonts w:eastAsia="Arial"/>
          <w:b/>
          <w:color w:val="FF0000"/>
        </w:rPr>
      </w:pPr>
    </w:p>
    <w:p w14:paraId="2D64CC98" w14:textId="77777777" w:rsidR="00112AC5" w:rsidRDefault="53E7F019" w:rsidP="006030F4">
      <w:pPr>
        <w:pStyle w:val="StepHead"/>
      </w:pPr>
      <w:r>
        <w:t>Analyze diagrams and tables for the TIA/EIA 568-A standard Ethernet cable.</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3"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4"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53E7F019" w:rsidP="005044F8">
      <w:pPr>
        <w:pStyle w:val="StepHead"/>
      </w:pPr>
      <w:r>
        <w:lastRenderedPageBreak/>
        <w:t>Analyze diagrams and tables for the TIA/EIA 568-B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5"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6AEC1BEE" w:rsidR="005E13AD" w:rsidRDefault="00862978" w:rsidP="00862978">
      <w:pPr>
        <w:pStyle w:val="LabTitle"/>
      </w:pPr>
      <w:r>
        <w:lastRenderedPageBreak/>
        <w:t xml:space="preserve">Part 2: </w:t>
      </w:r>
      <w:r w:rsidR="005E13AD">
        <w:t>Build</w:t>
      </w:r>
      <w:r w:rsidR="005C6907">
        <w:t xml:space="preserve"> a</w:t>
      </w:r>
      <w:r w:rsidR="005E13AD">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6"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53E7F019" w:rsidP="00143633">
      <w:pPr>
        <w:pStyle w:val="StepHead"/>
      </w:pPr>
      <w:r>
        <w:t>Build and terminate a TIA/EIA 568-A cable end.</w:t>
      </w:r>
    </w:p>
    <w:p w14:paraId="7F792050" w14:textId="77777777" w:rsidR="00793B60" w:rsidRDefault="53E7F019" w:rsidP="00143633">
      <w:pPr>
        <w:pStyle w:val="SubStepAlpha"/>
      </w:pPr>
      <w:r>
        <w:t>Determine the cable length required. (Your instructor will let you know the cable length you should make.)</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53E7F019" w:rsidP="00C23E16">
      <w:pPr>
        <w:pStyle w:val="SubStepAlpha"/>
      </w:pPr>
      <w:r>
        <w:t>Cut off a piece of cable to the desired length and using your wire stripper, remove 5.08 cm (2 in.) of the cable jacket from both ends.</w:t>
      </w:r>
    </w:p>
    <w:p w14:paraId="2C989BE6" w14:textId="77777777" w:rsidR="00112AC5" w:rsidRDefault="53E7F019" w:rsidP="00A46F25">
      <w:pPr>
        <w:pStyle w:val="SubStepAlpha"/>
      </w:pPr>
      <w:r>
        <w:t>Hold the four pairs of twisted cables tightly where the jacket was cut away. Reorganize the cable pairs into the order of the 568-A wiring standard. Refer to the diagrams, if necessary. Take as much care as possible to maintain the twists in the cable; this provides noise cancellation.</w:t>
      </w:r>
    </w:p>
    <w:p w14:paraId="75A193F4" w14:textId="77777777" w:rsidR="00350558" w:rsidRDefault="53E7F019" w:rsidP="00A46F25">
      <w:pPr>
        <w:pStyle w:val="SubStepAlpha"/>
      </w:pPr>
      <w:r>
        <w:t>Flatten, straighten, and line up the wires using your thumb and forefinger.</w:t>
      </w:r>
    </w:p>
    <w:p w14:paraId="52B5E9D5" w14:textId="77777777" w:rsidR="00350558" w:rsidRDefault="53E7F019" w:rsidP="00A46F25">
      <w:pPr>
        <w:pStyle w:val="SubStepAlpha"/>
      </w:pPr>
      <w:r>
        <w:t>Ensure that the cable wires are still in the correct order for the 568-A standard. Using your wire cutters, trim the four pairs in a straight line to within 1.25 to 1.9 cm (1/2 to 3/4 in.).</w:t>
      </w:r>
    </w:p>
    <w:p w14:paraId="27D86354" w14:textId="77777777" w:rsidR="00350558" w:rsidRDefault="53E7F019" w:rsidP="00A46F25">
      <w:pPr>
        <w:pStyle w:val="SubStepAlpha"/>
      </w:pPr>
      <w:r>
        <w:t>Place an RJ-45 connector on the end of your cable, with the prong on the underside pointing downward. Firmly insert the wires into the RJ-45 connector. All wires should be seen at the end of the connector in their proper positions. If the wires are not extending to the end of the connector, take the cable out, rearrange the wires as necessary, and reinsert the wires back into the RJ-45 connector.</w:t>
      </w:r>
    </w:p>
    <w:p w14:paraId="336743EA" w14:textId="77777777" w:rsidR="003534E3" w:rsidRDefault="53E7F019" w:rsidP="00A46F25">
      <w:pPr>
        <w:pStyle w:val="SubStepAlpha"/>
      </w:pPr>
      <w:r>
        <w:lastRenderedPageBreak/>
        <w:t>If everything is correct, insert the RJ-45 connector with cable into the crimper. Crimp down hard enough to force the contacts on the RJ-45 connector through the insulation on the wires, thus completing the conducting path. See the following diagram for an example.</w:t>
      </w:r>
    </w:p>
    <w:p w14:paraId="1BA53CE7" w14:textId="77777777" w:rsidR="003534E3" w:rsidRDefault="00484810" w:rsidP="003534E3">
      <w:pPr>
        <w:pStyle w:val="Visual"/>
      </w:pPr>
      <w:r>
        <w:rPr>
          <w:noProof/>
        </w:rPr>
        <w:drawing>
          <wp:inline distT="0" distB="0" distL="0" distR="0" wp14:anchorId="64A4F0D3" wp14:editId="27648FE7">
            <wp:extent cx="3143250" cy="1586904"/>
            <wp:effectExtent l="0" t="0" r="0" b="0"/>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7" cstate="print"/>
                    <a:srcRect/>
                    <a:stretch>
                      <a:fillRect/>
                    </a:stretch>
                  </pic:blipFill>
                  <pic:spPr bwMode="auto">
                    <a:xfrm>
                      <a:off x="0" y="0"/>
                      <a:ext cx="3172158" cy="1601498"/>
                    </a:xfrm>
                    <a:prstGeom prst="rect">
                      <a:avLst/>
                    </a:prstGeom>
                    <a:noFill/>
                    <a:ln w="9525">
                      <a:noFill/>
                      <a:miter lim="800000"/>
                      <a:headEnd/>
                      <a:tailEnd/>
                    </a:ln>
                  </pic:spPr>
                </pic:pic>
              </a:graphicData>
            </a:graphic>
          </wp:inline>
        </w:drawing>
      </w:r>
    </w:p>
    <w:p w14:paraId="2D1E3C0A" w14:textId="77777777" w:rsidR="00CB2967" w:rsidRDefault="53E7F019" w:rsidP="00CB2967">
      <w:pPr>
        <w:pStyle w:val="StepHead"/>
      </w:pPr>
      <w:r>
        <w:t>Build and terminate a TIA/EIA 568-B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9911569" w:rsidR="0076011D" w:rsidRDefault="005178C2" w:rsidP="005178C2">
      <w:pPr>
        <w:pStyle w:val="LabTitle"/>
      </w:pPr>
      <w:r>
        <w:t xml:space="preserve">Part 3: </w:t>
      </w:r>
      <w:r w:rsidR="0076011D">
        <w:t>Test</w:t>
      </w:r>
      <w:r w:rsidR="00EE029F">
        <w:t xml:space="preserve"> an</w:t>
      </w:r>
      <w:r w:rsidR="0076011D">
        <w:t xml:space="preserve"> Ethernet Crossover Cable</w:t>
      </w:r>
    </w:p>
    <w:p w14:paraId="79E5D9A7" w14:textId="77777777" w:rsidR="0076011D" w:rsidRDefault="53E7F019"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53E7F019" w:rsidP="0076011D">
      <w:pPr>
        <w:pStyle w:val="StepHead"/>
      </w:pPr>
      <w:r>
        <w:t>Connect two PCs together via NICs using your Ethernet crossover cable.</w:t>
      </w:r>
    </w:p>
    <w:p w14:paraId="0DD4A0C4" w14:textId="77777777" w:rsidR="006C22BF" w:rsidRDefault="53E7F019" w:rsidP="006C22BF">
      <w:pPr>
        <w:pStyle w:val="SubStepAlpha"/>
      </w:pPr>
      <w:r>
        <w:t xml:space="preserve">Working with a lab partner, set your PC to one of the IP addresses shown in the Addressing Table (see page 1). For example, if your PC is </w:t>
      </w:r>
      <w:r w:rsidRPr="53E7F019">
        <w:rPr>
          <w:b/>
          <w:bCs/>
        </w:rPr>
        <w:t>PC-A</w:t>
      </w:r>
      <w:r>
        <w:t xml:space="preserve">, your IP address should be set to </w:t>
      </w:r>
      <w:r w:rsidRPr="53E7F019">
        <w:rPr>
          <w:b/>
          <w:bCs/>
        </w:rPr>
        <w:t>192.168.10.1</w:t>
      </w:r>
      <w:r>
        <w:t xml:space="preserve"> with a </w:t>
      </w:r>
      <w:r w:rsidRPr="53E7F019">
        <w:rPr>
          <w:b/>
          <w:bCs/>
        </w:rPr>
        <w:t>24-bit subnet mask</w:t>
      </w:r>
      <w:r>
        <w:t xml:space="preserve">. You partner’s IP address should be </w:t>
      </w:r>
      <w:r w:rsidRPr="53E7F019">
        <w:rPr>
          <w:b/>
          <w:bCs/>
        </w:rPr>
        <w:t>192.168.10.2</w:t>
      </w:r>
      <w:r>
        <w:t>. The default gateway address can be left empty.</w:t>
      </w:r>
    </w:p>
    <w:p w14:paraId="31283AC6" w14:textId="0A0C0DE8" w:rsidR="006C22BF" w:rsidRDefault="53E7F019" w:rsidP="006C22BF">
      <w:pPr>
        <w:pStyle w:val="SubStepAlpha"/>
      </w:pPr>
      <w:r>
        <w:t>Using the crossover cable, you made, connect the two PCs together via their NICs.</w:t>
      </w:r>
    </w:p>
    <w:p w14:paraId="6F6380EA" w14:textId="77777777" w:rsidR="006C22BF" w:rsidRDefault="53E7F019" w:rsidP="006C22BF">
      <w:pPr>
        <w:pStyle w:val="SubStepAlpha"/>
      </w:pPr>
      <w:r>
        <w:t>On the PC-A command prompt, ping the PC-B 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53E7F019" w:rsidP="006C22BF">
      <w:pPr>
        <w:pStyle w:val="SubStepAlpha"/>
      </w:pPr>
      <w:r>
        <w:t>Repeat the process and ping from PC-B to PC-A.</w:t>
      </w:r>
    </w:p>
    <w:p w14:paraId="37276C7A" w14:textId="44AB3FB2" w:rsidR="005F1988" w:rsidRDefault="00F52282" w:rsidP="005F1988">
      <w:pPr>
        <w:pStyle w:val="BodyTextL25"/>
      </w:pPr>
      <w:r>
        <w:t xml:space="preserve">Assuming IP addressing and firewall </w:t>
      </w:r>
      <w:r w:rsidR="00346A44">
        <w:t xml:space="preserve">are not </w:t>
      </w:r>
      <w:r w:rsidR="005178C2">
        <w:t>issu</w:t>
      </w:r>
      <w:r w:rsidR="00A71149">
        <w:t>es,</w:t>
      </w:r>
      <w:r w:rsidR="00B44544">
        <w:t xml:space="preserve"> </w:t>
      </w:r>
      <w:r>
        <w:t>your pings should be successful if the cables were properly made.</w:t>
      </w:r>
    </w:p>
    <w:p w14:paraId="7E794BE0" w14:textId="77777777" w:rsidR="00853418" w:rsidRPr="00FA04C1" w:rsidRDefault="00024EE5" w:rsidP="005F1988">
      <w:pPr>
        <w:pStyle w:val="LabSection"/>
        <w:rPr>
          <w:color w:val="FF0000"/>
          <w:sz w:val="20"/>
          <w:szCs w:val="20"/>
        </w:rPr>
      </w:pPr>
      <w:r w:rsidRPr="00FA04C1">
        <w:rPr>
          <w:color w:val="FF0000"/>
          <w:sz w:val="20"/>
          <w:szCs w:val="20"/>
        </w:rPr>
        <w:t>Reflection</w:t>
      </w:r>
    </w:p>
    <w:p w14:paraId="0E60BC20" w14:textId="274EC94F" w:rsidR="00024EE5" w:rsidRPr="00FA04C1" w:rsidRDefault="001B05B2" w:rsidP="00596998">
      <w:pPr>
        <w:pStyle w:val="ReflectionQ"/>
        <w:rPr>
          <w:i/>
          <w:iCs/>
          <w:color w:val="4F81BD" w:themeColor="accent1"/>
          <w:szCs w:val="20"/>
        </w:rPr>
      </w:pPr>
      <w:r w:rsidRPr="00FA04C1">
        <w:rPr>
          <w:color w:val="FF0000"/>
          <w:szCs w:val="20"/>
        </w:rPr>
        <w:t>Which part of making cables did you find the most difficult?</w:t>
      </w:r>
    </w:p>
    <w:p w14:paraId="148D9985" w14:textId="6BBE5BE0" w:rsidR="00796248" w:rsidRPr="009E0767" w:rsidRDefault="00796248" w:rsidP="008F1050">
      <w:pPr>
        <w:pStyle w:val="ReflectionQ"/>
        <w:numPr>
          <w:ilvl w:val="0"/>
          <w:numId w:val="5"/>
        </w:numPr>
        <w:rPr>
          <w:color w:val="4F81BD" w:themeColor="accent1"/>
          <w:szCs w:val="20"/>
        </w:rPr>
      </w:pPr>
      <w:r w:rsidRPr="009E0767">
        <w:rPr>
          <w:color w:val="4F81BD" w:themeColor="accent1"/>
          <w:szCs w:val="20"/>
        </w:rPr>
        <w:t xml:space="preserve">Inserting the </w:t>
      </w:r>
      <w:r w:rsidR="008F1050" w:rsidRPr="009E0767">
        <w:rPr>
          <w:color w:val="4F81BD" w:themeColor="accent1"/>
          <w:szCs w:val="20"/>
        </w:rPr>
        <w:t>stripped-down</w:t>
      </w:r>
      <w:r w:rsidRPr="009E0767">
        <w:rPr>
          <w:color w:val="4F81BD" w:themeColor="accent1"/>
          <w:szCs w:val="20"/>
        </w:rPr>
        <w:t xml:space="preserve"> cable in to the </w:t>
      </w:r>
      <w:r w:rsidR="008F1050" w:rsidRPr="009E0767">
        <w:rPr>
          <w:color w:val="4F81BD" w:themeColor="accent1"/>
          <w:szCs w:val="20"/>
        </w:rPr>
        <w:t xml:space="preserve">actual RJ45 connector can be </w:t>
      </w:r>
      <w:r w:rsidR="009E0767" w:rsidRPr="009E0767">
        <w:rPr>
          <w:color w:val="4F81BD" w:themeColor="accent1"/>
          <w:szCs w:val="20"/>
        </w:rPr>
        <w:t>fiddly</w:t>
      </w:r>
      <w:r w:rsidR="00454293" w:rsidRPr="009E0767">
        <w:rPr>
          <w:color w:val="4F81BD" w:themeColor="accent1"/>
          <w:szCs w:val="20"/>
        </w:rPr>
        <w:t xml:space="preserve">. And making sure the correct cables </w:t>
      </w:r>
      <w:r w:rsidR="0025622F" w:rsidRPr="009E0767">
        <w:rPr>
          <w:color w:val="4F81BD" w:themeColor="accent1"/>
          <w:szCs w:val="20"/>
        </w:rPr>
        <w:t>are inserted in the correct order can be difficult</w:t>
      </w:r>
      <w:r w:rsidR="009E0767" w:rsidRPr="009E0767">
        <w:rPr>
          <w:color w:val="4F81BD" w:themeColor="accent1"/>
          <w:szCs w:val="20"/>
        </w:rPr>
        <w:t xml:space="preserve"> due to the nature of the small cables</w:t>
      </w:r>
    </w:p>
    <w:p w14:paraId="033068AC" w14:textId="77777777" w:rsidR="00017962" w:rsidRPr="00FA04C1" w:rsidRDefault="00017962" w:rsidP="004B1D01">
      <w:pPr>
        <w:pStyle w:val="ReflectionQ"/>
        <w:rPr>
          <w:rStyle w:val="AnswerGray"/>
          <w:i/>
          <w:iCs/>
          <w:color w:val="4F81BD" w:themeColor="accent1"/>
          <w:szCs w:val="20"/>
          <w:shd w:val="clear" w:color="auto" w:fill="auto"/>
        </w:rPr>
      </w:pPr>
      <w:r w:rsidRPr="00FA04C1">
        <w:rPr>
          <w:rStyle w:val="AnswerGray"/>
          <w:color w:val="FF0000"/>
          <w:szCs w:val="20"/>
          <w:shd w:val="clear" w:color="auto" w:fill="auto"/>
        </w:rPr>
        <w:t>Why do you ha</w:t>
      </w:r>
      <w:r w:rsidR="00B446F2" w:rsidRPr="00FA04C1">
        <w:rPr>
          <w:rStyle w:val="AnswerGray"/>
          <w:color w:val="FF0000"/>
          <w:szCs w:val="20"/>
          <w:shd w:val="clear" w:color="auto" w:fill="auto"/>
        </w:rPr>
        <w:t xml:space="preserve">ve to learn how to make a cable </w:t>
      </w:r>
      <w:r w:rsidR="001236ED" w:rsidRPr="00FA04C1">
        <w:rPr>
          <w:rStyle w:val="AnswerGray"/>
          <w:color w:val="FF0000"/>
          <w:szCs w:val="20"/>
          <w:shd w:val="clear" w:color="auto" w:fill="auto"/>
        </w:rPr>
        <w:t xml:space="preserve">if </w:t>
      </w:r>
      <w:r w:rsidR="00B446F2" w:rsidRPr="00FA04C1">
        <w:rPr>
          <w:rStyle w:val="AnswerGray"/>
          <w:color w:val="FF0000"/>
          <w:szCs w:val="20"/>
          <w:shd w:val="clear" w:color="auto" w:fill="auto"/>
        </w:rPr>
        <w:t>you can easily buy pre-made cables?</w:t>
      </w:r>
    </w:p>
    <w:p w14:paraId="732C3AEA" w14:textId="40DBC723" w:rsidR="00B446F2" w:rsidRPr="009E0767" w:rsidRDefault="008071E5" w:rsidP="008F1050">
      <w:pPr>
        <w:pStyle w:val="BodyTextL25"/>
        <w:numPr>
          <w:ilvl w:val="0"/>
          <w:numId w:val="5"/>
        </w:numPr>
        <w:rPr>
          <w:rStyle w:val="AnswerGray"/>
          <w:color w:val="4F81BD" w:themeColor="accent1"/>
          <w:szCs w:val="20"/>
          <w:shd w:val="clear" w:color="auto" w:fill="auto"/>
        </w:rPr>
      </w:pPr>
      <w:r w:rsidRPr="009E0767">
        <w:rPr>
          <w:rStyle w:val="AnswerGray"/>
          <w:color w:val="4F81BD" w:themeColor="accent1"/>
          <w:szCs w:val="20"/>
          <w:shd w:val="clear" w:color="auto" w:fill="auto"/>
        </w:rPr>
        <w:t xml:space="preserve">Depending on the </w:t>
      </w:r>
      <w:r w:rsidR="00CD6982" w:rsidRPr="009E0767">
        <w:rPr>
          <w:rStyle w:val="AnswerGray"/>
          <w:color w:val="4F81BD" w:themeColor="accent1"/>
          <w:szCs w:val="20"/>
          <w:shd w:val="clear" w:color="auto" w:fill="auto"/>
        </w:rPr>
        <w:t>environment</w:t>
      </w:r>
      <w:r w:rsidRPr="009E0767">
        <w:rPr>
          <w:rStyle w:val="AnswerGray"/>
          <w:color w:val="4F81BD" w:themeColor="accent1"/>
          <w:szCs w:val="20"/>
          <w:shd w:val="clear" w:color="auto" w:fill="auto"/>
        </w:rPr>
        <w:t xml:space="preserve">, the urgency of replacing a cable may not allow for time to purchase a new one, </w:t>
      </w:r>
      <w:r w:rsidR="00CD6982" w:rsidRPr="009E0767">
        <w:rPr>
          <w:rStyle w:val="AnswerGray"/>
          <w:color w:val="4F81BD" w:themeColor="accent1"/>
          <w:szCs w:val="20"/>
          <w:shd w:val="clear" w:color="auto" w:fill="auto"/>
        </w:rPr>
        <w:t>Also more often than not it is far more cost effective to make your own cable, especially when it comes to cables with a long</w:t>
      </w:r>
      <w:r w:rsidR="003D2EC2">
        <w:rPr>
          <w:rStyle w:val="AnswerGray"/>
          <w:color w:val="4F81BD" w:themeColor="accent1"/>
          <w:szCs w:val="20"/>
          <w:shd w:val="clear" w:color="auto" w:fill="auto"/>
        </w:rPr>
        <w:t>er</w:t>
      </w:r>
      <w:bookmarkStart w:id="6" w:name="_GoBack"/>
      <w:bookmarkEnd w:id="6"/>
      <w:r w:rsidR="00CD6982" w:rsidRPr="009E0767">
        <w:rPr>
          <w:rStyle w:val="AnswerGray"/>
          <w:color w:val="4F81BD" w:themeColor="accent1"/>
          <w:szCs w:val="20"/>
          <w:shd w:val="clear" w:color="auto" w:fill="auto"/>
        </w:rPr>
        <w:t xml:space="preserve"> length.</w:t>
      </w:r>
    </w:p>
    <w:sectPr w:rsidR="00B446F2" w:rsidRPr="009E0767" w:rsidSect="008C4307">
      <w:headerReference w:type="default" r:id="rId18"/>
      <w:footerReference w:type="default" r:id="rId19"/>
      <w:headerReference w:type="first" r:id="rId20"/>
      <w:footerReference w:type="first" r:id="rId21"/>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C29156" w14:textId="77777777" w:rsidR="00086C11" w:rsidRDefault="00086C11" w:rsidP="0090659A">
      <w:pPr>
        <w:spacing w:after="0" w:line="240" w:lineRule="auto"/>
      </w:pPr>
      <w:r>
        <w:separator/>
      </w:r>
    </w:p>
    <w:p w14:paraId="554E5B05" w14:textId="77777777" w:rsidR="00086C11" w:rsidRDefault="00086C11"/>
    <w:p w14:paraId="3A06B34C" w14:textId="77777777" w:rsidR="00086C11" w:rsidRDefault="00086C11"/>
    <w:p w14:paraId="2E193457" w14:textId="77777777" w:rsidR="00086C11" w:rsidRDefault="00086C11"/>
    <w:p w14:paraId="17F9BD42" w14:textId="77777777" w:rsidR="00086C11" w:rsidRDefault="00086C11"/>
  </w:endnote>
  <w:endnote w:type="continuationSeparator" w:id="0">
    <w:p w14:paraId="03D70E41" w14:textId="77777777" w:rsidR="00086C11" w:rsidRDefault="00086C11" w:rsidP="0090659A">
      <w:pPr>
        <w:spacing w:after="0" w:line="240" w:lineRule="auto"/>
      </w:pPr>
      <w:r>
        <w:continuationSeparator/>
      </w:r>
    </w:p>
    <w:p w14:paraId="6C4A9540" w14:textId="77777777" w:rsidR="00086C11" w:rsidRDefault="00086C11"/>
    <w:p w14:paraId="044C9697" w14:textId="77777777" w:rsidR="00086C11" w:rsidRDefault="00086C11"/>
    <w:p w14:paraId="0939C659" w14:textId="77777777" w:rsidR="00086C11" w:rsidRDefault="00086C11"/>
    <w:p w14:paraId="087AED3F" w14:textId="77777777" w:rsidR="00086C11" w:rsidRDefault="00086C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67D74570"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454293">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6EC14" w14:textId="77777777" w:rsidR="00086C11" w:rsidRDefault="00086C11" w:rsidP="0090659A">
      <w:pPr>
        <w:spacing w:after="0" w:line="240" w:lineRule="auto"/>
      </w:pPr>
      <w:r>
        <w:separator/>
      </w:r>
    </w:p>
    <w:p w14:paraId="43EB7509" w14:textId="77777777" w:rsidR="00086C11" w:rsidRDefault="00086C11"/>
    <w:p w14:paraId="3AF5B5D5" w14:textId="77777777" w:rsidR="00086C11" w:rsidRDefault="00086C11"/>
    <w:p w14:paraId="7F4D84DE" w14:textId="77777777" w:rsidR="00086C11" w:rsidRDefault="00086C11"/>
    <w:p w14:paraId="5BEF2658" w14:textId="77777777" w:rsidR="00086C11" w:rsidRDefault="00086C11"/>
  </w:footnote>
  <w:footnote w:type="continuationSeparator" w:id="0">
    <w:p w14:paraId="6856F70B" w14:textId="77777777" w:rsidR="00086C11" w:rsidRDefault="00086C11" w:rsidP="0090659A">
      <w:pPr>
        <w:spacing w:after="0" w:line="240" w:lineRule="auto"/>
      </w:pPr>
      <w:r>
        <w:continuationSeparator/>
      </w:r>
    </w:p>
    <w:p w14:paraId="6B5045C6" w14:textId="77777777" w:rsidR="00086C11" w:rsidRDefault="00086C11"/>
    <w:p w14:paraId="0191AE00" w14:textId="77777777" w:rsidR="00086C11" w:rsidRDefault="00086C11"/>
    <w:p w14:paraId="4CCCED39" w14:textId="77777777" w:rsidR="00086C11" w:rsidRDefault="00086C11"/>
    <w:p w14:paraId="6CB57886" w14:textId="77777777" w:rsidR="00086C11" w:rsidRDefault="00086C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6AE3954"/>
    <w:multiLevelType w:val="hybridMultilevel"/>
    <w:tmpl w:val="7E3E77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5" w15:restartNumberingAfterBreak="0">
    <w:nsid w:val="69D72F52"/>
    <w:multiLevelType w:val="hybridMultilevel"/>
    <w:tmpl w:val="31C80E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3"/>
  </w:num>
  <w:num w:numId="6">
    <w:abstractNumId w:val="5"/>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efaultTableStyle w:val="LabTableStyle"/>
  <w:drawingGridHorizontalSpacing w:val="110"/>
  <w:displayHorizontalDrawingGridEvery w:val="2"/>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2D7B"/>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52791"/>
    <w:rsid w:val="00055EA4"/>
    <w:rsid w:val="00060512"/>
    <w:rsid w:val="00060696"/>
    <w:rsid w:val="00067329"/>
    <w:rsid w:val="000769CF"/>
    <w:rsid w:val="000815D8"/>
    <w:rsid w:val="00085CC6"/>
    <w:rsid w:val="00086C11"/>
    <w:rsid w:val="0008753B"/>
    <w:rsid w:val="00087E5C"/>
    <w:rsid w:val="0009037D"/>
    <w:rsid w:val="00090C07"/>
    <w:rsid w:val="00091E8D"/>
    <w:rsid w:val="0009378D"/>
    <w:rsid w:val="00097163"/>
    <w:rsid w:val="000A22C8"/>
    <w:rsid w:val="000B090B"/>
    <w:rsid w:val="000B2344"/>
    <w:rsid w:val="000B7764"/>
    <w:rsid w:val="000B7DE5"/>
    <w:rsid w:val="000C0DDB"/>
    <w:rsid w:val="000C1542"/>
    <w:rsid w:val="000C520A"/>
    <w:rsid w:val="000C6177"/>
    <w:rsid w:val="000C720B"/>
    <w:rsid w:val="000D4788"/>
    <w:rsid w:val="000D55B4"/>
    <w:rsid w:val="000E2A33"/>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4698E"/>
    <w:rsid w:val="00154E3A"/>
    <w:rsid w:val="00157902"/>
    <w:rsid w:val="00157D96"/>
    <w:rsid w:val="00163164"/>
    <w:rsid w:val="00163772"/>
    <w:rsid w:val="00166253"/>
    <w:rsid w:val="001710C0"/>
    <w:rsid w:val="00172AFB"/>
    <w:rsid w:val="001772B8"/>
    <w:rsid w:val="00180FBF"/>
    <w:rsid w:val="00182CF4"/>
    <w:rsid w:val="00186CE1"/>
    <w:rsid w:val="00187725"/>
    <w:rsid w:val="0019176F"/>
    <w:rsid w:val="00192F12"/>
    <w:rsid w:val="00193F14"/>
    <w:rsid w:val="00197614"/>
    <w:rsid w:val="001A0312"/>
    <w:rsid w:val="001A0CCA"/>
    <w:rsid w:val="001A15DA"/>
    <w:rsid w:val="001A1CCC"/>
    <w:rsid w:val="001A2694"/>
    <w:rsid w:val="001A3CC7"/>
    <w:rsid w:val="001A3EA8"/>
    <w:rsid w:val="001A69AC"/>
    <w:rsid w:val="001B05B2"/>
    <w:rsid w:val="001B36C2"/>
    <w:rsid w:val="001B67D8"/>
    <w:rsid w:val="001B6F95"/>
    <w:rsid w:val="001C0283"/>
    <w:rsid w:val="001C05A1"/>
    <w:rsid w:val="001C1D9E"/>
    <w:rsid w:val="001C3CE9"/>
    <w:rsid w:val="001C7C3B"/>
    <w:rsid w:val="001D5594"/>
    <w:rsid w:val="001D5B6F"/>
    <w:rsid w:val="001E090A"/>
    <w:rsid w:val="001E0AB8"/>
    <w:rsid w:val="001E0BDF"/>
    <w:rsid w:val="001E13B6"/>
    <w:rsid w:val="001E38E0"/>
    <w:rsid w:val="001E4E72"/>
    <w:rsid w:val="001E62B3"/>
    <w:rsid w:val="001F0171"/>
    <w:rsid w:val="001F0D77"/>
    <w:rsid w:val="001F22DB"/>
    <w:rsid w:val="001F4EBA"/>
    <w:rsid w:val="001F7C05"/>
    <w:rsid w:val="001F7DD8"/>
    <w:rsid w:val="001F7F24"/>
    <w:rsid w:val="00201928"/>
    <w:rsid w:val="00202C07"/>
    <w:rsid w:val="00203E26"/>
    <w:rsid w:val="0020449C"/>
    <w:rsid w:val="002113B8"/>
    <w:rsid w:val="0021298F"/>
    <w:rsid w:val="00215665"/>
    <w:rsid w:val="002163BB"/>
    <w:rsid w:val="0021792C"/>
    <w:rsid w:val="002240AB"/>
    <w:rsid w:val="00225E37"/>
    <w:rsid w:val="00233DA5"/>
    <w:rsid w:val="00235BE4"/>
    <w:rsid w:val="00242E3A"/>
    <w:rsid w:val="002506CF"/>
    <w:rsid w:val="0025107F"/>
    <w:rsid w:val="00255D93"/>
    <w:rsid w:val="0025622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24ED"/>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26677"/>
    <w:rsid w:val="0034455D"/>
    <w:rsid w:val="0034604B"/>
    <w:rsid w:val="00346A44"/>
    <w:rsid w:val="00346D17"/>
    <w:rsid w:val="00347972"/>
    <w:rsid w:val="0035022D"/>
    <w:rsid w:val="003503D4"/>
    <w:rsid w:val="00350558"/>
    <w:rsid w:val="003534E3"/>
    <w:rsid w:val="0035469B"/>
    <w:rsid w:val="0035471B"/>
    <w:rsid w:val="003559CC"/>
    <w:rsid w:val="003569D7"/>
    <w:rsid w:val="003608AC"/>
    <w:rsid w:val="003623A9"/>
    <w:rsid w:val="0036465A"/>
    <w:rsid w:val="003652CB"/>
    <w:rsid w:val="0036531D"/>
    <w:rsid w:val="00371DA9"/>
    <w:rsid w:val="00381A52"/>
    <w:rsid w:val="00391187"/>
    <w:rsid w:val="00392C65"/>
    <w:rsid w:val="00392ED5"/>
    <w:rsid w:val="003973A6"/>
    <w:rsid w:val="003A0B0E"/>
    <w:rsid w:val="003A19DC"/>
    <w:rsid w:val="003A1B45"/>
    <w:rsid w:val="003A73ED"/>
    <w:rsid w:val="003A7CCF"/>
    <w:rsid w:val="003B3936"/>
    <w:rsid w:val="003B46FC"/>
    <w:rsid w:val="003B5767"/>
    <w:rsid w:val="003B7605"/>
    <w:rsid w:val="003C599F"/>
    <w:rsid w:val="003C6180"/>
    <w:rsid w:val="003C6BCA"/>
    <w:rsid w:val="003C7902"/>
    <w:rsid w:val="003D0BFF"/>
    <w:rsid w:val="003D2EC2"/>
    <w:rsid w:val="003D76A5"/>
    <w:rsid w:val="003E29C8"/>
    <w:rsid w:val="003E5BE5"/>
    <w:rsid w:val="003F1527"/>
    <w:rsid w:val="003F18D1"/>
    <w:rsid w:val="003F3D24"/>
    <w:rsid w:val="003F4F0E"/>
    <w:rsid w:val="003F6E06"/>
    <w:rsid w:val="003F781F"/>
    <w:rsid w:val="00403C7A"/>
    <w:rsid w:val="004057A6"/>
    <w:rsid w:val="00406554"/>
    <w:rsid w:val="0041027F"/>
    <w:rsid w:val="004131B0"/>
    <w:rsid w:val="00416C42"/>
    <w:rsid w:val="004172EB"/>
    <w:rsid w:val="00422476"/>
    <w:rsid w:val="0042385C"/>
    <w:rsid w:val="00430083"/>
    <w:rsid w:val="00431654"/>
    <w:rsid w:val="004340BE"/>
    <w:rsid w:val="00434926"/>
    <w:rsid w:val="00436AF9"/>
    <w:rsid w:val="00442DBD"/>
    <w:rsid w:val="00444217"/>
    <w:rsid w:val="004478F4"/>
    <w:rsid w:val="00447A4A"/>
    <w:rsid w:val="00450F7A"/>
    <w:rsid w:val="004524AF"/>
    <w:rsid w:val="00452C6D"/>
    <w:rsid w:val="00454293"/>
    <w:rsid w:val="004546CC"/>
    <w:rsid w:val="00455E0B"/>
    <w:rsid w:val="004659EE"/>
    <w:rsid w:val="00477D47"/>
    <w:rsid w:val="00482EBA"/>
    <w:rsid w:val="00484810"/>
    <w:rsid w:val="00493119"/>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E7E0E"/>
    <w:rsid w:val="004F01EC"/>
    <w:rsid w:val="004F344A"/>
    <w:rsid w:val="004F679E"/>
    <w:rsid w:val="005044F8"/>
    <w:rsid w:val="00504ED4"/>
    <w:rsid w:val="00510639"/>
    <w:rsid w:val="00516142"/>
    <w:rsid w:val="005178C2"/>
    <w:rsid w:val="00517BAF"/>
    <w:rsid w:val="00520027"/>
    <w:rsid w:val="0052093C"/>
    <w:rsid w:val="00521B31"/>
    <w:rsid w:val="00522469"/>
    <w:rsid w:val="005231E3"/>
    <w:rsid w:val="00523744"/>
    <w:rsid w:val="0052400A"/>
    <w:rsid w:val="005255B4"/>
    <w:rsid w:val="00527609"/>
    <w:rsid w:val="0053336B"/>
    <w:rsid w:val="00533C15"/>
    <w:rsid w:val="00536F43"/>
    <w:rsid w:val="005444A9"/>
    <w:rsid w:val="005510BA"/>
    <w:rsid w:val="00551206"/>
    <w:rsid w:val="00554B4E"/>
    <w:rsid w:val="00556C02"/>
    <w:rsid w:val="005570C0"/>
    <w:rsid w:val="00561BB2"/>
    <w:rsid w:val="00563249"/>
    <w:rsid w:val="00564BA9"/>
    <w:rsid w:val="00570A65"/>
    <w:rsid w:val="005721AF"/>
    <w:rsid w:val="005746C7"/>
    <w:rsid w:val="005762B1"/>
    <w:rsid w:val="00580456"/>
    <w:rsid w:val="00580E73"/>
    <w:rsid w:val="00582A29"/>
    <w:rsid w:val="005862C6"/>
    <w:rsid w:val="0058676D"/>
    <w:rsid w:val="005909ED"/>
    <w:rsid w:val="00593386"/>
    <w:rsid w:val="00596998"/>
    <w:rsid w:val="005A0B19"/>
    <w:rsid w:val="005A6E62"/>
    <w:rsid w:val="005B0F42"/>
    <w:rsid w:val="005C00A2"/>
    <w:rsid w:val="005C6907"/>
    <w:rsid w:val="005D2B29"/>
    <w:rsid w:val="005D354A"/>
    <w:rsid w:val="005D3A13"/>
    <w:rsid w:val="005D5465"/>
    <w:rsid w:val="005E13AD"/>
    <w:rsid w:val="005E3235"/>
    <w:rsid w:val="005E4176"/>
    <w:rsid w:val="005E65B5"/>
    <w:rsid w:val="005F1988"/>
    <w:rsid w:val="005F3AE9"/>
    <w:rsid w:val="005F3C9D"/>
    <w:rsid w:val="006007BB"/>
    <w:rsid w:val="00601DC0"/>
    <w:rsid w:val="006030F4"/>
    <w:rsid w:val="006034CB"/>
    <w:rsid w:val="00605194"/>
    <w:rsid w:val="006112DB"/>
    <w:rsid w:val="006131CE"/>
    <w:rsid w:val="00617D6E"/>
    <w:rsid w:val="00620AFE"/>
    <w:rsid w:val="00622D61"/>
    <w:rsid w:val="00624198"/>
    <w:rsid w:val="0063554E"/>
    <w:rsid w:val="006428E5"/>
    <w:rsid w:val="00644958"/>
    <w:rsid w:val="00645AE3"/>
    <w:rsid w:val="0064767D"/>
    <w:rsid w:val="00653F6C"/>
    <w:rsid w:val="00672919"/>
    <w:rsid w:val="00675C77"/>
    <w:rsid w:val="006807A5"/>
    <w:rsid w:val="00684266"/>
    <w:rsid w:val="00686587"/>
    <w:rsid w:val="006878C4"/>
    <w:rsid w:val="006904CF"/>
    <w:rsid w:val="0069144D"/>
    <w:rsid w:val="00695EE2"/>
    <w:rsid w:val="0069660B"/>
    <w:rsid w:val="00697346"/>
    <w:rsid w:val="006A1B33"/>
    <w:rsid w:val="006A21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C7F99"/>
    <w:rsid w:val="006D1370"/>
    <w:rsid w:val="006D1F81"/>
    <w:rsid w:val="006D2C28"/>
    <w:rsid w:val="006D3A6C"/>
    <w:rsid w:val="006D3FC1"/>
    <w:rsid w:val="006D643B"/>
    <w:rsid w:val="006E4D85"/>
    <w:rsid w:val="006E6581"/>
    <w:rsid w:val="006E71DF"/>
    <w:rsid w:val="006F1868"/>
    <w:rsid w:val="006F1CC4"/>
    <w:rsid w:val="006F2A86"/>
    <w:rsid w:val="006F3163"/>
    <w:rsid w:val="00700647"/>
    <w:rsid w:val="007032E4"/>
    <w:rsid w:val="00705FEC"/>
    <w:rsid w:val="0071024D"/>
    <w:rsid w:val="0071147A"/>
    <w:rsid w:val="00711501"/>
    <w:rsid w:val="0071185D"/>
    <w:rsid w:val="007129CF"/>
    <w:rsid w:val="00715E04"/>
    <w:rsid w:val="007222AD"/>
    <w:rsid w:val="007267CF"/>
    <w:rsid w:val="00731F3F"/>
    <w:rsid w:val="00733BAB"/>
    <w:rsid w:val="00733E18"/>
    <w:rsid w:val="0073486E"/>
    <w:rsid w:val="00736AA5"/>
    <w:rsid w:val="007436BF"/>
    <w:rsid w:val="007443E9"/>
    <w:rsid w:val="00745DCE"/>
    <w:rsid w:val="0074744E"/>
    <w:rsid w:val="00753D89"/>
    <w:rsid w:val="007544DF"/>
    <w:rsid w:val="00755C9B"/>
    <w:rsid w:val="0076011D"/>
    <w:rsid w:val="00760FE4"/>
    <w:rsid w:val="00763D8B"/>
    <w:rsid w:val="00764F43"/>
    <w:rsid w:val="007657F6"/>
    <w:rsid w:val="00765E47"/>
    <w:rsid w:val="0077125A"/>
    <w:rsid w:val="00773BC4"/>
    <w:rsid w:val="0078123E"/>
    <w:rsid w:val="007831FD"/>
    <w:rsid w:val="00786F58"/>
    <w:rsid w:val="00787CC1"/>
    <w:rsid w:val="00792F4E"/>
    <w:rsid w:val="0079398D"/>
    <w:rsid w:val="00793B60"/>
    <w:rsid w:val="00796248"/>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33CE"/>
    <w:rsid w:val="007C7164"/>
    <w:rsid w:val="007D1266"/>
    <w:rsid w:val="007D1984"/>
    <w:rsid w:val="007D1A91"/>
    <w:rsid w:val="007D2AFE"/>
    <w:rsid w:val="007D603D"/>
    <w:rsid w:val="007E059E"/>
    <w:rsid w:val="007E3FEA"/>
    <w:rsid w:val="007E75D1"/>
    <w:rsid w:val="007F0A0B"/>
    <w:rsid w:val="007F25CD"/>
    <w:rsid w:val="007F2F26"/>
    <w:rsid w:val="007F3A60"/>
    <w:rsid w:val="007F3D0B"/>
    <w:rsid w:val="007F5E37"/>
    <w:rsid w:val="007F7C94"/>
    <w:rsid w:val="00805641"/>
    <w:rsid w:val="008071E5"/>
    <w:rsid w:val="00810E4B"/>
    <w:rsid w:val="00814BAA"/>
    <w:rsid w:val="00824295"/>
    <w:rsid w:val="0082712F"/>
    <w:rsid w:val="008313F3"/>
    <w:rsid w:val="00834CB2"/>
    <w:rsid w:val="00837218"/>
    <w:rsid w:val="008405BB"/>
    <w:rsid w:val="00841EBA"/>
    <w:rsid w:val="00846494"/>
    <w:rsid w:val="00847B20"/>
    <w:rsid w:val="008509D3"/>
    <w:rsid w:val="0085255A"/>
    <w:rsid w:val="00853418"/>
    <w:rsid w:val="00855605"/>
    <w:rsid w:val="00857CF6"/>
    <w:rsid w:val="008610ED"/>
    <w:rsid w:val="00861C6A"/>
    <w:rsid w:val="00862978"/>
    <w:rsid w:val="008646C3"/>
    <w:rsid w:val="00865199"/>
    <w:rsid w:val="00867EAF"/>
    <w:rsid w:val="00873C6B"/>
    <w:rsid w:val="0088426A"/>
    <w:rsid w:val="0088501C"/>
    <w:rsid w:val="008852BA"/>
    <w:rsid w:val="00890108"/>
    <w:rsid w:val="00890EE3"/>
    <w:rsid w:val="00891530"/>
    <w:rsid w:val="00893877"/>
    <w:rsid w:val="0089532C"/>
    <w:rsid w:val="00896165"/>
    <w:rsid w:val="00896681"/>
    <w:rsid w:val="00897EA2"/>
    <w:rsid w:val="008A02EA"/>
    <w:rsid w:val="008A09D5"/>
    <w:rsid w:val="008A2749"/>
    <w:rsid w:val="008A3A90"/>
    <w:rsid w:val="008A56FF"/>
    <w:rsid w:val="008B06D4"/>
    <w:rsid w:val="008B4F20"/>
    <w:rsid w:val="008B7FFD"/>
    <w:rsid w:val="008C2920"/>
    <w:rsid w:val="008C3440"/>
    <w:rsid w:val="008C4307"/>
    <w:rsid w:val="008D1343"/>
    <w:rsid w:val="008D23DF"/>
    <w:rsid w:val="008D73BF"/>
    <w:rsid w:val="008D7F09"/>
    <w:rsid w:val="008E5990"/>
    <w:rsid w:val="008E5B64"/>
    <w:rsid w:val="008E7DAA"/>
    <w:rsid w:val="008F0094"/>
    <w:rsid w:val="008F06C1"/>
    <w:rsid w:val="008F1050"/>
    <w:rsid w:val="008F340F"/>
    <w:rsid w:val="00902256"/>
    <w:rsid w:val="00903523"/>
    <w:rsid w:val="00905C96"/>
    <w:rsid w:val="0090659A"/>
    <w:rsid w:val="009146B2"/>
    <w:rsid w:val="00915986"/>
    <w:rsid w:val="009165F1"/>
    <w:rsid w:val="00917624"/>
    <w:rsid w:val="00930386"/>
    <w:rsid w:val="009309F5"/>
    <w:rsid w:val="00933237"/>
    <w:rsid w:val="00933F28"/>
    <w:rsid w:val="0093755A"/>
    <w:rsid w:val="009476C0"/>
    <w:rsid w:val="009538DF"/>
    <w:rsid w:val="00955128"/>
    <w:rsid w:val="00961295"/>
    <w:rsid w:val="00963E34"/>
    <w:rsid w:val="00964DFA"/>
    <w:rsid w:val="00974B6E"/>
    <w:rsid w:val="00976939"/>
    <w:rsid w:val="0098155C"/>
    <w:rsid w:val="00983B77"/>
    <w:rsid w:val="009917D7"/>
    <w:rsid w:val="00996053"/>
    <w:rsid w:val="00996568"/>
    <w:rsid w:val="009A059A"/>
    <w:rsid w:val="009A0B2F"/>
    <w:rsid w:val="009A1CF4"/>
    <w:rsid w:val="009A37D7"/>
    <w:rsid w:val="009A46DC"/>
    <w:rsid w:val="009A4E17"/>
    <w:rsid w:val="009A6955"/>
    <w:rsid w:val="009A72DC"/>
    <w:rsid w:val="009B341C"/>
    <w:rsid w:val="009B5747"/>
    <w:rsid w:val="009B5CF3"/>
    <w:rsid w:val="009D0D40"/>
    <w:rsid w:val="009D19D5"/>
    <w:rsid w:val="009D2C27"/>
    <w:rsid w:val="009D4A92"/>
    <w:rsid w:val="009E0767"/>
    <w:rsid w:val="009E2309"/>
    <w:rsid w:val="009E42B9"/>
    <w:rsid w:val="009E616D"/>
    <w:rsid w:val="009F4C2E"/>
    <w:rsid w:val="00A014A3"/>
    <w:rsid w:val="00A03BE7"/>
    <w:rsid w:val="00A0412D"/>
    <w:rsid w:val="00A10E53"/>
    <w:rsid w:val="00A21211"/>
    <w:rsid w:val="00A25F87"/>
    <w:rsid w:val="00A302F6"/>
    <w:rsid w:val="00A34E7F"/>
    <w:rsid w:val="00A415BF"/>
    <w:rsid w:val="00A41BEC"/>
    <w:rsid w:val="00A46F0A"/>
    <w:rsid w:val="00A46F25"/>
    <w:rsid w:val="00A47CC2"/>
    <w:rsid w:val="00A576DE"/>
    <w:rsid w:val="00A60146"/>
    <w:rsid w:val="00A622C4"/>
    <w:rsid w:val="00A6341A"/>
    <w:rsid w:val="00A647C0"/>
    <w:rsid w:val="00A704E4"/>
    <w:rsid w:val="00A71149"/>
    <w:rsid w:val="00A7236B"/>
    <w:rsid w:val="00A754B4"/>
    <w:rsid w:val="00A807C1"/>
    <w:rsid w:val="00A83374"/>
    <w:rsid w:val="00A85113"/>
    <w:rsid w:val="00A96172"/>
    <w:rsid w:val="00A9792C"/>
    <w:rsid w:val="00AA0615"/>
    <w:rsid w:val="00AA7C66"/>
    <w:rsid w:val="00AB0D6A"/>
    <w:rsid w:val="00AB43B3"/>
    <w:rsid w:val="00AB49B9"/>
    <w:rsid w:val="00AB758A"/>
    <w:rsid w:val="00AC1E7E"/>
    <w:rsid w:val="00AC507D"/>
    <w:rsid w:val="00AC66E4"/>
    <w:rsid w:val="00AD4578"/>
    <w:rsid w:val="00AD4AC4"/>
    <w:rsid w:val="00AD68E9"/>
    <w:rsid w:val="00AE56C0"/>
    <w:rsid w:val="00AF1260"/>
    <w:rsid w:val="00B00402"/>
    <w:rsid w:val="00B00914"/>
    <w:rsid w:val="00B02A8E"/>
    <w:rsid w:val="00B052EE"/>
    <w:rsid w:val="00B1081F"/>
    <w:rsid w:val="00B14C17"/>
    <w:rsid w:val="00B2556D"/>
    <w:rsid w:val="00B2693E"/>
    <w:rsid w:val="00B27499"/>
    <w:rsid w:val="00B3010D"/>
    <w:rsid w:val="00B35151"/>
    <w:rsid w:val="00B433F2"/>
    <w:rsid w:val="00B439D7"/>
    <w:rsid w:val="00B44544"/>
    <w:rsid w:val="00B446F2"/>
    <w:rsid w:val="00B458E8"/>
    <w:rsid w:val="00B5397B"/>
    <w:rsid w:val="00B57886"/>
    <w:rsid w:val="00B62809"/>
    <w:rsid w:val="00B7675A"/>
    <w:rsid w:val="00B81898"/>
    <w:rsid w:val="00B8606B"/>
    <w:rsid w:val="00B878E7"/>
    <w:rsid w:val="00B936E1"/>
    <w:rsid w:val="00B97278"/>
    <w:rsid w:val="00B97943"/>
    <w:rsid w:val="00BA1D0B"/>
    <w:rsid w:val="00BA2204"/>
    <w:rsid w:val="00BA3A3E"/>
    <w:rsid w:val="00BA3AC6"/>
    <w:rsid w:val="00BA5505"/>
    <w:rsid w:val="00BA648F"/>
    <w:rsid w:val="00BA6972"/>
    <w:rsid w:val="00BB1A9B"/>
    <w:rsid w:val="00BB1E0D"/>
    <w:rsid w:val="00BB43DF"/>
    <w:rsid w:val="00BB4D9B"/>
    <w:rsid w:val="00BB73FF"/>
    <w:rsid w:val="00BB7688"/>
    <w:rsid w:val="00BC7CAC"/>
    <w:rsid w:val="00BD1DE9"/>
    <w:rsid w:val="00BD6D76"/>
    <w:rsid w:val="00BE106F"/>
    <w:rsid w:val="00BE56B3"/>
    <w:rsid w:val="00BE5723"/>
    <w:rsid w:val="00BE684B"/>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068"/>
    <w:rsid w:val="00C90311"/>
    <w:rsid w:val="00C91C26"/>
    <w:rsid w:val="00C91D68"/>
    <w:rsid w:val="00C94408"/>
    <w:rsid w:val="00CA73D5"/>
    <w:rsid w:val="00CB25AE"/>
    <w:rsid w:val="00CB2967"/>
    <w:rsid w:val="00CB7266"/>
    <w:rsid w:val="00CC1C87"/>
    <w:rsid w:val="00CC3000"/>
    <w:rsid w:val="00CC4859"/>
    <w:rsid w:val="00CC7A35"/>
    <w:rsid w:val="00CD072A"/>
    <w:rsid w:val="00CD555F"/>
    <w:rsid w:val="00CD6982"/>
    <w:rsid w:val="00CD7F73"/>
    <w:rsid w:val="00CE2299"/>
    <w:rsid w:val="00CE26C5"/>
    <w:rsid w:val="00CE36AF"/>
    <w:rsid w:val="00CE54DD"/>
    <w:rsid w:val="00CE7DCA"/>
    <w:rsid w:val="00CF0DA5"/>
    <w:rsid w:val="00CF35E1"/>
    <w:rsid w:val="00CF5680"/>
    <w:rsid w:val="00CF5D31"/>
    <w:rsid w:val="00CF5F3B"/>
    <w:rsid w:val="00CF791A"/>
    <w:rsid w:val="00D00D7D"/>
    <w:rsid w:val="00D107A0"/>
    <w:rsid w:val="00D139C8"/>
    <w:rsid w:val="00D13FD6"/>
    <w:rsid w:val="00D17F81"/>
    <w:rsid w:val="00D23433"/>
    <w:rsid w:val="00D25F10"/>
    <w:rsid w:val="00D2758C"/>
    <w:rsid w:val="00D275CA"/>
    <w:rsid w:val="00D2789B"/>
    <w:rsid w:val="00D33E3E"/>
    <w:rsid w:val="00D345AB"/>
    <w:rsid w:val="00D36A78"/>
    <w:rsid w:val="00D40915"/>
    <w:rsid w:val="00D41566"/>
    <w:rsid w:val="00D42B7B"/>
    <w:rsid w:val="00D458EC"/>
    <w:rsid w:val="00D501B0"/>
    <w:rsid w:val="00D50E89"/>
    <w:rsid w:val="00D52582"/>
    <w:rsid w:val="00D56A0E"/>
    <w:rsid w:val="00D57AD3"/>
    <w:rsid w:val="00D635FE"/>
    <w:rsid w:val="00D6474E"/>
    <w:rsid w:val="00D729DE"/>
    <w:rsid w:val="00D75842"/>
    <w:rsid w:val="00D75B6A"/>
    <w:rsid w:val="00D815E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47A4F"/>
    <w:rsid w:val="00E53F99"/>
    <w:rsid w:val="00E56510"/>
    <w:rsid w:val="00E62EA8"/>
    <w:rsid w:val="00E64D18"/>
    <w:rsid w:val="00E67A6E"/>
    <w:rsid w:val="00E71B43"/>
    <w:rsid w:val="00E73DD9"/>
    <w:rsid w:val="00E8096B"/>
    <w:rsid w:val="00E81612"/>
    <w:rsid w:val="00E8354C"/>
    <w:rsid w:val="00E87D18"/>
    <w:rsid w:val="00E87D62"/>
    <w:rsid w:val="00EA486E"/>
    <w:rsid w:val="00EA4FA3"/>
    <w:rsid w:val="00EB001B"/>
    <w:rsid w:val="00EB1A44"/>
    <w:rsid w:val="00EB6C33"/>
    <w:rsid w:val="00EB7EED"/>
    <w:rsid w:val="00EC0941"/>
    <w:rsid w:val="00EC32E5"/>
    <w:rsid w:val="00ED41D2"/>
    <w:rsid w:val="00ED6019"/>
    <w:rsid w:val="00ED7830"/>
    <w:rsid w:val="00EE029F"/>
    <w:rsid w:val="00EE0847"/>
    <w:rsid w:val="00EE216D"/>
    <w:rsid w:val="00EE3909"/>
    <w:rsid w:val="00EE4B70"/>
    <w:rsid w:val="00EF4205"/>
    <w:rsid w:val="00EF5939"/>
    <w:rsid w:val="00F01714"/>
    <w:rsid w:val="00F0258F"/>
    <w:rsid w:val="00F02D06"/>
    <w:rsid w:val="00F056E5"/>
    <w:rsid w:val="00F06FDD"/>
    <w:rsid w:val="00F10819"/>
    <w:rsid w:val="00F10928"/>
    <w:rsid w:val="00F1371B"/>
    <w:rsid w:val="00F16F35"/>
    <w:rsid w:val="00F17440"/>
    <w:rsid w:val="00F21E86"/>
    <w:rsid w:val="00F2229D"/>
    <w:rsid w:val="00F24E17"/>
    <w:rsid w:val="00F25204"/>
    <w:rsid w:val="00F25ABB"/>
    <w:rsid w:val="00F27963"/>
    <w:rsid w:val="00F30446"/>
    <w:rsid w:val="00F350E1"/>
    <w:rsid w:val="00F401F3"/>
    <w:rsid w:val="00F4135D"/>
    <w:rsid w:val="00F41F1B"/>
    <w:rsid w:val="00F44529"/>
    <w:rsid w:val="00F46BD9"/>
    <w:rsid w:val="00F4738F"/>
    <w:rsid w:val="00F52282"/>
    <w:rsid w:val="00F60BE0"/>
    <w:rsid w:val="00F6280E"/>
    <w:rsid w:val="00F667AD"/>
    <w:rsid w:val="00F670CC"/>
    <w:rsid w:val="00F7050A"/>
    <w:rsid w:val="00F75533"/>
    <w:rsid w:val="00F96D20"/>
    <w:rsid w:val="00F970AF"/>
    <w:rsid w:val="00FA04C1"/>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4E30"/>
    <w:rsid w:val="00FE661F"/>
    <w:rsid w:val="00FF0400"/>
    <w:rsid w:val="00FF3D6B"/>
    <w:rsid w:val="53E7F0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TOCHeading">
    <w:name w:val="TOC Heading"/>
    <w:basedOn w:val="Heading1"/>
    <w:next w:val="Normal"/>
    <w:uiPriority w:val="39"/>
    <w:unhideWhenUsed/>
    <w:qFormat/>
    <w:rsid w:val="00862978"/>
    <w:pPr>
      <w:spacing w:before="24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862978"/>
    <w:pPr>
      <w:spacing w:after="100"/>
    </w:pPr>
  </w:style>
  <w:style w:type="character" w:styleId="Hyperlink">
    <w:name w:val="Hyperlink"/>
    <w:basedOn w:val="DefaultParagraphFont"/>
    <w:uiPriority w:val="99"/>
    <w:unhideWhenUsed/>
    <w:rsid w:val="0086297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D68A777-246D-4A75-8239-CDD427D029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10</Pages>
  <Words>2687</Words>
  <Characters>15322</Characters>
  <Application>Microsoft Office Word</Application>
  <DocSecurity>0</DocSecurity>
  <Lines>127</Lines>
  <Paragraphs>35</Paragraphs>
  <ScaleCrop>false</ScaleCrop>
  <Company>Microsoft</Company>
  <LinksUpToDate>false</LinksUpToDate>
  <CharactersWithSpaces>17974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Richard Jones</cp:lastModifiedBy>
  <cp:revision>170</cp:revision>
  <cp:lastPrinted>2015-07-08T15:32:00Z</cp:lastPrinted>
  <dcterms:created xsi:type="dcterms:W3CDTF">2015-07-11T18:27:00Z</dcterms:created>
  <dcterms:modified xsi:type="dcterms:W3CDTF">2019-12-11T22:11:00Z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e340e065-4c36-3f38-8896-c150e9306b22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