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91066A" w:rsidR="0091066A" w:rsidP="327D3802" w:rsidRDefault="0091066A" w14:paraId="09924595" w14:textId="717F9D49">
      <w:pPr>
        <w:rPr>
          <w:rFonts w:ascii="Arial" w:hAnsi="Arial" w:eastAsia="Arial" w:cs="Arial"/>
          <w:color w:val="000000" w:themeColor="text1"/>
          <w:sz w:val="24"/>
          <w:szCs w:val="24"/>
        </w:rPr>
      </w:pPr>
      <w:r w:rsidRPr="0091066A">
        <w:rPr>
          <w:rFonts w:ascii="Arial" w:hAnsi="Arial" w:eastAsia="Arial" w:cs="Arial"/>
          <w:color w:val="000000" w:themeColor="text1"/>
          <w:sz w:val="24"/>
          <w:szCs w:val="24"/>
        </w:rPr>
        <w:t>Words: 10</w:t>
      </w:r>
      <w:r w:rsidR="00002140">
        <w:rPr>
          <w:rFonts w:ascii="Arial" w:hAnsi="Arial" w:eastAsia="Arial" w:cs="Arial"/>
          <w:color w:val="000000" w:themeColor="text1"/>
          <w:sz w:val="24"/>
          <w:szCs w:val="24"/>
        </w:rPr>
        <w:t>6</w:t>
      </w:r>
      <w:r w:rsidRPr="0091066A">
        <w:rPr>
          <w:rFonts w:ascii="Arial" w:hAnsi="Arial" w:eastAsia="Arial" w:cs="Arial"/>
          <w:color w:val="000000" w:themeColor="text1"/>
          <w:sz w:val="24"/>
          <w:szCs w:val="24"/>
        </w:rPr>
        <w:t>6</w:t>
      </w:r>
    </w:p>
    <w:p w:rsidRPr="0091066A" w:rsidR="0091066A" w:rsidP="327D3802" w:rsidRDefault="0091066A" w14:paraId="67AB4DFA" w14:textId="4F551746">
      <w:pPr>
        <w:rPr>
          <w:rFonts w:ascii="Arial" w:hAnsi="Arial" w:eastAsia="Arial" w:cs="Arial"/>
          <w:color w:val="000000" w:themeColor="text1"/>
          <w:sz w:val="24"/>
          <w:szCs w:val="24"/>
        </w:rPr>
      </w:pPr>
      <w:r w:rsidRPr="0091066A">
        <w:rPr>
          <w:rFonts w:ascii="Arial" w:hAnsi="Arial" w:eastAsia="Arial" w:cs="Arial"/>
          <w:color w:val="000000" w:themeColor="text1"/>
          <w:sz w:val="24"/>
          <w:szCs w:val="24"/>
        </w:rPr>
        <w:t>Charlotte Lawrence (1700654)</w:t>
      </w:r>
    </w:p>
    <w:p w:rsidR="0091066A" w:rsidP="327D3802" w:rsidRDefault="0091066A" w14:paraId="27E9EA60" w14:textId="77777777">
      <w:pPr>
        <w:rPr>
          <w:rFonts w:ascii="Arial" w:hAnsi="Arial" w:eastAsia="Arial" w:cs="Arial"/>
          <w:b/>
          <w:bCs/>
          <w:color w:val="000000" w:themeColor="text1"/>
          <w:sz w:val="24"/>
          <w:szCs w:val="24"/>
          <w:u w:val="single"/>
        </w:rPr>
      </w:pPr>
    </w:p>
    <w:p w:rsidRPr="005701D3" w:rsidR="1E9A3F0E" w:rsidP="327D3802" w:rsidRDefault="009D58C5" w14:paraId="4855B01F" w14:textId="4B842771">
      <w:pPr>
        <w:rPr>
          <w:rFonts w:ascii="Arial" w:hAnsi="Arial" w:eastAsia="Arial" w:cs="Arial"/>
          <w:b/>
          <w:bCs/>
          <w:color w:val="000000" w:themeColor="text1"/>
          <w:sz w:val="24"/>
          <w:szCs w:val="24"/>
          <w:u w:val="single"/>
        </w:rPr>
      </w:pPr>
      <w:r>
        <w:rPr>
          <w:rFonts w:ascii="Arial" w:hAnsi="Arial" w:eastAsia="Arial" w:cs="Arial"/>
          <w:b/>
          <w:bCs/>
          <w:color w:val="000000" w:themeColor="text1"/>
          <w:sz w:val="24"/>
          <w:szCs w:val="24"/>
          <w:u w:val="single"/>
        </w:rPr>
        <w:t>Manager’s Toolkit:</w:t>
      </w:r>
      <w:r w:rsidR="00231CEB">
        <w:rPr>
          <w:rFonts w:ascii="Arial" w:hAnsi="Arial" w:eastAsia="Arial" w:cs="Arial"/>
          <w:b/>
          <w:bCs/>
          <w:color w:val="000000" w:themeColor="text1"/>
          <w:sz w:val="24"/>
          <w:szCs w:val="24"/>
          <w:u w:val="single"/>
        </w:rPr>
        <w:t xml:space="preserve"> S</w:t>
      </w:r>
      <w:r w:rsidRPr="005701D3" w:rsidR="1E9A3F0E">
        <w:rPr>
          <w:rFonts w:ascii="Arial" w:hAnsi="Arial" w:eastAsia="Arial" w:cs="Arial"/>
          <w:b/>
          <w:bCs/>
          <w:color w:val="000000" w:themeColor="text1"/>
          <w:sz w:val="24"/>
          <w:szCs w:val="24"/>
          <w:u w:val="single"/>
        </w:rPr>
        <w:t>haping the appreciation culture</w:t>
      </w:r>
    </w:p>
    <w:p w:rsidRPr="005701D3" w:rsidR="1E9A3F0E" w:rsidP="327D3802" w:rsidRDefault="1E9A3F0E" w14:paraId="7C3BF4B3" w14:textId="549D37F3">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Are you a manager?</w:t>
      </w:r>
      <w:r w:rsidRPr="005701D3" w:rsidR="3C39F048">
        <w:rPr>
          <w:rFonts w:ascii="Arial" w:hAnsi="Arial" w:eastAsia="Arial" w:cs="Arial"/>
          <w:color w:val="000000" w:themeColor="text1"/>
          <w:sz w:val="24"/>
          <w:szCs w:val="24"/>
        </w:rPr>
        <w:t xml:space="preserve"> Do you want to play your role in making sure staff have a good day at work</w:t>
      </w:r>
      <w:r w:rsidRPr="005701D3" w:rsidR="3C1324A4">
        <w:rPr>
          <w:rFonts w:ascii="Arial" w:hAnsi="Arial" w:eastAsia="Arial" w:cs="Arial"/>
          <w:color w:val="000000" w:themeColor="text1"/>
          <w:sz w:val="24"/>
          <w:szCs w:val="24"/>
        </w:rPr>
        <w:t xml:space="preserve"> and support the Health Board to retain staff</w:t>
      </w:r>
      <w:r w:rsidRPr="005701D3" w:rsidR="3C39F048">
        <w:rPr>
          <w:rFonts w:ascii="Arial" w:hAnsi="Arial" w:eastAsia="Arial" w:cs="Arial"/>
          <w:color w:val="000000" w:themeColor="text1"/>
          <w:sz w:val="24"/>
          <w:szCs w:val="24"/>
        </w:rPr>
        <w:t>?</w:t>
      </w:r>
      <w:r w:rsidRPr="005701D3">
        <w:rPr>
          <w:rFonts w:ascii="Arial" w:hAnsi="Arial" w:eastAsia="Arial" w:cs="Arial"/>
          <w:color w:val="000000" w:themeColor="text1"/>
          <w:sz w:val="24"/>
          <w:szCs w:val="24"/>
        </w:rPr>
        <w:t xml:space="preserve"> This poster will guide you through </w:t>
      </w:r>
      <w:r w:rsidRPr="005701D3" w:rsidR="645ED96F">
        <w:rPr>
          <w:rFonts w:ascii="Arial" w:hAnsi="Arial" w:eastAsia="Arial" w:cs="Arial"/>
          <w:color w:val="000000" w:themeColor="text1"/>
          <w:sz w:val="24"/>
          <w:szCs w:val="24"/>
        </w:rPr>
        <w:t>your role in improving appreciation and recognition of colleagues across the Health Board.</w:t>
      </w:r>
    </w:p>
    <w:p w:rsidRPr="005701D3" w:rsidR="002F6D4A" w:rsidP="327D3802" w:rsidRDefault="002F6D4A" w14:paraId="3821AE6F" w14:textId="77777777">
      <w:pPr>
        <w:rPr>
          <w:rFonts w:ascii="Arial" w:hAnsi="Arial" w:eastAsia="Arial" w:cs="Arial"/>
          <w:color w:val="000000" w:themeColor="text1"/>
          <w:sz w:val="24"/>
          <w:szCs w:val="24"/>
        </w:rPr>
      </w:pPr>
    </w:p>
    <w:p w:rsidRPr="005701D3" w:rsidR="306AA17D" w:rsidP="327D3802" w:rsidRDefault="306AA17D" w14:paraId="4446F38B" w14:textId="7B059648">
      <w:pPr>
        <w:pStyle w:val="ListParagraph"/>
        <w:numPr>
          <w:ilvl w:val="1"/>
          <w:numId w:val="3"/>
        </w:numPr>
        <w:rPr>
          <w:rFonts w:ascii="Arial" w:hAnsi="Arial" w:eastAsia="Arial" w:cs="Arial"/>
          <w:color w:val="000000" w:themeColor="text1"/>
          <w:sz w:val="24"/>
          <w:szCs w:val="24"/>
        </w:rPr>
      </w:pPr>
      <w:r w:rsidRPr="005701D3">
        <w:rPr>
          <w:rFonts w:ascii="Arial" w:hAnsi="Arial" w:eastAsia="Arial" w:cs="Arial"/>
          <w:b/>
          <w:bCs/>
          <w:color w:val="000000" w:themeColor="text1"/>
          <w:sz w:val="24"/>
          <w:szCs w:val="24"/>
        </w:rPr>
        <w:t xml:space="preserve">The power of </w:t>
      </w:r>
      <w:r w:rsidRPr="005701D3" w:rsidR="003E016F">
        <w:rPr>
          <w:rFonts w:ascii="Arial" w:hAnsi="Arial" w:eastAsia="Arial" w:cs="Arial"/>
          <w:b/>
          <w:bCs/>
          <w:color w:val="000000" w:themeColor="text1"/>
          <w:sz w:val="24"/>
          <w:szCs w:val="24"/>
        </w:rPr>
        <w:t>praise</w:t>
      </w:r>
      <w:r w:rsidRPr="005701D3">
        <w:rPr>
          <w:rFonts w:ascii="Arial" w:hAnsi="Arial" w:eastAsia="Arial" w:cs="Arial"/>
          <w:b/>
          <w:bCs/>
          <w:color w:val="000000" w:themeColor="text1"/>
          <w:sz w:val="24"/>
          <w:szCs w:val="24"/>
        </w:rPr>
        <w:t xml:space="preserve"> </w:t>
      </w:r>
    </w:p>
    <w:p w:rsidRPr="005701D3" w:rsidR="00457A55" w:rsidP="327D3802" w:rsidRDefault="00457A55" w14:paraId="418D62B1" w14:textId="77777777">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Why?</w:t>
      </w:r>
    </w:p>
    <w:p w:rsidRPr="005701D3" w:rsidR="00BD5B55" w:rsidP="327D3802" w:rsidRDefault="000227F3" w14:paraId="355577C7" w14:textId="0ECDD5A0">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Giving positive feedback to your team</w:t>
      </w:r>
      <w:r w:rsidRPr="005701D3" w:rsidR="00881F15">
        <w:rPr>
          <w:rFonts w:ascii="Arial" w:hAnsi="Arial" w:eastAsia="Arial" w:cs="Arial"/>
          <w:color w:val="000000" w:themeColor="text1"/>
          <w:sz w:val="24"/>
          <w:szCs w:val="24"/>
        </w:rPr>
        <w:t xml:space="preserve"> about something specific that they have done will help build repour</w:t>
      </w:r>
      <w:r w:rsidRPr="005701D3" w:rsidR="00E707EC">
        <w:rPr>
          <w:rFonts w:ascii="Arial" w:hAnsi="Arial" w:eastAsia="Arial" w:cs="Arial"/>
          <w:color w:val="000000" w:themeColor="text1"/>
          <w:sz w:val="24"/>
          <w:szCs w:val="24"/>
        </w:rPr>
        <w:t xml:space="preserve"> within the team</w:t>
      </w:r>
      <w:r w:rsidRPr="005701D3" w:rsidR="00881F15">
        <w:rPr>
          <w:rFonts w:ascii="Arial" w:hAnsi="Arial" w:eastAsia="Arial" w:cs="Arial"/>
          <w:color w:val="000000" w:themeColor="text1"/>
          <w:sz w:val="24"/>
          <w:szCs w:val="24"/>
        </w:rPr>
        <w:t xml:space="preserve"> and </w:t>
      </w:r>
      <w:r w:rsidRPr="005701D3" w:rsidR="00F861FA">
        <w:rPr>
          <w:rFonts w:ascii="Arial" w:hAnsi="Arial" w:eastAsia="Arial" w:cs="Arial"/>
          <w:color w:val="000000" w:themeColor="text1"/>
          <w:sz w:val="24"/>
          <w:szCs w:val="24"/>
        </w:rPr>
        <w:t xml:space="preserve">will enable </w:t>
      </w:r>
      <w:r w:rsidRPr="005701D3" w:rsidR="00E707EC">
        <w:rPr>
          <w:rFonts w:ascii="Arial" w:hAnsi="Arial" w:eastAsia="Arial" w:cs="Arial"/>
          <w:color w:val="000000" w:themeColor="text1"/>
          <w:sz w:val="24"/>
          <w:szCs w:val="24"/>
        </w:rPr>
        <w:t xml:space="preserve">more effective leadership </w:t>
      </w:r>
      <w:r w:rsidRPr="005701D3" w:rsidR="0054721F">
        <w:rPr>
          <w:rFonts w:ascii="Arial" w:hAnsi="Arial" w:eastAsia="Arial" w:cs="Arial"/>
          <w:color w:val="000000" w:themeColor="text1"/>
          <w:sz w:val="24"/>
          <w:szCs w:val="24"/>
        </w:rPr>
        <w:t>(Zenger and Folkman, 2017).</w:t>
      </w:r>
      <w:r w:rsidRPr="005701D3" w:rsidR="002A595E">
        <w:rPr>
          <w:rFonts w:ascii="Arial" w:hAnsi="Arial" w:eastAsia="Arial" w:cs="Arial"/>
          <w:color w:val="000000" w:themeColor="text1"/>
          <w:sz w:val="24"/>
          <w:szCs w:val="24"/>
        </w:rPr>
        <w:t xml:space="preserve"> </w:t>
      </w:r>
      <w:r w:rsidRPr="005701D3" w:rsidR="009D2213">
        <w:rPr>
          <w:rFonts w:ascii="Arial" w:hAnsi="Arial" w:eastAsia="Arial" w:cs="Arial"/>
          <w:color w:val="000000" w:themeColor="text1"/>
          <w:sz w:val="24"/>
          <w:szCs w:val="24"/>
        </w:rPr>
        <w:t xml:space="preserve">Recognition </w:t>
      </w:r>
      <w:r w:rsidRPr="005701D3" w:rsidR="00A21BA8">
        <w:rPr>
          <w:rFonts w:ascii="Arial" w:hAnsi="Arial" w:eastAsia="Arial" w:cs="Arial"/>
          <w:color w:val="000000" w:themeColor="text1"/>
          <w:sz w:val="24"/>
          <w:szCs w:val="24"/>
        </w:rPr>
        <w:t xml:space="preserve">from supervisors </w:t>
      </w:r>
      <w:r w:rsidRPr="005701D3" w:rsidR="00D7374A">
        <w:rPr>
          <w:rFonts w:ascii="Arial" w:hAnsi="Arial" w:eastAsia="Arial" w:cs="Arial"/>
          <w:color w:val="000000" w:themeColor="text1"/>
          <w:sz w:val="24"/>
          <w:szCs w:val="24"/>
        </w:rPr>
        <w:t>has also been shown to</w:t>
      </w:r>
      <w:r w:rsidRPr="005701D3" w:rsidR="00A21BA8">
        <w:rPr>
          <w:rFonts w:ascii="Arial" w:hAnsi="Arial" w:eastAsia="Arial" w:cs="Arial"/>
          <w:color w:val="000000" w:themeColor="text1"/>
          <w:sz w:val="24"/>
          <w:szCs w:val="24"/>
        </w:rPr>
        <w:t xml:space="preserve"> </w:t>
      </w:r>
      <w:r w:rsidRPr="005701D3" w:rsidR="00AB2B1F">
        <w:rPr>
          <w:rFonts w:ascii="Arial" w:hAnsi="Arial" w:eastAsia="Arial" w:cs="Arial"/>
          <w:color w:val="000000" w:themeColor="text1"/>
          <w:sz w:val="24"/>
          <w:szCs w:val="24"/>
        </w:rPr>
        <w:t>reduce</w:t>
      </w:r>
      <w:r w:rsidRPr="005701D3" w:rsidR="00A21BA8">
        <w:rPr>
          <w:rFonts w:ascii="Arial" w:hAnsi="Arial" w:eastAsia="Arial" w:cs="Arial"/>
          <w:color w:val="000000" w:themeColor="text1"/>
          <w:sz w:val="24"/>
          <w:szCs w:val="24"/>
        </w:rPr>
        <w:t xml:space="preserve"> burnout within the team</w:t>
      </w:r>
      <w:r w:rsidRPr="005701D3" w:rsidR="00D7374A">
        <w:rPr>
          <w:rFonts w:ascii="Arial" w:hAnsi="Arial" w:eastAsia="Arial" w:cs="Arial"/>
          <w:color w:val="000000" w:themeColor="text1"/>
          <w:sz w:val="24"/>
          <w:szCs w:val="24"/>
        </w:rPr>
        <w:t xml:space="preserve"> </w:t>
      </w:r>
      <w:r w:rsidRPr="005701D3" w:rsidR="002A595E">
        <w:rPr>
          <w:rFonts w:ascii="Arial" w:hAnsi="Arial" w:eastAsia="Arial" w:cs="Arial"/>
          <w:color w:val="000000" w:themeColor="text1"/>
          <w:sz w:val="24"/>
          <w:szCs w:val="24"/>
        </w:rPr>
        <w:t>(Sandrin, et al, 2022).</w:t>
      </w:r>
      <w:r w:rsidRPr="005701D3" w:rsidR="006C3745">
        <w:rPr>
          <w:rFonts w:ascii="Arial" w:hAnsi="Arial" w:eastAsia="Arial" w:cs="Arial"/>
          <w:color w:val="000000" w:themeColor="text1"/>
          <w:sz w:val="24"/>
          <w:szCs w:val="24"/>
        </w:rPr>
        <w:t xml:space="preserve"> </w:t>
      </w:r>
      <w:r w:rsidRPr="005701D3" w:rsidR="003606A0">
        <w:rPr>
          <w:rFonts w:ascii="Arial" w:hAnsi="Arial" w:eastAsia="Arial" w:cs="Arial"/>
          <w:color w:val="000000" w:themeColor="text1"/>
          <w:sz w:val="24"/>
          <w:szCs w:val="24"/>
        </w:rPr>
        <w:t xml:space="preserve">The staff psychological wellbeing team within </w:t>
      </w:r>
      <w:r w:rsidRPr="005701D3" w:rsidR="007F0EE2">
        <w:rPr>
          <w:rFonts w:ascii="Arial" w:hAnsi="Arial" w:eastAsia="Arial" w:cs="Arial"/>
          <w:color w:val="000000" w:themeColor="text1"/>
          <w:sz w:val="24"/>
          <w:szCs w:val="24"/>
        </w:rPr>
        <w:t>the Health Board</w:t>
      </w:r>
      <w:r w:rsidRPr="005701D3" w:rsidR="003606A0">
        <w:rPr>
          <w:rFonts w:ascii="Arial" w:hAnsi="Arial" w:eastAsia="Arial" w:cs="Arial"/>
          <w:color w:val="000000" w:themeColor="text1"/>
          <w:sz w:val="24"/>
          <w:szCs w:val="24"/>
        </w:rPr>
        <w:t xml:space="preserve"> have highlighted recognition as a key </w:t>
      </w:r>
      <w:r w:rsidRPr="005701D3" w:rsidR="00577CB2">
        <w:rPr>
          <w:rFonts w:ascii="Arial" w:hAnsi="Arial" w:eastAsia="Arial" w:cs="Arial"/>
          <w:color w:val="000000" w:themeColor="text1"/>
          <w:sz w:val="24"/>
          <w:szCs w:val="24"/>
        </w:rPr>
        <w:t>preventative</w:t>
      </w:r>
      <w:r w:rsidRPr="005701D3" w:rsidR="004E7271">
        <w:rPr>
          <w:rFonts w:ascii="Arial" w:hAnsi="Arial" w:eastAsia="Arial" w:cs="Arial"/>
          <w:color w:val="000000" w:themeColor="text1"/>
          <w:sz w:val="24"/>
          <w:szCs w:val="24"/>
        </w:rPr>
        <w:t xml:space="preserve"> action to support the team to </w:t>
      </w:r>
      <w:r w:rsidRPr="005701D3" w:rsidR="00577CB2">
        <w:rPr>
          <w:rFonts w:ascii="Arial" w:hAnsi="Arial" w:eastAsia="Arial" w:cs="Arial"/>
          <w:color w:val="000000" w:themeColor="text1"/>
          <w:sz w:val="24"/>
          <w:szCs w:val="24"/>
        </w:rPr>
        <w:t xml:space="preserve">cope better with the pressures they are facing (HDdUHB, 2022). </w:t>
      </w:r>
      <w:r w:rsidRPr="005701D3" w:rsidR="005B600C">
        <w:rPr>
          <w:rFonts w:ascii="Arial" w:hAnsi="Arial" w:eastAsia="Arial" w:cs="Arial"/>
          <w:color w:val="000000" w:themeColor="text1"/>
          <w:sz w:val="24"/>
          <w:szCs w:val="24"/>
        </w:rPr>
        <w:t xml:space="preserve">This is </w:t>
      </w:r>
      <w:r w:rsidRPr="005701D3" w:rsidR="00776F2B">
        <w:rPr>
          <w:rFonts w:ascii="Arial" w:hAnsi="Arial" w:eastAsia="Arial" w:cs="Arial"/>
          <w:color w:val="000000" w:themeColor="text1"/>
          <w:sz w:val="24"/>
          <w:szCs w:val="24"/>
        </w:rPr>
        <w:t xml:space="preserve">important as </w:t>
      </w:r>
      <w:r w:rsidRPr="005701D3" w:rsidR="009C5A90">
        <w:rPr>
          <w:rFonts w:ascii="Arial" w:hAnsi="Arial" w:eastAsia="Arial" w:cs="Arial"/>
          <w:color w:val="000000" w:themeColor="text1"/>
          <w:sz w:val="24"/>
          <w:szCs w:val="24"/>
        </w:rPr>
        <w:t>the Health Board is aware that staff sickness is on the rise (</w:t>
      </w:r>
      <w:r w:rsidRPr="005701D3" w:rsidR="009514AA">
        <w:rPr>
          <w:rFonts w:ascii="Arial" w:hAnsi="Arial" w:eastAsia="Arial" w:cs="Arial"/>
          <w:color w:val="000000" w:themeColor="text1"/>
          <w:sz w:val="24"/>
          <w:szCs w:val="24"/>
        </w:rPr>
        <w:t>HDdUHB, 2023</w:t>
      </w:r>
      <w:r w:rsidRPr="005701D3" w:rsidR="7E4322E0">
        <w:rPr>
          <w:rFonts w:ascii="Arial" w:hAnsi="Arial" w:eastAsia="Arial" w:cs="Arial"/>
          <w:color w:val="000000" w:themeColor="text1"/>
          <w:sz w:val="24"/>
          <w:szCs w:val="24"/>
        </w:rPr>
        <w:t>b</w:t>
      </w:r>
      <w:r w:rsidRPr="005701D3" w:rsidR="009C5A90">
        <w:rPr>
          <w:rFonts w:ascii="Arial" w:hAnsi="Arial" w:eastAsia="Arial" w:cs="Arial"/>
          <w:color w:val="000000" w:themeColor="text1"/>
          <w:sz w:val="24"/>
          <w:szCs w:val="24"/>
        </w:rPr>
        <w:t xml:space="preserve">) and burnout is a factor involved in this rate </w:t>
      </w:r>
      <w:r w:rsidRPr="005701D3" w:rsidR="00776F2B">
        <w:rPr>
          <w:rFonts w:ascii="Arial" w:hAnsi="Arial" w:eastAsia="Arial" w:cs="Arial"/>
          <w:color w:val="000000" w:themeColor="text1"/>
          <w:sz w:val="24"/>
          <w:szCs w:val="24"/>
        </w:rPr>
        <w:t>(HDdUHB, 2022).</w:t>
      </w:r>
      <w:r w:rsidRPr="005701D3" w:rsidR="00AF1C0F">
        <w:rPr>
          <w:rFonts w:ascii="Arial" w:hAnsi="Arial" w:eastAsia="Arial" w:cs="Arial"/>
          <w:color w:val="000000" w:themeColor="text1"/>
          <w:sz w:val="24"/>
          <w:szCs w:val="24"/>
        </w:rPr>
        <w:t xml:space="preserve"> </w:t>
      </w:r>
      <w:r w:rsidRPr="005701D3" w:rsidR="00DE1EAD">
        <w:rPr>
          <w:rFonts w:ascii="Arial" w:hAnsi="Arial" w:eastAsia="Arial" w:cs="Arial"/>
          <w:color w:val="000000" w:themeColor="text1"/>
          <w:sz w:val="24"/>
          <w:szCs w:val="24"/>
        </w:rPr>
        <w:t xml:space="preserve">Recognition has also been shown to </w:t>
      </w:r>
      <w:r w:rsidRPr="005701D3" w:rsidR="00240713">
        <w:rPr>
          <w:rFonts w:ascii="Arial" w:hAnsi="Arial" w:eastAsia="Arial" w:cs="Arial"/>
          <w:color w:val="000000" w:themeColor="text1"/>
          <w:sz w:val="24"/>
          <w:szCs w:val="24"/>
        </w:rPr>
        <w:t xml:space="preserve">retain </w:t>
      </w:r>
      <w:r w:rsidRPr="005701D3" w:rsidR="098AE9A1">
        <w:rPr>
          <w:rFonts w:ascii="Arial" w:hAnsi="Arial" w:eastAsia="Arial" w:cs="Arial"/>
          <w:color w:val="000000" w:themeColor="text1"/>
          <w:sz w:val="24"/>
          <w:szCs w:val="24"/>
        </w:rPr>
        <w:t xml:space="preserve">and </w:t>
      </w:r>
      <w:r w:rsidRPr="005701D3" w:rsidR="00385190">
        <w:rPr>
          <w:rFonts w:ascii="Arial" w:hAnsi="Arial" w:eastAsia="Arial" w:cs="Arial"/>
          <w:color w:val="000000" w:themeColor="text1"/>
          <w:sz w:val="24"/>
          <w:szCs w:val="24"/>
        </w:rPr>
        <w:t>e</w:t>
      </w:r>
      <w:r w:rsidRPr="005701D3" w:rsidR="098AE9A1">
        <w:rPr>
          <w:rFonts w:ascii="Arial" w:hAnsi="Arial" w:eastAsia="Arial" w:cs="Arial"/>
          <w:color w:val="000000" w:themeColor="text1"/>
          <w:sz w:val="24"/>
          <w:szCs w:val="24"/>
        </w:rPr>
        <w:t>ngage staff and increase</w:t>
      </w:r>
      <w:r w:rsidRPr="005701D3" w:rsidR="00385190">
        <w:rPr>
          <w:rFonts w:ascii="Arial" w:hAnsi="Arial" w:eastAsia="Arial" w:cs="Arial"/>
          <w:color w:val="000000" w:themeColor="text1"/>
          <w:sz w:val="24"/>
          <w:szCs w:val="24"/>
        </w:rPr>
        <w:t xml:space="preserve"> the likelihood of them recommending the organisation as a place to work (GALLUP, 2022)</w:t>
      </w:r>
      <w:r w:rsidRPr="005701D3" w:rsidR="61CB1E19">
        <w:rPr>
          <w:rFonts w:ascii="Arial" w:hAnsi="Arial" w:eastAsia="Arial" w:cs="Arial"/>
          <w:color w:val="000000" w:themeColor="text1"/>
          <w:sz w:val="24"/>
          <w:szCs w:val="24"/>
        </w:rPr>
        <w:t xml:space="preserve"> which will support the Health Board to attract and retain staff (HDdUHB, 2020)</w:t>
      </w:r>
      <w:r w:rsidRPr="005701D3" w:rsidR="00385190">
        <w:rPr>
          <w:rFonts w:ascii="Arial" w:hAnsi="Arial" w:eastAsia="Arial" w:cs="Arial"/>
          <w:color w:val="000000" w:themeColor="text1"/>
          <w:sz w:val="24"/>
          <w:szCs w:val="24"/>
        </w:rPr>
        <w:t xml:space="preserve">. </w:t>
      </w:r>
    </w:p>
    <w:p w:rsidRPr="005701D3" w:rsidR="00BD5B55" w:rsidP="327D3802" w:rsidRDefault="00BD5B55" w14:paraId="7EFF9CBA" w14:textId="77777777">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How?</w:t>
      </w:r>
    </w:p>
    <w:p w:rsidRPr="005701D3" w:rsidR="005D53F0" w:rsidP="327D3802" w:rsidRDefault="00951637" w14:paraId="2C7F8898" w14:textId="1E56B237">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 xml:space="preserve">Meaningful recognition can support an individual to be aware of the impact they have had and reconnect them with the sense of purpose and pride in their work (American Nurse, 2014). </w:t>
      </w:r>
      <w:r w:rsidRPr="005701D3" w:rsidR="00C27031">
        <w:rPr>
          <w:rFonts w:ascii="Arial" w:hAnsi="Arial" w:eastAsia="Arial" w:cs="Arial"/>
          <w:color w:val="000000" w:themeColor="text1"/>
          <w:sz w:val="24"/>
          <w:szCs w:val="24"/>
        </w:rPr>
        <w:t>However, meaningful recognition requires more than a simple thank you a</w:t>
      </w:r>
      <w:r w:rsidRPr="005701D3" w:rsidR="00092425">
        <w:rPr>
          <w:rFonts w:ascii="Arial" w:hAnsi="Arial" w:eastAsia="Arial" w:cs="Arial"/>
          <w:color w:val="000000" w:themeColor="text1"/>
          <w:sz w:val="24"/>
          <w:szCs w:val="24"/>
        </w:rPr>
        <w:t xml:space="preserve">s although appreciation phrases have been shown to have a positive impact, </w:t>
      </w:r>
      <w:r w:rsidRPr="005701D3" w:rsidR="00756235">
        <w:rPr>
          <w:rFonts w:ascii="Arial" w:hAnsi="Arial" w:eastAsia="Arial" w:cs="Arial"/>
          <w:color w:val="000000" w:themeColor="text1"/>
          <w:sz w:val="24"/>
          <w:szCs w:val="24"/>
        </w:rPr>
        <w:t>meaningful recognition results in longer lasting outcomes</w:t>
      </w:r>
      <w:r w:rsidRPr="005701D3" w:rsidR="00323124">
        <w:rPr>
          <w:rFonts w:ascii="Arial" w:hAnsi="Arial" w:eastAsia="Arial" w:cs="Arial"/>
          <w:color w:val="000000" w:themeColor="text1"/>
          <w:sz w:val="24"/>
          <w:szCs w:val="24"/>
        </w:rPr>
        <w:t xml:space="preserve"> (American Nurse, 2014). </w:t>
      </w:r>
    </w:p>
    <w:p w:rsidRPr="005701D3" w:rsidR="005D53F0" w:rsidP="327D3802" w:rsidRDefault="00C6292F" w14:paraId="50C9721C" w14:textId="38B6B996">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w:t>
      </w:r>
      <w:r w:rsidRPr="005701D3" w:rsidR="0020177C">
        <w:rPr>
          <w:rFonts w:ascii="Arial" w:hAnsi="Arial" w:eastAsia="Arial" w:cs="Arial"/>
          <w:color w:val="000000" w:themeColor="text1"/>
          <w:sz w:val="24"/>
          <w:szCs w:val="24"/>
        </w:rPr>
        <w:t>The GIST</w:t>
      </w:r>
      <w:r w:rsidRPr="005701D3">
        <w:rPr>
          <w:rFonts w:ascii="Arial" w:hAnsi="Arial" w:eastAsia="Arial" w:cs="Arial"/>
          <w:color w:val="000000" w:themeColor="text1"/>
          <w:sz w:val="24"/>
          <w:szCs w:val="24"/>
        </w:rPr>
        <w:t>”</w:t>
      </w:r>
      <w:r w:rsidRPr="005701D3" w:rsidR="0020177C">
        <w:rPr>
          <w:rFonts w:ascii="Arial" w:hAnsi="Arial" w:eastAsia="Arial" w:cs="Arial"/>
          <w:color w:val="000000" w:themeColor="text1"/>
          <w:sz w:val="24"/>
          <w:szCs w:val="24"/>
        </w:rPr>
        <w:t xml:space="preserve"> of meaningful </w:t>
      </w:r>
      <w:proofErr w:type="gramStart"/>
      <w:r w:rsidRPr="005701D3" w:rsidR="0020177C">
        <w:rPr>
          <w:rFonts w:ascii="Arial" w:hAnsi="Arial" w:eastAsia="Arial" w:cs="Arial"/>
          <w:color w:val="000000" w:themeColor="text1"/>
          <w:sz w:val="24"/>
          <w:szCs w:val="24"/>
        </w:rPr>
        <w:t>recognition:-</w:t>
      </w:r>
      <w:proofErr w:type="gramEnd"/>
    </w:p>
    <w:p w:rsidRPr="005701D3" w:rsidR="005D53F0" w:rsidP="002D25BD" w:rsidRDefault="005D53F0" w14:paraId="294D8C75" w14:textId="0D723EB4">
      <w:pPr>
        <w:pStyle w:val="ListParagraph"/>
        <w:numPr>
          <w:ilvl w:val="0"/>
          <w:numId w:val="4"/>
        </w:num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Genuine</w:t>
      </w:r>
      <w:r w:rsidRPr="005701D3" w:rsidR="002F4BB6">
        <w:rPr>
          <w:rFonts w:ascii="Arial" w:hAnsi="Arial" w:eastAsia="Arial" w:cs="Arial"/>
          <w:color w:val="000000" w:themeColor="text1"/>
          <w:sz w:val="24"/>
          <w:szCs w:val="24"/>
        </w:rPr>
        <w:t xml:space="preserve"> </w:t>
      </w:r>
      <w:r w:rsidRPr="005701D3" w:rsidR="00432687">
        <w:rPr>
          <w:rFonts w:ascii="Arial" w:hAnsi="Arial" w:eastAsia="Arial" w:cs="Arial"/>
          <w:color w:val="000000" w:themeColor="text1"/>
          <w:sz w:val="24"/>
          <w:szCs w:val="24"/>
        </w:rPr>
        <w:t>–</w:t>
      </w:r>
      <w:r w:rsidRPr="005701D3" w:rsidR="002F4BB6">
        <w:rPr>
          <w:rFonts w:ascii="Arial" w:hAnsi="Arial" w:eastAsia="Arial" w:cs="Arial"/>
          <w:color w:val="000000" w:themeColor="text1"/>
          <w:sz w:val="24"/>
          <w:szCs w:val="24"/>
        </w:rPr>
        <w:t xml:space="preserve"> </w:t>
      </w:r>
      <w:r w:rsidRPr="005701D3" w:rsidR="00E51CFC">
        <w:rPr>
          <w:rFonts w:ascii="Arial" w:hAnsi="Arial" w:eastAsia="Arial" w:cs="Arial"/>
          <w:color w:val="000000" w:themeColor="text1"/>
          <w:sz w:val="24"/>
          <w:szCs w:val="24"/>
        </w:rPr>
        <w:t>heartfelt praise</w:t>
      </w:r>
    </w:p>
    <w:p w:rsidRPr="005701D3" w:rsidR="00432687" w:rsidP="00432687" w:rsidRDefault="00432687" w14:paraId="409756CC" w14:textId="2BE5D27F">
      <w:pPr>
        <w:pStyle w:val="ListParagraph"/>
        <w:numPr>
          <w:ilvl w:val="0"/>
          <w:numId w:val="4"/>
        </w:num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Impact – highlight what impact this had on the team or patient care</w:t>
      </w:r>
    </w:p>
    <w:p w:rsidRPr="005701D3" w:rsidR="005D53F0" w:rsidP="002D25BD" w:rsidRDefault="005D53F0" w14:paraId="6455C497" w14:textId="77174CEB">
      <w:pPr>
        <w:pStyle w:val="ListParagraph"/>
        <w:numPr>
          <w:ilvl w:val="0"/>
          <w:numId w:val="4"/>
        </w:num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Specific</w:t>
      </w:r>
      <w:r w:rsidRPr="005701D3" w:rsidR="00734E3C">
        <w:rPr>
          <w:rFonts w:ascii="Arial" w:hAnsi="Arial" w:eastAsia="Arial" w:cs="Arial"/>
          <w:color w:val="000000" w:themeColor="text1"/>
          <w:sz w:val="24"/>
          <w:szCs w:val="24"/>
        </w:rPr>
        <w:t xml:space="preserve"> </w:t>
      </w:r>
      <w:r w:rsidRPr="005701D3" w:rsidR="002F4BB6">
        <w:rPr>
          <w:rFonts w:ascii="Arial" w:hAnsi="Arial" w:eastAsia="Arial" w:cs="Arial"/>
          <w:color w:val="000000" w:themeColor="text1"/>
          <w:sz w:val="24"/>
          <w:szCs w:val="24"/>
        </w:rPr>
        <w:t>–</w:t>
      </w:r>
      <w:r w:rsidRPr="005701D3" w:rsidR="00734E3C">
        <w:rPr>
          <w:rFonts w:ascii="Arial" w:hAnsi="Arial" w:eastAsia="Arial" w:cs="Arial"/>
          <w:color w:val="000000" w:themeColor="text1"/>
          <w:sz w:val="24"/>
          <w:szCs w:val="24"/>
        </w:rPr>
        <w:t xml:space="preserve"> </w:t>
      </w:r>
      <w:r w:rsidRPr="005701D3" w:rsidR="002F4BB6">
        <w:rPr>
          <w:rFonts w:ascii="Arial" w:hAnsi="Arial" w:eastAsia="Arial" w:cs="Arial"/>
          <w:color w:val="000000" w:themeColor="text1"/>
          <w:sz w:val="24"/>
          <w:szCs w:val="24"/>
        </w:rPr>
        <w:t>focus on what they did that is worthy of recognition</w:t>
      </w:r>
    </w:p>
    <w:p w:rsidRPr="005701D3" w:rsidR="005D53F0" w:rsidP="002D25BD" w:rsidRDefault="005D53F0" w14:paraId="7ABA03AF" w14:textId="4B5B67E9">
      <w:pPr>
        <w:pStyle w:val="ListParagraph"/>
        <w:numPr>
          <w:ilvl w:val="0"/>
          <w:numId w:val="4"/>
        </w:num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 xml:space="preserve">Timely </w:t>
      </w:r>
      <w:r w:rsidRPr="005701D3" w:rsidR="00734E3C">
        <w:rPr>
          <w:rFonts w:ascii="Arial" w:hAnsi="Arial" w:eastAsia="Arial" w:cs="Arial"/>
          <w:color w:val="000000" w:themeColor="text1"/>
          <w:sz w:val="24"/>
          <w:szCs w:val="24"/>
        </w:rPr>
        <w:t>–</w:t>
      </w:r>
      <w:r w:rsidRPr="005701D3" w:rsidR="002D25BD">
        <w:rPr>
          <w:rFonts w:ascii="Arial" w:hAnsi="Arial" w:eastAsia="Arial" w:cs="Arial"/>
          <w:color w:val="000000" w:themeColor="text1"/>
          <w:sz w:val="24"/>
          <w:szCs w:val="24"/>
        </w:rPr>
        <w:t xml:space="preserve"> </w:t>
      </w:r>
      <w:r w:rsidRPr="005701D3" w:rsidR="00734E3C">
        <w:rPr>
          <w:rFonts w:ascii="Arial" w:hAnsi="Arial" w:eastAsia="Arial" w:cs="Arial"/>
          <w:color w:val="000000" w:themeColor="text1"/>
          <w:sz w:val="24"/>
          <w:szCs w:val="24"/>
        </w:rPr>
        <w:t>brought to their attention as soon as possible</w:t>
      </w:r>
    </w:p>
    <w:p w:rsidRPr="005701D3" w:rsidR="7DC7E234" w:rsidP="327D3802" w:rsidRDefault="00F0532F" w14:paraId="56E1292A" w14:textId="1579544D">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 xml:space="preserve">(Slater, 2017). </w:t>
      </w:r>
    </w:p>
    <w:p w:rsidRPr="005701D3" w:rsidR="327D3802" w:rsidP="327D3802" w:rsidRDefault="327D3802" w14:paraId="33DC5133" w14:textId="2AE217EA">
      <w:pPr>
        <w:rPr>
          <w:rFonts w:ascii="Arial" w:hAnsi="Arial" w:eastAsia="Arial" w:cs="Arial"/>
          <w:color w:val="000000" w:themeColor="text1"/>
          <w:sz w:val="24"/>
          <w:szCs w:val="24"/>
        </w:rPr>
      </w:pPr>
    </w:p>
    <w:p w:rsidRPr="005701D3" w:rsidR="0757F4AB" w:rsidP="327D3802" w:rsidRDefault="0757F4AB" w14:paraId="6B6B256E" w14:textId="5DDBBB6A">
      <w:pPr>
        <w:pStyle w:val="ListParagraph"/>
        <w:numPr>
          <w:ilvl w:val="1"/>
          <w:numId w:val="3"/>
        </w:numPr>
        <w:rPr>
          <w:rFonts w:ascii="Arial" w:hAnsi="Arial" w:eastAsia="Arial" w:cs="Arial"/>
          <w:color w:val="000000" w:themeColor="text1"/>
          <w:sz w:val="24"/>
          <w:szCs w:val="24"/>
        </w:rPr>
      </w:pPr>
      <w:r w:rsidRPr="005701D3">
        <w:rPr>
          <w:rFonts w:ascii="Arial" w:hAnsi="Arial" w:eastAsia="Arial" w:cs="Arial"/>
          <w:b/>
          <w:bCs/>
          <w:color w:val="000000" w:themeColor="text1"/>
          <w:sz w:val="24"/>
          <w:szCs w:val="24"/>
        </w:rPr>
        <w:t>P</w:t>
      </w:r>
      <w:r w:rsidRPr="005701D3" w:rsidR="56CCCE87">
        <w:rPr>
          <w:rFonts w:ascii="Arial" w:hAnsi="Arial" w:eastAsia="Arial" w:cs="Arial"/>
          <w:b/>
          <w:bCs/>
          <w:color w:val="000000" w:themeColor="text1"/>
          <w:sz w:val="24"/>
          <w:szCs w:val="24"/>
        </w:rPr>
        <w:t>eer-to-peer recognition</w:t>
      </w:r>
    </w:p>
    <w:p w:rsidRPr="005701D3" w:rsidR="00457A55" w:rsidP="327D3802" w:rsidRDefault="00457A55" w14:paraId="5A17951B" w14:textId="77777777">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Why?</w:t>
      </w:r>
    </w:p>
    <w:p w:rsidRPr="005701D3" w:rsidR="00E80011" w:rsidP="327D3802" w:rsidRDefault="00961153" w14:paraId="793374EE" w14:textId="0233B1C5">
      <w:pPr>
        <w:rPr>
          <w:rFonts w:ascii="Arial" w:hAnsi="Arial" w:cs="Arial"/>
          <w:color w:val="000000" w:themeColor="text1"/>
          <w:sz w:val="24"/>
          <w:szCs w:val="24"/>
          <w:shd w:val="clear" w:color="auto" w:fill="FFFFFF"/>
        </w:rPr>
      </w:pPr>
      <w:r w:rsidRPr="005701D3">
        <w:rPr>
          <w:rFonts w:ascii="Arial" w:hAnsi="Arial" w:eastAsia="Arial" w:cs="Arial"/>
          <w:color w:val="000000" w:themeColor="text1"/>
          <w:sz w:val="24"/>
          <w:szCs w:val="24"/>
        </w:rPr>
        <w:lastRenderedPageBreak/>
        <w:t xml:space="preserve">NHS Employers are encouraging </w:t>
      </w:r>
      <w:r w:rsidRPr="005701D3" w:rsidR="00DF6EFD">
        <w:rPr>
          <w:rFonts w:ascii="Arial" w:hAnsi="Arial" w:eastAsia="Arial" w:cs="Arial"/>
          <w:color w:val="000000" w:themeColor="text1"/>
          <w:sz w:val="24"/>
          <w:szCs w:val="24"/>
        </w:rPr>
        <w:t>Health Boards to ensur</w:t>
      </w:r>
      <w:r w:rsidRPr="005701D3" w:rsidR="00B87F57">
        <w:rPr>
          <w:rFonts w:ascii="Arial" w:hAnsi="Arial" w:eastAsia="Arial" w:cs="Arial"/>
          <w:color w:val="000000" w:themeColor="text1"/>
          <w:sz w:val="24"/>
          <w:szCs w:val="24"/>
        </w:rPr>
        <w:t>e</w:t>
      </w:r>
      <w:r w:rsidRPr="005701D3" w:rsidR="00DF6EFD">
        <w:rPr>
          <w:rFonts w:ascii="Arial" w:hAnsi="Arial" w:eastAsia="Arial" w:cs="Arial"/>
          <w:color w:val="000000" w:themeColor="text1"/>
          <w:sz w:val="24"/>
          <w:szCs w:val="24"/>
        </w:rPr>
        <w:t xml:space="preserve"> that peer-to-peer opportunities are available for colleagues to </w:t>
      </w:r>
      <w:r w:rsidRPr="005701D3" w:rsidR="00E80011">
        <w:rPr>
          <w:rFonts w:ascii="Arial" w:hAnsi="Arial" w:eastAsia="Arial" w:cs="Arial"/>
          <w:color w:val="000000" w:themeColor="text1"/>
          <w:sz w:val="24"/>
          <w:szCs w:val="24"/>
        </w:rPr>
        <w:t xml:space="preserve">give each other recognition </w:t>
      </w:r>
      <w:r w:rsidRPr="005701D3" w:rsidR="002A240C">
        <w:rPr>
          <w:rFonts w:ascii="Arial" w:hAnsi="Arial" w:eastAsia="Arial" w:cs="Arial"/>
          <w:color w:val="000000" w:themeColor="text1"/>
          <w:sz w:val="24"/>
          <w:szCs w:val="24"/>
        </w:rPr>
        <w:t>(Webster &amp; Norbury, 2022)</w:t>
      </w:r>
      <w:r w:rsidRPr="005701D3" w:rsidR="00E80011">
        <w:rPr>
          <w:rFonts w:ascii="Arial" w:hAnsi="Arial" w:eastAsia="Arial" w:cs="Arial"/>
          <w:color w:val="000000" w:themeColor="text1"/>
          <w:sz w:val="24"/>
          <w:szCs w:val="24"/>
        </w:rPr>
        <w:t xml:space="preserve">. </w:t>
      </w:r>
      <w:r w:rsidRPr="005701D3" w:rsidR="6F43F29D">
        <w:rPr>
          <w:rFonts w:ascii="Arial" w:hAnsi="Arial" w:eastAsia="Arial" w:cs="Arial"/>
          <w:color w:val="000000" w:themeColor="text1"/>
          <w:sz w:val="24"/>
          <w:szCs w:val="24"/>
        </w:rPr>
        <w:t>Peer-to-peer recognition</w:t>
      </w:r>
      <w:r w:rsidRPr="005701D3" w:rsidR="00516B9E">
        <w:rPr>
          <w:rFonts w:ascii="Arial" w:hAnsi="Arial" w:eastAsia="Arial" w:cs="Arial"/>
          <w:color w:val="000000" w:themeColor="text1"/>
          <w:sz w:val="24"/>
          <w:szCs w:val="24"/>
        </w:rPr>
        <w:t xml:space="preserve"> is related to job satisfaction</w:t>
      </w:r>
      <w:r w:rsidRPr="005701D3" w:rsidR="00516B9E">
        <w:rPr>
          <w:rFonts w:ascii="Arial" w:hAnsi="Arial" w:cs="Arial"/>
          <w:color w:val="000000" w:themeColor="text1"/>
          <w:sz w:val="24"/>
          <w:szCs w:val="24"/>
          <w:shd w:val="clear" w:color="auto" w:fill="FFFFFF"/>
        </w:rPr>
        <w:t xml:space="preserve"> (Mamiseishvili &amp; Lee, 2018</w:t>
      </w:r>
      <w:r w:rsidRPr="005701D3" w:rsidR="00B21693">
        <w:rPr>
          <w:rFonts w:ascii="Arial" w:hAnsi="Arial" w:cs="Arial"/>
          <w:color w:val="000000" w:themeColor="text1"/>
          <w:sz w:val="24"/>
          <w:szCs w:val="24"/>
          <w:shd w:val="clear" w:color="auto" w:fill="FFFFFF"/>
        </w:rPr>
        <w:t>)</w:t>
      </w:r>
      <w:r w:rsidRPr="005701D3" w:rsidR="00747B4C">
        <w:rPr>
          <w:rFonts w:ascii="Arial" w:hAnsi="Arial" w:cs="Arial"/>
          <w:color w:val="000000" w:themeColor="text1"/>
          <w:sz w:val="24"/>
          <w:szCs w:val="24"/>
          <w:shd w:val="clear" w:color="auto" w:fill="FFFFFF"/>
        </w:rPr>
        <w:t xml:space="preserve">. </w:t>
      </w:r>
      <w:r w:rsidRPr="005701D3" w:rsidR="00E52398">
        <w:rPr>
          <w:rFonts w:ascii="Arial" w:hAnsi="Arial" w:cs="Arial"/>
          <w:color w:val="000000" w:themeColor="text1"/>
          <w:sz w:val="24"/>
          <w:szCs w:val="24"/>
          <w:shd w:val="clear" w:color="auto" w:fill="FFFFFF"/>
        </w:rPr>
        <w:t xml:space="preserve">Chevalier et al (2022) highlight that this consequently supports staff wellbeing at work. </w:t>
      </w:r>
      <w:r w:rsidRPr="005701D3" w:rsidR="00B21693">
        <w:rPr>
          <w:rFonts w:ascii="Arial" w:hAnsi="Arial" w:cs="Arial"/>
          <w:color w:val="000000" w:themeColor="text1"/>
          <w:sz w:val="24"/>
          <w:szCs w:val="24"/>
          <w:shd w:val="clear" w:color="auto" w:fill="FFFFFF"/>
        </w:rPr>
        <w:t xml:space="preserve"> </w:t>
      </w:r>
      <w:r w:rsidRPr="005701D3" w:rsidR="002E5A68">
        <w:rPr>
          <w:rFonts w:ascii="Arial" w:hAnsi="Arial" w:cs="Arial"/>
          <w:color w:val="000000" w:themeColor="text1"/>
          <w:sz w:val="24"/>
          <w:szCs w:val="24"/>
          <w:shd w:val="clear" w:color="auto" w:fill="FFFFFF"/>
        </w:rPr>
        <w:t>Ensuring that staff receive various form</w:t>
      </w:r>
      <w:r w:rsidRPr="005701D3" w:rsidR="4E966536">
        <w:rPr>
          <w:rFonts w:ascii="Arial" w:hAnsi="Arial" w:cs="Arial"/>
          <w:color w:val="000000" w:themeColor="text1"/>
          <w:sz w:val="24"/>
          <w:szCs w:val="24"/>
          <w:shd w:val="clear" w:color="auto" w:fill="FFFFFF"/>
        </w:rPr>
        <w:t>s</w:t>
      </w:r>
      <w:r w:rsidRPr="005701D3" w:rsidR="002E5A68">
        <w:rPr>
          <w:rFonts w:ascii="Arial" w:hAnsi="Arial" w:cs="Arial"/>
          <w:color w:val="000000" w:themeColor="text1"/>
          <w:sz w:val="24"/>
          <w:szCs w:val="24"/>
          <w:shd w:val="clear" w:color="auto" w:fill="FFFFFF"/>
        </w:rPr>
        <w:t xml:space="preserve"> of recognition such as individual or team, </w:t>
      </w:r>
      <w:r w:rsidRPr="005701D3" w:rsidR="00E37367">
        <w:rPr>
          <w:rFonts w:ascii="Arial" w:hAnsi="Arial" w:cs="Arial"/>
          <w:color w:val="000000" w:themeColor="text1"/>
          <w:sz w:val="24"/>
          <w:szCs w:val="24"/>
          <w:shd w:val="clear" w:color="auto" w:fill="FFFFFF"/>
        </w:rPr>
        <w:t xml:space="preserve">from patients, </w:t>
      </w:r>
      <w:proofErr w:type="gramStart"/>
      <w:r w:rsidRPr="005701D3" w:rsidR="00E37367">
        <w:rPr>
          <w:rFonts w:ascii="Arial" w:hAnsi="Arial" w:cs="Arial"/>
          <w:color w:val="000000" w:themeColor="text1"/>
          <w:sz w:val="24"/>
          <w:szCs w:val="24"/>
          <w:shd w:val="clear" w:color="auto" w:fill="FFFFFF"/>
        </w:rPr>
        <w:t>supervisors</w:t>
      </w:r>
      <w:proofErr w:type="gramEnd"/>
      <w:r w:rsidRPr="005701D3" w:rsidR="00E37367">
        <w:rPr>
          <w:rFonts w:ascii="Arial" w:hAnsi="Arial" w:cs="Arial"/>
          <w:color w:val="000000" w:themeColor="text1"/>
          <w:sz w:val="24"/>
          <w:szCs w:val="24"/>
          <w:shd w:val="clear" w:color="auto" w:fill="FFFFFF"/>
        </w:rPr>
        <w:t xml:space="preserve"> and colleagues,</w:t>
      </w:r>
      <w:r w:rsidRPr="005701D3" w:rsidR="00720028">
        <w:rPr>
          <w:rFonts w:ascii="Arial" w:hAnsi="Arial" w:cs="Arial"/>
          <w:color w:val="000000" w:themeColor="text1"/>
          <w:sz w:val="24"/>
          <w:szCs w:val="24"/>
          <w:shd w:val="clear" w:color="auto" w:fill="FFFFFF"/>
        </w:rPr>
        <w:t xml:space="preserve"> formally or informally has been shown to </w:t>
      </w:r>
      <w:r w:rsidRPr="005701D3" w:rsidR="00321AF3">
        <w:rPr>
          <w:rFonts w:ascii="Arial" w:hAnsi="Arial" w:cs="Arial"/>
          <w:color w:val="000000" w:themeColor="text1"/>
          <w:sz w:val="24"/>
          <w:szCs w:val="24"/>
          <w:shd w:val="clear" w:color="auto" w:fill="FFFFFF"/>
        </w:rPr>
        <w:t>be important</w:t>
      </w:r>
      <w:r w:rsidRPr="005701D3" w:rsidR="00FB75D3">
        <w:rPr>
          <w:rFonts w:ascii="Arial" w:hAnsi="Arial" w:cs="Arial"/>
          <w:color w:val="000000" w:themeColor="text1"/>
          <w:sz w:val="24"/>
          <w:szCs w:val="24"/>
          <w:shd w:val="clear" w:color="auto" w:fill="FFFFFF"/>
        </w:rPr>
        <w:t xml:space="preserve"> (Chevalier et al, 2022).</w:t>
      </w:r>
      <w:r w:rsidRPr="005701D3" w:rsidR="00320790">
        <w:rPr>
          <w:rFonts w:ascii="Arial" w:hAnsi="Arial" w:cs="Arial"/>
          <w:color w:val="000000" w:themeColor="text1"/>
          <w:sz w:val="24"/>
          <w:szCs w:val="24"/>
          <w:shd w:val="clear" w:color="auto" w:fill="FFFFFF"/>
        </w:rPr>
        <w:t xml:space="preserve"> </w:t>
      </w:r>
    </w:p>
    <w:p w:rsidRPr="005701D3" w:rsidR="00457A55" w:rsidP="327D3802" w:rsidRDefault="00457A55" w14:paraId="0E67489F" w14:textId="03B83ED2">
      <w:pPr>
        <w:rPr>
          <w:rFonts w:ascii="Arial" w:hAnsi="Arial" w:cs="Arial"/>
          <w:color w:val="000000" w:themeColor="text1"/>
          <w:sz w:val="24"/>
          <w:szCs w:val="24"/>
          <w:shd w:val="clear" w:color="auto" w:fill="FFFFFF"/>
        </w:rPr>
      </w:pPr>
      <w:r w:rsidRPr="005701D3">
        <w:rPr>
          <w:rFonts w:ascii="Arial" w:hAnsi="Arial" w:cs="Arial"/>
          <w:color w:val="000000" w:themeColor="text1"/>
          <w:sz w:val="24"/>
          <w:szCs w:val="24"/>
          <w:shd w:val="clear" w:color="auto" w:fill="FFFFFF"/>
        </w:rPr>
        <w:t>How?</w:t>
      </w:r>
    </w:p>
    <w:p w:rsidRPr="005701D3" w:rsidR="00321AF3" w:rsidP="327D3802" w:rsidRDefault="00321AF3" w14:paraId="29782EDA" w14:textId="2152FCE4">
      <w:pPr>
        <w:rPr>
          <w:rFonts w:ascii="Arial" w:hAnsi="Arial" w:eastAsia="Arial" w:cs="Arial"/>
          <w:color w:val="000000" w:themeColor="text1"/>
          <w:sz w:val="24"/>
          <w:szCs w:val="24"/>
        </w:rPr>
      </w:pPr>
      <w:r w:rsidRPr="005701D3">
        <w:rPr>
          <w:rFonts w:ascii="Arial" w:hAnsi="Arial" w:cs="Arial"/>
          <w:color w:val="000000" w:themeColor="text1"/>
          <w:sz w:val="24"/>
          <w:szCs w:val="24"/>
          <w:shd w:val="clear" w:color="auto" w:fill="FFFFFF"/>
        </w:rPr>
        <w:t xml:space="preserve">The Health Board has a range of formal recognition incentives which staff can nominate each other for such as Hywel’s Applause, </w:t>
      </w:r>
      <w:r w:rsidRPr="005701D3" w:rsidR="00892E12">
        <w:rPr>
          <w:rFonts w:ascii="Arial" w:hAnsi="Arial" w:cs="Arial"/>
          <w:color w:val="000000" w:themeColor="text1"/>
          <w:sz w:val="24"/>
          <w:szCs w:val="24"/>
          <w:shd w:val="clear" w:color="auto" w:fill="FFFFFF"/>
        </w:rPr>
        <w:t xml:space="preserve">the Chair’s Commendation </w:t>
      </w:r>
      <w:proofErr w:type="gramStart"/>
      <w:r w:rsidRPr="005701D3" w:rsidR="00892E12">
        <w:rPr>
          <w:rFonts w:ascii="Arial" w:hAnsi="Arial" w:cs="Arial"/>
          <w:color w:val="000000" w:themeColor="text1"/>
          <w:sz w:val="24"/>
          <w:szCs w:val="24"/>
          <w:shd w:val="clear" w:color="auto" w:fill="FFFFFF"/>
        </w:rPr>
        <w:t>Awards</w:t>
      </w:r>
      <w:proofErr w:type="gramEnd"/>
      <w:r w:rsidRPr="005701D3" w:rsidR="00892E12">
        <w:rPr>
          <w:rFonts w:ascii="Arial" w:hAnsi="Arial" w:cs="Arial"/>
          <w:color w:val="000000" w:themeColor="text1"/>
          <w:sz w:val="24"/>
          <w:szCs w:val="24"/>
          <w:shd w:val="clear" w:color="auto" w:fill="FFFFFF"/>
        </w:rPr>
        <w:t xml:space="preserve"> and long service awards </w:t>
      </w:r>
      <w:r w:rsidRPr="005701D3">
        <w:rPr>
          <w:rFonts w:ascii="Arial" w:hAnsi="Arial" w:cs="Arial"/>
          <w:color w:val="000000" w:themeColor="text1"/>
          <w:sz w:val="24"/>
          <w:szCs w:val="24"/>
          <w:shd w:val="clear" w:color="auto" w:fill="FFFFFF"/>
        </w:rPr>
        <w:t>(HDdUHB, 2023a).</w:t>
      </w:r>
      <w:r w:rsidRPr="005701D3" w:rsidR="00892E12">
        <w:rPr>
          <w:rFonts w:ascii="Arial" w:hAnsi="Arial" w:cs="Arial"/>
          <w:color w:val="000000" w:themeColor="text1"/>
          <w:sz w:val="24"/>
          <w:szCs w:val="24"/>
          <w:shd w:val="clear" w:color="auto" w:fill="FFFFFF"/>
        </w:rPr>
        <w:t xml:space="preserve"> </w:t>
      </w:r>
      <w:r w:rsidRPr="005701D3" w:rsidR="00D118C0">
        <w:rPr>
          <w:rFonts w:ascii="Arial" w:hAnsi="Arial" w:cs="Arial"/>
          <w:color w:val="000000" w:themeColor="text1"/>
          <w:sz w:val="24"/>
          <w:szCs w:val="24"/>
          <w:shd w:val="clear" w:color="auto" w:fill="FFFFFF"/>
        </w:rPr>
        <w:t xml:space="preserve">You could promote these within your team and ensure the team are aware of them and know how to submit a nomination (HDdUHB, 2023a). </w:t>
      </w:r>
      <w:r w:rsidRPr="005701D3" w:rsidR="00695932">
        <w:rPr>
          <w:rFonts w:ascii="Arial" w:hAnsi="Arial" w:cs="Arial"/>
          <w:color w:val="000000" w:themeColor="text1"/>
          <w:sz w:val="24"/>
          <w:szCs w:val="24"/>
          <w:shd w:val="clear" w:color="auto" w:fill="FFFFFF"/>
        </w:rPr>
        <w:t xml:space="preserve">HDdUHB (2023a) also </w:t>
      </w:r>
      <w:r w:rsidRPr="005701D3" w:rsidR="00C21455">
        <w:rPr>
          <w:rFonts w:ascii="Arial" w:hAnsi="Arial" w:eastAsia="Arial" w:cs="Arial"/>
          <w:color w:val="000000" w:themeColor="text1"/>
          <w:sz w:val="24"/>
          <w:szCs w:val="24"/>
        </w:rPr>
        <w:t xml:space="preserve">encourages teams and departments to have an initiative in place for staff to provide peer-to-peer recognition to each other (HDdUHB, 2023a). As a manager you could seek to ensure that a local recognition initiative is in place for your team such as the examples highlighted on the SharePoint page (HDdUHB, 2023a). As a line manager it is important that </w:t>
      </w:r>
      <w:proofErr w:type="gramStart"/>
      <w:r w:rsidRPr="005701D3" w:rsidR="00C21455">
        <w:rPr>
          <w:rFonts w:ascii="Arial" w:hAnsi="Arial" w:eastAsia="Arial" w:cs="Arial"/>
          <w:color w:val="000000" w:themeColor="text1"/>
          <w:sz w:val="24"/>
          <w:szCs w:val="24"/>
        </w:rPr>
        <w:t>you</w:t>
      </w:r>
      <w:proofErr w:type="gramEnd"/>
      <w:r w:rsidRPr="005701D3" w:rsidR="00C21455">
        <w:rPr>
          <w:rFonts w:ascii="Arial" w:hAnsi="Arial" w:eastAsia="Arial" w:cs="Arial"/>
          <w:color w:val="000000" w:themeColor="text1"/>
          <w:sz w:val="24"/>
          <w:szCs w:val="24"/>
        </w:rPr>
        <w:t xml:space="preserve"> role model effective recognition (GALLUP, 2022). </w:t>
      </w:r>
    </w:p>
    <w:p w:rsidRPr="005701D3" w:rsidR="00B652B1" w:rsidP="327D3802" w:rsidRDefault="00B652B1" w14:paraId="5D7C53B1" w14:textId="77777777">
      <w:pPr>
        <w:rPr>
          <w:rFonts w:ascii="Arial" w:hAnsi="Arial" w:eastAsia="Arial" w:cs="Arial"/>
          <w:color w:val="000000" w:themeColor="text1"/>
          <w:sz w:val="24"/>
          <w:szCs w:val="24"/>
        </w:rPr>
      </w:pPr>
    </w:p>
    <w:p w:rsidRPr="005701D3" w:rsidR="00E80011" w:rsidP="327D3802" w:rsidRDefault="00E80011" w14:paraId="2933DDDB" w14:textId="77777777">
      <w:pPr>
        <w:rPr>
          <w:rFonts w:ascii="Arial" w:hAnsi="Arial" w:eastAsia="Arial" w:cs="Arial"/>
          <w:color w:val="000000" w:themeColor="text1"/>
          <w:sz w:val="24"/>
          <w:szCs w:val="24"/>
          <w:u w:val="single"/>
        </w:rPr>
      </w:pPr>
      <w:r w:rsidRPr="005701D3">
        <w:rPr>
          <w:rFonts w:ascii="Arial" w:hAnsi="Arial" w:eastAsia="Arial" w:cs="Arial"/>
          <w:color w:val="000000" w:themeColor="text1"/>
          <w:sz w:val="24"/>
          <w:szCs w:val="24"/>
          <w:u w:val="single"/>
        </w:rPr>
        <w:t>Case study</w:t>
      </w:r>
    </w:p>
    <w:p w:rsidRPr="005701D3" w:rsidR="002B18F6" w:rsidP="327D3802" w:rsidRDefault="00E80011" w14:paraId="0055E3B2" w14:textId="77777777">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West London NHS Trust</w:t>
      </w:r>
      <w:r w:rsidRPr="005701D3" w:rsidR="001F6E1E">
        <w:rPr>
          <w:rFonts w:ascii="Arial" w:hAnsi="Arial" w:eastAsia="Arial" w:cs="Arial"/>
          <w:color w:val="000000" w:themeColor="text1"/>
          <w:sz w:val="24"/>
          <w:szCs w:val="24"/>
        </w:rPr>
        <w:t xml:space="preserve"> put a platform in place for peer-to-peer recognition and </w:t>
      </w:r>
      <w:r w:rsidRPr="005701D3" w:rsidR="002B18F6">
        <w:rPr>
          <w:rFonts w:ascii="Arial" w:hAnsi="Arial" w:eastAsia="Arial" w:cs="Arial"/>
          <w:color w:val="000000" w:themeColor="text1"/>
          <w:sz w:val="24"/>
          <w:szCs w:val="24"/>
        </w:rPr>
        <w:t xml:space="preserve">benefited </w:t>
      </w:r>
      <w:proofErr w:type="gramStart"/>
      <w:r w:rsidRPr="005701D3" w:rsidR="002B18F6">
        <w:rPr>
          <w:rFonts w:ascii="Arial" w:hAnsi="Arial" w:eastAsia="Arial" w:cs="Arial"/>
          <w:color w:val="000000" w:themeColor="text1"/>
          <w:sz w:val="24"/>
          <w:szCs w:val="24"/>
        </w:rPr>
        <w:t>from:-</w:t>
      </w:r>
      <w:proofErr w:type="gramEnd"/>
    </w:p>
    <w:p w:rsidRPr="005701D3" w:rsidR="00D05FDC" w:rsidP="002B18F6" w:rsidRDefault="002B18F6" w14:paraId="73AE2BEF" w14:textId="77777777">
      <w:pPr>
        <w:pStyle w:val="ListParagraph"/>
        <w:numPr>
          <w:ilvl w:val="0"/>
          <w:numId w:val="4"/>
        </w:num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Cost-effective</w:t>
      </w:r>
      <w:r w:rsidRPr="005701D3" w:rsidR="00D05FDC">
        <w:rPr>
          <w:rFonts w:ascii="Arial" w:hAnsi="Arial" w:eastAsia="Arial" w:cs="Arial"/>
          <w:color w:val="000000" w:themeColor="text1"/>
          <w:sz w:val="24"/>
          <w:szCs w:val="24"/>
        </w:rPr>
        <w:t xml:space="preserve">, </w:t>
      </w:r>
      <w:proofErr w:type="gramStart"/>
      <w:r w:rsidRPr="005701D3" w:rsidR="00D05FDC">
        <w:rPr>
          <w:rFonts w:ascii="Arial" w:hAnsi="Arial" w:eastAsia="Arial" w:cs="Arial"/>
          <w:color w:val="000000" w:themeColor="text1"/>
          <w:sz w:val="24"/>
          <w:szCs w:val="24"/>
        </w:rPr>
        <w:t>environmentally-friendly</w:t>
      </w:r>
      <w:proofErr w:type="gramEnd"/>
      <w:r w:rsidRPr="005701D3" w:rsidR="00D05FDC">
        <w:rPr>
          <w:rFonts w:ascii="Arial" w:hAnsi="Arial" w:eastAsia="Arial" w:cs="Arial"/>
          <w:color w:val="000000" w:themeColor="text1"/>
          <w:sz w:val="24"/>
          <w:szCs w:val="24"/>
        </w:rPr>
        <w:t xml:space="preserve"> and values based recognition</w:t>
      </w:r>
      <w:r w:rsidRPr="005701D3" w:rsidR="00E80011">
        <w:rPr>
          <w:rFonts w:ascii="Arial" w:hAnsi="Arial" w:eastAsia="Arial" w:cs="Arial"/>
          <w:color w:val="000000" w:themeColor="text1"/>
          <w:sz w:val="24"/>
          <w:szCs w:val="24"/>
        </w:rPr>
        <w:t xml:space="preserve"> </w:t>
      </w:r>
    </w:p>
    <w:p w:rsidRPr="005701D3" w:rsidR="00237AE1" w:rsidP="002B18F6" w:rsidRDefault="002109AD" w14:paraId="1F1EF7E7" w14:textId="77777777">
      <w:pPr>
        <w:pStyle w:val="ListParagraph"/>
        <w:numPr>
          <w:ilvl w:val="0"/>
          <w:numId w:val="4"/>
        </w:num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Engagement from staff across shift-patterns and locations</w:t>
      </w:r>
    </w:p>
    <w:p w:rsidRPr="005701D3" w:rsidR="006A7860" w:rsidP="002B18F6" w:rsidRDefault="006A7860" w14:paraId="1BEF169D" w14:textId="172E0D69">
      <w:pPr>
        <w:pStyle w:val="ListParagraph"/>
        <w:numPr>
          <w:ilvl w:val="0"/>
          <w:numId w:val="4"/>
        </w:num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Celebrating</w:t>
      </w:r>
      <w:r w:rsidRPr="005701D3" w:rsidR="00237AE1">
        <w:rPr>
          <w:rFonts w:ascii="Arial" w:hAnsi="Arial" w:eastAsia="Arial" w:cs="Arial"/>
          <w:color w:val="000000" w:themeColor="text1"/>
          <w:sz w:val="24"/>
          <w:szCs w:val="24"/>
        </w:rPr>
        <w:t xml:space="preserve"> events from all cultures</w:t>
      </w:r>
      <w:r w:rsidRPr="005701D3" w:rsidR="008A24AD">
        <w:rPr>
          <w:rFonts w:ascii="Arial" w:hAnsi="Arial" w:cs="Arial"/>
          <w:color w:val="000000" w:themeColor="text1"/>
          <w:sz w:val="24"/>
          <w:szCs w:val="24"/>
        </w:rPr>
        <w:t xml:space="preserve">, such as </w:t>
      </w:r>
      <w:r w:rsidRPr="005701D3" w:rsidR="002F215B">
        <w:rPr>
          <w:rFonts w:ascii="Arial" w:hAnsi="Arial" w:cs="Arial"/>
          <w:color w:val="000000" w:themeColor="text1"/>
          <w:spacing w:val="3"/>
          <w:sz w:val="24"/>
          <w:szCs w:val="24"/>
          <w:shd w:val="clear" w:color="auto" w:fill="FFFFFF"/>
        </w:rPr>
        <w:t xml:space="preserve">Vaisakhi, </w:t>
      </w:r>
      <w:proofErr w:type="gramStart"/>
      <w:r w:rsidRPr="005701D3" w:rsidR="002F215B">
        <w:rPr>
          <w:rFonts w:ascii="Arial" w:hAnsi="Arial" w:cs="Arial"/>
          <w:color w:val="000000" w:themeColor="text1"/>
          <w:spacing w:val="3"/>
          <w:sz w:val="24"/>
          <w:szCs w:val="24"/>
          <w:shd w:val="clear" w:color="auto" w:fill="FFFFFF"/>
        </w:rPr>
        <w:t>Ramadan</w:t>
      </w:r>
      <w:proofErr w:type="gramEnd"/>
      <w:r w:rsidRPr="005701D3" w:rsidR="002F215B">
        <w:rPr>
          <w:rFonts w:ascii="Arial" w:hAnsi="Arial" w:cs="Arial"/>
          <w:color w:val="000000" w:themeColor="text1"/>
          <w:spacing w:val="3"/>
          <w:sz w:val="24"/>
          <w:szCs w:val="24"/>
          <w:shd w:val="clear" w:color="auto" w:fill="FFFFFF"/>
        </w:rPr>
        <w:t xml:space="preserve"> and Easter, </w:t>
      </w:r>
      <w:r w:rsidRPr="005701D3">
        <w:rPr>
          <w:rFonts w:ascii="Arial" w:hAnsi="Arial" w:eastAsia="Arial" w:cs="Arial"/>
          <w:color w:val="000000" w:themeColor="text1"/>
          <w:sz w:val="24"/>
          <w:szCs w:val="24"/>
        </w:rPr>
        <w:t>enabled the Trust to promote diversity and inclusion</w:t>
      </w:r>
    </w:p>
    <w:p w:rsidRPr="005701D3" w:rsidR="327D3802" w:rsidP="006A7860" w:rsidRDefault="00E80011" w14:paraId="5B18AE73" w14:textId="75FD92A1">
      <w:pPr>
        <w:pStyle w:val="ListParagraph"/>
        <w:rPr>
          <w:rFonts w:ascii="Arial" w:hAnsi="Arial" w:eastAsia="Arial" w:cs="Arial"/>
          <w:color w:val="000000" w:themeColor="text1"/>
          <w:sz w:val="24"/>
          <w:szCs w:val="24"/>
        </w:rPr>
      </w:pPr>
      <w:r w:rsidRPr="005701D3">
        <w:rPr>
          <w:rFonts w:ascii="Arial" w:hAnsi="Arial" w:eastAsia="Arial" w:cs="Arial"/>
          <w:color w:val="000000" w:themeColor="text1"/>
          <w:sz w:val="24"/>
          <w:szCs w:val="24"/>
        </w:rPr>
        <w:t xml:space="preserve">(Webster &amp; Norbury, 2022). </w:t>
      </w:r>
    </w:p>
    <w:p w:rsidRPr="005701D3" w:rsidR="00BE16B7" w:rsidP="327D3802" w:rsidRDefault="00C8186D" w14:paraId="0A8EEC5A" w14:textId="6C26E17F">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The Health Board</w:t>
      </w:r>
      <w:r w:rsidRPr="005701D3" w:rsidR="005F482F">
        <w:rPr>
          <w:rFonts w:ascii="Arial" w:hAnsi="Arial" w:eastAsia="Arial" w:cs="Arial"/>
          <w:color w:val="000000" w:themeColor="text1"/>
          <w:sz w:val="24"/>
          <w:szCs w:val="24"/>
        </w:rPr>
        <w:t xml:space="preserve"> is </w:t>
      </w:r>
      <w:r w:rsidRPr="005701D3" w:rsidR="00037E79">
        <w:rPr>
          <w:rFonts w:ascii="Arial" w:hAnsi="Arial" w:eastAsia="Arial" w:cs="Arial"/>
          <w:color w:val="000000" w:themeColor="text1"/>
          <w:sz w:val="24"/>
          <w:szCs w:val="24"/>
        </w:rPr>
        <w:t>currently sourcing</w:t>
      </w:r>
      <w:r w:rsidRPr="005701D3" w:rsidR="00C766AA">
        <w:rPr>
          <w:rFonts w:ascii="Arial" w:hAnsi="Arial" w:eastAsia="Arial" w:cs="Arial"/>
          <w:color w:val="000000" w:themeColor="text1"/>
          <w:sz w:val="24"/>
          <w:szCs w:val="24"/>
        </w:rPr>
        <w:t xml:space="preserve"> a </w:t>
      </w:r>
      <w:r w:rsidRPr="005701D3" w:rsidR="00037E79">
        <w:rPr>
          <w:rFonts w:ascii="Arial" w:hAnsi="Arial" w:eastAsia="Arial" w:cs="Arial"/>
          <w:color w:val="000000" w:themeColor="text1"/>
          <w:sz w:val="24"/>
          <w:szCs w:val="24"/>
        </w:rPr>
        <w:t>platform</w:t>
      </w:r>
      <w:r w:rsidRPr="005701D3" w:rsidR="00C766AA">
        <w:rPr>
          <w:rFonts w:ascii="Arial" w:hAnsi="Arial" w:eastAsia="Arial" w:cs="Arial"/>
          <w:color w:val="000000" w:themeColor="text1"/>
          <w:sz w:val="24"/>
          <w:szCs w:val="24"/>
        </w:rPr>
        <w:t xml:space="preserve"> </w:t>
      </w:r>
      <w:proofErr w:type="gramStart"/>
      <w:r w:rsidRPr="005701D3" w:rsidR="00C766AA">
        <w:rPr>
          <w:rFonts w:ascii="Arial" w:hAnsi="Arial" w:eastAsia="Arial" w:cs="Arial"/>
          <w:color w:val="000000" w:themeColor="text1"/>
          <w:sz w:val="24"/>
          <w:szCs w:val="24"/>
        </w:rPr>
        <w:t>similar to</w:t>
      </w:r>
      <w:proofErr w:type="gramEnd"/>
      <w:r w:rsidRPr="005701D3" w:rsidR="00C766AA">
        <w:rPr>
          <w:rFonts w:ascii="Arial" w:hAnsi="Arial" w:eastAsia="Arial" w:cs="Arial"/>
          <w:color w:val="000000" w:themeColor="text1"/>
          <w:sz w:val="24"/>
          <w:szCs w:val="24"/>
        </w:rPr>
        <w:t xml:space="preserve"> this example</w:t>
      </w:r>
      <w:r w:rsidRPr="005701D3" w:rsidR="00037E79">
        <w:rPr>
          <w:rFonts w:ascii="Arial" w:hAnsi="Arial" w:eastAsia="Arial" w:cs="Arial"/>
          <w:color w:val="000000" w:themeColor="text1"/>
          <w:sz w:val="24"/>
          <w:szCs w:val="24"/>
        </w:rPr>
        <w:t xml:space="preserve">. </w:t>
      </w:r>
      <w:r w:rsidRPr="005701D3" w:rsidR="00DE5D2D">
        <w:rPr>
          <w:rFonts w:ascii="Arial" w:hAnsi="Arial" w:eastAsia="Arial" w:cs="Arial"/>
          <w:color w:val="000000" w:themeColor="text1"/>
          <w:sz w:val="24"/>
          <w:szCs w:val="24"/>
        </w:rPr>
        <w:t>Please look out for further communications about this development and share them with your team.</w:t>
      </w:r>
    </w:p>
    <w:p w:rsidRPr="005701D3" w:rsidR="00B652B1" w:rsidP="00B652B1" w:rsidRDefault="00B652B1" w14:paraId="339097F0" w14:textId="4D21A8A7">
      <w:pPr>
        <w:rPr>
          <w:rStyle w:val="s1ppyq"/>
          <w:rFonts w:ascii="Arial" w:hAnsi="Arial" w:eastAsia="Arial" w:cs="Arial"/>
          <w:color w:val="000000" w:themeColor="text1"/>
          <w:sz w:val="24"/>
          <w:szCs w:val="24"/>
        </w:rPr>
      </w:pPr>
      <w:r w:rsidRPr="005701D3">
        <w:rPr>
          <w:rStyle w:val="s1ppyq"/>
          <w:rFonts w:ascii="Arial" w:hAnsi="Arial" w:cs="Arial"/>
          <w:color w:val="000000" w:themeColor="text1"/>
          <w:sz w:val="24"/>
          <w:szCs w:val="24"/>
        </w:rPr>
        <w:t xml:space="preserve">Explore the appreciation and recognition package available to staff by scanning the QR code or visiting the </w:t>
      </w:r>
      <w:hyperlink w:tgtFrame="_blank" w:history="1" r:id="rId5">
        <w:r w:rsidRPr="005701D3">
          <w:rPr>
            <w:rStyle w:val="Hyperlink"/>
            <w:rFonts w:ascii="Arial" w:hAnsi="Arial" w:cs="Arial"/>
            <w:color w:val="000000" w:themeColor="text1"/>
            <w:sz w:val="24"/>
            <w:szCs w:val="24"/>
          </w:rPr>
          <w:t>Appreciated and Valued SharePoint page</w:t>
        </w:r>
      </w:hyperlink>
      <w:r w:rsidRPr="005701D3">
        <w:rPr>
          <w:rStyle w:val="s1ppyq"/>
          <w:rFonts w:ascii="Arial" w:hAnsi="Arial" w:cs="Arial"/>
          <w:color w:val="000000" w:themeColor="text1"/>
          <w:sz w:val="24"/>
          <w:szCs w:val="24"/>
        </w:rPr>
        <w:t xml:space="preserve"> (Hywel Dda University Health Board, 2023a).</w:t>
      </w:r>
    </w:p>
    <w:p w:rsidRPr="005701D3" w:rsidR="00B652B1" w:rsidP="327D3802" w:rsidRDefault="00B652B1" w14:paraId="2AA5BEAC" w14:textId="77777777">
      <w:pPr>
        <w:rPr>
          <w:rFonts w:ascii="Arial" w:hAnsi="Arial" w:eastAsia="Arial" w:cs="Arial"/>
          <w:color w:val="000000" w:themeColor="text1"/>
          <w:sz w:val="24"/>
          <w:szCs w:val="24"/>
        </w:rPr>
      </w:pPr>
    </w:p>
    <w:p w:rsidRPr="005701D3" w:rsidR="00DE5D2D" w:rsidP="327D3802" w:rsidRDefault="00DE5D2D" w14:paraId="6B581772" w14:textId="77777777">
      <w:pPr>
        <w:rPr>
          <w:rFonts w:ascii="Arial" w:hAnsi="Arial" w:eastAsia="Arial" w:cs="Arial"/>
          <w:color w:val="000000" w:themeColor="text1"/>
          <w:sz w:val="24"/>
          <w:szCs w:val="24"/>
        </w:rPr>
      </w:pPr>
    </w:p>
    <w:p w:rsidRPr="005701D3" w:rsidR="1C060EBC" w:rsidP="327D3802" w:rsidRDefault="00286AD8" w14:paraId="718843B6" w14:textId="20221E9D">
      <w:pPr>
        <w:pStyle w:val="ListParagraph"/>
        <w:numPr>
          <w:ilvl w:val="1"/>
          <w:numId w:val="3"/>
        </w:numPr>
        <w:rPr>
          <w:rFonts w:ascii="Arial" w:hAnsi="Arial" w:eastAsia="Arial" w:cs="Arial"/>
          <w:color w:val="000000" w:themeColor="text1"/>
          <w:sz w:val="24"/>
          <w:szCs w:val="24"/>
        </w:rPr>
      </w:pPr>
      <w:r w:rsidRPr="005701D3">
        <w:rPr>
          <w:rFonts w:ascii="Arial" w:hAnsi="Arial" w:eastAsia="Arial" w:cs="Arial"/>
          <w:b/>
          <w:bCs/>
          <w:color w:val="000000" w:themeColor="text1"/>
          <w:sz w:val="24"/>
          <w:szCs w:val="24"/>
        </w:rPr>
        <w:t>Lead with compassion</w:t>
      </w:r>
    </w:p>
    <w:p w:rsidRPr="005701D3" w:rsidR="006A4A02" w:rsidP="327D3802" w:rsidRDefault="006A4A02" w14:paraId="51EBAE22" w14:textId="77777777">
      <w:pPr>
        <w:rPr>
          <w:rFonts w:ascii="Arial" w:hAnsi="Arial" w:eastAsia="Arial" w:cs="Arial"/>
          <w:b/>
          <w:bCs/>
          <w:color w:val="000000" w:themeColor="text1"/>
          <w:sz w:val="24"/>
          <w:szCs w:val="24"/>
        </w:rPr>
      </w:pPr>
      <w:r w:rsidRPr="005701D3">
        <w:rPr>
          <w:rFonts w:ascii="Arial" w:hAnsi="Arial" w:eastAsia="Arial" w:cs="Arial"/>
          <w:b/>
          <w:bCs/>
          <w:color w:val="000000" w:themeColor="text1"/>
          <w:sz w:val="24"/>
          <w:szCs w:val="24"/>
        </w:rPr>
        <w:t>Why?</w:t>
      </w:r>
    </w:p>
    <w:p w:rsidRPr="005701D3" w:rsidR="00DF74AC" w:rsidP="327D3802" w:rsidRDefault="006677E5" w14:paraId="4C4E4D1A" w14:textId="0B59FA15">
      <w:pPr>
        <w:rPr>
          <w:rFonts w:ascii="Arial" w:hAnsi="Arial" w:eastAsia="Arial" w:cs="Arial"/>
          <w:color w:val="000000" w:themeColor="text1"/>
          <w:sz w:val="24"/>
          <w:szCs w:val="24"/>
        </w:rPr>
      </w:pPr>
      <w:r w:rsidRPr="005701D3" w:rsidR="006677E5">
        <w:rPr>
          <w:rFonts w:ascii="Arial" w:hAnsi="Arial" w:eastAsia="Arial" w:cs="Arial"/>
          <w:color w:val="000000" w:themeColor="text1"/>
          <w:sz w:val="24"/>
          <w:szCs w:val="24"/>
        </w:rPr>
        <w:t>Compassionate leadership is</w:t>
      </w:r>
      <w:r w:rsidRPr="005701D3" w:rsidR="009B34D2">
        <w:rPr>
          <w:rFonts w:ascii="Arial" w:hAnsi="Arial" w:eastAsia="Arial" w:cs="Arial"/>
          <w:color w:val="000000" w:themeColor="text1"/>
          <w:sz w:val="24"/>
          <w:szCs w:val="24"/>
        </w:rPr>
        <w:t xml:space="preserve"> important to the Health Board because</w:t>
      </w:r>
      <w:r w:rsidRPr="005701D3" w:rsidR="0034472E">
        <w:rPr>
          <w:rFonts w:ascii="Arial" w:hAnsi="Arial" w:eastAsia="Arial" w:cs="Arial"/>
          <w:color w:val="000000" w:themeColor="text1"/>
          <w:sz w:val="24"/>
          <w:szCs w:val="24"/>
        </w:rPr>
        <w:t xml:space="preserve"> </w:t>
      </w:r>
      <w:r w:rsidRPr="005701D3" w:rsidR="001549F6">
        <w:rPr>
          <w:rFonts w:ascii="Arial" w:hAnsi="Arial" w:eastAsia="Arial" w:cs="Arial"/>
          <w:color w:val="000000" w:themeColor="text1"/>
          <w:sz w:val="24"/>
          <w:szCs w:val="24"/>
        </w:rPr>
        <w:t xml:space="preserve">one of the key strategic objectives is to “put people at the heart of what we do” and this is inclusive </w:t>
      </w:r>
      <w:r w:rsidRPr="005701D3" w:rsidR="001549F6">
        <w:rPr>
          <w:rFonts w:ascii="Arial" w:hAnsi="Arial" w:eastAsia="Arial" w:cs="Arial"/>
          <w:color w:val="000000" w:themeColor="text1"/>
          <w:sz w:val="24"/>
          <w:szCs w:val="24"/>
        </w:rPr>
        <w:t xml:space="preserve">of patients and staff (</w:t>
      </w:r>
      <w:proofErr w:type="spellStart"/>
      <w:r w:rsidRPr="005701D3" w:rsidR="001549F6">
        <w:rPr>
          <w:rFonts w:ascii="Arial" w:hAnsi="Arial" w:eastAsia="Arial" w:cs="Arial"/>
          <w:color w:val="000000" w:themeColor="text1"/>
          <w:sz w:val="24"/>
          <w:szCs w:val="24"/>
        </w:rPr>
        <w:t xml:space="preserve">HDdUHB</w:t>
      </w:r>
      <w:proofErr w:type="spellEnd"/>
      <w:r w:rsidRPr="005701D3" w:rsidR="001549F6">
        <w:rPr>
          <w:rFonts w:ascii="Arial" w:hAnsi="Arial" w:eastAsia="Arial" w:cs="Arial"/>
          <w:color w:val="000000" w:themeColor="text1"/>
          <w:sz w:val="24"/>
          <w:szCs w:val="24"/>
        </w:rPr>
        <w:lastRenderedPageBreak/>
        <w:t xml:space="preserve">, </w:t>
      </w:r>
      <w:r w:rsidRPr="005701D3" w:rsidR="00134073">
        <w:rPr>
          <w:rFonts w:ascii="Arial" w:hAnsi="Arial" w:eastAsia="Arial" w:cs="Arial"/>
          <w:color w:val="000000" w:themeColor="text1"/>
          <w:sz w:val="24"/>
          <w:szCs w:val="24"/>
        </w:rPr>
        <w:t>202</w:t>
      </w:r>
      <w:r w:rsidRPr="005701D3" w:rsidR="00E40F65">
        <w:rPr>
          <w:rFonts w:ascii="Arial" w:hAnsi="Arial" w:eastAsia="Arial" w:cs="Arial"/>
          <w:color w:val="000000" w:themeColor="text1"/>
          <w:sz w:val="24"/>
          <w:szCs w:val="24"/>
        </w:rPr>
        <w:t>3</w:t>
      </w:r>
      <w:r w:rsidRPr="005701D3" w:rsidR="005701D3">
        <w:rPr>
          <w:rFonts w:ascii="Arial" w:hAnsi="Arial" w:eastAsia="Arial" w:cs="Arial"/>
          <w:color w:val="000000" w:themeColor="text1"/>
          <w:sz w:val="24"/>
          <w:szCs w:val="24"/>
        </w:rPr>
        <w:t>d</w:t>
      </w:r>
      <w:r w:rsidRPr="005701D3" w:rsidR="006A66F6">
        <w:rPr>
          <w:rFonts w:ascii="Arial" w:hAnsi="Arial" w:eastAsia="Arial" w:cs="Arial"/>
          <w:color w:val="000000" w:themeColor="text1"/>
          <w:sz w:val="24"/>
          <w:szCs w:val="24"/>
        </w:rPr>
        <w:t>). Staff</w:t>
      </w:r>
      <w:r w:rsidRPr="005701D3" w:rsidR="009B34D2">
        <w:rPr>
          <w:rFonts w:ascii="Arial" w:hAnsi="Arial" w:eastAsia="Arial" w:cs="Arial"/>
          <w:color w:val="000000" w:themeColor="text1"/>
          <w:sz w:val="24"/>
          <w:szCs w:val="24"/>
        </w:rPr>
        <w:t xml:space="preserve"> voice from </w:t>
      </w:r>
      <w:r w:rsidRPr="005701D3" w:rsidR="00FF1AF0">
        <w:rPr>
          <w:rFonts w:ascii="Arial" w:hAnsi="Arial" w:eastAsia="Arial" w:cs="Arial"/>
          <w:color w:val="000000" w:themeColor="text1"/>
          <w:sz w:val="24"/>
          <w:szCs w:val="24"/>
        </w:rPr>
        <w:t>a range of sources</w:t>
      </w:r>
      <w:r w:rsidRPr="005701D3" w:rsidR="00702A6E">
        <w:rPr>
          <w:rFonts w:ascii="Arial" w:hAnsi="Arial" w:eastAsia="Arial" w:cs="Arial"/>
          <w:color w:val="000000" w:themeColor="text1"/>
          <w:sz w:val="24"/>
          <w:szCs w:val="24"/>
        </w:rPr>
        <w:t xml:space="preserve"> has highlighted </w:t>
      </w:r>
      <w:r w:rsidRPr="005701D3" w:rsidR="00FF1AF0">
        <w:rPr>
          <w:rFonts w:ascii="Arial" w:hAnsi="Arial" w:eastAsia="Arial" w:cs="Arial"/>
          <w:color w:val="000000" w:themeColor="text1"/>
          <w:sz w:val="24"/>
          <w:szCs w:val="24"/>
        </w:rPr>
        <w:t xml:space="preserve">that </w:t>
      </w:r>
      <w:r w:rsidRPr="005701D3" w:rsidR="00E5513C">
        <w:rPr>
          <w:rFonts w:ascii="Arial" w:hAnsi="Arial" w:eastAsia="Arial" w:cs="Arial"/>
          <w:color w:val="000000" w:themeColor="text1"/>
          <w:sz w:val="24"/>
          <w:szCs w:val="24"/>
        </w:rPr>
        <w:t>the number of staff that would recommend the Health Board as an employer has dropped over recent months</w:t>
      </w:r>
      <w:r w:rsidRPr="005701D3" w:rsidR="00F4505A">
        <w:rPr>
          <w:rFonts w:ascii="Arial" w:hAnsi="Arial" w:eastAsia="Arial" w:cs="Arial"/>
          <w:color w:val="000000" w:themeColor="text1"/>
          <w:sz w:val="24"/>
          <w:szCs w:val="24"/>
        </w:rPr>
        <w:t xml:space="preserve"> </w:t>
      </w:r>
      <w:r w:rsidRPr="005701D3" w:rsidR="00FF1AF0">
        <w:rPr>
          <w:rFonts w:ascii="Arial" w:hAnsi="Arial" w:eastAsia="Arial" w:cs="Arial"/>
          <w:color w:val="000000" w:themeColor="text1"/>
          <w:sz w:val="24"/>
          <w:szCs w:val="24"/>
        </w:rPr>
        <w:t>(</w:t>
      </w:r>
      <w:proofErr w:type="spellStart"/>
      <w:r w:rsidRPr="005701D3" w:rsidR="00E5513C">
        <w:rPr>
          <w:rFonts w:ascii="Arial" w:hAnsi="Arial" w:eastAsia="Arial" w:cs="Arial"/>
          <w:color w:val="000000" w:themeColor="text1"/>
          <w:sz w:val="24"/>
          <w:szCs w:val="24"/>
        </w:rPr>
        <w:t>HDdUHB</w:t>
      </w:r>
      <w:proofErr w:type="spellEnd"/>
      <w:r w:rsidRPr="005701D3" w:rsidR="00E5513C">
        <w:rPr>
          <w:rFonts w:ascii="Arial" w:hAnsi="Arial" w:eastAsia="Arial" w:cs="Arial"/>
          <w:color w:val="000000" w:themeColor="text1"/>
          <w:sz w:val="24"/>
          <w:szCs w:val="24"/>
        </w:rPr>
        <w:t>, 2023</w:t>
      </w:r>
      <w:r w:rsidRPr="005701D3" w:rsidR="1AD3EFEC">
        <w:rPr>
          <w:rFonts w:ascii="Arial" w:hAnsi="Arial" w:eastAsia="Arial" w:cs="Arial"/>
          <w:color w:val="000000" w:themeColor="text1"/>
          <w:sz w:val="24"/>
          <w:szCs w:val="24"/>
        </w:rPr>
        <w:t>b</w:t>
      </w:r>
      <w:r w:rsidRPr="005701D3" w:rsidR="00FF1AF0">
        <w:rPr>
          <w:rFonts w:ascii="Arial" w:hAnsi="Arial" w:eastAsia="Arial" w:cs="Arial"/>
          <w:color w:val="000000" w:themeColor="text1"/>
          <w:sz w:val="24"/>
          <w:szCs w:val="24"/>
        </w:rPr>
        <w:t>)</w:t>
      </w:r>
      <w:r w:rsidRPr="005701D3" w:rsidR="00F4505A">
        <w:rPr>
          <w:rFonts w:ascii="Arial" w:hAnsi="Arial" w:eastAsia="Arial" w:cs="Arial"/>
          <w:color w:val="000000" w:themeColor="text1"/>
          <w:sz w:val="24"/>
          <w:szCs w:val="24"/>
        </w:rPr>
        <w:t xml:space="preserve">, with </w:t>
      </w:r>
      <w:r w:rsidRPr="005701D3" w:rsidR="205F014E">
        <w:rPr>
          <w:rFonts w:ascii="Arial" w:hAnsi="Arial" w:eastAsia="Arial" w:cs="Arial"/>
          <w:color w:val="000000" w:themeColor="text1"/>
          <w:sz w:val="24"/>
          <w:szCs w:val="24"/>
        </w:rPr>
        <w:t>staff</w:t>
      </w:r>
      <w:r w:rsidRPr="005701D3" w:rsidR="00F4505A">
        <w:rPr>
          <w:rFonts w:ascii="Arial" w:hAnsi="Arial" w:eastAsia="Arial" w:cs="Arial"/>
          <w:color w:val="000000" w:themeColor="text1"/>
          <w:sz w:val="24"/>
          <w:szCs w:val="24"/>
        </w:rPr>
        <w:t xml:space="preserve"> feedb</w:t>
      </w:r>
      <w:r w:rsidRPr="005701D3" w:rsidR="00193FD2">
        <w:rPr>
          <w:rFonts w:ascii="Arial" w:hAnsi="Arial" w:eastAsia="Arial" w:cs="Arial"/>
          <w:color w:val="000000" w:themeColor="text1"/>
          <w:sz w:val="24"/>
          <w:szCs w:val="24"/>
        </w:rPr>
        <w:t>ack highlighting issues surrounding job pressures and wellbeing (</w:t>
      </w:r>
      <w:proofErr w:type="spellStart"/>
      <w:r w:rsidRPr="005701D3" w:rsidR="00297F5D">
        <w:rPr>
          <w:rFonts w:ascii="Arial" w:hAnsi="Arial" w:eastAsia="Arial" w:cs="Arial"/>
          <w:color w:val="000000" w:themeColor="text1"/>
          <w:sz w:val="24"/>
          <w:szCs w:val="24"/>
        </w:rPr>
        <w:t>HDdUHB</w:t>
      </w:r>
      <w:proofErr w:type="spellEnd"/>
      <w:r w:rsidRPr="005701D3" w:rsidR="00297F5D">
        <w:rPr>
          <w:rFonts w:ascii="Arial" w:hAnsi="Arial" w:eastAsia="Arial" w:cs="Arial"/>
          <w:color w:val="000000" w:themeColor="text1"/>
          <w:sz w:val="24"/>
          <w:szCs w:val="24"/>
        </w:rPr>
        <w:t xml:space="preserve">, </w:t>
      </w:r>
      <w:r w:rsidRPr="005701D3" w:rsidR="00297F5D">
        <w:rPr>
          <w:rFonts w:ascii="Arial" w:hAnsi="Arial" w:eastAsia="Arial" w:cs="Arial"/>
          <w:color w:val="000000" w:themeColor="text1"/>
          <w:sz w:val="24"/>
          <w:szCs w:val="24"/>
        </w:rPr>
        <w:t>2023</w:t>
      </w:r>
      <w:r w:rsidRPr="005701D3" w:rsidR="005701D3">
        <w:rPr>
          <w:rFonts w:ascii="Arial" w:hAnsi="Arial" w:eastAsia="Arial" w:cs="Arial"/>
          <w:color w:val="000000" w:themeColor="text1"/>
          <w:sz w:val="24"/>
          <w:szCs w:val="24"/>
        </w:rPr>
        <w:t>c</w:t>
      </w:r>
      <w:r w:rsidRPr="005701D3" w:rsidR="00297F5D">
        <w:rPr>
          <w:rFonts w:ascii="Arial" w:hAnsi="Arial" w:eastAsia="Arial" w:cs="Arial"/>
          <w:color w:val="000000" w:themeColor="text1"/>
          <w:sz w:val="24"/>
          <w:szCs w:val="24"/>
        </w:rPr>
        <w:t>).</w:t>
      </w:r>
      <w:r w:rsidRPr="005701D3" w:rsidR="00E5513C">
        <w:rPr>
          <w:rFonts w:ascii="Arial" w:hAnsi="Arial" w:eastAsia="Arial" w:cs="Arial"/>
          <w:color w:val="000000" w:themeColor="text1"/>
          <w:sz w:val="24"/>
          <w:szCs w:val="24"/>
        </w:rPr>
        <w:t xml:space="preserve"> </w:t>
      </w:r>
      <w:r w:rsidRPr="005701D3" w:rsidR="00E50372">
        <w:rPr>
          <w:rFonts w:ascii="Arial" w:hAnsi="Arial" w:eastAsia="Arial" w:cs="Arial"/>
          <w:color w:val="000000" w:themeColor="text1"/>
          <w:sz w:val="24"/>
          <w:szCs w:val="24"/>
        </w:rPr>
        <w:t>Benchmarking across NHS Wales shows that staff engagement within the Health Board</w:t>
      </w:r>
      <w:r w:rsidRPr="005701D3" w:rsidR="00F1564A">
        <w:rPr>
          <w:rFonts w:ascii="Arial" w:hAnsi="Arial" w:eastAsia="Arial" w:cs="Arial"/>
          <w:color w:val="000000" w:themeColor="text1"/>
          <w:sz w:val="24"/>
          <w:szCs w:val="24"/>
        </w:rPr>
        <w:t xml:space="preserve"> could be improved</w:t>
      </w:r>
      <w:r w:rsidRPr="005701D3" w:rsidR="000252C0">
        <w:rPr>
          <w:rFonts w:ascii="Arial" w:hAnsi="Arial" w:eastAsia="Arial" w:cs="Arial"/>
          <w:color w:val="000000" w:themeColor="text1"/>
          <w:sz w:val="24"/>
          <w:szCs w:val="24"/>
        </w:rPr>
        <w:t xml:space="preserve"> (</w:t>
      </w:r>
      <w:proofErr w:type="spellStart"/>
      <w:r w:rsidRPr="005701D3" w:rsidR="000252C0">
        <w:rPr>
          <w:rFonts w:ascii="Arial" w:hAnsi="Arial" w:eastAsia="Arial" w:cs="Arial"/>
          <w:color w:val="000000" w:themeColor="text1"/>
          <w:sz w:val="24"/>
          <w:szCs w:val="24"/>
        </w:rPr>
        <w:t xml:space="preserve">HDdUHB</w:t>
      </w:r>
      <w:proofErr w:type="spellEnd"/>
      <w:r w:rsidRPr="005701D3" w:rsidR="000252C0">
        <w:rPr>
          <w:rFonts w:ascii="Arial" w:hAnsi="Arial" w:eastAsia="Arial" w:cs="Arial"/>
          <w:color w:val="000000" w:themeColor="text1"/>
          <w:sz w:val="24"/>
          <w:szCs w:val="24"/>
        </w:rPr>
        <w:t xml:space="preserve">, 2023</w:t>
      </w:r>
      <w:r w:rsidRPr="005701D3" w:rsidR="696A25B6">
        <w:rPr>
          <w:rFonts w:ascii="Arial" w:hAnsi="Arial" w:eastAsia="Arial" w:cs="Arial"/>
          <w:color w:val="000000" w:themeColor="text1"/>
          <w:sz w:val="24"/>
          <w:szCs w:val="24"/>
        </w:rPr>
        <w:t>b</w:t>
      </w:r>
      <w:r w:rsidRPr="005701D3" w:rsidR="000252C0">
        <w:rPr>
          <w:rFonts w:ascii="Arial" w:hAnsi="Arial" w:eastAsia="Arial" w:cs="Arial"/>
          <w:color w:val="000000" w:themeColor="text1"/>
          <w:sz w:val="24"/>
          <w:szCs w:val="24"/>
        </w:rPr>
        <w:t>)</w:t>
      </w:r>
      <w:r w:rsidRPr="005701D3" w:rsidR="002B206A">
        <w:rPr>
          <w:rFonts w:ascii="Arial" w:hAnsi="Arial" w:eastAsia="Arial" w:cs="Arial"/>
          <w:color w:val="000000" w:themeColor="text1"/>
          <w:sz w:val="24"/>
          <w:szCs w:val="24"/>
        </w:rPr>
        <w:t>.</w:t>
      </w:r>
      <w:r w:rsidRPr="005701D3" w:rsidR="00297F5D">
        <w:rPr>
          <w:rFonts w:ascii="Arial" w:hAnsi="Arial" w:eastAsia="Arial" w:cs="Arial"/>
          <w:color w:val="000000" w:themeColor="text1"/>
          <w:sz w:val="24"/>
          <w:szCs w:val="24"/>
        </w:rPr>
        <w:t xml:space="preserve"> </w:t>
      </w:r>
      <w:r w:rsidRPr="005701D3" w:rsidR="009121EA">
        <w:rPr>
          <w:rFonts w:ascii="Arial" w:hAnsi="Arial" w:eastAsia="Arial" w:cs="Arial"/>
          <w:color w:val="000000" w:themeColor="text1"/>
          <w:sz w:val="24"/>
          <w:szCs w:val="24"/>
        </w:rPr>
        <w:t xml:space="preserve">By embodying compassionate leadership, you will enable the Health Board to </w:t>
      </w:r>
      <w:r w:rsidRPr="005701D3" w:rsidR="00494571">
        <w:rPr>
          <w:rFonts w:ascii="Arial" w:hAnsi="Arial" w:eastAsia="Arial" w:cs="Arial"/>
          <w:color w:val="000000" w:themeColor="text1"/>
          <w:sz w:val="24"/>
          <w:szCs w:val="24"/>
        </w:rPr>
        <w:t>meet the objective of attracting and retaining staff (</w:t>
      </w:r>
      <w:proofErr w:type="spellStart"/>
      <w:r w:rsidRPr="005701D3" w:rsidR="00494571">
        <w:rPr>
          <w:rFonts w:ascii="Arial" w:hAnsi="Arial" w:eastAsia="Arial" w:cs="Arial"/>
          <w:color w:val="000000" w:themeColor="text1"/>
          <w:sz w:val="24"/>
          <w:szCs w:val="24"/>
        </w:rPr>
        <w:t>HDdUHB</w:t>
      </w:r>
      <w:proofErr w:type="spellEnd"/>
      <w:r w:rsidRPr="005701D3" w:rsidR="00494571">
        <w:rPr>
          <w:rFonts w:ascii="Arial" w:hAnsi="Arial" w:eastAsia="Arial" w:cs="Arial"/>
          <w:color w:val="000000" w:themeColor="text1"/>
          <w:sz w:val="24"/>
          <w:szCs w:val="24"/>
        </w:rPr>
        <w:t>, 202</w:t>
      </w:r>
      <w:r w:rsidRPr="005701D3" w:rsidR="00BF132A">
        <w:rPr>
          <w:rFonts w:ascii="Arial" w:hAnsi="Arial" w:eastAsia="Arial" w:cs="Arial"/>
          <w:color w:val="000000" w:themeColor="text1"/>
          <w:sz w:val="24"/>
          <w:szCs w:val="24"/>
        </w:rPr>
        <w:t>0</w:t>
      </w:r>
      <w:r w:rsidRPr="005701D3" w:rsidR="00494571">
        <w:rPr>
          <w:rFonts w:ascii="Arial" w:hAnsi="Arial" w:eastAsia="Arial" w:cs="Arial"/>
          <w:color w:val="000000" w:themeColor="text1"/>
          <w:sz w:val="24"/>
          <w:szCs w:val="24"/>
        </w:rPr>
        <w:t>)</w:t>
      </w:r>
      <w:r w:rsidRPr="005701D3" w:rsidR="006677E5">
        <w:rPr>
          <w:rFonts w:ascii="Arial" w:hAnsi="Arial" w:eastAsia="Arial" w:cs="Arial"/>
          <w:color w:val="000000" w:themeColor="text1"/>
          <w:sz w:val="24"/>
          <w:szCs w:val="24"/>
        </w:rPr>
        <w:t xml:space="preserve"> by supporting staff to reduce stress, increase engagement and increase job satisfaction which is related to improved patient care (Bailey &amp; West, 2022).</w:t>
      </w:r>
      <w:r w:rsidRPr="005701D3" w:rsidR="006E43EE">
        <w:rPr>
          <w:rFonts w:ascii="Arial" w:hAnsi="Arial" w:cs="Arial"/>
          <w:color w:val="000000" w:themeColor="text1"/>
          <w:sz w:val="24"/>
          <w:szCs w:val="24"/>
          <w:shd w:val="clear" w:color="auto" w:fill="FFFFFF"/>
        </w:rPr>
        <w:t xml:space="preserve"> Compassionate leadership has also been </w:t>
      </w:r>
      <w:r w:rsidRPr="005701D3" w:rsidR="00791019">
        <w:rPr>
          <w:rFonts w:ascii="Arial" w:hAnsi="Arial" w:cs="Arial"/>
          <w:color w:val="000000" w:themeColor="text1"/>
          <w:sz w:val="24"/>
          <w:szCs w:val="24"/>
          <w:shd w:val="clear" w:color="auto" w:fill="FFFFFF"/>
        </w:rPr>
        <w:t>demonstrated</w:t>
      </w:r>
      <w:r w:rsidRPr="005701D3" w:rsidR="006E43EE">
        <w:rPr>
          <w:rFonts w:ascii="Arial" w:hAnsi="Arial" w:cs="Arial"/>
          <w:color w:val="000000" w:themeColor="text1"/>
          <w:sz w:val="24"/>
          <w:szCs w:val="24"/>
          <w:shd w:val="clear" w:color="auto" w:fill="FFFFFF"/>
        </w:rPr>
        <w:t xml:space="preserve"> to </w:t>
      </w:r>
      <w:r w:rsidRPr="005701D3" w:rsidR="00791019">
        <w:rPr>
          <w:rFonts w:ascii="Arial" w:hAnsi="Arial" w:cs="Arial"/>
          <w:color w:val="000000" w:themeColor="text1"/>
          <w:sz w:val="24"/>
          <w:szCs w:val="24"/>
          <w:shd w:val="clear" w:color="auto" w:fill="FFFFFF"/>
        </w:rPr>
        <w:t xml:space="preserve">reduce sickness-absence </w:t>
      </w:r>
      <w:r w:rsidRPr="005701D3" w:rsidR="006E43EE">
        <w:rPr>
          <w:rFonts w:ascii="Arial" w:hAnsi="Arial" w:cs="Arial"/>
          <w:color w:val="000000" w:themeColor="text1"/>
          <w:sz w:val="24"/>
          <w:szCs w:val="24"/>
          <w:shd w:val="clear" w:color="auto" w:fill="FFFFFF"/>
        </w:rPr>
        <w:t>(</w:t>
      </w:r>
      <w:proofErr w:type="spellStart"/>
      <w:r w:rsidRPr="005701D3" w:rsidR="006E43EE">
        <w:rPr>
          <w:rFonts w:ascii="Arial" w:hAnsi="Arial" w:cs="Arial"/>
          <w:color w:val="000000" w:themeColor="text1"/>
          <w:sz w:val="24"/>
          <w:szCs w:val="24"/>
          <w:shd w:val="clear" w:color="auto" w:fill="FFFFFF"/>
        </w:rPr>
        <w:t>Poorkavoos</w:t>
      </w:r>
      <w:proofErr w:type="spellEnd"/>
      <w:r w:rsidRPr="005701D3" w:rsidR="006E43EE">
        <w:rPr>
          <w:rFonts w:ascii="Arial" w:hAnsi="Arial" w:cs="Arial"/>
          <w:color w:val="000000" w:themeColor="text1"/>
          <w:sz w:val="24"/>
          <w:szCs w:val="24"/>
          <w:shd w:val="clear" w:color="auto" w:fill="FFFFFF"/>
        </w:rPr>
        <w:t>, 2016).</w:t>
      </w:r>
      <w:r w:rsidRPr="005701D3" w:rsidR="00DA7636">
        <w:rPr>
          <w:rFonts w:ascii="Arial" w:hAnsi="Arial" w:cs="Arial"/>
          <w:color w:val="000000" w:themeColor="text1"/>
          <w:sz w:val="24"/>
          <w:szCs w:val="24"/>
          <w:shd w:val="clear" w:color="auto" w:fill="FFFFFF"/>
        </w:rPr>
        <w:t xml:space="preserve"> </w:t>
      </w:r>
    </w:p>
    <w:p w:rsidRPr="005701D3" w:rsidR="006A4A02" w:rsidP="327D3802" w:rsidRDefault="006A4A02" w14:paraId="3E45EEA1" w14:textId="5F0774BB">
      <w:pPr>
        <w:rPr>
          <w:rFonts w:ascii="Arial" w:hAnsi="Arial" w:eastAsia="Arial" w:cs="Arial"/>
          <w:b/>
          <w:bCs/>
          <w:color w:val="000000" w:themeColor="text1"/>
          <w:sz w:val="24"/>
          <w:szCs w:val="24"/>
        </w:rPr>
      </w:pPr>
      <w:r w:rsidRPr="005701D3">
        <w:rPr>
          <w:rFonts w:ascii="Arial" w:hAnsi="Arial" w:eastAsia="Arial" w:cs="Arial"/>
          <w:b/>
          <w:bCs/>
          <w:color w:val="000000" w:themeColor="text1"/>
          <w:sz w:val="24"/>
          <w:szCs w:val="24"/>
        </w:rPr>
        <w:t>How?</w:t>
      </w:r>
    </w:p>
    <w:p w:rsidRPr="005701D3" w:rsidR="00DF74AC" w:rsidP="327D3802" w:rsidRDefault="00DF74AC" w14:paraId="71E6A55B" w14:textId="3635F8A1">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 xml:space="preserve">Compassionate leadership involves leaders attending, understanding, </w:t>
      </w:r>
      <w:proofErr w:type="gramStart"/>
      <w:r w:rsidRPr="005701D3">
        <w:rPr>
          <w:rFonts w:ascii="Arial" w:hAnsi="Arial" w:eastAsia="Arial" w:cs="Arial"/>
          <w:color w:val="000000" w:themeColor="text1"/>
          <w:sz w:val="24"/>
          <w:szCs w:val="24"/>
        </w:rPr>
        <w:t>empathising</w:t>
      </w:r>
      <w:proofErr w:type="gramEnd"/>
      <w:r w:rsidRPr="005701D3">
        <w:rPr>
          <w:rFonts w:ascii="Arial" w:hAnsi="Arial" w:eastAsia="Arial" w:cs="Arial"/>
          <w:color w:val="000000" w:themeColor="text1"/>
          <w:sz w:val="24"/>
          <w:szCs w:val="24"/>
        </w:rPr>
        <w:t xml:space="preserve"> and helping with the needs of others (Bailey &amp; West, 2022).</w:t>
      </w:r>
      <w:r w:rsidRPr="005701D3" w:rsidR="00A87683">
        <w:rPr>
          <w:rFonts w:ascii="Arial" w:hAnsi="Arial" w:eastAsia="Arial" w:cs="Arial"/>
          <w:color w:val="000000" w:themeColor="text1"/>
          <w:sz w:val="24"/>
          <w:szCs w:val="24"/>
        </w:rPr>
        <w:t xml:space="preserve"> Building relationships across the team increases familiarity and enables psychological safety (</w:t>
      </w:r>
      <w:r w:rsidRPr="005701D3" w:rsidR="00A87683">
        <w:rPr>
          <w:rFonts w:ascii="Arial" w:hAnsi="Arial" w:cs="Arial"/>
          <w:color w:val="000000" w:themeColor="text1"/>
          <w:sz w:val="24"/>
          <w:szCs w:val="24"/>
          <w:shd w:val="clear" w:color="auto" w:fill="FFFFFF"/>
        </w:rPr>
        <w:t>Reese, Simmons, and Barnard, 2016).</w:t>
      </w:r>
    </w:p>
    <w:p w:rsidRPr="005701D3" w:rsidR="00C2674D" w:rsidP="327D3802" w:rsidRDefault="00EB2B44" w14:paraId="26DF4AF0" w14:textId="186D4605">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All staff can demonstrate compassionate leadership (Baliey &amp; West, 2022)</w:t>
      </w:r>
      <w:r w:rsidRPr="005701D3" w:rsidR="006C6BC1">
        <w:rPr>
          <w:rFonts w:ascii="Arial" w:hAnsi="Arial" w:eastAsia="Arial" w:cs="Arial"/>
          <w:color w:val="000000" w:themeColor="text1"/>
          <w:sz w:val="24"/>
          <w:szCs w:val="24"/>
        </w:rPr>
        <w:t xml:space="preserve"> but managers have an important role in </w:t>
      </w:r>
      <w:r w:rsidRPr="005701D3" w:rsidR="005612F2">
        <w:rPr>
          <w:rFonts w:ascii="Arial" w:hAnsi="Arial" w:eastAsia="Arial" w:cs="Arial"/>
          <w:color w:val="000000" w:themeColor="text1"/>
          <w:sz w:val="24"/>
          <w:szCs w:val="24"/>
        </w:rPr>
        <w:t>ensuring</w:t>
      </w:r>
      <w:r w:rsidRPr="005701D3" w:rsidR="00D636C5">
        <w:rPr>
          <w:rFonts w:ascii="Arial" w:hAnsi="Arial" w:eastAsia="Arial" w:cs="Arial"/>
          <w:color w:val="000000" w:themeColor="text1"/>
          <w:sz w:val="24"/>
          <w:szCs w:val="24"/>
        </w:rPr>
        <w:t xml:space="preserve"> that staff wellbeing is championed (CIPD, 2017)</w:t>
      </w:r>
      <w:r w:rsidRPr="005701D3">
        <w:rPr>
          <w:rFonts w:ascii="Arial" w:hAnsi="Arial" w:eastAsia="Arial" w:cs="Arial"/>
          <w:color w:val="000000" w:themeColor="text1"/>
          <w:sz w:val="24"/>
          <w:szCs w:val="24"/>
        </w:rPr>
        <w:t>.</w:t>
      </w:r>
      <w:r w:rsidRPr="005701D3" w:rsidR="009257DE">
        <w:rPr>
          <w:rFonts w:ascii="Arial" w:hAnsi="Arial" w:eastAsia="Arial" w:cs="Arial"/>
          <w:color w:val="000000" w:themeColor="text1"/>
          <w:sz w:val="24"/>
          <w:szCs w:val="24"/>
        </w:rPr>
        <w:t xml:space="preserve"> Managers are </w:t>
      </w:r>
      <w:r w:rsidRPr="005701D3" w:rsidR="000E6A7E">
        <w:rPr>
          <w:rFonts w:ascii="Arial" w:hAnsi="Arial" w:eastAsia="Arial" w:cs="Arial"/>
          <w:color w:val="000000" w:themeColor="text1"/>
          <w:sz w:val="24"/>
          <w:szCs w:val="24"/>
        </w:rPr>
        <w:t xml:space="preserve">key influencers in how their team perceive the organisation </w:t>
      </w:r>
      <w:r w:rsidRPr="005701D3" w:rsidR="001D7F3F">
        <w:rPr>
          <w:rFonts w:ascii="Arial" w:hAnsi="Arial" w:eastAsia="Arial" w:cs="Arial"/>
          <w:color w:val="000000" w:themeColor="text1"/>
          <w:sz w:val="24"/>
          <w:szCs w:val="24"/>
        </w:rPr>
        <w:t xml:space="preserve">as they </w:t>
      </w:r>
      <w:proofErr w:type="gramStart"/>
      <w:r w:rsidRPr="005701D3" w:rsidR="001D7F3F">
        <w:rPr>
          <w:rFonts w:ascii="Arial" w:hAnsi="Arial" w:eastAsia="Arial" w:cs="Arial"/>
          <w:color w:val="000000" w:themeColor="text1"/>
          <w:sz w:val="24"/>
          <w:szCs w:val="24"/>
        </w:rPr>
        <w:t>are able to</w:t>
      </w:r>
      <w:proofErr w:type="gramEnd"/>
      <w:r w:rsidRPr="005701D3" w:rsidR="001D7F3F">
        <w:rPr>
          <w:rFonts w:ascii="Arial" w:hAnsi="Arial" w:eastAsia="Arial" w:cs="Arial"/>
          <w:color w:val="000000" w:themeColor="text1"/>
          <w:sz w:val="24"/>
          <w:szCs w:val="24"/>
        </w:rPr>
        <w:t xml:space="preserve"> protect and strengthen the team from stressors</w:t>
      </w:r>
      <w:r w:rsidRPr="005701D3" w:rsidR="00F14977">
        <w:rPr>
          <w:rFonts w:ascii="Arial" w:hAnsi="Arial" w:eastAsia="Arial" w:cs="Arial"/>
          <w:color w:val="000000" w:themeColor="text1"/>
          <w:sz w:val="24"/>
          <w:szCs w:val="24"/>
        </w:rPr>
        <w:t xml:space="preserve"> </w:t>
      </w:r>
      <w:r w:rsidRPr="005701D3" w:rsidR="009257DE">
        <w:rPr>
          <w:rFonts w:ascii="Arial" w:hAnsi="Arial" w:eastAsia="Arial" w:cs="Arial"/>
          <w:color w:val="000000" w:themeColor="text1"/>
          <w:sz w:val="24"/>
          <w:szCs w:val="24"/>
        </w:rPr>
        <w:t>(CIPD, no date b).</w:t>
      </w:r>
    </w:p>
    <w:p w:rsidRPr="005701D3" w:rsidR="003F7E20" w:rsidP="327D3802" w:rsidRDefault="00273EE1" w14:paraId="02BE01E3" w14:textId="06A58B35">
      <w:pPr>
        <w:rPr>
          <w:rFonts w:ascii="Arial" w:hAnsi="Arial" w:eastAsia="Arial" w:cs="Arial"/>
          <w:color w:val="000000" w:themeColor="text1"/>
          <w:sz w:val="24"/>
          <w:szCs w:val="24"/>
        </w:rPr>
      </w:pPr>
      <w:r w:rsidRPr="005701D3">
        <w:rPr>
          <w:rFonts w:ascii="Arial" w:hAnsi="Arial" w:cs="Arial"/>
          <w:noProof/>
          <w:color w:val="000000" w:themeColor="text1"/>
          <w:sz w:val="24"/>
          <w:szCs w:val="24"/>
        </w:rPr>
        <w:drawing>
          <wp:inline distT="0" distB="0" distL="0" distR="0" wp14:anchorId="5589D3C3" wp14:editId="52E2947A">
            <wp:extent cx="2814761" cy="2814761"/>
            <wp:effectExtent l="0" t="0" r="5080" b="5080"/>
            <wp:docPr id="1" name="Picture 1" descr="The four behaviours of compassionate leadership: attending, understanding, empathising, hel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our behaviours of compassionate leadership: attending, understanding, empathising, help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27297" cy="2827297"/>
                    </a:xfrm>
                    <a:prstGeom prst="rect">
                      <a:avLst/>
                    </a:prstGeom>
                    <a:noFill/>
                    <a:ln>
                      <a:noFill/>
                    </a:ln>
                  </pic:spPr>
                </pic:pic>
              </a:graphicData>
            </a:graphic>
          </wp:inline>
        </w:drawing>
      </w:r>
      <w:r w:rsidRPr="005701D3" w:rsidR="00EB2B44">
        <w:rPr>
          <w:rFonts w:ascii="Arial" w:hAnsi="Arial" w:eastAsia="Arial" w:cs="Arial"/>
          <w:color w:val="000000" w:themeColor="text1"/>
          <w:sz w:val="24"/>
          <w:szCs w:val="24"/>
        </w:rPr>
        <w:t>Attending – notice suffering</w:t>
      </w:r>
      <w:r w:rsidRPr="005701D3" w:rsidR="003F7E20">
        <w:rPr>
          <w:rFonts w:ascii="Arial" w:hAnsi="Arial" w:eastAsia="Arial" w:cs="Arial"/>
          <w:color w:val="000000" w:themeColor="text1"/>
          <w:sz w:val="24"/>
          <w:szCs w:val="24"/>
        </w:rPr>
        <w:t xml:space="preserve"> and ask people about the </w:t>
      </w:r>
      <w:r w:rsidRPr="005701D3" w:rsidR="0001239E">
        <w:rPr>
          <w:rFonts w:ascii="Arial" w:hAnsi="Arial" w:eastAsia="Arial" w:cs="Arial"/>
          <w:color w:val="000000" w:themeColor="text1"/>
          <w:sz w:val="24"/>
          <w:szCs w:val="24"/>
        </w:rPr>
        <w:t>difficulties</w:t>
      </w:r>
      <w:r w:rsidRPr="005701D3" w:rsidR="003F7E20">
        <w:rPr>
          <w:rFonts w:ascii="Arial" w:hAnsi="Arial" w:eastAsia="Arial" w:cs="Arial"/>
          <w:color w:val="000000" w:themeColor="text1"/>
          <w:sz w:val="24"/>
          <w:szCs w:val="24"/>
        </w:rPr>
        <w:t xml:space="preserve"> and challenges they are facing</w:t>
      </w:r>
      <w:r w:rsidRPr="005701D3" w:rsidR="00F77B3D">
        <w:rPr>
          <w:rFonts w:ascii="Arial" w:hAnsi="Arial" w:eastAsia="Arial" w:cs="Arial"/>
          <w:color w:val="000000" w:themeColor="text1"/>
          <w:sz w:val="24"/>
          <w:szCs w:val="24"/>
        </w:rPr>
        <w:t xml:space="preserve"> (Ba</w:t>
      </w:r>
      <w:r w:rsidRPr="005701D3" w:rsidR="00C273E0">
        <w:rPr>
          <w:rFonts w:ascii="Arial" w:hAnsi="Arial" w:eastAsia="Arial" w:cs="Arial"/>
          <w:color w:val="000000" w:themeColor="text1"/>
          <w:sz w:val="24"/>
          <w:szCs w:val="24"/>
        </w:rPr>
        <w:t>il</w:t>
      </w:r>
      <w:r w:rsidRPr="005701D3" w:rsidR="00F77B3D">
        <w:rPr>
          <w:rFonts w:ascii="Arial" w:hAnsi="Arial" w:eastAsia="Arial" w:cs="Arial"/>
          <w:color w:val="000000" w:themeColor="text1"/>
          <w:sz w:val="24"/>
          <w:szCs w:val="24"/>
        </w:rPr>
        <w:t>ey &amp; West, 2022)</w:t>
      </w:r>
      <w:r w:rsidRPr="005701D3" w:rsidR="00D3119B">
        <w:rPr>
          <w:rFonts w:ascii="Arial" w:hAnsi="Arial" w:eastAsia="Arial" w:cs="Arial"/>
          <w:color w:val="000000" w:themeColor="text1"/>
          <w:sz w:val="24"/>
          <w:szCs w:val="24"/>
        </w:rPr>
        <w:t xml:space="preserve"> as </w:t>
      </w:r>
      <w:proofErr w:type="gramStart"/>
      <w:r w:rsidRPr="005701D3" w:rsidR="00D3119B">
        <w:rPr>
          <w:rFonts w:ascii="Arial" w:hAnsi="Arial" w:eastAsia="Arial" w:cs="Arial"/>
          <w:color w:val="000000" w:themeColor="text1"/>
          <w:sz w:val="24"/>
          <w:szCs w:val="24"/>
        </w:rPr>
        <w:t>each individual</w:t>
      </w:r>
      <w:proofErr w:type="gramEnd"/>
      <w:r w:rsidRPr="005701D3" w:rsidR="00D3119B">
        <w:rPr>
          <w:rFonts w:ascii="Arial" w:hAnsi="Arial" w:eastAsia="Arial" w:cs="Arial"/>
          <w:color w:val="000000" w:themeColor="text1"/>
          <w:sz w:val="24"/>
          <w:szCs w:val="24"/>
        </w:rPr>
        <w:t xml:space="preserve"> has a different experience (CIPD, no date b)</w:t>
      </w:r>
      <w:r w:rsidRPr="005701D3" w:rsidR="00F77B3D">
        <w:rPr>
          <w:rFonts w:ascii="Arial" w:hAnsi="Arial" w:eastAsia="Arial" w:cs="Arial"/>
          <w:color w:val="000000" w:themeColor="text1"/>
          <w:sz w:val="24"/>
          <w:szCs w:val="24"/>
        </w:rPr>
        <w:t>.</w:t>
      </w:r>
    </w:p>
    <w:p w:rsidRPr="005701D3" w:rsidR="003F7E20" w:rsidP="327D3802" w:rsidRDefault="003F7E20" w14:paraId="4090080E" w14:textId="42657DCE">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 xml:space="preserve">Understanding – </w:t>
      </w:r>
      <w:r w:rsidRPr="005701D3" w:rsidR="00333A04">
        <w:rPr>
          <w:rFonts w:ascii="Arial" w:hAnsi="Arial" w:eastAsia="Arial" w:cs="Arial"/>
          <w:color w:val="000000" w:themeColor="text1"/>
          <w:sz w:val="24"/>
          <w:szCs w:val="24"/>
        </w:rPr>
        <w:t>Be aware of the interdependent environment</w:t>
      </w:r>
      <w:r w:rsidRPr="005701D3">
        <w:rPr>
          <w:rFonts w:ascii="Arial" w:hAnsi="Arial" w:eastAsia="Arial" w:cs="Arial"/>
          <w:color w:val="000000" w:themeColor="text1"/>
          <w:sz w:val="24"/>
          <w:szCs w:val="24"/>
        </w:rPr>
        <w:t xml:space="preserve"> and make a conscious effort to withhold blame and reframe to focus on what learning can be found </w:t>
      </w:r>
      <w:r w:rsidRPr="005701D3" w:rsidR="000835AC">
        <w:rPr>
          <w:rFonts w:ascii="Arial" w:hAnsi="Arial" w:eastAsia="Arial" w:cs="Arial"/>
          <w:color w:val="000000" w:themeColor="text1"/>
          <w:sz w:val="24"/>
          <w:szCs w:val="24"/>
        </w:rPr>
        <w:t>from the negative situation</w:t>
      </w:r>
      <w:r w:rsidRPr="005701D3" w:rsidR="00227A48">
        <w:rPr>
          <w:rFonts w:ascii="Arial" w:hAnsi="Arial" w:eastAsia="Arial" w:cs="Arial"/>
          <w:color w:val="000000" w:themeColor="text1"/>
          <w:sz w:val="24"/>
          <w:szCs w:val="24"/>
        </w:rPr>
        <w:t xml:space="preserve"> </w:t>
      </w:r>
      <w:r w:rsidRPr="005701D3" w:rsidR="00E6190D">
        <w:rPr>
          <w:rFonts w:ascii="Arial" w:hAnsi="Arial" w:eastAsia="Arial" w:cs="Arial"/>
          <w:color w:val="000000" w:themeColor="text1"/>
          <w:sz w:val="24"/>
          <w:szCs w:val="24"/>
        </w:rPr>
        <w:t>(CIPD, no date b).</w:t>
      </w:r>
    </w:p>
    <w:p w:rsidRPr="005701D3" w:rsidR="000835AC" w:rsidP="327D3802" w:rsidRDefault="000835AC" w14:paraId="51A079F0" w14:textId="3F9E96A0">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lastRenderedPageBreak/>
        <w:t>Empathising –</w:t>
      </w:r>
      <w:r w:rsidRPr="005701D3" w:rsidR="00E25314">
        <w:rPr>
          <w:rFonts w:ascii="Arial" w:hAnsi="Arial" w:eastAsia="Arial" w:cs="Arial"/>
          <w:color w:val="000000" w:themeColor="text1"/>
          <w:sz w:val="24"/>
          <w:szCs w:val="24"/>
        </w:rPr>
        <w:t>Leaders should ensure that they are acting with empathy and supporting their team (Peters, 2020).</w:t>
      </w:r>
      <w:r w:rsidRPr="005701D3" w:rsidR="008A0A52">
        <w:rPr>
          <w:rFonts w:ascii="Arial" w:hAnsi="Arial" w:eastAsia="Arial" w:cs="Arial"/>
          <w:color w:val="000000" w:themeColor="text1"/>
          <w:sz w:val="24"/>
          <w:szCs w:val="24"/>
        </w:rPr>
        <w:t xml:space="preserve"> </w:t>
      </w:r>
      <w:r w:rsidR="00641E9A">
        <w:rPr>
          <w:rStyle w:val="s1ppyq"/>
          <w:color w:val="15395D"/>
        </w:rPr>
        <w:t>Listen to feelings of concern and be aware of the environment and working conditions (Baliey &amp; West, 2022).</w:t>
      </w:r>
    </w:p>
    <w:p w:rsidRPr="005701D3" w:rsidR="00ED5FC1" w:rsidP="327D3802" w:rsidRDefault="009F4A0F" w14:paraId="0D981C3D" w14:textId="78F8DDAB">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 xml:space="preserve">Helping – Try to alleviate </w:t>
      </w:r>
      <w:r w:rsidRPr="005701D3" w:rsidR="00BD3278">
        <w:rPr>
          <w:rFonts w:ascii="Arial" w:hAnsi="Arial" w:eastAsia="Arial" w:cs="Arial"/>
          <w:color w:val="000000" w:themeColor="text1"/>
          <w:sz w:val="24"/>
          <w:szCs w:val="24"/>
        </w:rPr>
        <w:t>the suffering of others and e</w:t>
      </w:r>
      <w:r w:rsidRPr="005701D3" w:rsidR="00D42979">
        <w:rPr>
          <w:rFonts w:ascii="Arial" w:hAnsi="Arial" w:eastAsia="Arial" w:cs="Arial"/>
          <w:color w:val="000000" w:themeColor="text1"/>
          <w:sz w:val="24"/>
          <w:szCs w:val="24"/>
        </w:rPr>
        <w:t xml:space="preserve">nable </w:t>
      </w:r>
      <w:r w:rsidRPr="005701D3" w:rsidR="00F77B3D">
        <w:rPr>
          <w:rFonts w:ascii="Arial" w:hAnsi="Arial" w:eastAsia="Arial" w:cs="Arial"/>
          <w:color w:val="000000" w:themeColor="text1"/>
          <w:sz w:val="24"/>
          <w:szCs w:val="24"/>
        </w:rPr>
        <w:t>coping by ensuring people have flexibility to meet their needs (Ba</w:t>
      </w:r>
      <w:r w:rsidRPr="005701D3" w:rsidR="00C273E0">
        <w:rPr>
          <w:rFonts w:ascii="Arial" w:hAnsi="Arial" w:eastAsia="Arial" w:cs="Arial"/>
          <w:color w:val="000000" w:themeColor="text1"/>
          <w:sz w:val="24"/>
          <w:szCs w:val="24"/>
        </w:rPr>
        <w:t>il</w:t>
      </w:r>
      <w:r w:rsidRPr="005701D3" w:rsidR="00F77B3D">
        <w:rPr>
          <w:rFonts w:ascii="Arial" w:hAnsi="Arial" w:eastAsia="Arial" w:cs="Arial"/>
          <w:color w:val="000000" w:themeColor="text1"/>
          <w:sz w:val="24"/>
          <w:szCs w:val="24"/>
        </w:rPr>
        <w:t>ey &amp; West, 2022).</w:t>
      </w:r>
      <w:r w:rsidRPr="005701D3" w:rsidR="00C04805">
        <w:rPr>
          <w:rFonts w:ascii="Arial" w:hAnsi="Arial" w:eastAsia="Arial" w:cs="Arial"/>
          <w:color w:val="000000" w:themeColor="text1"/>
          <w:sz w:val="24"/>
          <w:szCs w:val="24"/>
        </w:rPr>
        <w:t xml:space="preserve"> </w:t>
      </w:r>
      <w:r w:rsidRPr="005701D3" w:rsidR="00ED5FC1">
        <w:rPr>
          <w:rFonts w:ascii="Arial" w:hAnsi="Arial" w:eastAsia="Arial" w:cs="Arial"/>
          <w:color w:val="000000" w:themeColor="text1"/>
          <w:sz w:val="24"/>
          <w:szCs w:val="24"/>
        </w:rPr>
        <w:t xml:space="preserve">Managers can support employee wellbeing by signposting to relevant resources when needed </w:t>
      </w:r>
      <w:r w:rsidRPr="005701D3" w:rsidR="005973E5">
        <w:rPr>
          <w:rFonts w:ascii="Arial" w:hAnsi="Arial" w:eastAsia="Arial" w:cs="Arial"/>
          <w:color w:val="000000" w:themeColor="text1"/>
          <w:sz w:val="24"/>
          <w:szCs w:val="24"/>
        </w:rPr>
        <w:t xml:space="preserve">(Quilliam, 2022). </w:t>
      </w:r>
    </w:p>
    <w:p w:rsidRPr="005701D3" w:rsidR="327D3802" w:rsidP="327D3802" w:rsidRDefault="000E3969" w14:paraId="0F6C31B7" w14:textId="6DB44D4F">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 xml:space="preserve">Managers can also role-model </w:t>
      </w:r>
      <w:r w:rsidRPr="005701D3" w:rsidR="00535B49">
        <w:rPr>
          <w:rFonts w:ascii="Arial" w:hAnsi="Arial" w:eastAsia="Arial" w:cs="Arial"/>
          <w:color w:val="000000" w:themeColor="text1"/>
          <w:sz w:val="24"/>
          <w:szCs w:val="24"/>
        </w:rPr>
        <w:t xml:space="preserve">compassion towards others and for their own self-care (Peters, 2020). </w:t>
      </w:r>
    </w:p>
    <w:p w:rsidRPr="005701D3" w:rsidR="00EC23BB" w:rsidP="327D3802" w:rsidRDefault="00EC23BB" w14:paraId="3906AEC9" w14:textId="4608CFCE">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For information on how to identify barriers that may be interfering with your ability to</w:t>
      </w:r>
      <w:r w:rsidRPr="005701D3" w:rsidR="00C005D7">
        <w:rPr>
          <w:rFonts w:ascii="Arial" w:hAnsi="Arial" w:eastAsia="Arial" w:cs="Arial"/>
          <w:color w:val="000000" w:themeColor="text1"/>
          <w:sz w:val="24"/>
          <w:szCs w:val="24"/>
        </w:rPr>
        <w:t xml:space="preserve"> support your team please scan the QR code or </w:t>
      </w:r>
      <w:hyperlink w:history="1" r:id="rId7">
        <w:r w:rsidRPr="005701D3" w:rsidR="00C005D7">
          <w:rPr>
            <w:rStyle w:val="Hyperlink"/>
            <w:rFonts w:ascii="Arial" w:hAnsi="Arial" w:eastAsia="Arial" w:cs="Arial"/>
            <w:color w:val="000000" w:themeColor="text1"/>
            <w:sz w:val="24"/>
            <w:szCs w:val="24"/>
          </w:rPr>
          <w:t>visit this site</w:t>
        </w:r>
      </w:hyperlink>
      <w:r w:rsidRPr="005701D3" w:rsidR="007F07F5">
        <w:rPr>
          <w:rFonts w:ascii="Arial" w:hAnsi="Arial" w:eastAsia="Arial" w:cs="Arial"/>
          <w:color w:val="000000" w:themeColor="text1"/>
          <w:sz w:val="24"/>
          <w:szCs w:val="24"/>
        </w:rPr>
        <w:t xml:space="preserve"> (CIPD, no date</w:t>
      </w:r>
      <w:r w:rsidRPr="005701D3" w:rsidR="003020D3">
        <w:rPr>
          <w:rFonts w:ascii="Arial" w:hAnsi="Arial" w:eastAsia="Arial" w:cs="Arial"/>
          <w:color w:val="000000" w:themeColor="text1"/>
          <w:sz w:val="24"/>
          <w:szCs w:val="24"/>
        </w:rPr>
        <w:t xml:space="preserve"> a</w:t>
      </w:r>
      <w:r w:rsidRPr="005701D3" w:rsidR="007F07F5">
        <w:rPr>
          <w:rFonts w:ascii="Arial" w:hAnsi="Arial" w:eastAsia="Arial" w:cs="Arial"/>
          <w:color w:val="000000" w:themeColor="text1"/>
          <w:sz w:val="24"/>
          <w:szCs w:val="24"/>
        </w:rPr>
        <w:t>).</w:t>
      </w:r>
    </w:p>
    <w:p w:rsidRPr="005701D3" w:rsidR="00057FE7" w:rsidP="327D3802" w:rsidRDefault="00057FE7" w14:paraId="7222F461" w14:textId="7FC58382">
      <w:pPr>
        <w:rPr>
          <w:rStyle w:val="s1ppyq"/>
          <w:rFonts w:ascii="Arial" w:hAnsi="Arial" w:cs="Arial"/>
          <w:color w:val="000000" w:themeColor="text1"/>
          <w:sz w:val="24"/>
          <w:szCs w:val="24"/>
        </w:rPr>
      </w:pPr>
      <w:r w:rsidRPr="005701D3">
        <w:rPr>
          <w:rStyle w:val="s1ppyq"/>
          <w:rFonts w:ascii="Arial" w:hAnsi="Arial" w:cs="Arial"/>
          <w:color w:val="000000" w:themeColor="text1"/>
          <w:sz w:val="24"/>
          <w:szCs w:val="24"/>
        </w:rPr>
        <w:t xml:space="preserve">For </w:t>
      </w:r>
      <w:r w:rsidR="009D58C5">
        <w:rPr>
          <w:rStyle w:val="s1ppyq"/>
          <w:rFonts w:ascii="Arial" w:hAnsi="Arial" w:cs="Arial"/>
          <w:color w:val="000000" w:themeColor="text1"/>
          <w:sz w:val="24"/>
          <w:szCs w:val="24"/>
        </w:rPr>
        <w:t xml:space="preserve">more </w:t>
      </w:r>
      <w:r w:rsidRPr="005701D3">
        <w:rPr>
          <w:rStyle w:val="s1ppyq"/>
          <w:rFonts w:ascii="Arial" w:hAnsi="Arial" w:cs="Arial"/>
          <w:color w:val="000000" w:themeColor="text1"/>
          <w:sz w:val="24"/>
          <w:szCs w:val="24"/>
        </w:rPr>
        <w:t>details about the culture of the Health Board please see the full briefing paper</w:t>
      </w:r>
      <w:r w:rsidRPr="005701D3" w:rsidR="008B4A19">
        <w:rPr>
          <w:rStyle w:val="s1ppyq"/>
          <w:rFonts w:ascii="Arial" w:hAnsi="Arial" w:cs="Arial"/>
          <w:color w:val="000000" w:themeColor="text1"/>
          <w:sz w:val="24"/>
          <w:szCs w:val="24"/>
        </w:rPr>
        <w:t>.</w:t>
      </w:r>
    </w:p>
    <w:p w:rsidRPr="005701D3" w:rsidR="008B4A19" w:rsidP="327D3802" w:rsidRDefault="008B4A19" w14:paraId="3D1B64BF" w14:textId="77777777">
      <w:pPr>
        <w:rPr>
          <w:rFonts w:ascii="Arial" w:hAnsi="Arial" w:eastAsia="Arial" w:cs="Arial"/>
          <w:color w:val="000000" w:themeColor="text1"/>
          <w:sz w:val="24"/>
          <w:szCs w:val="24"/>
        </w:rPr>
      </w:pPr>
    </w:p>
    <w:p w:rsidRPr="005701D3" w:rsidR="770E6A79" w:rsidP="327D3802" w:rsidRDefault="770E6A79" w14:paraId="16747617" w14:textId="2A9EAFFA">
      <w:pPr>
        <w:rPr>
          <w:rFonts w:ascii="Arial" w:hAnsi="Arial" w:eastAsia="Arial" w:cs="Arial"/>
          <w:b/>
          <w:bCs/>
          <w:color w:val="000000" w:themeColor="text1"/>
          <w:sz w:val="24"/>
          <w:szCs w:val="24"/>
          <w:u w:val="single"/>
        </w:rPr>
      </w:pPr>
      <w:r w:rsidRPr="005701D3">
        <w:rPr>
          <w:rFonts w:ascii="Arial" w:hAnsi="Arial" w:eastAsia="Arial" w:cs="Arial"/>
          <w:b/>
          <w:bCs/>
          <w:color w:val="000000" w:themeColor="text1"/>
          <w:sz w:val="24"/>
          <w:szCs w:val="24"/>
          <w:u w:val="single"/>
        </w:rPr>
        <w:t>References</w:t>
      </w:r>
    </w:p>
    <w:p w:rsidRPr="005701D3" w:rsidR="00EC0FEC" w:rsidP="327D3802" w:rsidRDefault="00603B5D" w14:paraId="7F40489A" w14:textId="11C9D11A">
      <w:pPr>
        <w:rPr>
          <w:rFonts w:ascii="Arial" w:hAnsi="Arial" w:eastAsia="Arial" w:cs="Arial"/>
          <w:color w:val="000000" w:themeColor="text1"/>
          <w:sz w:val="24"/>
          <w:szCs w:val="24"/>
        </w:rPr>
      </w:pPr>
      <w:r w:rsidRPr="005701D3">
        <w:rPr>
          <w:rFonts w:ascii="Arial" w:hAnsi="Arial" w:eastAsia="Arial" w:cs="Arial"/>
          <w:color w:val="000000" w:themeColor="text1"/>
          <w:sz w:val="24"/>
          <w:szCs w:val="24"/>
        </w:rPr>
        <w:tab/>
      </w:r>
      <w:r w:rsidRPr="005701D3" w:rsidR="00EC0FEC">
        <w:rPr>
          <w:rFonts w:ascii="Arial" w:hAnsi="Arial" w:eastAsia="Arial" w:cs="Arial"/>
          <w:color w:val="000000" w:themeColor="text1"/>
          <w:sz w:val="24"/>
          <w:szCs w:val="24"/>
        </w:rPr>
        <w:t xml:space="preserve">American Nurse. (2014). </w:t>
      </w:r>
      <w:r w:rsidRPr="005701D3" w:rsidR="00EC0FEC">
        <w:rPr>
          <w:rFonts w:ascii="Arial" w:hAnsi="Arial" w:eastAsia="Arial" w:cs="Arial"/>
          <w:i/>
          <w:iCs/>
          <w:color w:val="000000" w:themeColor="text1"/>
          <w:sz w:val="24"/>
          <w:szCs w:val="24"/>
        </w:rPr>
        <w:t>Beyond thank you: the powerful reach of meaningful recognition.</w:t>
      </w:r>
      <w:r w:rsidRPr="005701D3" w:rsidR="00EC0FEC">
        <w:rPr>
          <w:rFonts w:ascii="Arial" w:hAnsi="Arial" w:eastAsia="Arial" w:cs="Arial"/>
          <w:color w:val="000000" w:themeColor="text1"/>
          <w:sz w:val="24"/>
          <w:szCs w:val="24"/>
        </w:rPr>
        <w:t xml:space="preserve"> American Nurse. Available at: </w:t>
      </w:r>
      <w:hyperlink w:history="1" r:id="rId8">
        <w:r w:rsidRPr="005701D3" w:rsidR="00C005D7">
          <w:rPr>
            <w:rStyle w:val="Hyperlink"/>
            <w:rFonts w:ascii="Arial" w:hAnsi="Arial" w:eastAsia="Arial" w:cs="Arial"/>
            <w:color w:val="000000" w:themeColor="text1"/>
            <w:sz w:val="24"/>
            <w:szCs w:val="24"/>
          </w:rPr>
          <w:t>https://www.myamericannurse.com/beyond-thank-you-the-powerful-reach-of-meaningful-recognition/</w:t>
        </w:r>
      </w:hyperlink>
      <w:r w:rsidRPr="005701D3" w:rsidR="00EC0FEC">
        <w:rPr>
          <w:rFonts w:ascii="Arial" w:hAnsi="Arial" w:eastAsia="Arial" w:cs="Arial"/>
          <w:color w:val="000000" w:themeColor="text1"/>
          <w:sz w:val="24"/>
          <w:szCs w:val="24"/>
        </w:rPr>
        <w:t xml:space="preserve"> (Accessed: 8</w:t>
      </w:r>
      <w:r w:rsidRPr="005701D3" w:rsidR="00EC0FEC">
        <w:rPr>
          <w:rFonts w:ascii="Arial" w:hAnsi="Arial" w:eastAsia="Arial" w:cs="Arial"/>
          <w:color w:val="000000" w:themeColor="text1"/>
          <w:sz w:val="24"/>
          <w:szCs w:val="24"/>
          <w:vertAlign w:val="superscript"/>
        </w:rPr>
        <w:t>th</w:t>
      </w:r>
      <w:r w:rsidRPr="005701D3" w:rsidR="00EC0FEC">
        <w:rPr>
          <w:rFonts w:ascii="Arial" w:hAnsi="Arial" w:eastAsia="Arial" w:cs="Arial"/>
          <w:color w:val="000000" w:themeColor="text1"/>
          <w:sz w:val="24"/>
          <w:szCs w:val="24"/>
        </w:rPr>
        <w:t xml:space="preserve"> February 2023). </w:t>
      </w:r>
    </w:p>
    <w:p w:rsidRPr="005701D3" w:rsidR="00603B5D" w:rsidP="00EC0FEC" w:rsidRDefault="00603B5D" w14:paraId="24D1D26E" w14:textId="6E0C6AE1">
      <w:pPr>
        <w:ind w:firstLine="720"/>
        <w:rPr>
          <w:rFonts w:ascii="Arial" w:hAnsi="Arial" w:eastAsia="Arial" w:cs="Arial"/>
          <w:color w:val="000000" w:themeColor="text1"/>
          <w:sz w:val="24"/>
          <w:szCs w:val="24"/>
        </w:rPr>
      </w:pPr>
      <w:r w:rsidRPr="005701D3">
        <w:rPr>
          <w:rFonts w:ascii="Arial" w:hAnsi="Arial" w:eastAsia="Arial" w:cs="Arial"/>
          <w:color w:val="000000" w:themeColor="text1"/>
          <w:sz w:val="24"/>
          <w:szCs w:val="24"/>
        </w:rPr>
        <w:t>Bailey, S. and West, M. (</w:t>
      </w:r>
      <w:r w:rsidRPr="005701D3" w:rsidR="003C47B5">
        <w:rPr>
          <w:rFonts w:ascii="Arial" w:hAnsi="Arial" w:eastAsia="Arial" w:cs="Arial"/>
          <w:color w:val="000000" w:themeColor="text1"/>
          <w:sz w:val="24"/>
          <w:szCs w:val="24"/>
        </w:rPr>
        <w:t xml:space="preserve">2022). </w:t>
      </w:r>
      <w:r w:rsidRPr="005701D3" w:rsidR="003C47B5">
        <w:rPr>
          <w:rFonts w:ascii="Arial" w:hAnsi="Arial" w:eastAsia="Arial" w:cs="Arial"/>
          <w:i/>
          <w:iCs/>
          <w:color w:val="000000" w:themeColor="text1"/>
          <w:sz w:val="24"/>
          <w:szCs w:val="24"/>
        </w:rPr>
        <w:t>What is compassionate leadership?</w:t>
      </w:r>
      <w:r w:rsidRPr="005701D3" w:rsidR="003C47B5">
        <w:rPr>
          <w:rFonts w:ascii="Arial" w:hAnsi="Arial" w:eastAsia="Arial" w:cs="Arial"/>
          <w:color w:val="000000" w:themeColor="text1"/>
          <w:sz w:val="24"/>
          <w:szCs w:val="24"/>
        </w:rPr>
        <w:t xml:space="preserve"> The King’s Fund. Available at:</w:t>
      </w:r>
      <w:r w:rsidRPr="005701D3" w:rsidR="003C47B5">
        <w:rPr>
          <w:rFonts w:ascii="Arial" w:hAnsi="Arial" w:cs="Arial"/>
          <w:color w:val="000000" w:themeColor="text1"/>
          <w:sz w:val="24"/>
          <w:szCs w:val="24"/>
        </w:rPr>
        <w:t xml:space="preserve"> </w:t>
      </w:r>
      <w:hyperlink w:history="1" r:id="rId9">
        <w:r w:rsidRPr="005701D3" w:rsidR="003C47B5">
          <w:rPr>
            <w:rStyle w:val="Hyperlink"/>
            <w:rFonts w:ascii="Arial" w:hAnsi="Arial" w:eastAsia="Arial" w:cs="Arial"/>
            <w:color w:val="000000" w:themeColor="text1"/>
            <w:sz w:val="24"/>
            <w:szCs w:val="24"/>
          </w:rPr>
          <w:t>https://www.kingsfund.org.uk/publications/what-is-compassionate-leadership</w:t>
        </w:r>
      </w:hyperlink>
      <w:r w:rsidRPr="005701D3" w:rsidR="003C47B5">
        <w:rPr>
          <w:rFonts w:ascii="Arial" w:hAnsi="Arial" w:eastAsia="Arial" w:cs="Arial"/>
          <w:color w:val="000000" w:themeColor="text1"/>
          <w:sz w:val="24"/>
          <w:szCs w:val="24"/>
        </w:rPr>
        <w:t xml:space="preserve">  (Accessed: 7</w:t>
      </w:r>
      <w:r w:rsidRPr="005701D3" w:rsidR="003C47B5">
        <w:rPr>
          <w:rFonts w:ascii="Arial" w:hAnsi="Arial" w:eastAsia="Arial" w:cs="Arial"/>
          <w:color w:val="000000" w:themeColor="text1"/>
          <w:sz w:val="24"/>
          <w:szCs w:val="24"/>
          <w:vertAlign w:val="superscript"/>
        </w:rPr>
        <w:t>th</w:t>
      </w:r>
      <w:r w:rsidRPr="005701D3" w:rsidR="003C47B5">
        <w:rPr>
          <w:rFonts w:ascii="Arial" w:hAnsi="Arial" w:eastAsia="Arial" w:cs="Arial"/>
          <w:color w:val="000000" w:themeColor="text1"/>
          <w:sz w:val="24"/>
          <w:szCs w:val="24"/>
        </w:rPr>
        <w:t xml:space="preserve"> February 2023). </w:t>
      </w:r>
    </w:p>
    <w:p w:rsidRPr="005701D3" w:rsidR="00706AD3" w:rsidP="00EC0FEC" w:rsidRDefault="00706AD3" w14:paraId="6D6D23C2" w14:textId="67D5687F">
      <w:pPr>
        <w:ind w:firstLine="720"/>
        <w:rPr>
          <w:rFonts w:ascii="Arial" w:hAnsi="Arial" w:cs="Arial"/>
          <w:color w:val="000000" w:themeColor="text1"/>
          <w:sz w:val="24"/>
          <w:szCs w:val="24"/>
          <w:shd w:val="clear" w:color="auto" w:fill="FFFFFF"/>
        </w:rPr>
      </w:pPr>
      <w:r w:rsidRPr="005701D3">
        <w:rPr>
          <w:rFonts w:ascii="Arial" w:hAnsi="Arial" w:cs="Arial"/>
          <w:color w:val="000000" w:themeColor="text1"/>
          <w:sz w:val="24"/>
          <w:szCs w:val="24"/>
          <w:shd w:val="clear" w:color="auto" w:fill="FFFFFF"/>
        </w:rPr>
        <w:t>Chevalier, S. </w:t>
      </w:r>
      <w:r w:rsidRPr="005701D3" w:rsidR="00DD0FC5">
        <w:rPr>
          <w:rFonts w:ascii="Arial" w:hAnsi="Arial" w:cs="Arial"/>
          <w:color w:val="000000" w:themeColor="text1"/>
          <w:sz w:val="24"/>
          <w:szCs w:val="24"/>
          <w:shd w:val="clear" w:color="auto" w:fill="FFFFFF"/>
        </w:rPr>
        <w:t>Colombat, P. Lejeune, J. Guglielmin, B. Bouquet, M. Aubouin- Bonnaventure, J. C</w:t>
      </w:r>
      <w:r w:rsidRPr="005701D3" w:rsidR="00FB75D3">
        <w:rPr>
          <w:rFonts w:ascii="Arial" w:hAnsi="Arial" w:cs="Arial"/>
          <w:color w:val="000000" w:themeColor="text1"/>
          <w:sz w:val="24"/>
          <w:szCs w:val="24"/>
          <w:shd w:val="clear" w:color="auto" w:fill="FFFFFF"/>
        </w:rPr>
        <w:t>oillot, H. and Fouquerea, E.</w:t>
      </w:r>
      <w:r w:rsidRPr="005701D3">
        <w:rPr>
          <w:rFonts w:ascii="Arial" w:hAnsi="Arial" w:cs="Arial"/>
          <w:color w:val="000000" w:themeColor="text1"/>
          <w:sz w:val="24"/>
          <w:szCs w:val="24"/>
          <w:shd w:val="clear" w:color="auto" w:fill="FFFFFF"/>
        </w:rPr>
        <w:t> (2022)</w:t>
      </w:r>
      <w:r w:rsidRPr="005701D3" w:rsidR="009E02AE">
        <w:rPr>
          <w:rFonts w:ascii="Arial" w:hAnsi="Arial" w:cs="Arial"/>
          <w:color w:val="000000" w:themeColor="text1"/>
          <w:sz w:val="24"/>
          <w:szCs w:val="24"/>
          <w:shd w:val="clear" w:color="auto" w:fill="FFFFFF"/>
        </w:rPr>
        <w:t>.</w:t>
      </w:r>
      <w:r w:rsidRPr="005701D3">
        <w:rPr>
          <w:rFonts w:ascii="Arial" w:hAnsi="Arial" w:cs="Arial"/>
          <w:color w:val="000000" w:themeColor="text1"/>
          <w:sz w:val="24"/>
          <w:szCs w:val="24"/>
          <w:shd w:val="clear" w:color="auto" w:fill="FFFFFF"/>
        </w:rPr>
        <w:t xml:space="preserve"> ‘Recognition of radiographers in the workplace: Why </w:t>
      </w:r>
      <w:proofErr w:type="gramStart"/>
      <w:r w:rsidRPr="005701D3">
        <w:rPr>
          <w:rFonts w:ascii="Arial" w:hAnsi="Arial" w:cs="Arial"/>
          <w:color w:val="000000" w:themeColor="text1"/>
          <w:sz w:val="24"/>
          <w:szCs w:val="24"/>
          <w:shd w:val="clear" w:color="auto" w:fill="FFFFFF"/>
        </w:rPr>
        <w:t>it</w:t>
      </w:r>
      <w:proofErr w:type="gramEnd"/>
      <w:r w:rsidRPr="005701D3">
        <w:rPr>
          <w:rFonts w:ascii="Arial" w:hAnsi="Arial" w:cs="Arial"/>
          <w:color w:val="000000" w:themeColor="text1"/>
          <w:sz w:val="24"/>
          <w:szCs w:val="24"/>
          <w:shd w:val="clear" w:color="auto" w:fill="FFFFFF"/>
        </w:rPr>
        <w:t xml:space="preserve"> matters’, </w:t>
      </w:r>
      <w:r w:rsidRPr="005701D3">
        <w:rPr>
          <w:rFonts w:ascii="Arial" w:hAnsi="Arial" w:cs="Arial"/>
          <w:i/>
          <w:iCs/>
          <w:color w:val="000000" w:themeColor="text1"/>
          <w:sz w:val="24"/>
          <w:szCs w:val="24"/>
          <w:shd w:val="clear" w:color="auto" w:fill="FFFFFF"/>
        </w:rPr>
        <w:t>Radiography</w:t>
      </w:r>
      <w:r w:rsidRPr="005701D3">
        <w:rPr>
          <w:rFonts w:ascii="Arial" w:hAnsi="Arial" w:cs="Arial"/>
          <w:color w:val="000000" w:themeColor="text1"/>
          <w:sz w:val="24"/>
          <w:szCs w:val="24"/>
          <w:shd w:val="clear" w:color="auto" w:fill="FFFFFF"/>
        </w:rPr>
        <w:t xml:space="preserve">, 28(3), pp. 648–653. Available at: </w:t>
      </w:r>
      <w:hyperlink w:history="1" r:id="rId10">
        <w:r w:rsidRPr="005701D3" w:rsidR="007F7184">
          <w:rPr>
            <w:rStyle w:val="Hyperlink"/>
            <w:rFonts w:ascii="Arial" w:hAnsi="Arial" w:cs="Arial"/>
            <w:color w:val="000000" w:themeColor="text1"/>
            <w:sz w:val="24"/>
            <w:szCs w:val="24"/>
            <w:shd w:val="clear" w:color="auto" w:fill="FFFFFF"/>
          </w:rPr>
          <w:t>https://doi.org/10.1016/j.radi.2022.05.001</w:t>
        </w:r>
      </w:hyperlink>
      <w:r w:rsidRPr="005701D3">
        <w:rPr>
          <w:rFonts w:ascii="Arial" w:hAnsi="Arial" w:cs="Arial"/>
          <w:color w:val="000000" w:themeColor="text1"/>
          <w:sz w:val="24"/>
          <w:szCs w:val="24"/>
          <w:shd w:val="clear" w:color="auto" w:fill="FFFFFF"/>
        </w:rPr>
        <w:t>.</w:t>
      </w:r>
    </w:p>
    <w:p w:rsidRPr="005701D3" w:rsidR="006C7C1E" w:rsidP="00EC0FEC" w:rsidRDefault="006C7C1E" w14:paraId="37437294" w14:textId="5B18DEC9">
      <w:pPr>
        <w:ind w:firstLine="720"/>
        <w:rPr>
          <w:rFonts w:ascii="Arial" w:hAnsi="Arial" w:cs="Arial"/>
          <w:color w:val="000000" w:themeColor="text1"/>
          <w:sz w:val="24"/>
          <w:szCs w:val="24"/>
          <w:shd w:val="clear" w:color="auto" w:fill="FFFFFF"/>
        </w:rPr>
      </w:pPr>
      <w:r w:rsidRPr="005701D3">
        <w:rPr>
          <w:rFonts w:ascii="Arial" w:hAnsi="Arial" w:cs="Arial"/>
          <w:color w:val="000000" w:themeColor="text1"/>
          <w:sz w:val="24"/>
          <w:szCs w:val="24"/>
          <w:shd w:val="clear" w:color="auto" w:fill="FFFFFF"/>
        </w:rPr>
        <w:t>CIPD. (</w:t>
      </w:r>
      <w:proofErr w:type="gramStart"/>
      <w:r w:rsidRPr="005701D3">
        <w:rPr>
          <w:rFonts w:ascii="Arial" w:hAnsi="Arial" w:cs="Arial"/>
          <w:color w:val="000000" w:themeColor="text1"/>
          <w:sz w:val="24"/>
          <w:szCs w:val="24"/>
          <w:shd w:val="clear" w:color="auto" w:fill="FFFFFF"/>
        </w:rPr>
        <w:t>no</w:t>
      </w:r>
      <w:proofErr w:type="gramEnd"/>
      <w:r w:rsidRPr="005701D3">
        <w:rPr>
          <w:rFonts w:ascii="Arial" w:hAnsi="Arial" w:cs="Arial"/>
          <w:color w:val="000000" w:themeColor="text1"/>
          <w:sz w:val="24"/>
          <w:szCs w:val="24"/>
          <w:shd w:val="clear" w:color="auto" w:fill="FFFFFF"/>
        </w:rPr>
        <w:t xml:space="preserve"> date</w:t>
      </w:r>
      <w:r w:rsidRPr="005701D3" w:rsidR="003020D3">
        <w:rPr>
          <w:rFonts w:ascii="Arial" w:hAnsi="Arial" w:cs="Arial"/>
          <w:color w:val="000000" w:themeColor="text1"/>
          <w:sz w:val="24"/>
          <w:szCs w:val="24"/>
          <w:shd w:val="clear" w:color="auto" w:fill="FFFFFF"/>
        </w:rPr>
        <w:t xml:space="preserve"> a</w:t>
      </w:r>
      <w:r w:rsidRPr="005701D3">
        <w:rPr>
          <w:rFonts w:ascii="Arial" w:hAnsi="Arial" w:cs="Arial"/>
          <w:color w:val="000000" w:themeColor="text1"/>
          <w:sz w:val="24"/>
          <w:szCs w:val="24"/>
          <w:shd w:val="clear" w:color="auto" w:fill="FFFFFF"/>
        </w:rPr>
        <w:t xml:space="preserve">). </w:t>
      </w:r>
      <w:r w:rsidRPr="005701D3">
        <w:rPr>
          <w:rFonts w:ascii="Arial" w:hAnsi="Arial" w:cs="Arial"/>
          <w:i/>
          <w:iCs/>
          <w:color w:val="000000" w:themeColor="text1"/>
          <w:sz w:val="24"/>
          <w:szCs w:val="24"/>
          <w:shd w:val="clear" w:color="auto" w:fill="FFFFFF"/>
        </w:rPr>
        <w:t>Overcoming barriers.</w:t>
      </w:r>
      <w:r w:rsidRPr="005701D3">
        <w:rPr>
          <w:rFonts w:ascii="Arial" w:hAnsi="Arial" w:cs="Arial"/>
          <w:color w:val="000000" w:themeColor="text1"/>
          <w:sz w:val="24"/>
          <w:szCs w:val="24"/>
          <w:shd w:val="clear" w:color="auto" w:fill="FFFFFF"/>
        </w:rPr>
        <w:t xml:space="preserve"> CIPD. Available at:</w:t>
      </w:r>
      <w:r w:rsidRPr="005701D3">
        <w:rPr>
          <w:rFonts w:ascii="Arial" w:hAnsi="Arial" w:cs="Arial"/>
          <w:color w:val="000000" w:themeColor="text1"/>
          <w:sz w:val="24"/>
          <w:szCs w:val="24"/>
        </w:rPr>
        <w:t xml:space="preserve"> </w:t>
      </w:r>
      <w:hyperlink w:history="1" r:id="rId11">
        <w:r w:rsidRPr="005701D3">
          <w:rPr>
            <w:rStyle w:val="Hyperlink"/>
            <w:rFonts w:ascii="Arial" w:hAnsi="Arial" w:cs="Arial"/>
            <w:color w:val="000000" w:themeColor="text1"/>
            <w:sz w:val="24"/>
            <w:szCs w:val="24"/>
            <w:shd w:val="clear" w:color="auto" w:fill="FFFFFF"/>
          </w:rPr>
          <w:t>https://www.cipd.co.uk/knowledge/fundamentals/people/line-manager/overcoming-barriers-quiz</w:t>
        </w:r>
      </w:hyperlink>
      <w:r w:rsidRPr="005701D3">
        <w:rPr>
          <w:rFonts w:ascii="Arial" w:hAnsi="Arial" w:cs="Arial"/>
          <w:color w:val="000000" w:themeColor="text1"/>
          <w:sz w:val="24"/>
          <w:szCs w:val="24"/>
          <w:shd w:val="clear" w:color="auto" w:fill="FFFFFF"/>
        </w:rPr>
        <w:t xml:space="preserve">  (Accessed: 18</w:t>
      </w:r>
      <w:r w:rsidRPr="005701D3">
        <w:rPr>
          <w:rFonts w:ascii="Arial" w:hAnsi="Arial" w:cs="Arial"/>
          <w:color w:val="000000" w:themeColor="text1"/>
          <w:sz w:val="24"/>
          <w:szCs w:val="24"/>
          <w:shd w:val="clear" w:color="auto" w:fill="FFFFFF"/>
          <w:vertAlign w:val="superscript"/>
        </w:rPr>
        <w:t>th</w:t>
      </w:r>
      <w:r w:rsidRPr="005701D3">
        <w:rPr>
          <w:rFonts w:ascii="Arial" w:hAnsi="Arial" w:cs="Arial"/>
          <w:color w:val="000000" w:themeColor="text1"/>
          <w:sz w:val="24"/>
          <w:szCs w:val="24"/>
          <w:shd w:val="clear" w:color="auto" w:fill="FFFFFF"/>
        </w:rPr>
        <w:t xml:space="preserve"> February 2023). </w:t>
      </w:r>
    </w:p>
    <w:p w:rsidRPr="005701D3" w:rsidR="003020D3" w:rsidP="00EC0FEC" w:rsidRDefault="003020D3" w14:paraId="6427B3C3" w14:textId="4CA7823E">
      <w:pPr>
        <w:ind w:firstLine="720"/>
        <w:rPr>
          <w:rFonts w:ascii="Arial" w:hAnsi="Arial" w:cs="Arial"/>
          <w:color w:val="000000" w:themeColor="text1"/>
          <w:sz w:val="24"/>
          <w:szCs w:val="24"/>
          <w:shd w:val="clear" w:color="auto" w:fill="FFFFFF"/>
        </w:rPr>
      </w:pPr>
      <w:r w:rsidRPr="005701D3">
        <w:rPr>
          <w:rFonts w:ascii="Arial" w:hAnsi="Arial" w:cs="Arial"/>
          <w:color w:val="000000" w:themeColor="text1"/>
          <w:sz w:val="24"/>
          <w:szCs w:val="24"/>
          <w:shd w:val="clear" w:color="auto" w:fill="FFFFFF"/>
        </w:rPr>
        <w:t>CIPD. (</w:t>
      </w:r>
      <w:proofErr w:type="gramStart"/>
      <w:r w:rsidRPr="005701D3">
        <w:rPr>
          <w:rFonts w:ascii="Arial" w:hAnsi="Arial" w:cs="Arial"/>
          <w:color w:val="000000" w:themeColor="text1"/>
          <w:sz w:val="24"/>
          <w:szCs w:val="24"/>
          <w:shd w:val="clear" w:color="auto" w:fill="FFFFFF"/>
        </w:rPr>
        <w:t>no</w:t>
      </w:r>
      <w:proofErr w:type="gramEnd"/>
      <w:r w:rsidRPr="005701D3">
        <w:rPr>
          <w:rFonts w:ascii="Arial" w:hAnsi="Arial" w:cs="Arial"/>
          <w:color w:val="000000" w:themeColor="text1"/>
          <w:sz w:val="24"/>
          <w:szCs w:val="24"/>
          <w:shd w:val="clear" w:color="auto" w:fill="FFFFFF"/>
        </w:rPr>
        <w:t xml:space="preserve"> date b). </w:t>
      </w:r>
      <w:r w:rsidRPr="005701D3">
        <w:rPr>
          <w:rFonts w:ascii="Arial" w:hAnsi="Arial" w:cs="Arial"/>
          <w:i/>
          <w:iCs/>
          <w:color w:val="000000" w:themeColor="text1"/>
          <w:sz w:val="24"/>
          <w:szCs w:val="24"/>
          <w:shd w:val="clear" w:color="auto" w:fill="FFFFFF"/>
        </w:rPr>
        <w:t>Introduction for line managers.</w:t>
      </w:r>
      <w:r w:rsidRPr="005701D3">
        <w:rPr>
          <w:rFonts w:ascii="Arial" w:hAnsi="Arial" w:cs="Arial"/>
          <w:color w:val="000000" w:themeColor="text1"/>
          <w:sz w:val="24"/>
          <w:szCs w:val="24"/>
          <w:shd w:val="clear" w:color="auto" w:fill="FFFFFF"/>
        </w:rPr>
        <w:t xml:space="preserve"> CIPD. Available at: </w:t>
      </w:r>
      <w:hyperlink w:history="1" r:id="rId12">
        <w:r w:rsidRPr="005701D3">
          <w:rPr>
            <w:rStyle w:val="Hyperlink"/>
            <w:rFonts w:ascii="Arial" w:hAnsi="Arial" w:cs="Arial"/>
            <w:color w:val="000000" w:themeColor="text1"/>
            <w:sz w:val="24"/>
            <w:szCs w:val="24"/>
            <w:shd w:val="clear" w:color="auto" w:fill="FFFFFF"/>
          </w:rPr>
          <w:t>https://www.cipd.co.uk/knowledge/fundamentals/people/line-manager/introduction-to-support-materials</w:t>
        </w:r>
      </w:hyperlink>
      <w:r w:rsidRPr="005701D3">
        <w:rPr>
          <w:rFonts w:ascii="Arial" w:hAnsi="Arial" w:cs="Arial"/>
          <w:color w:val="000000" w:themeColor="text1"/>
          <w:sz w:val="24"/>
          <w:szCs w:val="24"/>
          <w:shd w:val="clear" w:color="auto" w:fill="FFFFFF"/>
        </w:rPr>
        <w:t xml:space="preserve"> (Accessed: 18</w:t>
      </w:r>
      <w:r w:rsidRPr="005701D3">
        <w:rPr>
          <w:rFonts w:ascii="Arial" w:hAnsi="Arial" w:cs="Arial"/>
          <w:color w:val="000000" w:themeColor="text1"/>
          <w:sz w:val="24"/>
          <w:szCs w:val="24"/>
          <w:shd w:val="clear" w:color="auto" w:fill="FFFFFF"/>
          <w:vertAlign w:val="superscript"/>
        </w:rPr>
        <w:t>th</w:t>
      </w:r>
      <w:r w:rsidRPr="005701D3">
        <w:rPr>
          <w:rFonts w:ascii="Arial" w:hAnsi="Arial" w:cs="Arial"/>
          <w:color w:val="000000" w:themeColor="text1"/>
          <w:sz w:val="24"/>
          <w:szCs w:val="24"/>
          <w:shd w:val="clear" w:color="auto" w:fill="FFFFFF"/>
        </w:rPr>
        <w:t xml:space="preserve"> February 2023). </w:t>
      </w:r>
    </w:p>
    <w:p w:rsidRPr="005701D3" w:rsidR="007F7184" w:rsidP="00EC0FEC" w:rsidRDefault="007F7184" w14:paraId="7E82EF5D" w14:textId="3D0C67D0">
      <w:pPr>
        <w:ind w:firstLine="720"/>
        <w:rPr>
          <w:rFonts w:ascii="Arial" w:hAnsi="Arial" w:eastAsia="Arial" w:cs="Arial"/>
          <w:color w:val="000000" w:themeColor="text1"/>
          <w:sz w:val="24"/>
          <w:szCs w:val="24"/>
        </w:rPr>
      </w:pPr>
      <w:r w:rsidRPr="005701D3">
        <w:rPr>
          <w:rFonts w:ascii="Arial" w:hAnsi="Arial" w:cs="Arial"/>
          <w:color w:val="000000" w:themeColor="text1"/>
          <w:sz w:val="24"/>
          <w:szCs w:val="24"/>
          <w:shd w:val="clear" w:color="auto" w:fill="FFFFFF"/>
        </w:rPr>
        <w:t xml:space="preserve">CIPD. (2017). </w:t>
      </w:r>
      <w:r w:rsidRPr="005701D3">
        <w:rPr>
          <w:rFonts w:ascii="Arial" w:hAnsi="Arial" w:cs="Arial"/>
          <w:i/>
          <w:iCs/>
          <w:color w:val="000000" w:themeColor="text1"/>
          <w:sz w:val="24"/>
          <w:szCs w:val="24"/>
          <w:shd w:val="clear" w:color="auto" w:fill="FFFFFF"/>
        </w:rPr>
        <w:t>Line managers play crucial role in supporting employee well-being and enga</w:t>
      </w:r>
      <w:r w:rsidRPr="005701D3" w:rsidR="00013947">
        <w:rPr>
          <w:rFonts w:ascii="Arial" w:hAnsi="Arial" w:cs="Arial"/>
          <w:i/>
          <w:iCs/>
          <w:color w:val="000000" w:themeColor="text1"/>
          <w:sz w:val="24"/>
          <w:szCs w:val="24"/>
          <w:shd w:val="clear" w:color="auto" w:fill="FFFFFF"/>
        </w:rPr>
        <w:t xml:space="preserve">gement. </w:t>
      </w:r>
      <w:r w:rsidRPr="005701D3" w:rsidR="00013947">
        <w:rPr>
          <w:rFonts w:ascii="Arial" w:hAnsi="Arial" w:cs="Arial"/>
          <w:color w:val="000000" w:themeColor="text1"/>
          <w:sz w:val="24"/>
          <w:szCs w:val="24"/>
          <w:shd w:val="clear" w:color="auto" w:fill="FFFFFF"/>
        </w:rPr>
        <w:t>CIPD. Available at:</w:t>
      </w:r>
      <w:r w:rsidRPr="005701D3" w:rsidR="00013947">
        <w:rPr>
          <w:rFonts w:ascii="Arial" w:hAnsi="Arial" w:cs="Arial"/>
          <w:color w:val="000000" w:themeColor="text1"/>
          <w:sz w:val="24"/>
          <w:szCs w:val="24"/>
        </w:rPr>
        <w:t xml:space="preserve"> </w:t>
      </w:r>
      <w:hyperlink w:history="1" r:id="rId13">
        <w:r w:rsidRPr="005701D3" w:rsidR="00013947">
          <w:rPr>
            <w:rStyle w:val="Hyperlink"/>
            <w:rFonts w:ascii="Arial" w:hAnsi="Arial" w:cs="Arial"/>
            <w:color w:val="000000" w:themeColor="text1"/>
            <w:sz w:val="24"/>
            <w:szCs w:val="24"/>
            <w:shd w:val="clear" w:color="auto" w:fill="FFFFFF"/>
          </w:rPr>
          <w:t>https://www.cipd.co.uk/news-views/news-articles/line-managers-support-wellbeing-engagement</w:t>
        </w:r>
      </w:hyperlink>
      <w:r w:rsidRPr="005701D3" w:rsidR="00013947">
        <w:rPr>
          <w:rFonts w:ascii="Arial" w:hAnsi="Arial" w:cs="Arial"/>
          <w:color w:val="000000" w:themeColor="text1"/>
          <w:sz w:val="24"/>
          <w:szCs w:val="24"/>
          <w:shd w:val="clear" w:color="auto" w:fill="FFFFFF"/>
        </w:rPr>
        <w:t xml:space="preserve">  (Accessed: 18</w:t>
      </w:r>
      <w:r w:rsidRPr="005701D3" w:rsidR="00013947">
        <w:rPr>
          <w:rFonts w:ascii="Arial" w:hAnsi="Arial" w:cs="Arial"/>
          <w:color w:val="000000" w:themeColor="text1"/>
          <w:sz w:val="24"/>
          <w:szCs w:val="24"/>
          <w:shd w:val="clear" w:color="auto" w:fill="FFFFFF"/>
          <w:vertAlign w:val="superscript"/>
        </w:rPr>
        <w:t>th</w:t>
      </w:r>
      <w:r w:rsidRPr="005701D3" w:rsidR="00013947">
        <w:rPr>
          <w:rFonts w:ascii="Arial" w:hAnsi="Arial" w:cs="Arial"/>
          <w:color w:val="000000" w:themeColor="text1"/>
          <w:sz w:val="24"/>
          <w:szCs w:val="24"/>
          <w:shd w:val="clear" w:color="auto" w:fill="FFFFFF"/>
        </w:rPr>
        <w:t xml:space="preserve"> February 2023). </w:t>
      </w:r>
    </w:p>
    <w:p w:rsidRPr="005701D3" w:rsidR="004062B8" w:rsidP="00EC0FEC" w:rsidRDefault="004062B8" w14:paraId="6977B3B2" w14:textId="3DE6FEF1">
      <w:pPr>
        <w:ind w:firstLine="720"/>
        <w:rPr>
          <w:rFonts w:ascii="Arial" w:hAnsi="Arial" w:eastAsia="Arial" w:cs="Arial"/>
          <w:color w:val="000000" w:themeColor="text1"/>
          <w:sz w:val="24"/>
          <w:szCs w:val="24"/>
        </w:rPr>
      </w:pPr>
      <w:r w:rsidRPr="005701D3">
        <w:rPr>
          <w:rFonts w:ascii="Arial" w:hAnsi="Arial" w:eastAsia="Arial" w:cs="Arial"/>
          <w:color w:val="000000" w:themeColor="text1"/>
          <w:sz w:val="24"/>
          <w:szCs w:val="24"/>
        </w:rPr>
        <w:t xml:space="preserve">GALLUP (2022). </w:t>
      </w:r>
      <w:r w:rsidRPr="005701D3">
        <w:rPr>
          <w:rFonts w:ascii="Arial" w:hAnsi="Arial" w:eastAsia="Arial" w:cs="Arial"/>
          <w:i/>
          <w:iCs/>
          <w:color w:val="000000" w:themeColor="text1"/>
          <w:sz w:val="24"/>
          <w:szCs w:val="24"/>
        </w:rPr>
        <w:t xml:space="preserve">Unleashing the human </w:t>
      </w:r>
      <w:r w:rsidRPr="005701D3" w:rsidR="00C375B5">
        <w:rPr>
          <w:rFonts w:ascii="Arial" w:hAnsi="Arial" w:eastAsia="Arial" w:cs="Arial"/>
          <w:i/>
          <w:iCs/>
          <w:color w:val="000000" w:themeColor="text1"/>
          <w:sz w:val="24"/>
          <w:szCs w:val="24"/>
        </w:rPr>
        <w:t>elements</w:t>
      </w:r>
      <w:r w:rsidRPr="005701D3">
        <w:rPr>
          <w:rFonts w:ascii="Arial" w:hAnsi="Arial" w:eastAsia="Arial" w:cs="Arial"/>
          <w:i/>
          <w:iCs/>
          <w:color w:val="000000" w:themeColor="text1"/>
          <w:sz w:val="24"/>
          <w:szCs w:val="24"/>
        </w:rPr>
        <w:t xml:space="preserve"> at work: transforming workplaces through recognition</w:t>
      </w:r>
      <w:r w:rsidRPr="005701D3">
        <w:rPr>
          <w:rFonts w:ascii="Arial" w:hAnsi="Arial" w:eastAsia="Arial" w:cs="Arial"/>
          <w:color w:val="000000" w:themeColor="text1"/>
          <w:sz w:val="24"/>
          <w:szCs w:val="24"/>
        </w:rPr>
        <w:t>. GALLUP</w:t>
      </w:r>
      <w:r w:rsidRPr="005701D3" w:rsidR="00C375B5">
        <w:rPr>
          <w:rFonts w:ascii="Arial" w:hAnsi="Arial" w:eastAsia="Arial" w:cs="Arial"/>
          <w:color w:val="000000" w:themeColor="text1"/>
          <w:sz w:val="24"/>
          <w:szCs w:val="24"/>
        </w:rPr>
        <w:t>: Washington.</w:t>
      </w:r>
    </w:p>
    <w:p w:rsidRPr="005701D3" w:rsidR="00FC013A" w:rsidP="00EC0FEC" w:rsidRDefault="00FC013A" w14:paraId="61CF3333" w14:textId="7D09228A">
      <w:pPr>
        <w:ind w:firstLine="720"/>
        <w:rPr>
          <w:rFonts w:ascii="Arial" w:hAnsi="Arial" w:eastAsia="Arial" w:cs="Arial"/>
          <w:color w:val="000000" w:themeColor="text1"/>
          <w:sz w:val="24"/>
          <w:szCs w:val="24"/>
        </w:rPr>
      </w:pPr>
      <w:r w:rsidRPr="005701D3">
        <w:rPr>
          <w:rFonts w:ascii="Arial" w:hAnsi="Arial" w:eastAsia="Arial" w:cs="Arial"/>
          <w:color w:val="000000" w:themeColor="text1"/>
          <w:sz w:val="24"/>
          <w:szCs w:val="24"/>
        </w:rPr>
        <w:lastRenderedPageBreak/>
        <w:t>Hywel Dda University Health Board. (202</w:t>
      </w:r>
      <w:r w:rsidRPr="005701D3" w:rsidR="00BF132A">
        <w:rPr>
          <w:rFonts w:ascii="Arial" w:hAnsi="Arial" w:eastAsia="Arial" w:cs="Arial"/>
          <w:color w:val="000000" w:themeColor="text1"/>
          <w:sz w:val="24"/>
          <w:szCs w:val="24"/>
        </w:rPr>
        <w:t>0</w:t>
      </w:r>
      <w:r w:rsidRPr="005701D3">
        <w:rPr>
          <w:rFonts w:ascii="Arial" w:hAnsi="Arial" w:eastAsia="Arial" w:cs="Arial"/>
          <w:color w:val="000000" w:themeColor="text1"/>
          <w:sz w:val="24"/>
          <w:szCs w:val="24"/>
        </w:rPr>
        <w:t xml:space="preserve">). </w:t>
      </w:r>
      <w:r w:rsidRPr="005701D3" w:rsidR="00BF132A">
        <w:rPr>
          <w:rStyle w:val="normaltextrun"/>
          <w:rFonts w:ascii="Arial" w:hAnsi="Arial" w:cs="Arial"/>
          <w:i/>
          <w:iCs/>
          <w:color w:val="000000" w:themeColor="text1"/>
          <w:sz w:val="24"/>
          <w:szCs w:val="24"/>
          <w:shd w:val="clear" w:color="auto" w:fill="FFFFFF"/>
        </w:rPr>
        <w:t xml:space="preserve">Workforce, organisational </w:t>
      </w:r>
      <w:proofErr w:type="gramStart"/>
      <w:r w:rsidRPr="005701D3" w:rsidR="00BF132A">
        <w:rPr>
          <w:rStyle w:val="normaltextrun"/>
          <w:rFonts w:ascii="Arial" w:hAnsi="Arial" w:cs="Arial"/>
          <w:i/>
          <w:iCs/>
          <w:color w:val="000000" w:themeColor="text1"/>
          <w:sz w:val="24"/>
          <w:szCs w:val="24"/>
          <w:shd w:val="clear" w:color="auto" w:fill="FFFFFF"/>
        </w:rPr>
        <w:t>development</w:t>
      </w:r>
      <w:proofErr w:type="gramEnd"/>
      <w:r w:rsidRPr="005701D3" w:rsidR="00BF132A">
        <w:rPr>
          <w:rStyle w:val="normaltextrun"/>
          <w:rFonts w:ascii="Arial" w:hAnsi="Arial" w:cs="Arial"/>
          <w:i/>
          <w:iCs/>
          <w:color w:val="000000" w:themeColor="text1"/>
          <w:sz w:val="24"/>
          <w:szCs w:val="24"/>
          <w:shd w:val="clear" w:color="auto" w:fill="FFFFFF"/>
        </w:rPr>
        <w:t xml:space="preserve"> and education strategy 2020-2030.</w:t>
      </w:r>
      <w:r w:rsidRPr="005701D3" w:rsidR="00BF132A">
        <w:rPr>
          <w:rStyle w:val="normaltextrun"/>
          <w:rFonts w:ascii="Arial" w:hAnsi="Arial" w:cs="Arial"/>
          <w:color w:val="000000" w:themeColor="text1"/>
          <w:sz w:val="24"/>
          <w:szCs w:val="24"/>
          <w:shd w:val="clear" w:color="auto" w:fill="FFFFFF"/>
        </w:rPr>
        <w:t xml:space="preserve"> Internal document. Hywel Dda University Health Board. Unpublished. </w:t>
      </w:r>
      <w:r w:rsidRPr="005701D3" w:rsidR="00BF132A">
        <w:rPr>
          <w:rStyle w:val="eop"/>
          <w:rFonts w:ascii="Arial" w:hAnsi="Arial" w:cs="Arial"/>
          <w:color w:val="000000" w:themeColor="text1"/>
          <w:sz w:val="24"/>
          <w:szCs w:val="24"/>
          <w:shd w:val="clear" w:color="auto" w:fill="FFFFFF"/>
        </w:rPr>
        <w:t> </w:t>
      </w:r>
    </w:p>
    <w:p w:rsidRPr="005701D3" w:rsidR="065707E9" w:rsidP="00A314F9" w:rsidRDefault="00FE4BA8" w14:paraId="21BEECE9" w14:textId="7AF0A207">
      <w:pPr>
        <w:spacing w:line="257" w:lineRule="auto"/>
        <w:ind w:firstLine="720"/>
        <w:rPr>
          <w:rFonts w:ascii="Arial" w:hAnsi="Arial" w:eastAsia="Arial" w:cs="Arial"/>
          <w:color w:val="000000" w:themeColor="text1"/>
          <w:sz w:val="24"/>
          <w:szCs w:val="24"/>
        </w:rPr>
      </w:pPr>
      <w:r w:rsidRPr="005701D3">
        <w:rPr>
          <w:rFonts w:ascii="Arial" w:hAnsi="Arial" w:eastAsia="Arial" w:cs="Arial"/>
          <w:color w:val="000000" w:themeColor="text1"/>
          <w:sz w:val="24"/>
          <w:szCs w:val="24"/>
        </w:rPr>
        <w:t xml:space="preserve">Hywel Dda University Health Board. (2022). </w:t>
      </w:r>
      <w:r w:rsidRPr="005701D3">
        <w:rPr>
          <w:rFonts w:ascii="Arial" w:hAnsi="Arial" w:eastAsia="Arial" w:cs="Arial"/>
          <w:i/>
          <w:iCs/>
          <w:color w:val="000000" w:themeColor="text1"/>
          <w:sz w:val="24"/>
          <w:szCs w:val="24"/>
        </w:rPr>
        <w:t xml:space="preserve">A guide to preventing burnout for </w:t>
      </w:r>
      <w:r w:rsidRPr="005701D3" w:rsidR="64E676B4">
        <w:rPr>
          <w:rFonts w:ascii="Arial" w:hAnsi="Arial" w:eastAsia="Arial" w:cs="Arial"/>
          <w:color w:val="000000" w:themeColor="text1"/>
          <w:sz w:val="24"/>
          <w:szCs w:val="24"/>
        </w:rPr>
        <w:t>Internal document. Hywel Dda University Health Board. Unpublished.</w:t>
      </w:r>
    </w:p>
    <w:p w:rsidRPr="005701D3" w:rsidR="00091B38" w:rsidP="00A314F9" w:rsidRDefault="387F3E04" w14:paraId="10E63C30" w14:textId="1594F887">
      <w:pPr>
        <w:spacing w:line="257" w:lineRule="auto"/>
        <w:ind w:firstLine="720"/>
        <w:rPr>
          <w:rFonts w:ascii="Arial" w:hAnsi="Arial" w:eastAsia="Arial" w:cs="Arial"/>
          <w:color w:val="000000" w:themeColor="text1"/>
          <w:sz w:val="24"/>
          <w:szCs w:val="24"/>
        </w:rPr>
      </w:pPr>
      <w:r w:rsidRPr="005701D3">
        <w:rPr>
          <w:rFonts w:ascii="Arial" w:hAnsi="Arial" w:eastAsia="Arial" w:cs="Arial"/>
          <w:color w:val="000000" w:themeColor="text1"/>
          <w:sz w:val="24"/>
          <w:szCs w:val="24"/>
        </w:rPr>
        <w:t>Hywel Dda University Health Board. (2023</w:t>
      </w:r>
      <w:r w:rsidRPr="005701D3" w:rsidR="00091B38">
        <w:rPr>
          <w:rFonts w:ascii="Arial" w:hAnsi="Arial" w:eastAsia="Arial" w:cs="Arial"/>
          <w:color w:val="000000" w:themeColor="text1"/>
          <w:sz w:val="24"/>
          <w:szCs w:val="24"/>
        </w:rPr>
        <w:t>a</w:t>
      </w:r>
      <w:r w:rsidRPr="005701D3">
        <w:rPr>
          <w:rFonts w:ascii="Arial" w:hAnsi="Arial" w:eastAsia="Arial" w:cs="Arial"/>
          <w:color w:val="000000" w:themeColor="text1"/>
          <w:sz w:val="24"/>
          <w:szCs w:val="24"/>
        </w:rPr>
        <w:t xml:space="preserve">). </w:t>
      </w:r>
      <w:r w:rsidRPr="005701D3">
        <w:rPr>
          <w:rFonts w:ascii="Arial" w:hAnsi="Arial" w:eastAsia="Arial" w:cs="Arial"/>
          <w:i/>
          <w:iCs/>
          <w:color w:val="000000" w:themeColor="text1"/>
          <w:sz w:val="24"/>
          <w:szCs w:val="24"/>
        </w:rPr>
        <w:t xml:space="preserve">Appreciated and </w:t>
      </w:r>
      <w:proofErr w:type="gramStart"/>
      <w:r w:rsidRPr="005701D3">
        <w:rPr>
          <w:rFonts w:ascii="Arial" w:hAnsi="Arial" w:eastAsia="Arial" w:cs="Arial"/>
          <w:i/>
          <w:iCs/>
          <w:color w:val="000000" w:themeColor="text1"/>
          <w:sz w:val="24"/>
          <w:szCs w:val="24"/>
        </w:rPr>
        <w:t>Valued</w:t>
      </w:r>
      <w:proofErr w:type="gramEnd"/>
      <w:r w:rsidRPr="005701D3">
        <w:rPr>
          <w:rFonts w:ascii="Arial" w:hAnsi="Arial" w:eastAsia="Arial" w:cs="Arial"/>
          <w:i/>
          <w:iCs/>
          <w:color w:val="000000" w:themeColor="text1"/>
          <w:sz w:val="24"/>
          <w:szCs w:val="24"/>
        </w:rPr>
        <w:t>.</w:t>
      </w:r>
      <w:r w:rsidRPr="005701D3">
        <w:rPr>
          <w:rFonts w:ascii="Arial" w:hAnsi="Arial" w:eastAsia="Arial" w:cs="Arial"/>
          <w:color w:val="000000" w:themeColor="text1"/>
          <w:sz w:val="24"/>
          <w:szCs w:val="24"/>
        </w:rPr>
        <w:t xml:space="preserve"> </w:t>
      </w:r>
      <w:r w:rsidRPr="005701D3" w:rsidR="2F9FE9B7">
        <w:rPr>
          <w:rFonts w:ascii="Arial" w:hAnsi="Arial" w:eastAsia="Arial" w:cs="Arial"/>
          <w:color w:val="000000" w:themeColor="text1"/>
          <w:sz w:val="24"/>
          <w:szCs w:val="24"/>
        </w:rPr>
        <w:t>Internal document. Hywel Dda University Health Board. Unpublished.</w:t>
      </w:r>
    </w:p>
    <w:p w:rsidRPr="005701D3" w:rsidR="009514AA" w:rsidP="003748B8" w:rsidRDefault="009514AA" w14:paraId="3FF8671C" w14:textId="166F5A63">
      <w:pPr>
        <w:ind w:firstLine="720"/>
        <w:rPr>
          <w:rStyle w:val="eop"/>
          <w:rFonts w:ascii="Arial" w:hAnsi="Arial" w:cs="Arial"/>
          <w:color w:val="000000" w:themeColor="text1"/>
          <w:sz w:val="24"/>
          <w:szCs w:val="24"/>
          <w:shd w:val="clear" w:color="auto" w:fill="FFFFFF"/>
        </w:rPr>
      </w:pPr>
      <w:r w:rsidRPr="005701D3">
        <w:rPr>
          <w:rStyle w:val="normaltextrun"/>
          <w:rFonts w:ascii="Arial" w:hAnsi="Arial" w:cs="Arial"/>
          <w:color w:val="000000" w:themeColor="text1"/>
          <w:sz w:val="24"/>
          <w:szCs w:val="24"/>
          <w:shd w:val="clear" w:color="auto" w:fill="FFFFFF"/>
        </w:rPr>
        <w:t>Hywel Dda University Health Board. (2023</w:t>
      </w:r>
      <w:r w:rsidRPr="005701D3" w:rsidR="2A387708">
        <w:rPr>
          <w:rStyle w:val="normaltextrun"/>
          <w:rFonts w:ascii="Arial" w:hAnsi="Arial" w:cs="Arial"/>
          <w:color w:val="000000" w:themeColor="text1"/>
          <w:sz w:val="24"/>
          <w:szCs w:val="24"/>
          <w:shd w:val="clear" w:color="auto" w:fill="FFFFFF"/>
        </w:rPr>
        <w:t>b)</w:t>
      </w:r>
      <w:r w:rsidRPr="005701D3">
        <w:rPr>
          <w:rStyle w:val="normaltextrun"/>
          <w:rFonts w:ascii="Arial" w:hAnsi="Arial" w:cs="Arial"/>
          <w:color w:val="000000" w:themeColor="text1"/>
          <w:sz w:val="24"/>
          <w:szCs w:val="24"/>
          <w:shd w:val="clear" w:color="auto" w:fill="FFFFFF"/>
        </w:rPr>
        <w:t xml:space="preserve">. </w:t>
      </w:r>
      <w:r w:rsidRPr="005701D3">
        <w:rPr>
          <w:rStyle w:val="normaltextrun"/>
          <w:rFonts w:ascii="Arial" w:hAnsi="Arial" w:cs="Arial"/>
          <w:i/>
          <w:iCs/>
          <w:color w:val="000000" w:themeColor="text1"/>
          <w:sz w:val="24"/>
          <w:szCs w:val="24"/>
          <w:shd w:val="clear" w:color="auto" w:fill="FFFFFF"/>
        </w:rPr>
        <w:t>Our Performance</w:t>
      </w:r>
      <w:r w:rsidRPr="005701D3">
        <w:rPr>
          <w:rStyle w:val="normaltextrun"/>
          <w:rFonts w:ascii="Arial" w:hAnsi="Arial" w:cs="Arial"/>
          <w:color w:val="000000" w:themeColor="text1"/>
          <w:sz w:val="24"/>
          <w:szCs w:val="24"/>
          <w:shd w:val="clear" w:color="auto" w:fill="FFFFFF"/>
        </w:rPr>
        <w:t>. Internal document. Hywel Dda University Health Board. Unpublished.</w:t>
      </w:r>
      <w:r w:rsidRPr="005701D3">
        <w:rPr>
          <w:rStyle w:val="eop"/>
          <w:rFonts w:ascii="Arial" w:hAnsi="Arial" w:cs="Arial"/>
          <w:color w:val="000000" w:themeColor="text1"/>
          <w:sz w:val="24"/>
          <w:szCs w:val="24"/>
          <w:shd w:val="clear" w:color="auto" w:fill="FFFFFF"/>
        </w:rPr>
        <w:t> </w:t>
      </w:r>
    </w:p>
    <w:p w:rsidRPr="005701D3" w:rsidR="00297F5D" w:rsidP="00493F0C" w:rsidRDefault="00297F5D" w14:paraId="424E59E7" w14:textId="5DD52D78">
      <w:pPr>
        <w:ind w:firstLine="720"/>
        <w:rPr>
          <w:rFonts w:ascii="Arial" w:hAnsi="Arial" w:cs="Arial"/>
          <w:color w:val="000000" w:themeColor="text1"/>
          <w:sz w:val="24"/>
          <w:szCs w:val="24"/>
        </w:rPr>
      </w:pPr>
      <w:r w:rsidRPr="005701D3">
        <w:rPr>
          <w:rFonts w:ascii="Arial" w:hAnsi="Arial" w:cs="Arial"/>
          <w:color w:val="000000" w:themeColor="text1"/>
          <w:sz w:val="24"/>
          <w:szCs w:val="24"/>
        </w:rPr>
        <w:t>Hywel Dda University Health Board. (2023</w:t>
      </w:r>
      <w:r w:rsidRPr="005701D3" w:rsidR="005701D3">
        <w:rPr>
          <w:rFonts w:ascii="Arial" w:hAnsi="Arial" w:cs="Arial"/>
          <w:color w:val="000000" w:themeColor="text1"/>
          <w:sz w:val="24"/>
          <w:szCs w:val="24"/>
        </w:rPr>
        <w:t>c</w:t>
      </w:r>
      <w:r w:rsidRPr="005701D3">
        <w:rPr>
          <w:rFonts w:ascii="Arial" w:hAnsi="Arial" w:cs="Arial"/>
          <w:color w:val="000000" w:themeColor="text1"/>
          <w:sz w:val="24"/>
          <w:szCs w:val="24"/>
        </w:rPr>
        <w:t xml:space="preserve">). </w:t>
      </w:r>
      <w:r w:rsidRPr="005701D3">
        <w:rPr>
          <w:rFonts w:ascii="Arial" w:hAnsi="Arial" w:cs="Arial"/>
          <w:i/>
          <w:iCs/>
          <w:color w:val="000000" w:themeColor="text1"/>
          <w:sz w:val="24"/>
          <w:szCs w:val="24"/>
        </w:rPr>
        <w:t xml:space="preserve">Exit Interview responses. </w:t>
      </w:r>
      <w:r w:rsidRPr="005701D3">
        <w:rPr>
          <w:rFonts w:ascii="Arial" w:hAnsi="Arial" w:cs="Arial"/>
          <w:color w:val="000000" w:themeColor="text1"/>
          <w:sz w:val="24"/>
          <w:szCs w:val="24"/>
        </w:rPr>
        <w:t>Internal document. Hywel Dda University Health Board. Unpublished.</w:t>
      </w:r>
    </w:p>
    <w:p w:rsidRPr="005701D3" w:rsidR="002F14F8" w:rsidP="002F14F8" w:rsidRDefault="002F14F8" w14:paraId="2430AC44" w14:textId="53DDB002">
      <w:pPr>
        <w:ind w:firstLine="720"/>
        <w:rPr>
          <w:rStyle w:val="eop"/>
          <w:rFonts w:ascii="Arial" w:hAnsi="Arial" w:cs="Arial"/>
          <w:color w:val="000000" w:themeColor="text1"/>
          <w:sz w:val="24"/>
          <w:szCs w:val="24"/>
          <w:shd w:val="clear" w:color="auto" w:fill="FFFFFF"/>
        </w:rPr>
      </w:pPr>
      <w:r w:rsidRPr="005701D3">
        <w:rPr>
          <w:rStyle w:val="eop"/>
          <w:rFonts w:ascii="Arial" w:hAnsi="Arial" w:cs="Arial"/>
          <w:color w:val="000000" w:themeColor="text1"/>
          <w:sz w:val="24"/>
          <w:szCs w:val="24"/>
          <w:shd w:val="clear" w:color="auto" w:fill="FFFFFF"/>
        </w:rPr>
        <w:t>Hywel Dda University Health Board. (2023</w:t>
      </w:r>
      <w:r w:rsidRPr="005701D3" w:rsidR="005701D3">
        <w:rPr>
          <w:rStyle w:val="eop"/>
          <w:rFonts w:ascii="Arial" w:hAnsi="Arial" w:cs="Arial"/>
          <w:color w:val="000000" w:themeColor="text1"/>
          <w:sz w:val="24"/>
          <w:szCs w:val="24"/>
          <w:shd w:val="clear" w:color="auto" w:fill="FFFFFF"/>
        </w:rPr>
        <w:t>d</w:t>
      </w:r>
      <w:r w:rsidRPr="005701D3">
        <w:rPr>
          <w:rStyle w:val="eop"/>
          <w:rFonts w:ascii="Arial" w:hAnsi="Arial" w:cs="Arial"/>
          <w:color w:val="000000" w:themeColor="text1"/>
          <w:sz w:val="24"/>
          <w:szCs w:val="24"/>
          <w:shd w:val="clear" w:color="auto" w:fill="FFFFFF"/>
        </w:rPr>
        <w:t xml:space="preserve">). </w:t>
      </w:r>
      <w:r w:rsidRPr="005701D3">
        <w:rPr>
          <w:rStyle w:val="eop"/>
          <w:rFonts w:ascii="Arial" w:hAnsi="Arial" w:cs="Arial"/>
          <w:i/>
          <w:iCs/>
          <w:color w:val="000000" w:themeColor="text1"/>
          <w:sz w:val="24"/>
          <w:szCs w:val="24"/>
          <w:shd w:val="clear" w:color="auto" w:fill="FFFFFF"/>
        </w:rPr>
        <w:t xml:space="preserve">Performance assurance report as </w:t>
      </w:r>
      <w:proofErr w:type="gramStart"/>
      <w:r w:rsidRPr="005701D3">
        <w:rPr>
          <w:rStyle w:val="eop"/>
          <w:rFonts w:ascii="Arial" w:hAnsi="Arial" w:cs="Arial"/>
          <w:i/>
          <w:iCs/>
          <w:color w:val="000000" w:themeColor="text1"/>
          <w:sz w:val="24"/>
          <w:szCs w:val="24"/>
          <w:shd w:val="clear" w:color="auto" w:fill="FFFFFF"/>
        </w:rPr>
        <w:t>at</w:t>
      </w:r>
      <w:proofErr w:type="gramEnd"/>
      <w:r w:rsidRPr="005701D3">
        <w:rPr>
          <w:rStyle w:val="eop"/>
          <w:rFonts w:ascii="Arial" w:hAnsi="Arial" w:cs="Arial"/>
          <w:i/>
          <w:iCs/>
          <w:color w:val="000000" w:themeColor="text1"/>
          <w:sz w:val="24"/>
          <w:szCs w:val="24"/>
          <w:shd w:val="clear" w:color="auto" w:fill="FFFFFF"/>
        </w:rPr>
        <w:t xml:space="preserve"> November 2022.  </w:t>
      </w:r>
      <w:r w:rsidRPr="005701D3">
        <w:rPr>
          <w:rStyle w:val="eop"/>
          <w:rFonts w:ascii="Arial" w:hAnsi="Arial" w:cs="Arial"/>
          <w:color w:val="000000" w:themeColor="text1"/>
          <w:sz w:val="24"/>
          <w:szCs w:val="24"/>
          <w:shd w:val="clear" w:color="auto" w:fill="FFFFFF"/>
        </w:rPr>
        <w:t xml:space="preserve">Hywel Dda University Health Board. Unpublished. </w:t>
      </w:r>
    </w:p>
    <w:p w:rsidRPr="005701D3" w:rsidR="00E20207" w:rsidP="003748B8" w:rsidRDefault="00E20207" w14:paraId="1AC48993" w14:textId="7C3041D8">
      <w:pPr>
        <w:ind w:firstLine="720"/>
        <w:rPr>
          <w:rFonts w:ascii="Arial" w:hAnsi="Arial" w:cs="Arial"/>
          <w:color w:val="000000" w:themeColor="text1"/>
          <w:sz w:val="24"/>
          <w:szCs w:val="24"/>
          <w:shd w:val="clear" w:color="auto" w:fill="FFFFFF"/>
        </w:rPr>
      </w:pPr>
      <w:proofErr w:type="spellStart"/>
      <w:r w:rsidRPr="005701D3" w:rsidR="00E20207">
        <w:rPr>
          <w:rFonts w:ascii="Arial" w:hAnsi="Arial" w:cs="Arial"/>
          <w:color w:val="000000" w:themeColor="text1"/>
          <w:sz w:val="24"/>
          <w:szCs w:val="24"/>
          <w:shd w:val="clear" w:color="auto" w:fill="FFFFFF"/>
        </w:rPr>
        <w:t>Mamiseishvili</w:t>
      </w:r>
      <w:proofErr w:type="spellEnd"/>
      <w:r w:rsidRPr="005701D3" w:rsidR="00E20207">
        <w:rPr>
          <w:rFonts w:ascii="Arial" w:hAnsi="Arial" w:cs="Arial"/>
          <w:color w:val="000000" w:themeColor="text1"/>
          <w:sz w:val="24"/>
          <w:szCs w:val="24"/>
          <w:shd w:val="clear" w:color="auto" w:fill="FFFFFF"/>
        </w:rPr>
        <w:t>, K. and Lee, D. (2018)</w:t>
      </w:r>
      <w:r w:rsidRPr="005701D3" w:rsidR="007A36DD">
        <w:rPr>
          <w:rFonts w:ascii="Arial" w:hAnsi="Arial" w:cs="Arial"/>
          <w:color w:val="000000" w:themeColor="text1"/>
          <w:sz w:val="24"/>
          <w:szCs w:val="24"/>
          <w:shd w:val="clear" w:color="auto" w:fill="FFFFFF"/>
        </w:rPr>
        <w:t>.</w:t>
      </w:r>
      <w:r w:rsidRPr="005701D3" w:rsidR="00E20207">
        <w:rPr>
          <w:rFonts w:ascii="Arial" w:hAnsi="Arial" w:cs="Arial"/>
          <w:color w:val="000000" w:themeColor="text1"/>
          <w:sz w:val="24"/>
          <w:szCs w:val="24"/>
          <w:shd w:val="clear" w:color="auto" w:fill="FFFFFF"/>
        </w:rPr>
        <w:t xml:space="preserve"> ‘International Faculty Perceptions of Departmental Climate and Workplace Satisfaction’, </w:t>
      </w:r>
      <w:r w:rsidRPr="6B8CB05D" w:rsidR="00E20207">
        <w:rPr>
          <w:rFonts w:ascii="Arial" w:hAnsi="Arial" w:cs="Arial"/>
          <w:i w:val="1"/>
          <w:iCs w:val="1"/>
          <w:color w:val="000000" w:themeColor="text1"/>
          <w:sz w:val="24"/>
          <w:szCs w:val="24"/>
          <w:shd w:val="clear" w:color="auto" w:fill="FFFFFF"/>
        </w:rPr>
        <w:t>Innovative higher education</w:t>
      </w:r>
      <w:r w:rsidRPr="005701D3" w:rsidR="00E20207">
        <w:rPr>
          <w:rFonts w:ascii="Arial" w:hAnsi="Arial" w:cs="Arial"/>
          <w:color w:val="000000" w:themeColor="text1"/>
          <w:sz w:val="24"/>
          <w:szCs w:val="24"/>
          <w:shd w:val="clear" w:color="auto" w:fill="FFFFFF"/>
        </w:rPr>
        <w:t xml:space="preserve">, 43(5), pp. 323–338. </w:t>
      </w:r>
      <w:r w:rsidRPr="005701D3" w:rsidR="417A63CE">
        <w:rPr>
          <w:rFonts w:ascii="Arial" w:hAnsi="Arial" w:cs="Arial"/>
          <w:color w:val="000000" w:themeColor="text1"/>
          <w:sz w:val="24"/>
          <w:szCs w:val="24"/>
          <w:shd w:val="clear" w:color="auto" w:fill="FFFFFF"/>
        </w:rPr>
        <w:t xml:space="preserve">DOI</w:t>
      </w:r>
      <w:r w:rsidRPr="005701D3" w:rsidR="00E20207">
        <w:rPr>
          <w:rFonts w:ascii="Arial" w:hAnsi="Arial" w:cs="Arial"/>
          <w:color w:val="000000" w:themeColor="text1"/>
          <w:sz w:val="24"/>
          <w:szCs w:val="24"/>
          <w:shd w:val="clear" w:color="auto" w:fill="FFFFFF"/>
        </w:rPr>
        <w:t xml:space="preserve">: </w:t>
      </w:r>
      <w:hyperlink w:history="1" r:id="Rbd29ccc4737c4e58">
        <w:r w:rsidRPr="005701D3" w:rsidR="00E20207">
          <w:rPr>
            <w:rStyle w:val="Hyperlink"/>
            <w:rFonts w:ascii="Arial" w:hAnsi="Arial" w:cs="Arial"/>
            <w:color w:val="000000" w:themeColor="text1"/>
            <w:sz w:val="24"/>
            <w:szCs w:val="24"/>
            <w:shd w:val="clear" w:color="auto" w:fill="FFFFFF"/>
          </w:rPr>
          <w:t>https://doi.org/10.1007/s10755-018-9432-4</w:t>
        </w:r>
      </w:hyperlink>
      <w:r w:rsidRPr="005701D3" w:rsidR="00E20207">
        <w:rPr>
          <w:rFonts w:ascii="Arial" w:hAnsi="Arial" w:cs="Arial"/>
          <w:color w:val="000000" w:themeColor="text1"/>
          <w:sz w:val="24"/>
          <w:szCs w:val="24"/>
          <w:shd w:val="clear" w:color="auto" w:fill="FFFFFF"/>
        </w:rPr>
        <w:t>.</w:t>
      </w:r>
    </w:p>
    <w:p w:rsidRPr="005701D3" w:rsidR="006E238B" w:rsidP="003748B8" w:rsidRDefault="006E238B" w14:paraId="43C3C665" w14:textId="67AEC8EA">
      <w:pPr>
        <w:ind w:firstLine="720"/>
        <w:rPr>
          <w:rFonts w:ascii="Arial" w:hAnsi="Arial" w:cs="Arial"/>
          <w:color w:val="000000" w:themeColor="text1"/>
          <w:sz w:val="24"/>
          <w:szCs w:val="24"/>
          <w:shd w:val="clear" w:color="auto" w:fill="FFFFFF"/>
        </w:rPr>
      </w:pPr>
      <w:r w:rsidRPr="005701D3">
        <w:rPr>
          <w:rFonts w:ascii="Arial" w:hAnsi="Arial" w:cs="Arial"/>
          <w:color w:val="000000" w:themeColor="text1"/>
          <w:sz w:val="24"/>
          <w:szCs w:val="24"/>
          <w:shd w:val="clear" w:color="auto" w:fill="FFFFFF"/>
        </w:rPr>
        <w:t>Peters, R.</w:t>
      </w:r>
      <w:r w:rsidRPr="005701D3" w:rsidR="008E3478">
        <w:rPr>
          <w:rFonts w:ascii="Arial" w:hAnsi="Arial" w:cs="Arial"/>
          <w:color w:val="000000" w:themeColor="text1"/>
          <w:sz w:val="24"/>
          <w:szCs w:val="24"/>
          <w:shd w:val="clear" w:color="auto" w:fill="FFFFFF"/>
        </w:rPr>
        <w:t xml:space="preserve"> (2020). </w:t>
      </w:r>
      <w:r w:rsidRPr="005701D3" w:rsidR="008E3478">
        <w:rPr>
          <w:rFonts w:ascii="Arial" w:hAnsi="Arial" w:cs="Arial"/>
          <w:i/>
          <w:iCs/>
          <w:color w:val="000000" w:themeColor="text1"/>
          <w:sz w:val="24"/>
          <w:szCs w:val="24"/>
          <w:shd w:val="clear" w:color="auto" w:fill="FFFFFF"/>
        </w:rPr>
        <w:t>The role of compassion in the workplace</w:t>
      </w:r>
      <w:r w:rsidRPr="005701D3" w:rsidR="008E3478">
        <w:rPr>
          <w:rFonts w:ascii="Arial" w:hAnsi="Arial" w:cs="Arial"/>
          <w:color w:val="000000" w:themeColor="text1"/>
          <w:sz w:val="24"/>
          <w:szCs w:val="24"/>
          <w:shd w:val="clear" w:color="auto" w:fill="FFFFFF"/>
        </w:rPr>
        <w:t>. CIPD. Available at:</w:t>
      </w:r>
      <w:r w:rsidRPr="005701D3" w:rsidR="008E3478">
        <w:rPr>
          <w:rFonts w:ascii="Arial" w:hAnsi="Arial" w:cs="Arial"/>
          <w:color w:val="000000" w:themeColor="text1"/>
          <w:sz w:val="24"/>
          <w:szCs w:val="24"/>
        </w:rPr>
        <w:t xml:space="preserve"> </w:t>
      </w:r>
      <w:hyperlink w:history="1" r:id="rId15">
        <w:r w:rsidRPr="005701D3" w:rsidR="008E3478">
          <w:rPr>
            <w:rStyle w:val="Hyperlink"/>
            <w:rFonts w:ascii="Arial" w:hAnsi="Arial" w:cs="Arial"/>
            <w:color w:val="000000" w:themeColor="text1"/>
            <w:sz w:val="24"/>
            <w:szCs w:val="24"/>
            <w:shd w:val="clear" w:color="auto" w:fill="FFFFFF"/>
          </w:rPr>
          <w:t>https://www.cipd.co.uk/news-views/changing-work-views/future-work/thought-pieces/compassion-workplace</w:t>
        </w:r>
      </w:hyperlink>
      <w:r w:rsidRPr="005701D3" w:rsidR="008E3478">
        <w:rPr>
          <w:rFonts w:ascii="Arial" w:hAnsi="Arial" w:cs="Arial"/>
          <w:color w:val="000000" w:themeColor="text1"/>
          <w:sz w:val="24"/>
          <w:szCs w:val="24"/>
          <w:shd w:val="clear" w:color="auto" w:fill="FFFFFF"/>
        </w:rPr>
        <w:t xml:space="preserve">  (Accessed: 8</w:t>
      </w:r>
      <w:r w:rsidRPr="005701D3" w:rsidR="008E3478">
        <w:rPr>
          <w:rFonts w:ascii="Arial" w:hAnsi="Arial" w:cs="Arial"/>
          <w:color w:val="000000" w:themeColor="text1"/>
          <w:sz w:val="24"/>
          <w:szCs w:val="24"/>
          <w:shd w:val="clear" w:color="auto" w:fill="FFFFFF"/>
          <w:vertAlign w:val="superscript"/>
        </w:rPr>
        <w:t>th</w:t>
      </w:r>
      <w:r w:rsidRPr="005701D3" w:rsidR="008E3478">
        <w:rPr>
          <w:rFonts w:ascii="Arial" w:hAnsi="Arial" w:cs="Arial"/>
          <w:color w:val="000000" w:themeColor="text1"/>
          <w:sz w:val="24"/>
          <w:szCs w:val="24"/>
          <w:shd w:val="clear" w:color="auto" w:fill="FFFFFF"/>
        </w:rPr>
        <w:t xml:space="preserve"> February 2023). </w:t>
      </w:r>
    </w:p>
    <w:p w:rsidRPr="005701D3" w:rsidR="00493F0C" w:rsidP="003748B8" w:rsidRDefault="00493F0C" w14:paraId="7FB4AAF7" w14:textId="4C571EBD">
      <w:pPr>
        <w:ind w:firstLine="720"/>
        <w:rPr>
          <w:rFonts w:ascii="Arial" w:hAnsi="Arial" w:cs="Arial"/>
          <w:color w:val="000000" w:themeColor="text1"/>
          <w:sz w:val="24"/>
          <w:szCs w:val="24"/>
          <w:shd w:val="clear" w:color="auto" w:fill="FFFFFF"/>
        </w:rPr>
      </w:pPr>
      <w:r w:rsidRPr="005701D3">
        <w:rPr>
          <w:rFonts w:ascii="Arial" w:hAnsi="Arial" w:cs="Arial"/>
          <w:color w:val="000000" w:themeColor="text1"/>
          <w:sz w:val="24"/>
          <w:szCs w:val="24"/>
          <w:shd w:val="clear" w:color="auto" w:fill="FFFFFF"/>
        </w:rPr>
        <w:t xml:space="preserve">Poorkavoos, M. </w:t>
      </w:r>
      <w:r w:rsidRPr="005701D3" w:rsidR="00CA1D9E">
        <w:rPr>
          <w:rFonts w:ascii="Arial" w:hAnsi="Arial" w:cs="Arial"/>
          <w:color w:val="000000" w:themeColor="text1"/>
          <w:sz w:val="24"/>
          <w:szCs w:val="24"/>
          <w:shd w:val="clear" w:color="auto" w:fill="FFFFFF"/>
        </w:rPr>
        <w:t>(</w:t>
      </w:r>
      <w:r w:rsidRPr="005701D3" w:rsidR="006E43EE">
        <w:rPr>
          <w:rFonts w:ascii="Arial" w:hAnsi="Arial" w:cs="Arial"/>
          <w:color w:val="000000" w:themeColor="text1"/>
          <w:sz w:val="24"/>
          <w:szCs w:val="24"/>
          <w:shd w:val="clear" w:color="auto" w:fill="FFFFFF"/>
        </w:rPr>
        <w:t>2016</w:t>
      </w:r>
      <w:r w:rsidRPr="005701D3" w:rsidR="00CA1D9E">
        <w:rPr>
          <w:rFonts w:ascii="Arial" w:hAnsi="Arial" w:cs="Arial"/>
          <w:color w:val="000000" w:themeColor="text1"/>
          <w:sz w:val="24"/>
          <w:szCs w:val="24"/>
          <w:shd w:val="clear" w:color="auto" w:fill="FFFFFF"/>
        </w:rPr>
        <w:t xml:space="preserve">). </w:t>
      </w:r>
      <w:r w:rsidRPr="005701D3" w:rsidR="00CA1D9E">
        <w:rPr>
          <w:rFonts w:ascii="Arial" w:hAnsi="Arial" w:cs="Arial"/>
          <w:i/>
          <w:iCs/>
          <w:color w:val="000000" w:themeColor="text1"/>
          <w:sz w:val="24"/>
          <w:szCs w:val="24"/>
          <w:shd w:val="clear" w:color="auto" w:fill="FFFFFF"/>
        </w:rPr>
        <w:t>Compassionate leadership: what is it and why do organisations need more of it?</w:t>
      </w:r>
      <w:r w:rsidRPr="005701D3" w:rsidR="00CA1D9E">
        <w:rPr>
          <w:rFonts w:ascii="Arial" w:hAnsi="Arial" w:cs="Arial"/>
          <w:color w:val="000000" w:themeColor="text1"/>
          <w:sz w:val="24"/>
          <w:szCs w:val="24"/>
          <w:shd w:val="clear" w:color="auto" w:fill="FFFFFF"/>
        </w:rPr>
        <w:t xml:space="preserve"> Roffey Park. Available at: </w:t>
      </w:r>
      <w:hyperlink w:history="1" r:id="rId16">
        <w:r w:rsidRPr="005701D3" w:rsidR="007D3F1D">
          <w:rPr>
            <w:rStyle w:val="Hyperlink"/>
            <w:rFonts w:ascii="Arial" w:hAnsi="Arial" w:cs="Arial"/>
            <w:color w:val="000000" w:themeColor="text1"/>
            <w:sz w:val="24"/>
            <w:szCs w:val="24"/>
            <w:shd w:val="clear" w:color="auto" w:fill="FFFFFF"/>
          </w:rPr>
          <w:t>https://www.roffeypark.ac.uk/wp-content/uploads/2020/07/Compassionate-Leadership-Booklet.pdf</w:t>
        </w:r>
      </w:hyperlink>
      <w:r w:rsidRPr="005701D3" w:rsidR="007D3F1D">
        <w:rPr>
          <w:rFonts w:ascii="Arial" w:hAnsi="Arial" w:cs="Arial"/>
          <w:color w:val="000000" w:themeColor="text1"/>
          <w:sz w:val="24"/>
          <w:szCs w:val="24"/>
          <w:shd w:val="clear" w:color="auto" w:fill="FFFFFF"/>
        </w:rPr>
        <w:t xml:space="preserve"> </w:t>
      </w:r>
      <w:r w:rsidRPr="005701D3" w:rsidR="00CA1D9E">
        <w:rPr>
          <w:rFonts w:ascii="Arial" w:hAnsi="Arial" w:cs="Arial"/>
          <w:color w:val="000000" w:themeColor="text1"/>
          <w:sz w:val="24"/>
          <w:szCs w:val="24"/>
          <w:shd w:val="clear" w:color="auto" w:fill="FFFFFF"/>
        </w:rPr>
        <w:t>(Accessed: 8</w:t>
      </w:r>
      <w:r w:rsidRPr="005701D3" w:rsidR="00CA1D9E">
        <w:rPr>
          <w:rFonts w:ascii="Arial" w:hAnsi="Arial" w:cs="Arial"/>
          <w:color w:val="000000" w:themeColor="text1"/>
          <w:sz w:val="24"/>
          <w:szCs w:val="24"/>
          <w:shd w:val="clear" w:color="auto" w:fill="FFFFFF"/>
          <w:vertAlign w:val="superscript"/>
        </w:rPr>
        <w:t>th</w:t>
      </w:r>
      <w:r w:rsidRPr="005701D3" w:rsidR="00CA1D9E">
        <w:rPr>
          <w:rFonts w:ascii="Arial" w:hAnsi="Arial" w:cs="Arial"/>
          <w:color w:val="000000" w:themeColor="text1"/>
          <w:sz w:val="24"/>
          <w:szCs w:val="24"/>
          <w:shd w:val="clear" w:color="auto" w:fill="FFFFFF"/>
        </w:rPr>
        <w:t xml:space="preserve"> February 2023). </w:t>
      </w:r>
    </w:p>
    <w:p w:rsidRPr="005701D3" w:rsidR="001410A2" w:rsidP="003748B8" w:rsidRDefault="001410A2" w14:paraId="5193DD69" w14:textId="03C194A8">
      <w:pPr>
        <w:ind w:firstLine="720"/>
        <w:rPr>
          <w:rFonts w:ascii="Arial" w:hAnsi="Arial" w:cs="Arial"/>
          <w:color w:val="000000" w:themeColor="text1"/>
          <w:sz w:val="24"/>
          <w:szCs w:val="24"/>
          <w:shd w:val="clear" w:color="auto" w:fill="FFFFFF"/>
        </w:rPr>
      </w:pPr>
      <w:r w:rsidRPr="005701D3">
        <w:rPr>
          <w:rFonts w:ascii="Arial" w:hAnsi="Arial" w:cs="Arial"/>
          <w:color w:val="000000" w:themeColor="text1"/>
          <w:sz w:val="24"/>
          <w:szCs w:val="24"/>
          <w:shd w:val="clear" w:color="auto" w:fill="FFFFFF"/>
        </w:rPr>
        <w:t>Quilliam, G.G. (20</w:t>
      </w:r>
      <w:r w:rsidRPr="005701D3" w:rsidR="0085169E">
        <w:rPr>
          <w:rFonts w:ascii="Arial" w:hAnsi="Arial" w:cs="Arial"/>
          <w:color w:val="000000" w:themeColor="text1"/>
          <w:sz w:val="24"/>
          <w:szCs w:val="24"/>
          <w:shd w:val="clear" w:color="auto" w:fill="FFFFFF"/>
        </w:rPr>
        <w:t xml:space="preserve">22). </w:t>
      </w:r>
      <w:r w:rsidRPr="005701D3" w:rsidR="0085169E">
        <w:rPr>
          <w:rFonts w:ascii="Arial" w:hAnsi="Arial" w:cs="Arial"/>
          <w:i/>
          <w:iCs/>
          <w:color w:val="000000" w:themeColor="text1"/>
          <w:sz w:val="24"/>
          <w:szCs w:val="24"/>
          <w:shd w:val="clear" w:color="auto" w:fill="FFFFFF"/>
        </w:rPr>
        <w:t>Line managers’ role in supporting the people profession.</w:t>
      </w:r>
      <w:r w:rsidRPr="005701D3" w:rsidR="0085169E">
        <w:rPr>
          <w:rFonts w:ascii="Arial" w:hAnsi="Arial" w:cs="Arial"/>
          <w:color w:val="000000" w:themeColor="text1"/>
          <w:sz w:val="24"/>
          <w:szCs w:val="24"/>
          <w:shd w:val="clear" w:color="auto" w:fill="FFFFFF"/>
        </w:rPr>
        <w:t xml:space="preserve"> CIPD. Available at: </w:t>
      </w:r>
      <w:hyperlink w:history="1" r:id="rId17">
        <w:r w:rsidRPr="005701D3" w:rsidR="0085169E">
          <w:rPr>
            <w:rStyle w:val="Hyperlink"/>
            <w:rFonts w:ascii="Arial" w:hAnsi="Arial" w:cs="Arial"/>
            <w:color w:val="000000" w:themeColor="text1"/>
            <w:sz w:val="24"/>
            <w:szCs w:val="24"/>
            <w:shd w:val="clear" w:color="auto" w:fill="FFFFFF"/>
          </w:rPr>
          <w:t>https://www.cipd.co.uk/knowledge/fundamentals/people/hr/line-managers-factsheet</w:t>
        </w:r>
      </w:hyperlink>
      <w:r w:rsidRPr="005701D3" w:rsidR="0085169E">
        <w:rPr>
          <w:rFonts w:ascii="Arial" w:hAnsi="Arial" w:cs="Arial"/>
          <w:color w:val="000000" w:themeColor="text1"/>
          <w:sz w:val="24"/>
          <w:szCs w:val="24"/>
          <w:shd w:val="clear" w:color="auto" w:fill="FFFFFF"/>
        </w:rPr>
        <w:t xml:space="preserve">  (Accessed: 18</w:t>
      </w:r>
      <w:r w:rsidRPr="005701D3" w:rsidR="0085169E">
        <w:rPr>
          <w:rFonts w:ascii="Arial" w:hAnsi="Arial" w:cs="Arial"/>
          <w:color w:val="000000" w:themeColor="text1"/>
          <w:sz w:val="24"/>
          <w:szCs w:val="24"/>
          <w:shd w:val="clear" w:color="auto" w:fill="FFFFFF"/>
          <w:vertAlign w:val="superscript"/>
        </w:rPr>
        <w:t>th</w:t>
      </w:r>
      <w:r w:rsidRPr="005701D3" w:rsidR="0085169E">
        <w:rPr>
          <w:rFonts w:ascii="Arial" w:hAnsi="Arial" w:cs="Arial"/>
          <w:color w:val="000000" w:themeColor="text1"/>
          <w:sz w:val="24"/>
          <w:szCs w:val="24"/>
          <w:shd w:val="clear" w:color="auto" w:fill="FFFFFF"/>
        </w:rPr>
        <w:t xml:space="preserve"> February 2023). </w:t>
      </w:r>
    </w:p>
    <w:p w:rsidRPr="005701D3" w:rsidR="00AD617F" w:rsidP="003748B8" w:rsidRDefault="00AD617F" w14:paraId="3FE83D79" w14:textId="008F54DC">
      <w:pPr>
        <w:ind w:firstLine="720"/>
        <w:rPr>
          <w:rFonts w:ascii="Arial" w:hAnsi="Arial" w:cs="Arial"/>
          <w:color w:val="000000" w:themeColor="text1"/>
          <w:sz w:val="24"/>
          <w:szCs w:val="24"/>
          <w:shd w:val="clear" w:color="auto" w:fill="FFFFFF"/>
        </w:rPr>
      </w:pPr>
      <w:r w:rsidRPr="005701D3" w:rsidR="00AD617F">
        <w:rPr>
          <w:rFonts w:ascii="Arial" w:hAnsi="Arial" w:cs="Arial"/>
          <w:color w:val="000000" w:themeColor="text1"/>
          <w:sz w:val="24"/>
          <w:szCs w:val="24"/>
          <w:shd w:val="clear" w:color="auto" w:fill="FFFFFF"/>
        </w:rPr>
        <w:t xml:space="preserve">Reese J, Simmons R, </w:t>
      </w:r>
      <w:r w:rsidRPr="005701D3" w:rsidR="00EA7FD4">
        <w:rPr>
          <w:rFonts w:ascii="Arial" w:hAnsi="Arial" w:cs="Arial"/>
          <w:color w:val="000000" w:themeColor="text1"/>
          <w:sz w:val="24"/>
          <w:szCs w:val="24"/>
          <w:shd w:val="clear" w:color="auto" w:fill="FFFFFF"/>
        </w:rPr>
        <w:t xml:space="preserve">and </w:t>
      </w:r>
      <w:r w:rsidRPr="005701D3" w:rsidR="00AD617F">
        <w:rPr>
          <w:rFonts w:ascii="Arial" w:hAnsi="Arial" w:cs="Arial"/>
          <w:color w:val="000000" w:themeColor="text1"/>
          <w:sz w:val="24"/>
          <w:szCs w:val="24"/>
          <w:shd w:val="clear" w:color="auto" w:fill="FFFFFF"/>
        </w:rPr>
        <w:t xml:space="preserve">Barnard J. (2016). Assertion Practices and Beliefs Among Nurses and Physicians on an Inpatient </w:t>
      </w:r>
      <w:proofErr w:type="spellStart"/>
      <w:r w:rsidRPr="005701D3" w:rsidR="00AD617F">
        <w:rPr>
          <w:rFonts w:ascii="Arial" w:hAnsi="Arial" w:cs="Arial"/>
          <w:color w:val="000000" w:themeColor="text1"/>
          <w:sz w:val="24"/>
          <w:szCs w:val="24"/>
          <w:shd w:val="clear" w:color="auto" w:fill="FFFFFF"/>
        </w:rPr>
        <w:t xml:space="preserve">Pediatric</w:t>
      </w:r>
      <w:proofErr w:type="spellEnd"/>
      <w:r w:rsidRPr="005701D3" w:rsidR="00AD617F">
        <w:rPr>
          <w:rFonts w:ascii="Arial" w:hAnsi="Arial" w:cs="Arial"/>
          <w:color w:val="000000" w:themeColor="text1"/>
          <w:sz w:val="24"/>
          <w:szCs w:val="24"/>
          <w:shd w:val="clear" w:color="auto" w:fill="FFFFFF"/>
        </w:rPr>
        <w:t xml:space="preserve"> Medical Unit. </w:t>
      </w:r>
      <w:r w:rsidRPr="6B8CB05D" w:rsidR="00AD617F">
        <w:rPr>
          <w:rFonts w:ascii="Arial" w:hAnsi="Arial" w:cs="Arial"/>
          <w:i w:val="1"/>
          <w:iCs w:val="1"/>
          <w:color w:val="000000" w:themeColor="text1"/>
          <w:sz w:val="24"/>
          <w:szCs w:val="24"/>
          <w:shd w:val="clear" w:color="auto" w:fill="FFFFFF"/>
        </w:rPr>
        <w:t xml:space="preserve">Hosp </w:t>
      </w:r>
      <w:proofErr w:type="spellStart"/>
      <w:r w:rsidRPr="6B8CB05D" w:rsidR="00AD617F">
        <w:rPr>
          <w:rFonts w:ascii="Arial" w:hAnsi="Arial" w:cs="Arial"/>
          <w:i w:val="1"/>
          <w:iCs w:val="1"/>
          <w:color w:val="000000" w:themeColor="text1"/>
          <w:sz w:val="24"/>
          <w:szCs w:val="24"/>
          <w:shd w:val="clear" w:color="auto" w:fill="FFFFFF"/>
        </w:rPr>
        <w:t>Pediatr</w:t>
      </w:r>
      <w:proofErr w:type="spellEnd"/>
      <w:r w:rsidRPr="6B8CB05D" w:rsidR="00AD617F">
        <w:rPr>
          <w:rFonts w:ascii="Arial" w:hAnsi="Arial" w:cs="Arial"/>
          <w:i w:val="1"/>
          <w:iCs w:val="1"/>
          <w:color w:val="000000" w:themeColor="text1"/>
          <w:sz w:val="24"/>
          <w:szCs w:val="24"/>
          <w:shd w:val="clear" w:color="auto" w:fill="FFFFFF"/>
        </w:rPr>
        <w:t>.</w:t>
      </w:r>
      <w:r w:rsidRPr="005701D3" w:rsidR="00AD617F">
        <w:rPr>
          <w:rFonts w:ascii="Arial" w:hAnsi="Arial" w:cs="Arial"/>
          <w:color w:val="000000" w:themeColor="text1"/>
          <w:sz w:val="24"/>
          <w:szCs w:val="24"/>
          <w:shd w:val="clear" w:color="auto" w:fill="FFFFFF"/>
        </w:rPr>
        <w:t xml:space="preserve"> May;6(5):275-81. </w:t>
      </w:r>
      <w:r w:rsidRPr="005701D3" w:rsidR="2B15F2C0">
        <w:rPr>
          <w:rFonts w:ascii="Arial" w:hAnsi="Arial" w:cs="Arial"/>
          <w:color w:val="000000" w:themeColor="text1"/>
          <w:sz w:val="24"/>
          <w:szCs w:val="24"/>
          <w:shd w:val="clear" w:color="auto" w:fill="FFFFFF"/>
        </w:rPr>
        <w:t xml:space="preserve">DOI</w:t>
      </w:r>
      <w:r w:rsidRPr="005701D3" w:rsidR="00AD617F">
        <w:rPr>
          <w:rFonts w:ascii="Arial" w:hAnsi="Arial" w:cs="Arial"/>
          <w:color w:val="000000" w:themeColor="text1"/>
          <w:sz w:val="24"/>
          <w:szCs w:val="24"/>
          <w:shd w:val="clear" w:color="auto" w:fill="FFFFFF"/>
        </w:rPr>
        <w:t xml:space="preserve">: 10.1542/hpeds.2015-0123. PMID: 27126798.</w:t>
      </w:r>
    </w:p>
    <w:p w:rsidRPr="005701D3" w:rsidR="00795262" w:rsidP="003748B8" w:rsidRDefault="00795262" w14:paraId="00624C42" w14:textId="3FDDD34F">
      <w:pPr>
        <w:ind w:firstLine="720"/>
        <w:rPr>
          <w:rFonts w:ascii="Arial" w:hAnsi="Arial" w:cs="Arial"/>
          <w:color w:val="000000" w:themeColor="text1"/>
          <w:sz w:val="24"/>
          <w:szCs w:val="24"/>
          <w:shd w:val="clear" w:color="auto" w:fill="FFFFFF"/>
        </w:rPr>
      </w:pPr>
      <w:r w:rsidRPr="005701D3" w:rsidR="00795262">
        <w:rPr>
          <w:rFonts w:ascii="Arial" w:hAnsi="Arial" w:cs="Arial"/>
          <w:color w:val="000000" w:themeColor="text1"/>
          <w:sz w:val="24"/>
          <w:szCs w:val="24"/>
          <w:shd w:val="clear" w:color="auto" w:fill="FFFFFF"/>
        </w:rPr>
        <w:t>Sandrin, E. </w:t>
      </w:r>
      <w:r w:rsidRPr="6B8CB05D" w:rsidR="00DE2441">
        <w:rPr>
          <w:rFonts w:ascii="Arial" w:hAnsi="Arial" w:cs="Arial"/>
          <w:i w:val="1"/>
          <w:iCs w:val="1"/>
          <w:color w:val="000000" w:themeColor="text1"/>
          <w:sz w:val="24"/>
          <w:szCs w:val="24"/>
          <w:shd w:val="clear" w:color="auto" w:fill="FFFFFF"/>
        </w:rPr>
        <w:t>Morin, A. J. S. Fernet, C. and Gillet, N</w:t>
      </w:r>
      <w:r w:rsidRPr="6B8CB05D" w:rsidR="00795262">
        <w:rPr>
          <w:rFonts w:ascii="Arial" w:hAnsi="Arial" w:cs="Arial"/>
          <w:i w:val="1"/>
          <w:iCs w:val="1"/>
          <w:color w:val="000000" w:themeColor="text1"/>
          <w:sz w:val="24"/>
          <w:szCs w:val="24"/>
          <w:shd w:val="clear" w:color="auto" w:fill="FFFFFF"/>
        </w:rPr>
        <w:t>.</w:t>
      </w:r>
      <w:r w:rsidRPr="005701D3" w:rsidR="00795262">
        <w:rPr>
          <w:rFonts w:ascii="Arial" w:hAnsi="Arial" w:cs="Arial"/>
          <w:color w:val="000000" w:themeColor="text1"/>
          <w:sz w:val="24"/>
          <w:szCs w:val="24"/>
          <w:shd w:val="clear" w:color="auto" w:fill="FFFFFF"/>
        </w:rPr>
        <w:t> (2022) ‘Complementary variable- and person-</w:t>
      </w:r>
      <w:proofErr w:type="spellStart"/>
      <w:r w:rsidRPr="005701D3" w:rsidR="00795262">
        <w:rPr>
          <w:rFonts w:ascii="Arial" w:hAnsi="Arial" w:cs="Arial"/>
          <w:color w:val="000000" w:themeColor="text1"/>
          <w:sz w:val="24"/>
          <w:szCs w:val="24"/>
          <w:shd w:val="clear" w:color="auto" w:fill="FFFFFF"/>
        </w:rPr>
        <w:t>centered</w:t>
      </w:r>
      <w:proofErr w:type="spellEnd"/>
      <w:r w:rsidRPr="005701D3" w:rsidR="00795262">
        <w:rPr>
          <w:rFonts w:ascii="Arial" w:hAnsi="Arial" w:cs="Arial"/>
          <w:color w:val="000000" w:themeColor="text1"/>
          <w:sz w:val="24"/>
          <w:szCs w:val="24"/>
          <w:shd w:val="clear" w:color="auto" w:fill="FFFFFF"/>
        </w:rPr>
        <w:t xml:space="preserve"> approaches to the dimensionality of burnout among fire station workers’, </w:t>
      </w:r>
      <w:r w:rsidRPr="6B8CB05D" w:rsidR="00795262">
        <w:rPr>
          <w:rFonts w:ascii="Arial" w:hAnsi="Arial" w:cs="Arial"/>
          <w:i w:val="1"/>
          <w:iCs w:val="1"/>
          <w:color w:val="000000" w:themeColor="text1"/>
          <w:sz w:val="24"/>
          <w:szCs w:val="24"/>
          <w:shd w:val="clear" w:color="auto" w:fill="FFFFFF"/>
        </w:rPr>
        <w:t>Anxiety, stress, and coping</w:t>
      </w:r>
      <w:r w:rsidRPr="005701D3" w:rsidR="00795262">
        <w:rPr>
          <w:rFonts w:ascii="Arial" w:hAnsi="Arial" w:cs="Arial"/>
          <w:color w:val="000000" w:themeColor="text1"/>
          <w:sz w:val="24"/>
          <w:szCs w:val="24"/>
          <w:shd w:val="clear" w:color="auto" w:fill="FFFFFF"/>
        </w:rPr>
        <w:t xml:space="preserve">, 35(4), pp. 440–457. </w:t>
      </w:r>
      <w:r w:rsidRPr="005701D3" w:rsidR="045016A1">
        <w:rPr>
          <w:rFonts w:ascii="Arial" w:hAnsi="Arial" w:cs="Arial"/>
          <w:color w:val="000000" w:themeColor="text1"/>
          <w:sz w:val="24"/>
          <w:szCs w:val="24"/>
          <w:shd w:val="clear" w:color="auto" w:fill="FFFFFF"/>
        </w:rPr>
        <w:t xml:space="preserve">DOI:</w:t>
      </w:r>
      <w:r w:rsidRPr="005701D3" w:rsidR="00795262">
        <w:rPr>
          <w:rFonts w:ascii="Arial" w:hAnsi="Arial" w:cs="Arial"/>
          <w:color w:val="000000" w:themeColor="text1"/>
          <w:sz w:val="24"/>
          <w:szCs w:val="24"/>
          <w:shd w:val="clear" w:color="auto" w:fill="FFFFFF"/>
        </w:rPr>
        <w:t xml:space="preserve"> </w:t>
      </w:r>
      <w:hyperlink w:history="1" r:id="Rfc8e802143ef43b8">
        <w:r w:rsidRPr="005701D3" w:rsidR="00F0532F">
          <w:rPr>
            <w:rStyle w:val="Hyperlink"/>
            <w:rFonts w:ascii="Arial" w:hAnsi="Arial" w:cs="Arial"/>
            <w:color w:val="000000" w:themeColor="text1"/>
            <w:sz w:val="24"/>
            <w:szCs w:val="24"/>
            <w:shd w:val="clear" w:color="auto" w:fill="FFFFFF"/>
          </w:rPr>
          <w:t>https://doi.org/10.1080/10615806.2021.1959917</w:t>
        </w:r>
      </w:hyperlink>
      <w:r w:rsidRPr="005701D3" w:rsidR="00795262">
        <w:rPr>
          <w:rFonts w:ascii="Arial" w:hAnsi="Arial" w:cs="Arial"/>
          <w:color w:val="000000" w:themeColor="text1"/>
          <w:sz w:val="24"/>
          <w:szCs w:val="24"/>
          <w:shd w:val="clear" w:color="auto" w:fill="FFFFFF"/>
        </w:rPr>
        <w:t>.</w:t>
      </w:r>
    </w:p>
    <w:p w:rsidRPr="005701D3" w:rsidR="00F0532F" w:rsidP="003748B8" w:rsidRDefault="00F0532F" w14:paraId="36CACE8B" w14:textId="536450CB">
      <w:pPr>
        <w:ind w:firstLine="720"/>
        <w:rPr>
          <w:rFonts w:ascii="Arial" w:hAnsi="Arial" w:eastAsia="Arial" w:cs="Arial"/>
          <w:color w:val="000000" w:themeColor="text1"/>
          <w:sz w:val="24"/>
          <w:szCs w:val="24"/>
        </w:rPr>
      </w:pPr>
      <w:r w:rsidRPr="005701D3">
        <w:rPr>
          <w:rFonts w:ascii="Arial" w:hAnsi="Arial" w:cs="Arial"/>
          <w:color w:val="000000" w:themeColor="text1"/>
          <w:sz w:val="24"/>
          <w:szCs w:val="24"/>
          <w:shd w:val="clear" w:color="auto" w:fill="FFFFFF"/>
        </w:rPr>
        <w:t xml:space="preserve">Slater, J. (2017). </w:t>
      </w:r>
      <w:r w:rsidRPr="005701D3">
        <w:rPr>
          <w:rFonts w:ascii="Arial" w:hAnsi="Arial" w:cs="Arial"/>
          <w:i/>
          <w:iCs/>
          <w:color w:val="000000" w:themeColor="text1"/>
          <w:sz w:val="24"/>
          <w:szCs w:val="24"/>
          <w:shd w:val="clear" w:color="auto" w:fill="FFFFFF"/>
        </w:rPr>
        <w:t>Praise needs to be detailed to be effective.</w:t>
      </w:r>
      <w:r w:rsidRPr="005701D3">
        <w:rPr>
          <w:rFonts w:ascii="Arial" w:hAnsi="Arial" w:cs="Arial"/>
          <w:color w:val="000000" w:themeColor="text1"/>
          <w:sz w:val="24"/>
          <w:szCs w:val="24"/>
          <w:shd w:val="clear" w:color="auto" w:fill="FFFFFF"/>
        </w:rPr>
        <w:t xml:space="preserve"> Linked In. Available at:</w:t>
      </w:r>
      <w:r w:rsidRPr="005701D3">
        <w:rPr>
          <w:rFonts w:ascii="Arial" w:hAnsi="Arial" w:cs="Arial"/>
          <w:color w:val="000000" w:themeColor="text1"/>
          <w:sz w:val="24"/>
          <w:szCs w:val="24"/>
        </w:rPr>
        <w:t xml:space="preserve"> </w:t>
      </w:r>
      <w:hyperlink w:history="1" r:id="rId19">
        <w:r w:rsidRPr="005701D3">
          <w:rPr>
            <w:rStyle w:val="Hyperlink"/>
            <w:rFonts w:ascii="Arial" w:hAnsi="Arial" w:cs="Arial"/>
            <w:color w:val="000000" w:themeColor="text1"/>
            <w:sz w:val="24"/>
            <w:szCs w:val="24"/>
            <w:shd w:val="clear" w:color="auto" w:fill="FFFFFF"/>
          </w:rPr>
          <w:t>https://www.linkedin.com/pulse/praise-needs-detailed-effective-jan-slater</w:t>
        </w:r>
      </w:hyperlink>
      <w:r w:rsidRPr="005701D3">
        <w:rPr>
          <w:rFonts w:ascii="Arial" w:hAnsi="Arial" w:cs="Arial"/>
          <w:color w:val="000000" w:themeColor="text1"/>
          <w:sz w:val="24"/>
          <w:szCs w:val="24"/>
          <w:shd w:val="clear" w:color="auto" w:fill="FFFFFF"/>
        </w:rPr>
        <w:t xml:space="preserve">  (Accessed: 7</w:t>
      </w:r>
      <w:r w:rsidRPr="005701D3">
        <w:rPr>
          <w:rFonts w:ascii="Arial" w:hAnsi="Arial" w:cs="Arial"/>
          <w:color w:val="000000" w:themeColor="text1"/>
          <w:sz w:val="24"/>
          <w:szCs w:val="24"/>
          <w:shd w:val="clear" w:color="auto" w:fill="FFFFFF"/>
          <w:vertAlign w:val="superscript"/>
        </w:rPr>
        <w:t>th</w:t>
      </w:r>
      <w:r w:rsidRPr="005701D3">
        <w:rPr>
          <w:rFonts w:ascii="Arial" w:hAnsi="Arial" w:cs="Arial"/>
          <w:color w:val="000000" w:themeColor="text1"/>
          <w:sz w:val="24"/>
          <w:szCs w:val="24"/>
          <w:shd w:val="clear" w:color="auto" w:fill="FFFFFF"/>
        </w:rPr>
        <w:t xml:space="preserve"> February 2023). </w:t>
      </w:r>
    </w:p>
    <w:p w:rsidRPr="005701D3" w:rsidR="002A240C" w:rsidP="003748B8" w:rsidRDefault="002A240C" w14:paraId="5DA0CAC8" w14:textId="4C59A1E8">
      <w:pPr>
        <w:ind w:firstLine="720"/>
        <w:rPr>
          <w:rFonts w:ascii="Arial" w:hAnsi="Arial" w:eastAsia="Arial" w:cs="Arial"/>
          <w:color w:val="000000" w:themeColor="text1"/>
          <w:sz w:val="24"/>
          <w:szCs w:val="24"/>
        </w:rPr>
      </w:pPr>
      <w:r w:rsidRPr="005701D3">
        <w:rPr>
          <w:rStyle w:val="normaltextrun"/>
          <w:rFonts w:ascii="Arial" w:hAnsi="Arial" w:cs="Arial"/>
          <w:color w:val="000000" w:themeColor="text1"/>
          <w:sz w:val="24"/>
          <w:szCs w:val="24"/>
          <w:shd w:val="clear" w:color="auto" w:fill="FFFFFF"/>
        </w:rPr>
        <w:t xml:space="preserve">Webster, A, and Norbury, M. (2022). </w:t>
      </w:r>
      <w:r w:rsidRPr="005701D3">
        <w:rPr>
          <w:rStyle w:val="normaltextrun"/>
          <w:rFonts w:ascii="Arial" w:hAnsi="Arial" w:cs="Arial"/>
          <w:i/>
          <w:iCs/>
          <w:color w:val="000000" w:themeColor="text1"/>
          <w:sz w:val="24"/>
          <w:szCs w:val="24"/>
          <w:shd w:val="clear" w:color="auto" w:fill="FFFFFF"/>
        </w:rPr>
        <w:t>We are recognised and rewarded through praise.</w:t>
      </w:r>
      <w:r w:rsidRPr="005701D3">
        <w:rPr>
          <w:rStyle w:val="normaltextrun"/>
          <w:rFonts w:ascii="Arial" w:hAnsi="Arial" w:cs="Arial"/>
          <w:color w:val="000000" w:themeColor="text1"/>
          <w:sz w:val="24"/>
          <w:szCs w:val="24"/>
          <w:shd w:val="clear" w:color="auto" w:fill="FFFFFF"/>
        </w:rPr>
        <w:t xml:space="preserve"> NHS Employers. Available at: </w:t>
      </w:r>
      <w:hyperlink w:tgtFrame="_blank" w:history="1" w:anchor="c-table-of-contents__list-results-and-benefits-2" r:id="rId20">
        <w:r w:rsidRPr="005701D3">
          <w:rPr>
            <w:rStyle w:val="normaltextrun"/>
            <w:rFonts w:ascii="Arial" w:hAnsi="Arial" w:cs="Arial"/>
            <w:color w:val="000000" w:themeColor="text1"/>
            <w:sz w:val="24"/>
            <w:szCs w:val="24"/>
            <w:u w:val="single"/>
            <w:shd w:val="clear" w:color="auto" w:fill="FFFFFF"/>
          </w:rPr>
          <w:t>https://www.nhsemployers.org/case-</w:t>
        </w:r>
        <w:r w:rsidRPr="005701D3">
          <w:rPr>
            <w:rStyle w:val="normaltextrun"/>
            <w:rFonts w:ascii="Arial" w:hAnsi="Arial" w:cs="Arial"/>
            <w:color w:val="000000" w:themeColor="text1"/>
            <w:sz w:val="24"/>
            <w:szCs w:val="24"/>
            <w:u w:val="single"/>
            <w:shd w:val="clear" w:color="auto" w:fill="FFFFFF"/>
          </w:rPr>
          <w:lastRenderedPageBreak/>
          <w:t>studies/we-are-recognised-and-rewarded-through-praise#c-table-of-contents__list-results-and-benefits-2</w:t>
        </w:r>
      </w:hyperlink>
      <w:r w:rsidRPr="005701D3">
        <w:rPr>
          <w:rStyle w:val="normaltextrun"/>
          <w:rFonts w:ascii="Arial" w:hAnsi="Arial" w:cs="Arial"/>
          <w:color w:val="000000" w:themeColor="text1"/>
          <w:sz w:val="24"/>
          <w:szCs w:val="24"/>
          <w:shd w:val="clear" w:color="auto" w:fill="FFFFFF"/>
        </w:rPr>
        <w:t xml:space="preserve"> (Accessed: 30</w:t>
      </w:r>
      <w:r w:rsidRPr="005701D3">
        <w:rPr>
          <w:rStyle w:val="normaltextrun"/>
          <w:rFonts w:ascii="Arial" w:hAnsi="Arial" w:cs="Arial"/>
          <w:color w:val="000000" w:themeColor="text1"/>
          <w:sz w:val="24"/>
          <w:szCs w:val="24"/>
          <w:shd w:val="clear" w:color="auto" w:fill="FFFFFF"/>
          <w:vertAlign w:val="superscript"/>
        </w:rPr>
        <w:t>th</w:t>
      </w:r>
      <w:r w:rsidRPr="005701D3">
        <w:rPr>
          <w:rStyle w:val="normaltextrun"/>
          <w:rFonts w:ascii="Arial" w:hAnsi="Arial" w:cs="Arial"/>
          <w:color w:val="000000" w:themeColor="text1"/>
          <w:sz w:val="24"/>
          <w:szCs w:val="24"/>
          <w:shd w:val="clear" w:color="auto" w:fill="FFFFFF"/>
        </w:rPr>
        <w:t xml:space="preserve"> January 2023).</w:t>
      </w:r>
    </w:p>
    <w:p w:rsidRPr="005701D3" w:rsidR="00C64EFD" w:rsidP="00C64EFD" w:rsidRDefault="00C64EFD" w14:paraId="507C8BD6" w14:textId="77777777">
      <w:pPr>
        <w:pStyle w:val="paragraph"/>
        <w:spacing w:before="0" w:beforeAutospacing="0" w:after="0" w:afterAutospacing="0"/>
        <w:ind w:firstLine="720"/>
        <w:textAlignment w:val="baseline"/>
        <w:rPr>
          <w:rFonts w:ascii="Arial" w:hAnsi="Arial" w:cs="Arial"/>
          <w:color w:val="000000" w:themeColor="text1"/>
        </w:rPr>
      </w:pPr>
      <w:r w:rsidRPr="005701D3">
        <w:rPr>
          <w:rStyle w:val="normaltextrun"/>
          <w:rFonts w:ascii="Arial" w:hAnsi="Arial" w:cs="Arial"/>
          <w:color w:val="000000" w:themeColor="text1"/>
        </w:rPr>
        <w:t xml:space="preserve">Zenger, J, and Folkman, J. (2017). </w:t>
      </w:r>
      <w:r w:rsidRPr="005701D3">
        <w:rPr>
          <w:rStyle w:val="normaltextrun"/>
          <w:rFonts w:ascii="Arial" w:hAnsi="Arial" w:cs="Arial"/>
          <w:i/>
          <w:iCs/>
          <w:color w:val="000000" w:themeColor="text1"/>
        </w:rPr>
        <w:t xml:space="preserve">Why do so many managers avoid giving praise? </w:t>
      </w:r>
      <w:r w:rsidRPr="005701D3">
        <w:rPr>
          <w:rStyle w:val="normaltextrun"/>
          <w:rFonts w:ascii="Arial" w:hAnsi="Arial" w:cs="Arial"/>
          <w:color w:val="000000" w:themeColor="text1"/>
        </w:rPr>
        <w:t xml:space="preserve">Harvard Business Review. Available at: </w:t>
      </w:r>
      <w:hyperlink w:tgtFrame="_blank" w:history="1" w:anchor=":~:text=Some%20may%20believe%20it%20a%20sign%20of%20weakness,note%20of%20praise%20for%20a%20job%20well%20done" r:id="rId21">
        <w:r w:rsidRPr="005701D3">
          <w:rPr>
            <w:rStyle w:val="normaltextrun"/>
            <w:rFonts w:ascii="Arial" w:hAnsi="Arial" w:cs="Arial"/>
            <w:color w:val="000000" w:themeColor="text1"/>
            <w:u w:val="single"/>
          </w:rPr>
          <w:t>https://hbr.org/2017/05/why-do-so-many-managers-avoid-giving-praise#:~:text=Some%20may%20believe%20it%20a%20sign%20of%20weakness,note%20of%20praise%20for%20a%20job%20well%20done</w:t>
        </w:r>
      </w:hyperlink>
      <w:r w:rsidRPr="005701D3">
        <w:rPr>
          <w:rStyle w:val="normaltextrun"/>
          <w:rFonts w:ascii="Arial" w:hAnsi="Arial" w:cs="Arial"/>
          <w:color w:val="000000" w:themeColor="text1"/>
        </w:rPr>
        <w:t>.  (Accessed: 30</w:t>
      </w:r>
      <w:r w:rsidRPr="005701D3">
        <w:rPr>
          <w:rStyle w:val="normaltextrun"/>
          <w:rFonts w:ascii="Arial" w:hAnsi="Arial" w:cs="Arial"/>
          <w:color w:val="000000" w:themeColor="text1"/>
          <w:vertAlign w:val="superscript"/>
        </w:rPr>
        <w:t>th</w:t>
      </w:r>
      <w:r w:rsidRPr="005701D3">
        <w:rPr>
          <w:rStyle w:val="normaltextrun"/>
          <w:rFonts w:ascii="Arial" w:hAnsi="Arial" w:cs="Arial"/>
          <w:color w:val="000000" w:themeColor="text1"/>
        </w:rPr>
        <w:t xml:space="preserve"> January 2023).</w:t>
      </w:r>
      <w:r w:rsidRPr="005701D3">
        <w:rPr>
          <w:rStyle w:val="eop"/>
          <w:rFonts w:ascii="Arial" w:hAnsi="Arial" w:cs="Arial"/>
          <w:color w:val="000000" w:themeColor="text1"/>
        </w:rPr>
        <w:t> </w:t>
      </w:r>
    </w:p>
    <w:p w:rsidR="00C64EFD" w:rsidP="00C64EFD" w:rsidRDefault="00C64EFD" w14:paraId="550D5FF1" w14:textId="77777777">
      <w:pPr>
        <w:pStyle w:val="paragraph"/>
        <w:spacing w:before="0" w:beforeAutospacing="0" w:after="0" w:afterAutospacing="0"/>
        <w:ind w:firstLine="720"/>
        <w:textAlignment w:val="baseline"/>
        <w:rPr>
          <w:rFonts w:ascii="Segoe UI" w:hAnsi="Segoe UI" w:cs="Segoe UI"/>
          <w:sz w:val="18"/>
          <w:szCs w:val="18"/>
        </w:rPr>
      </w:pPr>
      <w:r>
        <w:rPr>
          <w:rStyle w:val="eop"/>
          <w:rFonts w:ascii="Arial" w:hAnsi="Arial" w:cs="Arial"/>
        </w:rPr>
        <w:t> </w:t>
      </w:r>
    </w:p>
    <w:p w:rsidR="00C64EFD" w:rsidP="327D3802" w:rsidRDefault="00C64EFD" w14:paraId="3E5895CF" w14:textId="77777777"/>
    <w:sectPr w:rsidR="00C64EF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5D390"/>
    <w:multiLevelType w:val="hybridMultilevel"/>
    <w:tmpl w:val="A4C6F062"/>
    <w:lvl w:ilvl="0" w:tplc="7E56318A">
      <w:start w:val="1"/>
      <w:numFmt w:val="bullet"/>
      <w:lvlText w:val=""/>
      <w:lvlJc w:val="left"/>
      <w:pPr>
        <w:ind w:left="720" w:hanging="360"/>
      </w:pPr>
      <w:rPr>
        <w:rFonts w:hint="default" w:ascii="Symbol" w:hAnsi="Symbol"/>
      </w:rPr>
    </w:lvl>
    <w:lvl w:ilvl="1" w:tplc="C51670A6">
      <w:start w:val="1"/>
      <w:numFmt w:val="bullet"/>
      <w:lvlText w:val="o"/>
      <w:lvlJc w:val="left"/>
      <w:pPr>
        <w:ind w:left="1440" w:hanging="360"/>
      </w:pPr>
      <w:rPr>
        <w:rFonts w:hint="default" w:ascii="Courier New" w:hAnsi="Courier New"/>
      </w:rPr>
    </w:lvl>
    <w:lvl w:ilvl="2" w:tplc="F6AA92D4">
      <w:start w:val="1"/>
      <w:numFmt w:val="bullet"/>
      <w:lvlText w:val=""/>
      <w:lvlJc w:val="left"/>
      <w:pPr>
        <w:ind w:left="2160" w:hanging="360"/>
      </w:pPr>
      <w:rPr>
        <w:rFonts w:hint="default" w:ascii="Wingdings" w:hAnsi="Wingdings"/>
      </w:rPr>
    </w:lvl>
    <w:lvl w:ilvl="3" w:tplc="40765210">
      <w:start w:val="1"/>
      <w:numFmt w:val="bullet"/>
      <w:lvlText w:val=""/>
      <w:lvlJc w:val="left"/>
      <w:pPr>
        <w:ind w:left="2880" w:hanging="360"/>
      </w:pPr>
      <w:rPr>
        <w:rFonts w:hint="default" w:ascii="Symbol" w:hAnsi="Symbol"/>
      </w:rPr>
    </w:lvl>
    <w:lvl w:ilvl="4" w:tplc="C10C6B9E">
      <w:start w:val="1"/>
      <w:numFmt w:val="bullet"/>
      <w:lvlText w:val="o"/>
      <w:lvlJc w:val="left"/>
      <w:pPr>
        <w:ind w:left="3600" w:hanging="360"/>
      </w:pPr>
      <w:rPr>
        <w:rFonts w:hint="default" w:ascii="Courier New" w:hAnsi="Courier New"/>
      </w:rPr>
    </w:lvl>
    <w:lvl w:ilvl="5" w:tplc="1BD28EBE">
      <w:start w:val="1"/>
      <w:numFmt w:val="bullet"/>
      <w:lvlText w:val=""/>
      <w:lvlJc w:val="left"/>
      <w:pPr>
        <w:ind w:left="4320" w:hanging="360"/>
      </w:pPr>
      <w:rPr>
        <w:rFonts w:hint="default" w:ascii="Wingdings" w:hAnsi="Wingdings"/>
      </w:rPr>
    </w:lvl>
    <w:lvl w:ilvl="6" w:tplc="785E4F9C">
      <w:start w:val="1"/>
      <w:numFmt w:val="bullet"/>
      <w:lvlText w:val=""/>
      <w:lvlJc w:val="left"/>
      <w:pPr>
        <w:ind w:left="5040" w:hanging="360"/>
      </w:pPr>
      <w:rPr>
        <w:rFonts w:hint="default" w:ascii="Symbol" w:hAnsi="Symbol"/>
      </w:rPr>
    </w:lvl>
    <w:lvl w:ilvl="7" w:tplc="8E64F3E4">
      <w:start w:val="1"/>
      <w:numFmt w:val="bullet"/>
      <w:lvlText w:val="o"/>
      <w:lvlJc w:val="left"/>
      <w:pPr>
        <w:ind w:left="5760" w:hanging="360"/>
      </w:pPr>
      <w:rPr>
        <w:rFonts w:hint="default" w:ascii="Courier New" w:hAnsi="Courier New"/>
      </w:rPr>
    </w:lvl>
    <w:lvl w:ilvl="8" w:tplc="1892E1B2">
      <w:start w:val="1"/>
      <w:numFmt w:val="bullet"/>
      <w:lvlText w:val=""/>
      <w:lvlJc w:val="left"/>
      <w:pPr>
        <w:ind w:left="6480" w:hanging="360"/>
      </w:pPr>
      <w:rPr>
        <w:rFonts w:hint="default" w:ascii="Wingdings" w:hAnsi="Wingdings"/>
      </w:rPr>
    </w:lvl>
  </w:abstractNum>
  <w:abstractNum w:abstractNumId="1" w15:restartNumberingAfterBreak="0">
    <w:nsid w:val="48BE2FBE"/>
    <w:multiLevelType w:val="hybridMultilevel"/>
    <w:tmpl w:val="50CAA75A"/>
    <w:lvl w:ilvl="0" w:tplc="A1BADC44">
      <w:start w:val="1"/>
      <w:numFmt w:val="decimal"/>
      <w:lvlText w:val="%1."/>
      <w:lvlJc w:val="left"/>
      <w:pPr>
        <w:ind w:left="720" w:hanging="360"/>
      </w:pPr>
    </w:lvl>
    <w:lvl w:ilvl="1" w:tplc="C9F0968C">
      <w:start w:val="1"/>
      <w:numFmt w:val="decimal"/>
      <w:lvlText w:val="%2."/>
      <w:lvlJc w:val="left"/>
      <w:pPr>
        <w:ind w:left="1440" w:hanging="360"/>
      </w:pPr>
    </w:lvl>
    <w:lvl w:ilvl="2" w:tplc="2454F5B0">
      <w:start w:val="1"/>
      <w:numFmt w:val="lowerRoman"/>
      <w:lvlText w:val="%3."/>
      <w:lvlJc w:val="right"/>
      <w:pPr>
        <w:ind w:left="2160" w:hanging="180"/>
      </w:pPr>
    </w:lvl>
    <w:lvl w:ilvl="3" w:tplc="EE32951C">
      <w:start w:val="1"/>
      <w:numFmt w:val="decimal"/>
      <w:lvlText w:val="%4."/>
      <w:lvlJc w:val="left"/>
      <w:pPr>
        <w:ind w:left="2880" w:hanging="360"/>
      </w:pPr>
    </w:lvl>
    <w:lvl w:ilvl="4" w:tplc="F32EAFF6">
      <w:start w:val="1"/>
      <w:numFmt w:val="lowerLetter"/>
      <w:lvlText w:val="%5."/>
      <w:lvlJc w:val="left"/>
      <w:pPr>
        <w:ind w:left="3600" w:hanging="360"/>
      </w:pPr>
    </w:lvl>
    <w:lvl w:ilvl="5" w:tplc="074EB8B2">
      <w:start w:val="1"/>
      <w:numFmt w:val="lowerRoman"/>
      <w:lvlText w:val="%6."/>
      <w:lvlJc w:val="right"/>
      <w:pPr>
        <w:ind w:left="4320" w:hanging="180"/>
      </w:pPr>
    </w:lvl>
    <w:lvl w:ilvl="6" w:tplc="F7F892B2">
      <w:start w:val="1"/>
      <w:numFmt w:val="decimal"/>
      <w:lvlText w:val="%7."/>
      <w:lvlJc w:val="left"/>
      <w:pPr>
        <w:ind w:left="5040" w:hanging="360"/>
      </w:pPr>
    </w:lvl>
    <w:lvl w:ilvl="7" w:tplc="2490FDBA">
      <w:start w:val="1"/>
      <w:numFmt w:val="lowerLetter"/>
      <w:lvlText w:val="%8."/>
      <w:lvlJc w:val="left"/>
      <w:pPr>
        <w:ind w:left="5760" w:hanging="360"/>
      </w:pPr>
    </w:lvl>
    <w:lvl w:ilvl="8" w:tplc="8C94A03E">
      <w:start w:val="1"/>
      <w:numFmt w:val="lowerRoman"/>
      <w:lvlText w:val="%9."/>
      <w:lvlJc w:val="right"/>
      <w:pPr>
        <w:ind w:left="6480" w:hanging="180"/>
      </w:pPr>
    </w:lvl>
  </w:abstractNum>
  <w:abstractNum w:abstractNumId="2" w15:restartNumberingAfterBreak="0">
    <w:nsid w:val="587358D2"/>
    <w:multiLevelType w:val="hybridMultilevel"/>
    <w:tmpl w:val="861446FE"/>
    <w:lvl w:ilvl="0" w:tplc="CC0EECAA">
      <w:start w:val="1"/>
      <w:numFmt w:val="bullet"/>
      <w:lvlText w:val=""/>
      <w:lvlJc w:val="left"/>
      <w:pPr>
        <w:ind w:left="720" w:hanging="360"/>
      </w:pPr>
      <w:rPr>
        <w:rFonts w:hint="default" w:ascii="Symbol" w:hAnsi="Symbol"/>
      </w:rPr>
    </w:lvl>
    <w:lvl w:ilvl="1" w:tplc="D224631C">
      <w:start w:val="1"/>
      <w:numFmt w:val="bullet"/>
      <w:lvlText w:val="o"/>
      <w:lvlJc w:val="left"/>
      <w:pPr>
        <w:ind w:left="1440" w:hanging="360"/>
      </w:pPr>
      <w:rPr>
        <w:rFonts w:hint="default" w:ascii="Courier New" w:hAnsi="Courier New"/>
      </w:rPr>
    </w:lvl>
    <w:lvl w:ilvl="2" w:tplc="A62E9E74">
      <w:start w:val="1"/>
      <w:numFmt w:val="bullet"/>
      <w:lvlText w:val=""/>
      <w:lvlJc w:val="left"/>
      <w:pPr>
        <w:ind w:left="2160" w:hanging="360"/>
      </w:pPr>
      <w:rPr>
        <w:rFonts w:hint="default" w:ascii="Wingdings" w:hAnsi="Wingdings"/>
      </w:rPr>
    </w:lvl>
    <w:lvl w:ilvl="3" w:tplc="431AC93A">
      <w:start w:val="1"/>
      <w:numFmt w:val="bullet"/>
      <w:lvlText w:val=""/>
      <w:lvlJc w:val="left"/>
      <w:pPr>
        <w:ind w:left="2880" w:hanging="360"/>
      </w:pPr>
      <w:rPr>
        <w:rFonts w:hint="default" w:ascii="Symbol" w:hAnsi="Symbol"/>
      </w:rPr>
    </w:lvl>
    <w:lvl w:ilvl="4" w:tplc="41BAC766">
      <w:start w:val="1"/>
      <w:numFmt w:val="bullet"/>
      <w:lvlText w:val="o"/>
      <w:lvlJc w:val="left"/>
      <w:pPr>
        <w:ind w:left="3600" w:hanging="360"/>
      </w:pPr>
      <w:rPr>
        <w:rFonts w:hint="default" w:ascii="Courier New" w:hAnsi="Courier New"/>
      </w:rPr>
    </w:lvl>
    <w:lvl w:ilvl="5" w:tplc="0EF63C9A">
      <w:start w:val="1"/>
      <w:numFmt w:val="bullet"/>
      <w:lvlText w:val=""/>
      <w:lvlJc w:val="left"/>
      <w:pPr>
        <w:ind w:left="4320" w:hanging="360"/>
      </w:pPr>
      <w:rPr>
        <w:rFonts w:hint="default" w:ascii="Wingdings" w:hAnsi="Wingdings"/>
      </w:rPr>
    </w:lvl>
    <w:lvl w:ilvl="6" w:tplc="7362D6F0">
      <w:start w:val="1"/>
      <w:numFmt w:val="bullet"/>
      <w:lvlText w:val=""/>
      <w:lvlJc w:val="left"/>
      <w:pPr>
        <w:ind w:left="5040" w:hanging="360"/>
      </w:pPr>
      <w:rPr>
        <w:rFonts w:hint="default" w:ascii="Symbol" w:hAnsi="Symbol"/>
      </w:rPr>
    </w:lvl>
    <w:lvl w:ilvl="7" w:tplc="770A1634">
      <w:start w:val="1"/>
      <w:numFmt w:val="bullet"/>
      <w:lvlText w:val="o"/>
      <w:lvlJc w:val="left"/>
      <w:pPr>
        <w:ind w:left="5760" w:hanging="360"/>
      </w:pPr>
      <w:rPr>
        <w:rFonts w:hint="default" w:ascii="Courier New" w:hAnsi="Courier New"/>
      </w:rPr>
    </w:lvl>
    <w:lvl w:ilvl="8" w:tplc="287A1DE8">
      <w:start w:val="1"/>
      <w:numFmt w:val="bullet"/>
      <w:lvlText w:val=""/>
      <w:lvlJc w:val="left"/>
      <w:pPr>
        <w:ind w:left="6480" w:hanging="360"/>
      </w:pPr>
      <w:rPr>
        <w:rFonts w:hint="default" w:ascii="Wingdings" w:hAnsi="Wingdings"/>
      </w:rPr>
    </w:lvl>
  </w:abstractNum>
  <w:abstractNum w:abstractNumId="3" w15:restartNumberingAfterBreak="0">
    <w:nsid w:val="61D154F5"/>
    <w:multiLevelType w:val="hybridMultilevel"/>
    <w:tmpl w:val="87D0D616"/>
    <w:lvl w:ilvl="0" w:tplc="188C0EF8">
      <w:numFmt w:val="bullet"/>
      <w:lvlText w:val=""/>
      <w:lvlJc w:val="left"/>
      <w:pPr>
        <w:ind w:left="720" w:hanging="360"/>
      </w:pPr>
      <w:rPr>
        <w:rFonts w:hint="default" w:ascii="Symbol" w:hAnsi="Symbo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21746805">
    <w:abstractNumId w:val="0"/>
  </w:num>
  <w:num w:numId="2" w16cid:durableId="1901666978">
    <w:abstractNumId w:val="2"/>
  </w:num>
  <w:num w:numId="3" w16cid:durableId="1682899819">
    <w:abstractNumId w:val="1"/>
  </w:num>
  <w:num w:numId="4" w16cid:durableId="14730575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EFBBC3"/>
    <w:rsid w:val="00002140"/>
    <w:rsid w:val="0001239E"/>
    <w:rsid w:val="00013947"/>
    <w:rsid w:val="000227F3"/>
    <w:rsid w:val="000252C0"/>
    <w:rsid w:val="00037E79"/>
    <w:rsid w:val="00057FE7"/>
    <w:rsid w:val="00064F47"/>
    <w:rsid w:val="000835AC"/>
    <w:rsid w:val="00091B38"/>
    <w:rsid w:val="00092425"/>
    <w:rsid w:val="000E3969"/>
    <w:rsid w:val="000E53E9"/>
    <w:rsid w:val="000E6A7E"/>
    <w:rsid w:val="00106E3D"/>
    <w:rsid w:val="00134073"/>
    <w:rsid w:val="00140AFE"/>
    <w:rsid w:val="001410A2"/>
    <w:rsid w:val="001549F6"/>
    <w:rsid w:val="00193FD2"/>
    <w:rsid w:val="001D7F3F"/>
    <w:rsid w:val="001F6E1E"/>
    <w:rsid w:val="0020177C"/>
    <w:rsid w:val="002109AD"/>
    <w:rsid w:val="00227A48"/>
    <w:rsid w:val="00231CEB"/>
    <w:rsid w:val="00237AE1"/>
    <w:rsid w:val="00240713"/>
    <w:rsid w:val="002569E2"/>
    <w:rsid w:val="00264F4B"/>
    <w:rsid w:val="00273EE1"/>
    <w:rsid w:val="00286AD8"/>
    <w:rsid w:val="00297F5D"/>
    <w:rsid w:val="002A240C"/>
    <w:rsid w:val="002A595E"/>
    <w:rsid w:val="002B18F6"/>
    <w:rsid w:val="002B193C"/>
    <w:rsid w:val="002B206A"/>
    <w:rsid w:val="002B4846"/>
    <w:rsid w:val="002C5CBA"/>
    <w:rsid w:val="002D2588"/>
    <w:rsid w:val="002D25BD"/>
    <w:rsid w:val="002E5A68"/>
    <w:rsid w:val="002F14F8"/>
    <w:rsid w:val="002F215B"/>
    <w:rsid w:val="002F4BB6"/>
    <w:rsid w:val="002F6D4A"/>
    <w:rsid w:val="003020D3"/>
    <w:rsid w:val="00320790"/>
    <w:rsid w:val="00321AF3"/>
    <w:rsid w:val="00323124"/>
    <w:rsid w:val="00333A04"/>
    <w:rsid w:val="0034472E"/>
    <w:rsid w:val="003606A0"/>
    <w:rsid w:val="003748B8"/>
    <w:rsid w:val="00385190"/>
    <w:rsid w:val="0039223C"/>
    <w:rsid w:val="003C37C2"/>
    <w:rsid w:val="003C47B5"/>
    <w:rsid w:val="003E016F"/>
    <w:rsid w:val="003E7FC8"/>
    <w:rsid w:val="003F7E20"/>
    <w:rsid w:val="004062B8"/>
    <w:rsid w:val="00411380"/>
    <w:rsid w:val="00432687"/>
    <w:rsid w:val="00433901"/>
    <w:rsid w:val="00457A55"/>
    <w:rsid w:val="00493F0C"/>
    <w:rsid w:val="00494571"/>
    <w:rsid w:val="004C6BA6"/>
    <w:rsid w:val="004E7271"/>
    <w:rsid w:val="0051615F"/>
    <w:rsid w:val="00516B9E"/>
    <w:rsid w:val="00535B49"/>
    <w:rsid w:val="0054721F"/>
    <w:rsid w:val="005552C7"/>
    <w:rsid w:val="005612F2"/>
    <w:rsid w:val="005701D3"/>
    <w:rsid w:val="00577CB2"/>
    <w:rsid w:val="00580B14"/>
    <w:rsid w:val="005973E5"/>
    <w:rsid w:val="005B4127"/>
    <w:rsid w:val="005B600C"/>
    <w:rsid w:val="005D53F0"/>
    <w:rsid w:val="005E2005"/>
    <w:rsid w:val="005F482F"/>
    <w:rsid w:val="00603B5D"/>
    <w:rsid w:val="00641E9A"/>
    <w:rsid w:val="00662CAE"/>
    <w:rsid w:val="006677E5"/>
    <w:rsid w:val="00695932"/>
    <w:rsid w:val="006A4A02"/>
    <w:rsid w:val="006A66F6"/>
    <w:rsid w:val="006A7860"/>
    <w:rsid w:val="006B0687"/>
    <w:rsid w:val="006C3745"/>
    <w:rsid w:val="006C3AE4"/>
    <w:rsid w:val="006C6BC1"/>
    <w:rsid w:val="006C7C1E"/>
    <w:rsid w:val="006E238B"/>
    <w:rsid w:val="006E43EE"/>
    <w:rsid w:val="006E64F1"/>
    <w:rsid w:val="00702A6E"/>
    <w:rsid w:val="00703999"/>
    <w:rsid w:val="00706AD3"/>
    <w:rsid w:val="00720028"/>
    <w:rsid w:val="00734E3C"/>
    <w:rsid w:val="00747B4C"/>
    <w:rsid w:val="00756235"/>
    <w:rsid w:val="007649CB"/>
    <w:rsid w:val="00776F2B"/>
    <w:rsid w:val="00791019"/>
    <w:rsid w:val="00795262"/>
    <w:rsid w:val="007A36DD"/>
    <w:rsid w:val="007C61F4"/>
    <w:rsid w:val="007D3F1D"/>
    <w:rsid w:val="007F07F5"/>
    <w:rsid w:val="007F0EE2"/>
    <w:rsid w:val="007F7184"/>
    <w:rsid w:val="0085169E"/>
    <w:rsid w:val="00866BE7"/>
    <w:rsid w:val="0088095C"/>
    <w:rsid w:val="00881F15"/>
    <w:rsid w:val="00892E12"/>
    <w:rsid w:val="008A0A52"/>
    <w:rsid w:val="008A24AD"/>
    <w:rsid w:val="008B4A19"/>
    <w:rsid w:val="008D18F6"/>
    <w:rsid w:val="008E3478"/>
    <w:rsid w:val="0091066A"/>
    <w:rsid w:val="009121EA"/>
    <w:rsid w:val="009257DE"/>
    <w:rsid w:val="00937806"/>
    <w:rsid w:val="009514AA"/>
    <w:rsid w:val="00951637"/>
    <w:rsid w:val="00961153"/>
    <w:rsid w:val="009A32BC"/>
    <w:rsid w:val="009B34D2"/>
    <w:rsid w:val="009B673D"/>
    <w:rsid w:val="009C5A90"/>
    <w:rsid w:val="009D2213"/>
    <w:rsid w:val="009D58C5"/>
    <w:rsid w:val="009E02AE"/>
    <w:rsid w:val="009E23D3"/>
    <w:rsid w:val="009F4A0F"/>
    <w:rsid w:val="00A21BA8"/>
    <w:rsid w:val="00A314F9"/>
    <w:rsid w:val="00A66942"/>
    <w:rsid w:val="00A87683"/>
    <w:rsid w:val="00AB2B1F"/>
    <w:rsid w:val="00AD4B10"/>
    <w:rsid w:val="00AD617F"/>
    <w:rsid w:val="00AF1C0F"/>
    <w:rsid w:val="00B21693"/>
    <w:rsid w:val="00B32F40"/>
    <w:rsid w:val="00B652B1"/>
    <w:rsid w:val="00B87F57"/>
    <w:rsid w:val="00B92B20"/>
    <w:rsid w:val="00BC241A"/>
    <w:rsid w:val="00BD3278"/>
    <w:rsid w:val="00BD5B55"/>
    <w:rsid w:val="00BE16B7"/>
    <w:rsid w:val="00BE38FA"/>
    <w:rsid w:val="00BE7237"/>
    <w:rsid w:val="00BF132A"/>
    <w:rsid w:val="00BF262E"/>
    <w:rsid w:val="00C005D7"/>
    <w:rsid w:val="00C04805"/>
    <w:rsid w:val="00C12779"/>
    <w:rsid w:val="00C21455"/>
    <w:rsid w:val="00C2674D"/>
    <w:rsid w:val="00C27031"/>
    <w:rsid w:val="00C273E0"/>
    <w:rsid w:val="00C375B5"/>
    <w:rsid w:val="00C53822"/>
    <w:rsid w:val="00C57CB8"/>
    <w:rsid w:val="00C6292F"/>
    <w:rsid w:val="00C64EFD"/>
    <w:rsid w:val="00C766AA"/>
    <w:rsid w:val="00C8186D"/>
    <w:rsid w:val="00CA1D9E"/>
    <w:rsid w:val="00CC41F2"/>
    <w:rsid w:val="00D05FDC"/>
    <w:rsid w:val="00D118C0"/>
    <w:rsid w:val="00D3119B"/>
    <w:rsid w:val="00D42979"/>
    <w:rsid w:val="00D636C5"/>
    <w:rsid w:val="00D7374A"/>
    <w:rsid w:val="00D95318"/>
    <w:rsid w:val="00D95BA1"/>
    <w:rsid w:val="00D9605A"/>
    <w:rsid w:val="00DA7636"/>
    <w:rsid w:val="00DD0FC5"/>
    <w:rsid w:val="00DE1EAD"/>
    <w:rsid w:val="00DE2441"/>
    <w:rsid w:val="00DE5D2D"/>
    <w:rsid w:val="00DF6EFD"/>
    <w:rsid w:val="00DF74AC"/>
    <w:rsid w:val="00E20207"/>
    <w:rsid w:val="00E25314"/>
    <w:rsid w:val="00E37367"/>
    <w:rsid w:val="00E40F65"/>
    <w:rsid w:val="00E42508"/>
    <w:rsid w:val="00E50372"/>
    <w:rsid w:val="00E51CFC"/>
    <w:rsid w:val="00E52398"/>
    <w:rsid w:val="00E5513C"/>
    <w:rsid w:val="00E6190D"/>
    <w:rsid w:val="00E707EC"/>
    <w:rsid w:val="00E80011"/>
    <w:rsid w:val="00EA709A"/>
    <w:rsid w:val="00EA7FD4"/>
    <w:rsid w:val="00EB2B44"/>
    <w:rsid w:val="00EB5FF8"/>
    <w:rsid w:val="00EC0FEC"/>
    <w:rsid w:val="00EC23BB"/>
    <w:rsid w:val="00EC56A5"/>
    <w:rsid w:val="00ED5FC1"/>
    <w:rsid w:val="00F0532F"/>
    <w:rsid w:val="00F14977"/>
    <w:rsid w:val="00F1564A"/>
    <w:rsid w:val="00F42E10"/>
    <w:rsid w:val="00F43CFC"/>
    <w:rsid w:val="00F4505A"/>
    <w:rsid w:val="00F77B3D"/>
    <w:rsid w:val="00F81277"/>
    <w:rsid w:val="00F861FA"/>
    <w:rsid w:val="00FA5D4B"/>
    <w:rsid w:val="00FB75D3"/>
    <w:rsid w:val="00FC013A"/>
    <w:rsid w:val="00FE2FA3"/>
    <w:rsid w:val="00FE4BA8"/>
    <w:rsid w:val="00FF1AF0"/>
    <w:rsid w:val="0168E8E2"/>
    <w:rsid w:val="020D37AA"/>
    <w:rsid w:val="045016A1"/>
    <w:rsid w:val="065707E9"/>
    <w:rsid w:val="0757F4AB"/>
    <w:rsid w:val="0973FAC7"/>
    <w:rsid w:val="098AE9A1"/>
    <w:rsid w:val="0CA329E8"/>
    <w:rsid w:val="0E3EFA49"/>
    <w:rsid w:val="16270E2B"/>
    <w:rsid w:val="1986B254"/>
    <w:rsid w:val="1AD3EFEC"/>
    <w:rsid w:val="1B8C62E1"/>
    <w:rsid w:val="1C060EBC"/>
    <w:rsid w:val="1C2BC19D"/>
    <w:rsid w:val="1D93E848"/>
    <w:rsid w:val="1E756F9C"/>
    <w:rsid w:val="1E9A3F0E"/>
    <w:rsid w:val="1F2FB8A9"/>
    <w:rsid w:val="205F014E"/>
    <w:rsid w:val="2319775D"/>
    <w:rsid w:val="236DB031"/>
    <w:rsid w:val="29EFBBC3"/>
    <w:rsid w:val="2A387708"/>
    <w:rsid w:val="2B15F2C0"/>
    <w:rsid w:val="2B83A647"/>
    <w:rsid w:val="2F9FE9B7"/>
    <w:rsid w:val="306AA17D"/>
    <w:rsid w:val="30E167A1"/>
    <w:rsid w:val="327D3802"/>
    <w:rsid w:val="33F9B9E3"/>
    <w:rsid w:val="35958A44"/>
    <w:rsid w:val="35BD0B7D"/>
    <w:rsid w:val="36C36243"/>
    <w:rsid w:val="3758DBDE"/>
    <w:rsid w:val="377E0A1E"/>
    <w:rsid w:val="387F3E04"/>
    <w:rsid w:val="3C1324A4"/>
    <w:rsid w:val="3C39F048"/>
    <w:rsid w:val="3E36417C"/>
    <w:rsid w:val="417A63CE"/>
    <w:rsid w:val="424F15A0"/>
    <w:rsid w:val="467D3A61"/>
    <w:rsid w:val="47FB5CFD"/>
    <w:rsid w:val="4E206C2E"/>
    <w:rsid w:val="4E966536"/>
    <w:rsid w:val="4F49DC13"/>
    <w:rsid w:val="56CCCE87"/>
    <w:rsid w:val="584F074C"/>
    <w:rsid w:val="58D90249"/>
    <w:rsid w:val="591712AF"/>
    <w:rsid w:val="5A1A8D92"/>
    <w:rsid w:val="5E76C22B"/>
    <w:rsid w:val="5E8E56F1"/>
    <w:rsid w:val="61CB1E19"/>
    <w:rsid w:val="645ED96F"/>
    <w:rsid w:val="64E676B4"/>
    <w:rsid w:val="654E33CC"/>
    <w:rsid w:val="696A25B6"/>
    <w:rsid w:val="6A08E8FD"/>
    <w:rsid w:val="6AEC4CC9"/>
    <w:rsid w:val="6B8CB05D"/>
    <w:rsid w:val="6EDC5A20"/>
    <w:rsid w:val="6F43F29D"/>
    <w:rsid w:val="6FAF0730"/>
    <w:rsid w:val="70B833DA"/>
    <w:rsid w:val="729F214D"/>
    <w:rsid w:val="7468B995"/>
    <w:rsid w:val="75D6C20F"/>
    <w:rsid w:val="770E6A79"/>
    <w:rsid w:val="7925F797"/>
    <w:rsid w:val="7DC7E234"/>
    <w:rsid w:val="7E4322E0"/>
    <w:rsid w:val="7FCC3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FBBC3"/>
  <w15:chartTrackingRefBased/>
  <w15:docId w15:val="{9D347CF1-7BC1-4714-BCB5-A3E737F2A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paragraph" w:customStyle="1">
    <w:name w:val="paragraph"/>
    <w:basedOn w:val="Normal"/>
    <w:rsid w:val="00C64EF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64EFD"/>
  </w:style>
  <w:style w:type="character" w:styleId="eop" w:customStyle="1">
    <w:name w:val="eop"/>
    <w:basedOn w:val="DefaultParagraphFont"/>
    <w:rsid w:val="00C64EFD"/>
  </w:style>
  <w:style w:type="character" w:styleId="FollowedHyperlink">
    <w:name w:val="FollowedHyperlink"/>
    <w:basedOn w:val="DefaultParagraphFont"/>
    <w:uiPriority w:val="99"/>
    <w:semiHidden/>
    <w:unhideWhenUsed/>
    <w:rsid w:val="00BE38FA"/>
    <w:rPr>
      <w:color w:val="954F72" w:themeColor="followedHyperlink"/>
      <w:u w:val="single"/>
    </w:rPr>
  </w:style>
  <w:style w:type="character" w:styleId="UnresolvedMention">
    <w:name w:val="Unresolved Mention"/>
    <w:basedOn w:val="DefaultParagraphFont"/>
    <w:uiPriority w:val="99"/>
    <w:semiHidden/>
    <w:unhideWhenUsed/>
    <w:rsid w:val="003C47B5"/>
    <w:rPr>
      <w:color w:val="605E5C"/>
      <w:shd w:val="clear" w:color="auto" w:fill="E1DFDD"/>
    </w:rPr>
  </w:style>
  <w:style w:type="character" w:styleId="ui-provider" w:customStyle="1">
    <w:name w:val="ui-provider"/>
    <w:basedOn w:val="DefaultParagraphFont"/>
    <w:rsid w:val="008A24AD"/>
  </w:style>
  <w:style w:type="character" w:styleId="s1ppyq" w:customStyle="1">
    <w:name w:val="s1ppyq"/>
    <w:basedOn w:val="DefaultParagraphFont"/>
    <w:rsid w:val="00433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95811">
      <w:bodyDiv w:val="1"/>
      <w:marLeft w:val="0"/>
      <w:marRight w:val="0"/>
      <w:marTop w:val="0"/>
      <w:marBottom w:val="0"/>
      <w:divBdr>
        <w:top w:val="none" w:sz="0" w:space="0" w:color="auto"/>
        <w:left w:val="none" w:sz="0" w:space="0" w:color="auto"/>
        <w:bottom w:val="none" w:sz="0" w:space="0" w:color="auto"/>
        <w:right w:val="none" w:sz="0" w:space="0" w:color="auto"/>
      </w:divBdr>
      <w:divsChild>
        <w:div w:id="1584872122">
          <w:marLeft w:val="0"/>
          <w:marRight w:val="0"/>
          <w:marTop w:val="0"/>
          <w:marBottom w:val="0"/>
          <w:divBdr>
            <w:top w:val="none" w:sz="0" w:space="0" w:color="auto"/>
            <w:left w:val="none" w:sz="0" w:space="0" w:color="auto"/>
            <w:bottom w:val="none" w:sz="0" w:space="0" w:color="auto"/>
            <w:right w:val="none" w:sz="0" w:space="0" w:color="auto"/>
          </w:divBdr>
        </w:div>
        <w:div w:id="406419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myamericannurse.com/beyond-thank-you-the-powerful-reach-of-meaningful-recognition/" TargetMode="External" Id="rId8" /><Relationship Type="http://schemas.openxmlformats.org/officeDocument/2006/relationships/hyperlink" Target="https://www.cipd.co.uk/news-views/news-articles/line-managers-support-wellbeing-engagement" TargetMode="External" Id="rId13" /><Relationship Type="http://schemas.openxmlformats.org/officeDocument/2006/relationships/settings" Target="settings.xml" Id="rId3" /><Relationship Type="http://schemas.openxmlformats.org/officeDocument/2006/relationships/hyperlink" Target="https://hbr.org/2017/05/why-do-so-many-managers-avoid-giving-praise" TargetMode="External" Id="rId21" /><Relationship Type="http://schemas.openxmlformats.org/officeDocument/2006/relationships/hyperlink" Target="https://www.cipd.co.uk/knowledge/fundamentals/people/line-manager/overcoming-barriers-quiz" TargetMode="External" Id="rId7" /><Relationship Type="http://schemas.openxmlformats.org/officeDocument/2006/relationships/hyperlink" Target="https://www.cipd.co.uk/knowledge/fundamentals/people/line-manager/introduction-to-support-materials" TargetMode="External" Id="rId12" /><Relationship Type="http://schemas.openxmlformats.org/officeDocument/2006/relationships/hyperlink" Target="https://www.cipd.co.uk/knowledge/fundamentals/people/hr/line-managers-factsheet" TargetMode="External" Id="rId17" /><Relationship Type="http://schemas.openxmlformats.org/officeDocument/2006/relationships/styles" Target="styles.xml" Id="rId2" /><Relationship Type="http://schemas.openxmlformats.org/officeDocument/2006/relationships/hyperlink" Target="https://www.roffeypark.ac.uk/wp-content/uploads/2020/07/Compassionate-Leadership-Booklet.pdf" TargetMode="External" Id="rId16" /><Relationship Type="http://schemas.openxmlformats.org/officeDocument/2006/relationships/hyperlink" Target="https://www.nhsemployers.org/case-studies/we-are-recognised-and-rewarded-through-praise" TargetMode="External" Id="rId20" /><Relationship Type="http://schemas.openxmlformats.org/officeDocument/2006/relationships/numbering" Target="numbering.xml" Id="rId1" /><Relationship Type="http://schemas.openxmlformats.org/officeDocument/2006/relationships/image" Target="media/image1.png" Id="rId6" /><Relationship Type="http://schemas.openxmlformats.org/officeDocument/2006/relationships/hyperlink" Target="https://www.cipd.co.uk/knowledge/fundamentals/people/line-manager/overcoming-barriers-quiz" TargetMode="External" Id="rId11" /><Relationship Type="http://schemas.openxmlformats.org/officeDocument/2006/relationships/hyperlink" Target="https://nhswales365.sharepoint.com/sites/HDD_Organisational_Development/SitePages/Relationship,%20culture%20&amp;%20workforce%20experience/Feeling-appreciated-&amp;-valued.aspx?csf=1&amp;web=1&amp;e=bh9qma" TargetMode="External" Id="rId5" /><Relationship Type="http://schemas.openxmlformats.org/officeDocument/2006/relationships/hyperlink" Target="https://www.cipd.co.uk/news-views/changing-work-views/future-work/thought-pieces/compassion-workplace" TargetMode="External" Id="rId15" /><Relationship Type="http://schemas.openxmlformats.org/officeDocument/2006/relationships/theme" Target="theme/theme1.xml" Id="rId23" /><Relationship Type="http://schemas.openxmlformats.org/officeDocument/2006/relationships/hyperlink" Target="https://doi.org/10.1016/j.radi.2022.05.001" TargetMode="External" Id="rId10" /><Relationship Type="http://schemas.openxmlformats.org/officeDocument/2006/relationships/hyperlink" Target="https://www.linkedin.com/pulse/praise-needs-detailed-effective-jan-slater" TargetMode="External" Id="rId19" /><Relationship Type="http://schemas.openxmlformats.org/officeDocument/2006/relationships/webSettings" Target="webSettings.xml" Id="rId4" /><Relationship Type="http://schemas.openxmlformats.org/officeDocument/2006/relationships/hyperlink" Target="https://www.kingsfund.org.uk/publications/what-is-compassionate-leadership" TargetMode="External" Id="rId9" /><Relationship Type="http://schemas.openxmlformats.org/officeDocument/2006/relationships/fontTable" Target="fontTable.xml" Id="rId22" /><Relationship Type="http://schemas.openxmlformats.org/officeDocument/2006/relationships/hyperlink" Target="https://doi.org/10.1007/s10755-018-9432-4" TargetMode="External" Id="Rbd29ccc4737c4e58" /><Relationship Type="http://schemas.openxmlformats.org/officeDocument/2006/relationships/hyperlink" Target="https://doi.org/10.1080/10615806.2021.1959917" TargetMode="External" Id="Rfc8e802143ef43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Lawrence (Hywel Dda UHB - Engagement and Recognition Officer)</dc:creator>
  <keywords/>
  <dc:description/>
  <lastModifiedBy>Charlotte Lawrence (Hywel Dda UHB - Engagement and Recognition Officer)</lastModifiedBy>
  <revision>238</revision>
  <dcterms:created xsi:type="dcterms:W3CDTF">2023-02-06T15:32:00.0000000Z</dcterms:created>
  <dcterms:modified xsi:type="dcterms:W3CDTF">2023-02-21T10:31:33.4514041Z</dcterms:modified>
</coreProperties>
</file>