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79079760"/>
        <w:docPartObj>
          <w:docPartGallery w:val="Cover Pages"/>
          <w:docPartUnique/>
        </w:docPartObj>
      </w:sdtPr>
      <w:sdtEndPr/>
      <w:sdtContent>
        <w:p w14:paraId="58559C1D" w14:textId="77777777" w:rsidR="00CA16BC" w:rsidRDefault="00CA16BC">
          <w:r>
            <w:rPr>
              <w:noProof/>
              <w:lang w:eastAsia="en-GB"/>
            </w:rPr>
            <mc:AlternateContent>
              <mc:Choice Requires="wps">
                <w:drawing>
                  <wp:anchor distT="0" distB="0" distL="114300" distR="114300" simplePos="0" relativeHeight="251664384" behindDoc="0" locked="0" layoutInCell="1" allowOverlap="1" wp14:anchorId="2CBBBFE8" wp14:editId="39BDFAFA">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2034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20340" cy="268605"/>
                            </a:xfrm>
                            <a:prstGeom prst="rect">
                              <a:avLst/>
                            </a:prstGeom>
                            <a:noFill/>
                            <a:ln w="6350">
                              <a:noFill/>
                            </a:ln>
                            <a:effectLst/>
                          </wps:spPr>
                          <wps:txbx>
                            <w:txbxContent>
                              <w:p w14:paraId="4297EA97" w14:textId="77777777" w:rsidR="00CA16BC" w:rsidRDefault="003757E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A16BC">
                                      <w:rPr>
                                        <w:noProof/>
                                        <w:color w:val="44546A" w:themeColor="text2"/>
                                      </w:rPr>
                                      <w:t>Bilal Nurhussien (P151208)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CBBBFE8" id="_x0000_t202" coordsize="21600,21600" o:spt="202" path="m0,0l0,21600,21600,21600,21600,0xe">
                    <v:stroke joinstyle="miter"/>
                    <v:path gradientshapeok="t" o:connecttype="rect"/>
                  </v:shapetype>
                  <v:shape id="Text Box 465" o:spid="_x0000_s1026" type="#_x0000_t202" style="position:absolute;margin-left:0;margin-top:0;width:214.2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" filled="f" stroked="f" strokeweight=".5pt">
                    <v:textbox style="mso-fit-shape-to-text:t">
                      <w:txbxContent>
                        <w:p w14:paraId="4297EA97" w14:textId="77777777" w:rsidR="00CA16BC" w:rsidRDefault="00114C2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A16BC">
                                <w:rPr>
                                  <w:noProof/>
                                  <w:color w:val="44546A" w:themeColor="text2"/>
                                </w:rPr>
                                <w:t>Bilal Nurhussien (P151208)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48521E8A" wp14:editId="116A662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97C3A63" w14:textId="77777777" w:rsidR="00CA16BC" w:rsidRDefault="00CA16B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521E8A"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" fillcolor="#d9e2f3 [660]" stroked="f" strokeweight="1pt">
                    <v:fill color2="#8eaadb [1940]" rotate="t" focus="100%" type="gradient">
                      <o:fill v:ext="view" type="gradientUnscaled"/>
                    </v:fill>
                    <v:path arrowok="t"/>
                    <v:textbox inset="21.6pt,,21.6pt">
                      <w:txbxContent>
                        <w:p w14:paraId="497C3A63" w14:textId="77777777" w:rsidR="00CA16BC" w:rsidRDefault="00CA16BC"/>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39DEC894" wp14:editId="32C1B5C0">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188B5F" w14:textId="77777777" w:rsidR="00CA16BC" w:rsidRDefault="003757E8">
                                <w:pPr>
                                  <w:spacing w:before="240"/>
                                  <w:jc w:val="center"/>
                                  <w:rPr>
                                    <w:color w:val="FFFFFF" w:themeColor="background1"/>
                                  </w:rPr>
                                </w:pPr>
                                <w:sdt>
                                  <w:sdtPr>
                                    <w:rPr>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EndPr/>
                                  <w:sdtContent>
                                    <w:r w:rsidR="00165A2D">
                                      <w:rPr>
                                        <w:color w:val="FFFFFF" w:themeColor="background1"/>
                                        <w:sz w:val="52"/>
                                        <w:szCs w:val="52"/>
                                      </w:rPr>
                                      <w:t>Introducing the modern work place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9DEC894"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" fillcolor="#44546a [3215]" stroked="f" strokeweight="1pt">
                    <v:textbox inset="14.4pt,14.4pt,14.4pt,28.8pt">
                      <w:txbxContent>
                        <w:p w14:paraId="42188B5F" w14:textId="77777777" w:rsidR="00CA16BC" w:rsidRDefault="00114C22">
                          <w:pPr>
                            <w:spacing w:before="240"/>
                            <w:jc w:val="center"/>
                            <w:rPr>
                              <w:color w:val="FFFFFF" w:themeColor="background1"/>
                            </w:rPr>
                          </w:pPr>
                          <w:sdt>
                            <w:sdtPr>
                              <w:rPr>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EndPr/>
                            <w:sdtContent>
                              <w:r w:rsidR="00165A2D">
                                <w:rPr>
                                  <w:color w:val="FFFFFF" w:themeColor="background1"/>
                                  <w:sz w:val="52"/>
                                  <w:szCs w:val="52"/>
                                </w:rPr>
                                <w:t>Introducing the modern work place</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4C665460" wp14:editId="0CBFC79C">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6FEA8C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34597241" wp14:editId="6681057F">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B6FD5D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" fillcolor="#4472c4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7EBCC9D3" wp14:editId="2B97AB0D">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20340" cy="172847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20340" cy="1728470"/>
                            </a:xfrm>
                            <a:prstGeom prst="rect">
                              <a:avLst/>
                            </a:prstGeom>
                            <a:noFill/>
                            <a:ln w="6350">
                              <a:noFill/>
                            </a:ln>
                            <a:effectLst/>
                          </wps:spPr>
                          <wps:txbx>
                            <w:txbxContent>
                              <w:sdt>
                                <w:sdtPr>
                                  <w:rPr>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1393975" w14:textId="77777777" w:rsidR="00CA16BC" w:rsidRDefault="00165A2D">
                                    <w:pPr>
                                      <w:spacing w:line="240" w:lineRule="auto"/>
                                      <w:rPr>
                                        <w:noProof/>
                                        <w:color w:val="4472C4" w:themeColor="accent1"/>
                                        <w:sz w:val="72"/>
                                        <w:szCs w:val="144"/>
                                      </w:rPr>
                                    </w:pPr>
                                    <w:r>
                                      <w:rPr>
                                        <w:noProof/>
                                        <w:color w:val="4472C4" w:themeColor="accent1"/>
                                        <w:sz w:val="72"/>
                                        <w:szCs w:val="72"/>
                                      </w:rPr>
                                      <w:t xml:space="preserve">Structure &amp; culture </w:t>
                                    </w:r>
                                  </w:p>
                                </w:sdtContent>
                              </w:sdt>
                              <w:sdt>
                                <w:sdtPr>
                                  <w:rPr>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7B5DFF10" w14:textId="77777777" w:rsidR="00CA16BC" w:rsidRDefault="00165A2D">
                                    <w:pPr>
                                      <w:rPr>
                                        <w:noProof/>
                                        <w:color w:val="44546A" w:themeColor="text2"/>
                                        <w:sz w:val="32"/>
                                        <w:szCs w:val="40"/>
                                      </w:rPr>
                                    </w:pPr>
                                    <w:r>
                                      <w:rPr>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EBCC9D3" id="Text Box 470" o:spid="_x0000_s1029" type="#_x0000_t202" style="position:absolute;margin-left:0;margin-top:0;width:214.2pt;height:136.1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" filled="f" stroked="f" strokeweight=".5pt">
                    <v:textbox style="mso-fit-shape-to-text:t">
                      <w:txbxContent>
                        <w:sdt>
                          <w:sdtPr>
                            <w:rPr>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1393975" w14:textId="77777777" w:rsidR="00CA16BC" w:rsidRDefault="00165A2D">
                              <w:pPr>
                                <w:spacing w:line="240" w:lineRule="auto"/>
                                <w:rPr>
                                  <w:noProof/>
                                  <w:color w:val="4472C4" w:themeColor="accent1"/>
                                  <w:sz w:val="72"/>
                                  <w:szCs w:val="144"/>
                                </w:rPr>
                              </w:pPr>
                              <w:r>
                                <w:rPr>
                                  <w:noProof/>
                                  <w:color w:val="4472C4" w:themeColor="accent1"/>
                                  <w:sz w:val="72"/>
                                  <w:szCs w:val="72"/>
                                </w:rPr>
                                <w:t xml:space="preserve">Structure &amp; culture </w:t>
                              </w:r>
                            </w:p>
                          </w:sdtContent>
                        </w:sdt>
                        <w:sdt>
                          <w:sdtPr>
                            <w:rPr>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7B5DFF10" w14:textId="77777777" w:rsidR="00CA16BC" w:rsidRDefault="00165A2D">
                              <w:pPr>
                                <w:rPr>
                                  <w:noProof/>
                                  <w:color w:val="44546A" w:themeColor="text2"/>
                                  <w:sz w:val="32"/>
                                  <w:szCs w:val="40"/>
                                </w:rPr>
                              </w:pPr>
                              <w:r>
                                <w:rPr>
                                  <w:noProof/>
                                  <w:color w:val="44546A" w:themeColor="text2"/>
                                  <w:sz w:val="32"/>
                                  <w:szCs w:val="32"/>
                                </w:rPr>
                                <w:t xml:space="preserve">     </w:t>
                              </w:r>
                            </w:p>
                          </w:sdtContent>
                        </w:sdt>
                      </w:txbxContent>
                    </v:textbox>
                    <w10:wrap type="square" anchorx="page" anchory="page"/>
                  </v:shape>
                </w:pict>
              </mc:Fallback>
            </mc:AlternateContent>
          </w:r>
        </w:p>
        <w:p w14:paraId="6752F4DA" w14:textId="77777777" w:rsidR="00CA16BC" w:rsidRDefault="00CA16BC">
          <w:r>
            <w:br w:type="page"/>
          </w:r>
        </w:p>
      </w:sdtContent>
    </w:sdt>
    <w:p w14:paraId="66A8C2E4" w14:textId="29691836" w:rsidR="00082C9F" w:rsidRPr="00304418" w:rsidRDefault="00082C9F" w:rsidP="00304418">
      <w:pPr>
        <w:pStyle w:val="Heading1"/>
        <w:jc w:val="left"/>
      </w:pPr>
      <w:r>
        <w:lastRenderedPageBreak/>
        <w:t>introducing the modern work place</w:t>
      </w:r>
    </w:p>
    <w:p w14:paraId="788259CB" w14:textId="0BECB48B" w:rsidR="00AE3E9B" w:rsidRDefault="00AE3E9B" w:rsidP="00AE3E9B">
      <w:pPr>
        <w:rPr>
          <w:sz w:val="32"/>
          <w:szCs w:val="32"/>
        </w:rPr>
      </w:pPr>
    </w:p>
    <w:p w14:paraId="12D6EE4C" w14:textId="4B07F9C0" w:rsidR="00AE3E9B" w:rsidRPr="00C11673" w:rsidRDefault="00AE3E9B" w:rsidP="00AE3E9B">
      <w:pPr>
        <w:rPr>
          <w:color w:val="00B0F0"/>
          <w:sz w:val="32"/>
          <w:szCs w:val="32"/>
          <w:u w:val="single"/>
        </w:rPr>
      </w:pPr>
      <w:r w:rsidRPr="00C11673">
        <w:rPr>
          <w:color w:val="00B0F0"/>
          <w:sz w:val="32"/>
          <w:szCs w:val="32"/>
          <w:u w:val="single"/>
        </w:rPr>
        <w:t xml:space="preserve">What is </w:t>
      </w:r>
      <w:r w:rsidR="00D3726B" w:rsidRPr="00C11673">
        <w:rPr>
          <w:color w:val="00B0F0"/>
          <w:sz w:val="32"/>
          <w:szCs w:val="32"/>
          <w:u w:val="single"/>
        </w:rPr>
        <w:t xml:space="preserve">organisational </w:t>
      </w:r>
      <w:r w:rsidRPr="00C11673">
        <w:rPr>
          <w:color w:val="00B0F0"/>
          <w:sz w:val="32"/>
          <w:szCs w:val="32"/>
          <w:u w:val="single"/>
        </w:rPr>
        <w:t>structure?</w:t>
      </w:r>
    </w:p>
    <w:p w14:paraId="3B5B2BDD" w14:textId="35D6C4BE" w:rsidR="00464669" w:rsidRDefault="00D3726B" w:rsidP="00AE3E9B">
      <w:pPr>
        <w:rPr>
          <w:sz w:val="32"/>
          <w:szCs w:val="32"/>
        </w:rPr>
      </w:pPr>
      <w:r>
        <w:rPr>
          <w:sz w:val="32"/>
          <w:szCs w:val="32"/>
        </w:rPr>
        <w:t>Organisation</w:t>
      </w:r>
      <w:r w:rsidR="00464669">
        <w:rPr>
          <w:sz w:val="32"/>
          <w:szCs w:val="32"/>
        </w:rPr>
        <w:t>al</w:t>
      </w:r>
      <w:r>
        <w:rPr>
          <w:sz w:val="32"/>
          <w:szCs w:val="32"/>
        </w:rPr>
        <w:t xml:space="preserve"> </w:t>
      </w:r>
      <w:r w:rsidR="00AE3E9B">
        <w:rPr>
          <w:sz w:val="32"/>
          <w:szCs w:val="32"/>
        </w:rPr>
        <w:t xml:space="preserve">Structure </w:t>
      </w:r>
      <w:r w:rsidR="00CD4343">
        <w:rPr>
          <w:sz w:val="32"/>
          <w:szCs w:val="32"/>
        </w:rPr>
        <w:t>is an important part of an organisation</w:t>
      </w:r>
      <w:r w:rsidR="00464669">
        <w:rPr>
          <w:sz w:val="32"/>
          <w:szCs w:val="32"/>
        </w:rPr>
        <w:t>.</w:t>
      </w:r>
      <w:r w:rsidR="00CD4343">
        <w:rPr>
          <w:sz w:val="32"/>
          <w:szCs w:val="32"/>
        </w:rPr>
        <w:t xml:space="preserve"> in which </w:t>
      </w:r>
      <w:r w:rsidR="005E228F">
        <w:rPr>
          <w:sz w:val="32"/>
          <w:szCs w:val="32"/>
        </w:rPr>
        <w:t xml:space="preserve">used to divide different activities and processes </w:t>
      </w:r>
      <w:r w:rsidR="00C11673">
        <w:rPr>
          <w:sz w:val="32"/>
          <w:szCs w:val="32"/>
        </w:rPr>
        <w:t xml:space="preserve">among workers and communicating with each other </w:t>
      </w:r>
      <w:r w:rsidR="00755AF3">
        <w:rPr>
          <w:sz w:val="32"/>
          <w:szCs w:val="32"/>
        </w:rPr>
        <w:t>to accomplish a certain goal</w:t>
      </w:r>
      <w:r w:rsidR="00F62742">
        <w:rPr>
          <w:sz w:val="32"/>
          <w:szCs w:val="32"/>
        </w:rPr>
        <w:t xml:space="preserve"> (Essence,</w:t>
      </w:r>
      <w:r w:rsidR="0048179C">
        <w:rPr>
          <w:sz w:val="32"/>
          <w:szCs w:val="32"/>
        </w:rPr>
        <w:t>201</w:t>
      </w:r>
      <w:r w:rsidR="00304418">
        <w:rPr>
          <w:sz w:val="32"/>
          <w:szCs w:val="32"/>
        </w:rPr>
        <w:t>2)</w:t>
      </w:r>
    </w:p>
    <w:p w14:paraId="5294FB29" w14:textId="77777777" w:rsidR="0082239B" w:rsidRDefault="00EA301D" w:rsidP="00AE3E9B">
      <w:pPr>
        <w:rPr>
          <w:sz w:val="32"/>
          <w:szCs w:val="32"/>
        </w:rPr>
      </w:pPr>
      <w:r>
        <w:rPr>
          <w:sz w:val="32"/>
          <w:szCs w:val="32"/>
        </w:rPr>
        <w:t xml:space="preserve">In order to determine organisation performance a good </w:t>
      </w:r>
      <w:r w:rsidR="00DB558E">
        <w:rPr>
          <w:sz w:val="32"/>
          <w:szCs w:val="32"/>
        </w:rPr>
        <w:t>structure</w:t>
      </w:r>
      <w:r w:rsidR="00191920">
        <w:rPr>
          <w:sz w:val="32"/>
          <w:szCs w:val="32"/>
        </w:rPr>
        <w:t xml:space="preserve"> strategy</w:t>
      </w:r>
      <w:r w:rsidR="00DB558E">
        <w:rPr>
          <w:sz w:val="32"/>
          <w:szCs w:val="32"/>
        </w:rPr>
        <w:t xml:space="preserve"> has to be setup. </w:t>
      </w:r>
      <w:r w:rsidR="00431D2A">
        <w:rPr>
          <w:sz w:val="32"/>
          <w:szCs w:val="32"/>
        </w:rPr>
        <w:t xml:space="preserve">depending on the size of the organisation </w:t>
      </w:r>
      <w:r w:rsidR="008837DC">
        <w:rPr>
          <w:sz w:val="32"/>
          <w:szCs w:val="32"/>
        </w:rPr>
        <w:t xml:space="preserve">there are less difficulties dealing with smaller organisation in task distribution. However, with larger organisation the structure </w:t>
      </w:r>
      <w:r w:rsidR="00FC1273">
        <w:rPr>
          <w:sz w:val="32"/>
          <w:szCs w:val="32"/>
        </w:rPr>
        <w:t>has to be formed carefully following certain strategy</w:t>
      </w:r>
      <w:r w:rsidR="00E04A2D">
        <w:rPr>
          <w:sz w:val="32"/>
          <w:szCs w:val="32"/>
        </w:rPr>
        <w:t>.</w:t>
      </w:r>
      <w:r w:rsidR="00F42490">
        <w:rPr>
          <w:sz w:val="32"/>
          <w:szCs w:val="32"/>
        </w:rPr>
        <w:t xml:space="preserve"> Considering all the structure and strategy</w:t>
      </w:r>
      <w:r w:rsidR="00701B5C">
        <w:rPr>
          <w:sz w:val="32"/>
          <w:szCs w:val="32"/>
        </w:rPr>
        <w:t xml:space="preserve"> </w:t>
      </w:r>
      <w:r w:rsidR="00F42490">
        <w:rPr>
          <w:sz w:val="32"/>
          <w:szCs w:val="32"/>
        </w:rPr>
        <w:t>used within an organisation hu</w:t>
      </w:r>
      <w:r w:rsidR="002E2621">
        <w:rPr>
          <w:sz w:val="32"/>
          <w:szCs w:val="32"/>
        </w:rPr>
        <w:t xml:space="preserve">man element takes place as well. being a part of the organisation or working </w:t>
      </w:r>
      <w:r w:rsidR="00955C06">
        <w:rPr>
          <w:sz w:val="32"/>
          <w:szCs w:val="32"/>
        </w:rPr>
        <w:t xml:space="preserve">with them </w:t>
      </w:r>
      <w:r w:rsidR="00C16964">
        <w:rPr>
          <w:sz w:val="32"/>
          <w:szCs w:val="32"/>
        </w:rPr>
        <w:t xml:space="preserve">can be a huge influence </w:t>
      </w:r>
      <w:r w:rsidR="00A1018D">
        <w:rPr>
          <w:sz w:val="32"/>
          <w:szCs w:val="32"/>
        </w:rPr>
        <w:t xml:space="preserve">for the </w:t>
      </w:r>
      <w:r w:rsidR="0040395C">
        <w:rPr>
          <w:sz w:val="32"/>
          <w:szCs w:val="32"/>
        </w:rPr>
        <w:t>outside</w:t>
      </w:r>
      <w:r w:rsidR="00C261F7">
        <w:rPr>
          <w:sz w:val="32"/>
          <w:szCs w:val="32"/>
        </w:rPr>
        <w:t xml:space="preserve"> societies</w:t>
      </w:r>
      <w:r w:rsidR="0040395C">
        <w:rPr>
          <w:sz w:val="32"/>
          <w:szCs w:val="32"/>
        </w:rPr>
        <w:t xml:space="preserve"> as </w:t>
      </w:r>
      <w:r w:rsidR="00AB6362">
        <w:rPr>
          <w:sz w:val="32"/>
          <w:szCs w:val="32"/>
        </w:rPr>
        <w:t>representing them and send</w:t>
      </w:r>
      <w:r w:rsidR="00C953B1">
        <w:rPr>
          <w:sz w:val="32"/>
          <w:szCs w:val="32"/>
        </w:rPr>
        <w:t>ing</w:t>
      </w:r>
      <w:r w:rsidR="00AB6362">
        <w:rPr>
          <w:sz w:val="32"/>
          <w:szCs w:val="32"/>
        </w:rPr>
        <w:t xml:space="preserve"> a massage on how org</w:t>
      </w:r>
      <w:r w:rsidR="006074AD">
        <w:rPr>
          <w:sz w:val="32"/>
          <w:szCs w:val="32"/>
        </w:rPr>
        <w:t xml:space="preserve">anisation creates their worker. to influence the performance and behaviour of members of the organisation. A good structure </w:t>
      </w:r>
      <w:r w:rsidR="00C2462C">
        <w:rPr>
          <w:sz w:val="32"/>
          <w:szCs w:val="32"/>
        </w:rPr>
        <w:t xml:space="preserve">has to be considered by using new strategical method of work. </w:t>
      </w:r>
      <w:r w:rsidR="00B73CD4">
        <w:rPr>
          <w:sz w:val="32"/>
          <w:szCs w:val="32"/>
        </w:rPr>
        <w:t>looking at</w:t>
      </w:r>
      <w:r w:rsidR="00B60CEB">
        <w:rPr>
          <w:sz w:val="32"/>
          <w:szCs w:val="32"/>
        </w:rPr>
        <w:t xml:space="preserve"> Matthews house a flat structure</w:t>
      </w:r>
      <w:r w:rsidR="00974A72">
        <w:rPr>
          <w:sz w:val="32"/>
          <w:szCs w:val="32"/>
        </w:rPr>
        <w:t xml:space="preserve"> has been</w:t>
      </w:r>
      <w:r w:rsidR="00BC6553">
        <w:rPr>
          <w:sz w:val="32"/>
          <w:szCs w:val="32"/>
        </w:rPr>
        <w:t xml:space="preserve"> used to form the </w:t>
      </w:r>
      <w:r w:rsidR="00BA223B">
        <w:rPr>
          <w:sz w:val="32"/>
          <w:szCs w:val="32"/>
        </w:rPr>
        <w:t xml:space="preserve">organisational structure </w:t>
      </w:r>
      <w:r w:rsidR="00B10CB4">
        <w:rPr>
          <w:sz w:val="32"/>
          <w:szCs w:val="32"/>
        </w:rPr>
        <w:t>being a charity</w:t>
      </w:r>
      <w:r w:rsidR="00B60CEB">
        <w:rPr>
          <w:sz w:val="32"/>
          <w:szCs w:val="32"/>
        </w:rPr>
        <w:t xml:space="preserve"> organis</w:t>
      </w:r>
      <w:r w:rsidR="00173F10">
        <w:rPr>
          <w:sz w:val="32"/>
          <w:szCs w:val="32"/>
        </w:rPr>
        <w:t xml:space="preserve">ation and working </w:t>
      </w:r>
      <w:r w:rsidR="005C0CE9">
        <w:rPr>
          <w:sz w:val="32"/>
          <w:szCs w:val="32"/>
        </w:rPr>
        <w:t>together</w:t>
      </w:r>
      <w:r w:rsidR="00D96121">
        <w:rPr>
          <w:sz w:val="32"/>
          <w:szCs w:val="32"/>
        </w:rPr>
        <w:t xml:space="preserve"> to </w:t>
      </w:r>
      <w:r w:rsidR="0083263E">
        <w:rPr>
          <w:sz w:val="32"/>
          <w:szCs w:val="32"/>
        </w:rPr>
        <w:t>accomplish</w:t>
      </w:r>
      <w:r w:rsidR="00D96121">
        <w:rPr>
          <w:sz w:val="32"/>
          <w:szCs w:val="32"/>
        </w:rPr>
        <w:t xml:space="preserve"> a certain goal</w:t>
      </w:r>
      <w:r w:rsidR="00110F87">
        <w:rPr>
          <w:sz w:val="32"/>
          <w:szCs w:val="32"/>
        </w:rPr>
        <w:t xml:space="preserve"> on helping the homeless and providing them with the help they need</w:t>
      </w:r>
      <w:r w:rsidR="00D96121">
        <w:rPr>
          <w:sz w:val="32"/>
          <w:szCs w:val="32"/>
        </w:rPr>
        <w:t>.</w:t>
      </w:r>
      <w:r w:rsidR="00110F87">
        <w:rPr>
          <w:sz w:val="32"/>
          <w:szCs w:val="32"/>
        </w:rPr>
        <w:t xml:space="preserve"> The organisation is managed by one person</w:t>
      </w:r>
      <w:r w:rsidR="00084AC2">
        <w:rPr>
          <w:sz w:val="32"/>
          <w:szCs w:val="32"/>
        </w:rPr>
        <w:t xml:space="preserve"> </w:t>
      </w:r>
      <w:r w:rsidR="003E736F">
        <w:rPr>
          <w:sz w:val="32"/>
          <w:szCs w:val="32"/>
        </w:rPr>
        <w:t>Thom</w:t>
      </w:r>
      <w:r w:rsidR="00084AC2">
        <w:rPr>
          <w:sz w:val="32"/>
          <w:szCs w:val="32"/>
        </w:rPr>
        <w:t xml:space="preserve"> the Matthews </w:t>
      </w:r>
      <w:r w:rsidR="00EE6F6A">
        <w:rPr>
          <w:sz w:val="32"/>
          <w:szCs w:val="32"/>
        </w:rPr>
        <w:t>house manager.</w:t>
      </w:r>
      <w:r w:rsidR="00631142">
        <w:rPr>
          <w:sz w:val="32"/>
          <w:szCs w:val="32"/>
        </w:rPr>
        <w:t xml:space="preserve"> the </w:t>
      </w:r>
      <w:r w:rsidR="00110F87">
        <w:rPr>
          <w:sz w:val="32"/>
          <w:szCs w:val="32"/>
        </w:rPr>
        <w:t>team leaders</w:t>
      </w:r>
      <w:r w:rsidR="00084AC2">
        <w:rPr>
          <w:sz w:val="32"/>
          <w:szCs w:val="32"/>
        </w:rPr>
        <w:t xml:space="preserve"> and </w:t>
      </w:r>
      <w:r w:rsidR="003E736F">
        <w:rPr>
          <w:sz w:val="32"/>
          <w:szCs w:val="32"/>
        </w:rPr>
        <w:t>volunteers</w:t>
      </w:r>
      <w:r w:rsidR="00084AC2">
        <w:rPr>
          <w:sz w:val="32"/>
          <w:szCs w:val="32"/>
        </w:rPr>
        <w:t xml:space="preserve"> </w:t>
      </w:r>
      <w:r w:rsidR="00782A37">
        <w:rPr>
          <w:sz w:val="32"/>
          <w:szCs w:val="32"/>
        </w:rPr>
        <w:t>repo</w:t>
      </w:r>
      <w:r w:rsidR="00CD5144">
        <w:rPr>
          <w:sz w:val="32"/>
          <w:szCs w:val="32"/>
        </w:rPr>
        <w:t xml:space="preserve">rts </w:t>
      </w:r>
      <w:r w:rsidR="0086533E">
        <w:rPr>
          <w:sz w:val="32"/>
          <w:szCs w:val="32"/>
        </w:rPr>
        <w:t xml:space="preserve">all the </w:t>
      </w:r>
      <w:r w:rsidR="00F85FA5">
        <w:rPr>
          <w:sz w:val="32"/>
          <w:szCs w:val="32"/>
        </w:rPr>
        <w:t>issue</w:t>
      </w:r>
      <w:r w:rsidR="00D85E8E">
        <w:rPr>
          <w:sz w:val="32"/>
          <w:szCs w:val="32"/>
        </w:rPr>
        <w:t xml:space="preserve"> to </w:t>
      </w:r>
      <w:r w:rsidR="00BD42DB">
        <w:rPr>
          <w:sz w:val="32"/>
          <w:szCs w:val="32"/>
        </w:rPr>
        <w:t>Thom</w:t>
      </w:r>
      <w:r w:rsidR="00CD5144">
        <w:rPr>
          <w:sz w:val="32"/>
          <w:szCs w:val="32"/>
        </w:rPr>
        <w:t xml:space="preserve"> which has </w:t>
      </w:r>
      <w:r w:rsidR="00CA267B">
        <w:rPr>
          <w:sz w:val="32"/>
          <w:szCs w:val="32"/>
        </w:rPr>
        <w:t>a wide span of control</w:t>
      </w:r>
      <w:r w:rsidR="00304A71">
        <w:rPr>
          <w:sz w:val="32"/>
          <w:szCs w:val="32"/>
        </w:rPr>
        <w:t xml:space="preserve"> </w:t>
      </w:r>
      <w:r w:rsidR="00CD5144">
        <w:rPr>
          <w:sz w:val="32"/>
          <w:szCs w:val="32"/>
        </w:rPr>
        <w:t xml:space="preserve">on the chain of command that </w:t>
      </w:r>
      <w:r w:rsidR="00084AC2">
        <w:rPr>
          <w:sz w:val="32"/>
          <w:szCs w:val="32"/>
        </w:rPr>
        <w:t>makes it a flat structure</w:t>
      </w:r>
      <w:r w:rsidR="00572C98">
        <w:rPr>
          <w:sz w:val="32"/>
          <w:szCs w:val="32"/>
        </w:rPr>
        <w:t>.</w:t>
      </w:r>
      <w:r w:rsidR="00CD5144">
        <w:rPr>
          <w:sz w:val="32"/>
          <w:szCs w:val="32"/>
        </w:rPr>
        <w:t xml:space="preserve"> </w:t>
      </w:r>
      <w:r w:rsidR="00CA267B">
        <w:rPr>
          <w:sz w:val="32"/>
          <w:szCs w:val="32"/>
        </w:rPr>
        <w:t xml:space="preserve">In which it </w:t>
      </w:r>
      <w:r w:rsidR="00084AC2">
        <w:rPr>
          <w:sz w:val="32"/>
          <w:szCs w:val="32"/>
        </w:rPr>
        <w:t>creates</w:t>
      </w:r>
      <w:r w:rsidR="008C6E39">
        <w:rPr>
          <w:sz w:val="32"/>
          <w:szCs w:val="32"/>
        </w:rPr>
        <w:t xml:space="preserve"> a close relationship</w:t>
      </w:r>
      <w:r w:rsidR="00084AC2">
        <w:rPr>
          <w:sz w:val="32"/>
          <w:szCs w:val="32"/>
        </w:rPr>
        <w:t xml:space="preserve"> between the </w:t>
      </w:r>
      <w:r w:rsidR="003E736F">
        <w:rPr>
          <w:sz w:val="32"/>
          <w:szCs w:val="32"/>
        </w:rPr>
        <w:t xml:space="preserve">volunteers and the manager and makes it easier for them to </w:t>
      </w:r>
      <w:r w:rsidR="00CA267B">
        <w:rPr>
          <w:sz w:val="32"/>
          <w:szCs w:val="32"/>
        </w:rPr>
        <w:t>communicate and work together.</w:t>
      </w:r>
      <w:r w:rsidR="00631142">
        <w:rPr>
          <w:sz w:val="32"/>
          <w:szCs w:val="32"/>
        </w:rPr>
        <w:t xml:space="preserve"> </w:t>
      </w:r>
      <w:r w:rsidR="00B73CD4">
        <w:rPr>
          <w:sz w:val="32"/>
          <w:szCs w:val="32"/>
        </w:rPr>
        <w:t xml:space="preserve">the </w:t>
      </w:r>
      <w:r w:rsidR="00CD5144">
        <w:rPr>
          <w:sz w:val="32"/>
          <w:szCs w:val="32"/>
        </w:rPr>
        <w:t>Matthews</w:t>
      </w:r>
      <w:r w:rsidR="00B73CD4">
        <w:rPr>
          <w:sz w:val="32"/>
          <w:szCs w:val="32"/>
        </w:rPr>
        <w:t xml:space="preserve"> house charity vision is to </w:t>
      </w:r>
      <w:r w:rsidR="00CD5144">
        <w:rPr>
          <w:sz w:val="32"/>
          <w:szCs w:val="32"/>
        </w:rPr>
        <w:t>change the homele</w:t>
      </w:r>
      <w:r w:rsidR="00AE4CCC">
        <w:rPr>
          <w:sz w:val="32"/>
          <w:szCs w:val="32"/>
        </w:rPr>
        <w:t xml:space="preserve">ss life for better </w:t>
      </w:r>
      <w:r w:rsidR="00CD5144">
        <w:rPr>
          <w:sz w:val="32"/>
          <w:szCs w:val="32"/>
        </w:rPr>
        <w:t xml:space="preserve">by providing them </w:t>
      </w:r>
      <w:r w:rsidR="001C2B1B">
        <w:rPr>
          <w:sz w:val="32"/>
          <w:szCs w:val="32"/>
        </w:rPr>
        <w:t>the basic needs of life. The organisation</w:t>
      </w:r>
      <w:r w:rsidR="0082239B">
        <w:rPr>
          <w:sz w:val="32"/>
          <w:szCs w:val="32"/>
        </w:rPr>
        <w:t xml:space="preserve"> is also working with third-party associate which financially support them.</w:t>
      </w:r>
    </w:p>
    <w:p w14:paraId="36E09CC9" w14:textId="38742E55" w:rsidR="004427EB" w:rsidRPr="0082239B" w:rsidRDefault="004427EB" w:rsidP="00AE3E9B">
      <w:pPr>
        <w:rPr>
          <w:sz w:val="32"/>
          <w:szCs w:val="32"/>
        </w:rPr>
      </w:pPr>
      <w:r>
        <w:rPr>
          <w:color w:val="00B0F0"/>
          <w:sz w:val="32"/>
          <w:szCs w:val="32"/>
          <w:u w:val="single"/>
        </w:rPr>
        <w:t xml:space="preserve">flat structure </w:t>
      </w:r>
    </w:p>
    <w:p w14:paraId="2C2BDF1D" w14:textId="4803C3FE" w:rsidR="004427EB" w:rsidRPr="004427EB" w:rsidRDefault="004427EB" w:rsidP="00AE3E9B">
      <w:pPr>
        <w:rPr>
          <w:color w:val="000000" w:themeColor="text1"/>
          <w:sz w:val="32"/>
          <w:szCs w:val="32"/>
        </w:rPr>
      </w:pPr>
    </w:p>
    <w:p w14:paraId="4CDD71FF" w14:textId="53D844AB" w:rsidR="004427EB" w:rsidRDefault="00AC2756" w:rsidP="00AE3E9B">
      <w:pPr>
        <w:rPr>
          <w:color w:val="00B0F0"/>
          <w:sz w:val="32"/>
          <w:szCs w:val="32"/>
          <w:u w:val="single"/>
        </w:rPr>
      </w:pPr>
      <w:r>
        <w:rPr>
          <w:noProof/>
          <w:color w:val="000000" w:themeColor="text1"/>
          <w:sz w:val="32"/>
          <w:szCs w:val="32"/>
          <w:lang w:eastAsia="en-GB"/>
        </w:rPr>
        <w:drawing>
          <wp:inline distT="0" distB="0" distL="0" distR="0" wp14:anchorId="2ACF33F5" wp14:editId="52CFA23F">
            <wp:extent cx="5727700" cy="3169554"/>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66B2112" w14:textId="158828CE" w:rsidR="004427EB" w:rsidRPr="00B76959" w:rsidRDefault="00B76959" w:rsidP="00AE3E9B">
      <w:pPr>
        <w:rPr>
          <w:color w:val="000000" w:themeColor="text1"/>
          <w:sz w:val="28"/>
          <w:szCs w:val="28"/>
        </w:rPr>
      </w:pPr>
      <w:r w:rsidRPr="00B76959">
        <w:rPr>
          <w:color w:val="000000" w:themeColor="text1"/>
          <w:sz w:val="28"/>
          <w:szCs w:val="28"/>
        </w:rPr>
        <w:t xml:space="preserve">Matthews </w:t>
      </w:r>
      <w:r>
        <w:rPr>
          <w:color w:val="000000" w:themeColor="text1"/>
          <w:sz w:val="28"/>
          <w:szCs w:val="28"/>
        </w:rPr>
        <w:t>house flat structure. (Matthews, 2017)</w:t>
      </w:r>
    </w:p>
    <w:p w14:paraId="68637C23" w14:textId="5BEC9C8A" w:rsidR="00CD39AF" w:rsidRDefault="00351DA9" w:rsidP="00AE3E9B">
      <w:pPr>
        <w:rPr>
          <w:color w:val="000000" w:themeColor="text1"/>
          <w:sz w:val="32"/>
          <w:szCs w:val="32"/>
        </w:rPr>
      </w:pPr>
      <w:r>
        <w:rPr>
          <w:color w:val="000000" w:themeColor="text1"/>
          <w:sz w:val="32"/>
          <w:szCs w:val="32"/>
        </w:rPr>
        <w:t xml:space="preserve">The </w:t>
      </w:r>
      <w:r w:rsidR="00BE0036">
        <w:rPr>
          <w:color w:val="000000" w:themeColor="text1"/>
          <w:sz w:val="32"/>
          <w:szCs w:val="32"/>
        </w:rPr>
        <w:t>Matthews</w:t>
      </w:r>
      <w:r>
        <w:rPr>
          <w:color w:val="000000" w:themeColor="text1"/>
          <w:sz w:val="32"/>
          <w:szCs w:val="32"/>
        </w:rPr>
        <w:t xml:space="preserve"> house structure </w:t>
      </w:r>
      <w:r w:rsidR="00130405">
        <w:rPr>
          <w:color w:val="000000" w:themeColor="text1"/>
          <w:sz w:val="32"/>
          <w:szCs w:val="32"/>
        </w:rPr>
        <w:t xml:space="preserve">is form as </w:t>
      </w:r>
      <w:r w:rsidR="0082239B">
        <w:rPr>
          <w:color w:val="000000" w:themeColor="text1"/>
          <w:sz w:val="32"/>
          <w:szCs w:val="32"/>
        </w:rPr>
        <w:t xml:space="preserve">a </w:t>
      </w:r>
      <w:r w:rsidR="0010501E">
        <w:rPr>
          <w:color w:val="000000" w:themeColor="text1"/>
          <w:sz w:val="32"/>
          <w:szCs w:val="32"/>
        </w:rPr>
        <w:t>flat</w:t>
      </w:r>
      <w:r w:rsidR="00130405">
        <w:rPr>
          <w:color w:val="000000" w:themeColor="text1"/>
          <w:sz w:val="32"/>
          <w:szCs w:val="32"/>
        </w:rPr>
        <w:t xml:space="preserve"> structure </w:t>
      </w:r>
      <w:r w:rsidR="006B217A">
        <w:rPr>
          <w:color w:val="000000" w:themeColor="text1"/>
          <w:sz w:val="32"/>
          <w:szCs w:val="32"/>
        </w:rPr>
        <w:t>in which</w:t>
      </w:r>
      <w:r w:rsidR="00130405">
        <w:rPr>
          <w:color w:val="000000" w:themeColor="text1"/>
          <w:sz w:val="32"/>
          <w:szCs w:val="32"/>
        </w:rPr>
        <w:t xml:space="preserve"> the c</w:t>
      </w:r>
      <w:r w:rsidR="00050EDC">
        <w:rPr>
          <w:color w:val="000000" w:themeColor="text1"/>
          <w:sz w:val="32"/>
          <w:szCs w:val="32"/>
        </w:rPr>
        <w:t>hain of command is shorter and</w:t>
      </w:r>
      <w:r w:rsidR="0082239B">
        <w:rPr>
          <w:color w:val="000000" w:themeColor="text1"/>
          <w:sz w:val="32"/>
          <w:szCs w:val="32"/>
        </w:rPr>
        <w:t xml:space="preserve"> has wide span of control </w:t>
      </w:r>
      <w:r w:rsidR="00B519A4">
        <w:rPr>
          <w:color w:val="000000" w:themeColor="text1"/>
          <w:sz w:val="32"/>
          <w:szCs w:val="32"/>
        </w:rPr>
        <w:t xml:space="preserve">all the volunteers and </w:t>
      </w:r>
      <w:r w:rsidR="00F37049">
        <w:rPr>
          <w:color w:val="000000" w:themeColor="text1"/>
          <w:sz w:val="32"/>
          <w:szCs w:val="32"/>
        </w:rPr>
        <w:t xml:space="preserve">manager </w:t>
      </w:r>
      <w:r w:rsidR="0044026B">
        <w:rPr>
          <w:color w:val="000000" w:themeColor="text1"/>
          <w:sz w:val="32"/>
          <w:szCs w:val="32"/>
        </w:rPr>
        <w:t xml:space="preserve">has a direct </w:t>
      </w:r>
      <w:r w:rsidR="00BE0036">
        <w:rPr>
          <w:color w:val="000000" w:themeColor="text1"/>
          <w:sz w:val="32"/>
          <w:szCs w:val="32"/>
        </w:rPr>
        <w:t>communication</w:t>
      </w:r>
      <w:r w:rsidR="00050EDC">
        <w:rPr>
          <w:color w:val="000000" w:themeColor="text1"/>
          <w:sz w:val="32"/>
          <w:szCs w:val="32"/>
        </w:rPr>
        <w:t xml:space="preserve"> between them</w:t>
      </w:r>
      <w:r w:rsidR="00CD5144">
        <w:rPr>
          <w:color w:val="000000" w:themeColor="text1"/>
          <w:sz w:val="32"/>
          <w:szCs w:val="32"/>
        </w:rPr>
        <w:t>. and work together to help the homeless.</w:t>
      </w:r>
      <w:r w:rsidR="00CD39AF">
        <w:rPr>
          <w:color w:val="000000" w:themeColor="text1"/>
          <w:sz w:val="32"/>
          <w:szCs w:val="32"/>
        </w:rPr>
        <w:t xml:space="preserve"> A flat structure is mostly used for smaller organisation. </w:t>
      </w:r>
      <w:r w:rsidR="000E7B39">
        <w:rPr>
          <w:color w:val="000000" w:themeColor="text1"/>
          <w:sz w:val="32"/>
          <w:szCs w:val="32"/>
        </w:rPr>
        <w:t xml:space="preserve">However flat structure has advantage and disadvantage. </w:t>
      </w:r>
    </w:p>
    <w:p w14:paraId="027922D1" w14:textId="77777777" w:rsidR="000E7B39" w:rsidRDefault="000E7B39" w:rsidP="00AE3E9B">
      <w:pPr>
        <w:rPr>
          <w:color w:val="000000" w:themeColor="text1"/>
          <w:sz w:val="32"/>
          <w:szCs w:val="32"/>
        </w:rPr>
      </w:pPr>
    </w:p>
    <w:p w14:paraId="2442817E" w14:textId="79AE2A0D" w:rsidR="00CD39AF" w:rsidRDefault="00CD5144" w:rsidP="00AE3E9B">
      <w:pPr>
        <w:rPr>
          <w:color w:val="00B0F0"/>
          <w:sz w:val="32"/>
          <w:szCs w:val="32"/>
          <w:u w:val="single"/>
        </w:rPr>
      </w:pPr>
      <w:r>
        <w:rPr>
          <w:color w:val="000000" w:themeColor="text1"/>
          <w:sz w:val="32"/>
          <w:szCs w:val="32"/>
        </w:rPr>
        <w:t xml:space="preserve"> </w:t>
      </w:r>
      <w:r w:rsidR="00CD39AF">
        <w:rPr>
          <w:color w:val="00B0F0"/>
          <w:sz w:val="32"/>
          <w:szCs w:val="32"/>
          <w:u w:val="single"/>
        </w:rPr>
        <w:t xml:space="preserve">advantage of flat structure. </w:t>
      </w:r>
    </w:p>
    <w:p w14:paraId="29903693" w14:textId="2FF36490" w:rsidR="00CD39AF" w:rsidRDefault="00CD39AF" w:rsidP="00AE3E9B">
      <w:pPr>
        <w:rPr>
          <w:color w:val="000000" w:themeColor="text1"/>
          <w:sz w:val="32"/>
          <w:szCs w:val="32"/>
        </w:rPr>
      </w:pPr>
      <w:r>
        <w:rPr>
          <w:color w:val="000000" w:themeColor="text1"/>
          <w:sz w:val="32"/>
          <w:szCs w:val="32"/>
        </w:rPr>
        <w:t>a flat structure is beneficial for smaller organisation</w:t>
      </w:r>
      <w:r w:rsidR="002B03C1">
        <w:rPr>
          <w:color w:val="000000" w:themeColor="text1"/>
          <w:sz w:val="32"/>
          <w:szCs w:val="32"/>
        </w:rPr>
        <w:t>.</w:t>
      </w:r>
    </w:p>
    <w:p w14:paraId="77095EBF" w14:textId="20AA5E8B" w:rsidR="002B03C1" w:rsidRDefault="002B03C1" w:rsidP="002B03C1">
      <w:pPr>
        <w:pStyle w:val="ListParagraph"/>
        <w:numPr>
          <w:ilvl w:val="0"/>
          <w:numId w:val="4"/>
        </w:numPr>
        <w:rPr>
          <w:color w:val="000000" w:themeColor="text1"/>
          <w:sz w:val="32"/>
          <w:szCs w:val="32"/>
        </w:rPr>
      </w:pPr>
      <w:r w:rsidRPr="002B03C1">
        <w:rPr>
          <w:color w:val="000000" w:themeColor="text1"/>
          <w:sz w:val="32"/>
          <w:szCs w:val="32"/>
        </w:rPr>
        <w:t>Easier communications between the worker.</w:t>
      </w:r>
    </w:p>
    <w:p w14:paraId="02533BF4" w14:textId="181E6564" w:rsidR="002B03C1" w:rsidRDefault="00265803" w:rsidP="002B03C1">
      <w:pPr>
        <w:pStyle w:val="ListParagraph"/>
        <w:numPr>
          <w:ilvl w:val="0"/>
          <w:numId w:val="4"/>
        </w:numPr>
        <w:rPr>
          <w:color w:val="000000" w:themeColor="text1"/>
          <w:sz w:val="32"/>
          <w:szCs w:val="32"/>
        </w:rPr>
      </w:pPr>
      <w:r>
        <w:rPr>
          <w:color w:val="000000" w:themeColor="text1"/>
          <w:sz w:val="32"/>
          <w:szCs w:val="32"/>
        </w:rPr>
        <w:t>Better team sprit on various level as there is less management layer.</w:t>
      </w:r>
    </w:p>
    <w:p w14:paraId="2A6FA51F" w14:textId="22BC508D" w:rsidR="00265803" w:rsidRDefault="00265803" w:rsidP="002B03C1">
      <w:pPr>
        <w:pStyle w:val="ListParagraph"/>
        <w:numPr>
          <w:ilvl w:val="0"/>
          <w:numId w:val="4"/>
        </w:numPr>
        <w:rPr>
          <w:color w:val="000000" w:themeColor="text1"/>
          <w:sz w:val="32"/>
          <w:szCs w:val="32"/>
        </w:rPr>
      </w:pPr>
      <w:r>
        <w:rPr>
          <w:color w:val="000000" w:themeColor="text1"/>
          <w:sz w:val="32"/>
          <w:szCs w:val="32"/>
        </w:rPr>
        <w:t xml:space="preserve">Makes it easier on dissection making as there is </w:t>
      </w:r>
      <w:r w:rsidR="000E7B39">
        <w:rPr>
          <w:color w:val="000000" w:themeColor="text1"/>
          <w:sz w:val="32"/>
          <w:szCs w:val="32"/>
        </w:rPr>
        <w:t>less bureaucracy.</w:t>
      </w:r>
    </w:p>
    <w:p w14:paraId="1D4918C7" w14:textId="77777777" w:rsidR="000E7B39" w:rsidRDefault="000E7B39" w:rsidP="002B03C1">
      <w:pPr>
        <w:pStyle w:val="ListParagraph"/>
        <w:numPr>
          <w:ilvl w:val="0"/>
          <w:numId w:val="4"/>
        </w:numPr>
        <w:rPr>
          <w:color w:val="000000" w:themeColor="text1"/>
          <w:sz w:val="32"/>
          <w:szCs w:val="32"/>
        </w:rPr>
      </w:pPr>
      <w:r>
        <w:rPr>
          <w:color w:val="000000" w:themeColor="text1"/>
          <w:sz w:val="32"/>
          <w:szCs w:val="32"/>
        </w:rPr>
        <w:t>Reduce cost as there is less management layer.</w:t>
      </w:r>
    </w:p>
    <w:p w14:paraId="18B1273C" w14:textId="184854A0" w:rsidR="00265803" w:rsidRPr="002B03C1" w:rsidRDefault="000E7B39" w:rsidP="000E7B39">
      <w:pPr>
        <w:pStyle w:val="ListParagraph"/>
        <w:rPr>
          <w:color w:val="000000" w:themeColor="text1"/>
          <w:sz w:val="32"/>
          <w:szCs w:val="32"/>
        </w:rPr>
      </w:pPr>
      <w:r>
        <w:rPr>
          <w:color w:val="000000" w:themeColor="text1"/>
          <w:sz w:val="32"/>
          <w:szCs w:val="32"/>
        </w:rPr>
        <w:t xml:space="preserve"> </w:t>
      </w:r>
    </w:p>
    <w:p w14:paraId="29E338CC" w14:textId="1AD92D58" w:rsidR="000E7B39" w:rsidRDefault="000E7B39" w:rsidP="00AE3E9B">
      <w:pPr>
        <w:rPr>
          <w:color w:val="00B0F0"/>
          <w:sz w:val="32"/>
          <w:szCs w:val="32"/>
          <w:u w:val="single"/>
        </w:rPr>
      </w:pPr>
      <w:r>
        <w:rPr>
          <w:color w:val="00B0F0"/>
          <w:sz w:val="32"/>
          <w:szCs w:val="32"/>
          <w:u w:val="single"/>
        </w:rPr>
        <w:t>Disadvantage of flat structure.</w:t>
      </w:r>
    </w:p>
    <w:p w14:paraId="1F3E4821" w14:textId="4DCE74F7" w:rsidR="000E7B39" w:rsidRPr="000E7B39" w:rsidRDefault="000E7B39" w:rsidP="000E7B39">
      <w:pPr>
        <w:pStyle w:val="ListParagraph"/>
        <w:numPr>
          <w:ilvl w:val="0"/>
          <w:numId w:val="5"/>
        </w:numPr>
        <w:rPr>
          <w:color w:val="000000" w:themeColor="text1"/>
          <w:sz w:val="32"/>
          <w:szCs w:val="32"/>
        </w:rPr>
      </w:pPr>
      <w:bookmarkStart w:id="0" w:name="_GoBack"/>
      <w:bookmarkEnd w:id="0"/>
    </w:p>
    <w:p w14:paraId="0EE5A435" w14:textId="77777777" w:rsidR="000E7B39" w:rsidRPr="000E7B39" w:rsidRDefault="000E7B39" w:rsidP="00AE3E9B">
      <w:pPr>
        <w:rPr>
          <w:color w:val="00B0F0"/>
          <w:sz w:val="32"/>
          <w:szCs w:val="32"/>
          <w:u w:val="single"/>
        </w:rPr>
      </w:pPr>
    </w:p>
    <w:p w14:paraId="710907B2" w14:textId="77777777" w:rsidR="000E7B39" w:rsidRPr="00CD39AF" w:rsidRDefault="000E7B39" w:rsidP="00AE3E9B">
      <w:pPr>
        <w:rPr>
          <w:color w:val="000000" w:themeColor="text1"/>
          <w:sz w:val="32"/>
          <w:szCs w:val="32"/>
        </w:rPr>
      </w:pPr>
    </w:p>
    <w:p w14:paraId="6A3FF910" w14:textId="77777777" w:rsidR="00CD39AF" w:rsidRDefault="00CD39AF" w:rsidP="00AE3E9B">
      <w:pPr>
        <w:rPr>
          <w:color w:val="00B0F0"/>
          <w:sz w:val="32"/>
          <w:szCs w:val="32"/>
          <w:u w:val="single"/>
        </w:rPr>
      </w:pPr>
    </w:p>
    <w:p w14:paraId="3342C9C8" w14:textId="77777777" w:rsidR="00CD39AF" w:rsidRDefault="00CD39AF" w:rsidP="00AE3E9B">
      <w:pPr>
        <w:rPr>
          <w:color w:val="00B0F0"/>
          <w:sz w:val="32"/>
          <w:szCs w:val="32"/>
          <w:u w:val="single"/>
        </w:rPr>
      </w:pPr>
    </w:p>
    <w:p w14:paraId="2443D7DF" w14:textId="77777777" w:rsidR="00CD39AF" w:rsidRDefault="00CD39AF" w:rsidP="00AE3E9B">
      <w:pPr>
        <w:rPr>
          <w:color w:val="00B0F0"/>
          <w:sz w:val="32"/>
          <w:szCs w:val="32"/>
          <w:u w:val="single"/>
        </w:rPr>
      </w:pPr>
    </w:p>
    <w:p w14:paraId="59BD5429" w14:textId="77777777" w:rsidR="00CD39AF" w:rsidRDefault="00CD39AF" w:rsidP="00AE3E9B">
      <w:pPr>
        <w:rPr>
          <w:color w:val="00B0F0"/>
          <w:sz w:val="32"/>
          <w:szCs w:val="32"/>
          <w:u w:val="single"/>
        </w:rPr>
      </w:pPr>
    </w:p>
    <w:p w14:paraId="4F52940B" w14:textId="77777777" w:rsidR="00CD39AF" w:rsidRDefault="00CD39AF" w:rsidP="00AE3E9B">
      <w:pPr>
        <w:rPr>
          <w:color w:val="00B0F0"/>
          <w:sz w:val="32"/>
          <w:szCs w:val="32"/>
          <w:u w:val="single"/>
        </w:rPr>
      </w:pPr>
    </w:p>
    <w:p w14:paraId="2E063A19" w14:textId="77777777" w:rsidR="00CD39AF" w:rsidRDefault="00CD39AF" w:rsidP="00AE3E9B">
      <w:pPr>
        <w:rPr>
          <w:color w:val="00B0F0"/>
          <w:sz w:val="32"/>
          <w:szCs w:val="32"/>
          <w:u w:val="single"/>
        </w:rPr>
      </w:pPr>
    </w:p>
    <w:p w14:paraId="3FEF8B3A" w14:textId="77777777" w:rsidR="00CD39AF" w:rsidRDefault="00CD39AF" w:rsidP="00AE3E9B">
      <w:pPr>
        <w:rPr>
          <w:color w:val="00B0F0"/>
          <w:sz w:val="32"/>
          <w:szCs w:val="32"/>
          <w:u w:val="single"/>
        </w:rPr>
      </w:pPr>
    </w:p>
    <w:p w14:paraId="1F7CEB78" w14:textId="4C284F7A" w:rsidR="00191920" w:rsidRDefault="001049CE" w:rsidP="00AE3E9B">
      <w:pPr>
        <w:rPr>
          <w:color w:val="00B0F0"/>
          <w:sz w:val="32"/>
          <w:szCs w:val="32"/>
          <w:u w:val="single"/>
        </w:rPr>
      </w:pPr>
      <w:r w:rsidRPr="001049CE">
        <w:rPr>
          <w:color w:val="00B0F0"/>
          <w:sz w:val="32"/>
          <w:szCs w:val="32"/>
          <w:u w:val="single"/>
        </w:rPr>
        <w:t>Strat</w:t>
      </w:r>
      <w:r w:rsidR="00DC0042">
        <w:rPr>
          <w:color w:val="00B0F0"/>
          <w:sz w:val="32"/>
          <w:szCs w:val="32"/>
          <w:u w:val="single"/>
        </w:rPr>
        <w:t>egic management</w:t>
      </w:r>
    </w:p>
    <w:p w14:paraId="25125A8B" w14:textId="3A8A6A20" w:rsidR="00DC0042" w:rsidRDefault="00DC0042" w:rsidP="00AE3E9B">
      <w:pPr>
        <w:rPr>
          <w:color w:val="000000" w:themeColor="text1"/>
          <w:sz w:val="32"/>
          <w:szCs w:val="32"/>
        </w:rPr>
      </w:pPr>
      <w:r>
        <w:rPr>
          <w:color w:val="000000" w:themeColor="text1"/>
          <w:sz w:val="32"/>
          <w:szCs w:val="32"/>
        </w:rPr>
        <w:t>“strategic management is the pattern of major objectives, purposes</w:t>
      </w:r>
      <w:r w:rsidR="009B308D">
        <w:rPr>
          <w:color w:val="000000" w:themeColor="text1"/>
          <w:sz w:val="32"/>
          <w:szCs w:val="32"/>
        </w:rPr>
        <w:t xml:space="preserve"> or goals and essential policies or plans for achieving those goal, stated in such a way as to define what business the company is in and the kind of company it is or is to be” (Andrews, 2012, p.500)</w:t>
      </w:r>
      <w:r w:rsidR="004455D7">
        <w:rPr>
          <w:color w:val="000000" w:themeColor="text1"/>
          <w:sz w:val="32"/>
          <w:szCs w:val="32"/>
        </w:rPr>
        <w:t xml:space="preserve"> </w:t>
      </w:r>
    </w:p>
    <w:p w14:paraId="661BEF6F" w14:textId="4BB82559" w:rsidR="002C47B3" w:rsidRPr="00DC0042" w:rsidRDefault="00E9779D" w:rsidP="00AE3E9B">
      <w:pPr>
        <w:rPr>
          <w:color w:val="000000" w:themeColor="text1"/>
          <w:sz w:val="32"/>
          <w:szCs w:val="32"/>
        </w:rPr>
      </w:pPr>
      <w:r>
        <w:rPr>
          <w:color w:val="000000" w:themeColor="text1"/>
          <w:sz w:val="32"/>
          <w:szCs w:val="32"/>
        </w:rPr>
        <w:t>Matthews house is formed as a flat structure as there is a collaboration between the worker and volunteers</w:t>
      </w:r>
      <w:r w:rsidR="002C47B3">
        <w:rPr>
          <w:color w:val="000000" w:themeColor="text1"/>
          <w:sz w:val="32"/>
          <w:szCs w:val="32"/>
        </w:rPr>
        <w:t xml:space="preserve"> at the work place. Working </w:t>
      </w:r>
      <w:r w:rsidR="009A2FD9">
        <w:rPr>
          <w:color w:val="000000" w:themeColor="text1"/>
          <w:sz w:val="32"/>
          <w:szCs w:val="32"/>
        </w:rPr>
        <w:t>together</w:t>
      </w:r>
      <w:r w:rsidR="002C47B3">
        <w:rPr>
          <w:color w:val="000000" w:themeColor="text1"/>
          <w:sz w:val="32"/>
          <w:szCs w:val="32"/>
        </w:rPr>
        <w:t xml:space="preserve"> to accomplish a cer</w:t>
      </w:r>
      <w:r w:rsidR="00BC30CA">
        <w:rPr>
          <w:color w:val="000000" w:themeColor="text1"/>
          <w:sz w:val="32"/>
          <w:szCs w:val="32"/>
        </w:rPr>
        <w:t>tain go</w:t>
      </w:r>
      <w:r w:rsidR="004125D6">
        <w:rPr>
          <w:color w:val="000000" w:themeColor="text1"/>
          <w:sz w:val="32"/>
          <w:szCs w:val="32"/>
        </w:rPr>
        <w:t xml:space="preserve"> </w:t>
      </w:r>
      <w:proofErr w:type="gramStart"/>
      <w:r w:rsidR="00BC30CA">
        <w:rPr>
          <w:color w:val="000000" w:themeColor="text1"/>
          <w:sz w:val="32"/>
          <w:szCs w:val="32"/>
        </w:rPr>
        <w:t>( feeling</w:t>
      </w:r>
      <w:proofErr w:type="gramEnd"/>
      <w:r w:rsidR="00BC30CA">
        <w:rPr>
          <w:color w:val="000000" w:themeColor="text1"/>
          <w:sz w:val="32"/>
          <w:szCs w:val="32"/>
        </w:rPr>
        <w:t xml:space="preserve"> of empowerment</w:t>
      </w:r>
      <w:r w:rsidR="002C47B3">
        <w:rPr>
          <w:color w:val="000000" w:themeColor="text1"/>
          <w:sz w:val="32"/>
          <w:szCs w:val="32"/>
        </w:rPr>
        <w:t xml:space="preserve">)  </w:t>
      </w:r>
      <w:r w:rsidR="00C95D7D">
        <w:rPr>
          <w:color w:val="000000" w:themeColor="text1"/>
          <w:sz w:val="32"/>
          <w:szCs w:val="32"/>
        </w:rPr>
        <w:t xml:space="preserve">reporting all the issues to tom </w:t>
      </w:r>
    </w:p>
    <w:p w14:paraId="04395FA1" w14:textId="1AD94B63" w:rsidR="002E5E61" w:rsidRPr="00AE3E9B" w:rsidRDefault="00711819" w:rsidP="00AE3E9B">
      <w:pPr>
        <w:rPr>
          <w:sz w:val="32"/>
          <w:szCs w:val="32"/>
        </w:rPr>
      </w:pPr>
      <w:r>
        <w:rPr>
          <w:sz w:val="32"/>
          <w:szCs w:val="32"/>
        </w:rPr>
        <w:t>“</w:t>
      </w:r>
      <w:proofErr w:type="spellStart"/>
      <w:r>
        <w:rPr>
          <w:sz w:val="32"/>
          <w:szCs w:val="32"/>
        </w:rPr>
        <w:t>Argyris</w:t>
      </w:r>
      <w:proofErr w:type="spellEnd"/>
      <w:r>
        <w:rPr>
          <w:sz w:val="32"/>
          <w:szCs w:val="32"/>
        </w:rPr>
        <w:t xml:space="preserve"> claims that the formal, bureaucratic organisation restricts individual growth and self-fulfilment and, in the psychologically healthy person, causes a feeling of failure, frustration and conflict” (</w:t>
      </w:r>
      <w:proofErr w:type="spellStart"/>
      <w:r>
        <w:rPr>
          <w:sz w:val="32"/>
          <w:szCs w:val="32"/>
        </w:rPr>
        <w:t>Argyris</w:t>
      </w:r>
      <w:proofErr w:type="spellEnd"/>
      <w:r>
        <w:rPr>
          <w:sz w:val="32"/>
          <w:szCs w:val="32"/>
        </w:rPr>
        <w:t xml:space="preserve">, </w:t>
      </w:r>
      <w:r w:rsidR="00F62742">
        <w:rPr>
          <w:sz w:val="32"/>
          <w:szCs w:val="32"/>
        </w:rPr>
        <w:t>1964</w:t>
      </w:r>
      <w:r>
        <w:rPr>
          <w:sz w:val="32"/>
          <w:szCs w:val="32"/>
        </w:rPr>
        <w:t>, p.510)</w:t>
      </w:r>
      <w:r w:rsidR="00B756D3">
        <w:rPr>
          <w:sz w:val="32"/>
          <w:szCs w:val="32"/>
        </w:rPr>
        <w:t xml:space="preserve">. </w:t>
      </w:r>
      <w:r w:rsidR="00917793">
        <w:rPr>
          <w:sz w:val="32"/>
          <w:szCs w:val="32"/>
        </w:rPr>
        <w:t xml:space="preserve"> </w:t>
      </w:r>
      <w:r w:rsidR="00DF1EC7">
        <w:rPr>
          <w:sz w:val="32"/>
          <w:szCs w:val="32"/>
        </w:rPr>
        <w:t xml:space="preserve">           </w:t>
      </w:r>
    </w:p>
    <w:p w14:paraId="06122B73" w14:textId="77777777" w:rsidR="00CD0FF6" w:rsidRDefault="00CD0FF6" w:rsidP="00082C9F">
      <w:pPr>
        <w:rPr>
          <w:sz w:val="32"/>
          <w:szCs w:val="32"/>
        </w:rPr>
      </w:pPr>
    </w:p>
    <w:p w14:paraId="401BF741" w14:textId="4226A8F9" w:rsidR="002C677F" w:rsidRPr="00860C8A" w:rsidRDefault="003C446C" w:rsidP="00082C9F">
      <w:pPr>
        <w:rPr>
          <w:color w:val="00B0F0"/>
          <w:sz w:val="44"/>
          <w:szCs w:val="44"/>
          <w:u w:val="single"/>
        </w:rPr>
      </w:pPr>
      <w:r>
        <w:rPr>
          <w:color w:val="00B0F0"/>
          <w:sz w:val="44"/>
          <w:szCs w:val="44"/>
          <w:u w:val="single"/>
        </w:rPr>
        <w:t>Organisation levels</w:t>
      </w:r>
    </w:p>
    <w:p w14:paraId="5BC83CDE" w14:textId="78A50D00" w:rsidR="00F62742" w:rsidRDefault="00FB13EF" w:rsidP="00082C9F">
      <w:pPr>
        <w:rPr>
          <w:color w:val="000000" w:themeColor="text1"/>
          <w:sz w:val="32"/>
          <w:szCs w:val="32"/>
        </w:rPr>
      </w:pPr>
      <w:r>
        <w:rPr>
          <w:color w:val="000000" w:themeColor="text1"/>
          <w:sz w:val="32"/>
          <w:szCs w:val="32"/>
        </w:rPr>
        <w:t xml:space="preserve">Organisation </w:t>
      </w:r>
      <w:r w:rsidR="00860C8A">
        <w:rPr>
          <w:color w:val="000000" w:themeColor="text1"/>
          <w:sz w:val="32"/>
          <w:szCs w:val="32"/>
        </w:rPr>
        <w:t>levels are divided into parts on how work is distributed, decision making and determination of policy. The exercise of authority and responsibility are managed by different people depending on their management level within the structure</w:t>
      </w:r>
      <w:r w:rsidR="00F62742">
        <w:rPr>
          <w:color w:val="000000" w:themeColor="text1"/>
          <w:sz w:val="32"/>
          <w:szCs w:val="32"/>
        </w:rPr>
        <w:t xml:space="preserve"> of the organisation</w:t>
      </w:r>
      <w:r w:rsidR="00860C8A">
        <w:rPr>
          <w:color w:val="000000" w:themeColor="text1"/>
          <w:sz w:val="32"/>
          <w:szCs w:val="32"/>
        </w:rPr>
        <w:t>.</w:t>
      </w:r>
      <w:r w:rsidR="004F6F75">
        <w:rPr>
          <w:color w:val="000000" w:themeColor="text1"/>
          <w:sz w:val="32"/>
          <w:szCs w:val="32"/>
        </w:rPr>
        <w:t xml:space="preserve"> However, smaller organisation seems to be less related to those activates. Whereas in larger organisation hierarchical structure plays an important role in terms of managerial level, technical </w:t>
      </w:r>
      <w:r w:rsidR="00F62742">
        <w:rPr>
          <w:color w:val="000000" w:themeColor="text1"/>
          <w:sz w:val="32"/>
          <w:szCs w:val="32"/>
        </w:rPr>
        <w:t>level and community level.</w:t>
      </w:r>
      <w:r w:rsidR="0050460E">
        <w:rPr>
          <w:color w:val="000000" w:themeColor="text1"/>
          <w:sz w:val="32"/>
          <w:szCs w:val="32"/>
        </w:rPr>
        <w:t xml:space="preserve"> Matthews house </w:t>
      </w:r>
    </w:p>
    <w:p w14:paraId="4FDC4EEB" w14:textId="04F98E38" w:rsidR="0020688D" w:rsidRPr="003D130A" w:rsidRDefault="008452B4" w:rsidP="00082C9F">
      <w:pPr>
        <w:rPr>
          <w:color w:val="00B0F0"/>
          <w:sz w:val="44"/>
          <w:szCs w:val="44"/>
          <w:u w:val="single"/>
        </w:rPr>
      </w:pPr>
      <w:r>
        <w:rPr>
          <w:color w:val="00B0F0"/>
          <w:sz w:val="44"/>
          <w:szCs w:val="44"/>
          <w:u w:val="single"/>
        </w:rPr>
        <w:t>Interrelationship of levels</w:t>
      </w:r>
    </w:p>
    <w:p w14:paraId="28327DF2" w14:textId="1662E1B2" w:rsidR="00686099" w:rsidRDefault="00B26235" w:rsidP="00082C9F">
      <w:pPr>
        <w:rPr>
          <w:color w:val="000000" w:themeColor="text1"/>
          <w:sz w:val="32"/>
          <w:szCs w:val="32"/>
        </w:rPr>
      </w:pPr>
      <w:r>
        <w:rPr>
          <w:color w:val="000000" w:themeColor="text1"/>
          <w:sz w:val="32"/>
          <w:szCs w:val="32"/>
        </w:rPr>
        <w:t xml:space="preserve">An </w:t>
      </w:r>
      <w:r w:rsidR="00B756D3">
        <w:rPr>
          <w:color w:val="000000" w:themeColor="text1"/>
          <w:sz w:val="32"/>
          <w:szCs w:val="32"/>
        </w:rPr>
        <w:t xml:space="preserve">organisation has to have </w:t>
      </w:r>
      <w:r w:rsidR="0039381F">
        <w:rPr>
          <w:color w:val="000000" w:themeColor="text1"/>
          <w:sz w:val="32"/>
          <w:szCs w:val="32"/>
        </w:rPr>
        <w:t>clear objectives</w:t>
      </w:r>
      <w:r w:rsidR="009E5182">
        <w:rPr>
          <w:color w:val="000000" w:themeColor="text1"/>
          <w:sz w:val="32"/>
          <w:szCs w:val="32"/>
        </w:rPr>
        <w:t xml:space="preserve"> to achieve. </w:t>
      </w:r>
      <w:r>
        <w:rPr>
          <w:color w:val="000000" w:themeColor="text1"/>
          <w:sz w:val="32"/>
          <w:szCs w:val="32"/>
        </w:rPr>
        <w:t>so that it can perform effectively</w:t>
      </w:r>
      <w:r w:rsidR="00F117EF">
        <w:rPr>
          <w:color w:val="000000" w:themeColor="text1"/>
          <w:sz w:val="32"/>
          <w:szCs w:val="32"/>
        </w:rPr>
        <w:t>.</w:t>
      </w:r>
      <w:r w:rsidR="00B7502C">
        <w:rPr>
          <w:color w:val="000000" w:themeColor="text1"/>
          <w:sz w:val="32"/>
          <w:szCs w:val="32"/>
        </w:rPr>
        <w:t xml:space="preserve"> </w:t>
      </w:r>
      <w:r w:rsidR="00C24956">
        <w:rPr>
          <w:color w:val="000000" w:themeColor="text1"/>
          <w:sz w:val="32"/>
          <w:szCs w:val="32"/>
        </w:rPr>
        <w:t>There should be a well deigned structure and commun</w:t>
      </w:r>
      <w:r w:rsidR="009E5182">
        <w:rPr>
          <w:color w:val="000000" w:themeColor="text1"/>
          <w:sz w:val="32"/>
          <w:szCs w:val="32"/>
        </w:rPr>
        <w:t xml:space="preserve">ication among the organisation. The figure shows the objectives structure communications. </w:t>
      </w:r>
    </w:p>
    <w:p w14:paraId="37C43FD6" w14:textId="77777777" w:rsidR="00CD0FF6" w:rsidRDefault="00DA1D29" w:rsidP="00082C9F">
      <w:pPr>
        <w:rPr>
          <w:color w:val="000000" w:themeColor="text1"/>
          <w:sz w:val="24"/>
          <w:szCs w:val="24"/>
        </w:rPr>
      </w:pPr>
      <w:r>
        <w:rPr>
          <w:noProof/>
          <w:color w:val="000000" w:themeColor="text1"/>
          <w:sz w:val="32"/>
          <w:szCs w:val="32"/>
          <w:lang w:eastAsia="en-GB"/>
        </w:rPr>
        <w:drawing>
          <wp:inline distT="0" distB="0" distL="0" distR="0" wp14:anchorId="4F00610D" wp14:editId="43A16F8A">
            <wp:extent cx="5042535" cy="3781900"/>
            <wp:effectExtent l="0" t="0" r="1206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terrelated+levels+of+organisation.jpg"/>
                    <pic:cNvPicPr/>
                  </pic:nvPicPr>
                  <pic:blipFill>
                    <a:blip r:embed="rId14">
                      <a:extLst>
                        <a:ext uri="{28A0092B-C50C-407E-A947-70E740481C1C}">
                          <a14:useLocalDpi xmlns:a14="http://schemas.microsoft.com/office/drawing/2010/main" val="0"/>
                        </a:ext>
                      </a:extLst>
                    </a:blip>
                    <a:stretch>
                      <a:fillRect/>
                    </a:stretch>
                  </pic:blipFill>
                  <pic:spPr>
                    <a:xfrm>
                      <a:off x="0" y="0"/>
                      <a:ext cx="5162542" cy="3871905"/>
                    </a:xfrm>
                    <a:prstGeom prst="rect">
                      <a:avLst/>
                    </a:prstGeom>
                  </pic:spPr>
                </pic:pic>
              </a:graphicData>
            </a:graphic>
          </wp:inline>
        </w:drawing>
      </w:r>
    </w:p>
    <w:p w14:paraId="45BAF283" w14:textId="0E8DECC2" w:rsidR="00C42BB9" w:rsidRDefault="00CD0FF6" w:rsidP="00082C9F">
      <w:pPr>
        <w:rPr>
          <w:color w:val="000000" w:themeColor="text1"/>
          <w:sz w:val="24"/>
          <w:szCs w:val="24"/>
        </w:rPr>
      </w:pPr>
      <w:r>
        <w:rPr>
          <w:color w:val="000000" w:themeColor="text1"/>
          <w:sz w:val="24"/>
          <w:szCs w:val="24"/>
        </w:rPr>
        <w:t>Mullins objective structure communication, 10</w:t>
      </w:r>
      <w:r w:rsidRPr="00CD0FF6">
        <w:rPr>
          <w:color w:val="000000" w:themeColor="text1"/>
          <w:sz w:val="24"/>
          <w:szCs w:val="24"/>
          <w:vertAlign w:val="superscript"/>
        </w:rPr>
        <w:t>th</w:t>
      </w:r>
      <w:r w:rsidR="00304418">
        <w:rPr>
          <w:color w:val="000000" w:themeColor="text1"/>
          <w:sz w:val="24"/>
          <w:szCs w:val="24"/>
        </w:rPr>
        <w:t xml:space="preserve"> </w:t>
      </w:r>
      <w:r>
        <w:rPr>
          <w:color w:val="000000" w:themeColor="text1"/>
          <w:sz w:val="24"/>
          <w:szCs w:val="24"/>
        </w:rPr>
        <w:t xml:space="preserve"> </w:t>
      </w:r>
    </w:p>
    <w:p w14:paraId="0219765F" w14:textId="2FF66E7F" w:rsidR="003D5AEF" w:rsidRPr="00C42BB9" w:rsidRDefault="003D5AEF" w:rsidP="00082C9F">
      <w:pPr>
        <w:rPr>
          <w:color w:val="000000" w:themeColor="text1"/>
          <w:sz w:val="24"/>
          <w:szCs w:val="24"/>
        </w:rPr>
      </w:pPr>
      <w:r w:rsidRPr="003D5AEF">
        <w:rPr>
          <w:rFonts w:ascii="Calibri" w:hAnsi="Calibri" w:cs="Calibri"/>
          <w:color w:val="00B0F0"/>
          <w:sz w:val="44"/>
          <w:szCs w:val="44"/>
          <w:u w:val="single"/>
        </w:rPr>
        <w:t>the dimensions and underlying design of organisation structure</w:t>
      </w:r>
      <w:r>
        <w:rPr>
          <w:rFonts w:ascii="Calibri" w:hAnsi="Calibri" w:cs="Calibri"/>
          <w:color w:val="00B0F0"/>
          <w:sz w:val="44"/>
          <w:szCs w:val="44"/>
          <w:u w:val="single"/>
        </w:rPr>
        <w:t>.</w:t>
      </w:r>
    </w:p>
    <w:p w14:paraId="5C012624" w14:textId="76F6C5AE" w:rsidR="003D5AEF" w:rsidRPr="00EB43A0" w:rsidRDefault="00EB43A0" w:rsidP="00082C9F">
      <w:pPr>
        <w:rPr>
          <w:rFonts w:cs="Calibri"/>
          <w:color w:val="00B0F0"/>
          <w:sz w:val="44"/>
          <w:szCs w:val="44"/>
        </w:rPr>
      </w:pPr>
      <w:r>
        <w:rPr>
          <w:rFonts w:cs="Calibri"/>
          <w:color w:val="000000" w:themeColor="text1"/>
          <w:sz w:val="32"/>
          <w:szCs w:val="32"/>
        </w:rPr>
        <w:t xml:space="preserve">as there are many factors that influence an organisation structure. In which managerial process takes place on delegation and empowerment by using different pattern of work for more flexibility and multiskilling </w:t>
      </w:r>
      <w:proofErr w:type="gramStart"/>
      <w:r>
        <w:rPr>
          <w:rFonts w:cs="Calibri"/>
          <w:color w:val="000000" w:themeColor="text1"/>
          <w:sz w:val="32"/>
          <w:szCs w:val="32"/>
        </w:rPr>
        <w:t>challenge</w:t>
      </w:r>
      <w:r w:rsidR="009E5182">
        <w:rPr>
          <w:rFonts w:cs="Calibri"/>
          <w:color w:val="000000" w:themeColor="text1"/>
          <w:sz w:val="32"/>
          <w:szCs w:val="32"/>
        </w:rPr>
        <w:t>.</w:t>
      </w:r>
      <w:r w:rsidR="003E397F">
        <w:rPr>
          <w:rFonts w:cs="Calibri"/>
          <w:color w:val="000000" w:themeColor="text1"/>
          <w:sz w:val="32"/>
          <w:szCs w:val="32"/>
        </w:rPr>
        <w:t>(</w:t>
      </w:r>
      <w:proofErr w:type="gramEnd"/>
      <w:r w:rsidR="003E397F">
        <w:rPr>
          <w:rFonts w:cs="Calibri"/>
          <w:color w:val="000000" w:themeColor="text1"/>
          <w:sz w:val="32"/>
          <w:szCs w:val="32"/>
        </w:rPr>
        <w:t xml:space="preserve">how the </w:t>
      </w:r>
      <w:proofErr w:type="spellStart"/>
      <w:r w:rsidR="003E397F">
        <w:rPr>
          <w:rFonts w:cs="Calibri"/>
          <w:color w:val="000000" w:themeColor="text1"/>
          <w:sz w:val="32"/>
          <w:szCs w:val="32"/>
        </w:rPr>
        <w:t>volunterrs</w:t>
      </w:r>
      <w:proofErr w:type="spellEnd"/>
      <w:r w:rsidR="003E397F">
        <w:rPr>
          <w:rFonts w:cs="Calibri"/>
          <w:color w:val="000000" w:themeColor="text1"/>
          <w:sz w:val="32"/>
          <w:szCs w:val="32"/>
        </w:rPr>
        <w:t xml:space="preserve"> feel of empowerment)</w:t>
      </w:r>
    </w:p>
    <w:p w14:paraId="159A8950" w14:textId="682CF94C" w:rsidR="003D5AEF" w:rsidRDefault="00CD0FF6" w:rsidP="00082C9F">
      <w:pPr>
        <w:rPr>
          <w:color w:val="00B0F0"/>
          <w:sz w:val="44"/>
          <w:szCs w:val="44"/>
          <w:u w:val="single"/>
        </w:rPr>
      </w:pPr>
      <w:r>
        <w:rPr>
          <w:noProof/>
          <w:color w:val="00B0F0"/>
          <w:sz w:val="44"/>
          <w:szCs w:val="44"/>
          <w:u w:val="single"/>
          <w:lang w:eastAsia="en-GB"/>
        </w:rPr>
        <w:drawing>
          <wp:inline distT="0" distB="0" distL="0" distR="0" wp14:anchorId="2064DA16" wp14:editId="166D4256">
            <wp:extent cx="5575935" cy="4181951"/>
            <wp:effectExtent l="0" t="0" r="1206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asic+considerations+in+the+design+of+organisation+structure.jpg"/>
                    <pic:cNvPicPr/>
                  </pic:nvPicPr>
                  <pic:blipFill>
                    <a:blip r:embed="rId15">
                      <a:extLst>
                        <a:ext uri="{28A0092B-C50C-407E-A947-70E740481C1C}">
                          <a14:useLocalDpi xmlns:a14="http://schemas.microsoft.com/office/drawing/2010/main" val="0"/>
                        </a:ext>
                      </a:extLst>
                    </a:blip>
                    <a:stretch>
                      <a:fillRect/>
                    </a:stretch>
                  </pic:blipFill>
                  <pic:spPr>
                    <a:xfrm>
                      <a:off x="0" y="0"/>
                      <a:ext cx="5631392" cy="4223544"/>
                    </a:xfrm>
                    <a:prstGeom prst="rect">
                      <a:avLst/>
                    </a:prstGeom>
                  </pic:spPr>
                </pic:pic>
              </a:graphicData>
            </a:graphic>
          </wp:inline>
        </w:drawing>
      </w:r>
    </w:p>
    <w:p w14:paraId="4C0473B4" w14:textId="77777777" w:rsidR="0013708E" w:rsidRDefault="0013708E" w:rsidP="0013708E">
      <w:pPr>
        <w:rPr>
          <w:color w:val="000000" w:themeColor="text1"/>
          <w:sz w:val="24"/>
          <w:szCs w:val="24"/>
        </w:rPr>
      </w:pPr>
      <w:r>
        <w:rPr>
          <w:color w:val="000000" w:themeColor="text1"/>
          <w:sz w:val="24"/>
          <w:szCs w:val="24"/>
        </w:rPr>
        <w:t>Mullins objective structure communication, 10</w:t>
      </w:r>
      <w:r w:rsidRPr="00CD0FF6">
        <w:rPr>
          <w:color w:val="000000" w:themeColor="text1"/>
          <w:sz w:val="24"/>
          <w:szCs w:val="24"/>
          <w:vertAlign w:val="superscript"/>
        </w:rPr>
        <w:t>th</w:t>
      </w:r>
      <w:r>
        <w:rPr>
          <w:color w:val="000000" w:themeColor="text1"/>
          <w:sz w:val="24"/>
          <w:szCs w:val="24"/>
        </w:rPr>
        <w:t xml:space="preserve"> edition </w:t>
      </w:r>
    </w:p>
    <w:p w14:paraId="34AEE675" w14:textId="1121D5DD" w:rsidR="00864FB1" w:rsidRDefault="00C42BB9" w:rsidP="0013708E">
      <w:pPr>
        <w:rPr>
          <w:rFonts w:asciiTheme="minorHAnsi" w:hAnsiTheme="minorHAnsi"/>
          <w:color w:val="00B0F0"/>
          <w:sz w:val="44"/>
          <w:szCs w:val="44"/>
          <w:u w:val="single"/>
        </w:rPr>
      </w:pPr>
      <w:r>
        <w:rPr>
          <w:rFonts w:asciiTheme="minorHAnsi" w:hAnsiTheme="minorHAnsi"/>
          <w:color w:val="00B0F0"/>
          <w:sz w:val="44"/>
          <w:szCs w:val="44"/>
          <w:u w:val="single"/>
        </w:rPr>
        <w:t xml:space="preserve">Task and element functions. </w:t>
      </w:r>
    </w:p>
    <w:p w14:paraId="61B2D68E" w14:textId="77777777" w:rsidR="00C42BB9" w:rsidRDefault="00C42BB9" w:rsidP="0013708E">
      <w:pPr>
        <w:rPr>
          <w:color w:val="000000" w:themeColor="text1"/>
          <w:sz w:val="32"/>
          <w:szCs w:val="32"/>
        </w:rPr>
      </w:pPr>
      <w:r>
        <w:rPr>
          <w:color w:val="000000" w:themeColor="text1"/>
          <w:sz w:val="32"/>
          <w:szCs w:val="32"/>
        </w:rPr>
        <w:t xml:space="preserve">for an organisation to perform and provide service or product. The organisation has to have the four-essential function. </w:t>
      </w:r>
    </w:p>
    <w:p w14:paraId="3681C934" w14:textId="77777777" w:rsidR="00CD0FF6" w:rsidRPr="00CD0FF6" w:rsidRDefault="00CD0FF6" w:rsidP="00082C9F">
      <w:pPr>
        <w:rPr>
          <w:color w:val="00B0F0"/>
          <w:sz w:val="24"/>
          <w:szCs w:val="24"/>
          <w:u w:val="single"/>
        </w:rPr>
      </w:pPr>
    </w:p>
    <w:p w14:paraId="4AC95020" w14:textId="77777777" w:rsidR="003D5AEF" w:rsidRDefault="003D5AEF" w:rsidP="00082C9F">
      <w:pPr>
        <w:rPr>
          <w:color w:val="000000" w:themeColor="text1"/>
          <w:sz w:val="32"/>
          <w:szCs w:val="32"/>
        </w:rPr>
      </w:pPr>
    </w:p>
    <w:p w14:paraId="2813B1CB" w14:textId="77777777" w:rsidR="003D5AEF" w:rsidRDefault="003D5AEF" w:rsidP="00082C9F">
      <w:pPr>
        <w:rPr>
          <w:color w:val="000000" w:themeColor="text1"/>
          <w:sz w:val="32"/>
          <w:szCs w:val="32"/>
        </w:rPr>
      </w:pPr>
    </w:p>
    <w:p w14:paraId="16988E3E" w14:textId="77777777" w:rsidR="003D5AEF" w:rsidRDefault="003D5AEF" w:rsidP="00082C9F">
      <w:pPr>
        <w:rPr>
          <w:color w:val="000000" w:themeColor="text1"/>
          <w:sz w:val="32"/>
          <w:szCs w:val="32"/>
        </w:rPr>
      </w:pPr>
    </w:p>
    <w:p w14:paraId="75959DA9" w14:textId="77777777" w:rsidR="003D5AEF" w:rsidRDefault="003D5AEF" w:rsidP="00082C9F">
      <w:pPr>
        <w:rPr>
          <w:color w:val="000000" w:themeColor="text1"/>
          <w:sz w:val="32"/>
          <w:szCs w:val="32"/>
        </w:rPr>
      </w:pPr>
    </w:p>
    <w:p w14:paraId="07CE64FE" w14:textId="77777777" w:rsidR="003D5AEF" w:rsidRDefault="003D5AEF" w:rsidP="00082C9F">
      <w:pPr>
        <w:rPr>
          <w:color w:val="000000" w:themeColor="text1"/>
          <w:sz w:val="32"/>
          <w:szCs w:val="32"/>
        </w:rPr>
      </w:pPr>
    </w:p>
    <w:p w14:paraId="14051CD9" w14:textId="77777777" w:rsidR="003D5AEF" w:rsidRDefault="003D5AEF" w:rsidP="00082C9F">
      <w:pPr>
        <w:rPr>
          <w:color w:val="000000" w:themeColor="text1"/>
          <w:sz w:val="32"/>
          <w:szCs w:val="32"/>
        </w:rPr>
      </w:pPr>
    </w:p>
    <w:p w14:paraId="233069A1" w14:textId="77777777" w:rsidR="003D5AEF" w:rsidRDefault="003D5AEF" w:rsidP="00082C9F">
      <w:pPr>
        <w:rPr>
          <w:color w:val="000000" w:themeColor="text1"/>
          <w:sz w:val="32"/>
          <w:szCs w:val="32"/>
        </w:rPr>
      </w:pPr>
    </w:p>
    <w:p w14:paraId="13511331" w14:textId="77777777" w:rsidR="003D5AEF" w:rsidRDefault="003D5AEF" w:rsidP="00082C9F">
      <w:pPr>
        <w:rPr>
          <w:color w:val="000000" w:themeColor="text1"/>
          <w:sz w:val="32"/>
          <w:szCs w:val="32"/>
        </w:rPr>
      </w:pPr>
    </w:p>
    <w:p w14:paraId="285A0024" w14:textId="77777777" w:rsidR="003D5AEF" w:rsidRDefault="003D5AEF" w:rsidP="00082C9F">
      <w:pPr>
        <w:rPr>
          <w:color w:val="000000" w:themeColor="text1"/>
          <w:sz w:val="32"/>
          <w:szCs w:val="32"/>
        </w:rPr>
      </w:pPr>
    </w:p>
    <w:p w14:paraId="432DB765" w14:textId="77777777" w:rsidR="003D5AEF" w:rsidRDefault="003D5AEF" w:rsidP="00082C9F">
      <w:pPr>
        <w:rPr>
          <w:color w:val="000000" w:themeColor="text1"/>
          <w:sz w:val="32"/>
          <w:szCs w:val="32"/>
        </w:rPr>
      </w:pPr>
    </w:p>
    <w:p w14:paraId="4BE16480" w14:textId="77777777" w:rsidR="003D5AEF" w:rsidRDefault="003D5AEF" w:rsidP="00082C9F">
      <w:pPr>
        <w:rPr>
          <w:color w:val="000000" w:themeColor="text1"/>
          <w:sz w:val="32"/>
          <w:szCs w:val="32"/>
        </w:rPr>
      </w:pPr>
    </w:p>
    <w:p w14:paraId="20D94EEE" w14:textId="77777777" w:rsidR="003D5AEF" w:rsidRDefault="003D5AEF" w:rsidP="00082C9F">
      <w:pPr>
        <w:rPr>
          <w:color w:val="000000" w:themeColor="text1"/>
          <w:sz w:val="32"/>
          <w:szCs w:val="32"/>
        </w:rPr>
      </w:pPr>
    </w:p>
    <w:p w14:paraId="4BB5BE6D" w14:textId="77777777" w:rsidR="003D5AEF" w:rsidRDefault="003D5AEF" w:rsidP="00082C9F">
      <w:pPr>
        <w:rPr>
          <w:color w:val="000000" w:themeColor="text1"/>
          <w:sz w:val="32"/>
          <w:szCs w:val="32"/>
        </w:rPr>
      </w:pPr>
    </w:p>
    <w:p w14:paraId="16573DC2" w14:textId="77777777" w:rsidR="003D5AEF" w:rsidRDefault="003D5AEF" w:rsidP="00082C9F">
      <w:pPr>
        <w:rPr>
          <w:color w:val="000000" w:themeColor="text1"/>
          <w:sz w:val="32"/>
          <w:szCs w:val="32"/>
        </w:rPr>
      </w:pPr>
    </w:p>
    <w:p w14:paraId="2BE8ED01" w14:textId="77777777" w:rsidR="003D5AEF" w:rsidRDefault="003D5AEF" w:rsidP="00082C9F">
      <w:pPr>
        <w:rPr>
          <w:color w:val="000000" w:themeColor="text1"/>
          <w:sz w:val="32"/>
          <w:szCs w:val="32"/>
        </w:rPr>
      </w:pPr>
    </w:p>
    <w:p w14:paraId="21D91BAD" w14:textId="77777777" w:rsidR="003D5AEF" w:rsidRPr="00360D1D" w:rsidRDefault="003D5AEF" w:rsidP="00082C9F">
      <w:pPr>
        <w:rPr>
          <w:color w:val="000000" w:themeColor="text1"/>
          <w:sz w:val="32"/>
          <w:szCs w:val="32"/>
        </w:rPr>
      </w:pPr>
    </w:p>
    <w:p w14:paraId="4DC25084" w14:textId="251266FE" w:rsidR="00FD2822" w:rsidRPr="00FD2822" w:rsidRDefault="00FD2822" w:rsidP="00082C9F">
      <w:pPr>
        <w:rPr>
          <w:color w:val="00B0F0"/>
          <w:sz w:val="32"/>
          <w:szCs w:val="32"/>
        </w:rPr>
      </w:pPr>
    </w:p>
    <w:p w14:paraId="4F1F1289" w14:textId="77777777" w:rsidR="00082C9F" w:rsidRDefault="00082C9F">
      <w:pPr>
        <w:rPr>
          <w:caps/>
          <w:color w:val="833C0B" w:themeColor="accent2" w:themeShade="80"/>
          <w:spacing w:val="20"/>
          <w:sz w:val="28"/>
          <w:szCs w:val="28"/>
        </w:rPr>
      </w:pPr>
      <w:r>
        <w:br w:type="page"/>
      </w:r>
    </w:p>
    <w:p w14:paraId="3F149061" w14:textId="23E36BBC" w:rsidR="00870385" w:rsidRPr="00082C9F" w:rsidRDefault="00165A2D" w:rsidP="00082C9F">
      <w:pPr>
        <w:pStyle w:val="Heading1"/>
        <w:jc w:val="left"/>
      </w:pPr>
      <w:r>
        <w:t>introducing the modern work place</w:t>
      </w:r>
    </w:p>
    <w:p w14:paraId="12F3BDA5" w14:textId="77777777" w:rsidR="00165A2D" w:rsidRDefault="00165A2D" w:rsidP="00030E65"/>
    <w:p w14:paraId="2BBF25B4" w14:textId="77777777" w:rsidR="00165A2D" w:rsidRDefault="00165A2D" w:rsidP="00165A2D">
      <w:pPr>
        <w:rPr>
          <w:sz w:val="32"/>
          <w:szCs w:val="32"/>
        </w:rPr>
      </w:pPr>
      <w:r>
        <w:rPr>
          <w:sz w:val="32"/>
          <w:szCs w:val="32"/>
        </w:rPr>
        <w:t xml:space="preserve">what is culture? </w:t>
      </w:r>
    </w:p>
    <w:p w14:paraId="5F163E29" w14:textId="77777777" w:rsidR="00E6072C" w:rsidRDefault="00F73ABF" w:rsidP="00165A2D">
      <w:pPr>
        <w:rPr>
          <w:sz w:val="32"/>
          <w:szCs w:val="32"/>
        </w:rPr>
      </w:pPr>
      <w:r>
        <w:rPr>
          <w:sz w:val="32"/>
          <w:szCs w:val="32"/>
        </w:rPr>
        <w:t>Culture</w:t>
      </w:r>
      <w:r w:rsidR="00855632">
        <w:rPr>
          <w:sz w:val="32"/>
          <w:szCs w:val="32"/>
        </w:rPr>
        <w:t xml:space="preserve"> is a common things shared </w:t>
      </w:r>
      <w:proofErr w:type="gramStart"/>
      <w:r w:rsidR="00855632">
        <w:rPr>
          <w:sz w:val="32"/>
          <w:szCs w:val="32"/>
        </w:rPr>
        <w:t>among  people</w:t>
      </w:r>
      <w:proofErr w:type="gramEnd"/>
      <w:r w:rsidR="00855632">
        <w:rPr>
          <w:sz w:val="32"/>
          <w:szCs w:val="32"/>
        </w:rPr>
        <w:t xml:space="preserve"> with same believe</w:t>
      </w:r>
      <w:r w:rsidR="00E6072C">
        <w:rPr>
          <w:sz w:val="32"/>
          <w:szCs w:val="32"/>
        </w:rPr>
        <w:t xml:space="preserve">, behaviour (cook and </w:t>
      </w:r>
      <w:proofErr w:type="spellStart"/>
      <w:r w:rsidR="00E6072C">
        <w:rPr>
          <w:sz w:val="32"/>
          <w:szCs w:val="32"/>
        </w:rPr>
        <w:t>rosseau</w:t>
      </w:r>
      <w:proofErr w:type="spellEnd"/>
      <w:r w:rsidR="00E6072C">
        <w:rPr>
          <w:sz w:val="32"/>
          <w:szCs w:val="32"/>
        </w:rPr>
        <w:t xml:space="preserve">, 1998) </w:t>
      </w:r>
    </w:p>
    <w:p w14:paraId="48EA13C5" w14:textId="77777777" w:rsidR="002D61BD" w:rsidRDefault="002D61BD" w:rsidP="00165A2D">
      <w:pPr>
        <w:rPr>
          <w:sz w:val="32"/>
          <w:szCs w:val="32"/>
        </w:rPr>
      </w:pPr>
    </w:p>
    <w:p w14:paraId="735B8794" w14:textId="1EEF33B0" w:rsidR="00CE194C" w:rsidRDefault="00870385" w:rsidP="00165A2D">
      <w:pPr>
        <w:rPr>
          <w:sz w:val="32"/>
          <w:szCs w:val="32"/>
        </w:rPr>
      </w:pPr>
      <w:r>
        <w:rPr>
          <w:sz w:val="32"/>
          <w:szCs w:val="32"/>
        </w:rPr>
        <w:t xml:space="preserve">Culture plays an important role in forming an organisation </w:t>
      </w:r>
      <w:r w:rsidR="00713A6E">
        <w:rPr>
          <w:sz w:val="32"/>
          <w:szCs w:val="32"/>
        </w:rPr>
        <w:t>and understanding the workplace environment culture. in order to organise or manage</w:t>
      </w:r>
      <w:r w:rsidR="00C8023D">
        <w:rPr>
          <w:sz w:val="32"/>
          <w:szCs w:val="32"/>
        </w:rPr>
        <w:t xml:space="preserve"> an</w:t>
      </w:r>
      <w:r w:rsidR="008D45A4">
        <w:rPr>
          <w:sz w:val="32"/>
          <w:szCs w:val="32"/>
        </w:rPr>
        <w:t xml:space="preserve"> organisation there should be a good observation of the culture. </w:t>
      </w:r>
      <w:r w:rsidR="00D57178">
        <w:rPr>
          <w:sz w:val="32"/>
          <w:szCs w:val="32"/>
        </w:rPr>
        <w:t xml:space="preserve">looking at the culture of </w:t>
      </w:r>
      <w:r w:rsidR="008608F7">
        <w:rPr>
          <w:sz w:val="32"/>
          <w:szCs w:val="32"/>
        </w:rPr>
        <w:t>Matthew’s house it reflects to the background and believes of the organisation</w:t>
      </w:r>
      <w:r w:rsidR="008D45A4">
        <w:rPr>
          <w:sz w:val="32"/>
          <w:szCs w:val="32"/>
        </w:rPr>
        <w:t xml:space="preserve"> </w:t>
      </w:r>
      <w:r w:rsidR="008608F7">
        <w:rPr>
          <w:sz w:val="32"/>
          <w:szCs w:val="32"/>
        </w:rPr>
        <w:t xml:space="preserve">which aims </w:t>
      </w:r>
      <w:r w:rsidR="008A0C8F">
        <w:rPr>
          <w:sz w:val="32"/>
          <w:szCs w:val="32"/>
        </w:rPr>
        <w:t>to help people in several ways.</w:t>
      </w:r>
    </w:p>
    <w:p w14:paraId="1185D580" w14:textId="73E22D7D" w:rsidR="00CE194C" w:rsidRDefault="00CE194C" w:rsidP="00165A2D">
      <w:pPr>
        <w:rPr>
          <w:sz w:val="32"/>
          <w:szCs w:val="32"/>
        </w:rPr>
      </w:pPr>
    </w:p>
    <w:p w14:paraId="565C4479" w14:textId="77777777" w:rsidR="00CE194C" w:rsidRPr="00CE194C" w:rsidRDefault="00CE194C" w:rsidP="00165A2D">
      <w:pPr>
        <w:rPr>
          <w:sz w:val="32"/>
          <w:szCs w:val="32"/>
        </w:rPr>
      </w:pPr>
    </w:p>
    <w:sectPr w:rsidR="00CE194C" w:rsidRPr="00CE194C" w:rsidSect="00CA16BC">
      <w:footerReference w:type="even" r:id="rId16"/>
      <w:footerReference w:type="default" r:id="rId17"/>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80C1AE" w14:textId="77777777" w:rsidR="003757E8" w:rsidRDefault="003757E8" w:rsidP="00F62742">
      <w:pPr>
        <w:spacing w:after="0" w:line="240" w:lineRule="auto"/>
      </w:pPr>
      <w:r>
        <w:separator/>
      </w:r>
    </w:p>
  </w:endnote>
  <w:endnote w:type="continuationSeparator" w:id="0">
    <w:p w14:paraId="38C1A8B9" w14:textId="77777777" w:rsidR="003757E8" w:rsidRDefault="003757E8" w:rsidP="00F627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ADC2B7" w14:textId="77777777" w:rsidR="00F62742" w:rsidRDefault="00F62742" w:rsidP="00DD123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6E913EA" w14:textId="77777777" w:rsidR="00F62742" w:rsidRDefault="00F6274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2793F4" w14:textId="77777777" w:rsidR="00F62742" w:rsidRDefault="00F62742" w:rsidP="00DD123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53906">
      <w:rPr>
        <w:rStyle w:val="PageNumber"/>
        <w:noProof/>
      </w:rPr>
      <w:t>2</w:t>
    </w:r>
    <w:r>
      <w:rPr>
        <w:rStyle w:val="PageNumber"/>
      </w:rPr>
      <w:fldChar w:fldCharType="end"/>
    </w:r>
  </w:p>
  <w:p w14:paraId="5292F757" w14:textId="77777777" w:rsidR="00F62742" w:rsidRDefault="00F6274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A90207" w14:textId="77777777" w:rsidR="003757E8" w:rsidRDefault="003757E8" w:rsidP="00F62742">
      <w:pPr>
        <w:spacing w:after="0" w:line="240" w:lineRule="auto"/>
      </w:pPr>
      <w:r>
        <w:separator/>
      </w:r>
    </w:p>
  </w:footnote>
  <w:footnote w:type="continuationSeparator" w:id="0">
    <w:p w14:paraId="4F4591A4" w14:textId="77777777" w:rsidR="003757E8" w:rsidRDefault="003757E8" w:rsidP="00F6274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6A73A7"/>
    <w:multiLevelType w:val="hybridMultilevel"/>
    <w:tmpl w:val="B21EA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F64211"/>
    <w:multiLevelType w:val="hybridMultilevel"/>
    <w:tmpl w:val="43B62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D0653F8"/>
    <w:multiLevelType w:val="hybridMultilevel"/>
    <w:tmpl w:val="BF747E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2F903A1"/>
    <w:multiLevelType w:val="hybridMultilevel"/>
    <w:tmpl w:val="5F329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E34296C"/>
    <w:multiLevelType w:val="hybridMultilevel"/>
    <w:tmpl w:val="99000516"/>
    <w:lvl w:ilvl="0" w:tplc="778CA528">
      <w:start w:val="1"/>
      <w:numFmt w:val="bullet"/>
      <w:lvlText w:val="-"/>
      <w:lvlJc w:val="left"/>
      <w:pPr>
        <w:ind w:left="720" w:hanging="360"/>
      </w:pPr>
      <w:rPr>
        <w:rFonts w:ascii="Calibri Light" w:eastAsiaTheme="majorEastAsia" w:hAnsi="Calibri Ligh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6BC"/>
    <w:rsid w:val="0001314E"/>
    <w:rsid w:val="0002440C"/>
    <w:rsid w:val="00030E65"/>
    <w:rsid w:val="00034EE1"/>
    <w:rsid w:val="00044855"/>
    <w:rsid w:val="000454CB"/>
    <w:rsid w:val="00050EDC"/>
    <w:rsid w:val="0006569E"/>
    <w:rsid w:val="0007179A"/>
    <w:rsid w:val="00075890"/>
    <w:rsid w:val="00082C9F"/>
    <w:rsid w:val="00084AC2"/>
    <w:rsid w:val="000A1782"/>
    <w:rsid w:val="000E6A9B"/>
    <w:rsid w:val="000E7B39"/>
    <w:rsid w:val="001049CE"/>
    <w:rsid w:val="0010501E"/>
    <w:rsid w:val="0011062A"/>
    <w:rsid w:val="00110F87"/>
    <w:rsid w:val="00114C22"/>
    <w:rsid w:val="00130405"/>
    <w:rsid w:val="0013708E"/>
    <w:rsid w:val="00165A2D"/>
    <w:rsid w:val="001671F4"/>
    <w:rsid w:val="00173F10"/>
    <w:rsid w:val="00185DC9"/>
    <w:rsid w:val="00191920"/>
    <w:rsid w:val="001A5AD8"/>
    <w:rsid w:val="001C2B1B"/>
    <w:rsid w:val="0020688D"/>
    <w:rsid w:val="00206C3C"/>
    <w:rsid w:val="00260E0A"/>
    <w:rsid w:val="00265803"/>
    <w:rsid w:val="00276F69"/>
    <w:rsid w:val="00280A6C"/>
    <w:rsid w:val="002B03C1"/>
    <w:rsid w:val="002B39B0"/>
    <w:rsid w:val="002C47B3"/>
    <w:rsid w:val="002C677F"/>
    <w:rsid w:val="002D06AC"/>
    <w:rsid w:val="002D61BD"/>
    <w:rsid w:val="002E2621"/>
    <w:rsid w:val="002E5E61"/>
    <w:rsid w:val="00304418"/>
    <w:rsid w:val="00304A71"/>
    <w:rsid w:val="00304E15"/>
    <w:rsid w:val="00315083"/>
    <w:rsid w:val="003151BF"/>
    <w:rsid w:val="0033013D"/>
    <w:rsid w:val="00351DA9"/>
    <w:rsid w:val="00360D1D"/>
    <w:rsid w:val="003757E8"/>
    <w:rsid w:val="00377B3F"/>
    <w:rsid w:val="0038089F"/>
    <w:rsid w:val="00385924"/>
    <w:rsid w:val="0039381F"/>
    <w:rsid w:val="003A58D5"/>
    <w:rsid w:val="003C446C"/>
    <w:rsid w:val="003C4AAD"/>
    <w:rsid w:val="003D130A"/>
    <w:rsid w:val="003D5AEF"/>
    <w:rsid w:val="003E0C46"/>
    <w:rsid w:val="003E397F"/>
    <w:rsid w:val="003E6DDB"/>
    <w:rsid w:val="003E736F"/>
    <w:rsid w:val="0040395C"/>
    <w:rsid w:val="004125D6"/>
    <w:rsid w:val="00415451"/>
    <w:rsid w:val="00426501"/>
    <w:rsid w:val="00431D2A"/>
    <w:rsid w:val="0044026B"/>
    <w:rsid w:val="004427EB"/>
    <w:rsid w:val="004455D7"/>
    <w:rsid w:val="00453906"/>
    <w:rsid w:val="00464669"/>
    <w:rsid w:val="0048179C"/>
    <w:rsid w:val="004B6A6C"/>
    <w:rsid w:val="004C1197"/>
    <w:rsid w:val="004C3444"/>
    <w:rsid w:val="004E2AE7"/>
    <w:rsid w:val="004F6F75"/>
    <w:rsid w:val="00501F71"/>
    <w:rsid w:val="0050460E"/>
    <w:rsid w:val="00514BC1"/>
    <w:rsid w:val="00525738"/>
    <w:rsid w:val="0054403A"/>
    <w:rsid w:val="00572C98"/>
    <w:rsid w:val="005816D1"/>
    <w:rsid w:val="00593FB0"/>
    <w:rsid w:val="005A4BA1"/>
    <w:rsid w:val="005C0CE9"/>
    <w:rsid w:val="005C13B1"/>
    <w:rsid w:val="005C5C91"/>
    <w:rsid w:val="005E228F"/>
    <w:rsid w:val="005E7FB6"/>
    <w:rsid w:val="006074AD"/>
    <w:rsid w:val="00631142"/>
    <w:rsid w:val="00650836"/>
    <w:rsid w:val="00686099"/>
    <w:rsid w:val="006B217A"/>
    <w:rsid w:val="006B72C6"/>
    <w:rsid w:val="006E7294"/>
    <w:rsid w:val="00701B5C"/>
    <w:rsid w:val="00711819"/>
    <w:rsid w:val="007128DD"/>
    <w:rsid w:val="00713A6E"/>
    <w:rsid w:val="007148CA"/>
    <w:rsid w:val="00724A07"/>
    <w:rsid w:val="0074442A"/>
    <w:rsid w:val="00755AF3"/>
    <w:rsid w:val="00774C6E"/>
    <w:rsid w:val="00782A37"/>
    <w:rsid w:val="00794A3D"/>
    <w:rsid w:val="007D1E7A"/>
    <w:rsid w:val="007E3972"/>
    <w:rsid w:val="007F1856"/>
    <w:rsid w:val="0081383E"/>
    <w:rsid w:val="0081685D"/>
    <w:rsid w:val="008170FA"/>
    <w:rsid w:val="0082239B"/>
    <w:rsid w:val="0083263E"/>
    <w:rsid w:val="008452B4"/>
    <w:rsid w:val="00846362"/>
    <w:rsid w:val="00846B33"/>
    <w:rsid w:val="00855632"/>
    <w:rsid w:val="008608F7"/>
    <w:rsid w:val="00860C8A"/>
    <w:rsid w:val="00864FB1"/>
    <w:rsid w:val="0086533E"/>
    <w:rsid w:val="00870385"/>
    <w:rsid w:val="00877559"/>
    <w:rsid w:val="008837DC"/>
    <w:rsid w:val="008A0C8F"/>
    <w:rsid w:val="008A4C40"/>
    <w:rsid w:val="008C6E39"/>
    <w:rsid w:val="008D1715"/>
    <w:rsid w:val="008D45A4"/>
    <w:rsid w:val="008F56CE"/>
    <w:rsid w:val="009153A0"/>
    <w:rsid w:val="00917793"/>
    <w:rsid w:val="00955C06"/>
    <w:rsid w:val="00972A6F"/>
    <w:rsid w:val="00974A72"/>
    <w:rsid w:val="00975572"/>
    <w:rsid w:val="009A2FD9"/>
    <w:rsid w:val="009A6784"/>
    <w:rsid w:val="009B308D"/>
    <w:rsid w:val="009B4738"/>
    <w:rsid w:val="009E5182"/>
    <w:rsid w:val="00A009EB"/>
    <w:rsid w:val="00A1018D"/>
    <w:rsid w:val="00A12ABA"/>
    <w:rsid w:val="00A14241"/>
    <w:rsid w:val="00A1438D"/>
    <w:rsid w:val="00A20188"/>
    <w:rsid w:val="00A30E96"/>
    <w:rsid w:val="00A351F4"/>
    <w:rsid w:val="00A45E5C"/>
    <w:rsid w:val="00A472F0"/>
    <w:rsid w:val="00A90590"/>
    <w:rsid w:val="00AB6362"/>
    <w:rsid w:val="00AC2756"/>
    <w:rsid w:val="00AE3E9B"/>
    <w:rsid w:val="00AE4CCC"/>
    <w:rsid w:val="00AF66F1"/>
    <w:rsid w:val="00B102AA"/>
    <w:rsid w:val="00B10CB4"/>
    <w:rsid w:val="00B26235"/>
    <w:rsid w:val="00B42476"/>
    <w:rsid w:val="00B519A4"/>
    <w:rsid w:val="00B55D23"/>
    <w:rsid w:val="00B560AA"/>
    <w:rsid w:val="00B60CEB"/>
    <w:rsid w:val="00B73CD4"/>
    <w:rsid w:val="00B7502C"/>
    <w:rsid w:val="00B756D3"/>
    <w:rsid w:val="00B76959"/>
    <w:rsid w:val="00BA223B"/>
    <w:rsid w:val="00BA3FA4"/>
    <w:rsid w:val="00BB21FD"/>
    <w:rsid w:val="00BC30CA"/>
    <w:rsid w:val="00BC6553"/>
    <w:rsid w:val="00BD42DB"/>
    <w:rsid w:val="00BE0036"/>
    <w:rsid w:val="00C11673"/>
    <w:rsid w:val="00C13073"/>
    <w:rsid w:val="00C13108"/>
    <w:rsid w:val="00C16964"/>
    <w:rsid w:val="00C2462C"/>
    <w:rsid w:val="00C24956"/>
    <w:rsid w:val="00C261F7"/>
    <w:rsid w:val="00C42BB9"/>
    <w:rsid w:val="00C5052F"/>
    <w:rsid w:val="00C50FBB"/>
    <w:rsid w:val="00C8023D"/>
    <w:rsid w:val="00C953B1"/>
    <w:rsid w:val="00C95D7D"/>
    <w:rsid w:val="00CA16BC"/>
    <w:rsid w:val="00CA267B"/>
    <w:rsid w:val="00CD0FF6"/>
    <w:rsid w:val="00CD39AF"/>
    <w:rsid w:val="00CD4343"/>
    <w:rsid w:val="00CD5144"/>
    <w:rsid w:val="00CE194C"/>
    <w:rsid w:val="00CF0D9E"/>
    <w:rsid w:val="00D30EC1"/>
    <w:rsid w:val="00D31FC4"/>
    <w:rsid w:val="00D362A5"/>
    <w:rsid w:val="00D3726B"/>
    <w:rsid w:val="00D52078"/>
    <w:rsid w:val="00D57178"/>
    <w:rsid w:val="00D607A2"/>
    <w:rsid w:val="00D71748"/>
    <w:rsid w:val="00D75E24"/>
    <w:rsid w:val="00D804E2"/>
    <w:rsid w:val="00D843CF"/>
    <w:rsid w:val="00D85E8E"/>
    <w:rsid w:val="00D96121"/>
    <w:rsid w:val="00DA1D29"/>
    <w:rsid w:val="00DB558E"/>
    <w:rsid w:val="00DC0042"/>
    <w:rsid w:val="00DC7838"/>
    <w:rsid w:val="00DE5F93"/>
    <w:rsid w:val="00DF1EC7"/>
    <w:rsid w:val="00E04A2D"/>
    <w:rsid w:val="00E2018A"/>
    <w:rsid w:val="00E34A13"/>
    <w:rsid w:val="00E40A36"/>
    <w:rsid w:val="00E47AED"/>
    <w:rsid w:val="00E51019"/>
    <w:rsid w:val="00E6072C"/>
    <w:rsid w:val="00E94F94"/>
    <w:rsid w:val="00E95CA0"/>
    <w:rsid w:val="00E9779D"/>
    <w:rsid w:val="00EA301D"/>
    <w:rsid w:val="00EB43A0"/>
    <w:rsid w:val="00ED6740"/>
    <w:rsid w:val="00EE51AD"/>
    <w:rsid w:val="00EE5FEE"/>
    <w:rsid w:val="00EE6F6A"/>
    <w:rsid w:val="00F11738"/>
    <w:rsid w:val="00F117EF"/>
    <w:rsid w:val="00F26F2E"/>
    <w:rsid w:val="00F3126A"/>
    <w:rsid w:val="00F37049"/>
    <w:rsid w:val="00F42490"/>
    <w:rsid w:val="00F45489"/>
    <w:rsid w:val="00F514E6"/>
    <w:rsid w:val="00F62742"/>
    <w:rsid w:val="00F73ABF"/>
    <w:rsid w:val="00F85FA5"/>
    <w:rsid w:val="00FB13EF"/>
    <w:rsid w:val="00FC1273"/>
    <w:rsid w:val="00FD2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6A93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65A2D"/>
  </w:style>
  <w:style w:type="paragraph" w:styleId="Heading1">
    <w:name w:val="heading 1"/>
    <w:basedOn w:val="Normal"/>
    <w:next w:val="Normal"/>
    <w:link w:val="Heading1Char"/>
    <w:uiPriority w:val="9"/>
    <w:qFormat/>
    <w:rsid w:val="00165A2D"/>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unhideWhenUsed/>
    <w:qFormat/>
    <w:rsid w:val="00165A2D"/>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165A2D"/>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165A2D"/>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165A2D"/>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165A2D"/>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165A2D"/>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165A2D"/>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165A2D"/>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165A2D"/>
    <w:pPr>
      <w:spacing w:after="0" w:line="240" w:lineRule="auto"/>
    </w:pPr>
  </w:style>
  <w:style w:type="character" w:customStyle="1" w:styleId="NoSpacingChar">
    <w:name w:val="No Spacing Char"/>
    <w:basedOn w:val="DefaultParagraphFont"/>
    <w:link w:val="NoSpacing"/>
    <w:uiPriority w:val="1"/>
    <w:rsid w:val="00165A2D"/>
  </w:style>
  <w:style w:type="character" w:customStyle="1" w:styleId="Heading1Char">
    <w:name w:val="Heading 1 Char"/>
    <w:basedOn w:val="DefaultParagraphFont"/>
    <w:link w:val="Heading1"/>
    <w:uiPriority w:val="9"/>
    <w:rsid w:val="00165A2D"/>
    <w:rPr>
      <w:caps/>
      <w:color w:val="833C0B" w:themeColor="accent2" w:themeShade="80"/>
      <w:spacing w:val="20"/>
      <w:sz w:val="28"/>
      <w:szCs w:val="28"/>
    </w:rPr>
  </w:style>
  <w:style w:type="character" w:customStyle="1" w:styleId="Heading2Char">
    <w:name w:val="Heading 2 Char"/>
    <w:basedOn w:val="DefaultParagraphFont"/>
    <w:link w:val="Heading2"/>
    <w:uiPriority w:val="9"/>
    <w:rsid w:val="00165A2D"/>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165A2D"/>
    <w:rPr>
      <w:caps/>
      <w:color w:val="823B0B" w:themeColor="accent2" w:themeShade="7F"/>
      <w:sz w:val="24"/>
      <w:szCs w:val="24"/>
    </w:rPr>
  </w:style>
  <w:style w:type="character" w:customStyle="1" w:styleId="Heading4Char">
    <w:name w:val="Heading 4 Char"/>
    <w:basedOn w:val="DefaultParagraphFont"/>
    <w:link w:val="Heading4"/>
    <w:uiPriority w:val="9"/>
    <w:semiHidden/>
    <w:rsid w:val="00165A2D"/>
    <w:rPr>
      <w:caps/>
      <w:color w:val="823B0B" w:themeColor="accent2" w:themeShade="7F"/>
      <w:spacing w:val="10"/>
    </w:rPr>
  </w:style>
  <w:style w:type="character" w:customStyle="1" w:styleId="Heading5Char">
    <w:name w:val="Heading 5 Char"/>
    <w:basedOn w:val="DefaultParagraphFont"/>
    <w:link w:val="Heading5"/>
    <w:uiPriority w:val="9"/>
    <w:semiHidden/>
    <w:rsid w:val="00165A2D"/>
    <w:rPr>
      <w:caps/>
      <w:color w:val="823B0B" w:themeColor="accent2" w:themeShade="7F"/>
      <w:spacing w:val="10"/>
    </w:rPr>
  </w:style>
  <w:style w:type="character" w:customStyle="1" w:styleId="Heading6Char">
    <w:name w:val="Heading 6 Char"/>
    <w:basedOn w:val="DefaultParagraphFont"/>
    <w:link w:val="Heading6"/>
    <w:uiPriority w:val="9"/>
    <w:semiHidden/>
    <w:rsid w:val="00165A2D"/>
    <w:rPr>
      <w:caps/>
      <w:color w:val="C45911" w:themeColor="accent2" w:themeShade="BF"/>
      <w:spacing w:val="10"/>
    </w:rPr>
  </w:style>
  <w:style w:type="character" w:customStyle="1" w:styleId="Heading7Char">
    <w:name w:val="Heading 7 Char"/>
    <w:basedOn w:val="DefaultParagraphFont"/>
    <w:link w:val="Heading7"/>
    <w:uiPriority w:val="9"/>
    <w:semiHidden/>
    <w:rsid w:val="00165A2D"/>
    <w:rPr>
      <w:i/>
      <w:iCs/>
      <w:caps/>
      <w:color w:val="C45911" w:themeColor="accent2" w:themeShade="BF"/>
      <w:spacing w:val="10"/>
    </w:rPr>
  </w:style>
  <w:style w:type="character" w:customStyle="1" w:styleId="Heading8Char">
    <w:name w:val="Heading 8 Char"/>
    <w:basedOn w:val="DefaultParagraphFont"/>
    <w:link w:val="Heading8"/>
    <w:uiPriority w:val="9"/>
    <w:semiHidden/>
    <w:rsid w:val="00165A2D"/>
    <w:rPr>
      <w:caps/>
      <w:spacing w:val="10"/>
      <w:sz w:val="20"/>
      <w:szCs w:val="20"/>
    </w:rPr>
  </w:style>
  <w:style w:type="character" w:customStyle="1" w:styleId="Heading9Char">
    <w:name w:val="Heading 9 Char"/>
    <w:basedOn w:val="DefaultParagraphFont"/>
    <w:link w:val="Heading9"/>
    <w:uiPriority w:val="9"/>
    <w:semiHidden/>
    <w:rsid w:val="00165A2D"/>
    <w:rPr>
      <w:i/>
      <w:iCs/>
      <w:caps/>
      <w:spacing w:val="10"/>
      <w:sz w:val="20"/>
      <w:szCs w:val="20"/>
    </w:rPr>
  </w:style>
  <w:style w:type="paragraph" w:styleId="Caption">
    <w:name w:val="caption"/>
    <w:basedOn w:val="Normal"/>
    <w:next w:val="Normal"/>
    <w:uiPriority w:val="35"/>
    <w:semiHidden/>
    <w:unhideWhenUsed/>
    <w:qFormat/>
    <w:rsid w:val="00165A2D"/>
    <w:rPr>
      <w:caps/>
      <w:spacing w:val="10"/>
      <w:sz w:val="18"/>
      <w:szCs w:val="18"/>
    </w:rPr>
  </w:style>
  <w:style w:type="paragraph" w:styleId="Title">
    <w:name w:val="Title"/>
    <w:basedOn w:val="Normal"/>
    <w:next w:val="Normal"/>
    <w:link w:val="TitleChar"/>
    <w:uiPriority w:val="10"/>
    <w:qFormat/>
    <w:rsid w:val="00165A2D"/>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165A2D"/>
    <w:rPr>
      <w:caps/>
      <w:color w:val="833C0B" w:themeColor="accent2" w:themeShade="80"/>
      <w:spacing w:val="50"/>
      <w:sz w:val="44"/>
      <w:szCs w:val="44"/>
    </w:rPr>
  </w:style>
  <w:style w:type="paragraph" w:styleId="Subtitle">
    <w:name w:val="Subtitle"/>
    <w:basedOn w:val="Normal"/>
    <w:next w:val="Normal"/>
    <w:link w:val="SubtitleChar"/>
    <w:uiPriority w:val="11"/>
    <w:qFormat/>
    <w:rsid w:val="00165A2D"/>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165A2D"/>
    <w:rPr>
      <w:caps/>
      <w:spacing w:val="20"/>
      <w:sz w:val="18"/>
      <w:szCs w:val="18"/>
    </w:rPr>
  </w:style>
  <w:style w:type="character" w:styleId="Strong">
    <w:name w:val="Strong"/>
    <w:uiPriority w:val="22"/>
    <w:qFormat/>
    <w:rsid w:val="00165A2D"/>
    <w:rPr>
      <w:b/>
      <w:bCs/>
      <w:color w:val="C45911" w:themeColor="accent2" w:themeShade="BF"/>
      <w:spacing w:val="5"/>
    </w:rPr>
  </w:style>
  <w:style w:type="character" w:styleId="Emphasis">
    <w:name w:val="Emphasis"/>
    <w:uiPriority w:val="20"/>
    <w:qFormat/>
    <w:rsid w:val="00165A2D"/>
    <w:rPr>
      <w:caps/>
      <w:spacing w:val="5"/>
      <w:sz w:val="20"/>
      <w:szCs w:val="20"/>
    </w:rPr>
  </w:style>
  <w:style w:type="paragraph" w:styleId="ListParagraph">
    <w:name w:val="List Paragraph"/>
    <w:basedOn w:val="Normal"/>
    <w:uiPriority w:val="34"/>
    <w:qFormat/>
    <w:rsid w:val="00165A2D"/>
    <w:pPr>
      <w:ind w:left="720"/>
      <w:contextualSpacing/>
    </w:pPr>
  </w:style>
  <w:style w:type="paragraph" w:styleId="Quote">
    <w:name w:val="Quote"/>
    <w:basedOn w:val="Normal"/>
    <w:next w:val="Normal"/>
    <w:link w:val="QuoteChar"/>
    <w:uiPriority w:val="29"/>
    <w:qFormat/>
    <w:rsid w:val="00165A2D"/>
    <w:rPr>
      <w:i/>
      <w:iCs/>
    </w:rPr>
  </w:style>
  <w:style w:type="character" w:customStyle="1" w:styleId="QuoteChar">
    <w:name w:val="Quote Char"/>
    <w:basedOn w:val="DefaultParagraphFont"/>
    <w:link w:val="Quote"/>
    <w:uiPriority w:val="29"/>
    <w:rsid w:val="00165A2D"/>
    <w:rPr>
      <w:i/>
      <w:iCs/>
    </w:rPr>
  </w:style>
  <w:style w:type="paragraph" w:styleId="IntenseQuote">
    <w:name w:val="Intense Quote"/>
    <w:basedOn w:val="Normal"/>
    <w:next w:val="Normal"/>
    <w:link w:val="IntenseQuoteChar"/>
    <w:uiPriority w:val="30"/>
    <w:qFormat/>
    <w:rsid w:val="00165A2D"/>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165A2D"/>
    <w:rPr>
      <w:caps/>
      <w:color w:val="823B0B" w:themeColor="accent2" w:themeShade="7F"/>
      <w:spacing w:val="5"/>
      <w:sz w:val="20"/>
      <w:szCs w:val="20"/>
    </w:rPr>
  </w:style>
  <w:style w:type="character" w:styleId="SubtleEmphasis">
    <w:name w:val="Subtle Emphasis"/>
    <w:uiPriority w:val="19"/>
    <w:qFormat/>
    <w:rsid w:val="00165A2D"/>
    <w:rPr>
      <w:i/>
      <w:iCs/>
    </w:rPr>
  </w:style>
  <w:style w:type="character" w:styleId="IntenseEmphasis">
    <w:name w:val="Intense Emphasis"/>
    <w:uiPriority w:val="21"/>
    <w:qFormat/>
    <w:rsid w:val="00165A2D"/>
    <w:rPr>
      <w:i/>
      <w:iCs/>
      <w:caps/>
      <w:spacing w:val="10"/>
      <w:sz w:val="20"/>
      <w:szCs w:val="20"/>
    </w:rPr>
  </w:style>
  <w:style w:type="character" w:styleId="SubtleReference">
    <w:name w:val="Subtle Reference"/>
    <w:basedOn w:val="DefaultParagraphFont"/>
    <w:uiPriority w:val="31"/>
    <w:qFormat/>
    <w:rsid w:val="00165A2D"/>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165A2D"/>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165A2D"/>
    <w:rPr>
      <w:caps/>
      <w:color w:val="823B0B" w:themeColor="accent2" w:themeShade="7F"/>
      <w:spacing w:val="5"/>
      <w:u w:color="823B0B" w:themeColor="accent2" w:themeShade="7F"/>
    </w:rPr>
  </w:style>
  <w:style w:type="paragraph" w:styleId="TOCHeading">
    <w:name w:val="TOC Heading"/>
    <w:basedOn w:val="Heading1"/>
    <w:next w:val="Normal"/>
    <w:uiPriority w:val="39"/>
    <w:semiHidden/>
    <w:unhideWhenUsed/>
    <w:qFormat/>
    <w:rsid w:val="00165A2D"/>
    <w:pPr>
      <w:outlineLvl w:val="9"/>
    </w:pPr>
  </w:style>
  <w:style w:type="paragraph" w:styleId="Footer">
    <w:name w:val="footer"/>
    <w:basedOn w:val="Normal"/>
    <w:link w:val="FooterChar"/>
    <w:uiPriority w:val="99"/>
    <w:unhideWhenUsed/>
    <w:rsid w:val="00F627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742"/>
  </w:style>
  <w:style w:type="character" w:styleId="PageNumber">
    <w:name w:val="page number"/>
    <w:basedOn w:val="DefaultParagraphFont"/>
    <w:uiPriority w:val="99"/>
    <w:semiHidden/>
    <w:unhideWhenUsed/>
    <w:rsid w:val="00F627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8161198">
      <w:bodyDiv w:val="1"/>
      <w:marLeft w:val="0"/>
      <w:marRight w:val="0"/>
      <w:marTop w:val="0"/>
      <w:marBottom w:val="0"/>
      <w:divBdr>
        <w:top w:val="none" w:sz="0" w:space="0" w:color="auto"/>
        <w:left w:val="none" w:sz="0" w:space="0" w:color="auto"/>
        <w:bottom w:val="none" w:sz="0" w:space="0" w:color="auto"/>
        <w:right w:val="none" w:sz="0" w:space="0" w:color="auto"/>
      </w:divBdr>
    </w:div>
    <w:div w:id="567807848">
      <w:bodyDiv w:val="1"/>
      <w:marLeft w:val="0"/>
      <w:marRight w:val="0"/>
      <w:marTop w:val="0"/>
      <w:marBottom w:val="0"/>
      <w:divBdr>
        <w:top w:val="none" w:sz="0" w:space="0" w:color="auto"/>
        <w:left w:val="none" w:sz="0" w:space="0" w:color="auto"/>
        <w:bottom w:val="none" w:sz="0" w:space="0" w:color="auto"/>
        <w:right w:val="none" w:sz="0" w:space="0" w:color="auto"/>
      </w:divBdr>
    </w:div>
    <w:div w:id="883250136">
      <w:bodyDiv w:val="1"/>
      <w:marLeft w:val="0"/>
      <w:marRight w:val="0"/>
      <w:marTop w:val="0"/>
      <w:marBottom w:val="0"/>
      <w:divBdr>
        <w:top w:val="none" w:sz="0" w:space="0" w:color="auto"/>
        <w:left w:val="none" w:sz="0" w:space="0" w:color="auto"/>
        <w:bottom w:val="none" w:sz="0" w:space="0" w:color="auto"/>
        <w:right w:val="none" w:sz="0" w:space="0" w:color="auto"/>
      </w:divBdr>
    </w:div>
    <w:div w:id="9898681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diagramQuickStyle" Target="diagrams/quickStyle1.xml"/><Relationship Id="rId12" Type="http://schemas.openxmlformats.org/officeDocument/2006/relationships/diagramColors" Target="diagrams/colors1.xml"/><Relationship Id="rId13" Type="http://schemas.microsoft.com/office/2007/relationships/diagramDrawing" Target="diagrams/drawing1.xml"/><Relationship Id="rId14" Type="http://schemas.openxmlformats.org/officeDocument/2006/relationships/image" Target="media/image1.jpg"/><Relationship Id="rId15" Type="http://schemas.openxmlformats.org/officeDocument/2006/relationships/image" Target="media/image2.jpg"/><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diagramData" Target="diagrams/data1.xml"/><Relationship Id="rId10"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D9F896-DD1C-B44E-981A-EE5854AEBF43}" type="doc">
      <dgm:prSet loTypeId="urn:microsoft.com/office/officeart/2005/8/layout/orgChart1" loCatId="" qsTypeId="urn:microsoft.com/office/officeart/2005/8/quickstyle/simple4" qsCatId="simple" csTypeId="urn:microsoft.com/office/officeart/2005/8/colors/accent1_2" csCatId="accent1" phldr="1"/>
      <dgm:spPr/>
      <dgm:t>
        <a:bodyPr/>
        <a:lstStyle/>
        <a:p>
          <a:endParaRPr lang="en-GB"/>
        </a:p>
      </dgm:t>
    </dgm:pt>
    <dgm:pt modelId="{434E1199-54FD-7045-9EAE-77A4B2B99942}">
      <dgm:prSet phldrT="[Text]"/>
      <dgm:spPr/>
      <dgm:t>
        <a:bodyPr/>
        <a:lstStyle/>
        <a:p>
          <a:r>
            <a:rPr lang="en-GB"/>
            <a:t>thom </a:t>
          </a:r>
        </a:p>
        <a:p>
          <a:r>
            <a:rPr lang="en-GB"/>
            <a:t>matthews house manager</a:t>
          </a:r>
        </a:p>
        <a:p>
          <a:endParaRPr lang="en-GB"/>
        </a:p>
      </dgm:t>
    </dgm:pt>
    <dgm:pt modelId="{A47A7BEA-281C-5045-A589-803A968799E3}" type="parTrans" cxnId="{5B07D8F1-2CBB-7A4C-AEEC-5646F9C94F5C}">
      <dgm:prSet/>
      <dgm:spPr/>
      <dgm:t>
        <a:bodyPr/>
        <a:lstStyle/>
        <a:p>
          <a:endParaRPr lang="en-GB"/>
        </a:p>
      </dgm:t>
    </dgm:pt>
    <dgm:pt modelId="{9BE36A37-39EF-DC40-A21F-8FECA65E8C36}" type="sibTrans" cxnId="{5B07D8F1-2CBB-7A4C-AEEC-5646F9C94F5C}">
      <dgm:prSet/>
      <dgm:spPr/>
      <dgm:t>
        <a:bodyPr/>
        <a:lstStyle/>
        <a:p>
          <a:endParaRPr lang="en-GB"/>
        </a:p>
      </dgm:t>
    </dgm:pt>
    <dgm:pt modelId="{5350185F-D75A-CF4D-85AA-B29B190B79FB}">
      <dgm:prSet phldrT="[Text]"/>
      <dgm:spPr/>
      <dgm:t>
        <a:bodyPr/>
        <a:lstStyle/>
        <a:p>
          <a:r>
            <a:rPr lang="en-GB" b="0" i="0" u="none"/>
            <a:t>Keith Macintyre</a:t>
          </a:r>
        </a:p>
        <a:p>
          <a:r>
            <a:rPr lang="en-GB" b="0" i="0" u="none"/>
            <a:t>volunteer</a:t>
          </a:r>
          <a:endParaRPr lang="en-GB"/>
        </a:p>
      </dgm:t>
    </dgm:pt>
    <dgm:pt modelId="{F932CC12-6B90-4E46-9C96-F47E72AEC197}" type="parTrans" cxnId="{829000E1-7DD2-A641-930D-1C549B09D786}">
      <dgm:prSet/>
      <dgm:spPr/>
      <dgm:t>
        <a:bodyPr/>
        <a:lstStyle/>
        <a:p>
          <a:endParaRPr lang="en-GB"/>
        </a:p>
      </dgm:t>
    </dgm:pt>
    <dgm:pt modelId="{F0A9FE9A-793C-4A44-8EFE-9A6F2977B64C}" type="sibTrans" cxnId="{829000E1-7DD2-A641-930D-1C549B09D786}">
      <dgm:prSet/>
      <dgm:spPr/>
      <dgm:t>
        <a:bodyPr/>
        <a:lstStyle/>
        <a:p>
          <a:endParaRPr lang="en-GB"/>
        </a:p>
      </dgm:t>
    </dgm:pt>
    <dgm:pt modelId="{1FE79FD6-16E6-104F-9052-45948708760F}" type="asst">
      <dgm:prSet phldrT="[Text]"/>
      <dgm:spPr/>
      <dgm:t>
        <a:bodyPr/>
        <a:lstStyle/>
        <a:p>
          <a:r>
            <a:rPr lang="en-GB" b="0" i="0" u="none"/>
            <a:t>Matt Stott</a:t>
          </a:r>
        </a:p>
        <a:p>
          <a:r>
            <a:rPr lang="en-GB" b="0" i="0" u="none"/>
            <a:t>team lead </a:t>
          </a:r>
          <a:endParaRPr lang="en-GB"/>
        </a:p>
      </dgm:t>
    </dgm:pt>
    <dgm:pt modelId="{B98DD037-5D38-9646-AA81-CA0272890201}" type="parTrans" cxnId="{1F47EFBD-342C-464E-B602-C29CDAC45AD5}">
      <dgm:prSet/>
      <dgm:spPr/>
      <dgm:t>
        <a:bodyPr/>
        <a:lstStyle/>
        <a:p>
          <a:endParaRPr lang="en-GB"/>
        </a:p>
      </dgm:t>
    </dgm:pt>
    <dgm:pt modelId="{3064F24E-0FA4-7844-984C-A6F4ACA6BD38}" type="sibTrans" cxnId="{1F47EFBD-342C-464E-B602-C29CDAC45AD5}">
      <dgm:prSet/>
      <dgm:spPr/>
      <dgm:t>
        <a:bodyPr/>
        <a:lstStyle/>
        <a:p>
          <a:endParaRPr lang="en-GB"/>
        </a:p>
      </dgm:t>
    </dgm:pt>
    <dgm:pt modelId="{672D6C71-C0FD-DA4E-B963-BD75C01C76F0}">
      <dgm:prSet phldrT="[Text]"/>
      <dgm:spPr/>
      <dgm:t>
        <a:bodyPr/>
        <a:lstStyle/>
        <a:p>
          <a:r>
            <a:rPr lang="en-GB" b="0" i="0" u="none"/>
            <a:t>Sam</a:t>
          </a:r>
        </a:p>
        <a:p>
          <a:r>
            <a:rPr lang="en-GB" b="0" i="0" u="none"/>
            <a:t>volunteer</a:t>
          </a:r>
          <a:endParaRPr lang="en-GB"/>
        </a:p>
      </dgm:t>
    </dgm:pt>
    <dgm:pt modelId="{7D1B7192-0971-DE47-96E5-3695029682ED}" type="parTrans" cxnId="{588E38CF-E659-A24A-BC05-7F1E9B518A39}">
      <dgm:prSet/>
      <dgm:spPr/>
      <dgm:t>
        <a:bodyPr/>
        <a:lstStyle/>
        <a:p>
          <a:endParaRPr lang="en-GB"/>
        </a:p>
      </dgm:t>
    </dgm:pt>
    <dgm:pt modelId="{89D07D6D-69D8-A14A-AE2B-2B4941AA4EEB}" type="sibTrans" cxnId="{588E38CF-E659-A24A-BC05-7F1E9B518A39}">
      <dgm:prSet/>
      <dgm:spPr/>
      <dgm:t>
        <a:bodyPr/>
        <a:lstStyle/>
        <a:p>
          <a:endParaRPr lang="en-GB"/>
        </a:p>
      </dgm:t>
    </dgm:pt>
    <dgm:pt modelId="{DC90F97E-63DF-744D-8CED-2EB7EDAD0102}">
      <dgm:prSet phldrT="[Text]"/>
      <dgm:spPr/>
      <dgm:t>
        <a:bodyPr/>
        <a:lstStyle/>
        <a:p>
          <a:r>
            <a:rPr lang="en-GB" b="0" i="0" u="none"/>
            <a:t>Kathryn Evans</a:t>
          </a:r>
        </a:p>
        <a:p>
          <a:r>
            <a:rPr lang="en-GB" b="0" i="0" u="none"/>
            <a:t>volunteer</a:t>
          </a:r>
          <a:endParaRPr lang="en-GB"/>
        </a:p>
      </dgm:t>
    </dgm:pt>
    <dgm:pt modelId="{FEC138F5-BBD1-3047-B920-BE2136BCB99A}" type="parTrans" cxnId="{F960F995-AB40-B040-A5A0-4A360A7BFA4B}">
      <dgm:prSet/>
      <dgm:spPr/>
      <dgm:t>
        <a:bodyPr/>
        <a:lstStyle/>
        <a:p>
          <a:endParaRPr lang="en-GB"/>
        </a:p>
      </dgm:t>
    </dgm:pt>
    <dgm:pt modelId="{992F3EA0-D392-9A4D-BAB8-6F5816756AB6}" type="sibTrans" cxnId="{F960F995-AB40-B040-A5A0-4A360A7BFA4B}">
      <dgm:prSet/>
      <dgm:spPr/>
      <dgm:t>
        <a:bodyPr/>
        <a:lstStyle/>
        <a:p>
          <a:endParaRPr lang="en-GB"/>
        </a:p>
      </dgm:t>
    </dgm:pt>
    <dgm:pt modelId="{CB284A50-F4BB-AA45-9B60-B78586D452FB}">
      <dgm:prSet phldrT="[Text]"/>
      <dgm:spPr/>
      <dgm:t>
        <a:bodyPr/>
        <a:lstStyle/>
        <a:p>
          <a:r>
            <a:rPr lang="en-GB" b="0" i="0" u="none"/>
            <a:t>Martin Dagnall</a:t>
          </a:r>
        </a:p>
        <a:p>
          <a:r>
            <a:rPr lang="en-GB" b="0" i="0" u="none"/>
            <a:t>volunteer</a:t>
          </a:r>
          <a:endParaRPr lang="en-GB"/>
        </a:p>
      </dgm:t>
    </dgm:pt>
    <dgm:pt modelId="{ACCE8FCC-7BCB-0C41-9CF5-106606E93325}" type="parTrans" cxnId="{B75D873D-9459-B247-8E32-8F5A1B66E880}">
      <dgm:prSet/>
      <dgm:spPr/>
      <dgm:t>
        <a:bodyPr/>
        <a:lstStyle/>
        <a:p>
          <a:endParaRPr lang="en-GB"/>
        </a:p>
      </dgm:t>
    </dgm:pt>
    <dgm:pt modelId="{B82C7D01-4B4A-6541-A375-2C602E06729C}" type="sibTrans" cxnId="{B75D873D-9459-B247-8E32-8F5A1B66E880}">
      <dgm:prSet/>
      <dgm:spPr/>
      <dgm:t>
        <a:bodyPr/>
        <a:lstStyle/>
        <a:p>
          <a:endParaRPr lang="en-GB"/>
        </a:p>
      </dgm:t>
    </dgm:pt>
    <dgm:pt modelId="{C19F7F09-503B-404D-B35E-7191250747E9}">
      <dgm:prSet phldrT="[Text]"/>
      <dgm:spPr/>
      <dgm:t>
        <a:bodyPr/>
        <a:lstStyle/>
        <a:p>
          <a:r>
            <a:rPr lang="en-GB" b="0" i="0" u="none"/>
            <a:t>Hannah Davies</a:t>
          </a:r>
        </a:p>
        <a:p>
          <a:r>
            <a:rPr lang="en-GB" b="0" i="0" u="none"/>
            <a:t>volunteer</a:t>
          </a:r>
          <a:endParaRPr lang="en-GB"/>
        </a:p>
      </dgm:t>
    </dgm:pt>
    <dgm:pt modelId="{DE422BBA-E654-D244-9222-A37BC9F6262C}" type="parTrans" cxnId="{E7F7639B-071C-A94A-B8CB-1DE32E8618A2}">
      <dgm:prSet/>
      <dgm:spPr/>
      <dgm:t>
        <a:bodyPr/>
        <a:lstStyle/>
        <a:p>
          <a:endParaRPr lang="en-GB"/>
        </a:p>
      </dgm:t>
    </dgm:pt>
    <dgm:pt modelId="{4E5074CA-07D7-F54D-95CD-E571D2408811}" type="sibTrans" cxnId="{E7F7639B-071C-A94A-B8CB-1DE32E8618A2}">
      <dgm:prSet/>
      <dgm:spPr/>
      <dgm:t>
        <a:bodyPr/>
        <a:lstStyle/>
        <a:p>
          <a:endParaRPr lang="en-GB"/>
        </a:p>
      </dgm:t>
    </dgm:pt>
    <dgm:pt modelId="{B6EAEEDF-0D45-B04E-AC49-98D666E24F69}" type="asst">
      <dgm:prSet phldrT="[Text]"/>
      <dgm:spPr/>
      <dgm:t>
        <a:bodyPr/>
        <a:lstStyle/>
        <a:p>
          <a:r>
            <a:rPr lang="en-GB"/>
            <a:t>sally </a:t>
          </a:r>
        </a:p>
        <a:p>
          <a:r>
            <a:rPr lang="en-GB"/>
            <a:t>matt's cafe manager</a:t>
          </a:r>
        </a:p>
        <a:p>
          <a:endParaRPr lang="en-GB"/>
        </a:p>
      </dgm:t>
    </dgm:pt>
    <dgm:pt modelId="{443B47EF-4810-1042-AE84-CD5FE86458FF}" type="sibTrans" cxnId="{0BA1F28C-38B6-224B-BE00-04C9DA434E93}">
      <dgm:prSet/>
      <dgm:spPr/>
      <dgm:t>
        <a:bodyPr/>
        <a:lstStyle/>
        <a:p>
          <a:endParaRPr lang="en-GB"/>
        </a:p>
      </dgm:t>
    </dgm:pt>
    <dgm:pt modelId="{C447E620-3D01-C64B-8C33-0534199F3014}" type="parTrans" cxnId="{0BA1F28C-38B6-224B-BE00-04C9DA434E93}">
      <dgm:prSet/>
      <dgm:spPr/>
      <dgm:t>
        <a:bodyPr/>
        <a:lstStyle/>
        <a:p>
          <a:endParaRPr lang="en-GB"/>
        </a:p>
      </dgm:t>
    </dgm:pt>
    <dgm:pt modelId="{1C99C345-799D-F446-9E81-5F485DB50DF9}" type="asst">
      <dgm:prSet phldrT="[Text]"/>
      <dgm:spPr/>
      <dgm:t>
        <a:bodyPr/>
        <a:lstStyle/>
        <a:p>
          <a:r>
            <a:rPr lang="en-GB" b="0" i="0" u="none"/>
            <a:t>Sharon Williams </a:t>
          </a:r>
        </a:p>
        <a:p>
          <a:r>
            <a:rPr lang="en-GB" b="0" i="0" u="none"/>
            <a:t>team lead</a:t>
          </a:r>
          <a:endParaRPr lang="en-GB"/>
        </a:p>
      </dgm:t>
    </dgm:pt>
    <dgm:pt modelId="{0F42F1BE-1F6C-5C40-94BA-FA7053091500}" type="parTrans" cxnId="{A9D07A67-C894-034A-A638-060AD8514659}">
      <dgm:prSet/>
      <dgm:spPr/>
      <dgm:t>
        <a:bodyPr/>
        <a:lstStyle/>
        <a:p>
          <a:endParaRPr lang="en-GB"/>
        </a:p>
      </dgm:t>
    </dgm:pt>
    <dgm:pt modelId="{8CD96360-CF45-5B47-85B5-0971112EED52}" type="sibTrans" cxnId="{A9D07A67-C894-034A-A638-060AD8514659}">
      <dgm:prSet/>
      <dgm:spPr/>
      <dgm:t>
        <a:bodyPr/>
        <a:lstStyle/>
        <a:p>
          <a:endParaRPr lang="en-GB"/>
        </a:p>
      </dgm:t>
    </dgm:pt>
    <dgm:pt modelId="{345E2201-C509-314B-A5B5-92916D642F21}" type="asst">
      <dgm:prSet phldrT="[Text]"/>
      <dgm:spPr/>
      <dgm:t>
        <a:bodyPr/>
        <a:lstStyle/>
        <a:p>
          <a:r>
            <a:rPr lang="en-GB" b="0" i="0" u="none"/>
            <a:t>Rich Walters</a:t>
          </a:r>
        </a:p>
        <a:p>
          <a:r>
            <a:rPr lang="en-GB" b="0" i="0" u="none"/>
            <a:t>team lead</a:t>
          </a:r>
        </a:p>
      </dgm:t>
    </dgm:pt>
    <dgm:pt modelId="{711E5525-9E33-8945-9516-3F7323B6081D}" type="parTrans" cxnId="{1C7506C7-4C74-EF4B-821D-A1B8138F1714}">
      <dgm:prSet/>
      <dgm:spPr/>
      <dgm:t>
        <a:bodyPr/>
        <a:lstStyle/>
        <a:p>
          <a:endParaRPr lang="en-GB"/>
        </a:p>
      </dgm:t>
    </dgm:pt>
    <dgm:pt modelId="{E46F4616-3B75-D241-815C-D8EAF8326F13}" type="sibTrans" cxnId="{1C7506C7-4C74-EF4B-821D-A1B8138F1714}">
      <dgm:prSet/>
      <dgm:spPr/>
      <dgm:t>
        <a:bodyPr/>
        <a:lstStyle/>
        <a:p>
          <a:endParaRPr lang="en-GB"/>
        </a:p>
      </dgm:t>
    </dgm:pt>
    <dgm:pt modelId="{99A1D300-73AA-0247-8847-8D1CC8053F9A}">
      <dgm:prSet phldrT="[Text]"/>
      <dgm:spPr/>
      <dgm:t>
        <a:bodyPr/>
        <a:lstStyle/>
        <a:p>
          <a:r>
            <a:rPr lang="en-GB" b="0" i="0" u="none"/>
            <a:t>Kirsty Jones</a:t>
          </a:r>
        </a:p>
        <a:p>
          <a:r>
            <a:rPr lang="en-GB" b="0" i="0" u="none"/>
            <a:t>volunteer</a:t>
          </a:r>
          <a:endParaRPr lang="en-GB"/>
        </a:p>
      </dgm:t>
    </dgm:pt>
    <dgm:pt modelId="{8E6C2BFE-5729-6244-8956-2497F54311FE}" type="sibTrans" cxnId="{34FF7F4F-DD15-5947-BE8D-9F7BDD7DE945}">
      <dgm:prSet/>
      <dgm:spPr/>
      <dgm:t>
        <a:bodyPr/>
        <a:lstStyle/>
        <a:p>
          <a:endParaRPr lang="en-GB"/>
        </a:p>
      </dgm:t>
    </dgm:pt>
    <dgm:pt modelId="{D6CADACF-3401-3940-B53F-FD31EBCC2D4D}" type="parTrans" cxnId="{34FF7F4F-DD15-5947-BE8D-9F7BDD7DE945}">
      <dgm:prSet/>
      <dgm:spPr/>
      <dgm:t>
        <a:bodyPr/>
        <a:lstStyle/>
        <a:p>
          <a:endParaRPr lang="en-GB"/>
        </a:p>
      </dgm:t>
    </dgm:pt>
    <dgm:pt modelId="{D91C4502-520A-5649-A895-EABC2C23F51B}" type="pres">
      <dgm:prSet presAssocID="{FFD9F896-DD1C-B44E-981A-EE5854AEBF43}" presName="hierChild1" presStyleCnt="0">
        <dgm:presLayoutVars>
          <dgm:orgChart val="1"/>
          <dgm:chPref val="1"/>
          <dgm:dir/>
          <dgm:animOne val="branch"/>
          <dgm:animLvl val="lvl"/>
          <dgm:resizeHandles/>
        </dgm:presLayoutVars>
      </dgm:prSet>
      <dgm:spPr/>
      <dgm:t>
        <a:bodyPr/>
        <a:lstStyle/>
        <a:p>
          <a:endParaRPr lang="en-GB"/>
        </a:p>
      </dgm:t>
    </dgm:pt>
    <dgm:pt modelId="{A446844F-E160-E14D-BCC5-7B7B4EF99527}" type="pres">
      <dgm:prSet presAssocID="{434E1199-54FD-7045-9EAE-77A4B2B99942}" presName="hierRoot1" presStyleCnt="0">
        <dgm:presLayoutVars>
          <dgm:hierBranch val="init"/>
        </dgm:presLayoutVars>
      </dgm:prSet>
      <dgm:spPr/>
    </dgm:pt>
    <dgm:pt modelId="{785577D1-E95D-7E40-B73D-B7A66E70B295}" type="pres">
      <dgm:prSet presAssocID="{434E1199-54FD-7045-9EAE-77A4B2B99942}" presName="rootComposite1" presStyleCnt="0"/>
      <dgm:spPr/>
    </dgm:pt>
    <dgm:pt modelId="{0ED3F2EA-8774-854F-B069-C256C0CB73B6}" type="pres">
      <dgm:prSet presAssocID="{434E1199-54FD-7045-9EAE-77A4B2B99942}" presName="rootText1" presStyleLbl="node0" presStyleIdx="0" presStyleCnt="1" custScaleX="403436" custScaleY="481270">
        <dgm:presLayoutVars>
          <dgm:chPref val="3"/>
        </dgm:presLayoutVars>
      </dgm:prSet>
      <dgm:spPr/>
      <dgm:t>
        <a:bodyPr/>
        <a:lstStyle/>
        <a:p>
          <a:endParaRPr lang="en-GB"/>
        </a:p>
      </dgm:t>
    </dgm:pt>
    <dgm:pt modelId="{22A6FAAA-75FD-3D4F-B6CA-320403297D62}" type="pres">
      <dgm:prSet presAssocID="{434E1199-54FD-7045-9EAE-77A4B2B99942}" presName="rootConnector1" presStyleLbl="node1" presStyleIdx="0" presStyleCnt="0"/>
      <dgm:spPr/>
      <dgm:t>
        <a:bodyPr/>
        <a:lstStyle/>
        <a:p>
          <a:endParaRPr lang="en-GB"/>
        </a:p>
      </dgm:t>
    </dgm:pt>
    <dgm:pt modelId="{CDF37853-6BD7-7043-BEF3-C32378B4A905}" type="pres">
      <dgm:prSet presAssocID="{434E1199-54FD-7045-9EAE-77A4B2B99942}" presName="hierChild2" presStyleCnt="0"/>
      <dgm:spPr/>
    </dgm:pt>
    <dgm:pt modelId="{A6987973-9F8A-BA49-A77E-81DA68ACC02A}" type="pres">
      <dgm:prSet presAssocID="{D6CADACF-3401-3940-B53F-FD31EBCC2D4D}" presName="Name37" presStyleLbl="parChTrans1D2" presStyleIdx="0" presStyleCnt="10"/>
      <dgm:spPr/>
      <dgm:t>
        <a:bodyPr/>
        <a:lstStyle/>
        <a:p>
          <a:endParaRPr lang="en-GB"/>
        </a:p>
      </dgm:t>
    </dgm:pt>
    <dgm:pt modelId="{FEE490E5-13B9-EA4A-8D7B-3EF6086D6FD9}" type="pres">
      <dgm:prSet presAssocID="{99A1D300-73AA-0247-8847-8D1CC8053F9A}" presName="hierRoot2" presStyleCnt="0">
        <dgm:presLayoutVars>
          <dgm:hierBranch val="init"/>
        </dgm:presLayoutVars>
      </dgm:prSet>
      <dgm:spPr/>
    </dgm:pt>
    <dgm:pt modelId="{848BF57A-166D-AF40-8D31-5D5CEB38EA34}" type="pres">
      <dgm:prSet presAssocID="{99A1D300-73AA-0247-8847-8D1CC8053F9A}" presName="rootComposite" presStyleCnt="0"/>
      <dgm:spPr/>
    </dgm:pt>
    <dgm:pt modelId="{240924AD-C7B1-5D46-9AED-07C90189809B}" type="pres">
      <dgm:prSet presAssocID="{99A1D300-73AA-0247-8847-8D1CC8053F9A}" presName="rootText" presStyleLbl="node2" presStyleIdx="0" presStyleCnt="6" custScaleX="221249" custScaleY="231786">
        <dgm:presLayoutVars>
          <dgm:chPref val="3"/>
        </dgm:presLayoutVars>
      </dgm:prSet>
      <dgm:spPr/>
      <dgm:t>
        <a:bodyPr/>
        <a:lstStyle/>
        <a:p>
          <a:endParaRPr lang="en-GB"/>
        </a:p>
      </dgm:t>
    </dgm:pt>
    <dgm:pt modelId="{679A2853-EF93-1C4B-B885-9AB2DF4F39E6}" type="pres">
      <dgm:prSet presAssocID="{99A1D300-73AA-0247-8847-8D1CC8053F9A}" presName="rootConnector" presStyleLbl="node2" presStyleIdx="0" presStyleCnt="6"/>
      <dgm:spPr/>
      <dgm:t>
        <a:bodyPr/>
        <a:lstStyle/>
        <a:p>
          <a:endParaRPr lang="en-GB"/>
        </a:p>
      </dgm:t>
    </dgm:pt>
    <dgm:pt modelId="{7A5E4E2B-BE03-F54F-A1E4-AE7D647284F7}" type="pres">
      <dgm:prSet presAssocID="{99A1D300-73AA-0247-8847-8D1CC8053F9A}" presName="hierChild4" presStyleCnt="0"/>
      <dgm:spPr/>
    </dgm:pt>
    <dgm:pt modelId="{E2B61BC6-27FE-2F45-A0E4-9C9C49D48F6B}" type="pres">
      <dgm:prSet presAssocID="{99A1D300-73AA-0247-8847-8D1CC8053F9A}" presName="hierChild5" presStyleCnt="0"/>
      <dgm:spPr/>
    </dgm:pt>
    <dgm:pt modelId="{66110969-664E-534D-82C7-EB9968DF2C0B}" type="pres">
      <dgm:prSet presAssocID="{ACCE8FCC-7BCB-0C41-9CF5-106606E93325}" presName="Name37" presStyleLbl="parChTrans1D2" presStyleIdx="1" presStyleCnt="10"/>
      <dgm:spPr/>
      <dgm:t>
        <a:bodyPr/>
        <a:lstStyle/>
        <a:p>
          <a:endParaRPr lang="en-GB"/>
        </a:p>
      </dgm:t>
    </dgm:pt>
    <dgm:pt modelId="{BA603DD6-3D2A-ED4D-A2C1-D7984D9A7CD5}" type="pres">
      <dgm:prSet presAssocID="{CB284A50-F4BB-AA45-9B60-B78586D452FB}" presName="hierRoot2" presStyleCnt="0">
        <dgm:presLayoutVars>
          <dgm:hierBranch val="init"/>
        </dgm:presLayoutVars>
      </dgm:prSet>
      <dgm:spPr/>
    </dgm:pt>
    <dgm:pt modelId="{332B3A32-C1F1-3F4B-B0E6-7F53EC9C28CA}" type="pres">
      <dgm:prSet presAssocID="{CB284A50-F4BB-AA45-9B60-B78586D452FB}" presName="rootComposite" presStyleCnt="0"/>
      <dgm:spPr/>
    </dgm:pt>
    <dgm:pt modelId="{6D07C363-91F8-A94D-939A-CA6398CA9EED}" type="pres">
      <dgm:prSet presAssocID="{CB284A50-F4BB-AA45-9B60-B78586D452FB}" presName="rootText" presStyleLbl="node2" presStyleIdx="1" presStyleCnt="6" custScaleX="206300" custScaleY="231786">
        <dgm:presLayoutVars>
          <dgm:chPref val="3"/>
        </dgm:presLayoutVars>
      </dgm:prSet>
      <dgm:spPr/>
      <dgm:t>
        <a:bodyPr/>
        <a:lstStyle/>
        <a:p>
          <a:endParaRPr lang="en-GB"/>
        </a:p>
      </dgm:t>
    </dgm:pt>
    <dgm:pt modelId="{0B624D29-A6B5-7943-9438-6FCBFD19CD0E}" type="pres">
      <dgm:prSet presAssocID="{CB284A50-F4BB-AA45-9B60-B78586D452FB}" presName="rootConnector" presStyleLbl="node2" presStyleIdx="1" presStyleCnt="6"/>
      <dgm:spPr/>
      <dgm:t>
        <a:bodyPr/>
        <a:lstStyle/>
        <a:p>
          <a:endParaRPr lang="en-GB"/>
        </a:p>
      </dgm:t>
    </dgm:pt>
    <dgm:pt modelId="{34D01645-8764-E847-8058-0E209049866D}" type="pres">
      <dgm:prSet presAssocID="{CB284A50-F4BB-AA45-9B60-B78586D452FB}" presName="hierChild4" presStyleCnt="0"/>
      <dgm:spPr/>
    </dgm:pt>
    <dgm:pt modelId="{3C8A44CE-6522-9148-8DAE-71B190175860}" type="pres">
      <dgm:prSet presAssocID="{CB284A50-F4BB-AA45-9B60-B78586D452FB}" presName="hierChild5" presStyleCnt="0"/>
      <dgm:spPr/>
    </dgm:pt>
    <dgm:pt modelId="{C6FFD7B9-9640-364B-8F7B-0E6805625C2B}" type="pres">
      <dgm:prSet presAssocID="{DE422BBA-E654-D244-9222-A37BC9F6262C}" presName="Name37" presStyleLbl="parChTrans1D2" presStyleIdx="2" presStyleCnt="10"/>
      <dgm:spPr/>
      <dgm:t>
        <a:bodyPr/>
        <a:lstStyle/>
        <a:p>
          <a:endParaRPr lang="en-GB"/>
        </a:p>
      </dgm:t>
    </dgm:pt>
    <dgm:pt modelId="{973BF266-25DB-EE44-8583-91073A812751}" type="pres">
      <dgm:prSet presAssocID="{C19F7F09-503B-404D-B35E-7191250747E9}" presName="hierRoot2" presStyleCnt="0">
        <dgm:presLayoutVars>
          <dgm:hierBranch val="init"/>
        </dgm:presLayoutVars>
      </dgm:prSet>
      <dgm:spPr/>
    </dgm:pt>
    <dgm:pt modelId="{2E48078F-E554-C748-9E26-536872DECB11}" type="pres">
      <dgm:prSet presAssocID="{C19F7F09-503B-404D-B35E-7191250747E9}" presName="rootComposite" presStyleCnt="0"/>
      <dgm:spPr/>
    </dgm:pt>
    <dgm:pt modelId="{43CA02B5-DE25-D940-9F8E-DBBA74A625BD}" type="pres">
      <dgm:prSet presAssocID="{C19F7F09-503B-404D-B35E-7191250747E9}" presName="rootText" presStyleLbl="node2" presStyleIdx="2" presStyleCnt="6" custScaleX="186270" custScaleY="231785">
        <dgm:presLayoutVars>
          <dgm:chPref val="3"/>
        </dgm:presLayoutVars>
      </dgm:prSet>
      <dgm:spPr/>
      <dgm:t>
        <a:bodyPr/>
        <a:lstStyle/>
        <a:p>
          <a:endParaRPr lang="en-GB"/>
        </a:p>
      </dgm:t>
    </dgm:pt>
    <dgm:pt modelId="{BCD1709B-FC9D-094D-99CA-59CCA72436ED}" type="pres">
      <dgm:prSet presAssocID="{C19F7F09-503B-404D-B35E-7191250747E9}" presName="rootConnector" presStyleLbl="node2" presStyleIdx="2" presStyleCnt="6"/>
      <dgm:spPr/>
      <dgm:t>
        <a:bodyPr/>
        <a:lstStyle/>
        <a:p>
          <a:endParaRPr lang="en-GB"/>
        </a:p>
      </dgm:t>
    </dgm:pt>
    <dgm:pt modelId="{290E8B99-888E-2B41-A991-2583F0A99C42}" type="pres">
      <dgm:prSet presAssocID="{C19F7F09-503B-404D-B35E-7191250747E9}" presName="hierChild4" presStyleCnt="0"/>
      <dgm:spPr/>
    </dgm:pt>
    <dgm:pt modelId="{BA7EDD40-3B95-474E-86F1-86E86464969C}" type="pres">
      <dgm:prSet presAssocID="{C19F7F09-503B-404D-B35E-7191250747E9}" presName="hierChild5" presStyleCnt="0"/>
      <dgm:spPr/>
    </dgm:pt>
    <dgm:pt modelId="{EAF7A175-1495-A14D-8BF1-C1C41FF20547}" type="pres">
      <dgm:prSet presAssocID="{FEC138F5-BBD1-3047-B920-BE2136BCB99A}" presName="Name37" presStyleLbl="parChTrans1D2" presStyleIdx="3" presStyleCnt="10"/>
      <dgm:spPr/>
      <dgm:t>
        <a:bodyPr/>
        <a:lstStyle/>
        <a:p>
          <a:endParaRPr lang="en-GB"/>
        </a:p>
      </dgm:t>
    </dgm:pt>
    <dgm:pt modelId="{763281B2-1B40-4E4D-A76C-064E6A5F320E}" type="pres">
      <dgm:prSet presAssocID="{DC90F97E-63DF-744D-8CED-2EB7EDAD0102}" presName="hierRoot2" presStyleCnt="0">
        <dgm:presLayoutVars>
          <dgm:hierBranch val="init"/>
        </dgm:presLayoutVars>
      </dgm:prSet>
      <dgm:spPr/>
    </dgm:pt>
    <dgm:pt modelId="{DFB93C2B-6DD6-0E4C-A83A-1AE14EB39AEB}" type="pres">
      <dgm:prSet presAssocID="{DC90F97E-63DF-744D-8CED-2EB7EDAD0102}" presName="rootComposite" presStyleCnt="0"/>
      <dgm:spPr/>
    </dgm:pt>
    <dgm:pt modelId="{753C2BDA-CDFA-BF42-82C3-370968BC4D98}" type="pres">
      <dgm:prSet presAssocID="{DC90F97E-63DF-744D-8CED-2EB7EDAD0102}" presName="rootText" presStyleLbl="node2" presStyleIdx="3" presStyleCnt="6" custScaleX="178269" custScaleY="222900">
        <dgm:presLayoutVars>
          <dgm:chPref val="3"/>
        </dgm:presLayoutVars>
      </dgm:prSet>
      <dgm:spPr/>
      <dgm:t>
        <a:bodyPr/>
        <a:lstStyle/>
        <a:p>
          <a:endParaRPr lang="en-GB"/>
        </a:p>
      </dgm:t>
    </dgm:pt>
    <dgm:pt modelId="{55561506-D4E5-9443-A218-F5503704D536}" type="pres">
      <dgm:prSet presAssocID="{DC90F97E-63DF-744D-8CED-2EB7EDAD0102}" presName="rootConnector" presStyleLbl="node2" presStyleIdx="3" presStyleCnt="6"/>
      <dgm:spPr/>
      <dgm:t>
        <a:bodyPr/>
        <a:lstStyle/>
        <a:p>
          <a:endParaRPr lang="en-GB"/>
        </a:p>
      </dgm:t>
    </dgm:pt>
    <dgm:pt modelId="{D69DE81C-94FC-964A-887A-42743A479854}" type="pres">
      <dgm:prSet presAssocID="{DC90F97E-63DF-744D-8CED-2EB7EDAD0102}" presName="hierChild4" presStyleCnt="0"/>
      <dgm:spPr/>
    </dgm:pt>
    <dgm:pt modelId="{51140C08-627B-DB4C-B548-BD4B428A2AAD}" type="pres">
      <dgm:prSet presAssocID="{DC90F97E-63DF-744D-8CED-2EB7EDAD0102}" presName="hierChild5" presStyleCnt="0"/>
      <dgm:spPr/>
    </dgm:pt>
    <dgm:pt modelId="{49CFFA23-49C1-C848-893D-766EAA443487}" type="pres">
      <dgm:prSet presAssocID="{F932CC12-6B90-4E46-9C96-F47E72AEC197}" presName="Name37" presStyleLbl="parChTrans1D2" presStyleIdx="4" presStyleCnt="10"/>
      <dgm:spPr/>
      <dgm:t>
        <a:bodyPr/>
        <a:lstStyle/>
        <a:p>
          <a:endParaRPr lang="en-GB"/>
        </a:p>
      </dgm:t>
    </dgm:pt>
    <dgm:pt modelId="{585EDC86-530D-3945-96C6-ADBE16FF29C4}" type="pres">
      <dgm:prSet presAssocID="{5350185F-D75A-CF4D-85AA-B29B190B79FB}" presName="hierRoot2" presStyleCnt="0">
        <dgm:presLayoutVars>
          <dgm:hierBranch val="init"/>
        </dgm:presLayoutVars>
      </dgm:prSet>
      <dgm:spPr/>
    </dgm:pt>
    <dgm:pt modelId="{0F21AF15-43F3-3042-8F82-4A8BA6679EB6}" type="pres">
      <dgm:prSet presAssocID="{5350185F-D75A-CF4D-85AA-B29B190B79FB}" presName="rootComposite" presStyleCnt="0"/>
      <dgm:spPr/>
    </dgm:pt>
    <dgm:pt modelId="{45A57541-93CF-5947-BAE7-BC09216BD4D2}" type="pres">
      <dgm:prSet presAssocID="{5350185F-D75A-CF4D-85AA-B29B190B79FB}" presName="rootText" presStyleLbl="node2" presStyleIdx="4" presStyleCnt="6" custScaleX="194143" custScaleY="224564">
        <dgm:presLayoutVars>
          <dgm:chPref val="3"/>
        </dgm:presLayoutVars>
      </dgm:prSet>
      <dgm:spPr/>
      <dgm:t>
        <a:bodyPr/>
        <a:lstStyle/>
        <a:p>
          <a:endParaRPr lang="en-GB"/>
        </a:p>
      </dgm:t>
    </dgm:pt>
    <dgm:pt modelId="{8AB75E49-4234-FB4C-BBE8-F6D6C1EE67C5}" type="pres">
      <dgm:prSet presAssocID="{5350185F-D75A-CF4D-85AA-B29B190B79FB}" presName="rootConnector" presStyleLbl="node2" presStyleIdx="4" presStyleCnt="6"/>
      <dgm:spPr/>
      <dgm:t>
        <a:bodyPr/>
        <a:lstStyle/>
        <a:p>
          <a:endParaRPr lang="en-GB"/>
        </a:p>
      </dgm:t>
    </dgm:pt>
    <dgm:pt modelId="{90A2342F-6275-9C48-8B30-6EF5E833CCAF}" type="pres">
      <dgm:prSet presAssocID="{5350185F-D75A-CF4D-85AA-B29B190B79FB}" presName="hierChild4" presStyleCnt="0"/>
      <dgm:spPr/>
    </dgm:pt>
    <dgm:pt modelId="{235F2398-A7FD-7B40-9C39-E4FC6738B6AD}" type="pres">
      <dgm:prSet presAssocID="{5350185F-D75A-CF4D-85AA-B29B190B79FB}" presName="hierChild5" presStyleCnt="0"/>
      <dgm:spPr/>
    </dgm:pt>
    <dgm:pt modelId="{2B824FA2-0295-F94C-A0FD-D9C95C6045E0}" type="pres">
      <dgm:prSet presAssocID="{7D1B7192-0971-DE47-96E5-3695029682ED}" presName="Name37" presStyleLbl="parChTrans1D2" presStyleIdx="5" presStyleCnt="10"/>
      <dgm:spPr/>
      <dgm:t>
        <a:bodyPr/>
        <a:lstStyle/>
        <a:p>
          <a:endParaRPr lang="en-GB"/>
        </a:p>
      </dgm:t>
    </dgm:pt>
    <dgm:pt modelId="{26501638-BB8A-1B4A-BF4E-C8A687CFB548}" type="pres">
      <dgm:prSet presAssocID="{672D6C71-C0FD-DA4E-B963-BD75C01C76F0}" presName="hierRoot2" presStyleCnt="0">
        <dgm:presLayoutVars>
          <dgm:hierBranch val="init"/>
        </dgm:presLayoutVars>
      </dgm:prSet>
      <dgm:spPr/>
    </dgm:pt>
    <dgm:pt modelId="{A5E9E0E3-C322-8445-B692-E041D77A5546}" type="pres">
      <dgm:prSet presAssocID="{672D6C71-C0FD-DA4E-B963-BD75C01C76F0}" presName="rootComposite" presStyleCnt="0"/>
      <dgm:spPr/>
    </dgm:pt>
    <dgm:pt modelId="{960602D3-F6CD-0144-905A-B3CEF5A6DB28}" type="pres">
      <dgm:prSet presAssocID="{672D6C71-C0FD-DA4E-B963-BD75C01C76F0}" presName="rootText" presStyleLbl="node2" presStyleIdx="5" presStyleCnt="6" custScaleX="237606" custScaleY="217547">
        <dgm:presLayoutVars>
          <dgm:chPref val="3"/>
        </dgm:presLayoutVars>
      </dgm:prSet>
      <dgm:spPr/>
      <dgm:t>
        <a:bodyPr/>
        <a:lstStyle/>
        <a:p>
          <a:endParaRPr lang="en-GB"/>
        </a:p>
      </dgm:t>
    </dgm:pt>
    <dgm:pt modelId="{C9FDE814-34EC-D442-9CE3-97495E475DB6}" type="pres">
      <dgm:prSet presAssocID="{672D6C71-C0FD-DA4E-B963-BD75C01C76F0}" presName="rootConnector" presStyleLbl="node2" presStyleIdx="5" presStyleCnt="6"/>
      <dgm:spPr/>
      <dgm:t>
        <a:bodyPr/>
        <a:lstStyle/>
        <a:p>
          <a:endParaRPr lang="en-GB"/>
        </a:p>
      </dgm:t>
    </dgm:pt>
    <dgm:pt modelId="{0B00578C-7F24-6A49-AE09-7A788393801E}" type="pres">
      <dgm:prSet presAssocID="{672D6C71-C0FD-DA4E-B963-BD75C01C76F0}" presName="hierChild4" presStyleCnt="0"/>
      <dgm:spPr/>
    </dgm:pt>
    <dgm:pt modelId="{1804ADD6-4E5E-2243-81C1-9B0053988B6B}" type="pres">
      <dgm:prSet presAssocID="{672D6C71-C0FD-DA4E-B963-BD75C01C76F0}" presName="hierChild5" presStyleCnt="0"/>
      <dgm:spPr/>
    </dgm:pt>
    <dgm:pt modelId="{76F21609-BCFE-DB4F-8720-2320E60DD129}" type="pres">
      <dgm:prSet presAssocID="{434E1199-54FD-7045-9EAE-77A4B2B99942}" presName="hierChild3" presStyleCnt="0"/>
      <dgm:spPr/>
    </dgm:pt>
    <dgm:pt modelId="{B0894303-2971-D84F-B481-ECD12F6851D8}" type="pres">
      <dgm:prSet presAssocID="{C447E620-3D01-C64B-8C33-0534199F3014}" presName="Name111" presStyleLbl="parChTrans1D2" presStyleIdx="6" presStyleCnt="10"/>
      <dgm:spPr/>
      <dgm:t>
        <a:bodyPr/>
        <a:lstStyle/>
        <a:p>
          <a:endParaRPr lang="en-GB"/>
        </a:p>
      </dgm:t>
    </dgm:pt>
    <dgm:pt modelId="{0778E228-59A7-FB44-800F-2598A066726E}" type="pres">
      <dgm:prSet presAssocID="{B6EAEEDF-0D45-B04E-AC49-98D666E24F69}" presName="hierRoot3" presStyleCnt="0">
        <dgm:presLayoutVars>
          <dgm:hierBranch val="init"/>
        </dgm:presLayoutVars>
      </dgm:prSet>
      <dgm:spPr/>
    </dgm:pt>
    <dgm:pt modelId="{6D07CB9F-FE73-2740-8489-D41163C2297E}" type="pres">
      <dgm:prSet presAssocID="{B6EAEEDF-0D45-B04E-AC49-98D666E24F69}" presName="rootComposite3" presStyleCnt="0"/>
      <dgm:spPr/>
    </dgm:pt>
    <dgm:pt modelId="{E8A99215-13BC-7D46-A829-D94C62479EE6}" type="pres">
      <dgm:prSet presAssocID="{B6EAEEDF-0D45-B04E-AC49-98D666E24F69}" presName="rootText3" presStyleLbl="asst1" presStyleIdx="0" presStyleCnt="4" custScaleX="168004" custScaleY="276415">
        <dgm:presLayoutVars>
          <dgm:chPref val="3"/>
        </dgm:presLayoutVars>
      </dgm:prSet>
      <dgm:spPr/>
      <dgm:t>
        <a:bodyPr/>
        <a:lstStyle/>
        <a:p>
          <a:endParaRPr lang="en-GB"/>
        </a:p>
      </dgm:t>
    </dgm:pt>
    <dgm:pt modelId="{FDCC801B-B8D3-AA4A-818C-8C9CAF27CBC8}" type="pres">
      <dgm:prSet presAssocID="{B6EAEEDF-0D45-B04E-AC49-98D666E24F69}" presName="rootConnector3" presStyleLbl="asst1" presStyleIdx="0" presStyleCnt="4"/>
      <dgm:spPr/>
      <dgm:t>
        <a:bodyPr/>
        <a:lstStyle/>
        <a:p>
          <a:endParaRPr lang="en-GB"/>
        </a:p>
      </dgm:t>
    </dgm:pt>
    <dgm:pt modelId="{7ADAA04E-6189-EC42-91CE-47AE4458EA57}" type="pres">
      <dgm:prSet presAssocID="{B6EAEEDF-0D45-B04E-AC49-98D666E24F69}" presName="hierChild6" presStyleCnt="0"/>
      <dgm:spPr/>
    </dgm:pt>
    <dgm:pt modelId="{8A3947D4-A5EF-204B-A771-E2065A5AEA4B}" type="pres">
      <dgm:prSet presAssocID="{B6EAEEDF-0D45-B04E-AC49-98D666E24F69}" presName="hierChild7" presStyleCnt="0"/>
      <dgm:spPr/>
    </dgm:pt>
    <dgm:pt modelId="{540B56C6-84A3-DB46-B1C7-0774EDB91251}" type="pres">
      <dgm:prSet presAssocID="{0F42F1BE-1F6C-5C40-94BA-FA7053091500}" presName="Name111" presStyleLbl="parChTrans1D2" presStyleIdx="7" presStyleCnt="10"/>
      <dgm:spPr/>
      <dgm:t>
        <a:bodyPr/>
        <a:lstStyle/>
        <a:p>
          <a:endParaRPr lang="en-GB"/>
        </a:p>
      </dgm:t>
    </dgm:pt>
    <dgm:pt modelId="{2CE89584-EAA4-174F-8C9F-4754F66C6AA3}" type="pres">
      <dgm:prSet presAssocID="{1C99C345-799D-F446-9E81-5F485DB50DF9}" presName="hierRoot3" presStyleCnt="0">
        <dgm:presLayoutVars>
          <dgm:hierBranch val="init"/>
        </dgm:presLayoutVars>
      </dgm:prSet>
      <dgm:spPr/>
    </dgm:pt>
    <dgm:pt modelId="{3CF6BF96-F0B0-7945-8565-9A6619C439C3}" type="pres">
      <dgm:prSet presAssocID="{1C99C345-799D-F446-9E81-5F485DB50DF9}" presName="rootComposite3" presStyleCnt="0"/>
      <dgm:spPr/>
    </dgm:pt>
    <dgm:pt modelId="{93657190-3437-F043-91FE-10DCE13A2DBA}" type="pres">
      <dgm:prSet presAssocID="{1C99C345-799D-F446-9E81-5F485DB50DF9}" presName="rootText3" presStyleLbl="asst1" presStyleIdx="1" presStyleCnt="4" custScaleX="148808" custScaleY="276415">
        <dgm:presLayoutVars>
          <dgm:chPref val="3"/>
        </dgm:presLayoutVars>
      </dgm:prSet>
      <dgm:spPr/>
      <dgm:t>
        <a:bodyPr/>
        <a:lstStyle/>
        <a:p>
          <a:endParaRPr lang="en-GB"/>
        </a:p>
      </dgm:t>
    </dgm:pt>
    <dgm:pt modelId="{BC837C6D-7E12-904B-A4B3-D5AB07D83BC6}" type="pres">
      <dgm:prSet presAssocID="{1C99C345-799D-F446-9E81-5F485DB50DF9}" presName="rootConnector3" presStyleLbl="asst1" presStyleIdx="1" presStyleCnt="4"/>
      <dgm:spPr/>
      <dgm:t>
        <a:bodyPr/>
        <a:lstStyle/>
        <a:p>
          <a:endParaRPr lang="en-GB"/>
        </a:p>
      </dgm:t>
    </dgm:pt>
    <dgm:pt modelId="{14A49B7F-11E9-154F-ACC1-53D1836C363D}" type="pres">
      <dgm:prSet presAssocID="{1C99C345-799D-F446-9E81-5F485DB50DF9}" presName="hierChild6" presStyleCnt="0"/>
      <dgm:spPr/>
    </dgm:pt>
    <dgm:pt modelId="{9446A80E-77AC-5845-AF1B-C559622E89F1}" type="pres">
      <dgm:prSet presAssocID="{1C99C345-799D-F446-9E81-5F485DB50DF9}" presName="hierChild7" presStyleCnt="0"/>
      <dgm:spPr/>
    </dgm:pt>
    <dgm:pt modelId="{C252157F-4F46-C146-8604-55B70AEAC46F}" type="pres">
      <dgm:prSet presAssocID="{711E5525-9E33-8945-9516-3F7323B6081D}" presName="Name111" presStyleLbl="parChTrans1D2" presStyleIdx="8" presStyleCnt="10"/>
      <dgm:spPr/>
      <dgm:t>
        <a:bodyPr/>
        <a:lstStyle/>
        <a:p>
          <a:endParaRPr lang="en-GB"/>
        </a:p>
      </dgm:t>
    </dgm:pt>
    <dgm:pt modelId="{8586CA7E-15E3-1E45-BD64-135CD432FC71}" type="pres">
      <dgm:prSet presAssocID="{345E2201-C509-314B-A5B5-92916D642F21}" presName="hierRoot3" presStyleCnt="0">
        <dgm:presLayoutVars>
          <dgm:hierBranch val="init"/>
        </dgm:presLayoutVars>
      </dgm:prSet>
      <dgm:spPr/>
    </dgm:pt>
    <dgm:pt modelId="{2D9F3E14-BA58-3743-A728-94C952C93A03}" type="pres">
      <dgm:prSet presAssocID="{345E2201-C509-314B-A5B5-92916D642F21}" presName="rootComposite3" presStyleCnt="0"/>
      <dgm:spPr/>
    </dgm:pt>
    <dgm:pt modelId="{3667FBD5-6838-CC4C-8E9E-7B6BAD7DCC6C}" type="pres">
      <dgm:prSet presAssocID="{345E2201-C509-314B-A5B5-92916D642F21}" presName="rootText3" presStyleLbl="asst1" presStyleIdx="2" presStyleCnt="4" custScaleX="143682" custScaleY="224445">
        <dgm:presLayoutVars>
          <dgm:chPref val="3"/>
        </dgm:presLayoutVars>
      </dgm:prSet>
      <dgm:spPr/>
      <dgm:t>
        <a:bodyPr/>
        <a:lstStyle/>
        <a:p>
          <a:endParaRPr lang="en-GB"/>
        </a:p>
      </dgm:t>
    </dgm:pt>
    <dgm:pt modelId="{339D5FC8-AA88-544B-975F-8C5E2FF4ADE5}" type="pres">
      <dgm:prSet presAssocID="{345E2201-C509-314B-A5B5-92916D642F21}" presName="rootConnector3" presStyleLbl="asst1" presStyleIdx="2" presStyleCnt="4"/>
      <dgm:spPr/>
      <dgm:t>
        <a:bodyPr/>
        <a:lstStyle/>
        <a:p>
          <a:endParaRPr lang="en-GB"/>
        </a:p>
      </dgm:t>
    </dgm:pt>
    <dgm:pt modelId="{B41C8D47-3EB0-694E-8554-85B273312953}" type="pres">
      <dgm:prSet presAssocID="{345E2201-C509-314B-A5B5-92916D642F21}" presName="hierChild6" presStyleCnt="0"/>
      <dgm:spPr/>
    </dgm:pt>
    <dgm:pt modelId="{531FE1FB-1C7C-9A43-AAA5-FD117A17CF05}" type="pres">
      <dgm:prSet presAssocID="{345E2201-C509-314B-A5B5-92916D642F21}" presName="hierChild7" presStyleCnt="0"/>
      <dgm:spPr/>
    </dgm:pt>
    <dgm:pt modelId="{D3274CAF-F5DC-424F-B5A7-B51B21AE1B30}" type="pres">
      <dgm:prSet presAssocID="{B98DD037-5D38-9646-AA81-CA0272890201}" presName="Name111" presStyleLbl="parChTrans1D2" presStyleIdx="9" presStyleCnt="10"/>
      <dgm:spPr/>
      <dgm:t>
        <a:bodyPr/>
        <a:lstStyle/>
        <a:p>
          <a:endParaRPr lang="en-GB"/>
        </a:p>
      </dgm:t>
    </dgm:pt>
    <dgm:pt modelId="{6ACBA05F-0694-0D45-B147-54E2EFB64A62}" type="pres">
      <dgm:prSet presAssocID="{1FE79FD6-16E6-104F-9052-45948708760F}" presName="hierRoot3" presStyleCnt="0">
        <dgm:presLayoutVars>
          <dgm:hierBranch val="init"/>
        </dgm:presLayoutVars>
      </dgm:prSet>
      <dgm:spPr/>
    </dgm:pt>
    <dgm:pt modelId="{D06A9A58-0DF8-E645-A20C-46B0358BE547}" type="pres">
      <dgm:prSet presAssocID="{1FE79FD6-16E6-104F-9052-45948708760F}" presName="rootComposite3" presStyleCnt="0"/>
      <dgm:spPr/>
    </dgm:pt>
    <dgm:pt modelId="{63AAAD82-8CE5-A340-AAFE-FB81F1EF0DB5}" type="pres">
      <dgm:prSet presAssocID="{1FE79FD6-16E6-104F-9052-45948708760F}" presName="rootText3" presStyleLbl="asst1" presStyleIdx="3" presStyleCnt="4" custScaleX="165433" custScaleY="222528">
        <dgm:presLayoutVars>
          <dgm:chPref val="3"/>
        </dgm:presLayoutVars>
      </dgm:prSet>
      <dgm:spPr/>
      <dgm:t>
        <a:bodyPr/>
        <a:lstStyle/>
        <a:p>
          <a:endParaRPr lang="en-GB"/>
        </a:p>
      </dgm:t>
    </dgm:pt>
    <dgm:pt modelId="{5BC9C2A2-859E-7144-AA0A-F86E206FE9EF}" type="pres">
      <dgm:prSet presAssocID="{1FE79FD6-16E6-104F-9052-45948708760F}" presName="rootConnector3" presStyleLbl="asst1" presStyleIdx="3" presStyleCnt="4"/>
      <dgm:spPr/>
      <dgm:t>
        <a:bodyPr/>
        <a:lstStyle/>
        <a:p>
          <a:endParaRPr lang="en-GB"/>
        </a:p>
      </dgm:t>
    </dgm:pt>
    <dgm:pt modelId="{2E65327F-6346-8841-87AE-FB23EA2262B1}" type="pres">
      <dgm:prSet presAssocID="{1FE79FD6-16E6-104F-9052-45948708760F}" presName="hierChild6" presStyleCnt="0"/>
      <dgm:spPr/>
    </dgm:pt>
    <dgm:pt modelId="{3D12F9D6-8C1F-FD49-ACE2-F4CDBFE7C1BA}" type="pres">
      <dgm:prSet presAssocID="{1FE79FD6-16E6-104F-9052-45948708760F}" presName="hierChild7" presStyleCnt="0"/>
      <dgm:spPr/>
    </dgm:pt>
  </dgm:ptLst>
  <dgm:cxnLst>
    <dgm:cxn modelId="{B75D873D-9459-B247-8E32-8F5A1B66E880}" srcId="{434E1199-54FD-7045-9EAE-77A4B2B99942}" destId="{CB284A50-F4BB-AA45-9B60-B78586D452FB}" srcOrd="5" destOrd="0" parTransId="{ACCE8FCC-7BCB-0C41-9CF5-106606E93325}" sibTransId="{B82C7D01-4B4A-6541-A375-2C602E06729C}"/>
    <dgm:cxn modelId="{6E680F25-D7F0-FA45-9078-EBD8E3BDD170}" type="presOf" srcId="{0F42F1BE-1F6C-5C40-94BA-FA7053091500}" destId="{540B56C6-84A3-DB46-B1C7-0774EDB91251}" srcOrd="0" destOrd="0" presId="urn:microsoft.com/office/officeart/2005/8/layout/orgChart1"/>
    <dgm:cxn modelId="{3B947985-70D6-7E4C-A6B4-A6F1F1AF71B5}" type="presOf" srcId="{1C99C345-799D-F446-9E81-5F485DB50DF9}" destId="{93657190-3437-F043-91FE-10DCE13A2DBA}" srcOrd="0" destOrd="0" presId="urn:microsoft.com/office/officeart/2005/8/layout/orgChart1"/>
    <dgm:cxn modelId="{B605E0B3-F8BC-9C4A-A4E5-961955438B8B}" type="presOf" srcId="{672D6C71-C0FD-DA4E-B963-BD75C01C76F0}" destId="{960602D3-F6CD-0144-905A-B3CEF5A6DB28}" srcOrd="0" destOrd="0" presId="urn:microsoft.com/office/officeart/2005/8/layout/orgChart1"/>
    <dgm:cxn modelId="{66AD7016-0B5E-7E4C-8DC0-910DF0BE3EBD}" type="presOf" srcId="{DE422BBA-E654-D244-9222-A37BC9F6262C}" destId="{C6FFD7B9-9640-364B-8F7B-0E6805625C2B}" srcOrd="0" destOrd="0" presId="urn:microsoft.com/office/officeart/2005/8/layout/orgChart1"/>
    <dgm:cxn modelId="{D9FA5F02-2102-B34D-9E09-21420BFD3971}" type="presOf" srcId="{345E2201-C509-314B-A5B5-92916D642F21}" destId="{339D5FC8-AA88-544B-975F-8C5E2FF4ADE5}" srcOrd="1" destOrd="0" presId="urn:microsoft.com/office/officeart/2005/8/layout/orgChart1"/>
    <dgm:cxn modelId="{8868430A-4BF4-794D-9A28-CB8BB0FF1401}" type="presOf" srcId="{B6EAEEDF-0D45-B04E-AC49-98D666E24F69}" destId="{FDCC801B-B8D3-AA4A-818C-8C9CAF27CBC8}" srcOrd="1" destOrd="0" presId="urn:microsoft.com/office/officeart/2005/8/layout/orgChart1"/>
    <dgm:cxn modelId="{829000E1-7DD2-A641-930D-1C549B09D786}" srcId="{434E1199-54FD-7045-9EAE-77A4B2B99942}" destId="{5350185F-D75A-CF4D-85AA-B29B190B79FB}" srcOrd="8" destOrd="0" parTransId="{F932CC12-6B90-4E46-9C96-F47E72AEC197}" sibTransId="{F0A9FE9A-793C-4A44-8EFE-9A6F2977B64C}"/>
    <dgm:cxn modelId="{50FA7784-0AF4-5E4E-A698-1724AEBBA96E}" type="presOf" srcId="{345E2201-C509-314B-A5B5-92916D642F21}" destId="{3667FBD5-6838-CC4C-8E9E-7B6BAD7DCC6C}" srcOrd="0" destOrd="0" presId="urn:microsoft.com/office/officeart/2005/8/layout/orgChart1"/>
    <dgm:cxn modelId="{56D71E87-276C-034E-95F8-708A4D84091A}" type="presOf" srcId="{5350185F-D75A-CF4D-85AA-B29B190B79FB}" destId="{45A57541-93CF-5947-BAE7-BC09216BD4D2}" srcOrd="0" destOrd="0" presId="urn:microsoft.com/office/officeart/2005/8/layout/orgChart1"/>
    <dgm:cxn modelId="{8B0901A4-2910-CD40-B44C-F837A6209635}" type="presOf" srcId="{B98DD037-5D38-9646-AA81-CA0272890201}" destId="{D3274CAF-F5DC-424F-B5A7-B51B21AE1B30}" srcOrd="0" destOrd="0" presId="urn:microsoft.com/office/officeart/2005/8/layout/orgChart1"/>
    <dgm:cxn modelId="{A5B22570-12A1-BF4E-A43A-B733FEC10E72}" type="presOf" srcId="{D6CADACF-3401-3940-B53F-FD31EBCC2D4D}" destId="{A6987973-9F8A-BA49-A77E-81DA68ACC02A}" srcOrd="0" destOrd="0" presId="urn:microsoft.com/office/officeart/2005/8/layout/orgChart1"/>
    <dgm:cxn modelId="{A9D07A67-C894-034A-A638-060AD8514659}" srcId="{434E1199-54FD-7045-9EAE-77A4B2B99942}" destId="{1C99C345-799D-F446-9E81-5F485DB50DF9}" srcOrd="1" destOrd="0" parTransId="{0F42F1BE-1F6C-5C40-94BA-FA7053091500}" sibTransId="{8CD96360-CF45-5B47-85B5-0971112EED52}"/>
    <dgm:cxn modelId="{20B9C7A0-1B24-4942-8027-2A4BAB526624}" type="presOf" srcId="{F932CC12-6B90-4E46-9C96-F47E72AEC197}" destId="{49CFFA23-49C1-C848-893D-766EAA443487}" srcOrd="0" destOrd="0" presId="urn:microsoft.com/office/officeart/2005/8/layout/orgChart1"/>
    <dgm:cxn modelId="{E7F7639B-071C-A94A-B8CB-1DE32E8618A2}" srcId="{434E1199-54FD-7045-9EAE-77A4B2B99942}" destId="{C19F7F09-503B-404D-B35E-7191250747E9}" srcOrd="6" destOrd="0" parTransId="{DE422BBA-E654-D244-9222-A37BC9F6262C}" sibTransId="{4E5074CA-07D7-F54D-95CD-E571D2408811}"/>
    <dgm:cxn modelId="{373A7DB8-C6F6-8649-A2C1-36209BF84C47}" type="presOf" srcId="{DC90F97E-63DF-744D-8CED-2EB7EDAD0102}" destId="{55561506-D4E5-9443-A218-F5503704D536}" srcOrd="1" destOrd="0" presId="urn:microsoft.com/office/officeart/2005/8/layout/orgChart1"/>
    <dgm:cxn modelId="{A3B75FBB-C564-6C40-894B-DC3EC8F39B91}" type="presOf" srcId="{CB284A50-F4BB-AA45-9B60-B78586D452FB}" destId="{6D07C363-91F8-A94D-939A-CA6398CA9EED}" srcOrd="0" destOrd="0" presId="urn:microsoft.com/office/officeart/2005/8/layout/orgChart1"/>
    <dgm:cxn modelId="{E73770EB-83C5-DC4E-B1A1-B5C3ABC86D20}" type="presOf" srcId="{1C99C345-799D-F446-9E81-5F485DB50DF9}" destId="{BC837C6D-7E12-904B-A4B3-D5AB07D83BC6}" srcOrd="1" destOrd="0" presId="urn:microsoft.com/office/officeart/2005/8/layout/orgChart1"/>
    <dgm:cxn modelId="{0A340EA7-47EA-A44F-B993-5240C80E8231}" type="presOf" srcId="{ACCE8FCC-7BCB-0C41-9CF5-106606E93325}" destId="{66110969-664E-534D-82C7-EB9968DF2C0B}" srcOrd="0" destOrd="0" presId="urn:microsoft.com/office/officeart/2005/8/layout/orgChart1"/>
    <dgm:cxn modelId="{5B07D8F1-2CBB-7A4C-AEEC-5646F9C94F5C}" srcId="{FFD9F896-DD1C-B44E-981A-EE5854AEBF43}" destId="{434E1199-54FD-7045-9EAE-77A4B2B99942}" srcOrd="0" destOrd="0" parTransId="{A47A7BEA-281C-5045-A589-803A968799E3}" sibTransId="{9BE36A37-39EF-DC40-A21F-8FECA65E8C36}"/>
    <dgm:cxn modelId="{0775208E-854C-2D49-966F-1E2B4A9E5F64}" type="presOf" srcId="{434E1199-54FD-7045-9EAE-77A4B2B99942}" destId="{0ED3F2EA-8774-854F-B069-C256C0CB73B6}" srcOrd="0" destOrd="0" presId="urn:microsoft.com/office/officeart/2005/8/layout/orgChart1"/>
    <dgm:cxn modelId="{BC8E1C66-556F-FD43-BD28-270C86E86DAD}" type="presOf" srcId="{711E5525-9E33-8945-9516-3F7323B6081D}" destId="{C252157F-4F46-C146-8604-55B70AEAC46F}" srcOrd="0" destOrd="0" presId="urn:microsoft.com/office/officeart/2005/8/layout/orgChart1"/>
    <dgm:cxn modelId="{1F47EFBD-342C-464E-B602-C29CDAC45AD5}" srcId="{434E1199-54FD-7045-9EAE-77A4B2B99942}" destId="{1FE79FD6-16E6-104F-9052-45948708760F}" srcOrd="3" destOrd="0" parTransId="{B98DD037-5D38-9646-AA81-CA0272890201}" sibTransId="{3064F24E-0FA4-7844-984C-A6F4ACA6BD38}"/>
    <dgm:cxn modelId="{B766A45E-46DA-9F4F-B978-BB1C1C20287A}" type="presOf" srcId="{FFD9F896-DD1C-B44E-981A-EE5854AEBF43}" destId="{D91C4502-520A-5649-A895-EABC2C23F51B}" srcOrd="0" destOrd="0" presId="urn:microsoft.com/office/officeart/2005/8/layout/orgChart1"/>
    <dgm:cxn modelId="{34FF7F4F-DD15-5947-BE8D-9F7BDD7DE945}" srcId="{434E1199-54FD-7045-9EAE-77A4B2B99942}" destId="{99A1D300-73AA-0247-8847-8D1CC8053F9A}" srcOrd="4" destOrd="0" parTransId="{D6CADACF-3401-3940-B53F-FD31EBCC2D4D}" sibTransId="{8E6C2BFE-5729-6244-8956-2497F54311FE}"/>
    <dgm:cxn modelId="{4E573E79-AE0E-4746-A668-04863052BD92}" type="presOf" srcId="{434E1199-54FD-7045-9EAE-77A4B2B99942}" destId="{22A6FAAA-75FD-3D4F-B6CA-320403297D62}" srcOrd="1" destOrd="0" presId="urn:microsoft.com/office/officeart/2005/8/layout/orgChart1"/>
    <dgm:cxn modelId="{588E38CF-E659-A24A-BC05-7F1E9B518A39}" srcId="{434E1199-54FD-7045-9EAE-77A4B2B99942}" destId="{672D6C71-C0FD-DA4E-B963-BD75C01C76F0}" srcOrd="9" destOrd="0" parTransId="{7D1B7192-0971-DE47-96E5-3695029682ED}" sibTransId="{89D07D6D-69D8-A14A-AE2B-2B4941AA4EEB}"/>
    <dgm:cxn modelId="{205E7BCB-2671-F44A-A50E-336D2A133E6F}" type="presOf" srcId="{99A1D300-73AA-0247-8847-8D1CC8053F9A}" destId="{240924AD-C7B1-5D46-9AED-07C90189809B}" srcOrd="0" destOrd="0" presId="urn:microsoft.com/office/officeart/2005/8/layout/orgChart1"/>
    <dgm:cxn modelId="{0BA1F28C-38B6-224B-BE00-04C9DA434E93}" srcId="{434E1199-54FD-7045-9EAE-77A4B2B99942}" destId="{B6EAEEDF-0D45-B04E-AC49-98D666E24F69}" srcOrd="0" destOrd="0" parTransId="{C447E620-3D01-C64B-8C33-0534199F3014}" sibTransId="{443B47EF-4810-1042-AE84-CD5FE86458FF}"/>
    <dgm:cxn modelId="{98C7274B-BF42-164B-91DE-28A07395C25D}" type="presOf" srcId="{7D1B7192-0971-DE47-96E5-3695029682ED}" destId="{2B824FA2-0295-F94C-A0FD-D9C95C6045E0}" srcOrd="0" destOrd="0" presId="urn:microsoft.com/office/officeart/2005/8/layout/orgChart1"/>
    <dgm:cxn modelId="{F960F995-AB40-B040-A5A0-4A360A7BFA4B}" srcId="{434E1199-54FD-7045-9EAE-77A4B2B99942}" destId="{DC90F97E-63DF-744D-8CED-2EB7EDAD0102}" srcOrd="7" destOrd="0" parTransId="{FEC138F5-BBD1-3047-B920-BE2136BCB99A}" sibTransId="{992F3EA0-D392-9A4D-BAB8-6F5816756AB6}"/>
    <dgm:cxn modelId="{88A3B260-4869-3B4A-8BE0-5ACC680A129F}" type="presOf" srcId="{1FE79FD6-16E6-104F-9052-45948708760F}" destId="{63AAAD82-8CE5-A340-AAFE-FB81F1EF0DB5}" srcOrd="0" destOrd="0" presId="urn:microsoft.com/office/officeart/2005/8/layout/orgChart1"/>
    <dgm:cxn modelId="{82C09BF0-8BE5-4246-A0B0-146B79D8D9DB}" type="presOf" srcId="{DC90F97E-63DF-744D-8CED-2EB7EDAD0102}" destId="{753C2BDA-CDFA-BF42-82C3-370968BC4D98}" srcOrd="0" destOrd="0" presId="urn:microsoft.com/office/officeart/2005/8/layout/orgChart1"/>
    <dgm:cxn modelId="{4182B60C-21FB-FE40-B472-D1954555DD5A}" type="presOf" srcId="{1FE79FD6-16E6-104F-9052-45948708760F}" destId="{5BC9C2A2-859E-7144-AA0A-F86E206FE9EF}" srcOrd="1" destOrd="0" presId="urn:microsoft.com/office/officeart/2005/8/layout/orgChart1"/>
    <dgm:cxn modelId="{892C0228-CFCA-1148-B834-5B6BC60A274C}" type="presOf" srcId="{C19F7F09-503B-404D-B35E-7191250747E9}" destId="{43CA02B5-DE25-D940-9F8E-DBBA74A625BD}" srcOrd="0" destOrd="0" presId="urn:microsoft.com/office/officeart/2005/8/layout/orgChart1"/>
    <dgm:cxn modelId="{B8C9C3F6-FEE6-CB43-B2A2-F3B9CC31A536}" type="presOf" srcId="{5350185F-D75A-CF4D-85AA-B29B190B79FB}" destId="{8AB75E49-4234-FB4C-BBE8-F6D6C1EE67C5}" srcOrd="1" destOrd="0" presId="urn:microsoft.com/office/officeart/2005/8/layout/orgChart1"/>
    <dgm:cxn modelId="{AF0DCA74-D04B-CC44-B988-1D0CEA534506}" type="presOf" srcId="{C19F7F09-503B-404D-B35E-7191250747E9}" destId="{BCD1709B-FC9D-094D-99CA-59CCA72436ED}" srcOrd="1" destOrd="0" presId="urn:microsoft.com/office/officeart/2005/8/layout/orgChart1"/>
    <dgm:cxn modelId="{F252E3D6-6760-6746-915C-892A4F5EE640}" type="presOf" srcId="{672D6C71-C0FD-DA4E-B963-BD75C01C76F0}" destId="{C9FDE814-34EC-D442-9CE3-97495E475DB6}" srcOrd="1" destOrd="0" presId="urn:microsoft.com/office/officeart/2005/8/layout/orgChart1"/>
    <dgm:cxn modelId="{ACA97640-BE82-8847-A198-6D8781C3681F}" type="presOf" srcId="{B6EAEEDF-0D45-B04E-AC49-98D666E24F69}" destId="{E8A99215-13BC-7D46-A829-D94C62479EE6}" srcOrd="0" destOrd="0" presId="urn:microsoft.com/office/officeart/2005/8/layout/orgChart1"/>
    <dgm:cxn modelId="{2D1A56B5-C7C9-5D45-A2FA-4818D28A7F1B}" type="presOf" srcId="{99A1D300-73AA-0247-8847-8D1CC8053F9A}" destId="{679A2853-EF93-1C4B-B885-9AB2DF4F39E6}" srcOrd="1" destOrd="0" presId="urn:microsoft.com/office/officeart/2005/8/layout/orgChart1"/>
    <dgm:cxn modelId="{C7409BEA-DDC5-CB48-A6B8-AA7737D2D509}" type="presOf" srcId="{C447E620-3D01-C64B-8C33-0534199F3014}" destId="{B0894303-2971-D84F-B481-ECD12F6851D8}" srcOrd="0" destOrd="0" presId="urn:microsoft.com/office/officeart/2005/8/layout/orgChart1"/>
    <dgm:cxn modelId="{5570968F-C0F6-AA41-A870-BAAE6A4C5160}" type="presOf" srcId="{FEC138F5-BBD1-3047-B920-BE2136BCB99A}" destId="{EAF7A175-1495-A14D-8BF1-C1C41FF20547}" srcOrd="0" destOrd="0" presId="urn:microsoft.com/office/officeart/2005/8/layout/orgChart1"/>
    <dgm:cxn modelId="{C460489B-69AA-D044-BF1F-79BAC31921F5}" type="presOf" srcId="{CB284A50-F4BB-AA45-9B60-B78586D452FB}" destId="{0B624D29-A6B5-7943-9438-6FCBFD19CD0E}" srcOrd="1" destOrd="0" presId="urn:microsoft.com/office/officeart/2005/8/layout/orgChart1"/>
    <dgm:cxn modelId="{1C7506C7-4C74-EF4B-821D-A1B8138F1714}" srcId="{434E1199-54FD-7045-9EAE-77A4B2B99942}" destId="{345E2201-C509-314B-A5B5-92916D642F21}" srcOrd="2" destOrd="0" parTransId="{711E5525-9E33-8945-9516-3F7323B6081D}" sibTransId="{E46F4616-3B75-D241-815C-D8EAF8326F13}"/>
    <dgm:cxn modelId="{45E0E1A1-1AA6-1543-A9A5-EAB9DAD957A1}" type="presParOf" srcId="{D91C4502-520A-5649-A895-EABC2C23F51B}" destId="{A446844F-E160-E14D-BCC5-7B7B4EF99527}" srcOrd="0" destOrd="0" presId="urn:microsoft.com/office/officeart/2005/8/layout/orgChart1"/>
    <dgm:cxn modelId="{F050A7AB-C5F4-4B48-8149-EF914D6E7173}" type="presParOf" srcId="{A446844F-E160-E14D-BCC5-7B7B4EF99527}" destId="{785577D1-E95D-7E40-B73D-B7A66E70B295}" srcOrd="0" destOrd="0" presId="urn:microsoft.com/office/officeart/2005/8/layout/orgChart1"/>
    <dgm:cxn modelId="{C1F74C8C-A291-9F48-B36F-54E18B7E9EB7}" type="presParOf" srcId="{785577D1-E95D-7E40-B73D-B7A66E70B295}" destId="{0ED3F2EA-8774-854F-B069-C256C0CB73B6}" srcOrd="0" destOrd="0" presId="urn:microsoft.com/office/officeart/2005/8/layout/orgChart1"/>
    <dgm:cxn modelId="{724AC373-A53F-2F42-8ED1-63ADACA5B423}" type="presParOf" srcId="{785577D1-E95D-7E40-B73D-B7A66E70B295}" destId="{22A6FAAA-75FD-3D4F-B6CA-320403297D62}" srcOrd="1" destOrd="0" presId="urn:microsoft.com/office/officeart/2005/8/layout/orgChart1"/>
    <dgm:cxn modelId="{A9F67E9B-75D4-7C4A-8D03-1C89A21F4354}" type="presParOf" srcId="{A446844F-E160-E14D-BCC5-7B7B4EF99527}" destId="{CDF37853-6BD7-7043-BEF3-C32378B4A905}" srcOrd="1" destOrd="0" presId="urn:microsoft.com/office/officeart/2005/8/layout/orgChart1"/>
    <dgm:cxn modelId="{B1CC234B-8992-624F-9C82-36C9404107C4}" type="presParOf" srcId="{CDF37853-6BD7-7043-BEF3-C32378B4A905}" destId="{A6987973-9F8A-BA49-A77E-81DA68ACC02A}" srcOrd="0" destOrd="0" presId="urn:microsoft.com/office/officeart/2005/8/layout/orgChart1"/>
    <dgm:cxn modelId="{058D2E41-6B87-2346-823C-B8C0FE1638CA}" type="presParOf" srcId="{CDF37853-6BD7-7043-BEF3-C32378B4A905}" destId="{FEE490E5-13B9-EA4A-8D7B-3EF6086D6FD9}" srcOrd="1" destOrd="0" presId="urn:microsoft.com/office/officeart/2005/8/layout/orgChart1"/>
    <dgm:cxn modelId="{FFB261EE-9FF2-144F-9CB4-383E61079F6F}" type="presParOf" srcId="{FEE490E5-13B9-EA4A-8D7B-3EF6086D6FD9}" destId="{848BF57A-166D-AF40-8D31-5D5CEB38EA34}" srcOrd="0" destOrd="0" presId="urn:microsoft.com/office/officeart/2005/8/layout/orgChart1"/>
    <dgm:cxn modelId="{1ACAF77D-A59C-0A46-8CF7-9A645395B39D}" type="presParOf" srcId="{848BF57A-166D-AF40-8D31-5D5CEB38EA34}" destId="{240924AD-C7B1-5D46-9AED-07C90189809B}" srcOrd="0" destOrd="0" presId="urn:microsoft.com/office/officeart/2005/8/layout/orgChart1"/>
    <dgm:cxn modelId="{050990A9-F859-E34F-88C0-7B6D5914ED06}" type="presParOf" srcId="{848BF57A-166D-AF40-8D31-5D5CEB38EA34}" destId="{679A2853-EF93-1C4B-B885-9AB2DF4F39E6}" srcOrd="1" destOrd="0" presId="urn:microsoft.com/office/officeart/2005/8/layout/orgChart1"/>
    <dgm:cxn modelId="{C1910899-DF8A-1547-BB15-72CC31DAAB3E}" type="presParOf" srcId="{FEE490E5-13B9-EA4A-8D7B-3EF6086D6FD9}" destId="{7A5E4E2B-BE03-F54F-A1E4-AE7D647284F7}" srcOrd="1" destOrd="0" presId="urn:microsoft.com/office/officeart/2005/8/layout/orgChart1"/>
    <dgm:cxn modelId="{B3552A62-209C-7B42-9BB8-4D1B2B768554}" type="presParOf" srcId="{FEE490E5-13B9-EA4A-8D7B-3EF6086D6FD9}" destId="{E2B61BC6-27FE-2F45-A0E4-9C9C49D48F6B}" srcOrd="2" destOrd="0" presId="urn:microsoft.com/office/officeart/2005/8/layout/orgChart1"/>
    <dgm:cxn modelId="{901157BC-5EAA-8D43-B087-585CF99E4D8D}" type="presParOf" srcId="{CDF37853-6BD7-7043-BEF3-C32378B4A905}" destId="{66110969-664E-534D-82C7-EB9968DF2C0B}" srcOrd="2" destOrd="0" presId="urn:microsoft.com/office/officeart/2005/8/layout/orgChart1"/>
    <dgm:cxn modelId="{D6AFEE76-0652-B84F-ABF7-18DB82C1EA00}" type="presParOf" srcId="{CDF37853-6BD7-7043-BEF3-C32378B4A905}" destId="{BA603DD6-3D2A-ED4D-A2C1-D7984D9A7CD5}" srcOrd="3" destOrd="0" presId="urn:microsoft.com/office/officeart/2005/8/layout/orgChart1"/>
    <dgm:cxn modelId="{9B3F13C2-79DE-524F-A110-52E604827C33}" type="presParOf" srcId="{BA603DD6-3D2A-ED4D-A2C1-D7984D9A7CD5}" destId="{332B3A32-C1F1-3F4B-B0E6-7F53EC9C28CA}" srcOrd="0" destOrd="0" presId="urn:microsoft.com/office/officeart/2005/8/layout/orgChart1"/>
    <dgm:cxn modelId="{6D38F502-7495-9E41-9F07-149A570E025D}" type="presParOf" srcId="{332B3A32-C1F1-3F4B-B0E6-7F53EC9C28CA}" destId="{6D07C363-91F8-A94D-939A-CA6398CA9EED}" srcOrd="0" destOrd="0" presId="urn:microsoft.com/office/officeart/2005/8/layout/orgChart1"/>
    <dgm:cxn modelId="{E507D64F-D113-9D4D-A34A-87C136AE4B5C}" type="presParOf" srcId="{332B3A32-C1F1-3F4B-B0E6-7F53EC9C28CA}" destId="{0B624D29-A6B5-7943-9438-6FCBFD19CD0E}" srcOrd="1" destOrd="0" presId="urn:microsoft.com/office/officeart/2005/8/layout/orgChart1"/>
    <dgm:cxn modelId="{F3F495E6-E13A-2346-AD07-47B3C3FD946A}" type="presParOf" srcId="{BA603DD6-3D2A-ED4D-A2C1-D7984D9A7CD5}" destId="{34D01645-8764-E847-8058-0E209049866D}" srcOrd="1" destOrd="0" presId="urn:microsoft.com/office/officeart/2005/8/layout/orgChart1"/>
    <dgm:cxn modelId="{64DFAAA6-DF79-3142-8C4F-FB45CE0C1B9C}" type="presParOf" srcId="{BA603DD6-3D2A-ED4D-A2C1-D7984D9A7CD5}" destId="{3C8A44CE-6522-9148-8DAE-71B190175860}" srcOrd="2" destOrd="0" presId="urn:microsoft.com/office/officeart/2005/8/layout/orgChart1"/>
    <dgm:cxn modelId="{E605A259-CD7C-A34E-954C-12B56FB20872}" type="presParOf" srcId="{CDF37853-6BD7-7043-BEF3-C32378B4A905}" destId="{C6FFD7B9-9640-364B-8F7B-0E6805625C2B}" srcOrd="4" destOrd="0" presId="urn:microsoft.com/office/officeart/2005/8/layout/orgChart1"/>
    <dgm:cxn modelId="{EABA8359-FBC1-4345-8546-1A850F1C1BB9}" type="presParOf" srcId="{CDF37853-6BD7-7043-BEF3-C32378B4A905}" destId="{973BF266-25DB-EE44-8583-91073A812751}" srcOrd="5" destOrd="0" presId="urn:microsoft.com/office/officeart/2005/8/layout/orgChart1"/>
    <dgm:cxn modelId="{9BECDC23-0B8E-3C4F-9560-8014C414E971}" type="presParOf" srcId="{973BF266-25DB-EE44-8583-91073A812751}" destId="{2E48078F-E554-C748-9E26-536872DECB11}" srcOrd="0" destOrd="0" presId="urn:microsoft.com/office/officeart/2005/8/layout/orgChart1"/>
    <dgm:cxn modelId="{129E55B5-0074-8340-83BD-5F9B7BAC9552}" type="presParOf" srcId="{2E48078F-E554-C748-9E26-536872DECB11}" destId="{43CA02B5-DE25-D940-9F8E-DBBA74A625BD}" srcOrd="0" destOrd="0" presId="urn:microsoft.com/office/officeart/2005/8/layout/orgChart1"/>
    <dgm:cxn modelId="{FB207772-44D7-B84C-9743-8348A1F87A00}" type="presParOf" srcId="{2E48078F-E554-C748-9E26-536872DECB11}" destId="{BCD1709B-FC9D-094D-99CA-59CCA72436ED}" srcOrd="1" destOrd="0" presId="urn:microsoft.com/office/officeart/2005/8/layout/orgChart1"/>
    <dgm:cxn modelId="{E3976AF1-5961-DA43-911B-BEDD48FEB661}" type="presParOf" srcId="{973BF266-25DB-EE44-8583-91073A812751}" destId="{290E8B99-888E-2B41-A991-2583F0A99C42}" srcOrd="1" destOrd="0" presId="urn:microsoft.com/office/officeart/2005/8/layout/orgChart1"/>
    <dgm:cxn modelId="{D2D3317B-39CA-C34B-AC43-5C17B3910383}" type="presParOf" srcId="{973BF266-25DB-EE44-8583-91073A812751}" destId="{BA7EDD40-3B95-474E-86F1-86E86464969C}" srcOrd="2" destOrd="0" presId="urn:microsoft.com/office/officeart/2005/8/layout/orgChart1"/>
    <dgm:cxn modelId="{A31BD70F-17F4-6F41-9436-CCE1FC171235}" type="presParOf" srcId="{CDF37853-6BD7-7043-BEF3-C32378B4A905}" destId="{EAF7A175-1495-A14D-8BF1-C1C41FF20547}" srcOrd="6" destOrd="0" presId="urn:microsoft.com/office/officeart/2005/8/layout/orgChart1"/>
    <dgm:cxn modelId="{F30BAA2B-0128-5C4F-BE3B-A9EA28BEB534}" type="presParOf" srcId="{CDF37853-6BD7-7043-BEF3-C32378B4A905}" destId="{763281B2-1B40-4E4D-A76C-064E6A5F320E}" srcOrd="7" destOrd="0" presId="urn:microsoft.com/office/officeart/2005/8/layout/orgChart1"/>
    <dgm:cxn modelId="{6E0D220E-5F1B-AA40-9DD4-15122B7A7CEC}" type="presParOf" srcId="{763281B2-1B40-4E4D-A76C-064E6A5F320E}" destId="{DFB93C2B-6DD6-0E4C-A83A-1AE14EB39AEB}" srcOrd="0" destOrd="0" presId="urn:microsoft.com/office/officeart/2005/8/layout/orgChart1"/>
    <dgm:cxn modelId="{626599DC-F715-7A47-9AAC-EB23B711B65C}" type="presParOf" srcId="{DFB93C2B-6DD6-0E4C-A83A-1AE14EB39AEB}" destId="{753C2BDA-CDFA-BF42-82C3-370968BC4D98}" srcOrd="0" destOrd="0" presId="urn:microsoft.com/office/officeart/2005/8/layout/orgChart1"/>
    <dgm:cxn modelId="{0513AB5F-FEC9-FA42-A36C-E7757A0A0944}" type="presParOf" srcId="{DFB93C2B-6DD6-0E4C-A83A-1AE14EB39AEB}" destId="{55561506-D4E5-9443-A218-F5503704D536}" srcOrd="1" destOrd="0" presId="urn:microsoft.com/office/officeart/2005/8/layout/orgChart1"/>
    <dgm:cxn modelId="{5BB0312C-111D-7446-9FDA-C461BD6C278C}" type="presParOf" srcId="{763281B2-1B40-4E4D-A76C-064E6A5F320E}" destId="{D69DE81C-94FC-964A-887A-42743A479854}" srcOrd="1" destOrd="0" presId="urn:microsoft.com/office/officeart/2005/8/layout/orgChart1"/>
    <dgm:cxn modelId="{602BA0CB-472A-9C4F-81BA-A5C3A05CA4EA}" type="presParOf" srcId="{763281B2-1B40-4E4D-A76C-064E6A5F320E}" destId="{51140C08-627B-DB4C-B548-BD4B428A2AAD}" srcOrd="2" destOrd="0" presId="urn:microsoft.com/office/officeart/2005/8/layout/orgChart1"/>
    <dgm:cxn modelId="{95A0D691-239A-504B-AB2F-CFADCFEB8C40}" type="presParOf" srcId="{CDF37853-6BD7-7043-BEF3-C32378B4A905}" destId="{49CFFA23-49C1-C848-893D-766EAA443487}" srcOrd="8" destOrd="0" presId="urn:microsoft.com/office/officeart/2005/8/layout/orgChart1"/>
    <dgm:cxn modelId="{101C6D6D-304F-804A-85D0-C8861CA11AB6}" type="presParOf" srcId="{CDF37853-6BD7-7043-BEF3-C32378B4A905}" destId="{585EDC86-530D-3945-96C6-ADBE16FF29C4}" srcOrd="9" destOrd="0" presId="urn:microsoft.com/office/officeart/2005/8/layout/orgChart1"/>
    <dgm:cxn modelId="{B56E1BE6-3F29-E348-AA7D-B2B255D8E644}" type="presParOf" srcId="{585EDC86-530D-3945-96C6-ADBE16FF29C4}" destId="{0F21AF15-43F3-3042-8F82-4A8BA6679EB6}" srcOrd="0" destOrd="0" presId="urn:microsoft.com/office/officeart/2005/8/layout/orgChart1"/>
    <dgm:cxn modelId="{C92C33FB-8990-8F4F-91CA-F0FE872F32B3}" type="presParOf" srcId="{0F21AF15-43F3-3042-8F82-4A8BA6679EB6}" destId="{45A57541-93CF-5947-BAE7-BC09216BD4D2}" srcOrd="0" destOrd="0" presId="urn:microsoft.com/office/officeart/2005/8/layout/orgChart1"/>
    <dgm:cxn modelId="{86E3F3E8-9CA6-A64D-84C4-B96C309C70B6}" type="presParOf" srcId="{0F21AF15-43F3-3042-8F82-4A8BA6679EB6}" destId="{8AB75E49-4234-FB4C-BBE8-F6D6C1EE67C5}" srcOrd="1" destOrd="0" presId="urn:microsoft.com/office/officeart/2005/8/layout/orgChart1"/>
    <dgm:cxn modelId="{C1E1D344-D23D-9C43-82C9-918F0A070CBD}" type="presParOf" srcId="{585EDC86-530D-3945-96C6-ADBE16FF29C4}" destId="{90A2342F-6275-9C48-8B30-6EF5E833CCAF}" srcOrd="1" destOrd="0" presId="urn:microsoft.com/office/officeart/2005/8/layout/orgChart1"/>
    <dgm:cxn modelId="{D50FBD1E-A1DE-1042-89AD-38DCC92BD14C}" type="presParOf" srcId="{585EDC86-530D-3945-96C6-ADBE16FF29C4}" destId="{235F2398-A7FD-7B40-9C39-E4FC6738B6AD}" srcOrd="2" destOrd="0" presId="urn:microsoft.com/office/officeart/2005/8/layout/orgChart1"/>
    <dgm:cxn modelId="{C14137DC-4965-CD4D-B13B-CF3500D0BED9}" type="presParOf" srcId="{CDF37853-6BD7-7043-BEF3-C32378B4A905}" destId="{2B824FA2-0295-F94C-A0FD-D9C95C6045E0}" srcOrd="10" destOrd="0" presId="urn:microsoft.com/office/officeart/2005/8/layout/orgChart1"/>
    <dgm:cxn modelId="{9731D8B4-E47E-F444-9429-3E96D329871D}" type="presParOf" srcId="{CDF37853-6BD7-7043-BEF3-C32378B4A905}" destId="{26501638-BB8A-1B4A-BF4E-C8A687CFB548}" srcOrd="11" destOrd="0" presId="urn:microsoft.com/office/officeart/2005/8/layout/orgChart1"/>
    <dgm:cxn modelId="{ABD21A6E-435F-7E41-9757-9E099D7C3492}" type="presParOf" srcId="{26501638-BB8A-1B4A-BF4E-C8A687CFB548}" destId="{A5E9E0E3-C322-8445-B692-E041D77A5546}" srcOrd="0" destOrd="0" presId="urn:microsoft.com/office/officeart/2005/8/layout/orgChart1"/>
    <dgm:cxn modelId="{8D2E9B7E-F273-2641-9946-819C9A7C5444}" type="presParOf" srcId="{A5E9E0E3-C322-8445-B692-E041D77A5546}" destId="{960602D3-F6CD-0144-905A-B3CEF5A6DB28}" srcOrd="0" destOrd="0" presId="urn:microsoft.com/office/officeart/2005/8/layout/orgChart1"/>
    <dgm:cxn modelId="{E5E5EE5B-8916-FA45-9735-513445264FA6}" type="presParOf" srcId="{A5E9E0E3-C322-8445-B692-E041D77A5546}" destId="{C9FDE814-34EC-D442-9CE3-97495E475DB6}" srcOrd="1" destOrd="0" presId="urn:microsoft.com/office/officeart/2005/8/layout/orgChart1"/>
    <dgm:cxn modelId="{A8D081BC-F929-4A4E-99C1-A0D3BBDED2BB}" type="presParOf" srcId="{26501638-BB8A-1B4A-BF4E-C8A687CFB548}" destId="{0B00578C-7F24-6A49-AE09-7A788393801E}" srcOrd="1" destOrd="0" presId="urn:microsoft.com/office/officeart/2005/8/layout/orgChart1"/>
    <dgm:cxn modelId="{05D73CA3-073F-0A47-A694-79F7FF44EDB8}" type="presParOf" srcId="{26501638-BB8A-1B4A-BF4E-C8A687CFB548}" destId="{1804ADD6-4E5E-2243-81C1-9B0053988B6B}" srcOrd="2" destOrd="0" presId="urn:microsoft.com/office/officeart/2005/8/layout/orgChart1"/>
    <dgm:cxn modelId="{78BA978E-5EA3-9A4B-A622-5967FE3B57F0}" type="presParOf" srcId="{A446844F-E160-E14D-BCC5-7B7B4EF99527}" destId="{76F21609-BCFE-DB4F-8720-2320E60DD129}" srcOrd="2" destOrd="0" presId="urn:microsoft.com/office/officeart/2005/8/layout/orgChart1"/>
    <dgm:cxn modelId="{2D6E12E4-7CB1-484C-9EB0-23BBD20BAF40}" type="presParOf" srcId="{76F21609-BCFE-DB4F-8720-2320E60DD129}" destId="{B0894303-2971-D84F-B481-ECD12F6851D8}" srcOrd="0" destOrd="0" presId="urn:microsoft.com/office/officeart/2005/8/layout/orgChart1"/>
    <dgm:cxn modelId="{0D051222-DAB6-B847-8FAB-5AF0E98ED34F}" type="presParOf" srcId="{76F21609-BCFE-DB4F-8720-2320E60DD129}" destId="{0778E228-59A7-FB44-800F-2598A066726E}" srcOrd="1" destOrd="0" presId="urn:microsoft.com/office/officeart/2005/8/layout/orgChart1"/>
    <dgm:cxn modelId="{244218D8-9D67-D747-975C-DA83CED77812}" type="presParOf" srcId="{0778E228-59A7-FB44-800F-2598A066726E}" destId="{6D07CB9F-FE73-2740-8489-D41163C2297E}" srcOrd="0" destOrd="0" presId="urn:microsoft.com/office/officeart/2005/8/layout/orgChart1"/>
    <dgm:cxn modelId="{BCFE2206-E762-A742-93C7-36CF95512335}" type="presParOf" srcId="{6D07CB9F-FE73-2740-8489-D41163C2297E}" destId="{E8A99215-13BC-7D46-A829-D94C62479EE6}" srcOrd="0" destOrd="0" presId="urn:microsoft.com/office/officeart/2005/8/layout/orgChart1"/>
    <dgm:cxn modelId="{FDBAA535-0B0A-F944-9622-B2766BB63AF1}" type="presParOf" srcId="{6D07CB9F-FE73-2740-8489-D41163C2297E}" destId="{FDCC801B-B8D3-AA4A-818C-8C9CAF27CBC8}" srcOrd="1" destOrd="0" presId="urn:microsoft.com/office/officeart/2005/8/layout/orgChart1"/>
    <dgm:cxn modelId="{962A4E17-997F-484E-8AB6-39B4F6813663}" type="presParOf" srcId="{0778E228-59A7-FB44-800F-2598A066726E}" destId="{7ADAA04E-6189-EC42-91CE-47AE4458EA57}" srcOrd="1" destOrd="0" presId="urn:microsoft.com/office/officeart/2005/8/layout/orgChart1"/>
    <dgm:cxn modelId="{48E75668-743A-2648-9253-2C8C896767C7}" type="presParOf" srcId="{0778E228-59A7-FB44-800F-2598A066726E}" destId="{8A3947D4-A5EF-204B-A771-E2065A5AEA4B}" srcOrd="2" destOrd="0" presId="urn:microsoft.com/office/officeart/2005/8/layout/orgChart1"/>
    <dgm:cxn modelId="{064FCD61-AD81-8048-921E-8C9D92DC989E}" type="presParOf" srcId="{76F21609-BCFE-DB4F-8720-2320E60DD129}" destId="{540B56C6-84A3-DB46-B1C7-0774EDB91251}" srcOrd="2" destOrd="0" presId="urn:microsoft.com/office/officeart/2005/8/layout/orgChart1"/>
    <dgm:cxn modelId="{14730290-CC3D-2745-9BDB-4CFE450C568A}" type="presParOf" srcId="{76F21609-BCFE-DB4F-8720-2320E60DD129}" destId="{2CE89584-EAA4-174F-8C9F-4754F66C6AA3}" srcOrd="3" destOrd="0" presId="urn:microsoft.com/office/officeart/2005/8/layout/orgChart1"/>
    <dgm:cxn modelId="{28F820BE-E3FA-B64B-B7BE-5FA5C51DC8A4}" type="presParOf" srcId="{2CE89584-EAA4-174F-8C9F-4754F66C6AA3}" destId="{3CF6BF96-F0B0-7945-8565-9A6619C439C3}" srcOrd="0" destOrd="0" presId="urn:microsoft.com/office/officeart/2005/8/layout/orgChart1"/>
    <dgm:cxn modelId="{915B2EB3-0069-FF44-89F4-782B0A4B6336}" type="presParOf" srcId="{3CF6BF96-F0B0-7945-8565-9A6619C439C3}" destId="{93657190-3437-F043-91FE-10DCE13A2DBA}" srcOrd="0" destOrd="0" presId="urn:microsoft.com/office/officeart/2005/8/layout/orgChart1"/>
    <dgm:cxn modelId="{323566E5-EA92-D340-9F89-D206088BE9E5}" type="presParOf" srcId="{3CF6BF96-F0B0-7945-8565-9A6619C439C3}" destId="{BC837C6D-7E12-904B-A4B3-D5AB07D83BC6}" srcOrd="1" destOrd="0" presId="urn:microsoft.com/office/officeart/2005/8/layout/orgChart1"/>
    <dgm:cxn modelId="{164D12EF-1E5B-6A47-8C5B-FE1A0A0E9541}" type="presParOf" srcId="{2CE89584-EAA4-174F-8C9F-4754F66C6AA3}" destId="{14A49B7F-11E9-154F-ACC1-53D1836C363D}" srcOrd="1" destOrd="0" presId="urn:microsoft.com/office/officeart/2005/8/layout/orgChart1"/>
    <dgm:cxn modelId="{9C5C146B-D0A5-7240-A24C-67BB8564DAC8}" type="presParOf" srcId="{2CE89584-EAA4-174F-8C9F-4754F66C6AA3}" destId="{9446A80E-77AC-5845-AF1B-C559622E89F1}" srcOrd="2" destOrd="0" presId="urn:microsoft.com/office/officeart/2005/8/layout/orgChart1"/>
    <dgm:cxn modelId="{E02E3F73-8E69-7442-AF26-9B10B092744D}" type="presParOf" srcId="{76F21609-BCFE-DB4F-8720-2320E60DD129}" destId="{C252157F-4F46-C146-8604-55B70AEAC46F}" srcOrd="4" destOrd="0" presId="urn:microsoft.com/office/officeart/2005/8/layout/orgChart1"/>
    <dgm:cxn modelId="{48CC7580-439C-C642-922F-FEFF5726B646}" type="presParOf" srcId="{76F21609-BCFE-DB4F-8720-2320E60DD129}" destId="{8586CA7E-15E3-1E45-BD64-135CD432FC71}" srcOrd="5" destOrd="0" presId="urn:microsoft.com/office/officeart/2005/8/layout/orgChart1"/>
    <dgm:cxn modelId="{744A992F-9DDA-B748-86DD-5018EB46D519}" type="presParOf" srcId="{8586CA7E-15E3-1E45-BD64-135CD432FC71}" destId="{2D9F3E14-BA58-3743-A728-94C952C93A03}" srcOrd="0" destOrd="0" presId="urn:microsoft.com/office/officeart/2005/8/layout/orgChart1"/>
    <dgm:cxn modelId="{98921C48-DB8B-3640-9042-D5617E6A2EC2}" type="presParOf" srcId="{2D9F3E14-BA58-3743-A728-94C952C93A03}" destId="{3667FBD5-6838-CC4C-8E9E-7B6BAD7DCC6C}" srcOrd="0" destOrd="0" presId="urn:microsoft.com/office/officeart/2005/8/layout/orgChart1"/>
    <dgm:cxn modelId="{C93A19BD-98AC-8644-BD9C-C92C0285BDF6}" type="presParOf" srcId="{2D9F3E14-BA58-3743-A728-94C952C93A03}" destId="{339D5FC8-AA88-544B-975F-8C5E2FF4ADE5}" srcOrd="1" destOrd="0" presId="urn:microsoft.com/office/officeart/2005/8/layout/orgChart1"/>
    <dgm:cxn modelId="{85BB1C73-880C-EC4B-AD3F-4C1228C18F1F}" type="presParOf" srcId="{8586CA7E-15E3-1E45-BD64-135CD432FC71}" destId="{B41C8D47-3EB0-694E-8554-85B273312953}" srcOrd="1" destOrd="0" presId="urn:microsoft.com/office/officeart/2005/8/layout/orgChart1"/>
    <dgm:cxn modelId="{68451FEE-BD69-CF49-AA94-BF45A6AC3D83}" type="presParOf" srcId="{8586CA7E-15E3-1E45-BD64-135CD432FC71}" destId="{531FE1FB-1C7C-9A43-AAA5-FD117A17CF05}" srcOrd="2" destOrd="0" presId="urn:microsoft.com/office/officeart/2005/8/layout/orgChart1"/>
    <dgm:cxn modelId="{E93F8606-EDFF-C746-8CD7-0EACA69616E4}" type="presParOf" srcId="{76F21609-BCFE-DB4F-8720-2320E60DD129}" destId="{D3274CAF-F5DC-424F-B5A7-B51B21AE1B30}" srcOrd="6" destOrd="0" presId="urn:microsoft.com/office/officeart/2005/8/layout/orgChart1"/>
    <dgm:cxn modelId="{F8D078F5-E675-A14E-8B54-312580AEC1BF}" type="presParOf" srcId="{76F21609-BCFE-DB4F-8720-2320E60DD129}" destId="{6ACBA05F-0694-0D45-B147-54E2EFB64A62}" srcOrd="7" destOrd="0" presId="urn:microsoft.com/office/officeart/2005/8/layout/orgChart1"/>
    <dgm:cxn modelId="{3C3A3987-1DED-4244-8E71-5D6D6750A500}" type="presParOf" srcId="{6ACBA05F-0694-0D45-B147-54E2EFB64A62}" destId="{D06A9A58-0DF8-E645-A20C-46B0358BE547}" srcOrd="0" destOrd="0" presId="urn:microsoft.com/office/officeart/2005/8/layout/orgChart1"/>
    <dgm:cxn modelId="{6A127DA4-D6A3-DC4E-9C1C-031B0A1F5A90}" type="presParOf" srcId="{D06A9A58-0DF8-E645-A20C-46B0358BE547}" destId="{63AAAD82-8CE5-A340-AAFE-FB81F1EF0DB5}" srcOrd="0" destOrd="0" presId="urn:microsoft.com/office/officeart/2005/8/layout/orgChart1"/>
    <dgm:cxn modelId="{1787BB7B-AF9A-2440-9320-31F25B8815CB}" type="presParOf" srcId="{D06A9A58-0DF8-E645-A20C-46B0358BE547}" destId="{5BC9C2A2-859E-7144-AA0A-F86E206FE9EF}" srcOrd="1" destOrd="0" presId="urn:microsoft.com/office/officeart/2005/8/layout/orgChart1"/>
    <dgm:cxn modelId="{4794BA8A-1EF7-B34F-9EB1-6C5B4D1394C7}" type="presParOf" srcId="{6ACBA05F-0694-0D45-B147-54E2EFB64A62}" destId="{2E65327F-6346-8841-87AE-FB23EA2262B1}" srcOrd="1" destOrd="0" presId="urn:microsoft.com/office/officeart/2005/8/layout/orgChart1"/>
    <dgm:cxn modelId="{22232E52-273E-5E47-AC96-1EF7C1C60514}" type="presParOf" srcId="{6ACBA05F-0694-0D45-B147-54E2EFB64A62}" destId="{3D12F9D6-8C1F-FD49-ACE2-F4CDBFE7C1BA}"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274CAF-F5DC-424F-B5A7-B51B21AE1B30}">
      <dsp:nvSpPr>
        <dsp:cNvPr id="0" name=""/>
        <dsp:cNvSpPr/>
      </dsp:nvSpPr>
      <dsp:spPr>
        <a:xfrm>
          <a:off x="2818130" y="1178276"/>
          <a:ext cx="91440" cy="1016163"/>
        </a:xfrm>
        <a:custGeom>
          <a:avLst/>
          <a:gdLst/>
          <a:ahLst/>
          <a:cxnLst/>
          <a:rect l="0" t="0" r="0" b="0"/>
          <a:pathLst>
            <a:path>
              <a:moveTo>
                <a:pt x="45720" y="0"/>
              </a:moveTo>
              <a:lnTo>
                <a:pt x="45720" y="1016163"/>
              </a:lnTo>
              <a:lnTo>
                <a:pt x="90961" y="1016163"/>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252157F-4F46-C146-8604-55B70AEAC46F}">
      <dsp:nvSpPr>
        <dsp:cNvPr id="0" name=""/>
        <dsp:cNvSpPr/>
      </dsp:nvSpPr>
      <dsp:spPr>
        <a:xfrm>
          <a:off x="2713812" y="1178276"/>
          <a:ext cx="150037" cy="1018228"/>
        </a:xfrm>
        <a:custGeom>
          <a:avLst/>
          <a:gdLst/>
          <a:ahLst/>
          <a:cxnLst/>
          <a:rect l="0" t="0" r="0" b="0"/>
          <a:pathLst>
            <a:path>
              <a:moveTo>
                <a:pt x="150037" y="0"/>
              </a:moveTo>
              <a:lnTo>
                <a:pt x="150037" y="1018228"/>
              </a:lnTo>
              <a:lnTo>
                <a:pt x="0" y="101822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40B56C6-84A3-DB46-B1C7-0774EDB91251}">
      <dsp:nvSpPr>
        <dsp:cNvPr id="0" name=""/>
        <dsp:cNvSpPr/>
      </dsp:nvSpPr>
      <dsp:spPr>
        <a:xfrm>
          <a:off x="2818130" y="1178276"/>
          <a:ext cx="91440" cy="388230"/>
        </a:xfrm>
        <a:custGeom>
          <a:avLst/>
          <a:gdLst/>
          <a:ahLst/>
          <a:cxnLst/>
          <a:rect l="0" t="0" r="0" b="0"/>
          <a:pathLst>
            <a:path>
              <a:moveTo>
                <a:pt x="45720" y="0"/>
              </a:moveTo>
              <a:lnTo>
                <a:pt x="45720" y="388230"/>
              </a:lnTo>
              <a:lnTo>
                <a:pt x="90961" y="388230"/>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0894303-2971-D84F-B481-ECD12F6851D8}">
      <dsp:nvSpPr>
        <dsp:cNvPr id="0" name=""/>
        <dsp:cNvSpPr/>
      </dsp:nvSpPr>
      <dsp:spPr>
        <a:xfrm>
          <a:off x="2772888" y="1178276"/>
          <a:ext cx="91440" cy="388230"/>
        </a:xfrm>
        <a:custGeom>
          <a:avLst/>
          <a:gdLst/>
          <a:ahLst/>
          <a:cxnLst/>
          <a:rect l="0" t="0" r="0" b="0"/>
          <a:pathLst>
            <a:path>
              <a:moveTo>
                <a:pt x="90961" y="0"/>
              </a:moveTo>
              <a:lnTo>
                <a:pt x="90961" y="388230"/>
              </a:lnTo>
              <a:lnTo>
                <a:pt x="45720" y="388230"/>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B824FA2-0295-F94C-A0FD-D9C95C6045E0}">
      <dsp:nvSpPr>
        <dsp:cNvPr id="0" name=""/>
        <dsp:cNvSpPr/>
      </dsp:nvSpPr>
      <dsp:spPr>
        <a:xfrm>
          <a:off x="2863850" y="1178276"/>
          <a:ext cx="2350898" cy="1350478"/>
        </a:xfrm>
        <a:custGeom>
          <a:avLst/>
          <a:gdLst/>
          <a:ahLst/>
          <a:cxnLst/>
          <a:rect l="0" t="0" r="0" b="0"/>
          <a:pathLst>
            <a:path>
              <a:moveTo>
                <a:pt x="0" y="0"/>
              </a:moveTo>
              <a:lnTo>
                <a:pt x="0" y="1305237"/>
              </a:lnTo>
              <a:lnTo>
                <a:pt x="2350898" y="1305237"/>
              </a:lnTo>
              <a:lnTo>
                <a:pt x="2350898" y="13504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9CFFA23-49C1-C848-893D-766EAA443487}">
      <dsp:nvSpPr>
        <dsp:cNvPr id="0" name=""/>
        <dsp:cNvSpPr/>
      </dsp:nvSpPr>
      <dsp:spPr>
        <a:xfrm>
          <a:off x="2863850" y="1178276"/>
          <a:ext cx="1330275" cy="1350478"/>
        </a:xfrm>
        <a:custGeom>
          <a:avLst/>
          <a:gdLst/>
          <a:ahLst/>
          <a:cxnLst/>
          <a:rect l="0" t="0" r="0" b="0"/>
          <a:pathLst>
            <a:path>
              <a:moveTo>
                <a:pt x="0" y="0"/>
              </a:moveTo>
              <a:lnTo>
                <a:pt x="0" y="1305237"/>
              </a:lnTo>
              <a:lnTo>
                <a:pt x="1330275" y="1305237"/>
              </a:lnTo>
              <a:lnTo>
                <a:pt x="1330275" y="13504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AF7A175-1495-A14D-8BF1-C1C41FF20547}">
      <dsp:nvSpPr>
        <dsp:cNvPr id="0" name=""/>
        <dsp:cNvSpPr/>
      </dsp:nvSpPr>
      <dsp:spPr>
        <a:xfrm>
          <a:off x="2863850" y="1178276"/>
          <a:ext cx="437484" cy="1350478"/>
        </a:xfrm>
        <a:custGeom>
          <a:avLst/>
          <a:gdLst/>
          <a:ahLst/>
          <a:cxnLst/>
          <a:rect l="0" t="0" r="0" b="0"/>
          <a:pathLst>
            <a:path>
              <a:moveTo>
                <a:pt x="0" y="0"/>
              </a:moveTo>
              <a:lnTo>
                <a:pt x="0" y="1305237"/>
              </a:lnTo>
              <a:lnTo>
                <a:pt x="437484" y="1305237"/>
              </a:lnTo>
              <a:lnTo>
                <a:pt x="437484" y="13504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6FFD7B9-9640-364B-8F7B-0E6805625C2B}">
      <dsp:nvSpPr>
        <dsp:cNvPr id="0" name=""/>
        <dsp:cNvSpPr/>
      </dsp:nvSpPr>
      <dsp:spPr>
        <a:xfrm>
          <a:off x="2425505" y="1178276"/>
          <a:ext cx="438344" cy="1350478"/>
        </a:xfrm>
        <a:custGeom>
          <a:avLst/>
          <a:gdLst/>
          <a:ahLst/>
          <a:cxnLst/>
          <a:rect l="0" t="0" r="0" b="0"/>
          <a:pathLst>
            <a:path>
              <a:moveTo>
                <a:pt x="438344" y="0"/>
              </a:moveTo>
              <a:lnTo>
                <a:pt x="438344" y="1305237"/>
              </a:lnTo>
              <a:lnTo>
                <a:pt x="0" y="1305237"/>
              </a:lnTo>
              <a:lnTo>
                <a:pt x="0" y="13504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6110969-664E-534D-82C7-EB9968DF2C0B}">
      <dsp:nvSpPr>
        <dsp:cNvPr id="0" name=""/>
        <dsp:cNvSpPr/>
      </dsp:nvSpPr>
      <dsp:spPr>
        <a:xfrm>
          <a:off x="1489287" y="1178276"/>
          <a:ext cx="1374562" cy="1350478"/>
        </a:xfrm>
        <a:custGeom>
          <a:avLst/>
          <a:gdLst/>
          <a:ahLst/>
          <a:cxnLst/>
          <a:rect l="0" t="0" r="0" b="0"/>
          <a:pathLst>
            <a:path>
              <a:moveTo>
                <a:pt x="1374562" y="0"/>
              </a:moveTo>
              <a:lnTo>
                <a:pt x="1374562" y="1305237"/>
              </a:lnTo>
              <a:lnTo>
                <a:pt x="0" y="1305237"/>
              </a:lnTo>
              <a:lnTo>
                <a:pt x="0" y="13504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6987973-9F8A-BA49-A77E-81DA68ACC02A}">
      <dsp:nvSpPr>
        <dsp:cNvPr id="0" name=""/>
        <dsp:cNvSpPr/>
      </dsp:nvSpPr>
      <dsp:spPr>
        <a:xfrm>
          <a:off x="477712" y="1178276"/>
          <a:ext cx="2386137" cy="1350478"/>
        </a:xfrm>
        <a:custGeom>
          <a:avLst/>
          <a:gdLst/>
          <a:ahLst/>
          <a:cxnLst/>
          <a:rect l="0" t="0" r="0" b="0"/>
          <a:pathLst>
            <a:path>
              <a:moveTo>
                <a:pt x="2386137" y="0"/>
              </a:moveTo>
              <a:lnTo>
                <a:pt x="2386137" y="1305237"/>
              </a:lnTo>
              <a:lnTo>
                <a:pt x="0" y="1305237"/>
              </a:lnTo>
              <a:lnTo>
                <a:pt x="0" y="13504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ED3F2EA-8774-854F-B069-C256C0CB73B6}">
      <dsp:nvSpPr>
        <dsp:cNvPr id="0" name=""/>
        <dsp:cNvSpPr/>
      </dsp:nvSpPr>
      <dsp:spPr>
        <a:xfrm>
          <a:off x="1994705" y="141449"/>
          <a:ext cx="1738288" cy="10368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thom </a:t>
          </a:r>
        </a:p>
        <a:p>
          <a:pPr lvl="0" algn="ctr" defTabSz="355600">
            <a:lnSpc>
              <a:spcPct val="90000"/>
            </a:lnSpc>
            <a:spcBef>
              <a:spcPct val="0"/>
            </a:spcBef>
            <a:spcAft>
              <a:spcPct val="35000"/>
            </a:spcAft>
          </a:pPr>
          <a:r>
            <a:rPr lang="en-GB" sz="800" kern="1200"/>
            <a:t>matthews house manager</a:t>
          </a:r>
        </a:p>
        <a:p>
          <a:pPr lvl="0" algn="ctr" defTabSz="355600">
            <a:lnSpc>
              <a:spcPct val="90000"/>
            </a:lnSpc>
            <a:spcBef>
              <a:spcPct val="0"/>
            </a:spcBef>
            <a:spcAft>
              <a:spcPct val="35000"/>
            </a:spcAft>
          </a:pPr>
          <a:endParaRPr lang="en-GB" sz="800" kern="1200"/>
        </a:p>
      </dsp:txBody>
      <dsp:txXfrm>
        <a:off x="1994705" y="141449"/>
        <a:ext cx="1738288" cy="1036826"/>
      </dsp:txXfrm>
    </dsp:sp>
    <dsp:sp modelId="{240924AD-C7B1-5D46-9AED-07C90189809B}">
      <dsp:nvSpPr>
        <dsp:cNvPr id="0" name=""/>
        <dsp:cNvSpPr/>
      </dsp:nvSpPr>
      <dsp:spPr>
        <a:xfrm>
          <a:off x="1063" y="2528755"/>
          <a:ext cx="953297" cy="49934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Kirsty Jones</a:t>
          </a:r>
        </a:p>
        <a:p>
          <a:pPr lvl="0" algn="ctr" defTabSz="355600">
            <a:lnSpc>
              <a:spcPct val="90000"/>
            </a:lnSpc>
            <a:spcBef>
              <a:spcPct val="0"/>
            </a:spcBef>
            <a:spcAft>
              <a:spcPct val="35000"/>
            </a:spcAft>
          </a:pPr>
          <a:r>
            <a:rPr lang="en-GB" sz="800" b="0" i="0" u="none" kern="1200"/>
            <a:t>volunteer</a:t>
          </a:r>
          <a:endParaRPr lang="en-GB" sz="800" kern="1200"/>
        </a:p>
      </dsp:txBody>
      <dsp:txXfrm>
        <a:off x="1063" y="2528755"/>
        <a:ext cx="953297" cy="499349"/>
      </dsp:txXfrm>
    </dsp:sp>
    <dsp:sp modelId="{6D07C363-91F8-A94D-939A-CA6398CA9EED}">
      <dsp:nvSpPr>
        <dsp:cNvPr id="0" name=""/>
        <dsp:cNvSpPr/>
      </dsp:nvSpPr>
      <dsp:spPr>
        <a:xfrm>
          <a:off x="1044844" y="2528755"/>
          <a:ext cx="888886" cy="49934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Martin Dagnall</a:t>
          </a:r>
        </a:p>
        <a:p>
          <a:pPr lvl="0" algn="ctr" defTabSz="355600">
            <a:lnSpc>
              <a:spcPct val="90000"/>
            </a:lnSpc>
            <a:spcBef>
              <a:spcPct val="0"/>
            </a:spcBef>
            <a:spcAft>
              <a:spcPct val="35000"/>
            </a:spcAft>
          </a:pPr>
          <a:r>
            <a:rPr lang="en-GB" sz="800" b="0" i="0" u="none" kern="1200"/>
            <a:t>volunteer</a:t>
          </a:r>
          <a:endParaRPr lang="en-GB" sz="800" kern="1200"/>
        </a:p>
      </dsp:txBody>
      <dsp:txXfrm>
        <a:off x="1044844" y="2528755"/>
        <a:ext cx="888886" cy="499349"/>
      </dsp:txXfrm>
    </dsp:sp>
    <dsp:sp modelId="{43CA02B5-DE25-D940-9F8E-DBBA74A625BD}">
      <dsp:nvSpPr>
        <dsp:cNvPr id="0" name=""/>
        <dsp:cNvSpPr/>
      </dsp:nvSpPr>
      <dsp:spPr>
        <a:xfrm>
          <a:off x="2024213" y="2528755"/>
          <a:ext cx="802583" cy="49934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Hannah Davies</a:t>
          </a:r>
        </a:p>
        <a:p>
          <a:pPr lvl="0" algn="ctr" defTabSz="355600">
            <a:lnSpc>
              <a:spcPct val="90000"/>
            </a:lnSpc>
            <a:spcBef>
              <a:spcPct val="0"/>
            </a:spcBef>
            <a:spcAft>
              <a:spcPct val="35000"/>
            </a:spcAft>
          </a:pPr>
          <a:r>
            <a:rPr lang="en-GB" sz="800" b="0" i="0" u="none" kern="1200"/>
            <a:t>volunteer</a:t>
          </a:r>
          <a:endParaRPr lang="en-GB" sz="800" kern="1200"/>
        </a:p>
      </dsp:txBody>
      <dsp:txXfrm>
        <a:off x="2024213" y="2528755"/>
        <a:ext cx="802583" cy="499347"/>
      </dsp:txXfrm>
    </dsp:sp>
    <dsp:sp modelId="{753C2BDA-CDFA-BF42-82C3-370968BC4D98}">
      <dsp:nvSpPr>
        <dsp:cNvPr id="0" name=""/>
        <dsp:cNvSpPr/>
      </dsp:nvSpPr>
      <dsp:spPr>
        <a:xfrm>
          <a:off x="2917280" y="2528755"/>
          <a:ext cx="768109" cy="48020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Kathryn Evans</a:t>
          </a:r>
        </a:p>
        <a:p>
          <a:pPr lvl="0" algn="ctr" defTabSz="355600">
            <a:lnSpc>
              <a:spcPct val="90000"/>
            </a:lnSpc>
            <a:spcBef>
              <a:spcPct val="0"/>
            </a:spcBef>
            <a:spcAft>
              <a:spcPct val="35000"/>
            </a:spcAft>
          </a:pPr>
          <a:r>
            <a:rPr lang="en-GB" sz="800" b="0" i="0" u="none" kern="1200"/>
            <a:t>volunteer</a:t>
          </a:r>
          <a:endParaRPr lang="en-GB" sz="800" kern="1200"/>
        </a:p>
      </dsp:txBody>
      <dsp:txXfrm>
        <a:off x="2917280" y="2528755"/>
        <a:ext cx="768109" cy="480205"/>
      </dsp:txXfrm>
    </dsp:sp>
    <dsp:sp modelId="{45A57541-93CF-5947-BAE7-BC09216BD4D2}">
      <dsp:nvSpPr>
        <dsp:cNvPr id="0" name=""/>
        <dsp:cNvSpPr/>
      </dsp:nvSpPr>
      <dsp:spPr>
        <a:xfrm>
          <a:off x="3775872" y="2528755"/>
          <a:ext cx="836505" cy="48379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Keith Macintyre</a:t>
          </a:r>
        </a:p>
        <a:p>
          <a:pPr lvl="0" algn="ctr" defTabSz="355600">
            <a:lnSpc>
              <a:spcPct val="90000"/>
            </a:lnSpc>
            <a:spcBef>
              <a:spcPct val="0"/>
            </a:spcBef>
            <a:spcAft>
              <a:spcPct val="35000"/>
            </a:spcAft>
          </a:pPr>
          <a:r>
            <a:rPr lang="en-GB" sz="800" b="0" i="0" u="none" kern="1200"/>
            <a:t>volunteer</a:t>
          </a:r>
          <a:endParaRPr lang="en-GB" sz="800" kern="1200"/>
        </a:p>
      </dsp:txBody>
      <dsp:txXfrm>
        <a:off x="3775872" y="2528755"/>
        <a:ext cx="836505" cy="483790"/>
      </dsp:txXfrm>
    </dsp:sp>
    <dsp:sp modelId="{960602D3-F6CD-0144-905A-B3CEF5A6DB28}">
      <dsp:nvSpPr>
        <dsp:cNvPr id="0" name=""/>
        <dsp:cNvSpPr/>
      </dsp:nvSpPr>
      <dsp:spPr>
        <a:xfrm>
          <a:off x="4702861" y="2528755"/>
          <a:ext cx="1023775" cy="46867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Sam</a:t>
          </a:r>
        </a:p>
        <a:p>
          <a:pPr lvl="0" algn="ctr" defTabSz="355600">
            <a:lnSpc>
              <a:spcPct val="90000"/>
            </a:lnSpc>
            <a:spcBef>
              <a:spcPct val="0"/>
            </a:spcBef>
            <a:spcAft>
              <a:spcPct val="35000"/>
            </a:spcAft>
          </a:pPr>
          <a:r>
            <a:rPr lang="en-GB" sz="800" b="0" i="0" u="none" kern="1200"/>
            <a:t>volunteer</a:t>
          </a:r>
          <a:endParaRPr lang="en-GB" sz="800" kern="1200"/>
        </a:p>
      </dsp:txBody>
      <dsp:txXfrm>
        <a:off x="4702861" y="2528755"/>
        <a:ext cx="1023775" cy="468673"/>
      </dsp:txXfrm>
    </dsp:sp>
    <dsp:sp modelId="{E8A99215-13BC-7D46-A829-D94C62479EE6}">
      <dsp:nvSpPr>
        <dsp:cNvPr id="0" name=""/>
        <dsp:cNvSpPr/>
      </dsp:nvSpPr>
      <dsp:spPr>
        <a:xfrm>
          <a:off x="2094728" y="1268758"/>
          <a:ext cx="723880" cy="59549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sally </a:t>
          </a:r>
        </a:p>
        <a:p>
          <a:pPr lvl="0" algn="ctr" defTabSz="355600">
            <a:lnSpc>
              <a:spcPct val="90000"/>
            </a:lnSpc>
            <a:spcBef>
              <a:spcPct val="0"/>
            </a:spcBef>
            <a:spcAft>
              <a:spcPct val="35000"/>
            </a:spcAft>
          </a:pPr>
          <a:r>
            <a:rPr lang="en-GB" sz="800" kern="1200"/>
            <a:t>matt's cafe manager</a:t>
          </a:r>
        </a:p>
        <a:p>
          <a:pPr lvl="0" algn="ctr" defTabSz="355600">
            <a:lnSpc>
              <a:spcPct val="90000"/>
            </a:lnSpc>
            <a:spcBef>
              <a:spcPct val="0"/>
            </a:spcBef>
            <a:spcAft>
              <a:spcPct val="35000"/>
            </a:spcAft>
          </a:pPr>
          <a:endParaRPr lang="en-GB" sz="800" kern="1200"/>
        </a:p>
      </dsp:txBody>
      <dsp:txXfrm>
        <a:off x="2094728" y="1268758"/>
        <a:ext cx="723880" cy="595496"/>
      </dsp:txXfrm>
    </dsp:sp>
    <dsp:sp modelId="{93657190-3437-F043-91FE-10DCE13A2DBA}">
      <dsp:nvSpPr>
        <dsp:cNvPr id="0" name=""/>
        <dsp:cNvSpPr/>
      </dsp:nvSpPr>
      <dsp:spPr>
        <a:xfrm>
          <a:off x="2909091" y="1268758"/>
          <a:ext cx="641170" cy="59549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Sharon Williams </a:t>
          </a:r>
        </a:p>
        <a:p>
          <a:pPr lvl="0" algn="ctr" defTabSz="355600">
            <a:lnSpc>
              <a:spcPct val="90000"/>
            </a:lnSpc>
            <a:spcBef>
              <a:spcPct val="0"/>
            </a:spcBef>
            <a:spcAft>
              <a:spcPct val="35000"/>
            </a:spcAft>
          </a:pPr>
          <a:r>
            <a:rPr lang="en-GB" sz="800" b="0" i="0" u="none" kern="1200"/>
            <a:t>team lead</a:t>
          </a:r>
          <a:endParaRPr lang="en-GB" sz="800" kern="1200"/>
        </a:p>
      </dsp:txBody>
      <dsp:txXfrm>
        <a:off x="2909091" y="1268758"/>
        <a:ext cx="641170" cy="595496"/>
      </dsp:txXfrm>
    </dsp:sp>
    <dsp:sp modelId="{3667FBD5-6838-CC4C-8E9E-7B6BAD7DCC6C}">
      <dsp:nvSpPr>
        <dsp:cNvPr id="0" name=""/>
        <dsp:cNvSpPr/>
      </dsp:nvSpPr>
      <dsp:spPr>
        <a:xfrm>
          <a:off x="2094728" y="1954737"/>
          <a:ext cx="619084" cy="483534"/>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Rich Walters</a:t>
          </a:r>
        </a:p>
        <a:p>
          <a:pPr lvl="0" algn="ctr" defTabSz="355600">
            <a:lnSpc>
              <a:spcPct val="90000"/>
            </a:lnSpc>
            <a:spcBef>
              <a:spcPct val="0"/>
            </a:spcBef>
            <a:spcAft>
              <a:spcPct val="35000"/>
            </a:spcAft>
          </a:pPr>
          <a:r>
            <a:rPr lang="en-GB" sz="800" b="0" i="0" u="none" kern="1200"/>
            <a:t>team lead</a:t>
          </a:r>
        </a:p>
      </dsp:txBody>
      <dsp:txXfrm>
        <a:off x="2094728" y="1954737"/>
        <a:ext cx="619084" cy="483534"/>
      </dsp:txXfrm>
    </dsp:sp>
    <dsp:sp modelId="{63AAAD82-8CE5-A340-AAFE-FB81F1EF0DB5}">
      <dsp:nvSpPr>
        <dsp:cNvPr id="0" name=""/>
        <dsp:cNvSpPr/>
      </dsp:nvSpPr>
      <dsp:spPr>
        <a:xfrm>
          <a:off x="2909091" y="1954737"/>
          <a:ext cx="712802" cy="479404"/>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Matt Stott</a:t>
          </a:r>
        </a:p>
        <a:p>
          <a:pPr lvl="0" algn="ctr" defTabSz="355600">
            <a:lnSpc>
              <a:spcPct val="90000"/>
            </a:lnSpc>
            <a:spcBef>
              <a:spcPct val="0"/>
            </a:spcBef>
            <a:spcAft>
              <a:spcPct val="35000"/>
            </a:spcAft>
          </a:pPr>
          <a:r>
            <a:rPr lang="en-GB" sz="800" b="0" i="0" u="none" kern="1200"/>
            <a:t>team lead </a:t>
          </a:r>
          <a:endParaRPr lang="en-GB" sz="800" kern="1200"/>
        </a:p>
      </dsp:txBody>
      <dsp:txXfrm>
        <a:off x="2909091" y="1954737"/>
        <a:ext cx="712802" cy="47940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Introducing the modern work place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Placeholder1</b:Tag>
    <b:SourceType>Book</b:SourceType>
    <b:Guid>{A10840D9-4161-674D-9890-3F069DE90AE0}</b:Guid>
    <b:RefOrder>2</b:RefOrder>
  </b:Source>
  <b:Source>
    <b:Tag>Placeholder2</b:Tag>
    <b:SourceType>Book</b:SourceType>
    <b:Guid>{20AE1A64-EA70-A84E-AA4D-1A2875631AF3}</b:Gui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EF775F-6AAD-9E45-9436-9AC8DA086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539</TotalTime>
  <Pages>8</Pages>
  <Words>797</Words>
  <Characters>4546</Characters>
  <Application>Microsoft Macintosh Word</Application>
  <DocSecurity>0</DocSecurity>
  <Lines>37</Lines>
  <Paragraphs>10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Structure &amp; culture </vt:lpstr>
      <vt:lpstr>introducing the modern work place</vt:lpstr>
      <vt:lpstr>introducing the modern work place</vt:lpstr>
    </vt:vector>
  </TitlesOfParts>
  <LinksUpToDate>false</LinksUpToDate>
  <CharactersWithSpaces>5333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Structure &amp; culture </dc:title>
  <dc:subject/>
  <dc:creator>Bilal Nurhussien (P151208)</dc:creator>
  <cp:keywords/>
  <dc:description/>
  <cp:lastModifiedBy>Bilal Nurhussien (P151208)</cp:lastModifiedBy>
  <cp:revision>23</cp:revision>
  <dcterms:created xsi:type="dcterms:W3CDTF">2017-11-14T23:33:00Z</dcterms:created>
  <dcterms:modified xsi:type="dcterms:W3CDTF">2017-11-30T23:06:00Z</dcterms:modified>
</cp:coreProperties>
</file>