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E31C" w14:textId="11155A1C" w:rsidR="00D136E5" w:rsidRDefault="00813ACE" w:rsidP="00D136E5">
      <w:pPr>
        <w:jc w:val="center"/>
        <w:rPr>
          <w:rFonts w:ascii="Microsoft Sans Serif" w:hAnsi="Microsoft Sans Serif" w:cs="Microsoft Sans Serif"/>
          <w:b/>
          <w:sz w:val="48"/>
          <w:szCs w:val="48"/>
          <w:lang w:val="en-US"/>
        </w:rPr>
      </w:pP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HPCH</w:t>
      </w:r>
      <w:r w:rsidR="00303742">
        <w:rPr>
          <w:rFonts w:ascii="Microsoft Sans Serif" w:hAnsi="Microsoft Sans Serif" w:cs="Microsoft Sans Serif"/>
          <w:b/>
          <w:sz w:val="28"/>
          <w:szCs w:val="28"/>
          <w:lang w:val="en-US"/>
        </w:rPr>
        <w:t>6</w:t>
      </w: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003</w:t>
      </w:r>
      <w:r w:rsidR="00D136E5">
        <w:rPr>
          <w:rFonts w:ascii="Microsoft Sans Serif" w:hAnsi="Microsoft Sans Serif" w:cs="Microsoft Sans Serif"/>
          <w:b/>
          <w:sz w:val="28"/>
          <w:szCs w:val="28"/>
          <w:lang w:val="en-US"/>
        </w:rPr>
        <w:t xml:space="preserve"> Introduction to Classical Chinese</w:t>
      </w:r>
    </w:p>
    <w:p w14:paraId="7D8A6CE7" w14:textId="38F77355" w:rsidR="00D136E5" w:rsidRPr="00E75123" w:rsidRDefault="00F41D80" w:rsidP="00D136E5">
      <w:pPr>
        <w:jc w:val="center"/>
        <w:rPr>
          <w:rFonts w:ascii="Microsoft Sans Serif" w:hAnsi="Microsoft Sans Serif" w:cs="Microsoft Sans Serif"/>
          <w:b/>
          <w:sz w:val="28"/>
          <w:szCs w:val="28"/>
          <w:lang w:val="en-US"/>
        </w:rPr>
      </w:pPr>
      <w:r>
        <w:rPr>
          <w:rFonts w:ascii="Microsoft Sans Serif" w:hAnsi="Microsoft Sans Serif" w:cs="Microsoft Sans Serif"/>
          <w:b/>
          <w:sz w:val="28"/>
          <w:szCs w:val="28"/>
          <w:lang w:val="en-US"/>
        </w:rPr>
        <w:t>2nd</w:t>
      </w:r>
      <w:r w:rsidR="00D136E5">
        <w:rPr>
          <w:rFonts w:ascii="Microsoft Sans Serif" w:hAnsi="Microsoft Sans Serif" w:cs="Microsoft Sans Serif"/>
          <w:b/>
          <w:sz w:val="28"/>
          <w:szCs w:val="28"/>
          <w:lang w:val="en-US"/>
        </w:rPr>
        <w:t xml:space="preserve"> </w:t>
      </w:r>
      <w:r w:rsidR="00D136E5" w:rsidRPr="00E75123">
        <w:rPr>
          <w:rFonts w:ascii="Microsoft Sans Serif" w:hAnsi="Microsoft Sans Serif" w:cs="Microsoft Sans Serif"/>
          <w:b/>
          <w:sz w:val="28"/>
          <w:szCs w:val="28"/>
          <w:lang w:val="en-US"/>
        </w:rPr>
        <w:t>Timed Test</w:t>
      </w:r>
    </w:p>
    <w:p w14:paraId="4280E1EA" w14:textId="77777777" w:rsidR="00175C6E" w:rsidRDefault="00175C6E" w:rsidP="00175C6E">
      <w:pPr>
        <w:rPr>
          <w:rFonts w:ascii="Microsoft Sans Serif" w:hAnsi="Microsoft Sans Serif" w:cs="Microsoft Sans Serif"/>
          <w:sz w:val="28"/>
          <w:szCs w:val="28"/>
          <w:lang w:val="en-US"/>
        </w:rPr>
      </w:pPr>
    </w:p>
    <w:p w14:paraId="66BAD047" w14:textId="3BD1175D" w:rsidR="00175C6E" w:rsidRDefault="00175C6E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  <w:r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I. Translate the following </w:t>
      </w:r>
      <w:r w:rsidR="00DD4D61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sentences </w:t>
      </w:r>
      <w:r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into English</w:t>
      </w:r>
      <w:r w:rsidR="009530EB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 xml:space="preserve"> (</w:t>
      </w:r>
      <w:r w:rsidR="00F41D80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50</w:t>
      </w:r>
      <w:r w:rsidR="009530EB" w:rsidRPr="00192E21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%)</w:t>
      </w:r>
      <w:r w:rsidR="00F41D80">
        <w:rPr>
          <w:rFonts w:ascii="Microsoft Sans Serif" w:eastAsiaTheme="minorEastAsia" w:hAnsi="Microsoft Sans Serif" w:cs="Microsoft Sans Serif"/>
          <w:sz w:val="32"/>
          <w:szCs w:val="32"/>
          <w:lang w:val="en-GB"/>
        </w:rPr>
        <w:t>.</w:t>
      </w:r>
    </w:p>
    <w:p w14:paraId="1F96F256" w14:textId="7CDB95EB" w:rsidR="00F41D80" w:rsidRDefault="00F41D80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</w:p>
    <w:p w14:paraId="75538479" w14:textId="47776123" w:rsidR="00F41D80" w:rsidRPr="003C2DD9" w:rsidRDefault="00F41D80" w:rsidP="003C2DD9">
      <w:pPr>
        <w:pStyle w:val="ListParagraph"/>
        <w:numPr>
          <w:ilvl w:val="0"/>
          <w:numId w:val="1"/>
        </w:numPr>
        <w:rPr>
          <w:rFonts w:ascii="Arial" w:eastAsia="PMingLiU" w:hAnsi="Arial" w:cs="Arial"/>
          <w:sz w:val="28"/>
          <w:szCs w:val="28"/>
          <w:lang w:val="en-GB" w:eastAsia="zh-TW"/>
        </w:rPr>
      </w:pPr>
      <w:r w:rsidRPr="003C2DD9">
        <w:rPr>
          <w:rFonts w:ascii="Arial" w:eastAsiaTheme="minorEastAsia" w:hAnsi="Arial" w:cs="Arial"/>
          <w:sz w:val="28"/>
          <w:szCs w:val="28"/>
          <w:lang w:val="en-GB" w:eastAsia="zh-TW"/>
        </w:rPr>
        <w:t>王自遠方來矣。</w:t>
      </w:r>
    </w:p>
    <w:p w14:paraId="161890CA" w14:textId="0304DD8F" w:rsidR="003C2DD9" w:rsidRPr="003C2DD9" w:rsidRDefault="003C2DD9" w:rsidP="003C2DD9">
      <w:pPr>
        <w:pStyle w:val="ListParagraph"/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3C2DD9">
        <w:rPr>
          <w:rFonts w:ascii="Arial" w:eastAsia="PMingLiU" w:hAnsi="Arial" w:cs="Arial"/>
          <w:sz w:val="28"/>
          <w:szCs w:val="28"/>
          <w:lang w:val="en-GB" w:eastAsia="zh-TW"/>
        </w:rPr>
        <w:t>The king came from afar</w:t>
      </w:r>
      <w:r>
        <w:rPr>
          <w:rFonts w:ascii="Arial" w:eastAsia="PMingLiU" w:hAnsi="Arial" w:cs="Arial"/>
          <w:sz w:val="28"/>
          <w:szCs w:val="28"/>
          <w:lang w:val="en-GB" w:eastAsia="zh-TW"/>
        </w:rPr>
        <w:t>.</w:t>
      </w:r>
    </w:p>
    <w:p w14:paraId="200E0873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5566EC3B" w14:textId="23D5D407" w:rsidR="00F41D80" w:rsidRPr="00DB1577" w:rsidRDefault="00F41D80" w:rsidP="00DB1577">
      <w:pPr>
        <w:pStyle w:val="ListParagraph"/>
        <w:numPr>
          <w:ilvl w:val="0"/>
          <w:numId w:val="1"/>
        </w:numPr>
        <w:rPr>
          <w:rFonts w:ascii="Arial" w:eastAsia="PMingLiU" w:hAnsi="Arial" w:cs="Arial"/>
          <w:sz w:val="28"/>
          <w:szCs w:val="28"/>
          <w:lang w:val="en-GB" w:eastAsia="zh-TW"/>
        </w:rPr>
      </w:pPr>
      <w:r w:rsidRPr="00DB1577">
        <w:rPr>
          <w:rFonts w:ascii="Arial" w:eastAsiaTheme="minorEastAsia" w:hAnsi="Arial" w:cs="Arial"/>
          <w:sz w:val="28"/>
          <w:szCs w:val="28"/>
          <w:lang w:val="en-GB" w:eastAsia="zh-TW"/>
        </w:rPr>
        <w:t>藩臣見王。</w:t>
      </w:r>
    </w:p>
    <w:p w14:paraId="07174C46" w14:textId="2FA36788" w:rsidR="00DB1577" w:rsidRPr="00DB1577" w:rsidRDefault="003031EA" w:rsidP="00DB1577">
      <w:pPr>
        <w:pStyle w:val="ListParagraph"/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3031EA">
        <w:rPr>
          <w:rFonts w:ascii="Arial" w:eastAsia="PMingLiU" w:hAnsi="Arial" w:cs="Arial"/>
          <w:sz w:val="28"/>
          <w:szCs w:val="28"/>
          <w:lang w:val="en-GB" w:eastAsia="zh-TW"/>
        </w:rPr>
        <w:t>The vassals meet the king</w:t>
      </w:r>
      <w:r w:rsidR="00DB1577">
        <w:rPr>
          <w:rFonts w:ascii="Arial" w:eastAsia="PMingLiU" w:hAnsi="Arial" w:cs="Arial"/>
          <w:sz w:val="28"/>
          <w:szCs w:val="28"/>
          <w:lang w:val="en-GB" w:eastAsia="zh-TW"/>
        </w:rPr>
        <w:t>.</w:t>
      </w:r>
    </w:p>
    <w:p w14:paraId="68818612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595A313B" w14:textId="741F823E" w:rsidR="005A1C19" w:rsidRPr="005A1C19" w:rsidRDefault="00F41D80" w:rsidP="005A1C19">
      <w:pPr>
        <w:pStyle w:val="ListParagraph"/>
        <w:numPr>
          <w:ilvl w:val="0"/>
          <w:numId w:val="1"/>
        </w:numPr>
        <w:rPr>
          <w:rFonts w:ascii="Arial" w:eastAsia="PMingLiU" w:hAnsi="Arial" w:cs="Arial"/>
          <w:sz w:val="28"/>
          <w:szCs w:val="28"/>
          <w:lang w:val="en-GB" w:eastAsia="zh-TW"/>
        </w:rPr>
      </w:pPr>
      <w:r w:rsidRPr="005A1C19">
        <w:rPr>
          <w:rFonts w:ascii="Arial" w:eastAsiaTheme="minorEastAsia" w:hAnsi="Arial" w:cs="Arial"/>
          <w:sz w:val="28"/>
          <w:szCs w:val="28"/>
          <w:lang w:val="en-GB" w:eastAsia="zh-TW"/>
        </w:rPr>
        <w:t>食飲，不亦悅乎。</w:t>
      </w:r>
    </w:p>
    <w:p w14:paraId="4C015D4B" w14:textId="2C03736A" w:rsidR="00F41D80" w:rsidRPr="005A1C19" w:rsidRDefault="005A1C19" w:rsidP="005A1C19">
      <w:pPr>
        <w:pStyle w:val="ListParagraph"/>
        <w:rPr>
          <w:rFonts w:ascii="Arial" w:eastAsiaTheme="minorEastAsia" w:hAnsi="Arial" w:cs="Arial"/>
          <w:sz w:val="28"/>
          <w:szCs w:val="28"/>
          <w:lang w:val="en-GB" w:eastAsia="zh-TW"/>
        </w:rPr>
      </w:pPr>
      <w:r w:rsidRPr="005A1C19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Eat and drink, </w:t>
      </w:r>
      <w:r w:rsidR="00A75743">
        <w:rPr>
          <w:rFonts w:ascii="Arial" w:eastAsiaTheme="minorEastAsia" w:hAnsi="Arial" w:cs="Arial"/>
          <w:sz w:val="28"/>
          <w:szCs w:val="28"/>
          <w:lang w:val="en-GB" w:eastAsia="zh-TW"/>
        </w:rPr>
        <w:t>not</w:t>
      </w:r>
      <w:r w:rsidRPr="005A1C19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 </w:t>
      </w:r>
      <w:r w:rsidR="00A75743">
        <w:rPr>
          <w:rFonts w:ascii="Arial" w:eastAsiaTheme="minorEastAsia" w:hAnsi="Arial" w:cs="Arial"/>
          <w:sz w:val="28"/>
          <w:szCs w:val="28"/>
          <w:lang w:val="en-GB" w:eastAsia="zh-TW"/>
        </w:rPr>
        <w:t>also</w:t>
      </w:r>
      <w:r w:rsidRPr="005A1C19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 happy.</w:t>
      </w:r>
      <w:r w:rsidR="00F41D80" w:rsidRPr="005A1C19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 </w:t>
      </w:r>
    </w:p>
    <w:p w14:paraId="6B64F0A4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1A70C116" w14:textId="4AF7ABC6" w:rsidR="00F41D80" w:rsidRPr="005A1C19" w:rsidRDefault="00F41D80" w:rsidP="005A1C19">
      <w:pPr>
        <w:pStyle w:val="ListParagraph"/>
        <w:numPr>
          <w:ilvl w:val="0"/>
          <w:numId w:val="1"/>
        </w:numPr>
        <w:rPr>
          <w:rFonts w:ascii="Arial" w:eastAsia="PMingLiU" w:hAnsi="Arial" w:cs="Arial"/>
          <w:sz w:val="28"/>
          <w:szCs w:val="28"/>
          <w:lang w:val="en-GB" w:eastAsia="zh-TW"/>
        </w:rPr>
      </w:pPr>
      <w:r w:rsidRPr="005A1C19">
        <w:rPr>
          <w:rFonts w:ascii="Arial" w:eastAsiaTheme="minorEastAsia" w:hAnsi="Arial" w:cs="Arial"/>
          <w:sz w:val="28"/>
          <w:szCs w:val="28"/>
          <w:lang w:val="en-GB" w:eastAsia="zh-TW"/>
        </w:rPr>
        <w:t>若汝為師，則汝朋知汝道（也）。</w:t>
      </w:r>
    </w:p>
    <w:p w14:paraId="05027964" w14:textId="2496DA8A" w:rsidR="005A1C19" w:rsidRPr="005A1C19" w:rsidRDefault="005A1C19" w:rsidP="005A1C19">
      <w:pPr>
        <w:pStyle w:val="ListParagraph"/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5A1C19">
        <w:rPr>
          <w:rFonts w:ascii="Arial" w:eastAsia="PMingLiU" w:hAnsi="Arial" w:cs="Arial"/>
          <w:sz w:val="28"/>
          <w:szCs w:val="28"/>
          <w:lang w:val="en-GB" w:eastAsia="zh-TW"/>
        </w:rPr>
        <w:t>If you are my teacher,</w:t>
      </w:r>
      <w:r w:rsidR="00401EA3">
        <w:rPr>
          <w:rFonts w:ascii="Arial" w:eastAsia="PMingLiU" w:hAnsi="Arial" w:cs="Arial"/>
          <w:sz w:val="28"/>
          <w:szCs w:val="28"/>
          <w:lang w:val="en-GB" w:eastAsia="zh-TW"/>
        </w:rPr>
        <w:t xml:space="preserve"> then I will understand your way.</w:t>
      </w:r>
    </w:p>
    <w:p w14:paraId="72AC260E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513CE8B6" w14:textId="2FECC80A" w:rsidR="00F41D80" w:rsidRDefault="00F41D80" w:rsidP="00F41D80">
      <w:pPr>
        <w:rPr>
          <w:rFonts w:ascii="Arial" w:eastAsia="PMingLiU" w:hAnsi="Arial" w:cs="Arial"/>
          <w:sz w:val="28"/>
          <w:szCs w:val="28"/>
          <w:lang w:val="en-GB" w:eastAsia="zh-TW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e.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是故（是以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）學古者將知今（也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）。</w:t>
      </w:r>
    </w:p>
    <w:p w14:paraId="29C2FBDB" w14:textId="1E2C87E8" w:rsidR="00A155EF" w:rsidRPr="00A155EF" w:rsidRDefault="00A155EF" w:rsidP="00F41D80">
      <w:pPr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A155EF">
        <w:rPr>
          <w:rFonts w:ascii="Arial" w:eastAsia="PMingLiU" w:hAnsi="Arial" w:cs="Arial"/>
          <w:sz w:val="28"/>
          <w:szCs w:val="28"/>
          <w:lang w:val="en-GB" w:eastAsia="zh-TW"/>
        </w:rPr>
        <w:t xml:space="preserve">Therefore, those who study the past will know the present </w:t>
      </w:r>
      <w:r w:rsidR="00D82A52">
        <w:rPr>
          <w:rFonts w:ascii="Arial" w:eastAsia="PMingLiU" w:hAnsi="Arial" w:cs="Arial"/>
          <w:sz w:val="28"/>
          <w:szCs w:val="28"/>
          <w:lang w:val="en-GB" w:eastAsia="zh-TW"/>
        </w:rPr>
        <w:t>too</w:t>
      </w:r>
      <w:r>
        <w:rPr>
          <w:rFonts w:ascii="Arial" w:eastAsia="PMingLiU" w:hAnsi="Arial" w:cs="Arial"/>
          <w:sz w:val="28"/>
          <w:szCs w:val="28"/>
          <w:lang w:val="en-GB" w:eastAsia="zh-TW"/>
        </w:rPr>
        <w:t>.</w:t>
      </w:r>
    </w:p>
    <w:p w14:paraId="28B87140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46DD63A4" w14:textId="0196E8EF" w:rsidR="00F41D80" w:rsidRDefault="00F41D80" w:rsidP="00F41D80">
      <w:pPr>
        <w:rPr>
          <w:rFonts w:ascii="Arial" w:eastAsia="PMingLiU" w:hAnsi="Arial" w:cs="Arial"/>
          <w:sz w:val="28"/>
          <w:szCs w:val="28"/>
          <w:lang w:val="en-GB" w:eastAsia="zh-TW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f.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民皆當悅足食。</w:t>
      </w:r>
    </w:p>
    <w:p w14:paraId="1572C077" w14:textId="7A829FB9" w:rsidR="00A155EF" w:rsidRPr="00A155EF" w:rsidRDefault="00A155EF" w:rsidP="00F41D80">
      <w:pPr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A155EF">
        <w:rPr>
          <w:rFonts w:ascii="Arial" w:eastAsia="PMingLiU" w:hAnsi="Arial" w:cs="Arial"/>
          <w:sz w:val="28"/>
          <w:szCs w:val="28"/>
          <w:lang w:val="en-GB" w:eastAsia="zh-TW"/>
        </w:rPr>
        <w:t>The people were overjoyed to eat.</w:t>
      </w:r>
    </w:p>
    <w:p w14:paraId="364457AE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76E48486" w14:textId="670CACE4" w:rsidR="00F41D80" w:rsidRDefault="00F41D80" w:rsidP="00F41D80">
      <w:pPr>
        <w:rPr>
          <w:rFonts w:ascii="Arial" w:eastAsia="PMingLiU" w:hAnsi="Arial" w:cs="Arial"/>
          <w:sz w:val="28"/>
          <w:szCs w:val="28"/>
          <w:lang w:val="en-GB" w:eastAsia="zh-TW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g.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於斯四師何先？</w:t>
      </w:r>
    </w:p>
    <w:p w14:paraId="6C5185D6" w14:textId="5D9BD5CF" w:rsidR="0074543C" w:rsidRPr="0074543C" w:rsidRDefault="0074543C" w:rsidP="00F41D80">
      <w:pPr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74543C">
        <w:rPr>
          <w:rFonts w:ascii="Arial" w:eastAsia="PMingLiU" w:hAnsi="Arial" w:cs="Arial"/>
          <w:sz w:val="28"/>
          <w:szCs w:val="28"/>
          <w:lang w:val="en-GB" w:eastAsia="zh-TW"/>
        </w:rPr>
        <w:t xml:space="preserve">Where was the Fourth Division of </w:t>
      </w:r>
      <w:proofErr w:type="spellStart"/>
      <w:r w:rsidRPr="0074543C">
        <w:rPr>
          <w:rFonts w:ascii="Arial" w:eastAsia="PMingLiU" w:hAnsi="Arial" w:cs="Arial"/>
          <w:sz w:val="28"/>
          <w:szCs w:val="28"/>
          <w:lang w:val="en-GB" w:eastAsia="zh-TW"/>
        </w:rPr>
        <w:t>Yusi</w:t>
      </w:r>
      <w:proofErr w:type="spellEnd"/>
      <w:r w:rsidRPr="0074543C">
        <w:rPr>
          <w:rFonts w:ascii="Arial" w:eastAsia="PMingLiU" w:hAnsi="Arial" w:cs="Arial"/>
          <w:sz w:val="28"/>
          <w:szCs w:val="28"/>
          <w:lang w:val="en-GB" w:eastAsia="zh-TW"/>
        </w:rPr>
        <w:t>?</w:t>
      </w:r>
    </w:p>
    <w:p w14:paraId="37BD1279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6B7A874B" w14:textId="4A8E5AD7" w:rsidR="00F41D80" w:rsidRDefault="00F41D80" w:rsidP="00F41D80">
      <w:pPr>
        <w:rPr>
          <w:rFonts w:ascii="Arial" w:eastAsia="PMingLiU" w:hAnsi="Arial" w:cs="Arial"/>
          <w:sz w:val="28"/>
          <w:szCs w:val="28"/>
          <w:lang w:val="en-GB" w:eastAsia="zh-TW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h.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師知之乎。</w:t>
      </w:r>
    </w:p>
    <w:p w14:paraId="523FB64F" w14:textId="37693785" w:rsidR="00290FAB" w:rsidRPr="00290FAB" w:rsidRDefault="00290FAB" w:rsidP="00F41D80">
      <w:pPr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>
        <w:rPr>
          <w:rFonts w:ascii="Arial" w:eastAsia="PMingLiU" w:hAnsi="Arial" w:cs="Arial"/>
          <w:sz w:val="28"/>
          <w:szCs w:val="28"/>
          <w:lang w:val="en-GB" w:eastAsia="zh-TW"/>
        </w:rPr>
        <w:t>The master knows.</w:t>
      </w:r>
    </w:p>
    <w:p w14:paraId="56A53232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41393C62" w14:textId="7C796038" w:rsid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  <w:proofErr w:type="spellStart"/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i</w:t>
      </w:r>
      <w:proofErr w:type="spellEnd"/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兵者，於鄰國有之乎。</w:t>
      </w:r>
    </w:p>
    <w:p w14:paraId="5DD45C44" w14:textId="61202EBC" w:rsidR="00290FAB" w:rsidRDefault="005E1BA9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  <w:r w:rsidRPr="005E1BA9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Soldiers, in </w:t>
      </w:r>
      <w:r w:rsidR="000F64ED" w:rsidRPr="005E1BA9">
        <w:rPr>
          <w:rFonts w:ascii="Arial" w:eastAsiaTheme="minorEastAsia" w:hAnsi="Arial" w:cs="Arial"/>
          <w:sz w:val="28"/>
          <w:szCs w:val="28"/>
          <w:lang w:val="en-GB" w:eastAsia="zh-TW"/>
        </w:rPr>
        <w:t>neighbouring</w:t>
      </w:r>
      <w:r w:rsidRPr="005E1BA9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 countries</w:t>
      </w:r>
      <w:r w:rsidR="000F64ED">
        <w:rPr>
          <w:rFonts w:ascii="Arial" w:eastAsiaTheme="minorEastAsia" w:hAnsi="Arial" w:cs="Arial"/>
          <w:sz w:val="28"/>
          <w:szCs w:val="28"/>
          <w:lang w:val="en-GB" w:eastAsia="zh-TW"/>
        </w:rPr>
        <w:t>.</w:t>
      </w:r>
    </w:p>
    <w:p w14:paraId="62827906" w14:textId="77777777" w:rsidR="005E1BA9" w:rsidRPr="00F41D80" w:rsidRDefault="005E1BA9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4BCE4568" w14:textId="4496965E" w:rsid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j.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其見王而不見臣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>。</w:t>
      </w:r>
    </w:p>
    <w:p w14:paraId="60137D45" w14:textId="5A9CC2CB" w:rsidR="00E541A9" w:rsidRPr="00F41D80" w:rsidRDefault="00E541A9" w:rsidP="00F41D80">
      <w:pPr>
        <w:rPr>
          <w:rFonts w:ascii="Arial" w:eastAsiaTheme="minorEastAsia" w:hAnsi="Arial" w:cs="Arial" w:hint="eastAsia"/>
          <w:sz w:val="28"/>
          <w:szCs w:val="28"/>
          <w:lang w:val="en-GB"/>
        </w:rPr>
      </w:pPr>
      <w:r w:rsidRPr="00E541A9">
        <w:rPr>
          <w:rFonts w:ascii="Arial" w:eastAsiaTheme="minorEastAsia" w:hAnsi="Arial" w:cs="Arial"/>
          <w:sz w:val="28"/>
          <w:szCs w:val="28"/>
          <w:lang w:val="en-GB"/>
        </w:rPr>
        <w:t>He sees the king and does not see his subjects</w:t>
      </w:r>
    </w:p>
    <w:p w14:paraId="43497D66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755C8AFE" w14:textId="0C0B2F12" w:rsidR="00F41D80" w:rsidRDefault="00F41D80" w:rsidP="00F41D80">
      <w:pPr>
        <w:rPr>
          <w:rFonts w:ascii="Arial" w:eastAsia="PMingLiU" w:hAnsi="Arial" w:cs="Arial"/>
          <w:sz w:val="28"/>
          <w:szCs w:val="28"/>
          <w:lang w:val="en-GB" w:eastAsia="zh-TW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k.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無主之囯必亡。</w:t>
      </w:r>
    </w:p>
    <w:p w14:paraId="2419769E" w14:textId="72C73CB6" w:rsidR="00290FAB" w:rsidRPr="00290FAB" w:rsidRDefault="00290FAB" w:rsidP="00F41D80">
      <w:pPr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290FAB">
        <w:rPr>
          <w:rFonts w:ascii="Arial" w:eastAsia="PMingLiU" w:hAnsi="Arial" w:cs="Arial"/>
          <w:sz w:val="28"/>
          <w:szCs w:val="28"/>
          <w:lang w:val="en-GB" w:eastAsia="zh-TW"/>
        </w:rPr>
        <w:t xml:space="preserve">The </w:t>
      </w:r>
      <w:r w:rsidR="00727D3A" w:rsidRPr="000F64ED">
        <w:rPr>
          <w:rFonts w:ascii="Arial" w:eastAsiaTheme="minorEastAsia" w:hAnsi="Arial" w:cs="Arial"/>
          <w:sz w:val="28"/>
          <w:szCs w:val="28"/>
          <w:lang w:val="en-GB"/>
        </w:rPr>
        <w:t>King</w:t>
      </w:r>
      <w:r w:rsidR="00727D3A">
        <w:rPr>
          <w:rFonts w:ascii="Arial" w:eastAsia="PMingLiU" w:hAnsi="Arial" w:cs="Arial"/>
          <w:sz w:val="28"/>
          <w:szCs w:val="28"/>
          <w:lang w:val="en-GB" w:eastAsia="zh-TW"/>
        </w:rPr>
        <w:t xml:space="preserve"> </w:t>
      </w:r>
      <w:r w:rsidR="00E541A9">
        <w:rPr>
          <w:rFonts w:ascii="Arial" w:eastAsia="PMingLiU" w:hAnsi="Arial" w:cs="Arial"/>
          <w:sz w:val="28"/>
          <w:szCs w:val="28"/>
          <w:lang w:val="en-GB" w:eastAsia="zh-TW"/>
        </w:rPr>
        <w:t>will</w:t>
      </w:r>
      <w:r w:rsidRPr="00290FAB">
        <w:rPr>
          <w:rFonts w:ascii="Arial" w:eastAsia="PMingLiU" w:hAnsi="Arial" w:cs="Arial"/>
          <w:sz w:val="28"/>
          <w:szCs w:val="28"/>
          <w:lang w:val="en-GB" w:eastAsia="zh-TW"/>
        </w:rPr>
        <w:t xml:space="preserve"> perish</w:t>
      </w:r>
    </w:p>
    <w:p w14:paraId="7A4D2369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 w:eastAsia="zh-TW"/>
        </w:rPr>
      </w:pPr>
    </w:p>
    <w:p w14:paraId="7C547E22" w14:textId="03286D29" w:rsidR="00F41D80" w:rsidRDefault="00F41D80" w:rsidP="00F41D80">
      <w:pPr>
        <w:rPr>
          <w:rFonts w:ascii="Arial" w:eastAsia="PMingLiU" w:hAnsi="Arial" w:cs="Arial"/>
          <w:sz w:val="28"/>
          <w:szCs w:val="28"/>
          <w:lang w:val="en-GB" w:eastAsia="zh-TW"/>
        </w:rPr>
      </w:pP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 xml:space="preserve">l. </w:t>
      </w:r>
      <w:r w:rsidRPr="00F41D80">
        <w:rPr>
          <w:rFonts w:ascii="Arial" w:eastAsiaTheme="minorEastAsia" w:hAnsi="Arial" w:cs="Arial"/>
          <w:sz w:val="28"/>
          <w:szCs w:val="28"/>
          <w:lang w:val="en-GB" w:eastAsia="zh-TW"/>
        </w:rPr>
        <w:t>主當為民之父。</w:t>
      </w:r>
    </w:p>
    <w:p w14:paraId="40F0800E" w14:textId="40889585" w:rsidR="005B7DAB" w:rsidRPr="005B7DAB" w:rsidRDefault="005B7DAB" w:rsidP="00F41D80">
      <w:pPr>
        <w:rPr>
          <w:rFonts w:ascii="Arial" w:eastAsia="PMingLiU" w:hAnsi="Arial" w:cs="Arial" w:hint="eastAsia"/>
          <w:sz w:val="28"/>
          <w:szCs w:val="28"/>
          <w:lang w:val="en-GB" w:eastAsia="zh-TW"/>
        </w:rPr>
      </w:pPr>
      <w:r w:rsidRPr="005B7DAB">
        <w:rPr>
          <w:rFonts w:ascii="Arial" w:eastAsia="PMingLiU" w:hAnsi="Arial" w:cs="Arial"/>
          <w:sz w:val="28"/>
          <w:szCs w:val="28"/>
          <w:lang w:val="en-GB" w:eastAsia="zh-TW"/>
        </w:rPr>
        <w:t xml:space="preserve">The </w:t>
      </w:r>
      <w:r>
        <w:rPr>
          <w:rFonts w:ascii="Arial" w:eastAsia="PMingLiU" w:hAnsi="Arial" w:cs="Arial"/>
          <w:sz w:val="28"/>
          <w:szCs w:val="28"/>
          <w:lang w:val="en-GB" w:eastAsia="zh-TW"/>
        </w:rPr>
        <w:t>King</w:t>
      </w:r>
      <w:r w:rsidRPr="005B7DAB">
        <w:rPr>
          <w:rFonts w:ascii="Arial" w:eastAsia="PMingLiU" w:hAnsi="Arial" w:cs="Arial"/>
          <w:sz w:val="28"/>
          <w:szCs w:val="28"/>
          <w:lang w:val="en-GB" w:eastAsia="zh-TW"/>
        </w:rPr>
        <w:t xml:space="preserve"> should be the father of the people.</w:t>
      </w:r>
    </w:p>
    <w:p w14:paraId="5077DC75" w14:textId="77777777" w:rsidR="00F41D80" w:rsidRDefault="00F41D80" w:rsidP="00F41D80">
      <w:pPr>
        <w:rPr>
          <w:sz w:val="28"/>
          <w:szCs w:val="28"/>
          <w:lang w:val="en-GB" w:eastAsia="zh-TW"/>
        </w:rPr>
      </w:pPr>
    </w:p>
    <w:p w14:paraId="215142F5" w14:textId="77777777" w:rsidR="00F41D80" w:rsidRPr="00CF7587" w:rsidRDefault="00F41D80" w:rsidP="00F41D80">
      <w:pPr>
        <w:rPr>
          <w:sz w:val="28"/>
          <w:szCs w:val="28"/>
          <w:lang w:val="en-GB" w:eastAsia="zh-TW"/>
        </w:rPr>
      </w:pPr>
    </w:p>
    <w:p w14:paraId="0F135FEB" w14:textId="59E62B8F" w:rsidR="00F41D80" w:rsidRDefault="00F41D80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</w:p>
    <w:p w14:paraId="6E21E54A" w14:textId="256627A5" w:rsidR="00F41D80" w:rsidRDefault="00F41D80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</w:p>
    <w:p w14:paraId="5B0B9DD0" w14:textId="77777777" w:rsidR="00F41D80" w:rsidRPr="00192E21" w:rsidRDefault="00F41D80" w:rsidP="00175C6E">
      <w:pPr>
        <w:rPr>
          <w:rFonts w:ascii="Microsoft Sans Serif" w:eastAsiaTheme="minorEastAsia" w:hAnsi="Microsoft Sans Serif" w:cs="Microsoft Sans Serif"/>
          <w:sz w:val="32"/>
          <w:szCs w:val="32"/>
          <w:lang w:val="en-GB"/>
        </w:rPr>
      </w:pPr>
    </w:p>
    <w:p w14:paraId="2EE976A6" w14:textId="77777777" w:rsidR="00F41D80" w:rsidRDefault="00F41D80" w:rsidP="00C61655">
      <w:pPr>
        <w:rPr>
          <w:rFonts w:ascii="Arial" w:eastAsiaTheme="minorEastAsia" w:hAnsi="Arial" w:cs="Arial"/>
          <w:sz w:val="28"/>
          <w:szCs w:val="28"/>
          <w:lang w:val="en-GB"/>
        </w:rPr>
      </w:pPr>
    </w:p>
    <w:p w14:paraId="5C0115EC" w14:textId="03715C2A" w:rsidR="00C61655" w:rsidRPr="00F41D80" w:rsidRDefault="00C61655" w:rsidP="00C61655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II. </w:t>
      </w:r>
      <w:r w:rsidR="00F41D80" w:rsidRPr="00F41D80">
        <w:rPr>
          <w:rFonts w:ascii="Arial" w:eastAsiaTheme="minorEastAsia" w:hAnsi="Arial" w:cs="Arial"/>
          <w:b/>
          <w:sz w:val="28"/>
          <w:szCs w:val="28"/>
          <w:lang w:val="en-GB"/>
        </w:rPr>
        <w:t xml:space="preserve">Revision exercise: </w:t>
      </w:r>
      <w:r w:rsidR="00F41D80" w:rsidRPr="00F41D80">
        <w:rPr>
          <w:rFonts w:ascii="Arial" w:eastAsiaTheme="minorEastAsia" w:hAnsi="Arial" w:cs="Arial"/>
          <w:sz w:val="28"/>
          <w:szCs w:val="28"/>
          <w:lang w:val="en-GB"/>
        </w:rPr>
        <w:t>Produce your own 10 sentences in Classical Chinese and translate them into English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(</w:t>
      </w:r>
      <w:r w:rsidR="00F41D80" w:rsidRPr="00F41D80">
        <w:rPr>
          <w:rFonts w:ascii="Arial" w:eastAsiaTheme="minorEastAsia" w:hAnsi="Arial" w:cs="Arial"/>
          <w:sz w:val="28"/>
          <w:szCs w:val="28"/>
          <w:lang w:val="en-GB"/>
        </w:rPr>
        <w:t>50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>%)</w:t>
      </w:r>
    </w:p>
    <w:p w14:paraId="0CA8173C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</w:p>
    <w:p w14:paraId="45074668" w14:textId="13E00F00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Use the following groups of words to create </w:t>
      </w:r>
      <w:r>
        <w:rPr>
          <w:rFonts w:ascii="Arial" w:eastAsiaTheme="minorEastAsia" w:hAnsi="Arial" w:cs="Arial"/>
          <w:sz w:val="28"/>
          <w:szCs w:val="28"/>
          <w:lang w:val="en-GB"/>
        </w:rPr>
        <w:t xml:space="preserve">your own 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>Classical Chinese sentences and phrases</w:t>
      </w:r>
      <w:r>
        <w:rPr>
          <w:rFonts w:ascii="Arial" w:eastAsiaTheme="minorEastAsia" w:hAnsi="Arial" w:cs="Arial"/>
          <w:sz w:val="28"/>
          <w:szCs w:val="28"/>
          <w:lang w:val="en-GB"/>
        </w:rPr>
        <w:t xml:space="preserve"> (max. 5)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using the structures we have studied so far (verbal sentences, nominal sentences, subordination, co-ordination, nominalisation, passive with </w:t>
      </w:r>
      <w:r w:rsidRPr="00F41D80">
        <w:rPr>
          <w:rFonts w:ascii="Arial" w:eastAsiaTheme="minorEastAsia" w:hAnsi="Arial" w:cs="Arial"/>
          <w:sz w:val="28"/>
          <w:szCs w:val="28"/>
        </w:rPr>
        <w:t>為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>…</w:t>
      </w:r>
      <w:r w:rsidRPr="00F41D80">
        <w:rPr>
          <w:rFonts w:ascii="Arial" w:eastAsiaTheme="minorEastAsia" w:hAnsi="Arial" w:cs="Arial"/>
          <w:sz w:val="28"/>
          <w:szCs w:val="28"/>
        </w:rPr>
        <w:t>所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or </w:t>
      </w:r>
      <w:r>
        <w:rPr>
          <w:rFonts w:ascii="Arial" w:eastAsiaTheme="minorEastAsia" w:hAnsi="Arial" w:cs="Arial" w:hint="eastAsia"/>
          <w:sz w:val="28"/>
          <w:szCs w:val="28"/>
        </w:rPr>
        <w:t>見</w:t>
      </w:r>
      <w:r>
        <w:rPr>
          <w:rFonts w:ascii="Arial" w:eastAsiaTheme="minorEastAsia" w:hAnsi="Arial" w:cs="Arial"/>
          <w:sz w:val="28"/>
          <w:szCs w:val="28"/>
          <w:lang w:val="en-GB"/>
        </w:rPr>
        <w:t>…</w:t>
      </w:r>
      <w:r>
        <w:rPr>
          <w:rFonts w:ascii="Arial" w:eastAsiaTheme="minorEastAsia" w:hAnsi="Arial" w:cs="Arial" w:hint="eastAsia"/>
          <w:sz w:val="28"/>
          <w:szCs w:val="28"/>
          <w:lang w:val="en-GB"/>
        </w:rPr>
        <w:t>於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etc.). Translate your sentences in</w:t>
      </w:r>
      <w:r>
        <w:rPr>
          <w:rFonts w:ascii="Arial" w:eastAsiaTheme="minorEastAsia" w:hAnsi="Arial" w:cs="Arial"/>
          <w:sz w:val="28"/>
          <w:szCs w:val="28"/>
          <w:lang w:val="en-GB"/>
        </w:rPr>
        <w:t>to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English.</w:t>
      </w:r>
    </w:p>
    <w:p w14:paraId="4324E15E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You could use, for instance, the correspondences between the Five Elements, the Four Seasons and the animals. </w:t>
      </w:r>
      <w:proofErr w:type="gramStart"/>
      <w:r w:rsidRPr="00F41D80">
        <w:rPr>
          <w:rFonts w:ascii="Arial" w:eastAsiaTheme="minorEastAsia" w:hAnsi="Arial" w:cs="Arial"/>
          <w:sz w:val="28"/>
          <w:szCs w:val="28"/>
          <w:lang w:val="en-GB"/>
        </w:rPr>
        <w:t>E.g.</w:t>
      </w:r>
      <w:proofErr w:type="gramEnd"/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‘Wood is Tiger’ </w:t>
      </w:r>
      <w:r w:rsidRPr="00F41D80">
        <w:rPr>
          <w:rFonts w:ascii="Arial" w:eastAsiaTheme="minorEastAsia" w:hAnsi="Arial" w:cs="Arial"/>
          <w:sz w:val="28"/>
          <w:szCs w:val="28"/>
        </w:rPr>
        <w:t>木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虎也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>. The idea is to use a limited vocabulary to create as many sentences/phrases as possible.</w:t>
      </w:r>
    </w:p>
    <w:p w14:paraId="78E6A7F7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1. Nouns: </w:t>
      </w:r>
      <w:r w:rsidRPr="00F41D80">
        <w:rPr>
          <w:rFonts w:ascii="Arial" w:eastAsiaTheme="minorEastAsia" w:hAnsi="Arial" w:cs="Arial"/>
          <w:sz w:val="28"/>
          <w:szCs w:val="28"/>
        </w:rPr>
        <w:t>木火土金水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(Five Elements); </w:t>
      </w:r>
      <w:r w:rsidRPr="00F41D80">
        <w:rPr>
          <w:rFonts w:ascii="Arial" w:eastAsiaTheme="minorEastAsia" w:hAnsi="Arial" w:cs="Arial"/>
          <w:sz w:val="28"/>
          <w:szCs w:val="28"/>
        </w:rPr>
        <w:t>春夏秋冬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(Four Seasons); </w:t>
      </w:r>
      <w:r w:rsidRPr="00F41D80">
        <w:rPr>
          <w:rFonts w:ascii="Arial" w:eastAsiaTheme="minorEastAsia" w:hAnsi="Arial" w:cs="Arial"/>
          <w:sz w:val="28"/>
          <w:szCs w:val="28"/>
        </w:rPr>
        <w:t>鼠牛虎兔龍蛇馬羊猴雞犬豬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(Twelve animals of the zodiac); </w:t>
      </w:r>
      <w:r w:rsidRPr="00F41D80">
        <w:rPr>
          <w:rFonts w:ascii="Arial" w:eastAsiaTheme="minorEastAsia" w:hAnsi="Arial" w:cs="Arial"/>
          <w:sz w:val="28"/>
          <w:szCs w:val="28"/>
        </w:rPr>
        <w:t>東南西北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(directions); </w:t>
      </w:r>
      <w:bookmarkStart w:id="0" w:name="_Hlk94788665"/>
      <w:r w:rsidRPr="00F41D80">
        <w:rPr>
          <w:rFonts w:ascii="Arial" w:eastAsiaTheme="minorEastAsia" w:hAnsi="Arial" w:cs="Arial"/>
          <w:sz w:val="28"/>
          <w:szCs w:val="28"/>
        </w:rPr>
        <w:t>父</w:t>
      </w:r>
      <w:bookmarkEnd w:id="0"/>
      <w:r w:rsidRPr="00F41D80">
        <w:rPr>
          <w:rFonts w:ascii="Arial" w:eastAsiaTheme="minorEastAsia" w:hAnsi="Arial" w:cs="Arial"/>
          <w:sz w:val="28"/>
          <w:szCs w:val="28"/>
        </w:rPr>
        <w:t>母兄弟姊妹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 (family members); </w:t>
      </w:r>
      <w:r w:rsidRPr="00F41D80">
        <w:rPr>
          <w:rFonts w:ascii="Arial" w:eastAsiaTheme="minorEastAsia" w:hAnsi="Arial" w:cs="Arial"/>
          <w:sz w:val="28"/>
          <w:szCs w:val="28"/>
        </w:rPr>
        <w:t>風花林鳥日月山水夜雨竹谷聲人色天一</w:t>
      </w:r>
      <w:bookmarkStart w:id="1" w:name="_Hlk94788732"/>
      <w:r w:rsidRPr="00F41D80">
        <w:rPr>
          <w:rFonts w:ascii="Arial" w:eastAsiaTheme="minorEastAsia" w:hAnsi="Arial" w:cs="Arial"/>
          <w:sz w:val="28"/>
          <w:szCs w:val="28"/>
        </w:rPr>
        <w:t>子</w:t>
      </w:r>
      <w:bookmarkEnd w:id="1"/>
      <w:r w:rsidRPr="00F41D80">
        <w:rPr>
          <w:rFonts w:ascii="Arial" w:eastAsiaTheme="minorEastAsia" w:hAnsi="Arial" w:cs="Arial"/>
          <w:sz w:val="28"/>
          <w:szCs w:val="28"/>
        </w:rPr>
        <w:t>道君臣</w:t>
      </w:r>
    </w:p>
    <w:p w14:paraId="43C6A03F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2. Adjectives: </w:t>
      </w:r>
      <w:r w:rsidRPr="00F41D80">
        <w:rPr>
          <w:rFonts w:ascii="Arial" w:eastAsiaTheme="minorEastAsia" w:hAnsi="Arial" w:cs="Arial"/>
          <w:sz w:val="28"/>
          <w:szCs w:val="28"/>
        </w:rPr>
        <w:t>白長大高寒空明靑小幽深</w:t>
      </w:r>
    </w:p>
    <w:p w14:paraId="35FE71EB" w14:textId="6B27450A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3. Verbs: </w:t>
      </w:r>
      <w:r w:rsidRPr="00F41D80">
        <w:rPr>
          <w:rFonts w:ascii="Arial" w:eastAsiaTheme="minorEastAsia" w:hAnsi="Arial" w:cs="Arial"/>
          <w:sz w:val="28"/>
          <w:szCs w:val="28"/>
        </w:rPr>
        <w:t>有生為成長養曰謂出食愛</w:t>
      </w:r>
      <w:r>
        <w:rPr>
          <w:rFonts w:ascii="Arial" w:eastAsiaTheme="minorEastAsia" w:hAnsi="Arial" w:cs="Arial" w:hint="eastAsia"/>
          <w:sz w:val="28"/>
          <w:szCs w:val="28"/>
        </w:rPr>
        <w:t>見</w:t>
      </w:r>
    </w:p>
    <w:p w14:paraId="7D6526D3" w14:textId="77777777" w:rsidR="00F41D80" w:rsidRPr="00F41D80" w:rsidRDefault="00F41D80" w:rsidP="00F41D80">
      <w:pPr>
        <w:rPr>
          <w:rFonts w:ascii="Arial" w:eastAsiaTheme="minorEastAsia" w:hAnsi="Arial" w:cs="Arial"/>
          <w:sz w:val="28"/>
          <w:szCs w:val="28"/>
          <w:lang w:val="en-GB"/>
        </w:rPr>
      </w:pP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4. Other characters and phrases </w:t>
      </w:r>
      <w:r w:rsidRPr="00F41D80">
        <w:rPr>
          <w:rFonts w:ascii="Arial" w:eastAsiaTheme="minorEastAsia" w:hAnsi="Arial" w:cs="Arial"/>
          <w:sz w:val="28"/>
          <w:szCs w:val="28"/>
        </w:rPr>
        <w:t>是故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所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之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其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皆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也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者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此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非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而</w:t>
      </w:r>
      <w:r w:rsidRPr="00F41D80">
        <w:rPr>
          <w:rFonts w:ascii="Arial" w:eastAsiaTheme="minorEastAsia" w:hAnsi="Arial" w:cs="Arial"/>
          <w:sz w:val="28"/>
          <w:szCs w:val="28"/>
          <w:lang w:val="en-GB"/>
        </w:rPr>
        <w:t xml:space="preserve">, </w:t>
      </w:r>
      <w:r w:rsidRPr="00F41D80">
        <w:rPr>
          <w:rFonts w:ascii="Arial" w:eastAsiaTheme="minorEastAsia" w:hAnsi="Arial" w:cs="Arial"/>
          <w:sz w:val="28"/>
          <w:szCs w:val="28"/>
        </w:rPr>
        <w:t>吾</w:t>
      </w:r>
    </w:p>
    <w:p w14:paraId="6FF39B59" w14:textId="77777777" w:rsidR="0074180A" w:rsidRDefault="0074180A" w:rsidP="00F41D80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28"/>
          <w:szCs w:val="28"/>
          <w:lang w:val="en-GB"/>
        </w:rPr>
      </w:pPr>
    </w:p>
    <w:p w14:paraId="103ECBAB" w14:textId="396356B4" w:rsidR="00645072" w:rsidRDefault="00645072" w:rsidP="00F41D80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28"/>
          <w:szCs w:val="28"/>
          <w:lang w:val="en-GB"/>
        </w:rPr>
      </w:pPr>
      <w:r>
        <w:rPr>
          <w:rFonts w:ascii="Arial" w:eastAsiaTheme="minorEastAsia" w:hAnsi="Arial" w:cs="Arial"/>
          <w:noProof/>
          <w:sz w:val="28"/>
          <w:szCs w:val="28"/>
          <w:lang w:val="en-GB"/>
        </w:rPr>
        <w:lastRenderedPageBreak/>
        <w:drawing>
          <wp:inline distT="0" distB="0" distL="0" distR="0" wp14:anchorId="33021760" wp14:editId="3CA5439E">
            <wp:extent cx="5731510" cy="764222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1BDA4" w14:textId="479E4C0C" w:rsidR="0039177E" w:rsidRPr="00F15712" w:rsidRDefault="0039177E" w:rsidP="00C55FAB">
      <w:pPr>
        <w:widowControl/>
        <w:overflowPunct/>
        <w:autoSpaceDE/>
        <w:adjustRightInd/>
        <w:spacing w:before="100" w:beforeAutospacing="1" w:after="240" w:line="360" w:lineRule="auto"/>
        <w:jc w:val="left"/>
        <w:rPr>
          <w:rFonts w:ascii="Arial" w:eastAsiaTheme="minorEastAsia" w:hAnsi="Arial" w:cs="Arial" w:hint="eastAsia"/>
          <w:sz w:val="28"/>
          <w:szCs w:val="28"/>
          <w:lang w:val="en-GB"/>
        </w:rPr>
      </w:pPr>
    </w:p>
    <w:p w14:paraId="40FDED9B" w14:textId="77777777" w:rsidR="006072BA" w:rsidRDefault="006072BA" w:rsidP="00F41D80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28"/>
          <w:szCs w:val="28"/>
          <w:lang w:val="en-GB"/>
        </w:rPr>
      </w:pPr>
    </w:p>
    <w:p w14:paraId="4FA2C73F" w14:textId="77777777" w:rsidR="0074180A" w:rsidRDefault="0074180A" w:rsidP="00F41D80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28"/>
          <w:szCs w:val="28"/>
          <w:lang w:val="en-GB"/>
        </w:rPr>
      </w:pPr>
    </w:p>
    <w:p w14:paraId="4CCBF353" w14:textId="77777777" w:rsidR="007003D5" w:rsidRDefault="007003D5" w:rsidP="00F41D80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28"/>
          <w:szCs w:val="28"/>
          <w:lang w:val="en-GB"/>
        </w:rPr>
      </w:pPr>
    </w:p>
    <w:p w14:paraId="41B2121E" w14:textId="77777777" w:rsidR="001B6700" w:rsidRPr="00F41D80" w:rsidRDefault="001B6700" w:rsidP="00F41D80">
      <w:pPr>
        <w:widowControl/>
        <w:overflowPunct/>
        <w:autoSpaceDE/>
        <w:adjustRightInd/>
        <w:spacing w:before="100" w:beforeAutospacing="1" w:after="240" w:line="360" w:lineRule="auto"/>
        <w:ind w:left="357" w:hanging="357"/>
        <w:jc w:val="left"/>
        <w:rPr>
          <w:rFonts w:ascii="Arial" w:eastAsiaTheme="minorEastAsia" w:hAnsi="Arial" w:cs="Arial"/>
          <w:sz w:val="28"/>
          <w:szCs w:val="28"/>
          <w:lang w:val="en-GB"/>
        </w:rPr>
      </w:pPr>
    </w:p>
    <w:sectPr w:rsidR="001B6700" w:rsidRPr="00F41D80" w:rsidSect="001958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0FFA" w14:textId="77777777" w:rsidR="00476B7F" w:rsidRDefault="00476B7F" w:rsidP="00D731AA">
      <w:pPr>
        <w:spacing w:line="240" w:lineRule="auto"/>
      </w:pPr>
      <w:r>
        <w:separator/>
      </w:r>
    </w:p>
  </w:endnote>
  <w:endnote w:type="continuationSeparator" w:id="0">
    <w:p w14:paraId="08DCBCD9" w14:textId="77777777" w:rsidR="00476B7F" w:rsidRDefault="00476B7F" w:rsidP="00D731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9CD0" w14:textId="77777777" w:rsidR="00476B7F" w:rsidRDefault="00476B7F" w:rsidP="00D731AA">
      <w:pPr>
        <w:spacing w:line="240" w:lineRule="auto"/>
      </w:pPr>
      <w:r>
        <w:separator/>
      </w:r>
    </w:p>
  </w:footnote>
  <w:footnote w:type="continuationSeparator" w:id="0">
    <w:p w14:paraId="3E80B7A5" w14:textId="77777777" w:rsidR="00476B7F" w:rsidRDefault="00476B7F" w:rsidP="00D731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34AF" w14:textId="299B5C40" w:rsidR="00D731AA" w:rsidRPr="00D731AA" w:rsidRDefault="00D731AA">
    <w:pPr>
      <w:pStyle w:val="Header"/>
      <w:rPr>
        <w:rFonts w:ascii="Arial" w:hAnsi="Arial" w:cs="Arial"/>
        <w:lang w:val="en-US"/>
      </w:rPr>
    </w:pPr>
    <w:r w:rsidRPr="00D731AA">
      <w:rPr>
        <w:rFonts w:ascii="Arial" w:hAnsi="Arial" w:cs="Arial"/>
        <w:lang w:val="en-US"/>
      </w:rPr>
      <w:tab/>
    </w:r>
    <w:r w:rsidRPr="00D731AA">
      <w:rPr>
        <w:rFonts w:ascii="Arial" w:hAnsi="Arial" w:cs="Arial"/>
        <w:lang w:val="en-US"/>
      </w:rPr>
      <w:tab/>
    </w:r>
    <w:r w:rsidR="00F41D80">
      <w:rPr>
        <w:rFonts w:ascii="Arial" w:hAnsi="Arial" w:cs="Arial"/>
        <w:lang w:val="en-US"/>
      </w:rPr>
      <w:t>02/02/</w:t>
    </w:r>
    <w:r w:rsidR="00813ACE">
      <w:rPr>
        <w:rFonts w:ascii="Arial" w:hAnsi="Arial" w:cs="Arial"/>
        <w:lang w:val="en-US"/>
      </w:rPr>
      <w:t>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560417"/>
    <w:multiLevelType w:val="hybridMultilevel"/>
    <w:tmpl w:val="23C6AC5A"/>
    <w:lvl w:ilvl="0" w:tplc="3CA4ADC6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34"/>
    <w:rsid w:val="000F64ED"/>
    <w:rsid w:val="00175C6E"/>
    <w:rsid w:val="00192E21"/>
    <w:rsid w:val="00195849"/>
    <w:rsid w:val="001B6700"/>
    <w:rsid w:val="001F55F1"/>
    <w:rsid w:val="00247D0B"/>
    <w:rsid w:val="00290FAB"/>
    <w:rsid w:val="003008AA"/>
    <w:rsid w:val="003031EA"/>
    <w:rsid w:val="00303742"/>
    <w:rsid w:val="00331783"/>
    <w:rsid w:val="003439EC"/>
    <w:rsid w:val="0039177E"/>
    <w:rsid w:val="003C2DD9"/>
    <w:rsid w:val="00401EA3"/>
    <w:rsid w:val="00404B55"/>
    <w:rsid w:val="004302A9"/>
    <w:rsid w:val="00476B7F"/>
    <w:rsid w:val="004D556D"/>
    <w:rsid w:val="00560265"/>
    <w:rsid w:val="005A1C19"/>
    <w:rsid w:val="005B7DAB"/>
    <w:rsid w:val="005D405C"/>
    <w:rsid w:val="005E1BA9"/>
    <w:rsid w:val="006072BA"/>
    <w:rsid w:val="006278BD"/>
    <w:rsid w:val="00636A51"/>
    <w:rsid w:val="00645072"/>
    <w:rsid w:val="00676408"/>
    <w:rsid w:val="006E4A20"/>
    <w:rsid w:val="006F4F80"/>
    <w:rsid w:val="006F6705"/>
    <w:rsid w:val="007003D5"/>
    <w:rsid w:val="00727D3A"/>
    <w:rsid w:val="0074180A"/>
    <w:rsid w:val="0074543C"/>
    <w:rsid w:val="007D5F8C"/>
    <w:rsid w:val="00813ACE"/>
    <w:rsid w:val="008310AB"/>
    <w:rsid w:val="00835E32"/>
    <w:rsid w:val="008369FA"/>
    <w:rsid w:val="008D2735"/>
    <w:rsid w:val="008E1B27"/>
    <w:rsid w:val="00904672"/>
    <w:rsid w:val="009530EB"/>
    <w:rsid w:val="009939B0"/>
    <w:rsid w:val="00A110F2"/>
    <w:rsid w:val="00A155EF"/>
    <w:rsid w:val="00A75743"/>
    <w:rsid w:val="00B72D08"/>
    <w:rsid w:val="00BF7734"/>
    <w:rsid w:val="00C55FAB"/>
    <w:rsid w:val="00C61655"/>
    <w:rsid w:val="00D136E5"/>
    <w:rsid w:val="00D731AA"/>
    <w:rsid w:val="00D82A52"/>
    <w:rsid w:val="00DB1577"/>
    <w:rsid w:val="00DD4D61"/>
    <w:rsid w:val="00E541A9"/>
    <w:rsid w:val="00F15712"/>
    <w:rsid w:val="00F41D80"/>
    <w:rsid w:val="00FC1434"/>
    <w:rsid w:val="00FD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A53CE"/>
  <w15:docId w15:val="{659FA7D6-4B61-44B4-A6FE-5873851CC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34"/>
    <w:pPr>
      <w:widowControl w:val="0"/>
      <w:overflowPunct w:val="0"/>
      <w:autoSpaceDE w:val="0"/>
      <w:autoSpaceDN w:val="0"/>
      <w:adjustRightInd w:val="0"/>
      <w:spacing w:after="0" w:line="288" w:lineRule="auto"/>
      <w:jc w:val="both"/>
      <w:textAlignment w:val="baseline"/>
    </w:pPr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C1434"/>
    <w:pPr>
      <w:widowControl/>
      <w:overflowPunct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color w:val="FFFFFF"/>
      <w:szCs w:val="24"/>
      <w:lang w:eastAsia="de-DE"/>
    </w:rPr>
  </w:style>
  <w:style w:type="paragraph" w:styleId="Header">
    <w:name w:val="header"/>
    <w:basedOn w:val="Normal"/>
    <w:link w:val="HeaderChar"/>
    <w:uiPriority w:val="99"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paragraph" w:styleId="Footer">
    <w:name w:val="footer"/>
    <w:basedOn w:val="Normal"/>
    <w:link w:val="FooterChar"/>
    <w:uiPriority w:val="99"/>
    <w:unhideWhenUsed/>
    <w:rsid w:val="00D731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AA"/>
    <w:rPr>
      <w:rFonts w:ascii="Goudy Old Style ATT" w:eastAsia="Times New Roman" w:hAnsi="Goudy Old Style ATT" w:cs="Times New Roman"/>
      <w:sz w:val="24"/>
      <w:szCs w:val="20"/>
      <w:lang w:val="de-DE"/>
    </w:rPr>
  </w:style>
  <w:style w:type="character" w:customStyle="1" w:styleId="Chin">
    <w:name w:val="Chin"/>
    <w:basedOn w:val="DefaultParagraphFont"/>
    <w:rsid w:val="00404B55"/>
    <w:rPr>
      <w:rFonts w:ascii="MingLiU" w:eastAsia="MingLiU"/>
      <w:sz w:val="22"/>
    </w:rPr>
  </w:style>
  <w:style w:type="character" w:customStyle="1" w:styleId="Deutsch">
    <w:name w:val="Deutsch"/>
    <w:basedOn w:val="DefaultParagraphFont"/>
    <w:rsid w:val="00404B55"/>
    <w:rPr>
      <w:rFonts w:ascii="Times New Roman" w:hAnsi="Times New Roman"/>
      <w:sz w:val="22"/>
    </w:rPr>
  </w:style>
  <w:style w:type="table" w:styleId="TableGrid">
    <w:name w:val="Table Grid"/>
    <w:basedOn w:val="TableNormal"/>
    <w:uiPriority w:val="59"/>
    <w:rsid w:val="006E4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2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Jansen</dc:creator>
  <cp:lastModifiedBy>Meg Pearson</cp:lastModifiedBy>
  <cp:revision>2</cp:revision>
  <dcterms:created xsi:type="dcterms:W3CDTF">2022-02-03T14:51:00Z</dcterms:created>
  <dcterms:modified xsi:type="dcterms:W3CDTF">2022-02-03T14:51:00Z</dcterms:modified>
</cp:coreProperties>
</file>