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827DCD6" w:rsidP="4BFCAD91" w:rsidRDefault="6827DCD6" w14:paraId="7848FBA6" w14:textId="0B6C0EF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proofErr w:type="spellStart"/>
      <w:r w:rsidRPr="4BFCAD91" w:rsidR="6827DCD6">
        <w:rPr>
          <w:rFonts w:ascii="Calibri" w:hAnsi="Calibri" w:eastAsia="Calibri" w:cs="Calibri"/>
          <w:b w:val="1"/>
          <w:bCs w:val="1"/>
          <w:i w:val="0"/>
          <w:iCs w:val="0"/>
          <w:caps w:val="0"/>
          <w:smallCaps w:val="0"/>
          <w:noProof w:val="0"/>
          <w:color w:val="000000" w:themeColor="text1" w:themeTint="FF" w:themeShade="FF"/>
          <w:sz w:val="56"/>
          <w:szCs w:val="56"/>
          <w:lang w:val="en-GB"/>
        </w:rPr>
        <w:t>Tankitsa</w:t>
      </w:r>
      <w:proofErr w:type="spellEnd"/>
      <w:r w:rsidRPr="4BFCAD91" w:rsidR="6827DCD6">
        <w:rPr>
          <w:rFonts w:ascii="Calibri" w:hAnsi="Calibri" w:eastAsia="Calibri" w:cs="Calibri"/>
          <w:b w:val="1"/>
          <w:bCs w:val="1"/>
          <w:i w:val="0"/>
          <w:iCs w:val="0"/>
          <w:caps w:val="0"/>
          <w:smallCaps w:val="0"/>
          <w:noProof w:val="0"/>
          <w:color w:val="000000" w:themeColor="text1" w:themeTint="FF" w:themeShade="FF"/>
          <w:sz w:val="56"/>
          <w:szCs w:val="56"/>
          <w:lang w:val="en-GB"/>
        </w:rPr>
        <w:t xml:space="preserve"> </w:t>
      </w:r>
      <w:r w:rsidRPr="4BFCAD91" w:rsidR="6827DCD6">
        <w:rPr>
          <w:rFonts w:ascii="Calibri" w:hAnsi="Calibri" w:eastAsia="Calibri" w:cs="Calibri"/>
          <w:b w:val="1"/>
          <w:bCs w:val="1"/>
          <w:i w:val="0"/>
          <w:iCs w:val="0"/>
          <w:caps w:val="0"/>
          <w:smallCaps w:val="0"/>
          <w:noProof w:val="0"/>
          <w:color w:val="000000" w:themeColor="text1" w:themeTint="FF" w:themeShade="FF"/>
          <w:sz w:val="56"/>
          <w:szCs w:val="56"/>
          <w:lang w:val="en-GB"/>
        </w:rPr>
        <w:t>Yankova</w:t>
      </w:r>
      <w:r w:rsidRPr="4BFCAD91" w:rsidR="6827DCD6">
        <w:rPr>
          <w:rFonts w:ascii="Calibri" w:hAnsi="Calibri" w:eastAsia="Calibri" w:cs="Calibri"/>
          <w:b w:val="1"/>
          <w:bCs w:val="1"/>
          <w:i w:val="0"/>
          <w:iCs w:val="0"/>
          <w:caps w:val="0"/>
          <w:smallCaps w:val="0"/>
          <w:noProof w:val="0"/>
          <w:color w:val="000000" w:themeColor="text1" w:themeTint="FF" w:themeShade="FF"/>
          <w:sz w:val="56"/>
          <w:szCs w:val="56"/>
          <w:lang w:val="en-GB"/>
        </w:rPr>
        <w:t xml:space="preserve"> 2130469</w:t>
      </w:r>
    </w:p>
    <w:p w:rsidR="6827DCD6" w:rsidP="4BFCAD91" w:rsidRDefault="6827DCD6" w14:paraId="10F252AC" w14:textId="1E130A1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r w:rsidRPr="4BFCAD91" w:rsidR="6827DCD6">
        <w:rPr>
          <w:rFonts w:ascii="Calibri" w:hAnsi="Calibri" w:eastAsia="Calibri" w:cs="Calibri"/>
          <w:b w:val="1"/>
          <w:bCs w:val="1"/>
          <w:i w:val="0"/>
          <w:iCs w:val="0"/>
          <w:caps w:val="0"/>
          <w:smallCaps w:val="0"/>
          <w:noProof w:val="0"/>
          <w:color w:val="000000" w:themeColor="text1" w:themeTint="FF" w:themeShade="FF"/>
          <w:sz w:val="56"/>
          <w:szCs w:val="56"/>
          <w:lang w:val="en-GB"/>
        </w:rPr>
        <w:t>Community Engagement</w:t>
      </w:r>
    </w:p>
    <w:p w:rsidR="4D812435" w:rsidP="4BFCAD91" w:rsidRDefault="4D812435" w14:paraId="4DDE7587" w14:textId="00CF88DE">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56"/>
          <w:szCs w:val="56"/>
          <w:lang w:val="en-GB"/>
        </w:rPr>
      </w:pPr>
      <w:r w:rsidRPr="4BFCAD91" w:rsidR="4D812435">
        <w:rPr>
          <w:rFonts w:ascii="Calibri" w:hAnsi="Calibri" w:eastAsia="Calibri" w:cs="Calibri"/>
          <w:b w:val="1"/>
          <w:bCs w:val="1"/>
          <w:i w:val="0"/>
          <w:iCs w:val="0"/>
          <w:caps w:val="0"/>
          <w:smallCaps w:val="0"/>
          <w:noProof w:val="0"/>
          <w:color w:val="000000" w:themeColor="text1" w:themeTint="FF" w:themeShade="FF"/>
          <w:sz w:val="56"/>
          <w:szCs w:val="56"/>
          <w:lang w:val="en-GB"/>
        </w:rPr>
        <w:t>Assessment 2</w:t>
      </w:r>
    </w:p>
    <w:p w:rsidR="6827DCD6" w:rsidP="4BFCAD91" w:rsidRDefault="6827DCD6" w14:paraId="55C83632" w14:textId="7447823E">
      <w:pPr>
        <w:pStyle w:val="Normal"/>
        <w:jc w:val="center"/>
        <w:rPr>
          <w:rFonts w:ascii="Calibri" w:hAnsi="Calibri" w:eastAsia="Calibri" w:cs="Calibri"/>
          <w:b w:val="1"/>
          <w:bCs w:val="1"/>
          <w:i w:val="0"/>
          <w:iCs w:val="0"/>
          <w:caps w:val="0"/>
          <w:smallCaps w:val="0"/>
          <w:noProof w:val="0"/>
          <w:color w:val="000000" w:themeColor="text1" w:themeTint="FF" w:themeShade="FF"/>
          <w:sz w:val="72"/>
          <w:szCs w:val="72"/>
          <w:lang w:val="en-GB"/>
        </w:rPr>
      </w:pPr>
      <w:r w:rsidRPr="4BFCAD91" w:rsidR="6827DCD6">
        <w:rPr>
          <w:rFonts w:ascii="Calibri" w:hAnsi="Calibri" w:eastAsia="Calibri" w:cs="Calibri"/>
          <w:b w:val="1"/>
          <w:bCs w:val="1"/>
          <w:i w:val="0"/>
          <w:iCs w:val="0"/>
          <w:caps w:val="0"/>
          <w:smallCaps w:val="0"/>
          <w:noProof w:val="0"/>
          <w:color w:val="000000" w:themeColor="text1" w:themeTint="FF" w:themeShade="FF"/>
          <w:sz w:val="56"/>
          <w:szCs w:val="56"/>
          <w:lang w:val="en-GB"/>
        </w:rPr>
        <w:t xml:space="preserve">Dr </w:t>
      </w:r>
      <w:proofErr w:type="spellStart"/>
      <w:r w:rsidRPr="4BFCAD91" w:rsidR="6827DCD6">
        <w:rPr>
          <w:rFonts w:ascii="Calibri" w:hAnsi="Calibri" w:eastAsia="Calibri" w:cs="Calibri"/>
          <w:b w:val="1"/>
          <w:bCs w:val="1"/>
          <w:i w:val="0"/>
          <w:iCs w:val="0"/>
          <w:caps w:val="0"/>
          <w:smallCaps w:val="0"/>
          <w:noProof w:val="0"/>
          <w:color w:val="000000" w:themeColor="text1" w:themeTint="FF" w:themeShade="FF"/>
          <w:sz w:val="56"/>
          <w:szCs w:val="56"/>
          <w:lang w:val="en-GB"/>
        </w:rPr>
        <w:t>Akinseye</w:t>
      </w:r>
      <w:proofErr w:type="spellEnd"/>
      <w:r w:rsidRPr="4BFCAD91" w:rsidR="6827DCD6">
        <w:rPr>
          <w:rFonts w:ascii="Calibri" w:hAnsi="Calibri" w:eastAsia="Calibri" w:cs="Calibri"/>
          <w:b w:val="1"/>
          <w:bCs w:val="1"/>
          <w:i w:val="0"/>
          <w:iCs w:val="0"/>
          <w:caps w:val="0"/>
          <w:smallCaps w:val="0"/>
          <w:noProof w:val="0"/>
          <w:color w:val="000000" w:themeColor="text1" w:themeTint="FF" w:themeShade="FF"/>
          <w:sz w:val="56"/>
          <w:szCs w:val="56"/>
          <w:lang w:val="en-GB"/>
        </w:rPr>
        <w:t xml:space="preserve"> Aluko</w:t>
      </w:r>
    </w:p>
    <w:p w:rsidR="4BFCAD91" w:rsidRDefault="4BFCAD91" w14:paraId="24A3028B" w14:textId="23DA9816">
      <w:r>
        <w:br w:type="page"/>
      </w:r>
    </w:p>
    <w:p w:rsidR="300EE7DF" w:rsidP="6D42507E" w:rsidRDefault="300EE7DF" w14:paraId="69F1DAE6" w14:textId="7F0D9F97">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pPr>
      <w:r w:rsidRPr="6D42507E" w:rsidR="300EE7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this essay, there will be a judgement on the </w:t>
      </w:r>
      <w:r w:rsidRPr="6D42507E" w:rsidR="6EB3CD10">
        <w:rPr>
          <w:rFonts w:ascii="Calibri" w:hAnsi="Calibri" w:eastAsia="Calibri" w:cs="Calibri"/>
          <w:b w:val="0"/>
          <w:bCs w:val="0"/>
          <w:i w:val="0"/>
          <w:iCs w:val="0"/>
          <w:caps w:val="0"/>
          <w:smallCaps w:val="0"/>
          <w:noProof w:val="0"/>
          <w:color w:val="000000" w:themeColor="text1" w:themeTint="FF" w:themeShade="FF"/>
          <w:sz w:val="24"/>
          <w:szCs w:val="24"/>
          <w:lang w:val="en-GB"/>
        </w:rPr>
        <w:t>Commonwealth games held in Birmingham</w:t>
      </w:r>
      <w:r w:rsidRPr="6D42507E" w:rsidR="419952AF">
        <w:rPr>
          <w:rFonts w:ascii="Calibri" w:hAnsi="Calibri" w:eastAsia="Calibri" w:cs="Calibri"/>
          <w:b w:val="0"/>
          <w:bCs w:val="0"/>
          <w:i w:val="0"/>
          <w:iCs w:val="0"/>
          <w:caps w:val="0"/>
          <w:smallCaps w:val="0"/>
          <w:noProof w:val="0"/>
          <w:color w:val="000000" w:themeColor="text1" w:themeTint="FF" w:themeShade="FF"/>
          <w:sz w:val="24"/>
          <w:szCs w:val="24"/>
          <w:lang w:val="en-GB"/>
        </w:rPr>
        <w:t>. These games featured</w:t>
      </w:r>
      <w:r w:rsidRPr="6D42507E" w:rsidR="556BA8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many different events that would have </w:t>
      </w:r>
      <w:r w:rsidRPr="6D42507E" w:rsidR="1769C846">
        <w:rPr>
          <w:rFonts w:ascii="Calibri" w:hAnsi="Calibri" w:eastAsia="Calibri" w:cs="Calibri"/>
          <w:b w:val="0"/>
          <w:bCs w:val="0"/>
          <w:i w:val="0"/>
          <w:iCs w:val="0"/>
          <w:caps w:val="0"/>
          <w:smallCaps w:val="0"/>
          <w:noProof w:val="0"/>
          <w:color w:val="000000" w:themeColor="text1" w:themeTint="FF" w:themeShade="FF"/>
          <w:sz w:val="24"/>
          <w:szCs w:val="24"/>
          <w:lang w:val="en-GB"/>
        </w:rPr>
        <w:t>led</w:t>
      </w:r>
      <w:r w:rsidRPr="6D42507E" w:rsidR="556BA8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them to be successful in engaging the community</w:t>
      </w:r>
      <w:r w:rsidRPr="6D42507E" w:rsidR="2E6AC8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are clear in the range of activities that were available in the games. Some of these were: </w:t>
      </w:r>
      <w:r w:rsidRPr="6D42507E" w:rsidR="4F9C87B4">
        <w:rPr>
          <w:rFonts w:ascii="Calibri" w:hAnsi="Calibri" w:eastAsia="Calibri" w:cs="Calibri"/>
          <w:b w:val="0"/>
          <w:bCs w:val="0"/>
          <w:i w:val="0"/>
          <w:iCs w:val="0"/>
          <w:caps w:val="0"/>
          <w:smallCaps w:val="0"/>
          <w:noProof w:val="0"/>
          <w:color w:val="000000" w:themeColor="text1" w:themeTint="FF" w:themeShade="FF"/>
          <w:sz w:val="24"/>
          <w:szCs w:val="24"/>
          <w:lang w:val="en-GB"/>
        </w:rPr>
        <w:t>age inclusive, involved different nationalitie</w:t>
      </w:r>
      <w:r w:rsidRPr="6D42507E" w:rsidR="372D9C73">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6D42507E" w:rsidR="3E3336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6D42507E" w:rsidR="78AAB8B2">
        <w:rPr>
          <w:rFonts w:ascii="Calibri" w:hAnsi="Calibri" w:eastAsia="Calibri" w:cs="Calibri"/>
          <w:b w:val="0"/>
          <w:bCs w:val="0"/>
          <w:i w:val="0"/>
          <w:iCs w:val="0"/>
          <w:caps w:val="0"/>
          <w:smallCaps w:val="0"/>
          <w:noProof w:val="0"/>
          <w:color w:val="000000" w:themeColor="text1" w:themeTint="FF" w:themeShade="FF"/>
          <w:sz w:val="24"/>
          <w:szCs w:val="24"/>
          <w:lang w:val="en-GB"/>
        </w:rPr>
        <w:t>had activities for different abled bodies.</w:t>
      </w:r>
      <w:r w:rsidRPr="6D42507E" w:rsidR="70926F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This would be the first time that Birmingham had hosted the Commonwealth Games</w:t>
      </w:r>
      <w:r w:rsidRPr="6D42507E" w:rsidR="28CA6F15">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 xml:space="preserve">, which showed to be </w:t>
      </w:r>
      <w:bookmarkStart w:name="_Int_SqCVvsS1" w:id="2126860648"/>
      <w:r w:rsidRPr="6D42507E" w:rsidR="28CA6F15">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highly successful</w:t>
      </w:r>
      <w:bookmarkEnd w:id="2126860648"/>
      <w:r w:rsidRPr="6D42507E" w:rsidR="28CA6F15">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 xml:space="preserve"> with 1.5 million tickets being sold and 180 nationalities</w:t>
      </w:r>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 The bid team had to work hard to convince people of the benefits of hosting such an event, as well as how much money it would bring into the area. This is because Birmin</w:t>
      </w:r>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 xml:space="preserve">gham is a </w:t>
      </w:r>
      <w:bookmarkStart w:name="_Int_asRmCsfq" w:id="894764634"/>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relati</w:t>
      </w:r>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vely small</w:t>
      </w:r>
      <w:bookmarkEnd w:id="894764634"/>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 xml:space="preserve"> city and there are few opportunities for businesses to make money from hosting such an event.</w:t>
      </w:r>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 xml:space="preserve"> The Commonwealth Games are an opportunity for athletes from all around the world to compete against each other on equal terms without any bias towards their country or race. This is because there are no restrictions on who can </w:t>
      </w:r>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 xml:space="preserve">enter and </w:t>
      </w:r>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p</w:t>
      </w:r>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articipate</w:t>
      </w:r>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 xml:space="preserve"> in the event. </w:t>
      </w:r>
      <w:r w:rsidRPr="6D42507E" w:rsidR="70926FAD">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This gives everyone a fair chance of winning and being successful, regardless of their background or nationality</w:t>
      </w:r>
      <w:r w:rsidRPr="6D42507E" w:rsidR="4FBDF6F3">
        <w:rPr>
          <w:rFonts w:ascii="Calibri" w:hAnsi="Calibri" w:eastAsia="Calibri" w:cs="Calibri" w:asciiTheme="minorAscii" w:hAnsiTheme="minorAscii" w:eastAsiaTheme="minorAscii" w:cstheme="minorAscii"/>
          <w:b w:val="0"/>
          <w:bCs w:val="0"/>
          <w:i w:val="0"/>
          <w:iCs w:val="0"/>
          <w:caps w:val="0"/>
          <w:smallCaps w:val="0"/>
          <w:noProof w:val="0"/>
          <w:color w:val="2B2B2B"/>
          <w:sz w:val="24"/>
          <w:szCs w:val="24"/>
          <w:lang w:val="en-GB"/>
        </w:rPr>
        <w:t>.</w:t>
      </w:r>
    </w:p>
    <w:p w:rsidR="7842A8F5" w:rsidP="4BFCAD91" w:rsidRDefault="7842A8F5" w14:paraId="7BD0DCBB" w14:textId="234D26B0">
      <w:pPr>
        <w:pStyle w:val="Normal"/>
        <w:jc w:val="left"/>
      </w:pPr>
      <w:r w:rsidRPr="6D42507E" w:rsidR="7842A8F5">
        <w:rPr>
          <w:rFonts w:ascii="Calibri" w:hAnsi="Calibri" w:eastAsia="Calibri" w:cs="Calibri"/>
          <w:b w:val="0"/>
          <w:bCs w:val="0"/>
          <w:i w:val="0"/>
          <w:iCs w:val="0"/>
          <w:caps w:val="0"/>
          <w:smallCaps w:val="0"/>
          <w:noProof w:val="0"/>
          <w:color w:val="auto"/>
          <w:sz w:val="24"/>
          <w:szCs w:val="24"/>
          <w:lang w:val="en-GB"/>
        </w:rPr>
        <w:t>This year's</w:t>
      </w:r>
      <w:r w:rsidRPr="6D42507E" w:rsidR="7842A8F5">
        <w:rPr>
          <w:rFonts w:ascii="Calibri" w:hAnsi="Calibri" w:eastAsia="Calibri" w:cs="Calibri"/>
          <w:b w:val="0"/>
          <w:bCs w:val="0"/>
          <w:i w:val="0"/>
          <w:iCs w:val="0"/>
          <w:caps w:val="0"/>
          <w:smallCaps w:val="0"/>
          <w:noProof w:val="0"/>
          <w:color w:val="auto"/>
          <w:sz w:val="24"/>
          <w:szCs w:val="24"/>
          <w:lang w:val="en-GB"/>
        </w:rPr>
        <w:t xml:space="preserve"> theme </w:t>
      </w:r>
      <w:r w:rsidRPr="6D42507E" w:rsidR="7842A8F5">
        <w:rPr>
          <w:rFonts w:ascii="Calibri" w:hAnsi="Calibri" w:eastAsia="Calibri" w:cs="Calibri"/>
          <w:b w:val="0"/>
          <w:bCs w:val="0"/>
          <w:i w:val="0"/>
          <w:iCs w:val="0"/>
          <w:caps w:val="0"/>
          <w:smallCaps w:val="0"/>
          <w:noProof w:val="0"/>
          <w:color w:val="auto"/>
          <w:sz w:val="24"/>
          <w:szCs w:val="24"/>
          <w:lang w:val="en-GB"/>
        </w:rPr>
        <w:t>celebrated culture, history, and sport while being</w:t>
      </w:r>
      <w:r w:rsidRPr="6D42507E" w:rsidR="7842A8F5">
        <w:rPr>
          <w:rFonts w:ascii="Calibri" w:hAnsi="Calibri" w:eastAsia="Calibri" w:cs="Calibri"/>
          <w:b w:val="0"/>
          <w:bCs w:val="0"/>
          <w:i w:val="0"/>
          <w:iCs w:val="0"/>
          <w:caps w:val="0"/>
          <w:smallCaps w:val="0"/>
          <w:noProof w:val="0"/>
          <w:color w:val="auto"/>
          <w:sz w:val="24"/>
          <w:szCs w:val="24"/>
          <w:lang w:val="en-GB"/>
        </w:rPr>
        <w:t xml:space="preserve"> based on the journey through </w:t>
      </w:r>
      <w:r w:rsidRPr="6D42507E" w:rsidR="7842A8F5">
        <w:rPr>
          <w:rFonts w:ascii="Calibri" w:hAnsi="Calibri" w:eastAsia="Calibri" w:cs="Calibri"/>
          <w:b w:val="0"/>
          <w:bCs w:val="0"/>
          <w:i w:val="0"/>
          <w:iCs w:val="0"/>
          <w:caps w:val="0"/>
          <w:smallCaps w:val="0"/>
          <w:noProof w:val="0"/>
          <w:color w:val="auto"/>
          <w:sz w:val="24"/>
          <w:szCs w:val="24"/>
          <w:lang w:val="en-GB"/>
        </w:rPr>
        <w:t>Windrush.</w:t>
      </w:r>
      <w:r w:rsidRPr="6D42507E" w:rsidR="7842A8F5">
        <w:rPr>
          <w:rFonts w:ascii="Calibri" w:hAnsi="Calibri" w:eastAsia="Calibri" w:cs="Calibri"/>
          <w:noProof w:val="0"/>
          <w:sz w:val="24"/>
          <w:szCs w:val="24"/>
          <w:lang w:val="en-GB"/>
        </w:rPr>
        <w:t xml:space="preserve"> </w:t>
      </w:r>
      <w:r w:rsidRPr="6D42507E" w:rsidR="34022556">
        <w:rPr>
          <w:rFonts w:ascii="Calibri" w:hAnsi="Calibri" w:eastAsia="Calibri" w:cs="Calibri"/>
          <w:b w:val="0"/>
          <w:bCs w:val="0"/>
          <w:i w:val="0"/>
          <w:iCs w:val="0"/>
          <w:caps w:val="0"/>
          <w:smallCaps w:val="0"/>
          <w:noProof w:val="0"/>
          <w:color w:val="auto"/>
          <w:sz w:val="24"/>
          <w:szCs w:val="24"/>
          <w:lang w:val="en-GB"/>
        </w:rPr>
        <w:t xml:space="preserve">Black Heritage Walks and Our Journey, another aspect of the games' cultural inclusivity, allowed participants to see the contributions made by the African Caribbean community to Birmingham (and the UK). Through contributions, the UK has developed into a multicultural society with globally </w:t>
      </w:r>
      <w:r w:rsidRPr="6D42507E" w:rsidR="34022556">
        <w:rPr>
          <w:rFonts w:ascii="Calibri" w:hAnsi="Calibri" w:eastAsia="Calibri" w:cs="Calibri"/>
          <w:b w:val="0"/>
          <w:bCs w:val="0"/>
          <w:i w:val="0"/>
          <w:iCs w:val="0"/>
          <w:caps w:val="0"/>
          <w:smallCaps w:val="0"/>
          <w:noProof w:val="0"/>
          <w:color w:val="auto"/>
          <w:sz w:val="24"/>
          <w:szCs w:val="24"/>
          <w:lang w:val="en-GB"/>
        </w:rPr>
        <w:t>residing</w:t>
      </w:r>
      <w:r w:rsidRPr="6D42507E" w:rsidR="34022556">
        <w:rPr>
          <w:rFonts w:ascii="Calibri" w:hAnsi="Calibri" w:eastAsia="Calibri" w:cs="Calibri"/>
          <w:b w:val="0"/>
          <w:bCs w:val="0"/>
          <w:i w:val="0"/>
          <w:iCs w:val="0"/>
          <w:caps w:val="0"/>
          <w:smallCaps w:val="0"/>
          <w:noProof w:val="0"/>
          <w:color w:val="auto"/>
          <w:sz w:val="24"/>
          <w:szCs w:val="24"/>
          <w:lang w:val="en-GB"/>
        </w:rPr>
        <w:t xml:space="preserve"> individuals, allowing for the celebration of diverse cultures, the development and learning of new languages, new experiences, and fostering trust among people who may not share congruent cultural heritages. These are just a few examples of how tolerance for various cultures and ethnicities may help a society advance.</w:t>
      </w:r>
    </w:p>
    <w:p w:rsidR="34022556" w:rsidP="4BFCAD91" w:rsidRDefault="34022556" w14:paraId="68C24D6C" w14:textId="354BC596">
      <w:pPr>
        <w:pStyle w:val="Normal"/>
        <w:jc w:val="left"/>
        <w:rPr>
          <w:rFonts w:ascii="Calibri" w:hAnsi="Calibri" w:eastAsia="Calibri" w:cs="Calibri"/>
          <w:b w:val="0"/>
          <w:bCs w:val="0"/>
          <w:i w:val="0"/>
          <w:iCs w:val="0"/>
          <w:caps w:val="0"/>
          <w:smallCaps w:val="0"/>
          <w:noProof w:val="0"/>
          <w:color w:val="auto"/>
          <w:sz w:val="24"/>
          <w:szCs w:val="24"/>
          <w:lang w:val="en-GB"/>
        </w:rPr>
      </w:pPr>
      <w:r w:rsidRPr="4BFCAD91" w:rsidR="34022556">
        <w:rPr>
          <w:rFonts w:ascii="Calibri" w:hAnsi="Calibri" w:eastAsia="Calibri" w:cs="Calibri"/>
          <w:b w:val="0"/>
          <w:bCs w:val="0"/>
          <w:i w:val="0"/>
          <w:iCs w:val="0"/>
          <w:caps w:val="0"/>
          <w:smallCaps w:val="0"/>
          <w:noProof w:val="0"/>
          <w:color w:val="auto"/>
          <w:sz w:val="24"/>
          <w:szCs w:val="24"/>
          <w:lang w:val="en-GB"/>
        </w:rPr>
        <w:t>The numerous advertising and promotion strategies employed enable a greater level of community game participation. The city-wide banners, and social media websites and accounts are just two of the many ways that advertising has been used. Since younger generations frequently use social media, it would be possible to reach them this way. Additionally, by promoting the event through youth-oriented media, it might be possible to include participants under the age of 30. As a result, the community would become more inclusive and social interaction would increase. The commonwealth games volunteer program is promoted in a variety of ways on their website, including by attempting to encourage more people to participate in the games.</w:t>
      </w:r>
    </w:p>
    <w:p w:rsidR="18A83E45" w:rsidP="6941F4AE" w:rsidRDefault="18A83E45" w14:paraId="03BEB8BC" w14:textId="0C0A7634">
      <w:pPr>
        <w:pStyle w:val="Normal"/>
        <w:jc w:val="left"/>
        <w:rPr>
          <w:rFonts w:ascii="Calibri" w:hAnsi="Calibri" w:eastAsia="Calibri" w:cs="Calibri"/>
          <w:b w:val="0"/>
          <w:bCs w:val="0"/>
          <w:noProof w:val="0"/>
          <w:color w:val="auto"/>
          <w:sz w:val="24"/>
          <w:szCs w:val="24"/>
          <w:lang w:val="en-GB"/>
        </w:rPr>
      </w:pPr>
      <w:r w:rsidRPr="6D42507E" w:rsidR="078075AF">
        <w:rPr>
          <w:rFonts w:ascii="Calibri" w:hAnsi="Calibri" w:eastAsia="Calibri" w:cs="Calibri"/>
          <w:b w:val="0"/>
          <w:bCs w:val="0"/>
          <w:i w:val="0"/>
          <w:iCs w:val="0"/>
          <w:caps w:val="0"/>
          <w:smallCaps w:val="0"/>
          <w:noProof w:val="0"/>
          <w:color w:val="auto"/>
          <w:sz w:val="24"/>
          <w:szCs w:val="24"/>
          <w:lang w:val="en-GB"/>
        </w:rPr>
        <w:t>The event</w:t>
      </w:r>
      <w:r w:rsidRPr="6D42507E" w:rsidR="18A83E45">
        <w:rPr>
          <w:rFonts w:ascii="Calibri" w:hAnsi="Calibri" w:eastAsia="Calibri" w:cs="Calibri"/>
          <w:b w:val="0"/>
          <w:bCs w:val="0"/>
          <w:i w:val="0"/>
          <w:iCs w:val="0"/>
          <w:caps w:val="0"/>
          <w:smallCaps w:val="0"/>
          <w:noProof w:val="0"/>
          <w:color w:val="auto"/>
          <w:sz w:val="24"/>
          <w:szCs w:val="24"/>
          <w:lang w:val="en-GB"/>
        </w:rPr>
        <w:t xml:space="preserve"> was inclusive in several ways, including age inclusivity.</w:t>
      </w:r>
      <w:r w:rsidRPr="6D42507E" w:rsidR="574D2376">
        <w:rPr>
          <w:rFonts w:ascii="Calibri" w:hAnsi="Calibri" w:eastAsia="Calibri" w:cs="Calibri"/>
          <w:b w:val="0"/>
          <w:bCs w:val="0"/>
          <w:i w:val="0"/>
          <w:iCs w:val="0"/>
          <w:caps w:val="0"/>
          <w:smallCaps w:val="0"/>
          <w:noProof w:val="0"/>
          <w:color w:val="auto"/>
          <w:sz w:val="24"/>
          <w:szCs w:val="24"/>
          <w:lang w:val="en-GB"/>
        </w:rPr>
        <w:t xml:space="preserve"> B</w:t>
      </w:r>
      <w:r w:rsidRPr="6D42507E" w:rsidR="18A83E45">
        <w:rPr>
          <w:rFonts w:ascii="Calibri" w:hAnsi="Calibri" w:eastAsia="Calibri" w:cs="Calibri"/>
          <w:b w:val="0"/>
          <w:bCs w:val="0"/>
          <w:i w:val="0"/>
          <w:iCs w:val="0"/>
          <w:caps w:val="0"/>
          <w:smallCaps w:val="0"/>
          <w:noProof w:val="0"/>
          <w:color w:val="auto"/>
          <w:sz w:val="24"/>
          <w:szCs w:val="24"/>
          <w:lang w:val="en-GB"/>
        </w:rPr>
        <w:t xml:space="preserve">y providing young people with employment opportunities thanks to National Lottery funding, for instance. These could be viewed as inclusive because young people </w:t>
      </w:r>
      <w:r w:rsidRPr="6D42507E" w:rsidR="18A83E45">
        <w:rPr>
          <w:rFonts w:ascii="Calibri" w:hAnsi="Calibri" w:eastAsia="Calibri" w:cs="Calibri"/>
          <w:b w:val="0"/>
          <w:bCs w:val="0"/>
          <w:i w:val="0"/>
          <w:iCs w:val="0"/>
          <w:caps w:val="0"/>
          <w:smallCaps w:val="0"/>
          <w:noProof w:val="0"/>
          <w:color w:val="auto"/>
          <w:sz w:val="24"/>
          <w:szCs w:val="24"/>
          <w:lang w:val="en-GB"/>
        </w:rPr>
        <w:t>frequently</w:t>
      </w:r>
      <w:r w:rsidRPr="6D42507E" w:rsidR="18A83E45">
        <w:rPr>
          <w:rFonts w:ascii="Calibri" w:hAnsi="Calibri" w:eastAsia="Calibri" w:cs="Calibri"/>
          <w:b w:val="0"/>
          <w:bCs w:val="0"/>
          <w:i w:val="0"/>
          <w:iCs w:val="0"/>
          <w:caps w:val="0"/>
          <w:smallCaps w:val="0"/>
          <w:noProof w:val="0"/>
          <w:color w:val="auto"/>
          <w:sz w:val="24"/>
          <w:szCs w:val="24"/>
          <w:lang w:val="en-GB"/>
        </w:rPr>
        <w:t xml:space="preserve"> face discrimination in the employment sector due to the lack of experience many may have. The youth will have access to higher-paying jobs by being given employment</w:t>
      </w:r>
      <w:r w:rsidRPr="6D42507E" w:rsidR="76F97CF7">
        <w:rPr>
          <w:rFonts w:ascii="Calibri" w:hAnsi="Calibri" w:eastAsia="Calibri" w:cs="Calibri"/>
          <w:b w:val="0"/>
          <w:bCs w:val="0"/>
          <w:i w:val="0"/>
          <w:iCs w:val="0"/>
          <w:caps w:val="0"/>
          <w:smallCaps w:val="0"/>
          <w:noProof w:val="0"/>
          <w:color w:val="auto"/>
          <w:sz w:val="24"/>
          <w:szCs w:val="24"/>
          <w:lang w:val="en-GB"/>
        </w:rPr>
        <w:t xml:space="preserve"> </w:t>
      </w:r>
      <w:r w:rsidRPr="6D42507E" w:rsidR="18A83E45">
        <w:rPr>
          <w:rFonts w:ascii="Calibri" w:hAnsi="Calibri" w:eastAsia="Calibri" w:cs="Calibri"/>
          <w:b w:val="0"/>
          <w:bCs w:val="0"/>
          <w:i w:val="0"/>
          <w:iCs w:val="0"/>
          <w:caps w:val="0"/>
          <w:smallCaps w:val="0"/>
          <w:noProof w:val="0"/>
          <w:color w:val="auto"/>
          <w:sz w:val="24"/>
          <w:szCs w:val="24"/>
          <w:lang w:val="en-GB"/>
        </w:rPr>
        <w:t>opportunities during the Commonwealth Games</w:t>
      </w:r>
      <w:r w:rsidRPr="6D42507E" w:rsidR="449D926C">
        <w:rPr>
          <w:rFonts w:ascii="Calibri" w:hAnsi="Calibri" w:eastAsia="Calibri" w:cs="Calibri"/>
          <w:b w:val="0"/>
          <w:bCs w:val="0"/>
          <w:i w:val="0"/>
          <w:iCs w:val="0"/>
          <w:caps w:val="0"/>
          <w:smallCaps w:val="0"/>
          <w:noProof w:val="0"/>
          <w:color w:val="auto"/>
          <w:sz w:val="24"/>
          <w:szCs w:val="24"/>
          <w:lang w:val="en-GB"/>
        </w:rPr>
        <w:t xml:space="preserve"> therefore</w:t>
      </w:r>
      <w:r w:rsidRPr="6D42507E" w:rsidR="18A83E45">
        <w:rPr>
          <w:rFonts w:ascii="Calibri" w:hAnsi="Calibri" w:eastAsia="Calibri" w:cs="Calibri"/>
          <w:b w:val="0"/>
          <w:bCs w:val="0"/>
          <w:i w:val="0"/>
          <w:iCs w:val="0"/>
          <w:caps w:val="0"/>
          <w:smallCaps w:val="0"/>
          <w:noProof w:val="0"/>
          <w:color w:val="auto"/>
          <w:sz w:val="24"/>
          <w:szCs w:val="24"/>
          <w:lang w:val="en-GB"/>
        </w:rPr>
        <w:t xml:space="preserve"> </w:t>
      </w:r>
      <w:r w:rsidRPr="6D42507E" w:rsidR="7A9B2E5A">
        <w:rPr>
          <w:rFonts w:ascii="Calibri" w:hAnsi="Calibri" w:eastAsia="Calibri" w:cs="Calibri"/>
          <w:b w:val="0"/>
          <w:bCs w:val="0"/>
          <w:i w:val="0"/>
          <w:iCs w:val="0"/>
          <w:caps w:val="0"/>
          <w:smallCaps w:val="0"/>
          <w:noProof w:val="0"/>
          <w:color w:val="auto"/>
          <w:sz w:val="24"/>
          <w:szCs w:val="24"/>
          <w:lang w:val="en-GB"/>
        </w:rPr>
        <w:t xml:space="preserve">possibly </w:t>
      </w:r>
      <w:r w:rsidRPr="6D42507E" w:rsidR="18A83E45">
        <w:rPr>
          <w:rFonts w:ascii="Calibri" w:hAnsi="Calibri" w:eastAsia="Calibri" w:cs="Calibri"/>
          <w:b w:val="0"/>
          <w:bCs w:val="0"/>
          <w:i w:val="0"/>
          <w:iCs w:val="0"/>
          <w:caps w:val="0"/>
          <w:smallCaps w:val="0"/>
          <w:noProof w:val="0"/>
          <w:color w:val="auto"/>
          <w:sz w:val="24"/>
          <w:szCs w:val="24"/>
          <w:lang w:val="en-GB"/>
        </w:rPr>
        <w:t>rais</w:t>
      </w:r>
      <w:r w:rsidRPr="6D42507E" w:rsidR="4BBC78CF">
        <w:rPr>
          <w:rFonts w:ascii="Calibri" w:hAnsi="Calibri" w:eastAsia="Calibri" w:cs="Calibri"/>
          <w:b w:val="0"/>
          <w:bCs w:val="0"/>
          <w:i w:val="0"/>
          <w:iCs w:val="0"/>
          <w:caps w:val="0"/>
          <w:smallCaps w:val="0"/>
          <w:noProof w:val="0"/>
          <w:color w:val="auto"/>
          <w:sz w:val="24"/>
          <w:szCs w:val="24"/>
          <w:lang w:val="en-GB"/>
        </w:rPr>
        <w:t>ing</w:t>
      </w:r>
      <w:r w:rsidRPr="6D42507E" w:rsidR="18A83E45">
        <w:rPr>
          <w:rFonts w:ascii="Calibri" w:hAnsi="Calibri" w:eastAsia="Calibri" w:cs="Calibri"/>
          <w:b w:val="0"/>
          <w:bCs w:val="0"/>
          <w:i w:val="0"/>
          <w:iCs w:val="0"/>
          <w:caps w:val="0"/>
          <w:smallCaps w:val="0"/>
          <w:noProof w:val="0"/>
          <w:color w:val="auto"/>
          <w:sz w:val="24"/>
          <w:szCs w:val="24"/>
          <w:lang w:val="en-GB"/>
        </w:rPr>
        <w:t xml:space="preserve"> living standards </w:t>
      </w:r>
      <w:r w:rsidRPr="6D42507E" w:rsidR="15F208A8">
        <w:rPr>
          <w:rFonts w:ascii="Calibri" w:hAnsi="Calibri" w:eastAsia="Calibri" w:cs="Calibri"/>
          <w:b w:val="0"/>
          <w:bCs w:val="0"/>
          <w:i w:val="0"/>
          <w:iCs w:val="0"/>
          <w:caps w:val="0"/>
          <w:smallCaps w:val="0"/>
          <w:noProof w:val="0"/>
          <w:color w:val="auto"/>
          <w:sz w:val="24"/>
          <w:szCs w:val="24"/>
          <w:lang w:val="en-GB"/>
        </w:rPr>
        <w:t>due to</w:t>
      </w:r>
      <w:r w:rsidRPr="6D42507E" w:rsidR="18A83E45">
        <w:rPr>
          <w:rFonts w:ascii="Calibri" w:hAnsi="Calibri" w:eastAsia="Calibri" w:cs="Calibri"/>
          <w:b w:val="0"/>
          <w:bCs w:val="0"/>
          <w:i w:val="0"/>
          <w:iCs w:val="0"/>
          <w:caps w:val="0"/>
          <w:smallCaps w:val="0"/>
          <w:noProof w:val="0"/>
          <w:color w:val="auto"/>
          <w:sz w:val="24"/>
          <w:szCs w:val="24"/>
          <w:lang w:val="en-GB"/>
        </w:rPr>
        <w:t xml:space="preserve"> a higher employment rate and </w:t>
      </w:r>
      <w:r w:rsidRPr="6D42507E" w:rsidR="50C23ABE">
        <w:rPr>
          <w:rFonts w:ascii="Calibri" w:hAnsi="Calibri" w:eastAsia="Calibri" w:cs="Calibri"/>
          <w:b w:val="0"/>
          <w:bCs w:val="0"/>
          <w:i w:val="0"/>
          <w:iCs w:val="0"/>
          <w:caps w:val="0"/>
          <w:smallCaps w:val="0"/>
          <w:noProof w:val="0"/>
          <w:color w:val="auto"/>
          <w:sz w:val="24"/>
          <w:szCs w:val="24"/>
          <w:lang w:val="en-GB"/>
        </w:rPr>
        <w:t xml:space="preserve">an increasingly </w:t>
      </w:r>
      <w:r w:rsidRPr="6D42507E" w:rsidR="18A83E45">
        <w:rPr>
          <w:rFonts w:ascii="Calibri" w:hAnsi="Calibri" w:eastAsia="Calibri" w:cs="Calibri"/>
          <w:b w:val="0"/>
          <w:bCs w:val="0"/>
          <w:i w:val="0"/>
          <w:iCs w:val="0"/>
          <w:caps w:val="0"/>
          <w:smallCaps w:val="0"/>
          <w:noProof w:val="0"/>
          <w:color w:val="auto"/>
          <w:sz w:val="24"/>
          <w:szCs w:val="24"/>
          <w:lang w:val="en-GB"/>
        </w:rPr>
        <w:t>experienced workforce, enabl</w:t>
      </w:r>
      <w:r w:rsidRPr="6D42507E" w:rsidR="20491EB6">
        <w:rPr>
          <w:rFonts w:ascii="Calibri" w:hAnsi="Calibri" w:eastAsia="Calibri" w:cs="Calibri"/>
          <w:b w:val="0"/>
          <w:bCs w:val="0"/>
          <w:i w:val="0"/>
          <w:iCs w:val="0"/>
          <w:caps w:val="0"/>
          <w:smallCaps w:val="0"/>
          <w:noProof w:val="0"/>
          <w:color w:val="auto"/>
          <w:sz w:val="24"/>
          <w:szCs w:val="24"/>
          <w:lang w:val="en-GB"/>
        </w:rPr>
        <w:t>ing</w:t>
      </w:r>
      <w:r w:rsidRPr="6D42507E" w:rsidR="18A83E45">
        <w:rPr>
          <w:rFonts w:ascii="Calibri" w:hAnsi="Calibri" w:eastAsia="Calibri" w:cs="Calibri"/>
          <w:b w:val="0"/>
          <w:bCs w:val="0"/>
          <w:i w:val="0"/>
          <w:iCs w:val="0"/>
          <w:caps w:val="0"/>
          <w:smallCaps w:val="0"/>
          <w:noProof w:val="0"/>
          <w:color w:val="auto"/>
          <w:sz w:val="24"/>
          <w:szCs w:val="24"/>
          <w:lang w:val="en-GB"/>
        </w:rPr>
        <w:t xml:space="preserve"> economic improvement for Birmingham as well as the UK </w:t>
      </w:r>
      <w:r w:rsidRPr="6D42507E" w:rsidR="4188B964">
        <w:rPr>
          <w:rFonts w:ascii="Calibri" w:hAnsi="Calibri" w:eastAsia="Calibri" w:cs="Calibri"/>
          <w:b w:val="0"/>
          <w:bCs w:val="0"/>
          <w:i w:val="0"/>
          <w:iCs w:val="0"/>
          <w:caps w:val="0"/>
          <w:smallCaps w:val="0"/>
          <w:noProof w:val="0"/>
          <w:color w:val="auto"/>
          <w:sz w:val="24"/>
          <w:szCs w:val="24"/>
          <w:lang w:val="en-GB"/>
        </w:rPr>
        <w:t>economy</w:t>
      </w:r>
      <w:r w:rsidRPr="6D42507E" w:rsidR="18A83E45">
        <w:rPr>
          <w:rFonts w:ascii="Calibri" w:hAnsi="Calibri" w:eastAsia="Calibri" w:cs="Calibri"/>
          <w:b w:val="0"/>
          <w:bCs w:val="0"/>
          <w:i w:val="0"/>
          <w:iCs w:val="0"/>
          <w:caps w:val="0"/>
          <w:smallCaps w:val="0"/>
          <w:noProof w:val="0"/>
          <w:color w:val="auto"/>
          <w:sz w:val="24"/>
          <w:szCs w:val="24"/>
          <w:lang w:val="en-GB"/>
        </w:rPr>
        <w:t xml:space="preserve">. As a result of these opportunities, people from underrepresented backgrounds might be able to gain experience in occupations that they might not typically be </w:t>
      </w:r>
      <w:r w:rsidRPr="6D42507E" w:rsidR="18A83E45">
        <w:rPr>
          <w:rFonts w:ascii="Calibri" w:hAnsi="Calibri" w:eastAsia="Calibri" w:cs="Calibri"/>
          <w:b w:val="0"/>
          <w:bCs w:val="0"/>
          <w:i w:val="0"/>
          <w:iCs w:val="0"/>
          <w:caps w:val="0"/>
          <w:smallCaps w:val="0"/>
          <w:noProof w:val="0"/>
          <w:color w:val="auto"/>
          <w:sz w:val="24"/>
          <w:szCs w:val="24"/>
          <w:lang w:val="en-GB"/>
        </w:rPr>
        <w:t>permitted</w:t>
      </w:r>
      <w:r w:rsidRPr="6D42507E" w:rsidR="18A83E45">
        <w:rPr>
          <w:rFonts w:ascii="Calibri" w:hAnsi="Calibri" w:eastAsia="Calibri" w:cs="Calibri"/>
          <w:b w:val="0"/>
          <w:bCs w:val="0"/>
          <w:i w:val="0"/>
          <w:iCs w:val="0"/>
          <w:caps w:val="0"/>
          <w:smallCaps w:val="0"/>
          <w:noProof w:val="0"/>
          <w:color w:val="auto"/>
          <w:sz w:val="24"/>
          <w:szCs w:val="24"/>
          <w:lang w:val="en-GB"/>
        </w:rPr>
        <w:t xml:space="preserve"> to enter.</w:t>
      </w:r>
    </w:p>
    <w:p w:rsidR="18A83E45" w:rsidP="6D42507E" w:rsidRDefault="18A83E45" w14:paraId="41713174" w14:textId="6A1B8F8A">
      <w:pPr>
        <w:pStyle w:val="Normal"/>
        <w:jc w:val="left"/>
        <w:rPr>
          <w:rFonts w:ascii="Calibri" w:hAnsi="Calibri" w:eastAsia="Calibri" w:cs="Calibri"/>
          <w:noProof w:val="0"/>
          <w:sz w:val="24"/>
          <w:szCs w:val="24"/>
          <w:lang w:val="en-GB"/>
        </w:rPr>
      </w:pPr>
      <w:r w:rsidRPr="6D42507E" w:rsidR="55D70DAA">
        <w:rPr>
          <w:rFonts w:ascii="Calibri" w:hAnsi="Calibri" w:eastAsia="Calibri" w:cs="Calibri"/>
          <w:b w:val="0"/>
          <w:bCs w:val="0"/>
          <w:i w:val="0"/>
          <w:iCs w:val="0"/>
          <w:caps w:val="0"/>
          <w:smallCaps w:val="0"/>
          <w:noProof w:val="0"/>
          <w:color w:val="auto"/>
          <w:sz w:val="24"/>
          <w:szCs w:val="24"/>
          <w:lang w:val="en-GB"/>
        </w:rPr>
        <w:t xml:space="preserve">Inclusion of the elderly, who make up </w:t>
      </w:r>
      <w:bookmarkStart w:name="_Int_c7SwkaB7" w:id="1111499106"/>
      <w:r w:rsidRPr="6D42507E" w:rsidR="55D70DAA">
        <w:rPr>
          <w:rFonts w:ascii="Calibri" w:hAnsi="Calibri" w:eastAsia="Calibri" w:cs="Calibri"/>
          <w:b w:val="0"/>
          <w:bCs w:val="0"/>
          <w:i w:val="0"/>
          <w:iCs w:val="0"/>
          <w:caps w:val="0"/>
          <w:smallCaps w:val="0"/>
          <w:noProof w:val="0"/>
          <w:color w:val="auto"/>
          <w:sz w:val="24"/>
          <w:szCs w:val="24"/>
          <w:lang w:val="en-GB"/>
        </w:rPr>
        <w:t>the majority of</w:t>
      </w:r>
      <w:bookmarkEnd w:id="1111499106"/>
      <w:r w:rsidRPr="6D42507E" w:rsidR="55D70DAA">
        <w:rPr>
          <w:rFonts w:ascii="Calibri" w:hAnsi="Calibri" w:eastAsia="Calibri" w:cs="Calibri"/>
          <w:b w:val="0"/>
          <w:bCs w:val="0"/>
          <w:i w:val="0"/>
          <w:iCs w:val="0"/>
          <w:caps w:val="0"/>
          <w:smallCaps w:val="0"/>
          <w:noProof w:val="0"/>
          <w:color w:val="auto"/>
          <w:sz w:val="24"/>
          <w:szCs w:val="24"/>
          <w:lang w:val="en-GB"/>
        </w:rPr>
        <w:t xml:space="preserve"> the UK population, could also increase participation. The implementation of group discussion sessions about their experiences, potential difficulties, and solutions to those difficulties could result in their inclusion. By doing this, the community's morale would be raised, fostering a sense of community fellowship that might encourage older people to communicate more and become more involved in society rather than feeling excluded and unwelcome. As a result, communication among all age groups might be enhanced, contributing to greater social cohesion.</w:t>
      </w:r>
      <w:r w:rsidRPr="6D42507E" w:rsidR="55D70DAA">
        <w:rPr>
          <w:rFonts w:ascii="Calibri" w:hAnsi="Calibri" w:eastAsia="Calibri" w:cs="Calibri"/>
          <w:b w:val="1"/>
          <w:bCs w:val="1"/>
          <w:i w:val="0"/>
          <w:iCs w:val="0"/>
          <w:caps w:val="0"/>
          <w:smallCaps w:val="0"/>
          <w:noProof w:val="0"/>
          <w:color w:val="CC5252"/>
          <w:sz w:val="27"/>
          <w:szCs w:val="27"/>
          <w:lang w:val="en-GB"/>
        </w:rPr>
        <w:t xml:space="preserve"> </w:t>
      </w:r>
      <w:r w:rsidRPr="6D42507E" w:rsidR="55D70DAA">
        <w:rPr>
          <w:rFonts w:ascii="Calibri" w:hAnsi="Calibri" w:eastAsia="Calibri" w:cs="Calibri"/>
          <w:b w:val="0"/>
          <w:bCs w:val="0"/>
          <w:i w:val="0"/>
          <w:iCs w:val="0"/>
          <w:caps w:val="0"/>
          <w:smallCaps w:val="0"/>
          <w:noProof w:val="0"/>
          <w:color w:val="auto"/>
          <w:sz w:val="24"/>
          <w:szCs w:val="24"/>
          <w:lang w:val="en-GB"/>
        </w:rPr>
        <w:t xml:space="preserve">Because the UK population is aging, participation from the elderly is remarkably important. </w:t>
      </w:r>
      <w:bookmarkStart w:name="_Int_u3BnecBB" w:id="1664763071"/>
      <w:r w:rsidRPr="6D42507E" w:rsidR="55D70DAA">
        <w:rPr>
          <w:rFonts w:ascii="Calibri" w:hAnsi="Calibri" w:eastAsia="Calibri" w:cs="Calibri"/>
          <w:b w:val="0"/>
          <w:bCs w:val="0"/>
          <w:i w:val="0"/>
          <w:iCs w:val="0"/>
          <w:caps w:val="0"/>
          <w:smallCaps w:val="0"/>
          <w:noProof w:val="0"/>
          <w:color w:val="auto"/>
          <w:sz w:val="24"/>
          <w:szCs w:val="24"/>
          <w:lang w:val="en-GB"/>
        </w:rPr>
        <w:t>In order to</w:t>
      </w:r>
      <w:bookmarkEnd w:id="1664763071"/>
      <w:r w:rsidRPr="6D42507E" w:rsidR="55D70DAA">
        <w:rPr>
          <w:rFonts w:ascii="Calibri" w:hAnsi="Calibri" w:eastAsia="Calibri" w:cs="Calibri"/>
          <w:b w:val="0"/>
          <w:bCs w:val="0"/>
          <w:i w:val="0"/>
          <w:iCs w:val="0"/>
          <w:caps w:val="0"/>
          <w:smallCaps w:val="0"/>
          <w:noProof w:val="0"/>
          <w:color w:val="auto"/>
          <w:sz w:val="24"/>
          <w:szCs w:val="24"/>
          <w:lang w:val="en-GB"/>
        </w:rPr>
        <w:t xml:space="preserve"> improve their mood, they must be included in the games. Since a sizeable </w:t>
      </w:r>
      <w:r w:rsidRPr="6D42507E" w:rsidR="55D70DAA">
        <w:rPr>
          <w:rFonts w:ascii="Calibri" w:hAnsi="Calibri" w:eastAsia="Calibri" w:cs="Calibri"/>
          <w:b w:val="0"/>
          <w:bCs w:val="0"/>
          <w:i w:val="0"/>
          <w:iCs w:val="0"/>
          <w:caps w:val="0"/>
          <w:smallCaps w:val="0"/>
          <w:noProof w:val="0"/>
          <w:color w:val="auto"/>
          <w:sz w:val="24"/>
          <w:szCs w:val="24"/>
          <w:lang w:val="en-GB"/>
        </w:rPr>
        <w:t>portion</w:t>
      </w:r>
      <w:r w:rsidRPr="6D42507E" w:rsidR="55D70DAA">
        <w:rPr>
          <w:rFonts w:ascii="Calibri" w:hAnsi="Calibri" w:eastAsia="Calibri" w:cs="Calibri"/>
          <w:b w:val="0"/>
          <w:bCs w:val="0"/>
          <w:i w:val="0"/>
          <w:iCs w:val="0"/>
          <w:caps w:val="0"/>
          <w:smallCaps w:val="0"/>
          <w:noProof w:val="0"/>
          <w:color w:val="auto"/>
          <w:sz w:val="24"/>
          <w:szCs w:val="24"/>
          <w:lang w:val="en-GB"/>
        </w:rPr>
        <w:t xml:space="preserve"> of them also live alone, their participation in activities will make them feel happier and more included. Activities and events for the elderly were not specifically mentioned on the website, as can be seen. Therefore, including them in activities that their community </w:t>
      </w:r>
      <w:r w:rsidRPr="6D42507E" w:rsidR="55D70DAA">
        <w:rPr>
          <w:rFonts w:ascii="Calibri" w:hAnsi="Calibri" w:eastAsia="Calibri" w:cs="Calibri"/>
          <w:b w:val="0"/>
          <w:bCs w:val="0"/>
          <w:i w:val="0"/>
          <w:iCs w:val="0"/>
          <w:caps w:val="0"/>
          <w:smallCaps w:val="0"/>
          <w:noProof w:val="0"/>
          <w:color w:val="auto"/>
          <w:sz w:val="24"/>
          <w:szCs w:val="24"/>
          <w:lang w:val="en-GB"/>
        </w:rPr>
        <w:t>participates</w:t>
      </w:r>
      <w:r w:rsidRPr="6D42507E" w:rsidR="55D70DAA">
        <w:rPr>
          <w:rFonts w:ascii="Calibri" w:hAnsi="Calibri" w:eastAsia="Calibri" w:cs="Calibri"/>
          <w:b w:val="0"/>
          <w:bCs w:val="0"/>
          <w:i w:val="0"/>
          <w:iCs w:val="0"/>
          <w:caps w:val="0"/>
          <w:smallCaps w:val="0"/>
          <w:noProof w:val="0"/>
          <w:color w:val="auto"/>
          <w:sz w:val="24"/>
          <w:szCs w:val="24"/>
          <w:lang w:val="en-GB"/>
        </w:rPr>
        <w:t xml:space="preserve"> in might be the ethical thing to do. Even though events like this are typically associated with the elderly by younger members of the community, many may choose not to </w:t>
      </w:r>
      <w:r w:rsidRPr="6D42507E" w:rsidR="55D70DAA">
        <w:rPr>
          <w:rFonts w:ascii="Calibri" w:hAnsi="Calibri" w:eastAsia="Calibri" w:cs="Calibri"/>
          <w:b w:val="0"/>
          <w:bCs w:val="0"/>
          <w:i w:val="0"/>
          <w:iCs w:val="0"/>
          <w:caps w:val="0"/>
          <w:smallCaps w:val="0"/>
          <w:noProof w:val="0"/>
          <w:color w:val="auto"/>
          <w:sz w:val="24"/>
          <w:szCs w:val="24"/>
          <w:lang w:val="en-GB"/>
        </w:rPr>
        <w:t>participate</w:t>
      </w:r>
      <w:r w:rsidRPr="6D42507E" w:rsidR="55D70DAA">
        <w:rPr>
          <w:rFonts w:ascii="Calibri" w:hAnsi="Calibri" w:eastAsia="Calibri" w:cs="Calibri"/>
          <w:b w:val="0"/>
          <w:bCs w:val="0"/>
          <w:i w:val="0"/>
          <w:iCs w:val="0"/>
          <w:caps w:val="0"/>
          <w:smallCaps w:val="0"/>
          <w:noProof w:val="0"/>
          <w:color w:val="auto"/>
          <w:sz w:val="24"/>
          <w:szCs w:val="24"/>
          <w:lang w:val="en-GB"/>
        </w:rPr>
        <w:t xml:space="preserve"> because they may feel underrepresented.</w:t>
      </w:r>
    </w:p>
    <w:p w:rsidR="18A83E45" w:rsidP="4BFCAD91" w:rsidRDefault="18A83E45" w14:paraId="181C8689" w14:textId="77C74F88">
      <w:pPr>
        <w:pStyle w:val="Normal"/>
        <w:jc w:val="left"/>
        <w:rPr>
          <w:rFonts w:ascii="Calibri" w:hAnsi="Calibri" w:eastAsia="Calibri" w:cs="Calibri"/>
          <w:b w:val="0"/>
          <w:bCs w:val="0"/>
          <w:noProof w:val="0"/>
          <w:color w:val="auto"/>
          <w:sz w:val="24"/>
          <w:szCs w:val="24"/>
          <w:lang w:val="en-GB"/>
        </w:rPr>
      </w:pPr>
      <w:r w:rsidRPr="6D42507E" w:rsidR="2D78B995">
        <w:rPr>
          <w:rFonts w:ascii="Calibri" w:hAnsi="Calibri" w:eastAsia="Calibri" w:cs="Calibri"/>
          <w:b w:val="0"/>
          <w:bCs w:val="0"/>
          <w:i w:val="0"/>
          <w:iCs w:val="0"/>
          <w:caps w:val="0"/>
          <w:smallCaps w:val="0"/>
          <w:noProof w:val="0"/>
          <w:color w:val="auto"/>
          <w:sz w:val="24"/>
          <w:szCs w:val="24"/>
          <w:lang w:val="en-GB"/>
        </w:rPr>
        <w:t xml:space="preserve">Moreover, the game's advertising could have included better popular elements to entice them, as they would not have been motivated to attend the event. Therefore, advertising through that is more attractive to young people can enable a larger proportion of young people to </w:t>
      </w:r>
      <w:r w:rsidRPr="6D42507E" w:rsidR="2D78B995">
        <w:rPr>
          <w:rFonts w:ascii="Calibri" w:hAnsi="Calibri" w:eastAsia="Calibri" w:cs="Calibri"/>
          <w:b w:val="0"/>
          <w:bCs w:val="0"/>
          <w:i w:val="0"/>
          <w:iCs w:val="0"/>
          <w:caps w:val="0"/>
          <w:smallCaps w:val="0"/>
          <w:noProof w:val="0"/>
          <w:color w:val="auto"/>
          <w:sz w:val="24"/>
          <w:szCs w:val="24"/>
          <w:lang w:val="en-GB"/>
        </w:rPr>
        <w:t>participate</w:t>
      </w:r>
      <w:r w:rsidRPr="6D42507E" w:rsidR="2D78B995">
        <w:rPr>
          <w:rFonts w:ascii="Calibri" w:hAnsi="Calibri" w:eastAsia="Calibri" w:cs="Calibri"/>
          <w:b w:val="0"/>
          <w:bCs w:val="0"/>
          <w:i w:val="0"/>
          <w:iCs w:val="0"/>
          <w:caps w:val="0"/>
          <w:smallCaps w:val="0"/>
          <w:noProof w:val="0"/>
          <w:color w:val="auto"/>
          <w:sz w:val="24"/>
          <w:szCs w:val="24"/>
          <w:lang w:val="en-GB"/>
        </w:rPr>
        <w:t xml:space="preserve"> in the campaign. This can be seen as crucial because in the years to come, young people will be the ones who will take care of their communities, ensure internal peace, and ensure the continued growth of the country's economy. It is therefore beneficial to involve young people in events such as the Commonwealth Games as it enables them to learn about </w:t>
      </w:r>
      <w:r w:rsidRPr="6D42507E" w:rsidR="2D78B995">
        <w:rPr>
          <w:rFonts w:ascii="Calibri" w:hAnsi="Calibri" w:eastAsia="Calibri" w:cs="Calibri"/>
          <w:b w:val="0"/>
          <w:bCs w:val="0"/>
          <w:i w:val="0"/>
          <w:iCs w:val="0"/>
          <w:caps w:val="0"/>
          <w:smallCaps w:val="0"/>
          <w:noProof w:val="0"/>
          <w:color w:val="auto"/>
          <w:sz w:val="24"/>
          <w:szCs w:val="24"/>
          <w:lang w:val="en-GB"/>
        </w:rPr>
        <w:t>maintaining</w:t>
      </w:r>
      <w:r w:rsidRPr="6D42507E" w:rsidR="2D78B995">
        <w:rPr>
          <w:rFonts w:ascii="Calibri" w:hAnsi="Calibri" w:eastAsia="Calibri" w:cs="Calibri"/>
          <w:b w:val="0"/>
          <w:bCs w:val="0"/>
          <w:i w:val="0"/>
          <w:iCs w:val="0"/>
          <w:caps w:val="0"/>
          <w:smallCaps w:val="0"/>
          <w:noProof w:val="0"/>
          <w:color w:val="auto"/>
          <w:sz w:val="24"/>
          <w:szCs w:val="24"/>
          <w:lang w:val="en-GB"/>
        </w:rPr>
        <w:t xml:space="preserve"> domestic and global peace and economic growth.</w:t>
      </w:r>
      <w:r>
        <w:br/>
      </w:r>
      <w:r>
        <w:br/>
      </w:r>
      <w:r w:rsidRPr="6D42507E" w:rsidR="18A83E45">
        <w:rPr>
          <w:rFonts w:ascii="Calibri" w:hAnsi="Calibri" w:eastAsia="Calibri" w:cs="Calibri"/>
          <w:b w:val="0"/>
          <w:bCs w:val="0"/>
          <w:i w:val="0"/>
          <w:iCs w:val="0"/>
          <w:caps w:val="0"/>
          <w:smallCaps w:val="0"/>
          <w:noProof w:val="0"/>
          <w:color w:val="auto"/>
          <w:sz w:val="24"/>
          <w:szCs w:val="24"/>
          <w:lang w:val="en-GB"/>
        </w:rPr>
        <w:t>In addition, the World Against Single Use Plastic was used to guarantee the event's environmental friendliness. This would have been carried out to give the city a desirable appearance for hosting the event, bringing in more tourists, and</w:t>
      </w:r>
      <w:r w:rsidRPr="6D42507E" w:rsidR="18A83E45">
        <w:rPr>
          <w:rFonts w:ascii="Calibri" w:hAnsi="Calibri" w:eastAsia="Calibri" w:cs="Calibri"/>
          <w:b w:val="0"/>
          <w:bCs w:val="0"/>
          <w:i w:val="0"/>
          <w:iCs w:val="0"/>
          <w:caps w:val="0"/>
          <w:smallCaps w:val="0"/>
          <w:noProof w:val="0"/>
          <w:color w:val="auto"/>
          <w:sz w:val="24"/>
          <w:szCs w:val="24"/>
          <w:lang w:val="en-GB"/>
        </w:rPr>
        <w:t xml:space="preserve"> </w:t>
      </w:r>
      <w:r w:rsidRPr="6D42507E" w:rsidR="18A83E45">
        <w:rPr>
          <w:rFonts w:ascii="Calibri" w:hAnsi="Calibri" w:eastAsia="Calibri" w:cs="Calibri"/>
          <w:b w:val="0"/>
          <w:bCs w:val="0"/>
          <w:i w:val="0"/>
          <w:iCs w:val="0"/>
          <w:caps w:val="0"/>
          <w:smallCaps w:val="0"/>
          <w:noProof w:val="0"/>
          <w:color w:val="auto"/>
          <w:sz w:val="24"/>
          <w:szCs w:val="24"/>
          <w:lang w:val="en-GB"/>
        </w:rPr>
        <w:t>p</w:t>
      </w:r>
      <w:r w:rsidRPr="6D42507E" w:rsidR="18A83E45">
        <w:rPr>
          <w:rFonts w:ascii="Calibri" w:hAnsi="Calibri" w:eastAsia="Calibri" w:cs="Calibri"/>
          <w:b w:val="0"/>
          <w:bCs w:val="0"/>
          <w:i w:val="0"/>
          <w:iCs w:val="0"/>
          <w:caps w:val="0"/>
          <w:smallCaps w:val="0"/>
          <w:noProof w:val="0"/>
          <w:color w:val="auto"/>
          <w:sz w:val="24"/>
          <w:szCs w:val="24"/>
          <w:lang w:val="en-GB"/>
        </w:rPr>
        <w:t>rovidin</w:t>
      </w:r>
      <w:r w:rsidRPr="6D42507E" w:rsidR="18A83E45">
        <w:rPr>
          <w:rFonts w:ascii="Calibri" w:hAnsi="Calibri" w:eastAsia="Calibri" w:cs="Calibri"/>
          <w:b w:val="0"/>
          <w:bCs w:val="0"/>
          <w:i w:val="0"/>
          <w:iCs w:val="0"/>
          <w:caps w:val="0"/>
          <w:smallCaps w:val="0"/>
          <w:noProof w:val="0"/>
          <w:color w:val="auto"/>
          <w:sz w:val="24"/>
          <w:szCs w:val="24"/>
          <w:lang w:val="en-GB"/>
        </w:rPr>
        <w:t>g</w:t>
      </w:r>
      <w:r w:rsidRPr="6D42507E" w:rsidR="18A83E45">
        <w:rPr>
          <w:rFonts w:ascii="Calibri" w:hAnsi="Calibri" w:eastAsia="Calibri" w:cs="Calibri"/>
          <w:b w:val="0"/>
          <w:bCs w:val="0"/>
          <w:i w:val="0"/>
          <w:iCs w:val="0"/>
          <w:caps w:val="0"/>
          <w:smallCaps w:val="0"/>
          <w:noProof w:val="0"/>
          <w:color w:val="auto"/>
          <w:sz w:val="24"/>
          <w:szCs w:val="24"/>
          <w:lang w:val="en-GB"/>
        </w:rPr>
        <w:t xml:space="preserve"> </w:t>
      </w:r>
      <w:r w:rsidRPr="6D42507E" w:rsidR="18A83E45">
        <w:rPr>
          <w:rFonts w:ascii="Calibri" w:hAnsi="Calibri" w:eastAsia="Calibri" w:cs="Calibri"/>
          <w:b w:val="0"/>
          <w:bCs w:val="0"/>
          <w:i w:val="0"/>
          <w:iCs w:val="0"/>
          <w:caps w:val="0"/>
          <w:smallCaps w:val="0"/>
          <w:noProof w:val="0"/>
          <w:color w:val="auto"/>
          <w:sz w:val="24"/>
          <w:szCs w:val="24"/>
          <w:lang w:val="en-GB"/>
        </w:rPr>
        <w:t xml:space="preserve">a cleaner environment for the athletes competing in the sporting events. Attracting visitors will help the economy because their purchases of goods and services from the UK will increase </w:t>
      </w:r>
      <w:r w:rsidRPr="6D42507E" w:rsidR="45138B74">
        <w:rPr>
          <w:rFonts w:ascii="Calibri" w:hAnsi="Calibri" w:eastAsia="Calibri" w:cs="Calibri"/>
          <w:b w:val="0"/>
          <w:bCs w:val="0"/>
          <w:i w:val="0"/>
          <w:iCs w:val="0"/>
          <w:caps w:val="0"/>
          <w:smallCaps w:val="0"/>
          <w:noProof w:val="0"/>
          <w:color w:val="auto"/>
          <w:sz w:val="24"/>
          <w:szCs w:val="24"/>
          <w:lang w:val="en-GB"/>
        </w:rPr>
        <w:t>the nation's output</w:t>
      </w:r>
      <w:r w:rsidRPr="6D42507E" w:rsidR="18A83E45">
        <w:rPr>
          <w:rFonts w:ascii="Calibri" w:hAnsi="Calibri" w:eastAsia="Calibri" w:cs="Calibri"/>
          <w:b w:val="0"/>
          <w:bCs w:val="0"/>
          <w:i w:val="0"/>
          <w:iCs w:val="0"/>
          <w:caps w:val="0"/>
          <w:smallCaps w:val="0"/>
          <w:noProof w:val="0"/>
          <w:color w:val="auto"/>
          <w:sz w:val="24"/>
          <w:szCs w:val="24"/>
          <w:lang w:val="en-GB"/>
        </w:rPr>
        <w:t xml:space="preserve">. Birmingham has therefore given this careful thought because it will enable them to contribute to the nation's growth. </w:t>
      </w:r>
    </w:p>
    <w:p w:rsidR="3A68BBBA" w:rsidP="4BFCAD91" w:rsidRDefault="3A68BBBA" w14:paraId="7E2E64CF" w14:textId="41564615">
      <w:pPr>
        <w:pStyle w:val="Normal"/>
        <w:jc w:val="left"/>
        <w:rPr>
          <w:rFonts w:ascii="Calibri" w:hAnsi="Calibri" w:eastAsia="Calibri" w:cs="Calibri"/>
          <w:b w:val="0"/>
          <w:bCs w:val="0"/>
          <w:noProof w:val="0"/>
          <w:color w:val="auto"/>
          <w:sz w:val="24"/>
          <w:szCs w:val="24"/>
          <w:lang w:val="en-GB"/>
        </w:rPr>
      </w:pPr>
      <w:r w:rsidRPr="6941F4AE" w:rsidR="3A68BBBA">
        <w:rPr>
          <w:rFonts w:ascii="Calibri" w:hAnsi="Calibri" w:eastAsia="Calibri" w:cs="Calibri"/>
          <w:b w:val="0"/>
          <w:bCs w:val="0"/>
          <w:i w:val="0"/>
          <w:iCs w:val="0"/>
          <w:caps w:val="0"/>
          <w:smallCaps w:val="0"/>
          <w:noProof w:val="0"/>
          <w:color w:val="auto"/>
          <w:sz w:val="24"/>
          <w:szCs w:val="24"/>
          <w:lang w:val="en-GB"/>
        </w:rPr>
        <w:t xml:space="preserve">Numerous factors may have an impact on community engagement; how well these factors are addressed may </w:t>
      </w:r>
      <w:r w:rsidRPr="6941F4AE" w:rsidR="3A68BBBA">
        <w:rPr>
          <w:rFonts w:ascii="Calibri" w:hAnsi="Calibri" w:eastAsia="Calibri" w:cs="Calibri"/>
          <w:b w:val="0"/>
          <w:bCs w:val="0"/>
          <w:i w:val="0"/>
          <w:iCs w:val="0"/>
          <w:caps w:val="0"/>
          <w:smallCaps w:val="0"/>
          <w:noProof w:val="0"/>
          <w:color w:val="auto"/>
          <w:sz w:val="24"/>
          <w:szCs w:val="24"/>
          <w:lang w:val="en-GB"/>
        </w:rPr>
        <w:t>determine</w:t>
      </w:r>
      <w:r w:rsidRPr="6941F4AE" w:rsidR="3A68BBBA">
        <w:rPr>
          <w:rFonts w:ascii="Calibri" w:hAnsi="Calibri" w:eastAsia="Calibri" w:cs="Calibri"/>
          <w:b w:val="0"/>
          <w:bCs w:val="0"/>
          <w:i w:val="0"/>
          <w:iCs w:val="0"/>
          <w:caps w:val="0"/>
          <w:smallCaps w:val="0"/>
          <w:noProof w:val="0"/>
          <w:color w:val="auto"/>
          <w:sz w:val="24"/>
          <w:szCs w:val="24"/>
          <w:lang w:val="en-GB"/>
        </w:rPr>
        <w:t xml:space="preserve"> how much community engagement there is. For instance, if people from </w:t>
      </w:r>
      <w:bookmarkStart w:name="_Int_BscfkRW6" w:id="47818929"/>
      <w:r w:rsidRPr="6941F4AE" w:rsidR="3A68BBBA">
        <w:rPr>
          <w:rFonts w:ascii="Calibri" w:hAnsi="Calibri" w:eastAsia="Calibri" w:cs="Calibri"/>
          <w:b w:val="0"/>
          <w:bCs w:val="0"/>
          <w:i w:val="0"/>
          <w:iCs w:val="0"/>
          <w:caps w:val="0"/>
          <w:smallCaps w:val="0"/>
          <w:noProof w:val="0"/>
          <w:color w:val="auto"/>
          <w:sz w:val="24"/>
          <w:szCs w:val="24"/>
          <w:lang w:val="en-GB"/>
        </w:rPr>
        <w:t>particular backgrounds</w:t>
      </w:r>
      <w:bookmarkEnd w:id="47818929"/>
      <w:r w:rsidRPr="6941F4AE" w:rsidR="3A68BBBA">
        <w:rPr>
          <w:rFonts w:ascii="Calibri" w:hAnsi="Calibri" w:eastAsia="Calibri" w:cs="Calibri"/>
          <w:b w:val="0"/>
          <w:bCs w:val="0"/>
          <w:i w:val="0"/>
          <w:iCs w:val="0"/>
          <w:caps w:val="0"/>
          <w:smallCaps w:val="0"/>
          <w:noProof w:val="0"/>
          <w:color w:val="auto"/>
          <w:sz w:val="24"/>
          <w:szCs w:val="24"/>
          <w:lang w:val="en-GB"/>
        </w:rPr>
        <w:t xml:space="preserve"> are underrepresented, it might deter them from </w:t>
      </w:r>
      <w:r w:rsidRPr="6941F4AE" w:rsidR="3A68BBBA">
        <w:rPr>
          <w:rFonts w:ascii="Calibri" w:hAnsi="Calibri" w:eastAsia="Calibri" w:cs="Calibri"/>
          <w:b w:val="0"/>
          <w:bCs w:val="0"/>
          <w:i w:val="0"/>
          <w:iCs w:val="0"/>
          <w:caps w:val="0"/>
          <w:smallCaps w:val="0"/>
          <w:noProof w:val="0"/>
          <w:color w:val="auto"/>
          <w:sz w:val="24"/>
          <w:szCs w:val="24"/>
          <w:lang w:val="en-GB"/>
        </w:rPr>
        <w:t>participating</w:t>
      </w:r>
      <w:r w:rsidRPr="6941F4AE" w:rsidR="3A68BBBA">
        <w:rPr>
          <w:rFonts w:ascii="Calibri" w:hAnsi="Calibri" w:eastAsia="Calibri" w:cs="Calibri"/>
          <w:b w:val="0"/>
          <w:bCs w:val="0"/>
          <w:i w:val="0"/>
          <w:iCs w:val="0"/>
          <w:caps w:val="0"/>
          <w:smallCaps w:val="0"/>
          <w:noProof w:val="0"/>
          <w:color w:val="auto"/>
          <w:sz w:val="24"/>
          <w:szCs w:val="24"/>
          <w:lang w:val="en-GB"/>
        </w:rPr>
        <w:t xml:space="preserve"> because they might not feel welcome at the event. However, there were events at the commonwealth games that could be regarded as inclusive for </w:t>
      </w:r>
      <w:bookmarkStart w:name="_Int_hipHZURx" w:id="1690234443"/>
      <w:r w:rsidRPr="6941F4AE" w:rsidR="3A68BBBA">
        <w:rPr>
          <w:rFonts w:ascii="Calibri" w:hAnsi="Calibri" w:eastAsia="Calibri" w:cs="Calibri"/>
          <w:b w:val="0"/>
          <w:bCs w:val="0"/>
          <w:i w:val="0"/>
          <w:iCs w:val="0"/>
          <w:caps w:val="0"/>
          <w:smallCaps w:val="0"/>
          <w:noProof w:val="0"/>
          <w:color w:val="auto"/>
          <w:sz w:val="24"/>
          <w:szCs w:val="24"/>
          <w:lang w:val="en-GB"/>
        </w:rPr>
        <w:t>a significant portion</w:t>
      </w:r>
      <w:bookmarkEnd w:id="1690234443"/>
      <w:r w:rsidRPr="6941F4AE" w:rsidR="3A68BBBA">
        <w:rPr>
          <w:rFonts w:ascii="Calibri" w:hAnsi="Calibri" w:eastAsia="Calibri" w:cs="Calibri"/>
          <w:b w:val="0"/>
          <w:bCs w:val="0"/>
          <w:i w:val="0"/>
          <w:iCs w:val="0"/>
          <w:caps w:val="0"/>
          <w:smallCaps w:val="0"/>
          <w:noProof w:val="0"/>
          <w:color w:val="auto"/>
          <w:sz w:val="24"/>
          <w:szCs w:val="24"/>
          <w:lang w:val="en-GB"/>
        </w:rPr>
        <w:t xml:space="preserve"> of the population. These were amply illustrated by the events that were occurring, targeting the designated groups. </w:t>
      </w:r>
      <w:bookmarkStart w:name="_Int_v2MDWahK" w:id="301306248"/>
      <w:r w:rsidRPr="6941F4AE" w:rsidR="3A68BBBA">
        <w:rPr>
          <w:rFonts w:ascii="Calibri" w:hAnsi="Calibri" w:eastAsia="Calibri" w:cs="Calibri"/>
          <w:b w:val="0"/>
          <w:bCs w:val="0"/>
          <w:i w:val="0"/>
          <w:iCs w:val="0"/>
          <w:caps w:val="0"/>
          <w:smallCaps w:val="0"/>
          <w:noProof w:val="0"/>
          <w:color w:val="auto"/>
          <w:sz w:val="24"/>
          <w:szCs w:val="24"/>
          <w:lang w:val="en-GB"/>
        </w:rPr>
        <w:t>Despite the fact that</w:t>
      </w:r>
      <w:bookmarkEnd w:id="301306248"/>
      <w:r w:rsidRPr="6941F4AE" w:rsidR="3A68BBBA">
        <w:rPr>
          <w:rFonts w:ascii="Calibri" w:hAnsi="Calibri" w:eastAsia="Calibri" w:cs="Calibri"/>
          <w:b w:val="0"/>
          <w:bCs w:val="0"/>
          <w:i w:val="0"/>
          <w:iCs w:val="0"/>
          <w:caps w:val="0"/>
          <w:smallCaps w:val="0"/>
          <w:noProof w:val="0"/>
          <w:color w:val="auto"/>
          <w:sz w:val="24"/>
          <w:szCs w:val="24"/>
          <w:lang w:val="en-GB"/>
        </w:rPr>
        <w:t xml:space="preserve"> there are many obvious inclusive events, the inclusion of the less physically capable community is not as obvious unless it is emphasized on pages like "Disability Rights UK.". It could be more widely included in the Birmingham 2022 Commonwealth Games website for an event that is credited with having the "largest para-sport program."</w:t>
      </w:r>
    </w:p>
    <w:p w:rsidR="18A83E45" w:rsidP="6D42507E" w:rsidRDefault="18A83E45" w14:paraId="7809688F" w14:textId="5F4E2EAD">
      <w:pPr>
        <w:pStyle w:val="Normal"/>
        <w:jc w:val="left"/>
        <w:rPr>
          <w:rFonts w:ascii="Calibri" w:hAnsi="Calibri" w:eastAsia="Calibri" w:cs="Calibri"/>
          <w:b w:val="0"/>
          <w:bCs w:val="0"/>
          <w:i w:val="0"/>
          <w:iCs w:val="0"/>
          <w:caps w:val="0"/>
          <w:smallCaps w:val="0"/>
          <w:noProof w:val="0"/>
          <w:color w:val="auto"/>
          <w:sz w:val="24"/>
          <w:szCs w:val="24"/>
          <w:lang w:val="en-GB"/>
        </w:rPr>
      </w:pPr>
      <w:r w:rsidRPr="6D42507E" w:rsidR="5D8681FE">
        <w:rPr>
          <w:rFonts w:ascii="Calibri" w:hAnsi="Calibri" w:eastAsia="Calibri" w:cs="Calibri"/>
          <w:b w:val="0"/>
          <w:bCs w:val="0"/>
          <w:i w:val="0"/>
          <w:iCs w:val="0"/>
          <w:caps w:val="0"/>
          <w:smallCaps w:val="0"/>
          <w:noProof w:val="0"/>
          <w:color w:val="auto"/>
          <w:sz w:val="24"/>
          <w:szCs w:val="24"/>
          <w:lang w:val="en-GB"/>
        </w:rPr>
        <w:t xml:space="preserve">Furthermore, the fact that within these games there was the biggest para sport programme in the 2022 Birmingham Games </w:t>
      </w:r>
      <w:r w:rsidRPr="6D42507E" w:rsidR="5D8681FE">
        <w:rPr>
          <w:rFonts w:ascii="Calibri" w:hAnsi="Calibri" w:eastAsia="Calibri" w:cs="Calibri"/>
          <w:b w:val="0"/>
          <w:bCs w:val="0"/>
          <w:i w:val="0"/>
          <w:iCs w:val="0"/>
          <w:caps w:val="0"/>
          <w:smallCaps w:val="0"/>
          <w:noProof w:val="0"/>
          <w:color w:val="auto"/>
          <w:sz w:val="24"/>
          <w:szCs w:val="24"/>
          <w:lang w:val="en-GB"/>
        </w:rPr>
        <w:t>provides</w:t>
      </w:r>
      <w:r w:rsidRPr="6D42507E" w:rsidR="5D8681FE">
        <w:rPr>
          <w:rFonts w:ascii="Calibri" w:hAnsi="Calibri" w:eastAsia="Calibri" w:cs="Calibri"/>
          <w:b w:val="0"/>
          <w:bCs w:val="0"/>
          <w:i w:val="0"/>
          <w:iCs w:val="0"/>
          <w:caps w:val="0"/>
          <w:smallCaps w:val="0"/>
          <w:noProof w:val="0"/>
          <w:color w:val="auto"/>
          <w:sz w:val="24"/>
          <w:szCs w:val="24"/>
          <w:lang w:val="en-GB"/>
        </w:rPr>
        <w:t xml:space="preserve"> further support for the success of them. Through this, it has proven how many individuals are prepared to get involved within community events; this event </w:t>
      </w:r>
      <w:r w:rsidRPr="6D42507E" w:rsidR="5D8681FE">
        <w:rPr>
          <w:rFonts w:ascii="Calibri" w:hAnsi="Calibri" w:eastAsia="Calibri" w:cs="Calibri"/>
          <w:b w:val="0"/>
          <w:bCs w:val="0"/>
          <w:i w:val="0"/>
          <w:iCs w:val="0"/>
          <w:caps w:val="0"/>
          <w:smallCaps w:val="0"/>
          <w:noProof w:val="0"/>
          <w:color w:val="auto"/>
          <w:sz w:val="24"/>
          <w:szCs w:val="24"/>
          <w:lang w:val="en-GB"/>
        </w:rPr>
        <w:t>demonstrated</w:t>
      </w:r>
      <w:r w:rsidRPr="6D42507E" w:rsidR="5D8681FE">
        <w:rPr>
          <w:rFonts w:ascii="Calibri" w:hAnsi="Calibri" w:eastAsia="Calibri" w:cs="Calibri"/>
          <w:b w:val="0"/>
          <w:bCs w:val="0"/>
          <w:i w:val="0"/>
          <w:iCs w:val="0"/>
          <w:caps w:val="0"/>
          <w:smallCaps w:val="0"/>
          <w:noProof w:val="0"/>
          <w:color w:val="auto"/>
          <w:sz w:val="24"/>
          <w:szCs w:val="24"/>
          <w:lang w:val="en-GB"/>
        </w:rPr>
        <w:t xml:space="preserve"> this by hosting a </w:t>
      </w:r>
      <w:r w:rsidRPr="6D42507E" w:rsidR="5D8681FE">
        <w:rPr>
          <w:rFonts w:ascii="Calibri" w:hAnsi="Calibri" w:eastAsia="Calibri" w:cs="Calibri"/>
          <w:b w:val="0"/>
          <w:bCs w:val="0"/>
          <w:i w:val="0"/>
          <w:iCs w:val="0"/>
          <w:caps w:val="0"/>
          <w:smallCaps w:val="0"/>
          <w:noProof w:val="0"/>
          <w:color w:val="auto"/>
          <w:sz w:val="24"/>
          <w:szCs w:val="24"/>
          <w:lang w:val="en-GB"/>
        </w:rPr>
        <w:t>substantial</w:t>
      </w:r>
      <w:r w:rsidRPr="6D42507E" w:rsidR="5D8681FE">
        <w:rPr>
          <w:rFonts w:ascii="Calibri" w:hAnsi="Calibri" w:eastAsia="Calibri" w:cs="Calibri"/>
          <w:b w:val="0"/>
          <w:bCs w:val="0"/>
          <w:i w:val="0"/>
          <w:iCs w:val="0"/>
          <w:caps w:val="0"/>
          <w:smallCaps w:val="0"/>
          <w:noProof w:val="0"/>
          <w:color w:val="auto"/>
          <w:sz w:val="24"/>
          <w:szCs w:val="24"/>
          <w:lang w:val="en-GB"/>
        </w:rPr>
        <w:t xml:space="preserve"> event for the locality. However, this could have been broadcasted throughout the media on a wider scale due to the lack of celebrating this moment on the website of the Commonwealth games. Due to the possible lack of advertisement of the event taking place for less abled individuals, the number of participants that may wish to </w:t>
      </w:r>
      <w:r w:rsidRPr="6D42507E" w:rsidR="5D8681FE">
        <w:rPr>
          <w:rFonts w:ascii="Calibri" w:hAnsi="Calibri" w:eastAsia="Calibri" w:cs="Calibri"/>
          <w:b w:val="0"/>
          <w:bCs w:val="0"/>
          <w:i w:val="0"/>
          <w:iCs w:val="0"/>
          <w:caps w:val="0"/>
          <w:smallCaps w:val="0"/>
          <w:noProof w:val="0"/>
          <w:color w:val="auto"/>
          <w:sz w:val="24"/>
          <w:szCs w:val="24"/>
          <w:lang w:val="en-GB"/>
        </w:rPr>
        <w:t>participate</w:t>
      </w:r>
      <w:r w:rsidRPr="6D42507E" w:rsidR="5D8681FE">
        <w:rPr>
          <w:rFonts w:ascii="Calibri" w:hAnsi="Calibri" w:eastAsia="Calibri" w:cs="Calibri"/>
          <w:b w:val="0"/>
          <w:bCs w:val="0"/>
          <w:i w:val="0"/>
          <w:iCs w:val="0"/>
          <w:caps w:val="0"/>
          <w:smallCaps w:val="0"/>
          <w:noProof w:val="0"/>
          <w:color w:val="auto"/>
          <w:sz w:val="24"/>
          <w:szCs w:val="24"/>
          <w:lang w:val="en-GB"/>
        </w:rPr>
        <w:t xml:space="preserve"> would not reach its potential.</w:t>
      </w:r>
      <w:r>
        <w:br/>
      </w:r>
      <w:r>
        <w:br/>
      </w:r>
      <w:r w:rsidRPr="6D42507E" w:rsidR="18A83E45">
        <w:rPr>
          <w:rFonts w:ascii="Calibri" w:hAnsi="Calibri" w:eastAsia="Calibri" w:cs="Calibri"/>
          <w:b w:val="0"/>
          <w:bCs w:val="0"/>
          <w:i w:val="0"/>
          <w:iCs w:val="0"/>
          <w:caps w:val="0"/>
          <w:smallCaps w:val="0"/>
          <w:noProof w:val="0"/>
          <w:color w:val="auto"/>
          <w:sz w:val="24"/>
          <w:szCs w:val="24"/>
          <w:lang w:val="en-GB"/>
        </w:rPr>
        <w:t>In addition, the games' inclusion of both genders is another example of how they were inclusive</w:t>
      </w:r>
      <w:r w:rsidRPr="6D42507E" w:rsidR="18A83E45">
        <w:rPr>
          <w:rFonts w:ascii="Calibri" w:hAnsi="Calibri" w:eastAsia="Calibri" w:cs="Calibri"/>
          <w:b w:val="0"/>
          <w:bCs w:val="0"/>
          <w:i w:val="0"/>
          <w:iCs w:val="0"/>
          <w:caps w:val="0"/>
          <w:smallCaps w:val="0"/>
          <w:noProof w:val="0"/>
          <w:color w:val="auto"/>
          <w:sz w:val="24"/>
          <w:szCs w:val="24"/>
          <w:lang w:val="en-GB"/>
        </w:rPr>
        <w:t>. This might</w:t>
      </w:r>
      <w:r w:rsidRPr="6D42507E" w:rsidR="18A83E45">
        <w:rPr>
          <w:rFonts w:ascii="Calibri" w:hAnsi="Calibri" w:eastAsia="Calibri" w:cs="Calibri"/>
          <w:b w:val="0"/>
          <w:bCs w:val="0"/>
          <w:i w:val="0"/>
          <w:iCs w:val="0"/>
          <w:caps w:val="0"/>
          <w:smallCaps w:val="0"/>
          <w:noProof w:val="0"/>
          <w:color w:val="auto"/>
          <w:sz w:val="24"/>
          <w:szCs w:val="24"/>
          <w:lang w:val="en-GB"/>
        </w:rPr>
        <w:t xml:space="preserve"> b</w:t>
      </w:r>
      <w:r w:rsidRPr="6D42507E" w:rsidR="18A83E45">
        <w:rPr>
          <w:rFonts w:ascii="Calibri" w:hAnsi="Calibri" w:eastAsia="Calibri" w:cs="Calibri"/>
          <w:b w:val="0"/>
          <w:bCs w:val="0"/>
          <w:i w:val="0"/>
          <w:iCs w:val="0"/>
          <w:caps w:val="0"/>
          <w:smallCaps w:val="0"/>
          <w:noProof w:val="0"/>
          <w:color w:val="auto"/>
          <w:sz w:val="24"/>
          <w:szCs w:val="24"/>
          <w:lang w:val="en-GB"/>
        </w:rPr>
        <w:t xml:space="preserve">e </w:t>
      </w:r>
      <w:r w:rsidRPr="6D42507E" w:rsidR="18A83E45">
        <w:rPr>
          <w:rFonts w:ascii="Calibri" w:hAnsi="Calibri" w:eastAsia="Calibri" w:cs="Calibri"/>
          <w:b w:val="0"/>
          <w:bCs w:val="0"/>
          <w:i w:val="0"/>
          <w:iCs w:val="0"/>
          <w:caps w:val="0"/>
          <w:smallCaps w:val="0"/>
          <w:noProof w:val="0"/>
          <w:color w:val="auto"/>
          <w:sz w:val="24"/>
          <w:szCs w:val="24"/>
          <w:lang w:val="en-GB"/>
        </w:rPr>
        <w:t>accomplish</w:t>
      </w:r>
      <w:r w:rsidRPr="6D42507E" w:rsidR="18A83E45">
        <w:rPr>
          <w:rFonts w:ascii="Calibri" w:hAnsi="Calibri" w:eastAsia="Calibri" w:cs="Calibri"/>
          <w:b w:val="0"/>
          <w:bCs w:val="0"/>
          <w:i w:val="0"/>
          <w:iCs w:val="0"/>
          <w:caps w:val="0"/>
          <w:smallCaps w:val="0"/>
          <w:noProof w:val="0"/>
          <w:color w:val="auto"/>
          <w:sz w:val="24"/>
          <w:szCs w:val="24"/>
          <w:lang w:val="en-GB"/>
        </w:rPr>
        <w:t>ed</w:t>
      </w:r>
      <w:r w:rsidRPr="6D42507E" w:rsidR="18A83E45">
        <w:rPr>
          <w:rFonts w:ascii="Calibri" w:hAnsi="Calibri" w:eastAsia="Calibri" w:cs="Calibri"/>
          <w:b w:val="0"/>
          <w:bCs w:val="0"/>
          <w:i w:val="0"/>
          <w:iCs w:val="0"/>
          <w:caps w:val="0"/>
          <w:smallCaps w:val="0"/>
          <w:noProof w:val="0"/>
          <w:color w:val="auto"/>
          <w:sz w:val="24"/>
          <w:szCs w:val="24"/>
          <w:lang w:val="en-GB"/>
        </w:rPr>
        <w:t xml:space="preserve"> by allowing women to take part in activities that, historically, they would not have been able to do. The Commonwealth Games' biggest year for including women was this year, which </w:t>
      </w:r>
      <w:r w:rsidRPr="6D42507E" w:rsidR="4A42BCF5">
        <w:rPr>
          <w:rFonts w:ascii="Calibri" w:hAnsi="Calibri" w:eastAsia="Calibri" w:cs="Calibri"/>
          <w:b w:val="0"/>
          <w:bCs w:val="0"/>
          <w:i w:val="0"/>
          <w:iCs w:val="0"/>
          <w:caps w:val="0"/>
          <w:smallCaps w:val="0"/>
          <w:noProof w:val="0"/>
          <w:color w:val="auto"/>
          <w:sz w:val="24"/>
          <w:szCs w:val="24"/>
          <w:lang w:val="en-GB"/>
        </w:rPr>
        <w:t>proves</w:t>
      </w:r>
      <w:r w:rsidRPr="6D42507E" w:rsidR="18A83E45">
        <w:rPr>
          <w:rFonts w:ascii="Calibri" w:hAnsi="Calibri" w:eastAsia="Calibri" w:cs="Calibri"/>
          <w:b w:val="0"/>
          <w:bCs w:val="0"/>
          <w:i w:val="0"/>
          <w:iCs w:val="0"/>
          <w:caps w:val="0"/>
          <w:smallCaps w:val="0"/>
          <w:noProof w:val="0"/>
          <w:color w:val="auto"/>
          <w:sz w:val="24"/>
          <w:szCs w:val="24"/>
          <w:lang w:val="en-GB"/>
        </w:rPr>
        <w:t xml:space="preserve"> the growth of civic engagement. As a result, this would show greater equality in society</w:t>
      </w:r>
      <w:r w:rsidRPr="6D42507E" w:rsidR="180AC0E5">
        <w:rPr>
          <w:rFonts w:ascii="Calibri" w:hAnsi="Calibri" w:eastAsia="Calibri" w:cs="Calibri"/>
          <w:b w:val="0"/>
          <w:bCs w:val="0"/>
          <w:i w:val="0"/>
          <w:iCs w:val="0"/>
          <w:caps w:val="0"/>
          <w:smallCaps w:val="0"/>
          <w:noProof w:val="0"/>
          <w:color w:val="auto"/>
          <w:sz w:val="24"/>
          <w:szCs w:val="24"/>
          <w:lang w:val="en-GB"/>
        </w:rPr>
        <w:t xml:space="preserve"> between genders (which was not present in the past)</w:t>
      </w:r>
      <w:r w:rsidRPr="6D42507E" w:rsidR="18A83E45">
        <w:rPr>
          <w:rFonts w:ascii="Calibri" w:hAnsi="Calibri" w:eastAsia="Calibri" w:cs="Calibri"/>
          <w:b w:val="0"/>
          <w:bCs w:val="0"/>
          <w:i w:val="0"/>
          <w:iCs w:val="0"/>
          <w:caps w:val="0"/>
          <w:smallCaps w:val="0"/>
          <w:noProof w:val="0"/>
          <w:color w:val="auto"/>
          <w:sz w:val="24"/>
          <w:szCs w:val="24"/>
          <w:lang w:val="en-GB"/>
        </w:rPr>
        <w:t xml:space="preserve"> and emphasi</w:t>
      </w:r>
      <w:r w:rsidRPr="6D42507E" w:rsidR="7D58B488">
        <w:rPr>
          <w:rFonts w:ascii="Calibri" w:hAnsi="Calibri" w:eastAsia="Calibri" w:cs="Calibri"/>
          <w:b w:val="0"/>
          <w:bCs w:val="0"/>
          <w:i w:val="0"/>
          <w:iCs w:val="0"/>
          <w:caps w:val="0"/>
          <w:smallCaps w:val="0"/>
          <w:noProof w:val="0"/>
          <w:color w:val="auto"/>
          <w:sz w:val="24"/>
          <w:szCs w:val="24"/>
          <w:lang w:val="en-GB"/>
        </w:rPr>
        <w:t>s</w:t>
      </w:r>
      <w:r w:rsidRPr="6D42507E" w:rsidR="18A83E45">
        <w:rPr>
          <w:rFonts w:ascii="Calibri" w:hAnsi="Calibri" w:eastAsia="Calibri" w:cs="Calibri"/>
          <w:b w:val="0"/>
          <w:bCs w:val="0"/>
          <w:i w:val="0"/>
          <w:iCs w:val="0"/>
          <w:caps w:val="0"/>
          <w:smallCaps w:val="0"/>
          <w:noProof w:val="0"/>
          <w:color w:val="auto"/>
          <w:sz w:val="24"/>
          <w:szCs w:val="24"/>
          <w:lang w:val="en-GB"/>
        </w:rPr>
        <w:t>e the value of inclusivity and communication within the community.</w:t>
      </w:r>
    </w:p>
    <w:p w:rsidR="1515F001" w:rsidP="6D42507E" w:rsidRDefault="1515F001" w14:paraId="039DE73F" w14:textId="58172D71">
      <w:pPr>
        <w:pStyle w:val="Normal"/>
        <w:jc w:val="left"/>
        <w:rPr>
          <w:rFonts w:ascii="Calibri" w:hAnsi="Calibri" w:eastAsia="Calibri" w:cs="Calibri"/>
          <w:b w:val="0"/>
          <w:bCs w:val="0"/>
          <w:i w:val="0"/>
          <w:iCs w:val="0"/>
          <w:caps w:val="0"/>
          <w:smallCaps w:val="0"/>
          <w:noProof w:val="0"/>
          <w:color w:val="auto"/>
          <w:sz w:val="24"/>
          <w:szCs w:val="24"/>
          <w:lang w:val="en-GB"/>
        </w:rPr>
      </w:pPr>
      <w:r w:rsidRPr="6D42507E" w:rsidR="23052A17">
        <w:rPr>
          <w:rFonts w:ascii="Calibri" w:hAnsi="Calibri" w:eastAsia="Calibri" w:cs="Calibri"/>
          <w:b w:val="0"/>
          <w:bCs w:val="0"/>
          <w:i w:val="0"/>
          <w:iCs w:val="0"/>
          <w:caps w:val="0"/>
          <w:smallCaps w:val="0"/>
          <w:noProof w:val="0"/>
          <w:color w:val="auto"/>
          <w:sz w:val="24"/>
          <w:szCs w:val="24"/>
          <w:lang w:val="en-GB"/>
        </w:rPr>
        <w:t xml:space="preserve">The inclusion of both genders is vital in events that may include sports because of the history related with women not being able to </w:t>
      </w:r>
      <w:r w:rsidRPr="6D42507E" w:rsidR="23052A17">
        <w:rPr>
          <w:rFonts w:ascii="Calibri" w:hAnsi="Calibri" w:eastAsia="Calibri" w:cs="Calibri"/>
          <w:b w:val="0"/>
          <w:bCs w:val="0"/>
          <w:i w:val="0"/>
          <w:iCs w:val="0"/>
          <w:caps w:val="0"/>
          <w:smallCaps w:val="0"/>
          <w:noProof w:val="0"/>
          <w:color w:val="auto"/>
          <w:sz w:val="24"/>
          <w:szCs w:val="24"/>
          <w:lang w:val="en-GB"/>
        </w:rPr>
        <w:t>part</w:t>
      </w:r>
      <w:r w:rsidRPr="6D42507E" w:rsidR="02579CB0">
        <w:rPr>
          <w:rFonts w:ascii="Calibri" w:hAnsi="Calibri" w:eastAsia="Calibri" w:cs="Calibri"/>
          <w:b w:val="0"/>
          <w:bCs w:val="0"/>
          <w:i w:val="0"/>
          <w:iCs w:val="0"/>
          <w:caps w:val="0"/>
          <w:smallCaps w:val="0"/>
          <w:noProof w:val="0"/>
          <w:color w:val="auto"/>
          <w:sz w:val="24"/>
          <w:szCs w:val="24"/>
          <w:lang w:val="en-GB"/>
        </w:rPr>
        <w:t>icipate</w:t>
      </w:r>
      <w:r w:rsidRPr="6D42507E" w:rsidR="02579CB0">
        <w:rPr>
          <w:rFonts w:ascii="Calibri" w:hAnsi="Calibri" w:eastAsia="Calibri" w:cs="Calibri"/>
          <w:b w:val="0"/>
          <w:bCs w:val="0"/>
          <w:i w:val="0"/>
          <w:iCs w:val="0"/>
          <w:caps w:val="0"/>
          <w:smallCaps w:val="0"/>
          <w:noProof w:val="0"/>
          <w:color w:val="auto"/>
          <w:sz w:val="24"/>
          <w:szCs w:val="24"/>
          <w:lang w:val="en-GB"/>
        </w:rPr>
        <w:t xml:space="preserve"> in sports. For instance, women were expected to prepare meals for the husband, take care of children</w:t>
      </w:r>
      <w:r w:rsidRPr="6D42507E" w:rsidR="4D457C87">
        <w:rPr>
          <w:rFonts w:ascii="Calibri" w:hAnsi="Calibri" w:eastAsia="Calibri" w:cs="Calibri"/>
          <w:b w:val="0"/>
          <w:bCs w:val="0"/>
          <w:i w:val="0"/>
          <w:iCs w:val="0"/>
          <w:caps w:val="0"/>
          <w:smallCaps w:val="0"/>
          <w:noProof w:val="0"/>
          <w:color w:val="auto"/>
          <w:sz w:val="24"/>
          <w:szCs w:val="24"/>
          <w:lang w:val="en-GB"/>
        </w:rPr>
        <w:t xml:space="preserve">, and ensure the house is </w:t>
      </w:r>
      <w:bookmarkStart w:name="_Int_xRtZ4TLl" w:id="490026946"/>
      <w:r w:rsidRPr="6D42507E" w:rsidR="4D457C87">
        <w:rPr>
          <w:rFonts w:ascii="Calibri" w:hAnsi="Calibri" w:eastAsia="Calibri" w:cs="Calibri"/>
          <w:b w:val="0"/>
          <w:bCs w:val="0"/>
          <w:i w:val="0"/>
          <w:iCs w:val="0"/>
          <w:caps w:val="0"/>
          <w:smallCaps w:val="0"/>
          <w:noProof w:val="0"/>
          <w:color w:val="auto"/>
          <w:sz w:val="24"/>
          <w:szCs w:val="24"/>
          <w:lang w:val="en-GB"/>
        </w:rPr>
        <w:t>well managed</w:t>
      </w:r>
      <w:bookmarkEnd w:id="490026946"/>
      <w:r w:rsidRPr="6D42507E" w:rsidR="4D457C87">
        <w:rPr>
          <w:rFonts w:ascii="Calibri" w:hAnsi="Calibri" w:eastAsia="Calibri" w:cs="Calibri"/>
          <w:b w:val="0"/>
          <w:bCs w:val="0"/>
          <w:i w:val="0"/>
          <w:iCs w:val="0"/>
          <w:caps w:val="0"/>
          <w:smallCaps w:val="0"/>
          <w:noProof w:val="0"/>
          <w:color w:val="auto"/>
          <w:sz w:val="24"/>
          <w:szCs w:val="24"/>
          <w:lang w:val="en-GB"/>
        </w:rPr>
        <w:t>. Historic protests have allowed the traditional stereotype</w:t>
      </w:r>
      <w:r w:rsidRPr="6D42507E" w:rsidR="0583CB55">
        <w:rPr>
          <w:rFonts w:ascii="Calibri" w:hAnsi="Calibri" w:eastAsia="Calibri" w:cs="Calibri"/>
          <w:b w:val="0"/>
          <w:bCs w:val="0"/>
          <w:i w:val="0"/>
          <w:iCs w:val="0"/>
          <w:caps w:val="0"/>
          <w:smallCaps w:val="0"/>
          <w:noProof w:val="0"/>
          <w:color w:val="auto"/>
          <w:sz w:val="24"/>
          <w:szCs w:val="24"/>
          <w:lang w:val="en-GB"/>
        </w:rPr>
        <w:t>,</w:t>
      </w:r>
      <w:r w:rsidRPr="6D42507E" w:rsidR="4D457C87">
        <w:rPr>
          <w:rFonts w:ascii="Calibri" w:hAnsi="Calibri" w:eastAsia="Calibri" w:cs="Calibri"/>
          <w:b w:val="0"/>
          <w:bCs w:val="0"/>
          <w:i w:val="0"/>
          <w:iCs w:val="0"/>
          <w:caps w:val="0"/>
          <w:smallCaps w:val="0"/>
          <w:noProof w:val="0"/>
          <w:color w:val="auto"/>
          <w:sz w:val="24"/>
          <w:szCs w:val="24"/>
          <w:lang w:val="en-GB"/>
        </w:rPr>
        <w:t xml:space="preserve"> of women being </w:t>
      </w:r>
      <w:r w:rsidRPr="6D42507E" w:rsidR="094DE6EF">
        <w:rPr>
          <w:rFonts w:ascii="Calibri" w:hAnsi="Calibri" w:eastAsia="Calibri" w:cs="Calibri"/>
          <w:b w:val="0"/>
          <w:bCs w:val="0"/>
          <w:i w:val="0"/>
          <w:iCs w:val="0"/>
          <w:caps w:val="0"/>
          <w:smallCaps w:val="0"/>
          <w:noProof w:val="0"/>
          <w:color w:val="auto"/>
          <w:sz w:val="24"/>
          <w:szCs w:val="24"/>
          <w:lang w:val="en-GB"/>
        </w:rPr>
        <w:t>stay-at-home spouses</w:t>
      </w:r>
      <w:r w:rsidRPr="6D42507E" w:rsidR="29BD611F">
        <w:rPr>
          <w:rFonts w:ascii="Calibri" w:hAnsi="Calibri" w:eastAsia="Calibri" w:cs="Calibri"/>
          <w:b w:val="0"/>
          <w:bCs w:val="0"/>
          <w:i w:val="0"/>
          <w:iCs w:val="0"/>
          <w:caps w:val="0"/>
          <w:smallCaps w:val="0"/>
          <w:noProof w:val="0"/>
          <w:color w:val="auto"/>
          <w:sz w:val="24"/>
          <w:szCs w:val="24"/>
          <w:lang w:val="en-GB"/>
        </w:rPr>
        <w:t xml:space="preserve">, to be less popular. This has allowed women to </w:t>
      </w:r>
      <w:r w:rsidRPr="6D42507E" w:rsidR="29BD611F">
        <w:rPr>
          <w:rFonts w:ascii="Calibri" w:hAnsi="Calibri" w:eastAsia="Calibri" w:cs="Calibri"/>
          <w:b w:val="0"/>
          <w:bCs w:val="0"/>
          <w:i w:val="0"/>
          <w:iCs w:val="0"/>
          <w:caps w:val="0"/>
          <w:smallCaps w:val="0"/>
          <w:noProof w:val="0"/>
          <w:color w:val="auto"/>
          <w:sz w:val="24"/>
          <w:szCs w:val="24"/>
          <w:lang w:val="en-GB"/>
        </w:rPr>
        <w:t>participate</w:t>
      </w:r>
      <w:r w:rsidRPr="6D42507E" w:rsidR="29BD611F">
        <w:rPr>
          <w:rFonts w:ascii="Calibri" w:hAnsi="Calibri" w:eastAsia="Calibri" w:cs="Calibri"/>
          <w:b w:val="0"/>
          <w:bCs w:val="0"/>
          <w:i w:val="0"/>
          <w:iCs w:val="0"/>
          <w:caps w:val="0"/>
          <w:smallCaps w:val="0"/>
          <w:noProof w:val="0"/>
          <w:color w:val="auto"/>
          <w:sz w:val="24"/>
          <w:szCs w:val="24"/>
          <w:lang w:val="en-GB"/>
        </w:rPr>
        <w:t xml:space="preserve"> in many events including sports, working, etc. Therefore, the f</w:t>
      </w:r>
      <w:r w:rsidRPr="6D42507E" w:rsidR="6B3CD451">
        <w:rPr>
          <w:rFonts w:ascii="Calibri" w:hAnsi="Calibri" w:eastAsia="Calibri" w:cs="Calibri"/>
          <w:b w:val="0"/>
          <w:bCs w:val="0"/>
          <w:i w:val="0"/>
          <w:iCs w:val="0"/>
          <w:caps w:val="0"/>
          <w:smallCaps w:val="0"/>
          <w:noProof w:val="0"/>
          <w:color w:val="auto"/>
          <w:sz w:val="24"/>
          <w:szCs w:val="24"/>
          <w:lang w:val="en-GB"/>
        </w:rPr>
        <w:t>act that the commonwealth games have ensured this inclusion for many years suggests the overall community engagement. This is because it por</w:t>
      </w:r>
      <w:r w:rsidRPr="6D42507E" w:rsidR="7C66FF53">
        <w:rPr>
          <w:rFonts w:ascii="Calibri" w:hAnsi="Calibri" w:eastAsia="Calibri" w:cs="Calibri"/>
          <w:b w:val="0"/>
          <w:bCs w:val="0"/>
          <w:i w:val="0"/>
          <w:iCs w:val="0"/>
          <w:caps w:val="0"/>
          <w:smallCaps w:val="0"/>
          <w:noProof w:val="0"/>
          <w:color w:val="auto"/>
          <w:sz w:val="24"/>
          <w:szCs w:val="24"/>
          <w:lang w:val="en-GB"/>
        </w:rPr>
        <w:t xml:space="preserve">trays the importance of all members of the community equally. </w:t>
      </w:r>
    </w:p>
    <w:p w:rsidR="65F977E5" w:rsidP="4BFCAD91" w:rsidRDefault="65F977E5" w14:paraId="7AE9A542" w14:textId="4E391847">
      <w:pPr>
        <w:pStyle w:val="Normal"/>
        <w:jc w:val="left"/>
        <w:rPr>
          <w:rFonts w:ascii="Calibri" w:hAnsi="Calibri" w:eastAsia="Calibri" w:cs="Calibri"/>
          <w:b w:val="0"/>
          <w:bCs w:val="0"/>
          <w:noProof w:val="0"/>
          <w:color w:val="auto"/>
          <w:sz w:val="24"/>
          <w:szCs w:val="24"/>
          <w:lang w:val="en-GB"/>
        </w:rPr>
      </w:pPr>
      <w:r w:rsidRPr="6D42507E" w:rsidR="65F977E5">
        <w:rPr>
          <w:rFonts w:ascii="Calibri" w:hAnsi="Calibri" w:eastAsia="Calibri" w:cs="Calibri"/>
          <w:b w:val="0"/>
          <w:bCs w:val="0"/>
          <w:i w:val="0"/>
          <w:iCs w:val="0"/>
          <w:caps w:val="0"/>
          <w:smallCaps w:val="0"/>
          <w:noProof w:val="0"/>
          <w:color w:val="auto"/>
          <w:sz w:val="24"/>
          <w:szCs w:val="24"/>
          <w:lang w:val="en-GB"/>
        </w:rPr>
        <w:t>Moreover, the game's advertising could have included better popular elements to entice them, as they would not have been motivated to attend the event. Therefore, advertising through</w:t>
      </w:r>
      <w:r w:rsidRPr="6D42507E" w:rsidR="4BB280E2">
        <w:rPr>
          <w:rFonts w:ascii="Calibri" w:hAnsi="Calibri" w:eastAsia="Calibri" w:cs="Calibri"/>
          <w:b w:val="0"/>
          <w:bCs w:val="0"/>
          <w:i w:val="0"/>
          <w:iCs w:val="0"/>
          <w:caps w:val="0"/>
          <w:smallCaps w:val="0"/>
          <w:noProof w:val="0"/>
          <w:color w:val="auto"/>
          <w:sz w:val="24"/>
          <w:szCs w:val="24"/>
          <w:lang w:val="en-GB"/>
        </w:rPr>
        <w:t xml:space="preserve"> </w:t>
      </w:r>
      <w:r w:rsidRPr="6D42507E" w:rsidR="65F977E5">
        <w:rPr>
          <w:rFonts w:ascii="Calibri" w:hAnsi="Calibri" w:eastAsia="Calibri" w:cs="Calibri"/>
          <w:b w:val="0"/>
          <w:bCs w:val="0"/>
          <w:i w:val="0"/>
          <w:iCs w:val="0"/>
          <w:caps w:val="0"/>
          <w:smallCaps w:val="0"/>
          <w:noProof w:val="0"/>
          <w:color w:val="auto"/>
          <w:sz w:val="24"/>
          <w:szCs w:val="24"/>
          <w:lang w:val="en-GB"/>
        </w:rPr>
        <w:t>that is more attractive to young people can enable a larger proportion of young people to</w:t>
      </w:r>
      <w:r w:rsidRPr="6D42507E" w:rsidR="65F977E5">
        <w:rPr>
          <w:rFonts w:ascii="Calibri" w:hAnsi="Calibri" w:eastAsia="Calibri" w:cs="Calibri"/>
          <w:b w:val="0"/>
          <w:bCs w:val="0"/>
          <w:i w:val="0"/>
          <w:iCs w:val="0"/>
          <w:caps w:val="0"/>
          <w:smallCaps w:val="0"/>
          <w:noProof w:val="0"/>
          <w:color w:val="auto"/>
          <w:sz w:val="24"/>
          <w:szCs w:val="24"/>
          <w:lang w:val="en-GB"/>
        </w:rPr>
        <w:t xml:space="preserve"> </w:t>
      </w:r>
      <w:r w:rsidRPr="6D42507E" w:rsidR="65F977E5">
        <w:rPr>
          <w:rFonts w:ascii="Calibri" w:hAnsi="Calibri" w:eastAsia="Calibri" w:cs="Calibri"/>
          <w:b w:val="0"/>
          <w:bCs w:val="0"/>
          <w:i w:val="0"/>
          <w:iCs w:val="0"/>
          <w:caps w:val="0"/>
          <w:smallCaps w:val="0"/>
          <w:noProof w:val="0"/>
          <w:color w:val="auto"/>
          <w:sz w:val="24"/>
          <w:szCs w:val="24"/>
          <w:lang w:val="en-GB"/>
        </w:rPr>
        <w:t>participat</w:t>
      </w:r>
      <w:r w:rsidRPr="6D42507E" w:rsidR="65F977E5">
        <w:rPr>
          <w:rFonts w:ascii="Calibri" w:hAnsi="Calibri" w:eastAsia="Calibri" w:cs="Calibri"/>
          <w:b w:val="0"/>
          <w:bCs w:val="0"/>
          <w:i w:val="0"/>
          <w:iCs w:val="0"/>
          <w:caps w:val="0"/>
          <w:smallCaps w:val="0"/>
          <w:noProof w:val="0"/>
          <w:color w:val="auto"/>
          <w:sz w:val="24"/>
          <w:szCs w:val="24"/>
          <w:lang w:val="en-GB"/>
        </w:rPr>
        <w:t>e</w:t>
      </w:r>
      <w:r w:rsidRPr="6D42507E" w:rsidR="65F977E5">
        <w:rPr>
          <w:rFonts w:ascii="Calibri" w:hAnsi="Calibri" w:eastAsia="Calibri" w:cs="Calibri"/>
          <w:b w:val="0"/>
          <w:bCs w:val="0"/>
          <w:i w:val="0"/>
          <w:iCs w:val="0"/>
          <w:caps w:val="0"/>
          <w:smallCaps w:val="0"/>
          <w:noProof w:val="0"/>
          <w:color w:val="auto"/>
          <w:sz w:val="24"/>
          <w:szCs w:val="24"/>
          <w:lang w:val="en-GB"/>
        </w:rPr>
        <w:t xml:space="preserve"> in the campaign. This can be seen as crucial because in the years to come, young people will be the ones who will take care of their communities, ensure internal peace, and ensure the continued growth of the country's economy. It is therefore beneficial to involve young people in events such as the Commonwealth Games as it enables them to learn about</w:t>
      </w:r>
      <w:r w:rsidRPr="6D42507E" w:rsidR="65F977E5">
        <w:rPr>
          <w:rFonts w:ascii="Calibri" w:hAnsi="Calibri" w:eastAsia="Calibri" w:cs="Calibri"/>
          <w:b w:val="0"/>
          <w:bCs w:val="0"/>
          <w:i w:val="0"/>
          <w:iCs w:val="0"/>
          <w:caps w:val="0"/>
          <w:smallCaps w:val="0"/>
          <w:noProof w:val="0"/>
          <w:color w:val="auto"/>
          <w:sz w:val="24"/>
          <w:szCs w:val="24"/>
          <w:lang w:val="en-GB"/>
        </w:rPr>
        <w:t xml:space="preserve"> </w:t>
      </w:r>
      <w:r w:rsidRPr="6D42507E" w:rsidR="65F977E5">
        <w:rPr>
          <w:rFonts w:ascii="Calibri" w:hAnsi="Calibri" w:eastAsia="Calibri" w:cs="Calibri"/>
          <w:b w:val="0"/>
          <w:bCs w:val="0"/>
          <w:i w:val="0"/>
          <w:iCs w:val="0"/>
          <w:caps w:val="0"/>
          <w:smallCaps w:val="0"/>
          <w:noProof w:val="0"/>
          <w:color w:val="auto"/>
          <w:sz w:val="24"/>
          <w:szCs w:val="24"/>
          <w:lang w:val="en-GB"/>
        </w:rPr>
        <w:t>maintainin</w:t>
      </w:r>
      <w:r w:rsidRPr="6D42507E" w:rsidR="65F977E5">
        <w:rPr>
          <w:rFonts w:ascii="Calibri" w:hAnsi="Calibri" w:eastAsia="Calibri" w:cs="Calibri"/>
          <w:b w:val="0"/>
          <w:bCs w:val="0"/>
          <w:i w:val="0"/>
          <w:iCs w:val="0"/>
          <w:caps w:val="0"/>
          <w:smallCaps w:val="0"/>
          <w:noProof w:val="0"/>
          <w:color w:val="auto"/>
          <w:sz w:val="24"/>
          <w:szCs w:val="24"/>
          <w:lang w:val="en-GB"/>
        </w:rPr>
        <w:t>g</w:t>
      </w:r>
      <w:r w:rsidRPr="6D42507E" w:rsidR="65F977E5">
        <w:rPr>
          <w:rFonts w:ascii="Calibri" w:hAnsi="Calibri" w:eastAsia="Calibri" w:cs="Calibri"/>
          <w:b w:val="0"/>
          <w:bCs w:val="0"/>
          <w:i w:val="0"/>
          <w:iCs w:val="0"/>
          <w:caps w:val="0"/>
          <w:smallCaps w:val="0"/>
          <w:noProof w:val="0"/>
          <w:color w:val="auto"/>
          <w:sz w:val="24"/>
          <w:szCs w:val="24"/>
          <w:lang w:val="en-GB"/>
        </w:rPr>
        <w:t xml:space="preserve"> domestic and global peace and economic growth.</w:t>
      </w:r>
    </w:p>
    <w:p w:rsidR="6E531BC5" w:rsidP="6D42507E" w:rsidRDefault="6E531BC5" w14:paraId="4B6A540C" w14:textId="4F3D55DA">
      <w:pPr>
        <w:pStyle w:val="Normal"/>
        <w:jc w:val="left"/>
        <w:rPr>
          <w:rFonts w:ascii="Calibri" w:hAnsi="Calibri" w:eastAsia="Calibri" w:cs="Calibri"/>
          <w:b w:val="0"/>
          <w:bCs w:val="0"/>
          <w:i w:val="0"/>
          <w:iCs w:val="0"/>
          <w:caps w:val="0"/>
          <w:smallCaps w:val="0"/>
          <w:noProof w:val="0"/>
          <w:color w:val="auto"/>
          <w:sz w:val="24"/>
          <w:szCs w:val="24"/>
          <w:lang w:val="en-GB"/>
        </w:rPr>
      </w:pPr>
      <w:r w:rsidRPr="6D42507E" w:rsidR="6E531BC5">
        <w:rPr>
          <w:rFonts w:ascii="Calibri" w:hAnsi="Calibri" w:eastAsia="Calibri" w:cs="Calibri"/>
          <w:b w:val="0"/>
          <w:bCs w:val="0"/>
          <w:i w:val="0"/>
          <w:iCs w:val="0"/>
          <w:caps w:val="0"/>
          <w:smallCaps w:val="0"/>
          <w:noProof w:val="0"/>
          <w:color w:val="auto"/>
          <w:sz w:val="24"/>
          <w:szCs w:val="24"/>
          <w:lang w:val="en-GB"/>
        </w:rPr>
        <w:t>Birmingham's involvement for the community has made it possible for the rest of the UK to observe how giving and considerate the locals are. “The best thing about Brummies,” according to those who have volunteered in Birmingham, “is how much heart they have.” This has showed how important inclusiveness and communication are to fostering harmony and social progress as they aid in the developing of a sense of mutual trust. As it encourages helping those in the community who are less fortunate than others, this fosters societal growth.</w:t>
      </w:r>
    </w:p>
    <w:p w:rsidR="7089BF44" w:rsidP="4BFCAD91" w:rsidRDefault="7089BF44" w14:paraId="2EA6FB3B" w14:textId="700F81C5">
      <w:pPr>
        <w:pStyle w:val="Normal"/>
        <w:jc w:val="left"/>
        <w:rPr>
          <w:rFonts w:ascii="Calibri" w:hAnsi="Calibri" w:eastAsia="Calibri" w:cs="Calibri"/>
          <w:b w:val="0"/>
          <w:bCs w:val="0"/>
          <w:i w:val="0"/>
          <w:iCs w:val="0"/>
          <w:caps w:val="0"/>
          <w:smallCaps w:val="0"/>
          <w:noProof w:val="0"/>
          <w:color w:val="auto"/>
          <w:sz w:val="24"/>
          <w:szCs w:val="24"/>
          <w:lang w:val="en-GB"/>
        </w:rPr>
      </w:pPr>
      <w:r w:rsidRPr="4BFCAD91" w:rsidR="7089BF44">
        <w:rPr>
          <w:rFonts w:ascii="Calibri" w:hAnsi="Calibri" w:eastAsia="Calibri" w:cs="Calibri"/>
          <w:b w:val="0"/>
          <w:bCs w:val="0"/>
          <w:i w:val="0"/>
          <w:iCs w:val="0"/>
          <w:caps w:val="0"/>
          <w:smallCaps w:val="0"/>
          <w:noProof w:val="0"/>
          <w:color w:val="auto"/>
          <w:sz w:val="24"/>
          <w:szCs w:val="24"/>
          <w:lang w:val="en-GB"/>
        </w:rPr>
        <w:t xml:space="preserve">There may also be an increased publicity for the games due to the Royal Family. They attend the games </w:t>
      </w:r>
      <w:r w:rsidRPr="4BFCAD91" w:rsidR="5C252C83">
        <w:rPr>
          <w:rFonts w:ascii="Calibri" w:hAnsi="Calibri" w:eastAsia="Calibri" w:cs="Calibri"/>
          <w:b w:val="0"/>
          <w:bCs w:val="0"/>
          <w:i w:val="0"/>
          <w:iCs w:val="0"/>
          <w:caps w:val="0"/>
          <w:smallCaps w:val="0"/>
          <w:noProof w:val="0"/>
          <w:color w:val="auto"/>
          <w:sz w:val="24"/>
          <w:szCs w:val="24"/>
          <w:lang w:val="en-GB"/>
        </w:rPr>
        <w:t xml:space="preserve">every year, which may encourage members of the community to attend as they wish to </w:t>
      </w:r>
      <w:r w:rsidRPr="4BFCAD91" w:rsidR="35953ADA">
        <w:rPr>
          <w:rFonts w:ascii="Calibri" w:hAnsi="Calibri" w:eastAsia="Calibri" w:cs="Calibri"/>
          <w:b w:val="0"/>
          <w:bCs w:val="0"/>
          <w:i w:val="0"/>
          <w:iCs w:val="0"/>
          <w:caps w:val="0"/>
          <w:smallCaps w:val="0"/>
          <w:noProof w:val="0"/>
          <w:color w:val="auto"/>
          <w:sz w:val="24"/>
          <w:szCs w:val="24"/>
          <w:lang w:val="en-GB"/>
        </w:rPr>
        <w:t>be a part of British culture. The Royal Family are a particularly important part of the Commonwealth Games as there is a</w:t>
      </w:r>
      <w:r w:rsidRPr="4BFCAD91" w:rsidR="596EF6E6">
        <w:rPr>
          <w:rFonts w:ascii="Calibri" w:hAnsi="Calibri" w:eastAsia="Calibri" w:cs="Calibri"/>
          <w:b w:val="0"/>
          <w:bCs w:val="0"/>
          <w:i w:val="0"/>
          <w:iCs w:val="0"/>
          <w:caps w:val="0"/>
          <w:smallCaps w:val="0"/>
          <w:noProof w:val="0"/>
          <w:color w:val="auto"/>
          <w:sz w:val="24"/>
          <w:szCs w:val="24"/>
          <w:lang w:val="en-GB"/>
        </w:rPr>
        <w:t xml:space="preserve">n activity that is named after the now late Queen, The Queen’s </w:t>
      </w:r>
      <w:r w:rsidRPr="4BFCAD91" w:rsidR="05644B0E">
        <w:rPr>
          <w:rFonts w:ascii="Calibri" w:hAnsi="Calibri" w:eastAsia="Calibri" w:cs="Calibri"/>
          <w:b w:val="0"/>
          <w:bCs w:val="0"/>
          <w:i w:val="0"/>
          <w:iCs w:val="0"/>
          <w:caps w:val="0"/>
          <w:smallCaps w:val="0"/>
          <w:noProof w:val="0"/>
          <w:color w:val="auto"/>
          <w:sz w:val="24"/>
          <w:szCs w:val="24"/>
          <w:lang w:val="en-GB"/>
        </w:rPr>
        <w:t xml:space="preserve">Baton Relay. This shows the importance of the Queen in this project. As well as </w:t>
      </w:r>
      <w:r w:rsidRPr="4BFCAD91" w:rsidR="235BA2D8">
        <w:rPr>
          <w:rFonts w:ascii="Calibri" w:hAnsi="Calibri" w:eastAsia="Calibri" w:cs="Calibri"/>
          <w:b w:val="0"/>
          <w:bCs w:val="0"/>
          <w:i w:val="0"/>
          <w:iCs w:val="0"/>
          <w:caps w:val="0"/>
          <w:smallCaps w:val="0"/>
          <w:noProof w:val="0"/>
          <w:color w:val="auto"/>
          <w:sz w:val="24"/>
          <w:szCs w:val="24"/>
          <w:lang w:val="en-GB"/>
        </w:rPr>
        <w:t>portraying</w:t>
      </w:r>
      <w:r w:rsidRPr="4BFCAD91" w:rsidR="05644B0E">
        <w:rPr>
          <w:rFonts w:ascii="Calibri" w:hAnsi="Calibri" w:eastAsia="Calibri" w:cs="Calibri"/>
          <w:b w:val="0"/>
          <w:bCs w:val="0"/>
          <w:i w:val="0"/>
          <w:iCs w:val="0"/>
          <w:caps w:val="0"/>
          <w:smallCaps w:val="0"/>
          <w:noProof w:val="0"/>
          <w:color w:val="auto"/>
          <w:sz w:val="24"/>
          <w:szCs w:val="24"/>
          <w:lang w:val="en-GB"/>
        </w:rPr>
        <w:t xml:space="preserve"> the importance of the Royal Family</w:t>
      </w:r>
      <w:r w:rsidRPr="4BFCAD91" w:rsidR="4409303F">
        <w:rPr>
          <w:rFonts w:ascii="Calibri" w:hAnsi="Calibri" w:eastAsia="Calibri" w:cs="Calibri"/>
          <w:b w:val="0"/>
          <w:bCs w:val="0"/>
          <w:i w:val="0"/>
          <w:iCs w:val="0"/>
          <w:caps w:val="0"/>
          <w:smallCaps w:val="0"/>
          <w:noProof w:val="0"/>
          <w:color w:val="auto"/>
          <w:sz w:val="24"/>
          <w:szCs w:val="24"/>
          <w:lang w:val="en-GB"/>
        </w:rPr>
        <w:t xml:space="preserve"> </w:t>
      </w:r>
      <w:r w:rsidRPr="4BFCAD91" w:rsidR="399B7CFF">
        <w:rPr>
          <w:rFonts w:ascii="Calibri" w:hAnsi="Calibri" w:eastAsia="Calibri" w:cs="Calibri"/>
          <w:b w:val="0"/>
          <w:bCs w:val="0"/>
          <w:i w:val="0"/>
          <w:iCs w:val="0"/>
          <w:caps w:val="0"/>
          <w:smallCaps w:val="0"/>
          <w:noProof w:val="0"/>
          <w:color w:val="auto"/>
          <w:sz w:val="24"/>
          <w:szCs w:val="24"/>
          <w:lang w:val="en-GB"/>
        </w:rPr>
        <w:t>within</w:t>
      </w:r>
      <w:r w:rsidRPr="4BFCAD91" w:rsidR="4409303F">
        <w:rPr>
          <w:rFonts w:ascii="Calibri" w:hAnsi="Calibri" w:eastAsia="Calibri" w:cs="Calibri"/>
          <w:b w:val="0"/>
          <w:bCs w:val="0"/>
          <w:i w:val="0"/>
          <w:iCs w:val="0"/>
          <w:caps w:val="0"/>
          <w:smallCaps w:val="0"/>
          <w:noProof w:val="0"/>
          <w:color w:val="auto"/>
          <w:sz w:val="24"/>
          <w:szCs w:val="24"/>
          <w:lang w:val="en-GB"/>
        </w:rPr>
        <w:t xml:space="preserve"> the games, they also attract tourism further. The fact that the games were held in Britain may have attracted tourists to visit as they would like to experience them in the British environment</w:t>
      </w:r>
      <w:r w:rsidRPr="4BFCAD91" w:rsidR="7E7942C3">
        <w:rPr>
          <w:rFonts w:ascii="Calibri" w:hAnsi="Calibri" w:eastAsia="Calibri" w:cs="Calibri"/>
          <w:b w:val="0"/>
          <w:bCs w:val="0"/>
          <w:i w:val="0"/>
          <w:iCs w:val="0"/>
          <w:caps w:val="0"/>
          <w:smallCaps w:val="0"/>
          <w:noProof w:val="0"/>
          <w:color w:val="auto"/>
          <w:sz w:val="24"/>
          <w:szCs w:val="24"/>
          <w:lang w:val="en-GB"/>
        </w:rPr>
        <w:t xml:space="preserve">. </w:t>
      </w:r>
    </w:p>
    <w:p w:rsidR="3E46AD51" w:rsidP="4BFCAD91" w:rsidRDefault="3E46AD51" w14:paraId="79E3CC34" w14:textId="36C27921">
      <w:pPr>
        <w:pStyle w:val="Normal"/>
        <w:jc w:val="left"/>
        <w:rPr>
          <w:rFonts w:ascii="Calibri" w:hAnsi="Calibri" w:eastAsia="Calibri" w:cs="Calibri"/>
          <w:b w:val="0"/>
          <w:bCs w:val="0"/>
          <w:noProof w:val="0"/>
          <w:color w:val="auto"/>
          <w:sz w:val="24"/>
          <w:szCs w:val="24"/>
          <w:lang w:val="en-GB"/>
        </w:rPr>
      </w:pPr>
      <w:r w:rsidRPr="6D42507E" w:rsidR="3E46AD51">
        <w:rPr>
          <w:rFonts w:ascii="Calibri" w:hAnsi="Calibri" w:eastAsia="Calibri" w:cs="Calibri"/>
          <w:b w:val="0"/>
          <w:bCs w:val="0"/>
          <w:i w:val="0"/>
          <w:iCs w:val="0"/>
          <w:caps w:val="0"/>
          <w:smallCaps w:val="0"/>
          <w:noProof w:val="0"/>
          <w:color w:val="auto"/>
          <w:sz w:val="24"/>
          <w:szCs w:val="24"/>
          <w:lang w:val="en-GB"/>
        </w:rPr>
        <w:t xml:space="preserve">Given that 59 percent of people worldwide use social media, the use of these platforms would have been successful. </w:t>
      </w:r>
      <w:bookmarkStart w:name="_Int_CHfQeNWj" w:id="1863409317"/>
      <w:r w:rsidRPr="6D42507E" w:rsidR="3E46AD51">
        <w:rPr>
          <w:rFonts w:ascii="Calibri" w:hAnsi="Calibri" w:eastAsia="Calibri" w:cs="Calibri"/>
          <w:b w:val="0"/>
          <w:bCs w:val="0"/>
          <w:i w:val="0"/>
          <w:iCs w:val="0"/>
          <w:caps w:val="0"/>
          <w:smallCaps w:val="0"/>
          <w:noProof w:val="0"/>
          <w:color w:val="auto"/>
          <w:sz w:val="24"/>
          <w:szCs w:val="24"/>
          <w:lang w:val="en-GB"/>
        </w:rPr>
        <w:t>In order to</w:t>
      </w:r>
      <w:bookmarkEnd w:id="1863409317"/>
      <w:r w:rsidRPr="6D42507E" w:rsidR="3E46AD51">
        <w:rPr>
          <w:rFonts w:ascii="Calibri" w:hAnsi="Calibri" w:eastAsia="Calibri" w:cs="Calibri"/>
          <w:b w:val="0"/>
          <w:bCs w:val="0"/>
          <w:i w:val="0"/>
          <w:iCs w:val="0"/>
          <w:caps w:val="0"/>
          <w:smallCaps w:val="0"/>
          <w:noProof w:val="0"/>
          <w:color w:val="auto"/>
          <w:sz w:val="24"/>
          <w:szCs w:val="24"/>
          <w:lang w:val="en-GB"/>
        </w:rPr>
        <w:t xml:space="preserve"> promote Birmingham as a tourist and participation destination, social media users would try to connect with as many groups as they can. The economy of the UK will be able to improve </w:t>
      </w:r>
      <w:bookmarkStart w:name="_Int_Oux3I21s" w:id="1174435162"/>
      <w:r w:rsidRPr="6D42507E" w:rsidR="3E46AD51">
        <w:rPr>
          <w:rFonts w:ascii="Calibri" w:hAnsi="Calibri" w:eastAsia="Calibri" w:cs="Calibri"/>
          <w:b w:val="0"/>
          <w:bCs w:val="0"/>
          <w:i w:val="0"/>
          <w:iCs w:val="0"/>
          <w:caps w:val="0"/>
          <w:smallCaps w:val="0"/>
          <w:noProof w:val="0"/>
          <w:color w:val="auto"/>
          <w:sz w:val="24"/>
          <w:szCs w:val="24"/>
          <w:lang w:val="en-GB"/>
        </w:rPr>
        <w:t>as a result of</w:t>
      </w:r>
      <w:bookmarkEnd w:id="1174435162"/>
      <w:r w:rsidRPr="6D42507E" w:rsidR="3E46AD51">
        <w:rPr>
          <w:rFonts w:ascii="Calibri" w:hAnsi="Calibri" w:eastAsia="Calibri" w:cs="Calibri"/>
          <w:b w:val="0"/>
          <w:bCs w:val="0"/>
          <w:i w:val="0"/>
          <w:iCs w:val="0"/>
          <w:caps w:val="0"/>
          <w:smallCaps w:val="0"/>
          <w:noProof w:val="0"/>
          <w:color w:val="auto"/>
          <w:sz w:val="24"/>
          <w:szCs w:val="24"/>
          <w:lang w:val="en-GB"/>
        </w:rPr>
        <w:t xml:space="preserve"> this because more people will be spending money there, which will increase the GDP </w:t>
      </w:r>
      <w:r w:rsidRPr="6D42507E" w:rsidR="3E46AD51">
        <w:rPr>
          <w:rFonts w:ascii="Calibri" w:hAnsi="Calibri" w:eastAsia="Calibri" w:cs="Calibri"/>
          <w:b w:val="0"/>
          <w:bCs w:val="0"/>
          <w:i w:val="0"/>
          <w:iCs w:val="0"/>
          <w:caps w:val="0"/>
          <w:smallCaps w:val="0"/>
          <w:noProof w:val="0"/>
          <w:color w:val="auto"/>
          <w:sz w:val="24"/>
          <w:szCs w:val="24"/>
          <w:lang w:val="en-GB"/>
        </w:rPr>
        <w:t>component</w:t>
      </w:r>
      <w:r w:rsidRPr="6D42507E" w:rsidR="3E46AD51">
        <w:rPr>
          <w:rFonts w:ascii="Calibri" w:hAnsi="Calibri" w:eastAsia="Calibri" w:cs="Calibri"/>
          <w:b w:val="0"/>
          <w:bCs w:val="0"/>
          <w:i w:val="0"/>
          <w:iCs w:val="0"/>
          <w:caps w:val="0"/>
          <w:smallCaps w:val="0"/>
          <w:noProof w:val="0"/>
          <w:color w:val="auto"/>
          <w:sz w:val="24"/>
          <w:szCs w:val="24"/>
          <w:lang w:val="en-GB"/>
        </w:rPr>
        <w:t xml:space="preserve"> that measures consumption. Increasing tourism could also mean more jobs being available </w:t>
      </w:r>
      <w:bookmarkStart w:name="_Int_hE7KvO22" w:id="880930680"/>
      <w:r w:rsidRPr="6D42507E" w:rsidR="3E46AD51">
        <w:rPr>
          <w:rFonts w:ascii="Calibri" w:hAnsi="Calibri" w:eastAsia="Calibri" w:cs="Calibri"/>
          <w:b w:val="0"/>
          <w:bCs w:val="0"/>
          <w:i w:val="0"/>
          <w:iCs w:val="0"/>
          <w:caps w:val="0"/>
          <w:smallCaps w:val="0"/>
          <w:noProof w:val="0"/>
          <w:color w:val="auto"/>
          <w:sz w:val="24"/>
          <w:szCs w:val="24"/>
          <w:lang w:val="en-GB"/>
        </w:rPr>
        <w:t>as a result of</w:t>
      </w:r>
      <w:bookmarkEnd w:id="880930680"/>
      <w:r w:rsidRPr="6D42507E" w:rsidR="3E46AD51">
        <w:rPr>
          <w:rFonts w:ascii="Calibri" w:hAnsi="Calibri" w:eastAsia="Calibri" w:cs="Calibri"/>
          <w:b w:val="0"/>
          <w:bCs w:val="0"/>
          <w:i w:val="0"/>
          <w:iCs w:val="0"/>
          <w:caps w:val="0"/>
          <w:smallCaps w:val="0"/>
          <w:noProof w:val="0"/>
          <w:color w:val="auto"/>
          <w:sz w:val="24"/>
          <w:szCs w:val="24"/>
          <w:lang w:val="en-GB"/>
        </w:rPr>
        <w:t xml:space="preserve"> the increase in tourism. The reason for this is that there might be jobs </w:t>
      </w:r>
      <w:r w:rsidRPr="6D42507E" w:rsidR="3E46AD51">
        <w:rPr>
          <w:rFonts w:ascii="Calibri" w:hAnsi="Calibri" w:eastAsia="Calibri" w:cs="Calibri"/>
          <w:b w:val="0"/>
          <w:bCs w:val="0"/>
          <w:i w:val="0"/>
          <w:iCs w:val="0"/>
          <w:caps w:val="0"/>
          <w:smallCaps w:val="0"/>
          <w:noProof w:val="0"/>
          <w:color w:val="auto"/>
          <w:sz w:val="24"/>
          <w:szCs w:val="24"/>
          <w:lang w:val="en-GB"/>
        </w:rPr>
        <w:t>required</w:t>
      </w:r>
      <w:r w:rsidRPr="6D42507E" w:rsidR="3E46AD51">
        <w:rPr>
          <w:rFonts w:ascii="Calibri" w:hAnsi="Calibri" w:eastAsia="Calibri" w:cs="Calibri"/>
          <w:b w:val="0"/>
          <w:bCs w:val="0"/>
          <w:i w:val="0"/>
          <w:iCs w:val="0"/>
          <w:caps w:val="0"/>
          <w:smallCaps w:val="0"/>
          <w:noProof w:val="0"/>
          <w:color w:val="auto"/>
          <w:sz w:val="24"/>
          <w:szCs w:val="24"/>
          <w:lang w:val="en-GB"/>
        </w:rPr>
        <w:t xml:space="preserve"> to help tourists enjoy the sightseeing in the UK; this may make it easier for young people to find employment because they would not be performing tasks that </w:t>
      </w:r>
      <w:r w:rsidRPr="6D42507E" w:rsidR="3E46AD51">
        <w:rPr>
          <w:rFonts w:ascii="Calibri" w:hAnsi="Calibri" w:eastAsia="Calibri" w:cs="Calibri"/>
          <w:b w:val="0"/>
          <w:bCs w:val="0"/>
          <w:i w:val="0"/>
          <w:iCs w:val="0"/>
          <w:caps w:val="0"/>
          <w:smallCaps w:val="0"/>
          <w:noProof w:val="0"/>
          <w:color w:val="auto"/>
          <w:sz w:val="24"/>
          <w:szCs w:val="24"/>
          <w:lang w:val="en-GB"/>
        </w:rPr>
        <w:t>required</w:t>
      </w:r>
      <w:r w:rsidRPr="6D42507E" w:rsidR="3E46AD51">
        <w:rPr>
          <w:rFonts w:ascii="Calibri" w:hAnsi="Calibri" w:eastAsia="Calibri" w:cs="Calibri"/>
          <w:b w:val="0"/>
          <w:bCs w:val="0"/>
          <w:i w:val="0"/>
          <w:iCs w:val="0"/>
          <w:caps w:val="0"/>
          <w:smallCaps w:val="0"/>
          <w:noProof w:val="0"/>
          <w:color w:val="auto"/>
          <w:sz w:val="24"/>
          <w:szCs w:val="24"/>
          <w:lang w:val="en-GB"/>
        </w:rPr>
        <w:t xml:space="preserve"> a prominent level of skill but would still be gaining experience.</w:t>
      </w:r>
    </w:p>
    <w:p w:rsidR="582749EA" w:rsidP="6D42507E" w:rsidRDefault="582749EA" w14:paraId="575331A2" w14:textId="4373AB40">
      <w:pPr>
        <w:pStyle w:val="Normal"/>
        <w:jc w:val="left"/>
        <w:rPr>
          <w:rFonts w:ascii="Calibri" w:hAnsi="Calibri" w:eastAsia="Calibri" w:cs="Calibri"/>
          <w:b w:val="0"/>
          <w:bCs w:val="0"/>
          <w:i w:val="0"/>
          <w:iCs w:val="0"/>
          <w:caps w:val="0"/>
          <w:smallCaps w:val="0"/>
          <w:noProof w:val="0"/>
          <w:color w:val="auto"/>
          <w:sz w:val="24"/>
          <w:szCs w:val="24"/>
          <w:lang w:val="en-GB"/>
        </w:rPr>
      </w:pPr>
      <w:r w:rsidRPr="6D42507E" w:rsidR="20F25AD3">
        <w:rPr>
          <w:rFonts w:ascii="Calibri" w:hAnsi="Calibri" w:eastAsia="Calibri" w:cs="Calibri"/>
          <w:b w:val="0"/>
          <w:bCs w:val="0"/>
          <w:i w:val="0"/>
          <w:iCs w:val="0"/>
          <w:caps w:val="0"/>
          <w:smallCaps w:val="0"/>
          <w:noProof w:val="0"/>
          <w:color w:val="auto"/>
          <w:sz w:val="24"/>
          <w:szCs w:val="24"/>
          <w:lang w:val="en-GB"/>
        </w:rPr>
        <w:t xml:space="preserve">Overall, </w:t>
      </w:r>
      <w:r w:rsidRPr="6D42507E" w:rsidR="38DD3020">
        <w:rPr>
          <w:rFonts w:ascii="Calibri" w:hAnsi="Calibri" w:eastAsia="Calibri" w:cs="Calibri"/>
          <w:b w:val="0"/>
          <w:bCs w:val="0"/>
          <w:i w:val="0"/>
          <w:iCs w:val="0"/>
          <w:caps w:val="0"/>
          <w:smallCaps w:val="0"/>
          <w:noProof w:val="0"/>
          <w:color w:val="auto"/>
          <w:sz w:val="24"/>
          <w:szCs w:val="24"/>
          <w:lang w:val="en-GB"/>
        </w:rPr>
        <w:t>although the Commonwealth Games in Birmingham clearly demonstrated community engagement though a broad range of events ensuring that many diverse demographics are taken into account and are able to participate in the opportunity of a major event being hosted in such a diverse city in the UK, f</w:t>
      </w:r>
      <w:r w:rsidRPr="6D42507E" w:rsidR="20F25AD3">
        <w:rPr>
          <w:rFonts w:ascii="Calibri" w:hAnsi="Calibri" w:eastAsia="Calibri" w:cs="Calibri"/>
          <w:b w:val="0"/>
          <w:bCs w:val="0"/>
          <w:i w:val="0"/>
          <w:iCs w:val="0"/>
          <w:caps w:val="0"/>
          <w:smallCaps w:val="0"/>
          <w:noProof w:val="0"/>
          <w:color w:val="auto"/>
          <w:sz w:val="24"/>
          <w:szCs w:val="24"/>
          <w:lang w:val="en-GB"/>
        </w:rPr>
        <w:t xml:space="preserve">or the event to reach a wider group, steps will be taken to welcome those who may not be </w:t>
      </w:r>
      <w:r w:rsidRPr="6D42507E" w:rsidR="20F25AD3">
        <w:rPr>
          <w:rFonts w:ascii="Calibri" w:hAnsi="Calibri" w:eastAsia="Calibri" w:cs="Calibri"/>
          <w:b w:val="0"/>
          <w:bCs w:val="0"/>
          <w:i w:val="0"/>
          <w:iCs w:val="0"/>
          <w:caps w:val="0"/>
          <w:smallCaps w:val="0"/>
          <w:noProof w:val="0"/>
          <w:color w:val="auto"/>
          <w:sz w:val="24"/>
          <w:szCs w:val="24"/>
          <w:lang w:val="en-GB"/>
        </w:rPr>
        <w:t>participating</w:t>
      </w:r>
      <w:r w:rsidRPr="6D42507E" w:rsidR="20F25AD3">
        <w:rPr>
          <w:rFonts w:ascii="Calibri" w:hAnsi="Calibri" w:eastAsia="Calibri" w:cs="Calibri"/>
          <w:b w:val="0"/>
          <w:bCs w:val="0"/>
          <w:i w:val="0"/>
          <w:iCs w:val="0"/>
          <w:caps w:val="0"/>
          <w:smallCaps w:val="0"/>
          <w:noProof w:val="0"/>
          <w:color w:val="auto"/>
          <w:sz w:val="24"/>
          <w:szCs w:val="24"/>
          <w:lang w:val="en-GB"/>
        </w:rPr>
        <w:t xml:space="preserve"> in the 2022 Commonwealth Games. For example, invite successful people from the LGBTQ+ community to share their experiences and share how arrived at this </w:t>
      </w:r>
      <w:r w:rsidRPr="6D42507E" w:rsidR="20F25AD3">
        <w:rPr>
          <w:rFonts w:ascii="Calibri" w:hAnsi="Calibri" w:eastAsia="Calibri" w:cs="Calibri"/>
          <w:b w:val="0"/>
          <w:bCs w:val="0"/>
          <w:i w:val="0"/>
          <w:iCs w:val="0"/>
          <w:caps w:val="0"/>
          <w:smallCaps w:val="0"/>
          <w:noProof w:val="0"/>
          <w:color w:val="auto"/>
          <w:sz w:val="24"/>
          <w:szCs w:val="24"/>
          <w:lang w:val="en-GB"/>
        </w:rPr>
        <w:t>stage</w:t>
      </w:r>
      <w:r w:rsidRPr="6D42507E" w:rsidR="20F25AD3">
        <w:rPr>
          <w:rFonts w:ascii="Calibri" w:hAnsi="Calibri" w:eastAsia="Calibri" w:cs="Calibri"/>
          <w:b w:val="0"/>
          <w:bCs w:val="0"/>
          <w:i w:val="0"/>
          <w:iCs w:val="0"/>
          <w:caps w:val="0"/>
          <w:smallCaps w:val="0"/>
          <w:noProof w:val="0"/>
          <w:color w:val="auto"/>
          <w:sz w:val="24"/>
          <w:szCs w:val="24"/>
          <w:lang w:val="en-GB"/>
        </w:rPr>
        <w:t xml:space="preserve"> of life, including the challenges they may have overcome. Doing so can increase participation in the game as more minorities feel represented in the community.</w:t>
      </w:r>
      <w:r w:rsidRPr="6D42507E" w:rsidR="442B8F05">
        <w:rPr>
          <w:rFonts w:ascii="Calibri" w:hAnsi="Calibri" w:eastAsia="Calibri" w:cs="Calibri"/>
          <w:b w:val="0"/>
          <w:bCs w:val="0"/>
          <w:i w:val="0"/>
          <w:iCs w:val="0"/>
          <w:caps w:val="0"/>
          <w:smallCaps w:val="0"/>
          <w:noProof w:val="0"/>
          <w:color w:val="auto"/>
          <w:sz w:val="24"/>
          <w:szCs w:val="24"/>
          <w:lang w:val="en-GB"/>
        </w:rPr>
        <w:t xml:space="preserve"> </w:t>
      </w:r>
      <w:r w:rsidRPr="6D42507E" w:rsidR="582749EA">
        <w:rPr>
          <w:rFonts w:ascii="Calibri" w:hAnsi="Calibri" w:eastAsia="Calibri" w:cs="Calibri"/>
          <w:b w:val="0"/>
          <w:bCs w:val="0"/>
          <w:i w:val="0"/>
          <w:iCs w:val="0"/>
          <w:caps w:val="0"/>
          <w:smallCaps w:val="0"/>
          <w:noProof w:val="0"/>
          <w:color w:val="auto"/>
          <w:sz w:val="24"/>
          <w:szCs w:val="24"/>
          <w:lang w:val="en-GB"/>
        </w:rPr>
        <w:t xml:space="preserve">This is because there is a need for greater representation of the growing minority groups in society, such as different genders and sexual orientations, which are often discriminated against. This will make it possible to create an increasingly progressive society in which a growing sense of trust can be created in society. Thus, showing that inclusivity is an important aspect of the community, as there will be a sense of comfort. There are currently </w:t>
      </w:r>
      <w:r w:rsidRPr="6D42507E" w:rsidR="4C7B339F">
        <w:rPr>
          <w:rFonts w:ascii="Calibri" w:hAnsi="Calibri" w:eastAsia="Calibri" w:cs="Calibri"/>
          <w:b w:val="0"/>
          <w:bCs w:val="0"/>
          <w:i w:val="0"/>
          <w:iCs w:val="0"/>
          <w:caps w:val="0"/>
          <w:smallCaps w:val="0"/>
          <w:noProof w:val="0"/>
          <w:color w:val="auto"/>
          <w:sz w:val="24"/>
          <w:szCs w:val="24"/>
          <w:lang w:val="en-GB"/>
        </w:rPr>
        <w:t>very few</w:t>
      </w:r>
      <w:r w:rsidRPr="6D42507E" w:rsidR="582749EA">
        <w:rPr>
          <w:rFonts w:ascii="Calibri" w:hAnsi="Calibri" w:eastAsia="Calibri" w:cs="Calibri"/>
          <w:b w:val="0"/>
          <w:bCs w:val="0"/>
          <w:i w:val="0"/>
          <w:iCs w:val="0"/>
          <w:caps w:val="0"/>
          <w:smallCaps w:val="0"/>
          <w:noProof w:val="0"/>
          <w:color w:val="auto"/>
          <w:sz w:val="24"/>
          <w:szCs w:val="24"/>
          <w:lang w:val="en-GB"/>
        </w:rPr>
        <w:t xml:space="preserve"> groups </w:t>
      </w:r>
      <w:r w:rsidRPr="6D42507E" w:rsidR="582749EA">
        <w:rPr>
          <w:rFonts w:ascii="Calibri" w:hAnsi="Calibri" w:eastAsia="Calibri" w:cs="Calibri"/>
          <w:b w:val="0"/>
          <w:bCs w:val="0"/>
          <w:i w:val="0"/>
          <w:iCs w:val="0"/>
          <w:caps w:val="0"/>
          <w:smallCaps w:val="0"/>
          <w:noProof w:val="0"/>
          <w:color w:val="auto"/>
          <w:sz w:val="24"/>
          <w:szCs w:val="24"/>
          <w:lang w:val="en-GB"/>
        </w:rPr>
        <w:t>representing</w:t>
      </w:r>
      <w:r w:rsidRPr="6D42507E" w:rsidR="582749EA">
        <w:rPr>
          <w:rFonts w:ascii="Calibri" w:hAnsi="Calibri" w:eastAsia="Calibri" w:cs="Calibri"/>
          <w:b w:val="0"/>
          <w:bCs w:val="0"/>
          <w:i w:val="0"/>
          <w:iCs w:val="0"/>
          <w:caps w:val="0"/>
          <w:smallCaps w:val="0"/>
          <w:noProof w:val="0"/>
          <w:color w:val="auto"/>
          <w:sz w:val="24"/>
          <w:szCs w:val="24"/>
          <w:lang w:val="en-GB"/>
        </w:rPr>
        <w:t xml:space="preserve"> thes</w:t>
      </w:r>
      <w:r w:rsidRPr="6D42507E" w:rsidR="24554C02">
        <w:rPr>
          <w:rFonts w:ascii="Calibri" w:hAnsi="Calibri" w:eastAsia="Calibri" w:cs="Calibri"/>
          <w:b w:val="0"/>
          <w:bCs w:val="0"/>
          <w:i w:val="0"/>
          <w:iCs w:val="0"/>
          <w:caps w:val="0"/>
          <w:smallCaps w:val="0"/>
          <w:noProof w:val="0"/>
          <w:color w:val="auto"/>
          <w:sz w:val="24"/>
          <w:szCs w:val="24"/>
          <w:lang w:val="en-GB"/>
        </w:rPr>
        <w:t>e</w:t>
      </w:r>
      <w:r w:rsidRPr="6D42507E" w:rsidR="582749EA">
        <w:rPr>
          <w:rFonts w:ascii="Calibri" w:hAnsi="Calibri" w:eastAsia="Calibri" w:cs="Calibri"/>
          <w:b w:val="0"/>
          <w:bCs w:val="0"/>
          <w:i w:val="0"/>
          <w:iCs w:val="0"/>
          <w:caps w:val="0"/>
          <w:smallCaps w:val="0"/>
          <w:noProof w:val="0"/>
          <w:color w:val="auto"/>
          <w:sz w:val="24"/>
          <w:szCs w:val="24"/>
          <w:lang w:val="en-GB"/>
        </w:rPr>
        <w:t xml:space="preserve"> minorities at the Commonwealth Games. This can therefore have a negative impact on the community as these groups may not be pleased about not being involved in the community. In the future, event organisers may consider adding events that are inclusive to them as well.</w:t>
      </w:r>
    </w:p>
    <w:p w:rsidR="5CB6EC2C" w:rsidP="6D42507E" w:rsidRDefault="5CB6EC2C" w14:paraId="1BF22DFC" w14:textId="0AF18F78">
      <w:pPr>
        <w:pStyle w:val="Normal"/>
        <w:jc w:val="left"/>
        <w:rPr>
          <w:rFonts w:ascii="Calibri" w:hAnsi="Calibri" w:eastAsia="Calibri" w:cs="Calibri"/>
          <w:b w:val="0"/>
          <w:bCs w:val="0"/>
          <w:i w:val="0"/>
          <w:iCs w:val="0"/>
          <w:caps w:val="0"/>
          <w:smallCaps w:val="0"/>
          <w:noProof w:val="0"/>
          <w:color w:val="auto"/>
          <w:sz w:val="24"/>
          <w:szCs w:val="24"/>
          <w:lang w:val="en-GB"/>
        </w:rPr>
      </w:pPr>
      <w:r w:rsidRPr="6D42507E" w:rsidR="5CB6EC2C">
        <w:rPr>
          <w:rFonts w:ascii="Calibri" w:hAnsi="Calibri" w:eastAsia="Calibri" w:cs="Calibri"/>
          <w:b w:val="0"/>
          <w:bCs w:val="0"/>
          <w:i w:val="0"/>
          <w:iCs w:val="0"/>
          <w:caps w:val="0"/>
          <w:smallCaps w:val="0"/>
          <w:noProof w:val="0"/>
          <w:color w:val="auto"/>
          <w:sz w:val="24"/>
          <w:szCs w:val="24"/>
          <w:lang w:val="en-GB"/>
        </w:rPr>
        <w:t>References:</w:t>
      </w:r>
    </w:p>
    <w:p w:rsidR="688B08AB" w:rsidP="4BFCAD91" w:rsidRDefault="688B08AB" w14:paraId="44571015" w14:textId="01966EFD">
      <w:pPr>
        <w:pStyle w:val="Normal"/>
        <w:jc w:val="left"/>
        <w:rPr>
          <w:rFonts w:ascii="Calibri" w:hAnsi="Calibri" w:eastAsia="Calibri" w:cs="Calibri"/>
          <w:b w:val="0"/>
          <w:bCs w:val="0"/>
          <w:i w:val="0"/>
          <w:iCs w:val="0"/>
          <w:caps w:val="0"/>
          <w:smallCaps w:val="0"/>
          <w:noProof w:val="0"/>
          <w:color w:val="auto"/>
          <w:sz w:val="24"/>
          <w:szCs w:val="24"/>
          <w:lang w:val="en-GB"/>
        </w:rPr>
      </w:pPr>
      <w:hyperlink w:anchor=":~:text=Birmingham%202022%20proved%20to%20be,for%20all%20the%20Home%20Nations" r:id="R4be1cd96c9ae47e1">
        <w:r w:rsidRPr="4BFCAD91" w:rsidR="688B08AB">
          <w:rPr>
            <w:rStyle w:val="Hyperlink"/>
            <w:rFonts w:ascii="Calibri" w:hAnsi="Calibri" w:eastAsia="Calibri" w:cs="Calibri"/>
            <w:b w:val="0"/>
            <w:bCs w:val="0"/>
            <w:i w:val="0"/>
            <w:iCs w:val="0"/>
            <w:caps w:val="0"/>
            <w:smallCaps w:val="0"/>
            <w:noProof w:val="0"/>
            <w:sz w:val="24"/>
            <w:szCs w:val="24"/>
            <w:lang w:val="en-GB"/>
          </w:rPr>
          <w:t>https://www.gov.uk/government/publications/birmingham-2022-commonwealth-games-the-highlights/birmingham-2022-commonwealth-games-the-highlights#:~:text=Birmingham%202022%20proved%20to%20be,for%20all%20the%20Home%20Nations</w:t>
        </w:r>
      </w:hyperlink>
      <w:r w:rsidRPr="4BFCAD91" w:rsidR="688B08AB">
        <w:rPr>
          <w:rFonts w:ascii="Calibri" w:hAnsi="Calibri" w:eastAsia="Calibri" w:cs="Calibri"/>
          <w:b w:val="0"/>
          <w:bCs w:val="0"/>
          <w:i w:val="0"/>
          <w:iCs w:val="0"/>
          <w:caps w:val="0"/>
          <w:smallCaps w:val="0"/>
          <w:noProof w:val="0"/>
          <w:sz w:val="24"/>
          <w:szCs w:val="24"/>
          <w:lang w:val="en-GB"/>
        </w:rPr>
        <w:t xml:space="preserve"> </w:t>
      </w:r>
    </w:p>
    <w:p w:rsidR="688B08AB" w:rsidP="4BFCAD91" w:rsidRDefault="688B08AB" w14:paraId="0689539A" w14:textId="39DF359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e2fb55cff9cb484a">
        <w:r w:rsidRPr="4BFCAD91" w:rsidR="688B08AB">
          <w:rPr>
            <w:rStyle w:val="Hyperlink"/>
            <w:rFonts w:ascii="Calibri" w:hAnsi="Calibri" w:eastAsia="Calibri" w:cs="Calibri"/>
            <w:b w:val="0"/>
            <w:bCs w:val="0"/>
            <w:i w:val="0"/>
            <w:iCs w:val="0"/>
            <w:caps w:val="0"/>
            <w:smallCaps w:val="0"/>
            <w:strike w:val="0"/>
            <w:dstrike w:val="0"/>
            <w:noProof w:val="0"/>
            <w:sz w:val="22"/>
            <w:szCs w:val="22"/>
            <w:lang w:val="en-US"/>
          </w:rPr>
          <w:t>https://www.birmingham2022.com/news</w:t>
        </w:r>
      </w:hyperlink>
      <w:r w:rsidRPr="4BFCAD91" w:rsidR="688B08A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88B08AB" w:rsidP="4BFCAD91" w:rsidRDefault="688B08AB" w14:paraId="25AA7BEA" w14:textId="4547FBE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w:anchor=":~:text=More%20than%20half%20of%20the,within%20the%20last%2012%20months" r:id="Rb477c7f8d00249bf">
        <w:r w:rsidRPr="4BFCAD91" w:rsidR="688B08AB">
          <w:rPr>
            <w:rStyle w:val="Hyperlink"/>
            <w:rFonts w:ascii="Calibri" w:hAnsi="Calibri" w:eastAsia="Calibri" w:cs="Calibri"/>
            <w:b w:val="0"/>
            <w:bCs w:val="0"/>
            <w:i w:val="0"/>
            <w:iCs w:val="0"/>
            <w:caps w:val="0"/>
            <w:smallCaps w:val="0"/>
            <w:strike w:val="0"/>
            <w:dstrike w:val="0"/>
            <w:noProof w:val="0"/>
            <w:sz w:val="22"/>
            <w:szCs w:val="22"/>
            <w:lang w:val="en-US"/>
          </w:rPr>
          <w:t>https://www.smartinsights.com/social-media-marketing/social-media-strategy/new-global-social-media-research/#:~:text=More%20than%20half%20of%20the,within%20the%20last%2012%20months</w:t>
        </w:r>
      </w:hyperlink>
    </w:p>
    <w:p w:rsidR="688B08AB" w:rsidP="4BFCAD91" w:rsidRDefault="688B08AB" w14:paraId="484EC6BA" w14:textId="34EDB78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857fba8675fc40f9">
        <w:r w:rsidRPr="4BFCAD91" w:rsidR="688B08AB">
          <w:rPr>
            <w:rStyle w:val="Hyperlink"/>
            <w:rFonts w:ascii="Calibri" w:hAnsi="Calibri" w:eastAsia="Calibri" w:cs="Calibri"/>
            <w:b w:val="0"/>
            <w:bCs w:val="0"/>
            <w:i w:val="0"/>
            <w:iCs w:val="0"/>
            <w:caps w:val="0"/>
            <w:smallCaps w:val="0"/>
            <w:strike w:val="0"/>
            <w:dstrike w:val="0"/>
            <w:noProof w:val="0"/>
            <w:sz w:val="22"/>
            <w:szCs w:val="22"/>
            <w:lang w:val="en-US"/>
          </w:rPr>
          <w:t>https://www.universalclass.com/articles/business/exploring-strategic-factors-of-community-development.htm</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gvdG6D7ND5vmpg" int2:id="6S9A2X81">
      <int2:state int2:type="AugLoop_Text_Critique" int2:value="Rejected"/>
      <int2:state int2:type="LegacyProofing" int2:value="Rejected"/>
    </int2:textHash>
    <int2:textHash int2:hashCode="ow2bQheAYChKsd" int2:id="BRs6xAYY">
      <int2:state int2:type="LegacyProofing" int2:value="Rejected"/>
    </int2:textHash>
    <int2:textHash int2:hashCode="wqyTyIxGcRWPrx" int2:id="xwIroLrn">
      <int2:state int2:type="AugLoop_Text_Critique" int2:value="Rejected"/>
      <int2:state int2:type="LegacyProofing" int2:value="Rejected"/>
    </int2:textHash>
    <int2:textHash int2:hashCode="smKQcz/hXW5Ykm" int2:id="IdKI2o1j">
      <int2:state int2:type="AugLoop_Text_Critique" int2:value="Rejected"/>
      <int2:state int2:type="LegacyProofing" int2:value="Rejected"/>
    </int2:textHash>
    <int2:bookmark int2:bookmarkName="_Int_VMoXoDW1" int2:invalidationBookmarkName="" int2:hashCode="ZR46a6nTGIm117" int2:id="p58pXsad">
      <int2:state int2:type="AugLoop_Text_Critique" int2:value="Rejected"/>
    </int2:bookmark>
    <int2:bookmark int2:bookmarkName="_Int_xRtZ4TLl" int2:invalidationBookmarkName="" int2:hashCode="Nu6h6CLZH89qhL" int2:id="z8Es14D7">
      <int2:state int2:type="AugLoop_Text_Critique" int2:value="Rejected"/>
    </int2:bookmark>
    <int2:bookmark int2:bookmarkName="_Int_Oux3I21s" int2:invalidationBookmarkName="" int2:hashCode="VRd/LyDcPFdCnc" int2:id="eoehiHGe">
      <int2:state int2:type="AugLoop_Text_Critique" int2:value="Rejected"/>
    </int2:bookmark>
    <int2:bookmark int2:bookmarkName="_Int_u3BnecBB" int2:invalidationBookmarkName="" int2:hashCode="3KKjJeR/dxf+gy" int2:id="BEyw0AHU">
      <int2:state int2:type="AugLoop_Text_Critique" int2:value="Rejected"/>
    </int2:bookmark>
    <int2:bookmark int2:bookmarkName="_Int_hE7KvO22" int2:invalidationBookmarkName="" int2:hashCode="VRd/LyDcPFdCnc" int2:id="XNQjjN7i">
      <int2:state int2:type="AugLoop_Text_Critique" int2:value="Rejected"/>
    </int2:bookmark>
    <int2:bookmark int2:bookmarkName="_Int_CHfQeNWj" int2:invalidationBookmarkName="" int2:hashCode="3KKjJeR/dxf+gy" int2:id="oWZID8wQ">
      <int2:state int2:type="AugLoop_Text_Critique" int2:value="Rejected"/>
    </int2:bookmark>
    <int2:bookmark int2:bookmarkName="_Int_c7SwkaB7" int2:invalidationBookmarkName="" int2:hashCode="ZD4DPyxyvbq3AT" int2:id="Wvk5e11Z">
      <int2:state int2:type="AugLoop_Text_Critique" int2:value="Rejected"/>
    </int2:bookmark>
    <int2:bookmark int2:bookmarkName="_Int_PNDuKa8n" int2:invalidationBookmarkName="" int2:hashCode="wYBAQbIVzVCihN" int2:id="66DRGaKS">
      <int2:state int2:type="AugLoop_Text_Critique" int2:value="Rejected"/>
    </int2:bookmark>
    <int2:bookmark int2:bookmarkName="_Int_hipHZURx" int2:invalidationBookmarkName="" int2:hashCode="h7eQm3/uJMnnWM" int2:id="oeMVxTap">
      <int2:state int2:type="AugLoop_Text_Critique" int2:value="Rejected"/>
    </int2:bookmark>
    <int2:bookmark int2:bookmarkName="_Int_BscfkRW6" int2:invalidationBookmarkName="" int2:hashCode="KRfDN0zhTDcc2o" int2:id="IEob5ie6">
      <int2:state int2:type="AugLoop_Text_Critique" int2:value="Rejected"/>
    </int2:bookmark>
    <int2:bookmark int2:bookmarkName="_Int_v2MDWahK" int2:invalidationBookmarkName="" int2:hashCode="tJ0YFu0n2nvupT" int2:id="OPiD3el6">
      <int2:state int2:type="AugLoop_Text_Critique" int2:value="Rejected"/>
    </int2:bookmark>
    <int2:bookmark int2:bookmarkName="_Int_SqCVvsS1" int2:invalidationBookmarkName="" int2:hashCode="wqSkv22Fzkir1l" int2:id="a4MGSMiu">
      <int2:state int2:type="AugLoop_Text_Critique" int2:value="Rejected"/>
    </int2:bookmark>
    <int2:bookmark int2:bookmarkName="_Int_asRmCsfq" int2:invalidationBookmarkName="" int2:hashCode="ZR46a6nTGIm117" int2:id="aIHWxfso">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A9EE85"/>
    <w:rsid w:val="001102AE"/>
    <w:rsid w:val="01544464"/>
    <w:rsid w:val="0164F8BD"/>
    <w:rsid w:val="018C7D72"/>
    <w:rsid w:val="01B70736"/>
    <w:rsid w:val="01D02F93"/>
    <w:rsid w:val="02579CB0"/>
    <w:rsid w:val="02EB2853"/>
    <w:rsid w:val="0352D797"/>
    <w:rsid w:val="03E2818A"/>
    <w:rsid w:val="03F0D29C"/>
    <w:rsid w:val="05644B0E"/>
    <w:rsid w:val="0583CB55"/>
    <w:rsid w:val="078075AF"/>
    <w:rsid w:val="078C7B64"/>
    <w:rsid w:val="078C7B64"/>
    <w:rsid w:val="083669E0"/>
    <w:rsid w:val="094DE6EF"/>
    <w:rsid w:val="0A28BA25"/>
    <w:rsid w:val="0A46EBC3"/>
    <w:rsid w:val="0A6B542F"/>
    <w:rsid w:val="0B35BAA5"/>
    <w:rsid w:val="0B35BAA5"/>
    <w:rsid w:val="0B4C1BA3"/>
    <w:rsid w:val="0B4C1BA3"/>
    <w:rsid w:val="0B7F3687"/>
    <w:rsid w:val="0E3FA5AA"/>
    <w:rsid w:val="0E83BC65"/>
    <w:rsid w:val="0E958A3E"/>
    <w:rsid w:val="12797705"/>
    <w:rsid w:val="12E77A11"/>
    <w:rsid w:val="135BB5A2"/>
    <w:rsid w:val="13D2424C"/>
    <w:rsid w:val="1462E32D"/>
    <w:rsid w:val="14BE17B9"/>
    <w:rsid w:val="14F22492"/>
    <w:rsid w:val="1515F001"/>
    <w:rsid w:val="15905121"/>
    <w:rsid w:val="15F208A8"/>
    <w:rsid w:val="160C4789"/>
    <w:rsid w:val="16508F36"/>
    <w:rsid w:val="168DF4F3"/>
    <w:rsid w:val="169393A7"/>
    <w:rsid w:val="1769C846"/>
    <w:rsid w:val="17B968F2"/>
    <w:rsid w:val="17E97C4D"/>
    <w:rsid w:val="180AC0E5"/>
    <w:rsid w:val="18A83E45"/>
    <w:rsid w:val="19590DE2"/>
    <w:rsid w:val="1990AFDE"/>
    <w:rsid w:val="19A6B10D"/>
    <w:rsid w:val="19A6B10D"/>
    <w:rsid w:val="19C9598C"/>
    <w:rsid w:val="19C9598C"/>
    <w:rsid w:val="1A4F394D"/>
    <w:rsid w:val="1BEBE50A"/>
    <w:rsid w:val="1BEBE50A"/>
    <w:rsid w:val="1D86DA0F"/>
    <w:rsid w:val="1D86DA0F"/>
    <w:rsid w:val="1F6259BA"/>
    <w:rsid w:val="1F86489E"/>
    <w:rsid w:val="20491EB6"/>
    <w:rsid w:val="20F25AD3"/>
    <w:rsid w:val="2139CF68"/>
    <w:rsid w:val="21540E49"/>
    <w:rsid w:val="21CB5413"/>
    <w:rsid w:val="21D27238"/>
    <w:rsid w:val="22096BA9"/>
    <w:rsid w:val="22EB73C2"/>
    <w:rsid w:val="23052A17"/>
    <w:rsid w:val="23218CBF"/>
    <w:rsid w:val="235750DE"/>
    <w:rsid w:val="235BA2D8"/>
    <w:rsid w:val="23A53C0A"/>
    <w:rsid w:val="23A53C0A"/>
    <w:rsid w:val="23CC5B6A"/>
    <w:rsid w:val="24554C02"/>
    <w:rsid w:val="2459B9C1"/>
    <w:rsid w:val="24751082"/>
    <w:rsid w:val="251035E2"/>
    <w:rsid w:val="25CD5B4B"/>
    <w:rsid w:val="25E3BC49"/>
    <w:rsid w:val="266EA086"/>
    <w:rsid w:val="26C23BE9"/>
    <w:rsid w:val="27723872"/>
    <w:rsid w:val="27A065CC"/>
    <w:rsid w:val="27E08766"/>
    <w:rsid w:val="280A70E7"/>
    <w:rsid w:val="284D7558"/>
    <w:rsid w:val="28CA6F15"/>
    <w:rsid w:val="28E32ACD"/>
    <w:rsid w:val="2904FC0D"/>
    <w:rsid w:val="290E08D3"/>
    <w:rsid w:val="29BD611F"/>
    <w:rsid w:val="2AC6B4A4"/>
    <w:rsid w:val="2AC6B4A4"/>
    <w:rsid w:val="2B0AB391"/>
    <w:rsid w:val="2B324230"/>
    <w:rsid w:val="2B324230"/>
    <w:rsid w:val="2B3F7CDB"/>
    <w:rsid w:val="2B3F7CDB"/>
    <w:rsid w:val="2BBF03A8"/>
    <w:rsid w:val="2C52FDCD"/>
    <w:rsid w:val="2D316774"/>
    <w:rsid w:val="2D316774"/>
    <w:rsid w:val="2D78B995"/>
    <w:rsid w:val="2E6AC82B"/>
    <w:rsid w:val="2ECBF547"/>
    <w:rsid w:val="2EE85F56"/>
    <w:rsid w:val="2F21E95C"/>
    <w:rsid w:val="300EE7DF"/>
    <w:rsid w:val="304FF5D2"/>
    <w:rsid w:val="324D5B33"/>
    <w:rsid w:val="32AC1BFE"/>
    <w:rsid w:val="32CA0FF1"/>
    <w:rsid w:val="32CA0FF1"/>
    <w:rsid w:val="32D0F282"/>
    <w:rsid w:val="33F55A7F"/>
    <w:rsid w:val="34022556"/>
    <w:rsid w:val="34094309"/>
    <w:rsid w:val="34A8BFCB"/>
    <w:rsid w:val="352366F5"/>
    <w:rsid w:val="35953ADA"/>
    <w:rsid w:val="360A46C4"/>
    <w:rsid w:val="3641AF74"/>
    <w:rsid w:val="36851440"/>
    <w:rsid w:val="36986E1A"/>
    <w:rsid w:val="372D9C73"/>
    <w:rsid w:val="37AF6BD3"/>
    <w:rsid w:val="381E7AB5"/>
    <w:rsid w:val="38DD3020"/>
    <w:rsid w:val="399B7CFF"/>
    <w:rsid w:val="39B1DD3E"/>
    <w:rsid w:val="39B1DD3E"/>
    <w:rsid w:val="39B8D195"/>
    <w:rsid w:val="39D00EDC"/>
    <w:rsid w:val="39D00EDC"/>
    <w:rsid w:val="3A68BBBA"/>
    <w:rsid w:val="3AD46565"/>
    <w:rsid w:val="3AE7047F"/>
    <w:rsid w:val="3B6BDF3D"/>
    <w:rsid w:val="3BE39BF9"/>
    <w:rsid w:val="3C208D80"/>
    <w:rsid w:val="3C208D80"/>
    <w:rsid w:val="3CCD9417"/>
    <w:rsid w:val="3D0E65E9"/>
    <w:rsid w:val="3D260F0A"/>
    <w:rsid w:val="3D488A08"/>
    <w:rsid w:val="3DC499E3"/>
    <w:rsid w:val="3E1EAD57"/>
    <w:rsid w:val="3E33360C"/>
    <w:rsid w:val="3E46AD51"/>
    <w:rsid w:val="3E696478"/>
    <w:rsid w:val="3E844292"/>
    <w:rsid w:val="3E844292"/>
    <w:rsid w:val="3E84FEEA"/>
    <w:rsid w:val="3F312732"/>
    <w:rsid w:val="3F8E63E5"/>
    <w:rsid w:val="3FA8AFDF"/>
    <w:rsid w:val="3FA8AFDF"/>
    <w:rsid w:val="400534D9"/>
    <w:rsid w:val="400534D9"/>
    <w:rsid w:val="40FC3AA5"/>
    <w:rsid w:val="4183F2DC"/>
    <w:rsid w:val="4188B964"/>
    <w:rsid w:val="419952AF"/>
    <w:rsid w:val="41BBE354"/>
    <w:rsid w:val="41F35797"/>
    <w:rsid w:val="42921B05"/>
    <w:rsid w:val="42980B06"/>
    <w:rsid w:val="429CA508"/>
    <w:rsid w:val="42B50739"/>
    <w:rsid w:val="42B50739"/>
    <w:rsid w:val="42B545F4"/>
    <w:rsid w:val="42E050A1"/>
    <w:rsid w:val="4357B3B5"/>
    <w:rsid w:val="438F27F8"/>
    <w:rsid w:val="438F27F8"/>
    <w:rsid w:val="4409303F"/>
    <w:rsid w:val="442B8F05"/>
    <w:rsid w:val="44621F4E"/>
    <w:rsid w:val="447C2102"/>
    <w:rsid w:val="44916758"/>
    <w:rsid w:val="449D926C"/>
    <w:rsid w:val="45016257"/>
    <w:rsid w:val="45138B74"/>
    <w:rsid w:val="45F40AE6"/>
    <w:rsid w:val="4617F163"/>
    <w:rsid w:val="4617F163"/>
    <w:rsid w:val="47B3C1C4"/>
    <w:rsid w:val="47C9081A"/>
    <w:rsid w:val="47DA0C03"/>
    <w:rsid w:val="481CAB09"/>
    <w:rsid w:val="482B6241"/>
    <w:rsid w:val="4857031A"/>
    <w:rsid w:val="48F2530D"/>
    <w:rsid w:val="49976186"/>
    <w:rsid w:val="49D85C66"/>
    <w:rsid w:val="4A42BCF5"/>
    <w:rsid w:val="4AD160D2"/>
    <w:rsid w:val="4B11ACC5"/>
    <w:rsid w:val="4B2B041C"/>
    <w:rsid w:val="4BB280E2"/>
    <w:rsid w:val="4BBC78CF"/>
    <w:rsid w:val="4BFCAD91"/>
    <w:rsid w:val="4C7B339F"/>
    <w:rsid w:val="4C8366D9"/>
    <w:rsid w:val="4CBF1D9F"/>
    <w:rsid w:val="4CD9CE00"/>
    <w:rsid w:val="4D457C87"/>
    <w:rsid w:val="4D812435"/>
    <w:rsid w:val="4DDA6F31"/>
    <w:rsid w:val="4E503A0C"/>
    <w:rsid w:val="4E59D023"/>
    <w:rsid w:val="4E5AEE00"/>
    <w:rsid w:val="4F0F6BB7"/>
    <w:rsid w:val="4F4B9740"/>
    <w:rsid w:val="4F9C87B4"/>
    <w:rsid w:val="4FBDF6F3"/>
    <w:rsid w:val="50C23ABE"/>
    <w:rsid w:val="50C84A4C"/>
    <w:rsid w:val="524E89C5"/>
    <w:rsid w:val="52C719C4"/>
    <w:rsid w:val="52E2116B"/>
    <w:rsid w:val="5451ECB7"/>
    <w:rsid w:val="5451ECB7"/>
    <w:rsid w:val="54595E70"/>
    <w:rsid w:val="5534AD24"/>
    <w:rsid w:val="5534AD24"/>
    <w:rsid w:val="556BA82B"/>
    <w:rsid w:val="55823BB1"/>
    <w:rsid w:val="55D70DAA"/>
    <w:rsid w:val="560AB94B"/>
    <w:rsid w:val="561BB6B9"/>
    <w:rsid w:val="561BB6B9"/>
    <w:rsid w:val="564D26FF"/>
    <w:rsid w:val="574D2376"/>
    <w:rsid w:val="5782A469"/>
    <w:rsid w:val="57B7871A"/>
    <w:rsid w:val="582749EA"/>
    <w:rsid w:val="58972BEC"/>
    <w:rsid w:val="58972BEC"/>
    <w:rsid w:val="58CACA63"/>
    <w:rsid w:val="596EF6E6"/>
    <w:rsid w:val="5993EDB4"/>
    <w:rsid w:val="59E5CB1C"/>
    <w:rsid w:val="5A0E4565"/>
    <w:rsid w:val="5AB20C65"/>
    <w:rsid w:val="5ABBAFB0"/>
    <w:rsid w:val="5B3AF90C"/>
    <w:rsid w:val="5C026B25"/>
    <w:rsid w:val="5C026B25"/>
    <w:rsid w:val="5C252C83"/>
    <w:rsid w:val="5C912960"/>
    <w:rsid w:val="5CB6EC2C"/>
    <w:rsid w:val="5D8681FE"/>
    <w:rsid w:val="5D9346F6"/>
    <w:rsid w:val="5D9E2125"/>
    <w:rsid w:val="5DE9AD27"/>
    <w:rsid w:val="5EB68290"/>
    <w:rsid w:val="5EB68290"/>
    <w:rsid w:val="5ED0EAF0"/>
    <w:rsid w:val="5F3A0BE7"/>
    <w:rsid w:val="5F7FA5E1"/>
    <w:rsid w:val="5F8B6225"/>
    <w:rsid w:val="61014DA9"/>
    <w:rsid w:val="61084DC5"/>
    <w:rsid w:val="6127DFD2"/>
    <w:rsid w:val="615EB3A6"/>
    <w:rsid w:val="62323A0D"/>
    <w:rsid w:val="624B626A"/>
    <w:rsid w:val="62BD1E4A"/>
    <w:rsid w:val="62BD1E4A"/>
    <w:rsid w:val="633A1049"/>
    <w:rsid w:val="633A1049"/>
    <w:rsid w:val="6353760F"/>
    <w:rsid w:val="65F977E5"/>
    <w:rsid w:val="6637C37D"/>
    <w:rsid w:val="67D34EDC"/>
    <w:rsid w:val="67E3C779"/>
    <w:rsid w:val="6815C472"/>
    <w:rsid w:val="6827DCD6"/>
    <w:rsid w:val="68344185"/>
    <w:rsid w:val="68849644"/>
    <w:rsid w:val="688B08AB"/>
    <w:rsid w:val="689AE5EF"/>
    <w:rsid w:val="68AD2A82"/>
    <w:rsid w:val="6941F4AE"/>
    <w:rsid w:val="6A2719A8"/>
    <w:rsid w:val="6A4DB1DC"/>
    <w:rsid w:val="6ABADA23"/>
    <w:rsid w:val="6B0F414F"/>
    <w:rsid w:val="6B3CD451"/>
    <w:rsid w:val="6BA6801D"/>
    <w:rsid w:val="6BA9B099"/>
    <w:rsid w:val="6D42507E"/>
    <w:rsid w:val="6D91CF41"/>
    <w:rsid w:val="6DF50C9A"/>
    <w:rsid w:val="6E0D65AB"/>
    <w:rsid w:val="6E0E2203"/>
    <w:rsid w:val="6E2A7093"/>
    <w:rsid w:val="6E2A7093"/>
    <w:rsid w:val="6E531BC5"/>
    <w:rsid w:val="6EB3CD10"/>
    <w:rsid w:val="6F48A7CD"/>
    <w:rsid w:val="6F48A7CD"/>
    <w:rsid w:val="6F581D37"/>
    <w:rsid w:val="6F63582E"/>
    <w:rsid w:val="6FA9EE85"/>
    <w:rsid w:val="701100D5"/>
    <w:rsid w:val="70371675"/>
    <w:rsid w:val="7089BF44"/>
    <w:rsid w:val="708CCF77"/>
    <w:rsid w:val="70926FAD"/>
    <w:rsid w:val="70B3A1A5"/>
    <w:rsid w:val="70E2E9AF"/>
    <w:rsid w:val="7175D7B3"/>
    <w:rsid w:val="720C34A2"/>
    <w:rsid w:val="724F27C0"/>
    <w:rsid w:val="72E11437"/>
    <w:rsid w:val="72E11437"/>
    <w:rsid w:val="7421EAC6"/>
    <w:rsid w:val="75718B21"/>
    <w:rsid w:val="758712C8"/>
    <w:rsid w:val="76349EE2"/>
    <w:rsid w:val="76CF83B3"/>
    <w:rsid w:val="76CF83B3"/>
    <w:rsid w:val="76F97CF7"/>
    <w:rsid w:val="7715A21C"/>
    <w:rsid w:val="7715A21C"/>
    <w:rsid w:val="77632F1C"/>
    <w:rsid w:val="77632F1C"/>
    <w:rsid w:val="7842A8F5"/>
    <w:rsid w:val="78AAB8B2"/>
    <w:rsid w:val="79688B96"/>
    <w:rsid w:val="79C51DAD"/>
    <w:rsid w:val="7A9B2E5A"/>
    <w:rsid w:val="7AAEC6B1"/>
    <w:rsid w:val="7BFBF300"/>
    <w:rsid w:val="7BFBF300"/>
    <w:rsid w:val="7C36A03F"/>
    <w:rsid w:val="7C66FF53"/>
    <w:rsid w:val="7C674664"/>
    <w:rsid w:val="7D22D142"/>
    <w:rsid w:val="7D58B488"/>
    <w:rsid w:val="7D635F79"/>
    <w:rsid w:val="7E75324C"/>
    <w:rsid w:val="7E7942C3"/>
    <w:rsid w:val="7F5B94A0"/>
    <w:rsid w:val="7FCF7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9EE85"/>
  <w15:chartTrackingRefBased/>
  <w15:docId w15:val="{85743C26-D28F-42A9-9D1E-AF1C2DA1DE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uk/government/publications/birmingham-2022-commonwealth-games-the-highlights/birmingham-2022-commonwealth-games-the-highlights" TargetMode="External" Id="R4be1cd96c9ae47e1" /><Relationship Type="http://schemas.openxmlformats.org/officeDocument/2006/relationships/hyperlink" Target="https://www.birmingham2022.com/news" TargetMode="External" Id="Re2fb55cff9cb484a" /><Relationship Type="http://schemas.openxmlformats.org/officeDocument/2006/relationships/hyperlink" Target="https://www.smartinsights.com/social-media-marketing/social-media-strategy/new-global-social-media-research/" TargetMode="External" Id="Rb477c7f8d00249bf" /><Relationship Type="http://schemas.openxmlformats.org/officeDocument/2006/relationships/hyperlink" Target="https://www.universalclass.com/articles/business/exploring-strategic-factors-of-community-development.htm" TargetMode="External" Id="R857fba8675fc40f9" /><Relationship Type="http://schemas.microsoft.com/office/2020/10/relationships/intelligence" Target="intelligence2.xml" Id="Rafe1c310de6f49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2023-01-09T16:32:47.2331549Z</dcterms:created>
  <dcterms:modified xsi:type="dcterms:W3CDTF">2023-05-10T20:09:34.3626007Z</dcterms:modified>
  <dc:creator>yanks009.307</dc:creator>
  <lastModifiedBy>yanks009.307</lastModifiedBy>
</coreProperties>
</file>