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A5866" w14:textId="468E9D8F"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A Vision of Change: Sustainability in the Hotel Industry</w:t>
      </w:r>
    </w:p>
    <w:p w14:paraId="683F5894" w14:textId="245B50CE"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Student Name: Catrianna Di Muzio</w:t>
      </w:r>
    </w:p>
    <w:p w14:paraId="5E37BDF5" w14:textId="45ABFB1C"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Student Number: 2021889</w:t>
      </w:r>
    </w:p>
    <w:p w14:paraId="71CD3131" w14:textId="74222F02"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Lecturer: Huw Thomas</w:t>
      </w:r>
    </w:p>
    <w:p w14:paraId="5E72591C" w14:textId="16C45839"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Module Code: BMIH5006</w:t>
      </w:r>
    </w:p>
    <w:p w14:paraId="05795129" w14:textId="3FD28A4E" w:rsidR="00203FBE" w:rsidRPr="000E5242" w:rsidRDefault="00203FBE" w:rsidP="007A7ACD">
      <w:pPr>
        <w:spacing w:line="360" w:lineRule="auto"/>
        <w:rPr>
          <w:rFonts w:asciiTheme="minorBidi" w:hAnsiTheme="minorBidi"/>
          <w:sz w:val="32"/>
          <w:szCs w:val="32"/>
        </w:rPr>
      </w:pPr>
      <w:r w:rsidRPr="000E5242">
        <w:rPr>
          <w:rFonts w:asciiTheme="minorBidi" w:hAnsiTheme="minorBidi"/>
          <w:sz w:val="32"/>
          <w:szCs w:val="32"/>
        </w:rPr>
        <w:t>Module: Sustainable Hospitality &amp; Tourism Management</w:t>
      </w:r>
    </w:p>
    <w:p w14:paraId="0B10B71E" w14:textId="1B4DB924" w:rsidR="00203FBE" w:rsidRPr="00B44F46" w:rsidRDefault="00203FBE" w:rsidP="00304895">
      <w:pPr>
        <w:spacing w:line="360" w:lineRule="auto"/>
        <w:jc w:val="both"/>
        <w:rPr>
          <w:rFonts w:asciiTheme="minorBidi" w:hAnsiTheme="minorBidi"/>
          <w:sz w:val="24"/>
          <w:szCs w:val="24"/>
        </w:rPr>
      </w:pPr>
    </w:p>
    <w:p w14:paraId="0FC4593F" w14:textId="7AA07E14" w:rsidR="00203FBE" w:rsidRPr="00B44F46" w:rsidRDefault="00203FBE" w:rsidP="00304895">
      <w:pPr>
        <w:spacing w:line="360" w:lineRule="auto"/>
        <w:jc w:val="both"/>
        <w:rPr>
          <w:rFonts w:asciiTheme="minorBidi" w:hAnsiTheme="minorBidi"/>
          <w:sz w:val="24"/>
          <w:szCs w:val="24"/>
        </w:rPr>
      </w:pPr>
    </w:p>
    <w:p w14:paraId="7A11CE4E" w14:textId="18248F15" w:rsidR="00203FBE" w:rsidRPr="00B44F46" w:rsidRDefault="00203FBE" w:rsidP="00304895">
      <w:pPr>
        <w:spacing w:line="360" w:lineRule="auto"/>
        <w:jc w:val="both"/>
        <w:rPr>
          <w:rFonts w:asciiTheme="minorBidi" w:hAnsiTheme="minorBidi"/>
          <w:sz w:val="24"/>
          <w:szCs w:val="24"/>
        </w:rPr>
      </w:pPr>
    </w:p>
    <w:p w14:paraId="4D91DF23" w14:textId="702A18A1" w:rsidR="00203FBE" w:rsidRPr="00B44F46" w:rsidRDefault="00203FBE" w:rsidP="00304895">
      <w:pPr>
        <w:spacing w:line="360" w:lineRule="auto"/>
        <w:jc w:val="both"/>
        <w:rPr>
          <w:rFonts w:asciiTheme="minorBidi" w:hAnsiTheme="minorBidi"/>
          <w:sz w:val="24"/>
          <w:szCs w:val="24"/>
        </w:rPr>
      </w:pPr>
    </w:p>
    <w:p w14:paraId="19FFCD4E" w14:textId="0573E3B5" w:rsidR="00203FBE" w:rsidRPr="00B44F46" w:rsidRDefault="00203FBE" w:rsidP="00304895">
      <w:pPr>
        <w:spacing w:line="360" w:lineRule="auto"/>
        <w:jc w:val="both"/>
        <w:rPr>
          <w:rFonts w:asciiTheme="minorBidi" w:hAnsiTheme="minorBidi"/>
          <w:sz w:val="24"/>
          <w:szCs w:val="24"/>
        </w:rPr>
      </w:pPr>
    </w:p>
    <w:p w14:paraId="49F35D56" w14:textId="18508A21" w:rsidR="00203FBE" w:rsidRPr="00B44F46" w:rsidRDefault="00203FBE" w:rsidP="00304895">
      <w:pPr>
        <w:spacing w:line="360" w:lineRule="auto"/>
        <w:jc w:val="both"/>
        <w:rPr>
          <w:rFonts w:asciiTheme="minorBidi" w:hAnsiTheme="minorBidi"/>
          <w:sz w:val="24"/>
          <w:szCs w:val="24"/>
        </w:rPr>
      </w:pPr>
    </w:p>
    <w:p w14:paraId="64CFDE51" w14:textId="1590AA76" w:rsidR="00203FBE" w:rsidRPr="00B44F46" w:rsidRDefault="00203FBE" w:rsidP="00304895">
      <w:pPr>
        <w:spacing w:line="360" w:lineRule="auto"/>
        <w:jc w:val="both"/>
        <w:rPr>
          <w:rFonts w:asciiTheme="minorBidi" w:hAnsiTheme="minorBidi"/>
          <w:sz w:val="24"/>
          <w:szCs w:val="24"/>
        </w:rPr>
      </w:pPr>
    </w:p>
    <w:p w14:paraId="69E82CF5" w14:textId="0B11A6C6" w:rsidR="00203FBE" w:rsidRPr="00B44F46" w:rsidRDefault="00203FBE" w:rsidP="00304895">
      <w:pPr>
        <w:spacing w:line="360" w:lineRule="auto"/>
        <w:jc w:val="both"/>
        <w:rPr>
          <w:rFonts w:asciiTheme="minorBidi" w:hAnsiTheme="minorBidi"/>
          <w:sz w:val="24"/>
          <w:szCs w:val="24"/>
        </w:rPr>
      </w:pPr>
    </w:p>
    <w:p w14:paraId="3F379F65" w14:textId="53EAB8A3" w:rsidR="00203FBE" w:rsidRPr="00B44F46" w:rsidRDefault="00203FBE" w:rsidP="00304895">
      <w:pPr>
        <w:spacing w:line="360" w:lineRule="auto"/>
        <w:jc w:val="both"/>
        <w:rPr>
          <w:rFonts w:asciiTheme="minorBidi" w:hAnsiTheme="minorBidi"/>
          <w:sz w:val="24"/>
          <w:szCs w:val="24"/>
        </w:rPr>
      </w:pPr>
    </w:p>
    <w:p w14:paraId="6EBA21F9" w14:textId="75B648B6" w:rsidR="00203FBE" w:rsidRPr="00B44F46" w:rsidRDefault="00203FBE" w:rsidP="00304895">
      <w:pPr>
        <w:spacing w:line="360" w:lineRule="auto"/>
        <w:jc w:val="both"/>
        <w:rPr>
          <w:rFonts w:asciiTheme="minorBidi" w:hAnsiTheme="minorBidi"/>
          <w:sz w:val="24"/>
          <w:szCs w:val="24"/>
        </w:rPr>
      </w:pPr>
    </w:p>
    <w:p w14:paraId="6D1066AD" w14:textId="293FDEBB" w:rsidR="00203FBE" w:rsidRPr="00B44F46" w:rsidRDefault="00203FBE" w:rsidP="00304895">
      <w:pPr>
        <w:spacing w:line="360" w:lineRule="auto"/>
        <w:jc w:val="both"/>
        <w:rPr>
          <w:rFonts w:asciiTheme="minorBidi" w:hAnsiTheme="minorBidi"/>
          <w:sz w:val="24"/>
          <w:szCs w:val="24"/>
        </w:rPr>
      </w:pPr>
    </w:p>
    <w:p w14:paraId="1250645C" w14:textId="3126C848" w:rsidR="00203FBE" w:rsidRPr="00B44F46" w:rsidRDefault="00203FBE" w:rsidP="00304895">
      <w:pPr>
        <w:spacing w:line="360" w:lineRule="auto"/>
        <w:jc w:val="both"/>
        <w:rPr>
          <w:rFonts w:asciiTheme="minorBidi" w:hAnsiTheme="minorBidi"/>
          <w:sz w:val="24"/>
          <w:szCs w:val="24"/>
        </w:rPr>
      </w:pPr>
    </w:p>
    <w:p w14:paraId="37DE481A" w14:textId="6580CE08" w:rsidR="00203FBE" w:rsidRPr="00B44F46" w:rsidRDefault="00203FBE" w:rsidP="00304895">
      <w:pPr>
        <w:spacing w:line="360" w:lineRule="auto"/>
        <w:jc w:val="both"/>
        <w:rPr>
          <w:rFonts w:asciiTheme="minorBidi" w:hAnsiTheme="minorBidi"/>
          <w:sz w:val="24"/>
          <w:szCs w:val="24"/>
        </w:rPr>
      </w:pPr>
    </w:p>
    <w:p w14:paraId="196CF8C7" w14:textId="0490A50A" w:rsidR="00203FBE" w:rsidRPr="00B44F46" w:rsidRDefault="00203FBE" w:rsidP="00304895">
      <w:pPr>
        <w:spacing w:line="360" w:lineRule="auto"/>
        <w:jc w:val="both"/>
        <w:rPr>
          <w:rFonts w:asciiTheme="minorBidi" w:hAnsiTheme="minorBidi"/>
          <w:sz w:val="24"/>
          <w:szCs w:val="24"/>
        </w:rPr>
      </w:pPr>
    </w:p>
    <w:p w14:paraId="3C1833B2" w14:textId="0783FCF3" w:rsidR="00203FBE" w:rsidRPr="00B44F46" w:rsidRDefault="00203FBE" w:rsidP="00304895">
      <w:pPr>
        <w:spacing w:line="360" w:lineRule="auto"/>
        <w:jc w:val="both"/>
        <w:rPr>
          <w:rFonts w:asciiTheme="minorBidi" w:hAnsiTheme="minorBidi"/>
          <w:sz w:val="24"/>
          <w:szCs w:val="24"/>
        </w:rPr>
      </w:pPr>
    </w:p>
    <w:p w14:paraId="6D8B9C1D" w14:textId="1FF0FA53" w:rsidR="00203FBE" w:rsidRPr="00B44F46" w:rsidRDefault="00203FBE" w:rsidP="00304895">
      <w:pPr>
        <w:spacing w:line="360" w:lineRule="auto"/>
        <w:jc w:val="both"/>
        <w:rPr>
          <w:rFonts w:asciiTheme="minorBidi" w:hAnsiTheme="minorBidi"/>
          <w:sz w:val="24"/>
          <w:szCs w:val="24"/>
        </w:rPr>
      </w:pPr>
    </w:p>
    <w:p w14:paraId="7AC00A4E" w14:textId="34584F78" w:rsidR="00203FBE" w:rsidRPr="00B44F46" w:rsidRDefault="00203FBE" w:rsidP="00304895">
      <w:pPr>
        <w:spacing w:line="360" w:lineRule="auto"/>
        <w:jc w:val="both"/>
        <w:rPr>
          <w:rFonts w:asciiTheme="minorBidi" w:hAnsiTheme="minorBidi"/>
          <w:sz w:val="24"/>
          <w:szCs w:val="24"/>
        </w:rPr>
      </w:pPr>
    </w:p>
    <w:p w14:paraId="3AED6F42" w14:textId="41D20773" w:rsidR="00203FBE" w:rsidRPr="00B44F46" w:rsidRDefault="00203FBE" w:rsidP="00304895">
      <w:pPr>
        <w:spacing w:line="360" w:lineRule="auto"/>
        <w:jc w:val="both"/>
        <w:rPr>
          <w:rFonts w:asciiTheme="minorBidi" w:hAnsiTheme="minorBidi"/>
          <w:sz w:val="24"/>
          <w:szCs w:val="24"/>
        </w:rPr>
      </w:pPr>
    </w:p>
    <w:p w14:paraId="314EFB55" w14:textId="6C1CB398" w:rsidR="00036E9F" w:rsidRPr="00B44F46" w:rsidRDefault="00036E9F"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Sustainable practice is a key focus in current times not only within the hospitality industry but also worldwide. With this new found push on sustainability on a global scale it is imperative for businesses to incorporate it into both their ethos and into the way they operate.</w:t>
      </w:r>
    </w:p>
    <w:p w14:paraId="3E0CB17D" w14:textId="0A0003CA" w:rsidR="00036E9F" w:rsidRPr="00B44F46" w:rsidRDefault="00036E9F"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Sustainability has many different definitions but in its simplest form can be described as the ability to maintain a certain rate or level (</w:t>
      </w:r>
      <w:r w:rsidRPr="00B44F46">
        <w:rPr>
          <w:rFonts w:asciiTheme="minorBidi" w:hAnsiTheme="minorBidi"/>
          <w:color w:val="333333"/>
          <w:sz w:val="24"/>
          <w:szCs w:val="24"/>
          <w:shd w:val="clear" w:color="auto" w:fill="FFFFFF"/>
        </w:rPr>
        <w:t>Moore, J.E.</w:t>
      </w:r>
      <w:r w:rsidRPr="00B44F46">
        <w:rPr>
          <w:rFonts w:asciiTheme="minorBidi" w:hAnsiTheme="minorBidi"/>
          <w:i/>
          <w:iCs/>
          <w:color w:val="333333"/>
          <w:sz w:val="24"/>
          <w:szCs w:val="24"/>
          <w:shd w:val="clear" w:color="auto" w:fill="FFFFFF"/>
        </w:rPr>
        <w:t xml:space="preserve"> et al.</w:t>
      </w:r>
      <w:r w:rsidRPr="00B44F46">
        <w:rPr>
          <w:rFonts w:asciiTheme="minorBidi" w:hAnsiTheme="minorBidi"/>
          <w:color w:val="333333"/>
          <w:sz w:val="24"/>
          <w:szCs w:val="24"/>
          <w:shd w:val="clear" w:color="auto" w:fill="FFFFFF"/>
        </w:rPr>
        <w:t> 2017)</w:t>
      </w:r>
      <w:r w:rsidRPr="00B44F46">
        <w:rPr>
          <w:rFonts w:asciiTheme="minorBidi" w:eastAsia="Times New Roman" w:hAnsiTheme="minorBidi"/>
          <w:sz w:val="24"/>
          <w:szCs w:val="24"/>
          <w:lang w:eastAsia="en-GB"/>
        </w:rPr>
        <w:t>. This can be applied to different aspects within the sustainability umbrella and for the purpose of this essay will relate to the 3 pillars of sustainability- social, economic and environmental</w:t>
      </w:r>
      <w:r w:rsidR="00466D9E" w:rsidRPr="00B44F46">
        <w:rPr>
          <w:rFonts w:asciiTheme="minorBidi" w:eastAsia="Times New Roman" w:hAnsiTheme="minorBidi"/>
          <w:sz w:val="24"/>
          <w:szCs w:val="24"/>
          <w:lang w:eastAsia="en-GB"/>
        </w:rPr>
        <w:t xml:space="preserve"> (</w:t>
      </w:r>
      <w:r w:rsidR="00466D9E" w:rsidRPr="00B44F46">
        <w:rPr>
          <w:rFonts w:asciiTheme="minorBidi" w:hAnsiTheme="minorBidi"/>
          <w:color w:val="333333"/>
          <w:sz w:val="24"/>
          <w:szCs w:val="24"/>
          <w:shd w:val="clear" w:color="auto" w:fill="FCFCFC"/>
        </w:rPr>
        <w:t xml:space="preserve">Purvis, Mao, &amp; Robinson, 2019).  </w:t>
      </w:r>
      <w:r w:rsidRPr="00B44F46">
        <w:rPr>
          <w:rFonts w:asciiTheme="minorBidi" w:eastAsia="Times New Roman" w:hAnsiTheme="minorBidi"/>
          <w:sz w:val="24"/>
          <w:szCs w:val="24"/>
          <w:lang w:eastAsia="en-GB"/>
        </w:rPr>
        <w:t>.</w:t>
      </w:r>
    </w:p>
    <w:p w14:paraId="0801D870" w14:textId="2422BAA4" w:rsidR="00036E9F" w:rsidRPr="00B44F46" w:rsidRDefault="00036E9F"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This essay will critically evaluate the impact sustainability has had on the hotel industry and how it ha</w:t>
      </w:r>
      <w:r w:rsidR="00582074" w:rsidRPr="00B44F46">
        <w:rPr>
          <w:rFonts w:asciiTheme="minorBidi" w:eastAsia="Times New Roman" w:hAnsiTheme="minorBidi"/>
          <w:sz w:val="24"/>
          <w:szCs w:val="24"/>
          <w:lang w:eastAsia="en-GB"/>
        </w:rPr>
        <w:t>s</w:t>
      </w:r>
      <w:r w:rsidRPr="00B44F46">
        <w:rPr>
          <w:rFonts w:asciiTheme="minorBidi" w:eastAsia="Times New Roman" w:hAnsiTheme="minorBidi"/>
          <w:sz w:val="24"/>
          <w:szCs w:val="24"/>
          <w:lang w:eastAsia="en-GB"/>
        </w:rPr>
        <w:t xml:space="preserve"> become a crucial part of business practice. Relating to the 3 pillars this essay will explore Corporate Social Responsibilities (CSR) and the circular economy as well as business concerns that have arisen as a result of sustainability. It will delve into why sustainability is so vital within the current market and the response hospitality has had to it. Upon exploring these, this essay will draw an appropriate conclusion on the relationship between sustainability and the hospitality industry.</w:t>
      </w:r>
    </w:p>
    <w:p w14:paraId="22E62C46" w14:textId="635EF91F" w:rsidR="00A61AA9" w:rsidRPr="00B44F46" w:rsidRDefault="00695CCA"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In current climates there are four main drivers that have forged the need for sustainable practice. Industrialization has created a surplus of resource consumption, waste pollution and unwanted by-products. The rise of non-governmental organizations focussed on humanitarianism and social sciences now have a growing impact on society and are consistently </w:t>
      </w:r>
      <w:r w:rsidR="003D75C2" w:rsidRPr="00B44F46">
        <w:rPr>
          <w:rFonts w:asciiTheme="minorBidi" w:eastAsia="Times New Roman" w:hAnsiTheme="minorBidi"/>
          <w:sz w:val="24"/>
          <w:szCs w:val="24"/>
          <w:lang w:eastAsia="en-GB"/>
        </w:rPr>
        <w:t>raising awareness around the subject. Thirdly</w:t>
      </w:r>
      <w:r w:rsidR="00582074" w:rsidRPr="00B44F46">
        <w:rPr>
          <w:rFonts w:asciiTheme="minorBidi" w:eastAsia="Times New Roman" w:hAnsiTheme="minorBidi"/>
          <w:sz w:val="24"/>
          <w:szCs w:val="24"/>
          <w:lang w:eastAsia="en-GB"/>
        </w:rPr>
        <w:t>,</w:t>
      </w:r>
      <w:r w:rsidR="003D75C2" w:rsidRPr="00B44F46">
        <w:rPr>
          <w:rFonts w:asciiTheme="minorBidi" w:eastAsia="Times New Roman" w:hAnsiTheme="minorBidi"/>
          <w:sz w:val="24"/>
          <w:szCs w:val="24"/>
          <w:lang w:eastAsia="en-GB"/>
        </w:rPr>
        <w:t xml:space="preserve"> there is the rise of technology which is developing at a rapid rate to combat the issues that have arisen from a lack of sustainable practice. Lastly, there are global concerns rising from the impact of globalization with poverty, population growth and cultural issues being </w:t>
      </w:r>
      <w:r w:rsidR="00895087" w:rsidRPr="00B44F46">
        <w:rPr>
          <w:rFonts w:asciiTheme="minorBidi" w:eastAsia="Times New Roman" w:hAnsiTheme="minorBidi"/>
          <w:sz w:val="24"/>
          <w:szCs w:val="24"/>
          <w:lang w:eastAsia="en-GB"/>
        </w:rPr>
        <w:t>more prevalent than ever (Young, 2013).</w:t>
      </w:r>
    </w:p>
    <w:p w14:paraId="0B66622E" w14:textId="2FA09A6D" w:rsidR="003158B8" w:rsidRPr="00B44F46" w:rsidRDefault="003158B8"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The basis of this comes down to the three pillars of sustainability. These three pillars can be viewed as interlocking </w:t>
      </w:r>
      <w:r w:rsidR="004F065D" w:rsidRPr="00B44F46">
        <w:rPr>
          <w:rFonts w:asciiTheme="minorBidi" w:eastAsia="Times New Roman" w:hAnsiTheme="minorBidi"/>
          <w:sz w:val="24"/>
          <w:szCs w:val="24"/>
          <w:lang w:eastAsia="en-GB"/>
        </w:rPr>
        <w:t>circles</w:t>
      </w:r>
      <w:r w:rsidRPr="00B44F46">
        <w:rPr>
          <w:rFonts w:asciiTheme="minorBidi" w:eastAsia="Times New Roman" w:hAnsiTheme="minorBidi"/>
          <w:sz w:val="24"/>
          <w:szCs w:val="24"/>
          <w:lang w:eastAsia="en-GB"/>
        </w:rPr>
        <w:t xml:space="preserve"> with sustainability being the intersection that ties them together. The </w:t>
      </w:r>
      <w:r w:rsidR="00991E9F" w:rsidRPr="00B44F46">
        <w:rPr>
          <w:rFonts w:asciiTheme="minorBidi" w:eastAsia="Times New Roman" w:hAnsiTheme="minorBidi"/>
          <w:sz w:val="24"/>
          <w:szCs w:val="24"/>
          <w:lang w:eastAsia="en-GB"/>
        </w:rPr>
        <w:t>S</w:t>
      </w:r>
      <w:r w:rsidRPr="00B44F46">
        <w:rPr>
          <w:rFonts w:asciiTheme="minorBidi" w:eastAsia="Times New Roman" w:hAnsiTheme="minorBidi"/>
          <w:sz w:val="24"/>
          <w:szCs w:val="24"/>
          <w:lang w:eastAsia="en-GB"/>
        </w:rPr>
        <w:t xml:space="preserve">ocial pillar </w:t>
      </w:r>
      <w:r w:rsidR="004F065D" w:rsidRPr="00B44F46">
        <w:rPr>
          <w:rFonts w:asciiTheme="minorBidi" w:eastAsia="Times New Roman" w:hAnsiTheme="minorBidi"/>
          <w:sz w:val="24"/>
          <w:szCs w:val="24"/>
          <w:lang w:eastAsia="en-GB"/>
        </w:rPr>
        <w:t>relates to the people aspect of sustainability. This can mean both within the organisation and the cultures that are affected by the company</w:t>
      </w:r>
      <w:r w:rsidR="002F6582" w:rsidRPr="00B44F46">
        <w:rPr>
          <w:rFonts w:asciiTheme="minorBidi" w:eastAsia="Times New Roman" w:hAnsiTheme="minorBidi"/>
          <w:sz w:val="24"/>
          <w:szCs w:val="24"/>
          <w:lang w:eastAsia="en-GB"/>
        </w:rPr>
        <w:t xml:space="preserve"> </w:t>
      </w:r>
      <w:r w:rsidR="002F6582" w:rsidRPr="00B44F46">
        <w:rPr>
          <w:rFonts w:asciiTheme="minorBidi" w:eastAsia="Times New Roman" w:hAnsiTheme="minorBidi"/>
          <w:sz w:val="24"/>
          <w:szCs w:val="24"/>
          <w:lang w:eastAsia="en-GB"/>
        </w:rPr>
        <w:lastRenderedPageBreak/>
        <w:t>(</w:t>
      </w:r>
      <w:proofErr w:type="spellStart"/>
      <w:r w:rsidR="002F6582" w:rsidRPr="00B44F46">
        <w:rPr>
          <w:rFonts w:asciiTheme="minorBidi" w:hAnsiTheme="minorBidi"/>
          <w:color w:val="333333"/>
          <w:sz w:val="24"/>
          <w:szCs w:val="24"/>
          <w:shd w:val="clear" w:color="auto" w:fill="FCFCFC"/>
        </w:rPr>
        <w:t>Basiago</w:t>
      </w:r>
      <w:proofErr w:type="spellEnd"/>
      <w:r w:rsidR="002F6582" w:rsidRPr="00B44F46">
        <w:rPr>
          <w:rFonts w:asciiTheme="minorBidi" w:hAnsiTheme="minorBidi"/>
          <w:color w:val="333333"/>
          <w:sz w:val="24"/>
          <w:szCs w:val="24"/>
          <w:shd w:val="clear" w:color="auto" w:fill="FCFCFC"/>
        </w:rPr>
        <w:t>, 1999)</w:t>
      </w:r>
      <w:r w:rsidR="004F065D" w:rsidRPr="00B44F46">
        <w:rPr>
          <w:rFonts w:asciiTheme="minorBidi" w:eastAsia="Times New Roman" w:hAnsiTheme="minorBidi"/>
          <w:sz w:val="24"/>
          <w:szCs w:val="24"/>
          <w:lang w:eastAsia="en-GB"/>
        </w:rPr>
        <w:t xml:space="preserve">. The hotel sector operates in many countries on a global scale and it is important that they are not damaging the local cultures they are branching in to. </w:t>
      </w:r>
      <w:r w:rsidR="002F6582" w:rsidRPr="00B44F46">
        <w:rPr>
          <w:rFonts w:asciiTheme="minorBidi" w:eastAsia="Times New Roman" w:hAnsiTheme="minorBidi"/>
          <w:sz w:val="24"/>
          <w:szCs w:val="24"/>
          <w:lang w:eastAsia="en-GB"/>
        </w:rPr>
        <w:t>This pillar revolves around cultivating and preserving communities both locally and on a global scale. It also relates to how an organisation treats its employees</w:t>
      </w:r>
      <w:r w:rsidR="00582074" w:rsidRPr="00B44F46">
        <w:rPr>
          <w:rFonts w:asciiTheme="minorBidi" w:eastAsia="Times New Roman" w:hAnsiTheme="minorBidi"/>
          <w:sz w:val="24"/>
          <w:szCs w:val="24"/>
          <w:lang w:eastAsia="en-GB"/>
        </w:rPr>
        <w:t>,</w:t>
      </w:r>
      <w:r w:rsidR="002F6582" w:rsidRPr="00B44F46">
        <w:rPr>
          <w:rFonts w:asciiTheme="minorBidi" w:eastAsia="Times New Roman" w:hAnsiTheme="minorBidi"/>
          <w:sz w:val="24"/>
          <w:szCs w:val="24"/>
          <w:lang w:eastAsia="en-GB"/>
        </w:rPr>
        <w:t xml:space="preserve"> examples being</w:t>
      </w:r>
      <w:r w:rsidR="00582074" w:rsidRPr="00B44F46">
        <w:rPr>
          <w:rFonts w:asciiTheme="minorBidi" w:eastAsia="Times New Roman" w:hAnsiTheme="minorBidi"/>
          <w:sz w:val="24"/>
          <w:szCs w:val="24"/>
          <w:lang w:eastAsia="en-GB"/>
        </w:rPr>
        <w:t>,</w:t>
      </w:r>
      <w:r w:rsidR="002F6582" w:rsidRPr="00B44F46">
        <w:rPr>
          <w:rFonts w:asciiTheme="minorBidi" w:eastAsia="Times New Roman" w:hAnsiTheme="minorBidi"/>
          <w:sz w:val="24"/>
          <w:szCs w:val="24"/>
          <w:lang w:eastAsia="en-GB"/>
        </w:rPr>
        <w:t xml:space="preserve"> providing learning and growth opportunities and offering a healthy and safe working environment.</w:t>
      </w:r>
      <w:r w:rsidR="00991E9F" w:rsidRPr="00B44F46">
        <w:rPr>
          <w:rFonts w:asciiTheme="minorBidi" w:eastAsia="Times New Roman" w:hAnsiTheme="minorBidi"/>
          <w:sz w:val="24"/>
          <w:szCs w:val="24"/>
          <w:lang w:eastAsia="en-GB"/>
        </w:rPr>
        <w:t xml:space="preserve"> The Economic pillar relates to profit, economic sustainability means that a business must be profitable</w:t>
      </w:r>
      <w:r w:rsidR="002F5ABD" w:rsidRPr="00B44F46">
        <w:rPr>
          <w:rFonts w:asciiTheme="minorBidi" w:eastAsia="Times New Roman" w:hAnsiTheme="minorBidi"/>
          <w:sz w:val="24"/>
          <w:szCs w:val="24"/>
          <w:lang w:eastAsia="en-GB"/>
        </w:rPr>
        <w:t>, it can also be related to how beneficial the business is to the local and global economy</w:t>
      </w:r>
      <w:r w:rsidR="00991E9F" w:rsidRPr="00B44F46">
        <w:rPr>
          <w:rFonts w:asciiTheme="minorBidi" w:eastAsia="Times New Roman" w:hAnsiTheme="minorBidi"/>
          <w:sz w:val="24"/>
          <w:szCs w:val="24"/>
          <w:lang w:eastAsia="en-GB"/>
        </w:rPr>
        <w:t>. This is contradictory in a sense as to fully embody sustainable practice, an organisation cannot be focussed sol</w:t>
      </w:r>
      <w:r w:rsidR="009968EB" w:rsidRPr="00B44F46">
        <w:rPr>
          <w:rFonts w:asciiTheme="minorBidi" w:eastAsia="Times New Roman" w:hAnsiTheme="minorBidi"/>
          <w:sz w:val="24"/>
          <w:szCs w:val="24"/>
          <w:lang w:eastAsia="en-GB"/>
        </w:rPr>
        <w:t>ely on profitability, doing so would run the risk of being inauthentic. However</w:t>
      </w:r>
      <w:r w:rsidR="00582074" w:rsidRPr="00B44F46">
        <w:rPr>
          <w:rFonts w:asciiTheme="minorBidi" w:eastAsia="Times New Roman" w:hAnsiTheme="minorBidi"/>
          <w:sz w:val="24"/>
          <w:szCs w:val="24"/>
          <w:lang w:eastAsia="en-GB"/>
        </w:rPr>
        <w:t>,</w:t>
      </w:r>
      <w:r w:rsidR="009968EB" w:rsidRPr="00B44F46">
        <w:rPr>
          <w:rFonts w:asciiTheme="minorBidi" w:eastAsia="Times New Roman" w:hAnsiTheme="minorBidi"/>
          <w:sz w:val="24"/>
          <w:szCs w:val="24"/>
          <w:lang w:eastAsia="en-GB"/>
        </w:rPr>
        <w:t xml:space="preserve"> profitability is the driving factor within a business and is usually the main reason for a company to get on board with operating in a sustainable manner. Whilst sustainability calls for a reduction in the usage of damaging chemicals and fossil fuels, these are usually the most cost effective. </w:t>
      </w:r>
      <w:r w:rsidR="00D770CC" w:rsidRPr="00B44F46">
        <w:rPr>
          <w:rFonts w:asciiTheme="minorBidi" w:eastAsia="Times New Roman" w:hAnsiTheme="minorBidi"/>
          <w:sz w:val="24"/>
          <w:szCs w:val="24"/>
          <w:lang w:eastAsia="en-GB"/>
        </w:rPr>
        <w:t xml:space="preserve">Hotel </w:t>
      </w:r>
      <w:r w:rsidR="00582074" w:rsidRPr="00B44F46">
        <w:rPr>
          <w:rFonts w:asciiTheme="minorBidi" w:eastAsia="Times New Roman" w:hAnsiTheme="minorBidi"/>
          <w:sz w:val="24"/>
          <w:szCs w:val="24"/>
          <w:lang w:eastAsia="en-GB"/>
        </w:rPr>
        <w:t>c</w:t>
      </w:r>
      <w:r w:rsidR="00D770CC" w:rsidRPr="00B44F46">
        <w:rPr>
          <w:rFonts w:asciiTheme="minorBidi" w:eastAsia="Times New Roman" w:hAnsiTheme="minorBidi"/>
          <w:sz w:val="24"/>
          <w:szCs w:val="24"/>
          <w:lang w:eastAsia="en-GB"/>
        </w:rPr>
        <w:t>hains</w:t>
      </w:r>
      <w:r w:rsidR="009968EB" w:rsidRPr="00B44F46">
        <w:rPr>
          <w:rFonts w:asciiTheme="minorBidi" w:eastAsia="Times New Roman" w:hAnsiTheme="minorBidi"/>
          <w:sz w:val="24"/>
          <w:szCs w:val="24"/>
          <w:lang w:eastAsia="en-GB"/>
        </w:rPr>
        <w:t xml:space="preserve"> must trust that adapting sustainability to gain popularity with consumers will outweigh the losses taken by employing more expensive methods of operating.</w:t>
      </w:r>
      <w:r w:rsidR="002F5ABD" w:rsidRPr="00B44F46">
        <w:rPr>
          <w:rFonts w:asciiTheme="minorBidi" w:eastAsia="Times New Roman" w:hAnsiTheme="minorBidi"/>
          <w:sz w:val="24"/>
          <w:szCs w:val="24"/>
          <w:lang w:eastAsia="en-GB"/>
        </w:rPr>
        <w:t xml:space="preserve"> The Environmental pillar is the most recognised pillar of sustainability and relates to an organisations impact on the environment. </w:t>
      </w:r>
      <w:r w:rsidR="00D770CC" w:rsidRPr="00B44F46">
        <w:rPr>
          <w:rFonts w:asciiTheme="minorBidi" w:eastAsia="Times New Roman" w:hAnsiTheme="minorBidi"/>
          <w:sz w:val="24"/>
          <w:szCs w:val="24"/>
          <w:lang w:eastAsia="en-GB"/>
        </w:rPr>
        <w:t xml:space="preserve">The hotel industry has a huge effect on the environment </w:t>
      </w:r>
      <w:r w:rsidR="00B41C4B" w:rsidRPr="00B44F46">
        <w:rPr>
          <w:rFonts w:asciiTheme="minorBidi" w:eastAsia="Times New Roman" w:hAnsiTheme="minorBidi"/>
          <w:sz w:val="24"/>
          <w:szCs w:val="24"/>
          <w:lang w:eastAsia="en-GB"/>
        </w:rPr>
        <w:t xml:space="preserve">and is responsible for 21% of the ecological footprint that is generated by tourism (Leyva &amp; Parra, 2021). </w:t>
      </w:r>
      <w:r w:rsidR="00C140DA" w:rsidRPr="00B44F46">
        <w:rPr>
          <w:rFonts w:asciiTheme="minorBidi" w:eastAsia="Times New Roman" w:hAnsiTheme="minorBidi"/>
          <w:sz w:val="24"/>
          <w:szCs w:val="24"/>
          <w:lang w:eastAsia="en-GB"/>
        </w:rPr>
        <w:t xml:space="preserve">This has created worldwide issues through pollution and lack of viable waste management. Hospitality has had an </w:t>
      </w:r>
      <w:r w:rsidR="00B66F74" w:rsidRPr="00B44F46">
        <w:rPr>
          <w:rFonts w:asciiTheme="minorBidi" w:eastAsia="Times New Roman" w:hAnsiTheme="minorBidi"/>
          <w:sz w:val="24"/>
          <w:szCs w:val="24"/>
          <w:lang w:eastAsia="en-GB"/>
        </w:rPr>
        <w:t>extremely</w:t>
      </w:r>
      <w:r w:rsidR="00C140DA" w:rsidRPr="00B44F46">
        <w:rPr>
          <w:rFonts w:asciiTheme="minorBidi" w:eastAsia="Times New Roman" w:hAnsiTheme="minorBidi"/>
          <w:sz w:val="24"/>
          <w:szCs w:val="24"/>
          <w:lang w:eastAsia="en-GB"/>
        </w:rPr>
        <w:t xml:space="preserve"> negative impact on many </w:t>
      </w:r>
      <w:r w:rsidR="00B66F74" w:rsidRPr="00B44F46">
        <w:rPr>
          <w:rFonts w:asciiTheme="minorBidi" w:eastAsia="Times New Roman" w:hAnsiTheme="minorBidi"/>
          <w:sz w:val="24"/>
          <w:szCs w:val="24"/>
          <w:lang w:eastAsia="en-GB"/>
        </w:rPr>
        <w:t>destinations</w:t>
      </w:r>
      <w:r w:rsidR="00C140DA" w:rsidRPr="00B44F46">
        <w:rPr>
          <w:rFonts w:asciiTheme="minorBidi" w:eastAsia="Times New Roman" w:hAnsiTheme="minorBidi"/>
          <w:sz w:val="24"/>
          <w:szCs w:val="24"/>
          <w:lang w:eastAsia="en-GB"/>
        </w:rPr>
        <w:t>, wreaking havoc on biodiversity</w:t>
      </w:r>
      <w:r w:rsidR="00B66F74" w:rsidRPr="00B44F46">
        <w:rPr>
          <w:rFonts w:asciiTheme="minorBidi" w:eastAsia="Times New Roman" w:hAnsiTheme="minorBidi"/>
          <w:sz w:val="24"/>
          <w:szCs w:val="24"/>
          <w:lang w:eastAsia="en-GB"/>
        </w:rPr>
        <w:t xml:space="preserve">, </w:t>
      </w:r>
      <w:r w:rsidR="00C140DA" w:rsidRPr="00B44F46">
        <w:rPr>
          <w:rFonts w:asciiTheme="minorBidi" w:eastAsia="Times New Roman" w:hAnsiTheme="minorBidi"/>
          <w:sz w:val="24"/>
          <w:szCs w:val="24"/>
          <w:lang w:eastAsia="en-GB"/>
        </w:rPr>
        <w:t xml:space="preserve">consuming astronomical amounts of water and energy </w:t>
      </w:r>
      <w:r w:rsidR="00B66F74" w:rsidRPr="00B44F46">
        <w:rPr>
          <w:rFonts w:asciiTheme="minorBidi" w:eastAsia="Times New Roman" w:hAnsiTheme="minorBidi"/>
          <w:sz w:val="24"/>
          <w:szCs w:val="24"/>
          <w:lang w:eastAsia="en-GB"/>
        </w:rPr>
        <w:t>and being a</w:t>
      </w:r>
      <w:r w:rsidR="00C140DA" w:rsidRPr="00B44F46">
        <w:rPr>
          <w:rFonts w:asciiTheme="minorBidi" w:eastAsia="Times New Roman" w:hAnsiTheme="minorBidi"/>
          <w:sz w:val="24"/>
          <w:szCs w:val="24"/>
          <w:lang w:eastAsia="en-GB"/>
        </w:rPr>
        <w:t xml:space="preserve"> </w:t>
      </w:r>
      <w:r w:rsidR="00B66F74" w:rsidRPr="00B44F46">
        <w:rPr>
          <w:rFonts w:asciiTheme="minorBidi" w:eastAsia="Times New Roman" w:hAnsiTheme="minorBidi"/>
          <w:sz w:val="24"/>
          <w:szCs w:val="24"/>
          <w:lang w:eastAsia="en-GB"/>
        </w:rPr>
        <w:t>major contribution to climate change.</w:t>
      </w:r>
    </w:p>
    <w:p w14:paraId="0F3FF5D8" w14:textId="45BE10DC" w:rsidR="009910D6" w:rsidRPr="00B44F46" w:rsidRDefault="00C93EBC"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Following from this rise in public awareness,  sustainability is now at an all time high and consumers are  more aware  and eco-conscious. </w:t>
      </w:r>
      <w:r w:rsidR="009910D6" w:rsidRPr="00B44F46">
        <w:rPr>
          <w:rFonts w:asciiTheme="minorBidi" w:eastAsia="Times New Roman" w:hAnsiTheme="minorBidi"/>
          <w:sz w:val="24"/>
          <w:szCs w:val="24"/>
          <w:lang w:eastAsia="en-GB"/>
        </w:rPr>
        <w:t>This growing knowledge from consumers is now a driving factor on decision making. Meaning that consumers demand sustainable practices from businesses and therefor have cultivated a change in</w:t>
      </w:r>
      <w:r w:rsidR="00582074" w:rsidRPr="00B44F46">
        <w:rPr>
          <w:rFonts w:asciiTheme="minorBidi" w:eastAsia="Times New Roman" w:hAnsiTheme="minorBidi"/>
          <w:sz w:val="24"/>
          <w:szCs w:val="24"/>
          <w:lang w:eastAsia="en-GB"/>
        </w:rPr>
        <w:t xml:space="preserve"> the way in</w:t>
      </w:r>
      <w:r w:rsidR="009910D6" w:rsidRPr="00B44F46">
        <w:rPr>
          <w:rFonts w:asciiTheme="minorBidi" w:eastAsia="Times New Roman" w:hAnsiTheme="minorBidi"/>
          <w:sz w:val="24"/>
          <w:szCs w:val="24"/>
          <w:lang w:eastAsia="en-GB"/>
        </w:rPr>
        <w:t xml:space="preserve"> which </w:t>
      </w:r>
      <w:r w:rsidR="00B66F74" w:rsidRPr="00B44F46">
        <w:rPr>
          <w:rFonts w:asciiTheme="minorBidi" w:eastAsia="Times New Roman" w:hAnsiTheme="minorBidi"/>
          <w:sz w:val="24"/>
          <w:szCs w:val="24"/>
          <w:lang w:eastAsia="en-GB"/>
        </w:rPr>
        <w:t>hotels</w:t>
      </w:r>
      <w:r w:rsidR="009910D6" w:rsidRPr="00B44F46">
        <w:rPr>
          <w:rFonts w:asciiTheme="minorBidi" w:eastAsia="Times New Roman" w:hAnsiTheme="minorBidi"/>
          <w:sz w:val="24"/>
          <w:szCs w:val="24"/>
          <w:lang w:eastAsia="en-GB"/>
        </w:rPr>
        <w:t xml:space="preserve"> operate. With hospitality being such a resource consuming industry, industry leaders within the sector have been forced to adapt their </w:t>
      </w:r>
      <w:r w:rsidR="00D62853" w:rsidRPr="00B44F46">
        <w:rPr>
          <w:rFonts w:asciiTheme="minorBidi" w:eastAsia="Times New Roman" w:hAnsiTheme="minorBidi"/>
          <w:sz w:val="24"/>
          <w:szCs w:val="24"/>
          <w:lang w:eastAsia="en-GB"/>
        </w:rPr>
        <w:t>practices to fit the needs of the consumers</w:t>
      </w:r>
      <w:r w:rsidR="00B66F74" w:rsidRPr="00B44F46">
        <w:rPr>
          <w:rFonts w:asciiTheme="minorBidi" w:eastAsia="Times New Roman" w:hAnsiTheme="minorBidi"/>
          <w:sz w:val="24"/>
          <w:szCs w:val="24"/>
          <w:lang w:eastAsia="en-GB"/>
        </w:rPr>
        <w:t xml:space="preserve"> and the planet</w:t>
      </w:r>
      <w:r w:rsidR="00D62853" w:rsidRPr="00B44F46">
        <w:rPr>
          <w:rFonts w:asciiTheme="minorBidi" w:eastAsia="Times New Roman" w:hAnsiTheme="minorBidi"/>
          <w:sz w:val="24"/>
          <w:szCs w:val="24"/>
          <w:lang w:eastAsia="en-GB"/>
        </w:rPr>
        <w:t xml:space="preserve">. </w:t>
      </w:r>
      <w:r w:rsidR="006D6749" w:rsidRPr="00B44F46">
        <w:rPr>
          <w:rFonts w:asciiTheme="minorBidi" w:eastAsia="Times New Roman" w:hAnsiTheme="minorBidi"/>
          <w:sz w:val="24"/>
          <w:szCs w:val="24"/>
          <w:lang w:eastAsia="en-GB"/>
        </w:rPr>
        <w:t xml:space="preserve">Although developing sustainable practices is a steady foot forward, it is not enough to simply adapt for </w:t>
      </w:r>
      <w:r w:rsidR="00D5250A" w:rsidRPr="00B44F46">
        <w:rPr>
          <w:rFonts w:asciiTheme="minorBidi" w:eastAsia="Times New Roman" w:hAnsiTheme="minorBidi"/>
          <w:sz w:val="24"/>
          <w:szCs w:val="24"/>
          <w:lang w:eastAsia="en-GB"/>
        </w:rPr>
        <w:t>advertisement purposes. Consumers want to see that a business wholeheartedly embraces the sustainable practices it discusses and want a business that has core value</w:t>
      </w:r>
      <w:r w:rsidR="003158B8" w:rsidRPr="00B44F46">
        <w:rPr>
          <w:rFonts w:asciiTheme="minorBidi" w:eastAsia="Times New Roman" w:hAnsiTheme="minorBidi"/>
          <w:sz w:val="24"/>
          <w:szCs w:val="24"/>
          <w:lang w:eastAsia="en-GB"/>
        </w:rPr>
        <w:t>s</w:t>
      </w:r>
      <w:r w:rsidR="00D5250A" w:rsidRPr="00B44F46">
        <w:rPr>
          <w:rFonts w:asciiTheme="minorBidi" w:eastAsia="Times New Roman" w:hAnsiTheme="minorBidi"/>
          <w:sz w:val="24"/>
          <w:szCs w:val="24"/>
          <w:lang w:eastAsia="en-GB"/>
        </w:rPr>
        <w:t xml:space="preserve"> set in sustainability</w:t>
      </w:r>
      <w:r w:rsidR="006E0834" w:rsidRPr="00B44F46">
        <w:rPr>
          <w:rFonts w:asciiTheme="minorBidi" w:eastAsia="Times New Roman" w:hAnsiTheme="minorBidi"/>
          <w:sz w:val="24"/>
          <w:szCs w:val="24"/>
          <w:lang w:eastAsia="en-GB"/>
        </w:rPr>
        <w:t xml:space="preserve"> (</w:t>
      </w:r>
      <w:r w:rsidR="006E0834" w:rsidRPr="00B44F46">
        <w:rPr>
          <w:rFonts w:asciiTheme="minorBidi" w:hAnsiTheme="minorBidi"/>
          <w:color w:val="222222"/>
          <w:sz w:val="24"/>
          <w:szCs w:val="24"/>
          <w:shd w:val="clear" w:color="auto" w:fill="FFFFFF"/>
        </w:rPr>
        <w:t>Kim, Hur &amp; Yeo, 2015)</w:t>
      </w:r>
    </w:p>
    <w:p w14:paraId="529B71E2" w14:textId="66C56BBE" w:rsidR="00BE11D6" w:rsidRPr="00B44F46" w:rsidRDefault="0076503F"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As well as the pressures from consumers, hoteliers also face government pressures and pressures from their </w:t>
      </w:r>
      <w:r w:rsidR="00EE7748" w:rsidRPr="00B44F46">
        <w:rPr>
          <w:rFonts w:asciiTheme="minorBidi" w:eastAsia="Times New Roman" w:hAnsiTheme="minorBidi"/>
          <w:sz w:val="24"/>
          <w:szCs w:val="24"/>
          <w:lang w:eastAsia="en-GB"/>
        </w:rPr>
        <w:t>competitors</w:t>
      </w:r>
      <w:r w:rsidR="001C4335" w:rsidRPr="00B44F46">
        <w:rPr>
          <w:rFonts w:asciiTheme="minorBidi" w:eastAsia="Times New Roman" w:hAnsiTheme="minorBidi"/>
          <w:sz w:val="24"/>
          <w:szCs w:val="24"/>
          <w:lang w:eastAsia="en-GB"/>
        </w:rPr>
        <w:t xml:space="preserve">. </w:t>
      </w:r>
      <w:r w:rsidR="00CB51C6" w:rsidRPr="00B44F46">
        <w:rPr>
          <w:rFonts w:asciiTheme="minorBidi" w:eastAsia="Times New Roman" w:hAnsiTheme="minorBidi"/>
          <w:sz w:val="24"/>
          <w:szCs w:val="24"/>
          <w:lang w:eastAsia="en-GB"/>
        </w:rPr>
        <w:t xml:space="preserve">Facing pressures from the public has caused the government to employ taxations and legislations on the hotel industry to force their hand into employing more sustainable practices. </w:t>
      </w:r>
      <w:r w:rsidR="00F85CCA" w:rsidRPr="00B44F46">
        <w:rPr>
          <w:rFonts w:asciiTheme="minorBidi" w:eastAsia="Times New Roman" w:hAnsiTheme="minorBidi"/>
          <w:sz w:val="24"/>
          <w:szCs w:val="24"/>
          <w:lang w:eastAsia="en-GB"/>
        </w:rPr>
        <w:t xml:space="preserve">Examples of this include the ban of plastic straws which has in turn forced many hotels to </w:t>
      </w:r>
      <w:r w:rsidR="000A7D21" w:rsidRPr="00B44F46">
        <w:rPr>
          <w:rFonts w:asciiTheme="minorBidi" w:eastAsia="Times New Roman" w:hAnsiTheme="minorBidi"/>
          <w:sz w:val="24"/>
          <w:szCs w:val="24"/>
          <w:lang w:eastAsia="en-GB"/>
        </w:rPr>
        <w:t>cut down on or eliminate single use plastics.</w:t>
      </w:r>
      <w:r w:rsidR="009E161D">
        <w:rPr>
          <w:rFonts w:asciiTheme="minorBidi" w:eastAsia="Times New Roman" w:hAnsiTheme="minorBidi"/>
          <w:sz w:val="24"/>
          <w:szCs w:val="24"/>
          <w:lang w:eastAsia="en-GB"/>
        </w:rPr>
        <w:t xml:space="preserve"> Marriott</w:t>
      </w:r>
      <w:r w:rsidR="00FF3723">
        <w:rPr>
          <w:rFonts w:asciiTheme="minorBidi" w:eastAsia="Times New Roman" w:hAnsiTheme="minorBidi"/>
          <w:sz w:val="24"/>
          <w:szCs w:val="24"/>
          <w:lang w:eastAsia="en-GB"/>
        </w:rPr>
        <w:t xml:space="preserve"> was one of the first major hotel chains to embody this practice and due to their influence within the hotel industry cause many hotel chains to follow suit</w:t>
      </w:r>
      <w:r w:rsidR="004C3A07">
        <w:rPr>
          <w:rFonts w:asciiTheme="minorBidi" w:eastAsia="Times New Roman" w:hAnsiTheme="minorBidi"/>
          <w:sz w:val="24"/>
          <w:szCs w:val="24"/>
          <w:lang w:eastAsia="en-GB"/>
        </w:rPr>
        <w:t xml:space="preserve"> (Alexander, 2019)</w:t>
      </w:r>
      <w:r w:rsidR="00FF3723">
        <w:rPr>
          <w:rFonts w:asciiTheme="minorBidi" w:eastAsia="Times New Roman" w:hAnsiTheme="minorBidi"/>
          <w:sz w:val="24"/>
          <w:szCs w:val="24"/>
          <w:lang w:eastAsia="en-GB"/>
        </w:rPr>
        <w:t xml:space="preserve">. </w:t>
      </w:r>
      <w:r w:rsidR="000A7D21" w:rsidRPr="00B44F46">
        <w:rPr>
          <w:rFonts w:asciiTheme="minorBidi" w:eastAsia="Times New Roman" w:hAnsiTheme="minorBidi"/>
          <w:sz w:val="24"/>
          <w:szCs w:val="24"/>
          <w:lang w:eastAsia="en-GB"/>
        </w:rPr>
        <w:t xml:space="preserve"> </w:t>
      </w:r>
      <w:r w:rsidR="00DB39B1" w:rsidRPr="00B44F46">
        <w:rPr>
          <w:rFonts w:asciiTheme="minorBidi" w:eastAsia="Times New Roman" w:hAnsiTheme="minorBidi"/>
          <w:sz w:val="24"/>
          <w:szCs w:val="24"/>
          <w:lang w:eastAsia="en-GB"/>
        </w:rPr>
        <w:t xml:space="preserve">Carbon pricing </w:t>
      </w:r>
      <w:r w:rsidR="00BE11D6" w:rsidRPr="00B44F46">
        <w:rPr>
          <w:rFonts w:asciiTheme="minorBidi" w:eastAsia="Times New Roman" w:hAnsiTheme="minorBidi"/>
          <w:sz w:val="24"/>
          <w:szCs w:val="24"/>
          <w:lang w:eastAsia="en-GB"/>
        </w:rPr>
        <w:t>initiatives</w:t>
      </w:r>
      <w:r w:rsidR="00DB39B1" w:rsidRPr="00B44F46">
        <w:rPr>
          <w:rFonts w:asciiTheme="minorBidi" w:eastAsia="Times New Roman" w:hAnsiTheme="minorBidi"/>
          <w:sz w:val="24"/>
          <w:szCs w:val="24"/>
          <w:lang w:eastAsia="en-GB"/>
        </w:rPr>
        <w:t xml:space="preserve"> </w:t>
      </w:r>
      <w:r w:rsidR="005004EC" w:rsidRPr="00B44F46">
        <w:rPr>
          <w:rFonts w:asciiTheme="minorBidi" w:eastAsia="Times New Roman" w:hAnsiTheme="minorBidi"/>
          <w:sz w:val="24"/>
          <w:szCs w:val="24"/>
          <w:lang w:eastAsia="en-GB"/>
        </w:rPr>
        <w:t xml:space="preserve">have been imposed by governments and the EU has employed the Energy Performance of </w:t>
      </w:r>
      <w:r w:rsidR="00BE11D6" w:rsidRPr="00B44F46">
        <w:rPr>
          <w:rFonts w:asciiTheme="minorBidi" w:eastAsia="Times New Roman" w:hAnsiTheme="minorBidi"/>
          <w:sz w:val="24"/>
          <w:szCs w:val="24"/>
          <w:lang w:eastAsia="en-GB"/>
        </w:rPr>
        <w:t>Buildings</w:t>
      </w:r>
      <w:r w:rsidR="005004EC" w:rsidRPr="00B44F46">
        <w:rPr>
          <w:rFonts w:asciiTheme="minorBidi" w:eastAsia="Times New Roman" w:hAnsiTheme="minorBidi"/>
          <w:sz w:val="24"/>
          <w:szCs w:val="24"/>
          <w:lang w:eastAsia="en-GB"/>
        </w:rPr>
        <w:t xml:space="preserve"> Directive which req</w:t>
      </w:r>
      <w:r w:rsidR="00B8117E" w:rsidRPr="00B44F46">
        <w:rPr>
          <w:rFonts w:asciiTheme="minorBidi" w:eastAsia="Times New Roman" w:hAnsiTheme="minorBidi"/>
          <w:sz w:val="24"/>
          <w:szCs w:val="24"/>
          <w:lang w:eastAsia="en-GB"/>
        </w:rPr>
        <w:t xml:space="preserve">uires </w:t>
      </w:r>
      <w:r w:rsidR="00BE11D6" w:rsidRPr="00B44F46">
        <w:rPr>
          <w:rFonts w:asciiTheme="minorBidi" w:eastAsia="Times New Roman" w:hAnsiTheme="minorBidi"/>
          <w:sz w:val="24"/>
          <w:szCs w:val="24"/>
          <w:lang w:eastAsia="en-GB"/>
        </w:rPr>
        <w:t>any</w:t>
      </w:r>
      <w:r w:rsidR="00B8117E" w:rsidRPr="00B44F46">
        <w:rPr>
          <w:rFonts w:asciiTheme="minorBidi" w:eastAsia="Times New Roman" w:hAnsiTheme="minorBidi"/>
          <w:sz w:val="24"/>
          <w:szCs w:val="24"/>
          <w:lang w:eastAsia="en-GB"/>
        </w:rPr>
        <w:t xml:space="preserve"> new builds to be near to zero energy</w:t>
      </w:r>
      <w:r w:rsidR="005C7077" w:rsidRPr="00B44F46">
        <w:rPr>
          <w:rFonts w:asciiTheme="minorBidi" w:eastAsia="Times New Roman" w:hAnsiTheme="minorBidi"/>
          <w:sz w:val="24"/>
          <w:szCs w:val="24"/>
          <w:lang w:eastAsia="en-GB"/>
        </w:rPr>
        <w:t xml:space="preserve"> (Legrand, 2019)</w:t>
      </w:r>
      <w:r w:rsidR="00B8117E" w:rsidRPr="00B44F46">
        <w:rPr>
          <w:rFonts w:asciiTheme="minorBidi" w:eastAsia="Times New Roman" w:hAnsiTheme="minorBidi"/>
          <w:sz w:val="24"/>
          <w:szCs w:val="24"/>
          <w:lang w:eastAsia="en-GB"/>
        </w:rPr>
        <w:t xml:space="preserve">. </w:t>
      </w:r>
      <w:r w:rsidR="00F2047D" w:rsidRPr="00B44F46">
        <w:rPr>
          <w:rFonts w:asciiTheme="minorBidi" w:eastAsia="Times New Roman" w:hAnsiTheme="minorBidi"/>
          <w:sz w:val="24"/>
          <w:szCs w:val="24"/>
          <w:lang w:eastAsia="en-GB"/>
        </w:rPr>
        <w:t>W</w:t>
      </w:r>
      <w:r w:rsidR="00BE11D6" w:rsidRPr="00B44F46">
        <w:rPr>
          <w:rFonts w:asciiTheme="minorBidi" w:eastAsia="Times New Roman" w:hAnsiTheme="minorBidi"/>
          <w:sz w:val="24"/>
          <w:szCs w:val="24"/>
          <w:lang w:eastAsia="en-GB"/>
        </w:rPr>
        <w:t xml:space="preserve">ith outside pressures mounting </w:t>
      </w:r>
      <w:r w:rsidR="00FA367C" w:rsidRPr="00B44F46">
        <w:rPr>
          <w:rFonts w:asciiTheme="minorBidi" w:eastAsia="Times New Roman" w:hAnsiTheme="minorBidi"/>
          <w:sz w:val="24"/>
          <w:szCs w:val="24"/>
          <w:lang w:eastAsia="en-GB"/>
        </w:rPr>
        <w:t>from industry, consumer</w:t>
      </w:r>
      <w:r w:rsidR="00753368">
        <w:rPr>
          <w:rFonts w:asciiTheme="minorBidi" w:eastAsia="Times New Roman" w:hAnsiTheme="minorBidi"/>
          <w:sz w:val="24"/>
          <w:szCs w:val="24"/>
          <w:lang w:eastAsia="en-GB"/>
        </w:rPr>
        <w:t>s</w:t>
      </w:r>
      <w:r w:rsidR="00FA367C" w:rsidRPr="00B44F46">
        <w:rPr>
          <w:rFonts w:asciiTheme="minorBidi" w:eastAsia="Times New Roman" w:hAnsiTheme="minorBidi"/>
          <w:sz w:val="24"/>
          <w:szCs w:val="24"/>
          <w:lang w:eastAsia="en-GB"/>
        </w:rPr>
        <w:t xml:space="preserve"> and government, hotels are being forced to adapt CSR strategies to remain in business.</w:t>
      </w:r>
    </w:p>
    <w:p w14:paraId="5934DFC6" w14:textId="55A6FC6D" w:rsidR="0007505C" w:rsidRPr="00B44F46" w:rsidRDefault="005C14BD" w:rsidP="00304895">
      <w:pPr>
        <w:spacing w:before="100" w:beforeAutospacing="1" w:after="100" w:afterAutospacing="1" w:line="360" w:lineRule="auto"/>
        <w:jc w:val="both"/>
        <w:rPr>
          <w:rFonts w:asciiTheme="minorBidi" w:hAnsiTheme="minorBidi"/>
          <w:color w:val="333333"/>
          <w:spacing w:val="2"/>
          <w:sz w:val="24"/>
          <w:szCs w:val="24"/>
          <w:shd w:val="clear" w:color="auto" w:fill="FCFCFC"/>
        </w:rPr>
      </w:pPr>
      <w:r w:rsidRPr="00B44F46">
        <w:rPr>
          <w:rFonts w:asciiTheme="minorBidi" w:eastAsia="Times New Roman" w:hAnsiTheme="minorBidi"/>
          <w:sz w:val="24"/>
          <w:szCs w:val="24"/>
          <w:lang w:eastAsia="en-GB"/>
        </w:rPr>
        <w:t xml:space="preserve">The three pillars force </w:t>
      </w:r>
      <w:r w:rsidR="00CF588C" w:rsidRPr="00B44F46">
        <w:rPr>
          <w:rFonts w:asciiTheme="minorBidi" w:eastAsia="Times New Roman" w:hAnsiTheme="minorBidi"/>
          <w:sz w:val="24"/>
          <w:szCs w:val="24"/>
          <w:lang w:eastAsia="en-GB"/>
        </w:rPr>
        <w:t>businesses</w:t>
      </w:r>
      <w:r w:rsidRPr="00B44F46">
        <w:rPr>
          <w:rFonts w:asciiTheme="minorBidi" w:eastAsia="Times New Roman" w:hAnsiTheme="minorBidi"/>
          <w:sz w:val="24"/>
          <w:szCs w:val="24"/>
          <w:lang w:eastAsia="en-GB"/>
        </w:rPr>
        <w:t xml:space="preserve"> to look at alternative ways of practice. At current, society operates in a linear economy, meaning </w:t>
      </w:r>
      <w:r w:rsidR="002F6BCA" w:rsidRPr="00B44F46">
        <w:rPr>
          <w:rFonts w:asciiTheme="minorBidi" w:eastAsia="Times New Roman" w:hAnsiTheme="minorBidi"/>
          <w:sz w:val="24"/>
          <w:szCs w:val="24"/>
          <w:lang w:eastAsia="en-GB"/>
        </w:rPr>
        <w:t>“</w:t>
      </w:r>
      <w:r w:rsidRPr="00B44F46">
        <w:rPr>
          <w:rFonts w:asciiTheme="minorBidi" w:eastAsia="Times New Roman" w:hAnsiTheme="minorBidi"/>
          <w:sz w:val="24"/>
          <w:szCs w:val="24"/>
          <w:lang w:eastAsia="en-GB"/>
        </w:rPr>
        <w:t>take, make and dispose</w:t>
      </w:r>
      <w:r w:rsidR="002F6BCA" w:rsidRPr="00B44F46">
        <w:rPr>
          <w:rFonts w:asciiTheme="minorBidi" w:eastAsia="Times New Roman" w:hAnsiTheme="minorBidi"/>
          <w:sz w:val="24"/>
          <w:szCs w:val="24"/>
          <w:lang w:eastAsia="en-GB"/>
        </w:rPr>
        <w:t>”</w:t>
      </w:r>
      <w:r w:rsidRPr="00B44F46">
        <w:rPr>
          <w:rFonts w:asciiTheme="minorBidi" w:eastAsia="Times New Roman" w:hAnsiTheme="minorBidi"/>
          <w:sz w:val="24"/>
          <w:szCs w:val="24"/>
          <w:lang w:eastAsia="en-GB"/>
        </w:rPr>
        <w:t xml:space="preserve"> (</w:t>
      </w:r>
      <w:r w:rsidRPr="00B44F46">
        <w:rPr>
          <w:rFonts w:asciiTheme="minorBidi" w:hAnsiTheme="minorBidi"/>
          <w:spacing w:val="4"/>
          <w:sz w:val="24"/>
          <w:szCs w:val="24"/>
          <w:shd w:val="clear" w:color="auto" w:fill="FCFCFC"/>
        </w:rPr>
        <w:t>Jørgensen &amp; Pedersen, 2018)</w:t>
      </w:r>
      <w:r w:rsidR="002F6BCA" w:rsidRPr="00B44F46">
        <w:rPr>
          <w:rFonts w:asciiTheme="minorBidi" w:hAnsiTheme="minorBidi"/>
          <w:spacing w:val="4"/>
          <w:sz w:val="24"/>
          <w:szCs w:val="24"/>
          <w:shd w:val="clear" w:color="auto" w:fill="FCFCFC"/>
        </w:rPr>
        <w:t>. The linear economy strips the planet of natural resources and generate</w:t>
      </w:r>
      <w:r w:rsidR="00753368">
        <w:rPr>
          <w:rFonts w:asciiTheme="minorBidi" w:hAnsiTheme="minorBidi"/>
          <w:spacing w:val="4"/>
          <w:sz w:val="24"/>
          <w:szCs w:val="24"/>
          <w:shd w:val="clear" w:color="auto" w:fill="FCFCFC"/>
        </w:rPr>
        <w:t>s</w:t>
      </w:r>
      <w:r w:rsidR="002F6BCA" w:rsidRPr="00B44F46">
        <w:rPr>
          <w:rFonts w:asciiTheme="minorBidi" w:hAnsiTheme="minorBidi"/>
          <w:spacing w:val="4"/>
          <w:sz w:val="24"/>
          <w:szCs w:val="24"/>
          <w:shd w:val="clear" w:color="auto" w:fill="FCFCFC"/>
        </w:rPr>
        <w:t xml:space="preserve"> huge quantities of waste. This </w:t>
      </w:r>
      <w:r w:rsidR="00753368">
        <w:rPr>
          <w:rFonts w:asciiTheme="minorBidi" w:hAnsiTheme="minorBidi"/>
          <w:spacing w:val="4"/>
          <w:sz w:val="24"/>
          <w:szCs w:val="24"/>
          <w:shd w:val="clear" w:color="auto" w:fill="FCFCFC"/>
        </w:rPr>
        <w:t xml:space="preserve">created the need for </w:t>
      </w:r>
      <w:r w:rsidR="002F6BCA" w:rsidRPr="00B44F46">
        <w:rPr>
          <w:rFonts w:asciiTheme="minorBidi" w:hAnsiTheme="minorBidi"/>
          <w:spacing w:val="4"/>
          <w:sz w:val="24"/>
          <w:szCs w:val="24"/>
          <w:shd w:val="clear" w:color="auto" w:fill="FCFCFC"/>
        </w:rPr>
        <w:t xml:space="preserve">the circular economy, this </w:t>
      </w:r>
      <w:r w:rsidR="00D91FF5" w:rsidRPr="00B44F46">
        <w:rPr>
          <w:rFonts w:asciiTheme="minorBidi" w:hAnsiTheme="minorBidi"/>
          <w:spacing w:val="4"/>
          <w:sz w:val="24"/>
          <w:szCs w:val="24"/>
          <w:shd w:val="clear" w:color="auto" w:fill="FCFCFC"/>
        </w:rPr>
        <w:t>is based on 3 principles; to eliminate pollution and waste, circulate products and materials- rather than discard them, and regenerate nature</w:t>
      </w:r>
      <w:r w:rsidR="006175C1" w:rsidRPr="00B44F46">
        <w:rPr>
          <w:rFonts w:asciiTheme="minorBidi" w:hAnsiTheme="minorBidi"/>
          <w:spacing w:val="4"/>
          <w:sz w:val="24"/>
          <w:szCs w:val="24"/>
          <w:shd w:val="clear" w:color="auto" w:fill="FCFCFC"/>
        </w:rPr>
        <w:t xml:space="preserve"> </w:t>
      </w:r>
      <w:r w:rsidR="00D91FF5" w:rsidRPr="00B44F46">
        <w:rPr>
          <w:rFonts w:asciiTheme="minorBidi" w:hAnsiTheme="minorBidi"/>
          <w:spacing w:val="4"/>
          <w:sz w:val="24"/>
          <w:szCs w:val="24"/>
          <w:shd w:val="clear" w:color="auto" w:fill="FCFCFC"/>
        </w:rPr>
        <w:t>(Ellen M</w:t>
      </w:r>
      <w:r w:rsidR="006A5AA7" w:rsidRPr="00B44F46">
        <w:rPr>
          <w:rFonts w:asciiTheme="minorBidi" w:hAnsiTheme="minorBidi"/>
          <w:spacing w:val="4"/>
          <w:sz w:val="24"/>
          <w:szCs w:val="24"/>
          <w:shd w:val="clear" w:color="auto" w:fill="FCFCFC"/>
        </w:rPr>
        <w:t>a</w:t>
      </w:r>
      <w:r w:rsidR="00D91FF5" w:rsidRPr="00B44F46">
        <w:rPr>
          <w:rFonts w:asciiTheme="minorBidi" w:hAnsiTheme="minorBidi"/>
          <w:spacing w:val="4"/>
          <w:sz w:val="24"/>
          <w:szCs w:val="24"/>
          <w:shd w:val="clear" w:color="auto" w:fill="FCFCFC"/>
        </w:rPr>
        <w:t xml:space="preserve">carthur Foundation, </w:t>
      </w:r>
      <w:proofErr w:type="spellStart"/>
      <w:r w:rsidR="00A31F63" w:rsidRPr="00B44F46">
        <w:rPr>
          <w:rFonts w:asciiTheme="minorBidi" w:hAnsiTheme="minorBidi"/>
          <w:spacing w:val="4"/>
          <w:sz w:val="24"/>
          <w:szCs w:val="24"/>
          <w:shd w:val="clear" w:color="auto" w:fill="FCFCFC"/>
        </w:rPr>
        <w:t>nd</w:t>
      </w:r>
      <w:proofErr w:type="spellEnd"/>
      <w:r w:rsidR="00A31F63" w:rsidRPr="00B44F46">
        <w:rPr>
          <w:rFonts w:asciiTheme="minorBidi" w:hAnsiTheme="minorBidi"/>
          <w:spacing w:val="4"/>
          <w:sz w:val="24"/>
          <w:szCs w:val="24"/>
          <w:shd w:val="clear" w:color="auto" w:fill="FCFCFC"/>
        </w:rPr>
        <w:t>.</w:t>
      </w:r>
      <w:r w:rsidR="00D91FF5" w:rsidRPr="00B44F46">
        <w:rPr>
          <w:rFonts w:asciiTheme="minorBidi" w:hAnsiTheme="minorBidi"/>
          <w:spacing w:val="4"/>
          <w:sz w:val="24"/>
          <w:szCs w:val="24"/>
          <w:shd w:val="clear" w:color="auto" w:fill="FCFCFC"/>
        </w:rPr>
        <w:t xml:space="preserve">). The circular economy is focused on </w:t>
      </w:r>
      <w:r w:rsidR="006175C1" w:rsidRPr="00B44F46">
        <w:rPr>
          <w:rFonts w:asciiTheme="minorBidi" w:hAnsiTheme="minorBidi"/>
          <w:spacing w:val="4"/>
          <w:sz w:val="24"/>
          <w:szCs w:val="24"/>
          <w:shd w:val="clear" w:color="auto" w:fill="FCFCFC"/>
        </w:rPr>
        <w:t>ensuring that resources are repeatedly used as opposed to the large amounts of resources that are currently becoming waste once their purpose is fulfilled (</w:t>
      </w:r>
      <w:r w:rsidR="006175C1" w:rsidRPr="00B44F46">
        <w:rPr>
          <w:rFonts w:asciiTheme="minorBidi" w:hAnsiTheme="minorBidi"/>
          <w:color w:val="333333"/>
          <w:spacing w:val="2"/>
          <w:sz w:val="24"/>
          <w:szCs w:val="24"/>
          <w:shd w:val="clear" w:color="auto" w:fill="FCFCFC"/>
        </w:rPr>
        <w:t>Webster,</w:t>
      </w:r>
      <w:r w:rsidR="006175C1" w:rsidRPr="00753368">
        <w:rPr>
          <w:rFonts w:asciiTheme="minorBidi" w:hAnsiTheme="minorBidi"/>
          <w:spacing w:val="2"/>
          <w:sz w:val="24"/>
          <w:szCs w:val="24"/>
          <w:shd w:val="clear" w:color="auto" w:fill="FCFCFC"/>
        </w:rPr>
        <w:t> </w:t>
      </w:r>
      <w:hyperlink r:id="rId5" w:anchor="CR15" w:tooltip="View reference" w:history="1">
        <w:r w:rsidR="006175C1" w:rsidRPr="00753368">
          <w:rPr>
            <w:rStyle w:val="Hyperlink"/>
            <w:rFonts w:asciiTheme="minorBidi" w:hAnsiTheme="minorBidi"/>
            <w:color w:val="auto"/>
            <w:spacing w:val="2"/>
            <w:sz w:val="24"/>
            <w:szCs w:val="24"/>
            <w:u w:val="none"/>
            <w:shd w:val="clear" w:color="auto" w:fill="FCFCFC"/>
          </w:rPr>
          <w:t>2015</w:t>
        </w:r>
      </w:hyperlink>
      <w:r w:rsidR="006175C1" w:rsidRPr="00B44F46">
        <w:rPr>
          <w:rFonts w:asciiTheme="minorBidi" w:hAnsiTheme="minorBidi"/>
          <w:color w:val="333333"/>
          <w:spacing w:val="2"/>
          <w:sz w:val="24"/>
          <w:szCs w:val="24"/>
          <w:shd w:val="clear" w:color="auto" w:fill="FCFCFC"/>
        </w:rPr>
        <w:t>)</w:t>
      </w:r>
      <w:r w:rsidR="00A31F63" w:rsidRPr="00B44F46">
        <w:rPr>
          <w:rFonts w:asciiTheme="minorBidi" w:hAnsiTheme="minorBidi"/>
          <w:color w:val="333333"/>
          <w:spacing w:val="2"/>
          <w:sz w:val="24"/>
          <w:szCs w:val="24"/>
          <w:shd w:val="clear" w:color="auto" w:fill="FCFCFC"/>
        </w:rPr>
        <w:t xml:space="preserve">. Circular-economic thinking </w:t>
      </w:r>
      <w:r w:rsidR="00FA07C3" w:rsidRPr="00B44F46">
        <w:rPr>
          <w:rFonts w:asciiTheme="minorBidi" w:hAnsiTheme="minorBidi"/>
          <w:color w:val="333333"/>
          <w:spacing w:val="2"/>
          <w:sz w:val="24"/>
          <w:szCs w:val="24"/>
          <w:shd w:val="clear" w:color="auto" w:fill="FCFCFC"/>
        </w:rPr>
        <w:t>promotes</w:t>
      </w:r>
      <w:r w:rsidR="00A31F63" w:rsidRPr="00B44F46">
        <w:rPr>
          <w:rFonts w:asciiTheme="minorBidi" w:hAnsiTheme="minorBidi"/>
          <w:color w:val="333333"/>
          <w:spacing w:val="2"/>
          <w:sz w:val="24"/>
          <w:szCs w:val="24"/>
          <w:shd w:val="clear" w:color="auto" w:fill="FCFCFC"/>
        </w:rPr>
        <w:t xml:space="preserve"> the idea that the economy can be </w:t>
      </w:r>
      <w:r w:rsidR="006374B0" w:rsidRPr="00B44F46">
        <w:rPr>
          <w:rFonts w:asciiTheme="minorBidi" w:hAnsiTheme="minorBidi"/>
          <w:color w:val="333333"/>
          <w:spacing w:val="2"/>
          <w:sz w:val="24"/>
          <w:szCs w:val="24"/>
          <w:shd w:val="clear" w:color="auto" w:fill="FCFCFC"/>
        </w:rPr>
        <w:t>regenerative</w:t>
      </w:r>
      <w:r w:rsidR="00A31F63" w:rsidRPr="00B44F46">
        <w:rPr>
          <w:rFonts w:asciiTheme="minorBidi" w:hAnsiTheme="minorBidi"/>
          <w:color w:val="333333"/>
          <w:spacing w:val="2"/>
          <w:sz w:val="24"/>
          <w:szCs w:val="24"/>
          <w:shd w:val="clear" w:color="auto" w:fill="FCFCFC"/>
        </w:rPr>
        <w:t xml:space="preserve"> </w:t>
      </w:r>
      <w:r w:rsidR="006374B0" w:rsidRPr="00B44F46">
        <w:rPr>
          <w:rFonts w:asciiTheme="minorBidi" w:hAnsiTheme="minorBidi"/>
          <w:color w:val="333333"/>
          <w:spacing w:val="2"/>
          <w:sz w:val="24"/>
          <w:szCs w:val="24"/>
          <w:shd w:val="clear" w:color="auto" w:fill="FCFCFC"/>
        </w:rPr>
        <w:t xml:space="preserve">and strengthen rather than exploit environmental and social resources (McDonough &amp; </w:t>
      </w:r>
      <w:proofErr w:type="spellStart"/>
      <w:r w:rsidR="006374B0" w:rsidRPr="00B44F46">
        <w:rPr>
          <w:rFonts w:asciiTheme="minorBidi" w:hAnsiTheme="minorBidi"/>
          <w:color w:val="333333"/>
          <w:spacing w:val="2"/>
          <w:sz w:val="24"/>
          <w:szCs w:val="24"/>
          <w:shd w:val="clear" w:color="auto" w:fill="FCFCFC"/>
        </w:rPr>
        <w:t>Braungart</w:t>
      </w:r>
      <w:proofErr w:type="spellEnd"/>
      <w:r w:rsidR="006374B0" w:rsidRPr="00B44F46">
        <w:rPr>
          <w:rFonts w:asciiTheme="minorBidi" w:hAnsiTheme="minorBidi"/>
          <w:color w:val="333333"/>
          <w:spacing w:val="2"/>
          <w:sz w:val="24"/>
          <w:szCs w:val="24"/>
          <w:shd w:val="clear" w:color="auto" w:fill="FCFCFC"/>
        </w:rPr>
        <w:t>, 2010). To apply this to the hospitality industry- within a circular economy</w:t>
      </w:r>
      <w:r w:rsidR="0007505C" w:rsidRPr="00B44F46">
        <w:rPr>
          <w:rFonts w:asciiTheme="minorBidi" w:hAnsiTheme="minorBidi"/>
          <w:color w:val="333333"/>
          <w:spacing w:val="2"/>
          <w:sz w:val="24"/>
          <w:szCs w:val="24"/>
          <w:shd w:val="clear" w:color="auto" w:fill="FCFCFC"/>
        </w:rPr>
        <w:t xml:space="preserve"> no product goes to waste, items used within the hotel are channelled back into usable products. </w:t>
      </w:r>
      <w:r w:rsidR="000E5B1D" w:rsidRPr="00B44F46">
        <w:rPr>
          <w:rFonts w:asciiTheme="minorBidi" w:hAnsiTheme="minorBidi"/>
          <w:color w:val="333333"/>
          <w:spacing w:val="2"/>
          <w:sz w:val="24"/>
          <w:szCs w:val="24"/>
          <w:shd w:val="clear" w:color="auto" w:fill="FCFCFC"/>
        </w:rPr>
        <w:t xml:space="preserve">This addresses the environmental pillar of sustainability as it creates a lifecycle of fully renewable, recycled and environmentally friendly materials. Hotels have been driven by consumer awareness and government regulations to increase efforts towards a circular economy and  </w:t>
      </w:r>
      <w:r w:rsidR="00F73D49" w:rsidRPr="00B44F46">
        <w:rPr>
          <w:rFonts w:asciiTheme="minorBidi" w:hAnsiTheme="minorBidi"/>
          <w:color w:val="333333"/>
          <w:spacing w:val="2"/>
          <w:sz w:val="24"/>
          <w:szCs w:val="24"/>
          <w:shd w:val="clear" w:color="auto" w:fill="FCFCFC"/>
        </w:rPr>
        <w:t>this should be seen as a positive. Hotels can expect to gain a competitive advantage and cost reduction as an outcome as well as fulfilling the needs of the three pillars by contributing to social wellbeing and environmental protection</w:t>
      </w:r>
      <w:r w:rsidR="00177500" w:rsidRPr="00B44F46">
        <w:rPr>
          <w:rFonts w:asciiTheme="minorBidi" w:hAnsiTheme="minorBidi"/>
          <w:color w:val="333333"/>
          <w:spacing w:val="2"/>
          <w:sz w:val="24"/>
          <w:szCs w:val="24"/>
          <w:shd w:val="clear" w:color="auto" w:fill="FCFCFC"/>
        </w:rPr>
        <w:t xml:space="preserve"> (</w:t>
      </w:r>
      <w:r w:rsidR="00177500" w:rsidRPr="00B44F46">
        <w:rPr>
          <w:rFonts w:asciiTheme="minorBidi" w:hAnsiTheme="minorBidi"/>
          <w:color w:val="222222"/>
          <w:sz w:val="24"/>
          <w:szCs w:val="24"/>
          <w:shd w:val="clear" w:color="auto" w:fill="FFFFFF"/>
        </w:rPr>
        <w:t xml:space="preserve">Julião </w:t>
      </w:r>
      <w:r w:rsidR="00177500" w:rsidRPr="00B44F46">
        <w:rPr>
          <w:rFonts w:asciiTheme="minorBidi" w:hAnsiTheme="minorBidi"/>
          <w:i/>
          <w:iCs/>
          <w:color w:val="222222"/>
          <w:sz w:val="24"/>
          <w:szCs w:val="24"/>
          <w:shd w:val="clear" w:color="auto" w:fill="FFFFFF"/>
        </w:rPr>
        <w:t>et al.,</w:t>
      </w:r>
      <w:r w:rsidR="00177500" w:rsidRPr="00B44F46">
        <w:rPr>
          <w:rFonts w:asciiTheme="minorBidi" w:hAnsiTheme="minorBidi"/>
          <w:color w:val="222222"/>
          <w:sz w:val="24"/>
          <w:szCs w:val="24"/>
          <w:shd w:val="clear" w:color="auto" w:fill="FFFFFF"/>
        </w:rPr>
        <w:t xml:space="preserve"> 2018)</w:t>
      </w:r>
      <w:r w:rsidR="00F73D49" w:rsidRPr="00B44F46">
        <w:rPr>
          <w:rFonts w:asciiTheme="minorBidi" w:hAnsiTheme="minorBidi"/>
          <w:color w:val="333333"/>
          <w:spacing w:val="2"/>
          <w:sz w:val="24"/>
          <w:szCs w:val="24"/>
          <w:shd w:val="clear" w:color="auto" w:fill="FCFCFC"/>
        </w:rPr>
        <w:t>.</w:t>
      </w:r>
      <w:r w:rsidR="005A23C6" w:rsidRPr="00B44F46">
        <w:rPr>
          <w:rFonts w:asciiTheme="minorBidi" w:hAnsiTheme="minorBidi"/>
          <w:color w:val="333333"/>
          <w:spacing w:val="2"/>
          <w:sz w:val="24"/>
          <w:szCs w:val="24"/>
          <w:shd w:val="clear" w:color="auto" w:fill="FCFCFC"/>
        </w:rPr>
        <w:t xml:space="preserve"> An example of circular economy in action is </w:t>
      </w:r>
      <w:r w:rsidR="004B7E6A" w:rsidRPr="00B44F46">
        <w:rPr>
          <w:rFonts w:asciiTheme="minorBidi" w:hAnsiTheme="minorBidi"/>
          <w:color w:val="333333"/>
          <w:spacing w:val="2"/>
          <w:sz w:val="24"/>
          <w:szCs w:val="24"/>
          <w:shd w:val="clear" w:color="auto" w:fill="FCFCFC"/>
        </w:rPr>
        <w:t xml:space="preserve">the QO Hotel in Amsterdam. The hotel was created </w:t>
      </w:r>
      <w:r w:rsidR="000A77A9" w:rsidRPr="00B44F46">
        <w:rPr>
          <w:rFonts w:asciiTheme="minorBidi" w:hAnsiTheme="minorBidi"/>
          <w:color w:val="333333"/>
          <w:spacing w:val="2"/>
          <w:sz w:val="24"/>
          <w:szCs w:val="24"/>
          <w:shd w:val="clear" w:color="auto" w:fill="FCFCFC"/>
        </w:rPr>
        <w:t>with the need to fully embrace sustainability, which they succeed at achieving throughout their practice, with an ethos to create a positive impact on the environment and society.</w:t>
      </w:r>
      <w:r w:rsidR="008348D6" w:rsidRPr="00B44F46">
        <w:rPr>
          <w:rFonts w:asciiTheme="minorBidi" w:hAnsiTheme="minorBidi"/>
          <w:color w:val="333333"/>
          <w:spacing w:val="2"/>
          <w:sz w:val="24"/>
          <w:szCs w:val="24"/>
          <w:shd w:val="clear" w:color="auto" w:fill="FCFCFC"/>
        </w:rPr>
        <w:t xml:space="preserve"> The building itself is</w:t>
      </w:r>
      <w:r w:rsidR="00F138A4" w:rsidRPr="00B44F46">
        <w:rPr>
          <w:rFonts w:asciiTheme="minorBidi" w:hAnsiTheme="minorBidi"/>
          <w:color w:val="333333"/>
          <w:spacing w:val="2"/>
          <w:sz w:val="24"/>
          <w:szCs w:val="24"/>
          <w:shd w:val="clear" w:color="auto" w:fill="FCFCFC"/>
        </w:rPr>
        <w:t xml:space="preserve"> made up of </w:t>
      </w:r>
      <w:r w:rsidR="00145772" w:rsidRPr="00B44F46">
        <w:rPr>
          <w:rFonts w:asciiTheme="minorBidi" w:hAnsiTheme="minorBidi"/>
          <w:color w:val="333333"/>
          <w:spacing w:val="2"/>
          <w:sz w:val="24"/>
          <w:szCs w:val="24"/>
          <w:shd w:val="clear" w:color="auto" w:fill="FCFCFC"/>
        </w:rPr>
        <w:t>thermal panels which react</w:t>
      </w:r>
      <w:r w:rsidR="009D4221" w:rsidRPr="00B44F46">
        <w:rPr>
          <w:rFonts w:asciiTheme="minorBidi" w:hAnsiTheme="minorBidi"/>
          <w:color w:val="333333"/>
          <w:spacing w:val="2"/>
          <w:sz w:val="24"/>
          <w:szCs w:val="24"/>
          <w:shd w:val="clear" w:color="auto" w:fill="FCFCFC"/>
        </w:rPr>
        <w:t>s to the climate outside, controlling the temperature inside</w:t>
      </w:r>
      <w:r w:rsidR="00753368">
        <w:rPr>
          <w:rFonts w:asciiTheme="minorBidi" w:hAnsiTheme="minorBidi"/>
          <w:color w:val="333333"/>
          <w:spacing w:val="2"/>
          <w:sz w:val="24"/>
          <w:szCs w:val="24"/>
          <w:shd w:val="clear" w:color="auto" w:fill="FCFCFC"/>
        </w:rPr>
        <w:t>,</w:t>
      </w:r>
      <w:r w:rsidR="009D4221" w:rsidRPr="00B44F46">
        <w:rPr>
          <w:rFonts w:asciiTheme="minorBidi" w:hAnsiTheme="minorBidi"/>
          <w:color w:val="333333"/>
          <w:spacing w:val="2"/>
          <w:sz w:val="24"/>
          <w:szCs w:val="24"/>
          <w:shd w:val="clear" w:color="auto" w:fill="FCFCFC"/>
        </w:rPr>
        <w:t xml:space="preserve"> conserving energy</w:t>
      </w:r>
      <w:r w:rsidR="00234C07" w:rsidRPr="00B44F46">
        <w:rPr>
          <w:rFonts w:asciiTheme="minorBidi" w:hAnsiTheme="minorBidi"/>
          <w:color w:val="333333"/>
          <w:spacing w:val="2"/>
          <w:sz w:val="24"/>
          <w:szCs w:val="24"/>
          <w:shd w:val="clear" w:color="auto" w:fill="FCFCFC"/>
        </w:rPr>
        <w:t xml:space="preserve"> (</w:t>
      </w:r>
      <w:proofErr w:type="spellStart"/>
      <w:r w:rsidR="00234C07" w:rsidRPr="00B44F46">
        <w:rPr>
          <w:rFonts w:asciiTheme="minorBidi" w:hAnsiTheme="minorBidi"/>
          <w:color w:val="333333"/>
          <w:spacing w:val="2"/>
          <w:sz w:val="24"/>
          <w:szCs w:val="24"/>
          <w:shd w:val="clear" w:color="auto" w:fill="FCFCFC"/>
        </w:rPr>
        <w:t>QOAmsterdam</w:t>
      </w:r>
      <w:proofErr w:type="spellEnd"/>
      <w:r w:rsidR="00234C07" w:rsidRPr="00B44F46">
        <w:rPr>
          <w:rFonts w:asciiTheme="minorBidi" w:hAnsiTheme="minorBidi"/>
          <w:color w:val="333333"/>
          <w:spacing w:val="2"/>
          <w:sz w:val="24"/>
          <w:szCs w:val="24"/>
          <w:shd w:val="clear" w:color="auto" w:fill="FCFCFC"/>
        </w:rPr>
        <w:t xml:space="preserve">, </w:t>
      </w:r>
      <w:proofErr w:type="spellStart"/>
      <w:r w:rsidR="00234C07" w:rsidRPr="00B44F46">
        <w:rPr>
          <w:rFonts w:asciiTheme="minorBidi" w:hAnsiTheme="minorBidi"/>
          <w:color w:val="333333"/>
          <w:spacing w:val="2"/>
          <w:sz w:val="24"/>
          <w:szCs w:val="24"/>
          <w:shd w:val="clear" w:color="auto" w:fill="FCFCFC"/>
        </w:rPr>
        <w:t>nd</w:t>
      </w:r>
      <w:proofErr w:type="spellEnd"/>
      <w:r w:rsidR="00234C07" w:rsidRPr="00B44F46">
        <w:rPr>
          <w:rFonts w:asciiTheme="minorBidi" w:hAnsiTheme="minorBidi"/>
          <w:color w:val="333333"/>
          <w:spacing w:val="2"/>
          <w:sz w:val="24"/>
          <w:szCs w:val="24"/>
          <w:shd w:val="clear" w:color="auto" w:fill="FCFCFC"/>
        </w:rPr>
        <w:t>.)</w:t>
      </w:r>
      <w:r w:rsidR="009D4221" w:rsidRPr="00B44F46">
        <w:rPr>
          <w:rFonts w:asciiTheme="minorBidi" w:hAnsiTheme="minorBidi"/>
          <w:color w:val="333333"/>
          <w:spacing w:val="2"/>
          <w:sz w:val="24"/>
          <w:szCs w:val="24"/>
          <w:shd w:val="clear" w:color="auto" w:fill="FCFCFC"/>
        </w:rPr>
        <w:t xml:space="preserve">. </w:t>
      </w:r>
      <w:r w:rsidR="00045290" w:rsidRPr="00B44F46">
        <w:rPr>
          <w:rFonts w:asciiTheme="minorBidi" w:hAnsiTheme="minorBidi"/>
          <w:color w:val="333333"/>
          <w:spacing w:val="2"/>
          <w:sz w:val="24"/>
          <w:szCs w:val="24"/>
          <w:shd w:val="clear" w:color="auto" w:fill="FCFCFC"/>
        </w:rPr>
        <w:t>They have created a</w:t>
      </w:r>
      <w:r w:rsidR="00E354E8" w:rsidRPr="00B44F46">
        <w:rPr>
          <w:rFonts w:asciiTheme="minorBidi" w:hAnsiTheme="minorBidi"/>
          <w:color w:val="333333"/>
          <w:spacing w:val="2"/>
          <w:sz w:val="24"/>
          <w:szCs w:val="24"/>
          <w:shd w:val="clear" w:color="auto" w:fill="FCFCFC"/>
        </w:rPr>
        <w:t xml:space="preserve"> </w:t>
      </w:r>
      <w:r w:rsidR="00F17FA0" w:rsidRPr="00B44F46">
        <w:rPr>
          <w:rFonts w:asciiTheme="minorBidi" w:hAnsiTheme="minorBidi"/>
          <w:color w:val="333333"/>
          <w:spacing w:val="2"/>
          <w:sz w:val="24"/>
          <w:szCs w:val="24"/>
          <w:shd w:val="clear" w:color="auto" w:fill="FCFCFC"/>
        </w:rPr>
        <w:t xml:space="preserve">self-sustaining </w:t>
      </w:r>
      <w:r w:rsidR="00E354E8" w:rsidRPr="00B44F46">
        <w:rPr>
          <w:rFonts w:asciiTheme="minorBidi" w:hAnsiTheme="minorBidi"/>
          <w:color w:val="333333"/>
          <w:spacing w:val="2"/>
          <w:sz w:val="24"/>
          <w:szCs w:val="24"/>
          <w:shd w:val="clear" w:color="auto" w:fill="FCFCFC"/>
        </w:rPr>
        <w:t>greenhouse which provides the hotel with food such as vegetables, fruits and fish. The greenhouse also doubles as a high tech laboratory</w:t>
      </w:r>
      <w:r w:rsidR="006D4F69" w:rsidRPr="00B44F46">
        <w:rPr>
          <w:rFonts w:asciiTheme="minorBidi" w:hAnsiTheme="minorBidi"/>
          <w:color w:val="333333"/>
          <w:spacing w:val="2"/>
          <w:sz w:val="24"/>
          <w:szCs w:val="24"/>
          <w:shd w:val="clear" w:color="auto" w:fill="FCFCFC"/>
        </w:rPr>
        <w:t xml:space="preserve">. The </w:t>
      </w:r>
      <w:r w:rsidR="00FE59C1" w:rsidRPr="00B44F46">
        <w:rPr>
          <w:rFonts w:asciiTheme="minorBidi" w:hAnsiTheme="minorBidi"/>
          <w:color w:val="333333"/>
          <w:spacing w:val="2"/>
          <w:sz w:val="24"/>
          <w:szCs w:val="24"/>
          <w:shd w:val="clear" w:color="auto" w:fill="FCFCFC"/>
        </w:rPr>
        <w:t>fish produce nutrients which then feeds back into the plants to enable them to grow which in turn purifies the water for the fish</w:t>
      </w:r>
      <w:r w:rsidR="00EA5EA5">
        <w:rPr>
          <w:rFonts w:asciiTheme="minorBidi" w:hAnsiTheme="minorBidi"/>
          <w:color w:val="333333"/>
          <w:spacing w:val="2"/>
          <w:sz w:val="24"/>
          <w:szCs w:val="24"/>
          <w:shd w:val="clear" w:color="auto" w:fill="FCFCFC"/>
        </w:rPr>
        <w:t xml:space="preserve"> </w:t>
      </w:r>
      <w:r w:rsidR="00EA5EA5" w:rsidRPr="00B44F46">
        <w:rPr>
          <w:rFonts w:asciiTheme="minorBidi" w:hAnsiTheme="minorBidi"/>
          <w:color w:val="333333"/>
          <w:spacing w:val="2"/>
          <w:sz w:val="24"/>
          <w:szCs w:val="24"/>
          <w:shd w:val="clear" w:color="auto" w:fill="FCFCFC"/>
        </w:rPr>
        <w:t>(Mesquita, 2017).</w:t>
      </w:r>
      <w:r w:rsidR="00877803" w:rsidRPr="00B44F46">
        <w:rPr>
          <w:rFonts w:asciiTheme="minorBidi" w:hAnsiTheme="minorBidi"/>
          <w:color w:val="333333"/>
          <w:spacing w:val="2"/>
          <w:sz w:val="24"/>
          <w:szCs w:val="24"/>
          <w:shd w:val="clear" w:color="auto" w:fill="FCFCFC"/>
        </w:rPr>
        <w:t xml:space="preserve"> This is an excellent example of circular economy as it ensures </w:t>
      </w:r>
      <w:r w:rsidR="002E6C66" w:rsidRPr="00B44F46">
        <w:rPr>
          <w:rFonts w:asciiTheme="minorBidi" w:hAnsiTheme="minorBidi"/>
          <w:color w:val="333333"/>
          <w:spacing w:val="2"/>
          <w:sz w:val="24"/>
          <w:szCs w:val="24"/>
          <w:shd w:val="clear" w:color="auto" w:fill="FCFCFC"/>
        </w:rPr>
        <w:t>that no by-product goes waste and is instead reused to benefit other areas</w:t>
      </w:r>
      <w:r w:rsidR="00EA5EA5">
        <w:rPr>
          <w:rFonts w:asciiTheme="minorBidi" w:hAnsiTheme="minorBidi"/>
          <w:color w:val="333333"/>
          <w:spacing w:val="2"/>
          <w:sz w:val="24"/>
          <w:szCs w:val="24"/>
          <w:shd w:val="clear" w:color="auto" w:fill="FCFCFC"/>
        </w:rPr>
        <w:t>.</w:t>
      </w:r>
    </w:p>
    <w:p w14:paraId="39F3082E" w14:textId="44F0D1FB" w:rsidR="00DE3AA9" w:rsidRPr="00B44F46" w:rsidRDefault="00925C42" w:rsidP="00304895">
      <w:pPr>
        <w:spacing w:before="100" w:beforeAutospacing="1" w:after="100" w:afterAutospacing="1" w:line="360" w:lineRule="auto"/>
        <w:jc w:val="both"/>
        <w:rPr>
          <w:rFonts w:asciiTheme="minorBidi" w:eastAsia="Times New Roman" w:hAnsiTheme="minorBidi"/>
          <w:sz w:val="24"/>
          <w:szCs w:val="24"/>
          <w:lang w:eastAsia="en-GB"/>
        </w:rPr>
      </w:pPr>
      <w:r w:rsidRPr="00FF2174">
        <w:rPr>
          <w:rFonts w:asciiTheme="minorBidi" w:hAnsiTheme="minorBidi"/>
          <w:sz w:val="24"/>
          <w:szCs w:val="24"/>
          <w:shd w:val="clear" w:color="auto" w:fill="FFFFFF"/>
        </w:rPr>
        <w:t xml:space="preserve">QO provides living </w:t>
      </w:r>
      <w:r w:rsidR="000C1EEC" w:rsidRPr="00FF2174">
        <w:rPr>
          <w:rFonts w:asciiTheme="minorBidi" w:hAnsiTheme="minorBidi"/>
          <w:sz w:val="24"/>
          <w:szCs w:val="24"/>
          <w:shd w:val="clear" w:color="auto" w:fill="FFFFFF"/>
        </w:rPr>
        <w:t>proof</w:t>
      </w:r>
      <w:r w:rsidRPr="00FF2174">
        <w:rPr>
          <w:rFonts w:asciiTheme="minorBidi" w:hAnsiTheme="minorBidi"/>
          <w:sz w:val="24"/>
          <w:szCs w:val="24"/>
          <w:shd w:val="clear" w:color="auto" w:fill="FFFFFF"/>
        </w:rPr>
        <w:t xml:space="preserve"> of the ability to run a hotel </w:t>
      </w:r>
      <w:r w:rsidR="000C1EEC" w:rsidRPr="00FF2174">
        <w:rPr>
          <w:rFonts w:asciiTheme="minorBidi" w:hAnsiTheme="minorBidi"/>
          <w:sz w:val="24"/>
          <w:szCs w:val="24"/>
          <w:shd w:val="clear" w:color="auto" w:fill="FFFFFF"/>
        </w:rPr>
        <w:t xml:space="preserve">within the circular economy, which then poses the question of why more hotels are not run in this manner. </w:t>
      </w:r>
      <w:r w:rsidR="00E7322F" w:rsidRPr="00B44F46">
        <w:rPr>
          <w:rFonts w:asciiTheme="minorBidi" w:eastAsia="Times New Roman" w:hAnsiTheme="minorBidi"/>
          <w:sz w:val="24"/>
          <w:szCs w:val="24"/>
          <w:lang w:eastAsia="en-GB"/>
        </w:rPr>
        <w:t>This leads to</w:t>
      </w:r>
      <w:r w:rsidR="008040C3" w:rsidRPr="00B44F46">
        <w:rPr>
          <w:rFonts w:asciiTheme="minorBidi" w:eastAsia="Times New Roman" w:hAnsiTheme="minorBidi"/>
          <w:sz w:val="24"/>
          <w:szCs w:val="24"/>
          <w:lang w:eastAsia="en-GB"/>
        </w:rPr>
        <w:t xml:space="preserve"> the discussion of</w:t>
      </w:r>
      <w:r w:rsidR="00E7322F" w:rsidRPr="00B44F46">
        <w:rPr>
          <w:rFonts w:asciiTheme="minorBidi" w:eastAsia="Times New Roman" w:hAnsiTheme="minorBidi"/>
          <w:sz w:val="24"/>
          <w:szCs w:val="24"/>
          <w:lang w:eastAsia="en-GB"/>
        </w:rPr>
        <w:t xml:space="preserve"> Corporate Social Responsibility (CSR). CSR can be divided into categories such as instrumental and non-instrumental. Instrumental pertains to strategies implemented to gain company profits whereas non-instrumental relates to business practices carried out to enhance societal and environmental well-being. Consumers drive for authentic sustainability mean in order for success, a company must employ non-instrumental practices. Marriott is the embodiment of this and has employed </w:t>
      </w:r>
      <w:r w:rsidR="00FA723D" w:rsidRPr="00B44F46">
        <w:rPr>
          <w:rFonts w:asciiTheme="minorBidi" w:eastAsia="Times New Roman" w:hAnsiTheme="minorBidi"/>
          <w:sz w:val="24"/>
          <w:szCs w:val="24"/>
          <w:lang w:eastAsia="en-GB"/>
        </w:rPr>
        <w:t>Serve 360</w:t>
      </w:r>
      <w:r w:rsidR="00DF5949" w:rsidRPr="00B44F46">
        <w:rPr>
          <w:rFonts w:asciiTheme="minorBidi" w:eastAsia="Times New Roman" w:hAnsiTheme="minorBidi"/>
          <w:sz w:val="24"/>
          <w:szCs w:val="24"/>
          <w:lang w:eastAsia="en-GB"/>
        </w:rPr>
        <w:t xml:space="preserve"> which seeks to combat issues within each of the pillars of sustainability.</w:t>
      </w:r>
      <w:r w:rsidR="00E65209" w:rsidRPr="00B44F46">
        <w:rPr>
          <w:rFonts w:asciiTheme="minorBidi" w:eastAsia="Times New Roman" w:hAnsiTheme="minorBidi"/>
          <w:sz w:val="24"/>
          <w:szCs w:val="24"/>
          <w:lang w:eastAsia="en-GB"/>
        </w:rPr>
        <w:t xml:space="preserve"> They have based their policies and goals into four main </w:t>
      </w:r>
      <w:r w:rsidR="00E3492D" w:rsidRPr="00B44F46">
        <w:rPr>
          <w:rFonts w:asciiTheme="minorBidi" w:eastAsia="Times New Roman" w:hAnsiTheme="minorBidi"/>
          <w:sz w:val="24"/>
          <w:szCs w:val="24"/>
          <w:lang w:eastAsia="en-GB"/>
        </w:rPr>
        <w:t xml:space="preserve">subcategories; Nurture, Sustain, </w:t>
      </w:r>
      <w:r w:rsidR="00913FFA" w:rsidRPr="00B44F46">
        <w:rPr>
          <w:rFonts w:asciiTheme="minorBidi" w:eastAsia="Times New Roman" w:hAnsiTheme="minorBidi"/>
          <w:sz w:val="24"/>
          <w:szCs w:val="24"/>
          <w:lang w:eastAsia="en-GB"/>
        </w:rPr>
        <w:t>Emp</w:t>
      </w:r>
      <w:r w:rsidR="00E3492D" w:rsidRPr="00B44F46">
        <w:rPr>
          <w:rFonts w:asciiTheme="minorBidi" w:eastAsia="Times New Roman" w:hAnsiTheme="minorBidi"/>
          <w:sz w:val="24"/>
          <w:szCs w:val="24"/>
          <w:lang w:eastAsia="en-GB"/>
        </w:rPr>
        <w:t xml:space="preserve">ower and Welcome. </w:t>
      </w:r>
      <w:r w:rsidR="00897C90" w:rsidRPr="00B44F46">
        <w:rPr>
          <w:rFonts w:asciiTheme="minorBidi" w:eastAsia="Times New Roman" w:hAnsiTheme="minorBidi"/>
          <w:sz w:val="24"/>
          <w:szCs w:val="24"/>
          <w:lang w:eastAsia="en-GB"/>
        </w:rPr>
        <w:t xml:space="preserve">Nurture </w:t>
      </w:r>
      <w:r w:rsidR="0019302C" w:rsidRPr="00B44F46">
        <w:rPr>
          <w:rFonts w:asciiTheme="minorBidi" w:eastAsia="Times New Roman" w:hAnsiTheme="minorBidi"/>
          <w:sz w:val="24"/>
          <w:szCs w:val="24"/>
          <w:lang w:eastAsia="en-GB"/>
        </w:rPr>
        <w:t>lies within the social aspect of sustainability, through this, Marriot</w:t>
      </w:r>
      <w:r w:rsidR="00250B0B" w:rsidRPr="00B44F46">
        <w:rPr>
          <w:rFonts w:asciiTheme="minorBidi" w:eastAsia="Times New Roman" w:hAnsiTheme="minorBidi"/>
          <w:sz w:val="24"/>
          <w:szCs w:val="24"/>
          <w:lang w:eastAsia="en-GB"/>
        </w:rPr>
        <w:t>t</w:t>
      </w:r>
      <w:r w:rsidR="0019302C" w:rsidRPr="00B44F46">
        <w:rPr>
          <w:rFonts w:asciiTheme="minorBidi" w:eastAsia="Times New Roman" w:hAnsiTheme="minorBidi"/>
          <w:sz w:val="24"/>
          <w:szCs w:val="24"/>
          <w:lang w:eastAsia="en-GB"/>
        </w:rPr>
        <w:t xml:space="preserve"> seek to empower communities </w:t>
      </w:r>
      <w:r w:rsidR="009801E8" w:rsidRPr="00B44F46">
        <w:rPr>
          <w:rFonts w:asciiTheme="minorBidi" w:eastAsia="Times New Roman" w:hAnsiTheme="minorBidi"/>
          <w:sz w:val="24"/>
          <w:szCs w:val="24"/>
          <w:lang w:eastAsia="en-GB"/>
        </w:rPr>
        <w:t>by making them a better place to live, work and visit</w:t>
      </w:r>
      <w:r w:rsidR="00237F88" w:rsidRPr="00B44F46">
        <w:rPr>
          <w:rFonts w:asciiTheme="minorBidi" w:eastAsia="Times New Roman" w:hAnsiTheme="minorBidi"/>
          <w:sz w:val="24"/>
          <w:szCs w:val="24"/>
          <w:lang w:eastAsia="en-GB"/>
        </w:rPr>
        <w:t>”. As part of this initiative Marriot</w:t>
      </w:r>
      <w:r w:rsidR="00250B0B" w:rsidRPr="00B44F46">
        <w:rPr>
          <w:rFonts w:asciiTheme="minorBidi" w:eastAsia="Times New Roman" w:hAnsiTheme="minorBidi"/>
          <w:sz w:val="24"/>
          <w:szCs w:val="24"/>
          <w:lang w:eastAsia="en-GB"/>
        </w:rPr>
        <w:t>t</w:t>
      </w:r>
      <w:r w:rsidR="00237F88" w:rsidRPr="00B44F46">
        <w:rPr>
          <w:rFonts w:asciiTheme="minorBidi" w:eastAsia="Times New Roman" w:hAnsiTheme="minorBidi"/>
          <w:sz w:val="24"/>
          <w:szCs w:val="24"/>
          <w:lang w:eastAsia="en-GB"/>
        </w:rPr>
        <w:t xml:space="preserve"> undertakes </w:t>
      </w:r>
      <w:r w:rsidR="00B73F08" w:rsidRPr="00B44F46">
        <w:rPr>
          <w:rFonts w:asciiTheme="minorBidi" w:eastAsia="Times New Roman" w:hAnsiTheme="minorBidi"/>
          <w:sz w:val="24"/>
          <w:szCs w:val="24"/>
          <w:lang w:eastAsia="en-GB"/>
        </w:rPr>
        <w:t>disaster</w:t>
      </w:r>
      <w:r w:rsidR="00237F88" w:rsidRPr="00B44F46">
        <w:rPr>
          <w:rFonts w:asciiTheme="minorBidi" w:eastAsia="Times New Roman" w:hAnsiTheme="minorBidi"/>
          <w:sz w:val="24"/>
          <w:szCs w:val="24"/>
          <w:lang w:eastAsia="en-GB"/>
        </w:rPr>
        <w:t xml:space="preserve"> relief</w:t>
      </w:r>
      <w:r w:rsidR="00B73F08" w:rsidRPr="00B44F46">
        <w:rPr>
          <w:rFonts w:asciiTheme="minorBidi" w:eastAsia="Times New Roman" w:hAnsiTheme="minorBidi"/>
          <w:sz w:val="24"/>
          <w:szCs w:val="24"/>
          <w:lang w:eastAsia="en-GB"/>
        </w:rPr>
        <w:t xml:space="preserve"> helping to provide financial and voluntary aid to communities affected by natural disasters. </w:t>
      </w:r>
      <w:r w:rsidR="00250B0B" w:rsidRPr="00B44F46">
        <w:rPr>
          <w:rFonts w:asciiTheme="minorBidi" w:eastAsia="Times New Roman" w:hAnsiTheme="minorBidi"/>
          <w:sz w:val="24"/>
          <w:szCs w:val="24"/>
          <w:lang w:eastAsia="en-GB"/>
        </w:rPr>
        <w:t>“Serve Our World” is a core value at Marriott</w:t>
      </w:r>
      <w:r w:rsidR="00E16685" w:rsidRPr="00B44F46">
        <w:rPr>
          <w:rFonts w:asciiTheme="minorBidi" w:eastAsia="Times New Roman" w:hAnsiTheme="minorBidi"/>
          <w:sz w:val="24"/>
          <w:szCs w:val="24"/>
          <w:lang w:eastAsia="en-GB"/>
        </w:rPr>
        <w:t xml:space="preserve"> in which employees are encouraged to volunteer within local communities </w:t>
      </w:r>
      <w:r w:rsidR="00845FBF" w:rsidRPr="00B44F46">
        <w:rPr>
          <w:rFonts w:asciiTheme="minorBidi" w:eastAsia="Times New Roman" w:hAnsiTheme="minorBidi"/>
          <w:sz w:val="24"/>
          <w:szCs w:val="24"/>
          <w:lang w:eastAsia="en-GB"/>
        </w:rPr>
        <w:t xml:space="preserve">worldwide. </w:t>
      </w:r>
      <w:r w:rsidR="00F717AD" w:rsidRPr="00B44F46">
        <w:rPr>
          <w:rFonts w:asciiTheme="minorBidi" w:eastAsia="Times New Roman" w:hAnsiTheme="minorBidi"/>
          <w:sz w:val="24"/>
          <w:szCs w:val="24"/>
          <w:lang w:eastAsia="en-GB"/>
        </w:rPr>
        <w:t>Empower also deals with social sustainability, initiatives under this category pertain to inclusivity and opportunities for employees</w:t>
      </w:r>
      <w:r w:rsidR="004C67C7" w:rsidRPr="00B44F46">
        <w:rPr>
          <w:rFonts w:asciiTheme="minorBidi" w:eastAsia="Times New Roman" w:hAnsiTheme="minorBidi"/>
          <w:sz w:val="24"/>
          <w:szCs w:val="24"/>
          <w:lang w:eastAsia="en-GB"/>
        </w:rPr>
        <w:t>, vendors</w:t>
      </w:r>
      <w:r w:rsidR="00EC469D" w:rsidRPr="00B44F46">
        <w:rPr>
          <w:rFonts w:asciiTheme="minorBidi" w:eastAsia="Times New Roman" w:hAnsiTheme="minorBidi"/>
          <w:sz w:val="24"/>
          <w:szCs w:val="24"/>
          <w:lang w:eastAsia="en-GB"/>
        </w:rPr>
        <w:t xml:space="preserve"> and supplie</w:t>
      </w:r>
      <w:r w:rsidR="004C67C7" w:rsidRPr="00B44F46">
        <w:rPr>
          <w:rFonts w:asciiTheme="minorBidi" w:eastAsia="Times New Roman" w:hAnsiTheme="minorBidi"/>
          <w:sz w:val="24"/>
          <w:szCs w:val="24"/>
          <w:lang w:eastAsia="en-GB"/>
        </w:rPr>
        <w:t>r</w:t>
      </w:r>
      <w:r w:rsidR="00EC469D" w:rsidRPr="00B44F46">
        <w:rPr>
          <w:rFonts w:asciiTheme="minorBidi" w:eastAsia="Times New Roman" w:hAnsiTheme="minorBidi"/>
          <w:sz w:val="24"/>
          <w:szCs w:val="24"/>
          <w:lang w:eastAsia="en-GB"/>
        </w:rPr>
        <w:t xml:space="preserve">s. </w:t>
      </w:r>
      <w:r w:rsidR="00B328B9" w:rsidRPr="00B44F46">
        <w:rPr>
          <w:rFonts w:asciiTheme="minorBidi" w:eastAsia="Times New Roman" w:hAnsiTheme="minorBidi"/>
          <w:sz w:val="24"/>
          <w:szCs w:val="24"/>
          <w:lang w:eastAsia="en-GB"/>
        </w:rPr>
        <w:t>Initiatives are in place to provide extra support for those with disabilities refugees, veterans and women.</w:t>
      </w:r>
      <w:r w:rsidR="00EA5EA5">
        <w:rPr>
          <w:rFonts w:asciiTheme="minorBidi" w:eastAsia="Times New Roman" w:hAnsiTheme="minorBidi"/>
          <w:sz w:val="24"/>
          <w:szCs w:val="24"/>
          <w:lang w:eastAsia="en-GB"/>
        </w:rPr>
        <w:t xml:space="preserve"> This shows Marriott’s </w:t>
      </w:r>
      <w:r w:rsidR="00F828D9">
        <w:rPr>
          <w:rFonts w:asciiTheme="minorBidi" w:eastAsia="Times New Roman" w:hAnsiTheme="minorBidi"/>
          <w:sz w:val="24"/>
          <w:szCs w:val="24"/>
          <w:lang w:eastAsia="en-GB"/>
        </w:rPr>
        <w:t xml:space="preserve">goals under the Serve360 are truly to </w:t>
      </w:r>
      <w:r w:rsidR="007A7ACD">
        <w:rPr>
          <w:rFonts w:asciiTheme="minorBidi" w:eastAsia="Times New Roman" w:hAnsiTheme="minorBidi"/>
          <w:sz w:val="24"/>
          <w:szCs w:val="24"/>
          <w:lang w:eastAsia="en-GB"/>
        </w:rPr>
        <w:t>embrace</w:t>
      </w:r>
      <w:r w:rsidR="00F828D9">
        <w:rPr>
          <w:rFonts w:asciiTheme="minorBidi" w:eastAsia="Times New Roman" w:hAnsiTheme="minorBidi"/>
          <w:sz w:val="24"/>
          <w:szCs w:val="24"/>
          <w:lang w:eastAsia="en-GB"/>
        </w:rPr>
        <w:t xml:space="preserve"> the societal impacts of sustainability and are committed to</w:t>
      </w:r>
      <w:r w:rsidR="007A7ACD">
        <w:rPr>
          <w:rFonts w:asciiTheme="minorBidi" w:eastAsia="Times New Roman" w:hAnsiTheme="minorBidi"/>
          <w:sz w:val="24"/>
          <w:szCs w:val="24"/>
          <w:lang w:eastAsia="en-GB"/>
        </w:rPr>
        <w:t xml:space="preserve"> cultivating change to better the community.</w:t>
      </w:r>
      <w:r w:rsidR="00F828D9">
        <w:rPr>
          <w:rFonts w:asciiTheme="minorBidi" w:eastAsia="Times New Roman" w:hAnsiTheme="minorBidi"/>
          <w:sz w:val="24"/>
          <w:szCs w:val="24"/>
          <w:lang w:eastAsia="en-GB"/>
        </w:rPr>
        <w:t xml:space="preserve"> </w:t>
      </w:r>
      <w:r w:rsidR="004C67C7" w:rsidRPr="00B44F46">
        <w:rPr>
          <w:rFonts w:asciiTheme="minorBidi" w:eastAsia="Times New Roman" w:hAnsiTheme="minorBidi"/>
          <w:sz w:val="24"/>
          <w:szCs w:val="24"/>
          <w:lang w:eastAsia="en-GB"/>
        </w:rPr>
        <w:t xml:space="preserve"> </w:t>
      </w:r>
      <w:r w:rsidR="00006EA9" w:rsidRPr="00B44F46">
        <w:rPr>
          <w:rFonts w:asciiTheme="minorBidi" w:eastAsia="Times New Roman" w:hAnsiTheme="minorBidi"/>
          <w:sz w:val="24"/>
          <w:szCs w:val="24"/>
          <w:lang w:eastAsia="en-GB"/>
        </w:rPr>
        <w:t xml:space="preserve">Under the Sustain umbrella, Marriott </w:t>
      </w:r>
      <w:r w:rsidR="00EC1069" w:rsidRPr="00B44F46">
        <w:rPr>
          <w:rFonts w:asciiTheme="minorBidi" w:eastAsia="Times New Roman" w:hAnsiTheme="minorBidi"/>
          <w:sz w:val="24"/>
          <w:szCs w:val="24"/>
          <w:lang w:eastAsia="en-GB"/>
        </w:rPr>
        <w:t xml:space="preserve">carries out duties relating to the environmental pillar of sustainability. </w:t>
      </w:r>
      <w:r w:rsidR="004762D3" w:rsidRPr="00B44F46">
        <w:rPr>
          <w:rFonts w:asciiTheme="minorBidi" w:eastAsia="Times New Roman" w:hAnsiTheme="minorBidi"/>
          <w:sz w:val="24"/>
          <w:szCs w:val="24"/>
          <w:lang w:eastAsia="en-GB"/>
        </w:rPr>
        <w:t>By building their hotels in a sustainable manner they are able to reduce their carbon footprint</w:t>
      </w:r>
      <w:r w:rsidR="00470A98" w:rsidRPr="00B44F46">
        <w:rPr>
          <w:rFonts w:asciiTheme="minorBidi" w:eastAsia="Times New Roman" w:hAnsiTheme="minorBidi"/>
          <w:sz w:val="24"/>
          <w:szCs w:val="24"/>
          <w:lang w:eastAsia="en-GB"/>
        </w:rPr>
        <w:t>, manage energy usage and increase the use of renewable energy</w:t>
      </w:r>
      <w:r w:rsidR="00B61917" w:rsidRPr="00B44F46">
        <w:rPr>
          <w:rFonts w:asciiTheme="minorBidi" w:eastAsia="Times New Roman" w:hAnsiTheme="minorBidi"/>
          <w:sz w:val="24"/>
          <w:szCs w:val="24"/>
          <w:lang w:eastAsia="en-GB"/>
        </w:rPr>
        <w:t xml:space="preserve"> (Serve360, </w:t>
      </w:r>
      <w:proofErr w:type="spellStart"/>
      <w:r w:rsidR="00B61917" w:rsidRPr="00B44F46">
        <w:rPr>
          <w:rFonts w:asciiTheme="minorBidi" w:eastAsia="Times New Roman" w:hAnsiTheme="minorBidi"/>
          <w:sz w:val="24"/>
          <w:szCs w:val="24"/>
          <w:lang w:eastAsia="en-GB"/>
        </w:rPr>
        <w:t>nd</w:t>
      </w:r>
      <w:proofErr w:type="spellEnd"/>
      <w:r w:rsidR="00B61917" w:rsidRPr="00B44F46">
        <w:rPr>
          <w:rFonts w:asciiTheme="minorBidi" w:eastAsia="Times New Roman" w:hAnsiTheme="minorBidi"/>
          <w:sz w:val="24"/>
          <w:szCs w:val="24"/>
          <w:lang w:eastAsia="en-GB"/>
        </w:rPr>
        <w:t>.)</w:t>
      </w:r>
      <w:r w:rsidR="00470A98" w:rsidRPr="00B44F46">
        <w:rPr>
          <w:rFonts w:asciiTheme="minorBidi" w:eastAsia="Times New Roman" w:hAnsiTheme="minorBidi"/>
          <w:sz w:val="24"/>
          <w:szCs w:val="24"/>
          <w:lang w:eastAsia="en-GB"/>
        </w:rPr>
        <w:t xml:space="preserve">. </w:t>
      </w:r>
      <w:r w:rsidR="00DE3AA9" w:rsidRPr="00B44F46">
        <w:rPr>
          <w:rFonts w:asciiTheme="minorBidi" w:eastAsia="Times New Roman" w:hAnsiTheme="minorBidi"/>
          <w:sz w:val="24"/>
          <w:szCs w:val="24"/>
          <w:lang w:eastAsia="en-GB"/>
        </w:rPr>
        <w:t xml:space="preserve">Marriott has embedded these values and policies into the core of their business, showing that they are </w:t>
      </w:r>
      <w:r w:rsidR="00700F8D" w:rsidRPr="00B44F46">
        <w:rPr>
          <w:rFonts w:asciiTheme="minorBidi" w:eastAsia="Times New Roman" w:hAnsiTheme="minorBidi"/>
          <w:sz w:val="24"/>
          <w:szCs w:val="24"/>
          <w:lang w:eastAsia="en-GB"/>
        </w:rPr>
        <w:t xml:space="preserve">embodying sustainability as part of the company rather than utilising the popularity of sustainability simply to boost </w:t>
      </w:r>
      <w:r w:rsidR="00470A98" w:rsidRPr="00B44F46">
        <w:rPr>
          <w:rFonts w:asciiTheme="minorBidi" w:eastAsia="Times New Roman" w:hAnsiTheme="minorBidi"/>
          <w:sz w:val="24"/>
          <w:szCs w:val="24"/>
          <w:lang w:eastAsia="en-GB"/>
        </w:rPr>
        <w:t>revenue. With Marriott being an industry leader it is important they set an example for</w:t>
      </w:r>
      <w:r w:rsidR="008E7A6A" w:rsidRPr="00B44F46">
        <w:rPr>
          <w:rFonts w:asciiTheme="minorBidi" w:eastAsia="Times New Roman" w:hAnsiTheme="minorBidi"/>
          <w:sz w:val="24"/>
          <w:szCs w:val="24"/>
          <w:lang w:eastAsia="en-GB"/>
        </w:rPr>
        <w:t xml:space="preserve"> other</w:t>
      </w:r>
      <w:r w:rsidR="00470A98" w:rsidRPr="00B44F46">
        <w:rPr>
          <w:rFonts w:asciiTheme="minorBidi" w:eastAsia="Times New Roman" w:hAnsiTheme="minorBidi"/>
          <w:sz w:val="24"/>
          <w:szCs w:val="24"/>
          <w:lang w:eastAsia="en-GB"/>
        </w:rPr>
        <w:t xml:space="preserve"> hoteliers to follow suit.</w:t>
      </w:r>
    </w:p>
    <w:p w14:paraId="5594D872" w14:textId="7A0CA7CA" w:rsidR="006F6BFE" w:rsidRPr="00B44F46" w:rsidRDefault="006F6BFE"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Whilst Marriott provides an authentic approach to sustainable practices, it is easy for companies to preach similar values whilst </w:t>
      </w:r>
      <w:r w:rsidR="00B579A3" w:rsidRPr="00B44F46">
        <w:rPr>
          <w:rFonts w:asciiTheme="minorBidi" w:eastAsia="Times New Roman" w:hAnsiTheme="minorBidi"/>
          <w:sz w:val="24"/>
          <w:szCs w:val="24"/>
          <w:lang w:eastAsia="en-GB"/>
        </w:rPr>
        <w:t xml:space="preserve">carrying out contradictory </w:t>
      </w:r>
      <w:r w:rsidR="00AB557D" w:rsidRPr="00B44F46">
        <w:rPr>
          <w:rFonts w:asciiTheme="minorBidi" w:eastAsia="Times New Roman" w:hAnsiTheme="minorBidi"/>
          <w:sz w:val="24"/>
          <w:szCs w:val="24"/>
          <w:lang w:eastAsia="en-GB"/>
        </w:rPr>
        <w:t>behaviour</w:t>
      </w:r>
      <w:r w:rsidR="00B579A3" w:rsidRPr="00B44F46">
        <w:rPr>
          <w:rFonts w:asciiTheme="minorBidi" w:eastAsia="Times New Roman" w:hAnsiTheme="minorBidi"/>
          <w:sz w:val="24"/>
          <w:szCs w:val="24"/>
          <w:lang w:eastAsia="en-GB"/>
        </w:rPr>
        <w:t xml:space="preserve">. One such example of this is </w:t>
      </w:r>
      <w:r w:rsidR="00AB557D" w:rsidRPr="00B44F46">
        <w:rPr>
          <w:rFonts w:asciiTheme="minorBidi" w:eastAsia="Times New Roman" w:hAnsiTheme="minorBidi"/>
          <w:sz w:val="24"/>
          <w:szCs w:val="24"/>
          <w:lang w:eastAsia="en-GB"/>
        </w:rPr>
        <w:t xml:space="preserve">RIU Hotels &amp; Resorts. RIU claim to focus heavily on CSR and their policies outline the positive impact they have on the environment. </w:t>
      </w:r>
      <w:r w:rsidR="00B36D64" w:rsidRPr="00B44F46">
        <w:rPr>
          <w:rFonts w:asciiTheme="minorBidi" w:eastAsia="Times New Roman" w:hAnsiTheme="minorBidi"/>
          <w:sz w:val="24"/>
          <w:szCs w:val="24"/>
          <w:lang w:eastAsia="en-GB"/>
        </w:rPr>
        <w:t xml:space="preserve">Their CSR </w:t>
      </w:r>
      <w:r w:rsidR="001E3352" w:rsidRPr="00B44F46">
        <w:rPr>
          <w:rFonts w:asciiTheme="minorBidi" w:eastAsia="Times New Roman" w:hAnsiTheme="minorBidi"/>
          <w:sz w:val="24"/>
          <w:szCs w:val="24"/>
          <w:lang w:eastAsia="en-GB"/>
        </w:rPr>
        <w:t xml:space="preserve">offers a brief overview which </w:t>
      </w:r>
      <w:r w:rsidR="00B36D64" w:rsidRPr="00B44F46">
        <w:rPr>
          <w:rFonts w:asciiTheme="minorBidi" w:eastAsia="Times New Roman" w:hAnsiTheme="minorBidi"/>
          <w:sz w:val="24"/>
          <w:szCs w:val="24"/>
          <w:lang w:eastAsia="en-GB"/>
        </w:rPr>
        <w:t xml:space="preserve">states that they operate within the pillars of sustainability by </w:t>
      </w:r>
      <w:r w:rsidR="00987FFA" w:rsidRPr="00B44F46">
        <w:rPr>
          <w:rFonts w:asciiTheme="minorBidi" w:eastAsia="Times New Roman" w:hAnsiTheme="minorBidi"/>
          <w:sz w:val="24"/>
          <w:szCs w:val="24"/>
          <w:lang w:eastAsia="en-GB"/>
        </w:rPr>
        <w:t>implement</w:t>
      </w:r>
      <w:r w:rsidR="00F247D4" w:rsidRPr="00B44F46">
        <w:rPr>
          <w:rFonts w:asciiTheme="minorBidi" w:eastAsia="Times New Roman" w:hAnsiTheme="minorBidi"/>
          <w:sz w:val="24"/>
          <w:szCs w:val="24"/>
          <w:lang w:eastAsia="en-GB"/>
        </w:rPr>
        <w:t>ing</w:t>
      </w:r>
      <w:r w:rsidR="00987FFA" w:rsidRPr="00B44F46">
        <w:rPr>
          <w:rFonts w:asciiTheme="minorBidi" w:eastAsia="Times New Roman" w:hAnsiTheme="minorBidi"/>
          <w:sz w:val="24"/>
          <w:szCs w:val="24"/>
          <w:lang w:eastAsia="en-GB"/>
        </w:rPr>
        <w:t xml:space="preserve"> energy saving tactics</w:t>
      </w:r>
      <w:r w:rsidR="002019C5" w:rsidRPr="00B44F46">
        <w:rPr>
          <w:rFonts w:asciiTheme="minorBidi" w:eastAsia="Times New Roman" w:hAnsiTheme="minorBidi"/>
          <w:sz w:val="24"/>
          <w:szCs w:val="24"/>
          <w:lang w:eastAsia="en-GB"/>
        </w:rPr>
        <w:t xml:space="preserve">, </w:t>
      </w:r>
      <w:r w:rsidR="00987FFA" w:rsidRPr="00B44F46">
        <w:rPr>
          <w:rFonts w:asciiTheme="minorBidi" w:eastAsia="Times New Roman" w:hAnsiTheme="minorBidi"/>
          <w:sz w:val="24"/>
          <w:szCs w:val="24"/>
          <w:lang w:eastAsia="en-GB"/>
        </w:rPr>
        <w:t>waste management</w:t>
      </w:r>
      <w:r w:rsidR="002019C5" w:rsidRPr="00B44F46">
        <w:rPr>
          <w:rFonts w:asciiTheme="minorBidi" w:eastAsia="Times New Roman" w:hAnsiTheme="minorBidi"/>
          <w:sz w:val="24"/>
          <w:szCs w:val="24"/>
          <w:lang w:eastAsia="en-GB"/>
        </w:rPr>
        <w:t xml:space="preserve"> and wildlife protection</w:t>
      </w:r>
      <w:r w:rsidR="001E3352" w:rsidRPr="00B44F46">
        <w:rPr>
          <w:rFonts w:asciiTheme="minorBidi" w:eastAsia="Times New Roman" w:hAnsiTheme="minorBidi"/>
          <w:sz w:val="24"/>
          <w:szCs w:val="24"/>
          <w:lang w:eastAsia="en-GB"/>
        </w:rPr>
        <w:t xml:space="preserve"> (RIU, </w:t>
      </w:r>
      <w:proofErr w:type="spellStart"/>
      <w:r w:rsidR="001E3352" w:rsidRPr="00B44F46">
        <w:rPr>
          <w:rFonts w:asciiTheme="minorBidi" w:eastAsia="Times New Roman" w:hAnsiTheme="minorBidi"/>
          <w:sz w:val="24"/>
          <w:szCs w:val="24"/>
          <w:lang w:eastAsia="en-GB"/>
        </w:rPr>
        <w:t>nd</w:t>
      </w:r>
      <w:proofErr w:type="spellEnd"/>
      <w:r w:rsidR="001E3352" w:rsidRPr="00B44F46">
        <w:rPr>
          <w:rFonts w:asciiTheme="minorBidi" w:eastAsia="Times New Roman" w:hAnsiTheme="minorBidi"/>
          <w:sz w:val="24"/>
          <w:szCs w:val="24"/>
          <w:lang w:eastAsia="en-GB"/>
        </w:rPr>
        <w:t>.)</w:t>
      </w:r>
      <w:r w:rsidR="002019C5" w:rsidRPr="00B44F46">
        <w:rPr>
          <w:rFonts w:asciiTheme="minorBidi" w:eastAsia="Times New Roman" w:hAnsiTheme="minorBidi"/>
          <w:sz w:val="24"/>
          <w:szCs w:val="24"/>
          <w:lang w:eastAsia="en-GB"/>
        </w:rPr>
        <w:t>. This however was disputed when the company was accused of ‘Greenwashing’</w:t>
      </w:r>
      <w:r w:rsidR="00C86C0D" w:rsidRPr="00B44F46">
        <w:rPr>
          <w:rFonts w:asciiTheme="minorBidi" w:eastAsia="Times New Roman" w:hAnsiTheme="minorBidi"/>
          <w:sz w:val="24"/>
          <w:szCs w:val="24"/>
          <w:lang w:eastAsia="en-GB"/>
        </w:rPr>
        <w:t xml:space="preserve">- this meaning, claiming to be authentic in their endeavours whilst having an adverse </w:t>
      </w:r>
      <w:r w:rsidR="00A758C8" w:rsidRPr="00B44F46">
        <w:rPr>
          <w:rFonts w:asciiTheme="minorBidi" w:eastAsia="Times New Roman" w:hAnsiTheme="minorBidi"/>
          <w:sz w:val="24"/>
          <w:szCs w:val="24"/>
          <w:lang w:eastAsia="en-GB"/>
        </w:rPr>
        <w:t>effect o</w:t>
      </w:r>
      <w:r w:rsidR="00DA1937" w:rsidRPr="00B44F46">
        <w:rPr>
          <w:rFonts w:asciiTheme="minorBidi" w:eastAsia="Times New Roman" w:hAnsiTheme="minorBidi"/>
          <w:sz w:val="24"/>
          <w:szCs w:val="24"/>
          <w:lang w:eastAsia="en-GB"/>
        </w:rPr>
        <w:t>n</w:t>
      </w:r>
      <w:r w:rsidR="00A758C8" w:rsidRPr="00B44F46">
        <w:rPr>
          <w:rFonts w:asciiTheme="minorBidi" w:eastAsia="Times New Roman" w:hAnsiTheme="minorBidi"/>
          <w:sz w:val="24"/>
          <w:szCs w:val="24"/>
          <w:lang w:eastAsia="en-GB"/>
        </w:rPr>
        <w:t xml:space="preserve"> sustainability. RIU Hotels were </w:t>
      </w:r>
      <w:r w:rsidR="008F5E02" w:rsidRPr="00B44F46">
        <w:rPr>
          <w:rFonts w:asciiTheme="minorBidi" w:eastAsia="Times New Roman" w:hAnsiTheme="minorBidi"/>
          <w:sz w:val="24"/>
          <w:szCs w:val="24"/>
          <w:lang w:eastAsia="en-GB"/>
        </w:rPr>
        <w:t>shown to have removed huge sections of rainforest, diverting water supplies and destroying shrubbery</w:t>
      </w:r>
      <w:r w:rsidR="001D57AE" w:rsidRPr="00B44F46">
        <w:rPr>
          <w:rFonts w:asciiTheme="minorBidi" w:eastAsia="Times New Roman" w:hAnsiTheme="minorBidi"/>
          <w:sz w:val="24"/>
          <w:szCs w:val="24"/>
          <w:lang w:eastAsia="en-GB"/>
        </w:rPr>
        <w:t xml:space="preserve"> (Lopez, </w:t>
      </w:r>
      <w:proofErr w:type="spellStart"/>
      <w:r w:rsidR="001D57AE" w:rsidRPr="00B44F46">
        <w:rPr>
          <w:rFonts w:asciiTheme="minorBidi" w:eastAsia="Times New Roman" w:hAnsiTheme="minorBidi"/>
          <w:sz w:val="24"/>
          <w:szCs w:val="24"/>
          <w:lang w:eastAsia="en-GB"/>
        </w:rPr>
        <w:t>nd</w:t>
      </w:r>
      <w:proofErr w:type="spellEnd"/>
      <w:r w:rsidR="001D57AE" w:rsidRPr="00B44F46">
        <w:rPr>
          <w:rFonts w:asciiTheme="minorBidi" w:eastAsia="Times New Roman" w:hAnsiTheme="minorBidi"/>
          <w:sz w:val="24"/>
          <w:szCs w:val="24"/>
          <w:lang w:eastAsia="en-GB"/>
        </w:rPr>
        <w:t>.)</w:t>
      </w:r>
      <w:r w:rsidR="00984966" w:rsidRPr="00B44F46">
        <w:rPr>
          <w:rFonts w:asciiTheme="minorBidi" w:eastAsia="Times New Roman" w:hAnsiTheme="minorBidi"/>
          <w:sz w:val="24"/>
          <w:szCs w:val="24"/>
          <w:lang w:eastAsia="en-GB"/>
        </w:rPr>
        <w:t>. From these allegations the hotel chain came under extreme scrutiny and the morality of the hotel cha</w:t>
      </w:r>
      <w:r w:rsidR="007A7ACD">
        <w:rPr>
          <w:rFonts w:asciiTheme="minorBidi" w:eastAsia="Times New Roman" w:hAnsiTheme="minorBidi"/>
          <w:sz w:val="24"/>
          <w:szCs w:val="24"/>
          <w:lang w:eastAsia="en-GB"/>
        </w:rPr>
        <w:t>in</w:t>
      </w:r>
      <w:r w:rsidR="00984966" w:rsidRPr="00B44F46">
        <w:rPr>
          <w:rFonts w:asciiTheme="minorBidi" w:eastAsia="Times New Roman" w:hAnsiTheme="minorBidi"/>
          <w:sz w:val="24"/>
          <w:szCs w:val="24"/>
          <w:lang w:eastAsia="en-GB"/>
        </w:rPr>
        <w:t xml:space="preserve"> was question</w:t>
      </w:r>
      <w:r w:rsidR="00DA1937" w:rsidRPr="00B44F46">
        <w:rPr>
          <w:rFonts w:asciiTheme="minorBidi" w:eastAsia="Times New Roman" w:hAnsiTheme="minorBidi"/>
          <w:sz w:val="24"/>
          <w:szCs w:val="24"/>
          <w:lang w:eastAsia="en-GB"/>
        </w:rPr>
        <w:t>ed</w:t>
      </w:r>
      <w:r w:rsidR="00984966" w:rsidRPr="00B44F46">
        <w:rPr>
          <w:rFonts w:asciiTheme="minorBidi" w:eastAsia="Times New Roman" w:hAnsiTheme="minorBidi"/>
          <w:sz w:val="24"/>
          <w:szCs w:val="24"/>
          <w:lang w:eastAsia="en-GB"/>
        </w:rPr>
        <w:t xml:space="preserve"> thus resulting in a negative reputation and in turn loss of revenue and trust from consumers.</w:t>
      </w:r>
      <w:r w:rsidR="00561F68" w:rsidRPr="00B44F46">
        <w:rPr>
          <w:rFonts w:asciiTheme="minorBidi" w:eastAsia="Times New Roman" w:hAnsiTheme="minorBidi"/>
          <w:sz w:val="24"/>
          <w:szCs w:val="24"/>
          <w:lang w:eastAsia="en-GB"/>
        </w:rPr>
        <w:t xml:space="preserve"> </w:t>
      </w:r>
      <w:r w:rsidR="006242E1" w:rsidRPr="00B44F46">
        <w:rPr>
          <w:rFonts w:asciiTheme="minorBidi" w:eastAsia="Times New Roman" w:hAnsiTheme="minorBidi"/>
          <w:sz w:val="24"/>
          <w:szCs w:val="24"/>
          <w:lang w:eastAsia="en-GB"/>
        </w:rPr>
        <w:t>Whilst Marriott provide an in depth insight into their policies and how they are actively combating sustainability issues, RIU</w:t>
      </w:r>
      <w:r w:rsidR="00FD3DF6" w:rsidRPr="00B44F46">
        <w:rPr>
          <w:rFonts w:asciiTheme="minorBidi" w:eastAsia="Times New Roman" w:hAnsiTheme="minorBidi"/>
          <w:sz w:val="24"/>
          <w:szCs w:val="24"/>
          <w:lang w:eastAsia="en-GB"/>
        </w:rPr>
        <w:t>’s CSR provide</w:t>
      </w:r>
      <w:r w:rsidR="007A7ACD">
        <w:rPr>
          <w:rFonts w:asciiTheme="minorBidi" w:eastAsia="Times New Roman" w:hAnsiTheme="minorBidi"/>
          <w:sz w:val="24"/>
          <w:szCs w:val="24"/>
          <w:lang w:eastAsia="en-GB"/>
        </w:rPr>
        <w:t>s</w:t>
      </w:r>
      <w:r w:rsidR="00FD3DF6" w:rsidRPr="00B44F46">
        <w:rPr>
          <w:rFonts w:asciiTheme="minorBidi" w:eastAsia="Times New Roman" w:hAnsiTheme="minorBidi"/>
          <w:sz w:val="24"/>
          <w:szCs w:val="24"/>
          <w:lang w:eastAsia="en-GB"/>
        </w:rPr>
        <w:t xml:space="preserve"> more of a generalised view of their actions and policies</w:t>
      </w:r>
      <w:r w:rsidR="00442385" w:rsidRPr="00B44F46">
        <w:rPr>
          <w:rFonts w:asciiTheme="minorBidi" w:eastAsia="Times New Roman" w:hAnsiTheme="minorBidi"/>
          <w:sz w:val="24"/>
          <w:szCs w:val="24"/>
          <w:lang w:eastAsia="en-GB"/>
        </w:rPr>
        <w:t xml:space="preserve"> with </w:t>
      </w:r>
      <w:r w:rsidR="00397F55" w:rsidRPr="00B44F46">
        <w:rPr>
          <w:rFonts w:asciiTheme="minorBidi" w:eastAsia="Times New Roman" w:hAnsiTheme="minorBidi"/>
          <w:sz w:val="24"/>
          <w:szCs w:val="24"/>
          <w:lang w:eastAsia="en-GB"/>
        </w:rPr>
        <w:t>lack of evidence to support these claims.</w:t>
      </w:r>
    </w:p>
    <w:p w14:paraId="4E567FA1" w14:textId="528DF9BA" w:rsidR="007023BF" w:rsidRPr="00B44F46" w:rsidRDefault="007023BF" w:rsidP="00304895">
      <w:pPr>
        <w:spacing w:before="100" w:beforeAutospacing="1" w:after="100" w:afterAutospacing="1" w:line="360" w:lineRule="auto"/>
        <w:jc w:val="both"/>
        <w:rPr>
          <w:rFonts w:asciiTheme="minorBidi" w:eastAsia="Times New Roman" w:hAnsiTheme="minorBidi"/>
          <w:sz w:val="24"/>
          <w:szCs w:val="24"/>
          <w:lang w:eastAsia="en-GB"/>
        </w:rPr>
      </w:pPr>
      <w:r w:rsidRPr="00B44F46">
        <w:rPr>
          <w:rFonts w:asciiTheme="minorBidi" w:eastAsia="Times New Roman" w:hAnsiTheme="minorBidi"/>
          <w:sz w:val="24"/>
          <w:szCs w:val="24"/>
          <w:lang w:eastAsia="en-GB"/>
        </w:rPr>
        <w:t xml:space="preserve">To conclude, </w:t>
      </w:r>
      <w:r w:rsidR="00865638" w:rsidRPr="00B44F46">
        <w:rPr>
          <w:rFonts w:asciiTheme="minorBidi" w:eastAsia="Times New Roman" w:hAnsiTheme="minorBidi"/>
          <w:sz w:val="24"/>
          <w:szCs w:val="24"/>
          <w:lang w:eastAsia="en-GB"/>
        </w:rPr>
        <w:t xml:space="preserve">sustainability is a prevalent trend in todays society and will only continue to grow in coming years. The strain the hotel industry puts on the environment, the economy and </w:t>
      </w:r>
      <w:r w:rsidR="00BB6F8F" w:rsidRPr="00B44F46">
        <w:rPr>
          <w:rFonts w:asciiTheme="minorBidi" w:eastAsia="Times New Roman" w:hAnsiTheme="minorBidi"/>
          <w:sz w:val="24"/>
          <w:szCs w:val="24"/>
          <w:lang w:eastAsia="en-GB"/>
        </w:rPr>
        <w:t xml:space="preserve">society is more impactful than it has ever been and with this the need for change is now more vital than ever. Consumer focus is on the ethos and </w:t>
      </w:r>
      <w:r w:rsidR="00644D7B" w:rsidRPr="00B44F46">
        <w:rPr>
          <w:rFonts w:asciiTheme="minorBidi" w:eastAsia="Times New Roman" w:hAnsiTheme="minorBidi"/>
          <w:sz w:val="24"/>
          <w:szCs w:val="24"/>
          <w:lang w:eastAsia="en-GB"/>
        </w:rPr>
        <w:t xml:space="preserve">morality of companies and the CSR they carry out. In order for a hotel chain to successfully thrive in current climates it is essential they </w:t>
      </w:r>
      <w:r w:rsidR="00287B66" w:rsidRPr="00B44F46">
        <w:rPr>
          <w:rFonts w:asciiTheme="minorBidi" w:eastAsia="Times New Roman" w:hAnsiTheme="minorBidi"/>
          <w:sz w:val="24"/>
          <w:szCs w:val="24"/>
          <w:lang w:eastAsia="en-GB"/>
        </w:rPr>
        <w:t xml:space="preserve">adopt these practices in a genuine manner. The three pillars of sustainability can be used as a benchmark in order for companies to develop sustainable practice and </w:t>
      </w:r>
      <w:r w:rsidR="0059076E" w:rsidRPr="00B44F46">
        <w:rPr>
          <w:rFonts w:asciiTheme="minorBidi" w:eastAsia="Times New Roman" w:hAnsiTheme="minorBidi"/>
          <w:sz w:val="24"/>
          <w:szCs w:val="24"/>
          <w:lang w:eastAsia="en-GB"/>
        </w:rPr>
        <w:t>by embodying a circular economic approach to business</w:t>
      </w:r>
      <w:r w:rsidR="00EC5B2C" w:rsidRPr="00B44F46">
        <w:rPr>
          <w:rFonts w:asciiTheme="minorBidi" w:eastAsia="Times New Roman" w:hAnsiTheme="minorBidi"/>
          <w:sz w:val="24"/>
          <w:szCs w:val="24"/>
          <w:lang w:eastAsia="en-GB"/>
        </w:rPr>
        <w:t>, hotelier</w:t>
      </w:r>
      <w:r w:rsidR="007A7ACD">
        <w:rPr>
          <w:rFonts w:asciiTheme="minorBidi" w:eastAsia="Times New Roman" w:hAnsiTheme="minorBidi"/>
          <w:sz w:val="24"/>
          <w:szCs w:val="24"/>
          <w:lang w:eastAsia="en-GB"/>
        </w:rPr>
        <w:t>s</w:t>
      </w:r>
      <w:r w:rsidR="00EC5B2C" w:rsidRPr="00B44F46">
        <w:rPr>
          <w:rFonts w:asciiTheme="minorBidi" w:eastAsia="Times New Roman" w:hAnsiTheme="minorBidi"/>
          <w:sz w:val="24"/>
          <w:szCs w:val="24"/>
          <w:lang w:eastAsia="en-GB"/>
        </w:rPr>
        <w:t xml:space="preserve"> can ensure they are making a positive impact on sustainability. </w:t>
      </w:r>
      <w:r w:rsidR="00BF4770" w:rsidRPr="00B44F46">
        <w:rPr>
          <w:rFonts w:asciiTheme="minorBidi" w:eastAsia="Times New Roman" w:hAnsiTheme="minorBidi"/>
          <w:sz w:val="24"/>
          <w:szCs w:val="24"/>
          <w:lang w:eastAsia="en-GB"/>
        </w:rPr>
        <w:t xml:space="preserve">Embodying sustainability within their practices will appeal to consumer demands and will allow </w:t>
      </w:r>
      <w:r w:rsidR="00FA6DF2" w:rsidRPr="00B44F46">
        <w:rPr>
          <w:rFonts w:asciiTheme="minorBidi" w:eastAsia="Times New Roman" w:hAnsiTheme="minorBidi"/>
          <w:sz w:val="24"/>
          <w:szCs w:val="24"/>
          <w:lang w:eastAsia="en-GB"/>
        </w:rPr>
        <w:t xml:space="preserve">an organisation operating within the hotel industry to thrive by boosting customer loyalty and trust which will in turn </w:t>
      </w:r>
      <w:r w:rsidR="00D64E0A" w:rsidRPr="00B44F46">
        <w:rPr>
          <w:rFonts w:asciiTheme="minorBidi" w:eastAsia="Times New Roman" w:hAnsiTheme="minorBidi"/>
          <w:sz w:val="24"/>
          <w:szCs w:val="24"/>
          <w:lang w:eastAsia="en-GB"/>
        </w:rPr>
        <w:t>help boost popularity and revenue.</w:t>
      </w:r>
    </w:p>
    <w:p w14:paraId="70CC26C2" w14:textId="3DCFA3A2" w:rsidR="00B169E2" w:rsidRDefault="00B169E2" w:rsidP="00304895">
      <w:pPr>
        <w:spacing w:line="360" w:lineRule="auto"/>
        <w:jc w:val="both"/>
        <w:rPr>
          <w:rFonts w:asciiTheme="minorBidi" w:eastAsia="Times New Roman" w:hAnsiTheme="minorBidi"/>
          <w:sz w:val="24"/>
          <w:szCs w:val="24"/>
          <w:lang w:eastAsia="en-GB"/>
        </w:rPr>
      </w:pPr>
    </w:p>
    <w:p w14:paraId="61C5645A" w14:textId="6CA7BD1D" w:rsidR="00304895" w:rsidRDefault="00304895" w:rsidP="00304895">
      <w:pPr>
        <w:spacing w:line="360" w:lineRule="auto"/>
        <w:jc w:val="both"/>
        <w:rPr>
          <w:rFonts w:asciiTheme="minorBidi" w:eastAsia="Times New Roman" w:hAnsiTheme="minorBidi"/>
          <w:sz w:val="24"/>
          <w:szCs w:val="24"/>
          <w:lang w:eastAsia="en-GB"/>
        </w:rPr>
      </w:pPr>
    </w:p>
    <w:p w14:paraId="7A0EFB5E" w14:textId="2BCE2C7A" w:rsidR="00304895" w:rsidRDefault="00304895" w:rsidP="00304895">
      <w:pPr>
        <w:spacing w:line="360" w:lineRule="auto"/>
        <w:jc w:val="both"/>
        <w:rPr>
          <w:rFonts w:asciiTheme="minorBidi" w:eastAsia="Times New Roman" w:hAnsiTheme="minorBidi"/>
          <w:sz w:val="24"/>
          <w:szCs w:val="24"/>
          <w:lang w:eastAsia="en-GB"/>
        </w:rPr>
      </w:pPr>
    </w:p>
    <w:p w14:paraId="1F8D0A61" w14:textId="00D3FEB6" w:rsidR="00304895" w:rsidRDefault="00304895" w:rsidP="00304895">
      <w:pPr>
        <w:spacing w:line="360" w:lineRule="auto"/>
        <w:jc w:val="both"/>
        <w:rPr>
          <w:rFonts w:asciiTheme="minorBidi" w:eastAsia="Times New Roman" w:hAnsiTheme="minorBidi"/>
          <w:sz w:val="24"/>
          <w:szCs w:val="24"/>
          <w:lang w:eastAsia="en-GB"/>
        </w:rPr>
      </w:pPr>
    </w:p>
    <w:p w14:paraId="5FDF4CEE" w14:textId="149724E0" w:rsidR="00304895" w:rsidRDefault="00304895" w:rsidP="00304895">
      <w:pPr>
        <w:spacing w:line="360" w:lineRule="auto"/>
        <w:jc w:val="both"/>
        <w:rPr>
          <w:rFonts w:asciiTheme="minorBidi" w:eastAsia="Times New Roman" w:hAnsiTheme="minorBidi"/>
          <w:sz w:val="24"/>
          <w:szCs w:val="24"/>
          <w:lang w:eastAsia="en-GB"/>
        </w:rPr>
      </w:pPr>
    </w:p>
    <w:p w14:paraId="056E5F39" w14:textId="7647C9DF" w:rsidR="00304895" w:rsidRDefault="00304895" w:rsidP="00304895">
      <w:pPr>
        <w:spacing w:line="360" w:lineRule="auto"/>
        <w:jc w:val="both"/>
        <w:rPr>
          <w:rFonts w:asciiTheme="minorBidi" w:eastAsia="Times New Roman" w:hAnsiTheme="minorBidi"/>
          <w:sz w:val="24"/>
          <w:szCs w:val="24"/>
          <w:lang w:eastAsia="en-GB"/>
        </w:rPr>
      </w:pPr>
    </w:p>
    <w:p w14:paraId="3B186ABF" w14:textId="32C3E93E" w:rsidR="00304895" w:rsidRDefault="00304895" w:rsidP="00304895">
      <w:pPr>
        <w:spacing w:line="360" w:lineRule="auto"/>
        <w:jc w:val="both"/>
        <w:rPr>
          <w:rFonts w:asciiTheme="minorBidi" w:eastAsia="Times New Roman" w:hAnsiTheme="minorBidi"/>
          <w:sz w:val="24"/>
          <w:szCs w:val="24"/>
          <w:lang w:eastAsia="en-GB"/>
        </w:rPr>
      </w:pPr>
    </w:p>
    <w:p w14:paraId="20D7D0C8" w14:textId="127159A8" w:rsidR="00304895" w:rsidRDefault="00304895" w:rsidP="00304895">
      <w:pPr>
        <w:spacing w:line="360" w:lineRule="auto"/>
        <w:jc w:val="both"/>
        <w:rPr>
          <w:rFonts w:asciiTheme="minorBidi" w:eastAsia="Times New Roman" w:hAnsiTheme="minorBidi"/>
          <w:sz w:val="24"/>
          <w:szCs w:val="24"/>
          <w:lang w:eastAsia="en-GB"/>
        </w:rPr>
      </w:pPr>
    </w:p>
    <w:p w14:paraId="21894312" w14:textId="29DED67E" w:rsidR="00304895" w:rsidRDefault="00304895" w:rsidP="00304895">
      <w:pPr>
        <w:spacing w:line="360" w:lineRule="auto"/>
        <w:jc w:val="both"/>
        <w:rPr>
          <w:rFonts w:asciiTheme="minorBidi" w:eastAsia="Times New Roman" w:hAnsiTheme="minorBidi"/>
          <w:sz w:val="24"/>
          <w:szCs w:val="24"/>
          <w:lang w:eastAsia="en-GB"/>
        </w:rPr>
      </w:pPr>
    </w:p>
    <w:p w14:paraId="64D76827" w14:textId="36C38BD7" w:rsidR="00304895" w:rsidRDefault="00304895" w:rsidP="00304895">
      <w:pPr>
        <w:spacing w:line="360" w:lineRule="auto"/>
        <w:jc w:val="both"/>
        <w:rPr>
          <w:rFonts w:asciiTheme="minorBidi" w:eastAsia="Times New Roman" w:hAnsiTheme="minorBidi"/>
          <w:sz w:val="24"/>
          <w:szCs w:val="24"/>
          <w:lang w:eastAsia="en-GB"/>
        </w:rPr>
      </w:pPr>
    </w:p>
    <w:p w14:paraId="06D8919F" w14:textId="3D57446C" w:rsidR="00304895" w:rsidRDefault="00304895" w:rsidP="00304895">
      <w:pPr>
        <w:spacing w:line="360" w:lineRule="auto"/>
        <w:jc w:val="both"/>
        <w:rPr>
          <w:rFonts w:asciiTheme="minorBidi" w:eastAsia="Times New Roman" w:hAnsiTheme="minorBidi"/>
          <w:sz w:val="24"/>
          <w:szCs w:val="24"/>
          <w:lang w:eastAsia="en-GB"/>
        </w:rPr>
      </w:pPr>
    </w:p>
    <w:p w14:paraId="57E8BDE5" w14:textId="16C9F228" w:rsidR="00304895" w:rsidRDefault="00304895" w:rsidP="00304895">
      <w:pPr>
        <w:spacing w:line="360" w:lineRule="auto"/>
        <w:jc w:val="both"/>
        <w:rPr>
          <w:rFonts w:asciiTheme="minorBidi" w:eastAsia="Times New Roman" w:hAnsiTheme="minorBidi"/>
          <w:sz w:val="24"/>
          <w:szCs w:val="24"/>
          <w:lang w:eastAsia="en-GB"/>
        </w:rPr>
      </w:pPr>
    </w:p>
    <w:p w14:paraId="5C5B9496" w14:textId="40603734" w:rsidR="00304895" w:rsidRDefault="00304895" w:rsidP="00304895">
      <w:pPr>
        <w:spacing w:line="360" w:lineRule="auto"/>
        <w:jc w:val="both"/>
        <w:rPr>
          <w:rFonts w:asciiTheme="minorBidi" w:eastAsia="Times New Roman" w:hAnsiTheme="minorBidi"/>
          <w:sz w:val="24"/>
          <w:szCs w:val="24"/>
          <w:lang w:eastAsia="en-GB"/>
        </w:rPr>
      </w:pPr>
    </w:p>
    <w:p w14:paraId="46329145" w14:textId="1CFBD391" w:rsidR="00304895" w:rsidRDefault="00304895" w:rsidP="00304895">
      <w:pPr>
        <w:spacing w:line="360" w:lineRule="auto"/>
        <w:jc w:val="both"/>
        <w:rPr>
          <w:rFonts w:asciiTheme="minorBidi" w:eastAsia="Times New Roman" w:hAnsiTheme="minorBidi"/>
          <w:sz w:val="24"/>
          <w:szCs w:val="24"/>
          <w:lang w:eastAsia="en-GB"/>
        </w:rPr>
      </w:pPr>
    </w:p>
    <w:p w14:paraId="03F030CE" w14:textId="308CFB1F" w:rsidR="00304895" w:rsidRDefault="00304895" w:rsidP="00304895">
      <w:pPr>
        <w:spacing w:line="360" w:lineRule="auto"/>
        <w:jc w:val="both"/>
        <w:rPr>
          <w:rFonts w:asciiTheme="minorBidi" w:eastAsia="Times New Roman" w:hAnsiTheme="minorBidi"/>
          <w:sz w:val="24"/>
          <w:szCs w:val="24"/>
          <w:lang w:eastAsia="en-GB"/>
        </w:rPr>
      </w:pPr>
    </w:p>
    <w:p w14:paraId="2B8A9527" w14:textId="7E88B82E" w:rsidR="00304895" w:rsidRDefault="00304895" w:rsidP="00304895">
      <w:pPr>
        <w:spacing w:line="360" w:lineRule="auto"/>
        <w:jc w:val="both"/>
        <w:rPr>
          <w:rFonts w:asciiTheme="minorBidi" w:eastAsia="Times New Roman" w:hAnsiTheme="minorBidi"/>
          <w:sz w:val="24"/>
          <w:szCs w:val="24"/>
          <w:lang w:eastAsia="en-GB"/>
        </w:rPr>
      </w:pPr>
    </w:p>
    <w:p w14:paraId="5E0EB3B2" w14:textId="2BB22C76" w:rsidR="00304895" w:rsidRDefault="00304895" w:rsidP="00304895">
      <w:pPr>
        <w:spacing w:line="360" w:lineRule="auto"/>
        <w:jc w:val="both"/>
        <w:rPr>
          <w:rFonts w:asciiTheme="minorBidi" w:eastAsia="Times New Roman" w:hAnsiTheme="minorBidi"/>
          <w:sz w:val="24"/>
          <w:szCs w:val="24"/>
          <w:lang w:eastAsia="en-GB"/>
        </w:rPr>
      </w:pPr>
    </w:p>
    <w:p w14:paraId="6D60872D" w14:textId="2B2EC129" w:rsidR="007A7ACD" w:rsidRDefault="007A7ACD" w:rsidP="00304895">
      <w:pPr>
        <w:spacing w:line="360" w:lineRule="auto"/>
        <w:jc w:val="both"/>
        <w:rPr>
          <w:rFonts w:asciiTheme="minorBidi" w:eastAsia="Times New Roman" w:hAnsiTheme="minorBidi"/>
          <w:sz w:val="24"/>
          <w:szCs w:val="24"/>
          <w:lang w:eastAsia="en-GB"/>
        </w:rPr>
      </w:pPr>
    </w:p>
    <w:p w14:paraId="3BB50674" w14:textId="2AC571B3" w:rsidR="007A7ACD" w:rsidRDefault="007A7ACD" w:rsidP="00304895">
      <w:pPr>
        <w:spacing w:line="360" w:lineRule="auto"/>
        <w:jc w:val="both"/>
        <w:rPr>
          <w:rFonts w:asciiTheme="minorBidi" w:eastAsia="Times New Roman" w:hAnsiTheme="minorBidi"/>
          <w:sz w:val="24"/>
          <w:szCs w:val="24"/>
          <w:lang w:eastAsia="en-GB"/>
        </w:rPr>
      </w:pPr>
    </w:p>
    <w:p w14:paraId="73A7A688" w14:textId="01ACACB1" w:rsidR="007A7ACD" w:rsidRDefault="007A7ACD" w:rsidP="00304895">
      <w:pPr>
        <w:spacing w:line="360" w:lineRule="auto"/>
        <w:jc w:val="both"/>
        <w:rPr>
          <w:rFonts w:asciiTheme="minorBidi" w:eastAsia="Times New Roman" w:hAnsiTheme="minorBidi"/>
          <w:sz w:val="24"/>
          <w:szCs w:val="24"/>
          <w:lang w:eastAsia="en-GB"/>
        </w:rPr>
      </w:pPr>
    </w:p>
    <w:p w14:paraId="5869AA63" w14:textId="77777777" w:rsidR="007A7ACD" w:rsidRDefault="007A7ACD" w:rsidP="00304895">
      <w:pPr>
        <w:spacing w:line="360" w:lineRule="auto"/>
        <w:jc w:val="both"/>
        <w:rPr>
          <w:rFonts w:asciiTheme="minorBidi" w:eastAsia="Times New Roman" w:hAnsiTheme="minorBidi"/>
          <w:sz w:val="24"/>
          <w:szCs w:val="24"/>
          <w:lang w:eastAsia="en-GB"/>
        </w:rPr>
      </w:pPr>
    </w:p>
    <w:p w14:paraId="19A0C20D" w14:textId="77777777" w:rsidR="00304895" w:rsidRPr="00B44F46" w:rsidRDefault="00304895" w:rsidP="00304895">
      <w:pPr>
        <w:spacing w:line="360" w:lineRule="auto"/>
        <w:jc w:val="both"/>
        <w:rPr>
          <w:rFonts w:asciiTheme="minorBidi" w:eastAsia="Times New Roman" w:hAnsiTheme="minorBidi"/>
          <w:sz w:val="24"/>
          <w:szCs w:val="24"/>
          <w:lang w:eastAsia="en-GB"/>
        </w:rPr>
      </w:pPr>
    </w:p>
    <w:p w14:paraId="61E119C2" w14:textId="20565961" w:rsidR="00203FBE" w:rsidRDefault="00937A31" w:rsidP="00304895">
      <w:pPr>
        <w:spacing w:line="360" w:lineRule="auto"/>
        <w:jc w:val="both"/>
        <w:rPr>
          <w:rFonts w:asciiTheme="minorBidi" w:hAnsiTheme="minorBidi"/>
          <w:sz w:val="24"/>
          <w:szCs w:val="24"/>
        </w:rPr>
      </w:pPr>
      <w:r w:rsidRPr="00B44F46">
        <w:rPr>
          <w:rFonts w:asciiTheme="minorBidi" w:hAnsiTheme="minorBidi"/>
          <w:sz w:val="24"/>
          <w:szCs w:val="24"/>
        </w:rPr>
        <w:t>References</w:t>
      </w:r>
    </w:p>
    <w:p w14:paraId="2BAF9563" w14:textId="25CA8B59" w:rsidR="003438BB" w:rsidRPr="00B44F46" w:rsidRDefault="003438BB" w:rsidP="00304895">
      <w:pPr>
        <w:spacing w:line="360" w:lineRule="auto"/>
        <w:jc w:val="both"/>
        <w:rPr>
          <w:rFonts w:asciiTheme="minorBidi" w:hAnsiTheme="minorBidi"/>
          <w:sz w:val="24"/>
          <w:szCs w:val="24"/>
        </w:rPr>
      </w:pPr>
      <w:r>
        <w:rPr>
          <w:rFonts w:asciiTheme="minorBidi" w:hAnsiTheme="minorBidi"/>
          <w:sz w:val="24"/>
          <w:szCs w:val="24"/>
        </w:rPr>
        <w:t xml:space="preserve">Alexander. H, (2019), </w:t>
      </w:r>
      <w:r w:rsidR="009154F5">
        <w:rPr>
          <w:rFonts w:asciiTheme="minorBidi" w:hAnsiTheme="minorBidi"/>
          <w:sz w:val="24"/>
          <w:szCs w:val="24"/>
        </w:rPr>
        <w:t xml:space="preserve">Worlds Largest Hotel Chain Marriott to ban single use plastic toiletries, Available at: </w:t>
      </w:r>
      <w:hyperlink r:id="rId6" w:history="1">
        <w:r w:rsidR="00FF2174" w:rsidRPr="00FF2174">
          <w:rPr>
            <w:rStyle w:val="Hyperlink"/>
            <w:rFonts w:asciiTheme="minorBidi" w:hAnsiTheme="minorBidi"/>
            <w:color w:val="auto"/>
            <w:sz w:val="24"/>
            <w:szCs w:val="24"/>
            <w:u w:val="none"/>
          </w:rPr>
          <w:t>https://www.telegraph.co.uk/news/2019/08/29/worlds-largest-hotel-chain-marriott-ban-single-use-plastic-toiletries/</w:t>
        </w:r>
      </w:hyperlink>
      <w:r w:rsidR="00FF2174" w:rsidRPr="00FF2174">
        <w:rPr>
          <w:rFonts w:asciiTheme="minorBidi" w:hAnsiTheme="minorBidi"/>
          <w:sz w:val="24"/>
          <w:szCs w:val="24"/>
        </w:rPr>
        <w:t xml:space="preserve"> </w:t>
      </w:r>
      <w:r w:rsidR="00FF2174">
        <w:rPr>
          <w:rFonts w:asciiTheme="minorBidi" w:hAnsiTheme="minorBidi"/>
          <w:sz w:val="24"/>
          <w:szCs w:val="24"/>
        </w:rPr>
        <w:t>Accessed on 17/02/2022</w:t>
      </w:r>
    </w:p>
    <w:p w14:paraId="3853D0BA" w14:textId="02DA2148" w:rsidR="00B41C4B" w:rsidRPr="00B44F46" w:rsidRDefault="00B41C4B" w:rsidP="00304895">
      <w:pPr>
        <w:spacing w:line="360" w:lineRule="auto"/>
        <w:jc w:val="both"/>
        <w:rPr>
          <w:rFonts w:asciiTheme="minorBidi" w:hAnsiTheme="minorBidi"/>
          <w:sz w:val="24"/>
          <w:szCs w:val="24"/>
        </w:rPr>
      </w:pPr>
      <w:proofErr w:type="spellStart"/>
      <w:r w:rsidRPr="00B44F46">
        <w:rPr>
          <w:rFonts w:asciiTheme="minorBidi" w:hAnsiTheme="minorBidi"/>
          <w:sz w:val="24"/>
          <w:szCs w:val="24"/>
          <w:shd w:val="clear" w:color="auto" w:fill="FCFCFC"/>
        </w:rPr>
        <w:t>Basiago</w:t>
      </w:r>
      <w:proofErr w:type="spellEnd"/>
      <w:r w:rsidRPr="00B44F46">
        <w:rPr>
          <w:rFonts w:asciiTheme="minorBidi" w:hAnsiTheme="minorBidi"/>
          <w:sz w:val="24"/>
          <w:szCs w:val="24"/>
          <w:shd w:val="clear" w:color="auto" w:fill="FCFCFC"/>
        </w:rPr>
        <w:t xml:space="preserve"> AD (1999) Economic, social, and environmental sustainability in development theory and urban planning practice. Environmentalist 19:145–161. </w:t>
      </w:r>
      <w:hyperlink r:id="rId7" w:history="1">
        <w:r w:rsidRPr="00B44F46">
          <w:rPr>
            <w:rStyle w:val="Hyperlink"/>
            <w:rFonts w:asciiTheme="minorBidi" w:hAnsiTheme="minorBidi"/>
            <w:color w:val="auto"/>
            <w:sz w:val="24"/>
            <w:szCs w:val="24"/>
            <w:u w:val="none"/>
            <w:shd w:val="clear" w:color="auto" w:fill="FCFCFC"/>
          </w:rPr>
          <w:t>https://doi.org/10.1023/A:1006697118620</w:t>
        </w:r>
      </w:hyperlink>
    </w:p>
    <w:p w14:paraId="053B8607" w14:textId="0DEDDF3A" w:rsidR="00A31F63" w:rsidRPr="00B44F46" w:rsidRDefault="00A31F63" w:rsidP="00304895">
      <w:pPr>
        <w:spacing w:line="360" w:lineRule="auto"/>
        <w:jc w:val="both"/>
        <w:rPr>
          <w:rFonts w:asciiTheme="minorBidi" w:hAnsiTheme="minorBidi"/>
          <w:sz w:val="24"/>
          <w:szCs w:val="24"/>
        </w:rPr>
      </w:pPr>
      <w:r w:rsidRPr="00B44F46">
        <w:rPr>
          <w:rFonts w:asciiTheme="minorBidi" w:hAnsiTheme="minorBidi"/>
          <w:sz w:val="24"/>
          <w:szCs w:val="24"/>
        </w:rPr>
        <w:t>Ellen MacArthur Foundation, (ND.),</w:t>
      </w:r>
      <w:r w:rsidRPr="00B44F46">
        <w:rPr>
          <w:rFonts w:asciiTheme="minorBidi" w:hAnsiTheme="minorBidi"/>
          <w:i/>
          <w:iCs/>
          <w:sz w:val="24"/>
          <w:szCs w:val="24"/>
        </w:rPr>
        <w:t xml:space="preserve"> What is a Circular Economy?</w:t>
      </w:r>
      <w:r w:rsidRPr="00B44F46">
        <w:rPr>
          <w:rFonts w:asciiTheme="minorBidi" w:hAnsiTheme="minorBidi"/>
          <w:sz w:val="24"/>
          <w:szCs w:val="24"/>
        </w:rPr>
        <w:t xml:space="preserve"> Available at: </w:t>
      </w:r>
      <w:hyperlink r:id="rId8" w:history="1">
        <w:r w:rsidRPr="00B44F46">
          <w:rPr>
            <w:rStyle w:val="Hyperlink"/>
            <w:rFonts w:asciiTheme="minorBidi" w:hAnsiTheme="minorBidi"/>
            <w:color w:val="auto"/>
            <w:sz w:val="24"/>
            <w:szCs w:val="24"/>
            <w:u w:val="none"/>
          </w:rPr>
          <w:t>https://ellenmacarthurfoundation.org/topics/circular-economy-introduction/overview</w:t>
        </w:r>
      </w:hyperlink>
      <w:r w:rsidRPr="00B44F46">
        <w:rPr>
          <w:rFonts w:asciiTheme="minorBidi" w:hAnsiTheme="minorBidi"/>
          <w:sz w:val="24"/>
          <w:szCs w:val="24"/>
        </w:rPr>
        <w:t xml:space="preserve"> Accessed 15/02/2022</w:t>
      </w:r>
    </w:p>
    <w:p w14:paraId="74D6755E" w14:textId="2CF1FC75" w:rsidR="005C14BD" w:rsidRPr="00B44F46" w:rsidRDefault="005C14BD" w:rsidP="00304895">
      <w:pPr>
        <w:spacing w:line="360" w:lineRule="auto"/>
        <w:jc w:val="both"/>
        <w:rPr>
          <w:rFonts w:asciiTheme="minorBidi" w:hAnsiTheme="minorBidi"/>
          <w:sz w:val="24"/>
          <w:szCs w:val="24"/>
        </w:rPr>
      </w:pPr>
      <w:r w:rsidRPr="00B44F46">
        <w:rPr>
          <w:rFonts w:asciiTheme="minorBidi" w:hAnsiTheme="minorBidi"/>
          <w:spacing w:val="4"/>
          <w:sz w:val="24"/>
          <w:szCs w:val="24"/>
          <w:shd w:val="clear" w:color="auto" w:fill="FCFCFC"/>
        </w:rPr>
        <w:t xml:space="preserve">Jørgensen S., Pedersen L.J.T. (2018) ‘The Circular Rather than the Linear Economy’,  </w:t>
      </w:r>
      <w:r w:rsidRPr="00B44F46">
        <w:rPr>
          <w:rFonts w:asciiTheme="minorBidi" w:hAnsiTheme="minorBidi"/>
          <w:i/>
          <w:iCs/>
          <w:spacing w:val="4"/>
          <w:sz w:val="24"/>
          <w:szCs w:val="24"/>
          <w:shd w:val="clear" w:color="auto" w:fill="FCFCFC"/>
        </w:rPr>
        <w:t>RESTART Sustainable Business Model Innovation,</w:t>
      </w:r>
      <w:r w:rsidRPr="00B44F46">
        <w:rPr>
          <w:rFonts w:asciiTheme="minorBidi" w:hAnsiTheme="minorBidi"/>
          <w:spacing w:val="4"/>
          <w:sz w:val="24"/>
          <w:szCs w:val="24"/>
          <w:shd w:val="clear" w:color="auto" w:fill="FCFCFC"/>
        </w:rPr>
        <w:t xml:space="preserve"> pp. 103-120 https://doi.org/10.1007/978-3-319-91971-3_8</w:t>
      </w:r>
    </w:p>
    <w:p w14:paraId="0A41AB0F" w14:textId="4BFE2383" w:rsidR="00177500" w:rsidRPr="00B44F46" w:rsidRDefault="00177500" w:rsidP="00304895">
      <w:pPr>
        <w:pStyle w:val="Heading1"/>
        <w:spacing w:before="0" w:beforeAutospacing="0" w:after="0" w:afterAutospacing="0" w:line="360" w:lineRule="auto"/>
        <w:jc w:val="both"/>
        <w:rPr>
          <w:rFonts w:asciiTheme="minorBidi" w:hAnsiTheme="minorBidi" w:cstheme="minorBidi"/>
          <w:b w:val="0"/>
          <w:bCs w:val="0"/>
          <w:color w:val="222222"/>
          <w:sz w:val="24"/>
          <w:szCs w:val="24"/>
          <w:shd w:val="clear" w:color="auto" w:fill="FFFFFF"/>
        </w:rPr>
      </w:pPr>
      <w:r w:rsidRPr="00B44F46">
        <w:rPr>
          <w:rFonts w:asciiTheme="minorBidi" w:hAnsiTheme="minorBidi" w:cstheme="minorBidi"/>
          <w:b w:val="0"/>
          <w:bCs w:val="0"/>
          <w:color w:val="222222"/>
          <w:sz w:val="24"/>
          <w:szCs w:val="24"/>
          <w:shd w:val="clear" w:color="auto" w:fill="FFFFFF"/>
        </w:rPr>
        <w:t xml:space="preserve">Julião, J., </w:t>
      </w:r>
      <w:r w:rsidRPr="00B44F46">
        <w:rPr>
          <w:rFonts w:asciiTheme="minorBidi" w:hAnsiTheme="minorBidi" w:cstheme="minorBidi"/>
          <w:b w:val="0"/>
          <w:bCs w:val="0"/>
          <w:i/>
          <w:iCs/>
          <w:color w:val="222222"/>
          <w:sz w:val="24"/>
          <w:szCs w:val="24"/>
          <w:shd w:val="clear" w:color="auto" w:fill="FFFFFF"/>
        </w:rPr>
        <w:t xml:space="preserve">et al. </w:t>
      </w:r>
      <w:r w:rsidRPr="00B44F46">
        <w:rPr>
          <w:rFonts w:asciiTheme="minorBidi" w:hAnsiTheme="minorBidi" w:cstheme="minorBidi"/>
          <w:b w:val="0"/>
          <w:bCs w:val="0"/>
          <w:color w:val="222222"/>
          <w:sz w:val="24"/>
          <w:szCs w:val="24"/>
          <w:shd w:val="clear" w:color="auto" w:fill="FFFFFF"/>
        </w:rPr>
        <w:t>(2018), ‘Exploring circular economy in the hospitality industry’ </w:t>
      </w:r>
      <w:r w:rsidRPr="00B44F46">
        <w:rPr>
          <w:rFonts w:asciiTheme="minorBidi" w:hAnsiTheme="minorBidi" w:cstheme="minorBidi"/>
          <w:b w:val="0"/>
          <w:bCs w:val="0"/>
          <w:i/>
          <w:iCs/>
          <w:color w:val="222222"/>
          <w:sz w:val="24"/>
          <w:szCs w:val="24"/>
          <w:shd w:val="clear" w:color="auto" w:fill="FFFFFF"/>
        </w:rPr>
        <w:t>International Conference on Innovation, Engineering and Entrepreneurship,</w:t>
      </w:r>
      <w:r w:rsidRPr="00B44F46">
        <w:rPr>
          <w:rFonts w:asciiTheme="minorBidi" w:hAnsiTheme="minorBidi" w:cstheme="minorBidi"/>
          <w:b w:val="0"/>
          <w:bCs w:val="0"/>
          <w:color w:val="222222"/>
          <w:sz w:val="24"/>
          <w:szCs w:val="24"/>
          <w:shd w:val="clear" w:color="auto" w:fill="FFFFFF"/>
        </w:rPr>
        <w:t> pp. 953-960</w:t>
      </w:r>
    </w:p>
    <w:p w14:paraId="6FA523BE" w14:textId="2D5910FB" w:rsidR="005B6E1B" w:rsidRPr="00B44F46" w:rsidRDefault="005B6E1B" w:rsidP="00304895">
      <w:pPr>
        <w:pStyle w:val="Heading1"/>
        <w:spacing w:before="0" w:beforeAutospacing="0" w:after="0" w:afterAutospacing="0" w:line="360" w:lineRule="auto"/>
        <w:jc w:val="both"/>
        <w:rPr>
          <w:rFonts w:asciiTheme="minorBidi" w:hAnsiTheme="minorBidi" w:cstheme="minorBidi"/>
          <w:b w:val="0"/>
          <w:bCs w:val="0"/>
          <w:color w:val="222222"/>
          <w:sz w:val="24"/>
          <w:szCs w:val="24"/>
          <w:shd w:val="clear" w:color="auto" w:fill="FFFFFF"/>
        </w:rPr>
      </w:pPr>
    </w:p>
    <w:p w14:paraId="4CED48D2" w14:textId="4A4988D9" w:rsidR="005B6E1B" w:rsidRPr="00B44F46" w:rsidRDefault="005B6E1B" w:rsidP="00304895">
      <w:pPr>
        <w:pStyle w:val="Heading1"/>
        <w:spacing w:before="0" w:beforeAutospacing="0" w:after="0" w:afterAutospacing="0" w:line="360" w:lineRule="auto"/>
        <w:jc w:val="both"/>
        <w:rPr>
          <w:rFonts w:asciiTheme="minorBidi" w:hAnsiTheme="minorBidi" w:cstheme="minorBidi"/>
          <w:b w:val="0"/>
          <w:bCs w:val="0"/>
          <w:color w:val="222222"/>
          <w:sz w:val="24"/>
          <w:szCs w:val="24"/>
          <w:shd w:val="clear" w:color="auto" w:fill="FFFFFF"/>
        </w:rPr>
      </w:pPr>
      <w:r w:rsidRPr="00B44F46">
        <w:rPr>
          <w:rFonts w:asciiTheme="minorBidi" w:hAnsiTheme="minorBidi" w:cstheme="minorBidi"/>
          <w:b w:val="0"/>
          <w:bCs w:val="0"/>
          <w:color w:val="222222"/>
          <w:sz w:val="24"/>
          <w:szCs w:val="24"/>
          <w:shd w:val="clear" w:color="auto" w:fill="FFFFFF"/>
        </w:rPr>
        <w:t xml:space="preserve">Kim. H, </w:t>
      </w:r>
      <w:proofErr w:type="spellStart"/>
      <w:r w:rsidRPr="00B44F46">
        <w:rPr>
          <w:rFonts w:asciiTheme="minorBidi" w:hAnsiTheme="minorBidi" w:cstheme="minorBidi"/>
          <w:b w:val="0"/>
          <w:bCs w:val="0"/>
          <w:color w:val="222222"/>
          <w:sz w:val="24"/>
          <w:szCs w:val="24"/>
          <w:shd w:val="clear" w:color="auto" w:fill="FFFFFF"/>
        </w:rPr>
        <w:t>Hur</w:t>
      </w:r>
      <w:r w:rsidR="00345225" w:rsidRPr="00B44F46">
        <w:rPr>
          <w:rFonts w:asciiTheme="minorBidi" w:hAnsiTheme="minorBidi" w:cstheme="minorBidi"/>
          <w:b w:val="0"/>
          <w:bCs w:val="0"/>
          <w:color w:val="222222"/>
          <w:sz w:val="24"/>
          <w:szCs w:val="24"/>
          <w:shd w:val="clear" w:color="auto" w:fill="FFFFFF"/>
        </w:rPr>
        <w:t>.l</w:t>
      </w:r>
      <w:proofErr w:type="spellEnd"/>
      <w:r w:rsidR="00345225" w:rsidRPr="00B44F46">
        <w:rPr>
          <w:rFonts w:asciiTheme="minorBidi" w:hAnsiTheme="minorBidi" w:cstheme="minorBidi"/>
          <w:b w:val="0"/>
          <w:bCs w:val="0"/>
          <w:color w:val="222222"/>
          <w:sz w:val="24"/>
          <w:szCs w:val="24"/>
          <w:shd w:val="clear" w:color="auto" w:fill="FFFFFF"/>
        </w:rPr>
        <w:t xml:space="preserve"> W</w:t>
      </w:r>
      <w:r w:rsidRPr="00B44F46">
        <w:rPr>
          <w:rFonts w:asciiTheme="minorBidi" w:hAnsiTheme="minorBidi" w:cstheme="minorBidi"/>
          <w:b w:val="0"/>
          <w:bCs w:val="0"/>
          <w:color w:val="222222"/>
          <w:sz w:val="24"/>
          <w:szCs w:val="24"/>
          <w:shd w:val="clear" w:color="auto" w:fill="FFFFFF"/>
        </w:rPr>
        <w:t xml:space="preserve"> </w:t>
      </w:r>
      <w:r w:rsidR="00345225" w:rsidRPr="00B44F46">
        <w:rPr>
          <w:rFonts w:asciiTheme="minorBidi" w:hAnsiTheme="minorBidi" w:cstheme="minorBidi"/>
          <w:b w:val="0"/>
          <w:bCs w:val="0"/>
          <w:color w:val="222222"/>
          <w:sz w:val="24"/>
          <w:szCs w:val="24"/>
          <w:shd w:val="clear" w:color="auto" w:fill="FFFFFF"/>
        </w:rPr>
        <w:t>&amp;</w:t>
      </w:r>
      <w:r w:rsidRPr="00B44F46">
        <w:rPr>
          <w:rFonts w:asciiTheme="minorBidi" w:hAnsiTheme="minorBidi" w:cstheme="minorBidi"/>
          <w:b w:val="0"/>
          <w:bCs w:val="0"/>
          <w:color w:val="222222"/>
          <w:sz w:val="24"/>
          <w:szCs w:val="24"/>
          <w:shd w:val="clear" w:color="auto" w:fill="FFFFFF"/>
        </w:rPr>
        <w:t xml:space="preserve"> Yeo.</w:t>
      </w:r>
      <w:r w:rsidR="00345225" w:rsidRPr="00B44F46">
        <w:rPr>
          <w:rFonts w:asciiTheme="minorBidi" w:hAnsiTheme="minorBidi" w:cstheme="minorBidi"/>
          <w:b w:val="0"/>
          <w:bCs w:val="0"/>
          <w:color w:val="222222"/>
          <w:sz w:val="24"/>
          <w:szCs w:val="24"/>
          <w:shd w:val="clear" w:color="auto" w:fill="FFFFFF"/>
        </w:rPr>
        <w:t xml:space="preserve"> J,</w:t>
      </w:r>
      <w:r w:rsidRPr="00B44F46">
        <w:rPr>
          <w:rFonts w:asciiTheme="minorBidi" w:hAnsiTheme="minorBidi" w:cstheme="minorBidi"/>
          <w:b w:val="0"/>
          <w:bCs w:val="0"/>
          <w:color w:val="222222"/>
          <w:sz w:val="24"/>
          <w:szCs w:val="24"/>
          <w:shd w:val="clear" w:color="auto" w:fill="FFFFFF"/>
        </w:rPr>
        <w:t xml:space="preserve"> </w:t>
      </w:r>
      <w:r w:rsidR="00345225" w:rsidRPr="00B44F46">
        <w:rPr>
          <w:rFonts w:asciiTheme="minorBidi" w:hAnsiTheme="minorBidi" w:cstheme="minorBidi"/>
          <w:b w:val="0"/>
          <w:bCs w:val="0"/>
          <w:color w:val="222222"/>
          <w:sz w:val="24"/>
          <w:szCs w:val="24"/>
          <w:shd w:val="clear" w:color="auto" w:fill="FFFFFF"/>
        </w:rPr>
        <w:t>(</w:t>
      </w:r>
      <w:r w:rsidRPr="00B44F46">
        <w:rPr>
          <w:rFonts w:asciiTheme="minorBidi" w:hAnsiTheme="minorBidi" w:cstheme="minorBidi"/>
          <w:b w:val="0"/>
          <w:bCs w:val="0"/>
          <w:color w:val="222222"/>
          <w:sz w:val="24"/>
          <w:szCs w:val="24"/>
          <w:shd w:val="clear" w:color="auto" w:fill="FFFFFF"/>
        </w:rPr>
        <w:t>2015</w:t>
      </w:r>
      <w:r w:rsidR="00345225" w:rsidRPr="00B44F46">
        <w:rPr>
          <w:rFonts w:asciiTheme="minorBidi" w:hAnsiTheme="minorBidi" w:cstheme="minorBidi"/>
          <w:b w:val="0"/>
          <w:bCs w:val="0"/>
          <w:color w:val="222222"/>
          <w:sz w:val="24"/>
          <w:szCs w:val="24"/>
          <w:shd w:val="clear" w:color="auto" w:fill="FFFFFF"/>
        </w:rPr>
        <w:t>),</w:t>
      </w:r>
      <w:r w:rsidRPr="00B44F46">
        <w:rPr>
          <w:rFonts w:asciiTheme="minorBidi" w:hAnsiTheme="minorBidi" w:cstheme="minorBidi"/>
          <w:b w:val="0"/>
          <w:bCs w:val="0"/>
          <w:color w:val="222222"/>
          <w:sz w:val="24"/>
          <w:szCs w:val="24"/>
          <w:shd w:val="clear" w:color="auto" w:fill="FFFFFF"/>
        </w:rPr>
        <w:t xml:space="preserve"> </w:t>
      </w:r>
      <w:r w:rsidR="00345225" w:rsidRPr="00B44F46">
        <w:rPr>
          <w:rFonts w:asciiTheme="minorBidi" w:hAnsiTheme="minorBidi" w:cstheme="minorBidi"/>
          <w:b w:val="0"/>
          <w:bCs w:val="0"/>
          <w:color w:val="222222"/>
          <w:sz w:val="24"/>
          <w:szCs w:val="24"/>
          <w:shd w:val="clear" w:color="auto" w:fill="FFFFFF"/>
        </w:rPr>
        <w:t>‘</w:t>
      </w:r>
      <w:r w:rsidRPr="00B44F46">
        <w:rPr>
          <w:rFonts w:asciiTheme="minorBidi" w:hAnsiTheme="minorBidi" w:cstheme="minorBidi"/>
          <w:b w:val="0"/>
          <w:bCs w:val="0"/>
          <w:color w:val="222222"/>
          <w:sz w:val="24"/>
          <w:szCs w:val="24"/>
          <w:shd w:val="clear" w:color="auto" w:fill="FFFFFF"/>
        </w:rPr>
        <w:t>Corporate Brand Trust as a Mediator in the Relationship between Consumer Perception of CSR, Corporate Hypocrisy, and Corporate Reputation</w:t>
      </w:r>
      <w:r w:rsidR="00345225" w:rsidRPr="00B44F46">
        <w:rPr>
          <w:rFonts w:asciiTheme="minorBidi" w:hAnsiTheme="minorBidi" w:cstheme="minorBidi"/>
          <w:b w:val="0"/>
          <w:bCs w:val="0"/>
          <w:color w:val="222222"/>
          <w:sz w:val="24"/>
          <w:szCs w:val="24"/>
          <w:shd w:val="clear" w:color="auto" w:fill="FFFFFF"/>
        </w:rPr>
        <w:t>’</w:t>
      </w:r>
      <w:r w:rsidRPr="00B44F46">
        <w:rPr>
          <w:rFonts w:asciiTheme="minorBidi" w:hAnsiTheme="minorBidi" w:cstheme="minorBidi"/>
          <w:b w:val="0"/>
          <w:bCs w:val="0"/>
          <w:color w:val="222222"/>
          <w:sz w:val="24"/>
          <w:szCs w:val="24"/>
          <w:shd w:val="clear" w:color="auto" w:fill="FFFFFF"/>
        </w:rPr>
        <w:t> </w:t>
      </w:r>
      <w:r w:rsidRPr="00B44F46">
        <w:rPr>
          <w:rStyle w:val="Emphasis"/>
          <w:rFonts w:asciiTheme="minorBidi" w:hAnsiTheme="minorBidi" w:cstheme="minorBidi"/>
          <w:b w:val="0"/>
          <w:bCs w:val="0"/>
          <w:color w:val="222222"/>
          <w:sz w:val="24"/>
          <w:szCs w:val="24"/>
          <w:shd w:val="clear" w:color="auto" w:fill="FFFFFF"/>
        </w:rPr>
        <w:t>Sustainability</w:t>
      </w:r>
      <w:r w:rsidR="00345225" w:rsidRPr="00B44F46">
        <w:rPr>
          <w:rFonts w:asciiTheme="minorBidi" w:hAnsiTheme="minorBidi" w:cstheme="minorBidi"/>
          <w:b w:val="0"/>
          <w:bCs w:val="0"/>
          <w:color w:val="222222"/>
          <w:sz w:val="24"/>
          <w:szCs w:val="24"/>
          <w:shd w:val="clear" w:color="auto" w:fill="FFFFFF"/>
        </w:rPr>
        <w:t xml:space="preserve">, </w:t>
      </w:r>
      <w:r w:rsidRPr="00B44F46">
        <w:rPr>
          <w:rFonts w:asciiTheme="minorBidi" w:hAnsiTheme="minorBidi" w:cstheme="minorBidi"/>
          <w:b w:val="0"/>
          <w:bCs w:val="0"/>
          <w:color w:val="222222"/>
          <w:sz w:val="24"/>
          <w:szCs w:val="24"/>
          <w:shd w:val="clear" w:color="auto" w:fill="FFFFFF"/>
        </w:rPr>
        <w:t>7</w:t>
      </w:r>
      <w:r w:rsidR="00345225" w:rsidRPr="00B44F46">
        <w:rPr>
          <w:rFonts w:asciiTheme="minorBidi" w:hAnsiTheme="minorBidi" w:cstheme="minorBidi"/>
          <w:b w:val="0"/>
          <w:bCs w:val="0"/>
          <w:color w:val="222222"/>
          <w:sz w:val="24"/>
          <w:szCs w:val="24"/>
          <w:shd w:val="clear" w:color="auto" w:fill="FFFFFF"/>
        </w:rPr>
        <w:t>(4)</w:t>
      </w:r>
      <w:r w:rsidRPr="00B44F46">
        <w:rPr>
          <w:rFonts w:asciiTheme="minorBidi" w:hAnsiTheme="minorBidi" w:cstheme="minorBidi"/>
          <w:b w:val="0"/>
          <w:bCs w:val="0"/>
          <w:color w:val="222222"/>
          <w:sz w:val="24"/>
          <w:szCs w:val="24"/>
          <w:shd w:val="clear" w:color="auto" w:fill="FFFFFF"/>
        </w:rPr>
        <w:t xml:space="preserve"> </w:t>
      </w:r>
      <w:r w:rsidR="00C1245D" w:rsidRPr="00B44F46">
        <w:rPr>
          <w:rFonts w:asciiTheme="minorBidi" w:hAnsiTheme="minorBidi" w:cstheme="minorBidi"/>
          <w:b w:val="0"/>
          <w:bCs w:val="0"/>
          <w:color w:val="222222"/>
          <w:sz w:val="24"/>
          <w:szCs w:val="24"/>
          <w:shd w:val="clear" w:color="auto" w:fill="FFFFFF"/>
        </w:rPr>
        <w:t>pp.</w:t>
      </w:r>
      <w:r w:rsidRPr="00B44F46">
        <w:rPr>
          <w:rFonts w:asciiTheme="minorBidi" w:hAnsiTheme="minorBidi" w:cstheme="minorBidi"/>
          <w:b w:val="0"/>
          <w:bCs w:val="0"/>
          <w:color w:val="222222"/>
          <w:sz w:val="24"/>
          <w:szCs w:val="24"/>
          <w:shd w:val="clear" w:color="auto" w:fill="FFFFFF"/>
        </w:rPr>
        <w:t xml:space="preserve"> 3683-3694. https://doi.org/10.3390/su7043683</w:t>
      </w:r>
    </w:p>
    <w:p w14:paraId="6BC86503" w14:textId="01D8068D" w:rsidR="00750D0E" w:rsidRPr="00B44F46" w:rsidRDefault="00750D0E" w:rsidP="00304895">
      <w:pPr>
        <w:pStyle w:val="Heading1"/>
        <w:spacing w:before="0" w:beforeAutospacing="0" w:after="0" w:afterAutospacing="0" w:line="360" w:lineRule="auto"/>
        <w:jc w:val="both"/>
        <w:rPr>
          <w:rFonts w:asciiTheme="minorBidi" w:hAnsiTheme="minorBidi" w:cstheme="minorBidi"/>
          <w:b w:val="0"/>
          <w:bCs w:val="0"/>
          <w:color w:val="222222"/>
          <w:sz w:val="24"/>
          <w:szCs w:val="24"/>
          <w:shd w:val="clear" w:color="auto" w:fill="FFFFFF"/>
        </w:rPr>
      </w:pPr>
    </w:p>
    <w:p w14:paraId="577FF669" w14:textId="21A672E7" w:rsidR="00750D0E" w:rsidRPr="00B44F46" w:rsidRDefault="009B16B6" w:rsidP="00304895">
      <w:pPr>
        <w:pStyle w:val="Heading1"/>
        <w:spacing w:before="0" w:beforeAutospacing="0" w:after="0" w:afterAutospacing="0" w:line="360" w:lineRule="auto"/>
        <w:jc w:val="both"/>
        <w:rPr>
          <w:rFonts w:asciiTheme="minorBidi" w:hAnsiTheme="minorBidi" w:cstheme="minorBidi"/>
          <w:b w:val="0"/>
          <w:bCs w:val="0"/>
          <w:color w:val="222222"/>
          <w:sz w:val="24"/>
          <w:szCs w:val="24"/>
          <w:shd w:val="clear" w:color="auto" w:fill="FFFFFF"/>
        </w:rPr>
      </w:pPr>
      <w:r w:rsidRPr="00B44F46">
        <w:rPr>
          <w:rFonts w:asciiTheme="minorBidi" w:hAnsiTheme="minorBidi" w:cstheme="minorBidi"/>
          <w:b w:val="0"/>
          <w:bCs w:val="0"/>
          <w:color w:val="222222"/>
          <w:sz w:val="24"/>
          <w:szCs w:val="24"/>
          <w:shd w:val="clear" w:color="auto" w:fill="FFFFFF"/>
        </w:rPr>
        <w:t xml:space="preserve">Legrand. W, (2019) </w:t>
      </w:r>
      <w:r w:rsidRPr="00B44F46">
        <w:rPr>
          <w:rFonts w:asciiTheme="minorBidi" w:hAnsiTheme="minorBidi" w:cstheme="minorBidi"/>
          <w:b w:val="0"/>
          <w:bCs w:val="0"/>
          <w:i/>
          <w:iCs/>
          <w:color w:val="222222"/>
          <w:sz w:val="24"/>
          <w:szCs w:val="24"/>
          <w:shd w:val="clear" w:color="auto" w:fill="FFFFFF"/>
        </w:rPr>
        <w:t xml:space="preserve">Who makes hospitality sustainability happen: Governments, Industry or Consumers, </w:t>
      </w:r>
      <w:r w:rsidRPr="00B44F46">
        <w:rPr>
          <w:rFonts w:asciiTheme="minorBidi" w:hAnsiTheme="minorBidi" w:cstheme="minorBidi"/>
          <w:b w:val="0"/>
          <w:bCs w:val="0"/>
          <w:color w:val="222222"/>
          <w:sz w:val="24"/>
          <w:szCs w:val="24"/>
          <w:shd w:val="clear" w:color="auto" w:fill="FFFFFF"/>
        </w:rPr>
        <w:t xml:space="preserve">Available at: </w:t>
      </w:r>
      <w:hyperlink r:id="rId9" w:history="1">
        <w:r w:rsidR="00526E65" w:rsidRPr="00B44F46">
          <w:rPr>
            <w:rStyle w:val="Hyperlink"/>
            <w:rFonts w:asciiTheme="minorBidi" w:hAnsiTheme="minorBidi" w:cstheme="minorBidi"/>
            <w:b w:val="0"/>
            <w:bCs w:val="0"/>
            <w:color w:val="auto"/>
            <w:sz w:val="24"/>
            <w:szCs w:val="24"/>
            <w:u w:val="none"/>
            <w:shd w:val="clear" w:color="auto" w:fill="FFFFFF"/>
          </w:rPr>
          <w:t>https://www.hospitalitynet.org/viewpoint/125000024.html</w:t>
        </w:r>
      </w:hyperlink>
      <w:r w:rsidR="00526E65" w:rsidRPr="00B44F46">
        <w:rPr>
          <w:rFonts w:asciiTheme="minorBidi" w:hAnsiTheme="minorBidi" w:cstheme="minorBidi"/>
          <w:b w:val="0"/>
          <w:bCs w:val="0"/>
          <w:sz w:val="24"/>
          <w:szCs w:val="24"/>
          <w:shd w:val="clear" w:color="auto" w:fill="FFFFFF"/>
        </w:rPr>
        <w:t xml:space="preserve"> </w:t>
      </w:r>
      <w:r w:rsidR="00526E65" w:rsidRPr="00B44F46">
        <w:rPr>
          <w:rFonts w:asciiTheme="minorBidi" w:hAnsiTheme="minorBidi" w:cstheme="minorBidi"/>
          <w:b w:val="0"/>
          <w:bCs w:val="0"/>
          <w:color w:val="222222"/>
          <w:sz w:val="24"/>
          <w:szCs w:val="24"/>
          <w:shd w:val="clear" w:color="auto" w:fill="FFFFFF"/>
        </w:rPr>
        <w:t>Accessed 15/02/2022</w:t>
      </w:r>
    </w:p>
    <w:p w14:paraId="7BD70A49" w14:textId="77777777" w:rsidR="00177500" w:rsidRPr="00B44F46" w:rsidRDefault="00177500" w:rsidP="00304895">
      <w:pPr>
        <w:pStyle w:val="Heading1"/>
        <w:spacing w:before="0" w:beforeAutospacing="0" w:after="0" w:afterAutospacing="0" w:line="360" w:lineRule="auto"/>
        <w:jc w:val="both"/>
        <w:rPr>
          <w:rFonts w:asciiTheme="minorBidi" w:hAnsiTheme="minorBidi" w:cstheme="minorBidi"/>
          <w:b w:val="0"/>
          <w:bCs w:val="0"/>
          <w:sz w:val="24"/>
          <w:szCs w:val="24"/>
        </w:rPr>
      </w:pPr>
    </w:p>
    <w:p w14:paraId="49E232C7" w14:textId="3F4D0EE8" w:rsidR="00B41C4B" w:rsidRPr="00B44F46" w:rsidRDefault="00B41C4B" w:rsidP="00304895">
      <w:pPr>
        <w:pStyle w:val="Heading1"/>
        <w:spacing w:before="0" w:beforeAutospacing="0" w:after="0" w:afterAutospacing="0" w:line="360" w:lineRule="auto"/>
        <w:jc w:val="both"/>
        <w:rPr>
          <w:rFonts w:asciiTheme="minorBidi" w:hAnsiTheme="minorBidi" w:cstheme="minorBidi"/>
          <w:b w:val="0"/>
          <w:bCs w:val="0"/>
          <w:sz w:val="24"/>
          <w:szCs w:val="24"/>
        </w:rPr>
      </w:pPr>
      <w:r w:rsidRPr="00B44F46">
        <w:rPr>
          <w:rFonts w:asciiTheme="minorBidi" w:hAnsiTheme="minorBidi" w:cstheme="minorBidi"/>
          <w:b w:val="0"/>
          <w:bCs w:val="0"/>
          <w:sz w:val="24"/>
          <w:szCs w:val="24"/>
        </w:rPr>
        <w:t xml:space="preserve">Leyva. E &amp; Parra. D, (2021), ‘Environmental approach in the hotel industry: Riding the wave of change’, </w:t>
      </w:r>
      <w:r w:rsidRPr="00B44F46">
        <w:rPr>
          <w:rFonts w:asciiTheme="minorBidi" w:hAnsiTheme="minorBidi" w:cstheme="minorBidi"/>
          <w:b w:val="0"/>
          <w:bCs w:val="0"/>
          <w:i/>
          <w:iCs/>
          <w:sz w:val="24"/>
          <w:szCs w:val="24"/>
        </w:rPr>
        <w:t xml:space="preserve">Sustainable Futures, </w:t>
      </w:r>
      <w:r w:rsidRPr="00B44F46">
        <w:rPr>
          <w:rFonts w:asciiTheme="minorBidi" w:hAnsiTheme="minorBidi" w:cstheme="minorBidi"/>
          <w:b w:val="0"/>
          <w:bCs w:val="0"/>
          <w:sz w:val="24"/>
          <w:szCs w:val="24"/>
        </w:rPr>
        <w:t>(3), pp.2-14</w:t>
      </w:r>
      <w:r w:rsidR="00C140DA" w:rsidRPr="00B44F46">
        <w:rPr>
          <w:rFonts w:asciiTheme="minorBidi" w:hAnsiTheme="minorBidi" w:cstheme="minorBidi"/>
          <w:b w:val="0"/>
          <w:bCs w:val="0"/>
          <w:sz w:val="24"/>
          <w:szCs w:val="24"/>
        </w:rPr>
        <w:t xml:space="preserve">, </w:t>
      </w:r>
      <w:hyperlink r:id="rId10" w:tgtFrame="_blank" w:tooltip="Persistent link using digital object identifier" w:history="1">
        <w:r w:rsidR="00C140DA" w:rsidRPr="00B44F46">
          <w:rPr>
            <w:rStyle w:val="Hyperlink"/>
            <w:rFonts w:asciiTheme="minorBidi" w:hAnsiTheme="minorBidi" w:cstheme="minorBidi"/>
            <w:b w:val="0"/>
            <w:bCs w:val="0"/>
            <w:color w:val="auto"/>
            <w:sz w:val="24"/>
            <w:szCs w:val="24"/>
            <w:u w:val="none"/>
          </w:rPr>
          <w:t>https://doi.org/10.1016/j.sftr.2021.100050</w:t>
        </w:r>
      </w:hyperlink>
    </w:p>
    <w:p w14:paraId="3C9196D2" w14:textId="49E9AEA3" w:rsidR="00B41C4B" w:rsidRPr="00B44F46" w:rsidRDefault="00B41C4B" w:rsidP="00304895">
      <w:pPr>
        <w:spacing w:line="360" w:lineRule="auto"/>
        <w:jc w:val="both"/>
        <w:rPr>
          <w:rFonts w:asciiTheme="minorBidi" w:hAnsiTheme="minorBidi"/>
          <w:sz w:val="24"/>
          <w:szCs w:val="24"/>
        </w:rPr>
      </w:pPr>
    </w:p>
    <w:p w14:paraId="24DD70D8" w14:textId="5A49E924" w:rsidR="001D57AE" w:rsidRPr="00B44F46" w:rsidRDefault="001D57AE" w:rsidP="00304895">
      <w:pPr>
        <w:spacing w:line="360" w:lineRule="auto"/>
        <w:jc w:val="both"/>
        <w:rPr>
          <w:rFonts w:asciiTheme="minorBidi" w:hAnsiTheme="minorBidi"/>
          <w:sz w:val="24"/>
          <w:szCs w:val="24"/>
        </w:rPr>
      </w:pPr>
      <w:r w:rsidRPr="00B44F46">
        <w:rPr>
          <w:rFonts w:asciiTheme="minorBidi" w:hAnsiTheme="minorBidi"/>
          <w:sz w:val="24"/>
          <w:szCs w:val="24"/>
        </w:rPr>
        <w:t>Lopez, J</w:t>
      </w:r>
      <w:r w:rsidR="00E90757" w:rsidRPr="00B44F46">
        <w:rPr>
          <w:rFonts w:asciiTheme="minorBidi" w:hAnsiTheme="minorBidi"/>
          <w:sz w:val="24"/>
          <w:szCs w:val="24"/>
        </w:rPr>
        <w:t xml:space="preserve">. (ND.), </w:t>
      </w:r>
      <w:r w:rsidR="00E90757" w:rsidRPr="00B44F46">
        <w:rPr>
          <w:rFonts w:asciiTheme="minorBidi" w:hAnsiTheme="minorBidi"/>
          <w:i/>
          <w:iCs/>
          <w:sz w:val="24"/>
          <w:szCs w:val="24"/>
        </w:rPr>
        <w:t xml:space="preserve">Hotel Chain and Bungee Jump Provider Accused of Greenwashing in Costa Rica, </w:t>
      </w:r>
      <w:r w:rsidR="00E90757" w:rsidRPr="00B44F46">
        <w:rPr>
          <w:rFonts w:asciiTheme="minorBidi" w:hAnsiTheme="minorBidi"/>
          <w:sz w:val="24"/>
          <w:szCs w:val="24"/>
        </w:rPr>
        <w:t>Available at:</w:t>
      </w:r>
      <w:r w:rsidR="00E90757" w:rsidRPr="00B44F46">
        <w:rPr>
          <w:rFonts w:asciiTheme="minorBidi" w:hAnsiTheme="minorBidi"/>
          <w:sz w:val="24"/>
          <w:szCs w:val="24"/>
          <w:u w:val="single"/>
        </w:rPr>
        <w:t xml:space="preserve"> </w:t>
      </w:r>
      <w:hyperlink r:id="rId11" w:history="1">
        <w:r w:rsidR="00AA5FC3" w:rsidRPr="00B44F46">
          <w:rPr>
            <w:rStyle w:val="Hyperlink"/>
            <w:rFonts w:asciiTheme="minorBidi" w:hAnsiTheme="minorBidi"/>
            <w:color w:val="auto"/>
            <w:sz w:val="24"/>
            <w:szCs w:val="24"/>
            <w:u w:val="none"/>
          </w:rPr>
          <w:t>https://news.co.cr/hotel-chain-bungee-jump-provider-accused-greenwashing-costa-rica/5716/</w:t>
        </w:r>
      </w:hyperlink>
      <w:r w:rsidR="00AA5FC3" w:rsidRPr="00B44F46">
        <w:rPr>
          <w:rFonts w:asciiTheme="minorBidi" w:hAnsiTheme="minorBidi"/>
          <w:sz w:val="24"/>
          <w:szCs w:val="24"/>
        </w:rPr>
        <w:t xml:space="preserve"> Accessed 17/02/2022</w:t>
      </w:r>
    </w:p>
    <w:p w14:paraId="692E5B44" w14:textId="00F335D7" w:rsidR="00A31F63" w:rsidRPr="00B44F46" w:rsidRDefault="00A31F63" w:rsidP="00304895">
      <w:pPr>
        <w:spacing w:line="360" w:lineRule="auto"/>
        <w:jc w:val="both"/>
        <w:rPr>
          <w:rFonts w:asciiTheme="minorBidi" w:hAnsiTheme="minorBidi"/>
          <w:spacing w:val="2"/>
          <w:sz w:val="24"/>
          <w:szCs w:val="24"/>
          <w:shd w:val="clear" w:color="auto" w:fill="FCFCFC"/>
        </w:rPr>
      </w:pPr>
      <w:r w:rsidRPr="00B44F46">
        <w:rPr>
          <w:rFonts w:asciiTheme="minorBidi" w:hAnsiTheme="minorBidi"/>
          <w:spacing w:val="2"/>
          <w:sz w:val="24"/>
          <w:szCs w:val="24"/>
          <w:shd w:val="clear" w:color="auto" w:fill="FCFCFC"/>
        </w:rPr>
        <w:t xml:space="preserve">McDonough, W., &amp; </w:t>
      </w:r>
      <w:proofErr w:type="spellStart"/>
      <w:r w:rsidRPr="00B44F46">
        <w:rPr>
          <w:rFonts w:asciiTheme="minorBidi" w:hAnsiTheme="minorBidi"/>
          <w:spacing w:val="2"/>
          <w:sz w:val="24"/>
          <w:szCs w:val="24"/>
          <w:shd w:val="clear" w:color="auto" w:fill="FCFCFC"/>
        </w:rPr>
        <w:t>Braungart</w:t>
      </w:r>
      <w:proofErr w:type="spellEnd"/>
      <w:r w:rsidRPr="00B44F46">
        <w:rPr>
          <w:rFonts w:asciiTheme="minorBidi" w:hAnsiTheme="minorBidi"/>
          <w:spacing w:val="2"/>
          <w:sz w:val="24"/>
          <w:szCs w:val="24"/>
          <w:shd w:val="clear" w:color="auto" w:fill="FCFCFC"/>
        </w:rPr>
        <w:t>, M. (2010). </w:t>
      </w:r>
      <w:r w:rsidRPr="00B44F46">
        <w:rPr>
          <w:rStyle w:val="Emphasis"/>
          <w:rFonts w:asciiTheme="minorBidi" w:hAnsiTheme="minorBidi"/>
          <w:spacing w:val="2"/>
          <w:sz w:val="24"/>
          <w:szCs w:val="24"/>
          <w:shd w:val="clear" w:color="auto" w:fill="FCFCFC"/>
        </w:rPr>
        <w:t>Cradle to cradle: Remaking the way we make things</w:t>
      </w:r>
      <w:r w:rsidRPr="00B44F46">
        <w:rPr>
          <w:rFonts w:asciiTheme="minorBidi" w:hAnsiTheme="minorBidi"/>
          <w:spacing w:val="2"/>
          <w:sz w:val="24"/>
          <w:szCs w:val="24"/>
          <w:shd w:val="clear" w:color="auto" w:fill="FCFCFC"/>
        </w:rPr>
        <w:t>. London: Macmillan.</w:t>
      </w:r>
    </w:p>
    <w:p w14:paraId="0D652CA9" w14:textId="6F7B2ED8" w:rsidR="002810A9" w:rsidRPr="00B44F46" w:rsidRDefault="002810A9" w:rsidP="00304895">
      <w:pPr>
        <w:spacing w:line="360" w:lineRule="auto"/>
        <w:jc w:val="both"/>
        <w:rPr>
          <w:rFonts w:asciiTheme="minorBidi" w:hAnsiTheme="minorBidi"/>
          <w:sz w:val="24"/>
          <w:szCs w:val="24"/>
        </w:rPr>
      </w:pPr>
      <w:r w:rsidRPr="00B44F46">
        <w:rPr>
          <w:rFonts w:asciiTheme="minorBidi" w:hAnsiTheme="minorBidi"/>
          <w:spacing w:val="2"/>
          <w:sz w:val="24"/>
          <w:szCs w:val="24"/>
          <w:shd w:val="clear" w:color="auto" w:fill="FCFCFC"/>
        </w:rPr>
        <w:t>Mesquita, X, (2017)</w:t>
      </w:r>
      <w:r w:rsidR="00012381" w:rsidRPr="00B44F46">
        <w:rPr>
          <w:rFonts w:asciiTheme="minorBidi" w:hAnsiTheme="minorBidi"/>
          <w:spacing w:val="2"/>
          <w:sz w:val="24"/>
          <w:szCs w:val="24"/>
          <w:shd w:val="clear" w:color="auto" w:fill="FCFCFC"/>
        </w:rPr>
        <w:t xml:space="preserve"> </w:t>
      </w:r>
      <w:r w:rsidR="00012381" w:rsidRPr="00B44F46">
        <w:rPr>
          <w:rFonts w:asciiTheme="minorBidi" w:hAnsiTheme="minorBidi"/>
          <w:i/>
          <w:iCs/>
          <w:spacing w:val="2"/>
          <w:sz w:val="24"/>
          <w:szCs w:val="24"/>
          <w:shd w:val="clear" w:color="auto" w:fill="FCFCFC"/>
        </w:rPr>
        <w:t xml:space="preserve">The Greenhouse of QO Amsterdam Hotel, </w:t>
      </w:r>
      <w:r w:rsidR="00012381" w:rsidRPr="00B44F46">
        <w:rPr>
          <w:rFonts w:asciiTheme="minorBidi" w:hAnsiTheme="minorBidi"/>
          <w:spacing w:val="2"/>
          <w:sz w:val="24"/>
          <w:szCs w:val="24"/>
          <w:shd w:val="clear" w:color="auto" w:fill="FCFCFC"/>
        </w:rPr>
        <w:t xml:space="preserve">[video] Available at: </w:t>
      </w:r>
      <w:r w:rsidR="00C11E13" w:rsidRPr="00B44F46">
        <w:rPr>
          <w:rFonts w:asciiTheme="minorBidi" w:hAnsiTheme="minorBidi"/>
          <w:spacing w:val="2"/>
          <w:sz w:val="24"/>
          <w:szCs w:val="24"/>
          <w:shd w:val="clear" w:color="auto" w:fill="FCFCFC"/>
        </w:rPr>
        <w:t>https://www.youtube.com/watch?v=xI9ehggy1Bk</w:t>
      </w:r>
    </w:p>
    <w:p w14:paraId="0BF448FE" w14:textId="4CD62A14" w:rsidR="00937A31" w:rsidRPr="00B44F46" w:rsidRDefault="00937A31" w:rsidP="00304895">
      <w:pPr>
        <w:spacing w:line="360" w:lineRule="auto"/>
        <w:jc w:val="both"/>
        <w:rPr>
          <w:rFonts w:asciiTheme="minorBidi" w:hAnsiTheme="minorBidi"/>
          <w:sz w:val="24"/>
          <w:szCs w:val="24"/>
          <w:shd w:val="clear" w:color="auto" w:fill="FFFFFF"/>
        </w:rPr>
      </w:pPr>
      <w:r w:rsidRPr="00B44F46">
        <w:rPr>
          <w:rFonts w:asciiTheme="minorBidi" w:hAnsiTheme="minorBidi"/>
          <w:sz w:val="24"/>
          <w:szCs w:val="24"/>
          <w:shd w:val="clear" w:color="auto" w:fill="FFFFFF"/>
        </w:rPr>
        <w:t>Moore, J.E.</w:t>
      </w:r>
      <w:r w:rsidRPr="00B44F46">
        <w:rPr>
          <w:rFonts w:asciiTheme="minorBidi" w:hAnsiTheme="minorBidi"/>
          <w:i/>
          <w:iCs/>
          <w:sz w:val="24"/>
          <w:szCs w:val="24"/>
          <w:shd w:val="clear" w:color="auto" w:fill="FFFFFF"/>
        </w:rPr>
        <w:t xml:space="preserve"> et al.</w:t>
      </w:r>
      <w:r w:rsidRPr="00B44F46">
        <w:rPr>
          <w:rFonts w:asciiTheme="minorBidi" w:hAnsiTheme="minorBidi"/>
          <w:sz w:val="24"/>
          <w:szCs w:val="24"/>
          <w:shd w:val="clear" w:color="auto" w:fill="FFFFFF"/>
        </w:rPr>
        <w:t> (2017). Developing a comprehensive definition of sustainability. </w:t>
      </w:r>
      <w:r w:rsidRPr="00B44F46">
        <w:rPr>
          <w:rFonts w:asciiTheme="minorBidi" w:hAnsiTheme="minorBidi"/>
          <w:i/>
          <w:iCs/>
          <w:sz w:val="24"/>
          <w:szCs w:val="24"/>
          <w:shd w:val="clear" w:color="auto" w:fill="FFFFFF"/>
        </w:rPr>
        <w:t>Implementation Sci</w:t>
      </w:r>
      <w:r w:rsidR="00C140DA" w:rsidRPr="00B44F46">
        <w:rPr>
          <w:rFonts w:asciiTheme="minorBidi" w:hAnsiTheme="minorBidi"/>
          <w:i/>
          <w:iCs/>
          <w:sz w:val="24"/>
          <w:szCs w:val="24"/>
          <w:shd w:val="clear" w:color="auto" w:fill="FFFFFF"/>
        </w:rPr>
        <w:t>ence,</w:t>
      </w:r>
      <w:r w:rsidRPr="00B44F46">
        <w:rPr>
          <w:rFonts w:asciiTheme="minorBidi" w:hAnsiTheme="minorBidi"/>
          <w:sz w:val="24"/>
          <w:szCs w:val="24"/>
          <w:shd w:val="clear" w:color="auto" w:fill="FFFFFF"/>
        </w:rPr>
        <w:t> </w:t>
      </w:r>
      <w:r w:rsidR="00C140DA" w:rsidRPr="00B44F46">
        <w:rPr>
          <w:rFonts w:asciiTheme="minorBidi" w:hAnsiTheme="minorBidi"/>
          <w:sz w:val="24"/>
          <w:szCs w:val="24"/>
          <w:shd w:val="clear" w:color="auto" w:fill="FFFFFF"/>
        </w:rPr>
        <w:t>(</w:t>
      </w:r>
      <w:r w:rsidRPr="00B44F46">
        <w:rPr>
          <w:rFonts w:asciiTheme="minorBidi" w:hAnsiTheme="minorBidi"/>
          <w:sz w:val="24"/>
          <w:szCs w:val="24"/>
          <w:shd w:val="clear" w:color="auto" w:fill="FFFFFF"/>
        </w:rPr>
        <w:t>12</w:t>
      </w:r>
      <w:r w:rsidR="00C140DA" w:rsidRPr="00B44F46">
        <w:rPr>
          <w:rFonts w:asciiTheme="minorBidi" w:hAnsiTheme="minorBidi"/>
          <w:sz w:val="24"/>
          <w:szCs w:val="24"/>
          <w:shd w:val="clear" w:color="auto" w:fill="FFFFFF"/>
        </w:rPr>
        <w:t>)</w:t>
      </w:r>
      <w:r w:rsidRPr="00B44F46">
        <w:rPr>
          <w:rFonts w:asciiTheme="minorBidi" w:hAnsiTheme="minorBidi"/>
          <w:sz w:val="24"/>
          <w:szCs w:val="24"/>
          <w:shd w:val="clear" w:color="auto" w:fill="FFFFFF"/>
        </w:rPr>
        <w:t>, </w:t>
      </w:r>
      <w:r w:rsidR="00C140DA" w:rsidRPr="00B44F46">
        <w:rPr>
          <w:rFonts w:asciiTheme="minorBidi" w:hAnsiTheme="minorBidi"/>
          <w:sz w:val="24"/>
          <w:szCs w:val="24"/>
          <w:shd w:val="clear" w:color="auto" w:fill="FFFFFF"/>
        </w:rPr>
        <w:t>pp.</w:t>
      </w:r>
      <w:r w:rsidRPr="00B44F46">
        <w:rPr>
          <w:rFonts w:asciiTheme="minorBidi" w:hAnsiTheme="minorBidi"/>
          <w:sz w:val="24"/>
          <w:szCs w:val="24"/>
          <w:shd w:val="clear" w:color="auto" w:fill="FFFFFF"/>
        </w:rPr>
        <w:t xml:space="preserve">110 </w:t>
      </w:r>
      <w:hyperlink r:id="rId12" w:history="1">
        <w:r w:rsidR="00466D9E" w:rsidRPr="00B44F46">
          <w:rPr>
            <w:rStyle w:val="Hyperlink"/>
            <w:rFonts w:asciiTheme="minorBidi" w:hAnsiTheme="minorBidi"/>
            <w:color w:val="auto"/>
            <w:sz w:val="24"/>
            <w:szCs w:val="24"/>
            <w:u w:val="none"/>
            <w:shd w:val="clear" w:color="auto" w:fill="FFFFFF"/>
          </w:rPr>
          <w:t>https://doi.org/10.1186/s13012-017-0637-1</w:t>
        </w:r>
      </w:hyperlink>
    </w:p>
    <w:p w14:paraId="4FB21987" w14:textId="2AF90A41" w:rsidR="00466D9E" w:rsidRPr="00B44F46" w:rsidRDefault="00466D9E" w:rsidP="00304895">
      <w:pPr>
        <w:spacing w:line="360" w:lineRule="auto"/>
        <w:jc w:val="both"/>
        <w:rPr>
          <w:rStyle w:val="Hyperlink"/>
          <w:rFonts w:asciiTheme="minorBidi" w:hAnsiTheme="minorBidi"/>
          <w:color w:val="auto"/>
          <w:sz w:val="24"/>
          <w:szCs w:val="24"/>
          <w:u w:val="none"/>
          <w:shd w:val="clear" w:color="auto" w:fill="FCFCFC"/>
        </w:rPr>
      </w:pPr>
      <w:r w:rsidRPr="00B44F46">
        <w:rPr>
          <w:rFonts w:asciiTheme="minorBidi" w:hAnsiTheme="minorBidi"/>
          <w:sz w:val="24"/>
          <w:szCs w:val="24"/>
          <w:shd w:val="clear" w:color="auto" w:fill="FCFCFC"/>
        </w:rPr>
        <w:t>Purvis, B., Mao, Y. &amp; Robinson, D. (2019).  Three pillars of sustainability: in search of conceptual origins. </w:t>
      </w:r>
      <w:r w:rsidRPr="00B44F46">
        <w:rPr>
          <w:rFonts w:asciiTheme="minorBidi" w:hAnsiTheme="minorBidi"/>
          <w:i/>
          <w:iCs/>
          <w:sz w:val="24"/>
          <w:szCs w:val="24"/>
          <w:shd w:val="clear" w:color="auto" w:fill="FCFCFC"/>
        </w:rPr>
        <w:t>Sustain Sci</w:t>
      </w:r>
      <w:r w:rsidR="00C140DA" w:rsidRPr="00B44F46">
        <w:rPr>
          <w:rFonts w:asciiTheme="minorBidi" w:hAnsiTheme="minorBidi"/>
          <w:i/>
          <w:iCs/>
          <w:sz w:val="24"/>
          <w:szCs w:val="24"/>
          <w:shd w:val="clear" w:color="auto" w:fill="FCFCFC"/>
        </w:rPr>
        <w:t>ence</w:t>
      </w:r>
      <w:r w:rsidRPr="00B44F46">
        <w:rPr>
          <w:rFonts w:asciiTheme="minorBidi" w:hAnsiTheme="minorBidi"/>
          <w:sz w:val="24"/>
          <w:szCs w:val="24"/>
          <w:shd w:val="clear" w:color="auto" w:fill="FCFCFC"/>
        </w:rPr>
        <w:t> </w:t>
      </w:r>
      <w:r w:rsidR="00C140DA" w:rsidRPr="00B44F46">
        <w:rPr>
          <w:rFonts w:asciiTheme="minorBidi" w:hAnsiTheme="minorBidi"/>
          <w:sz w:val="24"/>
          <w:szCs w:val="24"/>
          <w:shd w:val="clear" w:color="auto" w:fill="FCFCFC"/>
        </w:rPr>
        <w:t>(</w:t>
      </w:r>
      <w:r w:rsidRPr="00B44F46">
        <w:rPr>
          <w:rFonts w:asciiTheme="minorBidi" w:hAnsiTheme="minorBidi"/>
          <w:sz w:val="24"/>
          <w:szCs w:val="24"/>
          <w:shd w:val="clear" w:color="auto" w:fill="FCFCFC"/>
        </w:rPr>
        <w:t>14</w:t>
      </w:r>
      <w:r w:rsidR="00C140DA" w:rsidRPr="00B44F46">
        <w:rPr>
          <w:rFonts w:asciiTheme="minorBidi" w:hAnsiTheme="minorBidi"/>
          <w:sz w:val="24"/>
          <w:szCs w:val="24"/>
          <w:shd w:val="clear" w:color="auto" w:fill="FCFCFC"/>
        </w:rPr>
        <w:t>)</w:t>
      </w:r>
      <w:r w:rsidRPr="00B44F46">
        <w:rPr>
          <w:rFonts w:asciiTheme="minorBidi" w:hAnsiTheme="minorBidi"/>
          <w:sz w:val="24"/>
          <w:szCs w:val="24"/>
          <w:shd w:val="clear" w:color="auto" w:fill="FCFCFC"/>
        </w:rPr>
        <w:t>, </w:t>
      </w:r>
      <w:r w:rsidR="00C140DA" w:rsidRPr="00B44F46">
        <w:rPr>
          <w:rFonts w:asciiTheme="minorBidi" w:hAnsiTheme="minorBidi"/>
          <w:sz w:val="24"/>
          <w:szCs w:val="24"/>
          <w:shd w:val="clear" w:color="auto" w:fill="FCFCFC"/>
        </w:rPr>
        <w:t xml:space="preserve">pp. </w:t>
      </w:r>
      <w:r w:rsidRPr="00B44F46">
        <w:rPr>
          <w:rFonts w:asciiTheme="minorBidi" w:hAnsiTheme="minorBidi"/>
          <w:sz w:val="24"/>
          <w:szCs w:val="24"/>
          <w:shd w:val="clear" w:color="auto" w:fill="FCFCFC"/>
        </w:rPr>
        <w:t xml:space="preserve">681–695 </w:t>
      </w:r>
      <w:hyperlink r:id="rId13" w:history="1">
        <w:r w:rsidR="00895087" w:rsidRPr="00B44F46">
          <w:rPr>
            <w:rStyle w:val="Hyperlink"/>
            <w:rFonts w:asciiTheme="minorBidi" w:hAnsiTheme="minorBidi"/>
            <w:color w:val="auto"/>
            <w:sz w:val="24"/>
            <w:szCs w:val="24"/>
            <w:u w:val="none"/>
            <w:shd w:val="clear" w:color="auto" w:fill="FCFCFC"/>
          </w:rPr>
          <w:t>https://doi.org/10.1007/s11625-018-0627-5</w:t>
        </w:r>
      </w:hyperlink>
    </w:p>
    <w:p w14:paraId="2F0B2C44" w14:textId="60820230" w:rsidR="00234C07" w:rsidRPr="00B44F46" w:rsidRDefault="00234C07" w:rsidP="00304895">
      <w:pPr>
        <w:spacing w:line="360" w:lineRule="auto"/>
        <w:jc w:val="both"/>
        <w:rPr>
          <w:rStyle w:val="Hyperlink"/>
          <w:rFonts w:asciiTheme="minorBidi" w:hAnsiTheme="minorBidi"/>
          <w:color w:val="auto"/>
          <w:sz w:val="24"/>
          <w:szCs w:val="24"/>
          <w:u w:val="none"/>
          <w:shd w:val="clear" w:color="auto" w:fill="FCFCFC"/>
        </w:rPr>
      </w:pPr>
      <w:r w:rsidRPr="00B44F46">
        <w:rPr>
          <w:rStyle w:val="Hyperlink"/>
          <w:rFonts w:asciiTheme="minorBidi" w:hAnsiTheme="minorBidi"/>
          <w:color w:val="auto"/>
          <w:sz w:val="24"/>
          <w:szCs w:val="24"/>
          <w:u w:val="none"/>
          <w:shd w:val="clear" w:color="auto" w:fill="FCFCFC"/>
        </w:rPr>
        <w:t>QO Amsterdam</w:t>
      </w:r>
      <w:r w:rsidR="003A1CB7" w:rsidRPr="00B44F46">
        <w:rPr>
          <w:rStyle w:val="Hyperlink"/>
          <w:rFonts w:asciiTheme="minorBidi" w:hAnsiTheme="minorBidi"/>
          <w:color w:val="auto"/>
          <w:sz w:val="24"/>
          <w:szCs w:val="24"/>
          <w:u w:val="none"/>
          <w:shd w:val="clear" w:color="auto" w:fill="FCFCFC"/>
        </w:rPr>
        <w:t xml:space="preserve">, (ND.), </w:t>
      </w:r>
      <w:r w:rsidR="003A1CB7" w:rsidRPr="00B44F46">
        <w:rPr>
          <w:rStyle w:val="Hyperlink"/>
          <w:rFonts w:asciiTheme="minorBidi" w:hAnsiTheme="minorBidi"/>
          <w:i/>
          <w:iCs/>
          <w:color w:val="auto"/>
          <w:sz w:val="24"/>
          <w:szCs w:val="24"/>
          <w:u w:val="none"/>
          <w:shd w:val="clear" w:color="auto" w:fill="FCFCFC"/>
        </w:rPr>
        <w:t>About QO</w:t>
      </w:r>
      <w:r w:rsidR="003A1CB7" w:rsidRPr="00B44F46">
        <w:rPr>
          <w:rStyle w:val="Hyperlink"/>
          <w:rFonts w:asciiTheme="minorBidi" w:hAnsiTheme="minorBidi"/>
          <w:color w:val="auto"/>
          <w:sz w:val="24"/>
          <w:szCs w:val="24"/>
          <w:u w:val="none"/>
          <w:shd w:val="clear" w:color="auto" w:fill="FCFCFC"/>
        </w:rPr>
        <w:t xml:space="preserve">, Available at: </w:t>
      </w:r>
      <w:hyperlink r:id="rId14" w:history="1">
        <w:r w:rsidR="002E1A37" w:rsidRPr="00B44F46">
          <w:rPr>
            <w:rStyle w:val="Hyperlink"/>
            <w:rFonts w:asciiTheme="minorBidi" w:hAnsiTheme="minorBidi"/>
            <w:color w:val="auto"/>
            <w:sz w:val="24"/>
            <w:szCs w:val="24"/>
            <w:u w:val="none"/>
            <w:shd w:val="clear" w:color="auto" w:fill="FCFCFC"/>
          </w:rPr>
          <w:t>https://www.qo-amsterdam.com/about/</w:t>
        </w:r>
      </w:hyperlink>
      <w:r w:rsidR="002E1A37" w:rsidRPr="00B44F46">
        <w:rPr>
          <w:rStyle w:val="Hyperlink"/>
          <w:rFonts w:asciiTheme="minorBidi" w:hAnsiTheme="minorBidi"/>
          <w:color w:val="auto"/>
          <w:sz w:val="24"/>
          <w:szCs w:val="24"/>
          <w:u w:val="none"/>
          <w:shd w:val="clear" w:color="auto" w:fill="FCFCFC"/>
        </w:rPr>
        <w:t xml:space="preserve"> Accessed 17/02/2020</w:t>
      </w:r>
    </w:p>
    <w:p w14:paraId="769ACBCB" w14:textId="2E4C3B8A" w:rsidR="00AA5FC3" w:rsidRPr="00B44F46" w:rsidRDefault="00AA5FC3" w:rsidP="00304895">
      <w:pPr>
        <w:spacing w:line="360" w:lineRule="auto"/>
        <w:jc w:val="both"/>
        <w:rPr>
          <w:rStyle w:val="Hyperlink"/>
          <w:rFonts w:asciiTheme="minorBidi" w:hAnsiTheme="minorBidi"/>
          <w:iCs/>
          <w:color w:val="auto"/>
          <w:sz w:val="24"/>
          <w:szCs w:val="24"/>
          <w:u w:val="none"/>
          <w:shd w:val="clear" w:color="auto" w:fill="FCFCFC"/>
        </w:rPr>
      </w:pPr>
      <w:r w:rsidRPr="00B44F46">
        <w:rPr>
          <w:rStyle w:val="Hyperlink"/>
          <w:rFonts w:asciiTheme="minorBidi" w:hAnsiTheme="minorBidi"/>
          <w:color w:val="auto"/>
          <w:sz w:val="24"/>
          <w:szCs w:val="24"/>
          <w:u w:val="none"/>
          <w:shd w:val="clear" w:color="auto" w:fill="FCFCFC"/>
        </w:rPr>
        <w:t>RIU</w:t>
      </w:r>
      <w:r w:rsidR="00CA24BD" w:rsidRPr="00B44F46">
        <w:rPr>
          <w:rStyle w:val="Hyperlink"/>
          <w:rFonts w:asciiTheme="minorBidi" w:hAnsiTheme="minorBidi"/>
          <w:color w:val="auto"/>
          <w:sz w:val="24"/>
          <w:szCs w:val="24"/>
          <w:u w:val="none"/>
          <w:shd w:val="clear" w:color="auto" w:fill="FCFCFC"/>
        </w:rPr>
        <w:t xml:space="preserve">, (ND.), </w:t>
      </w:r>
      <w:r w:rsidR="00A32D67" w:rsidRPr="00B44F46">
        <w:rPr>
          <w:rStyle w:val="Hyperlink"/>
          <w:rFonts w:asciiTheme="minorBidi" w:hAnsiTheme="minorBidi"/>
          <w:i/>
          <w:color w:val="auto"/>
          <w:sz w:val="24"/>
          <w:szCs w:val="24"/>
          <w:u w:val="none"/>
          <w:shd w:val="clear" w:color="auto" w:fill="FCFCFC"/>
        </w:rPr>
        <w:t xml:space="preserve">About Us, </w:t>
      </w:r>
      <w:r w:rsidR="00A32D67" w:rsidRPr="00B44F46">
        <w:rPr>
          <w:rStyle w:val="Hyperlink"/>
          <w:rFonts w:asciiTheme="minorBidi" w:hAnsiTheme="minorBidi"/>
          <w:iCs/>
          <w:color w:val="auto"/>
          <w:sz w:val="24"/>
          <w:szCs w:val="24"/>
          <w:u w:val="none"/>
          <w:shd w:val="clear" w:color="auto" w:fill="FCFCFC"/>
        </w:rPr>
        <w:t xml:space="preserve">Available at: </w:t>
      </w:r>
      <w:hyperlink r:id="rId15" w:history="1">
        <w:r w:rsidR="00A32D67" w:rsidRPr="00B44F46">
          <w:rPr>
            <w:rStyle w:val="Hyperlink"/>
            <w:rFonts w:asciiTheme="minorBidi" w:hAnsiTheme="minorBidi"/>
            <w:iCs/>
            <w:color w:val="auto"/>
            <w:sz w:val="24"/>
            <w:szCs w:val="24"/>
            <w:u w:val="none"/>
            <w:shd w:val="clear" w:color="auto" w:fill="FCFCFC"/>
          </w:rPr>
          <w:t>https://www.riu.com/riusponsible/en/about-us/</w:t>
        </w:r>
      </w:hyperlink>
      <w:r w:rsidR="00A32D67" w:rsidRPr="00B44F46">
        <w:rPr>
          <w:rStyle w:val="Hyperlink"/>
          <w:rFonts w:asciiTheme="minorBidi" w:hAnsiTheme="minorBidi"/>
          <w:iCs/>
          <w:color w:val="auto"/>
          <w:sz w:val="24"/>
          <w:szCs w:val="24"/>
          <w:u w:val="none"/>
          <w:shd w:val="clear" w:color="auto" w:fill="FCFCFC"/>
        </w:rPr>
        <w:t xml:space="preserve"> Accessed </w:t>
      </w:r>
      <w:r w:rsidR="00182D52" w:rsidRPr="00B44F46">
        <w:rPr>
          <w:rStyle w:val="Hyperlink"/>
          <w:rFonts w:asciiTheme="minorBidi" w:hAnsiTheme="minorBidi"/>
          <w:iCs/>
          <w:color w:val="auto"/>
          <w:sz w:val="24"/>
          <w:szCs w:val="24"/>
          <w:u w:val="none"/>
          <w:shd w:val="clear" w:color="auto" w:fill="FCFCFC"/>
        </w:rPr>
        <w:t>on 18/02/2022</w:t>
      </w:r>
    </w:p>
    <w:p w14:paraId="730707DF" w14:textId="053D9639" w:rsidR="00B61917" w:rsidRPr="00B44F46" w:rsidRDefault="00B61917" w:rsidP="00304895">
      <w:pPr>
        <w:spacing w:line="360" w:lineRule="auto"/>
        <w:jc w:val="both"/>
        <w:rPr>
          <w:rFonts w:asciiTheme="minorBidi" w:hAnsiTheme="minorBidi"/>
          <w:sz w:val="24"/>
          <w:szCs w:val="24"/>
          <w:shd w:val="clear" w:color="auto" w:fill="FCFCFC"/>
        </w:rPr>
      </w:pPr>
      <w:r w:rsidRPr="00B44F46">
        <w:rPr>
          <w:rStyle w:val="Hyperlink"/>
          <w:rFonts w:asciiTheme="minorBidi" w:hAnsiTheme="minorBidi"/>
          <w:color w:val="auto"/>
          <w:sz w:val="24"/>
          <w:szCs w:val="24"/>
          <w:u w:val="none"/>
          <w:shd w:val="clear" w:color="auto" w:fill="FCFCFC"/>
        </w:rPr>
        <w:t xml:space="preserve">Serve 360, (ND.), </w:t>
      </w:r>
      <w:r w:rsidR="007E032C" w:rsidRPr="00B44F46">
        <w:rPr>
          <w:rStyle w:val="Hyperlink"/>
          <w:rFonts w:asciiTheme="minorBidi" w:hAnsiTheme="minorBidi"/>
          <w:color w:val="auto"/>
          <w:sz w:val="24"/>
          <w:szCs w:val="24"/>
          <w:u w:val="none"/>
          <w:shd w:val="clear" w:color="auto" w:fill="FCFCFC"/>
        </w:rPr>
        <w:t xml:space="preserve">Available at: </w:t>
      </w:r>
      <w:hyperlink r:id="rId16" w:history="1">
        <w:r w:rsidR="007E032C" w:rsidRPr="00B44F46">
          <w:rPr>
            <w:rStyle w:val="Hyperlink"/>
            <w:rFonts w:asciiTheme="minorBidi" w:hAnsiTheme="minorBidi"/>
            <w:color w:val="auto"/>
            <w:sz w:val="24"/>
            <w:szCs w:val="24"/>
            <w:u w:val="none"/>
            <w:shd w:val="clear" w:color="auto" w:fill="FCFCFC"/>
          </w:rPr>
          <w:t>https://serve360.marriott.com/</w:t>
        </w:r>
      </w:hyperlink>
      <w:r w:rsidR="007E032C" w:rsidRPr="00B44F46">
        <w:rPr>
          <w:rStyle w:val="Hyperlink"/>
          <w:rFonts w:asciiTheme="minorBidi" w:hAnsiTheme="minorBidi"/>
          <w:color w:val="auto"/>
          <w:sz w:val="24"/>
          <w:szCs w:val="24"/>
          <w:u w:val="none"/>
          <w:shd w:val="clear" w:color="auto" w:fill="FCFCFC"/>
        </w:rPr>
        <w:t xml:space="preserve"> Accessed 17/02/2022</w:t>
      </w:r>
    </w:p>
    <w:p w14:paraId="34358BB4" w14:textId="5FFAE28E" w:rsidR="006A5AA7" w:rsidRPr="00B44F46" w:rsidRDefault="006A5AA7" w:rsidP="00304895">
      <w:pPr>
        <w:spacing w:line="360" w:lineRule="auto"/>
        <w:jc w:val="both"/>
        <w:rPr>
          <w:rFonts w:asciiTheme="minorBidi" w:hAnsiTheme="minorBidi"/>
          <w:sz w:val="24"/>
          <w:szCs w:val="24"/>
          <w:shd w:val="clear" w:color="auto" w:fill="FCFCFC"/>
        </w:rPr>
      </w:pPr>
      <w:r w:rsidRPr="00B44F46">
        <w:rPr>
          <w:rFonts w:asciiTheme="minorBidi" w:hAnsiTheme="minorBidi"/>
          <w:spacing w:val="2"/>
          <w:sz w:val="24"/>
          <w:szCs w:val="24"/>
          <w:shd w:val="clear" w:color="auto" w:fill="FCFCFC"/>
        </w:rPr>
        <w:t>Webster, K. (2015). </w:t>
      </w:r>
      <w:r w:rsidRPr="00B44F46">
        <w:rPr>
          <w:rStyle w:val="Emphasis"/>
          <w:rFonts w:asciiTheme="minorBidi" w:hAnsiTheme="minorBidi"/>
          <w:spacing w:val="2"/>
          <w:sz w:val="24"/>
          <w:szCs w:val="24"/>
          <w:shd w:val="clear" w:color="auto" w:fill="FCFCFC"/>
        </w:rPr>
        <w:t>The circular economy: A wealth of flows</w:t>
      </w:r>
      <w:r w:rsidRPr="00B44F46">
        <w:rPr>
          <w:rFonts w:asciiTheme="minorBidi" w:hAnsiTheme="minorBidi"/>
          <w:spacing w:val="2"/>
          <w:sz w:val="24"/>
          <w:szCs w:val="24"/>
          <w:shd w:val="clear" w:color="auto" w:fill="FCFCFC"/>
        </w:rPr>
        <w:t xml:space="preserve">. </w:t>
      </w:r>
      <w:proofErr w:type="spellStart"/>
      <w:r w:rsidRPr="00B44F46">
        <w:rPr>
          <w:rFonts w:asciiTheme="minorBidi" w:hAnsiTheme="minorBidi"/>
          <w:spacing w:val="2"/>
          <w:sz w:val="24"/>
          <w:szCs w:val="24"/>
          <w:shd w:val="clear" w:color="auto" w:fill="FCFCFC"/>
        </w:rPr>
        <w:t>Coew</w:t>
      </w:r>
      <w:proofErr w:type="spellEnd"/>
      <w:r w:rsidRPr="00B44F46">
        <w:rPr>
          <w:rFonts w:asciiTheme="minorBidi" w:hAnsiTheme="minorBidi"/>
          <w:spacing w:val="2"/>
          <w:sz w:val="24"/>
          <w:szCs w:val="24"/>
          <w:shd w:val="clear" w:color="auto" w:fill="FCFCFC"/>
        </w:rPr>
        <w:t>, UK: Ellen MacArthur Foundation Publishing.</w:t>
      </w:r>
    </w:p>
    <w:p w14:paraId="5D6BBB16" w14:textId="77777777" w:rsidR="005C14BD" w:rsidRPr="00B44F46" w:rsidRDefault="005C14BD" w:rsidP="00304895">
      <w:pPr>
        <w:spacing w:line="360" w:lineRule="auto"/>
        <w:jc w:val="both"/>
        <w:rPr>
          <w:rFonts w:asciiTheme="minorBidi" w:hAnsiTheme="minorBidi"/>
          <w:sz w:val="24"/>
          <w:szCs w:val="24"/>
          <w:shd w:val="clear" w:color="auto" w:fill="FCFCFC"/>
        </w:rPr>
      </w:pPr>
    </w:p>
    <w:p w14:paraId="3C2979CE" w14:textId="680E16AF" w:rsidR="00895087" w:rsidRPr="00B44F46" w:rsidRDefault="00895087" w:rsidP="00304895">
      <w:pPr>
        <w:spacing w:line="360" w:lineRule="auto"/>
        <w:jc w:val="both"/>
        <w:rPr>
          <w:rFonts w:asciiTheme="minorBidi" w:hAnsiTheme="minorBidi"/>
          <w:sz w:val="24"/>
          <w:szCs w:val="24"/>
          <w:shd w:val="clear" w:color="auto" w:fill="FCFCFC"/>
        </w:rPr>
      </w:pPr>
      <w:r w:rsidRPr="00B44F46">
        <w:rPr>
          <w:rFonts w:asciiTheme="minorBidi" w:hAnsiTheme="minorBidi"/>
          <w:sz w:val="24"/>
          <w:szCs w:val="24"/>
          <w:shd w:val="clear" w:color="auto" w:fill="FCFCFC"/>
        </w:rPr>
        <w:t xml:space="preserve">Young. S. T, (2013), </w:t>
      </w:r>
      <w:r w:rsidRPr="00B44F46">
        <w:rPr>
          <w:rFonts w:asciiTheme="minorBidi" w:hAnsiTheme="minorBidi"/>
          <w:i/>
          <w:iCs/>
          <w:sz w:val="24"/>
          <w:szCs w:val="24"/>
          <w:shd w:val="clear" w:color="auto" w:fill="FCFCFC"/>
        </w:rPr>
        <w:t>Sustainability: Essential for Business,</w:t>
      </w:r>
      <w:r w:rsidRPr="00B44F46">
        <w:rPr>
          <w:rFonts w:asciiTheme="minorBidi" w:hAnsiTheme="minorBidi"/>
          <w:sz w:val="24"/>
          <w:szCs w:val="24"/>
          <w:shd w:val="clear" w:color="auto" w:fill="FCFCFC"/>
        </w:rPr>
        <w:t xml:space="preserve"> Los Angeles: SAGE</w:t>
      </w:r>
    </w:p>
    <w:p w14:paraId="0DE80BBD" w14:textId="329C0590" w:rsidR="00B41C4B" w:rsidRDefault="00B41C4B" w:rsidP="00203FBE"/>
    <w:sectPr w:rsidR="00B41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D5559"/>
    <w:multiLevelType w:val="multilevel"/>
    <w:tmpl w:val="FDDC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5D2760"/>
    <w:multiLevelType w:val="multilevel"/>
    <w:tmpl w:val="9AA42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3442C5"/>
    <w:multiLevelType w:val="multilevel"/>
    <w:tmpl w:val="8A94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13585F"/>
    <w:multiLevelType w:val="hybridMultilevel"/>
    <w:tmpl w:val="184A4E7A"/>
    <w:lvl w:ilvl="0" w:tplc="176A807C">
      <w:start w:val="1"/>
      <w:numFmt w:val="bullet"/>
      <w:lvlText w:val=""/>
      <w:lvlJc w:val="left"/>
      <w:pPr>
        <w:tabs>
          <w:tab w:val="num" w:pos="720"/>
        </w:tabs>
        <w:ind w:left="720" w:hanging="360"/>
      </w:pPr>
      <w:rPr>
        <w:rFonts w:ascii="Wingdings" w:hAnsi="Wingdings" w:hint="default"/>
      </w:rPr>
    </w:lvl>
    <w:lvl w:ilvl="1" w:tplc="9ACE3750" w:tentative="1">
      <w:start w:val="1"/>
      <w:numFmt w:val="bullet"/>
      <w:lvlText w:val=""/>
      <w:lvlJc w:val="left"/>
      <w:pPr>
        <w:tabs>
          <w:tab w:val="num" w:pos="1440"/>
        </w:tabs>
        <w:ind w:left="1440" w:hanging="360"/>
      </w:pPr>
      <w:rPr>
        <w:rFonts w:ascii="Wingdings" w:hAnsi="Wingdings" w:hint="default"/>
      </w:rPr>
    </w:lvl>
    <w:lvl w:ilvl="2" w:tplc="867CDA08" w:tentative="1">
      <w:start w:val="1"/>
      <w:numFmt w:val="bullet"/>
      <w:lvlText w:val=""/>
      <w:lvlJc w:val="left"/>
      <w:pPr>
        <w:tabs>
          <w:tab w:val="num" w:pos="2160"/>
        </w:tabs>
        <w:ind w:left="2160" w:hanging="360"/>
      </w:pPr>
      <w:rPr>
        <w:rFonts w:ascii="Wingdings" w:hAnsi="Wingdings" w:hint="default"/>
      </w:rPr>
    </w:lvl>
    <w:lvl w:ilvl="3" w:tplc="1BFE338C" w:tentative="1">
      <w:start w:val="1"/>
      <w:numFmt w:val="bullet"/>
      <w:lvlText w:val=""/>
      <w:lvlJc w:val="left"/>
      <w:pPr>
        <w:tabs>
          <w:tab w:val="num" w:pos="2880"/>
        </w:tabs>
        <w:ind w:left="2880" w:hanging="360"/>
      </w:pPr>
      <w:rPr>
        <w:rFonts w:ascii="Wingdings" w:hAnsi="Wingdings" w:hint="default"/>
      </w:rPr>
    </w:lvl>
    <w:lvl w:ilvl="4" w:tplc="0E60CBBE" w:tentative="1">
      <w:start w:val="1"/>
      <w:numFmt w:val="bullet"/>
      <w:lvlText w:val=""/>
      <w:lvlJc w:val="left"/>
      <w:pPr>
        <w:tabs>
          <w:tab w:val="num" w:pos="3600"/>
        </w:tabs>
        <w:ind w:left="3600" w:hanging="360"/>
      </w:pPr>
      <w:rPr>
        <w:rFonts w:ascii="Wingdings" w:hAnsi="Wingdings" w:hint="default"/>
      </w:rPr>
    </w:lvl>
    <w:lvl w:ilvl="5" w:tplc="AFD4EF8A" w:tentative="1">
      <w:start w:val="1"/>
      <w:numFmt w:val="bullet"/>
      <w:lvlText w:val=""/>
      <w:lvlJc w:val="left"/>
      <w:pPr>
        <w:tabs>
          <w:tab w:val="num" w:pos="4320"/>
        </w:tabs>
        <w:ind w:left="4320" w:hanging="360"/>
      </w:pPr>
      <w:rPr>
        <w:rFonts w:ascii="Wingdings" w:hAnsi="Wingdings" w:hint="default"/>
      </w:rPr>
    </w:lvl>
    <w:lvl w:ilvl="6" w:tplc="37C854AE" w:tentative="1">
      <w:start w:val="1"/>
      <w:numFmt w:val="bullet"/>
      <w:lvlText w:val=""/>
      <w:lvlJc w:val="left"/>
      <w:pPr>
        <w:tabs>
          <w:tab w:val="num" w:pos="5040"/>
        </w:tabs>
        <w:ind w:left="5040" w:hanging="360"/>
      </w:pPr>
      <w:rPr>
        <w:rFonts w:ascii="Wingdings" w:hAnsi="Wingdings" w:hint="default"/>
      </w:rPr>
    </w:lvl>
    <w:lvl w:ilvl="7" w:tplc="068A2222" w:tentative="1">
      <w:start w:val="1"/>
      <w:numFmt w:val="bullet"/>
      <w:lvlText w:val=""/>
      <w:lvlJc w:val="left"/>
      <w:pPr>
        <w:tabs>
          <w:tab w:val="num" w:pos="5760"/>
        </w:tabs>
        <w:ind w:left="5760" w:hanging="360"/>
      </w:pPr>
      <w:rPr>
        <w:rFonts w:ascii="Wingdings" w:hAnsi="Wingdings" w:hint="default"/>
      </w:rPr>
    </w:lvl>
    <w:lvl w:ilvl="8" w:tplc="CC14D0C8"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FBE"/>
    <w:rsid w:val="00004A0A"/>
    <w:rsid w:val="00006EA9"/>
    <w:rsid w:val="00012381"/>
    <w:rsid w:val="00036E9F"/>
    <w:rsid w:val="00045290"/>
    <w:rsid w:val="0007505C"/>
    <w:rsid w:val="000A77A9"/>
    <w:rsid w:val="000A7D21"/>
    <w:rsid w:val="000C1EEC"/>
    <w:rsid w:val="000E5242"/>
    <w:rsid w:val="000E5B1D"/>
    <w:rsid w:val="00141749"/>
    <w:rsid w:val="00145772"/>
    <w:rsid w:val="00177500"/>
    <w:rsid w:val="00182D52"/>
    <w:rsid w:val="0019302C"/>
    <w:rsid w:val="001B1E2E"/>
    <w:rsid w:val="001C4335"/>
    <w:rsid w:val="001D57AE"/>
    <w:rsid w:val="001E3352"/>
    <w:rsid w:val="001F484A"/>
    <w:rsid w:val="002019C5"/>
    <w:rsid w:val="00203FBE"/>
    <w:rsid w:val="00210687"/>
    <w:rsid w:val="00234C07"/>
    <w:rsid w:val="00237F88"/>
    <w:rsid w:val="00250B0B"/>
    <w:rsid w:val="00275B4A"/>
    <w:rsid w:val="002810A9"/>
    <w:rsid w:val="00287B66"/>
    <w:rsid w:val="002E1A37"/>
    <w:rsid w:val="002E6C66"/>
    <w:rsid w:val="002F5ABD"/>
    <w:rsid w:val="002F6582"/>
    <w:rsid w:val="002F6BCA"/>
    <w:rsid w:val="00304895"/>
    <w:rsid w:val="003158B8"/>
    <w:rsid w:val="00330CF6"/>
    <w:rsid w:val="003438BB"/>
    <w:rsid w:val="00345225"/>
    <w:rsid w:val="00397F55"/>
    <w:rsid w:val="003A1CB7"/>
    <w:rsid w:val="003D75C2"/>
    <w:rsid w:val="00442385"/>
    <w:rsid w:val="00466D9E"/>
    <w:rsid w:val="00470A98"/>
    <w:rsid w:val="004762D3"/>
    <w:rsid w:val="004B7E6A"/>
    <w:rsid w:val="004C3A07"/>
    <w:rsid w:val="004C67C7"/>
    <w:rsid w:val="004F065D"/>
    <w:rsid w:val="005004EC"/>
    <w:rsid w:val="00526E65"/>
    <w:rsid w:val="00531744"/>
    <w:rsid w:val="00561F68"/>
    <w:rsid w:val="00582074"/>
    <w:rsid w:val="0059076E"/>
    <w:rsid w:val="005A0C8E"/>
    <w:rsid w:val="005A23C6"/>
    <w:rsid w:val="005B6E1B"/>
    <w:rsid w:val="005C14BD"/>
    <w:rsid w:val="005C7077"/>
    <w:rsid w:val="00603755"/>
    <w:rsid w:val="006175C1"/>
    <w:rsid w:val="006242E1"/>
    <w:rsid w:val="006374B0"/>
    <w:rsid w:val="00644D7B"/>
    <w:rsid w:val="00695CCA"/>
    <w:rsid w:val="006A5AA7"/>
    <w:rsid w:val="006D4F69"/>
    <w:rsid w:val="006D6013"/>
    <w:rsid w:val="006D6749"/>
    <w:rsid w:val="006E0834"/>
    <w:rsid w:val="006E4181"/>
    <w:rsid w:val="006F6BFE"/>
    <w:rsid w:val="00700F8D"/>
    <w:rsid w:val="007023BF"/>
    <w:rsid w:val="00750D0E"/>
    <w:rsid w:val="00753368"/>
    <w:rsid w:val="0076503F"/>
    <w:rsid w:val="00795123"/>
    <w:rsid w:val="007A66B3"/>
    <w:rsid w:val="007A7ACD"/>
    <w:rsid w:val="007E032C"/>
    <w:rsid w:val="008040C3"/>
    <w:rsid w:val="008348D6"/>
    <w:rsid w:val="00845FBF"/>
    <w:rsid w:val="00865638"/>
    <w:rsid w:val="00877803"/>
    <w:rsid w:val="00895087"/>
    <w:rsid w:val="00897C90"/>
    <w:rsid w:val="008C1D1D"/>
    <w:rsid w:val="008E7A6A"/>
    <w:rsid w:val="008F5E02"/>
    <w:rsid w:val="00913FFA"/>
    <w:rsid w:val="009154F5"/>
    <w:rsid w:val="00925C42"/>
    <w:rsid w:val="00926E5A"/>
    <w:rsid w:val="00937A31"/>
    <w:rsid w:val="00977DB4"/>
    <w:rsid w:val="009801E8"/>
    <w:rsid w:val="00984966"/>
    <w:rsid w:val="00987FFA"/>
    <w:rsid w:val="009910D6"/>
    <w:rsid w:val="00991E9F"/>
    <w:rsid w:val="009968EB"/>
    <w:rsid w:val="009B16B6"/>
    <w:rsid w:val="009B5D26"/>
    <w:rsid w:val="009C1632"/>
    <w:rsid w:val="009D4221"/>
    <w:rsid w:val="009E161D"/>
    <w:rsid w:val="00A31F63"/>
    <w:rsid w:val="00A32D67"/>
    <w:rsid w:val="00A61AA9"/>
    <w:rsid w:val="00A70A7C"/>
    <w:rsid w:val="00A758C8"/>
    <w:rsid w:val="00AA5FC3"/>
    <w:rsid w:val="00AB557D"/>
    <w:rsid w:val="00B0787D"/>
    <w:rsid w:val="00B169E2"/>
    <w:rsid w:val="00B328B9"/>
    <w:rsid w:val="00B36D64"/>
    <w:rsid w:val="00B41C4B"/>
    <w:rsid w:val="00B44F46"/>
    <w:rsid w:val="00B579A3"/>
    <w:rsid w:val="00B61917"/>
    <w:rsid w:val="00B66F74"/>
    <w:rsid w:val="00B73F08"/>
    <w:rsid w:val="00B8117E"/>
    <w:rsid w:val="00BB6F8F"/>
    <w:rsid w:val="00BE11D6"/>
    <w:rsid w:val="00BF4770"/>
    <w:rsid w:val="00C11E13"/>
    <w:rsid w:val="00C1245D"/>
    <w:rsid w:val="00C140DA"/>
    <w:rsid w:val="00C8661F"/>
    <w:rsid w:val="00C86C0D"/>
    <w:rsid w:val="00C93EBC"/>
    <w:rsid w:val="00CA24BD"/>
    <w:rsid w:val="00CB51C6"/>
    <w:rsid w:val="00CF588C"/>
    <w:rsid w:val="00D5250A"/>
    <w:rsid w:val="00D62853"/>
    <w:rsid w:val="00D64E0A"/>
    <w:rsid w:val="00D770CC"/>
    <w:rsid w:val="00D91FF5"/>
    <w:rsid w:val="00D9362E"/>
    <w:rsid w:val="00DA1937"/>
    <w:rsid w:val="00DB39B1"/>
    <w:rsid w:val="00DE3AA9"/>
    <w:rsid w:val="00DF5949"/>
    <w:rsid w:val="00E16685"/>
    <w:rsid w:val="00E3492D"/>
    <w:rsid w:val="00E354E8"/>
    <w:rsid w:val="00E65209"/>
    <w:rsid w:val="00E7322F"/>
    <w:rsid w:val="00E90757"/>
    <w:rsid w:val="00E911B6"/>
    <w:rsid w:val="00EA5EA5"/>
    <w:rsid w:val="00EC1069"/>
    <w:rsid w:val="00EC469D"/>
    <w:rsid w:val="00EC5B2C"/>
    <w:rsid w:val="00EE7748"/>
    <w:rsid w:val="00F138A4"/>
    <w:rsid w:val="00F17FA0"/>
    <w:rsid w:val="00F2047D"/>
    <w:rsid w:val="00F247D4"/>
    <w:rsid w:val="00F717AD"/>
    <w:rsid w:val="00F73D49"/>
    <w:rsid w:val="00F828D9"/>
    <w:rsid w:val="00F85CCA"/>
    <w:rsid w:val="00FA07C3"/>
    <w:rsid w:val="00FA367C"/>
    <w:rsid w:val="00FA6DF2"/>
    <w:rsid w:val="00FA723D"/>
    <w:rsid w:val="00FD3DF6"/>
    <w:rsid w:val="00FE59C1"/>
    <w:rsid w:val="00FF2174"/>
    <w:rsid w:val="00FF37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00E24"/>
  <w15:chartTrackingRefBased/>
  <w15:docId w15:val="{1266A62E-78AB-46B2-A9FA-387732210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1C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97C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1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D9E"/>
    <w:rPr>
      <w:color w:val="0563C1" w:themeColor="hyperlink"/>
      <w:u w:val="single"/>
    </w:rPr>
  </w:style>
  <w:style w:type="character" w:styleId="UnresolvedMention">
    <w:name w:val="Unresolved Mention"/>
    <w:basedOn w:val="DefaultParagraphFont"/>
    <w:uiPriority w:val="99"/>
    <w:semiHidden/>
    <w:unhideWhenUsed/>
    <w:rsid w:val="00466D9E"/>
    <w:rPr>
      <w:color w:val="605E5C"/>
      <w:shd w:val="clear" w:color="auto" w:fill="E1DFDD"/>
    </w:rPr>
  </w:style>
  <w:style w:type="paragraph" w:customStyle="1" w:styleId="comp">
    <w:name w:val="comp"/>
    <w:basedOn w:val="Normal"/>
    <w:rsid w:val="004F06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F5ABD"/>
  </w:style>
  <w:style w:type="character" w:customStyle="1" w:styleId="Heading1Char">
    <w:name w:val="Heading 1 Char"/>
    <w:basedOn w:val="DefaultParagraphFont"/>
    <w:link w:val="Heading1"/>
    <w:uiPriority w:val="9"/>
    <w:rsid w:val="00B41C4B"/>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B41C4B"/>
  </w:style>
  <w:style w:type="character" w:styleId="Emphasis">
    <w:name w:val="Emphasis"/>
    <w:basedOn w:val="DefaultParagraphFont"/>
    <w:uiPriority w:val="20"/>
    <w:qFormat/>
    <w:rsid w:val="002F6BCA"/>
    <w:rPr>
      <w:i/>
      <w:iCs/>
    </w:rPr>
  </w:style>
  <w:style w:type="character" w:customStyle="1" w:styleId="citationref">
    <w:name w:val="citationref"/>
    <w:basedOn w:val="DefaultParagraphFont"/>
    <w:rsid w:val="002F6BCA"/>
  </w:style>
  <w:style w:type="character" w:customStyle="1" w:styleId="Heading3Char">
    <w:name w:val="Heading 3 Char"/>
    <w:basedOn w:val="DefaultParagraphFont"/>
    <w:link w:val="Heading3"/>
    <w:uiPriority w:val="9"/>
    <w:semiHidden/>
    <w:rsid w:val="00D91FF5"/>
    <w:rPr>
      <w:rFonts w:asciiTheme="majorHAnsi" w:eastAsiaTheme="majorEastAsia" w:hAnsiTheme="majorHAnsi" w:cstheme="majorBidi"/>
      <w:color w:val="1F3763" w:themeColor="accent1" w:themeShade="7F"/>
      <w:sz w:val="24"/>
      <w:szCs w:val="24"/>
    </w:rPr>
  </w:style>
  <w:style w:type="paragraph" w:customStyle="1" w:styleId="css-1o3qgj6">
    <w:name w:val="css-1o3qgj6"/>
    <w:basedOn w:val="Normal"/>
    <w:rsid w:val="00D91F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weight-1">
    <w:name w:val="font-weight-1"/>
    <w:basedOn w:val="DefaultParagraphFont"/>
    <w:rsid w:val="00D91FF5"/>
  </w:style>
  <w:style w:type="paragraph" w:styleId="NormalWeb">
    <w:name w:val="Normal (Web)"/>
    <w:basedOn w:val="Normal"/>
    <w:uiPriority w:val="99"/>
    <w:semiHidden/>
    <w:unhideWhenUsed/>
    <w:rsid w:val="004B7E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97C9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15588">
      <w:bodyDiv w:val="1"/>
      <w:marLeft w:val="0"/>
      <w:marRight w:val="0"/>
      <w:marTop w:val="0"/>
      <w:marBottom w:val="0"/>
      <w:divBdr>
        <w:top w:val="none" w:sz="0" w:space="0" w:color="auto"/>
        <w:left w:val="none" w:sz="0" w:space="0" w:color="auto"/>
        <w:bottom w:val="none" w:sz="0" w:space="0" w:color="auto"/>
        <w:right w:val="none" w:sz="0" w:space="0" w:color="auto"/>
      </w:divBdr>
    </w:div>
    <w:div w:id="146365126">
      <w:bodyDiv w:val="1"/>
      <w:marLeft w:val="0"/>
      <w:marRight w:val="0"/>
      <w:marTop w:val="0"/>
      <w:marBottom w:val="0"/>
      <w:divBdr>
        <w:top w:val="none" w:sz="0" w:space="0" w:color="auto"/>
        <w:left w:val="none" w:sz="0" w:space="0" w:color="auto"/>
        <w:bottom w:val="none" w:sz="0" w:space="0" w:color="auto"/>
        <w:right w:val="none" w:sz="0" w:space="0" w:color="auto"/>
      </w:divBdr>
      <w:divsChild>
        <w:div w:id="1814785599">
          <w:marLeft w:val="360"/>
          <w:marRight w:val="0"/>
          <w:marTop w:val="200"/>
          <w:marBottom w:val="0"/>
          <w:divBdr>
            <w:top w:val="none" w:sz="0" w:space="0" w:color="auto"/>
            <w:left w:val="none" w:sz="0" w:space="0" w:color="auto"/>
            <w:bottom w:val="none" w:sz="0" w:space="0" w:color="auto"/>
            <w:right w:val="none" w:sz="0" w:space="0" w:color="auto"/>
          </w:divBdr>
        </w:div>
        <w:div w:id="1933973969">
          <w:marLeft w:val="360"/>
          <w:marRight w:val="0"/>
          <w:marTop w:val="200"/>
          <w:marBottom w:val="0"/>
          <w:divBdr>
            <w:top w:val="none" w:sz="0" w:space="0" w:color="auto"/>
            <w:left w:val="none" w:sz="0" w:space="0" w:color="auto"/>
            <w:bottom w:val="none" w:sz="0" w:space="0" w:color="auto"/>
            <w:right w:val="none" w:sz="0" w:space="0" w:color="auto"/>
          </w:divBdr>
        </w:div>
      </w:divsChild>
    </w:div>
    <w:div w:id="276759344">
      <w:bodyDiv w:val="1"/>
      <w:marLeft w:val="0"/>
      <w:marRight w:val="0"/>
      <w:marTop w:val="0"/>
      <w:marBottom w:val="0"/>
      <w:divBdr>
        <w:top w:val="none" w:sz="0" w:space="0" w:color="auto"/>
        <w:left w:val="none" w:sz="0" w:space="0" w:color="auto"/>
        <w:bottom w:val="none" w:sz="0" w:space="0" w:color="auto"/>
        <w:right w:val="none" w:sz="0" w:space="0" w:color="auto"/>
      </w:divBdr>
    </w:div>
    <w:div w:id="359672887">
      <w:bodyDiv w:val="1"/>
      <w:marLeft w:val="0"/>
      <w:marRight w:val="0"/>
      <w:marTop w:val="0"/>
      <w:marBottom w:val="0"/>
      <w:divBdr>
        <w:top w:val="none" w:sz="0" w:space="0" w:color="auto"/>
        <w:left w:val="none" w:sz="0" w:space="0" w:color="auto"/>
        <w:bottom w:val="none" w:sz="0" w:space="0" w:color="auto"/>
        <w:right w:val="none" w:sz="0" w:space="0" w:color="auto"/>
      </w:divBdr>
    </w:div>
    <w:div w:id="475799655">
      <w:bodyDiv w:val="1"/>
      <w:marLeft w:val="0"/>
      <w:marRight w:val="0"/>
      <w:marTop w:val="0"/>
      <w:marBottom w:val="0"/>
      <w:divBdr>
        <w:top w:val="none" w:sz="0" w:space="0" w:color="auto"/>
        <w:left w:val="none" w:sz="0" w:space="0" w:color="auto"/>
        <w:bottom w:val="none" w:sz="0" w:space="0" w:color="auto"/>
        <w:right w:val="none" w:sz="0" w:space="0" w:color="auto"/>
      </w:divBdr>
    </w:div>
    <w:div w:id="555313136">
      <w:bodyDiv w:val="1"/>
      <w:marLeft w:val="0"/>
      <w:marRight w:val="0"/>
      <w:marTop w:val="0"/>
      <w:marBottom w:val="0"/>
      <w:divBdr>
        <w:top w:val="none" w:sz="0" w:space="0" w:color="auto"/>
        <w:left w:val="none" w:sz="0" w:space="0" w:color="auto"/>
        <w:bottom w:val="none" w:sz="0" w:space="0" w:color="auto"/>
        <w:right w:val="none" w:sz="0" w:space="0" w:color="auto"/>
      </w:divBdr>
    </w:div>
    <w:div w:id="768086186">
      <w:bodyDiv w:val="1"/>
      <w:marLeft w:val="0"/>
      <w:marRight w:val="0"/>
      <w:marTop w:val="0"/>
      <w:marBottom w:val="0"/>
      <w:divBdr>
        <w:top w:val="none" w:sz="0" w:space="0" w:color="auto"/>
        <w:left w:val="none" w:sz="0" w:space="0" w:color="auto"/>
        <w:bottom w:val="none" w:sz="0" w:space="0" w:color="auto"/>
        <w:right w:val="none" w:sz="0" w:space="0" w:color="auto"/>
      </w:divBdr>
    </w:div>
    <w:div w:id="790510836">
      <w:bodyDiv w:val="1"/>
      <w:marLeft w:val="0"/>
      <w:marRight w:val="0"/>
      <w:marTop w:val="0"/>
      <w:marBottom w:val="0"/>
      <w:divBdr>
        <w:top w:val="none" w:sz="0" w:space="0" w:color="auto"/>
        <w:left w:val="none" w:sz="0" w:space="0" w:color="auto"/>
        <w:bottom w:val="none" w:sz="0" w:space="0" w:color="auto"/>
        <w:right w:val="none" w:sz="0" w:space="0" w:color="auto"/>
      </w:divBdr>
    </w:div>
    <w:div w:id="1235778614">
      <w:bodyDiv w:val="1"/>
      <w:marLeft w:val="0"/>
      <w:marRight w:val="0"/>
      <w:marTop w:val="0"/>
      <w:marBottom w:val="0"/>
      <w:divBdr>
        <w:top w:val="none" w:sz="0" w:space="0" w:color="auto"/>
        <w:left w:val="none" w:sz="0" w:space="0" w:color="auto"/>
        <w:bottom w:val="none" w:sz="0" w:space="0" w:color="auto"/>
        <w:right w:val="none" w:sz="0" w:space="0" w:color="auto"/>
      </w:divBdr>
    </w:div>
    <w:div w:id="1374496992">
      <w:bodyDiv w:val="1"/>
      <w:marLeft w:val="0"/>
      <w:marRight w:val="0"/>
      <w:marTop w:val="0"/>
      <w:marBottom w:val="0"/>
      <w:divBdr>
        <w:top w:val="none" w:sz="0" w:space="0" w:color="auto"/>
        <w:left w:val="none" w:sz="0" w:space="0" w:color="auto"/>
        <w:bottom w:val="none" w:sz="0" w:space="0" w:color="auto"/>
        <w:right w:val="none" w:sz="0" w:space="0" w:color="auto"/>
      </w:divBdr>
    </w:div>
    <w:div w:id="1691640040">
      <w:bodyDiv w:val="1"/>
      <w:marLeft w:val="0"/>
      <w:marRight w:val="0"/>
      <w:marTop w:val="0"/>
      <w:marBottom w:val="0"/>
      <w:divBdr>
        <w:top w:val="none" w:sz="0" w:space="0" w:color="auto"/>
        <w:left w:val="none" w:sz="0" w:space="0" w:color="auto"/>
        <w:bottom w:val="none" w:sz="0" w:space="0" w:color="auto"/>
        <w:right w:val="none" w:sz="0" w:space="0" w:color="auto"/>
      </w:divBdr>
    </w:div>
    <w:div w:id="1886484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lenmacarthurfoundation.org/topics/circular-economy-introduction/overview" TargetMode="External"/><Relationship Id="rId13" Type="http://schemas.openxmlformats.org/officeDocument/2006/relationships/hyperlink" Target="https://doi.org/10.1007/s11625-018-0627-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23/A:1006697118620" TargetMode="External"/><Relationship Id="rId12" Type="http://schemas.openxmlformats.org/officeDocument/2006/relationships/hyperlink" Target="https://doi.org/10.1186/s13012-017-0637-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rve360.marriott.com/" TargetMode="External"/><Relationship Id="rId1" Type="http://schemas.openxmlformats.org/officeDocument/2006/relationships/numbering" Target="numbering.xml"/><Relationship Id="rId6" Type="http://schemas.openxmlformats.org/officeDocument/2006/relationships/hyperlink" Target="https://www.telegraph.co.uk/news/2019/08/29/worlds-largest-hotel-chain-marriott-ban-single-use-plastic-toiletries/" TargetMode="External"/><Relationship Id="rId11" Type="http://schemas.openxmlformats.org/officeDocument/2006/relationships/hyperlink" Target="https://news.co.cr/hotel-chain-bungee-jump-provider-accused-greenwashing-costa-rica/5716/" TargetMode="External"/><Relationship Id="rId5" Type="http://schemas.openxmlformats.org/officeDocument/2006/relationships/hyperlink" Target="https://link.springer.com/chapter/10.1007/978-3-319-91971-3_8" TargetMode="External"/><Relationship Id="rId15" Type="http://schemas.openxmlformats.org/officeDocument/2006/relationships/hyperlink" Target="https://www.riu.com/riusponsible/en/about-us/" TargetMode="External"/><Relationship Id="rId10" Type="http://schemas.openxmlformats.org/officeDocument/2006/relationships/hyperlink" Target="https://doi.org/10.1016/j.sftr.2021.100050" TargetMode="External"/><Relationship Id="rId4" Type="http://schemas.openxmlformats.org/officeDocument/2006/relationships/webSettings" Target="webSettings.xml"/><Relationship Id="rId9" Type="http://schemas.openxmlformats.org/officeDocument/2006/relationships/hyperlink" Target="https://www.hospitalitynet.org/viewpoint/125000024.html" TargetMode="External"/><Relationship Id="rId14" Type="http://schemas.openxmlformats.org/officeDocument/2006/relationships/hyperlink" Target="https://www.qo-amsterdam.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2594</Words>
  <Characters>14791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Catrianna Di Muzio (2021889)</dc:creator>
  <cp:keywords/>
  <dc:description/>
  <cp:lastModifiedBy>huw thomas</cp:lastModifiedBy>
  <cp:revision>2</cp:revision>
  <dcterms:created xsi:type="dcterms:W3CDTF">2022-02-21T11:10:00Z</dcterms:created>
  <dcterms:modified xsi:type="dcterms:W3CDTF">2022-02-21T11:10:00Z</dcterms:modified>
</cp:coreProperties>
</file>