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0A5" w:rsidRPr="00AD55B4" w:rsidRDefault="008770A5" w:rsidP="00372399">
      <w:pPr>
        <w:ind w:left="-284" w:right="-329"/>
        <w:jc w:val="center"/>
        <w:rPr>
          <w:rFonts w:ascii="Tahoma" w:hAnsi="Tahoma" w:cs="Tahoma"/>
          <w:sz w:val="56"/>
          <w:szCs w:val="56"/>
          <w:lang w:val="en-GB"/>
        </w:rPr>
      </w:pPr>
    </w:p>
    <w:p w:rsidR="00372399" w:rsidRDefault="00372399" w:rsidP="00372399">
      <w:pPr>
        <w:ind w:left="-284" w:right="-329"/>
        <w:jc w:val="center"/>
        <w:rPr>
          <w:rFonts w:ascii="Tahoma" w:hAnsi="Tahoma" w:cs="Tahoma"/>
          <w:sz w:val="72"/>
          <w:szCs w:val="72"/>
          <w:lang w:val="en-GB"/>
        </w:rPr>
      </w:pPr>
    </w:p>
    <w:p w:rsidR="006A31A7" w:rsidRPr="007C27E9" w:rsidRDefault="001D2EE8" w:rsidP="004C19A4">
      <w:pPr>
        <w:ind w:right="-23"/>
        <w:jc w:val="center"/>
        <w:rPr>
          <w:rFonts w:ascii="Arial" w:hAnsi="Arial" w:cs="Arial"/>
          <w:sz w:val="52"/>
          <w:szCs w:val="52"/>
          <w:lang w:val="en-GB"/>
        </w:rPr>
      </w:pPr>
      <w:r w:rsidRPr="007C27E9">
        <w:rPr>
          <w:rFonts w:ascii="Arial" w:hAnsi="Arial" w:cs="Arial"/>
          <w:sz w:val="52"/>
          <w:szCs w:val="52"/>
          <w:lang w:val="en-GB"/>
        </w:rPr>
        <w:t>Why contracts</w:t>
      </w:r>
      <w:r w:rsidR="007C27E9" w:rsidRPr="007C27E9">
        <w:rPr>
          <w:rFonts w:ascii="Arial" w:hAnsi="Arial" w:cs="Arial"/>
          <w:sz w:val="52"/>
          <w:szCs w:val="52"/>
          <w:lang w:val="en-GB"/>
        </w:rPr>
        <w:t xml:space="preserve"> are</w:t>
      </w:r>
      <w:r w:rsidRPr="007C27E9">
        <w:rPr>
          <w:rFonts w:ascii="Arial" w:hAnsi="Arial" w:cs="Arial"/>
          <w:sz w:val="52"/>
          <w:szCs w:val="52"/>
          <w:lang w:val="en-GB"/>
        </w:rPr>
        <w:t xml:space="preserve"> critical for construction projects</w:t>
      </w:r>
    </w:p>
    <w:p w:rsidR="006A31A7" w:rsidRPr="009110C5" w:rsidRDefault="006A31A7" w:rsidP="004C19A4">
      <w:pPr>
        <w:ind w:right="-23"/>
        <w:jc w:val="center"/>
        <w:rPr>
          <w:rFonts w:ascii="Arial" w:hAnsi="Arial" w:cs="Arial"/>
          <w:lang w:val="en-GB"/>
        </w:rPr>
      </w:pPr>
    </w:p>
    <w:p w:rsidR="00EA09EA" w:rsidRPr="009110C5" w:rsidRDefault="00EA09EA" w:rsidP="002106DE">
      <w:pPr>
        <w:jc w:val="center"/>
        <w:rPr>
          <w:rFonts w:ascii="Arial" w:hAnsi="Arial" w:cs="Arial"/>
          <w:lang w:val="en-GB"/>
        </w:rPr>
      </w:pPr>
    </w:p>
    <w:p w:rsidR="00EA09EA" w:rsidRPr="009110C5" w:rsidRDefault="00EA09EA">
      <w:pPr>
        <w:rPr>
          <w:rFonts w:ascii="Arial" w:hAnsi="Arial" w:cs="Arial"/>
          <w:lang w:val="en-GB"/>
        </w:rPr>
      </w:pPr>
    </w:p>
    <w:p w:rsidR="00372399" w:rsidRPr="009110C5" w:rsidRDefault="00372399">
      <w:pPr>
        <w:rPr>
          <w:rFonts w:ascii="Arial" w:hAnsi="Arial" w:cs="Arial"/>
          <w:lang w:val="en-GB"/>
        </w:rPr>
      </w:pPr>
    </w:p>
    <w:p w:rsidR="00372399" w:rsidRPr="009110C5" w:rsidRDefault="00372399">
      <w:pPr>
        <w:rPr>
          <w:rFonts w:ascii="Arial" w:hAnsi="Arial" w:cs="Arial"/>
          <w:lang w:val="en-GB"/>
        </w:rPr>
      </w:pPr>
    </w:p>
    <w:p w:rsidR="00EA09EA" w:rsidRPr="009110C5" w:rsidRDefault="00EA09EA">
      <w:pPr>
        <w:rPr>
          <w:rFonts w:ascii="Arial" w:hAnsi="Arial" w:cs="Arial"/>
          <w:lang w:val="en-GB"/>
        </w:rPr>
      </w:pPr>
    </w:p>
    <w:p w:rsidR="00511C25" w:rsidRPr="009110C5" w:rsidRDefault="00511C25" w:rsidP="00EA09EA">
      <w:pPr>
        <w:jc w:val="center"/>
        <w:rPr>
          <w:rFonts w:ascii="Arial" w:hAnsi="Arial" w:cs="Arial"/>
          <w:lang w:val="en-GB"/>
        </w:rPr>
      </w:pPr>
      <w:r w:rsidRPr="009110C5">
        <w:rPr>
          <w:rFonts w:ascii="Arial" w:hAnsi="Arial" w:cs="Arial"/>
          <w:lang w:val="en-GB"/>
        </w:rPr>
        <w:t xml:space="preserve">Author - </w:t>
      </w:r>
      <w:r w:rsidR="006E5589" w:rsidRPr="009110C5">
        <w:rPr>
          <w:rFonts w:ascii="Arial" w:hAnsi="Arial" w:cs="Arial"/>
          <w:lang w:val="en-GB"/>
        </w:rPr>
        <w:t>Melanie Wright</w:t>
      </w:r>
    </w:p>
    <w:p w:rsidR="006E5589" w:rsidRPr="009110C5" w:rsidRDefault="00511C25" w:rsidP="00EA09EA">
      <w:pPr>
        <w:jc w:val="center"/>
        <w:rPr>
          <w:rFonts w:ascii="Arial" w:hAnsi="Arial" w:cs="Arial"/>
          <w:lang w:val="en-GB"/>
        </w:rPr>
      </w:pPr>
      <w:r w:rsidRPr="009110C5">
        <w:rPr>
          <w:rFonts w:ascii="Arial" w:hAnsi="Arial" w:cs="Arial"/>
          <w:lang w:val="en-GB"/>
        </w:rPr>
        <w:t xml:space="preserve">University number - </w:t>
      </w:r>
      <w:r w:rsidR="002106DE" w:rsidRPr="009110C5">
        <w:rPr>
          <w:rFonts w:ascii="Arial" w:hAnsi="Arial" w:cs="Arial"/>
          <w:lang w:val="en-GB"/>
        </w:rPr>
        <w:t>p166041</w:t>
      </w:r>
    </w:p>
    <w:p w:rsidR="006E5589" w:rsidRDefault="006E5589" w:rsidP="00EA09EA">
      <w:pPr>
        <w:jc w:val="center"/>
        <w:rPr>
          <w:rFonts w:ascii="Arial" w:hAnsi="Arial" w:cs="Arial"/>
          <w:lang w:val="en-GB"/>
        </w:rPr>
      </w:pPr>
      <w:r w:rsidRPr="009110C5">
        <w:rPr>
          <w:rFonts w:ascii="Arial" w:hAnsi="Arial" w:cs="Arial"/>
          <w:lang w:val="en-GB"/>
        </w:rPr>
        <w:t xml:space="preserve">Date of report publication – </w:t>
      </w:r>
      <w:r w:rsidR="007C27E9">
        <w:rPr>
          <w:rFonts w:ascii="Arial" w:hAnsi="Arial" w:cs="Arial"/>
          <w:lang w:val="en-GB"/>
        </w:rPr>
        <w:t>6</w:t>
      </w:r>
      <w:r w:rsidR="001D2EE8" w:rsidRPr="009110C5">
        <w:rPr>
          <w:rFonts w:ascii="Arial" w:hAnsi="Arial" w:cs="Arial"/>
          <w:vertAlign w:val="superscript"/>
          <w:lang w:val="en-GB"/>
        </w:rPr>
        <w:t>th</w:t>
      </w:r>
      <w:r w:rsidR="001D2EE8" w:rsidRPr="009110C5">
        <w:rPr>
          <w:rFonts w:ascii="Arial" w:hAnsi="Arial" w:cs="Arial"/>
          <w:lang w:val="en-GB"/>
        </w:rPr>
        <w:t xml:space="preserve"> January</w:t>
      </w:r>
      <w:r w:rsidRPr="009110C5">
        <w:rPr>
          <w:rFonts w:ascii="Arial" w:hAnsi="Arial" w:cs="Arial"/>
          <w:lang w:val="en-GB"/>
        </w:rPr>
        <w:t xml:space="preserve"> 201</w:t>
      </w:r>
      <w:r w:rsidR="001D2EE8" w:rsidRPr="009110C5">
        <w:rPr>
          <w:rFonts w:ascii="Arial" w:hAnsi="Arial" w:cs="Arial"/>
          <w:lang w:val="en-GB"/>
        </w:rPr>
        <w:t>8</w:t>
      </w:r>
    </w:p>
    <w:p w:rsidR="00DC4892" w:rsidRPr="00DC4892" w:rsidRDefault="00DC4892" w:rsidP="00EA09EA">
      <w:pPr>
        <w:jc w:val="center"/>
        <w:rPr>
          <w:rFonts w:ascii="Arial" w:hAnsi="Arial" w:cs="Arial"/>
          <w:b/>
          <w:color w:val="FF0000"/>
          <w:lang w:val="en-GB"/>
        </w:rPr>
      </w:pPr>
      <w:r>
        <w:rPr>
          <w:rFonts w:ascii="Arial" w:hAnsi="Arial" w:cs="Arial"/>
          <w:lang w:val="en-GB"/>
        </w:rPr>
        <w:t xml:space="preserve">Wordcount - </w:t>
      </w:r>
      <w:r w:rsidR="00C5778D">
        <w:rPr>
          <w:rFonts w:ascii="Arial" w:hAnsi="Arial" w:cs="Arial"/>
          <w:lang w:val="en-GB"/>
        </w:rPr>
        <w:t>2181</w:t>
      </w:r>
      <w:bookmarkStart w:id="0" w:name="_GoBack"/>
      <w:bookmarkEnd w:id="0"/>
    </w:p>
    <w:p w:rsidR="00CF43A7" w:rsidRPr="009110C5" w:rsidRDefault="00CF43A7" w:rsidP="00EA09EA">
      <w:pPr>
        <w:jc w:val="center"/>
        <w:rPr>
          <w:rFonts w:ascii="Arial" w:hAnsi="Arial" w:cs="Arial"/>
          <w:lang w:val="en-GB"/>
        </w:rPr>
      </w:pPr>
    </w:p>
    <w:p w:rsidR="00372399" w:rsidRPr="009110C5" w:rsidRDefault="00372399" w:rsidP="00EA09EA">
      <w:pPr>
        <w:jc w:val="center"/>
        <w:rPr>
          <w:rFonts w:ascii="Arial" w:hAnsi="Arial" w:cs="Arial"/>
          <w:lang w:val="en-GB"/>
        </w:rPr>
      </w:pPr>
    </w:p>
    <w:p w:rsidR="00372399" w:rsidRPr="009110C5" w:rsidRDefault="00372399" w:rsidP="00EA09EA">
      <w:pPr>
        <w:jc w:val="center"/>
        <w:rPr>
          <w:rFonts w:ascii="Arial" w:hAnsi="Arial" w:cs="Arial"/>
          <w:lang w:val="en-GB"/>
        </w:rPr>
      </w:pPr>
    </w:p>
    <w:p w:rsidR="00EA09EA" w:rsidRPr="009110C5" w:rsidRDefault="00EA09EA" w:rsidP="00EA09EA">
      <w:pP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DC4892" w:rsidRDefault="00DC4892" w:rsidP="00EA09EA">
      <w:pPr>
        <w:jc w:val="center"/>
        <w:rPr>
          <w:rFonts w:ascii="Arial" w:hAnsi="Arial" w:cs="Arial"/>
          <w:lang w:val="en-GB"/>
        </w:rPr>
      </w:pPr>
    </w:p>
    <w:p w:rsidR="00EA09EA" w:rsidRPr="009110C5" w:rsidRDefault="00EA09EA" w:rsidP="00EA09EA">
      <w:pPr>
        <w:jc w:val="center"/>
        <w:rPr>
          <w:rFonts w:ascii="Arial" w:hAnsi="Arial" w:cs="Arial"/>
          <w:lang w:val="en-GB"/>
        </w:rPr>
      </w:pPr>
      <w:r w:rsidRPr="009110C5">
        <w:rPr>
          <w:rFonts w:ascii="Arial" w:hAnsi="Arial" w:cs="Arial"/>
          <w:lang w:val="en-GB"/>
        </w:rPr>
        <w:t>Contents</w:t>
      </w:r>
    </w:p>
    <w:p w:rsidR="00EA09EA" w:rsidRPr="009110C5" w:rsidRDefault="008770A5" w:rsidP="00EA09EA">
      <w:pPr>
        <w:pStyle w:val="ListParagraph"/>
        <w:rPr>
          <w:rFonts w:ascii="Arial" w:hAnsi="Arial" w:cs="Arial"/>
          <w:lang w:val="en-GB"/>
        </w:rPr>
      </w:pP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Pr="009110C5">
        <w:rPr>
          <w:rFonts w:ascii="Arial" w:hAnsi="Arial" w:cs="Arial"/>
          <w:lang w:val="en-GB"/>
        </w:rPr>
        <w:tab/>
      </w:r>
      <w:r w:rsidR="00B30525" w:rsidRPr="009110C5">
        <w:rPr>
          <w:rFonts w:ascii="Arial" w:hAnsi="Arial" w:cs="Arial"/>
          <w:lang w:val="en-GB"/>
        </w:rPr>
        <w:t xml:space="preserve">    </w:t>
      </w:r>
      <w:r w:rsidRPr="009110C5">
        <w:rPr>
          <w:rFonts w:ascii="Arial" w:hAnsi="Arial" w:cs="Arial"/>
          <w:lang w:val="en-GB"/>
        </w:rPr>
        <w:t>Page</w:t>
      </w:r>
    </w:p>
    <w:p w:rsidR="00B45A5A" w:rsidRPr="009110C5" w:rsidRDefault="00B45A5A" w:rsidP="00EA09EA">
      <w:pPr>
        <w:pStyle w:val="ListParagraph"/>
        <w:rPr>
          <w:rFonts w:ascii="Arial" w:hAnsi="Arial" w:cs="Arial"/>
          <w:lang w:val="en-GB"/>
        </w:rPr>
      </w:pPr>
    </w:p>
    <w:p w:rsidR="00646944" w:rsidRPr="009110C5" w:rsidRDefault="00F96E45" w:rsidP="001D0A30">
      <w:pPr>
        <w:pStyle w:val="ListParagraph"/>
        <w:numPr>
          <w:ilvl w:val="0"/>
          <w:numId w:val="31"/>
        </w:numPr>
        <w:rPr>
          <w:rFonts w:ascii="Arial" w:hAnsi="Arial" w:cs="Arial"/>
          <w:lang w:val="en-GB"/>
        </w:rPr>
      </w:pPr>
      <w:r w:rsidRPr="009110C5">
        <w:rPr>
          <w:rFonts w:ascii="Arial" w:hAnsi="Arial" w:cs="Arial"/>
          <w:lang w:val="en-GB"/>
        </w:rPr>
        <w:t>Introduction</w:t>
      </w:r>
      <w:r w:rsidR="00032E25" w:rsidRPr="009110C5">
        <w:rPr>
          <w:rFonts w:ascii="Arial" w:hAnsi="Arial" w:cs="Arial"/>
          <w:lang w:val="en-GB"/>
        </w:rPr>
        <w:t xml:space="preserve"> </w:t>
      </w:r>
      <w:r w:rsidR="00B30525"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110C5">
        <w:rPr>
          <w:rFonts w:ascii="Arial" w:hAnsi="Arial" w:cs="Arial"/>
          <w:lang w:val="en-GB"/>
        </w:rPr>
        <w:tab/>
        <w:t>3</w:t>
      </w:r>
    </w:p>
    <w:p w:rsidR="00646944" w:rsidRPr="009110C5" w:rsidRDefault="00646944" w:rsidP="001D0A30">
      <w:pPr>
        <w:pStyle w:val="ListParagraph"/>
        <w:rPr>
          <w:rFonts w:ascii="Arial" w:hAnsi="Arial" w:cs="Arial"/>
          <w:lang w:val="en-GB"/>
        </w:rPr>
      </w:pPr>
    </w:p>
    <w:p w:rsidR="00353385" w:rsidRPr="009110C5" w:rsidRDefault="00646944" w:rsidP="00353385">
      <w:pPr>
        <w:pStyle w:val="ListParagraph"/>
        <w:numPr>
          <w:ilvl w:val="0"/>
          <w:numId w:val="31"/>
        </w:numPr>
        <w:spacing w:after="0"/>
        <w:rPr>
          <w:rFonts w:ascii="Arial" w:hAnsi="Arial" w:cs="Arial"/>
          <w:lang w:val="en-GB"/>
        </w:rPr>
      </w:pPr>
      <w:r w:rsidRPr="009110C5">
        <w:rPr>
          <w:rFonts w:ascii="Arial" w:hAnsi="Arial" w:cs="Arial"/>
          <w:lang w:val="en-GB"/>
        </w:rPr>
        <w:t>Literary review</w:t>
      </w:r>
      <w:r w:rsidR="00B30525"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F170DE">
        <w:rPr>
          <w:rFonts w:ascii="Arial" w:hAnsi="Arial" w:cs="Arial"/>
          <w:lang w:val="en-GB"/>
        </w:rPr>
        <w:tab/>
      </w:r>
      <w:r w:rsidR="00F170DE">
        <w:rPr>
          <w:rFonts w:ascii="Arial" w:hAnsi="Arial" w:cs="Arial"/>
          <w:lang w:val="en-GB"/>
        </w:rPr>
        <w:tab/>
      </w:r>
      <w:r w:rsidR="00F170DE">
        <w:rPr>
          <w:rFonts w:ascii="Arial" w:hAnsi="Arial" w:cs="Arial"/>
          <w:lang w:val="en-GB"/>
        </w:rPr>
        <w:tab/>
      </w:r>
      <w:r w:rsidR="00F170DE">
        <w:rPr>
          <w:rFonts w:ascii="Arial" w:hAnsi="Arial" w:cs="Arial"/>
          <w:lang w:val="en-GB"/>
        </w:rPr>
        <w:tab/>
      </w:r>
      <w:r w:rsidR="00F170DE">
        <w:rPr>
          <w:rFonts w:ascii="Arial" w:hAnsi="Arial" w:cs="Arial"/>
          <w:lang w:val="en-GB"/>
        </w:rPr>
        <w:tab/>
        <w:t xml:space="preserve">            </w:t>
      </w:r>
      <w:r w:rsidR="00843E41">
        <w:rPr>
          <w:rFonts w:ascii="Arial" w:hAnsi="Arial" w:cs="Arial"/>
          <w:lang w:val="en-GB"/>
        </w:rPr>
        <w:tab/>
      </w:r>
      <w:r w:rsidR="00F170DE">
        <w:rPr>
          <w:rFonts w:ascii="Arial" w:hAnsi="Arial" w:cs="Arial"/>
          <w:lang w:val="en-GB"/>
        </w:rPr>
        <w:t>3</w:t>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p>
    <w:p w:rsidR="00196C30" w:rsidRDefault="00196C30" w:rsidP="00353385">
      <w:pPr>
        <w:pStyle w:val="ListParagraph"/>
        <w:numPr>
          <w:ilvl w:val="1"/>
          <w:numId w:val="31"/>
        </w:numPr>
        <w:rPr>
          <w:rFonts w:ascii="Arial" w:hAnsi="Arial" w:cs="Arial"/>
          <w:lang w:val="en-GB"/>
        </w:rPr>
      </w:pPr>
      <w:bookmarkStart w:id="1" w:name="_Hlk500685073"/>
      <w:r>
        <w:rPr>
          <w:rFonts w:ascii="Arial" w:hAnsi="Arial" w:cs="Arial"/>
          <w:lang w:val="en-GB"/>
        </w:rPr>
        <w:t>Why contracts are critical for construction projects</w:t>
      </w:r>
    </w:p>
    <w:bookmarkEnd w:id="1"/>
    <w:p w:rsidR="00353385" w:rsidRPr="009110C5" w:rsidRDefault="00DC4892" w:rsidP="00353385">
      <w:pPr>
        <w:pStyle w:val="ListParagraph"/>
        <w:numPr>
          <w:ilvl w:val="1"/>
          <w:numId w:val="31"/>
        </w:numPr>
        <w:rPr>
          <w:rFonts w:ascii="Arial" w:hAnsi="Arial" w:cs="Arial"/>
          <w:lang w:val="en-GB"/>
        </w:rPr>
      </w:pPr>
      <w:r>
        <w:rPr>
          <w:rFonts w:ascii="Arial" w:hAnsi="Arial" w:cs="Arial"/>
          <w:lang w:val="en-GB"/>
        </w:rPr>
        <w:t>The</w:t>
      </w:r>
      <w:r w:rsidR="00247D5C" w:rsidRPr="009110C5">
        <w:rPr>
          <w:rFonts w:ascii="Arial" w:hAnsi="Arial" w:cs="Arial"/>
          <w:lang w:val="en-GB"/>
        </w:rPr>
        <w:t xml:space="preserve"> essential elements of a contract</w:t>
      </w:r>
    </w:p>
    <w:p w:rsidR="00F170DE" w:rsidRDefault="00DC4892" w:rsidP="00353385">
      <w:pPr>
        <w:pStyle w:val="ListParagraph"/>
        <w:numPr>
          <w:ilvl w:val="1"/>
          <w:numId w:val="31"/>
        </w:numPr>
        <w:rPr>
          <w:rFonts w:ascii="Arial" w:hAnsi="Arial" w:cs="Arial"/>
          <w:lang w:val="en-GB"/>
        </w:rPr>
      </w:pPr>
      <w:bookmarkStart w:id="2" w:name="_Hlk500684617"/>
      <w:r>
        <w:rPr>
          <w:rFonts w:ascii="Arial" w:hAnsi="Arial" w:cs="Arial"/>
          <w:lang w:val="en-GB"/>
        </w:rPr>
        <w:t>The ramifications for the contract</w:t>
      </w:r>
      <w:r w:rsidR="00247D5C" w:rsidRPr="009110C5">
        <w:rPr>
          <w:rFonts w:ascii="Arial" w:hAnsi="Arial" w:cs="Arial"/>
          <w:lang w:val="en-GB"/>
        </w:rPr>
        <w:t>or</w:t>
      </w:r>
      <w:r>
        <w:rPr>
          <w:rFonts w:ascii="Arial" w:hAnsi="Arial" w:cs="Arial"/>
          <w:lang w:val="en-GB"/>
        </w:rPr>
        <w:t xml:space="preserve"> if he decides to</w:t>
      </w:r>
      <w:r w:rsidR="00247D5C" w:rsidRPr="009110C5">
        <w:rPr>
          <w:rFonts w:ascii="Arial" w:hAnsi="Arial" w:cs="Arial"/>
          <w:lang w:val="en-GB"/>
        </w:rPr>
        <w:t xml:space="preserve"> burns waste on-site </w:t>
      </w:r>
    </w:p>
    <w:p w:rsidR="00353385" w:rsidRPr="00DC4892" w:rsidRDefault="00247D5C" w:rsidP="00F170DE">
      <w:pPr>
        <w:pStyle w:val="ListParagraph"/>
        <w:ind w:left="1440"/>
        <w:rPr>
          <w:rFonts w:ascii="Arial" w:hAnsi="Arial" w:cs="Arial"/>
          <w:lang w:val="en-GB"/>
        </w:rPr>
      </w:pPr>
      <w:r w:rsidRPr="009110C5">
        <w:rPr>
          <w:rFonts w:ascii="Arial" w:hAnsi="Arial" w:cs="Arial"/>
          <w:lang w:val="en-GB"/>
        </w:rPr>
        <w:t xml:space="preserve">without a </w:t>
      </w:r>
      <w:r w:rsidRPr="00DC4892">
        <w:rPr>
          <w:rFonts w:ascii="Arial" w:hAnsi="Arial" w:cs="Arial"/>
          <w:lang w:val="en-GB"/>
        </w:rPr>
        <w:t>license</w:t>
      </w:r>
      <w:r w:rsidR="00353385" w:rsidRPr="00DC4892">
        <w:rPr>
          <w:rFonts w:ascii="Arial" w:hAnsi="Arial" w:cs="Arial"/>
          <w:lang w:val="en-GB"/>
        </w:rPr>
        <w:t xml:space="preserve"> </w:t>
      </w:r>
    </w:p>
    <w:bookmarkEnd w:id="2"/>
    <w:p w:rsidR="00636955" w:rsidRPr="00636955" w:rsidRDefault="00DC4892" w:rsidP="006861A3">
      <w:pPr>
        <w:pStyle w:val="ListParagraph"/>
        <w:numPr>
          <w:ilvl w:val="1"/>
          <w:numId w:val="31"/>
        </w:numPr>
        <w:rPr>
          <w:rStyle w:val="SubtitleChar"/>
          <w:rFonts w:ascii="Arial" w:eastAsiaTheme="minorHAnsi" w:hAnsi="Arial" w:cs="Arial"/>
          <w:color w:val="auto"/>
          <w:spacing w:val="0"/>
          <w:lang w:val="en-GB"/>
        </w:rPr>
      </w:pPr>
      <w:r w:rsidRPr="00636955">
        <w:rPr>
          <w:rFonts w:ascii="Arial" w:hAnsi="Arial" w:cs="Arial"/>
          <w:lang w:val="en-GB"/>
        </w:rPr>
        <w:t>The</w:t>
      </w:r>
      <w:r w:rsidR="009110C5" w:rsidRPr="00636955">
        <w:rPr>
          <w:rFonts w:ascii="Arial" w:hAnsi="Arial" w:cs="Arial"/>
          <w:lang w:val="en-GB"/>
        </w:rPr>
        <w:t xml:space="preserve"> ramification</w:t>
      </w:r>
      <w:r w:rsidRPr="00636955">
        <w:rPr>
          <w:rFonts w:ascii="Arial" w:hAnsi="Arial" w:cs="Arial"/>
          <w:lang w:val="en-GB"/>
        </w:rPr>
        <w:t xml:space="preserve">s </w:t>
      </w:r>
      <w:r w:rsidRPr="00636955">
        <w:rPr>
          <w:rStyle w:val="SubtitleChar"/>
          <w:rFonts w:ascii="Arial" w:hAnsi="Arial" w:cs="Arial"/>
          <w:color w:val="auto"/>
        </w:rPr>
        <w:t xml:space="preserve">for the contractor </w:t>
      </w:r>
      <w:r w:rsidR="00247D5C" w:rsidRPr="00636955">
        <w:rPr>
          <w:rStyle w:val="SubtitleChar"/>
          <w:rFonts w:ascii="Arial" w:hAnsi="Arial" w:cs="Arial"/>
          <w:color w:val="auto"/>
        </w:rPr>
        <w:t>if the site is broken into and materials are removed or disturbed</w:t>
      </w:r>
      <w:r w:rsidR="009E7704" w:rsidRPr="00636955">
        <w:rPr>
          <w:rStyle w:val="SubtitleChar"/>
          <w:rFonts w:ascii="Arial" w:hAnsi="Arial" w:cs="Arial"/>
          <w:color w:val="auto"/>
        </w:rPr>
        <w:t xml:space="preserve"> </w:t>
      </w:r>
    </w:p>
    <w:p w:rsidR="00636955" w:rsidRDefault="00DC4892" w:rsidP="006861A3">
      <w:pPr>
        <w:pStyle w:val="ListParagraph"/>
        <w:numPr>
          <w:ilvl w:val="1"/>
          <w:numId w:val="31"/>
        </w:numPr>
        <w:rPr>
          <w:rFonts w:ascii="Arial" w:hAnsi="Arial" w:cs="Arial"/>
          <w:lang w:val="en-GB"/>
        </w:rPr>
      </w:pPr>
      <w:r w:rsidRPr="00636955">
        <w:rPr>
          <w:rFonts w:ascii="Arial" w:hAnsi="Arial" w:cs="Arial"/>
          <w:lang w:val="en-GB"/>
        </w:rPr>
        <w:t>The ramifications for the contractor</w:t>
      </w:r>
      <w:r w:rsidR="009110C5" w:rsidRPr="00636955">
        <w:rPr>
          <w:rFonts w:ascii="Arial" w:hAnsi="Arial" w:cs="Arial"/>
          <w:lang w:val="en-GB"/>
        </w:rPr>
        <w:t xml:space="preserve"> i</w:t>
      </w:r>
      <w:r w:rsidR="00247D5C" w:rsidRPr="00636955">
        <w:rPr>
          <w:rFonts w:ascii="Arial" w:hAnsi="Arial" w:cs="Arial"/>
          <w:lang w:val="en-GB"/>
        </w:rPr>
        <w:t xml:space="preserve">f when the site is broken into, </w:t>
      </w:r>
      <w:r w:rsidR="00AA4A29" w:rsidRPr="00636955">
        <w:rPr>
          <w:rFonts w:ascii="Arial" w:hAnsi="Arial" w:cs="Arial"/>
          <w:lang w:val="en-GB"/>
        </w:rPr>
        <w:t>the</w:t>
      </w:r>
    </w:p>
    <w:p w:rsidR="00353385" w:rsidRPr="00636955" w:rsidRDefault="009110C5" w:rsidP="00636955">
      <w:pPr>
        <w:pStyle w:val="ListParagraph"/>
        <w:ind w:left="1440"/>
        <w:rPr>
          <w:rFonts w:ascii="Arial" w:hAnsi="Arial" w:cs="Arial"/>
          <w:lang w:val="en-GB"/>
        </w:rPr>
      </w:pPr>
      <w:r w:rsidRPr="00636955">
        <w:rPr>
          <w:rFonts w:ascii="Arial" w:hAnsi="Arial" w:cs="Arial"/>
          <w:lang w:val="en-GB"/>
        </w:rPr>
        <w:t xml:space="preserve"> perpetrato</w:t>
      </w:r>
      <w:r w:rsidR="00EA14F9" w:rsidRPr="00636955">
        <w:rPr>
          <w:rFonts w:ascii="Arial" w:hAnsi="Arial" w:cs="Arial"/>
          <w:lang w:val="en-GB"/>
        </w:rPr>
        <w:t xml:space="preserve">r </w:t>
      </w:r>
      <w:r w:rsidRPr="00636955">
        <w:rPr>
          <w:rFonts w:ascii="Arial" w:hAnsi="Arial" w:cs="Arial"/>
          <w:lang w:val="en-GB"/>
        </w:rPr>
        <w:t>injures themselves</w:t>
      </w:r>
    </w:p>
    <w:p w:rsidR="00646944" w:rsidRPr="009110C5" w:rsidRDefault="00646944" w:rsidP="001D0A30">
      <w:pPr>
        <w:pStyle w:val="ListParagraph"/>
        <w:rPr>
          <w:rFonts w:ascii="Arial" w:hAnsi="Arial" w:cs="Arial"/>
          <w:lang w:val="en-GB"/>
        </w:rPr>
      </w:pPr>
    </w:p>
    <w:p w:rsidR="001D2EE8" w:rsidRPr="009110C5" w:rsidRDefault="001D2EE8" w:rsidP="001D0A30">
      <w:pPr>
        <w:pStyle w:val="ListParagraph"/>
        <w:numPr>
          <w:ilvl w:val="0"/>
          <w:numId w:val="31"/>
        </w:numPr>
        <w:rPr>
          <w:rFonts w:ascii="Arial" w:hAnsi="Arial" w:cs="Arial"/>
          <w:lang w:val="en-GB"/>
        </w:rPr>
      </w:pPr>
      <w:r w:rsidRPr="009110C5">
        <w:rPr>
          <w:rFonts w:ascii="Arial" w:hAnsi="Arial" w:cs="Arial"/>
          <w:lang w:val="en-GB"/>
        </w:rPr>
        <w:t>Conclusion</w:t>
      </w:r>
      <w:r w:rsidR="00646944" w:rsidRPr="009110C5">
        <w:rPr>
          <w:rFonts w:ascii="Arial" w:hAnsi="Arial" w:cs="Arial"/>
          <w:lang w:val="en-GB"/>
        </w:rPr>
        <w:tab/>
      </w:r>
      <w:r w:rsidR="00646944" w:rsidRPr="009110C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r>
      <w:r w:rsidR="00C52855">
        <w:rPr>
          <w:rFonts w:ascii="Arial" w:hAnsi="Arial" w:cs="Arial"/>
          <w:lang w:val="en-GB"/>
        </w:rPr>
        <w:tab/>
        <w:t>6</w:t>
      </w:r>
    </w:p>
    <w:p w:rsidR="00B45A5A" w:rsidRPr="009110C5" w:rsidRDefault="00B45A5A" w:rsidP="001D2EE8">
      <w:pPr>
        <w:pStyle w:val="ListParagraph"/>
        <w:rPr>
          <w:rFonts w:ascii="Arial" w:hAnsi="Arial" w:cs="Arial"/>
          <w:lang w:val="en-GB"/>
        </w:rPr>
      </w:pPr>
    </w:p>
    <w:p w:rsidR="00EA09EA" w:rsidRPr="009110C5" w:rsidRDefault="00EA09EA" w:rsidP="001D0A30">
      <w:pPr>
        <w:pStyle w:val="ListParagraph"/>
        <w:numPr>
          <w:ilvl w:val="0"/>
          <w:numId w:val="31"/>
        </w:numPr>
        <w:rPr>
          <w:rFonts w:ascii="Arial" w:hAnsi="Arial" w:cs="Arial"/>
          <w:lang w:val="en-GB"/>
        </w:rPr>
      </w:pPr>
      <w:r w:rsidRPr="009110C5">
        <w:rPr>
          <w:rFonts w:ascii="Arial" w:hAnsi="Arial" w:cs="Arial"/>
          <w:lang w:val="en-GB"/>
        </w:rPr>
        <w:t>References</w:t>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C52855">
        <w:rPr>
          <w:rFonts w:ascii="Arial" w:hAnsi="Arial" w:cs="Arial"/>
          <w:lang w:val="en-GB"/>
        </w:rPr>
        <w:t>7</w:t>
      </w:r>
    </w:p>
    <w:p w:rsidR="00EA09EA" w:rsidRPr="009110C5" w:rsidRDefault="005971F7" w:rsidP="005971F7">
      <w:pPr>
        <w:pStyle w:val="ListParagraph"/>
        <w:numPr>
          <w:ilvl w:val="1"/>
          <w:numId w:val="31"/>
        </w:numPr>
        <w:rPr>
          <w:rFonts w:ascii="Arial" w:hAnsi="Arial" w:cs="Arial"/>
          <w:lang w:val="en-GB"/>
        </w:rPr>
      </w:pPr>
      <w:r w:rsidRPr="009110C5">
        <w:rPr>
          <w:rFonts w:ascii="Arial" w:hAnsi="Arial" w:cs="Arial"/>
          <w:lang w:val="en-GB"/>
        </w:rPr>
        <w:t>Text books</w:t>
      </w:r>
    </w:p>
    <w:p w:rsidR="005971F7" w:rsidRPr="009110C5" w:rsidRDefault="005971F7" w:rsidP="005971F7">
      <w:pPr>
        <w:pStyle w:val="ListParagraph"/>
        <w:numPr>
          <w:ilvl w:val="1"/>
          <w:numId w:val="31"/>
        </w:numPr>
        <w:rPr>
          <w:rFonts w:ascii="Arial" w:hAnsi="Arial" w:cs="Arial"/>
          <w:lang w:val="en-GB"/>
        </w:rPr>
      </w:pPr>
      <w:r w:rsidRPr="009110C5">
        <w:rPr>
          <w:rFonts w:ascii="Arial" w:hAnsi="Arial" w:cs="Arial"/>
          <w:lang w:val="en-GB"/>
        </w:rPr>
        <w:t>Web sites</w:t>
      </w:r>
    </w:p>
    <w:p w:rsidR="005971F7" w:rsidRPr="009110C5" w:rsidRDefault="005971F7" w:rsidP="005971F7">
      <w:pPr>
        <w:pStyle w:val="ListParagraph"/>
        <w:ind w:left="1440"/>
        <w:rPr>
          <w:rFonts w:ascii="Arial" w:hAnsi="Arial" w:cs="Arial"/>
          <w:lang w:val="en-GB"/>
        </w:rPr>
      </w:pPr>
    </w:p>
    <w:p w:rsidR="00EA09EA" w:rsidRPr="009110C5" w:rsidRDefault="00EA09EA" w:rsidP="001D0A30">
      <w:pPr>
        <w:pStyle w:val="ListParagraph"/>
        <w:numPr>
          <w:ilvl w:val="0"/>
          <w:numId w:val="31"/>
        </w:numPr>
        <w:rPr>
          <w:rFonts w:ascii="Arial" w:hAnsi="Arial" w:cs="Arial"/>
          <w:lang w:val="en-GB"/>
        </w:rPr>
      </w:pPr>
      <w:r w:rsidRPr="009110C5">
        <w:rPr>
          <w:rFonts w:ascii="Arial" w:hAnsi="Arial" w:cs="Arial"/>
          <w:lang w:val="en-GB"/>
        </w:rPr>
        <w:t>Bibliography</w:t>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9E7704" w:rsidRPr="009110C5">
        <w:rPr>
          <w:rFonts w:ascii="Arial" w:hAnsi="Arial" w:cs="Arial"/>
          <w:lang w:val="en-GB"/>
        </w:rPr>
        <w:tab/>
      </w:r>
      <w:r w:rsidR="00F170DE">
        <w:rPr>
          <w:rFonts w:ascii="Arial" w:hAnsi="Arial" w:cs="Arial"/>
          <w:lang w:val="en-GB"/>
        </w:rPr>
        <w:tab/>
      </w:r>
      <w:r w:rsidR="00C52855">
        <w:rPr>
          <w:rFonts w:ascii="Arial" w:hAnsi="Arial" w:cs="Arial"/>
          <w:lang w:val="en-GB"/>
        </w:rPr>
        <w:t>7</w:t>
      </w:r>
    </w:p>
    <w:p w:rsidR="00EA09EA" w:rsidRPr="009110C5" w:rsidRDefault="005971F7" w:rsidP="005971F7">
      <w:pPr>
        <w:pStyle w:val="ListParagraph"/>
        <w:numPr>
          <w:ilvl w:val="1"/>
          <w:numId w:val="31"/>
        </w:numPr>
        <w:rPr>
          <w:rFonts w:ascii="Arial" w:hAnsi="Arial" w:cs="Arial"/>
          <w:lang w:val="en-GB"/>
        </w:rPr>
      </w:pPr>
      <w:r w:rsidRPr="009110C5">
        <w:rPr>
          <w:rFonts w:ascii="Arial" w:hAnsi="Arial" w:cs="Arial"/>
          <w:lang w:val="en-GB"/>
        </w:rPr>
        <w:t>Text books</w:t>
      </w:r>
    </w:p>
    <w:p w:rsidR="005971F7" w:rsidRPr="009110C5" w:rsidRDefault="005971F7" w:rsidP="005971F7">
      <w:pPr>
        <w:pStyle w:val="ListParagraph"/>
        <w:numPr>
          <w:ilvl w:val="1"/>
          <w:numId w:val="31"/>
        </w:numPr>
        <w:rPr>
          <w:rFonts w:ascii="Arial" w:hAnsi="Arial" w:cs="Arial"/>
          <w:lang w:val="en-GB"/>
        </w:rPr>
      </w:pPr>
      <w:r w:rsidRPr="009110C5">
        <w:rPr>
          <w:rFonts w:ascii="Arial" w:hAnsi="Arial" w:cs="Arial"/>
          <w:lang w:val="en-GB"/>
        </w:rPr>
        <w:t>Web sites</w:t>
      </w:r>
    </w:p>
    <w:p w:rsidR="00EA09EA" w:rsidRPr="009110C5" w:rsidRDefault="00EA09EA" w:rsidP="00EA09EA">
      <w:pPr>
        <w:jc w:val="center"/>
        <w:rPr>
          <w:rFonts w:ascii="Arial" w:hAnsi="Arial" w:cs="Arial"/>
          <w:lang w:val="en-GB"/>
        </w:rPr>
      </w:pPr>
    </w:p>
    <w:p w:rsidR="00394E49" w:rsidRPr="009110C5" w:rsidRDefault="00394E49" w:rsidP="00EA09EA">
      <w:pPr>
        <w:jc w:val="center"/>
        <w:rPr>
          <w:rFonts w:ascii="Arial" w:hAnsi="Arial" w:cs="Arial"/>
          <w:lang w:val="en-GB"/>
        </w:rPr>
      </w:pPr>
    </w:p>
    <w:p w:rsidR="00394E49" w:rsidRPr="009110C5" w:rsidRDefault="00394E49" w:rsidP="00EA09EA">
      <w:pPr>
        <w:jc w:val="center"/>
        <w:rPr>
          <w:rFonts w:ascii="Arial" w:hAnsi="Arial" w:cs="Arial"/>
          <w:lang w:val="en-GB"/>
        </w:rPr>
      </w:pPr>
    </w:p>
    <w:p w:rsidR="00D23385" w:rsidRPr="009110C5" w:rsidRDefault="00D23385" w:rsidP="00EA09EA">
      <w:pPr>
        <w:jc w:val="center"/>
        <w:rPr>
          <w:rFonts w:ascii="Arial" w:hAnsi="Arial" w:cs="Arial"/>
          <w:lang w:val="en-GB"/>
        </w:rPr>
      </w:pPr>
    </w:p>
    <w:p w:rsidR="001D2EE8" w:rsidRDefault="001D2EE8" w:rsidP="00EA09EA">
      <w:pPr>
        <w:jc w:val="center"/>
        <w:rPr>
          <w:rFonts w:ascii="Arial" w:hAnsi="Arial" w:cs="Arial"/>
          <w:lang w:val="en-GB"/>
        </w:rPr>
      </w:pPr>
    </w:p>
    <w:p w:rsidR="00DC084F" w:rsidRDefault="00DC084F" w:rsidP="00EA09EA">
      <w:pPr>
        <w:jc w:val="center"/>
        <w:rPr>
          <w:rFonts w:ascii="Arial" w:hAnsi="Arial" w:cs="Arial"/>
          <w:lang w:val="en-GB"/>
        </w:rPr>
      </w:pPr>
    </w:p>
    <w:p w:rsidR="00DC084F" w:rsidRDefault="00DC084F" w:rsidP="00EA09EA">
      <w:pPr>
        <w:jc w:val="center"/>
        <w:rPr>
          <w:rFonts w:ascii="Arial" w:hAnsi="Arial" w:cs="Arial"/>
          <w:lang w:val="en-GB"/>
        </w:rPr>
      </w:pPr>
    </w:p>
    <w:p w:rsidR="00DC084F" w:rsidRDefault="00DC084F" w:rsidP="00EA09EA">
      <w:pPr>
        <w:jc w:val="center"/>
        <w:rPr>
          <w:rFonts w:ascii="Arial" w:hAnsi="Arial" w:cs="Arial"/>
          <w:lang w:val="en-GB"/>
        </w:rPr>
      </w:pPr>
    </w:p>
    <w:p w:rsidR="00DC084F" w:rsidRDefault="00DC084F" w:rsidP="00EA09EA">
      <w:pPr>
        <w:jc w:val="center"/>
        <w:rPr>
          <w:rFonts w:ascii="Arial" w:hAnsi="Arial" w:cs="Arial"/>
          <w:lang w:val="en-GB"/>
        </w:rPr>
      </w:pPr>
    </w:p>
    <w:p w:rsidR="00DC084F" w:rsidRPr="009110C5" w:rsidRDefault="00DC084F" w:rsidP="00EA09EA">
      <w:pPr>
        <w:jc w:val="center"/>
        <w:rPr>
          <w:rFonts w:ascii="Arial" w:hAnsi="Arial" w:cs="Arial"/>
          <w:lang w:val="en-GB"/>
        </w:rPr>
      </w:pPr>
    </w:p>
    <w:p w:rsidR="001D2EE8" w:rsidRPr="009110C5" w:rsidRDefault="001D2EE8" w:rsidP="00EA09EA">
      <w:pPr>
        <w:jc w:val="center"/>
        <w:rPr>
          <w:rFonts w:ascii="Arial" w:hAnsi="Arial" w:cs="Arial"/>
          <w:lang w:val="en-GB"/>
        </w:rPr>
      </w:pPr>
    </w:p>
    <w:p w:rsidR="004741A0" w:rsidRPr="009110C5" w:rsidRDefault="00A77B60" w:rsidP="00646944">
      <w:pPr>
        <w:rPr>
          <w:rFonts w:ascii="Arial" w:hAnsi="Arial" w:cs="Arial"/>
          <w:b/>
          <w:lang w:val="en-GB"/>
        </w:rPr>
      </w:pPr>
      <w:r w:rsidRPr="009110C5">
        <w:rPr>
          <w:rFonts w:ascii="Arial" w:hAnsi="Arial" w:cs="Arial"/>
          <w:b/>
          <w:lang w:val="en-GB"/>
        </w:rPr>
        <w:lastRenderedPageBreak/>
        <w:t>1.0</w:t>
      </w:r>
      <w:r w:rsidRPr="009110C5">
        <w:rPr>
          <w:rFonts w:ascii="Arial" w:hAnsi="Arial" w:cs="Arial"/>
          <w:b/>
          <w:lang w:val="en-GB"/>
        </w:rPr>
        <w:tab/>
      </w:r>
      <w:r w:rsidR="00330D2A" w:rsidRPr="009110C5">
        <w:rPr>
          <w:rFonts w:ascii="Arial" w:hAnsi="Arial" w:cs="Arial"/>
          <w:b/>
          <w:lang w:val="en-GB"/>
        </w:rPr>
        <w:t>Introduction</w:t>
      </w:r>
    </w:p>
    <w:p w:rsidR="00EA21FF" w:rsidRDefault="00196C30" w:rsidP="00B4225C">
      <w:pPr>
        <w:spacing w:after="0"/>
        <w:jc w:val="both"/>
        <w:rPr>
          <w:rFonts w:ascii="Arial" w:hAnsi="Arial" w:cs="Arial"/>
          <w:lang w:val="en-GB"/>
        </w:rPr>
      </w:pPr>
      <w:r>
        <w:rPr>
          <w:rFonts w:ascii="Arial" w:hAnsi="Arial" w:cs="Arial"/>
          <w:lang w:val="en-GB"/>
        </w:rPr>
        <w:t>This report is looking into the reasons why contracts are critical for constructions projects</w:t>
      </w:r>
      <w:r w:rsidR="00AA4A29">
        <w:rPr>
          <w:rFonts w:ascii="Arial" w:hAnsi="Arial" w:cs="Arial"/>
          <w:lang w:val="en-GB"/>
        </w:rPr>
        <w:t xml:space="preserve">. It </w:t>
      </w:r>
      <w:r w:rsidR="007C27E9">
        <w:rPr>
          <w:rFonts w:ascii="Arial" w:hAnsi="Arial" w:cs="Arial"/>
          <w:lang w:val="en-GB"/>
        </w:rPr>
        <w:t xml:space="preserve">also </w:t>
      </w:r>
      <w:r w:rsidR="00AA4A29">
        <w:rPr>
          <w:rFonts w:ascii="Arial" w:hAnsi="Arial" w:cs="Arial"/>
          <w:lang w:val="en-GB"/>
        </w:rPr>
        <w:t xml:space="preserve">looks in the essential element of a contract. </w:t>
      </w:r>
      <w:r w:rsidR="007C27E9">
        <w:rPr>
          <w:rFonts w:ascii="Arial" w:hAnsi="Arial" w:cs="Arial"/>
          <w:lang w:val="en-GB"/>
        </w:rPr>
        <w:t>It then examines three scenario’s that address different ramifications that a contractor on site might face when breaching a contract. These breaches come under branches of Tort Law and include n</w:t>
      </w:r>
      <w:r w:rsidR="00AA4A29">
        <w:rPr>
          <w:rFonts w:ascii="Arial" w:hAnsi="Arial" w:cs="Arial"/>
          <w:lang w:val="en-GB"/>
        </w:rPr>
        <w:t>egligence, nuisance, trespass and occupiers liability</w:t>
      </w:r>
      <w:r w:rsidR="007C27E9">
        <w:rPr>
          <w:rFonts w:ascii="Arial" w:hAnsi="Arial" w:cs="Arial"/>
          <w:lang w:val="en-GB"/>
        </w:rPr>
        <w:t xml:space="preserve">. </w:t>
      </w:r>
    </w:p>
    <w:p w:rsidR="00B4225C" w:rsidRDefault="00B4225C" w:rsidP="00B4225C">
      <w:pPr>
        <w:spacing w:after="0"/>
        <w:jc w:val="both"/>
        <w:rPr>
          <w:rFonts w:ascii="Arial" w:hAnsi="Arial" w:cs="Arial"/>
          <w:lang w:val="en-GB"/>
        </w:rPr>
      </w:pPr>
    </w:p>
    <w:p w:rsidR="00B4225C" w:rsidRPr="009110C5" w:rsidRDefault="00B4225C" w:rsidP="00B4225C">
      <w:pPr>
        <w:spacing w:after="0"/>
        <w:jc w:val="both"/>
        <w:rPr>
          <w:rFonts w:ascii="Arial" w:hAnsi="Arial" w:cs="Arial"/>
          <w:lang w:val="en-GB"/>
        </w:rPr>
      </w:pPr>
    </w:p>
    <w:p w:rsidR="00646944" w:rsidRPr="009110C5" w:rsidRDefault="001D2EE8" w:rsidP="00FE62DB">
      <w:pPr>
        <w:rPr>
          <w:rFonts w:ascii="Arial" w:hAnsi="Arial" w:cs="Arial"/>
          <w:b/>
          <w:lang w:val="en-GB"/>
        </w:rPr>
      </w:pPr>
      <w:r w:rsidRPr="009110C5">
        <w:rPr>
          <w:rFonts w:ascii="Arial" w:hAnsi="Arial" w:cs="Arial"/>
          <w:b/>
          <w:lang w:val="en-GB"/>
        </w:rPr>
        <w:t>2</w:t>
      </w:r>
      <w:r w:rsidR="00A77B60" w:rsidRPr="009110C5">
        <w:rPr>
          <w:rFonts w:ascii="Arial" w:hAnsi="Arial" w:cs="Arial"/>
          <w:b/>
          <w:lang w:val="en-GB"/>
        </w:rPr>
        <w:t>.0</w:t>
      </w:r>
      <w:r w:rsidR="00A77B60" w:rsidRPr="009110C5">
        <w:rPr>
          <w:rFonts w:ascii="Arial" w:hAnsi="Arial" w:cs="Arial"/>
          <w:b/>
          <w:lang w:val="en-GB"/>
        </w:rPr>
        <w:tab/>
      </w:r>
      <w:r w:rsidR="00646944" w:rsidRPr="009110C5">
        <w:rPr>
          <w:rFonts w:ascii="Arial" w:hAnsi="Arial" w:cs="Arial"/>
          <w:b/>
          <w:lang w:val="en-GB"/>
        </w:rPr>
        <w:t>Litera</w:t>
      </w:r>
      <w:r w:rsidR="005F695A" w:rsidRPr="009110C5">
        <w:rPr>
          <w:rFonts w:ascii="Arial" w:hAnsi="Arial" w:cs="Arial"/>
          <w:b/>
          <w:lang w:val="en-GB"/>
        </w:rPr>
        <w:t>r</w:t>
      </w:r>
      <w:r w:rsidR="00646944" w:rsidRPr="009110C5">
        <w:rPr>
          <w:rFonts w:ascii="Arial" w:hAnsi="Arial" w:cs="Arial"/>
          <w:b/>
          <w:lang w:val="en-GB"/>
        </w:rPr>
        <w:t>y review</w:t>
      </w:r>
      <w:r w:rsidR="00091DB7" w:rsidRPr="009110C5">
        <w:rPr>
          <w:rFonts w:ascii="Arial" w:hAnsi="Arial" w:cs="Arial"/>
          <w:b/>
          <w:lang w:val="en-GB"/>
        </w:rPr>
        <w:t xml:space="preserve"> </w:t>
      </w:r>
    </w:p>
    <w:p w:rsidR="00196C30" w:rsidRDefault="001D2EE8" w:rsidP="00BB1619">
      <w:pPr>
        <w:spacing w:after="0"/>
        <w:ind w:firstLine="720"/>
        <w:rPr>
          <w:rFonts w:ascii="Arial" w:hAnsi="Arial" w:cs="Arial"/>
          <w:b/>
          <w:lang w:val="en-GB"/>
        </w:rPr>
      </w:pPr>
      <w:r w:rsidRPr="009110C5">
        <w:rPr>
          <w:rFonts w:ascii="Arial" w:hAnsi="Arial" w:cs="Arial"/>
          <w:b/>
          <w:lang w:val="en-GB"/>
        </w:rPr>
        <w:t>2</w:t>
      </w:r>
      <w:r w:rsidR="00BB1619" w:rsidRPr="009110C5">
        <w:rPr>
          <w:rFonts w:ascii="Arial" w:hAnsi="Arial" w:cs="Arial"/>
          <w:b/>
          <w:lang w:val="en-GB"/>
        </w:rPr>
        <w:t>.1</w:t>
      </w:r>
      <w:r w:rsidR="00BB1619" w:rsidRPr="009110C5">
        <w:rPr>
          <w:rFonts w:ascii="Arial" w:hAnsi="Arial" w:cs="Arial"/>
          <w:b/>
          <w:lang w:val="en-GB"/>
        </w:rPr>
        <w:tab/>
      </w:r>
      <w:r w:rsidR="00196C30" w:rsidRPr="00196C30">
        <w:rPr>
          <w:rFonts w:ascii="Arial" w:hAnsi="Arial" w:cs="Arial"/>
          <w:b/>
          <w:lang w:val="en-GB"/>
        </w:rPr>
        <w:t>Why contracts are critical for construction projects</w:t>
      </w:r>
    </w:p>
    <w:p w:rsidR="002927DB" w:rsidRDefault="002927DB" w:rsidP="00274801">
      <w:pPr>
        <w:spacing w:after="0"/>
        <w:ind w:firstLine="720"/>
        <w:jc w:val="both"/>
        <w:rPr>
          <w:rFonts w:ascii="Arial" w:hAnsi="Arial" w:cs="Arial"/>
          <w:b/>
          <w:lang w:val="en-GB"/>
        </w:rPr>
      </w:pPr>
    </w:p>
    <w:p w:rsidR="00334FFC" w:rsidRDefault="00196C30" w:rsidP="00274801">
      <w:pPr>
        <w:spacing w:after="0"/>
        <w:jc w:val="both"/>
        <w:rPr>
          <w:rFonts w:ascii="Arial" w:hAnsi="Arial" w:cs="Arial"/>
          <w:lang w:val="en-GB"/>
        </w:rPr>
      </w:pPr>
      <w:r w:rsidRPr="00196C30">
        <w:rPr>
          <w:rFonts w:ascii="Arial" w:hAnsi="Arial" w:cs="Arial"/>
          <w:lang w:val="en-GB"/>
        </w:rPr>
        <w:t xml:space="preserve">A contract on a construction project </w:t>
      </w:r>
      <w:r w:rsidR="00CF3D9A">
        <w:rPr>
          <w:rFonts w:ascii="Arial" w:hAnsi="Arial" w:cs="Arial"/>
          <w:lang w:val="en-GB"/>
        </w:rPr>
        <w:t>establishes</w:t>
      </w:r>
      <w:r w:rsidRPr="00196C30">
        <w:rPr>
          <w:rFonts w:ascii="Arial" w:hAnsi="Arial" w:cs="Arial"/>
          <w:lang w:val="en-GB"/>
        </w:rPr>
        <w:t xml:space="preserve"> </w:t>
      </w:r>
      <w:r w:rsidR="00400A72">
        <w:rPr>
          <w:rFonts w:ascii="Arial" w:hAnsi="Arial" w:cs="Arial"/>
          <w:lang w:val="en-GB"/>
        </w:rPr>
        <w:t xml:space="preserve">all </w:t>
      </w:r>
      <w:r w:rsidRPr="00196C30">
        <w:rPr>
          <w:rFonts w:ascii="Arial" w:hAnsi="Arial" w:cs="Arial"/>
          <w:lang w:val="en-GB"/>
        </w:rPr>
        <w:t>the parties' obligations to each other and determines how risks will be shared or divided on the project</w:t>
      </w:r>
      <w:r w:rsidR="00D51A82">
        <w:rPr>
          <w:rFonts w:ascii="Arial" w:hAnsi="Arial" w:cs="Arial"/>
          <w:lang w:val="en-GB"/>
        </w:rPr>
        <w:t xml:space="preserve">. </w:t>
      </w:r>
      <w:r w:rsidR="00C52855">
        <w:rPr>
          <w:rFonts w:ascii="Arial" w:hAnsi="Arial" w:cs="Arial"/>
          <w:lang w:val="en-GB"/>
        </w:rPr>
        <w:t xml:space="preserve"> </w:t>
      </w:r>
      <w:r w:rsidR="00D51A82">
        <w:rPr>
          <w:rFonts w:ascii="Arial" w:hAnsi="Arial" w:cs="Arial"/>
          <w:lang w:val="en-GB"/>
        </w:rPr>
        <w:t>Contracts can be written or verbal but w</w:t>
      </w:r>
      <w:r w:rsidR="002927DB">
        <w:rPr>
          <w:rFonts w:ascii="Arial" w:hAnsi="Arial" w:cs="Arial"/>
          <w:lang w:val="en-GB"/>
        </w:rPr>
        <w:t xml:space="preserve">ritten contracts </w:t>
      </w:r>
      <w:r w:rsidR="00DD1D62">
        <w:rPr>
          <w:rFonts w:ascii="Arial" w:hAnsi="Arial" w:cs="Arial"/>
          <w:lang w:val="en-GB"/>
        </w:rPr>
        <w:t>will</w:t>
      </w:r>
      <w:r w:rsidR="00334FFC">
        <w:rPr>
          <w:rFonts w:ascii="Arial" w:hAnsi="Arial" w:cs="Arial"/>
          <w:lang w:val="en-GB"/>
        </w:rPr>
        <w:t xml:space="preserve"> show clear evidence of </w:t>
      </w:r>
      <w:r w:rsidR="002927DB">
        <w:rPr>
          <w:rFonts w:ascii="Arial" w:hAnsi="Arial" w:cs="Arial"/>
          <w:lang w:val="en-GB"/>
        </w:rPr>
        <w:t>all</w:t>
      </w:r>
      <w:r w:rsidR="00334FFC">
        <w:rPr>
          <w:rFonts w:ascii="Arial" w:hAnsi="Arial" w:cs="Arial"/>
          <w:lang w:val="en-GB"/>
        </w:rPr>
        <w:t xml:space="preserve"> the</w:t>
      </w:r>
      <w:r w:rsidR="002927DB">
        <w:rPr>
          <w:rFonts w:ascii="Arial" w:hAnsi="Arial" w:cs="Arial"/>
          <w:lang w:val="en-GB"/>
        </w:rPr>
        <w:t xml:space="preserve"> parties’ agreeme</w:t>
      </w:r>
      <w:r w:rsidR="00334FFC">
        <w:rPr>
          <w:rFonts w:ascii="Arial" w:hAnsi="Arial" w:cs="Arial"/>
          <w:lang w:val="en-GB"/>
        </w:rPr>
        <w:t xml:space="preserve">nts and </w:t>
      </w:r>
      <w:r w:rsidR="002927DB" w:rsidRPr="002927DB">
        <w:rPr>
          <w:rFonts w:ascii="Arial" w:hAnsi="Arial" w:cs="Arial"/>
          <w:lang w:val="en-GB"/>
        </w:rPr>
        <w:t>expectations</w:t>
      </w:r>
      <w:r w:rsidR="00334FFC">
        <w:rPr>
          <w:rFonts w:ascii="Arial" w:hAnsi="Arial" w:cs="Arial"/>
          <w:lang w:val="en-GB"/>
        </w:rPr>
        <w:t xml:space="preserve">. It provides a </w:t>
      </w:r>
      <w:r w:rsidR="00780A4C">
        <w:rPr>
          <w:rFonts w:ascii="Arial" w:hAnsi="Arial" w:cs="Arial"/>
          <w:lang w:val="en-GB"/>
        </w:rPr>
        <w:t>pr</w:t>
      </w:r>
      <w:r w:rsidR="00334FFC">
        <w:rPr>
          <w:rFonts w:ascii="Arial" w:hAnsi="Arial" w:cs="Arial"/>
          <w:lang w:val="en-GB"/>
        </w:rPr>
        <w:t>ocedure for the specific project</w:t>
      </w:r>
      <w:r w:rsidR="00DD1D62">
        <w:rPr>
          <w:rFonts w:ascii="Arial" w:hAnsi="Arial" w:cs="Arial"/>
          <w:lang w:val="en-GB"/>
        </w:rPr>
        <w:t xml:space="preserve">, </w:t>
      </w:r>
      <w:r w:rsidR="00334FFC">
        <w:rPr>
          <w:rFonts w:ascii="Arial" w:hAnsi="Arial" w:cs="Arial"/>
          <w:lang w:val="en-GB"/>
        </w:rPr>
        <w:t>safeguard</w:t>
      </w:r>
      <w:r w:rsidR="00780A4C">
        <w:rPr>
          <w:rFonts w:ascii="Arial" w:hAnsi="Arial" w:cs="Arial"/>
          <w:lang w:val="en-GB"/>
        </w:rPr>
        <w:t>ing</w:t>
      </w:r>
      <w:r w:rsidR="0019110D">
        <w:rPr>
          <w:rFonts w:ascii="Arial" w:hAnsi="Arial" w:cs="Arial"/>
          <w:lang w:val="en-GB"/>
        </w:rPr>
        <w:t xml:space="preserve"> </w:t>
      </w:r>
      <w:r w:rsidR="00334FFC">
        <w:rPr>
          <w:rFonts w:ascii="Arial" w:hAnsi="Arial" w:cs="Arial"/>
          <w:lang w:val="en-GB"/>
        </w:rPr>
        <w:t>against</w:t>
      </w:r>
      <w:r w:rsidR="00DD1D62">
        <w:rPr>
          <w:rFonts w:ascii="Arial" w:hAnsi="Arial" w:cs="Arial"/>
          <w:lang w:val="en-GB"/>
        </w:rPr>
        <w:t xml:space="preserve"> serious problems occurring</w:t>
      </w:r>
      <w:r w:rsidR="00780A4C">
        <w:rPr>
          <w:rFonts w:ascii="Arial" w:hAnsi="Arial" w:cs="Arial"/>
          <w:lang w:val="en-GB"/>
        </w:rPr>
        <w:t>. It</w:t>
      </w:r>
      <w:r w:rsidR="00DD1D62">
        <w:rPr>
          <w:rFonts w:ascii="Arial" w:hAnsi="Arial" w:cs="Arial"/>
          <w:lang w:val="en-GB"/>
        </w:rPr>
        <w:t xml:space="preserve"> resolv</w:t>
      </w:r>
      <w:r w:rsidR="00780A4C">
        <w:rPr>
          <w:rFonts w:ascii="Arial" w:hAnsi="Arial" w:cs="Arial"/>
          <w:lang w:val="en-GB"/>
        </w:rPr>
        <w:t>es</w:t>
      </w:r>
      <w:r w:rsidR="00DD1D62">
        <w:rPr>
          <w:rFonts w:ascii="Arial" w:hAnsi="Arial" w:cs="Arial"/>
          <w:lang w:val="en-GB"/>
        </w:rPr>
        <w:t xml:space="preserve"> potential disputes </w:t>
      </w:r>
      <w:r w:rsidR="00780A4C">
        <w:rPr>
          <w:rFonts w:ascii="Arial" w:hAnsi="Arial" w:cs="Arial"/>
          <w:lang w:val="en-GB"/>
        </w:rPr>
        <w:t>because</w:t>
      </w:r>
      <w:r w:rsidR="00DD1D62">
        <w:rPr>
          <w:rFonts w:ascii="Arial" w:hAnsi="Arial" w:cs="Arial"/>
          <w:lang w:val="en-GB"/>
        </w:rPr>
        <w:t xml:space="preserve"> it forces the parties to </w:t>
      </w:r>
      <w:r w:rsidR="00780A4C">
        <w:rPr>
          <w:rFonts w:ascii="Arial" w:hAnsi="Arial" w:cs="Arial"/>
          <w:lang w:val="en-GB"/>
        </w:rPr>
        <w:t>settle</w:t>
      </w:r>
      <w:r w:rsidR="00DD1D62">
        <w:rPr>
          <w:rFonts w:ascii="Arial" w:hAnsi="Arial" w:cs="Arial"/>
          <w:lang w:val="en-GB"/>
        </w:rPr>
        <w:t xml:space="preserve"> unforeseen issues amicably. </w:t>
      </w:r>
      <w:r w:rsidR="0019110D">
        <w:rPr>
          <w:rFonts w:ascii="Arial" w:hAnsi="Arial" w:cs="Arial"/>
          <w:lang w:val="en-GB"/>
        </w:rPr>
        <w:t xml:space="preserve"> It reduces </w:t>
      </w:r>
      <w:r w:rsidR="00780A4C">
        <w:rPr>
          <w:rFonts w:ascii="Arial" w:hAnsi="Arial" w:cs="Arial"/>
          <w:lang w:val="en-GB"/>
        </w:rPr>
        <w:t>r</w:t>
      </w:r>
      <w:r w:rsidR="0019110D">
        <w:rPr>
          <w:rFonts w:ascii="Arial" w:hAnsi="Arial" w:cs="Arial"/>
          <w:lang w:val="en-GB"/>
        </w:rPr>
        <w:t>isks by addressing factors such as financial, time scales, design defects, acts of God, regulation approval, unexpected conditions and damage to third parties.</w:t>
      </w:r>
    </w:p>
    <w:p w:rsidR="00196C30" w:rsidRDefault="00196C30" w:rsidP="00274801">
      <w:pPr>
        <w:spacing w:after="0"/>
        <w:jc w:val="both"/>
        <w:rPr>
          <w:rFonts w:ascii="Arial" w:hAnsi="Arial" w:cs="Arial"/>
          <w:b/>
          <w:lang w:val="en-GB"/>
        </w:rPr>
      </w:pPr>
    </w:p>
    <w:p w:rsidR="00780A4C" w:rsidRDefault="00A14D93" w:rsidP="00274801">
      <w:pPr>
        <w:spacing w:after="0"/>
        <w:jc w:val="both"/>
        <w:rPr>
          <w:rFonts w:ascii="Arial" w:hAnsi="Arial" w:cs="Arial"/>
          <w:lang w:val="en-GB"/>
        </w:rPr>
      </w:pPr>
      <w:r w:rsidRPr="00A14D93">
        <w:rPr>
          <w:rFonts w:ascii="Arial" w:hAnsi="Arial" w:cs="Arial"/>
          <w:lang w:val="en-GB"/>
        </w:rPr>
        <w:t>A contract</w:t>
      </w:r>
      <w:r>
        <w:rPr>
          <w:rFonts w:ascii="Arial" w:hAnsi="Arial" w:cs="Arial"/>
          <w:lang w:val="en-GB"/>
        </w:rPr>
        <w:t xml:space="preserve"> is found to be fully discharged when</w:t>
      </w:r>
      <w:r w:rsidR="00166622">
        <w:rPr>
          <w:rFonts w:ascii="Arial" w:hAnsi="Arial" w:cs="Arial"/>
          <w:lang w:val="en-GB"/>
        </w:rPr>
        <w:t xml:space="preserve"> it has </w:t>
      </w:r>
      <w:r w:rsidR="00283CEE">
        <w:rPr>
          <w:rFonts w:ascii="Arial" w:hAnsi="Arial" w:cs="Arial"/>
          <w:lang w:val="en-GB"/>
        </w:rPr>
        <w:t>term</w:t>
      </w:r>
      <w:r w:rsidR="005B2A18">
        <w:rPr>
          <w:rFonts w:ascii="Arial" w:hAnsi="Arial" w:cs="Arial"/>
          <w:lang w:val="en-GB"/>
        </w:rPr>
        <w:t>i</w:t>
      </w:r>
      <w:r w:rsidR="00283CEE">
        <w:rPr>
          <w:rFonts w:ascii="Arial" w:hAnsi="Arial" w:cs="Arial"/>
          <w:lang w:val="en-GB"/>
        </w:rPr>
        <w:t>nated</w:t>
      </w:r>
      <w:r w:rsidR="00166622">
        <w:rPr>
          <w:rFonts w:ascii="Arial" w:hAnsi="Arial" w:cs="Arial"/>
          <w:lang w:val="en-GB"/>
        </w:rPr>
        <w:t xml:space="preserve">. This can be </w:t>
      </w:r>
      <w:r w:rsidR="00D14C41">
        <w:rPr>
          <w:rFonts w:ascii="Arial" w:hAnsi="Arial" w:cs="Arial"/>
          <w:lang w:val="en-GB"/>
        </w:rPr>
        <w:t>becau</w:t>
      </w:r>
      <w:r w:rsidR="00CF3D9A">
        <w:rPr>
          <w:rFonts w:ascii="Arial" w:hAnsi="Arial" w:cs="Arial"/>
          <w:lang w:val="en-GB"/>
        </w:rPr>
        <w:t>s</w:t>
      </w:r>
      <w:r w:rsidR="00D14C41">
        <w:rPr>
          <w:rFonts w:ascii="Arial" w:hAnsi="Arial" w:cs="Arial"/>
          <w:lang w:val="en-GB"/>
        </w:rPr>
        <w:t>e</w:t>
      </w:r>
      <w:r w:rsidR="00274801">
        <w:rPr>
          <w:rFonts w:ascii="Arial" w:hAnsi="Arial" w:cs="Arial"/>
          <w:lang w:val="en-GB"/>
        </w:rPr>
        <w:t>:</w:t>
      </w:r>
    </w:p>
    <w:p w:rsidR="00780A4C" w:rsidRDefault="00166622" w:rsidP="00274801">
      <w:pPr>
        <w:pStyle w:val="ListParagraph"/>
        <w:numPr>
          <w:ilvl w:val="0"/>
          <w:numId w:val="44"/>
        </w:numPr>
        <w:spacing w:after="0"/>
        <w:jc w:val="both"/>
        <w:rPr>
          <w:rFonts w:ascii="Arial" w:hAnsi="Arial" w:cs="Arial"/>
          <w:lang w:val="en-GB"/>
        </w:rPr>
      </w:pPr>
      <w:r w:rsidRPr="00780A4C">
        <w:rPr>
          <w:rFonts w:ascii="Arial" w:hAnsi="Arial" w:cs="Arial"/>
          <w:lang w:val="en-GB"/>
        </w:rPr>
        <w:t>the parties have fulfilled their obligations,</w:t>
      </w:r>
    </w:p>
    <w:p w:rsidR="00780A4C" w:rsidRDefault="00400A72" w:rsidP="00274801">
      <w:pPr>
        <w:pStyle w:val="ListParagraph"/>
        <w:numPr>
          <w:ilvl w:val="0"/>
          <w:numId w:val="44"/>
        </w:numPr>
        <w:spacing w:after="0"/>
        <w:jc w:val="both"/>
        <w:rPr>
          <w:rFonts w:ascii="Arial" w:hAnsi="Arial" w:cs="Arial"/>
          <w:lang w:val="en-GB"/>
        </w:rPr>
      </w:pPr>
      <w:r>
        <w:rPr>
          <w:rFonts w:ascii="Arial" w:hAnsi="Arial" w:cs="Arial"/>
          <w:lang w:val="en-GB"/>
        </w:rPr>
        <w:t xml:space="preserve">the parties </w:t>
      </w:r>
      <w:r w:rsidR="00780A4C">
        <w:rPr>
          <w:rFonts w:ascii="Arial" w:hAnsi="Arial" w:cs="Arial"/>
          <w:lang w:val="en-GB"/>
        </w:rPr>
        <w:t>have</w:t>
      </w:r>
      <w:r w:rsidR="00283CEE" w:rsidRPr="00780A4C">
        <w:rPr>
          <w:rFonts w:ascii="Arial" w:hAnsi="Arial" w:cs="Arial"/>
          <w:lang w:val="en-GB"/>
        </w:rPr>
        <w:t xml:space="preserve"> mutually agreed to</w:t>
      </w:r>
      <w:r w:rsidR="005B2A18" w:rsidRPr="00780A4C">
        <w:rPr>
          <w:rFonts w:ascii="Arial" w:hAnsi="Arial" w:cs="Arial"/>
          <w:lang w:val="en-GB"/>
        </w:rPr>
        <w:t xml:space="preserve"> end t</w:t>
      </w:r>
      <w:r w:rsidR="00283CEE" w:rsidRPr="00780A4C">
        <w:rPr>
          <w:rFonts w:ascii="Arial" w:hAnsi="Arial" w:cs="Arial"/>
          <w:lang w:val="en-GB"/>
        </w:rPr>
        <w:t>he contract</w:t>
      </w:r>
    </w:p>
    <w:p w:rsidR="00780A4C" w:rsidRDefault="00283CEE" w:rsidP="00274801">
      <w:pPr>
        <w:pStyle w:val="ListParagraph"/>
        <w:numPr>
          <w:ilvl w:val="0"/>
          <w:numId w:val="44"/>
        </w:numPr>
        <w:spacing w:after="0"/>
        <w:jc w:val="both"/>
        <w:rPr>
          <w:rFonts w:ascii="Arial" w:hAnsi="Arial" w:cs="Arial"/>
          <w:lang w:val="en-GB"/>
        </w:rPr>
      </w:pPr>
      <w:r w:rsidRPr="00780A4C">
        <w:rPr>
          <w:rFonts w:ascii="Arial" w:hAnsi="Arial" w:cs="Arial"/>
          <w:lang w:val="en-GB"/>
        </w:rPr>
        <w:t xml:space="preserve">frustration, where </w:t>
      </w:r>
      <w:r w:rsidR="00166622" w:rsidRPr="00780A4C">
        <w:rPr>
          <w:rFonts w:ascii="Arial" w:hAnsi="Arial" w:cs="Arial"/>
          <w:lang w:val="en-GB"/>
        </w:rPr>
        <w:t>the</w:t>
      </w:r>
      <w:r w:rsidR="00400A72">
        <w:rPr>
          <w:rFonts w:ascii="Arial" w:hAnsi="Arial" w:cs="Arial"/>
          <w:lang w:val="en-GB"/>
        </w:rPr>
        <w:t xml:space="preserve"> parties cannot</w:t>
      </w:r>
      <w:r w:rsidRPr="00780A4C">
        <w:rPr>
          <w:rFonts w:ascii="Arial" w:hAnsi="Arial" w:cs="Arial"/>
          <w:lang w:val="en-GB"/>
        </w:rPr>
        <w:t xml:space="preserve"> proceed because of </w:t>
      </w:r>
      <w:r w:rsidR="007B2BE6" w:rsidRPr="00780A4C">
        <w:rPr>
          <w:rFonts w:ascii="Arial" w:hAnsi="Arial" w:cs="Arial"/>
          <w:lang w:val="en-GB"/>
        </w:rPr>
        <w:t>a change in circumstances</w:t>
      </w:r>
      <w:r w:rsidR="00400A72">
        <w:rPr>
          <w:rFonts w:ascii="Arial" w:hAnsi="Arial" w:cs="Arial"/>
          <w:lang w:val="en-GB"/>
        </w:rPr>
        <w:t xml:space="preserve"> make it impossible to achieve. This change has to have been made after the contract was agreed</w:t>
      </w:r>
    </w:p>
    <w:p w:rsidR="00400A72" w:rsidRDefault="00400A72" w:rsidP="00274801">
      <w:pPr>
        <w:pStyle w:val="ListParagraph"/>
        <w:spacing w:after="0"/>
        <w:ind w:left="785"/>
        <w:jc w:val="both"/>
        <w:rPr>
          <w:rFonts w:ascii="Arial" w:hAnsi="Arial" w:cs="Arial"/>
          <w:lang w:val="en-GB"/>
        </w:rPr>
      </w:pPr>
    </w:p>
    <w:p w:rsidR="00106FDC" w:rsidRPr="00780A4C" w:rsidRDefault="00CF3D9A" w:rsidP="00274801">
      <w:pPr>
        <w:spacing w:after="0"/>
        <w:jc w:val="both"/>
        <w:rPr>
          <w:rFonts w:ascii="Arial" w:hAnsi="Arial" w:cs="Arial"/>
          <w:lang w:val="en-GB"/>
        </w:rPr>
      </w:pPr>
      <w:r w:rsidRPr="00780A4C">
        <w:rPr>
          <w:rFonts w:ascii="Arial" w:hAnsi="Arial" w:cs="Arial"/>
          <w:lang w:val="en-GB"/>
        </w:rPr>
        <w:t>If the</w:t>
      </w:r>
      <w:r w:rsidR="00400A72">
        <w:rPr>
          <w:rFonts w:ascii="Arial" w:hAnsi="Arial" w:cs="Arial"/>
          <w:lang w:val="en-GB"/>
        </w:rPr>
        <w:t xml:space="preserve"> parties</w:t>
      </w:r>
      <w:r w:rsidRPr="00780A4C">
        <w:rPr>
          <w:rFonts w:ascii="Arial" w:hAnsi="Arial" w:cs="Arial"/>
          <w:lang w:val="en-GB"/>
        </w:rPr>
        <w:t xml:space="preserve"> have not</w:t>
      </w:r>
      <w:r w:rsidR="00D14C41" w:rsidRPr="00780A4C">
        <w:rPr>
          <w:rFonts w:ascii="Arial" w:hAnsi="Arial" w:cs="Arial"/>
          <w:lang w:val="en-GB"/>
        </w:rPr>
        <w:t xml:space="preserve"> fulfilled their obligations </w:t>
      </w:r>
      <w:r w:rsidRPr="00780A4C">
        <w:rPr>
          <w:rFonts w:ascii="Arial" w:hAnsi="Arial" w:cs="Arial"/>
          <w:lang w:val="en-GB"/>
        </w:rPr>
        <w:t xml:space="preserve">they may be in </w:t>
      </w:r>
      <w:r w:rsidR="00D14C41" w:rsidRPr="00780A4C">
        <w:rPr>
          <w:rFonts w:ascii="Arial" w:hAnsi="Arial" w:cs="Arial"/>
          <w:lang w:val="en-GB"/>
        </w:rPr>
        <w:t>breach of</w:t>
      </w:r>
      <w:r w:rsidRPr="00780A4C">
        <w:rPr>
          <w:rFonts w:ascii="Arial" w:hAnsi="Arial" w:cs="Arial"/>
          <w:lang w:val="en-GB"/>
        </w:rPr>
        <w:t xml:space="preserve"> </w:t>
      </w:r>
      <w:r w:rsidR="00D14C41" w:rsidRPr="00780A4C">
        <w:rPr>
          <w:rFonts w:ascii="Arial" w:hAnsi="Arial" w:cs="Arial"/>
          <w:lang w:val="en-GB"/>
        </w:rPr>
        <w:t>contract</w:t>
      </w:r>
      <w:r w:rsidRPr="00780A4C">
        <w:rPr>
          <w:rFonts w:ascii="Arial" w:hAnsi="Arial" w:cs="Arial"/>
          <w:lang w:val="en-GB"/>
        </w:rPr>
        <w:t xml:space="preserve"> which can </w:t>
      </w:r>
      <w:r w:rsidR="00D14C41" w:rsidRPr="00780A4C">
        <w:rPr>
          <w:rFonts w:ascii="Arial" w:hAnsi="Arial" w:cs="Arial"/>
          <w:lang w:val="en-GB"/>
        </w:rPr>
        <w:t xml:space="preserve">result in one party </w:t>
      </w:r>
      <w:r w:rsidR="00BB07CB">
        <w:rPr>
          <w:rFonts w:ascii="Arial" w:hAnsi="Arial" w:cs="Arial"/>
          <w:lang w:val="en-GB"/>
        </w:rPr>
        <w:t>suing</w:t>
      </w:r>
      <w:r w:rsidR="00D14C41" w:rsidRPr="00780A4C">
        <w:rPr>
          <w:rFonts w:ascii="Arial" w:hAnsi="Arial" w:cs="Arial"/>
          <w:lang w:val="en-GB"/>
        </w:rPr>
        <w:t xml:space="preserve"> for damages against the other</w:t>
      </w:r>
      <w:r w:rsidR="00400A72">
        <w:rPr>
          <w:rFonts w:ascii="Arial" w:hAnsi="Arial" w:cs="Arial"/>
          <w:lang w:val="en-GB"/>
        </w:rPr>
        <w:t xml:space="preserve">. This is done </w:t>
      </w:r>
      <w:r w:rsidR="006F273C" w:rsidRPr="00780A4C">
        <w:rPr>
          <w:rFonts w:ascii="Arial" w:hAnsi="Arial" w:cs="Arial"/>
          <w:lang w:val="en-GB"/>
        </w:rPr>
        <w:t xml:space="preserve">under Tort Law </w:t>
      </w:r>
      <w:r w:rsidR="00400A72">
        <w:rPr>
          <w:rFonts w:ascii="Arial" w:hAnsi="Arial" w:cs="Arial"/>
          <w:lang w:val="en-GB"/>
        </w:rPr>
        <w:t xml:space="preserve">and </w:t>
      </w:r>
      <w:r w:rsidR="006F273C" w:rsidRPr="00780A4C">
        <w:rPr>
          <w:rFonts w:ascii="Arial" w:hAnsi="Arial" w:cs="Arial"/>
          <w:lang w:val="en-GB"/>
        </w:rPr>
        <w:t xml:space="preserve"> includes negligence, nuisance, trespass &amp; occupiers liability</w:t>
      </w:r>
      <w:r w:rsidR="00400A72">
        <w:rPr>
          <w:rFonts w:ascii="Arial" w:hAnsi="Arial" w:cs="Arial"/>
          <w:lang w:val="en-GB"/>
        </w:rPr>
        <w:t>.</w:t>
      </w:r>
    </w:p>
    <w:p w:rsidR="00106FDC" w:rsidRDefault="00106FDC" w:rsidP="00274801">
      <w:pPr>
        <w:spacing w:after="0"/>
        <w:jc w:val="both"/>
        <w:rPr>
          <w:rFonts w:ascii="Arial" w:hAnsi="Arial" w:cs="Arial"/>
          <w:lang w:val="en-GB"/>
        </w:rPr>
      </w:pPr>
    </w:p>
    <w:p w:rsidR="00106FDC" w:rsidRDefault="006F273C" w:rsidP="00274801">
      <w:pPr>
        <w:spacing w:after="0"/>
        <w:jc w:val="both"/>
        <w:rPr>
          <w:rFonts w:ascii="Arial" w:hAnsi="Arial" w:cs="Arial"/>
          <w:lang w:val="en-GB"/>
        </w:rPr>
      </w:pPr>
      <w:r>
        <w:rPr>
          <w:rFonts w:ascii="Arial" w:hAnsi="Arial" w:cs="Arial"/>
          <w:lang w:val="en-GB"/>
        </w:rPr>
        <w:t xml:space="preserve">Negligence is a </w:t>
      </w:r>
      <w:r w:rsidR="007B2BE6">
        <w:rPr>
          <w:rFonts w:ascii="Arial" w:hAnsi="Arial" w:cs="Arial"/>
          <w:lang w:val="en-GB"/>
        </w:rPr>
        <w:t xml:space="preserve">common </w:t>
      </w:r>
      <w:r>
        <w:rPr>
          <w:rFonts w:ascii="Arial" w:hAnsi="Arial" w:cs="Arial"/>
          <w:lang w:val="en-GB"/>
        </w:rPr>
        <w:t xml:space="preserve">breach of contract if </w:t>
      </w:r>
      <w:r w:rsidR="007B2BE6">
        <w:rPr>
          <w:rFonts w:ascii="Arial" w:hAnsi="Arial" w:cs="Arial"/>
          <w:lang w:val="en-GB"/>
        </w:rPr>
        <w:t>the breach</w:t>
      </w:r>
      <w:r w:rsidR="00FD7629">
        <w:rPr>
          <w:rFonts w:ascii="Arial" w:hAnsi="Arial" w:cs="Arial"/>
          <w:lang w:val="en-GB"/>
        </w:rPr>
        <w:t xml:space="preserve"> causes a risk</w:t>
      </w:r>
      <w:r w:rsidR="00FD7629" w:rsidRPr="00FD7629">
        <w:rPr>
          <w:rFonts w:ascii="Arial" w:hAnsi="Arial" w:cs="Arial"/>
          <w:lang w:val="en-GB"/>
        </w:rPr>
        <w:t>s of harm to persons and property</w:t>
      </w:r>
      <w:r>
        <w:rPr>
          <w:rFonts w:ascii="Arial" w:hAnsi="Arial" w:cs="Arial"/>
          <w:lang w:val="en-GB"/>
        </w:rPr>
        <w:t>.</w:t>
      </w:r>
      <w:r w:rsidR="007B2BE6">
        <w:rPr>
          <w:rFonts w:ascii="Arial" w:hAnsi="Arial" w:cs="Arial"/>
          <w:lang w:val="en-GB"/>
        </w:rPr>
        <w:t xml:space="preserve"> There </w:t>
      </w:r>
      <w:r w:rsidR="00106FDC">
        <w:rPr>
          <w:rFonts w:ascii="Arial" w:hAnsi="Arial" w:cs="Arial"/>
          <w:lang w:val="en-GB"/>
        </w:rPr>
        <w:t>are five elements</w:t>
      </w:r>
      <w:r w:rsidR="00400A72">
        <w:rPr>
          <w:rFonts w:ascii="Arial" w:hAnsi="Arial" w:cs="Arial"/>
          <w:lang w:val="en-GB"/>
        </w:rPr>
        <w:t xml:space="preserve"> for negligence to be proven</w:t>
      </w:r>
      <w:r w:rsidR="00106FDC">
        <w:rPr>
          <w:rFonts w:ascii="Arial" w:hAnsi="Arial" w:cs="Arial"/>
          <w:lang w:val="en-GB"/>
        </w:rPr>
        <w:t>:</w:t>
      </w:r>
    </w:p>
    <w:p w:rsidR="00106FDC" w:rsidRDefault="007B2BE6" w:rsidP="00274801">
      <w:pPr>
        <w:pStyle w:val="ListParagraph"/>
        <w:numPr>
          <w:ilvl w:val="0"/>
          <w:numId w:val="43"/>
        </w:numPr>
        <w:spacing w:after="0"/>
        <w:jc w:val="both"/>
        <w:rPr>
          <w:rFonts w:ascii="Arial" w:hAnsi="Arial" w:cs="Arial"/>
          <w:lang w:val="en-GB"/>
        </w:rPr>
      </w:pPr>
      <w:r w:rsidRPr="00106FDC">
        <w:rPr>
          <w:rFonts w:ascii="Arial" w:hAnsi="Arial" w:cs="Arial"/>
          <w:lang w:val="en-GB"/>
        </w:rPr>
        <w:t>a</w:t>
      </w:r>
      <w:r w:rsidR="00FD7629" w:rsidRPr="00106FDC">
        <w:rPr>
          <w:rFonts w:ascii="Arial" w:hAnsi="Arial" w:cs="Arial"/>
          <w:lang w:val="en-GB"/>
        </w:rPr>
        <w:t xml:space="preserve"> duty of care</w:t>
      </w:r>
    </w:p>
    <w:p w:rsidR="00106FDC" w:rsidRDefault="00106FDC" w:rsidP="00274801">
      <w:pPr>
        <w:pStyle w:val="ListParagraph"/>
        <w:numPr>
          <w:ilvl w:val="0"/>
          <w:numId w:val="43"/>
        </w:numPr>
        <w:spacing w:after="0"/>
        <w:jc w:val="both"/>
        <w:rPr>
          <w:rFonts w:ascii="Arial" w:hAnsi="Arial" w:cs="Arial"/>
          <w:lang w:val="en-GB"/>
        </w:rPr>
      </w:pPr>
      <w:r>
        <w:rPr>
          <w:rFonts w:ascii="Arial" w:hAnsi="Arial" w:cs="Arial"/>
          <w:lang w:val="en-GB"/>
        </w:rPr>
        <w:t xml:space="preserve">a </w:t>
      </w:r>
      <w:r w:rsidR="007B2BE6" w:rsidRPr="00106FDC">
        <w:rPr>
          <w:rFonts w:ascii="Arial" w:hAnsi="Arial" w:cs="Arial"/>
          <w:lang w:val="en-GB"/>
        </w:rPr>
        <w:t>breach</w:t>
      </w:r>
      <w:r>
        <w:rPr>
          <w:rFonts w:ascii="Arial" w:hAnsi="Arial" w:cs="Arial"/>
          <w:lang w:val="en-GB"/>
        </w:rPr>
        <w:t xml:space="preserve"> of that duty</w:t>
      </w:r>
    </w:p>
    <w:p w:rsidR="00FD7629" w:rsidRDefault="006F273C" w:rsidP="00274801">
      <w:pPr>
        <w:pStyle w:val="ListParagraph"/>
        <w:numPr>
          <w:ilvl w:val="0"/>
          <w:numId w:val="43"/>
        </w:numPr>
        <w:spacing w:after="0"/>
        <w:jc w:val="both"/>
        <w:rPr>
          <w:rFonts w:ascii="Arial" w:hAnsi="Arial" w:cs="Arial"/>
          <w:lang w:val="en-GB"/>
        </w:rPr>
      </w:pPr>
      <w:r w:rsidRPr="00106FDC">
        <w:rPr>
          <w:rFonts w:ascii="Arial" w:hAnsi="Arial" w:cs="Arial"/>
          <w:lang w:val="en-GB"/>
        </w:rPr>
        <w:t>damage</w:t>
      </w:r>
      <w:r w:rsidR="007B2BE6" w:rsidRPr="00106FDC">
        <w:rPr>
          <w:rFonts w:ascii="Arial" w:hAnsi="Arial" w:cs="Arial"/>
          <w:lang w:val="en-GB"/>
        </w:rPr>
        <w:t xml:space="preserve"> c</w:t>
      </w:r>
      <w:r w:rsidRPr="00106FDC">
        <w:rPr>
          <w:rFonts w:ascii="Arial" w:hAnsi="Arial" w:cs="Arial"/>
          <w:lang w:val="en-GB"/>
        </w:rPr>
        <w:t>aused by the breach</w:t>
      </w:r>
    </w:p>
    <w:p w:rsidR="00106FDC" w:rsidRDefault="00106FDC" w:rsidP="00274801">
      <w:pPr>
        <w:pStyle w:val="ListParagraph"/>
        <w:numPr>
          <w:ilvl w:val="0"/>
          <w:numId w:val="43"/>
        </w:numPr>
        <w:spacing w:after="0"/>
        <w:jc w:val="both"/>
        <w:rPr>
          <w:rFonts w:ascii="Arial" w:hAnsi="Arial" w:cs="Arial"/>
          <w:lang w:val="en-GB"/>
        </w:rPr>
      </w:pPr>
      <w:r w:rsidRPr="00106FDC">
        <w:rPr>
          <w:rFonts w:ascii="Arial" w:hAnsi="Arial" w:cs="Arial"/>
          <w:lang w:val="en-GB"/>
        </w:rPr>
        <w:t>a</w:t>
      </w:r>
      <w:r>
        <w:rPr>
          <w:rFonts w:ascii="Arial" w:hAnsi="Arial" w:cs="Arial"/>
          <w:lang w:val="en-GB"/>
        </w:rPr>
        <w:t xml:space="preserve"> sufficient relationship of proximity</w:t>
      </w:r>
    </w:p>
    <w:p w:rsidR="00106FDC" w:rsidRPr="00106FDC" w:rsidRDefault="00106FDC" w:rsidP="00274801">
      <w:pPr>
        <w:pStyle w:val="ListParagraph"/>
        <w:numPr>
          <w:ilvl w:val="0"/>
          <w:numId w:val="43"/>
        </w:numPr>
        <w:spacing w:after="0"/>
        <w:jc w:val="both"/>
        <w:rPr>
          <w:rFonts w:ascii="Arial" w:hAnsi="Arial" w:cs="Arial"/>
          <w:lang w:val="en-GB"/>
        </w:rPr>
      </w:pPr>
      <w:r w:rsidRPr="00106FDC">
        <w:rPr>
          <w:rFonts w:ascii="Arial" w:hAnsi="Arial" w:cs="Arial"/>
          <w:lang w:val="en-GB"/>
        </w:rPr>
        <w:t xml:space="preserve">whether the harm was </w:t>
      </w:r>
      <w:r>
        <w:rPr>
          <w:rFonts w:ascii="Arial" w:hAnsi="Arial" w:cs="Arial"/>
          <w:lang w:val="en-GB"/>
        </w:rPr>
        <w:t xml:space="preserve">reasonably </w:t>
      </w:r>
      <w:r w:rsidRPr="00106FDC">
        <w:rPr>
          <w:rFonts w:ascii="Arial" w:hAnsi="Arial" w:cs="Arial"/>
          <w:lang w:val="en-GB"/>
        </w:rPr>
        <w:t>foreseeable</w:t>
      </w:r>
    </w:p>
    <w:p w:rsidR="00780A4C" w:rsidRDefault="00780A4C" w:rsidP="00274801">
      <w:pPr>
        <w:spacing w:after="0"/>
        <w:jc w:val="both"/>
        <w:rPr>
          <w:rFonts w:ascii="Arial" w:hAnsi="Arial" w:cs="Arial"/>
          <w:lang w:val="en-GB"/>
        </w:rPr>
      </w:pPr>
    </w:p>
    <w:p w:rsidR="00CF3D9A" w:rsidRDefault="00780A4C" w:rsidP="00274801">
      <w:pPr>
        <w:spacing w:after="0"/>
        <w:jc w:val="both"/>
        <w:rPr>
          <w:rFonts w:ascii="Arial" w:hAnsi="Arial" w:cs="Arial"/>
          <w:lang w:val="en-GB"/>
        </w:rPr>
      </w:pPr>
      <w:r>
        <w:rPr>
          <w:rFonts w:ascii="Arial" w:hAnsi="Arial" w:cs="Arial"/>
          <w:lang w:val="en-GB"/>
        </w:rPr>
        <w:t>An example of negligence is i</w:t>
      </w:r>
      <w:r w:rsidR="00CF3D9A" w:rsidRPr="005C39E3">
        <w:rPr>
          <w:rFonts w:ascii="Arial" w:hAnsi="Arial" w:cs="Arial"/>
          <w:lang w:val="en-GB"/>
        </w:rPr>
        <w:t xml:space="preserve">n the case of </w:t>
      </w:r>
      <w:proofErr w:type="spellStart"/>
      <w:r w:rsidR="00CF3D9A" w:rsidRPr="005C39E3">
        <w:rPr>
          <w:rFonts w:ascii="Arial" w:hAnsi="Arial" w:cs="Arial"/>
          <w:lang w:val="en-GB"/>
        </w:rPr>
        <w:t>Bellgrov</w:t>
      </w:r>
      <w:r w:rsidR="005C39E3">
        <w:rPr>
          <w:rFonts w:ascii="Arial" w:hAnsi="Arial" w:cs="Arial"/>
          <w:lang w:val="en-GB"/>
        </w:rPr>
        <w:t>e</w:t>
      </w:r>
      <w:proofErr w:type="spellEnd"/>
      <w:r w:rsidR="00CF3D9A" w:rsidRPr="005C39E3">
        <w:rPr>
          <w:rFonts w:ascii="Arial" w:hAnsi="Arial" w:cs="Arial"/>
          <w:lang w:val="en-GB"/>
        </w:rPr>
        <w:t xml:space="preserve"> v Eldridge (1954)</w:t>
      </w:r>
      <w:r w:rsidR="00BB07CB">
        <w:rPr>
          <w:rFonts w:ascii="Arial" w:hAnsi="Arial" w:cs="Arial"/>
          <w:lang w:val="en-GB"/>
        </w:rPr>
        <w:t xml:space="preserve">. </w:t>
      </w:r>
      <w:proofErr w:type="spellStart"/>
      <w:r w:rsidR="005C39E3">
        <w:rPr>
          <w:rFonts w:ascii="Arial" w:hAnsi="Arial" w:cs="Arial"/>
          <w:lang w:val="en-GB"/>
        </w:rPr>
        <w:t>Bellgrove</w:t>
      </w:r>
      <w:proofErr w:type="spellEnd"/>
      <w:r w:rsidR="005C39E3">
        <w:rPr>
          <w:rFonts w:ascii="Arial" w:hAnsi="Arial" w:cs="Arial"/>
          <w:lang w:val="en-GB"/>
        </w:rPr>
        <w:t xml:space="preserve"> entered into a contract to build a house for £3500 according to the </w:t>
      </w:r>
      <w:r w:rsidR="005B2A18">
        <w:rPr>
          <w:rFonts w:ascii="Arial" w:hAnsi="Arial" w:cs="Arial"/>
          <w:lang w:val="en-GB"/>
        </w:rPr>
        <w:t>specifications</w:t>
      </w:r>
      <w:r w:rsidR="005C39E3">
        <w:rPr>
          <w:rFonts w:ascii="Arial" w:hAnsi="Arial" w:cs="Arial"/>
          <w:lang w:val="en-GB"/>
        </w:rPr>
        <w:t xml:space="preserve"> of Eldridge. Eldridge refused to pay the last instalment of £400 due to </w:t>
      </w:r>
      <w:r w:rsidR="00283CEE">
        <w:rPr>
          <w:rFonts w:ascii="Arial" w:hAnsi="Arial" w:cs="Arial"/>
          <w:lang w:val="en-GB"/>
        </w:rPr>
        <w:t>the</w:t>
      </w:r>
      <w:r w:rsidR="005C39E3">
        <w:rPr>
          <w:rFonts w:ascii="Arial" w:hAnsi="Arial" w:cs="Arial"/>
          <w:lang w:val="en-GB"/>
        </w:rPr>
        <w:t xml:space="preserve"> construction</w:t>
      </w:r>
      <w:r w:rsidR="00283CEE">
        <w:rPr>
          <w:rFonts w:ascii="Arial" w:hAnsi="Arial" w:cs="Arial"/>
          <w:lang w:val="en-GB"/>
        </w:rPr>
        <w:t xml:space="preserve"> being defective</w:t>
      </w:r>
      <w:r w:rsidR="006F273C">
        <w:rPr>
          <w:rFonts w:ascii="Arial" w:hAnsi="Arial" w:cs="Arial"/>
          <w:lang w:val="en-GB"/>
        </w:rPr>
        <w:t xml:space="preserve">, making the house </w:t>
      </w:r>
      <w:r w:rsidR="00C81364">
        <w:rPr>
          <w:rFonts w:ascii="Arial" w:hAnsi="Arial" w:cs="Arial"/>
          <w:lang w:val="en-GB"/>
        </w:rPr>
        <w:t xml:space="preserve">potentially </w:t>
      </w:r>
      <w:r w:rsidR="006F273C">
        <w:rPr>
          <w:rFonts w:ascii="Arial" w:hAnsi="Arial" w:cs="Arial"/>
          <w:lang w:val="en-GB"/>
        </w:rPr>
        <w:t>unstable</w:t>
      </w:r>
      <w:r w:rsidR="005B2A18">
        <w:rPr>
          <w:rFonts w:ascii="Arial" w:hAnsi="Arial" w:cs="Arial"/>
          <w:lang w:val="en-GB"/>
        </w:rPr>
        <w:t>.</w:t>
      </w:r>
      <w:r w:rsidR="005C39E3">
        <w:rPr>
          <w:rFonts w:ascii="Arial" w:hAnsi="Arial" w:cs="Arial"/>
          <w:lang w:val="en-GB"/>
        </w:rPr>
        <w:t xml:space="preserve"> </w:t>
      </w:r>
      <w:proofErr w:type="spellStart"/>
      <w:r w:rsidR="005C39E3">
        <w:rPr>
          <w:rFonts w:ascii="Arial" w:hAnsi="Arial" w:cs="Arial"/>
          <w:lang w:val="en-GB"/>
        </w:rPr>
        <w:t>Bellgrove</w:t>
      </w:r>
      <w:proofErr w:type="spellEnd"/>
      <w:r w:rsidR="005C39E3">
        <w:rPr>
          <w:rFonts w:ascii="Arial" w:hAnsi="Arial" w:cs="Arial"/>
          <w:lang w:val="en-GB"/>
        </w:rPr>
        <w:t xml:space="preserve"> sued to recover the £400 and Eldridge brought a cross action against him for damages, due to the</w:t>
      </w:r>
      <w:r w:rsidR="007B2BE6">
        <w:rPr>
          <w:rFonts w:ascii="Arial" w:hAnsi="Arial" w:cs="Arial"/>
          <w:lang w:val="en-GB"/>
        </w:rPr>
        <w:t xml:space="preserve"> house </w:t>
      </w:r>
      <w:r w:rsidR="005C39E3">
        <w:rPr>
          <w:rFonts w:ascii="Arial" w:hAnsi="Arial" w:cs="Arial"/>
          <w:lang w:val="en-GB"/>
        </w:rPr>
        <w:t xml:space="preserve">defects. The judge ruled in </w:t>
      </w:r>
      <w:r w:rsidR="00283CEE">
        <w:rPr>
          <w:rFonts w:ascii="Arial" w:hAnsi="Arial" w:cs="Arial"/>
          <w:lang w:val="en-GB"/>
        </w:rPr>
        <w:t>favour</w:t>
      </w:r>
      <w:r w:rsidR="005C39E3">
        <w:rPr>
          <w:rFonts w:ascii="Arial" w:hAnsi="Arial" w:cs="Arial"/>
          <w:lang w:val="en-GB"/>
        </w:rPr>
        <w:t xml:space="preserve"> of Eldridge and awarded h</w:t>
      </w:r>
      <w:r w:rsidR="00283CEE">
        <w:rPr>
          <w:rFonts w:ascii="Arial" w:hAnsi="Arial" w:cs="Arial"/>
          <w:lang w:val="en-GB"/>
        </w:rPr>
        <w:t>er</w:t>
      </w:r>
      <w:r w:rsidR="005C39E3">
        <w:rPr>
          <w:rFonts w:ascii="Arial" w:hAnsi="Arial" w:cs="Arial"/>
          <w:lang w:val="en-GB"/>
        </w:rPr>
        <w:t xml:space="preserve"> £4950 </w:t>
      </w:r>
      <w:r w:rsidR="00FD7629">
        <w:rPr>
          <w:rFonts w:ascii="Arial" w:hAnsi="Arial" w:cs="Arial"/>
          <w:lang w:val="en-GB"/>
        </w:rPr>
        <w:t xml:space="preserve">in damages </w:t>
      </w:r>
      <w:r w:rsidR="005C39E3">
        <w:rPr>
          <w:rFonts w:ascii="Arial" w:hAnsi="Arial" w:cs="Arial"/>
          <w:lang w:val="en-GB"/>
        </w:rPr>
        <w:t>to re-build</w:t>
      </w:r>
      <w:r w:rsidR="00FD7629">
        <w:rPr>
          <w:rFonts w:ascii="Arial" w:hAnsi="Arial" w:cs="Arial"/>
          <w:lang w:val="en-GB"/>
        </w:rPr>
        <w:t xml:space="preserve"> the property</w:t>
      </w:r>
      <w:r w:rsidR="005C39E3">
        <w:rPr>
          <w:rFonts w:ascii="Arial" w:hAnsi="Arial" w:cs="Arial"/>
          <w:lang w:val="en-GB"/>
        </w:rPr>
        <w:t xml:space="preserve">. </w:t>
      </w:r>
      <w:proofErr w:type="spellStart"/>
      <w:r w:rsidR="005C39E3">
        <w:rPr>
          <w:rFonts w:ascii="Arial" w:hAnsi="Arial" w:cs="Arial"/>
          <w:lang w:val="en-GB"/>
        </w:rPr>
        <w:t>Bellgrove</w:t>
      </w:r>
      <w:proofErr w:type="spellEnd"/>
      <w:r w:rsidR="005C39E3">
        <w:rPr>
          <w:rFonts w:ascii="Arial" w:hAnsi="Arial" w:cs="Arial"/>
          <w:lang w:val="en-GB"/>
        </w:rPr>
        <w:t xml:space="preserve"> appealed but it was </w:t>
      </w:r>
      <w:r w:rsidR="005C39E3">
        <w:rPr>
          <w:rFonts w:ascii="Arial" w:hAnsi="Arial" w:cs="Arial"/>
          <w:lang w:val="en-GB"/>
        </w:rPr>
        <w:lastRenderedPageBreak/>
        <w:t xml:space="preserve">dismissed because </w:t>
      </w:r>
      <w:r w:rsidR="007B2BE6">
        <w:rPr>
          <w:rFonts w:ascii="Arial" w:hAnsi="Arial" w:cs="Arial"/>
          <w:lang w:val="en-GB"/>
        </w:rPr>
        <w:t>he</w:t>
      </w:r>
      <w:r w:rsidR="005C39E3">
        <w:rPr>
          <w:rFonts w:ascii="Arial" w:hAnsi="Arial" w:cs="Arial"/>
          <w:lang w:val="en-GB"/>
        </w:rPr>
        <w:t xml:space="preserve"> was found</w:t>
      </w:r>
      <w:r w:rsidR="00400A72">
        <w:rPr>
          <w:rFonts w:ascii="Arial" w:hAnsi="Arial" w:cs="Arial"/>
          <w:lang w:val="en-GB"/>
        </w:rPr>
        <w:t xml:space="preserve"> negligent</w:t>
      </w:r>
      <w:r w:rsidR="00274801">
        <w:rPr>
          <w:rFonts w:ascii="Arial" w:hAnsi="Arial" w:cs="Arial"/>
          <w:lang w:val="en-GB"/>
        </w:rPr>
        <w:t xml:space="preserve"> and </w:t>
      </w:r>
      <w:r w:rsidR="005B2A18">
        <w:rPr>
          <w:rFonts w:ascii="Arial" w:hAnsi="Arial" w:cs="Arial"/>
          <w:lang w:val="en-GB"/>
        </w:rPr>
        <w:t>in</w:t>
      </w:r>
      <w:r w:rsidR="00283CEE">
        <w:rPr>
          <w:rFonts w:ascii="Arial" w:hAnsi="Arial" w:cs="Arial"/>
          <w:lang w:val="en-GB"/>
        </w:rPr>
        <w:t xml:space="preserve"> breach</w:t>
      </w:r>
      <w:r w:rsidR="00274801">
        <w:rPr>
          <w:rFonts w:ascii="Arial" w:hAnsi="Arial" w:cs="Arial"/>
          <w:lang w:val="en-GB"/>
        </w:rPr>
        <w:t xml:space="preserve"> of</w:t>
      </w:r>
      <w:r w:rsidR="00BB07CB">
        <w:rPr>
          <w:rFonts w:ascii="Arial" w:hAnsi="Arial" w:cs="Arial"/>
          <w:lang w:val="en-GB"/>
        </w:rPr>
        <w:t xml:space="preserve"> his contract</w:t>
      </w:r>
      <w:r w:rsidR="005B2A18">
        <w:rPr>
          <w:rFonts w:ascii="Arial" w:hAnsi="Arial" w:cs="Arial"/>
          <w:lang w:val="en-GB"/>
        </w:rPr>
        <w:t xml:space="preserve"> </w:t>
      </w:r>
      <w:r w:rsidR="00283CEE">
        <w:rPr>
          <w:rFonts w:ascii="Arial" w:hAnsi="Arial" w:cs="Arial"/>
          <w:lang w:val="en-GB"/>
        </w:rPr>
        <w:t>by building a</w:t>
      </w:r>
      <w:r w:rsidR="00C81364">
        <w:rPr>
          <w:rFonts w:ascii="Arial" w:hAnsi="Arial" w:cs="Arial"/>
          <w:lang w:val="en-GB"/>
        </w:rPr>
        <w:t>n unsafe house</w:t>
      </w:r>
      <w:r w:rsidR="005B2A18">
        <w:rPr>
          <w:rFonts w:ascii="Arial" w:hAnsi="Arial" w:cs="Arial"/>
          <w:lang w:val="en-GB"/>
        </w:rPr>
        <w:t xml:space="preserve"> (Law Teacher 2017).</w:t>
      </w:r>
    </w:p>
    <w:p w:rsidR="00B4225C" w:rsidRDefault="00B4225C" w:rsidP="00274801">
      <w:pPr>
        <w:spacing w:after="0"/>
        <w:jc w:val="both"/>
        <w:rPr>
          <w:rFonts w:ascii="Arial" w:hAnsi="Arial" w:cs="Arial"/>
          <w:lang w:val="en-GB"/>
        </w:rPr>
      </w:pPr>
    </w:p>
    <w:p w:rsidR="00CF3D9A" w:rsidRDefault="00CF3D9A" w:rsidP="00274801">
      <w:pPr>
        <w:spacing w:after="0"/>
        <w:jc w:val="both"/>
        <w:rPr>
          <w:rFonts w:ascii="Arial" w:hAnsi="Arial" w:cs="Arial"/>
          <w:b/>
          <w:lang w:val="en-GB"/>
        </w:rPr>
      </w:pPr>
    </w:p>
    <w:p w:rsidR="00585107" w:rsidRPr="009110C5" w:rsidRDefault="00196C30" w:rsidP="00274801">
      <w:pPr>
        <w:spacing w:after="0"/>
        <w:ind w:firstLine="720"/>
        <w:jc w:val="both"/>
        <w:rPr>
          <w:rFonts w:ascii="Arial" w:hAnsi="Arial" w:cs="Arial"/>
          <w:b/>
          <w:lang w:val="en-GB"/>
        </w:rPr>
      </w:pPr>
      <w:r>
        <w:rPr>
          <w:rFonts w:ascii="Arial" w:hAnsi="Arial" w:cs="Arial"/>
          <w:b/>
          <w:lang w:val="en-GB"/>
        </w:rPr>
        <w:t xml:space="preserve">2.2 </w:t>
      </w:r>
      <w:r>
        <w:rPr>
          <w:rFonts w:ascii="Arial" w:hAnsi="Arial" w:cs="Arial"/>
          <w:b/>
          <w:lang w:val="en-GB"/>
        </w:rPr>
        <w:tab/>
      </w:r>
      <w:r w:rsidR="00DC4892">
        <w:rPr>
          <w:rFonts w:ascii="Arial" w:hAnsi="Arial" w:cs="Arial"/>
          <w:b/>
          <w:lang w:val="en-GB"/>
        </w:rPr>
        <w:t>The</w:t>
      </w:r>
      <w:r w:rsidR="00247D5C" w:rsidRPr="009110C5">
        <w:rPr>
          <w:rFonts w:ascii="Arial" w:hAnsi="Arial" w:cs="Arial"/>
          <w:b/>
          <w:lang w:val="en-GB"/>
        </w:rPr>
        <w:t xml:space="preserve"> essential elements of a contract </w:t>
      </w:r>
    </w:p>
    <w:p w:rsidR="001E701E" w:rsidRPr="009110C5" w:rsidRDefault="001E701E" w:rsidP="00274801">
      <w:pPr>
        <w:spacing w:after="0"/>
        <w:ind w:firstLine="720"/>
        <w:jc w:val="both"/>
        <w:rPr>
          <w:rFonts w:ascii="Arial" w:hAnsi="Arial" w:cs="Arial"/>
          <w:b/>
          <w:lang w:val="en-GB"/>
        </w:rPr>
      </w:pPr>
    </w:p>
    <w:p w:rsidR="00A558CE" w:rsidRDefault="000F6DC3" w:rsidP="00274801">
      <w:pPr>
        <w:spacing w:after="0"/>
        <w:jc w:val="both"/>
        <w:rPr>
          <w:rFonts w:ascii="Arial" w:hAnsi="Arial" w:cs="Arial"/>
          <w:lang w:val="en-GB"/>
        </w:rPr>
      </w:pPr>
      <w:r w:rsidRPr="009110C5">
        <w:rPr>
          <w:rFonts w:ascii="Arial" w:hAnsi="Arial" w:cs="Arial"/>
          <w:lang w:val="en-GB"/>
        </w:rPr>
        <w:t xml:space="preserve">There </w:t>
      </w:r>
      <w:r w:rsidR="009110C5">
        <w:rPr>
          <w:rFonts w:ascii="Arial" w:hAnsi="Arial" w:cs="Arial"/>
          <w:lang w:val="en-GB"/>
        </w:rPr>
        <w:t>are three main essential elements</w:t>
      </w:r>
      <w:r w:rsidR="00B350BE">
        <w:rPr>
          <w:rFonts w:ascii="Arial" w:hAnsi="Arial" w:cs="Arial"/>
          <w:lang w:val="en-GB"/>
        </w:rPr>
        <w:t xml:space="preserve"> that need to be established</w:t>
      </w:r>
      <w:r w:rsidR="00FE73D0">
        <w:rPr>
          <w:rFonts w:ascii="Arial" w:hAnsi="Arial" w:cs="Arial"/>
          <w:lang w:val="en-GB"/>
        </w:rPr>
        <w:t xml:space="preserve"> for a contract to be a </w:t>
      </w:r>
      <w:r w:rsidR="00D7057F">
        <w:rPr>
          <w:rFonts w:ascii="Arial" w:hAnsi="Arial" w:cs="Arial"/>
          <w:lang w:val="en-GB"/>
        </w:rPr>
        <w:t xml:space="preserve">legally binding </w:t>
      </w:r>
      <w:r w:rsidR="00FE73D0">
        <w:rPr>
          <w:rFonts w:ascii="Arial" w:hAnsi="Arial" w:cs="Arial"/>
          <w:lang w:val="en-GB"/>
        </w:rPr>
        <w:t>document</w:t>
      </w:r>
      <w:r w:rsidR="00D7057F">
        <w:rPr>
          <w:rFonts w:ascii="Arial" w:hAnsi="Arial" w:cs="Arial"/>
          <w:lang w:val="en-GB"/>
        </w:rPr>
        <w:t xml:space="preserve">: </w:t>
      </w:r>
    </w:p>
    <w:p w:rsidR="00A558CE" w:rsidRDefault="00B350BE" w:rsidP="00274801">
      <w:pPr>
        <w:pStyle w:val="ListParagraph"/>
        <w:numPr>
          <w:ilvl w:val="0"/>
          <w:numId w:val="40"/>
        </w:numPr>
        <w:spacing w:after="0"/>
        <w:jc w:val="both"/>
        <w:rPr>
          <w:rFonts w:ascii="Arial" w:hAnsi="Arial" w:cs="Arial"/>
          <w:lang w:val="en-GB"/>
        </w:rPr>
      </w:pPr>
      <w:r w:rsidRPr="00A558CE">
        <w:rPr>
          <w:rFonts w:ascii="Arial" w:hAnsi="Arial" w:cs="Arial"/>
          <w:lang w:val="en-GB"/>
        </w:rPr>
        <w:t>Agreement</w:t>
      </w:r>
      <w:r w:rsidR="003663E5">
        <w:rPr>
          <w:rFonts w:ascii="Arial" w:hAnsi="Arial" w:cs="Arial"/>
          <w:lang w:val="en-GB"/>
        </w:rPr>
        <w:t xml:space="preserve"> - </w:t>
      </w:r>
      <w:r w:rsidR="003663E5" w:rsidRPr="003663E5">
        <w:rPr>
          <w:rFonts w:ascii="Arial" w:hAnsi="Arial" w:cs="Arial"/>
          <w:lang w:val="en-GB"/>
        </w:rPr>
        <w:t>controls the relationship between two parties. One party, the offeror, makes an offer and the other party, the offeree, accepts the offer. Alternatively one party can make an invitation to treat which invites other parties to make an offer. An offer remains open until it is accepted, withdrawn, rejected or it expires.</w:t>
      </w:r>
    </w:p>
    <w:p w:rsidR="003663E5" w:rsidRPr="003663E5" w:rsidRDefault="00B350BE" w:rsidP="00274801">
      <w:pPr>
        <w:pStyle w:val="ListParagraph"/>
        <w:numPr>
          <w:ilvl w:val="0"/>
          <w:numId w:val="40"/>
        </w:numPr>
        <w:spacing w:after="0"/>
        <w:jc w:val="both"/>
        <w:rPr>
          <w:rFonts w:ascii="Arial" w:hAnsi="Arial" w:cs="Arial"/>
          <w:lang w:val="en-GB"/>
        </w:rPr>
      </w:pPr>
      <w:r w:rsidRPr="00A558CE">
        <w:rPr>
          <w:rFonts w:ascii="Arial" w:hAnsi="Arial" w:cs="Arial"/>
          <w:lang w:val="en-GB"/>
        </w:rPr>
        <w:t>Consideration</w:t>
      </w:r>
      <w:r w:rsidR="00D7057F" w:rsidRPr="00A558CE">
        <w:rPr>
          <w:rFonts w:ascii="Arial" w:hAnsi="Arial" w:cs="Arial"/>
          <w:lang w:val="en-GB"/>
        </w:rPr>
        <w:t xml:space="preserve"> </w:t>
      </w:r>
      <w:r w:rsidR="003663E5">
        <w:rPr>
          <w:rFonts w:ascii="Arial" w:hAnsi="Arial" w:cs="Arial"/>
          <w:lang w:val="en-GB"/>
        </w:rPr>
        <w:t xml:space="preserve">- </w:t>
      </w:r>
      <w:r w:rsidR="003663E5" w:rsidRPr="003663E5">
        <w:rPr>
          <w:rFonts w:ascii="Arial" w:hAnsi="Arial" w:cs="Arial"/>
          <w:lang w:val="en-GB"/>
        </w:rPr>
        <w:t>is the benefit or value associated to each party. There are two types:</w:t>
      </w:r>
    </w:p>
    <w:p w:rsidR="003663E5" w:rsidRPr="003663E5" w:rsidRDefault="003663E5" w:rsidP="00274801">
      <w:pPr>
        <w:spacing w:after="0"/>
        <w:ind w:firstLine="720"/>
        <w:jc w:val="both"/>
        <w:rPr>
          <w:rFonts w:ascii="Arial" w:hAnsi="Arial" w:cs="Arial"/>
          <w:lang w:val="en-GB"/>
        </w:rPr>
      </w:pPr>
      <w:r w:rsidRPr="003663E5">
        <w:rPr>
          <w:rFonts w:ascii="Arial" w:hAnsi="Arial" w:cs="Arial"/>
          <w:lang w:val="en-GB"/>
        </w:rPr>
        <w:t>Executed – a contract where the promises are made and concluded straightaway</w:t>
      </w:r>
    </w:p>
    <w:p w:rsidR="003663E5" w:rsidRPr="003663E5" w:rsidRDefault="003663E5" w:rsidP="00274801">
      <w:pPr>
        <w:spacing w:after="0"/>
        <w:ind w:firstLine="720"/>
        <w:jc w:val="both"/>
        <w:rPr>
          <w:rFonts w:ascii="Arial" w:hAnsi="Arial" w:cs="Arial"/>
          <w:lang w:val="en-GB"/>
        </w:rPr>
      </w:pPr>
      <w:r w:rsidRPr="003663E5">
        <w:rPr>
          <w:rFonts w:ascii="Arial" w:hAnsi="Arial" w:cs="Arial"/>
          <w:lang w:val="en-GB"/>
        </w:rPr>
        <w:t>Executory – the promise of a contract that isn’t carried out immediately</w:t>
      </w:r>
    </w:p>
    <w:p w:rsidR="00B350BE" w:rsidRPr="00C628D9" w:rsidRDefault="00B350BE" w:rsidP="00274801">
      <w:pPr>
        <w:pStyle w:val="ListParagraph"/>
        <w:numPr>
          <w:ilvl w:val="0"/>
          <w:numId w:val="40"/>
        </w:numPr>
        <w:spacing w:after="0"/>
        <w:jc w:val="both"/>
        <w:rPr>
          <w:rFonts w:ascii="Arial" w:hAnsi="Arial" w:cs="Arial"/>
          <w:lang w:val="en-GB"/>
        </w:rPr>
      </w:pPr>
      <w:r w:rsidRPr="00A558CE">
        <w:rPr>
          <w:rFonts w:ascii="Arial" w:hAnsi="Arial" w:cs="Arial"/>
          <w:lang w:val="en-GB"/>
        </w:rPr>
        <w:t xml:space="preserve">Legal </w:t>
      </w:r>
      <w:r w:rsidR="00A558CE" w:rsidRPr="00A558CE">
        <w:rPr>
          <w:rFonts w:ascii="Arial" w:hAnsi="Arial" w:cs="Arial"/>
          <w:lang w:val="en-GB"/>
        </w:rPr>
        <w:t>intent</w:t>
      </w:r>
      <w:r w:rsidR="00D7057F" w:rsidRPr="00A558CE">
        <w:rPr>
          <w:rFonts w:ascii="Arial" w:hAnsi="Arial" w:cs="Arial"/>
          <w:lang w:val="en-GB"/>
        </w:rPr>
        <w:t xml:space="preserve"> </w:t>
      </w:r>
      <w:r w:rsidR="001811D0">
        <w:rPr>
          <w:rFonts w:ascii="Arial" w:hAnsi="Arial" w:cs="Arial"/>
          <w:lang w:val="en-GB"/>
        </w:rPr>
        <w:t>–</w:t>
      </w:r>
      <w:r w:rsidR="003663E5">
        <w:rPr>
          <w:rFonts w:ascii="Arial" w:hAnsi="Arial" w:cs="Arial"/>
          <w:lang w:val="en-GB"/>
        </w:rPr>
        <w:t xml:space="preserve"> </w:t>
      </w:r>
      <w:r w:rsidR="001811D0">
        <w:rPr>
          <w:rFonts w:ascii="Arial" w:hAnsi="Arial" w:cs="Arial"/>
          <w:lang w:val="en-GB"/>
        </w:rPr>
        <w:t>the intention to create legal relations. Not all agreements expect to be legally bound and enforceable by law.</w:t>
      </w:r>
    </w:p>
    <w:p w:rsidR="00C628D9" w:rsidRPr="00A558CE" w:rsidRDefault="00C628D9" w:rsidP="00274801">
      <w:pPr>
        <w:pStyle w:val="ListParagraph"/>
        <w:spacing w:after="0"/>
        <w:jc w:val="both"/>
        <w:rPr>
          <w:rFonts w:ascii="Arial" w:hAnsi="Arial" w:cs="Arial"/>
          <w:lang w:val="en-GB"/>
        </w:rPr>
      </w:pPr>
    </w:p>
    <w:p w:rsidR="00AC1D8C" w:rsidRPr="00AC1D8C" w:rsidRDefault="001811D0" w:rsidP="00274801">
      <w:pPr>
        <w:spacing w:after="0"/>
        <w:jc w:val="both"/>
        <w:rPr>
          <w:rFonts w:ascii="Arial" w:hAnsi="Arial" w:cs="Arial"/>
          <w:lang w:val="en-GB"/>
        </w:rPr>
      </w:pPr>
      <w:r>
        <w:rPr>
          <w:rFonts w:ascii="Arial" w:hAnsi="Arial" w:cs="Arial"/>
          <w:lang w:val="en-GB"/>
        </w:rPr>
        <w:t>Other i</w:t>
      </w:r>
      <w:r w:rsidR="00B350BE">
        <w:rPr>
          <w:rFonts w:ascii="Arial" w:hAnsi="Arial" w:cs="Arial"/>
          <w:lang w:val="en-GB"/>
        </w:rPr>
        <w:t xml:space="preserve">mportant elements </w:t>
      </w:r>
      <w:r w:rsidR="00545428">
        <w:rPr>
          <w:rFonts w:ascii="Arial" w:hAnsi="Arial" w:cs="Arial"/>
          <w:lang w:val="en-GB"/>
        </w:rPr>
        <w:t>can</w:t>
      </w:r>
      <w:r w:rsidR="0010351D">
        <w:rPr>
          <w:rFonts w:ascii="Arial" w:hAnsi="Arial" w:cs="Arial"/>
          <w:lang w:val="en-GB"/>
        </w:rPr>
        <w:t xml:space="preserve"> prevent the contrac</w:t>
      </w:r>
      <w:r w:rsidR="00BB07CB">
        <w:rPr>
          <w:rFonts w:ascii="Arial" w:hAnsi="Arial" w:cs="Arial"/>
          <w:lang w:val="en-GB"/>
        </w:rPr>
        <w:t>t</w:t>
      </w:r>
      <w:r w:rsidR="0010351D">
        <w:rPr>
          <w:rFonts w:ascii="Arial" w:hAnsi="Arial" w:cs="Arial"/>
          <w:lang w:val="en-GB"/>
        </w:rPr>
        <w:t xml:space="preserve"> from being binding</w:t>
      </w:r>
      <w:r w:rsidR="00274801">
        <w:rPr>
          <w:rFonts w:ascii="Arial" w:hAnsi="Arial" w:cs="Arial"/>
          <w:lang w:val="en-GB"/>
        </w:rPr>
        <w:t xml:space="preserve"> and/or </w:t>
      </w:r>
      <w:r w:rsidR="0010351D">
        <w:rPr>
          <w:rFonts w:ascii="Arial" w:hAnsi="Arial" w:cs="Arial"/>
          <w:lang w:val="en-GB"/>
        </w:rPr>
        <w:t>enforceable</w:t>
      </w:r>
      <w:r w:rsidR="00274801">
        <w:rPr>
          <w:rFonts w:ascii="Arial" w:hAnsi="Arial" w:cs="Arial"/>
          <w:lang w:val="en-GB"/>
        </w:rPr>
        <w:t xml:space="preserve"> and will </w:t>
      </w:r>
      <w:r w:rsidR="00B350BE">
        <w:rPr>
          <w:rFonts w:ascii="Arial" w:hAnsi="Arial" w:cs="Arial"/>
          <w:lang w:val="en-GB"/>
        </w:rPr>
        <w:t>de</w:t>
      </w:r>
      <w:r w:rsidR="00AC1D8C">
        <w:rPr>
          <w:rFonts w:ascii="Arial" w:hAnsi="Arial" w:cs="Arial"/>
          <w:lang w:val="en-GB"/>
        </w:rPr>
        <w:t>termine</w:t>
      </w:r>
      <w:r w:rsidR="00274801">
        <w:rPr>
          <w:rFonts w:ascii="Arial" w:hAnsi="Arial" w:cs="Arial"/>
          <w:lang w:val="en-GB"/>
        </w:rPr>
        <w:t xml:space="preserve"> if the</w:t>
      </w:r>
      <w:r w:rsidR="00AC1D8C">
        <w:rPr>
          <w:rFonts w:ascii="Arial" w:hAnsi="Arial" w:cs="Arial"/>
          <w:lang w:val="en-GB"/>
        </w:rPr>
        <w:t xml:space="preserve"> contract</w:t>
      </w:r>
      <w:r w:rsidR="00274801">
        <w:rPr>
          <w:rFonts w:ascii="Arial" w:hAnsi="Arial" w:cs="Arial"/>
          <w:lang w:val="en-GB"/>
        </w:rPr>
        <w:t xml:space="preserve"> is</w:t>
      </w:r>
      <w:r w:rsidR="00AC1D8C">
        <w:rPr>
          <w:rFonts w:ascii="Arial" w:hAnsi="Arial" w:cs="Arial"/>
          <w:lang w:val="en-GB"/>
        </w:rPr>
        <w:t xml:space="preserve"> v</w:t>
      </w:r>
      <w:r w:rsidR="00B350BE" w:rsidRPr="00AC1D8C">
        <w:rPr>
          <w:rFonts w:ascii="Arial" w:hAnsi="Arial" w:cs="Arial"/>
          <w:lang w:val="en-GB"/>
        </w:rPr>
        <w:t>oid</w:t>
      </w:r>
      <w:r w:rsidR="00AC1D8C">
        <w:rPr>
          <w:rFonts w:ascii="Arial" w:hAnsi="Arial" w:cs="Arial"/>
          <w:lang w:val="en-GB"/>
        </w:rPr>
        <w:t xml:space="preserve"> and has no legal binding, </w:t>
      </w:r>
      <w:r w:rsidR="00274801">
        <w:rPr>
          <w:rFonts w:ascii="Arial" w:hAnsi="Arial" w:cs="Arial"/>
          <w:lang w:val="en-GB"/>
        </w:rPr>
        <w:t>i</w:t>
      </w:r>
      <w:r w:rsidR="00AC1D8C">
        <w:rPr>
          <w:rFonts w:ascii="Arial" w:hAnsi="Arial" w:cs="Arial"/>
          <w:lang w:val="en-GB"/>
        </w:rPr>
        <w:t>s</w:t>
      </w:r>
      <w:r w:rsidR="00AC1D8C" w:rsidRPr="00AC1D8C">
        <w:rPr>
          <w:rFonts w:ascii="Arial" w:hAnsi="Arial" w:cs="Arial"/>
          <w:lang w:val="en-GB"/>
        </w:rPr>
        <w:t xml:space="preserve"> </w:t>
      </w:r>
      <w:r w:rsidR="00B350BE" w:rsidRPr="00AC1D8C">
        <w:rPr>
          <w:rFonts w:ascii="Arial" w:hAnsi="Arial" w:cs="Arial"/>
          <w:lang w:val="en-GB"/>
        </w:rPr>
        <w:t xml:space="preserve">voidable </w:t>
      </w:r>
      <w:r w:rsidR="00545428">
        <w:rPr>
          <w:rFonts w:ascii="Arial" w:hAnsi="Arial" w:cs="Arial"/>
          <w:lang w:val="en-GB"/>
        </w:rPr>
        <w:t>where</w:t>
      </w:r>
      <w:r w:rsidR="00CA0DF0">
        <w:rPr>
          <w:rFonts w:ascii="Arial" w:hAnsi="Arial" w:cs="Arial"/>
          <w:lang w:val="en-GB"/>
        </w:rPr>
        <w:t xml:space="preserve"> one of the parties can </w:t>
      </w:r>
      <w:r w:rsidR="00545428">
        <w:rPr>
          <w:rFonts w:ascii="Arial" w:hAnsi="Arial" w:cs="Arial"/>
          <w:lang w:val="en-GB"/>
        </w:rPr>
        <w:t>reject it</w:t>
      </w:r>
      <w:r w:rsidR="00274801">
        <w:rPr>
          <w:rFonts w:ascii="Arial" w:hAnsi="Arial" w:cs="Arial"/>
          <w:lang w:val="en-GB"/>
        </w:rPr>
        <w:t>,</w:t>
      </w:r>
      <w:r w:rsidR="00CA0DF0">
        <w:rPr>
          <w:rFonts w:ascii="Arial" w:hAnsi="Arial" w:cs="Arial"/>
          <w:lang w:val="en-GB"/>
        </w:rPr>
        <w:t xml:space="preserve"> or</w:t>
      </w:r>
      <w:r w:rsidR="00545428">
        <w:rPr>
          <w:rFonts w:ascii="Arial" w:hAnsi="Arial" w:cs="Arial"/>
          <w:lang w:val="en-GB"/>
        </w:rPr>
        <w:t xml:space="preserve"> </w:t>
      </w:r>
      <w:r w:rsidR="00274801">
        <w:rPr>
          <w:rFonts w:ascii="Arial" w:hAnsi="Arial" w:cs="Arial"/>
          <w:lang w:val="en-GB"/>
        </w:rPr>
        <w:t>i</w:t>
      </w:r>
      <w:r w:rsidR="00CA0DF0">
        <w:rPr>
          <w:rFonts w:ascii="Arial" w:hAnsi="Arial" w:cs="Arial"/>
          <w:lang w:val="en-GB"/>
        </w:rPr>
        <w:t>s</w:t>
      </w:r>
      <w:r w:rsidR="00B350BE" w:rsidRPr="00AC1D8C">
        <w:rPr>
          <w:rFonts w:ascii="Arial" w:hAnsi="Arial" w:cs="Arial"/>
          <w:lang w:val="en-GB"/>
        </w:rPr>
        <w:t xml:space="preserve"> unenforceable </w:t>
      </w:r>
      <w:r w:rsidR="00274801">
        <w:rPr>
          <w:rFonts w:ascii="Arial" w:hAnsi="Arial" w:cs="Arial"/>
          <w:lang w:val="en-GB"/>
        </w:rPr>
        <w:t>and</w:t>
      </w:r>
      <w:r w:rsidR="00CA0DF0">
        <w:rPr>
          <w:rFonts w:ascii="Arial" w:hAnsi="Arial" w:cs="Arial"/>
          <w:lang w:val="en-GB"/>
        </w:rPr>
        <w:t xml:space="preserve"> although valid it can</w:t>
      </w:r>
      <w:r w:rsidR="00545428">
        <w:rPr>
          <w:rFonts w:ascii="Arial" w:hAnsi="Arial" w:cs="Arial"/>
          <w:lang w:val="en-GB"/>
        </w:rPr>
        <w:t>’</w:t>
      </w:r>
      <w:r w:rsidR="00CA0DF0">
        <w:rPr>
          <w:rFonts w:ascii="Arial" w:hAnsi="Arial" w:cs="Arial"/>
          <w:lang w:val="en-GB"/>
        </w:rPr>
        <w:t>t be enforced in a court of law. These other elements inclu</w:t>
      </w:r>
      <w:r w:rsidR="00AC1D8C" w:rsidRPr="00AC1D8C">
        <w:rPr>
          <w:rFonts w:ascii="Arial" w:hAnsi="Arial" w:cs="Arial"/>
          <w:lang w:val="en-GB"/>
        </w:rPr>
        <w:t>de</w:t>
      </w:r>
      <w:r w:rsidRPr="00AC1D8C">
        <w:rPr>
          <w:rFonts w:ascii="Arial" w:hAnsi="Arial" w:cs="Arial"/>
          <w:lang w:val="en-GB"/>
        </w:rPr>
        <w:t xml:space="preserve">: </w:t>
      </w:r>
    </w:p>
    <w:p w:rsidR="00AC1D8C" w:rsidRDefault="00CA0DF0" w:rsidP="00274801">
      <w:pPr>
        <w:pStyle w:val="ListParagraph"/>
        <w:numPr>
          <w:ilvl w:val="0"/>
          <w:numId w:val="40"/>
        </w:numPr>
        <w:spacing w:after="0"/>
        <w:jc w:val="both"/>
        <w:rPr>
          <w:rFonts w:ascii="Arial" w:hAnsi="Arial" w:cs="Arial"/>
          <w:lang w:val="en-GB"/>
        </w:rPr>
      </w:pPr>
      <w:r w:rsidRPr="00CA0DF0">
        <w:rPr>
          <w:rFonts w:ascii="Arial" w:hAnsi="Arial" w:cs="Arial"/>
          <w:lang w:val="en-GB"/>
        </w:rPr>
        <w:t>Competency</w:t>
      </w:r>
      <w:r>
        <w:rPr>
          <w:rFonts w:ascii="Arial" w:hAnsi="Arial" w:cs="Arial"/>
          <w:lang w:val="en-GB"/>
        </w:rPr>
        <w:t xml:space="preserve"> and c</w:t>
      </w:r>
      <w:r w:rsidR="00AC1D8C">
        <w:rPr>
          <w:rFonts w:ascii="Arial" w:hAnsi="Arial" w:cs="Arial"/>
          <w:lang w:val="en-GB"/>
        </w:rPr>
        <w:t>apacity</w:t>
      </w:r>
      <w:r>
        <w:rPr>
          <w:rFonts w:ascii="Arial" w:hAnsi="Arial" w:cs="Arial"/>
          <w:lang w:val="en-GB"/>
        </w:rPr>
        <w:t xml:space="preserve"> – </w:t>
      </w:r>
      <w:r w:rsidR="00545428">
        <w:rPr>
          <w:rFonts w:ascii="Arial" w:hAnsi="Arial" w:cs="Arial"/>
          <w:lang w:val="en-GB"/>
        </w:rPr>
        <w:t xml:space="preserve">that </w:t>
      </w:r>
      <w:r>
        <w:rPr>
          <w:rFonts w:ascii="Arial" w:hAnsi="Arial" w:cs="Arial"/>
          <w:lang w:val="en-GB"/>
        </w:rPr>
        <w:t>will exclude people without the mental aptitude to make their own choices and decisio</w:t>
      </w:r>
      <w:r w:rsidR="00B962A3">
        <w:rPr>
          <w:rFonts w:ascii="Arial" w:hAnsi="Arial" w:cs="Arial"/>
          <w:lang w:val="en-GB"/>
        </w:rPr>
        <w:t>ns,</w:t>
      </w:r>
      <w:r>
        <w:rPr>
          <w:rFonts w:ascii="Arial" w:hAnsi="Arial" w:cs="Arial"/>
          <w:lang w:val="en-GB"/>
        </w:rPr>
        <w:t xml:space="preserve"> anyone under the age of 18 years</w:t>
      </w:r>
      <w:r w:rsidR="00B962A3">
        <w:rPr>
          <w:rFonts w:ascii="Arial" w:hAnsi="Arial" w:cs="Arial"/>
          <w:lang w:val="en-GB"/>
        </w:rPr>
        <w:t xml:space="preserve"> or anyone under the influence of drugs</w:t>
      </w:r>
    </w:p>
    <w:p w:rsidR="00274801" w:rsidRDefault="00545428" w:rsidP="00274801">
      <w:pPr>
        <w:pStyle w:val="ListParagraph"/>
        <w:numPr>
          <w:ilvl w:val="0"/>
          <w:numId w:val="40"/>
        </w:numPr>
        <w:spacing w:after="0"/>
        <w:jc w:val="both"/>
        <w:rPr>
          <w:rFonts w:ascii="Arial" w:hAnsi="Arial" w:cs="Arial"/>
          <w:lang w:val="en-GB"/>
        </w:rPr>
      </w:pPr>
      <w:r w:rsidRPr="00B962A3">
        <w:rPr>
          <w:rFonts w:ascii="Arial" w:hAnsi="Arial" w:cs="Arial"/>
          <w:lang w:val="en-GB"/>
        </w:rPr>
        <w:t>M</w:t>
      </w:r>
      <w:r w:rsidR="00B350BE" w:rsidRPr="00B962A3">
        <w:rPr>
          <w:rFonts w:ascii="Arial" w:hAnsi="Arial" w:cs="Arial"/>
          <w:lang w:val="en-GB"/>
        </w:rPr>
        <w:t>istakes</w:t>
      </w:r>
      <w:r w:rsidR="00B962A3" w:rsidRPr="00B962A3">
        <w:rPr>
          <w:rFonts w:ascii="Arial" w:hAnsi="Arial" w:cs="Arial"/>
          <w:lang w:val="en-GB"/>
        </w:rPr>
        <w:t xml:space="preserve"> -</w:t>
      </w:r>
      <w:r w:rsidRPr="00B962A3">
        <w:rPr>
          <w:rFonts w:ascii="Arial" w:hAnsi="Arial" w:cs="Arial"/>
          <w:lang w:val="en-GB"/>
        </w:rPr>
        <w:t xml:space="preserve"> will exclude only mistakes that are the foundation of the agreement, such as a person signing a contract thinking it </w:t>
      </w:r>
      <w:r w:rsidR="00B962A3" w:rsidRPr="00B962A3">
        <w:rPr>
          <w:rFonts w:ascii="Arial" w:hAnsi="Arial" w:cs="Arial"/>
          <w:lang w:val="en-GB"/>
        </w:rPr>
        <w:t>wa</w:t>
      </w:r>
      <w:r w:rsidRPr="00B962A3">
        <w:rPr>
          <w:rFonts w:ascii="Arial" w:hAnsi="Arial" w:cs="Arial"/>
          <w:lang w:val="en-GB"/>
        </w:rPr>
        <w:t>s for something else</w:t>
      </w:r>
    </w:p>
    <w:p w:rsidR="00B962A3" w:rsidRPr="00B962A3" w:rsidRDefault="00B962A3" w:rsidP="00274801">
      <w:pPr>
        <w:pStyle w:val="ListParagraph"/>
        <w:numPr>
          <w:ilvl w:val="0"/>
          <w:numId w:val="40"/>
        </w:numPr>
        <w:spacing w:after="0"/>
        <w:jc w:val="both"/>
        <w:rPr>
          <w:rFonts w:ascii="Arial" w:hAnsi="Arial" w:cs="Arial"/>
          <w:lang w:val="en-GB"/>
        </w:rPr>
      </w:pPr>
      <w:r>
        <w:rPr>
          <w:rFonts w:ascii="Arial" w:hAnsi="Arial" w:cs="Arial"/>
          <w:lang w:val="en-GB"/>
        </w:rPr>
        <w:t xml:space="preserve">False statements </w:t>
      </w:r>
      <w:r w:rsidR="00B600B0">
        <w:rPr>
          <w:rFonts w:ascii="Arial" w:hAnsi="Arial" w:cs="Arial"/>
          <w:lang w:val="en-GB"/>
        </w:rPr>
        <w:t>–</w:t>
      </w:r>
      <w:r>
        <w:rPr>
          <w:rFonts w:ascii="Arial" w:hAnsi="Arial" w:cs="Arial"/>
          <w:lang w:val="en-GB"/>
        </w:rPr>
        <w:t xml:space="preserve"> </w:t>
      </w:r>
      <w:r w:rsidR="00B600B0">
        <w:rPr>
          <w:rFonts w:ascii="Arial" w:hAnsi="Arial" w:cs="Arial"/>
          <w:lang w:val="en-GB"/>
        </w:rPr>
        <w:t>when one party has given false information in the terms and conditions</w:t>
      </w:r>
    </w:p>
    <w:p w:rsidR="00AC1D8C" w:rsidRDefault="00AC1D8C" w:rsidP="00274801">
      <w:pPr>
        <w:pStyle w:val="ListParagraph"/>
        <w:numPr>
          <w:ilvl w:val="0"/>
          <w:numId w:val="40"/>
        </w:numPr>
        <w:spacing w:after="0"/>
        <w:jc w:val="both"/>
        <w:rPr>
          <w:rFonts w:ascii="Arial" w:hAnsi="Arial" w:cs="Arial"/>
          <w:lang w:val="en-GB"/>
        </w:rPr>
      </w:pPr>
      <w:r>
        <w:rPr>
          <w:rFonts w:ascii="Arial" w:hAnsi="Arial" w:cs="Arial"/>
          <w:lang w:val="en-GB"/>
        </w:rPr>
        <w:t>P</w:t>
      </w:r>
      <w:r w:rsidR="00B350BE" w:rsidRPr="00AC1D8C">
        <w:rPr>
          <w:rFonts w:ascii="Arial" w:hAnsi="Arial" w:cs="Arial"/>
          <w:lang w:val="en-GB"/>
        </w:rPr>
        <w:t>roper form</w:t>
      </w:r>
      <w:r>
        <w:rPr>
          <w:rFonts w:ascii="Arial" w:hAnsi="Arial" w:cs="Arial"/>
          <w:lang w:val="en-GB"/>
        </w:rPr>
        <w:t xml:space="preserve"> </w:t>
      </w:r>
      <w:r w:rsidR="00545428">
        <w:rPr>
          <w:rFonts w:ascii="Arial" w:hAnsi="Arial" w:cs="Arial"/>
          <w:lang w:val="en-GB"/>
        </w:rPr>
        <w:t xml:space="preserve">- </w:t>
      </w:r>
      <w:r w:rsidR="00B962A3">
        <w:rPr>
          <w:rFonts w:ascii="Arial" w:hAnsi="Arial" w:cs="Arial"/>
          <w:lang w:val="en-GB"/>
        </w:rPr>
        <w:t>certain</w:t>
      </w:r>
      <w:r w:rsidR="00B962A3" w:rsidRPr="00B962A3">
        <w:rPr>
          <w:rFonts w:ascii="Arial" w:hAnsi="Arial" w:cs="Arial"/>
          <w:lang w:val="en-GB"/>
        </w:rPr>
        <w:t xml:space="preserve"> contracts must be in writing in orde</w:t>
      </w:r>
      <w:r w:rsidR="00B962A3">
        <w:rPr>
          <w:rFonts w:ascii="Arial" w:hAnsi="Arial" w:cs="Arial"/>
          <w:lang w:val="en-GB"/>
        </w:rPr>
        <w:t>r to be enforceable</w:t>
      </w:r>
    </w:p>
    <w:p w:rsidR="00A558CE" w:rsidRDefault="00CA0DF0" w:rsidP="00274801">
      <w:pPr>
        <w:pStyle w:val="ListParagraph"/>
        <w:numPr>
          <w:ilvl w:val="0"/>
          <w:numId w:val="40"/>
        </w:numPr>
        <w:spacing w:after="0"/>
        <w:jc w:val="both"/>
        <w:rPr>
          <w:rFonts w:ascii="Arial" w:hAnsi="Arial" w:cs="Arial"/>
          <w:lang w:val="en-GB"/>
        </w:rPr>
      </w:pPr>
      <w:r w:rsidRPr="00CA0DF0">
        <w:rPr>
          <w:rFonts w:ascii="Arial" w:hAnsi="Arial" w:cs="Arial"/>
          <w:lang w:val="en-GB"/>
        </w:rPr>
        <w:t>C</w:t>
      </w:r>
      <w:r w:rsidR="00AC1D8C" w:rsidRPr="00CA0DF0">
        <w:rPr>
          <w:rFonts w:ascii="Arial" w:hAnsi="Arial" w:cs="Arial"/>
          <w:lang w:val="en-GB"/>
        </w:rPr>
        <w:t>onsent</w:t>
      </w:r>
      <w:r w:rsidRPr="00CA0DF0">
        <w:rPr>
          <w:rFonts w:ascii="Arial" w:hAnsi="Arial" w:cs="Arial"/>
          <w:lang w:val="en-GB"/>
        </w:rPr>
        <w:t xml:space="preserve"> – must </w:t>
      </w:r>
      <w:r w:rsidR="00545428">
        <w:rPr>
          <w:rFonts w:ascii="Arial" w:hAnsi="Arial" w:cs="Arial"/>
          <w:lang w:val="en-GB"/>
        </w:rPr>
        <w:t>be genuin</w:t>
      </w:r>
      <w:r w:rsidR="00B600B0">
        <w:rPr>
          <w:rFonts w:ascii="Arial" w:hAnsi="Arial" w:cs="Arial"/>
          <w:lang w:val="en-GB"/>
        </w:rPr>
        <w:t>e,</w:t>
      </w:r>
      <w:r w:rsidR="00545428">
        <w:rPr>
          <w:rFonts w:ascii="Arial" w:hAnsi="Arial" w:cs="Arial"/>
          <w:lang w:val="en-GB"/>
        </w:rPr>
        <w:t xml:space="preserve"> given free</w:t>
      </w:r>
      <w:r w:rsidR="00B600B0">
        <w:rPr>
          <w:rFonts w:ascii="Arial" w:hAnsi="Arial" w:cs="Arial"/>
          <w:lang w:val="en-GB"/>
        </w:rPr>
        <w:t xml:space="preserve">ly </w:t>
      </w:r>
      <w:r w:rsidR="00B962A3">
        <w:rPr>
          <w:rFonts w:ascii="Arial" w:hAnsi="Arial" w:cs="Arial"/>
          <w:lang w:val="en-GB"/>
        </w:rPr>
        <w:t>and n</w:t>
      </w:r>
      <w:r w:rsidR="00545428">
        <w:rPr>
          <w:rFonts w:ascii="Arial" w:hAnsi="Arial" w:cs="Arial"/>
          <w:lang w:val="en-GB"/>
        </w:rPr>
        <w:t>ot under duress.</w:t>
      </w:r>
    </w:p>
    <w:p w:rsidR="00CA0DF0" w:rsidRDefault="00CA0DF0" w:rsidP="00B962A3">
      <w:pPr>
        <w:pStyle w:val="ListParagraph"/>
        <w:spacing w:after="0"/>
        <w:jc w:val="both"/>
        <w:rPr>
          <w:rFonts w:ascii="Arial" w:hAnsi="Arial" w:cs="Arial"/>
          <w:lang w:val="en-GB"/>
        </w:rPr>
      </w:pPr>
    </w:p>
    <w:p w:rsidR="00397B91" w:rsidRDefault="00397B91" w:rsidP="00B962A3">
      <w:pPr>
        <w:pStyle w:val="ListParagraph"/>
        <w:spacing w:after="0"/>
        <w:jc w:val="both"/>
        <w:rPr>
          <w:rFonts w:ascii="Arial" w:hAnsi="Arial" w:cs="Arial"/>
          <w:lang w:val="en-GB"/>
        </w:rPr>
      </w:pPr>
    </w:p>
    <w:p w:rsidR="00397B91" w:rsidRPr="00CA0DF0" w:rsidRDefault="00397B91" w:rsidP="00274801">
      <w:pPr>
        <w:pStyle w:val="ListParagraph"/>
        <w:spacing w:after="0"/>
        <w:jc w:val="both"/>
        <w:rPr>
          <w:rFonts w:ascii="Arial" w:hAnsi="Arial" w:cs="Arial"/>
          <w:lang w:val="en-GB"/>
        </w:rPr>
      </w:pPr>
    </w:p>
    <w:p w:rsidR="00DC4892" w:rsidRDefault="001D2EE8" w:rsidP="00274801">
      <w:pPr>
        <w:spacing w:after="0"/>
        <w:ind w:firstLine="720"/>
        <w:jc w:val="both"/>
        <w:rPr>
          <w:rFonts w:ascii="Arial" w:hAnsi="Arial" w:cs="Arial"/>
          <w:b/>
          <w:lang w:val="en-GB"/>
        </w:rPr>
      </w:pPr>
      <w:r w:rsidRPr="009110C5">
        <w:rPr>
          <w:rFonts w:ascii="Arial" w:hAnsi="Arial" w:cs="Arial"/>
          <w:b/>
          <w:lang w:val="en-GB"/>
        </w:rPr>
        <w:t>2</w:t>
      </w:r>
      <w:r w:rsidR="00BB1619" w:rsidRPr="009110C5">
        <w:rPr>
          <w:rFonts w:ascii="Arial" w:hAnsi="Arial" w:cs="Arial"/>
          <w:b/>
          <w:lang w:val="en-GB"/>
        </w:rPr>
        <w:t>.</w:t>
      </w:r>
      <w:r w:rsidR="00196C30">
        <w:rPr>
          <w:rFonts w:ascii="Arial" w:hAnsi="Arial" w:cs="Arial"/>
          <w:b/>
          <w:lang w:val="en-GB"/>
        </w:rPr>
        <w:t>3</w:t>
      </w:r>
      <w:r w:rsidR="00BB1619" w:rsidRPr="009110C5">
        <w:rPr>
          <w:rFonts w:ascii="Arial" w:hAnsi="Arial" w:cs="Arial"/>
          <w:b/>
          <w:lang w:val="en-GB"/>
        </w:rPr>
        <w:tab/>
      </w:r>
      <w:r w:rsidR="00DC4892">
        <w:rPr>
          <w:rFonts w:ascii="Arial" w:hAnsi="Arial" w:cs="Arial"/>
          <w:b/>
          <w:lang w:val="en-GB"/>
        </w:rPr>
        <w:t>T</w:t>
      </w:r>
      <w:r w:rsidR="00DC4892" w:rsidRPr="00DC4892">
        <w:rPr>
          <w:rFonts w:ascii="Arial" w:hAnsi="Arial" w:cs="Arial"/>
          <w:b/>
          <w:lang w:val="en-GB"/>
        </w:rPr>
        <w:t xml:space="preserve">he ramifications for the contractor if he decides to burns waste on-site </w:t>
      </w:r>
      <w:r w:rsidR="00636955">
        <w:rPr>
          <w:rFonts w:ascii="Arial" w:hAnsi="Arial" w:cs="Arial"/>
          <w:b/>
          <w:lang w:val="en-GB"/>
        </w:rPr>
        <w:t xml:space="preserve">    </w:t>
      </w:r>
      <w:r w:rsidR="00DC4892" w:rsidRPr="00DC4892">
        <w:rPr>
          <w:rFonts w:ascii="Arial" w:hAnsi="Arial" w:cs="Arial"/>
          <w:b/>
          <w:lang w:val="en-GB"/>
        </w:rPr>
        <w:t>without a license</w:t>
      </w:r>
    </w:p>
    <w:p w:rsidR="000A358B" w:rsidRDefault="000A358B" w:rsidP="00274801">
      <w:pPr>
        <w:spacing w:after="0"/>
        <w:jc w:val="both"/>
        <w:rPr>
          <w:rFonts w:ascii="Arial" w:hAnsi="Arial" w:cs="Arial"/>
          <w:b/>
          <w:lang w:val="en-GB"/>
        </w:rPr>
      </w:pPr>
    </w:p>
    <w:p w:rsidR="00F323F2" w:rsidRDefault="00BB07CB" w:rsidP="00274801">
      <w:pPr>
        <w:spacing w:after="0"/>
        <w:jc w:val="both"/>
        <w:rPr>
          <w:rFonts w:ascii="Arial" w:hAnsi="Arial" w:cs="Arial"/>
          <w:lang w:val="en-GB"/>
        </w:rPr>
      </w:pPr>
      <w:r>
        <w:rPr>
          <w:rFonts w:ascii="Arial" w:hAnsi="Arial" w:cs="Arial"/>
          <w:lang w:val="en-GB"/>
        </w:rPr>
        <w:t xml:space="preserve">Nuisance can be private, public or statutory. In this </w:t>
      </w:r>
      <w:r w:rsidR="00274801">
        <w:rPr>
          <w:rFonts w:ascii="Arial" w:hAnsi="Arial" w:cs="Arial"/>
          <w:lang w:val="en-GB"/>
        </w:rPr>
        <w:t>scenario</w:t>
      </w:r>
      <w:r>
        <w:rPr>
          <w:rFonts w:ascii="Arial" w:hAnsi="Arial" w:cs="Arial"/>
          <w:lang w:val="en-GB"/>
        </w:rPr>
        <w:t xml:space="preserve"> the contractor could be sued for p</w:t>
      </w:r>
      <w:r w:rsidR="00AA57BE">
        <w:rPr>
          <w:rFonts w:ascii="Arial" w:hAnsi="Arial" w:cs="Arial"/>
          <w:lang w:val="en-GB"/>
        </w:rPr>
        <w:t xml:space="preserve">rivate </w:t>
      </w:r>
      <w:r w:rsidR="000A358B" w:rsidRPr="000A358B">
        <w:rPr>
          <w:rFonts w:ascii="Arial" w:hAnsi="Arial" w:cs="Arial"/>
          <w:lang w:val="en-GB"/>
        </w:rPr>
        <w:t>nuisance</w:t>
      </w:r>
      <w:r w:rsidR="000A358B">
        <w:rPr>
          <w:rFonts w:ascii="Arial" w:hAnsi="Arial" w:cs="Arial"/>
          <w:lang w:val="en-GB"/>
        </w:rPr>
        <w:t xml:space="preserve"> und</w:t>
      </w:r>
      <w:r w:rsidR="000A358B" w:rsidRPr="000A358B">
        <w:rPr>
          <w:rFonts w:ascii="Arial" w:hAnsi="Arial" w:cs="Arial"/>
          <w:lang w:val="en-GB"/>
        </w:rPr>
        <w:t>er the Environmental Protection Act 1990</w:t>
      </w:r>
      <w:r w:rsidR="000A358B">
        <w:rPr>
          <w:rFonts w:ascii="Arial" w:hAnsi="Arial" w:cs="Arial"/>
          <w:lang w:val="en-GB"/>
        </w:rPr>
        <w:t>.</w:t>
      </w:r>
      <w:r w:rsidR="00F323F2">
        <w:rPr>
          <w:rFonts w:ascii="Arial" w:hAnsi="Arial" w:cs="Arial"/>
          <w:lang w:val="en-GB"/>
        </w:rPr>
        <w:t xml:space="preserve"> </w:t>
      </w:r>
      <w:r>
        <w:rPr>
          <w:rFonts w:ascii="Arial" w:hAnsi="Arial" w:cs="Arial"/>
          <w:lang w:val="en-GB"/>
        </w:rPr>
        <w:t>Se</w:t>
      </w:r>
      <w:r w:rsidR="000B3BE2">
        <w:rPr>
          <w:rFonts w:ascii="Arial" w:hAnsi="Arial" w:cs="Arial"/>
          <w:lang w:val="en-GB"/>
        </w:rPr>
        <w:t>ction 34 of t</w:t>
      </w:r>
      <w:r w:rsidR="00F323F2">
        <w:rPr>
          <w:rFonts w:ascii="Arial" w:hAnsi="Arial" w:cs="Arial"/>
          <w:lang w:val="en-GB"/>
        </w:rPr>
        <w:t>his Act ensure</w:t>
      </w:r>
      <w:r w:rsidR="000B3BE2">
        <w:rPr>
          <w:rFonts w:ascii="Arial" w:hAnsi="Arial" w:cs="Arial"/>
          <w:lang w:val="en-GB"/>
        </w:rPr>
        <w:t>s</w:t>
      </w:r>
      <w:r w:rsidR="00F323F2">
        <w:rPr>
          <w:rFonts w:ascii="Arial" w:hAnsi="Arial" w:cs="Arial"/>
          <w:lang w:val="en-GB"/>
        </w:rPr>
        <w:t xml:space="preserve"> a duty of care is taken by an</w:t>
      </w:r>
      <w:r w:rsidR="00F323F2" w:rsidRPr="00F323F2">
        <w:rPr>
          <w:rFonts w:ascii="Arial" w:hAnsi="Arial" w:cs="Arial"/>
          <w:lang w:val="en-GB"/>
        </w:rPr>
        <w:t>yone who produces, imports, keeps, stores, transports, treats or disposes of waste</w:t>
      </w:r>
      <w:r w:rsidR="00F323F2">
        <w:rPr>
          <w:rFonts w:ascii="Arial" w:hAnsi="Arial" w:cs="Arial"/>
          <w:lang w:val="en-GB"/>
        </w:rPr>
        <w:t xml:space="preserve">. </w:t>
      </w:r>
      <w:r w:rsidR="00F323F2" w:rsidRPr="00F323F2">
        <w:rPr>
          <w:rFonts w:ascii="Arial" w:hAnsi="Arial" w:cs="Arial"/>
          <w:lang w:val="en-GB"/>
        </w:rPr>
        <w:t>A breach of th</w:t>
      </w:r>
      <w:r>
        <w:rPr>
          <w:rFonts w:ascii="Arial" w:hAnsi="Arial" w:cs="Arial"/>
          <w:lang w:val="en-GB"/>
        </w:rPr>
        <w:t>is</w:t>
      </w:r>
      <w:r w:rsidR="00F323F2" w:rsidRPr="00F323F2">
        <w:rPr>
          <w:rFonts w:ascii="Arial" w:hAnsi="Arial" w:cs="Arial"/>
          <w:lang w:val="en-GB"/>
        </w:rPr>
        <w:t xml:space="preserve"> duty could lead to an unlimited fine if convicted</w:t>
      </w:r>
      <w:r w:rsidR="000B3BE2">
        <w:rPr>
          <w:rFonts w:ascii="Arial" w:hAnsi="Arial" w:cs="Arial"/>
          <w:lang w:val="en-GB"/>
        </w:rPr>
        <w:t xml:space="preserve"> (E-Law, 2017).</w:t>
      </w:r>
    </w:p>
    <w:p w:rsidR="00F323F2" w:rsidRDefault="000B3BE2" w:rsidP="00274801">
      <w:pPr>
        <w:spacing w:after="0"/>
        <w:jc w:val="both"/>
        <w:rPr>
          <w:rFonts w:ascii="Arial" w:hAnsi="Arial" w:cs="Arial"/>
          <w:lang w:val="en-GB"/>
        </w:rPr>
      </w:pPr>
      <w:r w:rsidRPr="000B3BE2">
        <w:rPr>
          <w:rFonts w:ascii="Arial" w:hAnsi="Arial" w:cs="Arial"/>
          <w:lang w:val="en-GB"/>
        </w:rPr>
        <w:t>In 2015 Daniel Walsh was charged with failing to comply with a notice to remove waste from his land in Stockton and for burning waste on his land. He was fined £1300 with £1000 costs (</w:t>
      </w:r>
      <w:proofErr w:type="spellStart"/>
      <w:r w:rsidRPr="000B3BE2">
        <w:rPr>
          <w:rFonts w:ascii="Arial" w:hAnsi="Arial" w:cs="Arial"/>
          <w:lang w:val="en-GB"/>
        </w:rPr>
        <w:t>Gov</w:t>
      </w:r>
      <w:proofErr w:type="spellEnd"/>
      <w:r w:rsidRPr="000B3BE2">
        <w:rPr>
          <w:rFonts w:ascii="Arial" w:hAnsi="Arial" w:cs="Arial"/>
          <w:lang w:val="en-GB"/>
        </w:rPr>
        <w:t>, 2015)</w:t>
      </w:r>
      <w:r>
        <w:rPr>
          <w:rFonts w:ascii="Arial" w:hAnsi="Arial" w:cs="Arial"/>
          <w:lang w:val="en-GB"/>
        </w:rPr>
        <w:t>.</w:t>
      </w:r>
    </w:p>
    <w:p w:rsidR="00274801" w:rsidRDefault="00274801" w:rsidP="00274801">
      <w:pPr>
        <w:spacing w:after="0"/>
        <w:jc w:val="both"/>
        <w:rPr>
          <w:rFonts w:ascii="Arial" w:hAnsi="Arial" w:cs="Arial"/>
          <w:lang w:val="en-GB"/>
        </w:rPr>
      </w:pPr>
    </w:p>
    <w:p w:rsidR="006B72DE" w:rsidRDefault="00274801" w:rsidP="00274801">
      <w:pPr>
        <w:spacing w:after="0"/>
        <w:jc w:val="both"/>
        <w:rPr>
          <w:rFonts w:ascii="Arial" w:hAnsi="Arial" w:cs="Arial"/>
          <w:lang w:val="en-GB"/>
        </w:rPr>
      </w:pPr>
      <w:r>
        <w:rPr>
          <w:rFonts w:ascii="Arial" w:hAnsi="Arial" w:cs="Arial"/>
          <w:lang w:val="en-GB"/>
        </w:rPr>
        <w:lastRenderedPageBreak/>
        <w:t>When burning waste t</w:t>
      </w:r>
      <w:r w:rsidR="007E1729">
        <w:rPr>
          <w:rFonts w:ascii="Arial" w:hAnsi="Arial" w:cs="Arial"/>
          <w:lang w:val="en-GB"/>
        </w:rPr>
        <w:t xml:space="preserve">he contractor would have to consider the neighbouring vicinity. Neighbours </w:t>
      </w:r>
      <w:r w:rsidR="00444121">
        <w:rPr>
          <w:rFonts w:ascii="Arial" w:hAnsi="Arial" w:cs="Arial"/>
          <w:lang w:val="en-GB"/>
        </w:rPr>
        <w:t>that own or possess nearby land have the right to enjoy their land without interference. The contractor needs to</w:t>
      </w:r>
      <w:r w:rsidR="007E1729">
        <w:rPr>
          <w:rFonts w:ascii="Arial" w:hAnsi="Arial" w:cs="Arial"/>
          <w:lang w:val="en-GB"/>
        </w:rPr>
        <w:t xml:space="preserve"> take into account the</w:t>
      </w:r>
      <w:r w:rsidR="00444121">
        <w:rPr>
          <w:rFonts w:ascii="Arial" w:hAnsi="Arial" w:cs="Arial"/>
          <w:lang w:val="en-GB"/>
        </w:rPr>
        <w:t>se</w:t>
      </w:r>
      <w:r w:rsidR="006B72DE">
        <w:rPr>
          <w:rFonts w:ascii="Arial" w:hAnsi="Arial" w:cs="Arial"/>
          <w:lang w:val="en-GB"/>
        </w:rPr>
        <w:t xml:space="preserve"> </w:t>
      </w:r>
      <w:r w:rsidR="00444121">
        <w:rPr>
          <w:rFonts w:ascii="Arial" w:hAnsi="Arial" w:cs="Arial"/>
          <w:lang w:val="en-GB"/>
        </w:rPr>
        <w:t xml:space="preserve">five </w:t>
      </w:r>
      <w:r w:rsidR="00BB07CB">
        <w:rPr>
          <w:rFonts w:ascii="Arial" w:hAnsi="Arial" w:cs="Arial"/>
          <w:lang w:val="en-GB"/>
        </w:rPr>
        <w:t>eleme</w:t>
      </w:r>
      <w:r w:rsidR="006B72DE">
        <w:rPr>
          <w:rFonts w:ascii="Arial" w:hAnsi="Arial" w:cs="Arial"/>
          <w:lang w:val="en-GB"/>
        </w:rPr>
        <w:t>nt</w:t>
      </w:r>
      <w:r w:rsidR="00444121">
        <w:rPr>
          <w:rFonts w:ascii="Arial" w:hAnsi="Arial" w:cs="Arial"/>
          <w:lang w:val="en-GB"/>
        </w:rPr>
        <w:t>s</w:t>
      </w:r>
      <w:r>
        <w:rPr>
          <w:rFonts w:ascii="Arial" w:hAnsi="Arial" w:cs="Arial"/>
          <w:lang w:val="en-GB"/>
        </w:rPr>
        <w:t>:</w:t>
      </w:r>
    </w:p>
    <w:p w:rsidR="006B72DE" w:rsidRPr="007E1729" w:rsidRDefault="00444121" w:rsidP="00274801">
      <w:pPr>
        <w:pStyle w:val="ListParagraph"/>
        <w:numPr>
          <w:ilvl w:val="0"/>
          <w:numId w:val="45"/>
        </w:numPr>
        <w:spacing w:after="0"/>
        <w:jc w:val="both"/>
        <w:rPr>
          <w:rFonts w:ascii="Arial" w:hAnsi="Arial" w:cs="Arial"/>
          <w:lang w:val="en-GB"/>
        </w:rPr>
      </w:pPr>
      <w:r>
        <w:rPr>
          <w:rFonts w:ascii="Arial" w:hAnsi="Arial" w:cs="Arial"/>
          <w:lang w:val="en-GB"/>
        </w:rPr>
        <w:t>u</w:t>
      </w:r>
      <w:r w:rsidR="006B72DE" w:rsidRPr="007E1729">
        <w:rPr>
          <w:rFonts w:ascii="Arial" w:hAnsi="Arial" w:cs="Arial"/>
          <w:lang w:val="en-GB"/>
        </w:rPr>
        <w:t>nreasonable</w:t>
      </w:r>
      <w:r>
        <w:rPr>
          <w:rFonts w:ascii="Arial" w:hAnsi="Arial" w:cs="Arial"/>
          <w:lang w:val="en-GB"/>
        </w:rPr>
        <w:t xml:space="preserve"> or unusual behaviour o</w:t>
      </w:r>
      <w:r w:rsidR="006B72DE" w:rsidRPr="007E1729">
        <w:rPr>
          <w:rFonts w:ascii="Arial" w:hAnsi="Arial" w:cs="Arial"/>
          <w:lang w:val="en-GB"/>
        </w:rPr>
        <w:t xml:space="preserve">n </w:t>
      </w:r>
      <w:r>
        <w:rPr>
          <w:rFonts w:ascii="Arial" w:hAnsi="Arial" w:cs="Arial"/>
          <w:lang w:val="en-GB"/>
        </w:rPr>
        <w:t>his part</w:t>
      </w:r>
    </w:p>
    <w:p w:rsidR="006B72DE" w:rsidRPr="007E1729" w:rsidRDefault="00444121" w:rsidP="00274801">
      <w:pPr>
        <w:pStyle w:val="ListParagraph"/>
        <w:numPr>
          <w:ilvl w:val="0"/>
          <w:numId w:val="45"/>
        </w:numPr>
        <w:spacing w:after="0"/>
        <w:jc w:val="both"/>
        <w:rPr>
          <w:rFonts w:ascii="Arial" w:hAnsi="Arial" w:cs="Arial"/>
          <w:lang w:val="en-GB"/>
        </w:rPr>
      </w:pPr>
      <w:r>
        <w:rPr>
          <w:rFonts w:ascii="Arial" w:hAnsi="Arial" w:cs="Arial"/>
          <w:lang w:val="en-GB"/>
        </w:rPr>
        <w:t xml:space="preserve">the length of time that </w:t>
      </w:r>
      <w:r w:rsidR="00274801">
        <w:rPr>
          <w:rFonts w:ascii="Arial" w:hAnsi="Arial" w:cs="Arial"/>
          <w:lang w:val="en-GB"/>
        </w:rPr>
        <w:t xml:space="preserve">his </w:t>
      </w:r>
      <w:r>
        <w:rPr>
          <w:rFonts w:ascii="Arial" w:hAnsi="Arial" w:cs="Arial"/>
          <w:lang w:val="en-GB"/>
        </w:rPr>
        <w:t>behaviour continues</w:t>
      </w:r>
    </w:p>
    <w:p w:rsidR="006B72DE" w:rsidRPr="007E1729" w:rsidRDefault="00444121" w:rsidP="00274801">
      <w:pPr>
        <w:pStyle w:val="ListParagraph"/>
        <w:numPr>
          <w:ilvl w:val="0"/>
          <w:numId w:val="45"/>
        </w:numPr>
        <w:spacing w:after="0"/>
        <w:jc w:val="both"/>
        <w:rPr>
          <w:rFonts w:ascii="Arial" w:hAnsi="Arial" w:cs="Arial"/>
          <w:lang w:val="en-GB"/>
        </w:rPr>
      </w:pPr>
      <w:r>
        <w:rPr>
          <w:rFonts w:ascii="Arial" w:hAnsi="Arial" w:cs="Arial"/>
          <w:lang w:val="en-GB"/>
        </w:rPr>
        <w:t>the link</w:t>
      </w:r>
      <w:r w:rsidR="006B72DE" w:rsidRPr="007E1729">
        <w:rPr>
          <w:rFonts w:ascii="Arial" w:hAnsi="Arial" w:cs="Arial"/>
          <w:lang w:val="en-GB"/>
        </w:rPr>
        <w:t xml:space="preserve"> between </w:t>
      </w:r>
      <w:r>
        <w:rPr>
          <w:rFonts w:ascii="Arial" w:hAnsi="Arial" w:cs="Arial"/>
          <w:lang w:val="en-GB"/>
        </w:rPr>
        <w:t>his site and the neighbouring land</w:t>
      </w:r>
    </w:p>
    <w:p w:rsidR="006B72DE" w:rsidRDefault="00274801" w:rsidP="00274801">
      <w:pPr>
        <w:pStyle w:val="ListParagraph"/>
        <w:numPr>
          <w:ilvl w:val="0"/>
          <w:numId w:val="45"/>
        </w:numPr>
        <w:spacing w:after="0"/>
        <w:jc w:val="both"/>
        <w:rPr>
          <w:rFonts w:ascii="Arial" w:hAnsi="Arial" w:cs="Arial"/>
          <w:lang w:val="en-GB"/>
        </w:rPr>
      </w:pPr>
      <w:r>
        <w:rPr>
          <w:rFonts w:ascii="Arial" w:hAnsi="Arial" w:cs="Arial"/>
          <w:lang w:val="en-GB"/>
        </w:rPr>
        <w:t xml:space="preserve">his </w:t>
      </w:r>
      <w:r w:rsidR="00444121">
        <w:rPr>
          <w:rFonts w:ascii="Arial" w:hAnsi="Arial" w:cs="Arial"/>
          <w:lang w:val="en-GB"/>
        </w:rPr>
        <w:t>reasonable foresight into preventing the nuisance</w:t>
      </w:r>
    </w:p>
    <w:p w:rsidR="00444121" w:rsidRPr="007E1729" w:rsidRDefault="00444121" w:rsidP="00274801">
      <w:pPr>
        <w:pStyle w:val="ListParagraph"/>
        <w:numPr>
          <w:ilvl w:val="0"/>
          <w:numId w:val="45"/>
        </w:numPr>
        <w:spacing w:after="0"/>
        <w:jc w:val="both"/>
        <w:rPr>
          <w:rFonts w:ascii="Arial" w:hAnsi="Arial" w:cs="Arial"/>
          <w:lang w:val="en-GB"/>
        </w:rPr>
      </w:pPr>
      <w:r>
        <w:rPr>
          <w:rFonts w:ascii="Arial" w:hAnsi="Arial" w:cs="Arial"/>
          <w:lang w:val="en-GB"/>
        </w:rPr>
        <w:t>has any harm or damage been caused</w:t>
      </w:r>
    </w:p>
    <w:p w:rsidR="006B72DE" w:rsidRDefault="006B72DE" w:rsidP="00274801">
      <w:pPr>
        <w:pStyle w:val="ListParagraph"/>
        <w:spacing w:after="0"/>
        <w:jc w:val="both"/>
        <w:rPr>
          <w:rFonts w:ascii="Arial" w:hAnsi="Arial" w:cs="Arial"/>
          <w:lang w:val="en-GB"/>
        </w:rPr>
      </w:pPr>
    </w:p>
    <w:p w:rsidR="00900B7C" w:rsidRDefault="006B72DE" w:rsidP="00274801">
      <w:pPr>
        <w:spacing w:after="0"/>
        <w:jc w:val="both"/>
        <w:rPr>
          <w:rFonts w:ascii="Arial" w:hAnsi="Arial" w:cs="Arial"/>
          <w:lang w:val="en-GB"/>
        </w:rPr>
      </w:pPr>
      <w:r>
        <w:rPr>
          <w:rFonts w:ascii="Arial" w:hAnsi="Arial" w:cs="Arial"/>
          <w:lang w:val="en-GB"/>
        </w:rPr>
        <w:t xml:space="preserve">So the contractor </w:t>
      </w:r>
      <w:r w:rsidR="00B4225C">
        <w:rPr>
          <w:rFonts w:ascii="Arial" w:hAnsi="Arial" w:cs="Arial"/>
          <w:lang w:val="en-GB"/>
        </w:rPr>
        <w:t>may be</w:t>
      </w:r>
      <w:r w:rsidR="00BB07CB">
        <w:rPr>
          <w:rFonts w:ascii="Arial" w:hAnsi="Arial" w:cs="Arial"/>
          <w:lang w:val="en-GB"/>
        </w:rPr>
        <w:t xml:space="preserve"> causing a nuisance</w:t>
      </w:r>
      <w:r w:rsidR="000A358B">
        <w:rPr>
          <w:rFonts w:ascii="Arial" w:hAnsi="Arial" w:cs="Arial"/>
          <w:lang w:val="en-GB"/>
        </w:rPr>
        <w:t xml:space="preserve"> because the burning of waste</w:t>
      </w:r>
      <w:r w:rsidR="001816B8">
        <w:rPr>
          <w:rFonts w:ascii="Arial" w:hAnsi="Arial" w:cs="Arial"/>
          <w:lang w:val="en-GB"/>
        </w:rPr>
        <w:t xml:space="preserve"> may produce dust and fumes that could interfe</w:t>
      </w:r>
      <w:r w:rsidR="00D51A82">
        <w:rPr>
          <w:rFonts w:ascii="Arial" w:hAnsi="Arial" w:cs="Arial"/>
          <w:lang w:val="en-GB"/>
        </w:rPr>
        <w:t xml:space="preserve">re </w:t>
      </w:r>
      <w:r w:rsidR="001816B8">
        <w:rPr>
          <w:rFonts w:ascii="Arial" w:hAnsi="Arial" w:cs="Arial"/>
          <w:lang w:val="en-GB"/>
        </w:rPr>
        <w:t xml:space="preserve">with the personal comfort </w:t>
      </w:r>
      <w:r w:rsidR="00497530">
        <w:rPr>
          <w:rFonts w:ascii="Arial" w:hAnsi="Arial" w:cs="Arial"/>
          <w:lang w:val="en-GB"/>
        </w:rPr>
        <w:t>of</w:t>
      </w:r>
      <w:r w:rsidR="001816B8">
        <w:rPr>
          <w:rFonts w:ascii="Arial" w:hAnsi="Arial" w:cs="Arial"/>
          <w:lang w:val="en-GB"/>
        </w:rPr>
        <w:t xml:space="preserve"> neighbours in their homes. </w:t>
      </w:r>
      <w:r>
        <w:rPr>
          <w:rFonts w:ascii="Arial" w:hAnsi="Arial" w:cs="Arial"/>
          <w:lang w:val="en-GB"/>
        </w:rPr>
        <w:t>Also w</w:t>
      </w:r>
      <w:r w:rsidR="001816B8">
        <w:rPr>
          <w:rFonts w:ascii="Arial" w:hAnsi="Arial" w:cs="Arial"/>
          <w:lang w:val="en-GB"/>
        </w:rPr>
        <w:t>ithout a license the contractor is</w:t>
      </w:r>
      <w:r w:rsidR="00497530">
        <w:rPr>
          <w:rFonts w:ascii="Arial" w:hAnsi="Arial" w:cs="Arial"/>
          <w:lang w:val="en-GB"/>
        </w:rPr>
        <w:t xml:space="preserve"> </w:t>
      </w:r>
      <w:r w:rsidR="001816B8">
        <w:rPr>
          <w:rFonts w:ascii="Arial" w:hAnsi="Arial" w:cs="Arial"/>
          <w:lang w:val="en-GB"/>
        </w:rPr>
        <w:t xml:space="preserve">burning </w:t>
      </w:r>
      <w:r w:rsidR="00497530">
        <w:rPr>
          <w:rFonts w:ascii="Arial" w:hAnsi="Arial" w:cs="Arial"/>
          <w:lang w:val="en-GB"/>
        </w:rPr>
        <w:t xml:space="preserve">waste </w:t>
      </w:r>
      <w:r w:rsidR="001816B8">
        <w:rPr>
          <w:rFonts w:ascii="Arial" w:hAnsi="Arial" w:cs="Arial"/>
          <w:lang w:val="en-GB"/>
        </w:rPr>
        <w:t>outside of permitted regulations</w:t>
      </w:r>
      <w:r w:rsidR="00D51A82">
        <w:rPr>
          <w:rFonts w:ascii="Arial" w:hAnsi="Arial" w:cs="Arial"/>
          <w:lang w:val="en-GB"/>
        </w:rPr>
        <w:t xml:space="preserve"> </w:t>
      </w:r>
      <w:r w:rsidR="00497530">
        <w:rPr>
          <w:rFonts w:ascii="Arial" w:hAnsi="Arial" w:cs="Arial"/>
          <w:lang w:val="en-GB"/>
        </w:rPr>
        <w:t>which state that waste should not be kept, treated or disposed of in any way that</w:t>
      </w:r>
      <w:r w:rsidR="001816B8">
        <w:rPr>
          <w:rFonts w:ascii="Arial" w:hAnsi="Arial" w:cs="Arial"/>
          <w:lang w:val="en-GB"/>
        </w:rPr>
        <w:t xml:space="preserve"> may ca</w:t>
      </w:r>
      <w:r w:rsidR="00D51A82">
        <w:rPr>
          <w:rFonts w:ascii="Arial" w:hAnsi="Arial" w:cs="Arial"/>
          <w:lang w:val="en-GB"/>
        </w:rPr>
        <w:t>us</w:t>
      </w:r>
      <w:r w:rsidR="001816B8">
        <w:rPr>
          <w:rFonts w:ascii="Arial" w:hAnsi="Arial" w:cs="Arial"/>
          <w:lang w:val="en-GB"/>
        </w:rPr>
        <w:t>e pollution to the environment or harm to human health</w:t>
      </w:r>
      <w:r w:rsidR="00497530">
        <w:rPr>
          <w:rFonts w:ascii="Arial" w:hAnsi="Arial" w:cs="Arial"/>
          <w:lang w:val="en-GB"/>
        </w:rPr>
        <w:t xml:space="preserve">. </w:t>
      </w:r>
      <w:r w:rsidR="00900B7C">
        <w:rPr>
          <w:rFonts w:ascii="Arial" w:hAnsi="Arial" w:cs="Arial"/>
          <w:lang w:val="en-GB"/>
        </w:rPr>
        <w:t>The contractor needed</w:t>
      </w:r>
      <w:r w:rsidR="00AC174D" w:rsidRPr="00AC174D">
        <w:rPr>
          <w:rFonts w:ascii="Arial" w:hAnsi="Arial" w:cs="Arial"/>
          <w:lang w:val="en-GB"/>
        </w:rPr>
        <w:t xml:space="preserve"> </w:t>
      </w:r>
      <w:r w:rsidR="000B3BE2">
        <w:rPr>
          <w:rFonts w:ascii="Arial" w:hAnsi="Arial" w:cs="Arial"/>
          <w:lang w:val="en-GB"/>
        </w:rPr>
        <w:t xml:space="preserve">to obtain </w:t>
      </w:r>
      <w:r w:rsidR="00AC174D" w:rsidRPr="00AC174D">
        <w:rPr>
          <w:rFonts w:ascii="Arial" w:hAnsi="Arial" w:cs="Arial"/>
          <w:lang w:val="en-GB"/>
        </w:rPr>
        <w:t>a pollution prevention and control (PPC) permit, waste management licence or a registered waste exemption for burning waste</w:t>
      </w:r>
      <w:r w:rsidR="00900B7C">
        <w:rPr>
          <w:rFonts w:ascii="Arial" w:hAnsi="Arial" w:cs="Arial"/>
          <w:lang w:val="en-GB"/>
        </w:rPr>
        <w:t>.</w:t>
      </w:r>
      <w:r w:rsidR="00900B7C" w:rsidRPr="00900B7C">
        <w:t xml:space="preserve"> </w:t>
      </w:r>
      <w:r w:rsidR="00900B7C">
        <w:rPr>
          <w:rFonts w:ascii="Arial" w:hAnsi="Arial" w:cs="Arial"/>
          <w:lang w:val="en-GB"/>
        </w:rPr>
        <w:t>The contractor should</w:t>
      </w:r>
      <w:r w:rsidR="00900B7C" w:rsidRPr="00900B7C">
        <w:rPr>
          <w:rFonts w:ascii="Arial" w:hAnsi="Arial" w:cs="Arial"/>
          <w:lang w:val="en-GB"/>
        </w:rPr>
        <w:t xml:space="preserve"> have</w:t>
      </w:r>
      <w:r w:rsidR="00900B7C">
        <w:rPr>
          <w:rFonts w:ascii="Arial" w:hAnsi="Arial" w:cs="Arial"/>
          <w:lang w:val="en-GB"/>
        </w:rPr>
        <w:t xml:space="preserve"> had</w:t>
      </w:r>
      <w:r w:rsidR="00900B7C" w:rsidRPr="00900B7C">
        <w:rPr>
          <w:rFonts w:ascii="Arial" w:hAnsi="Arial" w:cs="Arial"/>
          <w:lang w:val="en-GB"/>
        </w:rPr>
        <w:t xml:space="preserve"> the correct permits, licences or exemptions in place before burn</w:t>
      </w:r>
      <w:r w:rsidR="00900B7C">
        <w:rPr>
          <w:rFonts w:ascii="Arial" w:hAnsi="Arial" w:cs="Arial"/>
          <w:lang w:val="en-GB"/>
        </w:rPr>
        <w:t>ing</w:t>
      </w:r>
      <w:r w:rsidR="00900B7C" w:rsidRPr="00900B7C">
        <w:rPr>
          <w:rFonts w:ascii="Arial" w:hAnsi="Arial" w:cs="Arial"/>
          <w:lang w:val="en-GB"/>
        </w:rPr>
        <w:t xml:space="preserve"> waste</w:t>
      </w:r>
      <w:r w:rsidR="00B4225C">
        <w:rPr>
          <w:rFonts w:ascii="Arial" w:hAnsi="Arial" w:cs="Arial"/>
          <w:lang w:val="en-GB"/>
        </w:rPr>
        <w:t xml:space="preserve"> which</w:t>
      </w:r>
      <w:r w:rsidR="00900B7C">
        <w:rPr>
          <w:rFonts w:ascii="Arial" w:hAnsi="Arial" w:cs="Arial"/>
          <w:lang w:val="en-GB"/>
        </w:rPr>
        <w:t xml:space="preserve"> would have listed</w:t>
      </w:r>
      <w:r w:rsidR="00900B7C" w:rsidRPr="00900B7C">
        <w:rPr>
          <w:rFonts w:ascii="Arial" w:hAnsi="Arial" w:cs="Arial"/>
          <w:lang w:val="en-GB"/>
        </w:rPr>
        <w:t xml:space="preserve"> the types and quantities of waste that you are allowed to burn</w:t>
      </w:r>
      <w:r w:rsidR="00900B7C">
        <w:rPr>
          <w:rFonts w:ascii="Arial" w:hAnsi="Arial" w:cs="Arial"/>
          <w:lang w:val="en-GB"/>
        </w:rPr>
        <w:t xml:space="preserve"> and </w:t>
      </w:r>
      <w:r w:rsidR="00900B7C" w:rsidRPr="00900B7C">
        <w:rPr>
          <w:rFonts w:ascii="Arial" w:hAnsi="Arial" w:cs="Arial"/>
          <w:lang w:val="en-GB"/>
        </w:rPr>
        <w:t>include</w:t>
      </w:r>
      <w:r w:rsidR="00900B7C">
        <w:rPr>
          <w:rFonts w:ascii="Arial" w:hAnsi="Arial" w:cs="Arial"/>
          <w:lang w:val="en-GB"/>
        </w:rPr>
        <w:t>s</w:t>
      </w:r>
      <w:r w:rsidR="00900B7C" w:rsidRPr="00900B7C">
        <w:rPr>
          <w:rFonts w:ascii="Arial" w:hAnsi="Arial" w:cs="Arial"/>
          <w:lang w:val="en-GB"/>
        </w:rPr>
        <w:t xml:space="preserve"> operating conditions, emission limits and monitoring requirements</w:t>
      </w:r>
      <w:r w:rsidR="00900B7C">
        <w:rPr>
          <w:rFonts w:ascii="Arial" w:hAnsi="Arial" w:cs="Arial"/>
          <w:lang w:val="en-GB"/>
        </w:rPr>
        <w:t xml:space="preserve">  (NI </w:t>
      </w:r>
      <w:proofErr w:type="spellStart"/>
      <w:r w:rsidR="00900B7C">
        <w:rPr>
          <w:rFonts w:ascii="Arial" w:hAnsi="Arial" w:cs="Arial"/>
          <w:lang w:val="en-GB"/>
        </w:rPr>
        <w:t>Buisiness</w:t>
      </w:r>
      <w:proofErr w:type="spellEnd"/>
      <w:r w:rsidR="00900B7C">
        <w:rPr>
          <w:rFonts w:ascii="Arial" w:hAnsi="Arial" w:cs="Arial"/>
          <w:lang w:val="en-GB"/>
        </w:rPr>
        <w:t xml:space="preserve"> Info</w:t>
      </w:r>
      <w:r w:rsidR="000B3BE2">
        <w:rPr>
          <w:rFonts w:ascii="Arial" w:hAnsi="Arial" w:cs="Arial"/>
          <w:lang w:val="en-GB"/>
        </w:rPr>
        <w:t>,</w:t>
      </w:r>
      <w:r w:rsidR="00900B7C">
        <w:rPr>
          <w:rFonts w:ascii="Arial" w:hAnsi="Arial" w:cs="Arial"/>
          <w:lang w:val="en-GB"/>
        </w:rPr>
        <w:t xml:space="preserve"> 2017).</w:t>
      </w:r>
    </w:p>
    <w:p w:rsidR="00900B7C" w:rsidRDefault="00900B7C" w:rsidP="00274801">
      <w:pPr>
        <w:spacing w:after="0"/>
        <w:jc w:val="both"/>
        <w:rPr>
          <w:rFonts w:ascii="Arial" w:hAnsi="Arial" w:cs="Arial"/>
          <w:lang w:val="en-GB"/>
        </w:rPr>
      </w:pPr>
    </w:p>
    <w:p w:rsidR="00FA0485" w:rsidRPr="00FA0485" w:rsidRDefault="00444121" w:rsidP="00274801">
      <w:pPr>
        <w:spacing w:after="0"/>
        <w:jc w:val="both"/>
        <w:rPr>
          <w:rFonts w:ascii="Arial" w:hAnsi="Arial" w:cs="Arial"/>
          <w:lang w:val="en-GB"/>
        </w:rPr>
      </w:pPr>
      <w:r>
        <w:rPr>
          <w:rFonts w:ascii="Arial" w:hAnsi="Arial" w:cs="Arial"/>
          <w:lang w:val="en-GB"/>
        </w:rPr>
        <w:t>Private nuisance is identified i</w:t>
      </w:r>
      <w:r w:rsidR="00FA0485">
        <w:rPr>
          <w:rFonts w:ascii="Arial" w:hAnsi="Arial" w:cs="Arial"/>
          <w:lang w:val="en-GB"/>
        </w:rPr>
        <w:t>n the case of Barr and others v Biff Waste Services Ltd (2012)</w:t>
      </w:r>
      <w:r>
        <w:rPr>
          <w:rFonts w:ascii="Arial" w:hAnsi="Arial" w:cs="Arial"/>
          <w:lang w:val="en-GB"/>
        </w:rPr>
        <w:t>. T</w:t>
      </w:r>
      <w:r w:rsidR="00FA0485">
        <w:rPr>
          <w:rFonts w:ascii="Arial" w:hAnsi="Arial" w:cs="Arial"/>
          <w:lang w:val="en-GB"/>
        </w:rPr>
        <w:t>he Court</w:t>
      </w:r>
      <w:r w:rsidR="00FA0485" w:rsidRPr="00FA0485">
        <w:rPr>
          <w:rFonts w:ascii="Arial" w:hAnsi="Arial" w:cs="Arial"/>
          <w:lang w:val="en-GB"/>
        </w:rPr>
        <w:t xml:space="preserve"> of Appeal overturned an earlier controversial ruling in the High Court.</w:t>
      </w:r>
      <w:r w:rsidR="00FA0485">
        <w:rPr>
          <w:rFonts w:ascii="Arial" w:hAnsi="Arial" w:cs="Arial"/>
          <w:lang w:val="en-GB"/>
        </w:rPr>
        <w:t xml:space="preserve"> The c</w:t>
      </w:r>
      <w:r w:rsidR="00FA0485" w:rsidRPr="00FA0485">
        <w:rPr>
          <w:rFonts w:ascii="Arial" w:hAnsi="Arial" w:cs="Arial"/>
          <w:lang w:val="en-GB"/>
        </w:rPr>
        <w:t xml:space="preserve">laim began in 2009 when a group of local resident </w:t>
      </w:r>
      <w:r w:rsidR="00B4225C">
        <w:rPr>
          <w:rFonts w:ascii="Arial" w:hAnsi="Arial" w:cs="Arial"/>
          <w:lang w:val="en-GB"/>
        </w:rPr>
        <w:t>started</w:t>
      </w:r>
      <w:r w:rsidR="00FA0485" w:rsidRPr="00FA0485">
        <w:rPr>
          <w:rFonts w:ascii="Arial" w:hAnsi="Arial" w:cs="Arial"/>
          <w:lang w:val="en-GB"/>
        </w:rPr>
        <w:t xml:space="preserve"> proceedings against Biffa for nuisance as a result of </w:t>
      </w:r>
      <w:r w:rsidR="00B4225C">
        <w:rPr>
          <w:rFonts w:ascii="Arial" w:hAnsi="Arial" w:cs="Arial"/>
          <w:lang w:val="en-GB"/>
        </w:rPr>
        <w:t xml:space="preserve">the </w:t>
      </w:r>
      <w:r w:rsidR="00FA0485" w:rsidRPr="00FA0485">
        <w:rPr>
          <w:rFonts w:ascii="Arial" w:hAnsi="Arial" w:cs="Arial"/>
          <w:lang w:val="en-GB"/>
        </w:rPr>
        <w:t xml:space="preserve">odour being emitted from one of its landfill sites. The High Court found in favour of Biffa </w:t>
      </w:r>
      <w:r w:rsidR="00D132C6">
        <w:rPr>
          <w:rFonts w:ascii="Arial" w:hAnsi="Arial" w:cs="Arial"/>
          <w:lang w:val="en-GB"/>
        </w:rPr>
        <w:t xml:space="preserve">because they </w:t>
      </w:r>
      <w:r w:rsidR="00FA0485" w:rsidRPr="00FA0485">
        <w:rPr>
          <w:rFonts w:ascii="Arial" w:hAnsi="Arial" w:cs="Arial"/>
          <w:lang w:val="en-GB"/>
        </w:rPr>
        <w:t>deciding that</w:t>
      </w:r>
      <w:r w:rsidR="00D132C6">
        <w:rPr>
          <w:rFonts w:ascii="Arial" w:hAnsi="Arial" w:cs="Arial"/>
          <w:lang w:val="en-GB"/>
        </w:rPr>
        <w:t xml:space="preserve"> the odour could not be liable in nuisance because the contractor had a licence</w:t>
      </w:r>
      <w:r w:rsidR="008A6310">
        <w:rPr>
          <w:rFonts w:ascii="Arial" w:hAnsi="Arial" w:cs="Arial"/>
          <w:lang w:val="en-GB"/>
        </w:rPr>
        <w:t>. However</w:t>
      </w:r>
      <w:r w:rsidR="00D132C6">
        <w:rPr>
          <w:rFonts w:ascii="Arial" w:hAnsi="Arial" w:cs="Arial"/>
          <w:lang w:val="en-GB"/>
        </w:rPr>
        <w:t xml:space="preserve"> the Court of Appeal decided that</w:t>
      </w:r>
      <w:r w:rsidR="008A6310">
        <w:rPr>
          <w:rFonts w:ascii="Arial" w:hAnsi="Arial" w:cs="Arial"/>
          <w:lang w:val="en-GB"/>
        </w:rPr>
        <w:t xml:space="preserve"> even if you have a </w:t>
      </w:r>
      <w:r w:rsidR="00D132C6">
        <w:rPr>
          <w:rFonts w:ascii="Arial" w:hAnsi="Arial" w:cs="Arial"/>
          <w:lang w:val="en-GB"/>
        </w:rPr>
        <w:t>licence i</w:t>
      </w:r>
      <w:r w:rsidR="008A6310">
        <w:rPr>
          <w:rFonts w:ascii="Arial" w:hAnsi="Arial" w:cs="Arial"/>
          <w:lang w:val="en-GB"/>
        </w:rPr>
        <w:t xml:space="preserve">t is </w:t>
      </w:r>
      <w:r w:rsidR="00D132C6">
        <w:rPr>
          <w:rFonts w:ascii="Arial" w:hAnsi="Arial" w:cs="Arial"/>
          <w:lang w:val="en-GB"/>
        </w:rPr>
        <w:t xml:space="preserve">not a defence to cause a </w:t>
      </w:r>
      <w:r w:rsidR="00D132C6" w:rsidRPr="008A6310">
        <w:rPr>
          <w:rFonts w:ascii="Arial" w:hAnsi="Arial" w:cs="Arial"/>
          <w:lang w:val="en-GB"/>
        </w:rPr>
        <w:t>nuisance</w:t>
      </w:r>
      <w:r w:rsidR="008A6310" w:rsidRPr="008A6310">
        <w:rPr>
          <w:rFonts w:ascii="Arial" w:hAnsi="Arial" w:cs="Arial"/>
          <w:lang w:val="en-GB"/>
        </w:rPr>
        <w:t>.</w:t>
      </w:r>
      <w:r>
        <w:rPr>
          <w:rFonts w:ascii="Arial" w:hAnsi="Arial" w:cs="Arial"/>
          <w:lang w:val="en-GB"/>
        </w:rPr>
        <w:t xml:space="preserve"> </w:t>
      </w:r>
      <w:r w:rsidR="00B4225C">
        <w:rPr>
          <w:rFonts w:ascii="Arial" w:hAnsi="Arial" w:cs="Arial"/>
          <w:lang w:val="en-GB"/>
        </w:rPr>
        <w:t xml:space="preserve">Therefore </w:t>
      </w:r>
      <w:r>
        <w:rPr>
          <w:rFonts w:ascii="Arial" w:hAnsi="Arial" w:cs="Arial"/>
          <w:lang w:val="en-GB"/>
        </w:rPr>
        <w:t>the contractor</w:t>
      </w:r>
      <w:r w:rsidR="008A6310">
        <w:rPr>
          <w:rFonts w:ascii="Arial" w:hAnsi="Arial" w:cs="Arial"/>
          <w:lang w:val="en-GB"/>
        </w:rPr>
        <w:t xml:space="preserve"> may be liable </w:t>
      </w:r>
      <w:r w:rsidR="008A6310" w:rsidRPr="008A6310">
        <w:rPr>
          <w:rFonts w:ascii="Arial" w:hAnsi="Arial" w:cs="Arial"/>
          <w:lang w:val="en-GB"/>
        </w:rPr>
        <w:t xml:space="preserve">to </w:t>
      </w:r>
      <w:r w:rsidR="008A6310">
        <w:rPr>
          <w:rFonts w:ascii="Arial" w:hAnsi="Arial" w:cs="Arial"/>
          <w:lang w:val="en-GB"/>
        </w:rPr>
        <w:t xml:space="preserve">a </w:t>
      </w:r>
      <w:r w:rsidR="008A6310" w:rsidRPr="008A6310">
        <w:rPr>
          <w:rFonts w:ascii="Arial" w:hAnsi="Arial" w:cs="Arial"/>
          <w:lang w:val="en-GB"/>
        </w:rPr>
        <w:t xml:space="preserve">claim even </w:t>
      </w:r>
      <w:r>
        <w:rPr>
          <w:rFonts w:ascii="Arial" w:hAnsi="Arial" w:cs="Arial"/>
          <w:lang w:val="en-GB"/>
        </w:rPr>
        <w:t>if he was</w:t>
      </w:r>
      <w:r w:rsidR="008A6310" w:rsidRPr="008A6310">
        <w:rPr>
          <w:rFonts w:ascii="Arial" w:hAnsi="Arial" w:cs="Arial"/>
          <w:lang w:val="en-GB"/>
        </w:rPr>
        <w:t xml:space="preserve"> operating in accordance with their operating permit</w:t>
      </w:r>
      <w:r>
        <w:rPr>
          <w:rFonts w:ascii="Arial" w:hAnsi="Arial" w:cs="Arial"/>
          <w:lang w:val="en-GB"/>
        </w:rPr>
        <w:t>, which he isn’t</w:t>
      </w:r>
      <w:r w:rsidR="00D132C6">
        <w:rPr>
          <w:rFonts w:ascii="Arial" w:hAnsi="Arial" w:cs="Arial"/>
          <w:lang w:val="en-GB"/>
        </w:rPr>
        <w:t xml:space="preserve"> (</w:t>
      </w:r>
      <w:proofErr w:type="spellStart"/>
      <w:r w:rsidR="00D132C6">
        <w:rPr>
          <w:rFonts w:ascii="Arial" w:hAnsi="Arial" w:cs="Arial"/>
          <w:lang w:val="en-GB"/>
        </w:rPr>
        <w:t>Brachers</w:t>
      </w:r>
      <w:proofErr w:type="spellEnd"/>
      <w:r w:rsidR="00D132C6">
        <w:rPr>
          <w:rFonts w:ascii="Arial" w:hAnsi="Arial" w:cs="Arial"/>
          <w:lang w:val="en-GB"/>
        </w:rPr>
        <w:t>, 2012)</w:t>
      </w:r>
      <w:r>
        <w:rPr>
          <w:rFonts w:ascii="Arial" w:hAnsi="Arial" w:cs="Arial"/>
          <w:lang w:val="en-GB"/>
        </w:rPr>
        <w:t>.</w:t>
      </w:r>
    </w:p>
    <w:p w:rsidR="00FA0485" w:rsidRPr="00FA0485" w:rsidRDefault="00FA0485" w:rsidP="00274801">
      <w:pPr>
        <w:spacing w:after="0"/>
        <w:jc w:val="both"/>
        <w:rPr>
          <w:rFonts w:ascii="Arial" w:hAnsi="Arial" w:cs="Arial"/>
          <w:lang w:val="en-GB"/>
        </w:rPr>
      </w:pPr>
    </w:p>
    <w:p w:rsidR="00497530" w:rsidRPr="009110C5" w:rsidRDefault="00D0726C" w:rsidP="00274801">
      <w:pPr>
        <w:tabs>
          <w:tab w:val="left" w:pos="3698"/>
        </w:tabs>
        <w:spacing w:after="0"/>
        <w:jc w:val="both"/>
        <w:rPr>
          <w:rFonts w:ascii="Arial" w:hAnsi="Arial" w:cs="Arial"/>
          <w:lang w:val="en-GB"/>
        </w:rPr>
      </w:pPr>
      <w:r>
        <w:rPr>
          <w:rFonts w:ascii="Arial" w:hAnsi="Arial" w:cs="Arial"/>
          <w:lang w:val="en-GB"/>
        </w:rPr>
        <w:tab/>
      </w:r>
    </w:p>
    <w:p w:rsidR="00DC4892" w:rsidRDefault="001D2EE8" w:rsidP="00274801">
      <w:pPr>
        <w:spacing w:after="0"/>
        <w:ind w:firstLine="720"/>
        <w:jc w:val="both"/>
        <w:rPr>
          <w:rFonts w:ascii="Arial" w:hAnsi="Arial" w:cs="Arial"/>
          <w:b/>
          <w:lang w:val="en-GB"/>
        </w:rPr>
      </w:pPr>
      <w:r w:rsidRPr="009110C5">
        <w:rPr>
          <w:rFonts w:ascii="Arial" w:hAnsi="Arial" w:cs="Arial"/>
          <w:b/>
          <w:lang w:val="en-GB"/>
        </w:rPr>
        <w:t>2</w:t>
      </w:r>
      <w:r w:rsidR="00BB1619" w:rsidRPr="009110C5">
        <w:rPr>
          <w:rFonts w:ascii="Arial" w:hAnsi="Arial" w:cs="Arial"/>
          <w:b/>
          <w:lang w:val="en-GB"/>
        </w:rPr>
        <w:t>.</w:t>
      </w:r>
      <w:r w:rsidR="00196C30">
        <w:rPr>
          <w:rFonts w:ascii="Arial" w:hAnsi="Arial" w:cs="Arial"/>
          <w:b/>
          <w:lang w:val="en-GB"/>
        </w:rPr>
        <w:t>4</w:t>
      </w:r>
      <w:r w:rsidR="00BB1619" w:rsidRPr="009110C5">
        <w:rPr>
          <w:rFonts w:ascii="Arial" w:hAnsi="Arial" w:cs="Arial"/>
          <w:b/>
          <w:lang w:val="en-GB"/>
        </w:rPr>
        <w:tab/>
      </w:r>
      <w:r w:rsidR="00DC4892">
        <w:rPr>
          <w:rFonts w:ascii="Arial" w:hAnsi="Arial" w:cs="Arial"/>
          <w:b/>
          <w:lang w:val="en-GB"/>
        </w:rPr>
        <w:t xml:space="preserve">The </w:t>
      </w:r>
      <w:r w:rsidR="009110C5">
        <w:rPr>
          <w:rFonts w:ascii="Arial" w:hAnsi="Arial" w:cs="Arial"/>
          <w:b/>
          <w:lang w:val="en-GB"/>
        </w:rPr>
        <w:t>ramification</w:t>
      </w:r>
      <w:r w:rsidR="00DC4892">
        <w:rPr>
          <w:rFonts w:ascii="Arial" w:hAnsi="Arial" w:cs="Arial"/>
          <w:b/>
          <w:lang w:val="en-GB"/>
        </w:rPr>
        <w:t xml:space="preserve"> </w:t>
      </w:r>
      <w:r w:rsidR="00DC4892" w:rsidRPr="00DC4892">
        <w:rPr>
          <w:rFonts w:ascii="Arial" w:hAnsi="Arial" w:cs="Arial"/>
          <w:b/>
          <w:lang w:val="en-GB"/>
        </w:rPr>
        <w:t>for the contractor if the site is broken into and materials are removed or disturbed</w:t>
      </w:r>
    </w:p>
    <w:p w:rsidR="005F3C70" w:rsidRDefault="005F3C70" w:rsidP="00274801">
      <w:pPr>
        <w:spacing w:after="0"/>
        <w:jc w:val="both"/>
        <w:rPr>
          <w:rFonts w:ascii="Arial" w:hAnsi="Arial" w:cs="Arial"/>
          <w:b/>
          <w:lang w:val="en-GB"/>
        </w:rPr>
      </w:pPr>
    </w:p>
    <w:p w:rsidR="005F3C70" w:rsidRPr="005F3C70" w:rsidRDefault="005F3C70" w:rsidP="00274801">
      <w:pPr>
        <w:spacing w:after="0"/>
        <w:jc w:val="both"/>
        <w:rPr>
          <w:rFonts w:ascii="Arial" w:hAnsi="Arial" w:cs="Arial"/>
          <w:lang w:val="en-GB"/>
        </w:rPr>
      </w:pPr>
      <w:r w:rsidRPr="005F3C70">
        <w:rPr>
          <w:rFonts w:ascii="Arial" w:hAnsi="Arial" w:cs="Arial"/>
          <w:lang w:val="en-GB"/>
        </w:rPr>
        <w:t>The contract</w:t>
      </w:r>
      <w:r>
        <w:rPr>
          <w:rFonts w:ascii="Arial" w:hAnsi="Arial" w:cs="Arial"/>
          <w:lang w:val="en-GB"/>
        </w:rPr>
        <w:t>or</w:t>
      </w:r>
      <w:r w:rsidRPr="005F3C70">
        <w:rPr>
          <w:rFonts w:ascii="Arial" w:hAnsi="Arial" w:cs="Arial"/>
          <w:lang w:val="en-GB"/>
        </w:rPr>
        <w:t xml:space="preserve"> has a duty</w:t>
      </w:r>
      <w:r w:rsidR="00B4225C">
        <w:rPr>
          <w:rFonts w:ascii="Arial" w:hAnsi="Arial" w:cs="Arial"/>
          <w:lang w:val="en-GB"/>
        </w:rPr>
        <w:t xml:space="preserve"> of care</w:t>
      </w:r>
      <w:r w:rsidRPr="005F3C70">
        <w:rPr>
          <w:rFonts w:ascii="Arial" w:hAnsi="Arial" w:cs="Arial"/>
          <w:lang w:val="en-GB"/>
        </w:rPr>
        <w:t xml:space="preserve"> to ensure that the site is protected against anyone trying to break-in and/or hurting themselves as a consequence of the break-in</w:t>
      </w:r>
      <w:r w:rsidR="00B4225C">
        <w:rPr>
          <w:rFonts w:ascii="Arial" w:hAnsi="Arial" w:cs="Arial"/>
          <w:lang w:val="en-GB"/>
        </w:rPr>
        <w:t>. So although the intruder is trespassing if the</w:t>
      </w:r>
      <w:r w:rsidRPr="005F3C70">
        <w:rPr>
          <w:rFonts w:ascii="Arial" w:hAnsi="Arial" w:cs="Arial"/>
          <w:lang w:val="en-GB"/>
        </w:rPr>
        <w:t xml:space="preserve"> </w:t>
      </w:r>
      <w:r w:rsidR="00B4225C">
        <w:rPr>
          <w:rFonts w:ascii="Arial" w:hAnsi="Arial" w:cs="Arial"/>
          <w:lang w:val="en-GB"/>
        </w:rPr>
        <w:t xml:space="preserve">contractor </w:t>
      </w:r>
      <w:r w:rsidRPr="005F3C70">
        <w:rPr>
          <w:rFonts w:ascii="Arial" w:hAnsi="Arial" w:cs="Arial"/>
          <w:lang w:val="en-GB"/>
        </w:rPr>
        <w:t>breaches this duty</w:t>
      </w:r>
      <w:r w:rsidR="00B4225C">
        <w:rPr>
          <w:rFonts w:ascii="Arial" w:hAnsi="Arial" w:cs="Arial"/>
          <w:lang w:val="en-GB"/>
        </w:rPr>
        <w:t xml:space="preserve"> then</w:t>
      </w:r>
      <w:r w:rsidRPr="005F3C70">
        <w:rPr>
          <w:rFonts w:ascii="Arial" w:hAnsi="Arial" w:cs="Arial"/>
          <w:lang w:val="en-GB"/>
        </w:rPr>
        <w:t xml:space="preserve"> he could be held </w:t>
      </w:r>
      <w:r w:rsidR="00515653">
        <w:rPr>
          <w:rFonts w:ascii="Arial" w:hAnsi="Arial" w:cs="Arial"/>
          <w:lang w:val="en-GB"/>
        </w:rPr>
        <w:t>negligent</w:t>
      </w:r>
      <w:r w:rsidRPr="005F3C70">
        <w:rPr>
          <w:rFonts w:ascii="Arial" w:hAnsi="Arial" w:cs="Arial"/>
          <w:lang w:val="en-GB"/>
        </w:rPr>
        <w:t>.</w:t>
      </w:r>
    </w:p>
    <w:p w:rsidR="005F3C70" w:rsidRDefault="005F3C70" w:rsidP="00274801">
      <w:pPr>
        <w:spacing w:after="0"/>
        <w:jc w:val="both"/>
        <w:rPr>
          <w:rFonts w:ascii="Arial" w:hAnsi="Arial" w:cs="Arial"/>
          <w:b/>
          <w:lang w:val="en-GB"/>
        </w:rPr>
      </w:pPr>
    </w:p>
    <w:p w:rsidR="00410C7A" w:rsidRDefault="00B4225C" w:rsidP="00274801">
      <w:pPr>
        <w:spacing w:after="0"/>
        <w:jc w:val="both"/>
        <w:rPr>
          <w:rFonts w:ascii="Arial" w:hAnsi="Arial" w:cs="Arial"/>
          <w:lang w:val="en-GB"/>
        </w:rPr>
      </w:pPr>
      <w:r>
        <w:rPr>
          <w:rFonts w:ascii="Arial" w:hAnsi="Arial" w:cs="Arial"/>
          <w:lang w:val="en-GB"/>
        </w:rPr>
        <w:t>T</w:t>
      </w:r>
      <w:r w:rsidR="00410C7A">
        <w:rPr>
          <w:rFonts w:ascii="Arial" w:hAnsi="Arial" w:cs="Arial"/>
          <w:lang w:val="en-GB"/>
        </w:rPr>
        <w:t xml:space="preserve">respass can be to the person, land or good. </w:t>
      </w:r>
    </w:p>
    <w:p w:rsidR="00936A14" w:rsidRDefault="00936A14" w:rsidP="00274801">
      <w:pPr>
        <w:pStyle w:val="ListParagraph"/>
        <w:numPr>
          <w:ilvl w:val="0"/>
          <w:numId w:val="42"/>
        </w:numPr>
        <w:spacing w:after="0"/>
        <w:jc w:val="both"/>
        <w:rPr>
          <w:rFonts w:ascii="Arial" w:hAnsi="Arial" w:cs="Arial"/>
          <w:lang w:val="en-GB"/>
        </w:rPr>
      </w:pPr>
      <w:r w:rsidRPr="00936A14">
        <w:rPr>
          <w:rFonts w:ascii="Arial" w:hAnsi="Arial" w:cs="Arial"/>
          <w:lang w:val="en-GB"/>
        </w:rPr>
        <w:t>Trespass to the person is often a criminal offence</w:t>
      </w:r>
      <w:r w:rsidR="002D465A">
        <w:rPr>
          <w:rFonts w:ascii="Arial" w:hAnsi="Arial" w:cs="Arial"/>
          <w:lang w:val="en-GB"/>
        </w:rPr>
        <w:t xml:space="preserve"> which encompasses three forms; assault, battery and false imprisonment.</w:t>
      </w:r>
      <w:r w:rsidRPr="00936A14">
        <w:rPr>
          <w:rFonts w:ascii="Arial" w:hAnsi="Arial" w:cs="Arial"/>
          <w:lang w:val="en-GB"/>
        </w:rPr>
        <w:t xml:space="preserve"> </w:t>
      </w:r>
      <w:r w:rsidR="006861A3">
        <w:rPr>
          <w:rFonts w:ascii="Arial" w:hAnsi="Arial" w:cs="Arial"/>
          <w:lang w:val="en-GB"/>
        </w:rPr>
        <w:t>This is not significant for this scenario.</w:t>
      </w:r>
    </w:p>
    <w:p w:rsidR="00936A14" w:rsidRDefault="00936A14" w:rsidP="00274801">
      <w:pPr>
        <w:pStyle w:val="ListParagraph"/>
        <w:numPr>
          <w:ilvl w:val="0"/>
          <w:numId w:val="42"/>
        </w:numPr>
        <w:spacing w:after="0"/>
        <w:jc w:val="both"/>
        <w:rPr>
          <w:rFonts w:ascii="Arial" w:hAnsi="Arial" w:cs="Arial"/>
          <w:lang w:val="en-GB"/>
        </w:rPr>
      </w:pPr>
      <w:r w:rsidRPr="00936A14">
        <w:rPr>
          <w:rFonts w:ascii="Arial" w:hAnsi="Arial" w:cs="Arial"/>
          <w:lang w:val="en-GB"/>
        </w:rPr>
        <w:t>Trespass to</w:t>
      </w:r>
      <w:r w:rsidR="002D465A">
        <w:rPr>
          <w:rFonts w:ascii="Arial" w:hAnsi="Arial" w:cs="Arial"/>
          <w:lang w:val="en-GB"/>
        </w:rPr>
        <w:t xml:space="preserve"> the</w:t>
      </w:r>
      <w:r w:rsidRPr="00936A14">
        <w:rPr>
          <w:rFonts w:ascii="Arial" w:hAnsi="Arial" w:cs="Arial"/>
          <w:lang w:val="en-GB"/>
        </w:rPr>
        <w:t xml:space="preserve"> land is normally a tort law</w:t>
      </w:r>
      <w:r w:rsidR="00397B91" w:rsidRPr="00936A14">
        <w:rPr>
          <w:rFonts w:ascii="Arial" w:hAnsi="Arial" w:cs="Arial"/>
          <w:lang w:val="en-GB"/>
        </w:rPr>
        <w:t xml:space="preserve"> </w:t>
      </w:r>
      <w:r w:rsidRPr="00936A14">
        <w:rPr>
          <w:rFonts w:ascii="Arial" w:hAnsi="Arial" w:cs="Arial"/>
          <w:lang w:val="en-GB"/>
        </w:rPr>
        <w:t>and</w:t>
      </w:r>
      <w:r w:rsidR="008B2572" w:rsidRPr="00936A14">
        <w:rPr>
          <w:rFonts w:ascii="Arial" w:hAnsi="Arial" w:cs="Arial"/>
          <w:lang w:val="en-GB"/>
        </w:rPr>
        <w:t xml:space="preserve"> can be defined as the act of knowingly entering another person's property without permission</w:t>
      </w:r>
      <w:r w:rsidRPr="00936A14">
        <w:rPr>
          <w:rFonts w:ascii="Arial" w:hAnsi="Arial" w:cs="Arial"/>
          <w:lang w:val="en-GB"/>
        </w:rPr>
        <w:t>, encroaching on the</w:t>
      </w:r>
      <w:r w:rsidR="008B2572" w:rsidRPr="00936A14">
        <w:rPr>
          <w:rFonts w:ascii="Arial" w:hAnsi="Arial" w:cs="Arial"/>
          <w:lang w:val="en-GB"/>
        </w:rPr>
        <w:t xml:space="preserve"> owner's legal right</w:t>
      </w:r>
      <w:r w:rsidRPr="00936A14">
        <w:rPr>
          <w:rFonts w:ascii="Arial" w:hAnsi="Arial" w:cs="Arial"/>
          <w:lang w:val="en-GB"/>
        </w:rPr>
        <w:t xml:space="preserve">s. </w:t>
      </w:r>
      <w:r w:rsidR="008B2C66">
        <w:rPr>
          <w:rFonts w:ascii="Arial" w:hAnsi="Arial" w:cs="Arial"/>
          <w:lang w:val="en-GB"/>
        </w:rPr>
        <w:t>Although any damage done by the trespasser may amount to criminal damage.</w:t>
      </w:r>
    </w:p>
    <w:p w:rsidR="00936A14" w:rsidRDefault="00936A14" w:rsidP="00274801">
      <w:pPr>
        <w:pStyle w:val="ListParagraph"/>
        <w:numPr>
          <w:ilvl w:val="0"/>
          <w:numId w:val="42"/>
        </w:numPr>
        <w:spacing w:after="0"/>
        <w:jc w:val="both"/>
        <w:rPr>
          <w:rFonts w:ascii="Arial" w:hAnsi="Arial" w:cs="Arial"/>
          <w:lang w:val="en-GB"/>
        </w:rPr>
      </w:pPr>
      <w:r w:rsidRPr="006450A2">
        <w:rPr>
          <w:rFonts w:ascii="Arial" w:hAnsi="Arial" w:cs="Arial"/>
          <w:lang w:val="en-GB"/>
        </w:rPr>
        <w:t xml:space="preserve">Trespass to </w:t>
      </w:r>
      <w:r w:rsidR="002D465A" w:rsidRPr="006450A2">
        <w:rPr>
          <w:rFonts w:ascii="Arial" w:hAnsi="Arial" w:cs="Arial"/>
          <w:lang w:val="en-GB"/>
        </w:rPr>
        <w:t xml:space="preserve">the </w:t>
      </w:r>
      <w:r w:rsidRPr="006450A2">
        <w:rPr>
          <w:rFonts w:ascii="Arial" w:hAnsi="Arial" w:cs="Arial"/>
          <w:lang w:val="en-GB"/>
        </w:rPr>
        <w:t>goods</w:t>
      </w:r>
      <w:r w:rsidR="002D465A" w:rsidRPr="006450A2">
        <w:rPr>
          <w:rFonts w:ascii="Arial" w:hAnsi="Arial" w:cs="Arial"/>
          <w:lang w:val="en-GB"/>
        </w:rPr>
        <w:t xml:space="preserve"> which is normally a tort law and can be </w:t>
      </w:r>
      <w:r w:rsidRPr="006450A2">
        <w:rPr>
          <w:rFonts w:ascii="Arial" w:hAnsi="Arial" w:cs="Arial"/>
          <w:lang w:val="en-GB"/>
        </w:rPr>
        <w:t>defined as</w:t>
      </w:r>
      <w:r w:rsidR="008C4E82">
        <w:rPr>
          <w:rFonts w:ascii="Arial" w:hAnsi="Arial" w:cs="Arial"/>
          <w:lang w:val="en-GB"/>
        </w:rPr>
        <w:t xml:space="preserve"> wrongful</w:t>
      </w:r>
      <w:r w:rsidRPr="006450A2">
        <w:rPr>
          <w:rFonts w:ascii="Arial" w:hAnsi="Arial" w:cs="Arial"/>
          <w:lang w:val="en-GB"/>
        </w:rPr>
        <w:t xml:space="preserve"> interfering with </w:t>
      </w:r>
      <w:r w:rsidR="002D465A" w:rsidRPr="006450A2">
        <w:rPr>
          <w:rFonts w:ascii="Arial" w:hAnsi="Arial" w:cs="Arial"/>
          <w:lang w:val="en-GB"/>
        </w:rPr>
        <w:t xml:space="preserve">the possession of </w:t>
      </w:r>
      <w:r w:rsidRPr="006450A2">
        <w:rPr>
          <w:rFonts w:ascii="Arial" w:hAnsi="Arial" w:cs="Arial"/>
          <w:lang w:val="en-GB"/>
        </w:rPr>
        <w:t>good</w:t>
      </w:r>
      <w:r w:rsidR="002D465A" w:rsidRPr="006450A2">
        <w:rPr>
          <w:rFonts w:ascii="Arial" w:hAnsi="Arial" w:cs="Arial"/>
          <w:lang w:val="en-GB"/>
        </w:rPr>
        <w:t xml:space="preserve">. This </w:t>
      </w:r>
      <w:r w:rsidRPr="006450A2">
        <w:rPr>
          <w:rFonts w:ascii="Arial" w:hAnsi="Arial" w:cs="Arial"/>
          <w:lang w:val="en-GB"/>
        </w:rPr>
        <w:t>include</w:t>
      </w:r>
      <w:r w:rsidR="002D465A" w:rsidRPr="006450A2">
        <w:rPr>
          <w:rFonts w:ascii="Arial" w:hAnsi="Arial" w:cs="Arial"/>
          <w:lang w:val="en-GB"/>
        </w:rPr>
        <w:t>s</w:t>
      </w:r>
      <w:r w:rsidRPr="006450A2">
        <w:rPr>
          <w:rFonts w:ascii="Arial" w:hAnsi="Arial" w:cs="Arial"/>
          <w:lang w:val="en-GB"/>
        </w:rPr>
        <w:t xml:space="preserve"> touching or moving goods. The theft of the materials from the site would constitute criminal</w:t>
      </w:r>
      <w:r w:rsidR="008B2572" w:rsidRPr="006450A2">
        <w:rPr>
          <w:rFonts w:ascii="Arial" w:hAnsi="Arial" w:cs="Arial"/>
          <w:lang w:val="en-GB"/>
        </w:rPr>
        <w:t xml:space="preserve"> charges</w:t>
      </w:r>
      <w:r w:rsidRPr="006450A2">
        <w:rPr>
          <w:rFonts w:ascii="Arial" w:hAnsi="Arial" w:cs="Arial"/>
          <w:lang w:val="en-GB"/>
        </w:rPr>
        <w:t xml:space="preserve">. </w:t>
      </w:r>
    </w:p>
    <w:p w:rsidR="00410C7A" w:rsidRDefault="00410C7A" w:rsidP="00410C7A">
      <w:pPr>
        <w:spacing w:after="0"/>
        <w:jc w:val="both"/>
        <w:rPr>
          <w:rFonts w:ascii="Arial" w:hAnsi="Arial" w:cs="Arial"/>
          <w:lang w:val="en-GB"/>
        </w:rPr>
      </w:pPr>
    </w:p>
    <w:p w:rsidR="002D465A" w:rsidRDefault="005F3C70" w:rsidP="008C4E82">
      <w:pPr>
        <w:spacing w:after="0"/>
        <w:jc w:val="both"/>
        <w:rPr>
          <w:rFonts w:ascii="Arial" w:hAnsi="Arial" w:cs="Arial"/>
          <w:lang w:val="en-GB"/>
        </w:rPr>
      </w:pPr>
      <w:r>
        <w:rPr>
          <w:rFonts w:ascii="Arial" w:hAnsi="Arial" w:cs="Arial"/>
          <w:lang w:val="en-GB"/>
        </w:rPr>
        <w:lastRenderedPageBreak/>
        <w:t>Trespass of goods is shown in the</w:t>
      </w:r>
      <w:r w:rsidR="008C4E82">
        <w:rPr>
          <w:rFonts w:ascii="Arial" w:hAnsi="Arial" w:cs="Arial"/>
          <w:lang w:val="en-GB"/>
        </w:rPr>
        <w:t xml:space="preserve"> case of </w:t>
      </w:r>
      <w:r w:rsidR="008C4E82" w:rsidRPr="008C4E82">
        <w:rPr>
          <w:rFonts w:ascii="Arial" w:hAnsi="Arial" w:cs="Arial"/>
          <w:lang w:val="en-GB"/>
        </w:rPr>
        <w:t xml:space="preserve">Transco Plc </w:t>
      </w:r>
      <w:r w:rsidR="008C4E82">
        <w:rPr>
          <w:rFonts w:ascii="Arial" w:hAnsi="Arial" w:cs="Arial"/>
          <w:lang w:val="en-GB"/>
        </w:rPr>
        <w:t>v</w:t>
      </w:r>
      <w:r w:rsidR="008C4E82" w:rsidRPr="008C4E82">
        <w:rPr>
          <w:rFonts w:ascii="Arial" w:hAnsi="Arial" w:cs="Arial"/>
          <w:lang w:val="en-GB"/>
        </w:rPr>
        <w:t xml:space="preserve"> United Utilities Water Plc</w:t>
      </w:r>
      <w:r w:rsidR="008C4E82">
        <w:rPr>
          <w:rFonts w:ascii="Arial" w:hAnsi="Arial" w:cs="Arial"/>
          <w:lang w:val="en-GB"/>
        </w:rPr>
        <w:t xml:space="preserve"> (</w:t>
      </w:r>
      <w:r w:rsidR="008C4E82" w:rsidRPr="008C4E82">
        <w:rPr>
          <w:rFonts w:ascii="Arial" w:hAnsi="Arial" w:cs="Arial"/>
          <w:lang w:val="en-GB"/>
        </w:rPr>
        <w:t>2005</w:t>
      </w:r>
      <w:r w:rsidR="008C4E82">
        <w:rPr>
          <w:rFonts w:ascii="Arial" w:hAnsi="Arial" w:cs="Arial"/>
          <w:lang w:val="en-GB"/>
        </w:rPr>
        <w:t>)</w:t>
      </w:r>
      <w:r>
        <w:rPr>
          <w:rFonts w:ascii="Arial" w:hAnsi="Arial" w:cs="Arial"/>
          <w:lang w:val="en-GB"/>
        </w:rPr>
        <w:t xml:space="preserve">. </w:t>
      </w:r>
      <w:r w:rsidR="008C4E82">
        <w:rPr>
          <w:rFonts w:ascii="Arial" w:hAnsi="Arial" w:cs="Arial"/>
          <w:lang w:val="en-GB"/>
        </w:rPr>
        <w:t xml:space="preserve">UUW had to shut off a water supply while carrying out work </w:t>
      </w:r>
      <w:r w:rsidR="006861A3">
        <w:rPr>
          <w:rFonts w:ascii="Arial" w:hAnsi="Arial" w:cs="Arial"/>
          <w:lang w:val="en-GB"/>
        </w:rPr>
        <w:t xml:space="preserve">in a road </w:t>
      </w:r>
      <w:r w:rsidR="008C4E82">
        <w:rPr>
          <w:rFonts w:ascii="Arial" w:hAnsi="Arial" w:cs="Arial"/>
          <w:lang w:val="en-GB"/>
        </w:rPr>
        <w:t>but the accidently shut off Transco’s gas supply instead. This resulted in Transco accruing costs to investigate and restore the gas</w:t>
      </w:r>
      <w:r w:rsidR="006861A3">
        <w:rPr>
          <w:rFonts w:ascii="Arial" w:hAnsi="Arial" w:cs="Arial"/>
          <w:lang w:val="en-GB"/>
        </w:rPr>
        <w:t>,</w:t>
      </w:r>
      <w:r w:rsidR="008C4E82">
        <w:rPr>
          <w:rFonts w:ascii="Arial" w:hAnsi="Arial" w:cs="Arial"/>
          <w:lang w:val="en-GB"/>
        </w:rPr>
        <w:t xml:space="preserve"> so they claimed against UUW </w:t>
      </w:r>
      <w:r w:rsidR="008C4E82" w:rsidRPr="008C4E82">
        <w:rPr>
          <w:rFonts w:ascii="Arial" w:hAnsi="Arial" w:cs="Arial"/>
          <w:lang w:val="en-GB"/>
        </w:rPr>
        <w:t>for negligence and trespass</w:t>
      </w:r>
      <w:r w:rsidR="008C4E82">
        <w:rPr>
          <w:rFonts w:ascii="Arial" w:hAnsi="Arial" w:cs="Arial"/>
          <w:lang w:val="en-GB"/>
        </w:rPr>
        <w:t>. Reasonable proximity of both parties relationship was found to be existing and UUW had breached a duty of care. Transco successfully sued for damage</w:t>
      </w:r>
      <w:r w:rsidR="006861A3">
        <w:rPr>
          <w:rFonts w:ascii="Arial" w:hAnsi="Arial" w:cs="Arial"/>
          <w:lang w:val="en-GB"/>
        </w:rPr>
        <w:t>s</w:t>
      </w:r>
      <w:r w:rsidR="008C4E82">
        <w:rPr>
          <w:rFonts w:ascii="Arial" w:hAnsi="Arial" w:cs="Arial"/>
          <w:lang w:val="en-GB"/>
        </w:rPr>
        <w:t xml:space="preserve"> to their reputation and for wrongful interference with goods and land. UUW had</w:t>
      </w:r>
      <w:r w:rsidR="008C4E82" w:rsidRPr="008C4E82">
        <w:rPr>
          <w:rFonts w:ascii="Arial" w:hAnsi="Arial" w:cs="Arial"/>
          <w:lang w:val="en-GB"/>
        </w:rPr>
        <w:t xml:space="preserve"> negligently interfered with the property owned by Transco</w:t>
      </w:r>
      <w:r w:rsidR="008C4E82">
        <w:rPr>
          <w:rFonts w:ascii="Arial" w:hAnsi="Arial" w:cs="Arial"/>
          <w:lang w:val="en-GB"/>
        </w:rPr>
        <w:t xml:space="preserve"> even though no physical damage had occurred</w:t>
      </w:r>
      <w:r w:rsidR="008C4E82" w:rsidRPr="008C4E82">
        <w:rPr>
          <w:rFonts w:ascii="Arial" w:hAnsi="Arial" w:cs="Arial"/>
          <w:lang w:val="en-GB"/>
        </w:rPr>
        <w:t xml:space="preserve"> </w:t>
      </w:r>
      <w:r w:rsidR="008C4E82">
        <w:rPr>
          <w:rFonts w:ascii="Arial" w:hAnsi="Arial" w:cs="Arial"/>
          <w:lang w:val="en-GB"/>
        </w:rPr>
        <w:t>(Law Teacher, 2017).</w:t>
      </w:r>
    </w:p>
    <w:p w:rsidR="005F3C70" w:rsidRDefault="005F3C70" w:rsidP="00936A14">
      <w:pPr>
        <w:spacing w:after="0"/>
        <w:jc w:val="both"/>
        <w:rPr>
          <w:rFonts w:ascii="Arial" w:hAnsi="Arial" w:cs="Arial"/>
          <w:lang w:val="en-GB"/>
        </w:rPr>
      </w:pPr>
    </w:p>
    <w:p w:rsidR="00B4225C" w:rsidRPr="009110C5" w:rsidRDefault="00B4225C" w:rsidP="00936A14">
      <w:pPr>
        <w:spacing w:after="0"/>
        <w:jc w:val="both"/>
        <w:rPr>
          <w:rFonts w:ascii="Arial" w:hAnsi="Arial" w:cs="Arial"/>
          <w:lang w:val="en-GB"/>
        </w:rPr>
      </w:pPr>
    </w:p>
    <w:p w:rsidR="0054534B" w:rsidRPr="009110C5" w:rsidRDefault="001D2EE8" w:rsidP="00636955">
      <w:pPr>
        <w:spacing w:after="0"/>
        <w:ind w:firstLine="720"/>
        <w:rPr>
          <w:rFonts w:ascii="Arial" w:hAnsi="Arial" w:cs="Arial"/>
          <w:b/>
          <w:lang w:val="en-GB"/>
        </w:rPr>
      </w:pPr>
      <w:r w:rsidRPr="009110C5">
        <w:rPr>
          <w:rFonts w:ascii="Arial" w:hAnsi="Arial" w:cs="Arial"/>
          <w:b/>
          <w:lang w:val="en-GB"/>
        </w:rPr>
        <w:t>2</w:t>
      </w:r>
      <w:r w:rsidR="00BB1619" w:rsidRPr="009110C5">
        <w:rPr>
          <w:rFonts w:ascii="Arial" w:hAnsi="Arial" w:cs="Arial"/>
          <w:b/>
          <w:lang w:val="en-GB"/>
        </w:rPr>
        <w:t>.</w:t>
      </w:r>
      <w:r w:rsidR="00636955">
        <w:rPr>
          <w:rFonts w:ascii="Arial" w:hAnsi="Arial" w:cs="Arial"/>
          <w:b/>
          <w:lang w:val="en-GB"/>
        </w:rPr>
        <w:t>5</w:t>
      </w:r>
      <w:r w:rsidR="00943E5E">
        <w:rPr>
          <w:rFonts w:ascii="Arial" w:hAnsi="Arial" w:cs="Arial"/>
          <w:b/>
          <w:lang w:val="en-GB"/>
        </w:rPr>
        <w:t xml:space="preserve">      </w:t>
      </w:r>
      <w:r w:rsidR="00DC4892">
        <w:rPr>
          <w:rFonts w:ascii="Arial" w:hAnsi="Arial" w:cs="Arial"/>
          <w:b/>
          <w:lang w:val="en-GB"/>
        </w:rPr>
        <w:t xml:space="preserve">The </w:t>
      </w:r>
      <w:r w:rsidR="00DC4892" w:rsidRPr="00DC4892">
        <w:rPr>
          <w:rFonts w:ascii="Arial" w:hAnsi="Arial" w:cs="Arial"/>
          <w:b/>
          <w:lang w:val="en-GB"/>
        </w:rPr>
        <w:t>ramifications for the contractor if when the site is broken into, the</w:t>
      </w:r>
      <w:r w:rsidR="00636955">
        <w:rPr>
          <w:rFonts w:ascii="Arial" w:hAnsi="Arial" w:cs="Arial"/>
          <w:b/>
          <w:lang w:val="en-GB"/>
        </w:rPr>
        <w:t xml:space="preserve"> </w:t>
      </w:r>
      <w:r w:rsidR="00DC4892" w:rsidRPr="00DC4892">
        <w:rPr>
          <w:rFonts w:ascii="Arial" w:hAnsi="Arial" w:cs="Arial"/>
          <w:b/>
          <w:lang w:val="en-GB"/>
        </w:rPr>
        <w:t>perpetrator injures themselves</w:t>
      </w:r>
    </w:p>
    <w:p w:rsidR="001E701E" w:rsidRPr="009110C5" w:rsidRDefault="001E701E" w:rsidP="00BB1619">
      <w:pPr>
        <w:spacing w:after="0"/>
        <w:ind w:firstLine="720"/>
        <w:rPr>
          <w:rFonts w:ascii="Arial" w:hAnsi="Arial" w:cs="Arial"/>
          <w:b/>
          <w:lang w:val="en-GB"/>
        </w:rPr>
      </w:pPr>
    </w:p>
    <w:p w:rsidR="00521675" w:rsidRDefault="00EE66DE" w:rsidP="00B12E4A">
      <w:pPr>
        <w:spacing w:after="0"/>
        <w:jc w:val="both"/>
        <w:rPr>
          <w:rFonts w:ascii="Arial" w:hAnsi="Arial" w:cs="Arial"/>
          <w:lang w:val="en-GB"/>
        </w:rPr>
      </w:pPr>
      <w:r>
        <w:rPr>
          <w:rFonts w:ascii="Arial" w:hAnsi="Arial" w:cs="Arial"/>
          <w:lang w:val="en-GB"/>
        </w:rPr>
        <w:t xml:space="preserve">The contractor may be breaching the </w:t>
      </w:r>
      <w:r w:rsidR="00F170DE">
        <w:rPr>
          <w:rFonts w:ascii="Arial" w:hAnsi="Arial" w:cs="Arial"/>
          <w:lang w:val="en-GB"/>
        </w:rPr>
        <w:t>Occupiers Liability 1984 Act</w:t>
      </w:r>
      <w:r>
        <w:rPr>
          <w:rFonts w:ascii="Arial" w:hAnsi="Arial" w:cs="Arial"/>
          <w:lang w:val="en-GB"/>
        </w:rPr>
        <w:t xml:space="preserve"> which </w:t>
      </w:r>
      <w:r w:rsidR="00936F7D">
        <w:rPr>
          <w:rFonts w:ascii="Arial" w:hAnsi="Arial" w:cs="Arial"/>
          <w:lang w:val="en-GB"/>
        </w:rPr>
        <w:t>is a form of negligence</w:t>
      </w:r>
      <w:r>
        <w:rPr>
          <w:rFonts w:ascii="Arial" w:hAnsi="Arial" w:cs="Arial"/>
          <w:lang w:val="en-GB"/>
        </w:rPr>
        <w:t>. This</w:t>
      </w:r>
      <w:r w:rsidR="00936F7D">
        <w:rPr>
          <w:rFonts w:ascii="Arial" w:hAnsi="Arial" w:cs="Arial"/>
          <w:lang w:val="en-GB"/>
        </w:rPr>
        <w:t xml:space="preserve"> </w:t>
      </w:r>
      <w:r w:rsidR="00943E5E">
        <w:rPr>
          <w:rFonts w:ascii="Arial" w:hAnsi="Arial" w:cs="Arial"/>
          <w:lang w:val="en-GB"/>
        </w:rPr>
        <w:t>changed the 1957 Act to give</w:t>
      </w:r>
      <w:r w:rsidR="00936F7D">
        <w:rPr>
          <w:rFonts w:ascii="Arial" w:hAnsi="Arial" w:cs="Arial"/>
          <w:lang w:val="en-GB"/>
        </w:rPr>
        <w:t xml:space="preserve"> a duty</w:t>
      </w:r>
      <w:r w:rsidR="00943E5E">
        <w:rPr>
          <w:rFonts w:ascii="Arial" w:hAnsi="Arial" w:cs="Arial"/>
          <w:lang w:val="en-GB"/>
        </w:rPr>
        <w:t xml:space="preserve"> of care</w:t>
      </w:r>
      <w:r w:rsidR="00936F7D">
        <w:rPr>
          <w:rFonts w:ascii="Arial" w:hAnsi="Arial" w:cs="Arial"/>
          <w:lang w:val="en-GB"/>
        </w:rPr>
        <w:t xml:space="preserve"> to landowners/occupiers</w:t>
      </w:r>
      <w:r w:rsidR="00943E5E">
        <w:rPr>
          <w:rFonts w:ascii="Arial" w:hAnsi="Arial" w:cs="Arial"/>
          <w:lang w:val="en-GB"/>
        </w:rPr>
        <w:t xml:space="preserve"> to </w:t>
      </w:r>
      <w:r>
        <w:rPr>
          <w:rFonts w:ascii="Arial" w:hAnsi="Arial" w:cs="Arial"/>
          <w:lang w:val="en-GB"/>
        </w:rPr>
        <w:t>trespassers that may</w:t>
      </w:r>
      <w:r w:rsidR="00943E5E">
        <w:rPr>
          <w:rFonts w:ascii="Arial" w:hAnsi="Arial" w:cs="Arial"/>
          <w:lang w:val="en-GB"/>
        </w:rPr>
        <w:t xml:space="preserve"> come on</w:t>
      </w:r>
      <w:r>
        <w:rPr>
          <w:rFonts w:ascii="Arial" w:hAnsi="Arial" w:cs="Arial"/>
          <w:lang w:val="en-GB"/>
        </w:rPr>
        <w:t>to</w:t>
      </w:r>
      <w:r w:rsidR="00943E5E">
        <w:rPr>
          <w:rFonts w:ascii="Arial" w:hAnsi="Arial" w:cs="Arial"/>
          <w:lang w:val="en-GB"/>
        </w:rPr>
        <w:t xml:space="preserve"> their land. The required </w:t>
      </w:r>
      <w:r w:rsidR="00936F7D">
        <w:rPr>
          <w:rFonts w:ascii="Arial" w:hAnsi="Arial" w:cs="Arial"/>
          <w:lang w:val="en-GB"/>
        </w:rPr>
        <w:t xml:space="preserve">elements </w:t>
      </w:r>
      <w:r w:rsidR="00943E5E">
        <w:rPr>
          <w:rFonts w:ascii="Arial" w:hAnsi="Arial" w:cs="Arial"/>
          <w:lang w:val="en-GB"/>
        </w:rPr>
        <w:t xml:space="preserve">to prove the </w:t>
      </w:r>
      <w:r w:rsidR="00B05902">
        <w:rPr>
          <w:rFonts w:ascii="Arial" w:hAnsi="Arial" w:cs="Arial"/>
          <w:lang w:val="en-GB"/>
        </w:rPr>
        <w:t xml:space="preserve">contractors </w:t>
      </w:r>
      <w:r w:rsidR="00943E5E">
        <w:rPr>
          <w:rFonts w:ascii="Arial" w:hAnsi="Arial" w:cs="Arial"/>
          <w:lang w:val="en-GB"/>
        </w:rPr>
        <w:t xml:space="preserve">duty </w:t>
      </w:r>
      <w:r w:rsidR="00936F7D">
        <w:rPr>
          <w:rFonts w:ascii="Arial" w:hAnsi="Arial" w:cs="Arial"/>
          <w:lang w:val="en-GB"/>
        </w:rPr>
        <w:t>are</w:t>
      </w:r>
      <w:r w:rsidR="00274801">
        <w:rPr>
          <w:rFonts w:ascii="Arial" w:hAnsi="Arial" w:cs="Arial"/>
          <w:lang w:val="en-GB"/>
        </w:rPr>
        <w:t>:</w:t>
      </w:r>
    </w:p>
    <w:p w:rsidR="00936F7D" w:rsidRDefault="00B05902" w:rsidP="00936F7D">
      <w:pPr>
        <w:pStyle w:val="ListParagraph"/>
        <w:numPr>
          <w:ilvl w:val="0"/>
          <w:numId w:val="46"/>
        </w:numPr>
        <w:spacing w:after="0"/>
        <w:jc w:val="both"/>
        <w:rPr>
          <w:rFonts w:ascii="Arial" w:hAnsi="Arial" w:cs="Arial"/>
          <w:lang w:val="en-GB"/>
        </w:rPr>
      </w:pPr>
      <w:r>
        <w:rPr>
          <w:rFonts w:ascii="Arial" w:hAnsi="Arial" w:cs="Arial"/>
          <w:lang w:val="en-GB"/>
        </w:rPr>
        <w:t xml:space="preserve">He is aware of </w:t>
      </w:r>
      <w:r w:rsidR="00936F7D">
        <w:rPr>
          <w:rFonts w:ascii="Arial" w:hAnsi="Arial" w:cs="Arial"/>
          <w:lang w:val="en-GB"/>
        </w:rPr>
        <w:t>a known danger</w:t>
      </w:r>
      <w:r>
        <w:rPr>
          <w:rFonts w:ascii="Arial" w:hAnsi="Arial" w:cs="Arial"/>
          <w:lang w:val="en-GB"/>
        </w:rPr>
        <w:t xml:space="preserve"> or has grounds to believe </w:t>
      </w:r>
      <w:r w:rsidR="006861A3">
        <w:rPr>
          <w:rFonts w:ascii="Arial" w:hAnsi="Arial" w:cs="Arial"/>
          <w:lang w:val="en-GB"/>
        </w:rPr>
        <w:t xml:space="preserve">that </w:t>
      </w:r>
      <w:r>
        <w:rPr>
          <w:rFonts w:ascii="Arial" w:hAnsi="Arial" w:cs="Arial"/>
          <w:lang w:val="en-GB"/>
        </w:rPr>
        <w:t>a danger exists</w:t>
      </w:r>
    </w:p>
    <w:p w:rsidR="00936F7D" w:rsidRDefault="00B05902" w:rsidP="00936F7D">
      <w:pPr>
        <w:pStyle w:val="ListParagraph"/>
        <w:numPr>
          <w:ilvl w:val="0"/>
          <w:numId w:val="46"/>
        </w:numPr>
        <w:spacing w:after="0"/>
        <w:jc w:val="both"/>
        <w:rPr>
          <w:rFonts w:ascii="Arial" w:hAnsi="Arial" w:cs="Arial"/>
          <w:lang w:val="en-GB"/>
        </w:rPr>
      </w:pPr>
      <w:r>
        <w:rPr>
          <w:rFonts w:ascii="Arial" w:hAnsi="Arial" w:cs="Arial"/>
          <w:lang w:val="en-GB"/>
        </w:rPr>
        <w:t>He is aware of or has grounds to believe that a trespasser may come into the danger</w:t>
      </w:r>
      <w:r w:rsidR="00361150">
        <w:rPr>
          <w:rFonts w:ascii="Arial" w:hAnsi="Arial" w:cs="Arial"/>
          <w:lang w:val="en-GB"/>
        </w:rPr>
        <w:t>ous</w:t>
      </w:r>
      <w:r w:rsidR="00346E5C">
        <w:rPr>
          <w:rFonts w:ascii="Arial" w:hAnsi="Arial" w:cs="Arial"/>
          <w:lang w:val="en-GB"/>
        </w:rPr>
        <w:t xml:space="preserve"> site</w:t>
      </w:r>
      <w:r w:rsidR="00936F7D">
        <w:rPr>
          <w:rFonts w:ascii="Arial" w:hAnsi="Arial" w:cs="Arial"/>
          <w:lang w:val="en-GB"/>
        </w:rPr>
        <w:t xml:space="preserve"> </w:t>
      </w:r>
    </w:p>
    <w:p w:rsidR="00B05902" w:rsidRDefault="00B05902" w:rsidP="006861A3">
      <w:pPr>
        <w:pStyle w:val="ListParagraph"/>
        <w:numPr>
          <w:ilvl w:val="0"/>
          <w:numId w:val="46"/>
        </w:numPr>
        <w:spacing w:after="0"/>
        <w:jc w:val="both"/>
        <w:rPr>
          <w:rFonts w:ascii="Arial" w:hAnsi="Arial" w:cs="Arial"/>
          <w:lang w:val="en-GB"/>
        </w:rPr>
      </w:pPr>
      <w:r w:rsidRPr="006861A3">
        <w:rPr>
          <w:rFonts w:ascii="Arial" w:hAnsi="Arial" w:cs="Arial"/>
          <w:lang w:val="en-GB"/>
        </w:rPr>
        <w:t xml:space="preserve">The risk is something he would be reasonably </w:t>
      </w:r>
      <w:r w:rsidR="00346E5C" w:rsidRPr="006861A3">
        <w:rPr>
          <w:rFonts w:ascii="Arial" w:hAnsi="Arial" w:cs="Arial"/>
          <w:lang w:val="en-GB"/>
        </w:rPr>
        <w:t xml:space="preserve">be </w:t>
      </w:r>
      <w:r w:rsidRPr="006861A3">
        <w:rPr>
          <w:rFonts w:ascii="Arial" w:hAnsi="Arial" w:cs="Arial"/>
          <w:lang w:val="en-GB"/>
        </w:rPr>
        <w:t>expected to offer protection against</w:t>
      </w:r>
      <w:r w:rsidR="006861A3" w:rsidRPr="006861A3">
        <w:rPr>
          <w:rFonts w:ascii="Arial" w:hAnsi="Arial" w:cs="Arial"/>
          <w:lang w:val="en-GB"/>
        </w:rPr>
        <w:t xml:space="preserve"> </w:t>
      </w:r>
    </w:p>
    <w:p w:rsidR="006861A3" w:rsidRPr="006861A3" w:rsidRDefault="006861A3" w:rsidP="006861A3">
      <w:pPr>
        <w:pStyle w:val="ListParagraph"/>
        <w:spacing w:after="0"/>
        <w:jc w:val="both"/>
        <w:rPr>
          <w:rStyle w:val="Emphasis"/>
          <w:lang w:val="en-GB"/>
        </w:rPr>
      </w:pPr>
    </w:p>
    <w:p w:rsidR="00A377BC" w:rsidRPr="009110C5" w:rsidRDefault="00B05902" w:rsidP="006861A3">
      <w:pPr>
        <w:spacing w:after="0"/>
        <w:jc w:val="both"/>
        <w:rPr>
          <w:rFonts w:ascii="Arial" w:hAnsi="Arial" w:cs="Arial"/>
          <w:lang w:val="en-GB"/>
        </w:rPr>
      </w:pPr>
      <w:r>
        <w:rPr>
          <w:rFonts w:ascii="Arial" w:hAnsi="Arial" w:cs="Arial"/>
          <w:lang w:val="en-GB"/>
        </w:rPr>
        <w:t xml:space="preserve">Negligence was found in </w:t>
      </w:r>
      <w:r w:rsidR="006861A3">
        <w:rPr>
          <w:rFonts w:ascii="Arial" w:hAnsi="Arial" w:cs="Arial"/>
          <w:lang w:val="en-GB"/>
        </w:rPr>
        <w:t>the</w:t>
      </w:r>
      <w:r>
        <w:rPr>
          <w:rFonts w:ascii="Arial" w:hAnsi="Arial" w:cs="Arial"/>
          <w:lang w:val="en-GB"/>
        </w:rPr>
        <w:t xml:space="preserve"> trespass </w:t>
      </w:r>
      <w:r w:rsidR="005F3C70" w:rsidRPr="005F3C70">
        <w:rPr>
          <w:rFonts w:ascii="Arial" w:hAnsi="Arial" w:cs="Arial"/>
          <w:lang w:val="en-GB"/>
        </w:rPr>
        <w:t xml:space="preserve">case of </w:t>
      </w:r>
      <w:proofErr w:type="spellStart"/>
      <w:r w:rsidR="005F3C70" w:rsidRPr="005F3C70">
        <w:rPr>
          <w:rFonts w:ascii="Arial" w:hAnsi="Arial" w:cs="Arial"/>
          <w:lang w:val="en-GB"/>
        </w:rPr>
        <w:t>Everitt</w:t>
      </w:r>
      <w:proofErr w:type="spellEnd"/>
      <w:r w:rsidR="005F3C70" w:rsidRPr="005F3C70">
        <w:rPr>
          <w:rFonts w:ascii="Arial" w:hAnsi="Arial" w:cs="Arial"/>
          <w:lang w:val="en-GB"/>
        </w:rPr>
        <w:t xml:space="preserve"> v Martin (1953)</w:t>
      </w:r>
      <w:r>
        <w:rPr>
          <w:rFonts w:ascii="Arial" w:hAnsi="Arial" w:cs="Arial"/>
          <w:lang w:val="en-GB"/>
        </w:rPr>
        <w:t>. T</w:t>
      </w:r>
      <w:r w:rsidR="005F3C70" w:rsidRPr="005F3C70">
        <w:rPr>
          <w:rFonts w:ascii="Arial" w:hAnsi="Arial" w:cs="Arial"/>
          <w:lang w:val="en-GB"/>
        </w:rPr>
        <w:t xml:space="preserve">he two men had parked side by side. While walking between the two cars </w:t>
      </w:r>
      <w:proofErr w:type="spellStart"/>
      <w:r w:rsidR="005F3C70" w:rsidRPr="005F3C70">
        <w:rPr>
          <w:rFonts w:ascii="Arial" w:hAnsi="Arial" w:cs="Arial"/>
          <w:lang w:val="en-GB"/>
        </w:rPr>
        <w:t>Everitt</w:t>
      </w:r>
      <w:proofErr w:type="spellEnd"/>
      <w:r w:rsidR="005F3C70" w:rsidRPr="005F3C70">
        <w:rPr>
          <w:rFonts w:ascii="Arial" w:hAnsi="Arial" w:cs="Arial"/>
          <w:lang w:val="en-GB"/>
        </w:rPr>
        <w:t xml:space="preserve"> tore his coat on a piece of metal protruding from Martin’s car. Martin knew about the protruding metal but </w:t>
      </w:r>
      <w:r w:rsidR="006861A3">
        <w:rPr>
          <w:rFonts w:ascii="Arial" w:hAnsi="Arial" w:cs="Arial"/>
          <w:lang w:val="en-GB"/>
        </w:rPr>
        <w:t xml:space="preserve">had </w:t>
      </w:r>
      <w:r w:rsidR="005F3C70" w:rsidRPr="005F3C70">
        <w:rPr>
          <w:rFonts w:ascii="Arial" w:hAnsi="Arial" w:cs="Arial"/>
          <w:lang w:val="en-GB"/>
        </w:rPr>
        <w:t>not bother</w:t>
      </w:r>
      <w:r w:rsidR="006861A3">
        <w:rPr>
          <w:rFonts w:ascii="Arial" w:hAnsi="Arial" w:cs="Arial"/>
          <w:lang w:val="en-GB"/>
        </w:rPr>
        <w:t>ed getting it</w:t>
      </w:r>
      <w:r w:rsidR="005F3C70" w:rsidRPr="005F3C70">
        <w:rPr>
          <w:rFonts w:ascii="Arial" w:hAnsi="Arial" w:cs="Arial"/>
          <w:lang w:val="en-GB"/>
        </w:rPr>
        <w:t xml:space="preserve"> fix</w:t>
      </w:r>
      <w:r w:rsidR="006861A3">
        <w:rPr>
          <w:rFonts w:ascii="Arial" w:hAnsi="Arial" w:cs="Arial"/>
          <w:lang w:val="en-GB"/>
        </w:rPr>
        <w:t>ed</w:t>
      </w:r>
      <w:r w:rsidR="005F3C70" w:rsidRPr="005F3C70">
        <w:rPr>
          <w:rFonts w:ascii="Arial" w:hAnsi="Arial" w:cs="Arial"/>
          <w:lang w:val="en-GB"/>
        </w:rPr>
        <w:t xml:space="preserve">. </w:t>
      </w:r>
      <w:proofErr w:type="spellStart"/>
      <w:r w:rsidR="005F3C70" w:rsidRPr="005F3C70">
        <w:rPr>
          <w:rFonts w:ascii="Arial" w:hAnsi="Arial" w:cs="Arial"/>
          <w:lang w:val="en-GB"/>
        </w:rPr>
        <w:t>Everitt</w:t>
      </w:r>
      <w:proofErr w:type="spellEnd"/>
      <w:r w:rsidR="005F3C70" w:rsidRPr="005F3C70">
        <w:rPr>
          <w:rFonts w:ascii="Arial" w:hAnsi="Arial" w:cs="Arial"/>
          <w:lang w:val="en-GB"/>
        </w:rPr>
        <w:t xml:space="preserve"> was awarded damages because Martin had a duty of care to other road users</w:t>
      </w:r>
      <w:r>
        <w:rPr>
          <w:rFonts w:ascii="Arial" w:hAnsi="Arial" w:cs="Arial"/>
          <w:lang w:val="en-GB"/>
        </w:rPr>
        <w:t xml:space="preserve"> to reasonably</w:t>
      </w:r>
      <w:r w:rsidR="005F3C70" w:rsidRPr="005F3C70">
        <w:rPr>
          <w:rFonts w:ascii="Arial" w:hAnsi="Arial" w:cs="Arial"/>
          <w:lang w:val="en-GB"/>
        </w:rPr>
        <w:t xml:space="preserve"> foresee that the protruding metal might cause injury of some kind. Martin argued that </w:t>
      </w:r>
      <w:proofErr w:type="spellStart"/>
      <w:r w:rsidR="005F3C70" w:rsidRPr="005F3C70">
        <w:rPr>
          <w:rFonts w:ascii="Arial" w:hAnsi="Arial" w:cs="Arial"/>
          <w:lang w:val="en-GB"/>
        </w:rPr>
        <w:t>Everitts</w:t>
      </w:r>
      <w:proofErr w:type="spellEnd"/>
      <w:r w:rsidR="005F3C70" w:rsidRPr="005F3C70">
        <w:rPr>
          <w:rFonts w:ascii="Arial" w:hAnsi="Arial" w:cs="Arial"/>
          <w:lang w:val="en-GB"/>
        </w:rPr>
        <w:t xml:space="preserve"> contact with the car was unauthorised and amounted to trespass but because the protruding metal forced </w:t>
      </w:r>
      <w:proofErr w:type="spellStart"/>
      <w:r w:rsidR="005F3C70" w:rsidRPr="005F3C70">
        <w:rPr>
          <w:rFonts w:ascii="Arial" w:hAnsi="Arial" w:cs="Arial"/>
          <w:lang w:val="en-GB"/>
        </w:rPr>
        <w:t>Everitt</w:t>
      </w:r>
      <w:proofErr w:type="spellEnd"/>
      <w:r w:rsidR="005F3C70" w:rsidRPr="005F3C70">
        <w:rPr>
          <w:rFonts w:ascii="Arial" w:hAnsi="Arial" w:cs="Arial"/>
          <w:lang w:val="en-GB"/>
        </w:rPr>
        <w:t xml:space="preserve"> to touch Martins car, </w:t>
      </w:r>
      <w:r w:rsidR="006861A3">
        <w:rPr>
          <w:rFonts w:ascii="Arial" w:hAnsi="Arial" w:cs="Arial"/>
          <w:lang w:val="en-GB"/>
        </w:rPr>
        <w:t>Martin</w:t>
      </w:r>
      <w:r w:rsidR="005F3C70" w:rsidRPr="005F3C70">
        <w:rPr>
          <w:rFonts w:ascii="Arial" w:hAnsi="Arial" w:cs="Arial"/>
          <w:lang w:val="en-GB"/>
        </w:rPr>
        <w:t xml:space="preserve"> was found negligent (Law Teacher, 2017).</w:t>
      </w:r>
    </w:p>
    <w:p w:rsidR="00C52855" w:rsidRDefault="00C52855" w:rsidP="006861A3">
      <w:pPr>
        <w:spacing w:after="0"/>
        <w:rPr>
          <w:rFonts w:ascii="Arial" w:hAnsi="Arial" w:cs="Arial"/>
          <w:lang w:val="en-GB"/>
        </w:rPr>
      </w:pPr>
    </w:p>
    <w:p w:rsidR="00515653" w:rsidRPr="00515653" w:rsidRDefault="00EE66DE" w:rsidP="00C52855">
      <w:pPr>
        <w:spacing w:after="0"/>
        <w:jc w:val="both"/>
        <w:rPr>
          <w:rFonts w:ascii="Arial" w:hAnsi="Arial" w:cs="Arial"/>
          <w:lang w:val="en-GB"/>
        </w:rPr>
      </w:pPr>
      <w:r>
        <w:rPr>
          <w:rFonts w:ascii="Arial" w:hAnsi="Arial" w:cs="Arial"/>
          <w:lang w:val="en-GB"/>
        </w:rPr>
        <w:t>Before the 1984 Act</w:t>
      </w:r>
      <w:r w:rsidR="00361150">
        <w:rPr>
          <w:rFonts w:ascii="Arial" w:hAnsi="Arial" w:cs="Arial"/>
          <w:lang w:val="en-GB"/>
        </w:rPr>
        <w:t>,</w:t>
      </w:r>
      <w:r>
        <w:rPr>
          <w:rFonts w:ascii="Arial" w:hAnsi="Arial" w:cs="Arial"/>
          <w:lang w:val="en-GB"/>
        </w:rPr>
        <w:t xml:space="preserve"> trespass is s</w:t>
      </w:r>
      <w:r w:rsidR="00515653">
        <w:rPr>
          <w:rFonts w:ascii="Arial" w:hAnsi="Arial" w:cs="Arial"/>
          <w:lang w:val="en-GB"/>
        </w:rPr>
        <w:t xml:space="preserve">hown </w:t>
      </w:r>
      <w:r w:rsidR="00C52855">
        <w:rPr>
          <w:rFonts w:ascii="Arial" w:hAnsi="Arial" w:cs="Arial"/>
          <w:lang w:val="en-GB"/>
        </w:rPr>
        <w:t xml:space="preserve">very differently </w:t>
      </w:r>
      <w:r w:rsidR="00515653">
        <w:rPr>
          <w:rFonts w:ascii="Arial" w:hAnsi="Arial" w:cs="Arial"/>
          <w:lang w:val="en-GB"/>
        </w:rPr>
        <w:t>in the case of Addie &amp; Sons (Coll</w:t>
      </w:r>
      <w:r w:rsidR="00936F7D">
        <w:rPr>
          <w:rFonts w:ascii="Arial" w:hAnsi="Arial" w:cs="Arial"/>
          <w:lang w:val="en-GB"/>
        </w:rPr>
        <w:t>i</w:t>
      </w:r>
      <w:r w:rsidR="00515653">
        <w:rPr>
          <w:rFonts w:ascii="Arial" w:hAnsi="Arial" w:cs="Arial"/>
          <w:lang w:val="en-GB"/>
        </w:rPr>
        <w:t>er</w:t>
      </w:r>
      <w:r w:rsidR="00936F7D">
        <w:rPr>
          <w:rFonts w:ascii="Arial" w:hAnsi="Arial" w:cs="Arial"/>
          <w:lang w:val="en-GB"/>
        </w:rPr>
        <w:t>ie</w:t>
      </w:r>
      <w:r w:rsidR="00515653">
        <w:rPr>
          <w:rFonts w:ascii="Arial" w:hAnsi="Arial" w:cs="Arial"/>
          <w:lang w:val="en-GB"/>
        </w:rPr>
        <w:t xml:space="preserve">s) Ltd v Dumbreck </w:t>
      </w:r>
      <w:r w:rsidR="00C52855">
        <w:rPr>
          <w:rFonts w:ascii="Arial" w:hAnsi="Arial" w:cs="Arial"/>
          <w:lang w:val="en-GB"/>
        </w:rPr>
        <w:t>(</w:t>
      </w:r>
      <w:r w:rsidR="00936F7D">
        <w:rPr>
          <w:rFonts w:ascii="Arial" w:hAnsi="Arial" w:cs="Arial"/>
          <w:lang w:val="en-GB"/>
        </w:rPr>
        <w:t>1</w:t>
      </w:r>
      <w:r w:rsidR="00515653">
        <w:rPr>
          <w:rFonts w:ascii="Arial" w:hAnsi="Arial" w:cs="Arial"/>
          <w:lang w:val="en-GB"/>
        </w:rPr>
        <w:t>929</w:t>
      </w:r>
      <w:r w:rsidR="00C52855">
        <w:rPr>
          <w:rFonts w:ascii="Arial" w:hAnsi="Arial" w:cs="Arial"/>
          <w:lang w:val="en-GB"/>
        </w:rPr>
        <w:t>)</w:t>
      </w:r>
      <w:r w:rsidR="00515653">
        <w:rPr>
          <w:rFonts w:ascii="Arial" w:hAnsi="Arial" w:cs="Arial"/>
          <w:lang w:val="en-GB"/>
        </w:rPr>
        <w:t xml:space="preserve">. A four year old boy was killed by </w:t>
      </w:r>
      <w:r>
        <w:rPr>
          <w:rFonts w:ascii="Arial" w:hAnsi="Arial" w:cs="Arial"/>
          <w:lang w:val="en-GB"/>
        </w:rPr>
        <w:t xml:space="preserve">some </w:t>
      </w:r>
      <w:r w:rsidR="00515653">
        <w:rPr>
          <w:rFonts w:ascii="Arial" w:hAnsi="Arial" w:cs="Arial"/>
          <w:lang w:val="en-GB"/>
        </w:rPr>
        <w:t>machinery belonging to the colliery</w:t>
      </w:r>
      <w:r w:rsidR="00C52855">
        <w:rPr>
          <w:rFonts w:ascii="Arial" w:hAnsi="Arial" w:cs="Arial"/>
          <w:lang w:val="en-GB"/>
        </w:rPr>
        <w:t>,</w:t>
      </w:r>
      <w:r w:rsidR="00515653">
        <w:rPr>
          <w:rFonts w:ascii="Arial" w:hAnsi="Arial" w:cs="Arial"/>
          <w:lang w:val="en-GB"/>
        </w:rPr>
        <w:t xml:space="preserve"> that had been stored in a field. This field </w:t>
      </w:r>
      <w:r w:rsidR="00936F7D">
        <w:rPr>
          <w:rFonts w:ascii="Arial" w:hAnsi="Arial" w:cs="Arial"/>
          <w:lang w:val="en-GB"/>
        </w:rPr>
        <w:t xml:space="preserve">was hedged but with large gaps </w:t>
      </w:r>
      <w:r w:rsidR="00C52855">
        <w:rPr>
          <w:rFonts w:ascii="Arial" w:hAnsi="Arial" w:cs="Arial"/>
          <w:lang w:val="en-GB"/>
        </w:rPr>
        <w:t xml:space="preserve">in the hedge </w:t>
      </w:r>
      <w:r w:rsidR="00936F7D">
        <w:rPr>
          <w:rFonts w:ascii="Arial" w:hAnsi="Arial" w:cs="Arial"/>
          <w:lang w:val="en-GB"/>
        </w:rPr>
        <w:t xml:space="preserve">so </w:t>
      </w:r>
      <w:r w:rsidR="00515653">
        <w:rPr>
          <w:rFonts w:ascii="Arial" w:hAnsi="Arial" w:cs="Arial"/>
          <w:lang w:val="en-GB"/>
        </w:rPr>
        <w:t xml:space="preserve">was used as a playground by </w:t>
      </w:r>
      <w:r w:rsidR="00C52855">
        <w:rPr>
          <w:rFonts w:ascii="Arial" w:hAnsi="Arial" w:cs="Arial"/>
          <w:lang w:val="en-GB"/>
        </w:rPr>
        <w:t xml:space="preserve">local </w:t>
      </w:r>
      <w:r w:rsidR="00515653">
        <w:rPr>
          <w:rFonts w:ascii="Arial" w:hAnsi="Arial" w:cs="Arial"/>
          <w:lang w:val="en-GB"/>
        </w:rPr>
        <w:t>children</w:t>
      </w:r>
      <w:r w:rsidR="00936F7D">
        <w:rPr>
          <w:rFonts w:ascii="Arial" w:hAnsi="Arial" w:cs="Arial"/>
          <w:lang w:val="en-GB"/>
        </w:rPr>
        <w:t>. The</w:t>
      </w:r>
      <w:r w:rsidR="00515653">
        <w:rPr>
          <w:rFonts w:ascii="Arial" w:hAnsi="Arial" w:cs="Arial"/>
          <w:lang w:val="en-GB"/>
        </w:rPr>
        <w:t xml:space="preserve"> colliery </w:t>
      </w:r>
      <w:r>
        <w:rPr>
          <w:rFonts w:ascii="Arial" w:hAnsi="Arial" w:cs="Arial"/>
          <w:lang w:val="en-GB"/>
        </w:rPr>
        <w:t>had put up warning signs</w:t>
      </w:r>
      <w:r w:rsidR="00C52855">
        <w:rPr>
          <w:rFonts w:ascii="Arial" w:hAnsi="Arial" w:cs="Arial"/>
          <w:lang w:val="en-GB"/>
        </w:rPr>
        <w:t xml:space="preserve"> and told the children not to play in the field. Dumbreck tried to sue for damages but t</w:t>
      </w:r>
      <w:r>
        <w:rPr>
          <w:rFonts w:ascii="Arial" w:hAnsi="Arial" w:cs="Arial"/>
          <w:lang w:val="en-GB"/>
        </w:rPr>
        <w:t>h</w:t>
      </w:r>
      <w:r w:rsidR="00515653">
        <w:rPr>
          <w:rFonts w:ascii="Arial" w:hAnsi="Arial" w:cs="Arial"/>
          <w:lang w:val="en-GB"/>
        </w:rPr>
        <w:t>e court found in favour of the coll</w:t>
      </w:r>
      <w:r w:rsidR="00936F7D">
        <w:rPr>
          <w:rFonts w:ascii="Arial" w:hAnsi="Arial" w:cs="Arial"/>
          <w:lang w:val="en-GB"/>
        </w:rPr>
        <w:t>i</w:t>
      </w:r>
      <w:r w:rsidR="00515653">
        <w:rPr>
          <w:rFonts w:ascii="Arial" w:hAnsi="Arial" w:cs="Arial"/>
          <w:lang w:val="en-GB"/>
        </w:rPr>
        <w:t xml:space="preserve">ery stating that they had no legal duty </w:t>
      </w:r>
      <w:r w:rsidR="00936F7D">
        <w:rPr>
          <w:rFonts w:ascii="Arial" w:hAnsi="Arial" w:cs="Arial"/>
          <w:lang w:val="en-GB"/>
        </w:rPr>
        <w:t xml:space="preserve">of care </w:t>
      </w:r>
      <w:r w:rsidR="00515653">
        <w:rPr>
          <w:rFonts w:ascii="Arial" w:hAnsi="Arial" w:cs="Arial"/>
          <w:lang w:val="en-GB"/>
        </w:rPr>
        <w:t>to protect against the danger the machinery created and th</w:t>
      </w:r>
      <w:r w:rsidR="00936F7D">
        <w:rPr>
          <w:rFonts w:ascii="Arial" w:hAnsi="Arial" w:cs="Arial"/>
          <w:lang w:val="en-GB"/>
        </w:rPr>
        <w:t>at the</w:t>
      </w:r>
      <w:r w:rsidR="00515653">
        <w:rPr>
          <w:rFonts w:ascii="Arial" w:hAnsi="Arial" w:cs="Arial"/>
          <w:lang w:val="en-GB"/>
        </w:rPr>
        <w:t xml:space="preserve"> child was a trespasser</w:t>
      </w:r>
      <w:r w:rsidR="00936F7D">
        <w:rPr>
          <w:rFonts w:ascii="Arial" w:hAnsi="Arial" w:cs="Arial"/>
          <w:lang w:val="en-GB"/>
        </w:rPr>
        <w:t xml:space="preserve"> (Law Teacher, 2017).</w:t>
      </w:r>
    </w:p>
    <w:p w:rsidR="00515653" w:rsidRDefault="00515653" w:rsidP="006861A3">
      <w:pPr>
        <w:pStyle w:val="ListParagraph"/>
        <w:spacing w:after="0"/>
        <w:rPr>
          <w:rFonts w:ascii="Arial" w:hAnsi="Arial" w:cs="Arial"/>
          <w:lang w:val="en-GB"/>
        </w:rPr>
      </w:pPr>
    </w:p>
    <w:p w:rsidR="006861A3" w:rsidRPr="00515653" w:rsidRDefault="006861A3" w:rsidP="006861A3">
      <w:pPr>
        <w:pStyle w:val="ListParagraph"/>
        <w:spacing w:after="0"/>
        <w:rPr>
          <w:rFonts w:ascii="Arial" w:hAnsi="Arial" w:cs="Arial"/>
          <w:lang w:val="en-GB"/>
        </w:rPr>
      </w:pPr>
    </w:p>
    <w:p w:rsidR="00331012" w:rsidRPr="009110C5" w:rsidRDefault="001D2EE8" w:rsidP="00091DB7">
      <w:pPr>
        <w:rPr>
          <w:rFonts w:ascii="Arial" w:hAnsi="Arial" w:cs="Arial"/>
          <w:b/>
          <w:lang w:val="en-GB"/>
        </w:rPr>
      </w:pPr>
      <w:r w:rsidRPr="009110C5">
        <w:rPr>
          <w:rFonts w:ascii="Arial" w:hAnsi="Arial" w:cs="Arial"/>
          <w:b/>
          <w:lang w:val="en-GB"/>
        </w:rPr>
        <w:t>3</w:t>
      </w:r>
      <w:r w:rsidR="00A77B60" w:rsidRPr="009110C5">
        <w:rPr>
          <w:rFonts w:ascii="Arial" w:hAnsi="Arial" w:cs="Arial"/>
          <w:b/>
          <w:lang w:val="en-GB"/>
        </w:rPr>
        <w:t>.0</w:t>
      </w:r>
      <w:r w:rsidR="00A77B60" w:rsidRPr="009110C5">
        <w:rPr>
          <w:rFonts w:ascii="Arial" w:hAnsi="Arial" w:cs="Arial"/>
          <w:b/>
          <w:lang w:val="en-GB"/>
        </w:rPr>
        <w:tab/>
      </w:r>
      <w:r w:rsidR="00B45A5A" w:rsidRPr="009110C5">
        <w:rPr>
          <w:rFonts w:ascii="Arial" w:hAnsi="Arial" w:cs="Arial"/>
          <w:b/>
          <w:lang w:val="en-GB"/>
        </w:rPr>
        <w:t>Conclusion</w:t>
      </w:r>
    </w:p>
    <w:p w:rsidR="00346E5C" w:rsidRDefault="00346E5C" w:rsidP="001D2EE8">
      <w:pPr>
        <w:spacing w:after="0"/>
        <w:jc w:val="both"/>
        <w:rPr>
          <w:rFonts w:ascii="Arial" w:hAnsi="Arial" w:cs="Arial"/>
          <w:lang w:val="en-GB"/>
        </w:rPr>
      </w:pPr>
      <w:r>
        <w:rPr>
          <w:rFonts w:ascii="Arial" w:hAnsi="Arial" w:cs="Arial"/>
          <w:lang w:val="en-GB"/>
        </w:rPr>
        <w:t>To come to a conclusion regarding the scenario</w:t>
      </w:r>
      <w:r w:rsidR="00C52855">
        <w:rPr>
          <w:rFonts w:ascii="Arial" w:hAnsi="Arial" w:cs="Arial"/>
          <w:lang w:val="en-GB"/>
        </w:rPr>
        <w:t>’s</w:t>
      </w:r>
      <w:r>
        <w:rPr>
          <w:rFonts w:ascii="Arial" w:hAnsi="Arial" w:cs="Arial"/>
          <w:lang w:val="en-GB"/>
        </w:rPr>
        <w:t xml:space="preserve"> a lot of further information is required</w:t>
      </w:r>
      <w:r w:rsidR="00C52855">
        <w:rPr>
          <w:rFonts w:ascii="Arial" w:hAnsi="Arial" w:cs="Arial"/>
          <w:lang w:val="en-GB"/>
        </w:rPr>
        <w:t>:</w:t>
      </w:r>
    </w:p>
    <w:p w:rsidR="00346E5C" w:rsidRPr="00C52855" w:rsidRDefault="00346E5C" w:rsidP="000B7D25">
      <w:pPr>
        <w:pStyle w:val="ListParagraph"/>
        <w:numPr>
          <w:ilvl w:val="0"/>
          <w:numId w:val="48"/>
        </w:numPr>
        <w:spacing w:after="0"/>
        <w:jc w:val="both"/>
        <w:rPr>
          <w:rFonts w:ascii="Arial" w:hAnsi="Arial" w:cs="Arial"/>
          <w:lang w:val="en-GB"/>
        </w:rPr>
      </w:pPr>
      <w:r w:rsidRPr="00C52855">
        <w:rPr>
          <w:rFonts w:ascii="Arial" w:hAnsi="Arial" w:cs="Arial"/>
          <w:lang w:val="en-GB"/>
        </w:rPr>
        <w:t>What waste was being burnt</w:t>
      </w:r>
      <w:r w:rsidR="00C52855" w:rsidRPr="00C52855">
        <w:rPr>
          <w:rFonts w:ascii="Arial" w:hAnsi="Arial" w:cs="Arial"/>
          <w:lang w:val="en-GB"/>
        </w:rPr>
        <w:t>, h</w:t>
      </w:r>
      <w:r w:rsidRPr="00C52855">
        <w:rPr>
          <w:rFonts w:ascii="Arial" w:hAnsi="Arial" w:cs="Arial"/>
          <w:lang w:val="en-GB"/>
        </w:rPr>
        <w:t>ow near were the neighbours</w:t>
      </w:r>
      <w:r w:rsidR="00C52855" w:rsidRPr="00C52855">
        <w:rPr>
          <w:rFonts w:ascii="Arial" w:hAnsi="Arial" w:cs="Arial"/>
          <w:lang w:val="en-GB"/>
        </w:rPr>
        <w:t>, w</w:t>
      </w:r>
      <w:r w:rsidRPr="00C52855">
        <w:rPr>
          <w:rFonts w:ascii="Arial" w:hAnsi="Arial" w:cs="Arial"/>
          <w:lang w:val="en-GB"/>
        </w:rPr>
        <w:t>hat impact did it have on them</w:t>
      </w:r>
      <w:r w:rsidR="00C52855" w:rsidRPr="00C52855">
        <w:rPr>
          <w:rFonts w:ascii="Arial" w:hAnsi="Arial" w:cs="Arial"/>
          <w:lang w:val="en-GB"/>
        </w:rPr>
        <w:t xml:space="preserve"> and w</w:t>
      </w:r>
      <w:r w:rsidRPr="00C52855">
        <w:rPr>
          <w:rFonts w:ascii="Arial" w:hAnsi="Arial" w:cs="Arial"/>
          <w:lang w:val="en-GB"/>
        </w:rPr>
        <w:t>as there any damage caused</w:t>
      </w:r>
      <w:r w:rsidR="00AA4A29" w:rsidRPr="00C52855">
        <w:rPr>
          <w:rFonts w:ascii="Arial" w:hAnsi="Arial" w:cs="Arial"/>
          <w:lang w:val="en-GB"/>
        </w:rPr>
        <w:t>?</w:t>
      </w:r>
    </w:p>
    <w:p w:rsidR="006861A3" w:rsidRPr="00C52855" w:rsidRDefault="00346E5C" w:rsidP="000F5749">
      <w:pPr>
        <w:pStyle w:val="ListParagraph"/>
        <w:numPr>
          <w:ilvl w:val="0"/>
          <w:numId w:val="47"/>
        </w:numPr>
        <w:spacing w:after="0"/>
        <w:jc w:val="both"/>
        <w:rPr>
          <w:rFonts w:ascii="Arial" w:hAnsi="Arial" w:cs="Arial"/>
          <w:lang w:val="en-GB"/>
        </w:rPr>
      </w:pPr>
      <w:r w:rsidRPr="00C52855">
        <w:rPr>
          <w:rFonts w:ascii="Arial" w:hAnsi="Arial" w:cs="Arial"/>
          <w:lang w:val="en-GB"/>
        </w:rPr>
        <w:t>How did the perpetrator break in</w:t>
      </w:r>
      <w:r w:rsidR="00C52855">
        <w:rPr>
          <w:rFonts w:ascii="Arial" w:hAnsi="Arial" w:cs="Arial"/>
          <w:lang w:val="en-GB"/>
        </w:rPr>
        <w:t>to the site</w:t>
      </w:r>
      <w:r w:rsidR="00C52855" w:rsidRPr="00C52855">
        <w:rPr>
          <w:rFonts w:ascii="Arial" w:hAnsi="Arial" w:cs="Arial"/>
          <w:lang w:val="en-GB"/>
        </w:rPr>
        <w:t xml:space="preserve"> and w</w:t>
      </w:r>
      <w:r w:rsidR="006861A3" w:rsidRPr="00C52855">
        <w:rPr>
          <w:rFonts w:ascii="Arial" w:hAnsi="Arial" w:cs="Arial"/>
          <w:lang w:val="en-GB"/>
        </w:rPr>
        <w:t>hat was moved or taken from the site?</w:t>
      </w:r>
    </w:p>
    <w:p w:rsidR="006861A3" w:rsidRPr="00C52855" w:rsidRDefault="00346E5C" w:rsidP="001948DF">
      <w:pPr>
        <w:pStyle w:val="ListParagraph"/>
        <w:numPr>
          <w:ilvl w:val="0"/>
          <w:numId w:val="47"/>
        </w:numPr>
        <w:spacing w:after="0"/>
        <w:jc w:val="both"/>
        <w:rPr>
          <w:rFonts w:ascii="Arial" w:hAnsi="Arial" w:cs="Arial"/>
          <w:lang w:val="en-GB"/>
        </w:rPr>
      </w:pPr>
      <w:r w:rsidRPr="00C52855">
        <w:rPr>
          <w:rFonts w:ascii="Arial" w:hAnsi="Arial" w:cs="Arial"/>
          <w:lang w:val="en-GB"/>
        </w:rPr>
        <w:t>Where there warning signs on the site</w:t>
      </w:r>
      <w:r w:rsidR="006861A3" w:rsidRPr="00C52855">
        <w:rPr>
          <w:rFonts w:ascii="Arial" w:hAnsi="Arial" w:cs="Arial"/>
          <w:lang w:val="en-GB"/>
        </w:rPr>
        <w:t xml:space="preserve"> acknowledging the dangers</w:t>
      </w:r>
      <w:r w:rsidR="00C52855" w:rsidRPr="00C52855">
        <w:rPr>
          <w:rFonts w:ascii="Arial" w:hAnsi="Arial" w:cs="Arial"/>
          <w:lang w:val="en-GB"/>
        </w:rPr>
        <w:t>, w</w:t>
      </w:r>
      <w:r w:rsidRPr="00C52855">
        <w:rPr>
          <w:rFonts w:ascii="Arial" w:hAnsi="Arial" w:cs="Arial"/>
          <w:lang w:val="en-GB"/>
        </w:rPr>
        <w:t xml:space="preserve">hat </w:t>
      </w:r>
      <w:r w:rsidR="00C52855" w:rsidRPr="00C52855">
        <w:rPr>
          <w:rFonts w:ascii="Arial" w:hAnsi="Arial" w:cs="Arial"/>
          <w:lang w:val="en-GB"/>
        </w:rPr>
        <w:t xml:space="preserve">were the </w:t>
      </w:r>
      <w:r w:rsidRPr="00C52855">
        <w:rPr>
          <w:rFonts w:ascii="Arial" w:hAnsi="Arial" w:cs="Arial"/>
          <w:lang w:val="en-GB"/>
        </w:rPr>
        <w:t>dangers</w:t>
      </w:r>
      <w:r w:rsidR="00C52855" w:rsidRPr="00C52855">
        <w:rPr>
          <w:rFonts w:ascii="Arial" w:hAnsi="Arial" w:cs="Arial"/>
          <w:lang w:val="en-GB"/>
        </w:rPr>
        <w:t xml:space="preserve"> and ho</w:t>
      </w:r>
      <w:r w:rsidR="006861A3" w:rsidRPr="00C52855">
        <w:rPr>
          <w:rFonts w:ascii="Arial" w:hAnsi="Arial" w:cs="Arial"/>
          <w:lang w:val="en-GB"/>
        </w:rPr>
        <w:t>w did the perpetrator injury themselves?</w:t>
      </w:r>
    </w:p>
    <w:p w:rsidR="006861A3" w:rsidRDefault="006861A3" w:rsidP="00D64030">
      <w:pPr>
        <w:pStyle w:val="ListParagraph"/>
        <w:jc w:val="both"/>
        <w:rPr>
          <w:rFonts w:ascii="Arial" w:hAnsi="Arial" w:cs="Arial"/>
          <w:lang w:val="en-GB"/>
        </w:rPr>
      </w:pPr>
    </w:p>
    <w:p w:rsidR="005C7B9E" w:rsidRPr="009110C5" w:rsidRDefault="001D2EE8" w:rsidP="007571BF">
      <w:pPr>
        <w:spacing w:after="0"/>
        <w:rPr>
          <w:rFonts w:ascii="Arial" w:hAnsi="Arial" w:cs="Arial"/>
          <w:b/>
          <w:lang w:val="en-GB"/>
        </w:rPr>
      </w:pPr>
      <w:r w:rsidRPr="009110C5">
        <w:rPr>
          <w:rFonts w:ascii="Arial" w:hAnsi="Arial" w:cs="Arial"/>
          <w:b/>
          <w:lang w:val="en-GB"/>
        </w:rPr>
        <w:lastRenderedPageBreak/>
        <w:t>4</w:t>
      </w:r>
      <w:r w:rsidR="005C7B9E" w:rsidRPr="009110C5">
        <w:rPr>
          <w:rFonts w:ascii="Arial" w:hAnsi="Arial" w:cs="Arial"/>
          <w:b/>
          <w:lang w:val="en-GB"/>
        </w:rPr>
        <w:t>.0</w:t>
      </w:r>
      <w:r w:rsidR="005C7B9E" w:rsidRPr="009110C5">
        <w:rPr>
          <w:rFonts w:ascii="Arial" w:hAnsi="Arial" w:cs="Arial"/>
          <w:b/>
          <w:lang w:val="en-GB"/>
        </w:rPr>
        <w:tab/>
        <w:t>References</w:t>
      </w:r>
    </w:p>
    <w:p w:rsidR="005C7B9E" w:rsidRPr="009110C5" w:rsidRDefault="005C7B9E" w:rsidP="007571BF">
      <w:pPr>
        <w:spacing w:after="0"/>
        <w:rPr>
          <w:rFonts w:ascii="Arial" w:hAnsi="Arial" w:cs="Arial"/>
          <w:b/>
          <w:lang w:val="en-GB"/>
        </w:rPr>
      </w:pPr>
    </w:p>
    <w:p w:rsidR="00734E40" w:rsidRPr="009110C5" w:rsidRDefault="001D2EE8" w:rsidP="00734E40">
      <w:pPr>
        <w:ind w:left="426"/>
        <w:rPr>
          <w:rFonts w:ascii="Arial" w:hAnsi="Arial" w:cs="Arial"/>
          <w:b/>
          <w:lang w:val="en-GB"/>
        </w:rPr>
      </w:pPr>
      <w:r w:rsidRPr="009110C5">
        <w:rPr>
          <w:rFonts w:ascii="Arial" w:hAnsi="Arial" w:cs="Arial"/>
          <w:b/>
          <w:lang w:val="en-GB"/>
        </w:rPr>
        <w:t>4</w:t>
      </w:r>
      <w:r w:rsidR="001E701E" w:rsidRPr="009110C5">
        <w:rPr>
          <w:rFonts w:ascii="Arial" w:hAnsi="Arial" w:cs="Arial"/>
          <w:b/>
          <w:lang w:val="en-GB"/>
        </w:rPr>
        <w:t>.</w:t>
      </w:r>
      <w:r w:rsidR="002927DB">
        <w:rPr>
          <w:rFonts w:ascii="Arial" w:hAnsi="Arial" w:cs="Arial"/>
          <w:b/>
          <w:lang w:val="en-GB"/>
        </w:rPr>
        <w:t>1</w:t>
      </w:r>
      <w:r w:rsidR="001E701E" w:rsidRPr="009110C5">
        <w:rPr>
          <w:rFonts w:ascii="Arial" w:hAnsi="Arial" w:cs="Arial"/>
          <w:b/>
          <w:lang w:val="en-GB"/>
        </w:rPr>
        <w:tab/>
      </w:r>
      <w:r w:rsidR="00734E40" w:rsidRPr="009110C5">
        <w:rPr>
          <w:rFonts w:ascii="Arial" w:hAnsi="Arial" w:cs="Arial"/>
          <w:b/>
          <w:lang w:val="en-GB"/>
        </w:rPr>
        <w:t>Websites</w:t>
      </w:r>
    </w:p>
    <w:p w:rsidR="00FA0485" w:rsidRDefault="00FA0485" w:rsidP="00196C30">
      <w:pPr>
        <w:rPr>
          <w:rFonts w:ascii="Arial" w:hAnsi="Arial" w:cs="Arial"/>
          <w:lang w:val="en-GB"/>
        </w:rPr>
      </w:pPr>
      <w:proofErr w:type="spellStart"/>
      <w:r w:rsidRPr="00780A4C">
        <w:rPr>
          <w:rFonts w:ascii="Arial" w:hAnsi="Arial" w:cs="Arial"/>
          <w:lang w:val="en-GB"/>
        </w:rPr>
        <w:t>Brachers</w:t>
      </w:r>
      <w:proofErr w:type="spellEnd"/>
      <w:r w:rsidRPr="00780A4C">
        <w:rPr>
          <w:rFonts w:ascii="Arial" w:hAnsi="Arial" w:cs="Arial"/>
          <w:lang w:val="en-GB"/>
        </w:rPr>
        <w:t xml:space="preserve"> (201</w:t>
      </w:r>
      <w:r w:rsidR="00D132C6" w:rsidRPr="00780A4C">
        <w:rPr>
          <w:rFonts w:ascii="Arial" w:hAnsi="Arial" w:cs="Arial"/>
          <w:lang w:val="en-GB"/>
        </w:rPr>
        <w:t>2</w:t>
      </w:r>
      <w:r w:rsidRPr="00780A4C">
        <w:rPr>
          <w:rFonts w:ascii="Arial" w:hAnsi="Arial" w:cs="Arial"/>
          <w:lang w:val="en-GB"/>
        </w:rPr>
        <w:t xml:space="preserve">). </w:t>
      </w:r>
      <w:r w:rsidRPr="00FA0485">
        <w:rPr>
          <w:rFonts w:ascii="Arial" w:hAnsi="Arial" w:cs="Arial"/>
          <w:lang w:val="en-GB"/>
        </w:rPr>
        <w:t>Retrieved 4</w:t>
      </w:r>
      <w:r w:rsidRPr="00FA0485">
        <w:rPr>
          <w:rFonts w:ascii="Arial" w:hAnsi="Arial" w:cs="Arial"/>
          <w:vertAlign w:val="superscript"/>
          <w:lang w:val="en-GB"/>
        </w:rPr>
        <w:t>th</w:t>
      </w:r>
      <w:r>
        <w:rPr>
          <w:rFonts w:ascii="Arial" w:hAnsi="Arial" w:cs="Arial"/>
          <w:lang w:val="en-GB"/>
        </w:rPr>
        <w:t xml:space="preserve"> Jan 2018, from </w:t>
      </w:r>
      <w:hyperlink r:id="rId8" w:history="1">
        <w:r w:rsidRPr="006916E2">
          <w:rPr>
            <w:rStyle w:val="Hyperlink"/>
            <w:rFonts w:ascii="Arial" w:hAnsi="Arial" w:cs="Arial"/>
            <w:lang w:val="en-GB"/>
          </w:rPr>
          <w:t>http://www.brachers.co.uk/knowledge-hub/articles/the-law-on-nuisance-following-barr-v-biffa</w:t>
        </w:r>
      </w:hyperlink>
    </w:p>
    <w:p w:rsidR="000B3BE2" w:rsidRDefault="000B3BE2" w:rsidP="00196C30">
      <w:pPr>
        <w:rPr>
          <w:rFonts w:ascii="Arial" w:hAnsi="Arial" w:cs="Arial"/>
          <w:lang w:val="en-GB"/>
        </w:rPr>
      </w:pPr>
      <w:r>
        <w:rPr>
          <w:rFonts w:ascii="Arial" w:hAnsi="Arial" w:cs="Arial"/>
          <w:lang w:val="en-GB"/>
        </w:rPr>
        <w:t>E Law &amp; Your Environment (2017). Retrieved 4</w:t>
      </w:r>
      <w:r w:rsidRPr="000B3BE2">
        <w:rPr>
          <w:rFonts w:ascii="Arial" w:hAnsi="Arial" w:cs="Arial"/>
          <w:vertAlign w:val="superscript"/>
          <w:lang w:val="en-GB"/>
        </w:rPr>
        <w:t>th</w:t>
      </w:r>
      <w:r>
        <w:rPr>
          <w:rFonts w:ascii="Arial" w:hAnsi="Arial" w:cs="Arial"/>
          <w:lang w:val="en-GB"/>
        </w:rPr>
        <w:t xml:space="preserve"> Jan 2018, from </w:t>
      </w:r>
      <w:hyperlink r:id="rId9" w:history="1">
        <w:r w:rsidRPr="006916E2">
          <w:rPr>
            <w:rStyle w:val="Hyperlink"/>
            <w:rFonts w:ascii="Arial" w:hAnsi="Arial" w:cs="Arial"/>
            <w:lang w:val="en-GB"/>
          </w:rPr>
          <w:t>http://www.environmentlaw.org.uk/rte.asp?id=83</w:t>
        </w:r>
      </w:hyperlink>
    </w:p>
    <w:p w:rsidR="00196C30" w:rsidRDefault="00AD4CD1" w:rsidP="00196C30">
      <w:pPr>
        <w:rPr>
          <w:rFonts w:ascii="Arial" w:hAnsi="Arial" w:cs="Arial"/>
          <w:lang w:val="en-GB"/>
        </w:rPr>
      </w:pPr>
      <w:proofErr w:type="spellStart"/>
      <w:r w:rsidRPr="00780A4C">
        <w:rPr>
          <w:rFonts w:ascii="Arial" w:hAnsi="Arial" w:cs="Arial"/>
          <w:lang w:val="en-GB"/>
        </w:rPr>
        <w:t>Gov</w:t>
      </w:r>
      <w:proofErr w:type="spellEnd"/>
      <w:r w:rsidRPr="00780A4C">
        <w:rPr>
          <w:rFonts w:ascii="Arial" w:hAnsi="Arial" w:cs="Arial"/>
          <w:lang w:val="en-GB"/>
        </w:rPr>
        <w:t xml:space="preserve"> UK (2017). </w:t>
      </w:r>
      <w:r w:rsidRPr="00AD4CD1">
        <w:rPr>
          <w:rFonts w:ascii="Arial" w:hAnsi="Arial" w:cs="Arial"/>
          <w:lang w:val="en-GB"/>
        </w:rPr>
        <w:t xml:space="preserve">Retrieved 4th </w:t>
      </w:r>
      <w:r>
        <w:rPr>
          <w:rFonts w:ascii="Arial" w:hAnsi="Arial" w:cs="Arial"/>
          <w:lang w:val="en-GB"/>
        </w:rPr>
        <w:t xml:space="preserve">Jan 2018, from </w:t>
      </w:r>
      <w:hyperlink r:id="rId10" w:history="1">
        <w:r w:rsidRPr="006916E2">
          <w:rPr>
            <w:rStyle w:val="Hyperlink"/>
            <w:rFonts w:ascii="Arial" w:hAnsi="Arial" w:cs="Arial"/>
            <w:lang w:val="en-GB"/>
          </w:rPr>
          <w:t>https://www.gov.uk/government/news/north-east-man-fined-for-waste-offences</w:t>
        </w:r>
      </w:hyperlink>
    </w:p>
    <w:p w:rsidR="000B3BE2" w:rsidRDefault="000B3BE2" w:rsidP="00196C30">
      <w:pPr>
        <w:rPr>
          <w:rFonts w:ascii="Arial" w:hAnsi="Arial" w:cs="Arial"/>
          <w:lang w:val="en-GB"/>
        </w:rPr>
      </w:pPr>
      <w:r>
        <w:rPr>
          <w:rFonts w:ascii="Arial" w:hAnsi="Arial" w:cs="Arial"/>
          <w:lang w:val="en-GB"/>
        </w:rPr>
        <w:t>Law Teacher (2017). Retrieved 13</w:t>
      </w:r>
      <w:r w:rsidRPr="000B3BE2">
        <w:rPr>
          <w:rFonts w:ascii="Arial" w:hAnsi="Arial" w:cs="Arial"/>
          <w:vertAlign w:val="superscript"/>
          <w:lang w:val="en-GB"/>
        </w:rPr>
        <w:t>th</w:t>
      </w:r>
      <w:r>
        <w:rPr>
          <w:rFonts w:ascii="Arial" w:hAnsi="Arial" w:cs="Arial"/>
          <w:lang w:val="en-GB"/>
        </w:rPr>
        <w:t xml:space="preserve"> Dec 2017, from </w:t>
      </w:r>
      <w:hyperlink r:id="rId11" w:history="1">
        <w:r w:rsidRPr="006916E2">
          <w:rPr>
            <w:rStyle w:val="Hyperlink"/>
            <w:rFonts w:ascii="Arial" w:hAnsi="Arial" w:cs="Arial"/>
            <w:lang w:val="en-GB"/>
          </w:rPr>
          <w:t>https://www.lawteacher.net/.../the-bellgrove-v-eldridge-case-contract-law-essay.php</w:t>
        </w:r>
      </w:hyperlink>
    </w:p>
    <w:p w:rsidR="008C4E82" w:rsidRDefault="00D0726C" w:rsidP="00196C30">
      <w:pPr>
        <w:rPr>
          <w:rStyle w:val="Hyperlink"/>
          <w:rFonts w:ascii="Arial" w:hAnsi="Arial" w:cs="Arial"/>
          <w:lang w:val="en-GB"/>
        </w:rPr>
      </w:pPr>
      <w:r>
        <w:rPr>
          <w:rFonts w:ascii="Arial" w:hAnsi="Arial" w:cs="Arial"/>
          <w:lang w:val="en-GB"/>
        </w:rPr>
        <w:t>Law Teacher (2017). Retrieved 4</w:t>
      </w:r>
      <w:r w:rsidRPr="00D0726C">
        <w:rPr>
          <w:rFonts w:ascii="Arial" w:hAnsi="Arial" w:cs="Arial"/>
          <w:vertAlign w:val="superscript"/>
          <w:lang w:val="en-GB"/>
        </w:rPr>
        <w:t>th</w:t>
      </w:r>
      <w:r>
        <w:rPr>
          <w:rFonts w:ascii="Arial" w:hAnsi="Arial" w:cs="Arial"/>
          <w:lang w:val="en-GB"/>
        </w:rPr>
        <w:t xml:space="preserve"> Jan 2018, from </w:t>
      </w:r>
      <w:hyperlink r:id="rId12" w:history="1">
        <w:r w:rsidRPr="006916E2">
          <w:rPr>
            <w:rStyle w:val="Hyperlink"/>
            <w:rFonts w:ascii="Arial" w:hAnsi="Arial" w:cs="Arial"/>
            <w:lang w:val="en-GB"/>
          </w:rPr>
          <w:t>https://www.lawteacher.net/cases/everitt-v-martin.php</w:t>
        </w:r>
      </w:hyperlink>
    </w:p>
    <w:p w:rsidR="008B2C66" w:rsidRDefault="008B2C66" w:rsidP="00196C30">
      <w:pPr>
        <w:rPr>
          <w:rFonts w:ascii="Arial" w:hAnsi="Arial" w:cs="Arial"/>
          <w:lang w:val="en-GB"/>
        </w:rPr>
      </w:pPr>
      <w:r>
        <w:rPr>
          <w:rFonts w:ascii="Arial" w:hAnsi="Arial" w:cs="Arial"/>
          <w:lang w:val="en-GB"/>
        </w:rPr>
        <w:t xml:space="preserve">Law Teacher (2017). </w:t>
      </w:r>
      <w:proofErr w:type="spellStart"/>
      <w:r>
        <w:rPr>
          <w:rFonts w:ascii="Arial" w:hAnsi="Arial" w:cs="Arial"/>
          <w:lang w:val="en-GB"/>
        </w:rPr>
        <w:t>Retreived</w:t>
      </w:r>
      <w:proofErr w:type="spellEnd"/>
      <w:r>
        <w:rPr>
          <w:rFonts w:ascii="Arial" w:hAnsi="Arial" w:cs="Arial"/>
          <w:lang w:val="en-GB"/>
        </w:rPr>
        <w:t xml:space="preserve"> 6</w:t>
      </w:r>
      <w:r w:rsidRPr="008B2C66">
        <w:rPr>
          <w:rFonts w:ascii="Arial" w:hAnsi="Arial" w:cs="Arial"/>
          <w:vertAlign w:val="superscript"/>
          <w:lang w:val="en-GB"/>
        </w:rPr>
        <w:t>th</w:t>
      </w:r>
      <w:r>
        <w:rPr>
          <w:rFonts w:ascii="Arial" w:hAnsi="Arial" w:cs="Arial"/>
          <w:lang w:val="en-GB"/>
        </w:rPr>
        <w:t xml:space="preserve"> Jan 2018, from </w:t>
      </w:r>
      <w:hyperlink r:id="rId13" w:history="1">
        <w:r w:rsidRPr="00177554">
          <w:rPr>
            <w:rStyle w:val="Hyperlink"/>
            <w:rFonts w:ascii="Arial" w:hAnsi="Arial" w:cs="Arial"/>
            <w:lang w:val="en-GB"/>
          </w:rPr>
          <w:t>https://www.lawteacher.net/cases/robert-addie-v-dumbreck.php</w:t>
        </w:r>
      </w:hyperlink>
    </w:p>
    <w:p w:rsidR="008C4E82" w:rsidRPr="008C4E82" w:rsidRDefault="008B2C66" w:rsidP="008C4E82">
      <w:pPr>
        <w:jc w:val="both"/>
        <w:rPr>
          <w:rFonts w:ascii="Arial" w:hAnsi="Arial" w:cs="Arial"/>
          <w:lang w:val="en-GB"/>
        </w:rPr>
      </w:pPr>
      <w:r>
        <w:rPr>
          <w:rFonts w:ascii="Arial" w:hAnsi="Arial" w:cs="Arial"/>
          <w:lang w:val="en-GB"/>
        </w:rPr>
        <w:t>La</w:t>
      </w:r>
      <w:r w:rsidR="008C4E82" w:rsidRPr="008C4E82">
        <w:rPr>
          <w:rFonts w:ascii="Arial" w:hAnsi="Arial" w:cs="Arial"/>
          <w:lang w:val="en-GB"/>
        </w:rPr>
        <w:t xml:space="preserve">w Teacher (2017). </w:t>
      </w:r>
      <w:proofErr w:type="spellStart"/>
      <w:r w:rsidR="008C4E82" w:rsidRPr="008C4E82">
        <w:rPr>
          <w:rFonts w:ascii="Arial" w:hAnsi="Arial" w:cs="Arial"/>
          <w:lang w:val="en-GB"/>
        </w:rPr>
        <w:t>Retreived</w:t>
      </w:r>
      <w:proofErr w:type="spellEnd"/>
      <w:r w:rsidR="008C4E82" w:rsidRPr="008C4E82">
        <w:rPr>
          <w:rFonts w:ascii="Arial" w:hAnsi="Arial" w:cs="Arial"/>
          <w:lang w:val="en-GB"/>
        </w:rPr>
        <w:t xml:space="preserve"> 4</w:t>
      </w:r>
      <w:r w:rsidR="008C4E82" w:rsidRPr="008C4E82">
        <w:rPr>
          <w:rFonts w:ascii="Arial" w:hAnsi="Arial" w:cs="Arial"/>
          <w:vertAlign w:val="superscript"/>
          <w:lang w:val="en-GB"/>
        </w:rPr>
        <w:t>th</w:t>
      </w:r>
      <w:r w:rsidR="008C4E82" w:rsidRPr="008C4E82">
        <w:rPr>
          <w:rFonts w:ascii="Arial" w:hAnsi="Arial" w:cs="Arial"/>
          <w:lang w:val="en-GB"/>
        </w:rPr>
        <w:t xml:space="preserve"> Jan 2018, from </w:t>
      </w:r>
      <w:hyperlink r:id="rId14" w:history="1">
        <w:r w:rsidR="008C4E82" w:rsidRPr="006916E2">
          <w:rPr>
            <w:rStyle w:val="Hyperlink"/>
            <w:rFonts w:ascii="Arial" w:hAnsi="Arial" w:cs="Arial"/>
            <w:lang w:val="en-GB"/>
          </w:rPr>
          <w:t>https://www.lawteacher.net/cases/transco-v-united-utilities.php</w:t>
        </w:r>
      </w:hyperlink>
      <w:r>
        <w:rPr>
          <w:rStyle w:val="Hyperlink"/>
          <w:rFonts w:ascii="Arial" w:hAnsi="Arial" w:cs="Arial"/>
          <w:lang w:val="en-GB"/>
        </w:rPr>
        <w:t>a</w:t>
      </w:r>
    </w:p>
    <w:p w:rsidR="003C3781" w:rsidRDefault="00AD4CD1" w:rsidP="00900B7C">
      <w:pPr>
        <w:rPr>
          <w:rFonts w:ascii="Arial" w:hAnsi="Arial" w:cs="Arial"/>
          <w:lang w:val="en-GB"/>
        </w:rPr>
      </w:pPr>
      <w:r>
        <w:rPr>
          <w:rFonts w:ascii="Arial" w:hAnsi="Arial" w:cs="Arial"/>
          <w:lang w:val="en-GB"/>
        </w:rPr>
        <w:t>NI Business Info (2017). Retrieved 4</w:t>
      </w:r>
      <w:r w:rsidRPr="00AD4CD1">
        <w:rPr>
          <w:rFonts w:ascii="Arial" w:hAnsi="Arial" w:cs="Arial"/>
          <w:vertAlign w:val="superscript"/>
          <w:lang w:val="en-GB"/>
        </w:rPr>
        <w:t>th</w:t>
      </w:r>
      <w:r>
        <w:rPr>
          <w:rFonts w:ascii="Arial" w:hAnsi="Arial" w:cs="Arial"/>
          <w:lang w:val="en-GB"/>
        </w:rPr>
        <w:t xml:space="preserve"> Jan 2018, from </w:t>
      </w:r>
      <w:r w:rsidR="00F120D9">
        <w:rPr>
          <w:rFonts w:ascii="Arial" w:hAnsi="Arial" w:cs="Arial"/>
          <w:lang w:val="en-GB"/>
        </w:rPr>
        <w:t xml:space="preserve"> </w:t>
      </w:r>
      <w:hyperlink r:id="rId15" w:history="1">
        <w:r w:rsidRPr="006916E2">
          <w:rPr>
            <w:rStyle w:val="Hyperlink"/>
            <w:rFonts w:ascii="Arial" w:hAnsi="Arial" w:cs="Arial"/>
            <w:lang w:val="en-GB"/>
          </w:rPr>
          <w:t>https://www.nibusinessinfo.co.uk/content/do-i-need-permit-burning-waste</w:t>
        </w:r>
      </w:hyperlink>
    </w:p>
    <w:p w:rsidR="003C3781" w:rsidRPr="00196C30" w:rsidRDefault="003C3781" w:rsidP="003C3781">
      <w:pPr>
        <w:pStyle w:val="ListParagraph"/>
        <w:rPr>
          <w:rFonts w:ascii="Arial" w:hAnsi="Arial" w:cs="Arial"/>
          <w:b/>
          <w:lang w:val="en-GB"/>
        </w:rPr>
      </w:pPr>
    </w:p>
    <w:p w:rsidR="00B45A5A" w:rsidRPr="009110C5" w:rsidRDefault="001D2EE8" w:rsidP="001D2EE8">
      <w:pPr>
        <w:pStyle w:val="ListParagraph"/>
        <w:numPr>
          <w:ilvl w:val="0"/>
          <w:numId w:val="37"/>
        </w:numPr>
        <w:rPr>
          <w:rFonts w:ascii="Arial" w:hAnsi="Arial" w:cs="Arial"/>
          <w:b/>
          <w:lang w:val="en-GB"/>
        </w:rPr>
      </w:pPr>
      <w:r w:rsidRPr="009110C5">
        <w:rPr>
          <w:rFonts w:ascii="Arial" w:hAnsi="Arial" w:cs="Arial"/>
          <w:b/>
          <w:lang w:val="en-GB"/>
        </w:rPr>
        <w:t>B</w:t>
      </w:r>
      <w:r w:rsidR="00B45A5A" w:rsidRPr="009110C5">
        <w:rPr>
          <w:rFonts w:ascii="Arial" w:hAnsi="Arial" w:cs="Arial"/>
          <w:b/>
          <w:lang w:val="en-GB"/>
        </w:rPr>
        <w:t xml:space="preserve">ibliography </w:t>
      </w:r>
    </w:p>
    <w:p w:rsidR="007C53DF" w:rsidRPr="009110C5" w:rsidRDefault="007C53DF" w:rsidP="007C53DF">
      <w:pPr>
        <w:pStyle w:val="ListParagraph"/>
        <w:ind w:left="390"/>
        <w:rPr>
          <w:rFonts w:ascii="Arial" w:hAnsi="Arial" w:cs="Arial"/>
          <w:b/>
          <w:lang w:val="en-GB"/>
        </w:rPr>
      </w:pPr>
    </w:p>
    <w:p w:rsidR="007C53DF" w:rsidRDefault="007C53DF" w:rsidP="00D14C41">
      <w:pPr>
        <w:pStyle w:val="ListParagraph"/>
        <w:numPr>
          <w:ilvl w:val="1"/>
          <w:numId w:val="37"/>
        </w:numPr>
        <w:rPr>
          <w:rFonts w:ascii="Arial" w:hAnsi="Arial" w:cs="Arial"/>
          <w:b/>
          <w:lang w:val="en-GB"/>
        </w:rPr>
      </w:pPr>
      <w:r w:rsidRPr="009110C5">
        <w:rPr>
          <w:rFonts w:ascii="Arial" w:hAnsi="Arial" w:cs="Arial"/>
          <w:b/>
          <w:lang w:val="en-GB"/>
        </w:rPr>
        <w:t>Websites</w:t>
      </w:r>
    </w:p>
    <w:p w:rsidR="00D14C41" w:rsidRDefault="00D14C41" w:rsidP="00D14C41">
      <w:pPr>
        <w:rPr>
          <w:rStyle w:val="Hyperlink"/>
          <w:rFonts w:ascii="Arial" w:hAnsi="Arial" w:cs="Arial"/>
          <w:lang w:val="en-GB"/>
        </w:rPr>
      </w:pPr>
      <w:r w:rsidRPr="00D14C41">
        <w:rPr>
          <w:rFonts w:ascii="Arial" w:hAnsi="Arial" w:cs="Arial"/>
          <w:lang w:val="en-GB"/>
        </w:rPr>
        <w:t>E Law Resources (2017). Retrieved 13</w:t>
      </w:r>
      <w:r w:rsidRPr="00D14C41">
        <w:rPr>
          <w:rFonts w:ascii="Arial" w:hAnsi="Arial" w:cs="Arial"/>
          <w:vertAlign w:val="superscript"/>
          <w:lang w:val="en-GB"/>
        </w:rPr>
        <w:t>th</w:t>
      </w:r>
      <w:r w:rsidRPr="00D14C41">
        <w:rPr>
          <w:rFonts w:ascii="Arial" w:hAnsi="Arial" w:cs="Arial"/>
          <w:lang w:val="en-GB"/>
        </w:rPr>
        <w:t xml:space="preserve"> Dec 2017</w:t>
      </w:r>
      <w:r>
        <w:rPr>
          <w:rFonts w:ascii="Arial" w:hAnsi="Arial" w:cs="Arial"/>
          <w:lang w:val="en-GB"/>
        </w:rPr>
        <w:t>,</w:t>
      </w:r>
      <w:r w:rsidRPr="00D14C41">
        <w:rPr>
          <w:rFonts w:ascii="Arial" w:hAnsi="Arial" w:cs="Arial"/>
          <w:lang w:val="en-GB"/>
        </w:rPr>
        <w:t xml:space="preserve"> from </w:t>
      </w:r>
      <w:hyperlink r:id="rId16" w:history="1">
        <w:r w:rsidRPr="00D14C41">
          <w:rPr>
            <w:rStyle w:val="Hyperlink"/>
            <w:rFonts w:ascii="Arial" w:hAnsi="Arial" w:cs="Arial"/>
            <w:lang w:val="en-GB"/>
          </w:rPr>
          <w:t>http://e-lawresources.co.uk/Discharge-through-performance.php</w:t>
        </w:r>
      </w:hyperlink>
    </w:p>
    <w:p w:rsidR="006450A2" w:rsidRDefault="006450A2" w:rsidP="00D14C41">
      <w:pPr>
        <w:rPr>
          <w:rFonts w:ascii="Arial" w:hAnsi="Arial" w:cs="Arial"/>
          <w:lang w:val="en-GB"/>
        </w:rPr>
      </w:pPr>
      <w:r w:rsidRPr="006450A2">
        <w:rPr>
          <w:rFonts w:ascii="Arial" w:hAnsi="Arial" w:cs="Arial"/>
          <w:lang w:val="en-GB"/>
        </w:rPr>
        <w:t xml:space="preserve">Lancaster City Council (2017). Retrieved 14th Dec 2017, from </w:t>
      </w:r>
      <w:hyperlink r:id="rId17" w:history="1">
        <w:r w:rsidRPr="006916E2">
          <w:rPr>
            <w:rStyle w:val="Hyperlink"/>
            <w:rFonts w:ascii="Arial" w:hAnsi="Arial" w:cs="Arial"/>
            <w:lang w:val="en-GB"/>
          </w:rPr>
          <w:t>https://www.lancaster.gov.uk/assets/attach/597/Burning-waste-factsheet.pdf</w:t>
        </w:r>
      </w:hyperlink>
    </w:p>
    <w:p w:rsidR="00D14C41" w:rsidRDefault="000B3BE2" w:rsidP="00D14C41">
      <w:pPr>
        <w:rPr>
          <w:rStyle w:val="Hyperlink"/>
          <w:rFonts w:ascii="Arial" w:hAnsi="Arial" w:cs="Arial"/>
          <w:lang w:val="en-GB"/>
        </w:rPr>
      </w:pPr>
      <w:r w:rsidRPr="000B3BE2">
        <w:rPr>
          <w:rFonts w:ascii="Arial" w:hAnsi="Arial" w:cs="Arial"/>
          <w:lang w:val="en-GB"/>
        </w:rPr>
        <w:t xml:space="preserve">Law Teacher (2017). </w:t>
      </w:r>
      <w:r w:rsidR="006450A2" w:rsidRPr="000B3BE2">
        <w:rPr>
          <w:rFonts w:ascii="Arial" w:hAnsi="Arial" w:cs="Arial"/>
          <w:lang w:val="en-GB"/>
        </w:rPr>
        <w:t>Retrieved</w:t>
      </w:r>
      <w:r w:rsidRPr="000B3BE2">
        <w:rPr>
          <w:rFonts w:ascii="Arial" w:hAnsi="Arial" w:cs="Arial"/>
          <w:lang w:val="en-GB"/>
        </w:rPr>
        <w:t xml:space="preserve"> 13th Dec 2017, from </w:t>
      </w:r>
      <w:hyperlink r:id="rId18" w:history="1">
        <w:r w:rsidRPr="006916E2">
          <w:rPr>
            <w:rStyle w:val="Hyperlink"/>
            <w:rFonts w:ascii="Arial" w:hAnsi="Arial" w:cs="Arial"/>
            <w:lang w:val="en-GB"/>
          </w:rPr>
          <w:t>www.lawteacher.net/free-law-essays/contract-law/discharge-or-end-of-a-contract-contract-law-essay.php</w:t>
        </w:r>
      </w:hyperlink>
    </w:p>
    <w:p w:rsidR="00B05902" w:rsidRDefault="00B05902" w:rsidP="00D14C41">
      <w:pPr>
        <w:rPr>
          <w:rFonts w:ascii="Arial" w:hAnsi="Arial" w:cs="Arial"/>
          <w:lang w:val="en-GB"/>
        </w:rPr>
      </w:pPr>
      <w:r>
        <w:rPr>
          <w:rFonts w:ascii="Arial" w:hAnsi="Arial" w:cs="Arial"/>
          <w:lang w:val="en-GB"/>
        </w:rPr>
        <w:t xml:space="preserve">Legislation </w:t>
      </w:r>
      <w:proofErr w:type="spellStart"/>
      <w:r>
        <w:rPr>
          <w:rFonts w:ascii="Arial" w:hAnsi="Arial" w:cs="Arial"/>
          <w:lang w:val="en-GB"/>
        </w:rPr>
        <w:t>Gov</w:t>
      </w:r>
      <w:proofErr w:type="spellEnd"/>
      <w:r>
        <w:rPr>
          <w:rFonts w:ascii="Arial" w:hAnsi="Arial" w:cs="Arial"/>
          <w:lang w:val="en-GB"/>
        </w:rPr>
        <w:t xml:space="preserve"> (2017). Retrieved 6</w:t>
      </w:r>
      <w:r w:rsidRPr="00B05902">
        <w:rPr>
          <w:rFonts w:ascii="Arial" w:hAnsi="Arial" w:cs="Arial"/>
          <w:vertAlign w:val="superscript"/>
          <w:lang w:val="en-GB"/>
        </w:rPr>
        <w:t>th</w:t>
      </w:r>
      <w:r>
        <w:rPr>
          <w:rFonts w:ascii="Arial" w:hAnsi="Arial" w:cs="Arial"/>
          <w:lang w:val="en-GB"/>
        </w:rPr>
        <w:t xml:space="preserve"> Jan 2018, from </w:t>
      </w:r>
      <w:hyperlink r:id="rId19" w:history="1">
        <w:r w:rsidRPr="00177554">
          <w:rPr>
            <w:rStyle w:val="Hyperlink"/>
            <w:rFonts w:ascii="Arial" w:hAnsi="Arial" w:cs="Arial"/>
            <w:lang w:val="en-GB"/>
          </w:rPr>
          <w:t>http://www.legislation.gov.uk/ukpga/1984/3/section/1</w:t>
        </w:r>
      </w:hyperlink>
    </w:p>
    <w:p w:rsidR="000B3BE2" w:rsidRDefault="006450A2" w:rsidP="00D14C41">
      <w:pPr>
        <w:rPr>
          <w:rFonts w:ascii="Arial" w:hAnsi="Arial" w:cs="Arial"/>
          <w:lang w:val="en-GB"/>
        </w:rPr>
      </w:pPr>
      <w:r w:rsidRPr="006450A2">
        <w:rPr>
          <w:rFonts w:ascii="Arial" w:hAnsi="Arial" w:cs="Arial"/>
          <w:lang w:val="en-GB"/>
        </w:rPr>
        <w:t xml:space="preserve">PBC Today </w:t>
      </w:r>
      <w:r>
        <w:rPr>
          <w:rFonts w:ascii="Arial" w:hAnsi="Arial" w:cs="Arial"/>
          <w:lang w:val="en-GB"/>
        </w:rPr>
        <w:t xml:space="preserve">(2017). </w:t>
      </w:r>
      <w:r w:rsidRPr="006450A2">
        <w:rPr>
          <w:rFonts w:ascii="Arial" w:hAnsi="Arial" w:cs="Arial"/>
          <w:lang w:val="en-GB"/>
        </w:rPr>
        <w:t xml:space="preserve">Retrieved 4th </w:t>
      </w:r>
      <w:r>
        <w:rPr>
          <w:rFonts w:ascii="Arial" w:hAnsi="Arial" w:cs="Arial"/>
          <w:lang w:val="en-GB"/>
        </w:rPr>
        <w:t xml:space="preserve">Jan 2018, from </w:t>
      </w:r>
      <w:hyperlink r:id="rId20" w:history="1">
        <w:r w:rsidRPr="006916E2">
          <w:rPr>
            <w:rStyle w:val="Hyperlink"/>
            <w:rFonts w:ascii="Arial" w:hAnsi="Arial" w:cs="Arial"/>
            <w:lang w:val="en-GB"/>
          </w:rPr>
          <w:t>https://www.pbctoday.co.uk/news/health-safety-news/protecting-construction-site-intruders/24369/</w:t>
        </w:r>
      </w:hyperlink>
    </w:p>
    <w:p w:rsidR="00D14C41" w:rsidRDefault="00D14C41" w:rsidP="001D2EE8">
      <w:pPr>
        <w:pStyle w:val="Bibliography"/>
        <w:rPr>
          <w:rFonts w:ascii="Arial" w:hAnsi="Arial" w:cs="Arial"/>
          <w:lang w:val="en-GB"/>
        </w:rPr>
      </w:pPr>
      <w:r w:rsidRPr="00D14C41">
        <w:rPr>
          <w:rFonts w:ascii="Arial" w:hAnsi="Arial" w:cs="Arial"/>
          <w:lang w:val="en-GB"/>
        </w:rPr>
        <w:t xml:space="preserve">Strickland, J.T. (2017, Jan 30th). Retrieved </w:t>
      </w:r>
      <w:r>
        <w:rPr>
          <w:rFonts w:ascii="Arial" w:hAnsi="Arial" w:cs="Arial"/>
          <w:lang w:val="en-GB"/>
        </w:rPr>
        <w:t>10</w:t>
      </w:r>
      <w:r w:rsidRPr="00D14C41">
        <w:rPr>
          <w:rFonts w:ascii="Arial" w:hAnsi="Arial" w:cs="Arial"/>
          <w:vertAlign w:val="superscript"/>
          <w:lang w:val="en-GB"/>
        </w:rPr>
        <w:t>th</w:t>
      </w:r>
      <w:r>
        <w:rPr>
          <w:rFonts w:ascii="Arial" w:hAnsi="Arial" w:cs="Arial"/>
          <w:lang w:val="en-GB"/>
        </w:rPr>
        <w:t xml:space="preserve"> </w:t>
      </w:r>
      <w:r w:rsidRPr="00D14C41">
        <w:rPr>
          <w:rFonts w:ascii="Arial" w:hAnsi="Arial" w:cs="Arial"/>
          <w:lang w:val="en-GB"/>
        </w:rPr>
        <w:t xml:space="preserve">Dec 2017, from        </w:t>
      </w:r>
      <w:hyperlink r:id="rId21" w:history="1">
        <w:r w:rsidRPr="006876FF">
          <w:rPr>
            <w:rStyle w:val="Hyperlink"/>
            <w:rFonts w:ascii="Arial" w:hAnsi="Arial" w:cs="Arial"/>
            <w:lang w:val="en-GB"/>
          </w:rPr>
          <w:t>https://www.wardandsmith.com/articles/the-importance-of-construction-contracts</w:t>
        </w:r>
      </w:hyperlink>
    </w:p>
    <w:p w:rsidR="001816B8" w:rsidRPr="009110C5" w:rsidRDefault="00106FDC" w:rsidP="00346E5C">
      <w:pPr>
        <w:pStyle w:val="Bibliography"/>
        <w:rPr>
          <w:rFonts w:ascii="Arial" w:hAnsi="Arial" w:cs="Arial"/>
          <w:b/>
          <w:lang w:val="en-GB"/>
        </w:rPr>
      </w:pPr>
      <w:r>
        <w:rPr>
          <w:rFonts w:ascii="Arial" w:hAnsi="Arial" w:cs="Arial"/>
          <w:lang w:val="en-GB"/>
        </w:rPr>
        <w:t>US Legal (2016). Retrieved 6</w:t>
      </w:r>
      <w:r w:rsidRPr="00106FDC">
        <w:rPr>
          <w:rFonts w:ascii="Arial" w:hAnsi="Arial" w:cs="Arial"/>
          <w:vertAlign w:val="superscript"/>
          <w:lang w:val="en-GB"/>
        </w:rPr>
        <w:t>th</w:t>
      </w:r>
      <w:r>
        <w:rPr>
          <w:rFonts w:ascii="Arial" w:hAnsi="Arial" w:cs="Arial"/>
          <w:lang w:val="en-GB"/>
        </w:rPr>
        <w:t xml:space="preserve"> Jan 2018, from </w:t>
      </w:r>
      <w:hyperlink r:id="rId22" w:history="1">
        <w:r w:rsidRPr="00177554">
          <w:rPr>
            <w:rStyle w:val="Hyperlink"/>
            <w:rFonts w:ascii="Arial" w:hAnsi="Arial" w:cs="Arial"/>
            <w:lang w:val="en-GB"/>
          </w:rPr>
          <w:t>https://negligence.uslegal.com/</w:t>
        </w:r>
      </w:hyperlink>
    </w:p>
    <w:sectPr w:rsidR="001816B8" w:rsidRPr="009110C5" w:rsidSect="00372399">
      <w:footerReference w:type="default" r:id="rId23"/>
      <w:pgSz w:w="11907" w:h="16840" w:code="9"/>
      <w:pgMar w:top="1440" w:right="1134"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1A3" w:rsidRDefault="006861A3" w:rsidP="00640DFD">
      <w:pPr>
        <w:spacing w:after="0" w:line="240" w:lineRule="auto"/>
      </w:pPr>
      <w:r>
        <w:separator/>
      </w:r>
    </w:p>
  </w:endnote>
  <w:endnote w:type="continuationSeparator" w:id="0">
    <w:p w:rsidR="006861A3" w:rsidRDefault="006861A3" w:rsidP="00640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77860"/>
      <w:docPartObj>
        <w:docPartGallery w:val="Page Numbers (Bottom of Page)"/>
        <w:docPartUnique/>
      </w:docPartObj>
    </w:sdtPr>
    <w:sdtEndPr/>
    <w:sdtContent>
      <w:p w:rsidR="006861A3" w:rsidRDefault="006861A3">
        <w:pPr>
          <w:pStyle w:val="Footer"/>
          <w:jc w:val="center"/>
        </w:pPr>
        <w:r>
          <w:fldChar w:fldCharType="begin"/>
        </w:r>
        <w:r>
          <w:instrText xml:space="preserve"> PAGE   \* MERGEFORMAT </w:instrText>
        </w:r>
        <w:r>
          <w:fldChar w:fldCharType="separate"/>
        </w:r>
        <w:r w:rsidR="00C5778D">
          <w:rPr>
            <w:noProof/>
          </w:rPr>
          <w:t>7</w:t>
        </w:r>
        <w:r>
          <w:rPr>
            <w:noProof/>
          </w:rPr>
          <w:fldChar w:fldCharType="end"/>
        </w:r>
      </w:p>
    </w:sdtContent>
  </w:sdt>
  <w:p w:rsidR="006861A3" w:rsidRDefault="00686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1A3" w:rsidRDefault="006861A3" w:rsidP="00640DFD">
      <w:pPr>
        <w:spacing w:after="0" w:line="240" w:lineRule="auto"/>
      </w:pPr>
      <w:r>
        <w:separator/>
      </w:r>
    </w:p>
  </w:footnote>
  <w:footnote w:type="continuationSeparator" w:id="0">
    <w:p w:rsidR="006861A3" w:rsidRDefault="006861A3" w:rsidP="00640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BD6"/>
    <w:multiLevelType w:val="hybridMultilevel"/>
    <w:tmpl w:val="AD1E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05500"/>
    <w:multiLevelType w:val="multilevel"/>
    <w:tmpl w:val="4712D87E"/>
    <w:lvl w:ilvl="0">
      <w:start w:val="1"/>
      <w:numFmt w:val="decimal"/>
      <w:lvlText w:val="%1.0"/>
      <w:lvlJc w:val="left"/>
      <w:pPr>
        <w:ind w:left="1440" w:hanging="1440"/>
      </w:pPr>
      <w:rPr>
        <w:rFonts w:hint="default"/>
      </w:rPr>
    </w:lvl>
    <w:lvl w:ilvl="1">
      <w:start w:val="1"/>
      <w:numFmt w:val="decimal"/>
      <w:lvlText w:val="%1.%2"/>
      <w:lvlJc w:val="left"/>
      <w:pPr>
        <w:ind w:left="2160" w:hanging="14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03841D75"/>
    <w:multiLevelType w:val="hybridMultilevel"/>
    <w:tmpl w:val="AE4C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E1AB9"/>
    <w:multiLevelType w:val="multilevel"/>
    <w:tmpl w:val="AE5A25D2"/>
    <w:lvl w:ilvl="0">
      <w:start w:val="3"/>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447454F"/>
    <w:multiLevelType w:val="hybridMultilevel"/>
    <w:tmpl w:val="89C60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A858B0"/>
    <w:multiLevelType w:val="hybridMultilevel"/>
    <w:tmpl w:val="35C42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B321F4"/>
    <w:multiLevelType w:val="multilevel"/>
    <w:tmpl w:val="85C8E27E"/>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720186B"/>
    <w:multiLevelType w:val="multilevel"/>
    <w:tmpl w:val="DAEC1E3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08625AC0"/>
    <w:multiLevelType w:val="hybridMultilevel"/>
    <w:tmpl w:val="8CD43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8F566D"/>
    <w:multiLevelType w:val="multilevel"/>
    <w:tmpl w:val="B7608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3D1B9A"/>
    <w:multiLevelType w:val="multilevel"/>
    <w:tmpl w:val="D7B495E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10117A1"/>
    <w:multiLevelType w:val="hybridMultilevel"/>
    <w:tmpl w:val="4642A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C04506"/>
    <w:multiLevelType w:val="multilevel"/>
    <w:tmpl w:val="65E8CA78"/>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17C81885"/>
    <w:multiLevelType w:val="multilevel"/>
    <w:tmpl w:val="DB9E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F12B6F"/>
    <w:multiLevelType w:val="hybridMultilevel"/>
    <w:tmpl w:val="EBA6D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9821D3"/>
    <w:multiLevelType w:val="multilevel"/>
    <w:tmpl w:val="9A1A3CAE"/>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1D087BE2"/>
    <w:multiLevelType w:val="multilevel"/>
    <w:tmpl w:val="D7B495E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1DCB3CED"/>
    <w:multiLevelType w:val="hybridMultilevel"/>
    <w:tmpl w:val="3530030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3174F6E"/>
    <w:multiLevelType w:val="hybridMultilevel"/>
    <w:tmpl w:val="D45E9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B06D50"/>
    <w:multiLevelType w:val="hybridMultilevel"/>
    <w:tmpl w:val="0762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F86A22"/>
    <w:multiLevelType w:val="multilevel"/>
    <w:tmpl w:val="F4D0836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1" w15:restartNumberingAfterBreak="0">
    <w:nsid w:val="2DE97CF1"/>
    <w:multiLevelType w:val="hybridMultilevel"/>
    <w:tmpl w:val="E05A7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C44B80"/>
    <w:multiLevelType w:val="hybridMultilevel"/>
    <w:tmpl w:val="4FD894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2FE76B99"/>
    <w:multiLevelType w:val="multilevel"/>
    <w:tmpl w:val="291463E2"/>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15:restartNumberingAfterBreak="0">
    <w:nsid w:val="347401D1"/>
    <w:multiLevelType w:val="multilevel"/>
    <w:tmpl w:val="C5D61A44"/>
    <w:lvl w:ilvl="0">
      <w:start w:val="3"/>
      <w:numFmt w:val="decimal"/>
      <w:lvlText w:val="%1"/>
      <w:lvlJc w:val="left"/>
      <w:pPr>
        <w:ind w:left="390" w:hanging="39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25" w15:restartNumberingAfterBreak="0">
    <w:nsid w:val="34A30EB2"/>
    <w:multiLevelType w:val="hybridMultilevel"/>
    <w:tmpl w:val="DDBC3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98020C"/>
    <w:multiLevelType w:val="multilevel"/>
    <w:tmpl w:val="4C745BF2"/>
    <w:lvl w:ilvl="0">
      <w:start w:val="3"/>
      <w:numFmt w:val="decimal"/>
      <w:lvlText w:val="%1."/>
      <w:lvlJc w:val="left"/>
      <w:pPr>
        <w:ind w:left="480" w:hanging="480"/>
      </w:pPr>
      <w:rPr>
        <w:rFonts w:hint="default"/>
        <w:color w:val="auto"/>
      </w:rPr>
    </w:lvl>
    <w:lvl w:ilvl="1">
      <w:start w:val="9"/>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800" w:hanging="180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27" w15:restartNumberingAfterBreak="0">
    <w:nsid w:val="3C2E68DB"/>
    <w:multiLevelType w:val="multilevel"/>
    <w:tmpl w:val="C11CFBF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8" w15:restartNumberingAfterBreak="0">
    <w:nsid w:val="43C05B22"/>
    <w:multiLevelType w:val="hybridMultilevel"/>
    <w:tmpl w:val="BF88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6816CB"/>
    <w:multiLevelType w:val="multilevel"/>
    <w:tmpl w:val="465CBB72"/>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4B1F2D10"/>
    <w:multiLevelType w:val="hybridMultilevel"/>
    <w:tmpl w:val="F70C4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5F304E"/>
    <w:multiLevelType w:val="multilevel"/>
    <w:tmpl w:val="B066A5F4"/>
    <w:lvl w:ilvl="0">
      <w:start w:val="3"/>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FC33248"/>
    <w:multiLevelType w:val="hybridMultilevel"/>
    <w:tmpl w:val="80F8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27565C"/>
    <w:multiLevelType w:val="multilevel"/>
    <w:tmpl w:val="9C88BDC2"/>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5A1D65F5"/>
    <w:multiLevelType w:val="hybridMultilevel"/>
    <w:tmpl w:val="7A9EA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F90DE4"/>
    <w:multiLevelType w:val="multilevel"/>
    <w:tmpl w:val="483A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14E7E"/>
    <w:multiLevelType w:val="hybridMultilevel"/>
    <w:tmpl w:val="ED12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26CEA"/>
    <w:multiLevelType w:val="multilevel"/>
    <w:tmpl w:val="9C88BDC2"/>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6C27AA1"/>
    <w:multiLevelType w:val="multilevel"/>
    <w:tmpl w:val="7BCA5120"/>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67FD12E6"/>
    <w:multiLevelType w:val="multilevel"/>
    <w:tmpl w:val="8A86BEF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6B475ADE"/>
    <w:multiLevelType w:val="multilevel"/>
    <w:tmpl w:val="8F366BF6"/>
    <w:lvl w:ilvl="0">
      <w:start w:val="3"/>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19F32D4"/>
    <w:multiLevelType w:val="multilevel"/>
    <w:tmpl w:val="6E6A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D94712"/>
    <w:multiLevelType w:val="multilevel"/>
    <w:tmpl w:val="5E28845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43" w15:restartNumberingAfterBreak="0">
    <w:nsid w:val="792B33D3"/>
    <w:multiLevelType w:val="hybridMultilevel"/>
    <w:tmpl w:val="A200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7E0273"/>
    <w:multiLevelType w:val="multilevel"/>
    <w:tmpl w:val="9C88BDC2"/>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5" w15:restartNumberingAfterBreak="0">
    <w:nsid w:val="7AA97BBF"/>
    <w:multiLevelType w:val="hybridMultilevel"/>
    <w:tmpl w:val="271A7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5345F8"/>
    <w:multiLevelType w:val="hybridMultilevel"/>
    <w:tmpl w:val="045EF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732965"/>
    <w:multiLevelType w:val="hybridMultilevel"/>
    <w:tmpl w:val="7C7C1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
  </w:num>
  <w:num w:numId="3">
    <w:abstractNumId w:val="17"/>
  </w:num>
  <w:num w:numId="4">
    <w:abstractNumId w:val="6"/>
  </w:num>
  <w:num w:numId="5">
    <w:abstractNumId w:val="12"/>
  </w:num>
  <w:num w:numId="6">
    <w:abstractNumId w:val="3"/>
  </w:num>
  <w:num w:numId="7">
    <w:abstractNumId w:val="15"/>
  </w:num>
  <w:num w:numId="8">
    <w:abstractNumId w:val="40"/>
  </w:num>
  <w:num w:numId="9">
    <w:abstractNumId w:val="0"/>
  </w:num>
  <w:num w:numId="10">
    <w:abstractNumId w:val="27"/>
  </w:num>
  <w:num w:numId="11">
    <w:abstractNumId w:val="31"/>
  </w:num>
  <w:num w:numId="12">
    <w:abstractNumId w:val="9"/>
  </w:num>
  <w:num w:numId="13">
    <w:abstractNumId w:val="13"/>
  </w:num>
  <w:num w:numId="14">
    <w:abstractNumId w:val="41"/>
  </w:num>
  <w:num w:numId="15">
    <w:abstractNumId w:val="35"/>
  </w:num>
  <w:num w:numId="16">
    <w:abstractNumId w:val="26"/>
  </w:num>
  <w:num w:numId="17">
    <w:abstractNumId w:val="24"/>
  </w:num>
  <w:num w:numId="18">
    <w:abstractNumId w:val="7"/>
  </w:num>
  <w:num w:numId="19">
    <w:abstractNumId w:val="38"/>
  </w:num>
  <w:num w:numId="20">
    <w:abstractNumId w:val="16"/>
  </w:num>
  <w:num w:numId="21">
    <w:abstractNumId w:val="10"/>
  </w:num>
  <w:num w:numId="22">
    <w:abstractNumId w:val="39"/>
  </w:num>
  <w:num w:numId="23">
    <w:abstractNumId w:val="33"/>
  </w:num>
  <w:num w:numId="24">
    <w:abstractNumId w:val="34"/>
  </w:num>
  <w:num w:numId="25">
    <w:abstractNumId w:val="44"/>
  </w:num>
  <w:num w:numId="26">
    <w:abstractNumId w:val="18"/>
  </w:num>
  <w:num w:numId="27">
    <w:abstractNumId w:val="37"/>
  </w:num>
  <w:num w:numId="28">
    <w:abstractNumId w:val="8"/>
  </w:num>
  <w:num w:numId="29">
    <w:abstractNumId w:val="25"/>
  </w:num>
  <w:num w:numId="30">
    <w:abstractNumId w:val="47"/>
  </w:num>
  <w:num w:numId="31">
    <w:abstractNumId w:val="42"/>
  </w:num>
  <w:num w:numId="32">
    <w:abstractNumId w:val="23"/>
  </w:num>
  <w:num w:numId="33">
    <w:abstractNumId w:val="30"/>
  </w:num>
  <w:num w:numId="34">
    <w:abstractNumId w:val="45"/>
  </w:num>
  <w:num w:numId="35">
    <w:abstractNumId w:val="21"/>
  </w:num>
  <w:num w:numId="36">
    <w:abstractNumId w:val="11"/>
  </w:num>
  <w:num w:numId="37">
    <w:abstractNumId w:val="29"/>
  </w:num>
  <w:num w:numId="38">
    <w:abstractNumId w:val="43"/>
  </w:num>
  <w:num w:numId="39">
    <w:abstractNumId w:val="32"/>
  </w:num>
  <w:num w:numId="40">
    <w:abstractNumId w:val="19"/>
  </w:num>
  <w:num w:numId="41">
    <w:abstractNumId w:val="14"/>
  </w:num>
  <w:num w:numId="42">
    <w:abstractNumId w:val="28"/>
  </w:num>
  <w:num w:numId="43">
    <w:abstractNumId w:val="46"/>
  </w:num>
  <w:num w:numId="44">
    <w:abstractNumId w:val="22"/>
  </w:num>
  <w:num w:numId="45">
    <w:abstractNumId w:val="4"/>
  </w:num>
  <w:num w:numId="46">
    <w:abstractNumId w:val="36"/>
  </w:num>
  <w:num w:numId="47">
    <w:abstractNumId w:val="2"/>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5589"/>
    <w:rsid w:val="00006736"/>
    <w:rsid w:val="000068E2"/>
    <w:rsid w:val="0001328E"/>
    <w:rsid w:val="00017434"/>
    <w:rsid w:val="00021BAF"/>
    <w:rsid w:val="00022D68"/>
    <w:rsid w:val="00024EB0"/>
    <w:rsid w:val="00032E25"/>
    <w:rsid w:val="00036563"/>
    <w:rsid w:val="00037DED"/>
    <w:rsid w:val="000427DE"/>
    <w:rsid w:val="00047717"/>
    <w:rsid w:val="00060C19"/>
    <w:rsid w:val="00070418"/>
    <w:rsid w:val="00084753"/>
    <w:rsid w:val="00091DB7"/>
    <w:rsid w:val="000928C8"/>
    <w:rsid w:val="00093E1E"/>
    <w:rsid w:val="000A2BF0"/>
    <w:rsid w:val="000A358B"/>
    <w:rsid w:val="000A5E6D"/>
    <w:rsid w:val="000A7179"/>
    <w:rsid w:val="000B3BE2"/>
    <w:rsid w:val="000C4C4B"/>
    <w:rsid w:val="000C5947"/>
    <w:rsid w:val="000D247E"/>
    <w:rsid w:val="000D32C1"/>
    <w:rsid w:val="000D39F3"/>
    <w:rsid w:val="000D5616"/>
    <w:rsid w:val="000E68A2"/>
    <w:rsid w:val="000F18FC"/>
    <w:rsid w:val="000F2628"/>
    <w:rsid w:val="000F502E"/>
    <w:rsid w:val="000F6DC3"/>
    <w:rsid w:val="0010351D"/>
    <w:rsid w:val="00106FDC"/>
    <w:rsid w:val="00111BED"/>
    <w:rsid w:val="00113F75"/>
    <w:rsid w:val="00134297"/>
    <w:rsid w:val="00135D3D"/>
    <w:rsid w:val="00137728"/>
    <w:rsid w:val="00141E89"/>
    <w:rsid w:val="00152440"/>
    <w:rsid w:val="001537B3"/>
    <w:rsid w:val="001611EB"/>
    <w:rsid w:val="00166622"/>
    <w:rsid w:val="0016708B"/>
    <w:rsid w:val="0018032A"/>
    <w:rsid w:val="001811D0"/>
    <w:rsid w:val="001816B8"/>
    <w:rsid w:val="00181D94"/>
    <w:rsid w:val="001826AD"/>
    <w:rsid w:val="001870D3"/>
    <w:rsid w:val="0018763E"/>
    <w:rsid w:val="001901D5"/>
    <w:rsid w:val="0019110D"/>
    <w:rsid w:val="0019162C"/>
    <w:rsid w:val="00196C30"/>
    <w:rsid w:val="0019713C"/>
    <w:rsid w:val="001A7EA5"/>
    <w:rsid w:val="001B35BF"/>
    <w:rsid w:val="001B5B1C"/>
    <w:rsid w:val="001C4408"/>
    <w:rsid w:val="001C632F"/>
    <w:rsid w:val="001D0A30"/>
    <w:rsid w:val="001D1739"/>
    <w:rsid w:val="001D2EE8"/>
    <w:rsid w:val="001E4EF4"/>
    <w:rsid w:val="001E701E"/>
    <w:rsid w:val="001F4B8D"/>
    <w:rsid w:val="001F533F"/>
    <w:rsid w:val="002106DE"/>
    <w:rsid w:val="0021088E"/>
    <w:rsid w:val="00211985"/>
    <w:rsid w:val="002136F3"/>
    <w:rsid w:val="00222207"/>
    <w:rsid w:val="00227642"/>
    <w:rsid w:val="00232ECD"/>
    <w:rsid w:val="00237337"/>
    <w:rsid w:val="00247D5C"/>
    <w:rsid w:val="00274801"/>
    <w:rsid w:val="00283CEE"/>
    <w:rsid w:val="00283DA1"/>
    <w:rsid w:val="002900F2"/>
    <w:rsid w:val="002927DB"/>
    <w:rsid w:val="0029336E"/>
    <w:rsid w:val="002934C7"/>
    <w:rsid w:val="002B11AF"/>
    <w:rsid w:val="002B67E1"/>
    <w:rsid w:val="002D21EF"/>
    <w:rsid w:val="002D465A"/>
    <w:rsid w:val="002E067C"/>
    <w:rsid w:val="002E3B83"/>
    <w:rsid w:val="002F1002"/>
    <w:rsid w:val="002F6746"/>
    <w:rsid w:val="002F72DE"/>
    <w:rsid w:val="002F739F"/>
    <w:rsid w:val="00301B0C"/>
    <w:rsid w:val="00302865"/>
    <w:rsid w:val="003039CC"/>
    <w:rsid w:val="00305C67"/>
    <w:rsid w:val="00321771"/>
    <w:rsid w:val="00325263"/>
    <w:rsid w:val="00330D2A"/>
    <w:rsid w:val="00331012"/>
    <w:rsid w:val="00333B0E"/>
    <w:rsid w:val="00334FFC"/>
    <w:rsid w:val="003410D9"/>
    <w:rsid w:val="00346E5C"/>
    <w:rsid w:val="0035298D"/>
    <w:rsid w:val="00353385"/>
    <w:rsid w:val="00361150"/>
    <w:rsid w:val="003663E5"/>
    <w:rsid w:val="00372399"/>
    <w:rsid w:val="00380482"/>
    <w:rsid w:val="00381116"/>
    <w:rsid w:val="00384027"/>
    <w:rsid w:val="00392F65"/>
    <w:rsid w:val="00393E53"/>
    <w:rsid w:val="00394E49"/>
    <w:rsid w:val="00397B91"/>
    <w:rsid w:val="003A050F"/>
    <w:rsid w:val="003B29B2"/>
    <w:rsid w:val="003B2E5D"/>
    <w:rsid w:val="003B33C4"/>
    <w:rsid w:val="003C045C"/>
    <w:rsid w:val="003C3781"/>
    <w:rsid w:val="003D2FA0"/>
    <w:rsid w:val="003D6E96"/>
    <w:rsid w:val="003E3B4A"/>
    <w:rsid w:val="003F2DC6"/>
    <w:rsid w:val="00400A72"/>
    <w:rsid w:val="00410C7A"/>
    <w:rsid w:val="00411647"/>
    <w:rsid w:val="00415324"/>
    <w:rsid w:val="004178BB"/>
    <w:rsid w:val="0042360D"/>
    <w:rsid w:val="00427AFA"/>
    <w:rsid w:val="00431F7C"/>
    <w:rsid w:val="00432C6C"/>
    <w:rsid w:val="00434A7B"/>
    <w:rsid w:val="00443036"/>
    <w:rsid w:val="00444121"/>
    <w:rsid w:val="004515C3"/>
    <w:rsid w:val="0046630B"/>
    <w:rsid w:val="004741A0"/>
    <w:rsid w:val="00477586"/>
    <w:rsid w:val="00480B2B"/>
    <w:rsid w:val="00482F61"/>
    <w:rsid w:val="00491028"/>
    <w:rsid w:val="00497530"/>
    <w:rsid w:val="004A42D9"/>
    <w:rsid w:val="004B03C8"/>
    <w:rsid w:val="004B55C4"/>
    <w:rsid w:val="004C0875"/>
    <w:rsid w:val="004C19A4"/>
    <w:rsid w:val="004C294D"/>
    <w:rsid w:val="004D2C60"/>
    <w:rsid w:val="004F17BC"/>
    <w:rsid w:val="004F2C42"/>
    <w:rsid w:val="004F3025"/>
    <w:rsid w:val="004F46D0"/>
    <w:rsid w:val="004F7939"/>
    <w:rsid w:val="005040C4"/>
    <w:rsid w:val="00504575"/>
    <w:rsid w:val="00511C25"/>
    <w:rsid w:val="00515653"/>
    <w:rsid w:val="0051798D"/>
    <w:rsid w:val="00521675"/>
    <w:rsid w:val="00540FDD"/>
    <w:rsid w:val="0054534B"/>
    <w:rsid w:val="00545428"/>
    <w:rsid w:val="005533BF"/>
    <w:rsid w:val="005711F6"/>
    <w:rsid w:val="00581E86"/>
    <w:rsid w:val="00583407"/>
    <w:rsid w:val="00585107"/>
    <w:rsid w:val="00586AFA"/>
    <w:rsid w:val="00592F2A"/>
    <w:rsid w:val="00595EEE"/>
    <w:rsid w:val="00596173"/>
    <w:rsid w:val="005971F7"/>
    <w:rsid w:val="005A26E6"/>
    <w:rsid w:val="005A30FC"/>
    <w:rsid w:val="005A5C05"/>
    <w:rsid w:val="005B2A18"/>
    <w:rsid w:val="005B4EA4"/>
    <w:rsid w:val="005B6EF1"/>
    <w:rsid w:val="005C39E3"/>
    <w:rsid w:val="005C7B9E"/>
    <w:rsid w:val="005D586E"/>
    <w:rsid w:val="005E1EF4"/>
    <w:rsid w:val="005E7A6C"/>
    <w:rsid w:val="005F132C"/>
    <w:rsid w:val="005F3C70"/>
    <w:rsid w:val="005F3F3D"/>
    <w:rsid w:val="005F5D44"/>
    <w:rsid w:val="005F695A"/>
    <w:rsid w:val="0060422B"/>
    <w:rsid w:val="0060657A"/>
    <w:rsid w:val="0063068F"/>
    <w:rsid w:val="00634169"/>
    <w:rsid w:val="00636477"/>
    <w:rsid w:val="00636955"/>
    <w:rsid w:val="006378D2"/>
    <w:rsid w:val="00637D6E"/>
    <w:rsid w:val="00640DFD"/>
    <w:rsid w:val="006450A2"/>
    <w:rsid w:val="00646944"/>
    <w:rsid w:val="006569EE"/>
    <w:rsid w:val="00664861"/>
    <w:rsid w:val="0067132F"/>
    <w:rsid w:val="006768C2"/>
    <w:rsid w:val="00677AB9"/>
    <w:rsid w:val="006861A3"/>
    <w:rsid w:val="00696D19"/>
    <w:rsid w:val="006A31A7"/>
    <w:rsid w:val="006B0996"/>
    <w:rsid w:val="006B621D"/>
    <w:rsid w:val="006B72DE"/>
    <w:rsid w:val="006C1E60"/>
    <w:rsid w:val="006C259C"/>
    <w:rsid w:val="006C61AE"/>
    <w:rsid w:val="006C7299"/>
    <w:rsid w:val="006D20AB"/>
    <w:rsid w:val="006D2198"/>
    <w:rsid w:val="006D3349"/>
    <w:rsid w:val="006E31F4"/>
    <w:rsid w:val="006E5589"/>
    <w:rsid w:val="006E56E3"/>
    <w:rsid w:val="006F273C"/>
    <w:rsid w:val="006F3027"/>
    <w:rsid w:val="006F3EF9"/>
    <w:rsid w:val="00700CB8"/>
    <w:rsid w:val="00703E47"/>
    <w:rsid w:val="007055D4"/>
    <w:rsid w:val="007079D4"/>
    <w:rsid w:val="00714D1D"/>
    <w:rsid w:val="00720A8F"/>
    <w:rsid w:val="007217FB"/>
    <w:rsid w:val="00732C31"/>
    <w:rsid w:val="00734E40"/>
    <w:rsid w:val="007571BF"/>
    <w:rsid w:val="00760810"/>
    <w:rsid w:val="00762D8C"/>
    <w:rsid w:val="00765AF7"/>
    <w:rsid w:val="00767BEA"/>
    <w:rsid w:val="007770B3"/>
    <w:rsid w:val="00777659"/>
    <w:rsid w:val="00780A4C"/>
    <w:rsid w:val="00791C40"/>
    <w:rsid w:val="007951BD"/>
    <w:rsid w:val="007A01B2"/>
    <w:rsid w:val="007A055C"/>
    <w:rsid w:val="007B2BE6"/>
    <w:rsid w:val="007B3BE0"/>
    <w:rsid w:val="007C27E9"/>
    <w:rsid w:val="007C44BE"/>
    <w:rsid w:val="007C53DF"/>
    <w:rsid w:val="007C5953"/>
    <w:rsid w:val="007C6C6C"/>
    <w:rsid w:val="007D1270"/>
    <w:rsid w:val="007D3F3B"/>
    <w:rsid w:val="007D607F"/>
    <w:rsid w:val="007E1729"/>
    <w:rsid w:val="007E50E3"/>
    <w:rsid w:val="007E6439"/>
    <w:rsid w:val="007F7655"/>
    <w:rsid w:val="0080352A"/>
    <w:rsid w:val="008111AF"/>
    <w:rsid w:val="00831B65"/>
    <w:rsid w:val="00832325"/>
    <w:rsid w:val="00841BE4"/>
    <w:rsid w:val="00843E41"/>
    <w:rsid w:val="00853111"/>
    <w:rsid w:val="00861793"/>
    <w:rsid w:val="00876EBF"/>
    <w:rsid w:val="008770A5"/>
    <w:rsid w:val="0088160F"/>
    <w:rsid w:val="00881B44"/>
    <w:rsid w:val="008835AB"/>
    <w:rsid w:val="00895249"/>
    <w:rsid w:val="008955FE"/>
    <w:rsid w:val="00896578"/>
    <w:rsid w:val="008A5924"/>
    <w:rsid w:val="008A62A6"/>
    <w:rsid w:val="008A6310"/>
    <w:rsid w:val="008B2572"/>
    <w:rsid w:val="008B2C66"/>
    <w:rsid w:val="008B6423"/>
    <w:rsid w:val="008C4E82"/>
    <w:rsid w:val="008C66EA"/>
    <w:rsid w:val="008C7DF4"/>
    <w:rsid w:val="008D209E"/>
    <w:rsid w:val="008D2D27"/>
    <w:rsid w:val="008D7189"/>
    <w:rsid w:val="008E1C87"/>
    <w:rsid w:val="008F1A52"/>
    <w:rsid w:val="008F7011"/>
    <w:rsid w:val="008F753E"/>
    <w:rsid w:val="00900046"/>
    <w:rsid w:val="00900B7C"/>
    <w:rsid w:val="009057BD"/>
    <w:rsid w:val="009103D1"/>
    <w:rsid w:val="009110C5"/>
    <w:rsid w:val="00916A54"/>
    <w:rsid w:val="00916BD6"/>
    <w:rsid w:val="00931912"/>
    <w:rsid w:val="00934D8F"/>
    <w:rsid w:val="00935811"/>
    <w:rsid w:val="00936A14"/>
    <w:rsid w:val="00936F7D"/>
    <w:rsid w:val="00943E5E"/>
    <w:rsid w:val="00945DDD"/>
    <w:rsid w:val="00946B0C"/>
    <w:rsid w:val="0094799A"/>
    <w:rsid w:val="00951EAE"/>
    <w:rsid w:val="00960681"/>
    <w:rsid w:val="00976F89"/>
    <w:rsid w:val="00977F52"/>
    <w:rsid w:val="00984005"/>
    <w:rsid w:val="00991E83"/>
    <w:rsid w:val="009A58B7"/>
    <w:rsid w:val="009B1C06"/>
    <w:rsid w:val="009B378D"/>
    <w:rsid w:val="009B7FFC"/>
    <w:rsid w:val="009C3D20"/>
    <w:rsid w:val="009C6881"/>
    <w:rsid w:val="009D7C16"/>
    <w:rsid w:val="009E4555"/>
    <w:rsid w:val="009E49C0"/>
    <w:rsid w:val="009E5EA2"/>
    <w:rsid w:val="009E7704"/>
    <w:rsid w:val="009F02F9"/>
    <w:rsid w:val="009F05B7"/>
    <w:rsid w:val="009F1335"/>
    <w:rsid w:val="009F54B1"/>
    <w:rsid w:val="00A00382"/>
    <w:rsid w:val="00A0081A"/>
    <w:rsid w:val="00A1038B"/>
    <w:rsid w:val="00A12BBC"/>
    <w:rsid w:val="00A14D93"/>
    <w:rsid w:val="00A14FBB"/>
    <w:rsid w:val="00A21EFD"/>
    <w:rsid w:val="00A377BC"/>
    <w:rsid w:val="00A416AE"/>
    <w:rsid w:val="00A55135"/>
    <w:rsid w:val="00A558CE"/>
    <w:rsid w:val="00A57E2D"/>
    <w:rsid w:val="00A61D6A"/>
    <w:rsid w:val="00A74B89"/>
    <w:rsid w:val="00A77B60"/>
    <w:rsid w:val="00A80472"/>
    <w:rsid w:val="00A806CB"/>
    <w:rsid w:val="00A83508"/>
    <w:rsid w:val="00A84431"/>
    <w:rsid w:val="00A87503"/>
    <w:rsid w:val="00AA4A29"/>
    <w:rsid w:val="00AA4CF4"/>
    <w:rsid w:val="00AA57BE"/>
    <w:rsid w:val="00AA639E"/>
    <w:rsid w:val="00AA6888"/>
    <w:rsid w:val="00AB3B40"/>
    <w:rsid w:val="00AB7393"/>
    <w:rsid w:val="00AC174D"/>
    <w:rsid w:val="00AC1D8C"/>
    <w:rsid w:val="00AC52A1"/>
    <w:rsid w:val="00AC719B"/>
    <w:rsid w:val="00AD4CD1"/>
    <w:rsid w:val="00AD55B4"/>
    <w:rsid w:val="00AE3DBE"/>
    <w:rsid w:val="00AE5CAC"/>
    <w:rsid w:val="00B02BCB"/>
    <w:rsid w:val="00B0345C"/>
    <w:rsid w:val="00B05902"/>
    <w:rsid w:val="00B12E4A"/>
    <w:rsid w:val="00B30525"/>
    <w:rsid w:val="00B322EE"/>
    <w:rsid w:val="00B350BE"/>
    <w:rsid w:val="00B375A4"/>
    <w:rsid w:val="00B41E08"/>
    <w:rsid w:val="00B4225C"/>
    <w:rsid w:val="00B45A5A"/>
    <w:rsid w:val="00B51AFD"/>
    <w:rsid w:val="00B54CCA"/>
    <w:rsid w:val="00B600B0"/>
    <w:rsid w:val="00B603F2"/>
    <w:rsid w:val="00B713A8"/>
    <w:rsid w:val="00B715CA"/>
    <w:rsid w:val="00B7712A"/>
    <w:rsid w:val="00B80D97"/>
    <w:rsid w:val="00B82586"/>
    <w:rsid w:val="00B83D8A"/>
    <w:rsid w:val="00B9133B"/>
    <w:rsid w:val="00B962A3"/>
    <w:rsid w:val="00B96BA2"/>
    <w:rsid w:val="00B97768"/>
    <w:rsid w:val="00BA6D73"/>
    <w:rsid w:val="00BB07CB"/>
    <w:rsid w:val="00BB1619"/>
    <w:rsid w:val="00BB1898"/>
    <w:rsid w:val="00BB3695"/>
    <w:rsid w:val="00BC0FD1"/>
    <w:rsid w:val="00BC2D13"/>
    <w:rsid w:val="00BD64A8"/>
    <w:rsid w:val="00BE1FD1"/>
    <w:rsid w:val="00BE23C9"/>
    <w:rsid w:val="00BF306A"/>
    <w:rsid w:val="00BF76B3"/>
    <w:rsid w:val="00C14F26"/>
    <w:rsid w:val="00C20845"/>
    <w:rsid w:val="00C20B66"/>
    <w:rsid w:val="00C256A8"/>
    <w:rsid w:val="00C31221"/>
    <w:rsid w:val="00C44141"/>
    <w:rsid w:val="00C52855"/>
    <w:rsid w:val="00C53122"/>
    <w:rsid w:val="00C5778D"/>
    <w:rsid w:val="00C6011B"/>
    <w:rsid w:val="00C628D9"/>
    <w:rsid w:val="00C755F0"/>
    <w:rsid w:val="00C80C5C"/>
    <w:rsid w:val="00C81364"/>
    <w:rsid w:val="00C83B36"/>
    <w:rsid w:val="00C87C08"/>
    <w:rsid w:val="00CA0B95"/>
    <w:rsid w:val="00CA0DF0"/>
    <w:rsid w:val="00CA4639"/>
    <w:rsid w:val="00CA500B"/>
    <w:rsid w:val="00CB4B1C"/>
    <w:rsid w:val="00CD1BF3"/>
    <w:rsid w:val="00CE1019"/>
    <w:rsid w:val="00CE130B"/>
    <w:rsid w:val="00CE4A9A"/>
    <w:rsid w:val="00CF0EB3"/>
    <w:rsid w:val="00CF15A8"/>
    <w:rsid w:val="00CF3D9A"/>
    <w:rsid w:val="00CF43A7"/>
    <w:rsid w:val="00D010FA"/>
    <w:rsid w:val="00D060FA"/>
    <w:rsid w:val="00D0726C"/>
    <w:rsid w:val="00D12791"/>
    <w:rsid w:val="00D132C6"/>
    <w:rsid w:val="00D13497"/>
    <w:rsid w:val="00D14C41"/>
    <w:rsid w:val="00D14E0E"/>
    <w:rsid w:val="00D21486"/>
    <w:rsid w:val="00D23385"/>
    <w:rsid w:val="00D357B2"/>
    <w:rsid w:val="00D51127"/>
    <w:rsid w:val="00D51A82"/>
    <w:rsid w:val="00D64030"/>
    <w:rsid w:val="00D7057F"/>
    <w:rsid w:val="00D745D9"/>
    <w:rsid w:val="00D75D3A"/>
    <w:rsid w:val="00D8223B"/>
    <w:rsid w:val="00D860DC"/>
    <w:rsid w:val="00D94E60"/>
    <w:rsid w:val="00DA0185"/>
    <w:rsid w:val="00DA0C27"/>
    <w:rsid w:val="00DA0F6F"/>
    <w:rsid w:val="00DA40DB"/>
    <w:rsid w:val="00DA77CA"/>
    <w:rsid w:val="00DB1A49"/>
    <w:rsid w:val="00DC084F"/>
    <w:rsid w:val="00DC2EE5"/>
    <w:rsid w:val="00DC3610"/>
    <w:rsid w:val="00DC4892"/>
    <w:rsid w:val="00DC75BB"/>
    <w:rsid w:val="00DD0634"/>
    <w:rsid w:val="00DD1D62"/>
    <w:rsid w:val="00DE28B2"/>
    <w:rsid w:val="00DF7754"/>
    <w:rsid w:val="00E006A6"/>
    <w:rsid w:val="00E03BCA"/>
    <w:rsid w:val="00E04A15"/>
    <w:rsid w:val="00E14D92"/>
    <w:rsid w:val="00E271C0"/>
    <w:rsid w:val="00E30F4A"/>
    <w:rsid w:val="00E37E60"/>
    <w:rsid w:val="00E43292"/>
    <w:rsid w:val="00E44C98"/>
    <w:rsid w:val="00E538EA"/>
    <w:rsid w:val="00E555EF"/>
    <w:rsid w:val="00E60464"/>
    <w:rsid w:val="00E60D4A"/>
    <w:rsid w:val="00E6515B"/>
    <w:rsid w:val="00E729B2"/>
    <w:rsid w:val="00E7491E"/>
    <w:rsid w:val="00E7544D"/>
    <w:rsid w:val="00E95171"/>
    <w:rsid w:val="00EA09EA"/>
    <w:rsid w:val="00EA14F9"/>
    <w:rsid w:val="00EA21FF"/>
    <w:rsid w:val="00EA2225"/>
    <w:rsid w:val="00EB3BAD"/>
    <w:rsid w:val="00EB41AD"/>
    <w:rsid w:val="00EC44B6"/>
    <w:rsid w:val="00ED607A"/>
    <w:rsid w:val="00EE66DE"/>
    <w:rsid w:val="00EE7C46"/>
    <w:rsid w:val="00EF075D"/>
    <w:rsid w:val="00EF0979"/>
    <w:rsid w:val="00EF6226"/>
    <w:rsid w:val="00EF6491"/>
    <w:rsid w:val="00F120D9"/>
    <w:rsid w:val="00F129B0"/>
    <w:rsid w:val="00F170DE"/>
    <w:rsid w:val="00F1759D"/>
    <w:rsid w:val="00F21089"/>
    <w:rsid w:val="00F22E76"/>
    <w:rsid w:val="00F309D6"/>
    <w:rsid w:val="00F323F2"/>
    <w:rsid w:val="00F34B12"/>
    <w:rsid w:val="00F36CE3"/>
    <w:rsid w:val="00F43169"/>
    <w:rsid w:val="00F46379"/>
    <w:rsid w:val="00F515E1"/>
    <w:rsid w:val="00F516D6"/>
    <w:rsid w:val="00F521A4"/>
    <w:rsid w:val="00F52A74"/>
    <w:rsid w:val="00F5581F"/>
    <w:rsid w:val="00F56BBF"/>
    <w:rsid w:val="00F623F9"/>
    <w:rsid w:val="00F659F7"/>
    <w:rsid w:val="00F83D76"/>
    <w:rsid w:val="00F83EF0"/>
    <w:rsid w:val="00F85C41"/>
    <w:rsid w:val="00F86446"/>
    <w:rsid w:val="00F9365C"/>
    <w:rsid w:val="00F93F23"/>
    <w:rsid w:val="00F96E45"/>
    <w:rsid w:val="00FA02D4"/>
    <w:rsid w:val="00FA0485"/>
    <w:rsid w:val="00FB0091"/>
    <w:rsid w:val="00FB3670"/>
    <w:rsid w:val="00FC312F"/>
    <w:rsid w:val="00FD5CD4"/>
    <w:rsid w:val="00FD7629"/>
    <w:rsid w:val="00FE62DB"/>
    <w:rsid w:val="00FE73D0"/>
    <w:rsid w:val="00FF1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8E7BEB"/>
  <w15:docId w15:val="{54637584-7B72-4AA5-BF42-ACF1A62D5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3F3B"/>
  </w:style>
  <w:style w:type="paragraph" w:styleId="Heading1">
    <w:name w:val="heading 1"/>
    <w:basedOn w:val="Normal"/>
    <w:next w:val="Normal"/>
    <w:link w:val="Heading1Char"/>
    <w:uiPriority w:val="9"/>
    <w:qFormat/>
    <w:rsid w:val="00DE28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840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40DF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9EA"/>
    <w:pPr>
      <w:ind w:left="720"/>
      <w:contextualSpacing/>
    </w:pPr>
  </w:style>
  <w:style w:type="character" w:styleId="Hyperlink">
    <w:name w:val="Hyperlink"/>
    <w:basedOn w:val="DefaultParagraphFont"/>
    <w:uiPriority w:val="99"/>
    <w:unhideWhenUsed/>
    <w:rsid w:val="00861793"/>
    <w:rPr>
      <w:color w:val="0000FF"/>
      <w:u w:val="single"/>
    </w:rPr>
  </w:style>
  <w:style w:type="character" w:customStyle="1" w:styleId="Heading3Char">
    <w:name w:val="Heading 3 Char"/>
    <w:basedOn w:val="DefaultParagraphFont"/>
    <w:link w:val="Heading3"/>
    <w:uiPriority w:val="9"/>
    <w:rsid w:val="00640DFD"/>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640D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DFD"/>
  </w:style>
  <w:style w:type="paragraph" w:styleId="Footer">
    <w:name w:val="footer"/>
    <w:basedOn w:val="Normal"/>
    <w:link w:val="FooterChar"/>
    <w:uiPriority w:val="99"/>
    <w:unhideWhenUsed/>
    <w:rsid w:val="00640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DFD"/>
  </w:style>
  <w:style w:type="character" w:customStyle="1" w:styleId="apple-style-span">
    <w:name w:val="apple-style-span"/>
    <w:basedOn w:val="DefaultParagraphFont"/>
    <w:rsid w:val="00895249"/>
  </w:style>
  <w:style w:type="paragraph" w:styleId="NormalWeb">
    <w:name w:val="Normal (Web)"/>
    <w:basedOn w:val="Normal"/>
    <w:uiPriority w:val="99"/>
    <w:unhideWhenUsed/>
    <w:rsid w:val="004A42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A42D9"/>
  </w:style>
  <w:style w:type="character" w:customStyle="1" w:styleId="Heading2Char">
    <w:name w:val="Heading 2 Char"/>
    <w:basedOn w:val="DefaultParagraphFont"/>
    <w:link w:val="Heading2"/>
    <w:uiPriority w:val="9"/>
    <w:semiHidden/>
    <w:rsid w:val="00384027"/>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3840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027"/>
    <w:rPr>
      <w:rFonts w:ascii="Tahoma" w:hAnsi="Tahoma" w:cs="Tahoma"/>
      <w:sz w:val="16"/>
      <w:szCs w:val="16"/>
    </w:rPr>
  </w:style>
  <w:style w:type="character" w:customStyle="1" w:styleId="wsbodys1">
    <w:name w:val="wsbodys1"/>
    <w:basedOn w:val="DefaultParagraphFont"/>
    <w:rsid w:val="008F1A52"/>
  </w:style>
  <w:style w:type="character" w:customStyle="1" w:styleId="Heading1Char">
    <w:name w:val="Heading 1 Char"/>
    <w:basedOn w:val="DefaultParagraphFont"/>
    <w:link w:val="Heading1"/>
    <w:uiPriority w:val="9"/>
    <w:rsid w:val="00DE28B2"/>
    <w:rPr>
      <w:rFonts w:asciiTheme="majorHAnsi" w:eastAsiaTheme="majorEastAsia" w:hAnsiTheme="majorHAnsi" w:cstheme="majorBidi"/>
      <w:b/>
      <w:bCs/>
      <w:color w:val="365F91" w:themeColor="accent1" w:themeShade="BF"/>
      <w:sz w:val="28"/>
      <w:szCs w:val="28"/>
    </w:rPr>
  </w:style>
  <w:style w:type="paragraph" w:customStyle="1" w:styleId="findoutmore">
    <w:name w:val="findoutmore"/>
    <w:basedOn w:val="Normal"/>
    <w:rsid w:val="00DE28B2"/>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491028"/>
  </w:style>
  <w:style w:type="paragraph" w:styleId="Subtitle">
    <w:name w:val="Subtitle"/>
    <w:basedOn w:val="Normal"/>
    <w:next w:val="Normal"/>
    <w:link w:val="SubtitleChar"/>
    <w:uiPriority w:val="11"/>
    <w:qFormat/>
    <w:rsid w:val="00DC489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4892"/>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196C30"/>
    <w:rPr>
      <w:color w:val="808080"/>
      <w:shd w:val="clear" w:color="auto" w:fill="E6E6E6"/>
    </w:rPr>
  </w:style>
  <w:style w:type="character" w:styleId="Emphasis">
    <w:name w:val="Emphasis"/>
    <w:basedOn w:val="DefaultParagraphFont"/>
    <w:uiPriority w:val="20"/>
    <w:qFormat/>
    <w:rsid w:val="00686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80642">
      <w:bodyDiv w:val="1"/>
      <w:marLeft w:val="0"/>
      <w:marRight w:val="0"/>
      <w:marTop w:val="0"/>
      <w:marBottom w:val="0"/>
      <w:divBdr>
        <w:top w:val="none" w:sz="0" w:space="0" w:color="auto"/>
        <w:left w:val="none" w:sz="0" w:space="0" w:color="auto"/>
        <w:bottom w:val="none" w:sz="0" w:space="0" w:color="auto"/>
        <w:right w:val="none" w:sz="0" w:space="0" w:color="auto"/>
      </w:divBdr>
      <w:divsChild>
        <w:div w:id="1735007574">
          <w:marLeft w:val="0"/>
          <w:marRight w:val="0"/>
          <w:marTop w:val="0"/>
          <w:marBottom w:val="0"/>
          <w:divBdr>
            <w:top w:val="none" w:sz="0" w:space="0" w:color="auto"/>
            <w:left w:val="none" w:sz="0" w:space="0" w:color="auto"/>
            <w:bottom w:val="none" w:sz="0" w:space="8" w:color="auto"/>
            <w:right w:val="none" w:sz="0" w:space="0" w:color="auto"/>
          </w:divBdr>
        </w:div>
        <w:div w:id="752049479">
          <w:marLeft w:val="0"/>
          <w:marRight w:val="0"/>
          <w:marTop w:val="0"/>
          <w:marBottom w:val="0"/>
          <w:divBdr>
            <w:top w:val="none" w:sz="0" w:space="0" w:color="auto"/>
            <w:left w:val="none" w:sz="0" w:space="0" w:color="auto"/>
            <w:bottom w:val="none" w:sz="0" w:space="0" w:color="auto"/>
            <w:right w:val="none" w:sz="0" w:space="0" w:color="auto"/>
          </w:divBdr>
          <w:divsChild>
            <w:div w:id="777914046">
              <w:marLeft w:val="0"/>
              <w:marRight w:val="0"/>
              <w:marTop w:val="0"/>
              <w:marBottom w:val="0"/>
              <w:divBdr>
                <w:top w:val="none" w:sz="0" w:space="0" w:color="auto"/>
                <w:left w:val="none" w:sz="0" w:space="0" w:color="auto"/>
                <w:bottom w:val="none" w:sz="0" w:space="0" w:color="auto"/>
                <w:right w:val="none" w:sz="0" w:space="0" w:color="auto"/>
              </w:divBdr>
              <w:divsChild>
                <w:div w:id="1885747538">
                  <w:marLeft w:val="0"/>
                  <w:marRight w:val="225"/>
                  <w:marTop w:val="0"/>
                  <w:marBottom w:val="150"/>
                  <w:divBdr>
                    <w:top w:val="none" w:sz="0" w:space="0" w:color="auto"/>
                    <w:left w:val="none" w:sz="0" w:space="0" w:color="auto"/>
                    <w:bottom w:val="none" w:sz="0" w:space="0" w:color="auto"/>
                    <w:right w:val="none" w:sz="0" w:space="0" w:color="auto"/>
                  </w:divBdr>
                </w:div>
                <w:div w:id="3512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125161">
      <w:bodyDiv w:val="1"/>
      <w:marLeft w:val="0"/>
      <w:marRight w:val="0"/>
      <w:marTop w:val="0"/>
      <w:marBottom w:val="0"/>
      <w:divBdr>
        <w:top w:val="none" w:sz="0" w:space="0" w:color="auto"/>
        <w:left w:val="none" w:sz="0" w:space="0" w:color="auto"/>
        <w:bottom w:val="none" w:sz="0" w:space="0" w:color="auto"/>
        <w:right w:val="none" w:sz="0" w:space="0" w:color="auto"/>
      </w:divBdr>
      <w:divsChild>
        <w:div w:id="148256973">
          <w:marLeft w:val="0"/>
          <w:marRight w:val="450"/>
          <w:marTop w:val="0"/>
          <w:marBottom w:val="0"/>
          <w:divBdr>
            <w:top w:val="none" w:sz="0" w:space="0" w:color="auto"/>
            <w:left w:val="none" w:sz="0" w:space="0" w:color="auto"/>
            <w:bottom w:val="none" w:sz="0" w:space="0" w:color="auto"/>
            <w:right w:val="none" w:sz="0" w:space="0" w:color="auto"/>
          </w:divBdr>
        </w:div>
      </w:divsChild>
    </w:div>
    <w:div w:id="559093888">
      <w:bodyDiv w:val="1"/>
      <w:marLeft w:val="0"/>
      <w:marRight w:val="0"/>
      <w:marTop w:val="0"/>
      <w:marBottom w:val="0"/>
      <w:divBdr>
        <w:top w:val="none" w:sz="0" w:space="0" w:color="auto"/>
        <w:left w:val="none" w:sz="0" w:space="0" w:color="auto"/>
        <w:bottom w:val="none" w:sz="0" w:space="0" w:color="auto"/>
        <w:right w:val="none" w:sz="0" w:space="0" w:color="auto"/>
      </w:divBdr>
    </w:div>
    <w:div w:id="697317012">
      <w:bodyDiv w:val="1"/>
      <w:marLeft w:val="0"/>
      <w:marRight w:val="0"/>
      <w:marTop w:val="0"/>
      <w:marBottom w:val="0"/>
      <w:divBdr>
        <w:top w:val="none" w:sz="0" w:space="0" w:color="auto"/>
        <w:left w:val="none" w:sz="0" w:space="0" w:color="auto"/>
        <w:bottom w:val="none" w:sz="0" w:space="0" w:color="auto"/>
        <w:right w:val="none" w:sz="0" w:space="0" w:color="auto"/>
      </w:divBdr>
      <w:divsChild>
        <w:div w:id="960500891">
          <w:marLeft w:val="0"/>
          <w:marRight w:val="450"/>
          <w:marTop w:val="0"/>
          <w:marBottom w:val="0"/>
          <w:divBdr>
            <w:top w:val="none" w:sz="0" w:space="0" w:color="auto"/>
            <w:left w:val="none" w:sz="0" w:space="0" w:color="auto"/>
            <w:bottom w:val="none" w:sz="0" w:space="0" w:color="auto"/>
            <w:right w:val="none" w:sz="0" w:space="0" w:color="auto"/>
          </w:divBdr>
        </w:div>
      </w:divsChild>
    </w:div>
    <w:div w:id="941374732">
      <w:bodyDiv w:val="1"/>
      <w:marLeft w:val="0"/>
      <w:marRight w:val="0"/>
      <w:marTop w:val="0"/>
      <w:marBottom w:val="0"/>
      <w:divBdr>
        <w:top w:val="none" w:sz="0" w:space="0" w:color="auto"/>
        <w:left w:val="none" w:sz="0" w:space="0" w:color="auto"/>
        <w:bottom w:val="none" w:sz="0" w:space="0" w:color="auto"/>
        <w:right w:val="none" w:sz="0" w:space="0" w:color="auto"/>
      </w:divBdr>
    </w:div>
    <w:div w:id="1431320375">
      <w:bodyDiv w:val="1"/>
      <w:marLeft w:val="0"/>
      <w:marRight w:val="0"/>
      <w:marTop w:val="0"/>
      <w:marBottom w:val="0"/>
      <w:divBdr>
        <w:top w:val="none" w:sz="0" w:space="0" w:color="auto"/>
        <w:left w:val="none" w:sz="0" w:space="0" w:color="auto"/>
        <w:bottom w:val="none" w:sz="0" w:space="0" w:color="auto"/>
        <w:right w:val="none" w:sz="0" w:space="0" w:color="auto"/>
      </w:divBdr>
    </w:div>
    <w:div w:id="1807357246">
      <w:bodyDiv w:val="1"/>
      <w:marLeft w:val="0"/>
      <w:marRight w:val="0"/>
      <w:marTop w:val="0"/>
      <w:marBottom w:val="0"/>
      <w:divBdr>
        <w:top w:val="none" w:sz="0" w:space="0" w:color="auto"/>
        <w:left w:val="none" w:sz="0" w:space="0" w:color="auto"/>
        <w:bottom w:val="none" w:sz="0" w:space="0" w:color="auto"/>
        <w:right w:val="none" w:sz="0" w:space="0" w:color="auto"/>
      </w:divBdr>
      <w:divsChild>
        <w:div w:id="2100439300">
          <w:marLeft w:val="0"/>
          <w:marRight w:val="0"/>
          <w:marTop w:val="0"/>
          <w:marBottom w:val="0"/>
          <w:divBdr>
            <w:top w:val="none" w:sz="0" w:space="0" w:color="auto"/>
            <w:left w:val="none" w:sz="0" w:space="0" w:color="auto"/>
            <w:bottom w:val="none" w:sz="0" w:space="8" w:color="auto"/>
            <w:right w:val="none" w:sz="0" w:space="0" w:color="auto"/>
          </w:divBdr>
        </w:div>
        <w:div w:id="358700841">
          <w:marLeft w:val="0"/>
          <w:marRight w:val="0"/>
          <w:marTop w:val="0"/>
          <w:marBottom w:val="0"/>
          <w:divBdr>
            <w:top w:val="none" w:sz="0" w:space="0" w:color="auto"/>
            <w:left w:val="none" w:sz="0" w:space="0" w:color="auto"/>
            <w:bottom w:val="none" w:sz="0" w:space="0" w:color="auto"/>
            <w:right w:val="none" w:sz="0" w:space="0" w:color="auto"/>
          </w:divBdr>
          <w:divsChild>
            <w:div w:id="2118593903">
              <w:marLeft w:val="0"/>
              <w:marRight w:val="0"/>
              <w:marTop w:val="0"/>
              <w:marBottom w:val="0"/>
              <w:divBdr>
                <w:top w:val="none" w:sz="0" w:space="0" w:color="auto"/>
                <w:left w:val="none" w:sz="0" w:space="0" w:color="auto"/>
                <w:bottom w:val="none" w:sz="0" w:space="0" w:color="auto"/>
                <w:right w:val="none" w:sz="0" w:space="0" w:color="auto"/>
              </w:divBdr>
              <w:divsChild>
                <w:div w:id="130291572">
                  <w:marLeft w:val="0"/>
                  <w:marRight w:val="225"/>
                  <w:marTop w:val="0"/>
                  <w:marBottom w:val="150"/>
                  <w:divBdr>
                    <w:top w:val="none" w:sz="0" w:space="0" w:color="auto"/>
                    <w:left w:val="none" w:sz="0" w:space="0" w:color="auto"/>
                    <w:bottom w:val="none" w:sz="0" w:space="0" w:color="auto"/>
                    <w:right w:val="none" w:sz="0" w:space="0" w:color="auto"/>
                  </w:divBdr>
                </w:div>
                <w:div w:id="15045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760025">
      <w:bodyDiv w:val="1"/>
      <w:marLeft w:val="0"/>
      <w:marRight w:val="0"/>
      <w:marTop w:val="0"/>
      <w:marBottom w:val="0"/>
      <w:divBdr>
        <w:top w:val="none" w:sz="0" w:space="0" w:color="auto"/>
        <w:left w:val="none" w:sz="0" w:space="0" w:color="auto"/>
        <w:bottom w:val="none" w:sz="0" w:space="0" w:color="auto"/>
        <w:right w:val="none" w:sz="0" w:space="0" w:color="auto"/>
      </w:divBdr>
    </w:div>
    <w:div w:id="2107577577">
      <w:bodyDiv w:val="1"/>
      <w:marLeft w:val="0"/>
      <w:marRight w:val="0"/>
      <w:marTop w:val="0"/>
      <w:marBottom w:val="0"/>
      <w:divBdr>
        <w:top w:val="none" w:sz="0" w:space="0" w:color="auto"/>
        <w:left w:val="none" w:sz="0" w:space="0" w:color="auto"/>
        <w:bottom w:val="none" w:sz="0" w:space="0" w:color="auto"/>
        <w:right w:val="none" w:sz="0" w:space="0" w:color="auto"/>
      </w:divBdr>
      <w:divsChild>
        <w:div w:id="1712463607">
          <w:marLeft w:val="0"/>
          <w:marRight w:val="0"/>
          <w:marTop w:val="0"/>
          <w:marBottom w:val="0"/>
          <w:divBdr>
            <w:top w:val="none" w:sz="0" w:space="0" w:color="auto"/>
            <w:left w:val="none" w:sz="0" w:space="0" w:color="auto"/>
            <w:bottom w:val="none" w:sz="0" w:space="0" w:color="auto"/>
            <w:right w:val="none" w:sz="0" w:space="0" w:color="auto"/>
          </w:divBdr>
          <w:divsChild>
            <w:div w:id="1072587001">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chers.co.uk/knowledge-hub/articles/the-law-on-nuisance-following-barr-v-biffa" TargetMode="External"/><Relationship Id="rId13" Type="http://schemas.openxmlformats.org/officeDocument/2006/relationships/hyperlink" Target="https://www.lawteacher.net/cases/robert-addie-v-dumbreck.php" TargetMode="External"/><Relationship Id="rId18" Type="http://schemas.openxmlformats.org/officeDocument/2006/relationships/hyperlink" Target="http://www.lawteacher.net/free-law-essays/contract-law/discharge-or-end-of-a-contract-contract-law-essay.php" TargetMode="External"/><Relationship Id="rId3" Type="http://schemas.openxmlformats.org/officeDocument/2006/relationships/styles" Target="styles.xml"/><Relationship Id="rId21" Type="http://schemas.openxmlformats.org/officeDocument/2006/relationships/hyperlink" Target="https://www.wardandsmith.com/articles/the-importance-of-construction-contracts" TargetMode="External"/><Relationship Id="rId7" Type="http://schemas.openxmlformats.org/officeDocument/2006/relationships/endnotes" Target="endnotes.xml"/><Relationship Id="rId12" Type="http://schemas.openxmlformats.org/officeDocument/2006/relationships/hyperlink" Target="https://www.lawteacher.net/cases/everitt-v-martin.php" TargetMode="External"/><Relationship Id="rId17" Type="http://schemas.openxmlformats.org/officeDocument/2006/relationships/hyperlink" Target="https://www.lancaster.gov.uk/assets/attach/597/Burning-waste-factsheet.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lawresources.co.uk/Discharge-through-performance.php" TargetMode="External"/><Relationship Id="rId20" Type="http://schemas.openxmlformats.org/officeDocument/2006/relationships/hyperlink" Target="https://www.pbctoday.co.uk/news/health-safety-news/protecting-construction-site-intruders/243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teacher.net/.../the-bellgrove-v-eldridge-case-contract-law-essay.ph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ibusinessinfo.co.uk/content/do-i-need-permit-burning-waste" TargetMode="External"/><Relationship Id="rId23" Type="http://schemas.openxmlformats.org/officeDocument/2006/relationships/footer" Target="footer1.xml"/><Relationship Id="rId10" Type="http://schemas.openxmlformats.org/officeDocument/2006/relationships/hyperlink" Target="https://www.gov.uk/government/news/north-east-man-fined-for-waste-offences" TargetMode="External"/><Relationship Id="rId19" Type="http://schemas.openxmlformats.org/officeDocument/2006/relationships/hyperlink" Target="http://www.legislation.gov.uk/ukpga/1984/3/section/1" TargetMode="External"/><Relationship Id="rId4" Type="http://schemas.openxmlformats.org/officeDocument/2006/relationships/settings" Target="settings.xml"/><Relationship Id="rId9" Type="http://schemas.openxmlformats.org/officeDocument/2006/relationships/hyperlink" Target="http://www.environmentlaw.org.uk/rte.asp?id=83" TargetMode="External"/><Relationship Id="rId14" Type="http://schemas.openxmlformats.org/officeDocument/2006/relationships/hyperlink" Target="https://www.lawteacher.net/cases/transco-v-united-utilities.php" TargetMode="External"/><Relationship Id="rId22" Type="http://schemas.openxmlformats.org/officeDocument/2006/relationships/hyperlink" Target="https://negligence.usleg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BPC16</b:Tag>
    <b:SourceType>InternetSite</b:SourceType>
    <b:Guid>{80D55A20-47C7-4D77-845B-B64A8F2489E8}</b:Guid>
    <b:Title>BPCA</b:Title>
    <b:YearAccessed>2016</b:YearAccessed>
    <b:MonthAccessed>Jan</b:MonthAccessed>
    <b:DayAccessed>15th</b:DayAccessed>
    <b:URL>www.bpca.org.uk/pages/?page-101=210</b:URL>
    <b:Year>2014</b:Year>
    <b:RefOrder>2</b:RefOrder>
  </b:Source>
  <b:Source>
    <b:Tag>Pes15</b:Tag>
    <b:SourceType>InternetSite</b:SourceType>
    <b:Guid>{2BEC434D-75AB-4B9D-849D-F8371B7842B0}</b:Guid>
    <b:Title>Pest Control Direct</b:Title>
    <b:Year>2015</b:Year>
    <b:YearAccessed>2016</b:YearAccessed>
    <b:MonthAccessed>Jan</b:MonthAccessed>
    <b:DayAccessed>12th</b:DayAccessed>
    <b:URL>www.pestcontroldirect.co.uk/aacatalog/how_to_get_rid_of_rats</b:URL>
    <b:RefOrder>9</b:RefOrder>
  </b:Source>
  <b:Source>
    <b:Tag>15Ju</b:Tag>
    <b:SourceType>InternetSite</b:SourceType>
    <b:Guid>{1DD1B739-707F-445B-B1DC-F5F102545992}</b:Guid>
    <b:Year>2015</b:Year>
    <b:Month>June</b:Month>
    <b:Day>11th</b:Day>
    <b:YearAccessed>2016</b:YearAccessed>
    <b:MonthAccessed>Jan</b:MonthAccessed>
    <b:DayAccessed>12th</b:DayAccessed>
    <b:URL>www.wildbritainmap.co.uk/the-last-viable-colony-of-black-rats-in-britain</b:URL>
    <b:Title>Wild Britain</b:Title>
    <b:RefOrder>5</b:RefOrder>
  </b:Source>
  <b:Source>
    <b:Tag>The15</b:Tag>
    <b:SourceType>InternetSite</b:SourceType>
    <b:Guid>{55906F07-42AE-4A6B-AA19-198444283A16}</b:Guid>
    <b:Title>The Times</b:Title>
    <b:Year>2015</b:Year>
    <b:YearAccessed>2016</b:YearAccessed>
    <b:MonthAccessed>Jan</b:MonthAccessed>
    <b:DayAccessed>12th</b:DayAccessed>
    <b:URL>www.ibtimes.co.uk/rats-rise-uk-sighting-super-sized-poison-resistant-rats-increase-1487046</b:URL>
    <b:RefOrder>8</b:RefOrder>
  </b:Source>
  <b:Source>
    <b:Tag>BBC121</b:Tag>
    <b:SourceType>InternetSite</b:SourceType>
    <b:Guid>{1338E96E-21EB-4826-97A5-3F9EC0B6B6E0}</b:Guid>
    <b:Title>BBC</b:Title>
    <b:Year>2012</b:Year>
    <b:Month>Oct</b:Month>
    <b:Day>17th</b:Day>
    <b:YearAccessed>2016</b:YearAccessed>
    <b:MonthAccessed>Jan</b:MonthAccessed>
    <b:DayAccessed>22nd</b:DayAccessed>
    <b:URL>www.bbc.co.uk/news/uk-england-19974261</b:URL>
    <b:RefOrder>7</b:RefOrder>
  </b:Source>
  <b:Source>
    <b:Tag>Tel15</b:Tag>
    <b:SourceType>InternetSite</b:SourceType>
    <b:Guid>{EE3E5076-284D-4E24-B122-20FC4152E95C}</b:Guid>
    <b:Title>Telegraph</b:Title>
    <b:Year>2015</b:Year>
    <b:Month>Feb</b:Month>
    <b:Day>24th</b:Day>
    <b:YearAccessed>2016</b:YearAccessed>
    <b:MonthAccessed>Jan</b:MonthAccessed>
    <b:DayAccessed>19th</b:DayAccessed>
    <b:URL>www.telegraph.co.uk/news/earth/environment/9101294/fortnightly-bin-collection-leads-to-surge-in-rat-population</b:URL>
    <b:RefOrder>10</b:RefOrder>
  </b:Source>
  <b:Source>
    <b:Tag>Rat14</b:Tag>
    <b:SourceType>InternetSite</b:SourceType>
    <b:Guid>{031D461D-1620-4AE0-87ED-090CE68E6E1D}</b:Guid>
    <b:Title>Rat Patrol</b:Title>
    <b:Year>2014</b:Year>
    <b:YearAccessed>2015</b:YearAccessed>
    <b:MonthAccessed>Dec</b:MonthAccessed>
    <b:DayAccessed>19th</b:DayAccessed>
    <b:URL>www.rat-patrol.org/archives/facts</b:URL>
    <b:RefOrder>13</b:RefOrder>
  </b:Source>
  <b:Source>
    <b:Tag>Ask15</b:Tag>
    <b:SourceType>InternetSite</b:SourceType>
    <b:Guid>{F40163C0-CB94-47D7-BA51-72A00ED0D1DA}</b:Guid>
    <b:Title>Ask Jeff</b:Title>
    <b:Year>2015</b:Year>
    <b:YearAccessed>2016</b:YearAccessed>
    <b:MonthAccessed>Jan</b:MonthAccessed>
    <b:DayAccessed>4th</b:DayAccessed>
    <b:URL>www.askjeff.co.uk/cavity-wall-fill</b:URL>
    <b:RefOrder>14</b:RefOrder>
  </b:Source>
  <b:Source>
    <b:Tag>Eld96</b:Tag>
    <b:SourceType>Book</b:SourceType>
    <b:Guid>{D20D2C06-4ACB-4710-8663-B798D022ED74}</b:Guid>
    <b:Author>
      <b:Author>
        <b:NameList>
          <b:Person>
            <b:Last>Eldridge</b:Last>
            <b:First>H.</b:First>
          </b:Person>
        </b:NameList>
      </b:Author>
    </b:Author>
    <b:Title>Defects in Buildings</b:Title>
    <b:Year>1996</b:Year>
    <b:City> London, UK</b:City>
    <b:Publisher>HMSO</b:Publisher>
    <b:RefOrder>15</b:RefOrder>
  </b:Source>
  <b:Source>
    <b:Tag>Env15</b:Tag>
    <b:SourceType>InternetSite</b:SourceType>
    <b:Guid>{25633588-BF47-40B7-A580-2C94702C3FFF}</b:Guid>
    <b:Title>Environment Law</b:Title>
    <b:Year>2015</b:Year>
    <b:YearAccessed>2016</b:YearAccessed>
    <b:MonthAccessed>Jan</b:MonthAccessed>
    <b:DayAccessed>31st</b:DayAccessed>
    <b:URL>www.environmentlaw.org.uk/rte.asp?id-189</b:URL>
    <b:RefOrder>12</b:RefOrder>
  </b:Source>
  <b:Source>
    <b:Tag>BBC14</b:Tag>
    <b:SourceType>InternetSite</b:SourceType>
    <b:Guid>{761F14A1-1D6F-4473-B921-269A609DD3BF}</b:Guid>
    <b:Title>BBC</b:Title>
    <b:Year>2014</b:Year>
    <b:Month>Oct</b:Month>
    <b:YearAccessed>2015</b:YearAccessed>
    <b:MonthAccessed>Dec</b:MonthAccessed>
    <b:DayAccessed>19th</b:DayAccessed>
    <b:URL>www.bbc.co.uk/nature/life/brown_rat</b:URL>
    <b:RefOrder>3</b:RefOrder>
  </b:Source>
  <b:Source>
    <b:Tag>12De</b:Tag>
    <b:SourceType>InternetSite</b:SourceType>
    <b:Guid>{A63BFB96-1EE9-42F0-9B5D-BCFC340293F3}</b:Guid>
    <b:Year>2012</b:Year>
    <b:Month>Dec</b:Month>
    <b:Day>17th</b:Day>
    <b:URL>www.bbc.co.uk/news/magazine-20716625</b:URL>
    <b:YearAccessed>2016</b:YearAccessed>
    <b:MonthAccessed>Jan</b:MonthAccessed>
    <b:DayAccessed>22nd</b:DayAccessed>
    <b:Title>BBC</b:Title>
    <b:RefOrder>11</b:RefOrder>
  </b:Source>
  <b:Source>
    <b:Tag>Har02</b:Tag>
    <b:SourceType>BookSection</b:SourceType>
    <b:Guid>{AA529B97-6F08-4F3D-B2C5-DDBB865796E8}</b:Guid>
    <b:Author>
      <b:Author>
        <b:NameList>
          <b:Person>
            <b:Last>Hart-Davis</b:Last>
            <b:First>D.</b:First>
          </b:Person>
        </b:NameList>
      </b:Author>
    </b:Author>
    <b:Title>Fauna Britannica. The practical guide to wild &amp; domestic creatures of Britain</b:Title>
    <b:Year>2002</b:Year>
    <b:City>London, UK</b:City>
    <b:Publisher>Weidenfield &amp; Nicolson</b:Publisher>
    <b:RefOrder>6</b:RefOrder>
  </b:Source>
  <b:Source>
    <b:Tag>Chu14</b:Tag>
    <b:SourceType>Book</b:SourceType>
    <b:Guid>{CE591A77-50E0-4CA9-8C0A-8753BC45581F}</b:Guid>
    <b:Author>
      <b:Author>
        <b:Corporate>Chudley, R. &amp; Greeno, R.</b:Corporate>
      </b:Author>
    </b:Author>
    <b:Title>Building Construction Handbook (Tenth Edition)</b:Title>
    <b:Year>2014</b:Year>
    <b:City>Oxon, UK</b:City>
    <b:Publisher>Routledge</b:Publisher>
    <b:RefOrder>16</b:RefOrder>
  </b:Source>
  <b:Source>
    <b:Tag>Dou07</b:Tag>
    <b:SourceType>Book</b:SourceType>
    <b:Guid>{51E31BD0-5231-4C95-AFF8-00B06FE3DD83}</b:Guid>
    <b:Author>
      <b:Author>
        <b:Corporate>Douglas, J. &amp; Ransom, B.</b:Corporate>
      </b:Author>
    </b:Author>
    <b:Title>Understanding Building Failures (Third Edition)</b:Title>
    <b:Year>2007</b:Year>
    <b:City>Oxon, UK</b:City>
    <b:Publisher>Taylor &amp; Francis</b:Publisher>
    <b:RefOrder>17</b:RefOrder>
  </b:Source>
  <b:Source>
    <b:Tag>Uni12</b:Tag>
    <b:SourceType>InternetSite</b:SourceType>
    <b:Guid>{FDF59206-841A-43C3-8813-4C9FF5EBC3EC}</b:Guid>
    <b:Title>University of West of England</b:Title>
    <b:Year>2012</b:Year>
    <b:YearAccessed>2016</b:YearAccessed>
    <b:MonthAccessed>Feb</b:MonthAccessed>
    <b:DayAccessed>8th</b:DayAccessed>
    <b:URL>www.fet.uwe.ac.uk/conweb/house-ages/elements/sectoion4.htm</b:URL>
    <b:RefOrder>18</b:RefOrder>
  </b:Source>
  <b:Source>
    <b:Tag>Sur16</b:Tag>
    <b:SourceType>InternetSite</b:SourceType>
    <b:Guid>{F8301709-A725-44AD-BD22-EF01EBF5CE45}</b:Guid>
    <b:Title>Surveyor Local</b:Title>
    <b:Year>2016</b:Year>
    <b:YearAccessed>2016</b:YearAccessed>
    <b:MonthAccessed>Feb</b:MonthAccessed>
    <b:DayAccessed>8th</b:DayAccessed>
    <b:URL>www.surveyorlocal.co.uk/glossary/ceiling-joist</b:URL>
    <b:RefOrder>4</b:RefOrder>
  </b:Source>
  <b:Source>
    <b:Tag>Abo11</b:Tag>
    <b:SourceType>InternetSite</b:SourceType>
    <b:Guid>{878EE852-E3B4-46D4-8D77-9ECC8F6C6BCA}</b:Guid>
    <b:Title>Above it all</b:Title>
    <b:Year>2011</b:Year>
    <b:YearAccessed>2016</b:YearAccessed>
    <b:MonthAccessed>Feb</b:MonthAccessed>
    <b:DayAccessed>8th</b:DayAccessed>
    <b:URL>www.above-it-all.co.uk/house_builders/roof_history.htm</b:URL>
    <b:RefOrder>19</b:RefOrder>
  </b:Source>
  <b:Source>
    <b:Tag>She15</b:Tag>
    <b:SourceType>InternetSite</b:SourceType>
    <b:Guid>{70913A39-E06F-4411-8BDC-ABCE494AA4A0}</b:Guid>
    <b:Title>Shelter</b:Title>
    <b:Year>2015</b:Year>
    <b:YearAccessed>2016</b:YearAccessed>
    <b:MonthAccessed>Feb</b:MonthAccessed>
    <b:DayAccessed>14th</b:DayAccessed>
    <b:URL>www.england.shelter.org.uk/campaigns-/why-we-campaign/improving-social-housing</b:URL>
    <b:RefOrder>1</b:RefOrder>
  </b:Source>
</b:Sources>
</file>

<file path=customXml/itemProps1.xml><?xml version="1.0" encoding="utf-8"?>
<ds:datastoreItem xmlns:ds="http://schemas.openxmlformats.org/officeDocument/2006/customXml" ds:itemID="{02BEEB25-A520-4D07-918A-B56369C5C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dc:creator>
  <cp:keywords/>
  <dc:description/>
  <cp:lastModifiedBy>Johan Ameel</cp:lastModifiedBy>
  <cp:revision>13</cp:revision>
  <cp:lastPrinted>2011-12-12T12:03:00Z</cp:lastPrinted>
  <dcterms:created xsi:type="dcterms:W3CDTF">2017-12-27T09:56:00Z</dcterms:created>
  <dcterms:modified xsi:type="dcterms:W3CDTF">2018-01-06T18:45:00Z</dcterms:modified>
</cp:coreProperties>
</file>