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92646689" w:displacedByCustomXml="next"/>
    <w:bookmarkEnd w:id="0" w:displacedByCustomXml="next"/>
    <w:bookmarkStart w:id="1" w:name="_Hlk88579459" w:displacedByCustomXml="next"/>
    <w:sdt>
      <w:sdtPr>
        <w:rPr>
          <w:rFonts w:ascii="Times New Roman" w:eastAsiaTheme="minorHAnsi" w:hAnsi="Times New Roman" w:cs="Times New Roman"/>
          <w:color w:val="000000" w:themeColor="text1"/>
          <w:lang w:val="en-GB"/>
        </w:rPr>
        <w:id w:val="1296648601"/>
        <w:docPartObj>
          <w:docPartGallery w:val="Cover Pages"/>
          <w:docPartUnique/>
        </w:docPartObj>
      </w:sdtPr>
      <w:sdtEndPr/>
      <w:sdtContent>
        <w:p w:rsidR="009D1817" w:rsidRPr="00AD64A2" w:rsidRDefault="00B9494D" w:rsidP="00BA2FA0">
          <w:pPr>
            <w:pStyle w:val="NoSpacing"/>
            <w:spacing w:before="1540" w:after="240"/>
            <w:rPr>
              <w:rFonts w:ascii="Times New Roman" w:hAnsi="Times New Roman" w:cs="Times New Roman"/>
              <w:color w:val="000000" w:themeColor="text1"/>
            </w:rPr>
          </w:pPr>
          <w:r w:rsidRPr="00AD64A2">
            <w:rPr>
              <w:rFonts w:ascii="Times New Roman" w:hAnsi="Times New Roman" w:cs="Times New Roman"/>
              <w:noProof/>
              <w:color w:val="000000" w:themeColor="text1"/>
            </w:rPr>
            <w:drawing>
              <wp:inline distT="0" distB="0" distL="0" distR="0">
                <wp:extent cx="5731510" cy="155005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550054"/>
                        </a:xfrm>
                        <a:prstGeom prst="rect">
                          <a:avLst/>
                        </a:prstGeom>
                        <a:noFill/>
                        <a:ln>
                          <a:noFill/>
                        </a:ln>
                      </pic:spPr>
                    </pic:pic>
                  </a:graphicData>
                </a:graphic>
              </wp:inline>
            </w:drawing>
          </w:r>
        </w:p>
        <w:bookmarkEnd w:id="1" w:displacedByCustomXml="next"/>
        <w:sdt>
          <w:sdtPr>
            <w:rPr>
              <w:rFonts w:ascii="Times New Roman" w:hAnsi="Times New Roman" w:cs="Times New Roman"/>
              <w:color w:val="000000" w:themeColor="text1"/>
              <w:sz w:val="48"/>
              <w:szCs w:val="48"/>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rsidR="00B9494D" w:rsidRPr="00AD64A2" w:rsidRDefault="00B9494D" w:rsidP="00B9494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000000" w:themeColor="text1"/>
                  <w:sz w:val="48"/>
                  <w:szCs w:val="48"/>
                </w:rPr>
              </w:pPr>
              <w:r w:rsidRPr="00AD64A2">
                <w:rPr>
                  <w:rFonts w:ascii="Times New Roman" w:hAnsi="Times New Roman" w:cs="Times New Roman"/>
                  <w:color w:val="000000" w:themeColor="text1"/>
                  <w:sz w:val="48"/>
                  <w:szCs w:val="48"/>
                </w:rPr>
                <w:t>The Impact of Virtual Learning Environment of (Moodle) on the learning experience of the student at UWTSD</w:t>
              </w:r>
            </w:p>
          </w:sdtContent>
        </w:sdt>
        <w:p w:rsidR="00B9494D" w:rsidRPr="00AD64A2" w:rsidRDefault="00B9494D" w:rsidP="00B9494D">
          <w:pPr>
            <w:pStyle w:val="Heading3"/>
            <w:jc w:val="center"/>
            <w:rPr>
              <w:rFonts w:ascii="Times New Roman" w:hAnsi="Times New Roman" w:cs="Times New Roman"/>
              <w:sz w:val="32"/>
              <w:szCs w:val="32"/>
            </w:rPr>
          </w:pPr>
          <w:r w:rsidRPr="00AD64A2">
            <w:rPr>
              <w:rFonts w:ascii="Times New Roman" w:hAnsi="Times New Roman" w:cs="Times New Roman"/>
              <w:sz w:val="32"/>
              <w:szCs w:val="32"/>
            </w:rPr>
            <w:t>DIGITAL SKILLS AND RESEARCH</w:t>
          </w:r>
        </w:p>
        <w:p w:rsidR="00B9494D" w:rsidRPr="00AD64A2" w:rsidRDefault="00B9494D" w:rsidP="00B9494D">
          <w:pPr>
            <w:pStyle w:val="Heading3"/>
            <w:jc w:val="center"/>
            <w:rPr>
              <w:rFonts w:ascii="Times New Roman" w:hAnsi="Times New Roman" w:cs="Times New Roman"/>
              <w:sz w:val="32"/>
              <w:szCs w:val="32"/>
            </w:rPr>
          </w:pPr>
          <w:r w:rsidRPr="00AD64A2">
            <w:rPr>
              <w:rFonts w:ascii="Times New Roman" w:hAnsi="Times New Roman" w:cs="Times New Roman"/>
              <w:sz w:val="32"/>
              <w:szCs w:val="32"/>
            </w:rPr>
            <w:t>METHODS</w:t>
          </w:r>
        </w:p>
        <w:p w:rsidR="00B9494D" w:rsidRPr="00AD64A2" w:rsidRDefault="00B9494D" w:rsidP="00B9494D">
          <w:pPr>
            <w:jc w:val="center"/>
            <w:rPr>
              <w:rFonts w:ascii="Times New Roman" w:hAnsi="Times New Roman" w:cs="Times New Roman"/>
              <w:color w:val="4472C4" w:themeColor="accent1"/>
              <w:sz w:val="28"/>
              <w:szCs w:val="28"/>
            </w:rPr>
          </w:pPr>
          <w:r w:rsidRPr="00AD64A2">
            <w:rPr>
              <w:rFonts w:ascii="Times New Roman" w:hAnsi="Times New Roman" w:cs="Times New Roman"/>
              <w:color w:val="4472C4" w:themeColor="accent1"/>
              <w:sz w:val="32"/>
              <w:szCs w:val="32"/>
            </w:rPr>
            <w:t>(BMSW4003_LONDON)</w:t>
          </w:r>
        </w:p>
        <w:p w:rsidR="00B9494D" w:rsidRPr="00AD64A2" w:rsidRDefault="00B9494D" w:rsidP="00B9494D">
          <w:pPr>
            <w:jc w:val="center"/>
            <w:rPr>
              <w:rFonts w:ascii="Times New Roman" w:hAnsi="Times New Roman" w:cs="Times New Roman"/>
              <w:b/>
              <w:sz w:val="28"/>
              <w:szCs w:val="28"/>
            </w:rPr>
          </w:pPr>
          <w:r w:rsidRPr="00AD64A2">
            <w:rPr>
              <w:rFonts w:ascii="Times New Roman" w:hAnsi="Times New Roman" w:cs="Times New Roman"/>
              <w:b/>
              <w:sz w:val="28"/>
              <w:szCs w:val="28"/>
            </w:rPr>
            <w:t>GROUP: 5</w:t>
          </w:r>
        </w:p>
        <w:p w:rsidR="00B9494D" w:rsidRPr="00AD64A2" w:rsidRDefault="00B9494D" w:rsidP="00B9494D">
          <w:pPr>
            <w:jc w:val="center"/>
            <w:rPr>
              <w:rFonts w:ascii="Times New Roman" w:hAnsi="Times New Roman" w:cs="Times New Roman"/>
              <w:b/>
              <w:sz w:val="28"/>
              <w:szCs w:val="28"/>
            </w:rPr>
          </w:pPr>
          <w:r w:rsidRPr="00AD64A2">
            <w:rPr>
              <w:rFonts w:ascii="Times New Roman" w:hAnsi="Times New Roman" w:cs="Times New Roman"/>
              <w:b/>
              <w:sz w:val="28"/>
              <w:szCs w:val="28"/>
            </w:rPr>
            <w:t>Task 2</w:t>
          </w:r>
        </w:p>
        <w:p w:rsidR="00BA2FA0" w:rsidRPr="00AD64A2" w:rsidRDefault="004825E4" w:rsidP="00BA2FA0">
          <w:pPr>
            <w:pStyle w:val="NoSpacing"/>
            <w:spacing w:before="1540" w:after="240"/>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8219440</wp:posOffset>
                    </wp:positionV>
                    <wp:extent cx="5727700" cy="806450"/>
                    <wp:effectExtent l="0" t="0" r="0" b="0"/>
                    <wp:wrapNone/>
                    <wp:docPr id="14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7700" cy="806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1817" w:rsidRPr="00BA2FA0" w:rsidRDefault="004B37DA" w:rsidP="00BA2FA0">
                                <w:pPr>
                                  <w:pStyle w:val="NoSpacing"/>
                                  <w:jc w:val="center"/>
                                  <w:rPr>
                                    <w:color w:val="4472C4" w:themeColor="accent1"/>
                                    <w:sz w:val="52"/>
                                    <w:szCs w:val="52"/>
                                  </w:rPr>
                                </w:pPr>
                                <w:sdt>
                                  <w:sdtPr>
                                    <w:rPr>
                                      <w:sz w:val="52"/>
                                      <w:szCs w:val="5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6CE2">
                                      <w:rPr>
                                        <w:sz w:val="52"/>
                                        <w:szCs w:val="52"/>
                                        <w:lang w:val="en-GB"/>
                                      </w:rPr>
                                      <w:t>Student ID:2114741 Name: Ashfak Miah</w:t>
                                    </w:r>
                                  </w:sdtContent>
                                </w:sdt>
                              </w:p>
                              <w:p w:rsidR="009D1817" w:rsidRPr="00BA2FA0" w:rsidRDefault="004B37DA">
                                <w:pPr>
                                  <w:pStyle w:val="NoSpacing"/>
                                  <w:jc w:val="center"/>
                                  <w:rPr>
                                    <w:color w:val="4472C4" w:themeColor="accent1"/>
                                    <w:sz w:val="52"/>
                                    <w:szCs w:val="52"/>
                                  </w:rPr>
                                </w:pPr>
                                <w:sdt>
                                  <w:sdtPr>
                                    <w:rPr>
                                      <w:color w:val="4472C4" w:themeColor="accent1"/>
                                      <w:sz w:val="52"/>
                                      <w:szCs w:val="52"/>
                                    </w:rPr>
                                    <w:alias w:val="Address"/>
                                    <w:tag w:val=""/>
                                    <w:id w:val="-726379553"/>
                                    <w:dataBinding w:prefixMappings="xmlns:ns0='http://schemas.microsoft.com/office/2006/coverPageProps' " w:xpath="/ns0:CoverPageProperties[1]/ns0:CompanyAddress[1]" w:storeItemID="{55AF091B-3C7A-41E3-B477-F2FDAA23CFDA}"/>
                                    <w:text/>
                                  </w:sdtPr>
                                  <w:sdtEndPr/>
                                  <w:sdtContent>
                                    <w:r w:rsidR="00BA2FA0" w:rsidRPr="00BA2FA0">
                                      <w:rPr>
                                        <w:color w:val="4472C4" w:themeColor="accent1"/>
                                        <w:sz w:val="52"/>
                                        <w:szCs w:val="52"/>
                                      </w:rPr>
                                      <w:t>Literature Name: Koushik Modak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399.8pt;margin-top:647.2pt;width:451pt;height:63.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" filled="f" stroked="f" strokeweight=".5pt">
                    <v:textbox style="mso-fit-shape-to-text:t" inset="0,0,0,0">
                      <w:txbxContent>
                        <w:p w:rsidR="009D1817" w:rsidRPr="00BA2FA0" w:rsidRDefault="004B37DA" w:rsidP="00BA2FA0">
                          <w:pPr>
                            <w:pStyle w:val="NoSpacing"/>
                            <w:jc w:val="center"/>
                            <w:rPr>
                              <w:color w:val="4472C4" w:themeColor="accent1"/>
                              <w:sz w:val="52"/>
                              <w:szCs w:val="52"/>
                            </w:rPr>
                          </w:pPr>
                          <w:sdt>
                            <w:sdtPr>
                              <w:rPr>
                                <w:sz w:val="52"/>
                                <w:szCs w:val="5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B6CE2">
                                <w:rPr>
                                  <w:sz w:val="52"/>
                                  <w:szCs w:val="52"/>
                                  <w:lang w:val="en-GB"/>
                                </w:rPr>
                                <w:t>Student ID:2114741 Name: Ashfak Miah</w:t>
                              </w:r>
                            </w:sdtContent>
                          </w:sdt>
                        </w:p>
                        <w:p w:rsidR="009D1817" w:rsidRPr="00BA2FA0" w:rsidRDefault="004B37DA">
                          <w:pPr>
                            <w:pStyle w:val="NoSpacing"/>
                            <w:jc w:val="center"/>
                            <w:rPr>
                              <w:color w:val="4472C4" w:themeColor="accent1"/>
                              <w:sz w:val="52"/>
                              <w:szCs w:val="52"/>
                            </w:rPr>
                          </w:pPr>
                          <w:sdt>
                            <w:sdtPr>
                              <w:rPr>
                                <w:color w:val="4472C4" w:themeColor="accent1"/>
                                <w:sz w:val="52"/>
                                <w:szCs w:val="52"/>
                              </w:rPr>
                              <w:alias w:val="Address"/>
                              <w:tag w:val=""/>
                              <w:id w:val="-726379553"/>
                              <w:dataBinding w:prefixMappings="xmlns:ns0='http://schemas.microsoft.com/office/2006/coverPageProps' " w:xpath="/ns0:CoverPageProperties[1]/ns0:CompanyAddress[1]" w:storeItemID="{55AF091B-3C7A-41E3-B477-F2FDAA23CFDA}"/>
                              <w:text/>
                            </w:sdtPr>
                            <w:sdtEndPr/>
                            <w:sdtContent>
                              <w:r w:rsidR="00BA2FA0" w:rsidRPr="00BA2FA0">
                                <w:rPr>
                                  <w:color w:val="4472C4" w:themeColor="accent1"/>
                                  <w:sz w:val="52"/>
                                  <w:szCs w:val="52"/>
                                </w:rPr>
                                <w:t>Literature Name: Koushik Modak</w:t>
                              </w:r>
                            </w:sdtContent>
                          </w:sdt>
                        </w:p>
                      </w:txbxContent>
                    </v:textbox>
                    <w10:wrap anchorx="margin" anchory="page"/>
                  </v:shape>
                </w:pict>
              </mc:Fallback>
            </mc:AlternateContent>
          </w:r>
        </w:p>
        <w:p w:rsidR="009D1817" w:rsidRPr="00AD64A2" w:rsidRDefault="009D1817" w:rsidP="009D1817">
          <w:pPr>
            <w:pStyle w:val="NoSpacing"/>
            <w:jc w:val="center"/>
            <w:rPr>
              <w:rFonts w:ascii="Times New Roman" w:hAnsi="Times New Roman" w:cs="Times New Roman"/>
              <w:color w:val="000000" w:themeColor="text1"/>
              <w:sz w:val="52"/>
              <w:szCs w:val="52"/>
            </w:rPr>
          </w:pPr>
        </w:p>
        <w:p w:rsidR="00D60BC7" w:rsidRPr="00AD64A2" w:rsidRDefault="00D60BC7" w:rsidP="00D60BC7">
          <w:pPr>
            <w:jc w:val="center"/>
            <w:rPr>
              <w:rFonts w:ascii="Times New Roman" w:hAnsi="Times New Roman" w:cs="Times New Roman"/>
              <w:b/>
              <w:i/>
              <w:sz w:val="28"/>
              <w:szCs w:val="28"/>
            </w:rPr>
          </w:pPr>
        </w:p>
        <w:p w:rsidR="00CC35B2" w:rsidRPr="00AD64A2" w:rsidRDefault="00CC35B2" w:rsidP="00CC35B2">
          <w:pPr>
            <w:pStyle w:val="Heading3"/>
            <w:jc w:val="center"/>
            <w:rPr>
              <w:rFonts w:ascii="Times New Roman" w:hAnsi="Times New Roman" w:cs="Times New Roman"/>
              <w:sz w:val="32"/>
              <w:szCs w:val="32"/>
            </w:rPr>
          </w:pPr>
        </w:p>
        <w:p w:rsidR="00FF39C7" w:rsidRPr="00AD64A2" w:rsidRDefault="00FF39C7">
          <w:pPr>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2"/>
              <w:szCs w:val="22"/>
              <w:lang w:val="en-GB"/>
            </w:rPr>
            <w:id w:val="2073231909"/>
            <w:docPartObj>
              <w:docPartGallery w:val="Table of Contents"/>
              <w:docPartUnique/>
            </w:docPartObj>
          </w:sdtPr>
          <w:sdtEndPr>
            <w:rPr>
              <w:b/>
              <w:bCs/>
              <w:noProof/>
            </w:rPr>
          </w:sdtEndPr>
          <w:sdtContent>
            <w:p w:rsidR="004825E4" w:rsidRDefault="004825E4" w:rsidP="00FF39C7">
              <w:pPr>
                <w:pStyle w:val="TOCHeading"/>
                <w:rPr>
                  <w:rFonts w:ascii="Times New Roman" w:eastAsiaTheme="minorHAnsi" w:hAnsi="Times New Roman" w:cs="Times New Roman"/>
                  <w:color w:val="000000" w:themeColor="text1"/>
                  <w:sz w:val="22"/>
                  <w:szCs w:val="22"/>
                  <w:lang w:val="en-GB"/>
                </w:rPr>
              </w:pPr>
            </w:p>
            <w:p w:rsidR="00FF39C7" w:rsidRPr="00A76FA2" w:rsidRDefault="00FF39C7" w:rsidP="00FF39C7">
              <w:pPr>
                <w:pStyle w:val="TOCHeading"/>
                <w:rPr>
                  <w:rFonts w:ascii="Times New Roman" w:hAnsi="Times New Roman" w:cs="Times New Roman"/>
                  <w:color w:val="C00000"/>
                  <w:sz w:val="48"/>
                  <w:szCs w:val="48"/>
                </w:rPr>
              </w:pPr>
              <w:r w:rsidRPr="00A76FA2">
                <w:rPr>
                  <w:rFonts w:ascii="Times New Roman" w:hAnsi="Times New Roman" w:cs="Times New Roman"/>
                  <w:color w:val="C00000"/>
                  <w:sz w:val="48"/>
                  <w:szCs w:val="48"/>
                </w:rPr>
                <w:t>Table of Contents</w:t>
              </w:r>
            </w:p>
            <w:p w:rsidR="00BB7187" w:rsidRPr="00B67693" w:rsidRDefault="00BB7187" w:rsidP="00BB7187">
              <w:pPr>
                <w:rPr>
                  <w:rFonts w:ascii="Times New Roman" w:hAnsi="Times New Roman" w:cs="Times New Roman"/>
                  <w:sz w:val="32"/>
                  <w:szCs w:val="32"/>
                  <w:lang w:val="en-US"/>
                </w:rPr>
              </w:pP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Introduction……………………</w:t>
              </w:r>
              <w:r w:rsidR="00870594" w:rsidRPr="00B67693">
                <w:rPr>
                  <w:rFonts w:ascii="Times New Roman" w:hAnsi="Times New Roman" w:cs="Times New Roman"/>
                  <w:b/>
                  <w:bCs/>
                  <w:color w:val="000000" w:themeColor="text1"/>
                  <w:sz w:val="32"/>
                  <w:szCs w:val="32"/>
                </w:rPr>
                <w:t>..</w:t>
              </w:r>
              <w:r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1</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Rationale</w:t>
              </w:r>
              <w:r w:rsidR="008A38E2" w:rsidRPr="00B67693">
                <w:rPr>
                  <w:rFonts w:ascii="Times New Roman" w:hAnsi="Times New Roman" w:cs="Times New Roman"/>
                  <w:b/>
                  <w:bCs/>
                  <w:color w:val="000000" w:themeColor="text1"/>
                  <w:sz w:val="32"/>
                  <w:szCs w:val="32"/>
                </w:rPr>
                <w:t>……………………………</w:t>
              </w:r>
              <w:r w:rsidR="007F127F"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8C2080">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2</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ResearchObjective</w:t>
              </w:r>
              <w:r w:rsidR="008A38E2" w:rsidRPr="00B67693">
                <w:rPr>
                  <w:rFonts w:ascii="Times New Roman" w:hAnsi="Times New Roman" w:cs="Times New Roman"/>
                  <w:b/>
                  <w:bCs/>
                  <w:color w:val="000000" w:themeColor="text1"/>
                  <w:sz w:val="32"/>
                  <w:szCs w:val="32"/>
                </w:rPr>
                <w:t>…</w:t>
              </w:r>
              <w:r w:rsidR="00200197">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846E2B" w:rsidRPr="00B67693">
                <w:rPr>
                  <w:rFonts w:ascii="Times New Roman" w:hAnsi="Times New Roman" w:cs="Times New Roman"/>
                  <w:b/>
                  <w:bCs/>
                  <w:color w:val="000000" w:themeColor="text1"/>
                  <w:sz w:val="32"/>
                  <w:szCs w:val="32"/>
                </w:rPr>
                <w:t>…</w:t>
              </w:r>
              <w:r w:rsidR="00142ABE"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3</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Review of the existingliterature</w:t>
              </w:r>
              <w:r w:rsidR="008A38E2" w:rsidRPr="00B67693">
                <w:rPr>
                  <w:rFonts w:ascii="Times New Roman" w:hAnsi="Times New Roman" w:cs="Times New Roman"/>
                  <w:b/>
                  <w:bCs/>
                  <w:color w:val="000000" w:themeColor="text1"/>
                  <w:sz w:val="32"/>
                  <w:szCs w:val="32"/>
                </w:rPr>
                <w:t>………</w:t>
              </w:r>
              <w:r w:rsidR="00200197">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42ABE"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4</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Results</w:t>
              </w:r>
              <w:r w:rsidR="008A38E2" w:rsidRPr="00B67693">
                <w:rPr>
                  <w:rFonts w:ascii="Times New Roman" w:hAnsi="Times New Roman" w:cs="Times New Roman"/>
                  <w:b/>
                  <w:bCs/>
                  <w:color w:val="000000" w:themeColor="text1"/>
                  <w:sz w:val="32"/>
                  <w:szCs w:val="32"/>
                </w:rPr>
                <w:t>………………………………………………</w:t>
              </w:r>
              <w:r w:rsidR="00502DB0"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9E4687" w:rsidRPr="00B67693">
                <w:rPr>
                  <w:rFonts w:ascii="Times New Roman" w:hAnsi="Times New Roman" w:cs="Times New Roman"/>
                  <w:b/>
                  <w:bCs/>
                  <w:color w:val="000000" w:themeColor="text1"/>
                  <w:sz w:val="32"/>
                  <w:szCs w:val="32"/>
                </w:rPr>
                <w:t>………</w:t>
              </w:r>
              <w:r w:rsidR="00200197">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5</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Conclusion and Recommendation</w:t>
              </w:r>
              <w:r w:rsidR="004F40AD">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E3261" w:rsidRPr="00B67693">
                <w:rPr>
                  <w:rFonts w:ascii="Times New Roman" w:hAnsi="Times New Roman" w:cs="Times New Roman"/>
                  <w:b/>
                  <w:bCs/>
                  <w:color w:val="000000" w:themeColor="text1"/>
                  <w:sz w:val="32"/>
                  <w:szCs w:val="32"/>
                </w:rPr>
                <w:t>………</w:t>
              </w:r>
              <w:r w:rsidR="00E96204"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9E4687"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142ABE" w:rsidRPr="00B67693">
                <w:rPr>
                  <w:rFonts w:ascii="Times New Roman" w:hAnsi="Times New Roman" w:cs="Times New Roman"/>
                  <w:b/>
                  <w:bCs/>
                  <w:color w:val="000000" w:themeColor="text1"/>
                  <w:sz w:val="32"/>
                  <w:szCs w:val="32"/>
                </w:rPr>
                <w:t>…..</w:t>
              </w:r>
              <w:r w:rsidR="002B6929" w:rsidRPr="00B67693">
                <w:rPr>
                  <w:rFonts w:ascii="Times New Roman" w:hAnsi="Times New Roman" w:cs="Times New Roman"/>
                  <w:b/>
                  <w:bCs/>
                  <w:color w:val="000000" w:themeColor="text1"/>
                  <w:sz w:val="32"/>
                  <w:szCs w:val="32"/>
                </w:rPr>
                <w:t>.</w:t>
              </w:r>
              <w:r w:rsidR="00361140" w:rsidRPr="00B67693">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6</w:t>
              </w:r>
            </w:p>
            <w:p w:rsidR="00FF39C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References</w:t>
              </w:r>
              <w:r w:rsidR="008A38E2" w:rsidRPr="00B67693">
                <w:rPr>
                  <w:rFonts w:ascii="Times New Roman" w:hAnsi="Times New Roman" w:cs="Times New Roman"/>
                  <w:b/>
                  <w:bCs/>
                  <w:color w:val="000000" w:themeColor="text1"/>
                  <w:sz w:val="32"/>
                  <w:szCs w:val="32"/>
                </w:rPr>
                <w:t>…………………………………………………………</w:t>
              </w:r>
              <w:r w:rsidR="004F40AD">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7</w:t>
              </w:r>
            </w:p>
            <w:p w:rsidR="00D925E7" w:rsidRPr="00B67693" w:rsidRDefault="00FF39C7" w:rsidP="00FF39C7">
              <w:pPr>
                <w:rPr>
                  <w:rFonts w:ascii="Times New Roman" w:hAnsi="Times New Roman" w:cs="Times New Roman"/>
                  <w:b/>
                  <w:bCs/>
                  <w:color w:val="000000" w:themeColor="text1"/>
                  <w:sz w:val="32"/>
                  <w:szCs w:val="32"/>
                </w:rPr>
              </w:pPr>
              <w:r w:rsidRPr="00B67693">
                <w:rPr>
                  <w:rFonts w:ascii="Times New Roman" w:hAnsi="Times New Roman" w:cs="Times New Roman"/>
                  <w:b/>
                  <w:bCs/>
                  <w:color w:val="000000" w:themeColor="text1"/>
                  <w:sz w:val="32"/>
                  <w:szCs w:val="32"/>
                </w:rPr>
                <w:t>Appendi</w:t>
              </w:r>
              <w:r w:rsidR="00664CFD" w:rsidRPr="00B67693">
                <w:rPr>
                  <w:rFonts w:ascii="Times New Roman" w:hAnsi="Times New Roman" w:cs="Times New Roman"/>
                  <w:b/>
                  <w:bCs/>
                  <w:color w:val="000000" w:themeColor="text1"/>
                  <w:sz w:val="32"/>
                  <w:szCs w:val="32"/>
                </w:rPr>
                <w:t>x</w:t>
              </w:r>
              <w:r w:rsidR="00361140" w:rsidRPr="00B67693">
                <w:rPr>
                  <w:rFonts w:ascii="Times New Roman" w:hAnsi="Times New Roman" w:cs="Times New Roman"/>
                  <w:b/>
                  <w:bCs/>
                  <w:color w:val="000000" w:themeColor="text1"/>
                  <w:sz w:val="32"/>
                  <w:szCs w:val="32"/>
                </w:rPr>
                <w:t>..</w:t>
              </w:r>
              <w:r w:rsidR="00664CFD"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E96204" w:rsidRPr="00B67693">
                <w:rPr>
                  <w:rFonts w:ascii="Times New Roman" w:hAnsi="Times New Roman" w:cs="Times New Roman"/>
                  <w:b/>
                  <w:bCs/>
                  <w:color w:val="000000" w:themeColor="text1"/>
                  <w:sz w:val="32"/>
                  <w:szCs w:val="32"/>
                </w:rPr>
                <w:t>...</w:t>
              </w:r>
              <w:r w:rsidR="008A38E2" w:rsidRPr="00B67693">
                <w:rPr>
                  <w:rFonts w:ascii="Times New Roman" w:hAnsi="Times New Roman" w:cs="Times New Roman"/>
                  <w:b/>
                  <w:bCs/>
                  <w:color w:val="000000" w:themeColor="text1"/>
                  <w:sz w:val="32"/>
                  <w:szCs w:val="32"/>
                </w:rPr>
                <w:t>…</w:t>
              </w:r>
              <w:r w:rsidR="004F40AD">
                <w:rPr>
                  <w:rFonts w:ascii="Times New Roman" w:hAnsi="Times New Roman" w:cs="Times New Roman"/>
                  <w:b/>
                  <w:bCs/>
                  <w:color w:val="000000" w:themeColor="text1"/>
                  <w:sz w:val="32"/>
                  <w:szCs w:val="32"/>
                </w:rPr>
                <w:t>...</w:t>
              </w:r>
              <w:r w:rsidR="00292908" w:rsidRPr="00B67693">
                <w:rPr>
                  <w:rFonts w:ascii="Times New Roman" w:hAnsi="Times New Roman" w:cs="Times New Roman"/>
                  <w:b/>
                  <w:bCs/>
                  <w:color w:val="000000" w:themeColor="text1"/>
                  <w:sz w:val="32"/>
                  <w:szCs w:val="32"/>
                </w:rPr>
                <w:t>8</w:t>
              </w:r>
            </w:p>
            <w:p w:rsidR="004825E4" w:rsidRPr="004825E4" w:rsidRDefault="00BE5E27">
              <w:pPr>
                <w:rPr>
                  <w:rFonts w:ascii="Times New Roman" w:hAnsi="Times New Roman" w:cs="Times New Roman"/>
                  <w:b/>
                  <w:bCs/>
                  <w:color w:val="000000" w:themeColor="text1"/>
                  <w:lang w:val="en-US"/>
                </w:rPr>
              </w:pPr>
              <w:r w:rsidRPr="00BE5E27">
                <w:rPr>
                  <w:rFonts w:ascii="Times New Roman" w:hAnsi="Times New Roman" w:cs="Times New Roman"/>
                  <w:b/>
                  <w:bCs/>
                  <w:color w:val="000000" w:themeColor="text1"/>
                  <w:sz w:val="32"/>
                  <w:szCs w:val="32"/>
                  <w:lang w:val="en-US"/>
                </w:rPr>
                <w:t>Questionnaire……………………………………………………….9</w:t>
              </w:r>
            </w:p>
          </w:sdtContent>
        </w:sdt>
      </w:sdtContent>
    </w:sdt>
    <w:p w:rsidR="004825E4" w:rsidRDefault="004825E4">
      <w:pPr>
        <w:rPr>
          <w:rFonts w:ascii="Times New Roman" w:hAnsi="Times New Roman" w:cs="Times New Roman"/>
          <w:color w:val="000000" w:themeColor="text1"/>
        </w:rPr>
      </w:pPr>
    </w:p>
    <w:p w:rsidR="00FF39C7" w:rsidRDefault="00ED0052">
      <w:pPr>
        <w:rPr>
          <w:rFonts w:ascii="Times New Roman" w:hAnsi="Times New Roman" w:cs="Times New Roman"/>
          <w:color w:val="000000" w:themeColor="text1"/>
        </w:rPr>
      </w:pPr>
      <w:r>
        <w:rPr>
          <w:rFonts w:ascii="Times New Roman" w:hAnsi="Times New Roman" w:cs="Times New Roman"/>
          <w:color w:val="000000" w:themeColor="text1"/>
        </w:rPr>
        <w:t xml:space="preserve">ABSTRACT </w:t>
      </w:r>
    </w:p>
    <w:p w:rsidR="00ED0052" w:rsidRPr="00ED0052" w:rsidRDefault="00ED0052">
      <w:pPr>
        <w:rPr>
          <w:rFonts w:ascii="Times New Roman" w:hAnsi="Times New Roman" w:cs="Times New Roman"/>
          <w:color w:val="000000" w:themeColor="text1"/>
          <w:sz w:val="32"/>
        </w:rPr>
      </w:pPr>
      <w:r w:rsidRPr="00ED0052">
        <w:rPr>
          <w:rFonts w:ascii="Times New Roman" w:hAnsi="Times New Roman" w:cs="Times New Roman"/>
          <w:color w:val="000000"/>
          <w:sz w:val="24"/>
          <w:szCs w:val="19"/>
          <w:shd w:val="clear" w:color="auto" w:fill="FFFFFF"/>
        </w:rPr>
        <w:t>It is the focus of this paper to examine the challenges and implications of virtual e-learning platforms in EFL teaching-learning contexts, taking into account technological advances and their potential impact on classroom instruction. This paper provides a theoretical overview of the effectiveness of e-learning platforms from the pedagogical point of view. A study conducted at Jouf University in Saudi Arabia examined the ways in which the university managed to enhance its teaching, learning, and assessment practices by utilizing Blackboard Collaborate software, an e-learning platform that enables creative teaching and learning. The study was conducted using a questionnaire to find out the insights and perceptions of twenty EFL teachers. From the results of the study, it appears that the e-learning platform can provide learners with an easy-to-use environment that facilitates their learning and makes the environment stress-free.  </w:t>
      </w:r>
    </w:p>
    <w:p w:rsidR="0035758F" w:rsidRPr="004825E4" w:rsidRDefault="00ED0052" w:rsidP="004825E4">
      <w:pPr>
        <w:rPr>
          <w:rFonts w:ascii="Times New Roman" w:hAnsi="Times New Roman" w:cs="Times New Roman"/>
          <w:color w:val="000000" w:themeColor="text1"/>
          <w:sz w:val="32"/>
        </w:rPr>
      </w:pPr>
      <w:r w:rsidRPr="00ED0052">
        <w:rPr>
          <w:rFonts w:ascii="Times New Roman" w:hAnsi="Times New Roman" w:cs="Times New Roman"/>
          <w:color w:val="000000"/>
          <w:sz w:val="24"/>
          <w:szCs w:val="19"/>
          <w:shd w:val="clear" w:color="auto" w:fill="FFFFFF"/>
        </w:rPr>
        <w:t>There have been many studies conducted on the use of Blackboard Collaborate in English as a Second Language and Foreign Language learning contexts. However, in terms of the role of the teachers on enhancing the teaching-learning atmosphere using Blackboard Collaborate, there have been very few studies conducted.  In order to answer these questions, the present study was undertaken with the aim of examining teachers' perceptions of the utilization of blackboard collaborative in EFL contexts. It is hoped that the findings of the study will provide insights into methods for effective use of features of blackboard collaboration in improving teaching-learning environments. Studying technology-mediated classroom instruction is also likely to be beneficial for planning teacher training programs in the future.</w:t>
      </w:r>
    </w:p>
    <w:p w:rsidR="002B7567" w:rsidRPr="00B575E7" w:rsidRDefault="002B7567" w:rsidP="00B84AAB">
      <w:pPr>
        <w:pStyle w:val="NoSpacing"/>
        <w:numPr>
          <w:ilvl w:val="0"/>
          <w:numId w:val="19"/>
        </w:numPr>
        <w:rPr>
          <w:rFonts w:ascii="Times New Roman" w:hAnsi="Times New Roman" w:cs="Times New Roman"/>
          <w:sz w:val="24"/>
          <w:szCs w:val="24"/>
        </w:rPr>
      </w:pPr>
      <w:r w:rsidRPr="00B575E7">
        <w:rPr>
          <w:rFonts w:ascii="Times New Roman" w:hAnsi="Times New Roman" w:cs="Times New Roman"/>
          <w:b/>
          <w:bCs/>
          <w:sz w:val="24"/>
          <w:szCs w:val="24"/>
        </w:rPr>
        <w:lastRenderedPageBreak/>
        <w:t>Introduction</w:t>
      </w: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Education has embraced information and communication technologies, in methods such as e-learning and online learning environments (platforms) (Petrova, 2001; Satay, 2004). Information and communication technologies have been adopted as education tools, available around the world for the purpose of offering complete courses or even entire programmers in e-learning mode (Petrova, 2001; Satay, 2004).</w:t>
      </w:r>
    </w:p>
    <w:p w:rsidR="00AB6CE2" w:rsidRPr="00AB6CE2" w:rsidRDefault="00AB6CE2" w:rsidP="00AB6CE2">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 In New Zealand university systems and many schools, students learn through participation in online courses, and as such, this is a growing trend in educational technology (Butterfield, 2002). With the progress of the Internet and Web-based educational technologies, the quest for a more flexible and manageable learning environment has only continued to grow (Nunes, 2002).</w:t>
      </w:r>
    </w:p>
    <w:p w:rsidR="00AB6CE2" w:rsidRPr="004825E4" w:rsidRDefault="00AB6CE2" w:rsidP="004825E4">
      <w:pPr>
        <w:shd w:val="clear" w:color="auto" w:fill="FFFFFF"/>
        <w:spacing w:before="100" w:beforeAutospacing="1" w:after="100" w:afterAutospacing="1" w:line="240" w:lineRule="auto"/>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pacing w:val="1"/>
          <w:sz w:val="24"/>
          <w:szCs w:val="24"/>
          <w:lang w:val="en-US"/>
        </w:rPr>
        <w:t> Developed by Martin Dougiamas of Curtin University of Technology (Australia), Moodle is still work-in-progress. Martin is managing the project with input from the broader Moodle community, which is composed of teachers, administrators and students from universities and schools, non-profit organizations, and individuals. As of 19 December 2005, there were over 75,000 users registered on the main Moodle site, from 138 countries speaking 70 languages.</w:t>
      </w:r>
    </w:p>
    <w:p w:rsidR="002B7567" w:rsidRPr="00B575E7" w:rsidRDefault="002B7567" w:rsidP="00B84AAB">
      <w:pPr>
        <w:pStyle w:val="NoSpacing"/>
        <w:numPr>
          <w:ilvl w:val="0"/>
          <w:numId w:val="19"/>
        </w:numPr>
        <w:rPr>
          <w:rFonts w:ascii="Times New Roman" w:hAnsi="Times New Roman" w:cs="Times New Roman"/>
          <w:b/>
          <w:bCs/>
          <w:sz w:val="24"/>
          <w:szCs w:val="24"/>
        </w:rPr>
      </w:pPr>
      <w:r w:rsidRPr="00B575E7">
        <w:rPr>
          <w:rFonts w:ascii="Times New Roman" w:hAnsi="Times New Roman" w:cs="Times New Roman"/>
          <w:b/>
          <w:bCs/>
          <w:sz w:val="24"/>
          <w:szCs w:val="24"/>
        </w:rPr>
        <w:t>Rationale</w:t>
      </w:r>
    </w:p>
    <w:p w:rsidR="00162E98" w:rsidRPr="00B575E7" w:rsidRDefault="00162E98" w:rsidP="00846E2B">
      <w:pPr>
        <w:pStyle w:val="NoSpacing"/>
        <w:rPr>
          <w:rFonts w:ascii="Times New Roman" w:hAnsi="Times New Roman" w:cs="Times New Roman"/>
          <w:sz w:val="24"/>
          <w:szCs w:val="24"/>
        </w:rPr>
      </w:pPr>
    </w:p>
    <w:p w:rsidR="002D4829" w:rsidRDefault="00C56CF8" w:rsidP="002D4829">
      <w:pPr>
        <w:pStyle w:val="NoSpacing"/>
        <w:rPr>
          <w:rFonts w:ascii="Times New Roman" w:hAnsi="Times New Roman" w:cs="Times New Roman"/>
          <w:sz w:val="24"/>
          <w:szCs w:val="24"/>
        </w:rPr>
      </w:pPr>
      <w:r w:rsidRPr="00C56CF8">
        <w:rPr>
          <w:rFonts w:ascii="Times New Roman" w:hAnsi="Times New Roman" w:cs="Times New Roman"/>
          <w:sz w:val="24"/>
          <w:szCs w:val="24"/>
        </w:rPr>
        <w:t xml:space="preserve">Students can learn quickly because of the extensive modular higher education system, and their attendance is not strictly monitored or </w:t>
      </w:r>
      <w:r w:rsidR="00447E73" w:rsidRPr="00C56CF8">
        <w:rPr>
          <w:rFonts w:ascii="Times New Roman" w:hAnsi="Times New Roman" w:cs="Times New Roman"/>
          <w:sz w:val="24"/>
          <w:szCs w:val="24"/>
        </w:rPr>
        <w:t>penalized</w:t>
      </w:r>
      <w:r w:rsidRPr="00C56CF8">
        <w:rPr>
          <w:rFonts w:ascii="Times New Roman" w:hAnsi="Times New Roman" w:cs="Times New Roman"/>
          <w:sz w:val="24"/>
          <w:szCs w:val="24"/>
        </w:rPr>
        <w:t xml:space="preserve"> if they miss class. Such students are at risk of becoming 'disengaged,' which means that they will cease participating in academic activities. This is a characteristic shared by the 22 percent of students in England who do not complete their higher education </w:t>
      </w:r>
      <w:r w:rsidR="00447E73" w:rsidRPr="00C56CF8">
        <w:rPr>
          <w:rFonts w:ascii="Times New Roman" w:hAnsi="Times New Roman" w:cs="Times New Roman"/>
          <w:sz w:val="24"/>
          <w:szCs w:val="24"/>
        </w:rPr>
        <w:t>programmed</w:t>
      </w:r>
      <w:r w:rsidRPr="00C56CF8">
        <w:rPr>
          <w:rFonts w:ascii="Times New Roman" w:hAnsi="Times New Roman" w:cs="Times New Roman"/>
          <w:sz w:val="24"/>
          <w:szCs w:val="24"/>
        </w:rPr>
        <w:t xml:space="preserve"> at their first institution (House of Commons Committee of Public Accounts 2007).</w:t>
      </w:r>
    </w:p>
    <w:p w:rsidR="00C56CF8" w:rsidRPr="002D4829" w:rsidRDefault="00C56CF8" w:rsidP="002D4829">
      <w:pPr>
        <w:pStyle w:val="NoSpacing"/>
        <w:rPr>
          <w:rFonts w:ascii="Times New Roman" w:hAnsi="Times New Roman" w:cs="Times New Roman"/>
          <w:sz w:val="24"/>
          <w:szCs w:val="24"/>
        </w:rPr>
      </w:pPr>
    </w:p>
    <w:p w:rsidR="002D4829" w:rsidRDefault="00C56CF8" w:rsidP="002D4829">
      <w:pPr>
        <w:pStyle w:val="NoSpacing"/>
        <w:rPr>
          <w:rFonts w:ascii="Times New Roman" w:hAnsi="Times New Roman" w:cs="Times New Roman"/>
          <w:sz w:val="24"/>
          <w:szCs w:val="24"/>
        </w:rPr>
      </w:pPr>
      <w:r w:rsidRPr="00C56CF8">
        <w:rPr>
          <w:rFonts w:ascii="Times New Roman" w:hAnsi="Times New Roman" w:cs="Times New Roman"/>
          <w:sz w:val="24"/>
          <w:szCs w:val="24"/>
        </w:rPr>
        <w:t xml:space="preserve">The high level of performance and the high volume of use. Students' expectations for the VLE are consistent with the tutors' goals (i.e. the VLE is a Web-enhanced learning). Students understand what is expected of them and, as a result, learn effectively by </w:t>
      </w:r>
      <w:r w:rsidR="00447E73" w:rsidRPr="00C56CF8">
        <w:rPr>
          <w:rFonts w:ascii="Times New Roman" w:hAnsi="Times New Roman" w:cs="Times New Roman"/>
          <w:sz w:val="24"/>
          <w:szCs w:val="24"/>
        </w:rPr>
        <w:t>utilizing</w:t>
      </w:r>
      <w:r w:rsidRPr="00C56CF8">
        <w:rPr>
          <w:rFonts w:ascii="Times New Roman" w:hAnsi="Times New Roman" w:cs="Times New Roman"/>
          <w:sz w:val="24"/>
          <w:szCs w:val="24"/>
        </w:rPr>
        <w:t xml:space="preserve"> all available resources and learning opportunities.</w:t>
      </w:r>
    </w:p>
    <w:p w:rsidR="00C56CF8" w:rsidRPr="00B575E7" w:rsidRDefault="00C56CF8" w:rsidP="002D4829">
      <w:pPr>
        <w:pStyle w:val="NoSpacing"/>
        <w:rPr>
          <w:rFonts w:ascii="Times New Roman" w:hAnsi="Times New Roman" w:cs="Times New Roman"/>
          <w:sz w:val="24"/>
          <w:szCs w:val="24"/>
        </w:rPr>
      </w:pPr>
    </w:p>
    <w:p w:rsidR="002B7567" w:rsidRPr="00AB6CE2" w:rsidRDefault="00AB6CE2" w:rsidP="00B84AAB">
      <w:pPr>
        <w:pStyle w:val="NoSpacing"/>
        <w:numPr>
          <w:ilvl w:val="0"/>
          <w:numId w:val="19"/>
        </w:numPr>
        <w:rPr>
          <w:rFonts w:ascii="Times New Roman" w:hAnsi="Times New Roman" w:cs="Times New Roman"/>
          <w:sz w:val="24"/>
          <w:szCs w:val="24"/>
        </w:rPr>
      </w:pPr>
      <w:r w:rsidRPr="00B575E7">
        <w:rPr>
          <w:rFonts w:ascii="Times New Roman" w:hAnsi="Times New Roman" w:cs="Times New Roman"/>
          <w:b/>
          <w:bCs/>
          <w:sz w:val="24"/>
          <w:szCs w:val="24"/>
        </w:rPr>
        <w:t>Research Objective</w:t>
      </w:r>
    </w:p>
    <w:p w:rsidR="00AB6CE2" w:rsidRPr="00AB6CE2" w:rsidRDefault="00AB6CE2" w:rsidP="004825E4">
      <w:pPr>
        <w:pStyle w:val="ListParagraph"/>
        <w:shd w:val="clear" w:color="auto" w:fill="FFFFFF"/>
        <w:spacing w:before="100" w:beforeAutospacing="1" w:after="100" w:afterAutospacing="1" w:line="240" w:lineRule="auto"/>
        <w:ind w:left="0"/>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z w:val="24"/>
          <w:szCs w:val="24"/>
          <w:lang w:val="en-US"/>
        </w:rPr>
        <w:t>It becomes apparent from this analysis that the use of tracking data in VLEs presents a number of ethically sensitive issues, and that all research operations must consider an ethical perspective When lecturers and management engage in VLE surveillance, they can create records for each user indicating their level of access to the module, the parts they access, and what time of day or, more intriguingly, at what time of night they access resources (Maltby and Mackie, 2003).</w:t>
      </w:r>
    </w:p>
    <w:p w:rsidR="00AB6CE2" w:rsidRPr="00AB6CE2" w:rsidRDefault="00AB6CE2" w:rsidP="004825E4">
      <w:pPr>
        <w:pStyle w:val="ListParagraph"/>
        <w:shd w:val="clear" w:color="auto" w:fill="FFFFFF"/>
        <w:spacing w:before="100" w:beforeAutospacing="1" w:after="100" w:afterAutospacing="1" w:line="240" w:lineRule="auto"/>
        <w:ind w:left="0"/>
        <w:rPr>
          <w:rFonts w:ascii="Arial" w:eastAsia="Times New Roman" w:hAnsi="Arial" w:cs="Arial"/>
          <w:color w:val="000000"/>
          <w:sz w:val="19"/>
          <w:szCs w:val="19"/>
          <w:lang w:val="en-US"/>
        </w:rPr>
      </w:pPr>
      <w:r w:rsidRPr="00AB6CE2">
        <w:rPr>
          <w:rFonts w:ascii="Times New Roman" w:eastAsia="Times New Roman" w:hAnsi="Times New Roman" w:cs="Times New Roman"/>
          <w:color w:val="000000"/>
          <w:sz w:val="24"/>
          <w:szCs w:val="24"/>
          <w:lang w:val="en-US"/>
        </w:rPr>
        <w:t> </w:t>
      </w:r>
    </w:p>
    <w:p w:rsidR="00162E98" w:rsidRDefault="00AB6CE2" w:rsidP="004825E4">
      <w:pPr>
        <w:pStyle w:val="ListParagraph"/>
        <w:shd w:val="clear" w:color="auto" w:fill="FFFFFF"/>
        <w:spacing w:before="100" w:beforeAutospacing="1" w:after="100" w:afterAutospacing="1" w:line="240" w:lineRule="auto"/>
        <w:ind w:left="0"/>
        <w:rPr>
          <w:rFonts w:ascii="Times New Roman" w:eastAsia="Times New Roman" w:hAnsi="Times New Roman" w:cs="Times New Roman"/>
          <w:color w:val="000000"/>
          <w:sz w:val="24"/>
          <w:szCs w:val="24"/>
          <w:lang w:val="en-US"/>
        </w:rPr>
      </w:pPr>
      <w:r w:rsidRPr="00AB6CE2">
        <w:rPr>
          <w:rFonts w:ascii="Times New Roman" w:eastAsia="Times New Roman" w:hAnsi="Times New Roman" w:cs="Times New Roman"/>
          <w:color w:val="000000"/>
          <w:sz w:val="24"/>
          <w:szCs w:val="24"/>
          <w:lang w:val="en-US"/>
        </w:rPr>
        <w:t>According to (Land and Bayne, 2002), these tools combine the convenience of an electronic attendance sheet with the fact that they provide an accurate picture of the students' working hours and study routines.</w:t>
      </w:r>
    </w:p>
    <w:p w:rsidR="004825E4" w:rsidRDefault="004825E4" w:rsidP="004825E4">
      <w:pPr>
        <w:pStyle w:val="ListParagraph"/>
        <w:shd w:val="clear" w:color="auto" w:fill="FFFFFF"/>
        <w:spacing w:before="100" w:beforeAutospacing="1" w:after="100" w:afterAutospacing="1" w:line="240" w:lineRule="auto"/>
        <w:ind w:left="0"/>
        <w:rPr>
          <w:rFonts w:ascii="Times New Roman" w:eastAsia="Times New Roman" w:hAnsi="Times New Roman" w:cs="Times New Roman"/>
          <w:color w:val="000000"/>
          <w:sz w:val="24"/>
          <w:szCs w:val="24"/>
          <w:lang w:val="en-US"/>
        </w:rPr>
      </w:pPr>
    </w:p>
    <w:p w:rsidR="004825E4" w:rsidRPr="004825E4" w:rsidRDefault="004825E4" w:rsidP="004825E4">
      <w:pPr>
        <w:pStyle w:val="ListParagraph"/>
        <w:shd w:val="clear" w:color="auto" w:fill="FFFFFF"/>
        <w:spacing w:before="100" w:beforeAutospacing="1" w:after="100" w:afterAutospacing="1" w:line="240" w:lineRule="auto"/>
        <w:ind w:left="0"/>
        <w:rPr>
          <w:rFonts w:ascii="Arial" w:eastAsia="Times New Roman" w:hAnsi="Arial" w:cs="Arial"/>
          <w:color w:val="000000"/>
          <w:sz w:val="19"/>
          <w:szCs w:val="19"/>
          <w:lang w:val="en-US"/>
        </w:rPr>
      </w:pPr>
    </w:p>
    <w:p w:rsidR="002B7567" w:rsidRPr="00B575E7" w:rsidRDefault="002B7567" w:rsidP="005D284B">
      <w:pPr>
        <w:pStyle w:val="NoSpacing"/>
        <w:numPr>
          <w:ilvl w:val="0"/>
          <w:numId w:val="19"/>
        </w:numPr>
        <w:rPr>
          <w:rFonts w:ascii="Times New Roman" w:hAnsi="Times New Roman" w:cs="Times New Roman"/>
          <w:sz w:val="24"/>
          <w:szCs w:val="24"/>
        </w:rPr>
      </w:pPr>
      <w:r w:rsidRPr="00B575E7">
        <w:rPr>
          <w:rFonts w:ascii="Times New Roman" w:hAnsi="Times New Roman" w:cs="Times New Roman"/>
          <w:b/>
          <w:bCs/>
          <w:sz w:val="24"/>
          <w:szCs w:val="24"/>
        </w:rPr>
        <w:lastRenderedPageBreak/>
        <w:t xml:space="preserve">Review of </w:t>
      </w:r>
      <w:r w:rsidR="00F85462" w:rsidRPr="00B575E7">
        <w:rPr>
          <w:rFonts w:ascii="Times New Roman" w:hAnsi="Times New Roman" w:cs="Times New Roman"/>
          <w:b/>
          <w:bCs/>
          <w:sz w:val="24"/>
          <w:szCs w:val="24"/>
        </w:rPr>
        <w:t>t</w:t>
      </w:r>
      <w:r w:rsidRPr="00B575E7">
        <w:rPr>
          <w:rFonts w:ascii="Times New Roman" w:hAnsi="Times New Roman" w:cs="Times New Roman"/>
          <w:b/>
          <w:bCs/>
          <w:sz w:val="24"/>
          <w:szCs w:val="24"/>
        </w:rPr>
        <w:t>he existing literature</w:t>
      </w:r>
    </w:p>
    <w:p w:rsidR="00162E98" w:rsidRPr="00B575E7" w:rsidRDefault="00162E98" w:rsidP="00846E2B">
      <w:pPr>
        <w:pStyle w:val="NoSpacing"/>
        <w:rPr>
          <w:rFonts w:ascii="Times New Roman" w:hAnsi="Times New Roman" w:cs="Times New Roman"/>
          <w:sz w:val="24"/>
          <w:szCs w:val="24"/>
        </w:rPr>
      </w:pPr>
    </w:p>
    <w:p w:rsidR="000F2841" w:rsidRDefault="000267AC" w:rsidP="00846E2B">
      <w:pPr>
        <w:pStyle w:val="NoSpacing"/>
        <w:rPr>
          <w:rFonts w:ascii="Times New Roman" w:hAnsi="Times New Roman" w:cs="Times New Roman"/>
          <w:sz w:val="24"/>
          <w:szCs w:val="24"/>
          <w:shd w:val="clear" w:color="auto" w:fill="FFFFFF"/>
        </w:rPr>
      </w:pPr>
      <w:r w:rsidRPr="00B575E7">
        <w:rPr>
          <w:rFonts w:ascii="Times New Roman" w:hAnsi="Times New Roman" w:cs="Times New Roman"/>
          <w:sz w:val="24"/>
          <w:szCs w:val="24"/>
          <w:shd w:val="clear" w:color="auto" w:fill="FFFFFF"/>
        </w:rPr>
        <w:t xml:space="preserve">A data is set to collect vital information. There are countless ways to source this information, which including varies ways to collect information for example by words, numbers, images, hyperlinks, audio, and video. Literature critics collect this information to inform a literature evaluator, so that the information is referred to as a prime data. Therefore, it makes sense that the literature collector processes the data is collected, which means by gathering information that is relevant to the topic. This allows the literature review who can help to collect the data by identifying, recording, understanding, and transmitting data information. Hence why, the data collection is an integral part for the literatures process to receive information. The literature referee is viewed as a vital individual as to be </w:t>
      </w:r>
      <w:r w:rsidR="004825E4" w:rsidRPr="00B575E7">
        <w:rPr>
          <w:rFonts w:ascii="Times New Roman" w:hAnsi="Times New Roman" w:cs="Times New Roman"/>
          <w:sz w:val="24"/>
          <w:szCs w:val="24"/>
          <w:shd w:val="clear" w:color="auto" w:fill="FFFFFF"/>
        </w:rPr>
        <w:t>comprehensive, an</w:t>
      </w:r>
      <w:r w:rsidRPr="00B575E7">
        <w:rPr>
          <w:rFonts w:ascii="Times New Roman" w:hAnsi="Times New Roman" w:cs="Times New Roman"/>
          <w:sz w:val="24"/>
          <w:szCs w:val="24"/>
          <w:shd w:val="clear" w:color="auto" w:fill="FFFFFF"/>
        </w:rPr>
        <w:t xml:space="preserve"> important person who collects data. </w:t>
      </w:r>
    </w:p>
    <w:p w:rsidR="00CC35F3" w:rsidRDefault="000267AC" w:rsidP="00846E2B">
      <w:pPr>
        <w:pStyle w:val="NoSpacing"/>
        <w:rPr>
          <w:rFonts w:ascii="Times New Roman" w:hAnsi="Times New Roman" w:cs="Times New Roman"/>
          <w:sz w:val="24"/>
          <w:szCs w:val="24"/>
          <w:shd w:val="clear" w:color="auto" w:fill="FFFFFF"/>
        </w:rPr>
      </w:pPr>
      <w:r w:rsidRPr="00B575E7">
        <w:rPr>
          <w:rFonts w:ascii="Times New Roman" w:hAnsi="Times New Roman" w:cs="Times New Roman"/>
          <w:sz w:val="24"/>
          <w:szCs w:val="24"/>
          <w:shd w:val="clear" w:color="auto" w:fill="FFFFFF"/>
        </w:rPr>
        <w:t> </w:t>
      </w:r>
    </w:p>
    <w:p w:rsidR="000F2841" w:rsidRPr="000F2841" w:rsidRDefault="000F2841" w:rsidP="00846E2B">
      <w:pPr>
        <w:pStyle w:val="NoSpacing"/>
        <w:rPr>
          <w:rFonts w:ascii="Times New Roman" w:hAnsi="Times New Roman" w:cs="Times New Roman"/>
          <w:sz w:val="36"/>
          <w:szCs w:val="24"/>
          <w:shd w:val="clear" w:color="auto" w:fill="FFFFFF"/>
        </w:rPr>
      </w:pPr>
      <w:r w:rsidRPr="000F2841">
        <w:rPr>
          <w:rFonts w:ascii="Times New Roman" w:hAnsi="Times New Roman" w:cs="Times New Roman"/>
          <w:color w:val="000000"/>
          <w:sz w:val="24"/>
          <w:szCs w:val="19"/>
          <w:shd w:val="clear" w:color="auto" w:fill="FFFFFF"/>
        </w:rPr>
        <w:t>He emphasizes that virtual learning environments (VLEs) are virtual environments that are designed to provide a platform for teachers and students to interact and share resources. He states that the vast majority of teachers who have used virtual platforms for educational purposes have found it beneficial. A study conducted indicates that instructors believe VLE is an effective teaching tool for delivering online coursework. Nevertheless, in order to facilitate future adoption of VLEs, it is necessary to motivate and promote technology awareness among the faculty and learners. While, traditional classrooms have seen a rise in the quality of teaching and learning, they have also experienced a decrease in the productivity and efficiency of the faculty over time.  The teachers may not be able to supervise students’ learning and that is why the success of a virtual classroom session depends largely on students' motivation levels due to the lack of time during the face-to-face classroom sessions In terms of advantages, the e-learning platform could be used as a useful tool to improve English language skills in environments where English is not the native language A disadvantage of the e-learning platform is that teachers may not be able to supervise their students' learning A benefit is that it allows students more control over, they are able to imagine a virtual learning environment, which is a platform for teachers and students to interact when off-campus. In his findings, he found that the implementation of virtual learning environments in EFL classes is highly desirable for L2 learning processes, and he suggests its use in many other similar situations.</w:t>
      </w:r>
    </w:p>
    <w:p w:rsidR="00776A41" w:rsidRPr="00B575E7" w:rsidRDefault="00776A41" w:rsidP="00846E2B">
      <w:pPr>
        <w:pStyle w:val="NoSpacing"/>
        <w:rPr>
          <w:rFonts w:ascii="Times New Roman" w:hAnsi="Times New Roman" w:cs="Times New Roman"/>
          <w:sz w:val="24"/>
          <w:szCs w:val="24"/>
        </w:rPr>
      </w:pPr>
    </w:p>
    <w:p w:rsidR="00CC35F3" w:rsidRPr="00B575E7" w:rsidRDefault="00CC35F3" w:rsidP="00762491">
      <w:pPr>
        <w:pStyle w:val="NoSpacing"/>
        <w:numPr>
          <w:ilvl w:val="0"/>
          <w:numId w:val="19"/>
        </w:numPr>
        <w:rPr>
          <w:rFonts w:ascii="Times New Roman" w:hAnsi="Times New Roman" w:cs="Times New Roman"/>
          <w:b/>
          <w:bCs/>
          <w:sz w:val="24"/>
          <w:szCs w:val="24"/>
        </w:rPr>
      </w:pPr>
      <w:r w:rsidRPr="00B575E7">
        <w:rPr>
          <w:rFonts w:ascii="Times New Roman" w:hAnsi="Times New Roman" w:cs="Times New Roman"/>
          <w:b/>
          <w:bCs/>
          <w:sz w:val="24"/>
          <w:szCs w:val="24"/>
        </w:rPr>
        <w:t>Results</w:t>
      </w:r>
    </w:p>
    <w:p w:rsidR="00B7177B" w:rsidRPr="00B575E7" w:rsidRDefault="00B7177B" w:rsidP="00846E2B">
      <w:pPr>
        <w:pStyle w:val="NoSpacing"/>
        <w:rPr>
          <w:rFonts w:ascii="Times New Roman" w:hAnsi="Times New Roman" w:cs="Times New Roman"/>
          <w:sz w:val="24"/>
          <w:szCs w:val="24"/>
        </w:rPr>
      </w:pPr>
    </w:p>
    <w:p w:rsidR="00AB6CE2" w:rsidRDefault="00A22502"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As an individual how was your experience usin</w:t>
      </w:r>
      <w:r w:rsidR="007D3F5B" w:rsidRPr="00B575E7">
        <w:rPr>
          <w:rFonts w:ascii="Times New Roman" w:hAnsi="Times New Roman" w:cs="Times New Roman"/>
          <w:b/>
          <w:bCs/>
          <w:sz w:val="24"/>
          <w:szCs w:val="24"/>
        </w:rPr>
        <w:t xml:space="preserve">g the Virtual Learning Environment </w:t>
      </w:r>
      <w:r w:rsidR="009E397C" w:rsidRPr="00B575E7">
        <w:rPr>
          <w:rFonts w:ascii="Times New Roman" w:hAnsi="Times New Roman" w:cs="Times New Roman"/>
          <w:b/>
          <w:bCs/>
          <w:sz w:val="24"/>
          <w:szCs w:val="24"/>
        </w:rPr>
        <w:t>of Moodle?</w:t>
      </w:r>
    </w:p>
    <w:p w:rsidR="00AB6CE2" w:rsidRDefault="00AB6CE2" w:rsidP="00AB6CE2">
      <w:pPr>
        <w:pStyle w:val="NoSpacing"/>
        <w:rPr>
          <w:rFonts w:ascii="Times New Roman" w:hAnsi="Times New Roman" w:cs="Times New Roman"/>
          <w:b/>
          <w:bCs/>
          <w:sz w:val="24"/>
          <w:szCs w:val="24"/>
        </w:rPr>
      </w:pPr>
    </w:p>
    <w:p w:rsidR="0083766F" w:rsidRPr="00ED0052" w:rsidRDefault="00AB6CE2" w:rsidP="00AB6CE2">
      <w:pPr>
        <w:pStyle w:val="NoSpacing"/>
        <w:ind w:left="360"/>
        <w:rPr>
          <w:rFonts w:ascii="Times New Roman" w:hAnsi="Times New Roman" w:cs="Times New Roman"/>
          <w:b/>
          <w:bCs/>
          <w:sz w:val="28"/>
          <w:szCs w:val="24"/>
        </w:rPr>
      </w:pPr>
      <w:r>
        <w:rPr>
          <w:color w:val="000000"/>
          <w:shd w:val="clear" w:color="auto" w:fill="FFFFFF"/>
        </w:rPr>
        <w:t> </w:t>
      </w:r>
      <w:r w:rsidRPr="00ED0052">
        <w:rPr>
          <w:rFonts w:ascii="Times New Roman" w:hAnsi="Times New Roman" w:cs="Times New Roman"/>
          <w:color w:val="000000"/>
          <w:sz w:val="24"/>
          <w:shd w:val="clear" w:color="auto" w:fill="FFFFFF"/>
        </w:rPr>
        <w:t>Let me explain what Moodle is in this section. You'll see some of the experience the student goes through when he/she begins using Moodle for the first time. I'll go through that process with you and share my understanding and knowledge to help you better understand what Moodle actually means. I will be pointing out many of the features you can use along the way as well as how the virtual learning environment works as we go along, along with some student-to-student interactions as well as some of the functions used by the teacher to manage the course.</w:t>
      </w:r>
      <w:r w:rsidR="009E397C" w:rsidRPr="00ED0052">
        <w:rPr>
          <w:rFonts w:ascii="Times New Roman" w:hAnsi="Times New Roman" w:cs="Times New Roman"/>
          <w:b/>
          <w:bCs/>
          <w:sz w:val="28"/>
          <w:szCs w:val="24"/>
        </w:rPr>
        <w:t xml:space="preserve"> </w:t>
      </w:r>
    </w:p>
    <w:p w:rsidR="006E4AD2" w:rsidRDefault="006E4AD2" w:rsidP="00846E2B">
      <w:pPr>
        <w:pStyle w:val="NoSpacing"/>
        <w:rPr>
          <w:rFonts w:ascii="Times New Roman" w:hAnsi="Times New Roman" w:cs="Times New Roman"/>
          <w:sz w:val="24"/>
          <w:szCs w:val="24"/>
        </w:rPr>
      </w:pPr>
    </w:p>
    <w:p w:rsidR="004825E4" w:rsidRDefault="004825E4" w:rsidP="00846E2B">
      <w:pPr>
        <w:pStyle w:val="NoSpacing"/>
        <w:rPr>
          <w:rFonts w:ascii="Times New Roman" w:hAnsi="Times New Roman" w:cs="Times New Roman"/>
          <w:sz w:val="24"/>
          <w:szCs w:val="24"/>
        </w:rPr>
      </w:pPr>
    </w:p>
    <w:p w:rsidR="004825E4" w:rsidRDefault="004825E4" w:rsidP="00846E2B">
      <w:pPr>
        <w:pStyle w:val="NoSpacing"/>
        <w:rPr>
          <w:rFonts w:ascii="Times New Roman" w:hAnsi="Times New Roman" w:cs="Times New Roman"/>
          <w:sz w:val="24"/>
          <w:szCs w:val="24"/>
        </w:rPr>
      </w:pPr>
    </w:p>
    <w:p w:rsidR="004825E4" w:rsidRDefault="004825E4" w:rsidP="00846E2B">
      <w:pPr>
        <w:pStyle w:val="NoSpacing"/>
        <w:rPr>
          <w:rFonts w:ascii="Times New Roman" w:hAnsi="Times New Roman" w:cs="Times New Roman"/>
          <w:sz w:val="24"/>
          <w:szCs w:val="24"/>
        </w:rPr>
      </w:pPr>
    </w:p>
    <w:p w:rsidR="004825E4" w:rsidRPr="00B575E7" w:rsidRDefault="004825E4" w:rsidP="00846E2B">
      <w:pPr>
        <w:pStyle w:val="NoSpacing"/>
        <w:rPr>
          <w:rFonts w:ascii="Times New Roman" w:hAnsi="Times New Roman" w:cs="Times New Roman"/>
          <w:sz w:val="24"/>
          <w:szCs w:val="24"/>
        </w:rPr>
      </w:pPr>
      <w:bookmarkStart w:id="2" w:name="_GoBack"/>
      <w:bookmarkEnd w:id="2"/>
    </w:p>
    <w:p w:rsidR="0011314E" w:rsidRPr="00B575E7" w:rsidRDefault="008B12FE"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lastRenderedPageBreak/>
        <w:t xml:space="preserve">Are you aware of the Moodle </w:t>
      </w:r>
      <w:r w:rsidR="00074505" w:rsidRPr="00B575E7">
        <w:rPr>
          <w:rFonts w:ascii="Times New Roman" w:hAnsi="Times New Roman" w:cs="Times New Roman"/>
          <w:b/>
          <w:bCs/>
          <w:sz w:val="24"/>
          <w:szCs w:val="24"/>
        </w:rPr>
        <w:t>on the university website UWTSD?</w:t>
      </w:r>
    </w:p>
    <w:p w:rsidR="00074505" w:rsidRPr="00B575E7" w:rsidRDefault="00074505"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YES NO</w:t>
      </w:r>
    </w:p>
    <w:p w:rsidR="00077067" w:rsidRPr="00B575E7" w:rsidRDefault="00077067" w:rsidP="00846E2B">
      <w:pPr>
        <w:pStyle w:val="NoSpacing"/>
        <w:rPr>
          <w:rFonts w:ascii="Times New Roman" w:hAnsi="Times New Roman" w:cs="Times New Roman"/>
          <w:sz w:val="24"/>
          <w:szCs w:val="24"/>
        </w:rPr>
      </w:pPr>
    </w:p>
    <w:p w:rsidR="00077067" w:rsidRPr="00B575E7" w:rsidRDefault="00A83F7B" w:rsidP="00846E2B">
      <w:pPr>
        <w:pStyle w:val="NoSpacing"/>
        <w:rPr>
          <w:rFonts w:ascii="Times New Roman" w:hAnsi="Times New Roman" w:cs="Times New Roman"/>
          <w:sz w:val="24"/>
          <w:szCs w:val="24"/>
        </w:rPr>
      </w:pPr>
      <w:r w:rsidRPr="00B575E7">
        <w:rPr>
          <w:rFonts w:ascii="Times New Roman" w:hAnsi="Times New Roman" w:cs="Times New Roman"/>
          <w:noProof/>
          <w:sz w:val="24"/>
          <w:szCs w:val="24"/>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F68E0" w:rsidRPr="00B575E7" w:rsidRDefault="00A04AE7"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b/>
      </w:r>
    </w:p>
    <w:p w:rsidR="000C36F1" w:rsidRDefault="00C56CF8" w:rsidP="00846E2B">
      <w:pPr>
        <w:pStyle w:val="NoSpacing"/>
        <w:rPr>
          <w:rFonts w:ascii="Times New Roman" w:hAnsi="Times New Roman" w:cs="Times New Roman"/>
          <w:sz w:val="24"/>
          <w:szCs w:val="24"/>
        </w:rPr>
      </w:pPr>
      <w:r w:rsidRPr="00C56CF8">
        <w:rPr>
          <w:rFonts w:ascii="Times New Roman" w:hAnsi="Times New Roman" w:cs="Times New Roman"/>
          <w:sz w:val="24"/>
          <w:szCs w:val="24"/>
        </w:rPr>
        <w:t>According to current data collection methods. This demonstrates the significance of (VLEs), as the vast majority of students are unaware of their existence (VLEs). Individually, we should collaborate as a team to share our Moodle knowledge, experiences, and benefits. A growing number of universities, schools, and businesses are incorporating Internet-based educational systems not only into their courses, but also to supplement traditional face-to-face instruction.</w:t>
      </w:r>
    </w:p>
    <w:p w:rsidR="00C56CF8" w:rsidRPr="00B575E7" w:rsidRDefault="00C56CF8" w:rsidP="00846E2B">
      <w:pPr>
        <w:pStyle w:val="NoSpacing"/>
        <w:rPr>
          <w:rFonts w:ascii="Times New Roman" w:hAnsi="Times New Roman" w:cs="Times New Roman"/>
          <w:color w:val="000000"/>
          <w:sz w:val="24"/>
          <w:szCs w:val="24"/>
          <w:shd w:val="clear" w:color="auto" w:fill="FFFFFF"/>
        </w:rPr>
      </w:pPr>
    </w:p>
    <w:p w:rsidR="00A03C65" w:rsidRPr="00B575E7" w:rsidRDefault="00A03C65"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How many hours do you take to use the Moodle daily?(Multiple choice answers please circle or tick below)</w:t>
      </w:r>
    </w:p>
    <w:p w:rsidR="00D02788" w:rsidRPr="00B575E7" w:rsidRDefault="00D02788" w:rsidP="00846E2B">
      <w:pPr>
        <w:pStyle w:val="NoSpacing"/>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3B59C0" w:rsidRPr="00B575E7" w:rsidTr="003B59C0">
        <w:tc>
          <w:tcPr>
            <w:tcW w:w="9016" w:type="dxa"/>
          </w:tcPr>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0 to 5 Hours</w:t>
            </w:r>
          </w:p>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10 to 15 Hours</w:t>
            </w:r>
          </w:p>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15 to 20 Hours</w:t>
            </w:r>
          </w:p>
          <w:p w:rsidR="003B59C0" w:rsidRPr="00B575E7" w:rsidRDefault="003B59C0" w:rsidP="00846E2B">
            <w:pPr>
              <w:pStyle w:val="NoSpacing"/>
              <w:rPr>
                <w:rFonts w:ascii="Times New Roman" w:hAnsi="Times New Roman" w:cs="Times New Roman"/>
                <w:b/>
                <w:bCs/>
                <w:sz w:val="24"/>
                <w:szCs w:val="24"/>
              </w:rPr>
            </w:pPr>
            <w:r w:rsidRPr="00B575E7">
              <w:rPr>
                <w:rFonts w:ascii="Times New Roman" w:hAnsi="Times New Roman" w:cs="Times New Roman"/>
                <w:b/>
                <w:bCs/>
                <w:sz w:val="24"/>
                <w:szCs w:val="24"/>
              </w:rPr>
              <w:t>20 to 25 Hours</w:t>
            </w:r>
          </w:p>
          <w:p w:rsidR="003B59C0" w:rsidRPr="00B575E7" w:rsidRDefault="003B59C0" w:rsidP="00846E2B">
            <w:pPr>
              <w:pStyle w:val="NoSpacing"/>
              <w:rPr>
                <w:rFonts w:ascii="Times New Roman" w:hAnsi="Times New Roman" w:cs="Times New Roman"/>
                <w:sz w:val="24"/>
                <w:szCs w:val="24"/>
              </w:rPr>
            </w:pPr>
            <w:r w:rsidRPr="00B575E7">
              <w:rPr>
                <w:rFonts w:ascii="Times New Roman" w:hAnsi="Times New Roman" w:cs="Times New Roman"/>
                <w:b/>
                <w:bCs/>
                <w:sz w:val="24"/>
                <w:szCs w:val="24"/>
              </w:rPr>
              <w:t>30 + Hours</w:t>
            </w:r>
          </w:p>
        </w:tc>
      </w:tr>
    </w:tbl>
    <w:p w:rsidR="00C55CAD" w:rsidRDefault="00C55CAD" w:rsidP="00846E2B">
      <w:pPr>
        <w:pStyle w:val="NoSpacing"/>
        <w:rPr>
          <w:rFonts w:ascii="Times New Roman" w:hAnsi="Times New Roman" w:cs="Times New Roman"/>
          <w:color w:val="6D737D"/>
          <w:sz w:val="24"/>
          <w:szCs w:val="24"/>
          <w:shd w:val="clear" w:color="auto" w:fill="FFFFFF"/>
        </w:rPr>
      </w:pPr>
    </w:p>
    <w:p w:rsidR="004D0464" w:rsidRPr="00B575E7" w:rsidRDefault="004B37DA" w:rsidP="00846E2B">
      <w:pPr>
        <w:pStyle w:val="NoSpacing"/>
        <w:rPr>
          <w:rFonts w:ascii="Times New Roman" w:hAnsi="Times New Roman" w:cs="Times New Roman"/>
          <w:color w:val="6D737D"/>
          <w:sz w:val="24"/>
          <w:szCs w:val="24"/>
          <w:shd w:val="clear" w:color="auto" w:fill="FFFFFF"/>
        </w:rPr>
      </w:pPr>
      <w:r>
        <w:rPr>
          <w:rFonts w:ascii="Times New Roman" w:hAnsi="Times New Roman" w:cs="Times New Roman"/>
          <w:noProof/>
          <w:color w:val="6D737D"/>
          <w:sz w:val="24"/>
          <w:szCs w:val="24"/>
          <w:shd w:val="clear" w:color="auto" w:fill="FFFFFF"/>
        </w:rPr>
        <w:lastRenderedPageBreak/>
        <mc:AlternateContent>
          <mc:Choice Requires="cx2">
            <w:drawing>
              <wp:inline distT="0" distB="0" distL="0" distR="0" wp14:anchorId="3B145BC3" wp14:editId="7CC65CC2">
                <wp:extent cx="5486400" cy="3200400"/>
                <wp:effectExtent l="0" t="0" r="0" b="0"/>
                <wp:docPr id="6" name="Chart 6"/>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3B145BC3" wp14:editId="7CC65CC2">
                <wp:extent cx="5486400" cy="3200400"/>
                <wp:effectExtent l="0" t="0" r="0" b="0"/>
                <wp:docPr id="6" name="Chart 6"/>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pic:cNvPicPr>
                          <a:picLocks noGrp="1" noRot="1" noChangeAspect="1" noMove="1" noResize="1" noEditPoints="1" noAdjustHandles="1" noChangeArrowheads="1" noChangeShapeType="1"/>
                        </pic:cNvPicPr>
                      </pic:nvPicPr>
                      <pic:blipFill>
                        <a:blip r:embed="rId12"/>
                        <a:stretch>
                          <a:fillRect/>
                        </a:stretch>
                      </pic:blipFill>
                      <pic:spPr>
                        <a:xfrm>
                          <a:off x="0" y="0"/>
                          <a:ext cx="5486400" cy="3200400"/>
                        </a:xfrm>
                        <a:prstGeom prst="rect">
                          <a:avLst/>
                        </a:prstGeom>
                      </pic:spPr>
                    </pic:pic>
                  </a:graphicData>
                </a:graphic>
              </wp:inline>
            </w:drawing>
          </mc:Fallback>
        </mc:AlternateContent>
      </w:r>
    </w:p>
    <w:p w:rsidR="004D0464" w:rsidRDefault="004D0464" w:rsidP="00846E2B">
      <w:pPr>
        <w:pStyle w:val="NoSpacing"/>
        <w:rPr>
          <w:rFonts w:ascii="Times New Roman" w:hAnsi="Times New Roman" w:cs="Times New Roman"/>
          <w:sz w:val="24"/>
          <w:szCs w:val="24"/>
        </w:rPr>
      </w:pPr>
    </w:p>
    <w:p w:rsidR="00F55037" w:rsidRPr="00B575E7" w:rsidRDefault="004F6708" w:rsidP="00846E2B">
      <w:pPr>
        <w:pStyle w:val="NoSpacing"/>
        <w:rPr>
          <w:rFonts w:ascii="Times New Roman" w:hAnsi="Times New Roman" w:cs="Times New Roman"/>
          <w:color w:val="2E2E2E"/>
          <w:sz w:val="24"/>
          <w:szCs w:val="24"/>
          <w:shd w:val="clear" w:color="auto" w:fill="FFFFFF"/>
        </w:rPr>
      </w:pPr>
      <w:r w:rsidRPr="00B575E7">
        <w:rPr>
          <w:rFonts w:ascii="Times New Roman" w:hAnsi="Times New Roman" w:cs="Times New Roman"/>
          <w:sz w:val="24"/>
          <w:szCs w:val="24"/>
        </w:rPr>
        <w:t>Data analysis indicates</w:t>
      </w:r>
      <w:r w:rsidR="0052011A" w:rsidRPr="00B575E7">
        <w:rPr>
          <w:rFonts w:ascii="Times New Roman" w:hAnsi="Times New Roman" w:cs="Times New Roman"/>
          <w:sz w:val="24"/>
          <w:szCs w:val="24"/>
        </w:rPr>
        <w:t xml:space="preserve"> that students are </w:t>
      </w:r>
      <w:r w:rsidR="00511C87" w:rsidRPr="00B575E7">
        <w:rPr>
          <w:rFonts w:ascii="Times New Roman" w:hAnsi="Times New Roman" w:cs="Times New Roman"/>
          <w:sz w:val="24"/>
          <w:szCs w:val="24"/>
        </w:rPr>
        <w:t xml:space="preserve">spending </w:t>
      </w:r>
      <w:r w:rsidR="00BC60B3" w:rsidRPr="00B575E7">
        <w:rPr>
          <w:rFonts w:ascii="Times New Roman" w:hAnsi="Times New Roman" w:cs="Times New Roman"/>
          <w:sz w:val="24"/>
          <w:szCs w:val="24"/>
        </w:rPr>
        <w:t>a</w:t>
      </w:r>
      <w:r w:rsidR="002D2B38" w:rsidRPr="00B575E7">
        <w:rPr>
          <w:rFonts w:ascii="Times New Roman" w:hAnsi="Times New Roman" w:cs="Times New Roman"/>
          <w:sz w:val="24"/>
          <w:szCs w:val="24"/>
        </w:rPr>
        <w:t xml:space="preserve"> valuable </w:t>
      </w:r>
      <w:r w:rsidR="00772B83" w:rsidRPr="00B575E7">
        <w:rPr>
          <w:rFonts w:ascii="Times New Roman" w:hAnsi="Times New Roman" w:cs="Times New Roman"/>
          <w:sz w:val="24"/>
          <w:szCs w:val="24"/>
        </w:rPr>
        <w:t xml:space="preserve">amount of </w:t>
      </w:r>
      <w:r w:rsidR="002D2B38" w:rsidRPr="00B575E7">
        <w:rPr>
          <w:rFonts w:ascii="Times New Roman" w:hAnsi="Times New Roman" w:cs="Times New Roman"/>
          <w:sz w:val="24"/>
          <w:szCs w:val="24"/>
        </w:rPr>
        <w:t xml:space="preserve">time of </w:t>
      </w:r>
      <w:r w:rsidR="00291925" w:rsidRPr="00B575E7">
        <w:rPr>
          <w:rFonts w:ascii="Times New Roman" w:hAnsi="Times New Roman" w:cs="Times New Roman"/>
          <w:sz w:val="24"/>
          <w:szCs w:val="24"/>
        </w:rPr>
        <w:t xml:space="preserve">zero to five hours </w:t>
      </w:r>
      <w:r w:rsidR="00772B83" w:rsidRPr="00B575E7">
        <w:rPr>
          <w:rFonts w:ascii="Times New Roman" w:hAnsi="Times New Roman" w:cs="Times New Roman"/>
          <w:sz w:val="24"/>
          <w:szCs w:val="24"/>
        </w:rPr>
        <w:t>daily on VLEs</w:t>
      </w:r>
      <w:r w:rsidR="00F94520" w:rsidRPr="00B575E7">
        <w:rPr>
          <w:rFonts w:ascii="Times New Roman" w:hAnsi="Times New Roman" w:cs="Times New Roman"/>
          <w:sz w:val="24"/>
          <w:szCs w:val="24"/>
        </w:rPr>
        <w:t xml:space="preserve">, having </w:t>
      </w:r>
      <w:r w:rsidR="00B55F6B" w:rsidRPr="00B575E7">
        <w:rPr>
          <w:rFonts w:ascii="Times New Roman" w:hAnsi="Times New Roman" w:cs="Times New Roman"/>
          <w:sz w:val="24"/>
          <w:szCs w:val="24"/>
        </w:rPr>
        <w:t xml:space="preserve">to understand </w:t>
      </w:r>
      <w:r w:rsidR="00805136" w:rsidRPr="00B575E7">
        <w:rPr>
          <w:rFonts w:ascii="Times New Roman" w:hAnsi="Times New Roman" w:cs="Times New Roman"/>
          <w:sz w:val="24"/>
          <w:szCs w:val="24"/>
        </w:rPr>
        <w:t>what experience they are having while using VLEs</w:t>
      </w:r>
      <w:r w:rsidR="00F27299" w:rsidRPr="00B575E7">
        <w:rPr>
          <w:rFonts w:ascii="Times New Roman" w:hAnsi="Times New Roman" w:cs="Times New Roman"/>
          <w:sz w:val="24"/>
          <w:szCs w:val="24"/>
        </w:rPr>
        <w:t xml:space="preserve">. </w:t>
      </w:r>
      <w:r w:rsidR="00782ABB" w:rsidRPr="00B575E7">
        <w:rPr>
          <w:rFonts w:ascii="Times New Roman" w:hAnsi="Times New Roman" w:cs="Times New Roman"/>
          <w:color w:val="2E2E2E"/>
          <w:sz w:val="24"/>
          <w:szCs w:val="24"/>
          <w:shd w:val="clear" w:color="auto" w:fill="FFFFFF"/>
        </w:rPr>
        <w:t xml:space="preserve">In order to </w:t>
      </w:r>
      <w:r w:rsidR="008B55FE" w:rsidRPr="00B575E7">
        <w:rPr>
          <w:rFonts w:ascii="Times New Roman" w:hAnsi="Times New Roman" w:cs="Times New Roman"/>
          <w:color w:val="2E2E2E"/>
          <w:sz w:val="24"/>
          <w:szCs w:val="24"/>
          <w:shd w:val="clear" w:color="auto" w:fill="FFFFFF"/>
        </w:rPr>
        <w:t>lessen</w:t>
      </w:r>
      <w:r w:rsidR="00782ABB" w:rsidRPr="00B575E7">
        <w:rPr>
          <w:rFonts w:ascii="Times New Roman" w:hAnsi="Times New Roman" w:cs="Times New Roman"/>
          <w:color w:val="2E2E2E"/>
          <w:sz w:val="24"/>
          <w:szCs w:val="24"/>
          <w:shd w:val="clear" w:color="auto" w:fill="FFFFFF"/>
        </w:rPr>
        <w:t xml:space="preserve"> inconsistencies </w:t>
      </w:r>
      <w:r w:rsidR="0002034F" w:rsidRPr="00B575E7">
        <w:rPr>
          <w:rFonts w:ascii="Times New Roman" w:hAnsi="Times New Roman" w:cs="Times New Roman"/>
          <w:color w:val="2E2E2E"/>
          <w:sz w:val="24"/>
          <w:szCs w:val="24"/>
          <w:shd w:val="clear" w:color="auto" w:fill="FFFFFF"/>
        </w:rPr>
        <w:t>which,</w:t>
      </w:r>
      <w:r w:rsidR="001B1FE8" w:rsidRPr="00B575E7">
        <w:rPr>
          <w:rFonts w:ascii="Times New Roman" w:hAnsi="Times New Roman" w:cs="Times New Roman"/>
          <w:color w:val="2E2E2E"/>
          <w:sz w:val="24"/>
          <w:szCs w:val="24"/>
          <w:shd w:val="clear" w:color="auto" w:fill="FFFFFF"/>
        </w:rPr>
        <w:t xml:space="preserve"> the student </w:t>
      </w:r>
      <w:r w:rsidR="00782ABB" w:rsidRPr="00B575E7">
        <w:rPr>
          <w:rFonts w:ascii="Times New Roman" w:hAnsi="Times New Roman" w:cs="Times New Roman"/>
          <w:color w:val="2E2E2E"/>
          <w:sz w:val="24"/>
          <w:szCs w:val="24"/>
          <w:shd w:val="clear" w:color="auto" w:fill="FFFFFF"/>
        </w:rPr>
        <w:t xml:space="preserve">encountered by using VLE, </w:t>
      </w:r>
      <w:r w:rsidR="0039056D" w:rsidRPr="00B575E7">
        <w:rPr>
          <w:rFonts w:ascii="Times New Roman" w:hAnsi="Times New Roman" w:cs="Times New Roman"/>
          <w:color w:val="2E2E2E"/>
          <w:sz w:val="24"/>
          <w:szCs w:val="24"/>
          <w:shd w:val="clear" w:color="auto" w:fill="FFFFFF"/>
        </w:rPr>
        <w:t xml:space="preserve">this gives feedback to </w:t>
      </w:r>
      <w:r w:rsidR="00782ABB" w:rsidRPr="00B575E7">
        <w:rPr>
          <w:rFonts w:ascii="Times New Roman" w:hAnsi="Times New Roman" w:cs="Times New Roman"/>
          <w:color w:val="2E2E2E"/>
          <w:sz w:val="24"/>
          <w:szCs w:val="24"/>
          <w:shd w:val="clear" w:color="auto" w:fill="FFFFFF"/>
        </w:rPr>
        <w:t xml:space="preserve">management and central support staff </w:t>
      </w:r>
      <w:r w:rsidR="0039056D" w:rsidRPr="00B575E7">
        <w:rPr>
          <w:rFonts w:ascii="Times New Roman" w:hAnsi="Times New Roman" w:cs="Times New Roman"/>
          <w:color w:val="2E2E2E"/>
          <w:sz w:val="24"/>
          <w:szCs w:val="24"/>
          <w:shd w:val="clear" w:color="auto" w:fill="FFFFFF"/>
        </w:rPr>
        <w:t xml:space="preserve">who </w:t>
      </w:r>
      <w:r w:rsidR="00782ABB" w:rsidRPr="00B575E7">
        <w:rPr>
          <w:rFonts w:ascii="Times New Roman" w:hAnsi="Times New Roman" w:cs="Times New Roman"/>
          <w:color w:val="2E2E2E"/>
          <w:sz w:val="24"/>
          <w:szCs w:val="24"/>
          <w:shd w:val="clear" w:color="auto" w:fill="FFFFFF"/>
        </w:rPr>
        <w:t>could potentially work together</w:t>
      </w:r>
      <w:r w:rsidR="002722D3" w:rsidRPr="00B575E7">
        <w:rPr>
          <w:rFonts w:ascii="Times New Roman" w:hAnsi="Times New Roman" w:cs="Times New Roman"/>
          <w:color w:val="2E2E2E"/>
          <w:sz w:val="24"/>
          <w:szCs w:val="24"/>
          <w:shd w:val="clear" w:color="auto" w:fill="FFFFFF"/>
        </w:rPr>
        <w:t xml:space="preserve"> and improve the system</w:t>
      </w:r>
      <w:r w:rsidR="00C06B36" w:rsidRPr="00B575E7">
        <w:rPr>
          <w:rFonts w:ascii="Times New Roman" w:hAnsi="Times New Roman" w:cs="Times New Roman"/>
          <w:color w:val="2E2E2E"/>
          <w:sz w:val="24"/>
          <w:szCs w:val="24"/>
          <w:shd w:val="clear" w:color="auto" w:fill="FFFFFF"/>
        </w:rPr>
        <w:t xml:space="preserve"> and a </w:t>
      </w:r>
      <w:r w:rsidR="0002034F" w:rsidRPr="00B575E7">
        <w:rPr>
          <w:rFonts w:ascii="Times New Roman" w:hAnsi="Times New Roman" w:cs="Times New Roman"/>
          <w:color w:val="2E2E2E"/>
          <w:sz w:val="24"/>
          <w:szCs w:val="24"/>
          <w:shd w:val="clear" w:color="auto" w:fill="FFFFFF"/>
        </w:rPr>
        <w:t>memorable experience</w:t>
      </w:r>
      <w:r w:rsidR="00782ABB" w:rsidRPr="00B575E7">
        <w:rPr>
          <w:rFonts w:ascii="Times New Roman" w:hAnsi="Times New Roman" w:cs="Times New Roman"/>
          <w:color w:val="2E2E2E"/>
          <w:sz w:val="24"/>
          <w:szCs w:val="24"/>
          <w:shd w:val="clear" w:color="auto" w:fill="FFFFFF"/>
        </w:rPr>
        <w:t>.</w:t>
      </w:r>
    </w:p>
    <w:p w:rsidR="0002034F" w:rsidRPr="00B575E7" w:rsidRDefault="0002034F" w:rsidP="00846E2B">
      <w:pPr>
        <w:pStyle w:val="NoSpacing"/>
        <w:rPr>
          <w:rFonts w:ascii="Times New Roman" w:hAnsi="Times New Roman" w:cs="Times New Roman"/>
          <w:color w:val="2E2E2E"/>
          <w:sz w:val="24"/>
          <w:szCs w:val="24"/>
          <w:shd w:val="clear" w:color="auto" w:fill="FFFFFF"/>
        </w:rPr>
      </w:pPr>
    </w:p>
    <w:p w:rsidR="00B13983" w:rsidRPr="00B575E7" w:rsidRDefault="004F3A37"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What are advantages of using Moodle? (Please give us short statement below)</w:t>
      </w:r>
    </w:p>
    <w:p w:rsidR="00B13983" w:rsidRDefault="00B13983" w:rsidP="00846E2B">
      <w:pPr>
        <w:pStyle w:val="NoSpacing"/>
        <w:rPr>
          <w:rFonts w:ascii="Times New Roman" w:hAnsi="Times New Roman" w:cs="Times New Roman"/>
          <w:sz w:val="24"/>
          <w:szCs w:val="24"/>
        </w:rPr>
      </w:pPr>
    </w:p>
    <w:p w:rsidR="004D0464" w:rsidRPr="004D0464" w:rsidRDefault="004D0464" w:rsidP="004D0464">
      <w:pPr>
        <w:pStyle w:val="NoSpacing"/>
        <w:rPr>
          <w:rFonts w:ascii="Times New Roman" w:hAnsi="Times New Roman" w:cs="Times New Roman"/>
          <w:color w:val="202124"/>
          <w:sz w:val="24"/>
          <w:szCs w:val="24"/>
          <w:shd w:val="clear" w:color="auto" w:fill="FFFFFF"/>
        </w:rPr>
      </w:pPr>
      <w:r w:rsidRPr="004D0464">
        <w:rPr>
          <w:rFonts w:ascii="Times New Roman" w:hAnsi="Times New Roman" w:cs="Times New Roman"/>
          <w:color w:val="202124"/>
          <w:sz w:val="24"/>
          <w:szCs w:val="24"/>
          <w:shd w:val="clear" w:color="auto" w:fill="FFFFFF"/>
        </w:rPr>
        <w:t>Among the many advantages of online education is virtual learning, which allows you to enjoy a flexible schedule while also lowering the cost of your degree and allowing you to easily develop your career while also furthering your education.</w:t>
      </w:r>
    </w:p>
    <w:p w:rsidR="004D0464" w:rsidRPr="004D0464" w:rsidRDefault="004D0464" w:rsidP="004D0464">
      <w:pPr>
        <w:pStyle w:val="NoSpacing"/>
        <w:rPr>
          <w:rFonts w:ascii="Times New Roman" w:hAnsi="Times New Roman" w:cs="Times New Roman"/>
          <w:color w:val="202124"/>
          <w:sz w:val="24"/>
          <w:szCs w:val="24"/>
          <w:shd w:val="clear" w:color="auto" w:fill="FFFFFF"/>
        </w:rPr>
      </w:pPr>
    </w:p>
    <w:p w:rsidR="004D0464" w:rsidRPr="0069098F" w:rsidRDefault="004D0464" w:rsidP="004D0464">
      <w:pPr>
        <w:pStyle w:val="NoSpacing"/>
        <w:rPr>
          <w:rFonts w:ascii="Times New Roman" w:hAnsi="Times New Roman" w:cs="Times New Roman"/>
          <w:color w:val="202124"/>
          <w:sz w:val="24"/>
          <w:szCs w:val="24"/>
          <w:shd w:val="clear" w:color="auto" w:fill="FFFFFF"/>
        </w:rPr>
      </w:pPr>
      <w:r w:rsidRPr="004D0464">
        <w:rPr>
          <w:rFonts w:ascii="Times New Roman" w:hAnsi="Times New Roman" w:cs="Times New Roman"/>
          <w:color w:val="202124"/>
          <w:sz w:val="24"/>
          <w:szCs w:val="24"/>
          <w:shd w:val="clear" w:color="auto" w:fill="FFFFFF"/>
        </w:rPr>
        <w:t>The benefits of an online learning experience for students It demonstrates that the majority of participants view online learning positively. Initially, online learning was used as a conditional solution to continue education. Students, on the other hand, recognize the benefits of online learning, such as having more free time for self-study, being exposed to new and fascinating forms of learning, and having easy access to useful materials online.</w:t>
      </w:r>
    </w:p>
    <w:p w:rsidR="00B13983" w:rsidRPr="00B575E7" w:rsidRDefault="00B13983" w:rsidP="00762491">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What are the advantages using of Moodle? (Please give us short statement below)</w:t>
      </w:r>
    </w:p>
    <w:p w:rsidR="00FB5E74" w:rsidRPr="00B575E7" w:rsidRDefault="00FB5E74" w:rsidP="00FB5E74">
      <w:pPr>
        <w:pStyle w:val="NoSpacing"/>
        <w:rPr>
          <w:rFonts w:ascii="Times New Roman" w:hAnsi="Times New Roman" w:cs="Times New Roman"/>
          <w:sz w:val="24"/>
          <w:szCs w:val="24"/>
        </w:rPr>
      </w:pPr>
    </w:p>
    <w:p w:rsidR="00ED728C" w:rsidRDefault="004D0464" w:rsidP="00846E2B">
      <w:pPr>
        <w:pStyle w:val="NoSpacing"/>
        <w:rPr>
          <w:rFonts w:ascii="Times New Roman" w:eastAsiaTheme="minorHAnsi" w:hAnsi="Times New Roman" w:cs="Times New Roman"/>
          <w:sz w:val="24"/>
          <w:szCs w:val="24"/>
          <w:lang w:val="en-GB"/>
        </w:rPr>
      </w:pPr>
      <w:r w:rsidRPr="004D0464">
        <w:rPr>
          <w:rFonts w:ascii="Times New Roman" w:eastAsiaTheme="minorHAnsi" w:hAnsi="Times New Roman" w:cs="Times New Roman"/>
          <w:sz w:val="24"/>
          <w:szCs w:val="24"/>
          <w:lang w:val="en-GB"/>
        </w:rPr>
        <w:t>The findings reveal several critical disadvantages faced by students while taking online courses, which are summarised. Students have complained about the long-hour online classes, which cause exhaustion, boredom, and a loss of concentration. Another issue is that electrical devices overheat after prolonged online contact. Because the Wi-Fi connection is not always stable, students are concerned that their online work and assessments will be lost in the middle. They are also concerned that a slow internet connection may cause online performance to suffer. Many students have expressed their concerns and personal statements about the lack of opportunities for social exchange and interaction among students. Online interaction cannot completely replace face-to-face interaction.</w:t>
      </w:r>
    </w:p>
    <w:p w:rsidR="004D0464" w:rsidRPr="00B575E7" w:rsidRDefault="004D0464" w:rsidP="00846E2B">
      <w:pPr>
        <w:pStyle w:val="NoSpacing"/>
        <w:rPr>
          <w:rFonts w:ascii="Times New Roman" w:hAnsi="Times New Roman" w:cs="Times New Roman"/>
          <w:sz w:val="24"/>
          <w:szCs w:val="24"/>
        </w:rPr>
      </w:pPr>
    </w:p>
    <w:p w:rsidR="00CC35F3" w:rsidRPr="00B575E7" w:rsidRDefault="00CC35F3" w:rsidP="00664CFD">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Conclusion and Recommendation</w:t>
      </w:r>
    </w:p>
    <w:p w:rsidR="00805555" w:rsidRPr="00B575E7" w:rsidRDefault="00805555" w:rsidP="00846E2B">
      <w:pPr>
        <w:pStyle w:val="NoSpacing"/>
        <w:rPr>
          <w:rFonts w:ascii="Times New Roman" w:eastAsia="Times New Roman" w:hAnsi="Times New Roman" w:cs="Times New Roman"/>
          <w:sz w:val="24"/>
          <w:szCs w:val="24"/>
          <w:lang w:eastAsia="en-GB"/>
        </w:rPr>
      </w:pPr>
    </w:p>
    <w:p w:rsidR="00D24D0A" w:rsidRPr="00DE3A9A" w:rsidRDefault="00D24D0A" w:rsidP="00D24D0A">
      <w:pPr>
        <w:pStyle w:val="NoSpacing"/>
        <w:rPr>
          <w:rFonts w:ascii="Times New Roman" w:hAnsi="Times New Roman" w:cs="Times New Roman"/>
          <w:sz w:val="24"/>
          <w:szCs w:val="24"/>
          <w:shd w:val="clear" w:color="auto" w:fill="FFFFFF"/>
        </w:rPr>
      </w:pPr>
      <w:r w:rsidRPr="00DE3A9A">
        <w:rPr>
          <w:rFonts w:ascii="Times New Roman" w:hAnsi="Times New Roman" w:cs="Times New Roman"/>
          <w:sz w:val="24"/>
          <w:szCs w:val="24"/>
          <w:shd w:val="clear" w:color="auto" w:fill="FFFFFF"/>
        </w:rPr>
        <w:lastRenderedPageBreak/>
        <w:t>The conclusion that can be drawn is that the use of Moodle leaves  huge impact on the students’ motivation. Students who are motivated will become more independent, which is what allows them to develop the self-confidence. Motivation and independence are intimately related. In contrast, if students are aware of what they are doingdaily and why it is important, then they will be more aware of their own learning.</w:t>
      </w:r>
    </w:p>
    <w:p w:rsidR="00D24D0A" w:rsidRPr="00DE3A9A" w:rsidRDefault="00D24D0A" w:rsidP="00D24D0A">
      <w:pPr>
        <w:pStyle w:val="NoSpacing"/>
        <w:rPr>
          <w:rStyle w:val="landing-page-changedtext-0-2-17"/>
          <w:rFonts w:ascii="Times New Roman" w:hAnsi="Times New Roman" w:cs="Times New Roman"/>
          <w:sz w:val="24"/>
          <w:szCs w:val="24"/>
        </w:rPr>
      </w:pPr>
    </w:p>
    <w:p w:rsidR="00D24D0A" w:rsidRDefault="00D24D0A" w:rsidP="00D24D0A">
      <w:pPr>
        <w:pStyle w:val="NoSpacing"/>
        <w:rPr>
          <w:rFonts w:ascii="Times New Roman" w:hAnsi="Times New Roman" w:cs="Times New Roman"/>
          <w:sz w:val="24"/>
          <w:szCs w:val="24"/>
          <w:shd w:val="clear" w:color="auto" w:fill="FFFFFF"/>
        </w:rPr>
      </w:pPr>
      <w:r w:rsidRPr="00DE3A9A">
        <w:rPr>
          <w:rStyle w:val="landing-page-changedtext-0-2-17"/>
          <w:rFonts w:ascii="Times New Roman" w:hAnsi="Times New Roman" w:cs="Times New Roman"/>
          <w:sz w:val="24"/>
          <w:szCs w:val="24"/>
        </w:rPr>
        <w:t>Additionally,</w:t>
      </w:r>
      <w:r w:rsidRPr="00DE3A9A">
        <w:rPr>
          <w:rFonts w:ascii="Times New Roman" w:hAnsi="Times New Roman" w:cs="Times New Roman"/>
          <w:sz w:val="24"/>
          <w:szCs w:val="24"/>
        </w:rPr>
        <w:t> students should be </w:t>
      </w:r>
      <w:r w:rsidRPr="00DE3A9A">
        <w:rPr>
          <w:rStyle w:val="landing-page-changedtext-0-2-17"/>
          <w:rFonts w:ascii="Times New Roman" w:hAnsi="Times New Roman" w:cs="Times New Roman"/>
          <w:sz w:val="24"/>
          <w:szCs w:val="24"/>
        </w:rPr>
        <w:t>allowed</w:t>
      </w:r>
      <w:r w:rsidRPr="00DE3A9A">
        <w:rPr>
          <w:rFonts w:ascii="Times New Roman" w:hAnsi="Times New Roman" w:cs="Times New Roman"/>
          <w:sz w:val="24"/>
          <w:szCs w:val="24"/>
        </w:rPr>
        <w:t> to develop </w:t>
      </w:r>
      <w:r w:rsidRPr="00DE3A9A">
        <w:rPr>
          <w:rStyle w:val="landing-page-changedtext-0-2-17"/>
          <w:rFonts w:ascii="Times New Roman" w:hAnsi="Times New Roman" w:cs="Times New Roman"/>
          <w:sz w:val="24"/>
          <w:szCs w:val="24"/>
        </w:rPr>
        <w:t>their</w:t>
      </w:r>
      <w:r w:rsidRPr="00DE3A9A">
        <w:rPr>
          <w:rFonts w:ascii="Times New Roman" w:hAnsi="Times New Roman" w:cs="Times New Roman"/>
          <w:sz w:val="24"/>
          <w:szCs w:val="24"/>
        </w:rPr>
        <w:t> own </w:t>
      </w:r>
      <w:r w:rsidRPr="00DE3A9A">
        <w:rPr>
          <w:rStyle w:val="landing-page-changedtext-0-2-17"/>
          <w:rFonts w:ascii="Times New Roman" w:hAnsi="Times New Roman" w:cs="Times New Roman"/>
          <w:sz w:val="24"/>
          <w:szCs w:val="24"/>
        </w:rPr>
        <w:t>styles</w:t>
      </w:r>
      <w:r w:rsidRPr="00DE3A9A">
        <w:rPr>
          <w:rFonts w:ascii="Times New Roman" w:hAnsi="Times New Roman" w:cs="Times New Roman"/>
          <w:sz w:val="24"/>
          <w:szCs w:val="24"/>
        </w:rPr>
        <w:t>, choose materials they </w:t>
      </w:r>
      <w:r w:rsidRPr="00DE3A9A">
        <w:rPr>
          <w:rStyle w:val="landing-page-changedtext-0-2-17"/>
          <w:rFonts w:ascii="Times New Roman" w:hAnsi="Times New Roman" w:cs="Times New Roman"/>
          <w:sz w:val="24"/>
          <w:szCs w:val="24"/>
        </w:rPr>
        <w:t>wish</w:t>
      </w:r>
      <w:r w:rsidRPr="00DE3A9A">
        <w:rPr>
          <w:rFonts w:ascii="Times New Roman" w:hAnsi="Times New Roman" w:cs="Times New Roman"/>
          <w:sz w:val="24"/>
          <w:szCs w:val="24"/>
        </w:rPr>
        <w:t> to use, </w:t>
      </w:r>
      <w:r w:rsidRPr="00DE3A9A">
        <w:rPr>
          <w:rStyle w:val="landing-page-changedtext-0-2-17"/>
          <w:rFonts w:ascii="Times New Roman" w:hAnsi="Times New Roman" w:cs="Times New Roman"/>
          <w:sz w:val="24"/>
          <w:szCs w:val="24"/>
        </w:rPr>
        <w:t>and</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formulate</w:t>
      </w:r>
      <w:r w:rsidRPr="00DE3A9A">
        <w:rPr>
          <w:rFonts w:ascii="Times New Roman" w:hAnsi="Times New Roman" w:cs="Times New Roman"/>
          <w:sz w:val="24"/>
          <w:szCs w:val="24"/>
        </w:rPr>
        <w:t> objectives </w:t>
      </w:r>
      <w:r w:rsidRPr="00DE3A9A">
        <w:rPr>
          <w:rStyle w:val="landing-page-changedtext-0-2-17"/>
          <w:rFonts w:ascii="Times New Roman" w:hAnsi="Times New Roman" w:cs="Times New Roman"/>
          <w:sz w:val="24"/>
          <w:szCs w:val="24"/>
        </w:rPr>
        <w:t>that </w:t>
      </w:r>
      <w:r w:rsidRPr="00DE3A9A">
        <w:rPr>
          <w:rFonts w:ascii="Times New Roman" w:hAnsi="Times New Roman" w:cs="Times New Roman"/>
          <w:sz w:val="24"/>
          <w:szCs w:val="24"/>
        </w:rPr>
        <w:t>they </w:t>
      </w:r>
      <w:r w:rsidRPr="00DE3A9A">
        <w:rPr>
          <w:rStyle w:val="landing-page-changedtext-0-2-17"/>
          <w:rFonts w:ascii="Times New Roman" w:hAnsi="Times New Roman" w:cs="Times New Roman"/>
          <w:sz w:val="24"/>
          <w:szCs w:val="24"/>
        </w:rPr>
        <w:t>wish</w:t>
      </w:r>
      <w:r w:rsidRPr="00DE3A9A">
        <w:rPr>
          <w:rFonts w:ascii="Times New Roman" w:hAnsi="Times New Roman" w:cs="Times New Roman"/>
          <w:sz w:val="24"/>
          <w:szCs w:val="24"/>
        </w:rPr>
        <w:t> to </w:t>
      </w:r>
      <w:r w:rsidRPr="00DE3A9A">
        <w:rPr>
          <w:rStyle w:val="landing-page-changedtext-0-2-17"/>
          <w:rFonts w:ascii="Times New Roman" w:hAnsi="Times New Roman" w:cs="Times New Roman"/>
          <w:sz w:val="24"/>
          <w:szCs w:val="24"/>
        </w:rPr>
        <w:t>accomplish,</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taking</w:t>
      </w:r>
      <w:r w:rsidRPr="00DE3A9A">
        <w:rPr>
          <w:rFonts w:ascii="Times New Roman" w:hAnsi="Times New Roman" w:cs="Times New Roman"/>
          <w:sz w:val="24"/>
          <w:szCs w:val="24"/>
        </w:rPr>
        <w:t> responsibility for their own learning</w:t>
      </w:r>
      <w:r w:rsidRPr="00DE3A9A">
        <w:rPr>
          <w:rStyle w:val="landing-page-changedtext-0-2-17"/>
          <w:rFonts w:ascii="Times New Roman" w:hAnsi="Times New Roman" w:cs="Times New Roman"/>
          <w:sz w:val="24"/>
          <w:szCs w:val="24"/>
        </w:rPr>
        <w:t xml:space="preserve">. </w:t>
      </w:r>
      <w:r w:rsidRPr="00DE3A9A">
        <w:rPr>
          <w:rFonts w:ascii="Times New Roman" w:hAnsi="Times New Roman" w:cs="Times New Roman"/>
          <w:sz w:val="24"/>
          <w:szCs w:val="24"/>
        </w:rPr>
        <w:t>To function as a </w:t>
      </w:r>
      <w:r w:rsidRPr="00DE3A9A">
        <w:rPr>
          <w:rStyle w:val="landing-page-changedtext-0-2-17"/>
          <w:rFonts w:ascii="Times New Roman" w:hAnsi="Times New Roman" w:cs="Times New Roman"/>
          <w:sz w:val="24"/>
          <w:szCs w:val="24"/>
        </w:rPr>
        <w:t>free </w:t>
      </w:r>
      <w:r w:rsidRPr="00DE3A9A">
        <w:rPr>
          <w:rFonts w:ascii="Times New Roman" w:hAnsi="Times New Roman" w:cs="Times New Roman"/>
          <w:sz w:val="24"/>
          <w:szCs w:val="24"/>
        </w:rPr>
        <w:t>learner, students </w:t>
      </w:r>
      <w:r w:rsidRPr="00DE3A9A">
        <w:rPr>
          <w:rStyle w:val="landing-page-changedtext-0-2-17"/>
          <w:rFonts w:ascii="Times New Roman" w:hAnsi="Times New Roman" w:cs="Times New Roman"/>
          <w:sz w:val="24"/>
          <w:szCs w:val="24"/>
        </w:rPr>
        <w:t>need to </w:t>
      </w:r>
      <w:r w:rsidRPr="00DE3A9A">
        <w:rPr>
          <w:rFonts w:ascii="Times New Roman" w:hAnsi="Times New Roman" w:cs="Times New Roman"/>
          <w:sz w:val="24"/>
          <w:szCs w:val="24"/>
        </w:rPr>
        <w:t>make their own decisions about their learning, their own choices </w:t>
      </w:r>
      <w:r w:rsidRPr="00DE3A9A">
        <w:rPr>
          <w:rStyle w:val="landing-page-changedtext-0-2-17"/>
          <w:rFonts w:ascii="Times New Roman" w:hAnsi="Times New Roman" w:cs="Times New Roman"/>
          <w:sz w:val="24"/>
          <w:szCs w:val="24"/>
        </w:rPr>
        <w:t>rather</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than</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solely</w:t>
      </w:r>
      <w:r w:rsidRPr="00DE3A9A">
        <w:rPr>
          <w:rFonts w:ascii="Times New Roman" w:hAnsi="Times New Roman" w:cs="Times New Roman"/>
          <w:sz w:val="24"/>
          <w:szCs w:val="24"/>
        </w:rPr>
        <w:t> </w:t>
      </w:r>
      <w:r w:rsidRPr="00DE3A9A">
        <w:rPr>
          <w:rStyle w:val="landing-page-changedtext-0-2-17"/>
          <w:rFonts w:ascii="Times New Roman" w:hAnsi="Times New Roman" w:cs="Times New Roman"/>
          <w:sz w:val="24"/>
          <w:szCs w:val="24"/>
        </w:rPr>
        <w:t>relying </w:t>
      </w:r>
      <w:r w:rsidRPr="00DE3A9A">
        <w:rPr>
          <w:rFonts w:ascii="Times New Roman" w:hAnsi="Times New Roman" w:cs="Times New Roman"/>
          <w:sz w:val="24"/>
          <w:szCs w:val="24"/>
        </w:rPr>
        <w:t>on their </w:t>
      </w:r>
      <w:r w:rsidRPr="00DE3A9A">
        <w:rPr>
          <w:rStyle w:val="landing-page-changedtext-0-2-17"/>
          <w:rFonts w:ascii="Times New Roman" w:hAnsi="Times New Roman" w:cs="Times New Roman"/>
          <w:sz w:val="24"/>
          <w:szCs w:val="24"/>
        </w:rPr>
        <w:t>teachers</w:t>
      </w:r>
      <w:r w:rsidRPr="00DE3A9A">
        <w:rPr>
          <w:rFonts w:ascii="Times New Roman" w:hAnsi="Times New Roman" w:cs="Times New Roman"/>
          <w:sz w:val="24"/>
          <w:szCs w:val="24"/>
          <w:shd w:val="clear" w:color="auto" w:fill="FFFFFF"/>
        </w:rPr>
        <w:t>.</w:t>
      </w:r>
    </w:p>
    <w:p w:rsidR="00D24D0A" w:rsidRDefault="00D24D0A" w:rsidP="00D24D0A">
      <w:pPr>
        <w:pStyle w:val="NoSpacing"/>
        <w:rPr>
          <w:rFonts w:ascii="Times New Roman" w:hAnsi="Times New Roman" w:cs="Times New Roman"/>
          <w:sz w:val="24"/>
          <w:szCs w:val="24"/>
          <w:shd w:val="clear" w:color="auto" w:fill="FFFFFF"/>
        </w:rPr>
      </w:pPr>
    </w:p>
    <w:p w:rsidR="00D24D0A" w:rsidRPr="00022D1C" w:rsidRDefault="00D24D0A" w:rsidP="00D24D0A">
      <w:pPr>
        <w:pStyle w:val="NoSpacing"/>
        <w:rPr>
          <w:rFonts w:ascii="Times New Roman" w:hAnsi="Times New Roman" w:cs="Times New Roman"/>
          <w:color w:val="000000" w:themeColor="text1"/>
          <w:sz w:val="24"/>
          <w:szCs w:val="24"/>
          <w:shd w:val="clear" w:color="auto" w:fill="FFFFFF"/>
        </w:rPr>
      </w:pPr>
      <w:r w:rsidRPr="00022D1C">
        <w:rPr>
          <w:rStyle w:val="landing-page-changedtext-0-2-17"/>
          <w:rFonts w:ascii="Times New Roman" w:hAnsi="Times New Roman" w:cs="Times New Roman"/>
          <w:color w:val="000000" w:themeColor="text1"/>
          <w:sz w:val="24"/>
          <w:szCs w:val="24"/>
          <w:shd w:val="clear" w:color="auto" w:fill="FFFFFF"/>
        </w:rPr>
        <w:t>Moodle, a </w:t>
      </w:r>
      <w:r w:rsidRPr="00022D1C">
        <w:rPr>
          <w:rFonts w:ascii="Times New Roman" w:hAnsi="Times New Roman" w:cs="Times New Roman"/>
          <w:color w:val="000000" w:themeColor="text1"/>
          <w:sz w:val="24"/>
          <w:szCs w:val="24"/>
          <w:shd w:val="clear" w:color="auto" w:fill="FFFFFF"/>
        </w:rPr>
        <w:t>virtual learning environment</w:t>
      </w:r>
      <w:r w:rsidRPr="00022D1C">
        <w:rPr>
          <w:rStyle w:val="landing-page-changedtext-0-2-17"/>
          <w:rFonts w:ascii="Times New Roman" w:hAnsi="Times New Roman" w:cs="Times New Roman"/>
          <w:color w:val="000000" w:themeColor="text1"/>
          <w:sz w:val="24"/>
          <w:szCs w:val="24"/>
          <w:shd w:val="clear" w:color="auto" w:fill="FFFFFF"/>
        </w:rPr>
        <w:t>,</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allows</w:t>
      </w:r>
      <w:r w:rsidRPr="00022D1C">
        <w:rPr>
          <w:rFonts w:ascii="Times New Roman" w:hAnsi="Times New Roman" w:cs="Times New Roman"/>
          <w:color w:val="000000" w:themeColor="text1"/>
          <w:sz w:val="24"/>
          <w:szCs w:val="24"/>
          <w:shd w:val="clear" w:color="auto" w:fill="FFFFFF"/>
        </w:rPr>
        <w:t> students to discover </w:t>
      </w:r>
      <w:r w:rsidRPr="00022D1C">
        <w:rPr>
          <w:rStyle w:val="landing-page-changedtext-0-2-17"/>
          <w:rFonts w:ascii="Times New Roman" w:hAnsi="Times New Roman" w:cs="Times New Roman"/>
          <w:color w:val="000000" w:themeColor="text1"/>
          <w:sz w:val="24"/>
          <w:szCs w:val="24"/>
          <w:shd w:val="clear" w:color="auto" w:fill="FFFFFF"/>
        </w:rPr>
        <w:t>new</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ways</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of</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learning</w:t>
      </w:r>
      <w:r w:rsidRPr="00022D1C">
        <w:rPr>
          <w:rFonts w:ascii="Times New Roman" w:hAnsi="Times New Roman" w:cs="Times New Roman"/>
          <w:color w:val="000000" w:themeColor="text1"/>
          <w:sz w:val="24"/>
          <w:szCs w:val="24"/>
          <w:shd w:val="clear" w:color="auto" w:fill="FFFFFF"/>
        </w:rPr>
        <w:t xml:space="preserve">. </w:t>
      </w:r>
      <w:r w:rsidRPr="00022D1C">
        <w:rPr>
          <w:rStyle w:val="landing-page-changedtext-0-2-17"/>
          <w:rFonts w:ascii="Times New Roman" w:hAnsi="Times New Roman" w:cs="Times New Roman"/>
          <w:color w:val="000000" w:themeColor="text1"/>
          <w:sz w:val="24"/>
          <w:szCs w:val="24"/>
          <w:shd w:val="clear" w:color="auto" w:fill="FFFFFF"/>
        </w:rPr>
        <w:t>To</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ensure</w:t>
      </w:r>
      <w:r w:rsidRPr="00022D1C">
        <w:rPr>
          <w:rFonts w:ascii="Times New Roman" w:hAnsi="Times New Roman" w:cs="Times New Roman"/>
          <w:color w:val="000000" w:themeColor="text1"/>
          <w:sz w:val="24"/>
          <w:szCs w:val="24"/>
          <w:shd w:val="clear" w:color="auto" w:fill="FFFFFF"/>
        </w:rPr>
        <w:t> Moodle </w:t>
      </w:r>
      <w:r w:rsidRPr="00022D1C">
        <w:rPr>
          <w:rStyle w:val="landing-page-changedtext-0-2-17"/>
          <w:rFonts w:ascii="Times New Roman" w:hAnsi="Times New Roman" w:cs="Times New Roman"/>
          <w:color w:val="000000" w:themeColor="text1"/>
          <w:sz w:val="24"/>
          <w:szCs w:val="24"/>
          <w:shd w:val="clear" w:color="auto" w:fill="FFFFFF"/>
        </w:rPr>
        <w:t>facilitates</w:t>
      </w:r>
      <w:r w:rsidRPr="00022D1C">
        <w:rPr>
          <w:rFonts w:ascii="Times New Roman" w:hAnsi="Times New Roman" w:cs="Times New Roman"/>
          <w:color w:val="000000" w:themeColor="text1"/>
          <w:sz w:val="24"/>
          <w:szCs w:val="24"/>
          <w:shd w:val="clear" w:color="auto" w:fill="FFFFFF"/>
        </w:rPr>
        <w:t> easy learning, it is important to </w:t>
      </w:r>
      <w:r w:rsidRPr="00022D1C">
        <w:rPr>
          <w:rStyle w:val="landing-page-changedtext-0-2-17"/>
          <w:rFonts w:ascii="Times New Roman" w:hAnsi="Times New Roman" w:cs="Times New Roman"/>
          <w:color w:val="000000" w:themeColor="text1"/>
          <w:sz w:val="24"/>
          <w:szCs w:val="24"/>
          <w:shd w:val="clear" w:color="auto" w:fill="FFFFFF"/>
        </w:rPr>
        <w:t>emphasize</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the</w:t>
      </w:r>
      <w:r w:rsidRPr="00022D1C">
        <w:rPr>
          <w:rFonts w:ascii="Times New Roman" w:hAnsi="Times New Roman" w:cs="Times New Roman"/>
          <w:color w:val="000000" w:themeColor="text1"/>
          <w:sz w:val="24"/>
          <w:szCs w:val="24"/>
          <w:shd w:val="clear" w:color="auto" w:fill="FFFFFF"/>
        </w:rPr>
        <w:t> </w:t>
      </w:r>
      <w:r w:rsidRPr="00022D1C">
        <w:rPr>
          <w:rStyle w:val="landing-page-changedtext-0-2-17"/>
          <w:rFonts w:ascii="Times New Roman" w:hAnsi="Times New Roman" w:cs="Times New Roman"/>
          <w:color w:val="000000" w:themeColor="text1"/>
          <w:sz w:val="24"/>
          <w:szCs w:val="24"/>
          <w:shd w:val="clear" w:color="auto" w:fill="FFFFFF"/>
        </w:rPr>
        <w:t>value</w:t>
      </w:r>
      <w:r w:rsidRPr="00022D1C">
        <w:rPr>
          <w:rFonts w:ascii="Times New Roman" w:hAnsi="Times New Roman" w:cs="Times New Roman"/>
          <w:color w:val="000000" w:themeColor="text1"/>
          <w:sz w:val="24"/>
          <w:szCs w:val="24"/>
          <w:shd w:val="clear" w:color="auto" w:fill="FFFFFF"/>
        </w:rPr>
        <w:t> and the </w:t>
      </w:r>
      <w:r w:rsidRPr="00022D1C">
        <w:rPr>
          <w:rStyle w:val="landing-page-changedtext-0-2-17"/>
          <w:rFonts w:ascii="Times New Roman" w:hAnsi="Times New Roman" w:cs="Times New Roman"/>
          <w:color w:val="000000" w:themeColor="text1"/>
          <w:sz w:val="24"/>
          <w:szCs w:val="24"/>
          <w:shd w:val="clear" w:color="auto" w:fill="FFFFFF"/>
        </w:rPr>
        <w:t>importance</w:t>
      </w:r>
      <w:r w:rsidRPr="00022D1C">
        <w:rPr>
          <w:rFonts w:ascii="Times New Roman" w:hAnsi="Times New Roman" w:cs="Times New Roman"/>
          <w:color w:val="000000" w:themeColor="text1"/>
          <w:sz w:val="24"/>
          <w:szCs w:val="24"/>
          <w:shd w:val="clear" w:color="auto" w:fill="FFFFFF"/>
        </w:rPr>
        <w:t> of such learning and to make it known to students. This can improve their competence and self-knowledge, the importance of lifelong learning, and their life skills</w:t>
      </w:r>
    </w:p>
    <w:p w:rsidR="00A6028A" w:rsidRPr="00B575E7" w:rsidRDefault="00A6028A" w:rsidP="00846E2B">
      <w:pPr>
        <w:pStyle w:val="NoSpacing"/>
        <w:rPr>
          <w:rFonts w:ascii="Times New Roman" w:hAnsi="Times New Roman" w:cs="Times New Roman"/>
          <w:sz w:val="24"/>
          <w:szCs w:val="24"/>
        </w:rPr>
      </w:pPr>
    </w:p>
    <w:p w:rsidR="000D79B5" w:rsidRPr="00B575E7" w:rsidRDefault="00A6028A" w:rsidP="00664CFD">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References</w:t>
      </w:r>
    </w:p>
    <w:p w:rsidR="00162E98" w:rsidRPr="00B575E7" w:rsidRDefault="00162E98" w:rsidP="00846E2B">
      <w:pPr>
        <w:pStyle w:val="NoSpacing"/>
        <w:rPr>
          <w:rFonts w:ascii="Times New Roman" w:hAnsi="Times New Roman" w:cs="Times New Roman"/>
          <w:sz w:val="24"/>
          <w:szCs w:val="24"/>
        </w:rPr>
      </w:pPr>
    </w:p>
    <w:p w:rsidR="000C2610"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Butterfield, S. (2002). Highways and pathways — exploring New Zealand's e-learning opportunities. New Zealand e-Learning Advisory Group. Retrieved December 19, 2005 from</w:t>
      </w:r>
      <w:hyperlink r:id="rId13" w:history="1">
        <w:r w:rsidR="00C5075A" w:rsidRPr="00B575E7">
          <w:rPr>
            <w:rStyle w:val="Hyperlink"/>
            <w:rFonts w:ascii="Times New Roman" w:eastAsia="Times New Roman" w:hAnsi="Times New Roman" w:cs="Times New Roman"/>
            <w:spacing w:val="1"/>
            <w:sz w:val="24"/>
            <w:szCs w:val="24"/>
            <w:lang w:eastAsia="en-GB"/>
          </w:rPr>
          <w:t>http://www.minedu.govt.nz/index.cfm?layout=document&amp;documentid=6844&amp;index</w:t>
        </w:r>
      </w:hyperlink>
      <w:r w:rsidRPr="00B575E7">
        <w:rPr>
          <w:rFonts w:ascii="Times New Roman" w:eastAsia="Times New Roman" w:hAnsi="Times New Roman" w:cs="Times New Roman"/>
          <w:spacing w:val="1"/>
          <w:sz w:val="24"/>
          <w:szCs w:val="24"/>
          <w:lang w:eastAsia="en-GB"/>
        </w:rPr>
        <w:t>id=1203&amp;indexparentid=1028.</w:t>
      </w:r>
    </w:p>
    <w:p w:rsidR="00BD1B6F" w:rsidRPr="00B575E7" w:rsidRDefault="00BD1B6F" w:rsidP="000D3B63">
      <w:pPr>
        <w:pStyle w:val="NoSpacing"/>
        <w:rPr>
          <w:rFonts w:ascii="Times New Roman" w:eastAsia="Times New Roman" w:hAnsi="Times New Roman" w:cs="Times New Roman"/>
          <w:spacing w:val="1"/>
          <w:sz w:val="24"/>
          <w:szCs w:val="24"/>
          <w:lang w:eastAsia="en-GB"/>
        </w:rPr>
      </w:pPr>
    </w:p>
    <w:p w:rsidR="004E5FE0"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 xml:space="preserve">Corich, S. (2005, December). Let’s get ready to </w:t>
      </w:r>
      <w:r w:rsidRPr="00B575E7">
        <w:rPr>
          <w:rFonts w:ascii="Times New Roman" w:eastAsia="Times New Roman" w:hAnsi="Times New Roman" w:cs="Times New Roman"/>
          <w:sz w:val="24"/>
          <w:szCs w:val="24"/>
          <w:lang w:eastAsia="en-GB"/>
        </w:rPr>
        <w:t>Moodle</w:t>
      </w:r>
      <w:r w:rsidRPr="00B575E7">
        <w:rPr>
          <w:rFonts w:ascii="Times New Roman" w:eastAsia="Times New Roman" w:hAnsi="Times New Roman" w:cs="Times New Roman"/>
          <w:spacing w:val="1"/>
          <w:sz w:val="24"/>
          <w:szCs w:val="24"/>
          <w:lang w:eastAsia="en-GB"/>
        </w:rPr>
        <w:t>. Bulletin of Applied Computing and Information Technology 3(3). Retrieved December 28, 2005 from</w:t>
      </w:r>
    </w:p>
    <w:p w:rsidR="000C2610" w:rsidRPr="00B575E7" w:rsidRDefault="004B37DA" w:rsidP="00C762D5">
      <w:pPr>
        <w:pStyle w:val="NoSpacing"/>
        <w:ind w:left="360"/>
        <w:rPr>
          <w:rFonts w:ascii="Times New Roman" w:eastAsia="Times New Roman" w:hAnsi="Times New Roman" w:cs="Times New Roman"/>
          <w:spacing w:val="1"/>
          <w:sz w:val="24"/>
          <w:szCs w:val="24"/>
          <w:lang w:eastAsia="en-GB"/>
        </w:rPr>
      </w:pPr>
      <w:hyperlink r:id="rId14" w:history="1">
        <w:r w:rsidR="00C762D5" w:rsidRPr="00026402">
          <w:rPr>
            <w:rStyle w:val="Hyperlink"/>
            <w:rFonts w:ascii="Times New Roman" w:eastAsia="Times New Roman" w:hAnsi="Times New Roman" w:cs="Times New Roman"/>
            <w:spacing w:val="1"/>
            <w:sz w:val="24"/>
            <w:szCs w:val="24"/>
            <w:lang w:eastAsia="en-GB"/>
          </w:rPr>
          <w:t>http://www.naccq.ac.nz/bacit/0303/2005Corich_LMS.htm</w:t>
        </w:r>
      </w:hyperlink>
    </w:p>
    <w:p w:rsidR="004E5FE0" w:rsidRPr="00B575E7" w:rsidRDefault="004E5FE0" w:rsidP="000D3B63">
      <w:pPr>
        <w:pStyle w:val="NoSpacing"/>
        <w:rPr>
          <w:rFonts w:ascii="Times New Roman" w:eastAsia="Times New Roman" w:hAnsi="Times New Roman" w:cs="Times New Roman"/>
          <w:spacing w:val="1"/>
          <w:sz w:val="24"/>
          <w:szCs w:val="24"/>
          <w:lang w:eastAsia="en-GB"/>
        </w:rPr>
      </w:pPr>
    </w:p>
    <w:p w:rsidR="00BD1B6F"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 xml:space="preserve">Nunes, M. B., McPherson, M., &amp; Firth, C, (2002).All work and no play? The design and </w:t>
      </w:r>
      <w:r w:rsidRPr="00B575E7">
        <w:rPr>
          <w:rFonts w:ascii="Times New Roman" w:eastAsia="Times New Roman" w:hAnsi="Times New Roman" w:cs="Times New Roman"/>
          <w:sz w:val="24"/>
          <w:szCs w:val="24"/>
          <w:lang w:eastAsia="en-GB"/>
        </w:rPr>
        <w:t xml:space="preserve">development of a virtual social space (VSS) to support distance learning students. </w:t>
      </w:r>
      <w:r w:rsidRPr="00B575E7">
        <w:rPr>
          <w:rFonts w:ascii="Times New Roman" w:eastAsia="Times New Roman" w:hAnsi="Times New Roman" w:cs="Times New Roman"/>
          <w:spacing w:val="1"/>
          <w:sz w:val="24"/>
          <w:szCs w:val="24"/>
          <w:lang w:eastAsia="en-GB"/>
        </w:rPr>
        <w:t>Proceedings of the ICCE 2002 Conference</w:t>
      </w:r>
      <w:r w:rsidRPr="00B575E7">
        <w:rPr>
          <w:rFonts w:ascii="Times New Roman" w:eastAsia="Times New Roman" w:hAnsi="Times New Roman" w:cs="Times New Roman"/>
          <w:spacing w:val="2"/>
          <w:sz w:val="24"/>
          <w:szCs w:val="24"/>
          <w:lang w:eastAsia="en-GB"/>
        </w:rPr>
        <w:t xml:space="preserve">, pp. 1117-1121. </w:t>
      </w:r>
    </w:p>
    <w:p w:rsidR="000C2610" w:rsidRPr="00B575E7" w:rsidRDefault="000C2610" w:rsidP="000D3B63">
      <w:pPr>
        <w:pStyle w:val="NoSpacing"/>
        <w:rPr>
          <w:rFonts w:ascii="Times New Roman" w:eastAsia="Times New Roman" w:hAnsi="Times New Roman" w:cs="Times New Roman"/>
          <w:spacing w:val="1"/>
          <w:sz w:val="24"/>
          <w:szCs w:val="24"/>
          <w:lang w:eastAsia="en-GB"/>
        </w:rPr>
      </w:pPr>
    </w:p>
    <w:p w:rsidR="00107E09" w:rsidRPr="00B575E7" w:rsidRDefault="00BD1B6F" w:rsidP="000D3B63">
      <w:pPr>
        <w:pStyle w:val="NoSpacing"/>
        <w:numPr>
          <w:ilvl w:val="0"/>
          <w:numId w:val="21"/>
        </w:numPr>
        <w:ind w:left="360"/>
        <w:rPr>
          <w:rFonts w:ascii="Times New Roman" w:eastAsia="Times New Roman" w:hAnsi="Times New Roman" w:cs="Times New Roman"/>
          <w:spacing w:val="1"/>
          <w:sz w:val="24"/>
          <w:szCs w:val="24"/>
          <w:lang w:eastAsia="en-GB"/>
        </w:rPr>
      </w:pPr>
      <w:r w:rsidRPr="00B575E7">
        <w:rPr>
          <w:rFonts w:ascii="Times New Roman" w:eastAsia="Times New Roman" w:hAnsi="Times New Roman" w:cs="Times New Roman"/>
          <w:spacing w:val="1"/>
          <w:sz w:val="24"/>
          <w:szCs w:val="24"/>
          <w:lang w:eastAsia="en-GB"/>
        </w:rPr>
        <w:t>Petrova, K. (2001). Teaching differently: A hybrid delivery model. Proceedings of the GBATA 2001 International Conference, pp. 117-127.</w:t>
      </w:r>
    </w:p>
    <w:p w:rsidR="00107E09" w:rsidRPr="00B575E7" w:rsidRDefault="00107E09" w:rsidP="000D3B63">
      <w:pPr>
        <w:pStyle w:val="NoSpacing"/>
        <w:rPr>
          <w:rFonts w:ascii="Times New Roman" w:eastAsia="Times New Roman" w:hAnsi="Times New Roman" w:cs="Times New Roman"/>
          <w:spacing w:val="1"/>
          <w:sz w:val="24"/>
          <w:szCs w:val="24"/>
          <w:lang w:eastAsia="en-GB"/>
        </w:rPr>
      </w:pPr>
    </w:p>
    <w:p w:rsidR="000D3B63" w:rsidRPr="00B575E7" w:rsidRDefault="00F05C92" w:rsidP="000D3B63">
      <w:pPr>
        <w:pStyle w:val="NoSpacing"/>
        <w:numPr>
          <w:ilvl w:val="0"/>
          <w:numId w:val="21"/>
        </w:numPr>
        <w:ind w:left="360"/>
        <w:rPr>
          <w:rFonts w:ascii="Times New Roman" w:hAnsi="Times New Roman" w:cs="Times New Roman"/>
          <w:sz w:val="24"/>
          <w:szCs w:val="24"/>
        </w:rPr>
      </w:pPr>
      <w:r w:rsidRPr="00B575E7">
        <w:rPr>
          <w:rFonts w:ascii="Times New Roman" w:hAnsi="Times New Roman" w:cs="Times New Roman"/>
          <w:sz w:val="24"/>
          <w:szCs w:val="24"/>
        </w:rPr>
        <w:t xml:space="preserve">House of Commons Committee of Public </w:t>
      </w:r>
      <w:r w:rsidR="001C44FA" w:rsidRPr="00B575E7">
        <w:rPr>
          <w:rFonts w:ascii="Times New Roman" w:hAnsi="Times New Roman" w:cs="Times New Roman"/>
          <w:sz w:val="24"/>
          <w:szCs w:val="24"/>
        </w:rPr>
        <w:t>Accounts</w:t>
      </w:r>
      <w:r w:rsidR="001C44FA" w:rsidRPr="00B575E7">
        <w:rPr>
          <w:rStyle w:val="nlmchapter-title"/>
          <w:rFonts w:ascii="Times New Roman" w:hAnsi="Times New Roman" w:cs="Times New Roman"/>
          <w:color w:val="000000" w:themeColor="text1"/>
          <w:sz w:val="24"/>
          <w:szCs w:val="24"/>
        </w:rPr>
        <w:t xml:space="preserve"> Staying</w:t>
      </w:r>
      <w:r w:rsidRPr="00B575E7">
        <w:rPr>
          <w:rStyle w:val="nlmchapter-title"/>
          <w:rFonts w:ascii="Times New Roman" w:hAnsi="Times New Roman" w:cs="Times New Roman"/>
          <w:color w:val="000000" w:themeColor="text1"/>
          <w:sz w:val="24"/>
          <w:szCs w:val="24"/>
        </w:rPr>
        <w:t xml:space="preserve"> the course: The retention of students on higher education courses</w:t>
      </w:r>
      <w:r w:rsidRPr="00B575E7">
        <w:rPr>
          <w:rFonts w:ascii="Times New Roman" w:hAnsi="Times New Roman" w:cs="Times New Roman"/>
          <w:sz w:val="24"/>
          <w:szCs w:val="24"/>
        </w:rPr>
        <w:t> </w:t>
      </w:r>
      <w:r w:rsidRPr="00B575E7">
        <w:rPr>
          <w:rStyle w:val="nlmpublisher-name"/>
          <w:rFonts w:ascii="Times New Roman" w:hAnsi="Times New Roman" w:cs="Times New Roman"/>
          <w:color w:val="000000" w:themeColor="text1"/>
          <w:sz w:val="24"/>
          <w:szCs w:val="24"/>
        </w:rPr>
        <w:t>United KingdomPartliament</w:t>
      </w:r>
      <w:r w:rsidRPr="00B575E7">
        <w:rPr>
          <w:rFonts w:ascii="Times New Roman" w:hAnsi="Times New Roman" w:cs="Times New Roman"/>
          <w:sz w:val="24"/>
          <w:szCs w:val="24"/>
        </w:rPr>
        <w:t> </w:t>
      </w:r>
      <w:r w:rsidRPr="00B575E7">
        <w:rPr>
          <w:rStyle w:val="nlmyear"/>
          <w:rFonts w:ascii="Times New Roman" w:hAnsi="Times New Roman" w:cs="Times New Roman"/>
          <w:color w:val="000000" w:themeColor="text1"/>
          <w:sz w:val="24"/>
          <w:szCs w:val="24"/>
        </w:rPr>
        <w:t>2007</w:t>
      </w:r>
      <w:r w:rsidRPr="00B575E7">
        <w:rPr>
          <w:rFonts w:ascii="Times New Roman" w:hAnsi="Times New Roman" w:cs="Times New Roman"/>
          <w:sz w:val="24"/>
          <w:szCs w:val="24"/>
        </w:rPr>
        <w:t> </w:t>
      </w:r>
    </w:p>
    <w:p w:rsidR="00470391" w:rsidRPr="00B575E7" w:rsidRDefault="004B37DA" w:rsidP="00C762D5">
      <w:pPr>
        <w:pStyle w:val="NoSpacing"/>
        <w:ind w:left="360"/>
        <w:rPr>
          <w:rStyle w:val="Hyperlink"/>
          <w:rFonts w:ascii="Times New Roman" w:hAnsi="Times New Roman" w:cs="Times New Roman"/>
          <w:color w:val="auto"/>
          <w:sz w:val="24"/>
          <w:szCs w:val="24"/>
          <w:u w:val="none"/>
        </w:rPr>
      </w:pPr>
      <w:hyperlink r:id="rId15" w:history="1">
        <w:r w:rsidR="001E3A2B" w:rsidRPr="00026402">
          <w:rPr>
            <w:rStyle w:val="Hyperlink"/>
            <w:rFonts w:ascii="Times New Roman" w:hAnsi="Times New Roman" w:cs="Times New Roman"/>
            <w:sz w:val="24"/>
            <w:szCs w:val="24"/>
          </w:rPr>
          <w:t>http://www.publications.parliament.uk/pa/cm200708/cmselect/cmpubacc/322/322.pdf</w:t>
        </w:r>
      </w:hyperlink>
      <w:r w:rsidR="00F05C92" w:rsidRPr="00B575E7">
        <w:rPr>
          <w:rStyle w:val="reflink-block"/>
          <w:rFonts w:ascii="Times New Roman" w:hAnsi="Times New Roman" w:cs="Times New Roman"/>
          <w:color w:val="000000" w:themeColor="text1"/>
          <w:sz w:val="24"/>
          <w:szCs w:val="24"/>
        </w:rPr>
        <w:t> </w:t>
      </w:r>
      <w:hyperlink r:id="rId16" w:tgtFrame="_blank" w:history="1">
        <w:r w:rsidR="00F05C92" w:rsidRPr="00B575E7">
          <w:rPr>
            <w:rStyle w:val="Hyperlink"/>
            <w:rFonts w:ascii="Times New Roman" w:hAnsi="Times New Roman" w:cs="Times New Roman"/>
            <w:color w:val="000000" w:themeColor="text1"/>
            <w:sz w:val="24"/>
            <w:szCs w:val="24"/>
          </w:rPr>
          <w:t>[Google Scholar]</w:t>
        </w:r>
      </w:hyperlink>
    </w:p>
    <w:p w:rsidR="00C5075A" w:rsidRPr="00B575E7" w:rsidRDefault="00C5075A" w:rsidP="000D3B63">
      <w:pPr>
        <w:pStyle w:val="NoSpacing"/>
        <w:rPr>
          <w:rStyle w:val="Hyperlink"/>
          <w:rFonts w:ascii="Times New Roman" w:eastAsia="Times New Roman" w:hAnsi="Times New Roman" w:cs="Times New Roman"/>
          <w:color w:val="000000" w:themeColor="text1"/>
          <w:spacing w:val="1"/>
          <w:sz w:val="24"/>
          <w:szCs w:val="24"/>
          <w:u w:val="none"/>
          <w:lang w:eastAsia="en-GB"/>
        </w:rPr>
      </w:pPr>
    </w:p>
    <w:p w:rsidR="00DC0BD9" w:rsidRPr="00B575E7" w:rsidRDefault="001E103B" w:rsidP="000D3B63">
      <w:pPr>
        <w:pStyle w:val="NoSpacing"/>
        <w:numPr>
          <w:ilvl w:val="0"/>
          <w:numId w:val="21"/>
        </w:numPr>
        <w:ind w:left="360"/>
        <w:rPr>
          <w:rStyle w:val="Hyperlink"/>
          <w:rFonts w:ascii="Times New Roman" w:hAnsi="Times New Roman" w:cs="Times New Roman"/>
          <w:b/>
          <w:bCs/>
          <w:color w:val="000000" w:themeColor="text1"/>
          <w:sz w:val="24"/>
          <w:szCs w:val="24"/>
          <w:u w:val="none"/>
        </w:rPr>
      </w:pPr>
      <w:r w:rsidRPr="00B575E7">
        <w:rPr>
          <w:rStyle w:val="hlfld-contribauthor"/>
          <w:rFonts w:ascii="Times New Roman" w:hAnsi="Times New Roman" w:cs="Times New Roman"/>
          <w:color w:val="000000" w:themeColor="text1"/>
          <w:sz w:val="24"/>
          <w:szCs w:val="24"/>
        </w:rPr>
        <w:t xml:space="preserve">Maltby </w:t>
      </w:r>
      <w:r w:rsidRPr="00B575E7">
        <w:rPr>
          <w:rStyle w:val="nlmgiven-names"/>
          <w:rFonts w:ascii="Times New Roman" w:hAnsi="Times New Roman" w:cs="Times New Roman"/>
          <w:color w:val="000000" w:themeColor="text1"/>
          <w:sz w:val="24"/>
          <w:szCs w:val="24"/>
        </w:rPr>
        <w:t>A &amp;</w:t>
      </w:r>
      <w:r w:rsidRPr="00B575E7">
        <w:rPr>
          <w:rStyle w:val="hlfld-contribauthor"/>
          <w:rFonts w:ascii="Times New Roman" w:hAnsi="Times New Roman" w:cs="Times New Roman"/>
          <w:color w:val="000000" w:themeColor="text1"/>
          <w:sz w:val="24"/>
          <w:szCs w:val="24"/>
        </w:rPr>
        <w:t xml:space="preserve">Mackie </w:t>
      </w:r>
      <w:r w:rsidRPr="00B575E7">
        <w:rPr>
          <w:rStyle w:val="nlmgiven-names"/>
          <w:rFonts w:ascii="Times New Roman" w:hAnsi="Times New Roman" w:cs="Times New Roman"/>
          <w:color w:val="000000" w:themeColor="text1"/>
          <w:sz w:val="24"/>
          <w:szCs w:val="24"/>
        </w:rPr>
        <w:t xml:space="preserve">S. </w:t>
      </w:r>
      <w:r w:rsidRPr="00B575E7">
        <w:rPr>
          <w:rStyle w:val="nlmarticle-title"/>
          <w:rFonts w:ascii="Times New Roman" w:hAnsi="Times New Roman" w:cs="Times New Roman"/>
          <w:color w:val="000000" w:themeColor="text1"/>
          <w:sz w:val="24"/>
          <w:szCs w:val="24"/>
        </w:rPr>
        <w:t xml:space="preserve">Insomniacs or Hollywood extras? The reality of the Blackboard learning </w:t>
      </w:r>
      <w:r w:rsidR="001C44FA" w:rsidRPr="00B575E7">
        <w:rPr>
          <w:rStyle w:val="nlmarticle-title"/>
          <w:rFonts w:ascii="Times New Roman" w:hAnsi="Times New Roman" w:cs="Times New Roman"/>
          <w:color w:val="000000" w:themeColor="text1"/>
          <w:sz w:val="24"/>
          <w:szCs w:val="24"/>
        </w:rPr>
        <w:t>environment</w:t>
      </w:r>
      <w:r w:rsidR="001C44FA" w:rsidRPr="00B575E7">
        <w:rPr>
          <w:rStyle w:val="nlmconf-name"/>
          <w:rFonts w:ascii="Times New Roman" w:hAnsi="Times New Roman" w:cs="Times New Roman"/>
          <w:color w:val="000000" w:themeColor="text1"/>
          <w:sz w:val="24"/>
          <w:szCs w:val="24"/>
        </w:rPr>
        <w:t xml:space="preserve"> Paper</w:t>
      </w:r>
      <w:r w:rsidRPr="00B575E7">
        <w:rPr>
          <w:rStyle w:val="nlmconf-name"/>
          <w:rFonts w:ascii="Times New Roman" w:hAnsi="Times New Roman" w:cs="Times New Roman"/>
          <w:color w:val="000000" w:themeColor="text1"/>
          <w:sz w:val="24"/>
          <w:szCs w:val="24"/>
        </w:rPr>
        <w:t xml:space="preserve"> presented at Academy of Marketing Conference</w:t>
      </w:r>
      <w:r w:rsidRPr="00B575E7">
        <w:rPr>
          <w:rStyle w:val="nlmconf-loc"/>
          <w:rFonts w:ascii="Times New Roman" w:hAnsi="Times New Roman" w:cs="Times New Roman"/>
          <w:color w:val="000000" w:themeColor="text1"/>
          <w:sz w:val="24"/>
          <w:szCs w:val="24"/>
        </w:rPr>
        <w:t>BirminghamUK</w:t>
      </w:r>
      <w:r w:rsidRPr="00B575E7">
        <w:rPr>
          <w:rStyle w:val="nlmmonth"/>
          <w:rFonts w:ascii="Times New Roman" w:hAnsi="Times New Roman" w:cs="Times New Roman"/>
          <w:color w:val="000000" w:themeColor="text1"/>
          <w:sz w:val="24"/>
          <w:szCs w:val="24"/>
        </w:rPr>
        <w:t>July</w:t>
      </w:r>
      <w:r w:rsidRPr="00B575E7">
        <w:rPr>
          <w:rStyle w:val="nlmday"/>
          <w:rFonts w:ascii="Times New Roman" w:hAnsi="Times New Roman" w:cs="Times New Roman"/>
          <w:color w:val="000000" w:themeColor="text1"/>
          <w:sz w:val="24"/>
          <w:szCs w:val="24"/>
        </w:rPr>
        <w:t>9–11</w:t>
      </w:r>
      <w:r w:rsidRPr="00B575E7">
        <w:rPr>
          <w:rFonts w:ascii="Times New Roman" w:hAnsi="Times New Roman" w:cs="Times New Roman"/>
          <w:sz w:val="24"/>
          <w:szCs w:val="24"/>
        </w:rPr>
        <w:t> </w:t>
      </w:r>
      <w:r w:rsidRPr="00B575E7">
        <w:rPr>
          <w:rStyle w:val="nlmyear"/>
          <w:rFonts w:ascii="Times New Roman" w:hAnsi="Times New Roman" w:cs="Times New Roman"/>
          <w:color w:val="000000" w:themeColor="text1"/>
          <w:sz w:val="24"/>
          <w:szCs w:val="24"/>
        </w:rPr>
        <w:t>2003</w:t>
      </w:r>
      <w:r w:rsidRPr="00B575E7">
        <w:rPr>
          <w:rFonts w:ascii="Times New Roman" w:hAnsi="Times New Roman" w:cs="Times New Roman"/>
          <w:sz w:val="24"/>
          <w:szCs w:val="24"/>
        </w:rPr>
        <w:t> </w:t>
      </w:r>
      <w:r w:rsidRPr="00B575E7">
        <w:rPr>
          <w:rStyle w:val="reflink-block"/>
          <w:rFonts w:ascii="Times New Roman" w:hAnsi="Times New Roman" w:cs="Times New Roman"/>
          <w:color w:val="000000" w:themeColor="text1"/>
          <w:sz w:val="24"/>
          <w:szCs w:val="24"/>
        </w:rPr>
        <w:t> </w:t>
      </w:r>
      <w:hyperlink r:id="rId17" w:tgtFrame="_blank" w:history="1">
        <w:r w:rsidRPr="00B575E7">
          <w:rPr>
            <w:rStyle w:val="Hyperlink"/>
            <w:rFonts w:ascii="Times New Roman" w:hAnsi="Times New Roman" w:cs="Times New Roman"/>
            <w:color w:val="000000" w:themeColor="text1"/>
            <w:sz w:val="24"/>
            <w:szCs w:val="24"/>
            <w:u w:val="none"/>
          </w:rPr>
          <w:t>[Google Scholar]</w:t>
        </w:r>
      </w:hyperlink>
    </w:p>
    <w:p w:rsidR="00DC0BD9" w:rsidRPr="00B575E7" w:rsidRDefault="00DC0BD9" w:rsidP="000D3B63">
      <w:pPr>
        <w:pStyle w:val="NoSpacing"/>
        <w:rPr>
          <w:rFonts w:ascii="Times New Roman" w:hAnsi="Times New Roman" w:cs="Times New Roman"/>
          <w:sz w:val="24"/>
          <w:szCs w:val="24"/>
        </w:rPr>
      </w:pPr>
    </w:p>
    <w:p w:rsidR="00B575E7" w:rsidRPr="004D0464" w:rsidRDefault="004F1819" w:rsidP="00846E2B">
      <w:pPr>
        <w:pStyle w:val="NoSpacing"/>
        <w:numPr>
          <w:ilvl w:val="0"/>
          <w:numId w:val="21"/>
        </w:numPr>
        <w:ind w:left="360"/>
        <w:rPr>
          <w:rStyle w:val="Hyperlink"/>
          <w:rFonts w:ascii="Times New Roman" w:hAnsi="Times New Roman" w:cs="Times New Roman"/>
          <w:b/>
          <w:bCs/>
          <w:color w:val="000000" w:themeColor="text1"/>
          <w:sz w:val="24"/>
          <w:szCs w:val="24"/>
          <w:u w:val="none"/>
        </w:rPr>
      </w:pPr>
      <w:r w:rsidRPr="00B575E7">
        <w:rPr>
          <w:rStyle w:val="hlfld-contribauthor"/>
          <w:rFonts w:ascii="Times New Roman" w:hAnsi="Times New Roman" w:cs="Times New Roman"/>
          <w:color w:val="000000" w:themeColor="text1"/>
          <w:sz w:val="24"/>
          <w:szCs w:val="24"/>
        </w:rPr>
        <w:t>Land</w:t>
      </w:r>
      <w:r w:rsidRPr="00B575E7">
        <w:rPr>
          <w:rStyle w:val="nlmgiven-names"/>
          <w:rFonts w:ascii="Times New Roman" w:hAnsi="Times New Roman" w:cs="Times New Roman"/>
          <w:color w:val="000000" w:themeColor="text1"/>
          <w:sz w:val="24"/>
          <w:szCs w:val="24"/>
        </w:rPr>
        <w:t>R &amp;</w:t>
      </w:r>
      <w:r w:rsidRPr="00B575E7">
        <w:rPr>
          <w:rStyle w:val="hlfld-contribauthor"/>
          <w:rFonts w:ascii="Times New Roman" w:hAnsi="Times New Roman" w:cs="Times New Roman"/>
          <w:color w:val="000000" w:themeColor="text1"/>
          <w:sz w:val="24"/>
          <w:szCs w:val="24"/>
        </w:rPr>
        <w:t xml:space="preserve">Bayne </w:t>
      </w:r>
      <w:r w:rsidRPr="00B575E7">
        <w:rPr>
          <w:rStyle w:val="nlmgiven-names"/>
          <w:rFonts w:ascii="Times New Roman" w:hAnsi="Times New Roman" w:cs="Times New Roman"/>
          <w:color w:val="000000" w:themeColor="text1"/>
          <w:sz w:val="24"/>
          <w:szCs w:val="24"/>
        </w:rPr>
        <w:t xml:space="preserve">S. </w:t>
      </w:r>
      <w:r w:rsidRPr="00B575E7">
        <w:rPr>
          <w:rStyle w:val="nlmchapter-title"/>
          <w:rFonts w:ascii="Times New Roman" w:hAnsi="Times New Roman" w:cs="Times New Roman"/>
          <w:color w:val="000000" w:themeColor="text1"/>
          <w:sz w:val="24"/>
          <w:szCs w:val="24"/>
        </w:rPr>
        <w:t xml:space="preserve">Screen or monitor? Surveillance and disciplinary power in online learning </w:t>
      </w:r>
      <w:r w:rsidR="001C44FA" w:rsidRPr="00B575E7">
        <w:rPr>
          <w:rStyle w:val="nlmchapter-title"/>
          <w:rFonts w:ascii="Times New Roman" w:hAnsi="Times New Roman" w:cs="Times New Roman"/>
          <w:color w:val="000000" w:themeColor="text1"/>
          <w:sz w:val="24"/>
          <w:szCs w:val="24"/>
        </w:rPr>
        <w:t>environments Improving</w:t>
      </w:r>
      <w:r w:rsidRPr="00B575E7">
        <w:rPr>
          <w:rStyle w:val="nlmchapter-title"/>
          <w:rFonts w:ascii="Times New Roman" w:hAnsi="Times New Roman" w:cs="Times New Roman"/>
          <w:color w:val="000000" w:themeColor="text1"/>
          <w:sz w:val="24"/>
          <w:szCs w:val="24"/>
        </w:rPr>
        <w:t xml:space="preserve"> student learning using learning technology</w:t>
      </w:r>
      <w:r w:rsidRPr="00B575E7">
        <w:rPr>
          <w:rStyle w:val="hlfld-contribauthor"/>
          <w:rFonts w:ascii="Times New Roman" w:hAnsi="Times New Roman" w:cs="Times New Roman"/>
          <w:color w:val="000000" w:themeColor="text1"/>
          <w:sz w:val="24"/>
          <w:szCs w:val="24"/>
        </w:rPr>
        <w:t>Rust</w:t>
      </w:r>
      <w:r w:rsidRPr="00B575E7">
        <w:rPr>
          <w:rStyle w:val="nlmgiven-names"/>
          <w:rFonts w:ascii="Times New Roman" w:hAnsi="Times New Roman" w:cs="Times New Roman"/>
          <w:color w:val="000000" w:themeColor="text1"/>
          <w:sz w:val="24"/>
          <w:szCs w:val="24"/>
        </w:rPr>
        <w:t>Chris</w:t>
      </w:r>
      <w:r w:rsidRPr="00B575E7">
        <w:rPr>
          <w:rFonts w:ascii="Times New Roman" w:hAnsi="Times New Roman" w:cs="Times New Roman"/>
          <w:sz w:val="24"/>
          <w:szCs w:val="24"/>
        </w:rPr>
        <w:t> </w:t>
      </w:r>
      <w:r w:rsidRPr="00B575E7">
        <w:rPr>
          <w:rStyle w:val="nlmpublisher-name"/>
          <w:rFonts w:ascii="Times New Roman" w:hAnsi="Times New Roman" w:cs="Times New Roman"/>
          <w:color w:val="000000" w:themeColor="text1"/>
          <w:sz w:val="24"/>
          <w:szCs w:val="24"/>
        </w:rPr>
        <w:t xml:space="preserve">Oxford Centre for Staff and Learning </w:t>
      </w:r>
      <w:r w:rsidR="001C44FA" w:rsidRPr="00B575E7">
        <w:rPr>
          <w:rStyle w:val="nlmpublisher-name"/>
          <w:rFonts w:ascii="Times New Roman" w:hAnsi="Times New Roman" w:cs="Times New Roman"/>
          <w:color w:val="000000" w:themeColor="text1"/>
          <w:sz w:val="24"/>
          <w:szCs w:val="24"/>
        </w:rPr>
        <w:t>Development</w:t>
      </w:r>
      <w:r w:rsidR="001C44FA" w:rsidRPr="00B575E7">
        <w:rPr>
          <w:rStyle w:val="nlmpublisher-loc"/>
          <w:rFonts w:ascii="Times New Roman" w:hAnsi="Times New Roman" w:cs="Times New Roman"/>
          <w:color w:val="000000" w:themeColor="text1"/>
          <w:sz w:val="24"/>
          <w:szCs w:val="24"/>
        </w:rPr>
        <w:t xml:space="preserve"> Oxford</w:t>
      </w:r>
      <w:r w:rsidRPr="00B575E7">
        <w:rPr>
          <w:rStyle w:val="nlmpublisher-loc"/>
          <w:rFonts w:ascii="Times New Roman" w:hAnsi="Times New Roman" w:cs="Times New Roman"/>
          <w:color w:val="000000" w:themeColor="text1"/>
          <w:sz w:val="24"/>
          <w:szCs w:val="24"/>
        </w:rPr>
        <w:t xml:space="preserve"> UK</w:t>
      </w:r>
      <w:r w:rsidRPr="00B575E7">
        <w:rPr>
          <w:rStyle w:val="nlmyear"/>
          <w:rFonts w:ascii="Times New Roman" w:hAnsi="Times New Roman" w:cs="Times New Roman"/>
          <w:color w:val="000000" w:themeColor="text1"/>
          <w:sz w:val="24"/>
          <w:szCs w:val="24"/>
        </w:rPr>
        <w:t>2002</w:t>
      </w:r>
      <w:r w:rsidRPr="00B575E7">
        <w:rPr>
          <w:rFonts w:ascii="Times New Roman" w:hAnsi="Times New Roman" w:cs="Times New Roman"/>
          <w:sz w:val="24"/>
          <w:szCs w:val="24"/>
        </w:rPr>
        <w:t> </w:t>
      </w:r>
      <w:r w:rsidRPr="00B575E7">
        <w:rPr>
          <w:rStyle w:val="nlmfpage"/>
          <w:rFonts w:ascii="Times New Roman" w:hAnsi="Times New Roman" w:cs="Times New Roman"/>
          <w:color w:val="000000" w:themeColor="text1"/>
          <w:sz w:val="24"/>
          <w:szCs w:val="24"/>
        </w:rPr>
        <w:t>125</w:t>
      </w:r>
      <w:r w:rsidRPr="00B575E7">
        <w:rPr>
          <w:rStyle w:val="nlmlpage"/>
          <w:rFonts w:ascii="Times New Roman" w:hAnsi="Times New Roman" w:cs="Times New Roman"/>
          <w:color w:val="000000" w:themeColor="text1"/>
          <w:sz w:val="24"/>
          <w:szCs w:val="24"/>
        </w:rPr>
        <w:t>38</w:t>
      </w:r>
      <w:r w:rsidRPr="00B575E7">
        <w:rPr>
          <w:rStyle w:val="reflink-block"/>
          <w:rFonts w:ascii="Times New Roman" w:hAnsi="Times New Roman" w:cs="Times New Roman"/>
          <w:color w:val="000000" w:themeColor="text1"/>
          <w:sz w:val="24"/>
          <w:szCs w:val="24"/>
        </w:rPr>
        <w:t> </w:t>
      </w:r>
      <w:hyperlink r:id="rId18" w:tgtFrame="_blank" w:history="1">
        <w:r w:rsidRPr="00B575E7">
          <w:rPr>
            <w:rStyle w:val="Hyperlink"/>
            <w:rFonts w:ascii="Times New Roman" w:hAnsi="Times New Roman" w:cs="Times New Roman"/>
            <w:color w:val="000000" w:themeColor="text1"/>
            <w:sz w:val="24"/>
            <w:szCs w:val="24"/>
            <w:u w:val="none"/>
          </w:rPr>
          <w:t>[Google Scholar]</w:t>
        </w:r>
      </w:hyperlink>
    </w:p>
    <w:p w:rsidR="004D0464" w:rsidRDefault="004D0464" w:rsidP="0069098F">
      <w:pPr>
        <w:pStyle w:val="NoSpacing"/>
        <w:rPr>
          <w:rStyle w:val="Hyperlink"/>
          <w:rFonts w:ascii="Times New Roman" w:hAnsi="Times New Roman" w:cs="Times New Roman"/>
          <w:color w:val="000000" w:themeColor="text1"/>
          <w:sz w:val="24"/>
          <w:szCs w:val="24"/>
          <w:u w:val="none"/>
        </w:rPr>
      </w:pPr>
    </w:p>
    <w:p w:rsidR="0069098F" w:rsidRPr="00097D67" w:rsidRDefault="0069098F" w:rsidP="0069098F">
      <w:pPr>
        <w:pStyle w:val="NoSpacing"/>
        <w:rPr>
          <w:rFonts w:ascii="Times New Roman" w:hAnsi="Times New Roman" w:cs="Times New Roman"/>
          <w:b/>
          <w:bCs/>
          <w:color w:val="000000" w:themeColor="text1"/>
          <w:sz w:val="24"/>
          <w:szCs w:val="24"/>
        </w:rPr>
      </w:pPr>
    </w:p>
    <w:p w:rsidR="00A6028A" w:rsidRPr="00B575E7" w:rsidRDefault="00A6028A" w:rsidP="009068D0">
      <w:pPr>
        <w:pStyle w:val="NoSpacing"/>
        <w:numPr>
          <w:ilvl w:val="0"/>
          <w:numId w:val="20"/>
        </w:numPr>
        <w:rPr>
          <w:rFonts w:ascii="Times New Roman" w:hAnsi="Times New Roman" w:cs="Times New Roman"/>
          <w:b/>
          <w:bCs/>
          <w:sz w:val="24"/>
          <w:szCs w:val="24"/>
        </w:rPr>
      </w:pPr>
      <w:r w:rsidRPr="00B575E7">
        <w:rPr>
          <w:rFonts w:ascii="Times New Roman" w:hAnsi="Times New Roman" w:cs="Times New Roman"/>
          <w:b/>
          <w:bCs/>
          <w:sz w:val="24"/>
          <w:szCs w:val="24"/>
        </w:rPr>
        <w:t>Appendi</w:t>
      </w:r>
      <w:r w:rsidR="00664CFD" w:rsidRPr="00B575E7">
        <w:rPr>
          <w:rFonts w:ascii="Times New Roman" w:hAnsi="Times New Roman" w:cs="Times New Roman"/>
          <w:b/>
          <w:bCs/>
          <w:sz w:val="24"/>
          <w:szCs w:val="24"/>
        </w:rPr>
        <w:t>x</w:t>
      </w:r>
    </w:p>
    <w:p w:rsidR="00786755" w:rsidRPr="00B575E7" w:rsidRDefault="00786755" w:rsidP="00846E2B">
      <w:pPr>
        <w:pStyle w:val="NoSpacing"/>
        <w:rPr>
          <w:rFonts w:ascii="Times New Roman" w:hAnsi="Times New Roman" w:cs="Times New Roman"/>
          <w:sz w:val="24"/>
          <w:szCs w:val="24"/>
        </w:rPr>
      </w:pPr>
    </w:p>
    <w:p w:rsidR="000E5BB9" w:rsidRPr="00B67693" w:rsidRDefault="000E5BB9" w:rsidP="00846E2B">
      <w:pPr>
        <w:pStyle w:val="NoSpacing"/>
        <w:rPr>
          <w:rFonts w:ascii="Times New Roman" w:hAnsi="Times New Roman" w:cs="Times New Roman"/>
          <w:sz w:val="36"/>
          <w:szCs w:val="36"/>
        </w:rPr>
      </w:pPr>
      <w:r w:rsidRPr="00B67693">
        <w:rPr>
          <w:rFonts w:ascii="Times New Roman" w:hAnsi="Times New Roman" w:cs="Times New Roman"/>
          <w:sz w:val="36"/>
          <w:szCs w:val="36"/>
        </w:rPr>
        <w:t xml:space="preserve">Questionnaire </w:t>
      </w:r>
    </w:p>
    <w:p w:rsidR="00846E2B" w:rsidRPr="00B575E7" w:rsidRDefault="00846E2B"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color w:val="000000"/>
          <w:sz w:val="24"/>
          <w:szCs w:val="24"/>
        </w:rPr>
      </w:pPr>
      <w:r w:rsidRPr="00B575E7">
        <w:rPr>
          <w:rFonts w:ascii="Times New Roman" w:hAnsi="Times New Roman" w:cs="Times New Roman"/>
          <w:color w:val="000000"/>
          <w:sz w:val="24"/>
          <w:szCs w:val="24"/>
        </w:rPr>
        <w:t>In-Class exercise: Questionnaire Design</w:t>
      </w:r>
    </w:p>
    <w:p w:rsidR="00545874" w:rsidRPr="00B575E7" w:rsidRDefault="00545874" w:rsidP="00846E2B">
      <w:pPr>
        <w:pStyle w:val="NoSpacing"/>
        <w:rPr>
          <w:rFonts w:ascii="Times New Roman" w:hAnsi="Times New Roman" w:cs="Times New Roman"/>
          <w:color w:val="000000"/>
          <w:sz w:val="24"/>
          <w:szCs w:val="24"/>
        </w:rPr>
      </w:pPr>
      <w:r w:rsidRPr="00B575E7">
        <w:rPr>
          <w:rFonts w:ascii="Times New Roman" w:hAnsi="Times New Roman" w:cs="Times New Roman"/>
          <w:color w:val="000000"/>
          <w:sz w:val="24"/>
          <w:szCs w:val="24"/>
        </w:rPr>
        <w:t>Student Name: Ashfak Miah                     Student ID: 2114741</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color w:val="000000"/>
          <w:sz w:val="24"/>
          <w:szCs w:val="24"/>
        </w:rPr>
        <w:t xml:space="preserve">Module Name: </w:t>
      </w:r>
      <w:r w:rsidRPr="00B575E7">
        <w:rPr>
          <w:rFonts w:ascii="Times New Roman" w:hAnsi="Times New Roman" w:cs="Times New Roman"/>
          <w:sz w:val="24"/>
          <w:szCs w:val="24"/>
          <w:u w:val="single"/>
        </w:rPr>
        <w:t xml:space="preserve">Digital Skills and Research Methods (SFTW)   </w:t>
      </w:r>
      <w:r w:rsidRPr="00B575E7">
        <w:rPr>
          <w:rFonts w:ascii="Times New Roman" w:hAnsi="Times New Roman" w:cs="Times New Roman"/>
          <w:sz w:val="24"/>
          <w:szCs w:val="24"/>
        </w:rPr>
        <w:t>Group:</w:t>
      </w:r>
      <w:r w:rsidR="00E91EEB" w:rsidRPr="00B575E7">
        <w:rPr>
          <w:rFonts w:ascii="Times New Roman" w:hAnsi="Times New Roman" w:cs="Times New Roman"/>
          <w:sz w:val="24"/>
          <w:szCs w:val="24"/>
          <w:u w:val="single"/>
        </w:rPr>
        <w:t xml:space="preserve"> 5</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color w:val="000000"/>
          <w:sz w:val="24"/>
          <w:szCs w:val="24"/>
        </w:rPr>
      </w:pPr>
      <w:r w:rsidRPr="00B575E7">
        <w:rPr>
          <w:rFonts w:ascii="Times New Roman" w:hAnsi="Times New Roman" w:cs="Times New Roman"/>
          <w:color w:val="000000"/>
          <w:sz w:val="24"/>
          <w:szCs w:val="24"/>
        </w:rPr>
        <w:t>Aim: This exercise is aimed to help you in your questionnaire design. Please note, you need to use this questionnaire to conduct a survey which is also one of the important parts of your research report. You will also need to attach this questionnaire to your final report.</w:t>
      </w:r>
    </w:p>
    <w:p w:rsidR="00545874" w:rsidRPr="00B575E7" w:rsidRDefault="00545874" w:rsidP="00846E2B">
      <w:pPr>
        <w:pStyle w:val="NoSpacing"/>
        <w:rPr>
          <w:rFonts w:ascii="Times New Roman" w:hAnsi="Times New Roman" w:cs="Times New Roman"/>
          <w:color w:val="000000"/>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color w:val="000000"/>
          <w:sz w:val="24"/>
          <w:szCs w:val="24"/>
        </w:rPr>
        <w:t>Please write down your questions that you are going to use for your primary data collection.  Your questionnaire should have 6-10 questions formed with different types of questions such as</w:t>
      </w:r>
      <w:r w:rsidRPr="00B575E7">
        <w:rPr>
          <w:rFonts w:ascii="Times New Roman" w:hAnsi="Times New Roman" w:cs="Times New Roman"/>
          <w:sz w:val="24"/>
          <w:szCs w:val="24"/>
        </w:rPr>
        <w:t xml:space="preserve"> open-ended question, close-ended question (YES/NO), multiple choice question and Likert-scale question.</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1:</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As an individual how was your experience using the Virtual Learning Environment of</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Moodle? (Please give a short statement below)</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w:t>
      </w:r>
      <w:r w:rsidR="00641558">
        <w:rPr>
          <w:rFonts w:ascii="Times New Roman" w:hAnsi="Times New Roman" w:cs="Times New Roman"/>
          <w:sz w:val="24"/>
          <w:szCs w:val="24"/>
        </w:rPr>
        <w:t>………………………………………………………………………………………</w:t>
      </w:r>
      <w:r w:rsidR="00B67693">
        <w:rPr>
          <w:rFonts w:ascii="Times New Roman" w:hAnsi="Times New Roman" w:cs="Times New Roman"/>
          <w:sz w:val="24"/>
          <w:szCs w:val="24"/>
        </w:rPr>
        <w:t>…</w:t>
      </w:r>
      <w:r w:rsidR="00641558">
        <w:rPr>
          <w:rFonts w:ascii="Times New Roman" w:hAnsi="Times New Roman" w:cs="Times New Roman"/>
          <w:sz w:val="24"/>
          <w:szCs w:val="24"/>
        </w:rPr>
        <w:t>…………………………………………………………………………………………………………</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2:</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Please select your age group below. (Please circle your answers below)</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20 to 25</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25 to 30</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30 to 35</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35 to 40</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40+</w:t>
      </w:r>
    </w:p>
    <w:p w:rsidR="00545874" w:rsidRPr="00B575E7" w:rsidRDefault="00545874" w:rsidP="00846E2B">
      <w:pPr>
        <w:pStyle w:val="NoSpacing"/>
        <w:rPr>
          <w:rFonts w:ascii="Times New Roman" w:hAnsi="Times New Roman" w:cs="Times New Roman"/>
          <w:sz w:val="24"/>
          <w:szCs w:val="24"/>
        </w:rPr>
      </w:pPr>
    </w:p>
    <w:p w:rsidR="00447E73" w:rsidRDefault="00447E73"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3:</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How are you finding the learning structure of the Moodle? In the scale</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of 1 to 10 (1 being the lowest and 10 being the highest)</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Ans:</w:t>
      </w:r>
    </w:p>
    <w:p w:rsidR="00B01E37" w:rsidRPr="00B575E7" w:rsidRDefault="00B01E37"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4:</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What are the advantages using of Moodle? (Please give us short statement below)</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Ans:</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5:</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Are you aware of the Moodle on the university website of UWTSD?</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Yes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No</w:t>
      </w:r>
    </w:p>
    <w:p w:rsidR="00B67693" w:rsidRDefault="00B67693" w:rsidP="00846E2B">
      <w:pPr>
        <w:pStyle w:val="NoSpacing"/>
        <w:rPr>
          <w:rFonts w:ascii="Times New Roman" w:hAnsi="Times New Roman" w:cs="Times New Roman"/>
          <w:sz w:val="24"/>
          <w:szCs w:val="24"/>
        </w:rPr>
      </w:pPr>
    </w:p>
    <w:p w:rsidR="00447E73" w:rsidRDefault="00447E73" w:rsidP="00846E2B">
      <w:pPr>
        <w:pStyle w:val="NoSpacing"/>
        <w:rPr>
          <w:rFonts w:ascii="Times New Roman" w:hAnsi="Times New Roman" w:cs="Times New Roman"/>
          <w:sz w:val="24"/>
          <w:szCs w:val="24"/>
        </w:rPr>
      </w:pPr>
      <w:r w:rsidRPr="00B575E7">
        <w:rPr>
          <w:rFonts w:ascii="Times New Roman" w:hAnsi="Times New Roman" w:cs="Times New Roman"/>
          <w:noProof/>
          <w:sz w:val="24"/>
          <w:szCs w:val="24"/>
        </w:rPr>
        <w:lastRenderedPageBreak/>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447E73" w:rsidRDefault="00447E73"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6:</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How many hours do you take to use the Moodle daily?</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(Multiple choice answers please circle or tick below)</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0 to 5 Hours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10 to 15 Hours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15 to 20 Hours</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20 to 25 Hours</w:t>
      </w:r>
    </w:p>
    <w:p w:rsidR="00545874"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30 + Hours</w:t>
      </w:r>
    </w:p>
    <w:p w:rsidR="00447E73" w:rsidRDefault="00447E73" w:rsidP="00846E2B">
      <w:pPr>
        <w:pStyle w:val="NoSpacing"/>
        <w:rPr>
          <w:rFonts w:ascii="Times New Roman" w:hAnsi="Times New Roman" w:cs="Times New Roman"/>
          <w:sz w:val="24"/>
          <w:szCs w:val="24"/>
        </w:rPr>
      </w:pPr>
    </w:p>
    <w:p w:rsidR="00447E73" w:rsidRPr="00B575E7" w:rsidRDefault="004B37DA" w:rsidP="00846E2B">
      <w:pPr>
        <w:pStyle w:val="NoSpacing"/>
        <w:rPr>
          <w:rFonts w:ascii="Times New Roman" w:hAnsi="Times New Roman" w:cs="Times New Roman"/>
          <w:sz w:val="24"/>
          <w:szCs w:val="24"/>
        </w:rPr>
      </w:pPr>
      <w:r>
        <w:rPr>
          <w:rFonts w:ascii="Times New Roman" w:hAnsi="Times New Roman" w:cs="Times New Roman"/>
          <w:noProof/>
          <w:sz w:val="24"/>
          <w:szCs w:val="24"/>
        </w:rPr>
        <mc:AlternateContent>
          <mc:Choice Requires="cx2">
            <w:drawing>
              <wp:inline distT="0" distB="0" distL="0" distR="0" wp14:anchorId="10380DC5" wp14:editId="5174ECA6">
                <wp:extent cx="5486400" cy="3200400"/>
                <wp:effectExtent l="0" t="0" r="0" b="0"/>
                <wp:docPr id="2" name="Chart 2"/>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0"/>
                  </a:graphicData>
                </a:graphic>
              </wp:inline>
            </w:drawing>
          </mc:Choice>
          <mc:Fallback>
            <w:drawing>
              <wp:inline distT="0" distB="0" distL="0" distR="0" wp14:anchorId="10380DC5" wp14:editId="5174ECA6">
                <wp:extent cx="5486400" cy="3200400"/>
                <wp:effectExtent l="0" t="0" r="0" b="0"/>
                <wp:docPr id="2" name="Chart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pic:cNvPicPr>
                          <a:picLocks noGrp="1" noRot="1" noChangeAspect="1" noMove="1" noResize="1" noEditPoints="1" noAdjustHandles="1" noChangeArrowheads="1" noChangeShapeType="1"/>
                        </pic:cNvPicPr>
                      </pic:nvPicPr>
                      <pic:blipFill>
                        <a:blip r:embed="rId12"/>
                        <a:stretch>
                          <a:fillRect/>
                        </a:stretch>
                      </pic:blipFill>
                      <pic:spPr>
                        <a:xfrm>
                          <a:off x="0" y="0"/>
                          <a:ext cx="5486400" cy="3200400"/>
                        </a:xfrm>
                        <a:prstGeom prst="rect">
                          <a:avLst/>
                        </a:prstGeom>
                      </pic:spPr>
                    </pic:pic>
                  </a:graphicData>
                </a:graphic>
              </wp:inline>
            </w:drawing>
          </mc:Fallback>
        </mc:AlternateConten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7:</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What are disadvantages of using Moodle? (Please give us short statement below)</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Ans:</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8:</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Is there anything you will like change? If the answer is Yes, please explain</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 xml:space="preserve">Yes </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No</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Explain; ………………………………………………….</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Question 9:</w:t>
      </w: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Please specify if you have any suggestion for improvement?</w:t>
      </w:r>
    </w:p>
    <w:p w:rsidR="00545874" w:rsidRPr="00B575E7" w:rsidRDefault="00545874" w:rsidP="00846E2B">
      <w:pPr>
        <w:pStyle w:val="NoSpacing"/>
        <w:rPr>
          <w:rFonts w:ascii="Times New Roman" w:hAnsi="Times New Roman" w:cs="Times New Roman"/>
          <w:sz w:val="24"/>
          <w:szCs w:val="24"/>
        </w:rPr>
      </w:pPr>
    </w:p>
    <w:p w:rsidR="00545874" w:rsidRPr="00B575E7" w:rsidRDefault="00545874" w:rsidP="00846E2B">
      <w:pPr>
        <w:pStyle w:val="NoSpacing"/>
        <w:rPr>
          <w:rFonts w:ascii="Times New Roman" w:hAnsi="Times New Roman" w:cs="Times New Roman"/>
          <w:sz w:val="24"/>
          <w:szCs w:val="24"/>
        </w:rPr>
      </w:pPr>
      <w:r w:rsidRPr="00B575E7">
        <w:rPr>
          <w:rFonts w:ascii="Times New Roman" w:hAnsi="Times New Roman" w:cs="Times New Roman"/>
          <w:sz w:val="24"/>
          <w:szCs w:val="24"/>
        </w:rPr>
        <w:t>Explain; ……………………………………………………</w:t>
      </w:r>
    </w:p>
    <w:p w:rsidR="000E5BB9" w:rsidRPr="003858B8" w:rsidRDefault="000E5BB9" w:rsidP="00846E2B">
      <w:pPr>
        <w:pStyle w:val="NoSpacing"/>
        <w:rPr>
          <w:rFonts w:ascii="Times New Roman" w:hAnsi="Times New Roman" w:cs="Times New Roman"/>
          <w:sz w:val="25"/>
          <w:szCs w:val="25"/>
        </w:rPr>
      </w:pPr>
    </w:p>
    <w:sectPr w:rsidR="000E5BB9" w:rsidRPr="003858B8" w:rsidSect="00A76FA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37DA" w:rsidRDefault="004B37DA" w:rsidP="009D1817">
      <w:pPr>
        <w:spacing w:after="0" w:line="240" w:lineRule="auto"/>
      </w:pPr>
      <w:r>
        <w:separator/>
      </w:r>
    </w:p>
  </w:endnote>
  <w:endnote w:type="continuationSeparator" w:id="0">
    <w:p w:rsidR="004B37DA" w:rsidRDefault="004B37DA" w:rsidP="009D1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37DA" w:rsidRDefault="004B37DA" w:rsidP="009D1817">
      <w:pPr>
        <w:spacing w:after="0" w:line="240" w:lineRule="auto"/>
      </w:pPr>
      <w:r>
        <w:separator/>
      </w:r>
    </w:p>
  </w:footnote>
  <w:footnote w:type="continuationSeparator" w:id="0">
    <w:p w:rsidR="004B37DA" w:rsidRDefault="004B37DA" w:rsidP="009D1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978C6"/>
    <w:multiLevelType w:val="multilevel"/>
    <w:tmpl w:val="3FEC93A4"/>
    <w:lvl w:ilvl="0">
      <w:start w:val="1"/>
      <w:numFmt w:val="decimal"/>
      <w:lvlText w:val="%1."/>
      <w:lvlJc w:val="left"/>
      <w:pPr>
        <w:tabs>
          <w:tab w:val="num" w:pos="1287"/>
        </w:tabs>
        <w:ind w:left="1287" w:hanging="360"/>
      </w:pPr>
    </w:lvl>
    <w:lvl w:ilvl="1" w:tentative="1">
      <w:start w:val="1"/>
      <w:numFmt w:val="decimal"/>
      <w:lvlText w:val="%2."/>
      <w:lvlJc w:val="left"/>
      <w:pPr>
        <w:tabs>
          <w:tab w:val="num" w:pos="2007"/>
        </w:tabs>
        <w:ind w:left="2007" w:hanging="360"/>
      </w:pPr>
    </w:lvl>
    <w:lvl w:ilvl="2" w:tentative="1">
      <w:start w:val="1"/>
      <w:numFmt w:val="decimal"/>
      <w:lvlText w:val="%3."/>
      <w:lvlJc w:val="left"/>
      <w:pPr>
        <w:tabs>
          <w:tab w:val="num" w:pos="2727"/>
        </w:tabs>
        <w:ind w:left="2727" w:hanging="360"/>
      </w:pPr>
    </w:lvl>
    <w:lvl w:ilvl="3" w:tentative="1">
      <w:start w:val="1"/>
      <w:numFmt w:val="decimal"/>
      <w:lvlText w:val="%4."/>
      <w:lvlJc w:val="left"/>
      <w:pPr>
        <w:tabs>
          <w:tab w:val="num" w:pos="3447"/>
        </w:tabs>
        <w:ind w:left="3447" w:hanging="360"/>
      </w:pPr>
    </w:lvl>
    <w:lvl w:ilvl="4" w:tentative="1">
      <w:start w:val="1"/>
      <w:numFmt w:val="decimal"/>
      <w:lvlText w:val="%5."/>
      <w:lvlJc w:val="left"/>
      <w:pPr>
        <w:tabs>
          <w:tab w:val="num" w:pos="4167"/>
        </w:tabs>
        <w:ind w:left="4167" w:hanging="360"/>
      </w:pPr>
    </w:lvl>
    <w:lvl w:ilvl="5" w:tentative="1">
      <w:start w:val="1"/>
      <w:numFmt w:val="decimal"/>
      <w:lvlText w:val="%6."/>
      <w:lvlJc w:val="left"/>
      <w:pPr>
        <w:tabs>
          <w:tab w:val="num" w:pos="4887"/>
        </w:tabs>
        <w:ind w:left="4887" w:hanging="360"/>
      </w:pPr>
    </w:lvl>
    <w:lvl w:ilvl="6" w:tentative="1">
      <w:start w:val="1"/>
      <w:numFmt w:val="decimal"/>
      <w:lvlText w:val="%7."/>
      <w:lvlJc w:val="left"/>
      <w:pPr>
        <w:tabs>
          <w:tab w:val="num" w:pos="5607"/>
        </w:tabs>
        <w:ind w:left="5607" w:hanging="360"/>
      </w:pPr>
    </w:lvl>
    <w:lvl w:ilvl="7" w:tentative="1">
      <w:start w:val="1"/>
      <w:numFmt w:val="decimal"/>
      <w:lvlText w:val="%8."/>
      <w:lvlJc w:val="left"/>
      <w:pPr>
        <w:tabs>
          <w:tab w:val="num" w:pos="6327"/>
        </w:tabs>
        <w:ind w:left="6327" w:hanging="360"/>
      </w:pPr>
    </w:lvl>
    <w:lvl w:ilvl="8" w:tentative="1">
      <w:start w:val="1"/>
      <w:numFmt w:val="decimal"/>
      <w:lvlText w:val="%9."/>
      <w:lvlJc w:val="left"/>
      <w:pPr>
        <w:tabs>
          <w:tab w:val="num" w:pos="7047"/>
        </w:tabs>
        <w:ind w:left="7047" w:hanging="360"/>
      </w:pPr>
    </w:lvl>
  </w:abstractNum>
  <w:abstractNum w:abstractNumId="1" w15:restartNumberingAfterBreak="0">
    <w:nsid w:val="1D5F0DB8"/>
    <w:multiLevelType w:val="hybridMultilevel"/>
    <w:tmpl w:val="FA7CF1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44514A4"/>
    <w:multiLevelType w:val="hybridMultilevel"/>
    <w:tmpl w:val="3238D8C6"/>
    <w:lvl w:ilvl="0" w:tplc="07FA6CE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0E56AED"/>
    <w:multiLevelType w:val="multilevel"/>
    <w:tmpl w:val="A9968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385FFE"/>
    <w:multiLevelType w:val="hybridMultilevel"/>
    <w:tmpl w:val="B754911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368673BA"/>
    <w:multiLevelType w:val="hybridMultilevel"/>
    <w:tmpl w:val="3F8C5C02"/>
    <w:lvl w:ilvl="0" w:tplc="07FA6CE0">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15:restartNumberingAfterBreak="0">
    <w:nsid w:val="394D06A9"/>
    <w:multiLevelType w:val="hybridMultilevel"/>
    <w:tmpl w:val="7428B5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39E42BF"/>
    <w:multiLevelType w:val="hybridMultilevel"/>
    <w:tmpl w:val="F3C45408"/>
    <w:lvl w:ilvl="0" w:tplc="07FA6CE0">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8" w15:restartNumberingAfterBreak="0">
    <w:nsid w:val="4B9C67C3"/>
    <w:multiLevelType w:val="hybridMultilevel"/>
    <w:tmpl w:val="6C88FD6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DC40FC3"/>
    <w:multiLevelType w:val="hybridMultilevel"/>
    <w:tmpl w:val="4B2C34BC"/>
    <w:lvl w:ilvl="0" w:tplc="742E7AC8">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7FC200C"/>
    <w:multiLevelType w:val="multilevel"/>
    <w:tmpl w:val="64463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840F17"/>
    <w:multiLevelType w:val="hybridMultilevel"/>
    <w:tmpl w:val="502AB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D644DD"/>
    <w:multiLevelType w:val="multilevel"/>
    <w:tmpl w:val="48FEA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CF5749E"/>
    <w:multiLevelType w:val="hybridMultilevel"/>
    <w:tmpl w:val="7F321A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C8F6A87"/>
    <w:multiLevelType w:val="hybridMultilevel"/>
    <w:tmpl w:val="21DC7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100520"/>
    <w:multiLevelType w:val="hybridMultilevel"/>
    <w:tmpl w:val="BCBC1BA0"/>
    <w:lvl w:ilvl="0" w:tplc="30A8EEC6">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9796FE1"/>
    <w:multiLevelType w:val="multilevel"/>
    <w:tmpl w:val="AE769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C9786B"/>
    <w:multiLevelType w:val="multilevel"/>
    <w:tmpl w:val="E2486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51542E"/>
    <w:multiLevelType w:val="hybridMultilevel"/>
    <w:tmpl w:val="42C25E26"/>
    <w:lvl w:ilvl="0" w:tplc="70C226BC">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B0668DF"/>
    <w:multiLevelType w:val="multilevel"/>
    <w:tmpl w:val="F0D00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275C7B"/>
    <w:multiLevelType w:val="multilevel"/>
    <w:tmpl w:val="5AC6B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0"/>
  </w:num>
  <w:num w:numId="3">
    <w:abstractNumId w:val="6"/>
  </w:num>
  <w:num w:numId="4">
    <w:abstractNumId w:val="4"/>
  </w:num>
  <w:num w:numId="5">
    <w:abstractNumId w:val="10"/>
  </w:num>
  <w:num w:numId="6">
    <w:abstractNumId w:val="3"/>
  </w:num>
  <w:num w:numId="7">
    <w:abstractNumId w:val="12"/>
  </w:num>
  <w:num w:numId="8">
    <w:abstractNumId w:val="19"/>
  </w:num>
  <w:num w:numId="9">
    <w:abstractNumId w:val="17"/>
  </w:num>
  <w:num w:numId="10">
    <w:abstractNumId w:val="0"/>
  </w:num>
  <w:num w:numId="11">
    <w:abstractNumId w:val="16"/>
  </w:num>
  <w:num w:numId="12">
    <w:abstractNumId w:val="14"/>
  </w:num>
  <w:num w:numId="13">
    <w:abstractNumId w:val="13"/>
  </w:num>
  <w:num w:numId="14">
    <w:abstractNumId w:val="2"/>
  </w:num>
  <w:num w:numId="15">
    <w:abstractNumId w:val="7"/>
  </w:num>
  <w:num w:numId="16">
    <w:abstractNumId w:val="5"/>
  </w:num>
  <w:num w:numId="17">
    <w:abstractNumId w:val="1"/>
  </w:num>
  <w:num w:numId="18">
    <w:abstractNumId w:val="15"/>
  </w:num>
  <w:num w:numId="19">
    <w:abstractNumId w:val="9"/>
  </w:num>
  <w:num w:numId="20">
    <w:abstractNumId w:val="18"/>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567"/>
    <w:rsid w:val="00002D56"/>
    <w:rsid w:val="00007455"/>
    <w:rsid w:val="000116B5"/>
    <w:rsid w:val="000201BF"/>
    <w:rsid w:val="0002034F"/>
    <w:rsid w:val="000267AC"/>
    <w:rsid w:val="00061485"/>
    <w:rsid w:val="00066234"/>
    <w:rsid w:val="00074505"/>
    <w:rsid w:val="00077067"/>
    <w:rsid w:val="00097D67"/>
    <w:rsid w:val="000C2610"/>
    <w:rsid w:val="000C36F1"/>
    <w:rsid w:val="000D0496"/>
    <w:rsid w:val="000D3B63"/>
    <w:rsid w:val="000D79B5"/>
    <w:rsid w:val="000E5BB9"/>
    <w:rsid w:val="000F2841"/>
    <w:rsid w:val="000F4C9E"/>
    <w:rsid w:val="00107E09"/>
    <w:rsid w:val="0011314E"/>
    <w:rsid w:val="00121113"/>
    <w:rsid w:val="00142ABE"/>
    <w:rsid w:val="001453D6"/>
    <w:rsid w:val="00150569"/>
    <w:rsid w:val="00162E98"/>
    <w:rsid w:val="00164183"/>
    <w:rsid w:val="001773BB"/>
    <w:rsid w:val="00183DE7"/>
    <w:rsid w:val="001A2B7F"/>
    <w:rsid w:val="001B1FE8"/>
    <w:rsid w:val="001C44FA"/>
    <w:rsid w:val="001D06DC"/>
    <w:rsid w:val="001E103B"/>
    <w:rsid w:val="001E3261"/>
    <w:rsid w:val="001E3A2B"/>
    <w:rsid w:val="001E5292"/>
    <w:rsid w:val="00200197"/>
    <w:rsid w:val="002007A0"/>
    <w:rsid w:val="00206F82"/>
    <w:rsid w:val="00215031"/>
    <w:rsid w:val="00242F18"/>
    <w:rsid w:val="00262FB1"/>
    <w:rsid w:val="002648CF"/>
    <w:rsid w:val="002722D3"/>
    <w:rsid w:val="002728AC"/>
    <w:rsid w:val="00287B6B"/>
    <w:rsid w:val="00291925"/>
    <w:rsid w:val="00292908"/>
    <w:rsid w:val="0029556E"/>
    <w:rsid w:val="002B54FF"/>
    <w:rsid w:val="002B6929"/>
    <w:rsid w:val="002B7567"/>
    <w:rsid w:val="002D2711"/>
    <w:rsid w:val="002D2B38"/>
    <w:rsid w:val="002D4829"/>
    <w:rsid w:val="002D53B0"/>
    <w:rsid w:val="002E16BF"/>
    <w:rsid w:val="002F1912"/>
    <w:rsid w:val="00316A6C"/>
    <w:rsid w:val="00322162"/>
    <w:rsid w:val="00330D77"/>
    <w:rsid w:val="00332F62"/>
    <w:rsid w:val="0034128D"/>
    <w:rsid w:val="0035758F"/>
    <w:rsid w:val="00361140"/>
    <w:rsid w:val="00366117"/>
    <w:rsid w:val="00381A0E"/>
    <w:rsid w:val="003858B8"/>
    <w:rsid w:val="0039056D"/>
    <w:rsid w:val="00391591"/>
    <w:rsid w:val="003A4A95"/>
    <w:rsid w:val="003A5A26"/>
    <w:rsid w:val="003A611A"/>
    <w:rsid w:val="003B59C0"/>
    <w:rsid w:val="003C1699"/>
    <w:rsid w:val="003C687E"/>
    <w:rsid w:val="003D4A7B"/>
    <w:rsid w:val="003E3818"/>
    <w:rsid w:val="004124EA"/>
    <w:rsid w:val="004434D1"/>
    <w:rsid w:val="00447E73"/>
    <w:rsid w:val="004560AB"/>
    <w:rsid w:val="0046034A"/>
    <w:rsid w:val="0046432C"/>
    <w:rsid w:val="00465B17"/>
    <w:rsid w:val="00470391"/>
    <w:rsid w:val="00472D15"/>
    <w:rsid w:val="0047455A"/>
    <w:rsid w:val="004825E4"/>
    <w:rsid w:val="00485481"/>
    <w:rsid w:val="00487DBB"/>
    <w:rsid w:val="004B37DA"/>
    <w:rsid w:val="004B7C47"/>
    <w:rsid w:val="004C74C4"/>
    <w:rsid w:val="004D0464"/>
    <w:rsid w:val="004E5FE0"/>
    <w:rsid w:val="004F1819"/>
    <w:rsid w:val="004F3A37"/>
    <w:rsid w:val="004F40AD"/>
    <w:rsid w:val="004F6708"/>
    <w:rsid w:val="00502D47"/>
    <w:rsid w:val="00502DB0"/>
    <w:rsid w:val="00511C87"/>
    <w:rsid w:val="0052011A"/>
    <w:rsid w:val="00534047"/>
    <w:rsid w:val="005408F8"/>
    <w:rsid w:val="00545874"/>
    <w:rsid w:val="0055756D"/>
    <w:rsid w:val="00562552"/>
    <w:rsid w:val="00567836"/>
    <w:rsid w:val="005A0FE1"/>
    <w:rsid w:val="005D284B"/>
    <w:rsid w:val="005F5190"/>
    <w:rsid w:val="006028B5"/>
    <w:rsid w:val="00615221"/>
    <w:rsid w:val="00620168"/>
    <w:rsid w:val="00641558"/>
    <w:rsid w:val="00653BDA"/>
    <w:rsid w:val="006562AC"/>
    <w:rsid w:val="00664CFD"/>
    <w:rsid w:val="00676823"/>
    <w:rsid w:val="00677DCC"/>
    <w:rsid w:val="0068644F"/>
    <w:rsid w:val="0069098F"/>
    <w:rsid w:val="006A2821"/>
    <w:rsid w:val="006B0541"/>
    <w:rsid w:val="006B4F72"/>
    <w:rsid w:val="006B57E5"/>
    <w:rsid w:val="006B677A"/>
    <w:rsid w:val="006D2BC4"/>
    <w:rsid w:val="006E4AD2"/>
    <w:rsid w:val="0070342E"/>
    <w:rsid w:val="00724489"/>
    <w:rsid w:val="00727B7D"/>
    <w:rsid w:val="00731B27"/>
    <w:rsid w:val="0075143B"/>
    <w:rsid w:val="00752CD9"/>
    <w:rsid w:val="00762207"/>
    <w:rsid w:val="00762491"/>
    <w:rsid w:val="00772B83"/>
    <w:rsid w:val="00774685"/>
    <w:rsid w:val="00776A41"/>
    <w:rsid w:val="007812DC"/>
    <w:rsid w:val="00782ABB"/>
    <w:rsid w:val="00786755"/>
    <w:rsid w:val="007D3D93"/>
    <w:rsid w:val="007D3F5B"/>
    <w:rsid w:val="007F127F"/>
    <w:rsid w:val="00805136"/>
    <w:rsid w:val="00805555"/>
    <w:rsid w:val="00821D3B"/>
    <w:rsid w:val="00831176"/>
    <w:rsid w:val="0083315F"/>
    <w:rsid w:val="00836B3E"/>
    <w:rsid w:val="0083766F"/>
    <w:rsid w:val="00846E2B"/>
    <w:rsid w:val="008515D8"/>
    <w:rsid w:val="00870594"/>
    <w:rsid w:val="008744C4"/>
    <w:rsid w:val="00874745"/>
    <w:rsid w:val="008867B4"/>
    <w:rsid w:val="00896F8B"/>
    <w:rsid w:val="008A38E2"/>
    <w:rsid w:val="008A78AC"/>
    <w:rsid w:val="008B12FE"/>
    <w:rsid w:val="008B55FE"/>
    <w:rsid w:val="008C2080"/>
    <w:rsid w:val="008D4012"/>
    <w:rsid w:val="008D47BD"/>
    <w:rsid w:val="009068D0"/>
    <w:rsid w:val="00910732"/>
    <w:rsid w:val="009165A1"/>
    <w:rsid w:val="00917B60"/>
    <w:rsid w:val="00936EB6"/>
    <w:rsid w:val="00977AED"/>
    <w:rsid w:val="0098366F"/>
    <w:rsid w:val="009846D2"/>
    <w:rsid w:val="009B180F"/>
    <w:rsid w:val="009B76B6"/>
    <w:rsid w:val="009B7AE4"/>
    <w:rsid w:val="009D1817"/>
    <w:rsid w:val="009E397C"/>
    <w:rsid w:val="009E4687"/>
    <w:rsid w:val="009F68E0"/>
    <w:rsid w:val="00A03C65"/>
    <w:rsid w:val="00A04AE7"/>
    <w:rsid w:val="00A22502"/>
    <w:rsid w:val="00A264E7"/>
    <w:rsid w:val="00A6028A"/>
    <w:rsid w:val="00A76FA2"/>
    <w:rsid w:val="00A82103"/>
    <w:rsid w:val="00A83F7B"/>
    <w:rsid w:val="00A91A1A"/>
    <w:rsid w:val="00AA0E79"/>
    <w:rsid w:val="00AB5F89"/>
    <w:rsid w:val="00AB6CE2"/>
    <w:rsid w:val="00AC331B"/>
    <w:rsid w:val="00AD64A2"/>
    <w:rsid w:val="00B01E37"/>
    <w:rsid w:val="00B1049D"/>
    <w:rsid w:val="00B13983"/>
    <w:rsid w:val="00B35073"/>
    <w:rsid w:val="00B55F6B"/>
    <w:rsid w:val="00B575E7"/>
    <w:rsid w:val="00B67693"/>
    <w:rsid w:val="00B7177B"/>
    <w:rsid w:val="00B80A92"/>
    <w:rsid w:val="00B84AAB"/>
    <w:rsid w:val="00B9494D"/>
    <w:rsid w:val="00BA2FA0"/>
    <w:rsid w:val="00BB488C"/>
    <w:rsid w:val="00BB7187"/>
    <w:rsid w:val="00BC60B3"/>
    <w:rsid w:val="00BD1B6F"/>
    <w:rsid w:val="00BE5E27"/>
    <w:rsid w:val="00BF0E78"/>
    <w:rsid w:val="00C06B36"/>
    <w:rsid w:val="00C10D40"/>
    <w:rsid w:val="00C23B40"/>
    <w:rsid w:val="00C302B4"/>
    <w:rsid w:val="00C462DC"/>
    <w:rsid w:val="00C5075A"/>
    <w:rsid w:val="00C55CAD"/>
    <w:rsid w:val="00C56CF8"/>
    <w:rsid w:val="00C70963"/>
    <w:rsid w:val="00C762D5"/>
    <w:rsid w:val="00CB2946"/>
    <w:rsid w:val="00CC35B2"/>
    <w:rsid w:val="00CC35F3"/>
    <w:rsid w:val="00CD0EF7"/>
    <w:rsid w:val="00CE5470"/>
    <w:rsid w:val="00D02788"/>
    <w:rsid w:val="00D05F4D"/>
    <w:rsid w:val="00D122BA"/>
    <w:rsid w:val="00D24D0A"/>
    <w:rsid w:val="00D304CF"/>
    <w:rsid w:val="00D43213"/>
    <w:rsid w:val="00D60BC7"/>
    <w:rsid w:val="00D81DC1"/>
    <w:rsid w:val="00D85C97"/>
    <w:rsid w:val="00D925E7"/>
    <w:rsid w:val="00D978EB"/>
    <w:rsid w:val="00DA5737"/>
    <w:rsid w:val="00DC0BD9"/>
    <w:rsid w:val="00DC3992"/>
    <w:rsid w:val="00DD44BF"/>
    <w:rsid w:val="00E00091"/>
    <w:rsid w:val="00E15605"/>
    <w:rsid w:val="00E16CB0"/>
    <w:rsid w:val="00E3291A"/>
    <w:rsid w:val="00E33671"/>
    <w:rsid w:val="00E464A5"/>
    <w:rsid w:val="00E54426"/>
    <w:rsid w:val="00E61698"/>
    <w:rsid w:val="00E91EEB"/>
    <w:rsid w:val="00E92E55"/>
    <w:rsid w:val="00E93039"/>
    <w:rsid w:val="00E96204"/>
    <w:rsid w:val="00EA5581"/>
    <w:rsid w:val="00EC5991"/>
    <w:rsid w:val="00ED0052"/>
    <w:rsid w:val="00ED4E74"/>
    <w:rsid w:val="00ED728C"/>
    <w:rsid w:val="00EE4DB0"/>
    <w:rsid w:val="00F05867"/>
    <w:rsid w:val="00F05C92"/>
    <w:rsid w:val="00F20CD8"/>
    <w:rsid w:val="00F27299"/>
    <w:rsid w:val="00F5274F"/>
    <w:rsid w:val="00F55037"/>
    <w:rsid w:val="00F63539"/>
    <w:rsid w:val="00F677C9"/>
    <w:rsid w:val="00F85462"/>
    <w:rsid w:val="00F90AB0"/>
    <w:rsid w:val="00F93844"/>
    <w:rsid w:val="00F94520"/>
    <w:rsid w:val="00F964CC"/>
    <w:rsid w:val="00F97071"/>
    <w:rsid w:val="00FA7629"/>
    <w:rsid w:val="00FB5E74"/>
    <w:rsid w:val="00FC65F9"/>
    <w:rsid w:val="00FD09CB"/>
    <w:rsid w:val="00FD43EE"/>
    <w:rsid w:val="00FE3B96"/>
    <w:rsid w:val="00FE3F18"/>
    <w:rsid w:val="00FF39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D3398"/>
  <w15:docId w15:val="{004515BA-EF0D-4C9A-82A4-D0038275D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FA0"/>
  </w:style>
  <w:style w:type="paragraph" w:styleId="Heading1">
    <w:name w:val="heading 1"/>
    <w:basedOn w:val="Normal"/>
    <w:next w:val="Normal"/>
    <w:link w:val="Heading1Char"/>
    <w:uiPriority w:val="9"/>
    <w:qFormat/>
    <w:rsid w:val="00FF39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C35B2"/>
    <w:pPr>
      <w:keepNext/>
      <w:keepLines/>
      <w:spacing w:before="200" w:after="0" w:line="276" w:lineRule="auto"/>
      <w:outlineLvl w:val="2"/>
    </w:pPr>
    <w:rPr>
      <w:rFonts w:asciiTheme="majorHAnsi" w:eastAsiaTheme="majorEastAsia" w:hAnsiTheme="majorHAnsi" w:cstheme="majorBidi"/>
      <w:b/>
      <w:bCs/>
      <w:color w:val="4472C4" w:themeColor="accen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817"/>
  </w:style>
  <w:style w:type="paragraph" w:styleId="Footer">
    <w:name w:val="footer"/>
    <w:basedOn w:val="Normal"/>
    <w:link w:val="FooterChar"/>
    <w:uiPriority w:val="99"/>
    <w:unhideWhenUsed/>
    <w:rsid w:val="009D1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817"/>
  </w:style>
  <w:style w:type="paragraph" w:styleId="NoSpacing">
    <w:name w:val="No Spacing"/>
    <w:link w:val="NoSpacingChar"/>
    <w:uiPriority w:val="1"/>
    <w:qFormat/>
    <w:rsid w:val="009D18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817"/>
    <w:rPr>
      <w:rFonts w:eastAsiaTheme="minorEastAsia"/>
      <w:lang w:val="en-US"/>
    </w:rPr>
  </w:style>
  <w:style w:type="character" w:customStyle="1" w:styleId="Heading1Char">
    <w:name w:val="Heading 1 Char"/>
    <w:basedOn w:val="DefaultParagraphFont"/>
    <w:link w:val="Heading1"/>
    <w:uiPriority w:val="9"/>
    <w:rsid w:val="00FF39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F39C7"/>
    <w:pPr>
      <w:outlineLvl w:val="9"/>
    </w:pPr>
    <w:rPr>
      <w:lang w:val="en-US"/>
    </w:rPr>
  </w:style>
  <w:style w:type="paragraph" w:styleId="ListParagraph">
    <w:name w:val="List Paragraph"/>
    <w:basedOn w:val="Normal"/>
    <w:uiPriority w:val="34"/>
    <w:qFormat/>
    <w:rsid w:val="008A38E2"/>
    <w:pPr>
      <w:ind w:left="720"/>
      <w:contextualSpacing/>
    </w:pPr>
  </w:style>
  <w:style w:type="character" w:customStyle="1" w:styleId="nlmchapter-title">
    <w:name w:val="nlm_chapter-title"/>
    <w:basedOn w:val="DefaultParagraphFont"/>
    <w:rsid w:val="000D79B5"/>
  </w:style>
  <w:style w:type="character" w:customStyle="1" w:styleId="nlmpublisher-name">
    <w:name w:val="nlm_publisher-name"/>
    <w:basedOn w:val="DefaultParagraphFont"/>
    <w:rsid w:val="000D79B5"/>
  </w:style>
  <w:style w:type="character" w:customStyle="1" w:styleId="nlmyear">
    <w:name w:val="nlm_year"/>
    <w:basedOn w:val="DefaultParagraphFont"/>
    <w:rsid w:val="000D79B5"/>
  </w:style>
  <w:style w:type="character" w:styleId="Hyperlink">
    <w:name w:val="Hyperlink"/>
    <w:basedOn w:val="DefaultParagraphFont"/>
    <w:uiPriority w:val="99"/>
    <w:unhideWhenUsed/>
    <w:rsid w:val="000D79B5"/>
    <w:rPr>
      <w:color w:val="0000FF"/>
      <w:u w:val="single"/>
    </w:rPr>
  </w:style>
  <w:style w:type="character" w:customStyle="1" w:styleId="reflink-block">
    <w:name w:val="reflink-block"/>
    <w:basedOn w:val="DefaultParagraphFont"/>
    <w:rsid w:val="000D79B5"/>
  </w:style>
  <w:style w:type="character" w:customStyle="1" w:styleId="googlescholar-container">
    <w:name w:val="googlescholar-container"/>
    <w:basedOn w:val="DefaultParagraphFont"/>
    <w:rsid w:val="000D79B5"/>
  </w:style>
  <w:style w:type="character" w:customStyle="1" w:styleId="ls5">
    <w:name w:val="ls5"/>
    <w:basedOn w:val="DefaultParagraphFont"/>
    <w:rsid w:val="009846D2"/>
  </w:style>
  <w:style w:type="character" w:customStyle="1" w:styleId="ls1">
    <w:name w:val="ls1"/>
    <w:basedOn w:val="DefaultParagraphFont"/>
    <w:rsid w:val="009846D2"/>
  </w:style>
  <w:style w:type="character" w:customStyle="1" w:styleId="ls2">
    <w:name w:val="ls2"/>
    <w:basedOn w:val="DefaultParagraphFont"/>
    <w:rsid w:val="009846D2"/>
  </w:style>
  <w:style w:type="character" w:customStyle="1" w:styleId="ls4">
    <w:name w:val="ls4"/>
    <w:basedOn w:val="DefaultParagraphFont"/>
    <w:rsid w:val="009846D2"/>
  </w:style>
  <w:style w:type="character" w:customStyle="1" w:styleId="ff1">
    <w:name w:val="ff1"/>
    <w:basedOn w:val="DefaultParagraphFont"/>
    <w:rsid w:val="009846D2"/>
  </w:style>
  <w:style w:type="character" w:customStyle="1" w:styleId="ff3">
    <w:name w:val="ff3"/>
    <w:basedOn w:val="DefaultParagraphFont"/>
    <w:rsid w:val="009846D2"/>
  </w:style>
  <w:style w:type="character" w:customStyle="1" w:styleId="fs6">
    <w:name w:val="fs6"/>
    <w:basedOn w:val="DefaultParagraphFont"/>
    <w:rsid w:val="009846D2"/>
  </w:style>
  <w:style w:type="character" w:customStyle="1" w:styleId="lsa">
    <w:name w:val="lsa"/>
    <w:basedOn w:val="DefaultParagraphFont"/>
    <w:rsid w:val="009846D2"/>
  </w:style>
  <w:style w:type="character" w:customStyle="1" w:styleId="fc1">
    <w:name w:val="fc1"/>
    <w:basedOn w:val="DefaultParagraphFont"/>
    <w:rsid w:val="009846D2"/>
  </w:style>
  <w:style w:type="character" w:customStyle="1" w:styleId="lsb">
    <w:name w:val="lsb"/>
    <w:basedOn w:val="DefaultParagraphFont"/>
    <w:rsid w:val="009846D2"/>
  </w:style>
  <w:style w:type="character" w:customStyle="1" w:styleId="ff2">
    <w:name w:val="ff2"/>
    <w:basedOn w:val="DefaultParagraphFont"/>
    <w:rsid w:val="009846D2"/>
  </w:style>
  <w:style w:type="character" w:customStyle="1" w:styleId="ls6">
    <w:name w:val="ls6"/>
    <w:basedOn w:val="DefaultParagraphFont"/>
    <w:rsid w:val="009846D2"/>
  </w:style>
  <w:style w:type="character" w:customStyle="1" w:styleId="ff4">
    <w:name w:val="ff4"/>
    <w:basedOn w:val="DefaultParagraphFont"/>
    <w:rsid w:val="009846D2"/>
  </w:style>
  <w:style w:type="character" w:customStyle="1" w:styleId="lsd">
    <w:name w:val="lsd"/>
    <w:basedOn w:val="DefaultParagraphFont"/>
    <w:rsid w:val="009846D2"/>
  </w:style>
  <w:style w:type="character" w:customStyle="1" w:styleId="lse">
    <w:name w:val="lse"/>
    <w:basedOn w:val="DefaultParagraphFont"/>
    <w:rsid w:val="009846D2"/>
  </w:style>
  <w:style w:type="character" w:customStyle="1" w:styleId="ls7">
    <w:name w:val="ls7"/>
    <w:basedOn w:val="DefaultParagraphFont"/>
    <w:rsid w:val="009846D2"/>
  </w:style>
  <w:style w:type="character" w:customStyle="1" w:styleId="lsf">
    <w:name w:val="lsf"/>
    <w:basedOn w:val="DefaultParagraphFont"/>
    <w:rsid w:val="009846D2"/>
  </w:style>
  <w:style w:type="character" w:customStyle="1" w:styleId="UnresolvedMention1">
    <w:name w:val="Unresolved Mention1"/>
    <w:basedOn w:val="DefaultParagraphFont"/>
    <w:uiPriority w:val="99"/>
    <w:semiHidden/>
    <w:unhideWhenUsed/>
    <w:rsid w:val="00BD1B6F"/>
    <w:rPr>
      <w:color w:val="605E5C"/>
      <w:shd w:val="clear" w:color="auto" w:fill="E1DFDD"/>
    </w:rPr>
  </w:style>
  <w:style w:type="character" w:customStyle="1" w:styleId="fc0">
    <w:name w:val="fc0"/>
    <w:basedOn w:val="DefaultParagraphFont"/>
    <w:rsid w:val="00BD1B6F"/>
  </w:style>
  <w:style w:type="character" w:customStyle="1" w:styleId="ls24">
    <w:name w:val="ls24"/>
    <w:basedOn w:val="DefaultParagraphFont"/>
    <w:rsid w:val="00BD1B6F"/>
  </w:style>
  <w:style w:type="character" w:customStyle="1" w:styleId="ref-lnk">
    <w:name w:val="ref-lnk"/>
    <w:basedOn w:val="DefaultParagraphFont"/>
    <w:rsid w:val="00724489"/>
  </w:style>
  <w:style w:type="character" w:customStyle="1" w:styleId="hlfld-contribauthor">
    <w:name w:val="hlfld-contribauthor"/>
    <w:basedOn w:val="DefaultParagraphFont"/>
    <w:rsid w:val="0034128D"/>
  </w:style>
  <w:style w:type="character" w:customStyle="1" w:styleId="nlmgiven-names">
    <w:name w:val="nlm_given-names"/>
    <w:basedOn w:val="DefaultParagraphFont"/>
    <w:rsid w:val="0034128D"/>
  </w:style>
  <w:style w:type="character" w:customStyle="1" w:styleId="nlmarticle-title">
    <w:name w:val="nlm_article-title"/>
    <w:basedOn w:val="DefaultParagraphFont"/>
    <w:rsid w:val="0034128D"/>
  </w:style>
  <w:style w:type="character" w:customStyle="1" w:styleId="nlmfpage">
    <w:name w:val="nlm_fpage"/>
    <w:basedOn w:val="DefaultParagraphFont"/>
    <w:rsid w:val="0034128D"/>
  </w:style>
  <w:style w:type="character" w:customStyle="1" w:styleId="nlmlpage">
    <w:name w:val="nlm_lpage"/>
    <w:basedOn w:val="DefaultParagraphFont"/>
    <w:rsid w:val="0034128D"/>
  </w:style>
  <w:style w:type="character" w:customStyle="1" w:styleId="nlmpublisher-loc">
    <w:name w:val="nlm_publisher-loc"/>
    <w:basedOn w:val="DefaultParagraphFont"/>
    <w:rsid w:val="004F1819"/>
  </w:style>
  <w:style w:type="character" w:customStyle="1" w:styleId="nlmconf-name">
    <w:name w:val="nlm_conf-name"/>
    <w:basedOn w:val="DefaultParagraphFont"/>
    <w:rsid w:val="001E103B"/>
  </w:style>
  <w:style w:type="character" w:customStyle="1" w:styleId="nlmconf-loc">
    <w:name w:val="nlm_conf-loc"/>
    <w:basedOn w:val="DefaultParagraphFont"/>
    <w:rsid w:val="001E103B"/>
  </w:style>
  <w:style w:type="character" w:customStyle="1" w:styleId="nlmmonth">
    <w:name w:val="nlm_month"/>
    <w:basedOn w:val="DefaultParagraphFont"/>
    <w:rsid w:val="001E103B"/>
  </w:style>
  <w:style w:type="character" w:customStyle="1" w:styleId="nlmday">
    <w:name w:val="nlm_day"/>
    <w:basedOn w:val="DefaultParagraphFont"/>
    <w:rsid w:val="001E103B"/>
  </w:style>
  <w:style w:type="character" w:customStyle="1" w:styleId="Heading3Char">
    <w:name w:val="Heading 3 Char"/>
    <w:basedOn w:val="DefaultParagraphFont"/>
    <w:link w:val="Heading3"/>
    <w:uiPriority w:val="9"/>
    <w:rsid w:val="00CC35B2"/>
    <w:rPr>
      <w:rFonts w:asciiTheme="majorHAnsi" w:eastAsiaTheme="majorEastAsia" w:hAnsiTheme="majorHAnsi" w:cstheme="majorBidi"/>
      <w:b/>
      <w:bCs/>
      <w:color w:val="4472C4" w:themeColor="accent1"/>
      <w:lang w:val="en-US"/>
    </w:rPr>
  </w:style>
  <w:style w:type="paragraph" w:styleId="NormalWeb">
    <w:name w:val="Normal (Web)"/>
    <w:basedOn w:val="Normal"/>
    <w:uiPriority w:val="99"/>
    <w:semiHidden/>
    <w:unhideWhenUsed/>
    <w:rsid w:val="005458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B59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anding-page-changedtext-0-2-17">
    <w:name w:val="landing-page-changedtext-0-2-17"/>
    <w:basedOn w:val="DefaultParagraphFont"/>
    <w:rsid w:val="005D284B"/>
  </w:style>
  <w:style w:type="paragraph" w:styleId="BalloonText">
    <w:name w:val="Balloon Text"/>
    <w:basedOn w:val="Normal"/>
    <w:link w:val="BalloonTextChar"/>
    <w:uiPriority w:val="99"/>
    <w:semiHidden/>
    <w:unhideWhenUsed/>
    <w:rsid w:val="00AB6C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6C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2447">
      <w:bodyDiv w:val="1"/>
      <w:marLeft w:val="0"/>
      <w:marRight w:val="0"/>
      <w:marTop w:val="0"/>
      <w:marBottom w:val="0"/>
      <w:divBdr>
        <w:top w:val="none" w:sz="0" w:space="0" w:color="auto"/>
        <w:left w:val="none" w:sz="0" w:space="0" w:color="auto"/>
        <w:bottom w:val="none" w:sz="0" w:space="0" w:color="auto"/>
        <w:right w:val="none" w:sz="0" w:space="0" w:color="auto"/>
      </w:divBdr>
    </w:div>
    <w:div w:id="490950978">
      <w:bodyDiv w:val="1"/>
      <w:marLeft w:val="0"/>
      <w:marRight w:val="0"/>
      <w:marTop w:val="0"/>
      <w:marBottom w:val="0"/>
      <w:divBdr>
        <w:top w:val="none" w:sz="0" w:space="0" w:color="auto"/>
        <w:left w:val="none" w:sz="0" w:space="0" w:color="auto"/>
        <w:bottom w:val="none" w:sz="0" w:space="0" w:color="auto"/>
        <w:right w:val="none" w:sz="0" w:space="0" w:color="auto"/>
      </w:divBdr>
    </w:div>
    <w:div w:id="829520135">
      <w:bodyDiv w:val="1"/>
      <w:marLeft w:val="0"/>
      <w:marRight w:val="0"/>
      <w:marTop w:val="0"/>
      <w:marBottom w:val="0"/>
      <w:divBdr>
        <w:top w:val="none" w:sz="0" w:space="0" w:color="auto"/>
        <w:left w:val="none" w:sz="0" w:space="0" w:color="auto"/>
        <w:bottom w:val="none" w:sz="0" w:space="0" w:color="auto"/>
        <w:right w:val="none" w:sz="0" w:space="0" w:color="auto"/>
      </w:divBdr>
    </w:div>
    <w:div w:id="831993899">
      <w:bodyDiv w:val="1"/>
      <w:marLeft w:val="0"/>
      <w:marRight w:val="0"/>
      <w:marTop w:val="0"/>
      <w:marBottom w:val="0"/>
      <w:divBdr>
        <w:top w:val="none" w:sz="0" w:space="0" w:color="auto"/>
        <w:left w:val="none" w:sz="0" w:space="0" w:color="auto"/>
        <w:bottom w:val="none" w:sz="0" w:space="0" w:color="auto"/>
        <w:right w:val="none" w:sz="0" w:space="0" w:color="auto"/>
      </w:divBdr>
    </w:div>
    <w:div w:id="850988583">
      <w:bodyDiv w:val="1"/>
      <w:marLeft w:val="0"/>
      <w:marRight w:val="0"/>
      <w:marTop w:val="0"/>
      <w:marBottom w:val="0"/>
      <w:divBdr>
        <w:top w:val="none" w:sz="0" w:space="0" w:color="auto"/>
        <w:left w:val="none" w:sz="0" w:space="0" w:color="auto"/>
        <w:bottom w:val="none" w:sz="0" w:space="0" w:color="auto"/>
        <w:right w:val="none" w:sz="0" w:space="0" w:color="auto"/>
      </w:divBdr>
    </w:div>
    <w:div w:id="932739264">
      <w:bodyDiv w:val="1"/>
      <w:marLeft w:val="0"/>
      <w:marRight w:val="0"/>
      <w:marTop w:val="0"/>
      <w:marBottom w:val="0"/>
      <w:divBdr>
        <w:top w:val="none" w:sz="0" w:space="0" w:color="auto"/>
        <w:left w:val="none" w:sz="0" w:space="0" w:color="auto"/>
        <w:bottom w:val="none" w:sz="0" w:space="0" w:color="auto"/>
        <w:right w:val="none" w:sz="0" w:space="0" w:color="auto"/>
      </w:divBdr>
    </w:div>
    <w:div w:id="951789572">
      <w:bodyDiv w:val="1"/>
      <w:marLeft w:val="0"/>
      <w:marRight w:val="0"/>
      <w:marTop w:val="0"/>
      <w:marBottom w:val="0"/>
      <w:divBdr>
        <w:top w:val="none" w:sz="0" w:space="0" w:color="auto"/>
        <w:left w:val="none" w:sz="0" w:space="0" w:color="auto"/>
        <w:bottom w:val="none" w:sz="0" w:space="0" w:color="auto"/>
        <w:right w:val="none" w:sz="0" w:space="0" w:color="auto"/>
      </w:divBdr>
    </w:div>
    <w:div w:id="1119757207">
      <w:bodyDiv w:val="1"/>
      <w:marLeft w:val="0"/>
      <w:marRight w:val="0"/>
      <w:marTop w:val="0"/>
      <w:marBottom w:val="0"/>
      <w:divBdr>
        <w:top w:val="none" w:sz="0" w:space="0" w:color="auto"/>
        <w:left w:val="none" w:sz="0" w:space="0" w:color="auto"/>
        <w:bottom w:val="none" w:sz="0" w:space="0" w:color="auto"/>
        <w:right w:val="none" w:sz="0" w:space="0" w:color="auto"/>
      </w:divBdr>
    </w:div>
    <w:div w:id="1256863081">
      <w:bodyDiv w:val="1"/>
      <w:marLeft w:val="0"/>
      <w:marRight w:val="0"/>
      <w:marTop w:val="0"/>
      <w:marBottom w:val="0"/>
      <w:divBdr>
        <w:top w:val="none" w:sz="0" w:space="0" w:color="auto"/>
        <w:left w:val="none" w:sz="0" w:space="0" w:color="auto"/>
        <w:bottom w:val="none" w:sz="0" w:space="0" w:color="auto"/>
        <w:right w:val="none" w:sz="0" w:space="0" w:color="auto"/>
      </w:divBdr>
    </w:div>
    <w:div w:id="1259480782">
      <w:bodyDiv w:val="1"/>
      <w:marLeft w:val="0"/>
      <w:marRight w:val="0"/>
      <w:marTop w:val="0"/>
      <w:marBottom w:val="0"/>
      <w:divBdr>
        <w:top w:val="none" w:sz="0" w:space="0" w:color="auto"/>
        <w:left w:val="none" w:sz="0" w:space="0" w:color="auto"/>
        <w:bottom w:val="none" w:sz="0" w:space="0" w:color="auto"/>
        <w:right w:val="none" w:sz="0" w:space="0" w:color="auto"/>
      </w:divBdr>
    </w:div>
    <w:div w:id="1399598453">
      <w:bodyDiv w:val="1"/>
      <w:marLeft w:val="0"/>
      <w:marRight w:val="0"/>
      <w:marTop w:val="0"/>
      <w:marBottom w:val="0"/>
      <w:divBdr>
        <w:top w:val="none" w:sz="0" w:space="0" w:color="auto"/>
        <w:left w:val="none" w:sz="0" w:space="0" w:color="auto"/>
        <w:bottom w:val="none" w:sz="0" w:space="0" w:color="auto"/>
        <w:right w:val="none" w:sz="0" w:space="0" w:color="auto"/>
      </w:divBdr>
    </w:div>
    <w:div w:id="1441339125">
      <w:bodyDiv w:val="1"/>
      <w:marLeft w:val="0"/>
      <w:marRight w:val="0"/>
      <w:marTop w:val="0"/>
      <w:marBottom w:val="0"/>
      <w:divBdr>
        <w:top w:val="none" w:sz="0" w:space="0" w:color="auto"/>
        <w:left w:val="none" w:sz="0" w:space="0" w:color="auto"/>
        <w:bottom w:val="none" w:sz="0" w:space="0" w:color="auto"/>
        <w:right w:val="none" w:sz="0" w:space="0" w:color="auto"/>
      </w:divBdr>
    </w:div>
    <w:div w:id="1857426384">
      <w:bodyDiv w:val="1"/>
      <w:marLeft w:val="0"/>
      <w:marRight w:val="0"/>
      <w:marTop w:val="0"/>
      <w:marBottom w:val="0"/>
      <w:divBdr>
        <w:top w:val="none" w:sz="0" w:space="0" w:color="auto"/>
        <w:left w:val="none" w:sz="0" w:space="0" w:color="auto"/>
        <w:bottom w:val="none" w:sz="0" w:space="0" w:color="auto"/>
        <w:right w:val="none" w:sz="0" w:space="0" w:color="auto"/>
      </w:divBdr>
    </w:div>
    <w:div w:id="1893035134">
      <w:bodyDiv w:val="1"/>
      <w:marLeft w:val="0"/>
      <w:marRight w:val="0"/>
      <w:marTop w:val="0"/>
      <w:marBottom w:val="0"/>
      <w:divBdr>
        <w:top w:val="none" w:sz="0" w:space="0" w:color="auto"/>
        <w:left w:val="none" w:sz="0" w:space="0" w:color="auto"/>
        <w:bottom w:val="none" w:sz="0" w:space="0" w:color="auto"/>
        <w:right w:val="none" w:sz="0" w:space="0" w:color="auto"/>
      </w:divBdr>
    </w:div>
    <w:div w:id="1933203962">
      <w:bodyDiv w:val="1"/>
      <w:marLeft w:val="0"/>
      <w:marRight w:val="0"/>
      <w:marTop w:val="0"/>
      <w:marBottom w:val="0"/>
      <w:divBdr>
        <w:top w:val="none" w:sz="0" w:space="0" w:color="auto"/>
        <w:left w:val="none" w:sz="0" w:space="0" w:color="auto"/>
        <w:bottom w:val="none" w:sz="0" w:space="0" w:color="auto"/>
        <w:right w:val="none" w:sz="0" w:space="0" w:color="auto"/>
      </w:divBdr>
    </w:div>
    <w:div w:id="195404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inedu.govt.nz/index.cfm?layout=document&amp;documentid=6844&amp;index" TargetMode="External"/><Relationship Id="rId18" Type="http://schemas.openxmlformats.org/officeDocument/2006/relationships/hyperlink" Target="http://scholar.google.com/scholar_lookup?hl=en&amp;publication_year=2002&amp;pages=125-38&amp;author=R.+Land&amp;author=S.+Bayne&amp;title=Screen+or+monitor%3F+Surveillance+and+disciplinary+power+in+online+learning+environment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cholar.google.com/scholar_lookup?hl=en&amp;publication_year=2003&amp;author=A.+Maltby&amp;author=S.+Mackie&amp;title=Insomniacs+or+Hollywood+extras%3F+The+reality+of+the+Blackboard+learning+environment" TargetMode="External"/><Relationship Id="rId2" Type="http://schemas.openxmlformats.org/officeDocument/2006/relationships/customXml" Target="../customXml/item2.xml"/><Relationship Id="rId16" Type="http://schemas.openxmlformats.org/officeDocument/2006/relationships/hyperlink" Target="http://scholar.google.com/scholar_lookup?hl=en&amp;publication_year=2007&amp;author=House+of+Commons+Committee+of+Public+Accounts&amp;title=Staying+the+course%3A+The+retention+of+students+on+higher+education+courses" TargetMode="External"/><Relationship Id="rId20" Type="http://schemas.microsoft.com/office/2014/relationships/chartEx" Target="charts/chartEx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4/relationships/chartEx" Target="charts/chartEx1.xml"/><Relationship Id="rId5" Type="http://schemas.openxmlformats.org/officeDocument/2006/relationships/settings" Target="settings.xml"/><Relationship Id="rId15" Type="http://schemas.openxmlformats.org/officeDocument/2006/relationships/hyperlink" Target="http://www.publications.parliament.uk/pa/cm200708/cmselect/cmpubacc/322/322.pdf" TargetMode="External"/><Relationship Id="rId10" Type="http://schemas.openxmlformats.org/officeDocument/2006/relationships/chart" Target="charts/chart1.xml"/><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naccq.ac.nz/bacit/0303/2005Corich_LMS.htm"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1.xlsx"/></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you aware of the Moodle on the university website UWTSD?</a:t>
            </a:r>
          </a:p>
          <a:p>
            <a:pPr>
              <a:defRPr sz="1800" b="1" i="0" u="none" strike="noStrike" kern="1200" baseline="0">
                <a:solidFill>
                  <a:schemeClr val="dk1">
                    <a:lumMod val="75000"/>
                    <a:lumOff val="25000"/>
                  </a:schemeClr>
                </a:solidFill>
                <a:latin typeface="+mn-lt"/>
                <a:ea typeface="+mn-ea"/>
                <a:cs typeface="+mn-cs"/>
              </a:defRPr>
            </a:pPr>
            <a:endParaRPr lang="en-GB"/>
          </a:p>
        </c:rich>
      </c:tx>
      <c:overlay val="0"/>
      <c:spPr>
        <a:noFill/>
        <a:ln>
          <a:noFill/>
        </a:ln>
        <a:effectLst/>
      </c:sp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C09-4AFE-BF55-53A5378B09A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C09-4AFE-BF55-53A5378B09A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C09-4AFE-BF55-53A5378B09A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C09-4AFE-BF55-53A5378B09A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5</c:v>
                </c:pt>
              </c:numCache>
            </c:numRef>
          </c:val>
          <c:extLst>
            <c:ext xmlns:c16="http://schemas.microsoft.com/office/drawing/2014/chart" uri="{C3380CC4-5D6E-409C-BE32-E72D297353CC}">
              <c16:uniqueId val="{00000000-CF45-4F57-A0DF-82B22F653574}"/>
            </c:ext>
          </c:extLst>
        </c:ser>
        <c:dLbls>
          <c:showLegendKey val="0"/>
          <c:showVal val="1"/>
          <c:showCatName val="0"/>
          <c:showSerName val="0"/>
          <c:showPercent val="0"/>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you aware of the Moodle on the university website UWTSD?</a:t>
            </a:r>
          </a:p>
          <a:p>
            <a:pPr>
              <a:defRPr sz="1800" b="1" i="0" u="none" strike="noStrike" kern="1200" baseline="0">
                <a:solidFill>
                  <a:schemeClr val="dk1">
                    <a:lumMod val="75000"/>
                    <a:lumOff val="25000"/>
                  </a:schemeClr>
                </a:solidFill>
                <a:latin typeface="+mn-lt"/>
                <a:ea typeface="+mn-ea"/>
                <a:cs typeface="+mn-cs"/>
              </a:defRPr>
            </a:pPr>
            <a:endParaRPr lang="en-GB"/>
          </a:p>
        </c:rich>
      </c:tx>
      <c:overlay val="0"/>
      <c:spPr>
        <a:noFill/>
        <a:ln>
          <a:noFill/>
        </a:ln>
        <a:effectLst/>
      </c:sp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EB7-4586-8833-F3150DD0F29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EB7-4586-8833-F3150DD0F29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EB7-4586-8833-F3150DD0F29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EB7-4586-8833-F3150DD0F29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5</c:v>
                </c:pt>
              </c:numCache>
            </c:numRef>
          </c:val>
          <c:extLst>
            <c:ext xmlns:c16="http://schemas.microsoft.com/office/drawing/2014/chart" uri="{C3380CC4-5D6E-409C-BE32-E72D297353CC}">
              <c16:uniqueId val="{00000008-DEB7-4586-8833-F3150DD0F29C}"/>
            </c:ext>
          </c:extLst>
        </c:ser>
        <c:dLbls>
          <c:showLegendKey val="0"/>
          <c:showVal val="1"/>
          <c:showCatName val="0"/>
          <c:showSerName val="0"/>
          <c:showPercent val="0"/>
          <c:showBubbleSize val="0"/>
          <c:showLeaderLines val="1"/>
        </c:dLbls>
        <c:firstSliceAng val="0"/>
      </c:pie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0 to 5 Hours</cx:pt>
          <cx:pt idx="1">10 to 15 Hours</cx:pt>
          <cx:pt idx="2">15 to 20 Hours</cx:pt>
          <cx:pt idx="3">20 to 25 Hours</cx:pt>
          <cx:pt idx="4">30+ Hours</cx:pt>
        </cx:lvl>
      </cx:strDim>
      <cx:numDim type="val">
        <cx:f>Sheet1!$B$2:$B$6</cx:f>
        <cx:lvl ptCount="5" formatCode="General">
          <cx:pt idx="0">15</cx:pt>
          <cx:pt idx="1">0</cx:pt>
          <cx:pt idx="2">0</cx:pt>
          <cx:pt idx="3">0</cx:pt>
          <cx:pt idx="4">0</cx:pt>
        </cx:lvl>
      </cx:numDim>
    </cx:data>
  </cx:chartData>
  <cx:chart>
    <cx:title pos="t" align="ctr" overlay="0">
      <cx:tx>
        <cx:rich>
          <a:bodyPr spcFirstLastPara="1" vertOverflow="ellipsis" horzOverflow="overflow" wrap="square" lIns="0" tIns="0" rIns="0" bIns="0"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a:pPr>
            <a:r>
              <a:rPr lang="en-US" sz="1400" b="1"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How many hours do you take to use the Moodle daily? (Multiple choice answers please circle or tick below)</a:t>
            </a:r>
            <a:endPar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endParaRPr>
          </a:p>
        </cx:rich>
      </cx:tx>
    </cx:title>
    <cx:plotArea>
      <cx:plotAreaRegion>
        <cx:series layoutId="funnel" uniqueId="{6AE3E0F6-D074-4A9B-A371-8E3522F3B24C}">
          <cx:tx>
            <cx:txData>
              <cx:f>Sheet1!$B$1</cx:f>
              <cx:v>Series1</cx:v>
            </cx:txData>
          </cx:tx>
          <cx:dataLabels>
            <cx:visibility seriesName="0" categoryName="0" value="1"/>
          </cx:dataLabels>
          <cx:dataId val="0"/>
        </cx:series>
      </cx:plotAreaRegion>
      <cx:axis id="0">
        <cx:catScaling gapWidth="0.150000006"/>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0 to 5 Hours</cx:pt>
          <cx:pt idx="1">10 to 15 Hours</cx:pt>
          <cx:pt idx="2">15 to 20 Hours</cx:pt>
          <cx:pt idx="3">20 to 25 Hours</cx:pt>
          <cx:pt idx="4">30+ Hours</cx:pt>
        </cx:lvl>
      </cx:strDim>
      <cx:numDim type="val">
        <cx:f>Sheet1!$B$2:$B$6</cx:f>
        <cx:lvl ptCount="5" formatCode="General">
          <cx:pt idx="0">15</cx:pt>
          <cx:pt idx="1">0</cx:pt>
          <cx:pt idx="2">0</cx:pt>
          <cx:pt idx="3">0</cx:pt>
          <cx:pt idx="4">0</cx:pt>
        </cx:lvl>
      </cx:numDim>
    </cx:data>
  </cx:chartData>
  <cx:chart>
    <cx:title pos="t" align="ctr" overlay="0">
      <cx:tx>
        <cx:rich>
          <a:bodyPr spcFirstLastPara="1" vertOverflow="ellipsis" horzOverflow="overflow" wrap="square" lIns="0" tIns="0" rIns="0" bIns="0"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a:pPr>
            <a:r>
              <a:rPr lang="en-US" sz="1400" b="1"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How many hours do you take to use the Moodle daily? (Multiple choice answers please circle or tick below)</a:t>
            </a:r>
            <a:endPar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endParaRPr>
          </a:p>
        </cx:rich>
      </cx:tx>
    </cx:title>
    <cx:plotArea>
      <cx:plotAreaRegion>
        <cx:series layoutId="funnel" uniqueId="{6AE3E0F6-D074-4A9B-A371-8E3522F3B24C}">
          <cx:tx>
            <cx:txData>
              <cx:f>Sheet1!$B$1</cx:f>
              <cx:v>Series1</cx:v>
            </cx:txData>
          </cx:tx>
          <cx:dataLabels>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Literature Name: Koushik Modak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AA19F1-7FAC-4576-AC8C-478797764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2511</Words>
  <Characters>14315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The Impact of Virtual Learning Environment of (Moodle) on the learning experience of the student at UWTSD</vt:lpstr>
    </vt:vector>
  </TitlesOfParts>
  <Company>Student ID:2114741 Name: Ashfak Miah</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of (Moodle) on the learning experience of the student at UWTSD</dc:title>
  <dc:creator>Miah, Ashfak</dc:creator>
  <cp:lastModifiedBy>Miah, Ashfak</cp:lastModifiedBy>
  <cp:revision>2</cp:revision>
  <dcterms:created xsi:type="dcterms:W3CDTF">2022-01-10T23:28:00Z</dcterms:created>
  <dcterms:modified xsi:type="dcterms:W3CDTF">2022-01-10T23:28:00Z</dcterms:modified>
</cp:coreProperties>
</file>