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2218BF">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7B2218BF">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3BAF862" w:rsidR="00DB116D" w:rsidRPr="00004972" w:rsidRDefault="00004972" w:rsidP="7B2218BF">
            <w:pPr>
              <w:spacing w:before="120" w:after="120"/>
              <w:jc w:val="both"/>
              <w:rPr>
                <w:rFonts w:ascii="Arial" w:eastAsia="Arial" w:hAnsi="Arial" w:cs="Arial"/>
                <w:b/>
                <w:bCs/>
                <w:sz w:val="22"/>
                <w:szCs w:val="22"/>
              </w:rPr>
            </w:pPr>
            <w:r w:rsidRPr="00004972">
              <w:rPr>
                <w:rFonts w:ascii="Arial" w:eastAsia="Arial" w:hAnsi="Arial" w:cs="Arial"/>
                <w:b/>
                <w:bCs/>
                <w:sz w:val="22"/>
                <w:szCs w:val="22"/>
              </w:rPr>
              <w:t>MA Chinese Buddhist Textual Studies</w:t>
            </w:r>
          </w:p>
        </w:tc>
      </w:tr>
      <w:tr w:rsidR="008F1308" w:rsidRPr="00A406E5" w14:paraId="7735C876" w14:textId="77777777" w:rsidTr="7B2218BF">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02E18F79" w:rsidR="008F1308" w:rsidRPr="00004972" w:rsidRDefault="00004972" w:rsidP="7B2218BF">
            <w:pPr>
              <w:spacing w:before="120" w:after="120"/>
              <w:jc w:val="both"/>
              <w:rPr>
                <w:rFonts w:ascii="Arial" w:eastAsia="SimSun" w:hAnsi="Arial" w:cs="Arial"/>
                <w:b/>
                <w:bCs/>
                <w:sz w:val="22"/>
                <w:szCs w:val="22"/>
                <w:lang w:eastAsia="zh-CN"/>
              </w:rPr>
            </w:pPr>
            <w:r w:rsidRPr="00004972">
              <w:rPr>
                <w:rFonts w:ascii="Arial" w:eastAsia="SimSun" w:hAnsi="Arial" w:cs="Arial" w:hint="eastAsia"/>
                <w:b/>
                <w:bCs/>
                <w:sz w:val="22"/>
                <w:szCs w:val="22"/>
                <w:lang w:eastAsia="zh-CN"/>
              </w:rPr>
              <w:t xml:space="preserve">Chinese Buddhist Scriptural Studies 1: </w:t>
            </w:r>
            <w:r w:rsidRPr="00004972">
              <w:rPr>
                <w:rFonts w:ascii="Arial" w:eastAsia="SimSun" w:hAnsi="Arial" w:cs="Arial" w:hint="eastAsia"/>
                <w:b/>
                <w:bCs/>
                <w:sz w:val="22"/>
                <w:szCs w:val="22"/>
                <w:lang w:eastAsia="zh-CN"/>
              </w:rPr>
              <w:t>“</w:t>
            </w:r>
            <w:r w:rsidRPr="00004972">
              <w:rPr>
                <w:rFonts w:ascii="Arial" w:eastAsia="SimSun" w:hAnsi="Arial" w:cs="Arial" w:hint="eastAsia"/>
                <w:b/>
                <w:bCs/>
                <w:sz w:val="22"/>
                <w:szCs w:val="22"/>
                <w:lang w:eastAsia="zh-CN"/>
              </w:rPr>
              <w:t>Infinite Life Sutra</w:t>
            </w:r>
            <w:r w:rsidRPr="00004972">
              <w:rPr>
                <w:rFonts w:ascii="Arial" w:eastAsia="SimSun" w:hAnsi="Arial" w:cs="Arial" w:hint="eastAsia"/>
                <w:b/>
                <w:bCs/>
                <w:sz w:val="22"/>
                <w:szCs w:val="22"/>
                <w:lang w:eastAsia="zh-CN"/>
              </w:rPr>
              <w:t>”《無量壽經》</w:t>
            </w:r>
          </w:p>
        </w:tc>
      </w:tr>
      <w:tr w:rsidR="00B84B5B" w:rsidRPr="00A406E5" w14:paraId="08994C3C" w14:textId="77777777" w:rsidTr="7B2218BF">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ECC8EAF" w:rsidR="00B84B5B" w:rsidRPr="00004972" w:rsidRDefault="00004972" w:rsidP="7B2218BF">
            <w:pPr>
              <w:spacing w:before="120" w:after="120"/>
              <w:jc w:val="both"/>
              <w:rPr>
                <w:rFonts w:ascii="Arial" w:eastAsia="SimSun" w:hAnsi="Arial" w:cs="Arial"/>
                <w:b/>
                <w:bCs/>
                <w:sz w:val="22"/>
                <w:szCs w:val="22"/>
                <w:lang w:eastAsia="zh-CN"/>
              </w:rPr>
            </w:pPr>
            <w:r w:rsidRPr="00004972">
              <w:rPr>
                <w:rFonts w:ascii="Arial" w:eastAsia="SimSun" w:hAnsi="Arial" w:cs="Arial"/>
                <w:b/>
                <w:bCs/>
                <w:sz w:val="22"/>
                <w:szCs w:val="22"/>
                <w:lang w:eastAsia="zh-CN"/>
              </w:rPr>
              <w:t>SICH7024</w:t>
            </w:r>
          </w:p>
        </w:tc>
        <w:tc>
          <w:tcPr>
            <w:tcW w:w="2268" w:type="dxa"/>
            <w:shd w:val="clear" w:color="auto" w:fill="D9D9D9" w:themeFill="background1" w:themeFillShade="D9"/>
          </w:tcPr>
          <w:p w14:paraId="6F5DA743"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E496C56" w:rsidR="00B84B5B" w:rsidRPr="00A406E5" w:rsidRDefault="00004972" w:rsidP="7B2218BF">
            <w:pPr>
              <w:spacing w:before="120" w:after="120"/>
              <w:jc w:val="both"/>
              <w:rPr>
                <w:rFonts w:ascii="Arial" w:hAnsi="Arial" w:cs="Arial"/>
                <w:b/>
                <w:bCs/>
                <w:sz w:val="22"/>
                <w:szCs w:val="22"/>
              </w:rPr>
            </w:pPr>
            <w:r>
              <w:rPr>
                <w:rFonts w:ascii="Arial" w:eastAsia="SimSun" w:hAnsi="Arial" w:cs="Arial" w:hint="eastAsia"/>
                <w:b/>
                <w:bCs/>
                <w:sz w:val="22"/>
                <w:szCs w:val="22"/>
                <w:lang w:eastAsia="zh-CN"/>
              </w:rPr>
              <w:t>40</w:t>
            </w:r>
            <w:r w:rsidR="15312B25" w:rsidRPr="7B2218BF">
              <w:rPr>
                <w:rFonts w:ascii="Arial" w:hAnsi="Arial" w:cs="Arial"/>
                <w:b/>
                <w:bCs/>
                <w:sz w:val="22"/>
                <w:szCs w:val="22"/>
              </w:rPr>
              <w:t>%</w:t>
            </w:r>
          </w:p>
        </w:tc>
      </w:tr>
      <w:tr w:rsidR="00DB116D" w:rsidRPr="00A406E5" w14:paraId="1EEB20EC" w14:textId="77777777" w:rsidTr="7B2218BF">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7CA2E1F" w:rsidR="00DB116D" w:rsidRPr="00004972" w:rsidRDefault="00004972" w:rsidP="7B2218BF">
            <w:pPr>
              <w:spacing w:before="120" w:after="120"/>
              <w:jc w:val="both"/>
              <w:rPr>
                <w:rFonts w:ascii="Arial" w:eastAsia="SimSun" w:hAnsi="Arial" w:cs="Arial"/>
                <w:b/>
                <w:bCs/>
                <w:sz w:val="22"/>
                <w:szCs w:val="22"/>
                <w:lang w:eastAsia="zh-CN"/>
              </w:rPr>
            </w:pPr>
            <w:r w:rsidRPr="00004972">
              <w:rPr>
                <w:rFonts w:ascii="Arial" w:eastAsia="SimSun" w:hAnsi="Arial" w:cs="Arial" w:hint="eastAsia"/>
                <w:b/>
                <w:bCs/>
                <w:sz w:val="22"/>
                <w:szCs w:val="22"/>
                <w:lang w:eastAsia="zh-CN"/>
              </w:rPr>
              <w:t>Shengmiao</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71EA109" w:rsidR="00DB116D" w:rsidRPr="00004972" w:rsidRDefault="00004972" w:rsidP="7B2218BF">
            <w:pPr>
              <w:spacing w:before="120" w:after="120"/>
              <w:jc w:val="both"/>
              <w:rPr>
                <w:rFonts w:ascii="Arial" w:eastAsia="SimSun" w:hAnsi="Arial" w:cs="Arial"/>
                <w:b/>
                <w:bCs/>
                <w:sz w:val="22"/>
                <w:szCs w:val="22"/>
                <w:lang w:eastAsia="zh-CN"/>
              </w:rPr>
            </w:pPr>
            <w:r>
              <w:rPr>
                <w:rFonts w:ascii="Arial" w:eastAsia="SimSun" w:hAnsi="Arial" w:cs="Arial" w:hint="eastAsia"/>
                <w:b/>
                <w:bCs/>
                <w:sz w:val="22"/>
                <w:szCs w:val="22"/>
                <w:lang w:eastAsia="zh-CN"/>
              </w:rPr>
              <w:t xml:space="preserve">Dr </w:t>
            </w:r>
            <w:proofErr w:type="spellStart"/>
            <w:r>
              <w:rPr>
                <w:rFonts w:ascii="Arial" w:eastAsia="SimSun" w:hAnsi="Arial" w:cs="Arial" w:hint="eastAsia"/>
                <w:b/>
                <w:bCs/>
                <w:sz w:val="22"/>
                <w:szCs w:val="22"/>
                <w:lang w:eastAsia="zh-CN"/>
              </w:rPr>
              <w:t>Sufa</w:t>
            </w:r>
            <w:r w:rsidR="0047397D">
              <w:rPr>
                <w:rFonts w:ascii="Arial" w:eastAsia="SimSun" w:hAnsi="Arial" w:cs="Arial" w:hint="eastAsia"/>
                <w:b/>
                <w:bCs/>
                <w:sz w:val="22"/>
                <w:szCs w:val="22"/>
                <w:lang w:eastAsia="zh-CN"/>
              </w:rPr>
              <w:t>n</w:t>
            </w:r>
            <w:proofErr w:type="spellEnd"/>
            <w:r>
              <w:rPr>
                <w:rFonts w:ascii="Arial" w:eastAsia="SimSun" w:hAnsi="Arial" w:cs="Arial" w:hint="eastAsia"/>
                <w:b/>
                <w:bCs/>
                <w:sz w:val="22"/>
                <w:szCs w:val="22"/>
                <w:lang w:eastAsia="zh-CN"/>
              </w:rPr>
              <w:t xml:space="preserve"> Chen</w:t>
            </w:r>
          </w:p>
        </w:tc>
      </w:tr>
      <w:tr w:rsidR="00DB116D" w:rsidRPr="00A406E5" w14:paraId="0B207E43" w14:textId="77777777" w:rsidTr="7B2218BF">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69BFDAC7" w:rsidR="00DB116D" w:rsidRPr="00A406E5" w:rsidRDefault="00004972" w:rsidP="7B2218BF">
            <w:pPr>
              <w:spacing w:before="120" w:after="120"/>
              <w:jc w:val="both"/>
              <w:rPr>
                <w:rFonts w:ascii="Arial" w:hAnsi="Arial" w:cs="Arial"/>
                <w:b/>
                <w:bCs/>
                <w:sz w:val="22"/>
                <w:szCs w:val="22"/>
              </w:rPr>
            </w:pPr>
            <w:r w:rsidRPr="00004972">
              <w:rPr>
                <w:rFonts w:ascii="Arial" w:hAnsi="Arial" w:cs="Arial"/>
                <w:b/>
                <w:bCs/>
                <w:sz w:val="22"/>
                <w:szCs w:val="22"/>
              </w:rPr>
              <w:t>Presentation in English</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B5A5E3C" w:rsidR="00DB116D" w:rsidRPr="00004972" w:rsidRDefault="00004972" w:rsidP="7B2218BF">
            <w:pPr>
              <w:spacing w:before="120" w:after="120"/>
              <w:jc w:val="both"/>
              <w:rPr>
                <w:rFonts w:ascii="Arial" w:eastAsia="SimSun" w:hAnsi="Arial" w:cs="Arial"/>
                <w:b/>
                <w:bCs/>
                <w:sz w:val="22"/>
                <w:szCs w:val="22"/>
                <w:lang w:eastAsia="zh-CN"/>
              </w:rPr>
            </w:pPr>
            <w:r w:rsidRPr="00004972">
              <w:rPr>
                <w:rFonts w:ascii="Arial" w:eastAsia="SimSun" w:hAnsi="Arial" w:cs="Arial"/>
                <w:b/>
                <w:bCs/>
                <w:sz w:val="22"/>
                <w:szCs w:val="22"/>
                <w:lang w:eastAsia="zh-CN"/>
              </w:rPr>
              <w:t>30 minutes</w:t>
            </w:r>
          </w:p>
        </w:tc>
      </w:tr>
      <w:tr w:rsidR="00B84B5B" w:rsidRPr="00A406E5" w14:paraId="54976140" w14:textId="77777777" w:rsidTr="7B2218BF">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4EE638D6" w:rsidR="00B84B5B" w:rsidRPr="00A406E5" w:rsidRDefault="003B4860" w:rsidP="7B2218BF">
            <w:pPr>
              <w:spacing w:before="120" w:after="120"/>
              <w:jc w:val="both"/>
              <w:rPr>
                <w:rFonts w:ascii="Arial" w:hAnsi="Arial" w:cs="Arial"/>
                <w:b/>
                <w:bCs/>
                <w:sz w:val="22"/>
                <w:szCs w:val="22"/>
              </w:rPr>
            </w:pPr>
            <w:r>
              <w:rPr>
                <w:rFonts w:ascii="Arial" w:eastAsia="SimSun" w:hAnsi="Arial" w:cs="Arial" w:hint="eastAsia"/>
                <w:b/>
                <w:bCs/>
                <w:sz w:val="22"/>
                <w:szCs w:val="22"/>
                <w:lang w:eastAsia="zh-CN"/>
              </w:rPr>
              <w:t>04</w:t>
            </w:r>
            <w:r w:rsidR="765A24F2" w:rsidRPr="7B2218BF">
              <w:rPr>
                <w:rFonts w:ascii="Arial" w:hAnsi="Arial" w:cs="Arial"/>
                <w:b/>
                <w:bCs/>
                <w:sz w:val="22"/>
                <w:szCs w:val="22"/>
              </w:rPr>
              <w:t>.11.</w:t>
            </w:r>
            <w:r>
              <w:rPr>
                <w:rFonts w:ascii="Arial" w:eastAsia="SimSun" w:hAnsi="Arial" w:cs="Arial" w:hint="eastAsia"/>
                <w:b/>
                <w:bCs/>
                <w:sz w:val="22"/>
                <w:szCs w:val="22"/>
                <w:lang w:eastAsia="zh-CN"/>
              </w:rPr>
              <w:t>20</w:t>
            </w:r>
            <w:r w:rsidR="765A24F2" w:rsidRPr="7B2218BF">
              <w:rPr>
                <w:rFonts w:ascii="Arial" w:hAnsi="Arial" w:cs="Arial"/>
                <w:b/>
                <w:bCs/>
                <w:sz w:val="22"/>
                <w:szCs w:val="22"/>
              </w:rPr>
              <w:t>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58808E4" w:rsidR="00B84B5B" w:rsidRPr="00A406E5" w:rsidRDefault="003B4860" w:rsidP="7B2218BF">
            <w:pPr>
              <w:spacing w:before="120" w:after="120"/>
              <w:jc w:val="both"/>
              <w:rPr>
                <w:rFonts w:ascii="Arial" w:hAnsi="Arial" w:cs="Arial"/>
                <w:b/>
                <w:bCs/>
                <w:sz w:val="22"/>
                <w:szCs w:val="22"/>
              </w:rPr>
            </w:pPr>
            <w:r>
              <w:rPr>
                <w:rFonts w:ascii="Arial" w:eastAsia="SimSun" w:hAnsi="Arial" w:cs="Arial" w:hint="eastAsia"/>
                <w:b/>
                <w:bCs/>
                <w:sz w:val="22"/>
                <w:szCs w:val="22"/>
                <w:lang w:eastAsia="zh-CN"/>
              </w:rPr>
              <w:t>05</w:t>
            </w:r>
            <w:r w:rsidR="03BB5185" w:rsidRPr="7B2218BF">
              <w:rPr>
                <w:rFonts w:ascii="Arial" w:hAnsi="Arial" w:cs="Arial"/>
                <w:b/>
                <w:bCs/>
                <w:sz w:val="22"/>
                <w:szCs w:val="22"/>
              </w:rPr>
              <w:t>.12</w:t>
            </w:r>
            <w:r w:rsidR="7AFE6C28" w:rsidRPr="7B2218BF">
              <w:rPr>
                <w:rFonts w:ascii="Arial" w:hAnsi="Arial" w:cs="Arial"/>
                <w:b/>
                <w:bCs/>
                <w:sz w:val="22"/>
                <w:szCs w:val="22"/>
              </w:rPr>
              <w:t>.</w:t>
            </w:r>
            <w:r w:rsidR="03BB5185" w:rsidRPr="7B2218BF">
              <w:rPr>
                <w:rFonts w:ascii="Arial" w:hAnsi="Arial" w:cs="Arial"/>
                <w:b/>
                <w:bCs/>
                <w:sz w:val="22"/>
                <w:szCs w:val="22"/>
              </w:rPr>
              <w:t xml:space="preserve"> </w:t>
            </w:r>
            <w:r>
              <w:rPr>
                <w:rFonts w:ascii="Arial" w:eastAsia="SimSun" w:hAnsi="Arial" w:cs="Arial" w:hint="eastAsia"/>
                <w:b/>
                <w:bCs/>
                <w:sz w:val="22"/>
                <w:szCs w:val="22"/>
                <w:lang w:eastAsia="zh-CN"/>
              </w:rPr>
              <w:t>20</w:t>
            </w:r>
            <w:r w:rsidR="03BB5185" w:rsidRPr="7B2218BF">
              <w:rPr>
                <w:rFonts w:ascii="Arial" w:hAnsi="Arial" w:cs="Arial"/>
                <w:b/>
                <w:bCs/>
                <w:sz w:val="22"/>
                <w:szCs w:val="22"/>
              </w:rPr>
              <w:t>25</w:t>
            </w:r>
          </w:p>
        </w:tc>
      </w:tr>
      <w:tr w:rsidR="00152E9D" w:rsidRPr="00A406E5" w14:paraId="7595FDBF" w14:textId="77777777" w:rsidTr="7B2218BF">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7B2218BF">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7B2218BF">
        <w:tc>
          <w:tcPr>
            <w:tcW w:w="9747" w:type="dxa"/>
            <w:shd w:val="clear"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7B2218BF">
        <w:tc>
          <w:tcPr>
            <w:tcW w:w="9747" w:type="dxa"/>
          </w:tcPr>
          <w:p w14:paraId="1073EACE" w14:textId="77777777" w:rsidR="00AA11C8" w:rsidRDefault="00AA11C8" w:rsidP="003B4860">
            <w:pPr>
              <w:ind w:right="519"/>
              <w:rPr>
                <w:rFonts w:ascii="Arial" w:eastAsia="SimSun" w:hAnsi="Arial" w:cs="Arial"/>
                <w:lang w:eastAsia="zh-CN"/>
              </w:rPr>
            </w:pPr>
          </w:p>
          <w:p w14:paraId="376F9616" w14:textId="445F20A3" w:rsidR="003B4860" w:rsidRPr="00CF4058" w:rsidRDefault="003B4860" w:rsidP="003B4860">
            <w:pPr>
              <w:ind w:right="519"/>
              <w:rPr>
                <w:rFonts w:ascii="Arial" w:hAnsi="Arial" w:cs="Arial"/>
                <w:lang w:eastAsia="zh-TW"/>
              </w:rPr>
            </w:pPr>
            <w:r w:rsidRPr="00CF4058">
              <w:rPr>
                <w:rFonts w:ascii="Arial" w:hAnsi="Arial" w:cs="Arial"/>
                <w:lang w:eastAsia="zh-TW"/>
              </w:rPr>
              <w:t>Upon the successful completion of this module, the student should be able to:</w:t>
            </w:r>
          </w:p>
          <w:p w14:paraId="4EDD9FA2" w14:textId="77777777" w:rsidR="003B4860" w:rsidRPr="00CF4058" w:rsidRDefault="003B4860" w:rsidP="003B4860">
            <w:pPr>
              <w:numPr>
                <w:ilvl w:val="0"/>
                <w:numId w:val="19"/>
              </w:numPr>
              <w:spacing w:line="276" w:lineRule="auto"/>
              <w:ind w:left="714" w:right="519" w:hanging="357"/>
              <w:jc w:val="both"/>
              <w:rPr>
                <w:rFonts w:ascii="Arial" w:hAnsi="Arial" w:cs="Arial"/>
              </w:rPr>
            </w:pPr>
            <w:r w:rsidRPr="00CF4058">
              <w:rPr>
                <w:rFonts w:ascii="Arial" w:hAnsi="Arial" w:cs="Arial"/>
              </w:rPr>
              <w:t xml:space="preserve">Critically and systematically engage with key texts from the </w:t>
            </w:r>
            <w:r w:rsidRPr="007D60E4">
              <w:rPr>
                <w:rFonts w:ascii="Arial" w:hAnsi="Arial" w:cs="Arial"/>
                <w:i/>
              </w:rPr>
              <w:t xml:space="preserve">Infinite Life </w:t>
            </w:r>
            <w:proofErr w:type="gramStart"/>
            <w:r w:rsidRPr="007D60E4">
              <w:rPr>
                <w:rFonts w:ascii="Arial" w:hAnsi="Arial" w:cs="Arial"/>
                <w:i/>
                <w:lang w:eastAsia="zh-TW"/>
              </w:rPr>
              <w:t>Sutra</w:t>
            </w:r>
            <w:r w:rsidRPr="00CF4058">
              <w:rPr>
                <w:rFonts w:ascii="Arial" w:hAnsi="Arial" w:cs="Arial"/>
              </w:rPr>
              <w:t>;</w:t>
            </w:r>
            <w:proofErr w:type="gramEnd"/>
          </w:p>
          <w:p w14:paraId="2741FB4B" w14:textId="77777777" w:rsidR="003B4860" w:rsidRPr="00CF4058" w:rsidRDefault="003B4860" w:rsidP="003B4860">
            <w:pPr>
              <w:numPr>
                <w:ilvl w:val="0"/>
                <w:numId w:val="19"/>
              </w:numPr>
              <w:spacing w:line="276" w:lineRule="auto"/>
              <w:ind w:left="714" w:right="519" w:hanging="357"/>
              <w:jc w:val="both"/>
              <w:rPr>
                <w:rFonts w:ascii="Arial" w:hAnsi="Arial" w:cs="Arial"/>
              </w:rPr>
            </w:pPr>
            <w:r w:rsidRPr="00CF4058">
              <w:rPr>
                <w:rFonts w:ascii="Arial" w:hAnsi="Arial" w:cs="Arial"/>
              </w:rPr>
              <w:t xml:space="preserve">Exhibit high level knowledge and understanding of a range of critical commentaries and other reflections upon the </w:t>
            </w:r>
            <w:r w:rsidRPr="007D60E4">
              <w:rPr>
                <w:rFonts w:ascii="Arial" w:hAnsi="Arial" w:cs="Arial"/>
                <w:i/>
              </w:rPr>
              <w:t xml:space="preserve">Infinite Life </w:t>
            </w:r>
            <w:proofErr w:type="gramStart"/>
            <w:r w:rsidRPr="007D60E4">
              <w:rPr>
                <w:rFonts w:ascii="Arial" w:hAnsi="Arial" w:cs="Arial"/>
                <w:i/>
                <w:lang w:eastAsia="zh-TW"/>
              </w:rPr>
              <w:t>Sutra</w:t>
            </w:r>
            <w:r w:rsidRPr="00CF4058">
              <w:rPr>
                <w:rFonts w:ascii="Arial" w:hAnsi="Arial" w:cs="Arial"/>
              </w:rPr>
              <w:t>;</w:t>
            </w:r>
            <w:proofErr w:type="gramEnd"/>
          </w:p>
          <w:p w14:paraId="2952463D" w14:textId="77777777" w:rsidR="003B4860" w:rsidRPr="00CF4058" w:rsidRDefault="003B4860" w:rsidP="003B4860">
            <w:pPr>
              <w:numPr>
                <w:ilvl w:val="0"/>
                <w:numId w:val="19"/>
              </w:numPr>
              <w:spacing w:line="276" w:lineRule="auto"/>
              <w:ind w:right="519"/>
              <w:jc w:val="both"/>
              <w:rPr>
                <w:rFonts w:ascii="Arial" w:hAnsi="Arial" w:cs="Arial"/>
              </w:rPr>
            </w:pPr>
            <w:r w:rsidRPr="00CF4058">
              <w:rPr>
                <w:rFonts w:ascii="Arial" w:hAnsi="Arial" w:cs="Arial"/>
              </w:rPr>
              <w:t xml:space="preserve">Exhibit knowledge and understanding key texts from the </w:t>
            </w:r>
            <w:r w:rsidRPr="007D60E4">
              <w:rPr>
                <w:rFonts w:ascii="Arial" w:hAnsi="Arial" w:cs="Arial"/>
                <w:i/>
              </w:rPr>
              <w:t xml:space="preserve">Infinite Life </w:t>
            </w:r>
            <w:r w:rsidRPr="007D60E4">
              <w:rPr>
                <w:rFonts w:ascii="Arial" w:hAnsi="Arial" w:cs="Arial"/>
                <w:i/>
                <w:lang w:eastAsia="zh-TW"/>
              </w:rPr>
              <w:t>Sutra</w:t>
            </w:r>
            <w:r w:rsidRPr="00CF4058">
              <w:rPr>
                <w:rFonts w:ascii="Arial" w:hAnsi="Arial" w:cs="Arial"/>
              </w:rPr>
              <w:t xml:space="preserve"> from different historical, cultural, and philosophical/ethical </w:t>
            </w:r>
            <w:proofErr w:type="gramStart"/>
            <w:r w:rsidRPr="00CF4058">
              <w:rPr>
                <w:rFonts w:ascii="Arial" w:hAnsi="Arial" w:cs="Arial"/>
              </w:rPr>
              <w:t>perspectives;</w:t>
            </w:r>
            <w:proofErr w:type="gramEnd"/>
          </w:p>
          <w:p w14:paraId="545D4B68" w14:textId="77777777" w:rsidR="003B4860" w:rsidRPr="00CF4058" w:rsidRDefault="003B4860" w:rsidP="003B4860">
            <w:pPr>
              <w:numPr>
                <w:ilvl w:val="0"/>
                <w:numId w:val="19"/>
              </w:numPr>
              <w:spacing w:line="276" w:lineRule="auto"/>
              <w:ind w:right="519"/>
              <w:jc w:val="both"/>
              <w:rPr>
                <w:rFonts w:ascii="Arial" w:hAnsi="Arial" w:cs="Arial"/>
              </w:rPr>
            </w:pPr>
            <w:r w:rsidRPr="00CF4058">
              <w:rPr>
                <w:rFonts w:ascii="Arial" w:hAnsi="Arial" w:cs="Arial"/>
              </w:rPr>
              <w:t xml:space="preserve">Critically and systematically reflect upon the value systems contained within a range of texts from the </w:t>
            </w:r>
            <w:r w:rsidRPr="007D60E4">
              <w:rPr>
                <w:rFonts w:ascii="Arial" w:hAnsi="Arial" w:cs="Arial"/>
                <w:i/>
              </w:rPr>
              <w:t xml:space="preserve">Infinite Life </w:t>
            </w:r>
            <w:r w:rsidRPr="007D60E4">
              <w:rPr>
                <w:rFonts w:ascii="Arial" w:hAnsi="Arial" w:cs="Arial"/>
                <w:i/>
                <w:lang w:eastAsia="zh-TW"/>
              </w:rPr>
              <w:t>Sutra</w:t>
            </w:r>
            <w:r w:rsidRPr="00CF4058">
              <w:rPr>
                <w:rFonts w:ascii="Arial" w:hAnsi="Arial" w:cs="Arial"/>
              </w:rPr>
              <w:t xml:space="preserve">. </w:t>
            </w:r>
          </w:p>
          <w:p w14:paraId="5AD9AE24" w14:textId="77777777" w:rsidR="00C01A3F" w:rsidRPr="00A406E5" w:rsidRDefault="00C01A3F" w:rsidP="00273FE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5479D251" w14:textId="6E8A4B71" w:rsidR="7B2218BF" w:rsidRPr="00802CC1" w:rsidRDefault="00A73F95" w:rsidP="7B2218BF">
      <w:pPr>
        <w:pStyle w:val="2"/>
        <w:ind w:left="567" w:firstLine="142"/>
        <w:rPr>
          <w:rFonts w:ascii="Arial" w:eastAsia="SimSun" w:hAnsi="Arial" w:cs="Arial"/>
          <w:sz w:val="22"/>
          <w:szCs w:val="22"/>
          <w:u w:val="single"/>
          <w:lang w:eastAsia="zh-CN"/>
        </w:rPr>
      </w:pPr>
      <w:r w:rsidRPr="00802CC1">
        <w:rPr>
          <w:rFonts w:ascii="Arial" w:eastAsia="SimSun" w:hAnsi="Arial" w:cs="Arial" w:hint="eastAsia"/>
          <w:sz w:val="22"/>
          <w:szCs w:val="22"/>
          <w:u w:val="single"/>
          <w:lang w:eastAsia="zh-CN"/>
        </w:rPr>
        <w:t>Formative assessment</w:t>
      </w:r>
    </w:p>
    <w:p w14:paraId="0E4D0E77" w14:textId="77777777" w:rsidR="00A73F95" w:rsidRPr="00A73F95" w:rsidRDefault="00A73F95" w:rsidP="00A73F95">
      <w:pPr>
        <w:rPr>
          <w:rFonts w:eastAsia="SimSun"/>
          <w:lang w:eastAsia="zh-CN"/>
        </w:rPr>
      </w:pPr>
    </w:p>
    <w:p w14:paraId="47D1C7B3" w14:textId="3923FADF" w:rsidR="7B2218BF" w:rsidRDefault="00A73F95" w:rsidP="7B2218BF">
      <w:pPr>
        <w:pStyle w:val="2"/>
        <w:ind w:left="567" w:firstLine="142"/>
        <w:rPr>
          <w:rFonts w:ascii="Arial" w:eastAsia="SimSun" w:hAnsi="Arial" w:cs="Arial"/>
          <w:sz w:val="22"/>
          <w:szCs w:val="22"/>
          <w:lang w:eastAsia="zh-CN"/>
        </w:rPr>
      </w:pPr>
      <w:r>
        <w:rPr>
          <w:rFonts w:ascii="Arial" w:eastAsia="SimSun" w:hAnsi="Arial" w:cs="Arial" w:hint="eastAsia"/>
          <w:sz w:val="22"/>
          <w:szCs w:val="22"/>
          <w:lang w:eastAsia="zh-CN"/>
        </w:rPr>
        <w:t xml:space="preserve">Practice lectures: </w:t>
      </w:r>
      <w:r w:rsidR="00F7082B" w:rsidRPr="00F7082B">
        <w:rPr>
          <w:rFonts w:ascii="Arial" w:eastAsia="SimSun" w:hAnsi="Arial" w:cs="Arial"/>
          <w:sz w:val="22"/>
          <w:szCs w:val="22"/>
          <w:lang w:eastAsia="zh-CN"/>
        </w:rPr>
        <w:t>A Transformative Pedagogical Method</w:t>
      </w:r>
    </w:p>
    <w:p w14:paraId="01D0529F" w14:textId="77777777" w:rsidR="00802CC1" w:rsidRPr="00802CC1" w:rsidRDefault="00802CC1" w:rsidP="00802CC1">
      <w:pPr>
        <w:rPr>
          <w:rFonts w:eastAsia="SimSun"/>
          <w:lang w:eastAsia="zh-CN"/>
        </w:rPr>
      </w:pPr>
    </w:p>
    <w:p w14:paraId="4AC96A8D" w14:textId="77777777" w:rsidR="00F7082B" w:rsidRPr="00C11339" w:rsidRDefault="00F7082B" w:rsidP="00F7082B">
      <w:pPr>
        <w:pStyle w:val="2"/>
        <w:ind w:left="567" w:firstLine="142"/>
        <w:rPr>
          <w:rFonts w:ascii="Arial" w:eastAsia="SimSun" w:hAnsi="Arial" w:cs="Arial"/>
          <w:b w:val="0"/>
          <w:bCs/>
          <w:sz w:val="22"/>
          <w:szCs w:val="22"/>
          <w:lang w:eastAsia="zh-CN"/>
        </w:rPr>
      </w:pPr>
      <w:r w:rsidRPr="00C11339">
        <w:rPr>
          <w:rFonts w:ascii="Arial" w:eastAsia="SimSun" w:hAnsi="Arial" w:cs="Arial"/>
          <w:b w:val="0"/>
          <w:bCs/>
          <w:sz w:val="22"/>
          <w:szCs w:val="22"/>
          <w:lang w:eastAsia="zh-CN"/>
        </w:rPr>
        <w:t>Oral Dharma Transmission after Listening is a structured pedagogical practice wherein students:</w:t>
      </w:r>
    </w:p>
    <w:p w14:paraId="2C0974AC" w14:textId="3AD77411" w:rsidR="00F7082B" w:rsidRPr="00C11339" w:rsidRDefault="00F7082B" w:rsidP="00F7082B">
      <w:pPr>
        <w:pStyle w:val="2"/>
        <w:ind w:left="567" w:firstLine="142"/>
        <w:rPr>
          <w:rFonts w:ascii="Arial" w:eastAsia="SimSun" w:hAnsi="Arial" w:cs="Arial"/>
          <w:b w:val="0"/>
          <w:bCs/>
          <w:sz w:val="22"/>
          <w:szCs w:val="22"/>
          <w:lang w:eastAsia="zh-CN"/>
        </w:rPr>
      </w:pPr>
      <w:r w:rsidRPr="00C11339">
        <w:rPr>
          <w:rFonts w:ascii="Arial" w:eastAsia="SimSun" w:hAnsi="Arial" w:cs="Arial"/>
          <w:b w:val="0"/>
          <w:bCs/>
          <w:sz w:val="22"/>
          <w:szCs w:val="22"/>
          <w:lang w:eastAsia="zh-CN"/>
        </w:rPr>
        <w:t xml:space="preserve">(1) Attentively absorb </w:t>
      </w:r>
      <w:r w:rsidR="006F145A" w:rsidRPr="00C11339">
        <w:rPr>
          <w:rFonts w:ascii="Arial" w:eastAsia="SimSun" w:hAnsi="Arial" w:cs="Arial" w:hint="eastAsia"/>
          <w:b w:val="0"/>
          <w:bCs/>
          <w:sz w:val="22"/>
          <w:szCs w:val="22"/>
          <w:lang w:eastAsia="zh-CN"/>
        </w:rPr>
        <w:t>the</w:t>
      </w:r>
      <w:r w:rsidRPr="00C11339">
        <w:rPr>
          <w:rFonts w:ascii="Arial" w:eastAsia="SimSun" w:hAnsi="Arial" w:cs="Arial"/>
          <w:b w:val="0"/>
          <w:bCs/>
          <w:sz w:val="22"/>
          <w:szCs w:val="22"/>
          <w:lang w:eastAsia="zh-CN"/>
        </w:rPr>
        <w:t xml:space="preserve"> </w:t>
      </w:r>
      <w:r w:rsidRPr="00C11339">
        <w:rPr>
          <w:rFonts w:ascii="Arial" w:eastAsia="SimSun" w:hAnsi="Arial" w:cs="Arial" w:hint="eastAsia"/>
          <w:b w:val="0"/>
          <w:bCs/>
          <w:sz w:val="22"/>
          <w:szCs w:val="22"/>
          <w:lang w:eastAsia="zh-CN"/>
        </w:rPr>
        <w:t>instructor</w:t>
      </w:r>
      <w:r w:rsidRPr="00C11339">
        <w:rPr>
          <w:rFonts w:ascii="Arial" w:eastAsia="SimSun" w:hAnsi="Arial" w:cs="Arial"/>
          <w:b w:val="0"/>
          <w:bCs/>
          <w:sz w:val="22"/>
          <w:szCs w:val="22"/>
          <w:lang w:eastAsia="zh-CN"/>
        </w:rPr>
        <w:t>’s lecture on</w:t>
      </w:r>
      <w:r w:rsidR="006F145A" w:rsidRPr="00C11339">
        <w:rPr>
          <w:rFonts w:ascii="Arial" w:eastAsia="SimSun" w:hAnsi="Arial" w:cs="Arial" w:hint="eastAsia"/>
          <w:b w:val="0"/>
          <w:bCs/>
          <w:sz w:val="22"/>
          <w:szCs w:val="22"/>
          <w:lang w:eastAsia="zh-CN"/>
        </w:rPr>
        <w:t xml:space="preserve"> the </w:t>
      </w:r>
      <w:r w:rsidR="006F145A" w:rsidRPr="00C11339">
        <w:rPr>
          <w:rFonts w:ascii="Arial" w:eastAsia="SimSun" w:hAnsi="Arial" w:cs="Arial" w:hint="eastAsia"/>
          <w:b w:val="0"/>
          <w:bCs/>
          <w:i/>
          <w:iCs/>
          <w:sz w:val="22"/>
          <w:szCs w:val="22"/>
          <w:lang w:eastAsia="zh-CN"/>
        </w:rPr>
        <w:t>Infinite Life Sutra</w:t>
      </w:r>
      <w:r w:rsidRPr="00C11339">
        <w:rPr>
          <w:rFonts w:ascii="Arial" w:eastAsia="SimSun" w:hAnsi="Arial" w:cs="Arial"/>
          <w:b w:val="0"/>
          <w:bCs/>
          <w:sz w:val="22"/>
          <w:szCs w:val="22"/>
          <w:lang w:eastAsia="zh-CN"/>
        </w:rPr>
        <w:t>,</w:t>
      </w:r>
    </w:p>
    <w:p w14:paraId="01CDAEF9" w14:textId="640947D5" w:rsidR="00F7082B" w:rsidRPr="00C11339" w:rsidRDefault="00F7082B" w:rsidP="00F7082B">
      <w:pPr>
        <w:pStyle w:val="2"/>
        <w:ind w:left="567" w:firstLine="142"/>
        <w:rPr>
          <w:rFonts w:ascii="Arial" w:eastAsia="SimSun" w:hAnsi="Arial" w:cs="Arial"/>
          <w:b w:val="0"/>
          <w:bCs/>
          <w:sz w:val="22"/>
          <w:szCs w:val="22"/>
          <w:lang w:eastAsia="zh-CN"/>
        </w:rPr>
      </w:pPr>
      <w:r w:rsidRPr="00C11339">
        <w:rPr>
          <w:rFonts w:ascii="Arial" w:eastAsia="SimSun" w:hAnsi="Arial" w:cs="Arial"/>
          <w:b w:val="0"/>
          <w:bCs/>
          <w:sz w:val="22"/>
          <w:szCs w:val="22"/>
          <w:lang w:eastAsia="zh-CN"/>
        </w:rPr>
        <w:t>(2) Internali</w:t>
      </w:r>
      <w:r w:rsidRPr="00C11339">
        <w:rPr>
          <w:rFonts w:ascii="Arial" w:eastAsia="SimSun" w:hAnsi="Arial" w:cs="Arial" w:hint="eastAsia"/>
          <w:b w:val="0"/>
          <w:bCs/>
          <w:sz w:val="22"/>
          <w:szCs w:val="22"/>
          <w:lang w:eastAsia="zh-CN"/>
        </w:rPr>
        <w:t>s</w:t>
      </w:r>
      <w:r w:rsidRPr="00C11339">
        <w:rPr>
          <w:rFonts w:ascii="Arial" w:eastAsia="SimSun" w:hAnsi="Arial" w:cs="Arial"/>
          <w:b w:val="0"/>
          <w:bCs/>
          <w:sz w:val="22"/>
          <w:szCs w:val="22"/>
          <w:lang w:eastAsia="zh-CN"/>
        </w:rPr>
        <w:t>e the teachings through contemplation,</w:t>
      </w:r>
    </w:p>
    <w:p w14:paraId="4ABE3AAF" w14:textId="77777777" w:rsidR="00F7082B" w:rsidRPr="00C11339" w:rsidRDefault="00F7082B" w:rsidP="00F7082B">
      <w:pPr>
        <w:pStyle w:val="2"/>
        <w:ind w:left="567" w:firstLine="142"/>
        <w:rPr>
          <w:rFonts w:ascii="Arial" w:eastAsia="SimSun" w:hAnsi="Arial" w:cs="Arial"/>
          <w:b w:val="0"/>
          <w:bCs/>
          <w:sz w:val="22"/>
          <w:szCs w:val="22"/>
          <w:lang w:eastAsia="zh-CN"/>
        </w:rPr>
      </w:pPr>
      <w:r w:rsidRPr="00C11339">
        <w:rPr>
          <w:rFonts w:ascii="Arial" w:eastAsia="SimSun" w:hAnsi="Arial" w:cs="Arial"/>
          <w:b w:val="0"/>
          <w:bCs/>
          <w:sz w:val="22"/>
          <w:szCs w:val="22"/>
          <w:lang w:eastAsia="zh-CN"/>
        </w:rPr>
        <w:t>(3) Orally re-deliver the content in their own words without notes, and</w:t>
      </w:r>
    </w:p>
    <w:p w14:paraId="7EDE1634" w14:textId="77777777" w:rsidR="00F7082B" w:rsidRPr="00C11339" w:rsidRDefault="00F7082B" w:rsidP="00F7082B">
      <w:pPr>
        <w:pStyle w:val="2"/>
        <w:ind w:left="567" w:firstLine="142"/>
        <w:rPr>
          <w:rFonts w:ascii="Arial" w:eastAsia="SimSun" w:hAnsi="Arial" w:cs="Arial"/>
          <w:b w:val="0"/>
          <w:bCs/>
          <w:sz w:val="22"/>
          <w:szCs w:val="22"/>
          <w:lang w:eastAsia="zh-CN"/>
        </w:rPr>
      </w:pPr>
      <w:r w:rsidRPr="00C11339">
        <w:rPr>
          <w:rFonts w:ascii="Arial" w:eastAsia="SimSun" w:hAnsi="Arial" w:cs="Arial"/>
          <w:b w:val="0"/>
          <w:bCs/>
          <w:sz w:val="22"/>
          <w:szCs w:val="22"/>
          <w:lang w:eastAsia="zh-CN"/>
        </w:rPr>
        <w:t>(4) Receive corrective guidance from the instructor.</w:t>
      </w:r>
    </w:p>
    <w:p w14:paraId="2906B670" w14:textId="77777777" w:rsidR="00F7082B" w:rsidRPr="00C11339" w:rsidRDefault="00F7082B" w:rsidP="00F7082B">
      <w:pPr>
        <w:pStyle w:val="2"/>
        <w:ind w:left="567" w:firstLine="142"/>
        <w:rPr>
          <w:rFonts w:ascii="Arial" w:eastAsia="SimSun" w:hAnsi="Arial" w:cs="Arial"/>
          <w:b w:val="0"/>
          <w:bCs/>
          <w:sz w:val="22"/>
          <w:szCs w:val="22"/>
          <w:lang w:eastAsia="zh-CN"/>
        </w:rPr>
      </w:pPr>
    </w:p>
    <w:p w14:paraId="765CB796" w14:textId="2268BB44" w:rsidR="7B2218BF" w:rsidRPr="00C11339" w:rsidRDefault="00F7082B" w:rsidP="00F7082B">
      <w:pPr>
        <w:pStyle w:val="2"/>
        <w:ind w:left="567" w:firstLine="142"/>
        <w:rPr>
          <w:rFonts w:ascii="Arial" w:eastAsia="SimSun" w:hAnsi="Arial" w:cs="Arial"/>
          <w:b w:val="0"/>
          <w:bCs/>
          <w:sz w:val="22"/>
          <w:szCs w:val="22"/>
          <w:lang w:eastAsia="zh-CN"/>
        </w:rPr>
      </w:pPr>
      <w:r w:rsidRPr="00C11339">
        <w:rPr>
          <w:rFonts w:ascii="Arial" w:eastAsia="SimSun" w:hAnsi="Arial" w:cs="Arial" w:hint="eastAsia"/>
          <w:b w:val="0"/>
          <w:bCs/>
          <w:sz w:val="22"/>
          <w:szCs w:val="22"/>
          <w:lang w:eastAsia="zh-CN"/>
        </w:rPr>
        <w:t>Rooted in the Threefold Learning (</w:t>
      </w:r>
      <w:r w:rsidRPr="00C11339">
        <w:rPr>
          <w:rFonts w:ascii="Arial" w:eastAsia="SimSun" w:hAnsi="Arial" w:cs="Arial" w:hint="eastAsia"/>
          <w:b w:val="0"/>
          <w:bCs/>
          <w:sz w:val="22"/>
          <w:szCs w:val="22"/>
          <w:lang w:eastAsia="zh-CN"/>
        </w:rPr>
        <w:t>戒定慧</w:t>
      </w:r>
      <w:r w:rsidRPr="00C11339">
        <w:rPr>
          <w:rFonts w:ascii="Arial" w:eastAsia="SimSun" w:hAnsi="Arial" w:cs="Arial" w:hint="eastAsia"/>
          <w:b w:val="0"/>
          <w:bCs/>
          <w:sz w:val="22"/>
          <w:szCs w:val="22"/>
          <w:lang w:eastAsia="zh-CN"/>
        </w:rPr>
        <w:t>)</w:t>
      </w:r>
      <w:r w:rsidRPr="00C11339">
        <w:rPr>
          <w:rFonts w:ascii="Arial" w:eastAsia="SimSun" w:hAnsi="Arial" w:cs="Arial" w:hint="eastAsia"/>
          <w:b w:val="0"/>
          <w:bCs/>
          <w:sz w:val="22"/>
          <w:szCs w:val="22"/>
          <w:lang w:eastAsia="zh-CN"/>
        </w:rPr>
        <w:t>—</w:t>
      </w:r>
      <w:r w:rsidRPr="00C11339">
        <w:rPr>
          <w:rFonts w:ascii="Arial" w:eastAsia="SimSun" w:hAnsi="Arial" w:cs="Arial" w:hint="eastAsia"/>
          <w:b w:val="0"/>
          <w:bCs/>
          <w:sz w:val="22"/>
          <w:szCs w:val="22"/>
          <w:lang w:eastAsia="zh-CN"/>
        </w:rPr>
        <w:t>precepts (discipline in listening), meditative concentration (deep absorption), and wisdom (embodied understanding)</w:t>
      </w:r>
      <w:r w:rsidRPr="00C11339">
        <w:rPr>
          <w:rFonts w:ascii="Arial" w:eastAsia="SimSun" w:hAnsi="Arial" w:cs="Arial" w:hint="eastAsia"/>
          <w:b w:val="0"/>
          <w:bCs/>
          <w:sz w:val="22"/>
          <w:szCs w:val="22"/>
          <w:lang w:eastAsia="zh-CN"/>
        </w:rPr>
        <w:t>—</w:t>
      </w:r>
      <w:r w:rsidRPr="00C11339">
        <w:rPr>
          <w:rFonts w:ascii="Arial" w:eastAsia="SimSun" w:hAnsi="Arial" w:cs="Arial" w:hint="eastAsia"/>
          <w:b w:val="0"/>
          <w:bCs/>
          <w:sz w:val="22"/>
          <w:szCs w:val="22"/>
          <w:lang w:eastAsia="zh-CN"/>
        </w:rPr>
        <w:t>this method transcends rote memorisation to cultivate embodied knowledge.</w:t>
      </w:r>
    </w:p>
    <w:p w14:paraId="767BCC0E" w14:textId="3E8B30C9" w:rsidR="7B2218BF" w:rsidRDefault="7B2218BF" w:rsidP="7B2218BF">
      <w:pPr>
        <w:pStyle w:val="2"/>
        <w:ind w:left="567" w:firstLine="142"/>
        <w:rPr>
          <w:rFonts w:ascii="Arial" w:hAnsi="Arial" w:cs="Arial"/>
          <w:sz w:val="22"/>
          <w:szCs w:val="22"/>
        </w:rPr>
      </w:pPr>
    </w:p>
    <w:p w14:paraId="0096BDAD" w14:textId="2DBC43D1" w:rsidR="7B2218BF" w:rsidRDefault="7B2218BF" w:rsidP="7B2218BF">
      <w:pPr>
        <w:pStyle w:val="2"/>
        <w:ind w:left="567" w:firstLine="142"/>
        <w:rPr>
          <w:rFonts w:ascii="Arial" w:hAnsi="Arial" w:cs="Arial"/>
          <w:sz w:val="22"/>
          <w:szCs w:val="22"/>
        </w:rPr>
      </w:pPr>
    </w:p>
    <w:p w14:paraId="29BDFE2C" w14:textId="283A2C4C" w:rsidR="7B2218BF" w:rsidRPr="00802CC1" w:rsidRDefault="00802CC1" w:rsidP="7B2218BF">
      <w:pPr>
        <w:pStyle w:val="2"/>
        <w:ind w:left="567" w:firstLine="142"/>
        <w:rPr>
          <w:rFonts w:ascii="Arial" w:eastAsia="SimSun" w:hAnsi="Arial" w:cs="Arial"/>
          <w:sz w:val="22"/>
          <w:szCs w:val="22"/>
          <w:u w:val="single"/>
          <w:lang w:eastAsia="zh-CN"/>
        </w:rPr>
      </w:pPr>
      <w:r w:rsidRPr="00802CC1">
        <w:rPr>
          <w:rFonts w:ascii="Arial" w:eastAsia="SimSun" w:hAnsi="Arial" w:cs="Arial" w:hint="eastAsia"/>
          <w:sz w:val="22"/>
          <w:szCs w:val="22"/>
          <w:u w:val="single"/>
          <w:lang w:eastAsia="zh-CN"/>
        </w:rPr>
        <w:t>Summative assessment</w:t>
      </w:r>
    </w:p>
    <w:p w14:paraId="66C1325B" w14:textId="77777777" w:rsidR="00802CC1" w:rsidRDefault="00802CC1" w:rsidP="00802CC1">
      <w:pPr>
        <w:pStyle w:val="2"/>
        <w:ind w:left="567" w:firstLine="142"/>
        <w:rPr>
          <w:rFonts w:eastAsia="SimSun"/>
          <w:lang w:eastAsia="zh-CN"/>
        </w:rPr>
      </w:pPr>
    </w:p>
    <w:p w14:paraId="667408D5" w14:textId="29542659" w:rsidR="00802CC1" w:rsidRPr="00C11339" w:rsidRDefault="00802CC1" w:rsidP="00802CC1">
      <w:pPr>
        <w:pStyle w:val="2"/>
        <w:ind w:left="567" w:firstLine="142"/>
        <w:rPr>
          <w:rFonts w:eastAsia="SimSun"/>
          <w:b w:val="0"/>
          <w:bCs/>
          <w:lang w:eastAsia="zh-CN"/>
        </w:rPr>
      </w:pPr>
      <w:r>
        <w:rPr>
          <w:rFonts w:eastAsia="SimSun" w:hint="eastAsia"/>
          <w:lang w:eastAsia="zh-CN"/>
        </w:rPr>
        <w:t>A 30-minute oral PowerPoint p</w:t>
      </w:r>
      <w:r w:rsidRPr="00802CC1">
        <w:rPr>
          <w:rFonts w:eastAsia="SimSun"/>
          <w:lang w:eastAsia="zh-CN"/>
        </w:rPr>
        <w:t>resentation in English</w:t>
      </w:r>
      <w:r w:rsidRPr="00C11339">
        <w:rPr>
          <w:rFonts w:eastAsia="SimSun" w:hint="eastAsia"/>
          <w:b w:val="0"/>
          <w:bCs/>
          <w:lang w:eastAsia="zh-CN"/>
        </w:rPr>
        <w:t>, accounting for 40% of the final grade.</w:t>
      </w:r>
    </w:p>
    <w:p w14:paraId="3EAC6B26" w14:textId="77777777" w:rsidR="00802CC1" w:rsidRPr="00C11339" w:rsidRDefault="00802CC1" w:rsidP="00802CC1">
      <w:pPr>
        <w:rPr>
          <w:rFonts w:eastAsia="SimSun"/>
          <w:bCs/>
          <w:lang w:eastAsia="zh-CN"/>
        </w:rPr>
      </w:pPr>
    </w:p>
    <w:p w14:paraId="351FD1EB" w14:textId="296ADF75" w:rsidR="00802CC1" w:rsidRPr="00C11339" w:rsidRDefault="00802CC1" w:rsidP="00802CC1">
      <w:pPr>
        <w:pStyle w:val="2"/>
        <w:ind w:left="567" w:firstLine="142"/>
        <w:rPr>
          <w:rFonts w:eastAsia="SimSun"/>
          <w:b w:val="0"/>
          <w:bCs/>
          <w:lang w:eastAsia="zh-CN"/>
        </w:rPr>
      </w:pPr>
      <w:r w:rsidRPr="00C11339">
        <w:rPr>
          <w:rFonts w:eastAsia="SimSun" w:hint="eastAsia"/>
          <w:b w:val="0"/>
          <w:bCs/>
          <w:lang w:eastAsia="zh-CN"/>
        </w:rPr>
        <w:t>The topic should be selected from the above formative assessment and developed into an academic presentation.</w:t>
      </w:r>
    </w:p>
    <w:p w14:paraId="408B98AD" w14:textId="342DE5A9" w:rsidR="7B2218BF" w:rsidRDefault="7B2218BF" w:rsidP="7B2218BF">
      <w:pPr>
        <w:pStyle w:val="2"/>
        <w:ind w:left="567" w:firstLine="142"/>
        <w:rPr>
          <w:rFonts w:ascii="Arial" w:hAnsi="Arial" w:cs="Arial"/>
          <w:sz w:val="22"/>
          <w:szCs w:val="22"/>
        </w:rPr>
      </w:pPr>
    </w:p>
    <w:p w14:paraId="50A1847D" w14:textId="72CE325F" w:rsidR="7B2218BF" w:rsidRDefault="7B2218BF" w:rsidP="7B2218BF">
      <w:pPr>
        <w:pStyle w:val="2"/>
        <w:ind w:left="567" w:firstLine="142"/>
        <w:rPr>
          <w:rFonts w:ascii="Arial" w:eastAsia="SimSun" w:hAnsi="Arial" w:cs="Arial"/>
          <w:sz w:val="22"/>
          <w:szCs w:val="22"/>
          <w:lang w:eastAsia="zh-CN"/>
        </w:rPr>
      </w:pPr>
    </w:p>
    <w:p w14:paraId="294647A9" w14:textId="77777777" w:rsidR="00802CC1" w:rsidRDefault="00802CC1" w:rsidP="00802CC1">
      <w:pPr>
        <w:rPr>
          <w:rFonts w:eastAsia="SimSun"/>
          <w:lang w:eastAsia="zh-CN"/>
        </w:rPr>
      </w:pPr>
    </w:p>
    <w:p w14:paraId="6449B4D8" w14:textId="77777777" w:rsidR="00802CC1" w:rsidRPr="00802CC1" w:rsidRDefault="00802CC1" w:rsidP="00802CC1">
      <w:pPr>
        <w:rPr>
          <w:rFonts w:eastAsia="SimSun"/>
          <w:lang w:eastAsia="zh-CN"/>
        </w:rPr>
      </w:pPr>
    </w:p>
    <w:p w14:paraId="6D068D43" w14:textId="77777777" w:rsidR="00113EAF" w:rsidRDefault="00113EAF" w:rsidP="00113EAF">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7B2218BF">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6534C97F"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AA11C8">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05752D20"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AA11C8">
                  <w:rPr>
                    <w:rFonts w:ascii="MS Gothic" w:eastAsia="MS Gothic" w:hAnsi="MS Gothic" w:cs="Arial" w:hint="eastAsia"/>
                    <w:sz w:val="22"/>
                    <w:szCs w:val="22"/>
                  </w:rPr>
                  <w:t>☒</w:t>
                </w:r>
              </w:sdtContent>
            </w:sdt>
          </w:p>
        </w:tc>
      </w:tr>
      <w:tr w:rsidR="00DB5575" w:rsidRPr="00FA7E96" w14:paraId="4B948353" w14:textId="77777777" w:rsidTr="7B2218BF">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1B1D7985" w:rsidR="00DB5575" w:rsidRPr="00FA7E96" w:rsidRDefault="310349C5" w:rsidP="00DB5575">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A11C8">
                  <w:rPr>
                    <w:rFonts w:ascii="MS Gothic" w:eastAsia="MS Gothic" w:hAnsi="MS Gothic" w:cs="Arial" w:hint="eastAsia"/>
                    <w:sz w:val="22"/>
                    <w:szCs w:val="22"/>
                  </w:rPr>
                  <w:t>☒</w:t>
                </w:r>
              </w:sdtContent>
            </w:sdt>
          </w:p>
        </w:tc>
      </w:tr>
      <w:tr w:rsidR="00DB5575" w:rsidRPr="00FA7E96" w14:paraId="01293EF2" w14:textId="77777777" w:rsidTr="7B2218BF">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5F4745E0"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21654A1A" w:rsidRPr="7B2218BF">
                  <w:rPr>
                    <w:rFonts w:ascii="MS Gothic" w:eastAsia="MS Gothic" w:hAnsi="MS Gothic" w:cs="MS Gothic"/>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7B2218BF">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54CBA986"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A11C8">
                  <w:rPr>
                    <w:rFonts w:ascii="MS Gothic" w:eastAsia="MS Gothic" w:hAnsi="MS Gothic" w:cs="Arial" w:hint="eastAsia"/>
                    <w:sz w:val="22"/>
                    <w:szCs w:val="22"/>
                  </w:rPr>
                  <w:t>☒</w:t>
                </w:r>
              </w:sdtContent>
            </w:sdt>
          </w:p>
        </w:tc>
      </w:tr>
      <w:tr w:rsidR="00113EAF" w:rsidRPr="00FA7E96" w14:paraId="27B08941" w14:textId="77777777" w:rsidTr="7B2218BF">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7B2218BF">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4335B17"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A11C8">
                  <w:rPr>
                    <w:rFonts w:ascii="MS Gothic" w:eastAsia="MS Gothic" w:hAnsi="MS Gothic" w:cs="Arial" w:hint="eastAsia"/>
                    <w:sz w:val="22"/>
                    <w:szCs w:val="22"/>
                  </w:rPr>
                  <w:t>☒</w:t>
                </w:r>
              </w:sdtContent>
            </w:sdt>
          </w:p>
        </w:tc>
      </w:tr>
      <w:tr w:rsidR="00113EAF" w:rsidRPr="00FA7E96" w14:paraId="3E010889" w14:textId="77777777" w:rsidTr="7B2218BF">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4E4469B"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14C11FDC" w:rsidRPr="7B2218BF">
                  <w:rPr>
                    <w:rFonts w:ascii="MS Gothic" w:eastAsia="MS Gothic" w:hAnsi="MS Gothic" w:cs="MS Gothic"/>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Web"/>
        <w:rPr>
          <w:rFonts w:ascii="Arial" w:hAnsi="Arial" w:cs="Arial"/>
          <w:color w:val="303B44"/>
          <w:sz w:val="22"/>
          <w:szCs w:val="22"/>
        </w:rPr>
      </w:pPr>
    </w:p>
    <w:p w14:paraId="1955DC34" w14:textId="77777777" w:rsidR="00050AF9" w:rsidRDefault="00050AF9" w:rsidP="002466CE">
      <w:pPr>
        <w:pStyle w:val="Web"/>
        <w:rPr>
          <w:rFonts w:ascii="Arial" w:hAnsi="Arial" w:cs="Arial"/>
          <w:color w:val="303B44"/>
          <w:sz w:val="22"/>
          <w:szCs w:val="22"/>
        </w:rPr>
      </w:pPr>
    </w:p>
    <w:p w14:paraId="0DED6FFD" w14:textId="77777777" w:rsidR="00050AF9" w:rsidRDefault="00050AF9" w:rsidP="002466CE">
      <w:pPr>
        <w:pStyle w:val="Web"/>
        <w:rPr>
          <w:rFonts w:ascii="Arial" w:hAnsi="Arial" w:cs="Arial"/>
          <w:color w:val="303B44"/>
          <w:sz w:val="22"/>
          <w:szCs w:val="22"/>
        </w:rPr>
      </w:pPr>
    </w:p>
    <w:p w14:paraId="68EE001E" w14:textId="77777777" w:rsidR="00050AF9" w:rsidRDefault="00050AF9" w:rsidP="002466CE">
      <w:pPr>
        <w:pStyle w:val="Web"/>
        <w:rPr>
          <w:rFonts w:ascii="Arial" w:hAnsi="Arial" w:cs="Arial"/>
          <w:color w:val="303B44"/>
          <w:sz w:val="22"/>
          <w:szCs w:val="22"/>
        </w:rPr>
      </w:pPr>
    </w:p>
    <w:p w14:paraId="0D877C7B" w14:textId="77777777" w:rsidR="00050AF9" w:rsidRDefault="00050AF9" w:rsidP="002466CE">
      <w:pPr>
        <w:pStyle w:val="Web"/>
        <w:rPr>
          <w:rFonts w:ascii="Arial" w:hAnsi="Arial" w:cs="Arial"/>
          <w:color w:val="303B44"/>
          <w:sz w:val="22"/>
          <w:szCs w:val="22"/>
        </w:rPr>
      </w:pPr>
    </w:p>
    <w:p w14:paraId="21BF3EA5" w14:textId="77777777" w:rsidR="00050AF9" w:rsidRDefault="00050AF9" w:rsidP="002466CE">
      <w:pPr>
        <w:pStyle w:val="Web"/>
        <w:rPr>
          <w:rFonts w:ascii="Arial" w:hAnsi="Arial" w:cs="Arial"/>
          <w:color w:val="303B44"/>
          <w:sz w:val="22"/>
          <w:szCs w:val="22"/>
        </w:rPr>
      </w:pPr>
    </w:p>
    <w:p w14:paraId="40D3101D" w14:textId="77777777" w:rsidR="00050AF9" w:rsidRDefault="00050AF9" w:rsidP="002466CE">
      <w:pPr>
        <w:pStyle w:val="Web"/>
        <w:rPr>
          <w:rFonts w:ascii="Arial" w:hAnsi="Arial" w:cs="Arial"/>
          <w:color w:val="303B44"/>
          <w:sz w:val="22"/>
          <w:szCs w:val="22"/>
        </w:rPr>
      </w:pPr>
    </w:p>
    <w:p w14:paraId="7C1E1002" w14:textId="77777777" w:rsidR="00050AF9" w:rsidRDefault="00050AF9" w:rsidP="002466CE">
      <w:pPr>
        <w:pStyle w:val="Web"/>
        <w:rPr>
          <w:rFonts w:ascii="Arial" w:hAnsi="Arial" w:cs="Arial"/>
          <w:color w:val="303B44"/>
          <w:sz w:val="22"/>
          <w:szCs w:val="22"/>
        </w:rPr>
      </w:pPr>
    </w:p>
    <w:p w14:paraId="28591703" w14:textId="77777777" w:rsidR="00050AF9" w:rsidRDefault="00050AF9" w:rsidP="002466CE">
      <w:pPr>
        <w:pStyle w:val="Web"/>
        <w:rPr>
          <w:rFonts w:ascii="Arial" w:hAnsi="Arial" w:cs="Arial"/>
          <w:color w:val="303B44"/>
          <w:sz w:val="22"/>
          <w:szCs w:val="22"/>
        </w:rPr>
      </w:pPr>
    </w:p>
    <w:p w14:paraId="7CD49259" w14:textId="77777777" w:rsidR="00050AF9" w:rsidRDefault="00050AF9" w:rsidP="002466CE">
      <w:pPr>
        <w:pStyle w:val="Web"/>
        <w:rPr>
          <w:rFonts w:ascii="Arial" w:hAnsi="Arial" w:cs="Arial"/>
          <w:color w:val="303B44"/>
          <w:sz w:val="22"/>
          <w:szCs w:val="22"/>
        </w:rPr>
      </w:pPr>
    </w:p>
    <w:p w14:paraId="01FF4C62" w14:textId="77777777" w:rsidR="00050AF9" w:rsidRDefault="00050AF9" w:rsidP="002466CE">
      <w:pPr>
        <w:pStyle w:val="Web"/>
        <w:rPr>
          <w:rFonts w:ascii="Arial" w:hAnsi="Arial" w:cs="Arial"/>
          <w:color w:val="303B44"/>
          <w:sz w:val="22"/>
          <w:szCs w:val="22"/>
        </w:rPr>
      </w:pPr>
    </w:p>
    <w:p w14:paraId="3A21FC61" w14:textId="77777777" w:rsidR="00050AF9" w:rsidRDefault="00050AF9" w:rsidP="002466CE">
      <w:pPr>
        <w:pStyle w:val="Web"/>
        <w:rPr>
          <w:rFonts w:ascii="Arial" w:hAnsi="Arial" w:cs="Arial"/>
          <w:color w:val="303B44"/>
          <w:sz w:val="22"/>
          <w:szCs w:val="22"/>
        </w:rPr>
      </w:pPr>
    </w:p>
    <w:p w14:paraId="44DBF898" w14:textId="77777777" w:rsidR="00050AF9" w:rsidRDefault="00050AF9" w:rsidP="002466CE">
      <w:pPr>
        <w:pStyle w:val="Web"/>
        <w:rPr>
          <w:rFonts w:ascii="Arial" w:hAnsi="Arial" w:cs="Arial"/>
          <w:color w:val="303B44"/>
          <w:sz w:val="22"/>
          <w:szCs w:val="22"/>
        </w:rPr>
      </w:pPr>
    </w:p>
    <w:p w14:paraId="45DCCA84" w14:textId="77777777" w:rsidR="00050AF9" w:rsidRDefault="00050AF9" w:rsidP="002466CE">
      <w:pPr>
        <w:pStyle w:v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98A38" w14:textId="77777777" w:rsidR="005C6E27" w:rsidRDefault="005C6E27">
      <w:r>
        <w:separator/>
      </w:r>
    </w:p>
  </w:endnote>
  <w:endnote w:type="continuationSeparator" w:id="0">
    <w:p w14:paraId="6EA96493" w14:textId="77777777" w:rsidR="005C6E27" w:rsidRDefault="005C6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62D74" w14:textId="77777777" w:rsidR="005C6E27" w:rsidRDefault="005C6E27">
      <w:r>
        <w:separator/>
      </w:r>
    </w:p>
  </w:footnote>
  <w:footnote w:type="continuationSeparator" w:id="0">
    <w:p w14:paraId="10C952EE" w14:textId="77777777" w:rsidR="005C6E27" w:rsidRDefault="005C6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A51CAB"/>
    <w:multiLevelType w:val="hybridMultilevel"/>
    <w:tmpl w:val="53B4752E"/>
    <w:lvl w:ilvl="0" w:tplc="0210A0F0">
      <w:start w:val="1"/>
      <w:numFmt w:val="bullet"/>
      <w:lvlText w:val="·"/>
      <w:lvlJc w:val="left"/>
      <w:pPr>
        <w:ind w:left="720" w:hanging="360"/>
      </w:pPr>
      <w:rPr>
        <w:rFonts w:ascii="Symbol" w:hAnsi="Symbol" w:hint="default"/>
      </w:rPr>
    </w:lvl>
    <w:lvl w:ilvl="1" w:tplc="C7E8A500">
      <w:start w:val="1"/>
      <w:numFmt w:val="bullet"/>
      <w:lvlText w:val="o"/>
      <w:lvlJc w:val="left"/>
      <w:pPr>
        <w:ind w:left="1440" w:hanging="360"/>
      </w:pPr>
      <w:rPr>
        <w:rFonts w:ascii="Courier New" w:hAnsi="Courier New" w:hint="default"/>
      </w:rPr>
    </w:lvl>
    <w:lvl w:ilvl="2" w:tplc="87C62526">
      <w:start w:val="1"/>
      <w:numFmt w:val="bullet"/>
      <w:lvlText w:val=""/>
      <w:lvlJc w:val="left"/>
      <w:pPr>
        <w:ind w:left="2160" w:hanging="360"/>
      </w:pPr>
      <w:rPr>
        <w:rFonts w:ascii="Wingdings" w:hAnsi="Wingdings" w:hint="default"/>
      </w:rPr>
    </w:lvl>
    <w:lvl w:ilvl="3" w:tplc="6CCE9170">
      <w:start w:val="1"/>
      <w:numFmt w:val="bullet"/>
      <w:lvlText w:val=""/>
      <w:lvlJc w:val="left"/>
      <w:pPr>
        <w:ind w:left="2880" w:hanging="360"/>
      </w:pPr>
      <w:rPr>
        <w:rFonts w:ascii="Symbol" w:hAnsi="Symbol" w:hint="default"/>
      </w:rPr>
    </w:lvl>
    <w:lvl w:ilvl="4" w:tplc="061017C2">
      <w:start w:val="1"/>
      <w:numFmt w:val="bullet"/>
      <w:lvlText w:val="o"/>
      <w:lvlJc w:val="left"/>
      <w:pPr>
        <w:ind w:left="3600" w:hanging="360"/>
      </w:pPr>
      <w:rPr>
        <w:rFonts w:ascii="Courier New" w:hAnsi="Courier New" w:hint="default"/>
      </w:rPr>
    </w:lvl>
    <w:lvl w:ilvl="5" w:tplc="E59C2C46">
      <w:start w:val="1"/>
      <w:numFmt w:val="bullet"/>
      <w:lvlText w:val=""/>
      <w:lvlJc w:val="left"/>
      <w:pPr>
        <w:ind w:left="4320" w:hanging="360"/>
      </w:pPr>
      <w:rPr>
        <w:rFonts w:ascii="Wingdings" w:hAnsi="Wingdings" w:hint="default"/>
      </w:rPr>
    </w:lvl>
    <w:lvl w:ilvl="6" w:tplc="F8BE4F8A">
      <w:start w:val="1"/>
      <w:numFmt w:val="bullet"/>
      <w:lvlText w:val=""/>
      <w:lvlJc w:val="left"/>
      <w:pPr>
        <w:ind w:left="5040" w:hanging="360"/>
      </w:pPr>
      <w:rPr>
        <w:rFonts w:ascii="Symbol" w:hAnsi="Symbol" w:hint="default"/>
      </w:rPr>
    </w:lvl>
    <w:lvl w:ilvl="7" w:tplc="E354C3DE">
      <w:start w:val="1"/>
      <w:numFmt w:val="bullet"/>
      <w:lvlText w:val="o"/>
      <w:lvlJc w:val="left"/>
      <w:pPr>
        <w:ind w:left="5760" w:hanging="360"/>
      </w:pPr>
      <w:rPr>
        <w:rFonts w:ascii="Courier New" w:hAnsi="Courier New" w:hint="default"/>
      </w:rPr>
    </w:lvl>
    <w:lvl w:ilvl="8" w:tplc="A106E738">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B54870"/>
    <w:multiLevelType w:val="hybridMultilevel"/>
    <w:tmpl w:val="60CE5B02"/>
    <w:lvl w:ilvl="0" w:tplc="B1E40536">
      <w:start w:val="1"/>
      <w:numFmt w:val="bullet"/>
      <w:lvlText w:val="·"/>
      <w:lvlJc w:val="left"/>
      <w:pPr>
        <w:ind w:left="720" w:hanging="360"/>
      </w:pPr>
      <w:rPr>
        <w:rFonts w:ascii="Symbol" w:hAnsi="Symbol" w:hint="default"/>
      </w:rPr>
    </w:lvl>
    <w:lvl w:ilvl="1" w:tplc="51B4D7A6">
      <w:start w:val="1"/>
      <w:numFmt w:val="bullet"/>
      <w:lvlText w:val="o"/>
      <w:lvlJc w:val="left"/>
      <w:pPr>
        <w:ind w:left="1440" w:hanging="360"/>
      </w:pPr>
      <w:rPr>
        <w:rFonts w:ascii="Courier New" w:hAnsi="Courier New" w:hint="default"/>
      </w:rPr>
    </w:lvl>
    <w:lvl w:ilvl="2" w:tplc="B2CA933A">
      <w:start w:val="1"/>
      <w:numFmt w:val="bullet"/>
      <w:lvlText w:val=""/>
      <w:lvlJc w:val="left"/>
      <w:pPr>
        <w:ind w:left="2160" w:hanging="360"/>
      </w:pPr>
      <w:rPr>
        <w:rFonts w:ascii="Wingdings" w:hAnsi="Wingdings" w:hint="default"/>
      </w:rPr>
    </w:lvl>
    <w:lvl w:ilvl="3" w:tplc="C5F026CE">
      <w:start w:val="1"/>
      <w:numFmt w:val="bullet"/>
      <w:lvlText w:val=""/>
      <w:lvlJc w:val="left"/>
      <w:pPr>
        <w:ind w:left="2880" w:hanging="360"/>
      </w:pPr>
      <w:rPr>
        <w:rFonts w:ascii="Symbol" w:hAnsi="Symbol" w:hint="default"/>
      </w:rPr>
    </w:lvl>
    <w:lvl w:ilvl="4" w:tplc="2654E5E8">
      <w:start w:val="1"/>
      <w:numFmt w:val="bullet"/>
      <w:lvlText w:val="o"/>
      <w:lvlJc w:val="left"/>
      <w:pPr>
        <w:ind w:left="3600" w:hanging="360"/>
      </w:pPr>
      <w:rPr>
        <w:rFonts w:ascii="Courier New" w:hAnsi="Courier New" w:hint="default"/>
      </w:rPr>
    </w:lvl>
    <w:lvl w:ilvl="5" w:tplc="939AF25E">
      <w:start w:val="1"/>
      <w:numFmt w:val="bullet"/>
      <w:lvlText w:val=""/>
      <w:lvlJc w:val="left"/>
      <w:pPr>
        <w:ind w:left="4320" w:hanging="360"/>
      </w:pPr>
      <w:rPr>
        <w:rFonts w:ascii="Wingdings" w:hAnsi="Wingdings" w:hint="default"/>
      </w:rPr>
    </w:lvl>
    <w:lvl w:ilvl="6" w:tplc="824E8864">
      <w:start w:val="1"/>
      <w:numFmt w:val="bullet"/>
      <w:lvlText w:val=""/>
      <w:lvlJc w:val="left"/>
      <w:pPr>
        <w:ind w:left="5040" w:hanging="360"/>
      </w:pPr>
      <w:rPr>
        <w:rFonts w:ascii="Symbol" w:hAnsi="Symbol" w:hint="default"/>
      </w:rPr>
    </w:lvl>
    <w:lvl w:ilvl="7" w:tplc="DA86CF6C">
      <w:start w:val="1"/>
      <w:numFmt w:val="bullet"/>
      <w:lvlText w:val="o"/>
      <w:lvlJc w:val="left"/>
      <w:pPr>
        <w:ind w:left="5760" w:hanging="360"/>
      </w:pPr>
      <w:rPr>
        <w:rFonts w:ascii="Courier New" w:hAnsi="Courier New" w:hint="default"/>
      </w:rPr>
    </w:lvl>
    <w:lvl w:ilvl="8" w:tplc="FD124622">
      <w:start w:val="1"/>
      <w:numFmt w:val="bullet"/>
      <w:lvlText w:val=""/>
      <w:lvlJc w:val="left"/>
      <w:pPr>
        <w:ind w:left="6480" w:hanging="360"/>
      </w:pPr>
      <w:rPr>
        <w:rFonts w:ascii="Wingdings" w:hAnsi="Wingdings" w:hint="default"/>
      </w:rPr>
    </w:lvl>
  </w:abstractNum>
  <w:abstractNum w:abstractNumId="14" w15:restartNumberingAfterBreak="0">
    <w:nsid w:val="58E17F4C"/>
    <w:multiLevelType w:val="hybridMultilevel"/>
    <w:tmpl w:val="CA96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61384152">
    <w:abstractNumId w:val="7"/>
  </w:num>
  <w:num w:numId="2" w16cid:durableId="2086996861">
    <w:abstractNumId w:val="13"/>
  </w:num>
  <w:num w:numId="3" w16cid:durableId="1415669556">
    <w:abstractNumId w:val="1"/>
  </w:num>
  <w:num w:numId="4" w16cid:durableId="27149898">
    <w:abstractNumId w:val="10"/>
  </w:num>
  <w:num w:numId="5" w16cid:durableId="791706730">
    <w:abstractNumId w:val="18"/>
  </w:num>
  <w:num w:numId="6" w16cid:durableId="2018071670">
    <w:abstractNumId w:val="12"/>
  </w:num>
  <w:num w:numId="7" w16cid:durableId="1593582101">
    <w:abstractNumId w:val="8"/>
  </w:num>
  <w:num w:numId="8" w16cid:durableId="215244048">
    <w:abstractNumId w:val="17"/>
  </w:num>
  <w:num w:numId="9" w16cid:durableId="1876193365">
    <w:abstractNumId w:val="2"/>
  </w:num>
  <w:num w:numId="10" w16cid:durableId="828519691">
    <w:abstractNumId w:val="16"/>
  </w:num>
  <w:num w:numId="11" w16cid:durableId="1379861541">
    <w:abstractNumId w:val="11"/>
  </w:num>
  <w:num w:numId="12" w16cid:durableId="304510174">
    <w:abstractNumId w:val="4"/>
  </w:num>
  <w:num w:numId="13" w16cid:durableId="965157573">
    <w:abstractNumId w:val="5"/>
  </w:num>
  <w:num w:numId="14" w16cid:durableId="1628313588">
    <w:abstractNumId w:val="9"/>
  </w:num>
  <w:num w:numId="15" w16cid:durableId="904141585">
    <w:abstractNumId w:val="15"/>
  </w:num>
  <w:num w:numId="16" w16cid:durableId="959915979">
    <w:abstractNumId w:val="3"/>
  </w:num>
  <w:num w:numId="17" w16cid:durableId="2109346520">
    <w:abstractNumId w:val="0"/>
  </w:num>
  <w:num w:numId="18" w16cid:durableId="630670500">
    <w:abstractNumId w:val="6"/>
  </w:num>
  <w:num w:numId="19" w16cid:durableId="16450866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972"/>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75FC2"/>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860"/>
    <w:rsid w:val="003B6C95"/>
    <w:rsid w:val="003E5751"/>
    <w:rsid w:val="004046A9"/>
    <w:rsid w:val="00404C50"/>
    <w:rsid w:val="00423934"/>
    <w:rsid w:val="00426244"/>
    <w:rsid w:val="00454DB5"/>
    <w:rsid w:val="00470A38"/>
    <w:rsid w:val="0047397D"/>
    <w:rsid w:val="004874DE"/>
    <w:rsid w:val="004B5334"/>
    <w:rsid w:val="004B6C14"/>
    <w:rsid w:val="004C4F19"/>
    <w:rsid w:val="004D5E9B"/>
    <w:rsid w:val="004D63D9"/>
    <w:rsid w:val="004E6585"/>
    <w:rsid w:val="0050249F"/>
    <w:rsid w:val="00524566"/>
    <w:rsid w:val="00530BEF"/>
    <w:rsid w:val="00552351"/>
    <w:rsid w:val="005536D2"/>
    <w:rsid w:val="00561F00"/>
    <w:rsid w:val="00562C4E"/>
    <w:rsid w:val="00562DEC"/>
    <w:rsid w:val="00576AB4"/>
    <w:rsid w:val="00577917"/>
    <w:rsid w:val="00590667"/>
    <w:rsid w:val="005969E2"/>
    <w:rsid w:val="005A1689"/>
    <w:rsid w:val="005B61CD"/>
    <w:rsid w:val="005C6E2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45A"/>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2CC1"/>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0A01"/>
    <w:rsid w:val="00A3505D"/>
    <w:rsid w:val="00A4036F"/>
    <w:rsid w:val="00A406E5"/>
    <w:rsid w:val="00A4641C"/>
    <w:rsid w:val="00A55876"/>
    <w:rsid w:val="00A67FB1"/>
    <w:rsid w:val="00A73F95"/>
    <w:rsid w:val="00A85BFE"/>
    <w:rsid w:val="00AA11C8"/>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7D23"/>
    <w:rsid w:val="00BA1176"/>
    <w:rsid w:val="00BE0B01"/>
    <w:rsid w:val="00BE79C7"/>
    <w:rsid w:val="00BF3CB5"/>
    <w:rsid w:val="00C01A3F"/>
    <w:rsid w:val="00C073F1"/>
    <w:rsid w:val="00C11339"/>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082B"/>
    <w:rsid w:val="00F8381F"/>
    <w:rsid w:val="00FA04CD"/>
    <w:rsid w:val="00FA25F5"/>
    <w:rsid w:val="00FA2810"/>
    <w:rsid w:val="00FA68F8"/>
    <w:rsid w:val="00FB1DC0"/>
    <w:rsid w:val="00FB3B4E"/>
    <w:rsid w:val="00FB4521"/>
    <w:rsid w:val="00FB4F84"/>
    <w:rsid w:val="00FB5CF8"/>
    <w:rsid w:val="00FE5651"/>
    <w:rsid w:val="00FF273B"/>
    <w:rsid w:val="00FF564C"/>
    <w:rsid w:val="03BB5185"/>
    <w:rsid w:val="07CD7C9F"/>
    <w:rsid w:val="0C8B43B8"/>
    <w:rsid w:val="0C93201D"/>
    <w:rsid w:val="0CEC7308"/>
    <w:rsid w:val="1208CEC3"/>
    <w:rsid w:val="139816FF"/>
    <w:rsid w:val="14C11FDC"/>
    <w:rsid w:val="15312B25"/>
    <w:rsid w:val="19276429"/>
    <w:rsid w:val="21654A1A"/>
    <w:rsid w:val="237318B4"/>
    <w:rsid w:val="27933EC2"/>
    <w:rsid w:val="2A9F0582"/>
    <w:rsid w:val="2B4565E3"/>
    <w:rsid w:val="2E7689E5"/>
    <w:rsid w:val="2EC4630F"/>
    <w:rsid w:val="303C79F2"/>
    <w:rsid w:val="310349C5"/>
    <w:rsid w:val="374E4723"/>
    <w:rsid w:val="3909B5FA"/>
    <w:rsid w:val="4B856D92"/>
    <w:rsid w:val="554AE6D5"/>
    <w:rsid w:val="5718105E"/>
    <w:rsid w:val="57B0ACFF"/>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7"/>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52C40-DFA6-49AF-BED6-E3208D622AD2}">
  <ds:schemaRefs>
    <ds:schemaRef ds:uri="http://schemas.microsoft.com/sharepoint/v3/contenttype/forms"/>
  </ds:schemaRefs>
</ds:datastoreItem>
</file>

<file path=customXml/itemProps2.xml><?xml version="1.0" encoding="utf-8"?>
<ds:datastoreItem xmlns:ds="http://schemas.openxmlformats.org/officeDocument/2006/customXml" ds:itemID="{0CC18CCD-F716-4A5D-9B9D-92C085819CEB}"/>
</file>

<file path=customXml/itemProps3.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173</TotalTime>
  <Pages>11</Pages>
  <Words>3988</Words>
  <Characters>22738</Characters>
  <Application>Microsoft Office Word</Application>
  <DocSecurity>0</DocSecurity>
  <Lines>189</Lines>
  <Paragraphs>53</Paragraphs>
  <ScaleCrop>false</ScaleCrop>
  <Company>S.I.H.E.</Company>
  <LinksUpToDate>false</LinksUpToDate>
  <CharactersWithSpaces>26673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Shengmiao</cp:lastModifiedBy>
  <cp:revision>18</cp:revision>
  <cp:lastPrinted>2014-10-10T07:42:00Z</cp:lastPrinted>
  <dcterms:created xsi:type="dcterms:W3CDTF">2018-07-10T11:44:00Z</dcterms:created>
  <dcterms:modified xsi:type="dcterms:W3CDTF">2025-08-01T16:08:00Z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ies>
</file>