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4530F" w14:textId="734FA83A"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bookmarkStart w:id="0" w:name="_Toc113272758"/>
      <w:r w:rsidRPr="003324A3">
        <w:rPr>
          <w:rFonts w:ascii="Arial" w:eastAsia="Times New Roman" w:hAnsi="Arial" w:cs="Arial"/>
          <w:bCs/>
          <w:color w:val="000000"/>
          <w:sz w:val="36"/>
          <w:szCs w:val="36"/>
          <w:shd w:val="clear" w:color="auto" w:fill="FFFFFF"/>
        </w:rPr>
        <w:t>UNIVERSITY OF WALES</w:t>
      </w:r>
    </w:p>
    <w:p w14:paraId="03E34370" w14:textId="77777777"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TRINITY SAINT DAVID</w:t>
      </w:r>
    </w:p>
    <w:p w14:paraId="409EE320" w14:textId="77777777"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Student name: Sabina-</w:t>
      </w:r>
      <w:proofErr w:type="spellStart"/>
      <w:r w:rsidRPr="003324A3">
        <w:rPr>
          <w:rFonts w:ascii="Arial" w:eastAsia="Times New Roman" w:hAnsi="Arial" w:cs="Arial"/>
          <w:bCs/>
          <w:color w:val="000000"/>
          <w:sz w:val="36"/>
          <w:szCs w:val="36"/>
          <w:shd w:val="clear" w:color="auto" w:fill="FFFFFF"/>
        </w:rPr>
        <w:t>Andreea</w:t>
      </w:r>
      <w:proofErr w:type="spellEnd"/>
      <w:r w:rsidRPr="003324A3">
        <w:rPr>
          <w:rFonts w:ascii="Arial" w:eastAsia="Times New Roman" w:hAnsi="Arial" w:cs="Arial"/>
          <w:bCs/>
          <w:color w:val="000000"/>
          <w:sz w:val="36"/>
          <w:szCs w:val="36"/>
          <w:shd w:val="clear" w:color="auto" w:fill="FFFFFF"/>
        </w:rPr>
        <w:t xml:space="preserve"> Sabau</w:t>
      </w:r>
    </w:p>
    <w:p w14:paraId="2A7C0863" w14:textId="77777777"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Student number:1917334</w:t>
      </w:r>
    </w:p>
    <w:p w14:paraId="735A758F" w14:textId="77777777"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p>
    <w:p w14:paraId="705CE69B" w14:textId="478549C1"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 xml:space="preserve">Module </w:t>
      </w:r>
      <w:proofErr w:type="gramStart"/>
      <w:r w:rsidRPr="003324A3">
        <w:rPr>
          <w:rFonts w:ascii="Arial" w:eastAsia="Times New Roman" w:hAnsi="Arial" w:cs="Arial"/>
          <w:bCs/>
          <w:color w:val="000000"/>
          <w:sz w:val="36"/>
          <w:szCs w:val="36"/>
          <w:shd w:val="clear" w:color="auto" w:fill="FFFFFF"/>
        </w:rPr>
        <w:t>code:LCBB</w:t>
      </w:r>
      <w:proofErr w:type="gramEnd"/>
      <w:r w:rsidRPr="003324A3">
        <w:rPr>
          <w:rFonts w:ascii="Arial" w:eastAsia="Times New Roman" w:hAnsi="Arial" w:cs="Arial"/>
          <w:bCs/>
          <w:color w:val="000000"/>
          <w:sz w:val="36"/>
          <w:szCs w:val="36"/>
          <w:shd w:val="clear" w:color="auto" w:fill="FFFFFF"/>
        </w:rPr>
        <w:t>600</w:t>
      </w:r>
      <w:r w:rsidRPr="008B22A1">
        <w:rPr>
          <w:rFonts w:ascii="Arial" w:eastAsia="Times New Roman" w:hAnsi="Arial" w:cs="Arial"/>
          <w:bCs/>
          <w:color w:val="000000"/>
          <w:sz w:val="36"/>
          <w:szCs w:val="36"/>
          <w:shd w:val="clear" w:color="auto" w:fill="FFFFFF"/>
        </w:rPr>
        <w:t>4</w:t>
      </w:r>
    </w:p>
    <w:p w14:paraId="3707CBA9" w14:textId="592DD70F"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 xml:space="preserve">Module name: </w:t>
      </w:r>
      <w:r w:rsidRPr="008B22A1">
        <w:rPr>
          <w:rFonts w:ascii="Arial" w:eastAsia="Times New Roman" w:hAnsi="Arial" w:cs="Arial"/>
          <w:bCs/>
          <w:color w:val="000000"/>
          <w:sz w:val="36"/>
          <w:szCs w:val="36"/>
          <w:shd w:val="clear" w:color="auto" w:fill="FFFFFF"/>
        </w:rPr>
        <w:t xml:space="preserve">Strategic </w:t>
      </w:r>
      <w:r w:rsidR="00B70F03" w:rsidRPr="008B22A1">
        <w:rPr>
          <w:rFonts w:ascii="Arial" w:eastAsia="Times New Roman" w:hAnsi="Arial" w:cs="Arial"/>
          <w:bCs/>
          <w:color w:val="000000"/>
          <w:sz w:val="36"/>
          <w:szCs w:val="36"/>
          <w:shd w:val="clear" w:color="auto" w:fill="FFFFFF"/>
        </w:rPr>
        <w:t>Management and Sustainabilit</w:t>
      </w:r>
      <w:r w:rsidR="005D3407">
        <w:rPr>
          <w:rFonts w:ascii="Arial" w:eastAsia="Times New Roman" w:hAnsi="Arial" w:cs="Arial"/>
          <w:bCs/>
          <w:color w:val="000000"/>
          <w:sz w:val="36"/>
          <w:szCs w:val="36"/>
          <w:shd w:val="clear" w:color="auto" w:fill="FFFFFF"/>
        </w:rPr>
        <w:t>y</w:t>
      </w:r>
    </w:p>
    <w:p w14:paraId="411CD5E8" w14:textId="77777777"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Assignment title: Assessment 1</w:t>
      </w:r>
    </w:p>
    <w:p w14:paraId="0A46F203" w14:textId="77777777"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p>
    <w:p w14:paraId="5EBF1090" w14:textId="51F5AE55" w:rsidR="003324A3" w:rsidRPr="003324A3" w:rsidRDefault="003324A3" w:rsidP="007B3AC2">
      <w:pPr>
        <w:spacing w:after="0" w:line="480" w:lineRule="auto"/>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Programme: BA Business Management</w:t>
      </w:r>
    </w:p>
    <w:p w14:paraId="0B9A677D" w14:textId="047B730F" w:rsidR="003324A3" w:rsidRDefault="003324A3" w:rsidP="007B3AC2">
      <w:pPr>
        <w:spacing w:after="0" w:line="480" w:lineRule="auto"/>
        <w:ind w:firstLine="720"/>
        <w:jc w:val="center"/>
        <w:rPr>
          <w:rFonts w:ascii="Arial" w:eastAsia="Times New Roman" w:hAnsi="Arial" w:cs="Arial"/>
          <w:bCs/>
          <w:color w:val="000000"/>
          <w:sz w:val="36"/>
          <w:szCs w:val="36"/>
          <w:shd w:val="clear" w:color="auto" w:fill="FFFFFF"/>
        </w:rPr>
      </w:pPr>
      <w:r w:rsidRPr="003324A3">
        <w:rPr>
          <w:rFonts w:ascii="Arial" w:eastAsia="Times New Roman" w:hAnsi="Arial" w:cs="Arial"/>
          <w:bCs/>
          <w:color w:val="000000"/>
          <w:sz w:val="36"/>
          <w:szCs w:val="36"/>
          <w:shd w:val="clear" w:color="auto" w:fill="FFFFFF"/>
        </w:rPr>
        <w:t>Level 6 / Term 2 / Group 2</w:t>
      </w:r>
    </w:p>
    <w:p w14:paraId="0EF9C851" w14:textId="3BA01EDD" w:rsidR="008B22A1" w:rsidRDefault="007B3AC2" w:rsidP="007B3AC2">
      <w:pPr>
        <w:spacing w:after="0" w:line="480" w:lineRule="auto"/>
        <w:ind w:firstLine="720"/>
        <w:jc w:val="center"/>
        <w:rPr>
          <w:rFonts w:ascii="Arial" w:eastAsia="Times New Roman" w:hAnsi="Arial" w:cs="Arial"/>
          <w:bCs/>
          <w:color w:val="000000"/>
          <w:sz w:val="36"/>
          <w:szCs w:val="36"/>
          <w:shd w:val="clear" w:color="auto" w:fill="FFFFFF"/>
        </w:rPr>
      </w:pPr>
      <w:r>
        <w:rPr>
          <w:rFonts w:ascii="Arial" w:eastAsia="Times New Roman" w:hAnsi="Arial" w:cs="Arial"/>
          <w:bCs/>
          <w:color w:val="000000"/>
          <w:sz w:val="36"/>
          <w:szCs w:val="36"/>
          <w:shd w:val="clear" w:color="auto" w:fill="FFFFFF"/>
        </w:rPr>
        <w:t>Lecturer name: Hossein Shokri</w:t>
      </w:r>
    </w:p>
    <w:p w14:paraId="03CDEBF8" w14:textId="0DE22C2A" w:rsidR="008B22A1" w:rsidRDefault="008B22A1" w:rsidP="007B3AC2">
      <w:pPr>
        <w:spacing w:after="0" w:line="480" w:lineRule="auto"/>
        <w:ind w:firstLine="720"/>
        <w:jc w:val="center"/>
        <w:rPr>
          <w:rFonts w:ascii="Arial" w:eastAsia="Times New Roman" w:hAnsi="Arial" w:cs="Arial"/>
          <w:bCs/>
          <w:color w:val="000000"/>
          <w:sz w:val="36"/>
          <w:szCs w:val="36"/>
          <w:shd w:val="clear" w:color="auto" w:fill="FFFFFF"/>
        </w:rPr>
      </w:pPr>
    </w:p>
    <w:p w14:paraId="38C4FB09" w14:textId="77DF4F73" w:rsidR="008B22A1" w:rsidRDefault="008B22A1" w:rsidP="007B3AC2">
      <w:pPr>
        <w:spacing w:after="0" w:line="480" w:lineRule="auto"/>
        <w:ind w:firstLine="720"/>
        <w:jc w:val="center"/>
        <w:rPr>
          <w:rFonts w:ascii="Arial" w:eastAsia="Times New Roman" w:hAnsi="Arial" w:cs="Arial"/>
          <w:bCs/>
          <w:color w:val="000000"/>
          <w:sz w:val="36"/>
          <w:szCs w:val="36"/>
          <w:shd w:val="clear" w:color="auto" w:fill="FFFFFF"/>
        </w:rPr>
      </w:pPr>
    </w:p>
    <w:p w14:paraId="4CF7DE0C" w14:textId="2530B326" w:rsidR="008B22A1" w:rsidRDefault="008B22A1" w:rsidP="008B22A1">
      <w:pPr>
        <w:spacing w:after="0" w:line="480" w:lineRule="auto"/>
        <w:ind w:firstLine="720"/>
        <w:rPr>
          <w:rFonts w:ascii="Arial" w:eastAsia="Times New Roman" w:hAnsi="Arial" w:cs="Arial"/>
          <w:bCs/>
          <w:color w:val="000000"/>
          <w:sz w:val="36"/>
          <w:szCs w:val="36"/>
          <w:shd w:val="clear" w:color="auto" w:fill="FFFFFF"/>
        </w:rPr>
      </w:pPr>
    </w:p>
    <w:p w14:paraId="67E4CBDE" w14:textId="3EC2B457" w:rsidR="00283B5C" w:rsidRDefault="00283B5C" w:rsidP="008B22A1">
      <w:pPr>
        <w:spacing w:after="0" w:line="480" w:lineRule="auto"/>
        <w:ind w:firstLine="720"/>
        <w:rPr>
          <w:rFonts w:ascii="Arial" w:eastAsia="Times New Roman" w:hAnsi="Arial" w:cs="Arial"/>
          <w:bCs/>
          <w:color w:val="000000"/>
          <w:sz w:val="36"/>
          <w:szCs w:val="36"/>
          <w:shd w:val="clear" w:color="auto" w:fill="FFFFFF"/>
        </w:rPr>
      </w:pPr>
    </w:p>
    <w:p w14:paraId="4E8D30BE" w14:textId="77777777" w:rsidR="00283B5C" w:rsidRDefault="00283B5C" w:rsidP="008B22A1">
      <w:pPr>
        <w:spacing w:after="0" w:line="480" w:lineRule="auto"/>
        <w:ind w:firstLine="720"/>
        <w:rPr>
          <w:rFonts w:ascii="Arial" w:eastAsia="Times New Roman" w:hAnsi="Arial" w:cs="Arial"/>
          <w:bCs/>
          <w:color w:val="000000"/>
          <w:sz w:val="36"/>
          <w:szCs w:val="36"/>
          <w:shd w:val="clear" w:color="auto" w:fill="FFFFFF"/>
        </w:rPr>
      </w:pPr>
    </w:p>
    <w:sdt>
      <w:sdtPr>
        <w:rPr>
          <w:rFonts w:asciiTheme="minorHAnsi" w:eastAsiaTheme="minorHAnsi" w:hAnsiTheme="minorHAnsi" w:cstheme="minorBidi"/>
          <w:color w:val="auto"/>
          <w:sz w:val="22"/>
          <w:szCs w:val="22"/>
          <w:lang w:val="ro-RO" w:eastAsia="en-US"/>
        </w:rPr>
        <w:id w:val="-1724046279"/>
        <w:docPartObj>
          <w:docPartGallery w:val="Table of Contents"/>
          <w:docPartUnique/>
        </w:docPartObj>
      </w:sdtPr>
      <w:sdtEndPr>
        <w:rPr>
          <w:b/>
          <w:bCs/>
        </w:rPr>
      </w:sdtEndPr>
      <w:sdtContent>
        <w:p w14:paraId="081266A0" w14:textId="76A404D6" w:rsidR="00283B5C" w:rsidRDefault="00283B5C">
          <w:pPr>
            <w:pStyle w:val="Titlucuprins"/>
          </w:pPr>
          <w:r>
            <w:rPr>
              <w:lang w:val="ro-RO"/>
            </w:rPr>
            <w:t>Ta</w:t>
          </w:r>
          <w:r w:rsidR="002C1DFF">
            <w:rPr>
              <w:lang w:val="ro-RO"/>
            </w:rPr>
            <w:t>ble</w:t>
          </w:r>
          <w:r>
            <w:rPr>
              <w:lang w:val="ro-RO"/>
            </w:rPr>
            <w:t xml:space="preserve"> of </w:t>
          </w:r>
          <w:proofErr w:type="spellStart"/>
          <w:r>
            <w:rPr>
              <w:lang w:val="ro-RO"/>
            </w:rPr>
            <w:t>Contents</w:t>
          </w:r>
          <w:proofErr w:type="spellEnd"/>
          <w:r>
            <w:rPr>
              <w:lang w:val="ro-RO"/>
            </w:rPr>
            <w:t>:</w:t>
          </w:r>
        </w:p>
        <w:p w14:paraId="217B1289" w14:textId="7600014F" w:rsidR="002C1DFF" w:rsidRDefault="00283B5C">
          <w:pPr>
            <w:pStyle w:val="Cuprins1"/>
            <w:tabs>
              <w:tab w:val="right" w:leader="dot" w:pos="9345"/>
            </w:tabs>
            <w:rPr>
              <w:rFonts w:eastAsiaTheme="minorEastAsia"/>
              <w:noProof/>
              <w:lang w:eastAsia="en-GB"/>
            </w:rPr>
          </w:pPr>
          <w:r>
            <w:fldChar w:fldCharType="begin"/>
          </w:r>
          <w:r>
            <w:instrText xml:space="preserve"> TOC \o "1-3" \h \z \u </w:instrText>
          </w:r>
          <w:r>
            <w:fldChar w:fldCharType="separate"/>
          </w:r>
          <w:hyperlink w:anchor="_Toc113910838" w:history="1">
            <w:r w:rsidR="002C1DFF" w:rsidRPr="00372B97">
              <w:rPr>
                <w:rStyle w:val="Hyperlink"/>
                <w:noProof/>
                <w:lang w:val="en-US"/>
              </w:rPr>
              <w:t>Volkswagen’s Background</w:t>
            </w:r>
            <w:r w:rsidR="002C1DFF">
              <w:rPr>
                <w:noProof/>
                <w:webHidden/>
              </w:rPr>
              <w:tab/>
            </w:r>
            <w:r w:rsidR="002C1DFF">
              <w:rPr>
                <w:noProof/>
                <w:webHidden/>
              </w:rPr>
              <w:fldChar w:fldCharType="begin"/>
            </w:r>
            <w:r w:rsidR="002C1DFF">
              <w:rPr>
                <w:noProof/>
                <w:webHidden/>
              </w:rPr>
              <w:instrText xml:space="preserve"> PAGEREF _Toc113910838 \h </w:instrText>
            </w:r>
            <w:r w:rsidR="002C1DFF">
              <w:rPr>
                <w:noProof/>
                <w:webHidden/>
              </w:rPr>
            </w:r>
            <w:r w:rsidR="002C1DFF">
              <w:rPr>
                <w:noProof/>
                <w:webHidden/>
              </w:rPr>
              <w:fldChar w:fldCharType="separate"/>
            </w:r>
            <w:r w:rsidR="00404676">
              <w:rPr>
                <w:noProof/>
                <w:webHidden/>
              </w:rPr>
              <w:t>3</w:t>
            </w:r>
            <w:r w:rsidR="002C1DFF">
              <w:rPr>
                <w:noProof/>
                <w:webHidden/>
              </w:rPr>
              <w:fldChar w:fldCharType="end"/>
            </w:r>
          </w:hyperlink>
        </w:p>
        <w:p w14:paraId="0982C852" w14:textId="62DA5CC8" w:rsidR="002C1DFF" w:rsidRDefault="00000000">
          <w:pPr>
            <w:pStyle w:val="Cuprins1"/>
            <w:tabs>
              <w:tab w:val="right" w:leader="dot" w:pos="9345"/>
            </w:tabs>
            <w:rPr>
              <w:rFonts w:eastAsiaTheme="minorEastAsia"/>
              <w:noProof/>
              <w:lang w:eastAsia="en-GB"/>
            </w:rPr>
          </w:pPr>
          <w:hyperlink w:anchor="_Toc113910839" w:history="1">
            <w:r w:rsidR="002C1DFF" w:rsidRPr="00372B97">
              <w:rPr>
                <w:rStyle w:val="Hyperlink"/>
                <w:noProof/>
                <w:lang w:val="en-US"/>
              </w:rPr>
              <w:t>Strategic Analysis</w:t>
            </w:r>
            <w:r w:rsidR="002C1DFF">
              <w:rPr>
                <w:noProof/>
                <w:webHidden/>
              </w:rPr>
              <w:tab/>
            </w:r>
            <w:r w:rsidR="002C1DFF">
              <w:rPr>
                <w:noProof/>
                <w:webHidden/>
              </w:rPr>
              <w:fldChar w:fldCharType="begin"/>
            </w:r>
            <w:r w:rsidR="002C1DFF">
              <w:rPr>
                <w:noProof/>
                <w:webHidden/>
              </w:rPr>
              <w:instrText xml:space="preserve"> PAGEREF _Toc113910839 \h </w:instrText>
            </w:r>
            <w:r w:rsidR="002C1DFF">
              <w:rPr>
                <w:noProof/>
                <w:webHidden/>
              </w:rPr>
            </w:r>
            <w:r w:rsidR="002C1DFF">
              <w:rPr>
                <w:noProof/>
                <w:webHidden/>
              </w:rPr>
              <w:fldChar w:fldCharType="separate"/>
            </w:r>
            <w:r w:rsidR="00404676">
              <w:rPr>
                <w:noProof/>
                <w:webHidden/>
              </w:rPr>
              <w:t>3</w:t>
            </w:r>
            <w:r w:rsidR="002C1DFF">
              <w:rPr>
                <w:noProof/>
                <w:webHidden/>
              </w:rPr>
              <w:fldChar w:fldCharType="end"/>
            </w:r>
          </w:hyperlink>
        </w:p>
        <w:p w14:paraId="794BAE41" w14:textId="0D4D342B" w:rsidR="002C1DFF" w:rsidRDefault="00000000">
          <w:pPr>
            <w:pStyle w:val="Cuprins2"/>
            <w:tabs>
              <w:tab w:val="right" w:leader="dot" w:pos="9345"/>
            </w:tabs>
            <w:rPr>
              <w:rFonts w:eastAsiaTheme="minorEastAsia"/>
              <w:noProof/>
              <w:lang w:eastAsia="en-GB"/>
            </w:rPr>
          </w:pPr>
          <w:hyperlink w:anchor="_Toc113910840" w:history="1">
            <w:r w:rsidR="002C1DFF" w:rsidRPr="00372B97">
              <w:rPr>
                <w:rStyle w:val="Hyperlink"/>
                <w:noProof/>
              </w:rPr>
              <w:t>Internal and External Strategies:</w:t>
            </w:r>
            <w:r w:rsidR="002C1DFF">
              <w:rPr>
                <w:noProof/>
                <w:webHidden/>
              </w:rPr>
              <w:tab/>
            </w:r>
            <w:r w:rsidR="002C1DFF">
              <w:rPr>
                <w:noProof/>
                <w:webHidden/>
              </w:rPr>
              <w:fldChar w:fldCharType="begin"/>
            </w:r>
            <w:r w:rsidR="002C1DFF">
              <w:rPr>
                <w:noProof/>
                <w:webHidden/>
              </w:rPr>
              <w:instrText xml:space="preserve"> PAGEREF _Toc113910840 \h </w:instrText>
            </w:r>
            <w:r w:rsidR="002C1DFF">
              <w:rPr>
                <w:noProof/>
                <w:webHidden/>
              </w:rPr>
            </w:r>
            <w:r w:rsidR="002C1DFF">
              <w:rPr>
                <w:noProof/>
                <w:webHidden/>
              </w:rPr>
              <w:fldChar w:fldCharType="separate"/>
            </w:r>
            <w:r w:rsidR="00404676">
              <w:rPr>
                <w:noProof/>
                <w:webHidden/>
              </w:rPr>
              <w:t>3</w:t>
            </w:r>
            <w:r w:rsidR="002C1DFF">
              <w:rPr>
                <w:noProof/>
                <w:webHidden/>
              </w:rPr>
              <w:fldChar w:fldCharType="end"/>
            </w:r>
          </w:hyperlink>
        </w:p>
        <w:p w14:paraId="6768E3DB" w14:textId="5D6C7DB7" w:rsidR="002C1DFF" w:rsidRDefault="00000000">
          <w:pPr>
            <w:pStyle w:val="Cuprins3"/>
            <w:tabs>
              <w:tab w:val="right" w:leader="dot" w:pos="9345"/>
            </w:tabs>
            <w:rPr>
              <w:rFonts w:eastAsiaTheme="minorEastAsia"/>
              <w:noProof/>
              <w:lang w:eastAsia="en-GB"/>
            </w:rPr>
          </w:pPr>
          <w:hyperlink w:anchor="_Toc113910841" w:history="1">
            <w:r w:rsidR="002C1DFF" w:rsidRPr="00372B97">
              <w:rPr>
                <w:rStyle w:val="Hyperlink"/>
                <w:noProof/>
              </w:rPr>
              <w:t>Internal- SWOT</w:t>
            </w:r>
            <w:r w:rsidR="002C1DFF">
              <w:rPr>
                <w:noProof/>
                <w:webHidden/>
              </w:rPr>
              <w:tab/>
            </w:r>
            <w:r w:rsidR="002C1DFF">
              <w:rPr>
                <w:noProof/>
                <w:webHidden/>
              </w:rPr>
              <w:fldChar w:fldCharType="begin"/>
            </w:r>
            <w:r w:rsidR="002C1DFF">
              <w:rPr>
                <w:noProof/>
                <w:webHidden/>
              </w:rPr>
              <w:instrText xml:space="preserve"> PAGEREF _Toc113910841 \h </w:instrText>
            </w:r>
            <w:r w:rsidR="002C1DFF">
              <w:rPr>
                <w:noProof/>
                <w:webHidden/>
              </w:rPr>
            </w:r>
            <w:r w:rsidR="002C1DFF">
              <w:rPr>
                <w:noProof/>
                <w:webHidden/>
              </w:rPr>
              <w:fldChar w:fldCharType="separate"/>
            </w:r>
            <w:r w:rsidR="00404676">
              <w:rPr>
                <w:noProof/>
                <w:webHidden/>
              </w:rPr>
              <w:t>4</w:t>
            </w:r>
            <w:r w:rsidR="002C1DFF">
              <w:rPr>
                <w:noProof/>
                <w:webHidden/>
              </w:rPr>
              <w:fldChar w:fldCharType="end"/>
            </w:r>
          </w:hyperlink>
        </w:p>
        <w:p w14:paraId="3DFA264B" w14:textId="61F9C53A" w:rsidR="002C1DFF" w:rsidRDefault="00000000">
          <w:pPr>
            <w:pStyle w:val="Cuprins3"/>
            <w:tabs>
              <w:tab w:val="right" w:leader="dot" w:pos="9345"/>
            </w:tabs>
            <w:rPr>
              <w:rFonts w:eastAsiaTheme="minorEastAsia"/>
              <w:noProof/>
              <w:lang w:eastAsia="en-GB"/>
            </w:rPr>
          </w:pPr>
          <w:hyperlink w:anchor="_Toc113910842" w:history="1">
            <w:r w:rsidR="002C1DFF" w:rsidRPr="00372B97">
              <w:rPr>
                <w:rStyle w:val="Hyperlink"/>
                <w:noProof/>
              </w:rPr>
              <w:t>External- PESTLE</w:t>
            </w:r>
            <w:r w:rsidR="002C1DFF">
              <w:rPr>
                <w:noProof/>
                <w:webHidden/>
              </w:rPr>
              <w:tab/>
            </w:r>
            <w:r w:rsidR="002C1DFF">
              <w:rPr>
                <w:noProof/>
                <w:webHidden/>
              </w:rPr>
              <w:fldChar w:fldCharType="begin"/>
            </w:r>
            <w:r w:rsidR="002C1DFF">
              <w:rPr>
                <w:noProof/>
                <w:webHidden/>
              </w:rPr>
              <w:instrText xml:space="preserve"> PAGEREF _Toc113910842 \h </w:instrText>
            </w:r>
            <w:r w:rsidR="002C1DFF">
              <w:rPr>
                <w:noProof/>
                <w:webHidden/>
              </w:rPr>
            </w:r>
            <w:r w:rsidR="002C1DFF">
              <w:rPr>
                <w:noProof/>
                <w:webHidden/>
              </w:rPr>
              <w:fldChar w:fldCharType="separate"/>
            </w:r>
            <w:r w:rsidR="00404676">
              <w:rPr>
                <w:noProof/>
                <w:webHidden/>
              </w:rPr>
              <w:t>4</w:t>
            </w:r>
            <w:r w:rsidR="002C1DFF">
              <w:rPr>
                <w:noProof/>
                <w:webHidden/>
              </w:rPr>
              <w:fldChar w:fldCharType="end"/>
            </w:r>
          </w:hyperlink>
        </w:p>
        <w:p w14:paraId="409BEE00" w14:textId="6B8D819D" w:rsidR="002C1DFF" w:rsidRDefault="00000000">
          <w:pPr>
            <w:pStyle w:val="Cuprins1"/>
            <w:tabs>
              <w:tab w:val="right" w:leader="dot" w:pos="9345"/>
            </w:tabs>
            <w:rPr>
              <w:rFonts w:eastAsiaTheme="minorEastAsia"/>
              <w:noProof/>
              <w:lang w:eastAsia="en-GB"/>
            </w:rPr>
          </w:pPr>
          <w:hyperlink w:anchor="_Toc113910843" w:history="1">
            <w:r w:rsidR="002C1DFF" w:rsidRPr="00372B97">
              <w:rPr>
                <w:rStyle w:val="Hyperlink"/>
                <w:rFonts w:eastAsia="Calibri"/>
                <w:noProof/>
                <w:lang w:val="en-US"/>
              </w:rPr>
              <w:t>Strategic Choices</w:t>
            </w:r>
            <w:r w:rsidR="002C1DFF">
              <w:rPr>
                <w:noProof/>
                <w:webHidden/>
              </w:rPr>
              <w:tab/>
            </w:r>
            <w:r w:rsidR="002C1DFF">
              <w:rPr>
                <w:noProof/>
                <w:webHidden/>
              </w:rPr>
              <w:fldChar w:fldCharType="begin"/>
            </w:r>
            <w:r w:rsidR="002C1DFF">
              <w:rPr>
                <w:noProof/>
                <w:webHidden/>
              </w:rPr>
              <w:instrText xml:space="preserve"> PAGEREF _Toc113910843 \h </w:instrText>
            </w:r>
            <w:r w:rsidR="002C1DFF">
              <w:rPr>
                <w:noProof/>
                <w:webHidden/>
              </w:rPr>
            </w:r>
            <w:r w:rsidR="002C1DFF">
              <w:rPr>
                <w:noProof/>
                <w:webHidden/>
              </w:rPr>
              <w:fldChar w:fldCharType="separate"/>
            </w:r>
            <w:r w:rsidR="00404676">
              <w:rPr>
                <w:noProof/>
                <w:webHidden/>
              </w:rPr>
              <w:t>5</w:t>
            </w:r>
            <w:r w:rsidR="002C1DFF">
              <w:rPr>
                <w:noProof/>
                <w:webHidden/>
              </w:rPr>
              <w:fldChar w:fldCharType="end"/>
            </w:r>
          </w:hyperlink>
        </w:p>
        <w:p w14:paraId="39065F46" w14:textId="661B6190" w:rsidR="002C1DFF" w:rsidRDefault="00000000">
          <w:pPr>
            <w:pStyle w:val="Cuprins2"/>
            <w:tabs>
              <w:tab w:val="right" w:leader="dot" w:pos="9345"/>
            </w:tabs>
            <w:rPr>
              <w:rFonts w:eastAsiaTheme="minorEastAsia"/>
              <w:noProof/>
              <w:lang w:eastAsia="en-GB"/>
            </w:rPr>
          </w:pPr>
          <w:hyperlink w:anchor="_Toc113910844" w:history="1">
            <w:r w:rsidR="002C1DFF" w:rsidRPr="00372B97">
              <w:rPr>
                <w:rStyle w:val="Hyperlink"/>
                <w:noProof/>
              </w:rPr>
              <w:t>Porter’s Generic Model</w:t>
            </w:r>
            <w:r w:rsidR="002C1DFF">
              <w:rPr>
                <w:noProof/>
                <w:webHidden/>
              </w:rPr>
              <w:tab/>
            </w:r>
            <w:r w:rsidR="002C1DFF">
              <w:rPr>
                <w:noProof/>
                <w:webHidden/>
              </w:rPr>
              <w:fldChar w:fldCharType="begin"/>
            </w:r>
            <w:r w:rsidR="002C1DFF">
              <w:rPr>
                <w:noProof/>
                <w:webHidden/>
              </w:rPr>
              <w:instrText xml:space="preserve"> PAGEREF _Toc113910844 \h </w:instrText>
            </w:r>
            <w:r w:rsidR="002C1DFF">
              <w:rPr>
                <w:noProof/>
                <w:webHidden/>
              </w:rPr>
            </w:r>
            <w:r w:rsidR="002C1DFF">
              <w:rPr>
                <w:noProof/>
                <w:webHidden/>
              </w:rPr>
              <w:fldChar w:fldCharType="separate"/>
            </w:r>
            <w:r w:rsidR="00404676">
              <w:rPr>
                <w:noProof/>
                <w:webHidden/>
              </w:rPr>
              <w:t>5</w:t>
            </w:r>
            <w:r w:rsidR="002C1DFF">
              <w:rPr>
                <w:noProof/>
                <w:webHidden/>
              </w:rPr>
              <w:fldChar w:fldCharType="end"/>
            </w:r>
          </w:hyperlink>
        </w:p>
        <w:p w14:paraId="4481E223" w14:textId="2A92142B" w:rsidR="002C1DFF" w:rsidRDefault="00000000">
          <w:pPr>
            <w:pStyle w:val="Cuprins2"/>
            <w:tabs>
              <w:tab w:val="right" w:leader="dot" w:pos="9345"/>
            </w:tabs>
            <w:rPr>
              <w:rFonts w:eastAsiaTheme="minorEastAsia"/>
              <w:noProof/>
              <w:lang w:eastAsia="en-GB"/>
            </w:rPr>
          </w:pPr>
          <w:hyperlink w:anchor="_Toc113910845" w:history="1">
            <w:r w:rsidR="002C1DFF" w:rsidRPr="00372B97">
              <w:rPr>
                <w:rStyle w:val="Hyperlink"/>
                <w:noProof/>
              </w:rPr>
              <w:t>Ansoff matrix</w:t>
            </w:r>
            <w:r w:rsidR="002C1DFF">
              <w:rPr>
                <w:noProof/>
                <w:webHidden/>
              </w:rPr>
              <w:tab/>
            </w:r>
            <w:r w:rsidR="002C1DFF">
              <w:rPr>
                <w:noProof/>
                <w:webHidden/>
              </w:rPr>
              <w:fldChar w:fldCharType="begin"/>
            </w:r>
            <w:r w:rsidR="002C1DFF">
              <w:rPr>
                <w:noProof/>
                <w:webHidden/>
              </w:rPr>
              <w:instrText xml:space="preserve"> PAGEREF _Toc113910845 \h </w:instrText>
            </w:r>
            <w:r w:rsidR="002C1DFF">
              <w:rPr>
                <w:noProof/>
                <w:webHidden/>
              </w:rPr>
            </w:r>
            <w:r w:rsidR="002C1DFF">
              <w:rPr>
                <w:noProof/>
                <w:webHidden/>
              </w:rPr>
              <w:fldChar w:fldCharType="separate"/>
            </w:r>
            <w:r w:rsidR="00404676">
              <w:rPr>
                <w:noProof/>
                <w:webHidden/>
              </w:rPr>
              <w:t>5</w:t>
            </w:r>
            <w:r w:rsidR="002C1DFF">
              <w:rPr>
                <w:noProof/>
                <w:webHidden/>
              </w:rPr>
              <w:fldChar w:fldCharType="end"/>
            </w:r>
          </w:hyperlink>
        </w:p>
        <w:p w14:paraId="45CD2D29" w14:textId="0E1DD6C0" w:rsidR="002C1DFF" w:rsidRDefault="00000000">
          <w:pPr>
            <w:pStyle w:val="Cuprins1"/>
            <w:tabs>
              <w:tab w:val="right" w:leader="dot" w:pos="9345"/>
            </w:tabs>
            <w:rPr>
              <w:rFonts w:eastAsiaTheme="minorEastAsia"/>
              <w:noProof/>
              <w:lang w:eastAsia="en-GB"/>
            </w:rPr>
          </w:pPr>
          <w:hyperlink w:anchor="_Toc113910846" w:history="1">
            <w:r w:rsidR="002C1DFF" w:rsidRPr="00372B97">
              <w:rPr>
                <w:rStyle w:val="Hyperlink"/>
                <w:noProof/>
              </w:rPr>
              <w:t>Strategy Implementation</w:t>
            </w:r>
            <w:r w:rsidR="002C1DFF">
              <w:rPr>
                <w:noProof/>
                <w:webHidden/>
              </w:rPr>
              <w:tab/>
            </w:r>
            <w:r w:rsidR="002C1DFF">
              <w:rPr>
                <w:noProof/>
                <w:webHidden/>
              </w:rPr>
              <w:fldChar w:fldCharType="begin"/>
            </w:r>
            <w:r w:rsidR="002C1DFF">
              <w:rPr>
                <w:noProof/>
                <w:webHidden/>
              </w:rPr>
              <w:instrText xml:space="preserve"> PAGEREF _Toc113910846 \h </w:instrText>
            </w:r>
            <w:r w:rsidR="002C1DFF">
              <w:rPr>
                <w:noProof/>
                <w:webHidden/>
              </w:rPr>
            </w:r>
            <w:r w:rsidR="002C1DFF">
              <w:rPr>
                <w:noProof/>
                <w:webHidden/>
              </w:rPr>
              <w:fldChar w:fldCharType="separate"/>
            </w:r>
            <w:r w:rsidR="00404676">
              <w:rPr>
                <w:noProof/>
                <w:webHidden/>
              </w:rPr>
              <w:t>6</w:t>
            </w:r>
            <w:r w:rsidR="002C1DFF">
              <w:rPr>
                <w:noProof/>
                <w:webHidden/>
              </w:rPr>
              <w:fldChar w:fldCharType="end"/>
            </w:r>
          </w:hyperlink>
        </w:p>
        <w:p w14:paraId="6B4A4C91" w14:textId="11539F89" w:rsidR="002C1DFF" w:rsidRDefault="00000000">
          <w:pPr>
            <w:pStyle w:val="Cuprins2"/>
            <w:tabs>
              <w:tab w:val="right" w:leader="dot" w:pos="9345"/>
            </w:tabs>
            <w:rPr>
              <w:rFonts w:eastAsiaTheme="minorEastAsia"/>
              <w:noProof/>
              <w:lang w:eastAsia="en-GB"/>
            </w:rPr>
          </w:pPr>
          <w:hyperlink w:anchor="_Toc113910847" w:history="1">
            <w:r w:rsidR="002C1DFF" w:rsidRPr="00372B97">
              <w:rPr>
                <w:rStyle w:val="Hyperlink"/>
                <w:noProof/>
              </w:rPr>
              <w:t>SFA Criteria</w:t>
            </w:r>
            <w:r w:rsidR="002C1DFF">
              <w:rPr>
                <w:noProof/>
                <w:webHidden/>
              </w:rPr>
              <w:tab/>
            </w:r>
            <w:r w:rsidR="002C1DFF">
              <w:rPr>
                <w:noProof/>
                <w:webHidden/>
              </w:rPr>
              <w:fldChar w:fldCharType="begin"/>
            </w:r>
            <w:r w:rsidR="002C1DFF">
              <w:rPr>
                <w:noProof/>
                <w:webHidden/>
              </w:rPr>
              <w:instrText xml:space="preserve"> PAGEREF _Toc113910847 \h </w:instrText>
            </w:r>
            <w:r w:rsidR="002C1DFF">
              <w:rPr>
                <w:noProof/>
                <w:webHidden/>
              </w:rPr>
            </w:r>
            <w:r w:rsidR="002C1DFF">
              <w:rPr>
                <w:noProof/>
                <w:webHidden/>
              </w:rPr>
              <w:fldChar w:fldCharType="separate"/>
            </w:r>
            <w:r w:rsidR="00404676">
              <w:rPr>
                <w:noProof/>
                <w:webHidden/>
              </w:rPr>
              <w:t>6</w:t>
            </w:r>
            <w:r w:rsidR="002C1DFF">
              <w:rPr>
                <w:noProof/>
                <w:webHidden/>
              </w:rPr>
              <w:fldChar w:fldCharType="end"/>
            </w:r>
          </w:hyperlink>
        </w:p>
        <w:p w14:paraId="1C684C3E" w14:textId="5A7D96EA" w:rsidR="002C1DFF" w:rsidRDefault="00000000">
          <w:pPr>
            <w:pStyle w:val="Cuprins2"/>
            <w:tabs>
              <w:tab w:val="right" w:leader="dot" w:pos="9345"/>
            </w:tabs>
            <w:rPr>
              <w:rFonts w:eastAsiaTheme="minorEastAsia"/>
              <w:noProof/>
              <w:lang w:eastAsia="en-GB"/>
            </w:rPr>
          </w:pPr>
          <w:hyperlink w:anchor="_Toc113910848" w:history="1">
            <w:r w:rsidR="002C1DFF" w:rsidRPr="00372B97">
              <w:rPr>
                <w:rStyle w:val="Hyperlink"/>
                <w:noProof/>
              </w:rPr>
              <w:t>Strategic Sustainability</w:t>
            </w:r>
            <w:r w:rsidR="002C1DFF">
              <w:rPr>
                <w:noProof/>
                <w:webHidden/>
              </w:rPr>
              <w:tab/>
            </w:r>
            <w:r w:rsidR="002C1DFF">
              <w:rPr>
                <w:noProof/>
                <w:webHidden/>
              </w:rPr>
              <w:fldChar w:fldCharType="begin"/>
            </w:r>
            <w:r w:rsidR="002C1DFF">
              <w:rPr>
                <w:noProof/>
                <w:webHidden/>
              </w:rPr>
              <w:instrText xml:space="preserve"> PAGEREF _Toc113910848 \h </w:instrText>
            </w:r>
            <w:r w:rsidR="002C1DFF">
              <w:rPr>
                <w:noProof/>
                <w:webHidden/>
              </w:rPr>
            </w:r>
            <w:r w:rsidR="002C1DFF">
              <w:rPr>
                <w:noProof/>
                <w:webHidden/>
              </w:rPr>
              <w:fldChar w:fldCharType="separate"/>
            </w:r>
            <w:r w:rsidR="00404676">
              <w:rPr>
                <w:noProof/>
                <w:webHidden/>
              </w:rPr>
              <w:t>7</w:t>
            </w:r>
            <w:r w:rsidR="002C1DFF">
              <w:rPr>
                <w:noProof/>
                <w:webHidden/>
              </w:rPr>
              <w:fldChar w:fldCharType="end"/>
            </w:r>
          </w:hyperlink>
        </w:p>
        <w:p w14:paraId="684199D9" w14:textId="776F4519" w:rsidR="002C1DFF" w:rsidRDefault="00000000">
          <w:pPr>
            <w:pStyle w:val="Cuprins1"/>
            <w:tabs>
              <w:tab w:val="right" w:leader="dot" w:pos="9345"/>
            </w:tabs>
            <w:rPr>
              <w:rFonts w:eastAsiaTheme="minorEastAsia"/>
              <w:noProof/>
              <w:lang w:eastAsia="en-GB"/>
            </w:rPr>
          </w:pPr>
          <w:hyperlink w:anchor="_Toc113910849" w:history="1">
            <w:r w:rsidR="002C1DFF" w:rsidRPr="00372B97">
              <w:rPr>
                <w:rStyle w:val="Hyperlink"/>
                <w:noProof/>
              </w:rPr>
              <w:t>Conclusion and recomandation</w:t>
            </w:r>
            <w:r w:rsidR="002C1DFF">
              <w:rPr>
                <w:noProof/>
                <w:webHidden/>
              </w:rPr>
              <w:tab/>
            </w:r>
            <w:r w:rsidR="002C1DFF">
              <w:rPr>
                <w:noProof/>
                <w:webHidden/>
              </w:rPr>
              <w:fldChar w:fldCharType="begin"/>
            </w:r>
            <w:r w:rsidR="002C1DFF">
              <w:rPr>
                <w:noProof/>
                <w:webHidden/>
              </w:rPr>
              <w:instrText xml:space="preserve"> PAGEREF _Toc113910849 \h </w:instrText>
            </w:r>
            <w:r w:rsidR="002C1DFF">
              <w:rPr>
                <w:noProof/>
                <w:webHidden/>
              </w:rPr>
            </w:r>
            <w:r w:rsidR="002C1DFF">
              <w:rPr>
                <w:noProof/>
                <w:webHidden/>
              </w:rPr>
              <w:fldChar w:fldCharType="separate"/>
            </w:r>
            <w:r w:rsidR="00404676">
              <w:rPr>
                <w:noProof/>
                <w:webHidden/>
              </w:rPr>
              <w:t>8</w:t>
            </w:r>
            <w:r w:rsidR="002C1DFF">
              <w:rPr>
                <w:noProof/>
                <w:webHidden/>
              </w:rPr>
              <w:fldChar w:fldCharType="end"/>
            </w:r>
          </w:hyperlink>
        </w:p>
        <w:p w14:paraId="37B803EE" w14:textId="1895CA1A" w:rsidR="002C1DFF" w:rsidRDefault="00000000">
          <w:pPr>
            <w:pStyle w:val="Cuprins1"/>
            <w:tabs>
              <w:tab w:val="right" w:leader="dot" w:pos="9345"/>
            </w:tabs>
            <w:rPr>
              <w:rFonts w:eastAsiaTheme="minorEastAsia"/>
              <w:noProof/>
              <w:lang w:eastAsia="en-GB"/>
            </w:rPr>
          </w:pPr>
          <w:hyperlink w:anchor="_Toc113910850" w:history="1">
            <w:r w:rsidR="002C1DFF" w:rsidRPr="00372B97">
              <w:rPr>
                <w:rStyle w:val="Hyperlink"/>
                <w:noProof/>
              </w:rPr>
              <w:t>References</w:t>
            </w:r>
            <w:r w:rsidR="002C1DFF">
              <w:rPr>
                <w:noProof/>
                <w:webHidden/>
              </w:rPr>
              <w:tab/>
            </w:r>
            <w:r w:rsidR="002C1DFF">
              <w:rPr>
                <w:noProof/>
                <w:webHidden/>
              </w:rPr>
              <w:fldChar w:fldCharType="begin"/>
            </w:r>
            <w:r w:rsidR="002C1DFF">
              <w:rPr>
                <w:noProof/>
                <w:webHidden/>
              </w:rPr>
              <w:instrText xml:space="preserve"> PAGEREF _Toc113910850 \h </w:instrText>
            </w:r>
            <w:r w:rsidR="002C1DFF">
              <w:rPr>
                <w:noProof/>
                <w:webHidden/>
              </w:rPr>
            </w:r>
            <w:r w:rsidR="002C1DFF">
              <w:rPr>
                <w:noProof/>
                <w:webHidden/>
              </w:rPr>
              <w:fldChar w:fldCharType="separate"/>
            </w:r>
            <w:r w:rsidR="00404676">
              <w:rPr>
                <w:noProof/>
                <w:webHidden/>
              </w:rPr>
              <w:t>9</w:t>
            </w:r>
            <w:r w:rsidR="002C1DFF">
              <w:rPr>
                <w:noProof/>
                <w:webHidden/>
              </w:rPr>
              <w:fldChar w:fldCharType="end"/>
            </w:r>
          </w:hyperlink>
        </w:p>
        <w:p w14:paraId="3A016022" w14:textId="297BA318" w:rsidR="00283B5C" w:rsidRDefault="00283B5C" w:rsidP="00283B5C">
          <w:pPr>
            <w:rPr>
              <w:b/>
              <w:bCs/>
              <w:lang w:val="ro-RO"/>
            </w:rPr>
          </w:pPr>
          <w:r>
            <w:rPr>
              <w:b/>
              <w:bCs/>
              <w:lang w:val="ro-RO"/>
            </w:rPr>
            <w:fldChar w:fldCharType="end"/>
          </w:r>
        </w:p>
      </w:sdtContent>
    </w:sdt>
    <w:p w14:paraId="4668B6C7" w14:textId="77777777" w:rsidR="00283B5C" w:rsidRDefault="00283B5C" w:rsidP="00283B5C"/>
    <w:p w14:paraId="317E1734" w14:textId="77777777" w:rsidR="00283B5C" w:rsidRDefault="00283B5C" w:rsidP="00283B5C"/>
    <w:p w14:paraId="1C382EE9" w14:textId="77777777" w:rsidR="00283B5C" w:rsidRDefault="00283B5C" w:rsidP="00283B5C"/>
    <w:p w14:paraId="05CC226C" w14:textId="77777777" w:rsidR="00283B5C" w:rsidRDefault="00283B5C" w:rsidP="00283B5C"/>
    <w:p w14:paraId="5ED500D0" w14:textId="77777777" w:rsidR="00283B5C" w:rsidRDefault="00283B5C" w:rsidP="00283B5C"/>
    <w:p w14:paraId="3C0EE6D2" w14:textId="77777777" w:rsidR="00283B5C" w:rsidRDefault="00283B5C" w:rsidP="00283B5C"/>
    <w:p w14:paraId="517BD0C7" w14:textId="77777777" w:rsidR="00283B5C" w:rsidRDefault="00283B5C" w:rsidP="00283B5C"/>
    <w:p w14:paraId="63A121D9" w14:textId="77777777" w:rsidR="00283B5C" w:rsidRDefault="00283B5C" w:rsidP="00283B5C"/>
    <w:p w14:paraId="05C8D7E6" w14:textId="77777777" w:rsidR="00283B5C" w:rsidRDefault="00283B5C" w:rsidP="00283B5C"/>
    <w:p w14:paraId="37CA5DE3" w14:textId="77777777" w:rsidR="00283B5C" w:rsidRDefault="00283B5C" w:rsidP="00283B5C"/>
    <w:p w14:paraId="0679FA34" w14:textId="77777777" w:rsidR="00283B5C" w:rsidRDefault="00283B5C" w:rsidP="00283B5C"/>
    <w:p w14:paraId="25477B71" w14:textId="77777777" w:rsidR="00283B5C" w:rsidRDefault="00283B5C" w:rsidP="00283B5C"/>
    <w:p w14:paraId="309977C3" w14:textId="77777777" w:rsidR="00283B5C" w:rsidRDefault="00283B5C" w:rsidP="00283B5C"/>
    <w:p w14:paraId="71E012A5" w14:textId="77777777" w:rsidR="00283B5C" w:rsidRDefault="00283B5C" w:rsidP="00283B5C"/>
    <w:p w14:paraId="548CDD58" w14:textId="0D5A8CB1" w:rsidR="00283B5C" w:rsidRDefault="00283B5C" w:rsidP="00283B5C"/>
    <w:p w14:paraId="65D41B05" w14:textId="77777777" w:rsidR="002C1DFF" w:rsidRDefault="002C1DFF" w:rsidP="00283B5C"/>
    <w:p w14:paraId="17436F28" w14:textId="77777777" w:rsidR="00283B5C" w:rsidRDefault="00283B5C" w:rsidP="00283B5C"/>
    <w:p w14:paraId="16B87D6D" w14:textId="77777777" w:rsidR="00283B5C" w:rsidRDefault="00283B5C" w:rsidP="00283B5C"/>
    <w:p w14:paraId="126870D4" w14:textId="77777777" w:rsidR="00283B5C" w:rsidRDefault="00283B5C" w:rsidP="00283B5C"/>
    <w:p w14:paraId="59F369F0" w14:textId="3EB0743F" w:rsidR="001E13D8" w:rsidRPr="001E13D8" w:rsidRDefault="001E13D8" w:rsidP="00283B5C">
      <w:r w:rsidRPr="001E13D8">
        <w:lastRenderedPageBreak/>
        <w:t>I</w:t>
      </w:r>
      <w:bookmarkEnd w:id="0"/>
      <w:r w:rsidR="008B22A1" w:rsidRPr="005D3407">
        <w:t>ntroduction</w:t>
      </w:r>
    </w:p>
    <w:p w14:paraId="6A340276" w14:textId="5ED8BC21" w:rsidR="001E13D8" w:rsidRPr="001E13D8" w:rsidRDefault="001E13D8" w:rsidP="001E13D8">
      <w:pPr>
        <w:spacing w:after="0" w:line="360" w:lineRule="auto"/>
        <w:ind w:firstLine="720"/>
        <w:jc w:val="both"/>
        <w:rPr>
          <w:rFonts w:ascii="Arial" w:eastAsia="Calibri" w:hAnsi="Arial" w:cs="Arial"/>
          <w:lang w:val="en-US"/>
        </w:rPr>
      </w:pPr>
      <w:r w:rsidRPr="001E13D8">
        <w:rPr>
          <w:rFonts w:ascii="Arial" w:eastAsia="Calibri" w:hAnsi="Arial" w:cs="Arial"/>
          <w:lang w:val="en-US"/>
        </w:rPr>
        <w:t xml:space="preserve">The process of strategic management is to set goals, objectives and procedure in sequence to make the company more competitive. An organization the Volkswagen is officially settled in 1946, Volkswagen is the German manufacturer of car that is popular for the quality producing and stylish vehicles. Its vehicles are reliable, safe, fully furnished and cheap also has the great performance proportion.  The Volkswagen Motors Limited became the formal UK trader and the brand move from power to power. It’s </w:t>
      </w:r>
      <w:proofErr w:type="gramStart"/>
      <w:r w:rsidRPr="001E13D8">
        <w:rPr>
          <w:rFonts w:ascii="Arial" w:eastAsia="Calibri" w:hAnsi="Arial" w:cs="Arial"/>
          <w:lang w:val="en-US"/>
        </w:rPr>
        <w:t>headquarter</w:t>
      </w:r>
      <w:proofErr w:type="gramEnd"/>
      <w:r w:rsidRPr="001E13D8">
        <w:rPr>
          <w:rFonts w:ascii="Arial" w:eastAsia="Calibri" w:hAnsi="Arial" w:cs="Arial"/>
          <w:lang w:val="en-US"/>
        </w:rPr>
        <w:t xml:space="preserve"> is in </w:t>
      </w:r>
      <w:proofErr w:type="spellStart"/>
      <w:r w:rsidRPr="001E13D8">
        <w:rPr>
          <w:rFonts w:ascii="Arial" w:eastAsia="Calibri" w:hAnsi="Arial" w:cs="Arial"/>
          <w:lang w:val="en-US"/>
        </w:rPr>
        <w:t>Blakelands</w:t>
      </w:r>
      <w:proofErr w:type="spellEnd"/>
      <w:r w:rsidRPr="001E13D8">
        <w:rPr>
          <w:rFonts w:ascii="Arial" w:eastAsia="Calibri" w:hAnsi="Arial" w:cs="Arial"/>
          <w:lang w:val="en-US"/>
        </w:rPr>
        <w:t xml:space="preserve">, Milton Keynes. Volkswagen official website is www.volkswagen.co.uk. And </w:t>
      </w:r>
      <w:proofErr w:type="gramStart"/>
      <w:r w:rsidRPr="001E13D8">
        <w:rPr>
          <w:rFonts w:ascii="Arial" w:eastAsia="Calibri" w:hAnsi="Arial" w:cs="Arial"/>
          <w:lang w:val="en-US"/>
        </w:rPr>
        <w:t>also</w:t>
      </w:r>
      <w:proofErr w:type="gramEnd"/>
      <w:r w:rsidRPr="001E13D8">
        <w:rPr>
          <w:rFonts w:ascii="Arial" w:eastAsia="Calibri" w:hAnsi="Arial" w:cs="Arial"/>
          <w:lang w:val="en-US"/>
        </w:rPr>
        <w:t xml:space="preserve"> its market of share is around 11.78% in UK. The report is cover by the background data of the company </w:t>
      </w:r>
      <w:proofErr w:type="gramStart"/>
      <w:r w:rsidRPr="001E13D8">
        <w:rPr>
          <w:rFonts w:ascii="Arial" w:eastAsia="Calibri" w:hAnsi="Arial" w:cs="Arial"/>
          <w:lang w:val="en-US"/>
        </w:rPr>
        <w:t>and also</w:t>
      </w:r>
      <w:proofErr w:type="gramEnd"/>
      <w:r w:rsidRPr="001E13D8">
        <w:rPr>
          <w:rFonts w:ascii="Arial" w:eastAsia="Calibri" w:hAnsi="Arial" w:cs="Arial"/>
          <w:lang w:val="en-US"/>
        </w:rPr>
        <w:t xml:space="preserve"> the external or internal strategies analyze and also talk about strategic choices like porter’s generic and </w:t>
      </w:r>
      <w:proofErr w:type="spellStart"/>
      <w:r w:rsidRPr="001E13D8">
        <w:rPr>
          <w:rFonts w:ascii="Arial" w:eastAsia="Calibri" w:hAnsi="Arial" w:cs="Arial"/>
          <w:lang w:val="en-US"/>
        </w:rPr>
        <w:t>ansoff</w:t>
      </w:r>
      <w:proofErr w:type="spellEnd"/>
      <w:r w:rsidRPr="001E13D8">
        <w:rPr>
          <w:rFonts w:ascii="Arial" w:eastAsia="Calibri" w:hAnsi="Arial" w:cs="Arial"/>
          <w:lang w:val="en-US"/>
        </w:rPr>
        <w:t xml:space="preserve"> matrix strategies and the sustainability strategic and its implementation of the company </w:t>
      </w:r>
      <w:r w:rsidRPr="001E13D8">
        <w:rPr>
          <w:rFonts w:ascii="Arial" w:eastAsia="Calibri" w:hAnsi="Arial" w:cs="Arial"/>
          <w:color w:val="000000" w:themeColor="text1"/>
        </w:rPr>
        <w:t>(Volkswagen AG ,202</w:t>
      </w:r>
      <w:r w:rsidR="00EF614D" w:rsidRPr="008B22A1">
        <w:rPr>
          <w:rFonts w:ascii="Arial" w:eastAsia="Calibri" w:hAnsi="Arial" w:cs="Arial"/>
          <w:color w:val="000000" w:themeColor="text1"/>
        </w:rPr>
        <w:t>1</w:t>
      </w:r>
      <w:r w:rsidRPr="001E13D8">
        <w:rPr>
          <w:rFonts w:ascii="Arial" w:eastAsia="Calibri" w:hAnsi="Arial" w:cs="Arial"/>
          <w:color w:val="000000" w:themeColor="text1"/>
        </w:rPr>
        <w:t>)</w:t>
      </w:r>
      <w:r w:rsidRPr="001E13D8">
        <w:rPr>
          <w:rFonts w:ascii="Arial" w:eastAsia="Calibri" w:hAnsi="Arial" w:cs="Arial"/>
          <w:color w:val="000000" w:themeColor="text1"/>
          <w:lang w:val="en-US"/>
        </w:rPr>
        <w:t>.</w:t>
      </w:r>
    </w:p>
    <w:p w14:paraId="684F66BF" w14:textId="77777777" w:rsidR="001E13D8" w:rsidRPr="001E13D8" w:rsidRDefault="001E13D8" w:rsidP="005D3407">
      <w:pPr>
        <w:pStyle w:val="Titlu1"/>
        <w:rPr>
          <w:lang w:val="en-US"/>
        </w:rPr>
      </w:pPr>
      <w:bookmarkStart w:id="1" w:name="_Toc113272759"/>
      <w:bookmarkStart w:id="2" w:name="_Toc113910838"/>
      <w:r w:rsidRPr="001E13D8">
        <w:rPr>
          <w:lang w:val="en-US"/>
        </w:rPr>
        <w:t>Volkswagen’s Background</w:t>
      </w:r>
      <w:bookmarkEnd w:id="1"/>
      <w:bookmarkEnd w:id="2"/>
    </w:p>
    <w:p w14:paraId="49258D38" w14:textId="77777777" w:rsidR="001E13D8" w:rsidRPr="001E13D8" w:rsidRDefault="001E13D8" w:rsidP="001E13D8">
      <w:pPr>
        <w:spacing w:after="0" w:line="360" w:lineRule="auto"/>
        <w:ind w:firstLine="720"/>
        <w:jc w:val="both"/>
        <w:rPr>
          <w:rFonts w:ascii="Arial" w:eastAsia="Calibri" w:hAnsi="Arial" w:cs="Arial"/>
          <w:lang w:val="en-US"/>
        </w:rPr>
      </w:pPr>
      <w:r w:rsidRPr="001E13D8">
        <w:rPr>
          <w:rFonts w:ascii="Arial" w:eastAsia="Calibri" w:hAnsi="Arial" w:cs="Arial"/>
          <w:lang w:val="en-US"/>
        </w:rPr>
        <w:t xml:space="preserve">The company group also known for Volkswagen </w:t>
      </w:r>
      <w:proofErr w:type="gramStart"/>
      <w:r w:rsidRPr="001E13D8">
        <w:rPr>
          <w:rFonts w:ascii="Arial" w:eastAsia="Calibri" w:hAnsi="Arial" w:cs="Arial"/>
          <w:lang w:val="en-US"/>
        </w:rPr>
        <w:t>AG,</w:t>
      </w:r>
      <w:proofErr w:type="gramEnd"/>
      <w:r w:rsidRPr="001E13D8">
        <w:rPr>
          <w:rFonts w:ascii="Arial" w:eastAsia="Calibri" w:hAnsi="Arial" w:cs="Arial"/>
          <w:lang w:val="en-US"/>
        </w:rPr>
        <w:t xml:space="preserve"> the major German auto motor manufacturer established by the government in 1937 to universal produce by less priced. The company to begin the work with the German Labor head. The name has changed to “</w:t>
      </w:r>
      <w:proofErr w:type="spellStart"/>
      <w:r w:rsidRPr="001E13D8">
        <w:rPr>
          <w:rFonts w:ascii="Arial" w:eastAsia="Calibri" w:hAnsi="Arial" w:cs="Arial"/>
          <w:lang w:val="en-US"/>
        </w:rPr>
        <w:t>Volkswagenwerk</w:t>
      </w:r>
      <w:proofErr w:type="spellEnd"/>
      <w:r w:rsidRPr="001E13D8">
        <w:rPr>
          <w:rFonts w:ascii="Arial" w:eastAsia="Calibri" w:hAnsi="Arial" w:cs="Arial"/>
          <w:lang w:val="en-US"/>
        </w:rPr>
        <w:t xml:space="preserve"> GmbH” in 1938 and the company constructs its head plant. But the eruption of war and the combination in the firearms industry help the universal production of Volkswagen alternatively military vehicles and the other arms were manufacture by using the labor forced. The company became the symbol of the Germany’s economic mystery above all the outcomes of the powerful export direction on the company change into Joint Stock Company. Their innovative and flexible making systems made an aspect in 1970s and create new generation of the Volkswagen with the Golf or Polo, </w:t>
      </w:r>
      <w:proofErr w:type="spellStart"/>
      <w:r w:rsidRPr="001E13D8">
        <w:rPr>
          <w:rFonts w:ascii="Arial" w:eastAsia="Calibri" w:hAnsi="Arial" w:cs="Arial"/>
          <w:lang w:val="en-US"/>
        </w:rPr>
        <w:t>etc</w:t>
      </w:r>
      <w:proofErr w:type="spellEnd"/>
      <w:r w:rsidRPr="001E13D8">
        <w:rPr>
          <w:rFonts w:ascii="Arial" w:eastAsia="Calibri" w:hAnsi="Arial" w:cs="Arial"/>
          <w:lang w:val="en-US"/>
        </w:rPr>
        <w:t xml:space="preserve"> models. The growth of the company boosted through promote in technology vehicle, adjustable production and looking forward to international company </w:t>
      </w:r>
      <w:r w:rsidRPr="001E13D8">
        <w:rPr>
          <w:rFonts w:ascii="Arial" w:eastAsia="Calibri" w:hAnsi="Arial" w:cs="Arial"/>
          <w:color w:val="000000" w:themeColor="text1"/>
          <w:lang w:val="en-US"/>
        </w:rPr>
        <w:t>(</w:t>
      </w:r>
      <w:r w:rsidRPr="001E13D8">
        <w:rPr>
          <w:rFonts w:ascii="Arial" w:eastAsia="Calibri" w:hAnsi="Arial" w:cs="Arial"/>
          <w:color w:val="000000" w:themeColor="text1"/>
        </w:rPr>
        <w:t>Volkswagen annual report, 2021</w:t>
      </w:r>
      <w:r w:rsidRPr="001E13D8">
        <w:rPr>
          <w:rFonts w:ascii="Arial" w:eastAsia="Calibri" w:hAnsi="Arial" w:cs="Arial"/>
          <w:color w:val="000000" w:themeColor="text1"/>
          <w:lang w:val="en-US"/>
        </w:rPr>
        <w:t>). As, Vol</w:t>
      </w:r>
      <w:r w:rsidRPr="001E13D8">
        <w:rPr>
          <w:rFonts w:ascii="Arial" w:eastAsia="Calibri" w:hAnsi="Arial" w:cs="Arial"/>
          <w:lang w:val="en-US"/>
        </w:rPr>
        <w:t xml:space="preserve">kswagen is </w:t>
      </w:r>
      <w:proofErr w:type="gramStart"/>
      <w:r w:rsidRPr="001E13D8">
        <w:rPr>
          <w:rFonts w:ascii="Arial" w:eastAsia="Calibri" w:hAnsi="Arial" w:cs="Arial"/>
          <w:lang w:val="en-US"/>
        </w:rPr>
        <w:t>appear</w:t>
      </w:r>
      <w:proofErr w:type="gramEnd"/>
      <w:r w:rsidRPr="001E13D8">
        <w:rPr>
          <w:rFonts w:ascii="Arial" w:eastAsia="Calibri" w:hAnsi="Arial" w:cs="Arial"/>
          <w:lang w:val="en-US"/>
        </w:rPr>
        <w:t xml:space="preserve"> one of the globally successful manufacturers of car and today provide high tech solutions for issues in future like e-mobility and digital conversion. The company notice well develop the growth of profits over the last five years with their new slogan is ‘Think Blue’ will make sure that Volkswagen will more produce ecological product and make world go round.</w:t>
      </w:r>
    </w:p>
    <w:p w14:paraId="40A78365" w14:textId="29C294A0" w:rsidR="001E13D8" w:rsidRPr="001E13D8" w:rsidRDefault="001E13D8" w:rsidP="005D3407">
      <w:pPr>
        <w:pStyle w:val="Titlu1"/>
        <w:rPr>
          <w:lang w:val="en-US"/>
        </w:rPr>
      </w:pPr>
      <w:bookmarkStart w:id="3" w:name="_Toc113272760"/>
      <w:bookmarkStart w:id="4" w:name="_Toc113910839"/>
      <w:r w:rsidRPr="001E13D8">
        <w:rPr>
          <w:lang w:val="en-US"/>
        </w:rPr>
        <w:t>S</w:t>
      </w:r>
      <w:bookmarkEnd w:id="3"/>
      <w:r w:rsidR="008B22A1">
        <w:rPr>
          <w:lang w:val="en-US"/>
        </w:rPr>
        <w:t>trategic Analysis</w:t>
      </w:r>
      <w:bookmarkEnd w:id="4"/>
    </w:p>
    <w:p w14:paraId="7568A2AA" w14:textId="77777777" w:rsidR="001E13D8" w:rsidRPr="001E13D8" w:rsidRDefault="001E13D8" w:rsidP="00843C5A">
      <w:pPr>
        <w:pStyle w:val="Titlu2"/>
      </w:pPr>
      <w:bookmarkStart w:id="5" w:name="_Toc113910840"/>
      <w:r w:rsidRPr="001E13D8">
        <w:t>Internal and External Strategies:</w:t>
      </w:r>
      <w:bookmarkEnd w:id="5"/>
    </w:p>
    <w:p w14:paraId="4A353FF4" w14:textId="77777777" w:rsidR="001E13D8" w:rsidRPr="001E13D8" w:rsidRDefault="001E13D8" w:rsidP="001E13D8">
      <w:pPr>
        <w:spacing w:after="0" w:line="360" w:lineRule="auto"/>
        <w:ind w:firstLine="720"/>
        <w:jc w:val="both"/>
        <w:rPr>
          <w:rFonts w:ascii="Arial" w:eastAsia="Calibri" w:hAnsi="Arial" w:cs="Arial"/>
          <w:lang w:val="en-US"/>
        </w:rPr>
      </w:pPr>
      <w:r w:rsidRPr="001E13D8">
        <w:rPr>
          <w:rFonts w:ascii="Arial" w:eastAsia="Calibri" w:hAnsi="Arial" w:cs="Arial"/>
          <w:lang w:val="en-US"/>
        </w:rPr>
        <w:t>The company’s internal refers to all an enclosure forces and the circumstances present in the company, which could affect work to the company. Although, the external refers is to set the forces that have possibly to affect the company’s performance, their profitability and their functionality.</w:t>
      </w:r>
    </w:p>
    <w:p w14:paraId="77E35891" w14:textId="77777777" w:rsidR="001E13D8" w:rsidRPr="001E13D8" w:rsidRDefault="001E13D8" w:rsidP="001E13D8">
      <w:pPr>
        <w:spacing w:after="0" w:line="360" w:lineRule="auto"/>
        <w:ind w:firstLine="720"/>
        <w:jc w:val="both"/>
        <w:rPr>
          <w:rFonts w:ascii="Arial" w:eastAsia="Calibri" w:hAnsi="Arial" w:cs="Arial"/>
          <w:lang w:val="en-US"/>
        </w:rPr>
      </w:pPr>
      <w:r w:rsidRPr="001E13D8">
        <w:rPr>
          <w:rFonts w:ascii="Arial" w:eastAsia="Calibri" w:hAnsi="Arial" w:cs="Arial"/>
          <w:lang w:val="en-US"/>
        </w:rPr>
        <w:lastRenderedPageBreak/>
        <w:t xml:space="preserve">The main business strategies of Volkswagen past five years are the research method and design they formed through selling their vehicles with difficult economic times. But the development of market then slowly they shift in technological environment. Now, the company pursuing the strategies of developing the EV share in market and software free tech and the mobility service because they are </w:t>
      </w:r>
      <w:proofErr w:type="gramStart"/>
      <w:r w:rsidRPr="001E13D8">
        <w:rPr>
          <w:rFonts w:ascii="Arial" w:eastAsia="Calibri" w:hAnsi="Arial" w:cs="Arial"/>
          <w:lang w:val="en-US"/>
        </w:rPr>
        <w:t>environmental</w:t>
      </w:r>
      <w:proofErr w:type="gramEnd"/>
      <w:r w:rsidRPr="001E13D8">
        <w:rPr>
          <w:rFonts w:ascii="Arial" w:eastAsia="Calibri" w:hAnsi="Arial" w:cs="Arial"/>
          <w:lang w:val="en-US"/>
        </w:rPr>
        <w:t xml:space="preserve"> friendly.</w:t>
      </w:r>
    </w:p>
    <w:p w14:paraId="67C9A637" w14:textId="77777777" w:rsidR="001E13D8" w:rsidRPr="001E13D8" w:rsidRDefault="001E13D8" w:rsidP="00843C5A">
      <w:pPr>
        <w:pStyle w:val="Titlu3"/>
      </w:pPr>
      <w:bookmarkStart w:id="6" w:name="_Toc113272761"/>
      <w:bookmarkStart w:id="7" w:name="_Toc113910841"/>
      <w:r w:rsidRPr="001E13D8">
        <w:t>Internal- SWOT</w:t>
      </w:r>
      <w:bookmarkEnd w:id="6"/>
      <w:bookmarkEnd w:id="7"/>
      <w:r w:rsidRPr="001E13D8">
        <w:t xml:space="preserve"> </w:t>
      </w:r>
    </w:p>
    <w:p w14:paraId="3DFA696B"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t xml:space="preserve">Strengths- </w:t>
      </w:r>
      <w:r w:rsidRPr="001E13D8">
        <w:rPr>
          <w:rFonts w:ascii="Arial" w:eastAsia="Calibri" w:hAnsi="Arial" w:cs="Arial"/>
          <w:lang w:val="en-US"/>
        </w:rPr>
        <w:t>the company’s widest strength is the securities among all the manufacturing companies. Its new strategy is the ‘together 2025’ which help more to develop the company and their job creation strategy which diversify the company and to collaborate between the brands and created joint ventures within the company.</w:t>
      </w:r>
    </w:p>
    <w:p w14:paraId="4AAAF4C1"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t>Weakness-</w:t>
      </w:r>
      <w:r w:rsidRPr="001E13D8">
        <w:rPr>
          <w:rFonts w:ascii="Arial" w:eastAsia="Calibri" w:hAnsi="Arial" w:cs="Arial"/>
          <w:lang w:val="en-US"/>
        </w:rPr>
        <w:t xml:space="preserve"> the company weakness is the negative promotion disable the overall Volkswagen brand </w:t>
      </w:r>
      <w:proofErr w:type="gramStart"/>
      <w:r w:rsidRPr="001E13D8">
        <w:rPr>
          <w:rFonts w:ascii="Arial" w:eastAsia="Calibri" w:hAnsi="Arial" w:cs="Arial"/>
          <w:lang w:val="en-US"/>
        </w:rPr>
        <w:t>and also</w:t>
      </w:r>
      <w:proofErr w:type="gramEnd"/>
      <w:r w:rsidRPr="001E13D8">
        <w:rPr>
          <w:rFonts w:ascii="Arial" w:eastAsia="Calibri" w:hAnsi="Arial" w:cs="Arial"/>
          <w:lang w:val="en-US"/>
        </w:rPr>
        <w:t xml:space="preserve"> highest recollect cost in the market. Through these low share markets in manufactured in market. </w:t>
      </w:r>
    </w:p>
    <w:p w14:paraId="1B7C6383"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t xml:space="preserve">Opportunities- </w:t>
      </w:r>
      <w:r w:rsidRPr="001E13D8">
        <w:rPr>
          <w:rFonts w:ascii="Arial" w:eastAsia="Calibri" w:hAnsi="Arial" w:cs="Arial"/>
          <w:lang w:val="en-US"/>
        </w:rPr>
        <w:t xml:space="preserve">the company has opportunities based upon the prices of fuel is expected to rise in the future so there can be more profit in cars and through obtain skills and knowledge purchasing power may increase. </w:t>
      </w:r>
    </w:p>
    <w:p w14:paraId="0E025270"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t xml:space="preserve">Threat- </w:t>
      </w:r>
      <w:r w:rsidRPr="001E13D8">
        <w:rPr>
          <w:rFonts w:ascii="Arial" w:eastAsia="Calibri" w:hAnsi="Arial" w:cs="Arial"/>
          <w:lang w:val="en-US"/>
        </w:rPr>
        <w:t xml:space="preserve">in this there is great competition between brands vehicles every brand competes with each other to higher position in the </w:t>
      </w:r>
      <w:proofErr w:type="gramStart"/>
      <w:r w:rsidRPr="001E13D8">
        <w:rPr>
          <w:rFonts w:ascii="Arial" w:eastAsia="Calibri" w:hAnsi="Arial" w:cs="Arial"/>
          <w:lang w:val="en-US"/>
        </w:rPr>
        <w:t>market place</w:t>
      </w:r>
      <w:proofErr w:type="gramEnd"/>
      <w:r w:rsidRPr="001E13D8">
        <w:rPr>
          <w:rFonts w:ascii="Arial" w:eastAsia="Calibri" w:hAnsi="Arial" w:cs="Arial"/>
          <w:lang w:val="en-US"/>
        </w:rPr>
        <w:t xml:space="preserve">. </w:t>
      </w:r>
    </w:p>
    <w:p w14:paraId="0A214EDC"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lang w:val="en-US"/>
        </w:rPr>
        <w:t>The company Volkswagen valuable resources and the capabilities is research and development their global presence, supply network and the product portfolio.</w:t>
      </w:r>
    </w:p>
    <w:p w14:paraId="3ADAFBEE" w14:textId="77777777" w:rsidR="001E13D8" w:rsidRPr="001E13D8" w:rsidRDefault="001E13D8" w:rsidP="00843C5A">
      <w:pPr>
        <w:pStyle w:val="Titlu3"/>
      </w:pPr>
      <w:bookmarkStart w:id="8" w:name="_Toc113272762"/>
      <w:bookmarkStart w:id="9" w:name="_Toc113910842"/>
      <w:r w:rsidRPr="001E13D8">
        <w:t>External- PESTLE</w:t>
      </w:r>
      <w:bookmarkEnd w:id="8"/>
      <w:bookmarkEnd w:id="9"/>
    </w:p>
    <w:p w14:paraId="7DFFA12A"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t xml:space="preserve">Political- </w:t>
      </w:r>
      <w:r w:rsidRPr="001E13D8">
        <w:rPr>
          <w:rFonts w:ascii="Arial" w:eastAsia="Calibri" w:hAnsi="Arial" w:cs="Arial"/>
          <w:lang w:val="en-US"/>
        </w:rPr>
        <w:t xml:space="preserve">the company affect with the political factor as Brexit deals and the taxes of UK. The company’s political changes such as the Brexit could create the condition of the uncertainty </w:t>
      </w:r>
      <w:proofErr w:type="gramStart"/>
      <w:r w:rsidRPr="001E13D8">
        <w:rPr>
          <w:rFonts w:ascii="Arial" w:eastAsia="Calibri" w:hAnsi="Arial" w:cs="Arial"/>
          <w:lang w:val="en-US"/>
        </w:rPr>
        <w:t>and also</w:t>
      </w:r>
      <w:proofErr w:type="gramEnd"/>
      <w:r w:rsidRPr="001E13D8">
        <w:rPr>
          <w:rFonts w:ascii="Arial" w:eastAsia="Calibri" w:hAnsi="Arial" w:cs="Arial"/>
          <w:lang w:val="en-US"/>
        </w:rPr>
        <w:t xml:space="preserve"> give rise to the struggling for the large and overall business brands. </w:t>
      </w:r>
    </w:p>
    <w:p w14:paraId="52D6C1F1"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t xml:space="preserve">Economical- </w:t>
      </w:r>
      <w:r w:rsidRPr="001E13D8">
        <w:rPr>
          <w:rFonts w:ascii="Arial" w:eastAsia="Calibri" w:hAnsi="Arial" w:cs="Arial"/>
          <w:lang w:val="en-US"/>
        </w:rPr>
        <w:t xml:space="preserve">in this the company economic factors that </w:t>
      </w:r>
      <w:proofErr w:type="gramStart"/>
      <w:r w:rsidRPr="001E13D8">
        <w:rPr>
          <w:rFonts w:ascii="Arial" w:eastAsia="Calibri" w:hAnsi="Arial" w:cs="Arial"/>
          <w:lang w:val="en-US"/>
        </w:rPr>
        <w:t>direct</w:t>
      </w:r>
      <w:proofErr w:type="gramEnd"/>
      <w:r w:rsidRPr="001E13D8">
        <w:rPr>
          <w:rFonts w:ascii="Arial" w:eastAsia="Calibri" w:hAnsi="Arial" w:cs="Arial"/>
          <w:lang w:val="en-US"/>
        </w:rPr>
        <w:t xml:space="preserve"> affect their demand through the fluctuations in economic climate or reduce in economic can decrease in demand and their losses. Fluctuations in market like currency exchange cost also have the charge on net profits and revenue of the company. </w:t>
      </w:r>
    </w:p>
    <w:p w14:paraId="13DB13CB" w14:textId="77777777" w:rsidR="001E13D8" w:rsidRP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t xml:space="preserve">Social- </w:t>
      </w:r>
      <w:r w:rsidRPr="001E13D8">
        <w:rPr>
          <w:rFonts w:ascii="Arial" w:eastAsia="Calibri" w:hAnsi="Arial" w:cs="Arial"/>
          <w:lang w:val="en-US"/>
        </w:rPr>
        <w:t xml:space="preserve">in this the social factor that affects the company’s purchasing habits and preferences of the customers. The changing in the social trends also changes their preferences. The people are more involved in sustainable products and their sales of electric vehicles has kept rise. </w:t>
      </w:r>
    </w:p>
    <w:p w14:paraId="56931309" w14:textId="77777777" w:rsidR="001E13D8" w:rsidRPr="001E13D8" w:rsidRDefault="001E13D8" w:rsidP="001E13D8">
      <w:pPr>
        <w:tabs>
          <w:tab w:val="left" w:pos="709"/>
        </w:tabs>
        <w:spacing w:after="0" w:line="360" w:lineRule="auto"/>
        <w:jc w:val="both"/>
        <w:rPr>
          <w:rFonts w:ascii="Arial" w:eastAsia="Calibri" w:hAnsi="Arial" w:cs="Arial"/>
          <w:lang w:val="en-US"/>
        </w:rPr>
      </w:pPr>
      <w:r w:rsidRPr="001E13D8">
        <w:rPr>
          <w:rFonts w:ascii="Arial" w:eastAsia="Calibri" w:hAnsi="Arial" w:cs="Arial"/>
          <w:b/>
          <w:lang w:val="en-US"/>
        </w:rPr>
        <w:t xml:space="preserve">Technological- </w:t>
      </w:r>
      <w:r w:rsidRPr="001E13D8">
        <w:rPr>
          <w:rFonts w:ascii="Arial" w:eastAsia="Calibri" w:hAnsi="Arial" w:cs="Arial"/>
          <w:lang w:val="en-US"/>
        </w:rPr>
        <w:t>in this the company’s technological has all the time origin in the auto mobile company. The brand is investing in the innovation for the higher satisfaction to customers. They are focusing in improving the efficiency of their vehicles.</w:t>
      </w:r>
    </w:p>
    <w:p w14:paraId="634E1443" w14:textId="77777777" w:rsidR="001E13D8" w:rsidRPr="001E13D8" w:rsidRDefault="001E13D8" w:rsidP="001E13D8">
      <w:pPr>
        <w:tabs>
          <w:tab w:val="left" w:pos="709"/>
        </w:tabs>
        <w:spacing w:after="0" w:line="360" w:lineRule="auto"/>
        <w:jc w:val="both"/>
        <w:rPr>
          <w:rFonts w:ascii="Arial" w:eastAsia="Calibri" w:hAnsi="Arial" w:cs="Arial"/>
          <w:lang w:val="en-US"/>
        </w:rPr>
      </w:pPr>
      <w:r w:rsidRPr="001E13D8">
        <w:rPr>
          <w:rFonts w:ascii="Arial" w:eastAsia="Calibri" w:hAnsi="Arial" w:cs="Arial"/>
          <w:b/>
          <w:lang w:val="en-US"/>
        </w:rPr>
        <w:t xml:space="preserve">Legal- </w:t>
      </w:r>
      <w:r w:rsidRPr="001E13D8">
        <w:rPr>
          <w:rFonts w:ascii="Arial" w:eastAsia="Calibri" w:hAnsi="Arial" w:cs="Arial"/>
          <w:lang w:val="en-US"/>
        </w:rPr>
        <w:t xml:space="preserve">in this the company affect with securities, their business operations and the labor laws. Volkswagen purposefully delude pollution test of vehicles with diesel engine. VW has already </w:t>
      </w:r>
      <w:proofErr w:type="gramStart"/>
      <w:r w:rsidRPr="001E13D8">
        <w:rPr>
          <w:rFonts w:ascii="Arial" w:eastAsia="Calibri" w:hAnsi="Arial" w:cs="Arial"/>
          <w:lang w:val="en-US"/>
        </w:rPr>
        <w:t>paid up</w:t>
      </w:r>
      <w:proofErr w:type="gramEnd"/>
      <w:r w:rsidRPr="001E13D8">
        <w:rPr>
          <w:rFonts w:ascii="Arial" w:eastAsia="Calibri" w:hAnsi="Arial" w:cs="Arial"/>
          <w:lang w:val="en-US"/>
        </w:rPr>
        <w:t xml:space="preserve"> billions in Diesel scandal case so from now they prevent and providing environmentally vehicles.</w:t>
      </w:r>
    </w:p>
    <w:p w14:paraId="456C3FEE" w14:textId="125F8866" w:rsidR="001E13D8" w:rsidRDefault="001E13D8" w:rsidP="001E13D8">
      <w:pPr>
        <w:spacing w:after="0" w:line="360" w:lineRule="auto"/>
        <w:jc w:val="both"/>
        <w:rPr>
          <w:rFonts w:ascii="Arial" w:eastAsia="Calibri" w:hAnsi="Arial" w:cs="Arial"/>
          <w:lang w:val="en-US"/>
        </w:rPr>
      </w:pPr>
      <w:r w:rsidRPr="001E13D8">
        <w:rPr>
          <w:rFonts w:ascii="Arial" w:eastAsia="Calibri" w:hAnsi="Arial" w:cs="Arial"/>
          <w:b/>
          <w:lang w:val="en-US"/>
        </w:rPr>
        <w:lastRenderedPageBreak/>
        <w:t xml:space="preserve">Environmental- </w:t>
      </w:r>
      <w:r w:rsidRPr="001E13D8">
        <w:rPr>
          <w:rFonts w:ascii="Arial" w:eastAsia="Calibri" w:hAnsi="Arial" w:cs="Arial"/>
          <w:lang w:val="en-US"/>
        </w:rPr>
        <w:t>the most important factor that affect the Volkswagen to control the pollutions through their vehicles now government also taking charges for not prevent pollution. From now the brand is focusing on developing more electric vehicles to take the trust of their customers.</w:t>
      </w:r>
    </w:p>
    <w:p w14:paraId="760069EC" w14:textId="7237021D" w:rsidR="00843C5A" w:rsidRPr="001E13D8" w:rsidRDefault="00843C5A" w:rsidP="00843C5A">
      <w:pPr>
        <w:pStyle w:val="Titlu1"/>
        <w:rPr>
          <w:rFonts w:eastAsia="Calibri"/>
          <w:lang w:val="en-US"/>
        </w:rPr>
      </w:pPr>
      <w:bookmarkStart w:id="10" w:name="_Toc113910843"/>
      <w:r>
        <w:rPr>
          <w:rFonts w:eastAsia="Calibri"/>
          <w:lang w:val="en-US"/>
        </w:rPr>
        <w:t>Strategic Choices</w:t>
      </w:r>
      <w:bookmarkEnd w:id="10"/>
    </w:p>
    <w:p w14:paraId="64DD7562" w14:textId="20F438D7" w:rsidR="001E13D8" w:rsidRPr="001E13D8" w:rsidRDefault="001E13D8" w:rsidP="00843C5A">
      <w:pPr>
        <w:pStyle w:val="Titlu2"/>
      </w:pPr>
      <w:bookmarkStart w:id="11" w:name="_Toc113272763"/>
      <w:bookmarkStart w:id="12" w:name="_Toc113910844"/>
      <w:r w:rsidRPr="001E13D8">
        <w:t>Porter</w:t>
      </w:r>
      <w:r w:rsidR="002C1DFF">
        <w:t>’s</w:t>
      </w:r>
      <w:r w:rsidRPr="001E13D8">
        <w:t xml:space="preserve"> Generic Model</w:t>
      </w:r>
      <w:bookmarkEnd w:id="11"/>
      <w:bookmarkEnd w:id="12"/>
    </w:p>
    <w:p w14:paraId="1EED2E55" w14:textId="17969F55"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rPr>
        <w:t>Porter</w:t>
      </w:r>
      <w:r w:rsidR="002C1DFF">
        <w:rPr>
          <w:rFonts w:ascii="Arial" w:eastAsia="Calibri" w:hAnsi="Arial" w:cs="Arial"/>
        </w:rPr>
        <w:t>’s</w:t>
      </w:r>
      <w:r w:rsidRPr="001E13D8">
        <w:rPr>
          <w:rFonts w:ascii="Arial" w:eastAsia="Calibri" w:hAnsi="Arial" w:cs="Arial"/>
        </w:rPr>
        <w:t xml:space="preserve"> Generic shows strategies organisations are using in market to gain competitive edge over competitors. Three strategies of porter generic model</w:t>
      </w:r>
    </w:p>
    <w:p w14:paraId="0C1744C7" w14:textId="77777777" w:rsidR="001E13D8" w:rsidRPr="001E13D8" w:rsidRDefault="001E13D8" w:rsidP="001E13D8">
      <w:pPr>
        <w:spacing w:after="0" w:line="360" w:lineRule="auto"/>
        <w:jc w:val="both"/>
        <w:rPr>
          <w:rFonts w:ascii="Arial" w:eastAsia="Calibri" w:hAnsi="Arial" w:cs="Arial"/>
          <w:b/>
        </w:rPr>
      </w:pPr>
      <w:r w:rsidRPr="001E13D8">
        <w:rPr>
          <w:rFonts w:ascii="Arial" w:eastAsia="Calibri" w:hAnsi="Arial" w:cs="Arial"/>
          <w:b/>
        </w:rPr>
        <w:t xml:space="preserve">Cost- </w:t>
      </w:r>
      <w:r w:rsidRPr="001E13D8">
        <w:rPr>
          <w:rFonts w:ascii="Arial" w:eastAsia="Calibri" w:hAnsi="Arial" w:cs="Arial"/>
        </w:rPr>
        <w:t>Business sells their products at prices lower than their competitors</w:t>
      </w:r>
      <w:r w:rsidRPr="001E13D8">
        <w:rPr>
          <w:rFonts w:ascii="Arial" w:eastAsia="Calibri" w:hAnsi="Arial" w:cs="Arial"/>
          <w:b/>
        </w:rPr>
        <w:t xml:space="preserve">. </w:t>
      </w:r>
      <w:r w:rsidRPr="001E13D8">
        <w:rPr>
          <w:rFonts w:ascii="Arial" w:eastAsia="Calibri" w:hAnsi="Arial" w:cs="Arial"/>
        </w:rPr>
        <w:t>Organisation reduces the overall business cost to keep the profit margin and beat competition. Cost leadership strategy helps in increasing profit by increasing economies of scale and demand of customer for lower product. This also helps in generating brand loyalty. Volkswagen focus on providing its car at lower cost to reach to wider audience and maintaining its sustainability.</w:t>
      </w:r>
    </w:p>
    <w:p w14:paraId="73B64E39"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b/>
        </w:rPr>
        <w:t>Differentiation-</w:t>
      </w:r>
      <w:r w:rsidRPr="001E13D8">
        <w:rPr>
          <w:rFonts w:ascii="Arial" w:eastAsia="Calibri" w:hAnsi="Arial" w:cs="Arial"/>
        </w:rPr>
        <w:t xml:space="preserve"> Business tries to differentiate its product from competitor by using some additional feature in product like attractive design, packaging etc. </w:t>
      </w:r>
    </w:p>
    <w:p w14:paraId="33E3C8EF"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b/>
        </w:rPr>
        <w:t xml:space="preserve">Focus- </w:t>
      </w:r>
      <w:r w:rsidRPr="001E13D8">
        <w:rPr>
          <w:rFonts w:ascii="Arial" w:eastAsia="Calibri" w:hAnsi="Arial" w:cs="Arial"/>
        </w:rPr>
        <w:t xml:space="preserve">Business tries to focus on niche market related to </w:t>
      </w:r>
      <w:proofErr w:type="gramStart"/>
      <w:r w:rsidRPr="001E13D8">
        <w:rPr>
          <w:rFonts w:ascii="Arial" w:eastAsia="Calibri" w:hAnsi="Arial" w:cs="Arial"/>
        </w:rPr>
        <w:t>particular geographic</w:t>
      </w:r>
      <w:proofErr w:type="gramEnd"/>
      <w:r w:rsidRPr="001E13D8">
        <w:rPr>
          <w:rFonts w:ascii="Arial" w:eastAsia="Calibri" w:hAnsi="Arial" w:cs="Arial"/>
        </w:rPr>
        <w:t xml:space="preserve"> location customer group and modifies its marketing accordingly.  This helps them reduce competition and become leader in a particular segment. Volkswagen on being a premium brand focus target market belong to upper </w:t>
      </w:r>
      <w:proofErr w:type="gramStart"/>
      <w:r w:rsidRPr="001E13D8">
        <w:rPr>
          <w:rFonts w:ascii="Arial" w:eastAsia="Calibri" w:hAnsi="Arial" w:cs="Arial"/>
        </w:rPr>
        <w:t>middle and upper class</w:t>
      </w:r>
      <w:proofErr w:type="gramEnd"/>
      <w:r w:rsidRPr="001E13D8">
        <w:rPr>
          <w:rFonts w:ascii="Arial" w:eastAsia="Calibri" w:hAnsi="Arial" w:cs="Arial"/>
        </w:rPr>
        <w:t xml:space="preserve"> customer age group of 25-44yrs who relates car to their prestige. </w:t>
      </w:r>
    </w:p>
    <w:p w14:paraId="44A045C7"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rPr>
        <w:t>Volkswagen can differentiate its cars by offering focus on innovation and increasing usage of sustainability in cars by using low emission fuels and attractive designing of car models which will provide them advantage to charges higher prices from customer because of its differentiated and unique car features. This differentiation represents brand personality as premium and luxurious (</w:t>
      </w:r>
      <w:proofErr w:type="spellStart"/>
      <w:r w:rsidRPr="001E13D8">
        <w:rPr>
          <w:rFonts w:ascii="Arial" w:eastAsia="Calibri" w:hAnsi="Arial" w:cs="Arial"/>
        </w:rPr>
        <w:t>Julita</w:t>
      </w:r>
      <w:proofErr w:type="spellEnd"/>
      <w:r w:rsidRPr="001E13D8">
        <w:rPr>
          <w:rFonts w:ascii="Arial" w:eastAsia="Calibri" w:hAnsi="Arial" w:cs="Arial"/>
        </w:rPr>
        <w:t xml:space="preserve"> </w:t>
      </w:r>
      <w:proofErr w:type="spellStart"/>
      <w:proofErr w:type="gramStart"/>
      <w:r w:rsidRPr="001E13D8">
        <w:rPr>
          <w:rFonts w:ascii="Arial" w:eastAsia="Calibri" w:hAnsi="Arial" w:cs="Arial"/>
        </w:rPr>
        <w:t>Julita</w:t>
      </w:r>
      <w:proofErr w:type="spellEnd"/>
      <w:r w:rsidRPr="001E13D8">
        <w:rPr>
          <w:rFonts w:ascii="Arial" w:eastAsia="Calibri" w:hAnsi="Arial" w:cs="Arial"/>
        </w:rPr>
        <w:t>,.,</w:t>
      </w:r>
      <w:proofErr w:type="gramEnd"/>
      <w:r w:rsidRPr="001E13D8">
        <w:rPr>
          <w:rFonts w:ascii="Arial" w:eastAsia="Calibri" w:hAnsi="Arial" w:cs="Arial"/>
        </w:rPr>
        <w:t xml:space="preserve"> 2019).</w:t>
      </w:r>
    </w:p>
    <w:p w14:paraId="53A1ABAC" w14:textId="77777777" w:rsidR="001E13D8" w:rsidRPr="001E13D8" w:rsidRDefault="001E13D8" w:rsidP="00843C5A">
      <w:pPr>
        <w:pStyle w:val="Titlu2"/>
      </w:pPr>
      <w:bookmarkStart w:id="13" w:name="_Toc113272764"/>
      <w:bookmarkStart w:id="14" w:name="_Toc113910845"/>
      <w:r w:rsidRPr="001E13D8">
        <w:t>Ansoff matrix</w:t>
      </w:r>
      <w:bookmarkEnd w:id="13"/>
      <w:bookmarkEnd w:id="14"/>
    </w:p>
    <w:p w14:paraId="1142E546" w14:textId="77777777" w:rsidR="00F6671E" w:rsidRDefault="001E13D8" w:rsidP="001E13D8">
      <w:pPr>
        <w:spacing w:after="0" w:line="360" w:lineRule="auto"/>
        <w:jc w:val="both"/>
        <w:rPr>
          <w:rFonts w:ascii="Arial" w:eastAsia="Calibri" w:hAnsi="Arial" w:cs="Arial"/>
        </w:rPr>
      </w:pPr>
      <w:r w:rsidRPr="001E13D8">
        <w:rPr>
          <w:rFonts w:ascii="Arial" w:eastAsia="Calibri" w:hAnsi="Arial" w:cs="Arial"/>
        </w:rPr>
        <w:t xml:space="preserve">Ansoff matrix is a strategic tool used by organisation to determine completive position in market and to make strategies for business expansion. </w:t>
      </w:r>
      <w:proofErr w:type="gramStart"/>
      <w:r w:rsidRPr="001E13D8">
        <w:rPr>
          <w:rFonts w:ascii="Arial" w:eastAsia="Calibri" w:hAnsi="Arial" w:cs="Arial"/>
        </w:rPr>
        <w:t>Organisation</w:t>
      </w:r>
      <w:proofErr w:type="gramEnd"/>
      <w:r w:rsidRPr="001E13D8">
        <w:rPr>
          <w:rFonts w:ascii="Arial" w:eastAsia="Calibri" w:hAnsi="Arial" w:cs="Arial"/>
        </w:rPr>
        <w:t xml:space="preserve"> choose on or combination of strategies after considering various internal and external factors.</w:t>
      </w:r>
    </w:p>
    <w:p w14:paraId="7C43D127" w14:textId="3D195E49"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rPr>
        <w:t xml:space="preserve"> Strategies of Ansoff Matrix</w:t>
      </w:r>
      <w:r w:rsidR="007B3AC2">
        <w:rPr>
          <w:rFonts w:ascii="Arial" w:eastAsia="Calibri" w:hAnsi="Arial" w:cs="Arial"/>
        </w:rPr>
        <w:t>:</w:t>
      </w:r>
    </w:p>
    <w:p w14:paraId="50BBC60B"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b/>
        </w:rPr>
        <w:t xml:space="preserve">Market penetration- </w:t>
      </w:r>
      <w:r w:rsidRPr="001E13D8">
        <w:rPr>
          <w:rFonts w:ascii="Arial" w:eastAsia="Calibri" w:hAnsi="Arial" w:cs="Arial"/>
        </w:rPr>
        <w:t xml:space="preserve">Business chooses to grow its business with its current product line in the market their brands are already operating. This strategy can be applied by reducing cost of producing and increasing economies of scale. This can also be done by differentiating product by adding new features like packaging, logo, design, etc which will divert attention of large customers from competitor’s brand. Volkswagen is continuously growing its business in its existing countries by providing excellent before and after sale service, comfortable seats with air bags as extra safety feature to their customers and making it unique from its competitor like Fiat etc. </w:t>
      </w:r>
    </w:p>
    <w:p w14:paraId="4EA97E05" w14:textId="77777777" w:rsidR="001E13D8" w:rsidRPr="001E13D8" w:rsidRDefault="001E13D8" w:rsidP="001E13D8">
      <w:pPr>
        <w:spacing w:after="0" w:line="360" w:lineRule="auto"/>
        <w:jc w:val="both"/>
        <w:rPr>
          <w:rFonts w:ascii="Arial" w:eastAsia="Calibri" w:hAnsi="Arial" w:cs="Arial"/>
          <w:b/>
        </w:rPr>
      </w:pPr>
      <w:r w:rsidRPr="001E13D8">
        <w:rPr>
          <w:rFonts w:ascii="Arial" w:eastAsia="Calibri" w:hAnsi="Arial" w:cs="Arial"/>
          <w:b/>
        </w:rPr>
        <w:t xml:space="preserve">Market Development- </w:t>
      </w:r>
      <w:r w:rsidRPr="001E13D8">
        <w:rPr>
          <w:rFonts w:ascii="Arial" w:eastAsia="Calibri" w:hAnsi="Arial" w:cs="Arial"/>
        </w:rPr>
        <w:t xml:space="preserve">Business </w:t>
      </w:r>
      <w:proofErr w:type="gramStart"/>
      <w:r w:rsidRPr="001E13D8">
        <w:rPr>
          <w:rFonts w:ascii="Arial" w:eastAsia="Calibri" w:hAnsi="Arial" w:cs="Arial"/>
        </w:rPr>
        <w:t>enters into</w:t>
      </w:r>
      <w:proofErr w:type="gramEnd"/>
      <w:r w:rsidRPr="001E13D8">
        <w:rPr>
          <w:rFonts w:ascii="Arial" w:eastAsia="Calibri" w:hAnsi="Arial" w:cs="Arial"/>
        </w:rPr>
        <w:t xml:space="preserve"> new market with its existing product line. This strategy can be applied by using research and development team to determine the new </w:t>
      </w:r>
      <w:r w:rsidRPr="001E13D8">
        <w:rPr>
          <w:rFonts w:ascii="Arial" w:eastAsia="Calibri" w:hAnsi="Arial" w:cs="Arial"/>
        </w:rPr>
        <w:lastRenderedPageBreak/>
        <w:t xml:space="preserve">geographic location and add new customer segment to cater needs through existing product line. Volkswagen continuously expands its business globally by </w:t>
      </w:r>
      <w:proofErr w:type="gramStart"/>
      <w:r w:rsidRPr="001E13D8">
        <w:rPr>
          <w:rFonts w:ascii="Arial" w:eastAsia="Calibri" w:hAnsi="Arial" w:cs="Arial"/>
        </w:rPr>
        <w:t>entering into</w:t>
      </w:r>
      <w:proofErr w:type="gramEnd"/>
      <w:r w:rsidRPr="001E13D8">
        <w:rPr>
          <w:rFonts w:ascii="Arial" w:eastAsia="Calibri" w:hAnsi="Arial" w:cs="Arial"/>
        </w:rPr>
        <w:t xml:space="preserve"> new geographic regions. The Volkswagen Group sells its vehicles in 153 countries (</w:t>
      </w:r>
      <w:proofErr w:type="spellStart"/>
      <w:r w:rsidRPr="001E13D8">
        <w:rPr>
          <w:rFonts w:ascii="Arial" w:eastAsia="Calibri" w:hAnsi="Arial" w:cs="Arial"/>
        </w:rPr>
        <w:t>Villamil</w:t>
      </w:r>
      <w:proofErr w:type="spellEnd"/>
      <w:r w:rsidRPr="001E13D8">
        <w:rPr>
          <w:rFonts w:ascii="Arial" w:eastAsia="Calibri" w:hAnsi="Arial" w:cs="Arial"/>
        </w:rPr>
        <w:t xml:space="preserve"> and Hallstedt,.2018.).</w:t>
      </w:r>
    </w:p>
    <w:p w14:paraId="5754607B" w14:textId="77AD09E8" w:rsidR="001E13D8" w:rsidRPr="001E13D8" w:rsidRDefault="001E13D8" w:rsidP="001E13D8">
      <w:pPr>
        <w:spacing w:after="0" w:line="360" w:lineRule="auto"/>
        <w:jc w:val="both"/>
        <w:rPr>
          <w:rFonts w:ascii="Arial" w:eastAsia="Calibri" w:hAnsi="Arial" w:cs="Arial"/>
          <w:b/>
        </w:rPr>
      </w:pPr>
      <w:r w:rsidRPr="001E13D8">
        <w:rPr>
          <w:rFonts w:ascii="Arial" w:eastAsia="Calibri" w:hAnsi="Arial" w:cs="Arial"/>
          <w:b/>
        </w:rPr>
        <w:t>Product Development</w:t>
      </w:r>
      <w:r w:rsidRPr="001E13D8">
        <w:rPr>
          <w:rFonts w:ascii="Arial" w:eastAsia="Calibri" w:hAnsi="Arial" w:cs="Arial"/>
        </w:rPr>
        <w:t xml:space="preserve">- Business decides to remain in their existing market but introduce new product line to expand its business operation. This can be done by introducing new or modify the existing product with new packaging, colouring etc. Volkswagen has diversified product line catering different needs of customer. They regularly modify their car models to remain competitive in market. They have added front and parking sensor in their cars to makes their products unique. They are also modifying their car sustainability by using TSI technology engine which reduces carbon emission and increase car performance. This engine is used in </w:t>
      </w:r>
      <w:proofErr w:type="gramStart"/>
      <w:r w:rsidRPr="001E13D8">
        <w:rPr>
          <w:rFonts w:ascii="Arial" w:eastAsia="Calibri" w:hAnsi="Arial" w:cs="Arial"/>
        </w:rPr>
        <w:t>petrol based</w:t>
      </w:r>
      <w:proofErr w:type="gramEnd"/>
      <w:r w:rsidRPr="001E13D8">
        <w:rPr>
          <w:rFonts w:ascii="Arial" w:eastAsia="Calibri" w:hAnsi="Arial" w:cs="Arial"/>
        </w:rPr>
        <w:t xml:space="preserve"> cars to lower fuel consumption and protect environment from air pollution </w:t>
      </w:r>
      <w:r w:rsidRPr="001E13D8">
        <w:rPr>
          <w:rFonts w:ascii="Arial" w:eastAsia="Calibri" w:hAnsi="Arial" w:cs="Arial"/>
          <w:color w:val="000000" w:themeColor="text1"/>
        </w:rPr>
        <w:t>(Sustainability, 202</w:t>
      </w:r>
      <w:r w:rsidR="00497CF1" w:rsidRPr="008B22A1">
        <w:rPr>
          <w:rFonts w:ascii="Arial" w:eastAsia="Calibri" w:hAnsi="Arial" w:cs="Arial"/>
          <w:color w:val="000000" w:themeColor="text1"/>
        </w:rPr>
        <w:t>1</w:t>
      </w:r>
      <w:r w:rsidRPr="001E13D8">
        <w:rPr>
          <w:rFonts w:ascii="Arial" w:eastAsia="Calibri" w:hAnsi="Arial" w:cs="Arial"/>
          <w:color w:val="000000" w:themeColor="text1"/>
        </w:rPr>
        <w:t>).</w:t>
      </w:r>
    </w:p>
    <w:p w14:paraId="5B062047"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b/>
        </w:rPr>
        <w:t xml:space="preserve">Diversification- </w:t>
      </w:r>
      <w:r w:rsidRPr="001E13D8">
        <w:rPr>
          <w:rFonts w:ascii="Arial" w:eastAsia="Calibri" w:hAnsi="Arial" w:cs="Arial"/>
        </w:rPr>
        <w:t xml:space="preserve">Business </w:t>
      </w:r>
      <w:proofErr w:type="gramStart"/>
      <w:r w:rsidRPr="001E13D8">
        <w:rPr>
          <w:rFonts w:ascii="Arial" w:eastAsia="Calibri" w:hAnsi="Arial" w:cs="Arial"/>
        </w:rPr>
        <w:t>enters into</w:t>
      </w:r>
      <w:proofErr w:type="gramEnd"/>
      <w:r w:rsidRPr="001E13D8">
        <w:rPr>
          <w:rFonts w:ascii="Arial" w:eastAsia="Calibri" w:hAnsi="Arial" w:cs="Arial"/>
        </w:rPr>
        <w:t xml:space="preserve"> new market with new product line. This can be done by </w:t>
      </w:r>
      <w:proofErr w:type="gramStart"/>
      <w:r w:rsidRPr="001E13D8">
        <w:rPr>
          <w:rFonts w:ascii="Arial" w:eastAsia="Calibri" w:hAnsi="Arial" w:cs="Arial"/>
        </w:rPr>
        <w:t>entering into</w:t>
      </w:r>
      <w:proofErr w:type="gramEnd"/>
      <w:r w:rsidRPr="001E13D8">
        <w:rPr>
          <w:rFonts w:ascii="Arial" w:eastAsia="Calibri" w:hAnsi="Arial" w:cs="Arial"/>
        </w:rPr>
        <w:t xml:space="preserve"> international or geographic location with introduction of new products that will satisfy needs of different customer residing in new market. This strategy is most risky and expensive as it will be costly due to heavy research and survey of customer taste and business practice of new market and if this strategy fails business </w:t>
      </w:r>
      <w:proofErr w:type="gramStart"/>
      <w:r w:rsidRPr="001E13D8">
        <w:rPr>
          <w:rFonts w:ascii="Arial" w:eastAsia="Calibri" w:hAnsi="Arial" w:cs="Arial"/>
        </w:rPr>
        <w:t>has to</w:t>
      </w:r>
      <w:proofErr w:type="gramEnd"/>
      <w:r w:rsidRPr="001E13D8">
        <w:rPr>
          <w:rFonts w:ascii="Arial" w:eastAsia="Calibri" w:hAnsi="Arial" w:cs="Arial"/>
        </w:rPr>
        <w:t xml:space="preserve"> bear huge loss of finance and goodwill. Volkswagen have used diversification strategy by introducing new product as mobile application and </w:t>
      </w:r>
      <w:proofErr w:type="gramStart"/>
      <w:r w:rsidRPr="001E13D8">
        <w:rPr>
          <w:rFonts w:ascii="Arial" w:eastAsia="Calibri" w:hAnsi="Arial" w:cs="Arial"/>
        </w:rPr>
        <w:t>entered into</w:t>
      </w:r>
      <w:proofErr w:type="gramEnd"/>
      <w:r w:rsidRPr="001E13D8">
        <w:rPr>
          <w:rFonts w:ascii="Arial" w:eastAsia="Calibri" w:hAnsi="Arial" w:cs="Arial"/>
        </w:rPr>
        <w:t xml:space="preserve"> technology market by launching Volkswagen Connect. They also diversify in new electric segment by introducing new product line of electric care into new segment of electric vehicle in place of </w:t>
      </w:r>
      <w:proofErr w:type="gramStart"/>
      <w:r w:rsidRPr="001E13D8">
        <w:rPr>
          <w:rFonts w:ascii="Arial" w:eastAsia="Calibri" w:hAnsi="Arial" w:cs="Arial"/>
        </w:rPr>
        <w:t>fuel based</w:t>
      </w:r>
      <w:proofErr w:type="gramEnd"/>
      <w:r w:rsidRPr="001E13D8">
        <w:rPr>
          <w:rFonts w:ascii="Arial" w:eastAsia="Calibri" w:hAnsi="Arial" w:cs="Arial"/>
        </w:rPr>
        <w:t xml:space="preserve"> cars. They used artificial technology to improve their car model and maintain sustainability. This all features helps them diversifies their business successfully in international market with new product while maintain its aim of sustainability (Dawes., 2018.).</w:t>
      </w:r>
    </w:p>
    <w:p w14:paraId="15113C95" w14:textId="77777777" w:rsidR="001E13D8" w:rsidRPr="001E13D8" w:rsidRDefault="001E13D8" w:rsidP="00843C5A">
      <w:pPr>
        <w:pStyle w:val="Titlu1"/>
      </w:pPr>
      <w:bookmarkStart w:id="15" w:name="_Toc113272765"/>
      <w:bookmarkStart w:id="16" w:name="_Toc113910846"/>
      <w:r w:rsidRPr="001E13D8">
        <w:t>Strategy Implementation</w:t>
      </w:r>
      <w:bookmarkEnd w:id="15"/>
      <w:bookmarkEnd w:id="16"/>
    </w:p>
    <w:p w14:paraId="514DCC1C" w14:textId="77777777" w:rsidR="001E13D8" w:rsidRPr="001E13D8" w:rsidRDefault="001E13D8" w:rsidP="00843C5A">
      <w:pPr>
        <w:pStyle w:val="Titlu2"/>
      </w:pPr>
      <w:bookmarkStart w:id="17" w:name="_Toc113272766"/>
      <w:bookmarkStart w:id="18" w:name="_Toc113910847"/>
      <w:r w:rsidRPr="001E13D8">
        <w:t>SFA Criteria</w:t>
      </w:r>
      <w:bookmarkEnd w:id="17"/>
      <w:bookmarkEnd w:id="18"/>
    </w:p>
    <w:p w14:paraId="309C3FEA"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rPr>
        <w:t xml:space="preserve">Gerry Johnson and Kevan Scholes suggested SFA matrix. SFA framework stands for suitability, feasibility and acceptability. This framework evaluates the compatibility of strategic decisions made by organisation. Strategic decisions are assessed on three criteria that will show efficiency of decision regarding business expansion and growth. SFA is conducted after company has decided new strategy for business growth. Three criteria to assess decision are </w:t>
      </w:r>
    </w:p>
    <w:p w14:paraId="754CC381"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b/>
        </w:rPr>
        <w:t xml:space="preserve">Suitability criteria- </w:t>
      </w:r>
      <w:r w:rsidRPr="001E13D8">
        <w:rPr>
          <w:rFonts w:ascii="Arial" w:eastAsia="Calibri" w:hAnsi="Arial" w:cs="Arial"/>
        </w:rPr>
        <w:t xml:space="preserve">Suitability defines whether the decision addressing key issues of strategy and is meeting with the organisational objective. It also includes how this decision will continue to improve competitive image of organisation. Suitability is assessed on factors such as strength of organisation and how they will overcome obstacles were identified during strategic analysis and it should align with goals business wants to achieve. Volkswagen focusing on strategy of increasing sustainability in car by introducing TSI engines in their models that generates lower fuel consumption, Brand can introduce new electric scooter by maintains its sustainability of using </w:t>
      </w:r>
      <w:r w:rsidRPr="001E13D8">
        <w:rPr>
          <w:rFonts w:ascii="Arial" w:eastAsia="Calibri" w:hAnsi="Arial" w:cs="Arial"/>
        </w:rPr>
        <w:lastRenderedPageBreak/>
        <w:t xml:space="preserve">electric motor that can provide range </w:t>
      </w:r>
      <w:proofErr w:type="spellStart"/>
      <w:r w:rsidRPr="001E13D8">
        <w:rPr>
          <w:rFonts w:ascii="Arial" w:eastAsia="Calibri" w:hAnsi="Arial" w:cs="Arial"/>
        </w:rPr>
        <w:t>upto</w:t>
      </w:r>
      <w:proofErr w:type="spellEnd"/>
      <w:r w:rsidRPr="001E13D8">
        <w:rPr>
          <w:rFonts w:ascii="Arial" w:eastAsia="Calibri" w:hAnsi="Arial" w:cs="Arial"/>
        </w:rPr>
        <w:t xml:space="preserve"> 300 km and can be charged within 4 hours (</w:t>
      </w:r>
      <w:proofErr w:type="spellStart"/>
      <w:proofErr w:type="gramStart"/>
      <w:r w:rsidRPr="001E13D8">
        <w:rPr>
          <w:rFonts w:ascii="Arial" w:eastAsia="Calibri" w:hAnsi="Arial" w:cs="Arial"/>
        </w:rPr>
        <w:t>Schulte,Villamil</w:t>
      </w:r>
      <w:proofErr w:type="spellEnd"/>
      <w:proofErr w:type="gramEnd"/>
      <w:r w:rsidRPr="001E13D8">
        <w:rPr>
          <w:rFonts w:ascii="Arial" w:eastAsia="Calibri" w:hAnsi="Arial" w:cs="Arial"/>
        </w:rPr>
        <w:t xml:space="preserve">, and </w:t>
      </w:r>
      <w:proofErr w:type="spellStart"/>
      <w:r w:rsidRPr="001E13D8">
        <w:rPr>
          <w:rFonts w:ascii="Arial" w:eastAsia="Calibri" w:hAnsi="Arial" w:cs="Arial"/>
        </w:rPr>
        <w:t>Hallstedt</w:t>
      </w:r>
      <w:proofErr w:type="spellEnd"/>
      <w:r w:rsidRPr="001E13D8">
        <w:rPr>
          <w:rFonts w:ascii="Arial" w:eastAsia="Calibri" w:hAnsi="Arial" w:cs="Arial"/>
        </w:rPr>
        <w:t>., 2020).</w:t>
      </w:r>
    </w:p>
    <w:p w14:paraId="1CF5215A"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b/>
        </w:rPr>
        <w:t xml:space="preserve">Feasibility criteria- </w:t>
      </w:r>
      <w:r w:rsidRPr="001E13D8">
        <w:rPr>
          <w:rFonts w:ascii="Arial" w:eastAsia="Calibri" w:hAnsi="Arial" w:cs="Arial"/>
        </w:rPr>
        <w:t>Feasibility defines whether business has sufficient resources and ability to implement the strategy. This can be assessed by forecasting cash flow, ratio analysis and other financial tests. Organisation also needs to examine its capability of manpower and material requirement. Volkswagen being a global brand is capable enough to meet financial requirement of strategic plan and is also well equipped with talented staff to perform operation. They use artificial intelligence. Volkswagen will invest $ 25 billion to meet his financial requirement for launching new electric bike product while maintain ting sustainability of using electric vehicle instead of petrol vehicles (</w:t>
      </w:r>
      <w:proofErr w:type="spellStart"/>
      <w:r w:rsidRPr="001E13D8">
        <w:rPr>
          <w:rFonts w:ascii="Arial" w:eastAsia="Calibri" w:hAnsi="Arial" w:cs="Arial"/>
        </w:rPr>
        <w:t>Villamil</w:t>
      </w:r>
      <w:proofErr w:type="spellEnd"/>
      <w:r w:rsidRPr="001E13D8">
        <w:rPr>
          <w:rFonts w:ascii="Arial" w:eastAsia="Calibri" w:hAnsi="Arial" w:cs="Arial"/>
        </w:rPr>
        <w:t xml:space="preserve"> and </w:t>
      </w:r>
      <w:proofErr w:type="spellStart"/>
      <w:r w:rsidRPr="001E13D8">
        <w:rPr>
          <w:rFonts w:ascii="Arial" w:eastAsia="Calibri" w:hAnsi="Arial" w:cs="Arial"/>
        </w:rPr>
        <w:t>Hallstedt</w:t>
      </w:r>
      <w:proofErr w:type="spellEnd"/>
      <w:r w:rsidRPr="001E13D8">
        <w:rPr>
          <w:rFonts w:ascii="Arial" w:eastAsia="Calibri" w:hAnsi="Arial" w:cs="Arial"/>
        </w:rPr>
        <w:t>., 2018.).</w:t>
      </w:r>
    </w:p>
    <w:p w14:paraId="030D4C58" w14:textId="7777777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b/>
        </w:rPr>
        <w:t>Acceptability criteria-</w:t>
      </w:r>
      <w:r w:rsidRPr="001E13D8">
        <w:rPr>
          <w:rFonts w:ascii="Arial" w:eastAsia="Calibri" w:hAnsi="Arial" w:cs="Arial"/>
        </w:rPr>
        <w:t xml:space="preserve"> Acceptability of SAF strategy is to measure the risk associated and return on investment and whether it will meet with expectation of stakeholders. Return will be measured on basis of expectation of shareholders from strategy and it can be financial and </w:t>
      </w:r>
      <w:proofErr w:type="spellStart"/>
      <w:r w:rsidRPr="001E13D8">
        <w:rPr>
          <w:rFonts w:ascii="Arial" w:eastAsia="Calibri" w:hAnsi="Arial" w:cs="Arial"/>
        </w:rPr>
        <w:t xml:space="preserve">non </w:t>
      </w:r>
      <w:proofErr w:type="gramStart"/>
      <w:r w:rsidRPr="001E13D8">
        <w:rPr>
          <w:rFonts w:ascii="Arial" w:eastAsia="Calibri" w:hAnsi="Arial" w:cs="Arial"/>
        </w:rPr>
        <w:t>financial</w:t>
      </w:r>
      <w:proofErr w:type="spellEnd"/>
      <w:r w:rsidRPr="001E13D8">
        <w:rPr>
          <w:rFonts w:ascii="Arial" w:eastAsia="Calibri" w:hAnsi="Arial" w:cs="Arial"/>
        </w:rPr>
        <w:t xml:space="preserve"> .return</w:t>
      </w:r>
      <w:proofErr w:type="gramEnd"/>
      <w:r w:rsidRPr="001E13D8">
        <w:rPr>
          <w:rFonts w:ascii="Arial" w:eastAsia="Calibri" w:hAnsi="Arial" w:cs="Arial"/>
        </w:rPr>
        <w:t xml:space="preserve"> can be calculated through any methods such as profitability analysis, shareholder value analysis etc. In terms of risk possibility of strategy success and failure, brand reputation etc is valued. Risk can be measured by judging liquidity, stakeholder reaction regarding strategy acceptance etc. Volkswagen can analyse and measured its return on investment by using ratio analysis on return on equity and risk can be assessed taking feedback from stakeholder in shareholder meeting. Brand strategy analysis decision regarding entering into electric bike segment after assessing SAF criteria will helps business to implement </w:t>
      </w:r>
      <w:proofErr w:type="spellStart"/>
      <w:r w:rsidRPr="001E13D8">
        <w:rPr>
          <w:rFonts w:ascii="Arial" w:eastAsia="Calibri" w:hAnsi="Arial" w:cs="Arial"/>
        </w:rPr>
        <w:t>ts</w:t>
      </w:r>
      <w:proofErr w:type="spellEnd"/>
      <w:r w:rsidRPr="001E13D8">
        <w:rPr>
          <w:rFonts w:ascii="Arial" w:eastAsia="Calibri" w:hAnsi="Arial" w:cs="Arial"/>
        </w:rPr>
        <w:t xml:space="preserve"> strategies successfully in market for business expansion (</w:t>
      </w:r>
      <w:proofErr w:type="spellStart"/>
      <w:proofErr w:type="gramStart"/>
      <w:r w:rsidRPr="001E13D8">
        <w:rPr>
          <w:rFonts w:ascii="Arial" w:eastAsia="Calibri" w:hAnsi="Arial" w:cs="Arial"/>
        </w:rPr>
        <w:t>Cuofano</w:t>
      </w:r>
      <w:proofErr w:type="spellEnd"/>
      <w:r w:rsidRPr="001E13D8">
        <w:rPr>
          <w:rFonts w:ascii="Arial" w:eastAsia="Calibri" w:hAnsi="Arial" w:cs="Arial"/>
        </w:rPr>
        <w:t xml:space="preserve"> .</w:t>
      </w:r>
      <w:proofErr w:type="gramEnd"/>
      <w:r w:rsidRPr="001E13D8">
        <w:rPr>
          <w:rFonts w:ascii="Arial" w:eastAsia="Calibri" w:hAnsi="Arial" w:cs="Arial"/>
        </w:rPr>
        <w:t>, 2022).</w:t>
      </w:r>
    </w:p>
    <w:p w14:paraId="30368CDC" w14:textId="77777777" w:rsidR="001E13D8" w:rsidRPr="001E13D8" w:rsidRDefault="001E13D8" w:rsidP="00283B5C">
      <w:pPr>
        <w:pStyle w:val="Titlu2"/>
      </w:pPr>
      <w:bookmarkStart w:id="19" w:name="_Toc113272767"/>
      <w:bookmarkStart w:id="20" w:name="_Toc113910848"/>
      <w:r w:rsidRPr="001E13D8">
        <w:t>Strategic Sustainability</w:t>
      </w:r>
      <w:bookmarkEnd w:id="19"/>
      <w:bookmarkEnd w:id="20"/>
    </w:p>
    <w:p w14:paraId="37C692F1" w14:textId="7D8BE8F7" w:rsidR="001E13D8" w:rsidRPr="001E13D8" w:rsidRDefault="001E13D8" w:rsidP="001E13D8">
      <w:pPr>
        <w:spacing w:after="0" w:line="360" w:lineRule="auto"/>
        <w:jc w:val="both"/>
        <w:rPr>
          <w:rFonts w:ascii="Arial" w:eastAsia="Calibri" w:hAnsi="Arial" w:cs="Arial"/>
        </w:rPr>
      </w:pPr>
      <w:r w:rsidRPr="001E13D8">
        <w:rPr>
          <w:rFonts w:ascii="Arial" w:eastAsia="Calibri" w:hAnsi="Arial" w:cs="Arial"/>
        </w:rPr>
        <w:t xml:space="preserve">Organisation needs to analyse sustainability of its strategic option by analysing how useful the product is for society. Strategic Sustainable involves framing and implementing business strategies that are economically, environmentally a socially responsible. Business </w:t>
      </w:r>
      <w:proofErr w:type="spellStart"/>
      <w:r w:rsidRPr="001E13D8">
        <w:rPr>
          <w:rFonts w:ascii="Arial" w:eastAsia="Calibri" w:hAnsi="Arial" w:cs="Arial"/>
        </w:rPr>
        <w:t>ahs</w:t>
      </w:r>
      <w:proofErr w:type="spellEnd"/>
      <w:r w:rsidRPr="001E13D8">
        <w:rPr>
          <w:rFonts w:ascii="Arial" w:eastAsia="Calibri" w:hAnsi="Arial" w:cs="Arial"/>
        </w:rPr>
        <w:t xml:space="preserve"> to adhere with various environmental laws to maintain product sustainability so that is beneficial for society and environment. Volkswagen has always maintained its sustainability by generating cars which produce less carbon and had keeps on improving their model. Brand after accused with the complaint of using models producing poisonous gasses which are harming society and environment it has taken serious steps to analyse the problem and rectified it by launching car with TSI engine generating lower combustion fuel and also electric vehicle to promote use of power generated vehicles instead of </w:t>
      </w:r>
      <w:proofErr w:type="gramStart"/>
      <w:r w:rsidRPr="001E13D8">
        <w:rPr>
          <w:rFonts w:ascii="Arial" w:eastAsia="Calibri" w:hAnsi="Arial" w:cs="Arial"/>
        </w:rPr>
        <w:t>fuel based</w:t>
      </w:r>
      <w:proofErr w:type="gramEnd"/>
      <w:r w:rsidRPr="001E13D8">
        <w:rPr>
          <w:rFonts w:ascii="Arial" w:eastAsia="Calibri" w:hAnsi="Arial" w:cs="Arial"/>
        </w:rPr>
        <w:t xml:space="preserve"> </w:t>
      </w:r>
      <w:r w:rsidRPr="001E13D8">
        <w:rPr>
          <w:rFonts w:ascii="Arial" w:eastAsia="Calibri" w:hAnsi="Arial" w:cs="Arial"/>
          <w:color w:val="000000" w:themeColor="text1"/>
        </w:rPr>
        <w:t>cars (Innovations, 202</w:t>
      </w:r>
      <w:r w:rsidR="00497CF1" w:rsidRPr="008B22A1">
        <w:rPr>
          <w:rFonts w:ascii="Arial" w:eastAsia="Calibri" w:hAnsi="Arial" w:cs="Arial"/>
          <w:color w:val="000000" w:themeColor="text1"/>
        </w:rPr>
        <w:t>1</w:t>
      </w:r>
      <w:r w:rsidRPr="001E13D8">
        <w:rPr>
          <w:rFonts w:ascii="Arial" w:eastAsia="Calibri" w:hAnsi="Arial" w:cs="Arial"/>
          <w:color w:val="000000" w:themeColor="text1"/>
        </w:rPr>
        <w:t xml:space="preserve">). </w:t>
      </w:r>
    </w:p>
    <w:p w14:paraId="57FFE8D0" w14:textId="6A545BDC" w:rsidR="001E13D8" w:rsidRPr="001E13D8" w:rsidRDefault="001E13D8" w:rsidP="001E13D8">
      <w:pPr>
        <w:spacing w:after="0" w:line="360" w:lineRule="auto"/>
        <w:ind w:firstLine="720"/>
        <w:jc w:val="both"/>
        <w:rPr>
          <w:rFonts w:ascii="Arial" w:eastAsia="Calibri" w:hAnsi="Arial" w:cs="Arial"/>
        </w:rPr>
      </w:pPr>
      <w:r w:rsidRPr="001E13D8">
        <w:rPr>
          <w:rFonts w:ascii="Arial" w:eastAsia="Calibri" w:hAnsi="Arial" w:cs="Arial"/>
        </w:rPr>
        <w:t xml:space="preserve">After company launch its electric motor bike in its product line that it will be able to acquire new market of customer who </w:t>
      </w:r>
      <w:proofErr w:type="gramStart"/>
      <w:r w:rsidRPr="001E13D8">
        <w:rPr>
          <w:rFonts w:ascii="Arial" w:eastAsia="Calibri" w:hAnsi="Arial" w:cs="Arial"/>
        </w:rPr>
        <w:t>are in need of</w:t>
      </w:r>
      <w:proofErr w:type="gramEnd"/>
      <w:r w:rsidRPr="001E13D8">
        <w:rPr>
          <w:rFonts w:ascii="Arial" w:eastAsia="Calibri" w:hAnsi="Arial" w:cs="Arial"/>
        </w:rPr>
        <w:t xml:space="preserve"> bikes for their regular travelling to their office and home and for lower middle class who has two- three number of family members and are in need of motor bike. They can launch this product in developing market where usage of car is less. This will help them in becoming a market leader of electric and earn strong brand loyalty. They also will be able to maintain its strategy of sustainability by encouraging customer to use electric </w:t>
      </w:r>
      <w:r w:rsidRPr="001E13D8">
        <w:rPr>
          <w:rFonts w:ascii="Arial" w:eastAsia="Calibri" w:hAnsi="Arial" w:cs="Arial"/>
        </w:rPr>
        <w:lastRenderedPageBreak/>
        <w:t xml:space="preserve">vehicle which are safer for environment as it </w:t>
      </w:r>
      <w:proofErr w:type="gramStart"/>
      <w:r w:rsidRPr="001E13D8">
        <w:rPr>
          <w:rFonts w:ascii="Arial" w:eastAsia="Calibri" w:hAnsi="Arial" w:cs="Arial"/>
        </w:rPr>
        <w:t>do</w:t>
      </w:r>
      <w:proofErr w:type="gramEnd"/>
      <w:r w:rsidR="00283B5C">
        <w:rPr>
          <w:rFonts w:ascii="Arial" w:eastAsia="Calibri" w:hAnsi="Arial" w:cs="Arial"/>
        </w:rPr>
        <w:t xml:space="preserve"> not </w:t>
      </w:r>
      <w:r w:rsidRPr="001E13D8">
        <w:rPr>
          <w:rFonts w:ascii="Arial" w:eastAsia="Calibri" w:hAnsi="Arial" w:cs="Arial"/>
        </w:rPr>
        <w:t>create air and nose pollution and it is cost effective which is an advantage for customers.</w:t>
      </w:r>
      <w:r w:rsidR="00283B5C">
        <w:rPr>
          <w:rFonts w:ascii="Arial" w:eastAsia="Calibri" w:hAnsi="Arial" w:cs="Arial"/>
        </w:rPr>
        <w:t xml:space="preserve"> </w:t>
      </w:r>
      <w:r w:rsidRPr="001E13D8">
        <w:rPr>
          <w:rFonts w:ascii="Arial" w:eastAsia="Calibri" w:hAnsi="Arial" w:cs="Arial"/>
        </w:rPr>
        <w:t>Brand being a sustainable leader of car manufacturer and seller with diversified model of satisfying various needs and is also entering into market with electric bike will create a monopolistic market for Volkswagen (Jackson, and McClean., 2012)</w:t>
      </w:r>
    </w:p>
    <w:p w14:paraId="0F93556C" w14:textId="18B07581" w:rsidR="001E13D8" w:rsidRPr="001E13D8" w:rsidRDefault="001E13D8" w:rsidP="00283B5C">
      <w:pPr>
        <w:pStyle w:val="Titlu1"/>
      </w:pPr>
      <w:bookmarkStart w:id="21" w:name="_Toc113272768"/>
      <w:bookmarkStart w:id="22" w:name="_Toc113910849"/>
      <w:r w:rsidRPr="001E13D8">
        <w:t>C</w:t>
      </w:r>
      <w:bookmarkEnd w:id="21"/>
      <w:r w:rsidR="008B22A1" w:rsidRPr="005D3407">
        <w:t xml:space="preserve">onclusion and </w:t>
      </w:r>
      <w:proofErr w:type="spellStart"/>
      <w:r w:rsidR="008B22A1" w:rsidRPr="005D3407">
        <w:t>recomandation</w:t>
      </w:r>
      <w:bookmarkEnd w:id="22"/>
      <w:proofErr w:type="spellEnd"/>
    </w:p>
    <w:p w14:paraId="2240CC41" w14:textId="77777777" w:rsidR="001E13D8" w:rsidRPr="001E13D8" w:rsidRDefault="001E13D8" w:rsidP="001E13D8">
      <w:pPr>
        <w:spacing w:after="0" w:line="360" w:lineRule="auto"/>
        <w:ind w:firstLine="720"/>
        <w:jc w:val="both"/>
        <w:rPr>
          <w:rFonts w:ascii="Arial" w:eastAsia="Calibri" w:hAnsi="Arial" w:cs="Arial"/>
          <w:lang w:val="en-US"/>
        </w:rPr>
      </w:pPr>
      <w:r w:rsidRPr="001E13D8">
        <w:rPr>
          <w:rFonts w:ascii="Arial" w:eastAsia="Calibri" w:hAnsi="Arial" w:cs="Arial"/>
          <w:lang w:val="en-US"/>
        </w:rPr>
        <w:t xml:space="preserve">It has been concluded from report that the strategic management of Volkswagen and their background in which the company’s vehicles are reliable, luxury and safe through these they performance better in the market. They also talk about the technology and other growth of the company. They analyze the internal and external factors that affect the company and their strategic choices porter’s generic strategy and </w:t>
      </w:r>
      <w:proofErr w:type="spellStart"/>
      <w:r w:rsidRPr="001E13D8">
        <w:rPr>
          <w:rFonts w:ascii="Arial" w:eastAsia="Calibri" w:hAnsi="Arial" w:cs="Arial"/>
          <w:lang w:val="en-US"/>
        </w:rPr>
        <w:t>ansoff</w:t>
      </w:r>
      <w:proofErr w:type="spellEnd"/>
      <w:r w:rsidRPr="001E13D8">
        <w:rPr>
          <w:rFonts w:ascii="Arial" w:eastAsia="Calibri" w:hAnsi="Arial" w:cs="Arial"/>
          <w:lang w:val="en-US"/>
        </w:rPr>
        <w:t xml:space="preserve"> matrix in which Volkswagen shows their strategy about cost leadership and differentiation their focus on the cost and differentiation through these they should create unique beneficial of productions and services </w:t>
      </w:r>
      <w:proofErr w:type="gramStart"/>
      <w:r w:rsidRPr="001E13D8">
        <w:rPr>
          <w:rFonts w:ascii="Arial" w:eastAsia="Calibri" w:hAnsi="Arial" w:cs="Arial"/>
          <w:lang w:val="en-US"/>
        </w:rPr>
        <w:t>and also</w:t>
      </w:r>
      <w:proofErr w:type="gramEnd"/>
      <w:r w:rsidRPr="001E13D8">
        <w:rPr>
          <w:rFonts w:ascii="Arial" w:eastAsia="Calibri" w:hAnsi="Arial" w:cs="Arial"/>
          <w:lang w:val="en-US"/>
        </w:rPr>
        <w:t xml:space="preserve"> offer the special service in market. </w:t>
      </w:r>
    </w:p>
    <w:p w14:paraId="2AE8A00C" w14:textId="77777777" w:rsidR="001E13D8" w:rsidRPr="001E13D8" w:rsidRDefault="001E13D8" w:rsidP="001E13D8">
      <w:pPr>
        <w:spacing w:after="0" w:line="360" w:lineRule="auto"/>
        <w:ind w:firstLine="720"/>
        <w:jc w:val="both"/>
        <w:rPr>
          <w:rFonts w:ascii="Arial" w:eastAsia="Calibri" w:hAnsi="Arial" w:cs="Arial"/>
          <w:lang w:val="en-US"/>
        </w:rPr>
      </w:pPr>
      <w:r w:rsidRPr="001E13D8">
        <w:rPr>
          <w:rFonts w:ascii="Arial" w:eastAsia="Calibri" w:hAnsi="Arial" w:cs="Arial"/>
          <w:lang w:val="en-US"/>
        </w:rPr>
        <w:t>Volkswagen is a brand focusing on producing and selling vehicles by reducing cost to maintain its sustainability and offering cars with higher quality and better experience to customers.</w:t>
      </w:r>
      <w:r w:rsidRPr="001E13D8">
        <w:rPr>
          <w:rFonts w:ascii="Arial" w:eastAsia="Calibri" w:hAnsi="Arial" w:cs="Arial"/>
        </w:rPr>
        <w:t xml:space="preserve"> Volkswagen can diversify its business by entering new market of electric bike. Brand is already </w:t>
      </w:r>
      <w:proofErr w:type="gramStart"/>
      <w:r w:rsidRPr="001E13D8">
        <w:rPr>
          <w:rFonts w:ascii="Arial" w:eastAsia="Calibri" w:hAnsi="Arial" w:cs="Arial"/>
        </w:rPr>
        <w:t>has</w:t>
      </w:r>
      <w:proofErr w:type="gramEnd"/>
      <w:r w:rsidRPr="001E13D8">
        <w:rPr>
          <w:rFonts w:ascii="Arial" w:eastAsia="Calibri" w:hAnsi="Arial" w:cs="Arial"/>
        </w:rPr>
        <w:t xml:space="preserve"> a product line of electric vehicle and is successfully satisfying needs of customer by providing them wide range of models however they can introduce electric vehicle for customer in developing country where demand of two vehicle is high. </w:t>
      </w:r>
      <w:r w:rsidRPr="001E13D8">
        <w:rPr>
          <w:rFonts w:ascii="Arial" w:eastAsia="Calibri" w:hAnsi="Arial" w:cs="Arial"/>
          <w:lang w:val="en-US"/>
        </w:rPr>
        <w:t>Brand loyalty and identity will be enhanced after launching electric bike as customer will be more satisfied and loyalty towards using sustainable bike. This will help in generating new customer in new and existing market leads to increase in revenue and profitability and they will be able to gain competitive advantage over their competitors like Fiat Chrysler Automobiles, Ford etc.</w:t>
      </w:r>
    </w:p>
    <w:p w14:paraId="3950BC4F" w14:textId="77777777" w:rsidR="001E13D8" w:rsidRPr="001E13D8" w:rsidRDefault="001E13D8" w:rsidP="001E13D8">
      <w:pPr>
        <w:spacing w:after="200" w:line="360" w:lineRule="auto"/>
        <w:jc w:val="both"/>
        <w:rPr>
          <w:rFonts w:ascii="Times New Roman" w:eastAsia="Calibri" w:hAnsi="Times New Roman" w:cs="Times New Roman"/>
          <w:sz w:val="24"/>
        </w:rPr>
      </w:pPr>
    </w:p>
    <w:p w14:paraId="4B4B7049" w14:textId="60F00729" w:rsidR="001F4870" w:rsidRPr="00283B5C" w:rsidRDefault="001E13D8" w:rsidP="00283B5C">
      <w:pPr>
        <w:pStyle w:val="Titlu1"/>
      </w:pPr>
      <w:r w:rsidRPr="001E13D8">
        <w:rPr>
          <w:rFonts w:ascii="Times New Roman" w:hAnsi="Times New Roman" w:cs="Times New Roman"/>
          <w:sz w:val="28"/>
          <w:szCs w:val="28"/>
        </w:rPr>
        <w:br w:type="page"/>
      </w:r>
      <w:bookmarkStart w:id="23" w:name="_Toc113272769"/>
      <w:bookmarkStart w:id="24" w:name="_Toc113910850"/>
      <w:r w:rsidRPr="001E13D8">
        <w:lastRenderedPageBreak/>
        <w:t>R</w:t>
      </w:r>
      <w:bookmarkEnd w:id="23"/>
      <w:r w:rsidR="005D3407" w:rsidRPr="00283B5C">
        <w:t>eferences</w:t>
      </w:r>
      <w:bookmarkEnd w:id="24"/>
    </w:p>
    <w:p w14:paraId="13B740AC" w14:textId="3FE15CC7" w:rsidR="001F4870" w:rsidRPr="008B22A1" w:rsidRDefault="001F4870" w:rsidP="001F4870">
      <w:pPr>
        <w:spacing w:after="0" w:line="240" w:lineRule="auto"/>
        <w:ind w:left="851" w:hanging="851"/>
        <w:jc w:val="both"/>
        <w:rPr>
          <w:rFonts w:ascii="Arial" w:eastAsia="Calibri" w:hAnsi="Arial" w:cs="Arial"/>
          <w:color w:val="222222"/>
          <w:shd w:val="clear" w:color="auto" w:fill="FFFFFF"/>
        </w:rPr>
      </w:pPr>
      <w:proofErr w:type="spellStart"/>
      <w:r w:rsidRPr="001E13D8">
        <w:rPr>
          <w:rFonts w:ascii="Arial" w:eastAsia="Calibri" w:hAnsi="Arial" w:cs="Arial"/>
          <w:color w:val="222222"/>
          <w:shd w:val="clear" w:color="auto" w:fill="FFFFFF"/>
        </w:rPr>
        <w:t>Anunciação</w:t>
      </w:r>
      <w:proofErr w:type="spellEnd"/>
      <w:r w:rsidRPr="001E13D8">
        <w:rPr>
          <w:rFonts w:ascii="Arial" w:eastAsia="Calibri" w:hAnsi="Arial" w:cs="Arial"/>
          <w:color w:val="222222"/>
          <w:shd w:val="clear" w:color="auto" w:fill="FFFFFF"/>
        </w:rPr>
        <w:t xml:space="preserve">, </w:t>
      </w:r>
      <w:proofErr w:type="spellStart"/>
      <w:proofErr w:type="gramStart"/>
      <w:r w:rsidRPr="001E13D8">
        <w:rPr>
          <w:rFonts w:ascii="Arial" w:eastAsia="Calibri" w:hAnsi="Arial" w:cs="Arial"/>
          <w:color w:val="222222"/>
          <w:shd w:val="clear" w:color="auto" w:fill="FFFFFF"/>
        </w:rPr>
        <w:t>P.Fand</w:t>
      </w:r>
      <w:proofErr w:type="spellEnd"/>
      <w:proofErr w:type="gramEnd"/>
      <w:r w:rsidRPr="001E13D8">
        <w:rPr>
          <w:rFonts w:ascii="Arial" w:eastAsia="Calibri" w:hAnsi="Arial" w:cs="Arial"/>
          <w:color w:val="222222"/>
          <w:shd w:val="clear" w:color="auto" w:fill="FFFFFF"/>
        </w:rPr>
        <w:t xml:space="preserve"> et.al, 2018. The Importance of Logistics Dimension in Information Management: The Volkswagen Case Study. In </w:t>
      </w:r>
      <w:r w:rsidRPr="001E13D8">
        <w:rPr>
          <w:rFonts w:ascii="Arial" w:eastAsia="Calibri" w:hAnsi="Arial" w:cs="Arial"/>
          <w:i/>
          <w:iCs/>
          <w:color w:val="222222"/>
          <w:shd w:val="clear" w:color="auto" w:fill="FFFFFF"/>
        </w:rPr>
        <w:t>Handbook of Research on Strategic Innovation Management for Improved Competitive Advantage</w:t>
      </w:r>
      <w:r w:rsidRPr="001E13D8">
        <w:rPr>
          <w:rFonts w:ascii="Arial" w:eastAsia="Calibri" w:hAnsi="Arial" w:cs="Arial"/>
          <w:color w:val="222222"/>
          <w:shd w:val="clear" w:color="auto" w:fill="FFFFFF"/>
        </w:rPr>
        <w:t> (pp. 583-601). IGI Global.</w:t>
      </w:r>
    </w:p>
    <w:p w14:paraId="20D6E8A6" w14:textId="3038510E" w:rsidR="0044336D" w:rsidRPr="001E13D8" w:rsidRDefault="0044336D" w:rsidP="0044336D">
      <w:pPr>
        <w:spacing w:after="0" w:line="240" w:lineRule="auto"/>
        <w:ind w:left="851" w:hanging="851"/>
        <w:jc w:val="both"/>
        <w:rPr>
          <w:rFonts w:ascii="Arial" w:eastAsia="Calibri" w:hAnsi="Arial" w:cs="Arial"/>
        </w:rPr>
      </w:pPr>
      <w:proofErr w:type="spellStart"/>
      <w:proofErr w:type="gramStart"/>
      <w:r w:rsidRPr="001E13D8">
        <w:rPr>
          <w:rFonts w:ascii="Arial" w:eastAsia="Calibri" w:hAnsi="Arial" w:cs="Arial"/>
        </w:rPr>
        <w:t>Cuofano</w:t>
      </w:r>
      <w:proofErr w:type="spellEnd"/>
      <w:r w:rsidRPr="001E13D8">
        <w:rPr>
          <w:rFonts w:ascii="Arial" w:eastAsia="Calibri" w:hAnsi="Arial" w:cs="Arial"/>
        </w:rPr>
        <w:t xml:space="preserve"> ,</w:t>
      </w:r>
      <w:proofErr w:type="gramEnd"/>
      <w:r w:rsidRPr="001E13D8">
        <w:rPr>
          <w:rFonts w:ascii="Arial" w:eastAsia="Calibri" w:hAnsi="Arial" w:cs="Arial"/>
        </w:rPr>
        <w:t xml:space="preserve">G., 2022. What is The SFA matrix? SFA Matrix In </w:t>
      </w:r>
      <w:proofErr w:type="gramStart"/>
      <w:r w:rsidRPr="001E13D8">
        <w:rPr>
          <w:rFonts w:ascii="Arial" w:eastAsia="Calibri" w:hAnsi="Arial" w:cs="Arial"/>
        </w:rPr>
        <w:t>A</w:t>
      </w:r>
      <w:proofErr w:type="gramEnd"/>
      <w:r w:rsidRPr="001E13D8">
        <w:rPr>
          <w:rFonts w:ascii="Arial" w:eastAsia="Calibri" w:hAnsi="Arial" w:cs="Arial"/>
        </w:rPr>
        <w:t xml:space="preserve"> Nutshell. [Online] accessed through &lt;https://fourweekmba.com/sfa-matrix/&gt;</w:t>
      </w:r>
    </w:p>
    <w:p w14:paraId="1C4897D5" w14:textId="7CE3576A" w:rsidR="001E13D8" w:rsidRPr="008B22A1" w:rsidRDefault="001E13D8" w:rsidP="001E13D8">
      <w:pPr>
        <w:spacing w:after="0" w:line="240" w:lineRule="auto"/>
        <w:ind w:left="851" w:hanging="851"/>
        <w:jc w:val="both"/>
        <w:rPr>
          <w:rFonts w:ascii="Arial" w:eastAsia="Calibri" w:hAnsi="Arial" w:cs="Arial"/>
        </w:rPr>
      </w:pPr>
      <w:r w:rsidRPr="001E13D8">
        <w:rPr>
          <w:rFonts w:ascii="Arial" w:eastAsia="Calibri" w:hAnsi="Arial" w:cs="Arial"/>
        </w:rPr>
        <w:t>Dawes, J., 2018. The Ansoff matrix: A legendary tool, but with two logical problems. But with Two Logical Problems (February 27, 2018).</w:t>
      </w:r>
    </w:p>
    <w:p w14:paraId="389D849B" w14:textId="3D55E06F" w:rsidR="001F4870" w:rsidRPr="008B22A1" w:rsidRDefault="001F4870" w:rsidP="001F4870">
      <w:pPr>
        <w:spacing w:after="0" w:line="240" w:lineRule="auto"/>
        <w:ind w:left="851" w:hanging="851"/>
        <w:jc w:val="both"/>
        <w:rPr>
          <w:rFonts w:ascii="Arial" w:eastAsia="Calibri" w:hAnsi="Arial" w:cs="Arial"/>
          <w:color w:val="222222"/>
          <w:shd w:val="clear" w:color="auto" w:fill="FFFFFF"/>
        </w:rPr>
      </w:pPr>
      <w:r w:rsidRPr="001E13D8">
        <w:rPr>
          <w:rFonts w:ascii="Arial" w:eastAsia="Calibri" w:hAnsi="Arial" w:cs="Arial"/>
          <w:color w:val="222222"/>
          <w:shd w:val="clear" w:color="auto" w:fill="FFFFFF"/>
        </w:rPr>
        <w:t xml:space="preserve">Florio, C. and </w:t>
      </w:r>
      <w:proofErr w:type="spellStart"/>
      <w:r w:rsidRPr="001E13D8">
        <w:rPr>
          <w:rFonts w:ascii="Arial" w:eastAsia="Calibri" w:hAnsi="Arial" w:cs="Arial"/>
          <w:color w:val="222222"/>
          <w:shd w:val="clear" w:color="auto" w:fill="FFFFFF"/>
        </w:rPr>
        <w:t>Sproviero</w:t>
      </w:r>
      <w:proofErr w:type="spellEnd"/>
      <w:r w:rsidRPr="001E13D8">
        <w:rPr>
          <w:rFonts w:ascii="Arial" w:eastAsia="Calibri" w:hAnsi="Arial" w:cs="Arial"/>
          <w:color w:val="222222"/>
          <w:shd w:val="clear" w:color="auto" w:fill="FFFFFF"/>
        </w:rPr>
        <w:t>, A.F., 2020. Repairing legitimacy through discourses: insights from the Volkswagen’s 2015 diesel scandal. </w:t>
      </w:r>
      <w:proofErr w:type="spellStart"/>
      <w:r w:rsidRPr="001E13D8">
        <w:rPr>
          <w:rFonts w:ascii="Arial" w:eastAsia="Calibri" w:hAnsi="Arial" w:cs="Arial"/>
          <w:i/>
          <w:iCs/>
          <w:color w:val="222222"/>
          <w:shd w:val="clear" w:color="auto" w:fill="FFFFFF"/>
        </w:rPr>
        <w:t>Meditari</w:t>
      </w:r>
      <w:proofErr w:type="spellEnd"/>
      <w:r w:rsidRPr="001E13D8">
        <w:rPr>
          <w:rFonts w:ascii="Arial" w:eastAsia="Calibri" w:hAnsi="Arial" w:cs="Arial"/>
          <w:i/>
          <w:iCs/>
          <w:color w:val="222222"/>
          <w:shd w:val="clear" w:color="auto" w:fill="FFFFFF"/>
        </w:rPr>
        <w:t xml:space="preserve"> Accountancy Research</w:t>
      </w:r>
      <w:r w:rsidRPr="001E13D8">
        <w:rPr>
          <w:rFonts w:ascii="Arial" w:eastAsia="Calibri" w:hAnsi="Arial" w:cs="Arial"/>
          <w:color w:val="222222"/>
          <w:shd w:val="clear" w:color="auto" w:fill="FFFFFF"/>
        </w:rPr>
        <w:t>.</w:t>
      </w:r>
      <w:r w:rsidRPr="001E13D8">
        <w:rPr>
          <w:rFonts w:ascii="Arial" w:eastAsia="Calibri" w:hAnsi="Arial" w:cs="Arial"/>
          <w:iCs/>
          <w:color w:val="222222"/>
          <w:shd w:val="clear" w:color="auto" w:fill="FFFFFF"/>
        </w:rPr>
        <w:t>29</w:t>
      </w:r>
      <w:r w:rsidRPr="001E13D8">
        <w:rPr>
          <w:rFonts w:ascii="Arial" w:eastAsia="Calibri" w:hAnsi="Arial" w:cs="Arial"/>
          <w:color w:val="222222"/>
          <w:shd w:val="clear" w:color="auto" w:fill="FFFFFF"/>
        </w:rPr>
        <w:t>(3</w:t>
      </w:r>
      <w:proofErr w:type="gramStart"/>
      <w:r w:rsidRPr="001E13D8">
        <w:rPr>
          <w:rFonts w:ascii="Arial" w:eastAsia="Calibri" w:hAnsi="Arial" w:cs="Arial"/>
          <w:color w:val="222222"/>
          <w:shd w:val="clear" w:color="auto" w:fill="FFFFFF"/>
        </w:rPr>
        <w:t>).pp.</w:t>
      </w:r>
      <w:proofErr w:type="gramEnd"/>
      <w:r w:rsidRPr="001E13D8">
        <w:rPr>
          <w:rFonts w:ascii="Arial" w:eastAsia="Calibri" w:hAnsi="Arial" w:cs="Arial"/>
          <w:color w:val="222222"/>
          <w:shd w:val="clear" w:color="auto" w:fill="FFFFFF"/>
        </w:rPr>
        <w:t>524-542.</w:t>
      </w:r>
    </w:p>
    <w:p w14:paraId="3D811858" w14:textId="7BB64522" w:rsidR="0044336D" w:rsidRPr="001E13D8" w:rsidRDefault="0044336D" w:rsidP="0044336D">
      <w:pPr>
        <w:spacing w:after="0" w:line="240" w:lineRule="auto"/>
        <w:ind w:left="851" w:hanging="851"/>
        <w:jc w:val="both"/>
        <w:rPr>
          <w:rFonts w:ascii="Arial" w:eastAsia="Calibri" w:hAnsi="Arial" w:cs="Arial"/>
          <w:color w:val="000000" w:themeColor="text1"/>
        </w:rPr>
      </w:pPr>
      <w:r w:rsidRPr="001E13D8">
        <w:rPr>
          <w:rFonts w:ascii="Arial" w:eastAsia="Calibri" w:hAnsi="Arial" w:cs="Arial"/>
          <w:color w:val="000000" w:themeColor="text1"/>
        </w:rPr>
        <w:t>Innovations, 202</w:t>
      </w:r>
      <w:r w:rsidRPr="008B22A1">
        <w:rPr>
          <w:rFonts w:ascii="Arial" w:eastAsia="Calibri" w:hAnsi="Arial" w:cs="Arial"/>
          <w:color w:val="000000" w:themeColor="text1"/>
        </w:rPr>
        <w:t>1</w:t>
      </w:r>
      <w:r w:rsidRPr="001E13D8">
        <w:rPr>
          <w:rFonts w:ascii="Arial" w:eastAsia="Calibri" w:hAnsi="Arial" w:cs="Arial"/>
          <w:color w:val="000000" w:themeColor="text1"/>
        </w:rPr>
        <w:t xml:space="preserve">. [Online] accessed through </w:t>
      </w:r>
      <w:hyperlink r:id="rId4" w:history="1">
        <w:r w:rsidR="004930C6" w:rsidRPr="001E13D8">
          <w:rPr>
            <w:rStyle w:val="Hyperlink"/>
            <w:rFonts w:ascii="Arial" w:eastAsia="Calibri" w:hAnsi="Arial" w:cs="Arial"/>
          </w:rPr>
          <w:t>https://www.volkswagen.co.in/en/innovations-technology/innovations.html</w:t>
        </w:r>
      </w:hyperlink>
      <w:r w:rsidR="004930C6">
        <w:rPr>
          <w:rFonts w:ascii="Arial" w:eastAsia="Calibri" w:hAnsi="Arial" w:cs="Arial"/>
          <w:color w:val="000000" w:themeColor="text1"/>
        </w:rPr>
        <w:t xml:space="preserve"> [Accessed 16 August 2022]</w:t>
      </w:r>
    </w:p>
    <w:p w14:paraId="27F596A1" w14:textId="77777777" w:rsidR="001E13D8" w:rsidRPr="001E13D8" w:rsidRDefault="001E13D8" w:rsidP="001E13D8">
      <w:pPr>
        <w:spacing w:after="0" w:line="240" w:lineRule="auto"/>
        <w:ind w:left="851" w:hanging="851"/>
        <w:jc w:val="both"/>
        <w:rPr>
          <w:rFonts w:ascii="Arial" w:eastAsia="Calibri" w:hAnsi="Arial" w:cs="Arial"/>
        </w:rPr>
      </w:pPr>
      <w:r w:rsidRPr="001E13D8">
        <w:rPr>
          <w:rFonts w:ascii="Arial" w:eastAsia="Calibri" w:hAnsi="Arial" w:cs="Arial"/>
        </w:rPr>
        <w:t>Jackson, D.E. and McClean, S.I., 2012. Trends in telemedicine assessment indicate neglect of key criteria for predicting success. Journal of health organization and management.</w:t>
      </w:r>
    </w:p>
    <w:p w14:paraId="13A06693" w14:textId="04C18024" w:rsidR="001E13D8" w:rsidRPr="008B22A1" w:rsidRDefault="001E13D8" w:rsidP="001E13D8">
      <w:pPr>
        <w:spacing w:after="0" w:line="240" w:lineRule="auto"/>
        <w:ind w:left="851" w:hanging="851"/>
        <w:jc w:val="both"/>
        <w:rPr>
          <w:rFonts w:ascii="Arial" w:eastAsia="Calibri" w:hAnsi="Arial" w:cs="Arial"/>
        </w:rPr>
      </w:pPr>
      <w:proofErr w:type="spellStart"/>
      <w:r w:rsidRPr="001E13D8">
        <w:rPr>
          <w:rFonts w:ascii="Arial" w:eastAsia="Calibri" w:hAnsi="Arial" w:cs="Arial"/>
        </w:rPr>
        <w:t>Julita</w:t>
      </w:r>
      <w:proofErr w:type="spellEnd"/>
      <w:r w:rsidRPr="001E13D8">
        <w:rPr>
          <w:rFonts w:ascii="Arial" w:eastAsia="Calibri" w:hAnsi="Arial" w:cs="Arial"/>
        </w:rPr>
        <w:t xml:space="preserve"> </w:t>
      </w:r>
      <w:proofErr w:type="spellStart"/>
      <w:r w:rsidRPr="001E13D8">
        <w:rPr>
          <w:rFonts w:ascii="Arial" w:eastAsia="Calibri" w:hAnsi="Arial" w:cs="Arial"/>
        </w:rPr>
        <w:t>Julita</w:t>
      </w:r>
      <w:proofErr w:type="spellEnd"/>
      <w:r w:rsidRPr="001E13D8">
        <w:rPr>
          <w:rFonts w:ascii="Arial" w:eastAsia="Calibri" w:hAnsi="Arial" w:cs="Arial"/>
        </w:rPr>
        <w:t>, S.E., 2019. DEVELOPMENT OF PORTER GENERIC STRATEGY MODEL FOR SMALL AND MEDIUM ENTERPRISES (SME’s) IN DEALING WITH ASEAN ECONOMICS COMMUNITY (AEC). KUMPULAN JURNAL DOSEN UNIVERSITAS MUHAMMADIYAH SUMATERA UTAR.8(9).</w:t>
      </w:r>
    </w:p>
    <w:p w14:paraId="0E5D8C6B" w14:textId="20961B06" w:rsidR="001F4870" w:rsidRPr="008B22A1" w:rsidRDefault="001F4870" w:rsidP="0008418D">
      <w:pPr>
        <w:spacing w:after="0" w:line="240" w:lineRule="auto"/>
        <w:ind w:left="851" w:hanging="851"/>
        <w:jc w:val="both"/>
        <w:rPr>
          <w:rFonts w:ascii="Arial" w:eastAsia="Calibri" w:hAnsi="Arial" w:cs="Arial"/>
          <w:color w:val="222222"/>
          <w:shd w:val="clear" w:color="auto" w:fill="FFFFFF"/>
        </w:rPr>
      </w:pPr>
      <w:proofErr w:type="spellStart"/>
      <w:r w:rsidRPr="001E13D8">
        <w:rPr>
          <w:rFonts w:ascii="Arial" w:eastAsia="Calibri" w:hAnsi="Arial" w:cs="Arial"/>
          <w:color w:val="222222"/>
          <w:shd w:val="clear" w:color="auto" w:fill="FFFFFF"/>
        </w:rPr>
        <w:t>Kabeyi</w:t>
      </w:r>
      <w:proofErr w:type="spellEnd"/>
      <w:r w:rsidRPr="001E13D8">
        <w:rPr>
          <w:rFonts w:ascii="Arial" w:eastAsia="Calibri" w:hAnsi="Arial" w:cs="Arial"/>
          <w:color w:val="222222"/>
          <w:shd w:val="clear" w:color="auto" w:fill="FFFFFF"/>
        </w:rPr>
        <w:t>, M.J.B., 2020. Corporate governance in manufacturing and management with analysis of governance failures at Enron and Volkswagen Corporations. </w:t>
      </w:r>
      <w:r w:rsidRPr="001E13D8">
        <w:rPr>
          <w:rFonts w:ascii="Arial" w:eastAsia="Calibri" w:hAnsi="Arial" w:cs="Arial"/>
          <w:i/>
          <w:iCs/>
          <w:color w:val="222222"/>
          <w:shd w:val="clear" w:color="auto" w:fill="FFFFFF"/>
        </w:rPr>
        <w:t xml:space="preserve">Am J </w:t>
      </w:r>
      <w:proofErr w:type="spellStart"/>
      <w:r w:rsidRPr="001E13D8">
        <w:rPr>
          <w:rFonts w:ascii="Arial" w:eastAsia="Calibri" w:hAnsi="Arial" w:cs="Arial"/>
          <w:i/>
          <w:iCs/>
          <w:color w:val="222222"/>
          <w:shd w:val="clear" w:color="auto" w:fill="FFFFFF"/>
        </w:rPr>
        <w:t>Oper</w:t>
      </w:r>
      <w:proofErr w:type="spellEnd"/>
      <w:r w:rsidRPr="001E13D8">
        <w:rPr>
          <w:rFonts w:ascii="Arial" w:eastAsia="Calibri" w:hAnsi="Arial" w:cs="Arial"/>
          <w:i/>
          <w:iCs/>
          <w:color w:val="222222"/>
          <w:shd w:val="clear" w:color="auto" w:fill="FFFFFF"/>
        </w:rPr>
        <w:t xml:space="preserve"> Manage Inform Syst</w:t>
      </w:r>
      <w:r w:rsidRPr="001E13D8">
        <w:rPr>
          <w:rFonts w:ascii="Arial" w:eastAsia="Calibri" w:hAnsi="Arial" w:cs="Arial"/>
          <w:color w:val="222222"/>
          <w:shd w:val="clear" w:color="auto" w:fill="FFFFFF"/>
        </w:rPr>
        <w:t>.</w:t>
      </w:r>
      <w:r w:rsidRPr="001E13D8">
        <w:rPr>
          <w:rFonts w:ascii="Arial" w:eastAsia="Calibri" w:hAnsi="Arial" w:cs="Arial"/>
          <w:iCs/>
          <w:color w:val="222222"/>
          <w:shd w:val="clear" w:color="auto" w:fill="FFFFFF"/>
        </w:rPr>
        <w:t>4</w:t>
      </w:r>
      <w:r w:rsidRPr="001E13D8">
        <w:rPr>
          <w:rFonts w:ascii="Arial" w:eastAsia="Calibri" w:hAnsi="Arial" w:cs="Arial"/>
          <w:color w:val="222222"/>
          <w:shd w:val="clear" w:color="auto" w:fill="FFFFFF"/>
        </w:rPr>
        <w:t>(4</w:t>
      </w:r>
      <w:proofErr w:type="gramStart"/>
      <w:r w:rsidRPr="001E13D8">
        <w:rPr>
          <w:rFonts w:ascii="Arial" w:eastAsia="Calibri" w:hAnsi="Arial" w:cs="Arial"/>
          <w:color w:val="222222"/>
          <w:shd w:val="clear" w:color="auto" w:fill="FFFFFF"/>
        </w:rPr>
        <w:t>).pp.</w:t>
      </w:r>
      <w:proofErr w:type="gramEnd"/>
      <w:r w:rsidRPr="001E13D8">
        <w:rPr>
          <w:rFonts w:ascii="Arial" w:eastAsia="Calibri" w:hAnsi="Arial" w:cs="Arial"/>
          <w:color w:val="222222"/>
          <w:shd w:val="clear" w:color="auto" w:fill="FFFFFF"/>
        </w:rPr>
        <w:t>109-123.</w:t>
      </w:r>
      <w:r w:rsidR="0008418D" w:rsidRPr="008B22A1">
        <w:rPr>
          <w:rFonts w:ascii="Arial" w:eastAsia="Calibri" w:hAnsi="Arial" w:cs="Arial"/>
          <w:color w:val="222222"/>
          <w:shd w:val="clear" w:color="auto" w:fill="FFFFFF"/>
        </w:rPr>
        <w:t xml:space="preserve"> </w:t>
      </w:r>
      <w:r w:rsidR="0008418D" w:rsidRPr="001E13D8">
        <w:rPr>
          <w:rFonts w:ascii="Arial" w:eastAsia="Calibri" w:hAnsi="Arial" w:cs="Arial"/>
          <w:color w:val="222222"/>
          <w:shd w:val="clear" w:color="auto" w:fill="FFFFFF"/>
        </w:rPr>
        <w:t>Ruiz-</w:t>
      </w:r>
      <w:proofErr w:type="spellStart"/>
      <w:r w:rsidR="0008418D" w:rsidRPr="001E13D8">
        <w:rPr>
          <w:rFonts w:ascii="Arial" w:eastAsia="Calibri" w:hAnsi="Arial" w:cs="Arial"/>
          <w:color w:val="222222"/>
          <w:shd w:val="clear" w:color="auto" w:fill="FFFFFF"/>
        </w:rPr>
        <w:t>Pava</w:t>
      </w:r>
      <w:proofErr w:type="spellEnd"/>
      <w:r w:rsidR="0008418D" w:rsidRPr="001E13D8">
        <w:rPr>
          <w:rFonts w:ascii="Arial" w:eastAsia="Calibri" w:hAnsi="Arial" w:cs="Arial"/>
          <w:color w:val="222222"/>
          <w:shd w:val="clear" w:color="auto" w:fill="FFFFFF"/>
        </w:rPr>
        <w:t xml:space="preserve">, G. and </w:t>
      </w:r>
      <w:proofErr w:type="spellStart"/>
      <w:r w:rsidR="0008418D" w:rsidRPr="001E13D8">
        <w:rPr>
          <w:rFonts w:ascii="Arial" w:eastAsia="Calibri" w:hAnsi="Arial" w:cs="Arial"/>
          <w:color w:val="222222"/>
          <w:shd w:val="clear" w:color="auto" w:fill="FFFFFF"/>
        </w:rPr>
        <w:t>Forero</w:t>
      </w:r>
      <w:proofErr w:type="spellEnd"/>
      <w:r w:rsidR="0008418D" w:rsidRPr="001E13D8">
        <w:rPr>
          <w:rFonts w:ascii="Arial" w:eastAsia="Calibri" w:hAnsi="Arial" w:cs="Arial"/>
          <w:color w:val="222222"/>
          <w:shd w:val="clear" w:color="auto" w:fill="FFFFFF"/>
        </w:rPr>
        <w:t>-Pineda, C., 2018. Internal and external search strategies of innovative firms: the role of the target market. </w:t>
      </w:r>
      <w:r w:rsidR="0008418D" w:rsidRPr="001E13D8">
        <w:rPr>
          <w:rFonts w:ascii="Arial" w:eastAsia="Calibri" w:hAnsi="Arial" w:cs="Arial"/>
          <w:i/>
          <w:iCs/>
          <w:color w:val="222222"/>
          <w:shd w:val="clear" w:color="auto" w:fill="FFFFFF"/>
        </w:rPr>
        <w:t>Journal of Knowledge Management</w:t>
      </w:r>
      <w:r w:rsidR="0008418D" w:rsidRPr="001E13D8">
        <w:rPr>
          <w:rFonts w:ascii="Arial" w:eastAsia="Calibri" w:hAnsi="Arial" w:cs="Arial"/>
          <w:color w:val="222222"/>
          <w:shd w:val="clear" w:color="auto" w:fill="FFFFFF"/>
        </w:rPr>
        <w:t>.</w:t>
      </w:r>
    </w:p>
    <w:p w14:paraId="0EA5D750" w14:textId="2B89DD10" w:rsidR="0008418D" w:rsidRPr="001E13D8" w:rsidRDefault="0008418D" w:rsidP="007B3AC2">
      <w:pPr>
        <w:spacing w:after="0" w:line="240" w:lineRule="auto"/>
        <w:ind w:left="851" w:hanging="851"/>
        <w:jc w:val="both"/>
        <w:rPr>
          <w:rFonts w:ascii="Arial" w:eastAsia="Calibri" w:hAnsi="Arial" w:cs="Arial"/>
          <w:color w:val="222222"/>
          <w:shd w:val="clear" w:color="auto" w:fill="FFFFFF"/>
        </w:rPr>
      </w:pPr>
      <w:r w:rsidRPr="001E13D8">
        <w:rPr>
          <w:rFonts w:ascii="Arial" w:eastAsia="Calibri" w:hAnsi="Arial" w:cs="Arial"/>
          <w:color w:val="222222"/>
          <w:shd w:val="clear" w:color="auto" w:fill="FFFFFF"/>
        </w:rPr>
        <w:t>Ruiz-</w:t>
      </w:r>
      <w:proofErr w:type="spellStart"/>
      <w:r w:rsidRPr="001E13D8">
        <w:rPr>
          <w:rFonts w:ascii="Arial" w:eastAsia="Calibri" w:hAnsi="Arial" w:cs="Arial"/>
          <w:color w:val="222222"/>
          <w:shd w:val="clear" w:color="auto" w:fill="FFFFFF"/>
        </w:rPr>
        <w:t>Pava</w:t>
      </w:r>
      <w:proofErr w:type="spellEnd"/>
      <w:r w:rsidRPr="001E13D8">
        <w:rPr>
          <w:rFonts w:ascii="Arial" w:eastAsia="Calibri" w:hAnsi="Arial" w:cs="Arial"/>
          <w:color w:val="222222"/>
          <w:shd w:val="clear" w:color="auto" w:fill="FFFFFF"/>
        </w:rPr>
        <w:t xml:space="preserve">, G. and </w:t>
      </w:r>
      <w:proofErr w:type="spellStart"/>
      <w:r w:rsidRPr="001E13D8">
        <w:rPr>
          <w:rFonts w:ascii="Arial" w:eastAsia="Calibri" w:hAnsi="Arial" w:cs="Arial"/>
          <w:color w:val="222222"/>
          <w:shd w:val="clear" w:color="auto" w:fill="FFFFFF"/>
        </w:rPr>
        <w:t>Forero</w:t>
      </w:r>
      <w:proofErr w:type="spellEnd"/>
      <w:r w:rsidRPr="001E13D8">
        <w:rPr>
          <w:rFonts w:ascii="Arial" w:eastAsia="Calibri" w:hAnsi="Arial" w:cs="Arial"/>
          <w:color w:val="222222"/>
          <w:shd w:val="clear" w:color="auto" w:fill="FFFFFF"/>
        </w:rPr>
        <w:t>-Pineda, C., 2018. Internal and external search strategies of innovative firms: the role of the target market. </w:t>
      </w:r>
      <w:r w:rsidRPr="001E13D8">
        <w:rPr>
          <w:rFonts w:ascii="Arial" w:eastAsia="Calibri" w:hAnsi="Arial" w:cs="Arial"/>
          <w:i/>
          <w:iCs/>
          <w:color w:val="222222"/>
          <w:shd w:val="clear" w:color="auto" w:fill="FFFFFF"/>
        </w:rPr>
        <w:t>Journal of Knowledge Management</w:t>
      </w:r>
      <w:r w:rsidRPr="001E13D8">
        <w:rPr>
          <w:rFonts w:ascii="Arial" w:eastAsia="Calibri" w:hAnsi="Arial" w:cs="Arial"/>
          <w:color w:val="222222"/>
          <w:shd w:val="clear" w:color="auto" w:fill="FFFFFF"/>
        </w:rPr>
        <w:t>.</w:t>
      </w:r>
    </w:p>
    <w:p w14:paraId="0B8BBED7" w14:textId="6EC61582" w:rsidR="001E13D8" w:rsidRPr="008B22A1" w:rsidRDefault="001E13D8" w:rsidP="001E13D8">
      <w:pPr>
        <w:spacing w:after="0" w:line="240" w:lineRule="auto"/>
        <w:ind w:left="851" w:hanging="851"/>
        <w:jc w:val="both"/>
        <w:rPr>
          <w:rFonts w:ascii="Arial" w:eastAsia="Calibri" w:hAnsi="Arial" w:cs="Arial"/>
        </w:rPr>
      </w:pPr>
      <w:r w:rsidRPr="001E13D8">
        <w:rPr>
          <w:rFonts w:ascii="Arial" w:eastAsia="Calibri" w:hAnsi="Arial" w:cs="Arial"/>
        </w:rPr>
        <w:t xml:space="preserve">Schulte, J., </w:t>
      </w:r>
      <w:proofErr w:type="spellStart"/>
      <w:r w:rsidRPr="001E13D8">
        <w:rPr>
          <w:rFonts w:ascii="Arial" w:eastAsia="Calibri" w:hAnsi="Arial" w:cs="Arial"/>
        </w:rPr>
        <w:t>Villamil</w:t>
      </w:r>
      <w:proofErr w:type="spellEnd"/>
      <w:r w:rsidRPr="001E13D8">
        <w:rPr>
          <w:rFonts w:ascii="Arial" w:eastAsia="Calibri" w:hAnsi="Arial" w:cs="Arial"/>
        </w:rPr>
        <w:t xml:space="preserve">, C. and </w:t>
      </w:r>
      <w:proofErr w:type="spellStart"/>
      <w:r w:rsidRPr="001E13D8">
        <w:rPr>
          <w:rFonts w:ascii="Arial" w:eastAsia="Calibri" w:hAnsi="Arial" w:cs="Arial"/>
        </w:rPr>
        <w:t>Hallstedt</w:t>
      </w:r>
      <w:proofErr w:type="spellEnd"/>
      <w:r w:rsidRPr="001E13D8">
        <w:rPr>
          <w:rFonts w:ascii="Arial" w:eastAsia="Calibri" w:hAnsi="Arial" w:cs="Arial"/>
        </w:rPr>
        <w:t>, S.I., 2020. Strategic sustainability risk management in product development companies: Key aspects and conceptual approach. Sustainability, 12(24</w:t>
      </w:r>
      <w:proofErr w:type="gramStart"/>
      <w:r w:rsidRPr="001E13D8">
        <w:rPr>
          <w:rFonts w:ascii="Arial" w:eastAsia="Calibri" w:hAnsi="Arial" w:cs="Arial"/>
        </w:rPr>
        <w:t>).p.</w:t>
      </w:r>
      <w:proofErr w:type="gramEnd"/>
      <w:r w:rsidRPr="001E13D8">
        <w:rPr>
          <w:rFonts w:ascii="Arial" w:eastAsia="Calibri" w:hAnsi="Arial" w:cs="Arial"/>
        </w:rPr>
        <w:t>10531.</w:t>
      </w:r>
    </w:p>
    <w:p w14:paraId="40341A7B" w14:textId="6E06371C" w:rsidR="001F4870" w:rsidRPr="008B22A1" w:rsidRDefault="001F4870" w:rsidP="001F4870">
      <w:pPr>
        <w:spacing w:after="0" w:line="240" w:lineRule="auto"/>
        <w:ind w:left="851" w:hanging="851"/>
        <w:jc w:val="both"/>
        <w:rPr>
          <w:rFonts w:ascii="Arial" w:eastAsia="Calibri" w:hAnsi="Arial" w:cs="Arial"/>
          <w:color w:val="222222"/>
          <w:shd w:val="clear" w:color="auto" w:fill="FFFFFF"/>
        </w:rPr>
      </w:pPr>
      <w:r w:rsidRPr="001E13D8">
        <w:rPr>
          <w:rFonts w:ascii="Arial" w:eastAsia="Calibri" w:hAnsi="Arial" w:cs="Arial"/>
          <w:color w:val="222222"/>
          <w:shd w:val="clear" w:color="auto" w:fill="FFFFFF"/>
        </w:rPr>
        <w:t>Srivastava, N., and et.al, 2022, March. Effects of Internal and External Conditions on Strategies of Self-regulated Learning: A Learning Analytics Study. In </w:t>
      </w:r>
      <w:r w:rsidRPr="001E13D8">
        <w:rPr>
          <w:rFonts w:ascii="Arial" w:eastAsia="Calibri" w:hAnsi="Arial" w:cs="Arial"/>
          <w:i/>
          <w:iCs/>
          <w:color w:val="222222"/>
          <w:shd w:val="clear" w:color="auto" w:fill="FFFFFF"/>
        </w:rPr>
        <w:t>LAK22: 12th International Learning Analytics and Knowledge Conference</w:t>
      </w:r>
      <w:r w:rsidRPr="001E13D8">
        <w:rPr>
          <w:rFonts w:ascii="Arial" w:eastAsia="Calibri" w:hAnsi="Arial" w:cs="Arial"/>
          <w:color w:val="222222"/>
          <w:shd w:val="clear" w:color="auto" w:fill="FFFFFF"/>
        </w:rPr>
        <w:t> (pp. 392-403).</w:t>
      </w:r>
    </w:p>
    <w:p w14:paraId="535488F1" w14:textId="32A6F48D" w:rsidR="0044336D" w:rsidRPr="001E13D8" w:rsidRDefault="0044336D" w:rsidP="0044336D">
      <w:pPr>
        <w:spacing w:after="0" w:line="240" w:lineRule="auto"/>
        <w:ind w:left="851" w:hanging="851"/>
        <w:jc w:val="both"/>
        <w:rPr>
          <w:rFonts w:ascii="Arial" w:eastAsia="Calibri" w:hAnsi="Arial" w:cs="Arial"/>
          <w:color w:val="000000" w:themeColor="text1"/>
        </w:rPr>
      </w:pPr>
      <w:r w:rsidRPr="001E13D8">
        <w:rPr>
          <w:rFonts w:ascii="Arial" w:eastAsia="Calibri" w:hAnsi="Arial" w:cs="Arial"/>
          <w:color w:val="000000" w:themeColor="text1"/>
        </w:rPr>
        <w:t>Sustainability,202</w:t>
      </w:r>
      <w:r w:rsidRPr="008B22A1">
        <w:rPr>
          <w:rFonts w:ascii="Arial" w:eastAsia="Calibri" w:hAnsi="Arial" w:cs="Arial"/>
          <w:color w:val="000000" w:themeColor="text1"/>
        </w:rPr>
        <w:t>1</w:t>
      </w:r>
      <w:r w:rsidRPr="001E13D8">
        <w:rPr>
          <w:rFonts w:ascii="Arial" w:eastAsia="Calibri" w:hAnsi="Arial" w:cs="Arial"/>
          <w:color w:val="000000" w:themeColor="text1"/>
        </w:rPr>
        <w:t xml:space="preserve">. [Online] accessed through </w:t>
      </w:r>
      <w:hyperlink r:id="rId5" w:history="1">
        <w:r w:rsidR="004930C6" w:rsidRPr="001E13D8">
          <w:rPr>
            <w:rStyle w:val="Hyperlink"/>
            <w:rFonts w:ascii="Arial" w:eastAsia="Calibri" w:hAnsi="Arial" w:cs="Arial"/>
          </w:rPr>
          <w:t>https://www.volkswagenag.com/en/sustainability.html</w:t>
        </w:r>
      </w:hyperlink>
      <w:r w:rsidR="004930C6">
        <w:rPr>
          <w:rFonts w:ascii="Arial" w:eastAsia="Calibri" w:hAnsi="Arial" w:cs="Arial"/>
          <w:color w:val="000000" w:themeColor="text1"/>
        </w:rPr>
        <w:t xml:space="preserve"> [Accessed 19 August 2022]</w:t>
      </w:r>
    </w:p>
    <w:p w14:paraId="033FC9D1" w14:textId="60DC8E15" w:rsidR="0008418D" w:rsidRPr="008B22A1" w:rsidRDefault="0008418D" w:rsidP="0008418D">
      <w:pPr>
        <w:spacing w:after="0" w:line="240" w:lineRule="auto"/>
        <w:ind w:left="851" w:hanging="851"/>
        <w:jc w:val="both"/>
        <w:rPr>
          <w:rFonts w:ascii="Arial" w:eastAsia="Calibri" w:hAnsi="Arial" w:cs="Arial"/>
        </w:rPr>
      </w:pPr>
      <w:proofErr w:type="spellStart"/>
      <w:r w:rsidRPr="001E13D8">
        <w:rPr>
          <w:rFonts w:ascii="Arial" w:eastAsia="Calibri" w:hAnsi="Arial" w:cs="Arial"/>
        </w:rPr>
        <w:t>Villamil</w:t>
      </w:r>
      <w:proofErr w:type="spellEnd"/>
      <w:r w:rsidRPr="001E13D8">
        <w:rPr>
          <w:rFonts w:ascii="Arial" w:eastAsia="Calibri" w:hAnsi="Arial" w:cs="Arial"/>
        </w:rPr>
        <w:t xml:space="preserve">, C. and </w:t>
      </w:r>
      <w:proofErr w:type="spellStart"/>
      <w:r w:rsidRPr="001E13D8">
        <w:rPr>
          <w:rFonts w:ascii="Arial" w:eastAsia="Calibri" w:hAnsi="Arial" w:cs="Arial"/>
        </w:rPr>
        <w:t>Hallstedt</w:t>
      </w:r>
      <w:proofErr w:type="spellEnd"/>
      <w:r w:rsidRPr="001E13D8">
        <w:rPr>
          <w:rFonts w:ascii="Arial" w:eastAsia="Calibri" w:hAnsi="Arial" w:cs="Arial"/>
        </w:rPr>
        <w:t>, S.I., 2018. Sustainability product portfolio: A review. European Journal of Sustainable Development, 7(4</w:t>
      </w:r>
      <w:proofErr w:type="gramStart"/>
      <w:r w:rsidRPr="001E13D8">
        <w:rPr>
          <w:rFonts w:ascii="Arial" w:eastAsia="Calibri" w:hAnsi="Arial" w:cs="Arial"/>
        </w:rPr>
        <w:t>).pp.</w:t>
      </w:r>
      <w:proofErr w:type="gramEnd"/>
      <w:r w:rsidRPr="001E13D8">
        <w:rPr>
          <w:rFonts w:ascii="Arial" w:eastAsia="Calibri" w:hAnsi="Arial" w:cs="Arial"/>
        </w:rPr>
        <w:t>146-146.</w:t>
      </w:r>
    </w:p>
    <w:p w14:paraId="5B43A04F" w14:textId="2BF8EC43" w:rsidR="001F4870" w:rsidRPr="001E13D8" w:rsidRDefault="001F4870" w:rsidP="007B3AC2">
      <w:pPr>
        <w:spacing w:after="0" w:line="240" w:lineRule="auto"/>
        <w:jc w:val="both"/>
        <w:rPr>
          <w:rFonts w:ascii="Arial" w:eastAsia="Calibri" w:hAnsi="Arial" w:cs="Arial"/>
          <w:color w:val="000000" w:themeColor="text1"/>
        </w:rPr>
      </w:pPr>
      <w:r w:rsidRPr="001E13D8">
        <w:rPr>
          <w:rFonts w:ascii="Arial" w:eastAsia="Calibri" w:hAnsi="Arial" w:cs="Arial"/>
          <w:color w:val="000000" w:themeColor="text1"/>
        </w:rPr>
        <w:t>Volkswagen AG ,202</w:t>
      </w:r>
      <w:r w:rsidRPr="008B22A1">
        <w:rPr>
          <w:rFonts w:ascii="Arial" w:eastAsia="Calibri" w:hAnsi="Arial" w:cs="Arial"/>
          <w:color w:val="000000" w:themeColor="text1"/>
        </w:rPr>
        <w:t>1</w:t>
      </w:r>
      <w:r w:rsidRPr="001E13D8">
        <w:rPr>
          <w:rFonts w:ascii="Arial" w:eastAsia="Calibri" w:hAnsi="Arial" w:cs="Arial"/>
          <w:color w:val="000000" w:themeColor="text1"/>
        </w:rPr>
        <w:t xml:space="preserve">. [Online] accessed through  </w:t>
      </w:r>
      <w:hyperlink r:id="rId6" w:history="1">
        <w:r w:rsidR="004930C6" w:rsidRPr="001E13D8">
          <w:rPr>
            <w:rStyle w:val="Hyperlink"/>
            <w:rFonts w:ascii="Arial" w:eastAsia="Calibri" w:hAnsi="Arial" w:cs="Arial"/>
          </w:rPr>
          <w:t>https://www.volkswagenag.com/</w:t>
        </w:r>
      </w:hyperlink>
      <w:r w:rsidR="004930C6">
        <w:rPr>
          <w:rFonts w:ascii="Arial" w:eastAsia="Calibri" w:hAnsi="Arial" w:cs="Arial"/>
          <w:color w:val="000000" w:themeColor="text1"/>
        </w:rPr>
        <w:t xml:space="preserve"> [Accessed </w:t>
      </w:r>
      <w:r w:rsidR="007B3AC2">
        <w:rPr>
          <w:rFonts w:ascii="Arial" w:eastAsia="Calibri" w:hAnsi="Arial" w:cs="Arial"/>
          <w:color w:val="000000" w:themeColor="text1"/>
        </w:rPr>
        <w:t xml:space="preserve">            </w:t>
      </w:r>
      <w:r w:rsidR="004930C6">
        <w:rPr>
          <w:rFonts w:ascii="Arial" w:eastAsia="Calibri" w:hAnsi="Arial" w:cs="Arial"/>
          <w:color w:val="000000" w:themeColor="text1"/>
        </w:rPr>
        <w:t xml:space="preserve">19 </w:t>
      </w:r>
      <w:r w:rsidR="007B3AC2">
        <w:rPr>
          <w:rFonts w:ascii="Arial" w:eastAsia="Calibri" w:hAnsi="Arial" w:cs="Arial"/>
          <w:color w:val="000000" w:themeColor="text1"/>
        </w:rPr>
        <w:t>August 2022]</w:t>
      </w:r>
    </w:p>
    <w:p w14:paraId="4C69CCB7" w14:textId="3DC5397B" w:rsidR="001F4870" w:rsidRPr="001E13D8" w:rsidRDefault="001F4870" w:rsidP="0008418D">
      <w:pPr>
        <w:spacing w:after="0" w:line="240" w:lineRule="auto"/>
        <w:jc w:val="both"/>
        <w:rPr>
          <w:rFonts w:ascii="Arial" w:eastAsia="Calibri" w:hAnsi="Arial" w:cs="Arial"/>
          <w:color w:val="000000" w:themeColor="text1"/>
        </w:rPr>
      </w:pPr>
      <w:r w:rsidRPr="001E13D8">
        <w:rPr>
          <w:rFonts w:ascii="Arial" w:eastAsia="Calibri" w:hAnsi="Arial" w:cs="Arial"/>
          <w:color w:val="000000" w:themeColor="text1"/>
        </w:rPr>
        <w:t xml:space="preserve">Volkswagen annual report, 2021. [online]accessed through &lt; </w:t>
      </w:r>
      <w:r w:rsidR="0008418D" w:rsidRPr="008B22A1">
        <w:rPr>
          <w:rFonts w:ascii="Arial" w:eastAsia="Calibri" w:hAnsi="Arial" w:cs="Arial"/>
          <w:color w:val="000000" w:themeColor="text1"/>
        </w:rPr>
        <w:t xml:space="preserve">      </w:t>
      </w:r>
      <w:hyperlink r:id="rId7" w:history="1">
        <w:r w:rsidR="007B3AC2" w:rsidRPr="001E13D8">
          <w:rPr>
            <w:rStyle w:val="Hyperlink"/>
            <w:rFonts w:ascii="Arial" w:eastAsia="Calibri" w:hAnsi="Arial" w:cs="Arial"/>
          </w:rPr>
          <w:t>https://annualreport2021.volkswagenag.com/</w:t>
        </w:r>
      </w:hyperlink>
      <w:r w:rsidRPr="001E13D8">
        <w:rPr>
          <w:rFonts w:ascii="Arial" w:eastAsia="Calibri" w:hAnsi="Arial" w:cs="Arial"/>
          <w:color w:val="000000" w:themeColor="text1"/>
        </w:rPr>
        <w:t>&gt;</w:t>
      </w:r>
      <w:r w:rsidR="007B3AC2">
        <w:rPr>
          <w:rFonts w:ascii="Arial" w:eastAsia="Calibri" w:hAnsi="Arial" w:cs="Arial"/>
          <w:color w:val="000000" w:themeColor="text1"/>
        </w:rPr>
        <w:t xml:space="preserve"> [Accessed 22 August 2022]</w:t>
      </w:r>
    </w:p>
    <w:p w14:paraId="7EE053B4" w14:textId="77777777" w:rsidR="001F4870" w:rsidRPr="001E13D8" w:rsidRDefault="001F4870" w:rsidP="001E13D8">
      <w:pPr>
        <w:spacing w:after="0" w:line="240" w:lineRule="auto"/>
        <w:ind w:left="851" w:hanging="851"/>
        <w:jc w:val="both"/>
        <w:rPr>
          <w:rFonts w:ascii="Arial" w:eastAsia="Calibri" w:hAnsi="Arial" w:cs="Arial"/>
          <w:color w:val="222222"/>
          <w:shd w:val="clear" w:color="auto" w:fill="FFFFFF"/>
        </w:rPr>
      </w:pPr>
    </w:p>
    <w:p w14:paraId="548D1487" w14:textId="77777777" w:rsidR="00DD793F" w:rsidRPr="008B22A1" w:rsidRDefault="00DD793F">
      <w:pPr>
        <w:rPr>
          <w:rFonts w:ascii="Arial" w:hAnsi="Arial" w:cs="Arial"/>
        </w:rPr>
      </w:pPr>
    </w:p>
    <w:sectPr w:rsidR="00DD793F" w:rsidRPr="008B22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3D8"/>
    <w:rsid w:val="0008418D"/>
    <w:rsid w:val="001E13D8"/>
    <w:rsid w:val="001F4870"/>
    <w:rsid w:val="00283B5C"/>
    <w:rsid w:val="002C1DFF"/>
    <w:rsid w:val="003324A3"/>
    <w:rsid w:val="00404676"/>
    <w:rsid w:val="0044336D"/>
    <w:rsid w:val="004930C6"/>
    <w:rsid w:val="00497CF1"/>
    <w:rsid w:val="005D3407"/>
    <w:rsid w:val="007B3AC2"/>
    <w:rsid w:val="00843C5A"/>
    <w:rsid w:val="008B22A1"/>
    <w:rsid w:val="00B70F03"/>
    <w:rsid w:val="00DD793F"/>
    <w:rsid w:val="00EF614D"/>
    <w:rsid w:val="00F026E9"/>
    <w:rsid w:val="00F66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FB430"/>
  <w15:chartTrackingRefBased/>
  <w15:docId w15:val="{AA8FEB6E-840D-4DC2-959A-876718B9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D3407"/>
    <w:pPr>
      <w:keepNext/>
      <w:keepLines/>
      <w:spacing w:before="480" w:after="0" w:line="360" w:lineRule="auto"/>
      <w:jc w:val="both"/>
      <w:outlineLvl w:val="0"/>
    </w:pPr>
    <w:rPr>
      <w:rFonts w:ascii="Arial" w:eastAsia="Times New Roman" w:hAnsi="Arial" w:cs="Arial"/>
    </w:rPr>
  </w:style>
  <w:style w:type="paragraph" w:styleId="Titlu2">
    <w:name w:val="heading 2"/>
    <w:basedOn w:val="Normal"/>
    <w:next w:val="Normal"/>
    <w:link w:val="Titlu2Caracter"/>
    <w:uiPriority w:val="9"/>
    <w:unhideWhenUsed/>
    <w:qFormat/>
    <w:rsid w:val="00843C5A"/>
    <w:pPr>
      <w:spacing w:after="0" w:line="360" w:lineRule="auto"/>
      <w:jc w:val="both"/>
      <w:outlineLvl w:val="1"/>
    </w:pPr>
    <w:rPr>
      <w:rFonts w:ascii="Arial" w:eastAsia="Calibri" w:hAnsi="Arial" w:cs="Arial"/>
      <w:lang w:val="en-US"/>
    </w:rPr>
  </w:style>
  <w:style w:type="paragraph" w:styleId="Titlu3">
    <w:name w:val="heading 3"/>
    <w:basedOn w:val="Normal"/>
    <w:next w:val="Normal"/>
    <w:link w:val="Titlu3Caracter"/>
    <w:uiPriority w:val="9"/>
    <w:unhideWhenUsed/>
    <w:qFormat/>
    <w:rsid w:val="00843C5A"/>
    <w:pPr>
      <w:keepNext/>
      <w:keepLines/>
      <w:spacing w:after="0" w:line="360" w:lineRule="auto"/>
      <w:jc w:val="both"/>
      <w:outlineLvl w:val="2"/>
    </w:pPr>
    <w:rPr>
      <w:rFonts w:ascii="Arial" w:eastAsia="Times New Roman" w:hAnsi="Arial" w:cs="Arial"/>
      <w:bCs/>
      <w:u w:val="single"/>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D3407"/>
    <w:rPr>
      <w:rFonts w:ascii="Arial" w:eastAsia="Times New Roman" w:hAnsi="Arial" w:cs="Arial"/>
    </w:rPr>
  </w:style>
  <w:style w:type="character" w:customStyle="1" w:styleId="Titlu2Caracter">
    <w:name w:val="Titlu 2 Caracter"/>
    <w:basedOn w:val="Fontdeparagrafimplicit"/>
    <w:link w:val="Titlu2"/>
    <w:uiPriority w:val="9"/>
    <w:rsid w:val="00843C5A"/>
    <w:rPr>
      <w:rFonts w:ascii="Arial" w:eastAsia="Calibri" w:hAnsi="Arial" w:cs="Arial"/>
      <w:lang w:val="en-US"/>
    </w:rPr>
  </w:style>
  <w:style w:type="character" w:customStyle="1" w:styleId="Titlu3Caracter">
    <w:name w:val="Titlu 3 Caracter"/>
    <w:basedOn w:val="Fontdeparagrafimplicit"/>
    <w:link w:val="Titlu3"/>
    <w:uiPriority w:val="9"/>
    <w:rsid w:val="00843C5A"/>
    <w:rPr>
      <w:rFonts w:ascii="Arial" w:eastAsia="Times New Roman" w:hAnsi="Arial" w:cs="Arial"/>
      <w:bCs/>
      <w:u w:val="single"/>
      <w:lang w:val="en-US"/>
    </w:rPr>
  </w:style>
  <w:style w:type="paragraph" w:styleId="Titlucuprins">
    <w:name w:val="TOC Heading"/>
    <w:basedOn w:val="Titlu1"/>
    <w:next w:val="Normal"/>
    <w:uiPriority w:val="39"/>
    <w:unhideWhenUsed/>
    <w:qFormat/>
    <w:rsid w:val="00283B5C"/>
    <w:pPr>
      <w:spacing w:before="240" w:line="259" w:lineRule="auto"/>
      <w:jc w:val="left"/>
      <w:outlineLvl w:val="9"/>
    </w:pPr>
    <w:rPr>
      <w:rFonts w:asciiTheme="majorHAnsi" w:eastAsiaTheme="majorEastAsia" w:hAnsiTheme="majorHAnsi" w:cstheme="majorBidi"/>
      <w:color w:val="2F5496" w:themeColor="accent1" w:themeShade="BF"/>
      <w:sz w:val="32"/>
      <w:szCs w:val="32"/>
      <w:lang w:eastAsia="en-GB"/>
    </w:rPr>
  </w:style>
  <w:style w:type="paragraph" w:styleId="Cuprins1">
    <w:name w:val="toc 1"/>
    <w:basedOn w:val="Normal"/>
    <w:next w:val="Normal"/>
    <w:autoRedefine/>
    <w:uiPriority w:val="39"/>
    <w:unhideWhenUsed/>
    <w:rsid w:val="00283B5C"/>
    <w:pPr>
      <w:spacing w:after="100"/>
    </w:pPr>
  </w:style>
  <w:style w:type="paragraph" w:styleId="Cuprins2">
    <w:name w:val="toc 2"/>
    <w:basedOn w:val="Normal"/>
    <w:next w:val="Normal"/>
    <w:autoRedefine/>
    <w:uiPriority w:val="39"/>
    <w:unhideWhenUsed/>
    <w:rsid w:val="00283B5C"/>
    <w:pPr>
      <w:spacing w:after="100"/>
      <w:ind w:left="220"/>
    </w:pPr>
  </w:style>
  <w:style w:type="paragraph" w:styleId="Cuprins3">
    <w:name w:val="toc 3"/>
    <w:basedOn w:val="Normal"/>
    <w:next w:val="Normal"/>
    <w:autoRedefine/>
    <w:uiPriority w:val="39"/>
    <w:unhideWhenUsed/>
    <w:rsid w:val="00283B5C"/>
    <w:pPr>
      <w:spacing w:after="100"/>
      <w:ind w:left="440"/>
    </w:pPr>
  </w:style>
  <w:style w:type="character" w:styleId="Hyperlink">
    <w:name w:val="Hyperlink"/>
    <w:basedOn w:val="Fontdeparagrafimplicit"/>
    <w:uiPriority w:val="99"/>
    <w:unhideWhenUsed/>
    <w:rsid w:val="00283B5C"/>
    <w:rPr>
      <w:color w:val="0563C1" w:themeColor="hyperlink"/>
      <w:u w:val="single"/>
    </w:rPr>
  </w:style>
  <w:style w:type="character" w:styleId="MeniuneNerezolvat">
    <w:name w:val="Unresolved Mention"/>
    <w:basedOn w:val="Fontdeparagrafimplicit"/>
    <w:uiPriority w:val="99"/>
    <w:semiHidden/>
    <w:unhideWhenUsed/>
    <w:rsid w:val="00493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94333">
      <w:bodyDiv w:val="1"/>
      <w:marLeft w:val="0"/>
      <w:marRight w:val="0"/>
      <w:marTop w:val="0"/>
      <w:marBottom w:val="0"/>
      <w:divBdr>
        <w:top w:val="none" w:sz="0" w:space="0" w:color="auto"/>
        <w:left w:val="none" w:sz="0" w:space="0" w:color="auto"/>
        <w:bottom w:val="none" w:sz="0" w:space="0" w:color="auto"/>
        <w:right w:val="none" w:sz="0" w:space="0" w:color="auto"/>
      </w:divBdr>
    </w:div>
    <w:div w:id="140590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nnualreport2021.volkswagena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olkswagenag.com/" TargetMode="External"/><Relationship Id="rId5" Type="http://schemas.openxmlformats.org/officeDocument/2006/relationships/hyperlink" Target="https://www.volkswagenag.com/en/sustainability.html" TargetMode="External"/><Relationship Id="rId4" Type="http://schemas.openxmlformats.org/officeDocument/2006/relationships/hyperlink" Target="https://www.volkswagen.co.in/en/innovations-technology/innovations.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9</Pages>
  <Words>3257</Words>
  <Characters>18565</Characters>
  <Application>Microsoft Office Word</Application>
  <DocSecurity>0</DocSecurity>
  <Lines>154</Lines>
  <Paragraphs>43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dc:creator>
  <cp:keywords/>
  <dc:description/>
  <cp:lastModifiedBy>Sabina</cp:lastModifiedBy>
  <cp:revision>2</cp:revision>
  <dcterms:created xsi:type="dcterms:W3CDTF">2022-09-12T19:24:00Z</dcterms:created>
  <dcterms:modified xsi:type="dcterms:W3CDTF">2022-09-12T20:57:00Z</dcterms:modified>
</cp:coreProperties>
</file>