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E6158" w14:textId="77777777" w:rsidR="004E4174" w:rsidRDefault="004E4174" w:rsidP="006843E0">
      <w:pPr>
        <w:spacing w:line="360" w:lineRule="auto"/>
        <w:jc w:val="both"/>
        <w:rPr>
          <w:rFonts w:ascii="Times New Roman" w:hAnsi="Times New Roman"/>
          <w:sz w:val="32"/>
          <w:szCs w:val="32"/>
        </w:rPr>
      </w:pPr>
    </w:p>
    <w:p w14:paraId="570FA45D" w14:textId="70834581" w:rsidR="00295B96" w:rsidRPr="006843E0" w:rsidRDefault="00295B96" w:rsidP="006843E0">
      <w:pPr>
        <w:spacing w:line="360" w:lineRule="auto"/>
        <w:jc w:val="both"/>
        <w:rPr>
          <w:rFonts w:ascii="Times New Roman" w:hAnsi="Times New Roman"/>
          <w:sz w:val="32"/>
          <w:szCs w:val="32"/>
        </w:rPr>
      </w:pPr>
      <w:r w:rsidRPr="006843E0">
        <w:rPr>
          <w:rFonts w:ascii="Times New Roman" w:hAnsi="Times New Roman"/>
          <w:sz w:val="32"/>
          <w:szCs w:val="32"/>
        </w:rPr>
        <w:t>Introduction</w:t>
      </w:r>
    </w:p>
    <w:p w14:paraId="1DAA0ADA" w14:textId="67252165" w:rsidR="00295B96" w:rsidRPr="006843E0" w:rsidRDefault="00295B96" w:rsidP="006843E0">
      <w:pPr>
        <w:spacing w:line="360" w:lineRule="auto"/>
        <w:jc w:val="both"/>
        <w:rPr>
          <w:rFonts w:ascii="Times New Roman" w:hAnsi="Times New Roman"/>
          <w:sz w:val="24"/>
          <w:szCs w:val="24"/>
        </w:rPr>
      </w:pPr>
      <w:r w:rsidRPr="006843E0">
        <w:rPr>
          <w:rFonts w:ascii="Times New Roman" w:hAnsi="Times New Roman"/>
          <w:sz w:val="24"/>
          <w:szCs w:val="24"/>
        </w:rPr>
        <w:t xml:space="preserve">Play is essential for children’s development. </w:t>
      </w:r>
      <w:r w:rsidR="00415BA1" w:rsidRPr="006843E0">
        <w:rPr>
          <w:rFonts w:ascii="Times New Roman" w:hAnsi="Times New Roman"/>
          <w:sz w:val="24"/>
          <w:szCs w:val="24"/>
        </w:rPr>
        <w:t>(play policy)</w:t>
      </w:r>
    </w:p>
    <w:p w14:paraId="0BCB8460" w14:textId="6811DBBD" w:rsidR="00295B96" w:rsidRPr="006843E0" w:rsidRDefault="00295B96" w:rsidP="006843E0">
      <w:pPr>
        <w:spacing w:line="360" w:lineRule="auto"/>
        <w:jc w:val="both"/>
        <w:rPr>
          <w:rFonts w:ascii="Times New Roman" w:hAnsi="Times New Roman"/>
          <w:sz w:val="24"/>
          <w:szCs w:val="24"/>
        </w:rPr>
      </w:pPr>
      <w:r w:rsidRPr="006843E0">
        <w:rPr>
          <w:rFonts w:ascii="Times New Roman" w:hAnsi="Times New Roman"/>
          <w:sz w:val="24"/>
          <w:szCs w:val="24"/>
        </w:rPr>
        <w:t xml:space="preserve">The importance of play is recognised by the UNCRC article 31 </w:t>
      </w:r>
      <w:r w:rsidR="00632EF9" w:rsidRPr="006843E0">
        <w:rPr>
          <w:rFonts w:ascii="Times New Roman" w:hAnsi="Times New Roman"/>
          <w:sz w:val="24"/>
          <w:szCs w:val="24"/>
        </w:rPr>
        <w:t xml:space="preserve">states that </w:t>
      </w:r>
      <w:r w:rsidR="00CD3C8A" w:rsidRPr="006843E0">
        <w:rPr>
          <w:rFonts w:ascii="Times New Roman" w:hAnsi="Times New Roman"/>
          <w:sz w:val="24"/>
          <w:szCs w:val="24"/>
        </w:rPr>
        <w:t>all children have a right to relax and play, and to join in a wide range of activities. The Welsh Assembly Government are commited to making this right a reality because of the importance of play for children’s health, well being and development</w:t>
      </w:r>
      <w:r w:rsidR="00F01739">
        <w:rPr>
          <w:rFonts w:ascii="Times New Roman" w:hAnsi="Times New Roman"/>
          <w:sz w:val="24"/>
          <w:szCs w:val="24"/>
        </w:rPr>
        <w:t>.</w:t>
      </w:r>
    </w:p>
    <w:p w14:paraId="2E3AB833" w14:textId="2B773B84" w:rsidR="00E81451" w:rsidRDefault="00486D2B" w:rsidP="006843E0">
      <w:pPr>
        <w:spacing w:line="360" w:lineRule="auto"/>
        <w:jc w:val="both"/>
        <w:rPr>
          <w:rFonts w:ascii="Times New Roman" w:hAnsi="Times New Roman"/>
          <w:sz w:val="40"/>
          <w:szCs w:val="40"/>
        </w:rPr>
      </w:pPr>
      <w:r>
        <w:rPr>
          <w:rFonts w:ascii="Times New Roman" w:hAnsi="Times New Roman"/>
          <w:sz w:val="40"/>
          <w:szCs w:val="40"/>
        </w:rPr>
        <w:t>FREE P</w:t>
      </w:r>
      <w:r w:rsidR="00F47680">
        <w:rPr>
          <w:rFonts w:ascii="Times New Roman" w:hAnsi="Times New Roman"/>
          <w:sz w:val="40"/>
          <w:szCs w:val="40"/>
        </w:rPr>
        <w:t>l</w:t>
      </w:r>
      <w:r>
        <w:rPr>
          <w:rFonts w:ascii="Times New Roman" w:hAnsi="Times New Roman"/>
          <w:sz w:val="40"/>
          <w:szCs w:val="40"/>
        </w:rPr>
        <w:t>ay</w:t>
      </w:r>
    </w:p>
    <w:p w14:paraId="7854B735" w14:textId="07FDB5C5" w:rsidR="00F47680" w:rsidRPr="00F47680" w:rsidRDefault="00F47680" w:rsidP="006843E0">
      <w:pPr>
        <w:spacing w:line="360" w:lineRule="auto"/>
        <w:jc w:val="both"/>
        <w:rPr>
          <w:rFonts w:ascii="Times New Roman" w:hAnsi="Times New Roman"/>
          <w:sz w:val="24"/>
          <w:szCs w:val="24"/>
        </w:rPr>
      </w:pPr>
      <w:r>
        <w:rPr>
          <w:rFonts w:ascii="Times New Roman" w:hAnsi="Times New Roman"/>
          <w:sz w:val="24"/>
          <w:szCs w:val="24"/>
        </w:rPr>
        <w:t xml:space="preserve">Self directed free play is essential according to Play Wales (2015) they state that it is vital for their health and. well being and the benefit of having the </w:t>
      </w:r>
      <w:r w:rsidR="008607AD">
        <w:rPr>
          <w:rFonts w:ascii="Times New Roman" w:hAnsi="Times New Roman"/>
          <w:sz w:val="24"/>
          <w:szCs w:val="24"/>
        </w:rPr>
        <w:t>opportunities</w:t>
      </w:r>
      <w:r>
        <w:rPr>
          <w:rFonts w:ascii="Times New Roman" w:hAnsi="Times New Roman"/>
          <w:sz w:val="24"/>
          <w:szCs w:val="24"/>
        </w:rPr>
        <w:t xml:space="preserve"> for fun and relaxation include developing resilience and effective </w:t>
      </w:r>
      <w:r w:rsidR="008607AD">
        <w:rPr>
          <w:rFonts w:ascii="Times New Roman" w:hAnsi="Times New Roman"/>
          <w:sz w:val="24"/>
          <w:szCs w:val="24"/>
        </w:rPr>
        <w:t>strategies</w:t>
      </w:r>
      <w:r>
        <w:rPr>
          <w:rFonts w:ascii="Times New Roman" w:hAnsi="Times New Roman"/>
          <w:sz w:val="24"/>
          <w:szCs w:val="24"/>
        </w:rPr>
        <w:t xml:space="preserve"> for dealing with challenges and difficult circumstances</w:t>
      </w:r>
    </w:p>
    <w:p w14:paraId="3669FEB0" w14:textId="77777777" w:rsidR="00295B96" w:rsidRPr="00295B96" w:rsidRDefault="00295B96" w:rsidP="006843E0">
      <w:pPr>
        <w:spacing w:line="360" w:lineRule="auto"/>
        <w:jc w:val="both"/>
        <w:rPr>
          <w:rFonts w:ascii="Times New Roman" w:hAnsi="Times New Roman"/>
          <w:sz w:val="24"/>
          <w:szCs w:val="24"/>
        </w:rPr>
      </w:pPr>
    </w:p>
    <w:p w14:paraId="3295A357" w14:textId="77777777" w:rsidR="00295B96" w:rsidRDefault="00295B96" w:rsidP="006843E0">
      <w:pPr>
        <w:spacing w:line="360" w:lineRule="auto"/>
        <w:jc w:val="both"/>
        <w:rPr>
          <w:rFonts w:ascii="Times New Roman" w:hAnsi="Times New Roman"/>
          <w:sz w:val="32"/>
          <w:szCs w:val="32"/>
        </w:rPr>
      </w:pPr>
    </w:p>
    <w:p w14:paraId="29244DC9" w14:textId="0E2167BE" w:rsidR="00842241" w:rsidRPr="006843E0" w:rsidRDefault="00842241" w:rsidP="006843E0">
      <w:pPr>
        <w:spacing w:line="360" w:lineRule="auto"/>
        <w:jc w:val="both"/>
        <w:rPr>
          <w:rFonts w:ascii="Times New Roman" w:hAnsi="Times New Roman"/>
          <w:sz w:val="32"/>
          <w:szCs w:val="32"/>
        </w:rPr>
      </w:pPr>
      <w:r w:rsidRPr="006843E0">
        <w:rPr>
          <w:rFonts w:ascii="Times New Roman" w:hAnsi="Times New Roman"/>
          <w:sz w:val="32"/>
          <w:szCs w:val="32"/>
        </w:rPr>
        <w:t>Fantasy Play</w:t>
      </w:r>
    </w:p>
    <w:p w14:paraId="70C8E664" w14:textId="06779532" w:rsidR="00F90E06" w:rsidRPr="006843E0" w:rsidRDefault="00842241" w:rsidP="006843E0">
      <w:pPr>
        <w:spacing w:line="360" w:lineRule="auto"/>
        <w:jc w:val="both"/>
        <w:rPr>
          <w:rFonts w:ascii="Times New Roman" w:hAnsi="Times New Roman"/>
          <w:sz w:val="24"/>
          <w:szCs w:val="24"/>
        </w:rPr>
      </w:pPr>
      <w:r w:rsidRPr="006843E0">
        <w:rPr>
          <w:rFonts w:ascii="Times New Roman" w:hAnsi="Times New Roman"/>
          <w:sz w:val="24"/>
          <w:szCs w:val="24"/>
        </w:rPr>
        <w:t xml:space="preserve">There are around 16 types of play </w:t>
      </w:r>
      <w:r w:rsidR="00900E7B" w:rsidRPr="006843E0">
        <w:rPr>
          <w:rFonts w:ascii="Times New Roman" w:hAnsi="Times New Roman"/>
          <w:sz w:val="24"/>
          <w:szCs w:val="24"/>
        </w:rPr>
        <w:t>including fantasy play</w:t>
      </w:r>
      <w:r w:rsidR="004E4174">
        <w:rPr>
          <w:rFonts w:ascii="Times New Roman" w:hAnsi="Times New Roman"/>
          <w:sz w:val="24"/>
          <w:szCs w:val="24"/>
        </w:rPr>
        <w:t xml:space="preserve">. </w:t>
      </w:r>
      <w:r w:rsidR="00F90E06" w:rsidRPr="006843E0">
        <w:rPr>
          <w:rFonts w:ascii="Times New Roman" w:hAnsi="Times New Roman"/>
          <w:sz w:val="24"/>
          <w:szCs w:val="24"/>
        </w:rPr>
        <w:t xml:space="preserve"> Fantasy play is when children engage in role play that </w:t>
      </w:r>
      <w:r w:rsidR="0013243F" w:rsidRPr="006843E0">
        <w:rPr>
          <w:rFonts w:ascii="Times New Roman" w:hAnsi="Times New Roman"/>
          <w:sz w:val="24"/>
          <w:szCs w:val="24"/>
        </w:rPr>
        <w:t>is make believe.</w:t>
      </w:r>
      <w:r w:rsidR="00E41ECD" w:rsidRPr="006843E0">
        <w:rPr>
          <w:rFonts w:ascii="Times New Roman" w:hAnsi="Times New Roman"/>
          <w:sz w:val="24"/>
          <w:szCs w:val="24"/>
        </w:rPr>
        <w:t xml:space="preserve"> F</w:t>
      </w:r>
      <w:r w:rsidR="00641560" w:rsidRPr="006843E0">
        <w:rPr>
          <w:rFonts w:ascii="Times New Roman" w:hAnsi="Times New Roman"/>
          <w:sz w:val="24"/>
          <w:szCs w:val="24"/>
        </w:rPr>
        <w:t>antasy play can be personally directed, the child decides what they want to do a</w:t>
      </w:r>
      <w:r w:rsidR="0049747D" w:rsidRPr="006843E0">
        <w:rPr>
          <w:rFonts w:ascii="Times New Roman" w:hAnsi="Times New Roman"/>
          <w:sz w:val="24"/>
          <w:szCs w:val="24"/>
        </w:rPr>
        <w:t>nd is motivated to be as creative and imaginated as they can be. Fantasy play can give children a sense of freedom as they ar</w:t>
      </w:r>
      <w:r w:rsidR="006843E0">
        <w:rPr>
          <w:rFonts w:ascii="Times New Roman" w:hAnsi="Times New Roman"/>
          <w:sz w:val="24"/>
          <w:szCs w:val="24"/>
        </w:rPr>
        <w:t>e able to explore and grow in self confidence.</w:t>
      </w:r>
    </w:p>
    <w:p w14:paraId="7AF466E6" w14:textId="192A1DE2" w:rsidR="0013243F" w:rsidRPr="006843E0" w:rsidRDefault="00473537" w:rsidP="006843E0">
      <w:pPr>
        <w:spacing w:line="360" w:lineRule="auto"/>
        <w:jc w:val="both"/>
        <w:rPr>
          <w:rFonts w:ascii="Times New Roman" w:hAnsi="Times New Roman"/>
          <w:sz w:val="24"/>
          <w:szCs w:val="24"/>
        </w:rPr>
      </w:pPr>
      <w:r w:rsidRPr="006843E0">
        <w:rPr>
          <w:rFonts w:ascii="Times New Roman" w:hAnsi="Times New Roman"/>
          <w:sz w:val="24"/>
          <w:szCs w:val="24"/>
        </w:rPr>
        <w:t>Play Wales</w:t>
      </w:r>
      <w:r w:rsidR="0013243F" w:rsidRPr="006843E0">
        <w:rPr>
          <w:rFonts w:ascii="Times New Roman" w:hAnsi="Times New Roman"/>
          <w:sz w:val="24"/>
          <w:szCs w:val="24"/>
        </w:rPr>
        <w:t>( 2017) define fantasy play as “Play at pretend in ways that are unlikely to occur in real life, for example being a superhero or sitting on a cloud” which means through this type of play children are only limited by their own imagination.</w:t>
      </w:r>
    </w:p>
    <w:p w14:paraId="663B8A61" w14:textId="067C36E3" w:rsidR="00842241" w:rsidRPr="006843E0" w:rsidRDefault="00842241" w:rsidP="006843E0">
      <w:pPr>
        <w:spacing w:line="360" w:lineRule="auto"/>
        <w:jc w:val="both"/>
        <w:rPr>
          <w:rFonts w:ascii="Times New Roman" w:hAnsi="Times New Roman"/>
          <w:sz w:val="24"/>
          <w:szCs w:val="24"/>
        </w:rPr>
      </w:pPr>
      <w:r w:rsidRPr="006843E0">
        <w:rPr>
          <w:rFonts w:ascii="Times New Roman" w:hAnsi="Times New Roman"/>
          <w:sz w:val="24"/>
          <w:szCs w:val="24"/>
        </w:rPr>
        <w:t>Kitson (2010) suggests that fantasy play and socio-dramatic play are important for the cognitive, social and emotional development of young children.</w:t>
      </w:r>
      <w:r w:rsidR="00900E7B" w:rsidRPr="006843E0">
        <w:rPr>
          <w:rFonts w:ascii="Times New Roman" w:hAnsi="Times New Roman"/>
          <w:sz w:val="24"/>
          <w:szCs w:val="24"/>
        </w:rPr>
        <w:t xml:space="preserve"> Freud, Piaget and Bruner all contributing to child development.</w:t>
      </w:r>
    </w:p>
    <w:p w14:paraId="7B683FC7" w14:textId="7D8B899A" w:rsidR="00827DE9" w:rsidRPr="006843E0" w:rsidRDefault="002C374F" w:rsidP="006843E0">
      <w:pPr>
        <w:spacing w:line="360" w:lineRule="auto"/>
        <w:jc w:val="both"/>
        <w:rPr>
          <w:rFonts w:ascii="Times New Roman" w:hAnsi="Times New Roman"/>
          <w:sz w:val="24"/>
          <w:szCs w:val="24"/>
        </w:rPr>
      </w:pPr>
      <w:r w:rsidRPr="006843E0">
        <w:rPr>
          <w:rFonts w:ascii="Times New Roman" w:hAnsi="Times New Roman"/>
          <w:sz w:val="24"/>
          <w:szCs w:val="24"/>
        </w:rPr>
        <w:lastRenderedPageBreak/>
        <w:t xml:space="preserve">When practitioners intervene effectively they can help to challenge children without interfering with the fantasy of the children. If practitioners don’t intervene cognitive development could be limited if children engage in identical play every time their experiences are not being </w:t>
      </w:r>
      <w:r w:rsidR="00F90E06" w:rsidRPr="006843E0">
        <w:rPr>
          <w:rFonts w:ascii="Times New Roman" w:hAnsi="Times New Roman"/>
          <w:sz w:val="24"/>
          <w:szCs w:val="24"/>
        </w:rPr>
        <w:t>enhanced and</w:t>
      </w:r>
      <w:r w:rsidRPr="006843E0">
        <w:rPr>
          <w:rFonts w:ascii="Times New Roman" w:hAnsi="Times New Roman"/>
          <w:sz w:val="24"/>
          <w:szCs w:val="24"/>
        </w:rPr>
        <w:t xml:space="preserve"> they will continue to play in the same way Kitson (2010). </w:t>
      </w:r>
      <w:r w:rsidR="00473537" w:rsidRPr="006843E0">
        <w:rPr>
          <w:rFonts w:ascii="Times New Roman" w:hAnsi="Times New Roman"/>
          <w:sz w:val="24"/>
          <w:szCs w:val="24"/>
        </w:rPr>
        <w:t>However Play Wales (2017) suggest that the presence of adults can have a negative effect on children’s pretend play because children will feel inhibited and worry that the adult will stop them playing as they wish to. Therefore it is important that practitioners have a good understanding of fantasy play and respect children’s rights to explore the boundaries between reality and unreality.</w:t>
      </w:r>
      <w:r w:rsidR="00617277" w:rsidRPr="006843E0">
        <w:rPr>
          <w:rFonts w:ascii="Times New Roman" w:hAnsi="Times New Roman"/>
          <w:sz w:val="24"/>
          <w:szCs w:val="24"/>
        </w:rPr>
        <w:t xml:space="preserve"> Then practitioners should be able to support children’s fantasy play and intervene sensitively only when it benefits the child.</w:t>
      </w:r>
      <w:r w:rsidR="00827DE9" w:rsidRPr="006843E0">
        <w:rPr>
          <w:rFonts w:ascii="Times New Roman" w:hAnsi="Times New Roman"/>
          <w:sz w:val="24"/>
          <w:szCs w:val="24"/>
        </w:rPr>
        <w:t xml:space="preserve"> </w:t>
      </w:r>
    </w:p>
    <w:p w14:paraId="6D2ADD7E" w14:textId="0156DA23" w:rsidR="00827DE9" w:rsidRDefault="00827DE9" w:rsidP="006843E0">
      <w:pPr>
        <w:spacing w:line="360" w:lineRule="auto"/>
        <w:jc w:val="both"/>
        <w:rPr>
          <w:rFonts w:ascii="Times New Roman" w:hAnsi="Times New Roman"/>
          <w:sz w:val="24"/>
          <w:szCs w:val="24"/>
        </w:rPr>
      </w:pPr>
      <w:r w:rsidRPr="00827DE9">
        <w:rPr>
          <w:rFonts w:ascii="Times New Roman" w:hAnsi="Times New Roman"/>
          <w:sz w:val="24"/>
          <w:szCs w:val="24"/>
          <w:highlight w:val="yellow"/>
        </w:rPr>
        <w:t>Kostelnix et al. (1986) in Bilton (2010) p183</w:t>
      </w:r>
      <w:r>
        <w:rPr>
          <w:rFonts w:ascii="Times New Roman" w:hAnsi="Times New Roman"/>
          <w:sz w:val="24"/>
          <w:szCs w:val="24"/>
        </w:rPr>
        <w:t xml:space="preserve"> suggests that superhero play can sometimes be meaningless because it is of low quality and can often be repetitive but with adult intervention it can be enhanced into complex socio-dramatic play.</w:t>
      </w:r>
    </w:p>
    <w:p w14:paraId="4E8C6F8C" w14:textId="3111A68B" w:rsidR="00473537" w:rsidRDefault="00473537" w:rsidP="00842241">
      <w:pPr>
        <w:jc w:val="both"/>
        <w:rPr>
          <w:rFonts w:ascii="Times New Roman" w:hAnsi="Times New Roman"/>
          <w:sz w:val="24"/>
          <w:szCs w:val="24"/>
        </w:rPr>
      </w:pPr>
    </w:p>
    <w:p w14:paraId="0D2EF419" w14:textId="77777777" w:rsidR="00685A58" w:rsidRDefault="00685A58" w:rsidP="00842241">
      <w:pPr>
        <w:jc w:val="both"/>
        <w:rPr>
          <w:rFonts w:ascii="Times New Roman" w:hAnsi="Times New Roman"/>
          <w:sz w:val="24"/>
          <w:szCs w:val="24"/>
        </w:rPr>
      </w:pPr>
    </w:p>
    <w:p w14:paraId="4A3CFBE4" w14:textId="08DDC01C" w:rsidR="009543A6" w:rsidRPr="00BB1E2F" w:rsidRDefault="002C374F" w:rsidP="006843E0">
      <w:pPr>
        <w:spacing w:line="360" w:lineRule="auto"/>
        <w:jc w:val="both"/>
        <w:rPr>
          <w:rFonts w:ascii="Times New Roman" w:hAnsi="Times New Roman"/>
          <w:sz w:val="24"/>
          <w:szCs w:val="24"/>
        </w:rPr>
      </w:pPr>
      <w:r>
        <w:rPr>
          <w:rFonts w:ascii="Times New Roman" w:hAnsi="Times New Roman"/>
          <w:sz w:val="24"/>
          <w:szCs w:val="24"/>
        </w:rPr>
        <w:t>As Vygotskys zone of proximal development supports for children to be engaged in fantasy play they need to be challenged appropriately</w:t>
      </w:r>
      <w:r w:rsidR="00D75342">
        <w:rPr>
          <w:rFonts w:ascii="Times New Roman" w:hAnsi="Times New Roman"/>
          <w:sz w:val="24"/>
          <w:szCs w:val="24"/>
        </w:rPr>
        <w:t>, if they are encouraged to challenges that are slightly beyond their capabilities they will benefit from this enhanced play.</w:t>
      </w:r>
      <w:r w:rsidR="00BB1E2F">
        <w:rPr>
          <w:rFonts w:ascii="Times New Roman" w:hAnsi="Times New Roman"/>
          <w:sz w:val="24"/>
          <w:szCs w:val="24"/>
        </w:rPr>
        <w:t xml:space="preserve"> (Mooney, 2000).</w:t>
      </w:r>
    </w:p>
    <w:p w14:paraId="2441ABF1" w14:textId="41738C64" w:rsidR="00120A51" w:rsidRDefault="00120A51" w:rsidP="00842241">
      <w:pPr>
        <w:jc w:val="both"/>
        <w:rPr>
          <w:rFonts w:ascii="Times New Roman" w:hAnsi="Times New Roman"/>
          <w:sz w:val="24"/>
          <w:szCs w:val="24"/>
        </w:rPr>
      </w:pPr>
    </w:p>
    <w:p w14:paraId="53ACC120" w14:textId="30502990" w:rsidR="00120A51" w:rsidRDefault="00120A51" w:rsidP="006843E0">
      <w:pPr>
        <w:spacing w:line="360" w:lineRule="auto"/>
        <w:jc w:val="both"/>
        <w:rPr>
          <w:rFonts w:ascii="Times New Roman" w:hAnsi="Times New Roman"/>
          <w:sz w:val="24"/>
          <w:szCs w:val="24"/>
        </w:rPr>
      </w:pPr>
    </w:p>
    <w:p w14:paraId="4DACE3CE" w14:textId="19C5904D" w:rsidR="00120A51" w:rsidRDefault="00120A51" w:rsidP="006843E0">
      <w:pPr>
        <w:spacing w:line="360" w:lineRule="auto"/>
        <w:jc w:val="both"/>
        <w:rPr>
          <w:rFonts w:ascii="Times New Roman" w:hAnsi="Times New Roman"/>
          <w:sz w:val="24"/>
          <w:szCs w:val="24"/>
        </w:rPr>
      </w:pPr>
    </w:p>
    <w:p w14:paraId="3FE2ADC6" w14:textId="77777777" w:rsidR="00D35E6B" w:rsidRDefault="00FA2DFE" w:rsidP="006843E0">
      <w:pPr>
        <w:spacing w:line="360" w:lineRule="auto"/>
        <w:jc w:val="both"/>
        <w:rPr>
          <w:rFonts w:ascii="Times New Roman" w:hAnsi="Times New Roman"/>
          <w:sz w:val="24"/>
          <w:szCs w:val="24"/>
        </w:rPr>
      </w:pPr>
      <w:r>
        <w:rPr>
          <w:rFonts w:ascii="Times New Roman" w:hAnsi="Times New Roman"/>
          <w:sz w:val="24"/>
          <w:szCs w:val="24"/>
        </w:rPr>
        <w:t>Bilton (2010) supports the</w:t>
      </w:r>
      <w:r w:rsidR="00971705">
        <w:rPr>
          <w:rFonts w:ascii="Times New Roman" w:hAnsi="Times New Roman"/>
          <w:sz w:val="24"/>
          <w:szCs w:val="24"/>
        </w:rPr>
        <w:t xml:space="preserve"> importance </w:t>
      </w:r>
      <w:r>
        <w:rPr>
          <w:rFonts w:ascii="Times New Roman" w:hAnsi="Times New Roman"/>
          <w:sz w:val="24"/>
          <w:szCs w:val="24"/>
        </w:rPr>
        <w:t xml:space="preserve"> need for the adults to play a role in for children to play they need interaction from adults.</w:t>
      </w:r>
      <w:r w:rsidR="00D35E6B">
        <w:rPr>
          <w:rFonts w:ascii="Times New Roman" w:hAnsi="Times New Roman"/>
          <w:sz w:val="24"/>
          <w:szCs w:val="24"/>
        </w:rPr>
        <w:t xml:space="preserve"> Through observations and careful planning practitioners can provide a starting point for children’s self directed play. </w:t>
      </w:r>
    </w:p>
    <w:p w14:paraId="4B3D8D00" w14:textId="0F0E6B50" w:rsidR="00FA2DFE" w:rsidRDefault="00FA2DFE" w:rsidP="006843E0">
      <w:pPr>
        <w:spacing w:line="360" w:lineRule="auto"/>
        <w:jc w:val="both"/>
        <w:rPr>
          <w:rFonts w:ascii="Times New Roman" w:hAnsi="Times New Roman"/>
          <w:sz w:val="24"/>
          <w:szCs w:val="24"/>
        </w:rPr>
      </w:pPr>
      <w:r>
        <w:rPr>
          <w:rFonts w:ascii="Times New Roman" w:hAnsi="Times New Roman"/>
          <w:sz w:val="24"/>
          <w:szCs w:val="24"/>
        </w:rPr>
        <w:t xml:space="preserve"> Adults and children should be working in partnership and it is the adults responsibility to ensure the child’s voice is heard. For play to be effective in supporting children’s holistic development adults need to support and interact to </w:t>
      </w:r>
      <w:r w:rsidR="00BB1E2F">
        <w:rPr>
          <w:rFonts w:ascii="Times New Roman" w:hAnsi="Times New Roman"/>
          <w:sz w:val="24"/>
          <w:szCs w:val="24"/>
        </w:rPr>
        <w:t>facilitate by scaffolding.</w:t>
      </w:r>
      <w:r w:rsidR="00971705">
        <w:rPr>
          <w:rFonts w:ascii="Times New Roman" w:hAnsi="Times New Roman"/>
          <w:sz w:val="24"/>
          <w:szCs w:val="24"/>
        </w:rPr>
        <w:t xml:space="preserve"> Bilton (2010) recognises that adults may not find it easy to be a part of children’s play, it is a delicate balance of too much or too little involvement. Being actively engaged in the child’s play to identify the child’s needs. Children’s </w:t>
      </w:r>
      <w:r w:rsidR="00702F9E">
        <w:rPr>
          <w:rFonts w:ascii="Times New Roman" w:hAnsi="Times New Roman"/>
          <w:sz w:val="24"/>
          <w:szCs w:val="24"/>
        </w:rPr>
        <w:t>play can be enhanced</w:t>
      </w:r>
      <w:r w:rsidR="00971705">
        <w:rPr>
          <w:rFonts w:ascii="Times New Roman" w:hAnsi="Times New Roman"/>
          <w:sz w:val="24"/>
          <w:szCs w:val="24"/>
        </w:rPr>
        <w:t xml:space="preserve"> by sensitive adult intervention. Adult </w:t>
      </w:r>
      <w:r w:rsidR="00971705">
        <w:rPr>
          <w:rFonts w:ascii="Times New Roman" w:hAnsi="Times New Roman"/>
          <w:sz w:val="24"/>
          <w:szCs w:val="24"/>
        </w:rPr>
        <w:lastRenderedPageBreak/>
        <w:t xml:space="preserve">intervention can enhance and improve the quality of children’s play which supports development and enhances holistic development. </w:t>
      </w:r>
    </w:p>
    <w:p w14:paraId="2B702C81" w14:textId="77777777" w:rsidR="00CC4355" w:rsidRDefault="00CC4355" w:rsidP="00F01739">
      <w:pPr>
        <w:spacing w:line="360" w:lineRule="auto"/>
        <w:jc w:val="both"/>
        <w:rPr>
          <w:rFonts w:ascii="Times New Roman" w:hAnsi="Times New Roman"/>
          <w:sz w:val="24"/>
          <w:szCs w:val="24"/>
        </w:rPr>
      </w:pPr>
    </w:p>
    <w:p w14:paraId="5C027C6E" w14:textId="77777777" w:rsidR="00CC4355" w:rsidRDefault="00CC4355" w:rsidP="00842241">
      <w:pPr>
        <w:jc w:val="both"/>
        <w:rPr>
          <w:rFonts w:ascii="Times New Roman" w:hAnsi="Times New Roman"/>
          <w:sz w:val="24"/>
          <w:szCs w:val="24"/>
        </w:rPr>
      </w:pPr>
    </w:p>
    <w:p w14:paraId="6C6CF32A" w14:textId="73A9645C" w:rsidR="00120A51" w:rsidRDefault="00CC4355" w:rsidP="00842241">
      <w:pPr>
        <w:jc w:val="both"/>
        <w:rPr>
          <w:rFonts w:ascii="Times New Roman" w:hAnsi="Times New Roman"/>
          <w:sz w:val="32"/>
          <w:szCs w:val="32"/>
        </w:rPr>
      </w:pPr>
      <w:r>
        <w:rPr>
          <w:rFonts w:ascii="Times New Roman" w:hAnsi="Times New Roman"/>
          <w:sz w:val="32"/>
          <w:szCs w:val="32"/>
        </w:rPr>
        <w:t>Part 2</w:t>
      </w:r>
    </w:p>
    <w:p w14:paraId="447C0C64" w14:textId="5312579B" w:rsidR="00BF4DCD" w:rsidRPr="00BF4DCD" w:rsidRDefault="00BF4DCD" w:rsidP="00E57A82">
      <w:pPr>
        <w:spacing w:line="360" w:lineRule="auto"/>
        <w:jc w:val="both"/>
        <w:rPr>
          <w:rFonts w:ascii="Times New Roman" w:hAnsi="Times New Roman"/>
          <w:sz w:val="24"/>
          <w:szCs w:val="24"/>
        </w:rPr>
      </w:pPr>
      <w:r>
        <w:rPr>
          <w:rFonts w:ascii="Times New Roman" w:hAnsi="Times New Roman"/>
          <w:sz w:val="24"/>
          <w:szCs w:val="24"/>
        </w:rPr>
        <w:t xml:space="preserve">The Welsh Assembly Government (2002) </w:t>
      </w:r>
      <w:r w:rsidR="00E57A82">
        <w:rPr>
          <w:rFonts w:ascii="Times New Roman" w:hAnsi="Times New Roman"/>
          <w:sz w:val="24"/>
          <w:szCs w:val="24"/>
        </w:rPr>
        <w:t>Play policy recognises that play has a significant value to children’s development. It recognises that children seek out risky play, their policy states that as a government they will provide children with the opportunities and a range of environments for risk whilst having due regard for their health and well being.</w:t>
      </w:r>
    </w:p>
    <w:p w14:paraId="121EEBC0" w14:textId="4F329A66" w:rsidR="00120A51" w:rsidRDefault="00120A51" w:rsidP="006843E0">
      <w:pPr>
        <w:spacing w:line="360" w:lineRule="auto"/>
        <w:jc w:val="both"/>
        <w:rPr>
          <w:rFonts w:ascii="Times New Roman" w:hAnsi="Times New Roman"/>
          <w:sz w:val="24"/>
          <w:szCs w:val="24"/>
        </w:rPr>
      </w:pPr>
      <w:r>
        <w:rPr>
          <w:rFonts w:ascii="Times New Roman" w:hAnsi="Times New Roman"/>
          <w:sz w:val="24"/>
          <w:szCs w:val="24"/>
        </w:rPr>
        <w:t xml:space="preserve">Play Wales </w:t>
      </w:r>
      <w:r w:rsidR="00F01739">
        <w:rPr>
          <w:rFonts w:ascii="Times New Roman" w:hAnsi="Times New Roman"/>
          <w:sz w:val="24"/>
          <w:szCs w:val="24"/>
        </w:rPr>
        <w:t xml:space="preserve">(2016) </w:t>
      </w:r>
      <w:r>
        <w:rPr>
          <w:rFonts w:ascii="Times New Roman" w:hAnsi="Times New Roman"/>
          <w:sz w:val="24"/>
          <w:szCs w:val="24"/>
        </w:rPr>
        <w:t>states that children need to engage in risky play as it helps them to become physically resilient and they benefit emotionally from this</w:t>
      </w:r>
      <w:r w:rsidR="00532231">
        <w:rPr>
          <w:rFonts w:ascii="Times New Roman" w:hAnsi="Times New Roman"/>
          <w:sz w:val="24"/>
          <w:szCs w:val="24"/>
        </w:rPr>
        <w:t xml:space="preserve"> type of play.</w:t>
      </w:r>
      <w:r w:rsidR="00A94C20">
        <w:rPr>
          <w:rFonts w:ascii="Times New Roman" w:hAnsi="Times New Roman"/>
          <w:sz w:val="24"/>
          <w:szCs w:val="24"/>
        </w:rPr>
        <w:t xml:space="preserve"> Benefits of risky play do they outweigh the risk of harm?</w:t>
      </w:r>
      <w:r w:rsidR="00532231">
        <w:rPr>
          <w:rFonts w:ascii="Times New Roman" w:hAnsi="Times New Roman"/>
          <w:sz w:val="24"/>
          <w:szCs w:val="24"/>
        </w:rPr>
        <w:t xml:space="preserve"> They suggest that it is the practitioners job to encourage and support risky play for children and that if practitioners protect children from risk and harm then they are doing more harm by depriving them of learning essential skills like how to support their own risks keep themselves from harm and to gain confidence.</w:t>
      </w:r>
      <w:r w:rsidR="001F7172">
        <w:rPr>
          <w:rFonts w:ascii="Times New Roman" w:hAnsi="Times New Roman"/>
          <w:sz w:val="24"/>
          <w:szCs w:val="24"/>
        </w:rPr>
        <w:t xml:space="preserve"> </w:t>
      </w:r>
    </w:p>
    <w:p w14:paraId="7DDD37A1" w14:textId="77209AD4" w:rsidR="00BC3028" w:rsidRDefault="00362BA5" w:rsidP="006843E0">
      <w:pPr>
        <w:spacing w:line="360" w:lineRule="auto"/>
        <w:jc w:val="both"/>
        <w:rPr>
          <w:rFonts w:ascii="Times New Roman" w:hAnsi="Times New Roman"/>
          <w:sz w:val="24"/>
          <w:szCs w:val="24"/>
        </w:rPr>
      </w:pPr>
      <w:r>
        <w:rPr>
          <w:rFonts w:ascii="Times New Roman" w:hAnsi="Times New Roman"/>
          <w:sz w:val="24"/>
          <w:szCs w:val="24"/>
        </w:rPr>
        <w:t xml:space="preserve">Bilton </w:t>
      </w:r>
      <w:r w:rsidR="00716658">
        <w:rPr>
          <w:rFonts w:ascii="Times New Roman" w:hAnsi="Times New Roman"/>
          <w:sz w:val="24"/>
          <w:szCs w:val="24"/>
        </w:rPr>
        <w:t xml:space="preserve">(2010) identifies that children are not experiencing a childhood that </w:t>
      </w:r>
      <w:r w:rsidR="00E740BF">
        <w:rPr>
          <w:rFonts w:ascii="Times New Roman" w:hAnsi="Times New Roman"/>
          <w:sz w:val="24"/>
          <w:szCs w:val="24"/>
        </w:rPr>
        <w:t xml:space="preserve">supports them to </w:t>
      </w:r>
      <w:r w:rsidR="00E740BF" w:rsidRPr="00944B90">
        <w:rPr>
          <w:rFonts w:ascii="Times New Roman" w:hAnsi="Times New Roman"/>
          <w:sz w:val="24"/>
          <w:szCs w:val="24"/>
        </w:rPr>
        <w:t xml:space="preserve">become independent </w:t>
      </w:r>
      <w:r w:rsidR="00226518" w:rsidRPr="00944B90">
        <w:rPr>
          <w:rFonts w:ascii="Times New Roman" w:hAnsi="Times New Roman"/>
          <w:sz w:val="24"/>
          <w:szCs w:val="24"/>
        </w:rPr>
        <w:t>adults because of over interference in their childhood by adults who seek</w:t>
      </w:r>
      <w:r w:rsidR="00226518">
        <w:rPr>
          <w:rFonts w:ascii="Times New Roman" w:hAnsi="Times New Roman"/>
          <w:sz w:val="24"/>
          <w:szCs w:val="24"/>
        </w:rPr>
        <w:t xml:space="preserve"> to eliminate risk. Bilton (2010) argues that children need to be challenged to become self- regulatory in their safety. </w:t>
      </w:r>
      <w:r w:rsidR="00527D3B">
        <w:rPr>
          <w:rFonts w:ascii="Times New Roman" w:hAnsi="Times New Roman"/>
          <w:sz w:val="24"/>
          <w:szCs w:val="24"/>
        </w:rPr>
        <w:t>RoSPA claim th</w:t>
      </w:r>
      <w:r w:rsidR="00BB1E2F">
        <w:rPr>
          <w:rFonts w:ascii="Times New Roman" w:hAnsi="Times New Roman"/>
          <w:sz w:val="24"/>
          <w:szCs w:val="24"/>
        </w:rPr>
        <w:t xml:space="preserve">at it is essential for children’s health </w:t>
      </w:r>
      <w:r w:rsidR="0005657C">
        <w:rPr>
          <w:rFonts w:ascii="Times New Roman" w:hAnsi="Times New Roman"/>
          <w:sz w:val="24"/>
          <w:szCs w:val="24"/>
        </w:rPr>
        <w:t>and development that they learn how to manage their own risks.</w:t>
      </w:r>
      <w:r w:rsidR="0022334F">
        <w:rPr>
          <w:rFonts w:ascii="Times New Roman" w:hAnsi="Times New Roman"/>
          <w:sz w:val="24"/>
          <w:szCs w:val="24"/>
        </w:rPr>
        <w:t xml:space="preserve"> </w:t>
      </w:r>
      <w:r w:rsidR="0043257A">
        <w:rPr>
          <w:rFonts w:ascii="Times New Roman" w:hAnsi="Times New Roman"/>
          <w:sz w:val="24"/>
          <w:szCs w:val="24"/>
        </w:rPr>
        <w:t xml:space="preserve">RoSPA support the need for children to experience risk and challenge for themselves as they argue that children can learn to judge risk through exposure to risk. </w:t>
      </w:r>
    </w:p>
    <w:p w14:paraId="388F6F04" w14:textId="77777777" w:rsidR="005E3A17" w:rsidRDefault="005E3A17" w:rsidP="006843E0">
      <w:pPr>
        <w:spacing w:line="360" w:lineRule="auto"/>
        <w:jc w:val="both"/>
        <w:rPr>
          <w:rFonts w:ascii="Times New Roman" w:hAnsi="Times New Roman"/>
          <w:sz w:val="24"/>
          <w:szCs w:val="24"/>
        </w:rPr>
      </w:pPr>
    </w:p>
    <w:p w14:paraId="3EF71BED" w14:textId="75A5F3D8" w:rsidR="00702F9E" w:rsidRDefault="005E3A17" w:rsidP="006843E0">
      <w:pPr>
        <w:spacing w:line="360" w:lineRule="auto"/>
        <w:jc w:val="both"/>
        <w:rPr>
          <w:rFonts w:ascii="Times New Roman" w:hAnsi="Times New Roman"/>
          <w:sz w:val="24"/>
          <w:szCs w:val="24"/>
        </w:rPr>
      </w:pPr>
      <w:r>
        <w:rPr>
          <w:rFonts w:ascii="Times New Roman" w:hAnsi="Times New Roman"/>
          <w:sz w:val="24"/>
          <w:szCs w:val="24"/>
        </w:rPr>
        <w:t>Risky play helps children to gain confidence and to trust themselves and their abilities</w:t>
      </w:r>
      <w:r w:rsidR="00D17C2F">
        <w:rPr>
          <w:rFonts w:ascii="Times New Roman" w:hAnsi="Times New Roman"/>
          <w:sz w:val="24"/>
          <w:szCs w:val="24"/>
        </w:rPr>
        <w:t xml:space="preserve">. It helps them to become physically and emotionally resilient </w:t>
      </w:r>
      <w:r w:rsidR="00D17C2F" w:rsidRPr="00D17C2F">
        <w:rPr>
          <w:rFonts w:ascii="Times New Roman" w:hAnsi="Times New Roman"/>
          <w:sz w:val="24"/>
          <w:szCs w:val="24"/>
          <w:highlight w:val="yellow"/>
        </w:rPr>
        <w:t>(could expand)</w:t>
      </w:r>
      <w:r w:rsidR="00D17C2F">
        <w:rPr>
          <w:rFonts w:ascii="Times New Roman" w:hAnsi="Times New Roman"/>
          <w:sz w:val="24"/>
          <w:szCs w:val="24"/>
        </w:rPr>
        <w:t>. It helps their brain development and they learn first hand how to deal with potential difficulties throughout childhood and into adulthood. (Play Wales,     ).</w:t>
      </w:r>
      <w:r w:rsidR="009C71C3">
        <w:rPr>
          <w:rFonts w:ascii="Times New Roman" w:hAnsi="Times New Roman"/>
          <w:sz w:val="24"/>
          <w:szCs w:val="24"/>
        </w:rPr>
        <w:t xml:space="preserve"> </w:t>
      </w:r>
      <w:r w:rsidR="00E02609">
        <w:rPr>
          <w:rFonts w:ascii="Times New Roman" w:hAnsi="Times New Roman"/>
          <w:sz w:val="24"/>
          <w:szCs w:val="24"/>
        </w:rPr>
        <w:t xml:space="preserve">Bilton, 2010 supports this by stating that by being exposed to risk and challenge children gain valuable knowledge. They learn to rise to the challenge, they learn how to find solutions to challenges, they learn where their boundaries are and how to push them further to enhance their opportunities. They take on shared </w:t>
      </w:r>
      <w:r w:rsidR="00E02609">
        <w:rPr>
          <w:rFonts w:ascii="Times New Roman" w:hAnsi="Times New Roman"/>
          <w:sz w:val="24"/>
          <w:szCs w:val="24"/>
        </w:rPr>
        <w:lastRenderedPageBreak/>
        <w:t xml:space="preserve">responsibilities for managing their risk with adults as they grow and develop. They learn </w:t>
      </w:r>
      <w:r w:rsidR="008607AD">
        <w:rPr>
          <w:rFonts w:ascii="Times New Roman" w:hAnsi="Times New Roman"/>
          <w:sz w:val="24"/>
          <w:szCs w:val="24"/>
        </w:rPr>
        <w:t>strategies</w:t>
      </w:r>
      <w:r w:rsidR="00E02609">
        <w:rPr>
          <w:rFonts w:ascii="Times New Roman" w:hAnsi="Times New Roman"/>
          <w:sz w:val="24"/>
          <w:szCs w:val="24"/>
        </w:rPr>
        <w:t xml:space="preserve"> to cope and to be less reliant on others. </w:t>
      </w:r>
    </w:p>
    <w:p w14:paraId="3371017E" w14:textId="14FE57B7" w:rsidR="0043257A" w:rsidRDefault="00E02609" w:rsidP="006843E0">
      <w:pPr>
        <w:spacing w:line="360" w:lineRule="auto"/>
        <w:jc w:val="both"/>
        <w:rPr>
          <w:rFonts w:ascii="Times New Roman" w:hAnsi="Times New Roman"/>
          <w:sz w:val="24"/>
          <w:szCs w:val="24"/>
        </w:rPr>
      </w:pPr>
      <w:r>
        <w:rPr>
          <w:rFonts w:ascii="Times New Roman" w:hAnsi="Times New Roman"/>
          <w:sz w:val="24"/>
          <w:szCs w:val="24"/>
        </w:rPr>
        <w:t>The adults role is to</w:t>
      </w:r>
      <w:r w:rsidR="00702F9E">
        <w:rPr>
          <w:rFonts w:ascii="Times New Roman" w:hAnsi="Times New Roman"/>
          <w:sz w:val="24"/>
          <w:szCs w:val="24"/>
        </w:rPr>
        <w:t xml:space="preserve"> enable and</w:t>
      </w:r>
      <w:r>
        <w:rPr>
          <w:rFonts w:ascii="Times New Roman" w:hAnsi="Times New Roman"/>
          <w:sz w:val="24"/>
          <w:szCs w:val="24"/>
        </w:rPr>
        <w:t xml:space="preserve"> support </w:t>
      </w:r>
      <w:r w:rsidR="00702F9E">
        <w:rPr>
          <w:rFonts w:ascii="Times New Roman" w:hAnsi="Times New Roman"/>
          <w:sz w:val="24"/>
          <w:szCs w:val="24"/>
        </w:rPr>
        <w:t>children</w:t>
      </w:r>
      <w:r>
        <w:rPr>
          <w:rFonts w:ascii="Times New Roman" w:hAnsi="Times New Roman"/>
          <w:sz w:val="24"/>
          <w:szCs w:val="24"/>
        </w:rPr>
        <w:t xml:space="preserve"> in taking risk and to take on a shared </w:t>
      </w:r>
      <w:r w:rsidR="008607AD">
        <w:rPr>
          <w:rFonts w:ascii="Times New Roman" w:hAnsi="Times New Roman"/>
          <w:sz w:val="24"/>
          <w:szCs w:val="24"/>
        </w:rPr>
        <w:t>responsibility</w:t>
      </w:r>
      <w:r>
        <w:rPr>
          <w:rFonts w:ascii="Times New Roman" w:hAnsi="Times New Roman"/>
          <w:sz w:val="24"/>
          <w:szCs w:val="24"/>
        </w:rPr>
        <w:t xml:space="preserve"> for risk. Adults need to trust children in their decision making so that </w:t>
      </w:r>
      <w:r w:rsidR="00702F9E">
        <w:rPr>
          <w:rFonts w:ascii="Times New Roman" w:hAnsi="Times New Roman"/>
          <w:sz w:val="24"/>
          <w:szCs w:val="24"/>
        </w:rPr>
        <w:t>they can make their own judgement and to be confident in their abilities to make decisions. (Play Wales,</w:t>
      </w:r>
      <w:r w:rsidR="008607AD">
        <w:rPr>
          <w:rFonts w:ascii="Times New Roman" w:hAnsi="Times New Roman"/>
          <w:sz w:val="24"/>
          <w:szCs w:val="24"/>
        </w:rPr>
        <w:t xml:space="preserve"> 2016).</w:t>
      </w:r>
    </w:p>
    <w:p w14:paraId="5C551D17" w14:textId="60709AFE" w:rsidR="00226518" w:rsidRDefault="00226518" w:rsidP="00842241">
      <w:pPr>
        <w:jc w:val="both"/>
        <w:rPr>
          <w:rFonts w:ascii="Times New Roman" w:hAnsi="Times New Roman"/>
          <w:sz w:val="24"/>
          <w:szCs w:val="24"/>
        </w:rPr>
      </w:pPr>
    </w:p>
    <w:p w14:paraId="5AF6E614" w14:textId="281F8727" w:rsidR="00D27A88" w:rsidRDefault="00D27A88" w:rsidP="00842241">
      <w:pPr>
        <w:jc w:val="both"/>
        <w:rPr>
          <w:rFonts w:ascii="Times New Roman" w:hAnsi="Times New Roman"/>
          <w:sz w:val="24"/>
          <w:szCs w:val="24"/>
        </w:rPr>
      </w:pPr>
    </w:p>
    <w:p w14:paraId="5C90BB48" w14:textId="77777777" w:rsidR="00B435E4" w:rsidRDefault="00B435E4" w:rsidP="00842241">
      <w:pPr>
        <w:jc w:val="both"/>
        <w:rPr>
          <w:rFonts w:ascii="Times New Roman" w:hAnsi="Times New Roman"/>
          <w:sz w:val="24"/>
          <w:szCs w:val="24"/>
        </w:rPr>
      </w:pPr>
    </w:p>
    <w:p w14:paraId="51F998E8" w14:textId="46744D33" w:rsidR="00716658" w:rsidRDefault="004E2D30" w:rsidP="004E2D30">
      <w:pPr>
        <w:spacing w:line="360" w:lineRule="auto"/>
        <w:jc w:val="both"/>
        <w:rPr>
          <w:rFonts w:ascii="Times New Roman" w:hAnsi="Times New Roman"/>
          <w:sz w:val="24"/>
          <w:szCs w:val="24"/>
        </w:rPr>
      </w:pPr>
      <w:r>
        <w:rPr>
          <w:rFonts w:ascii="Times New Roman" w:hAnsi="Times New Roman"/>
          <w:sz w:val="24"/>
          <w:szCs w:val="24"/>
        </w:rPr>
        <w:t>The H</w:t>
      </w:r>
      <w:r w:rsidR="00800968">
        <w:rPr>
          <w:rFonts w:ascii="Times New Roman" w:hAnsi="Times New Roman"/>
          <w:sz w:val="24"/>
          <w:szCs w:val="24"/>
        </w:rPr>
        <w:t>ealth and Safety Executive (2012</w:t>
      </w:r>
      <w:r>
        <w:rPr>
          <w:rFonts w:ascii="Times New Roman" w:hAnsi="Times New Roman"/>
          <w:sz w:val="24"/>
          <w:szCs w:val="24"/>
        </w:rPr>
        <w:t xml:space="preserve">) strives to promote a balanced approach to children’s play and </w:t>
      </w:r>
      <w:r w:rsidR="00800968">
        <w:rPr>
          <w:rFonts w:ascii="Times New Roman" w:hAnsi="Times New Roman"/>
          <w:sz w:val="24"/>
          <w:szCs w:val="24"/>
        </w:rPr>
        <w:t>leisure. They</w:t>
      </w:r>
      <w:r w:rsidR="00944B90">
        <w:rPr>
          <w:rFonts w:ascii="Times New Roman" w:hAnsi="Times New Roman"/>
          <w:sz w:val="24"/>
          <w:szCs w:val="24"/>
        </w:rPr>
        <w:t xml:space="preserve"> recognise that health and safety laws and regulations can be misunderstood and because of this children are being denied valuable opportunities </w:t>
      </w:r>
      <w:r w:rsidR="00800968">
        <w:rPr>
          <w:rFonts w:ascii="Times New Roman" w:hAnsi="Times New Roman"/>
          <w:sz w:val="24"/>
          <w:szCs w:val="24"/>
        </w:rPr>
        <w:t>for play.</w:t>
      </w:r>
      <w:r>
        <w:rPr>
          <w:rFonts w:ascii="Times New Roman" w:hAnsi="Times New Roman"/>
          <w:sz w:val="24"/>
          <w:szCs w:val="24"/>
        </w:rPr>
        <w:t xml:space="preserve"> They recognise the importance of play for children’s well-being and development and support the provision of play </w:t>
      </w:r>
      <w:r w:rsidR="008607AD">
        <w:rPr>
          <w:rFonts w:ascii="Times New Roman" w:hAnsi="Times New Roman"/>
          <w:sz w:val="24"/>
          <w:szCs w:val="24"/>
        </w:rPr>
        <w:t>opportunities</w:t>
      </w:r>
      <w:r>
        <w:rPr>
          <w:rFonts w:ascii="Times New Roman" w:hAnsi="Times New Roman"/>
          <w:sz w:val="24"/>
          <w:szCs w:val="24"/>
        </w:rPr>
        <w:t xml:space="preserve"> for all children in a variety of environments. They accept that some of the environments that children are exposed to may contain risks</w:t>
      </w:r>
      <w:r w:rsidR="00DB0069">
        <w:rPr>
          <w:rFonts w:ascii="Times New Roman" w:hAnsi="Times New Roman"/>
          <w:sz w:val="24"/>
          <w:szCs w:val="24"/>
        </w:rPr>
        <w:t xml:space="preserve"> but they identify that these risks can be managed and that when play </w:t>
      </w:r>
      <w:r w:rsidR="008607AD">
        <w:rPr>
          <w:rFonts w:ascii="Times New Roman" w:hAnsi="Times New Roman"/>
          <w:sz w:val="24"/>
          <w:szCs w:val="24"/>
        </w:rPr>
        <w:t>opportunities</w:t>
      </w:r>
      <w:r w:rsidR="00DB0069">
        <w:rPr>
          <w:rFonts w:ascii="Times New Roman" w:hAnsi="Times New Roman"/>
          <w:sz w:val="24"/>
          <w:szCs w:val="24"/>
        </w:rPr>
        <w:t xml:space="preserve"> are planned it is the adults responsibility to weigh up the risks and benefits and not to eliminate all risk. They suggest that children do not learn if not exposed to risk.</w:t>
      </w:r>
      <w:r w:rsidR="00800968">
        <w:rPr>
          <w:rFonts w:ascii="Times New Roman" w:hAnsi="Times New Roman"/>
          <w:sz w:val="24"/>
          <w:szCs w:val="24"/>
        </w:rPr>
        <w:t xml:space="preserve"> They state that if children are not challenged during play then they are prevented from expanded learning and are not stretched to their full potential.</w:t>
      </w:r>
      <w:r w:rsidR="00485323">
        <w:rPr>
          <w:rFonts w:ascii="Times New Roman" w:hAnsi="Times New Roman"/>
          <w:sz w:val="24"/>
          <w:szCs w:val="24"/>
        </w:rPr>
        <w:t xml:space="preserve"> </w:t>
      </w:r>
      <w:r w:rsidR="000D1687">
        <w:rPr>
          <w:rFonts w:ascii="Times New Roman" w:hAnsi="Times New Roman"/>
          <w:sz w:val="24"/>
          <w:szCs w:val="24"/>
        </w:rPr>
        <w:t>They accept that in reality risks are ever present and to learn to manage risk and to prepare for the</w:t>
      </w:r>
      <w:r w:rsidR="004D05CA">
        <w:rPr>
          <w:rFonts w:ascii="Times New Roman" w:hAnsi="Times New Roman"/>
          <w:sz w:val="24"/>
          <w:szCs w:val="24"/>
        </w:rPr>
        <w:t>ir</w:t>
      </w:r>
      <w:r w:rsidR="000D1687">
        <w:rPr>
          <w:rFonts w:ascii="Times New Roman" w:hAnsi="Times New Roman"/>
          <w:sz w:val="24"/>
          <w:szCs w:val="24"/>
        </w:rPr>
        <w:t xml:space="preserve"> future children need to be risk aware, play can provide an opportunity for children </w:t>
      </w:r>
      <w:r w:rsidR="00800968">
        <w:rPr>
          <w:rFonts w:ascii="Times New Roman" w:hAnsi="Times New Roman"/>
          <w:sz w:val="24"/>
          <w:szCs w:val="24"/>
        </w:rPr>
        <w:t>to develop an awareness of risk (</w:t>
      </w:r>
      <w:r w:rsidR="004D05CA">
        <w:rPr>
          <w:rFonts w:ascii="Times New Roman" w:hAnsi="Times New Roman"/>
          <w:sz w:val="24"/>
          <w:szCs w:val="24"/>
        </w:rPr>
        <w:t>HSE</w:t>
      </w:r>
      <w:r w:rsidR="00800968">
        <w:rPr>
          <w:rFonts w:ascii="Times New Roman" w:hAnsi="Times New Roman"/>
          <w:sz w:val="24"/>
          <w:szCs w:val="24"/>
        </w:rPr>
        <w:t>, 2012).</w:t>
      </w:r>
    </w:p>
    <w:p w14:paraId="581962BA" w14:textId="04A607C8" w:rsidR="000014FB" w:rsidRDefault="004D05CA" w:rsidP="004E2D30">
      <w:pPr>
        <w:spacing w:line="360" w:lineRule="auto"/>
        <w:jc w:val="both"/>
        <w:rPr>
          <w:rFonts w:ascii="Times New Roman" w:hAnsi="Times New Roman"/>
          <w:sz w:val="24"/>
          <w:szCs w:val="24"/>
        </w:rPr>
      </w:pPr>
      <w:r>
        <w:rPr>
          <w:rFonts w:ascii="Times New Roman" w:hAnsi="Times New Roman"/>
          <w:sz w:val="24"/>
          <w:szCs w:val="24"/>
        </w:rPr>
        <w:t>In support of the HSE Hackitt (2016) argues that challenging play is essential for children to learn how to deal with failure and to have the confidence to attempt to try again til</w:t>
      </w:r>
      <w:r w:rsidR="002730C4">
        <w:rPr>
          <w:rFonts w:ascii="Times New Roman" w:hAnsi="Times New Roman"/>
          <w:sz w:val="24"/>
          <w:szCs w:val="24"/>
        </w:rPr>
        <w:t>l they succeed.</w:t>
      </w:r>
    </w:p>
    <w:p w14:paraId="222BE94A" w14:textId="204F6372" w:rsidR="00196063" w:rsidRDefault="004D05CA" w:rsidP="004E2D30">
      <w:pPr>
        <w:spacing w:line="360" w:lineRule="auto"/>
        <w:jc w:val="both"/>
        <w:rPr>
          <w:rFonts w:ascii="Times New Roman" w:hAnsi="Times New Roman"/>
          <w:sz w:val="24"/>
          <w:szCs w:val="24"/>
        </w:rPr>
      </w:pPr>
      <w:r>
        <w:rPr>
          <w:rFonts w:ascii="Times New Roman" w:hAnsi="Times New Roman"/>
          <w:sz w:val="24"/>
          <w:szCs w:val="24"/>
        </w:rPr>
        <w:t xml:space="preserve"> This will help to develop their decision making skills which are essential skills for children to carry with them into adulthood.</w:t>
      </w:r>
      <w:r w:rsidR="00F8730F">
        <w:rPr>
          <w:rFonts w:ascii="Times New Roman" w:hAnsi="Times New Roman"/>
          <w:sz w:val="24"/>
          <w:szCs w:val="24"/>
        </w:rPr>
        <w:t xml:space="preserve"> </w:t>
      </w:r>
    </w:p>
    <w:p w14:paraId="4A38B58F" w14:textId="16FF7013" w:rsidR="00F8730F" w:rsidRDefault="00F8730F" w:rsidP="004E2D30">
      <w:pPr>
        <w:spacing w:line="360" w:lineRule="auto"/>
        <w:jc w:val="both"/>
        <w:rPr>
          <w:rFonts w:ascii="Times New Roman" w:hAnsi="Times New Roman"/>
          <w:sz w:val="24"/>
          <w:szCs w:val="24"/>
        </w:rPr>
      </w:pPr>
      <w:r>
        <w:rPr>
          <w:rFonts w:ascii="Times New Roman" w:hAnsi="Times New Roman"/>
          <w:sz w:val="24"/>
          <w:szCs w:val="24"/>
        </w:rPr>
        <w:t>Hackitt (2016) also believes that some children actively seek out risky play and that it is safer for practitioners to provide stimulating environments and activities that will challenge them and offer them the thrills that they seek as the alternative is they may take unnecessary risks and seek to play in dangerous environments where they will be exposed to serious risks.</w:t>
      </w:r>
    </w:p>
    <w:p w14:paraId="1AA67690" w14:textId="695EFA04" w:rsidR="00841745" w:rsidRDefault="00800968" w:rsidP="004E2D30">
      <w:pPr>
        <w:spacing w:line="360" w:lineRule="auto"/>
        <w:jc w:val="both"/>
        <w:rPr>
          <w:rFonts w:ascii="Times New Roman" w:hAnsi="Times New Roman"/>
          <w:sz w:val="24"/>
          <w:szCs w:val="24"/>
        </w:rPr>
      </w:pPr>
      <w:r>
        <w:rPr>
          <w:rFonts w:ascii="Times New Roman" w:hAnsi="Times New Roman"/>
          <w:sz w:val="24"/>
          <w:szCs w:val="24"/>
        </w:rPr>
        <w:lastRenderedPageBreak/>
        <w:t xml:space="preserve">To ensure a balanced approach to exposing young children to risk </w:t>
      </w:r>
      <w:r w:rsidR="00EB4063">
        <w:rPr>
          <w:rFonts w:ascii="Times New Roman" w:hAnsi="Times New Roman"/>
          <w:sz w:val="24"/>
          <w:szCs w:val="24"/>
        </w:rPr>
        <w:t>there is a legal requirement for play providers to carry out risk assessments of their play provision.</w:t>
      </w:r>
      <w:r w:rsidR="00CB44CA">
        <w:rPr>
          <w:rFonts w:ascii="Times New Roman" w:hAnsi="Times New Roman"/>
          <w:sz w:val="24"/>
          <w:szCs w:val="24"/>
        </w:rPr>
        <w:t xml:space="preserve"> Play providers should carry out a suitable and sufficient risk assessment this could be a risk-benefit assessment which will aim to provide a safe environment where children are protected from risk of serious harm but also the benefits of risk are addressed and protected.  This approach ensures providers cover their legal obligations w</w:t>
      </w:r>
      <w:r w:rsidR="00116AFF">
        <w:rPr>
          <w:rFonts w:ascii="Times New Roman" w:hAnsi="Times New Roman"/>
          <w:sz w:val="24"/>
          <w:szCs w:val="24"/>
        </w:rPr>
        <w:t xml:space="preserve">hilst still respecting their right to be challenged and experience risky play </w:t>
      </w:r>
      <w:r w:rsidR="00C25AD8">
        <w:rPr>
          <w:rFonts w:ascii="Times New Roman" w:hAnsi="Times New Roman"/>
          <w:sz w:val="24"/>
          <w:szCs w:val="24"/>
        </w:rPr>
        <w:t>(Play Safety Forum, 2012).</w:t>
      </w:r>
    </w:p>
    <w:p w14:paraId="7BAA4D88" w14:textId="354CF27F" w:rsidR="00BF4DCD" w:rsidRDefault="00BF4DCD" w:rsidP="004E2D30">
      <w:pPr>
        <w:spacing w:line="360" w:lineRule="auto"/>
        <w:jc w:val="both"/>
        <w:rPr>
          <w:rFonts w:ascii="Times New Roman" w:hAnsi="Times New Roman"/>
          <w:sz w:val="24"/>
          <w:szCs w:val="24"/>
        </w:rPr>
      </w:pPr>
      <w:r>
        <w:rPr>
          <w:rFonts w:ascii="Times New Roman" w:hAnsi="Times New Roman"/>
          <w:sz w:val="24"/>
          <w:szCs w:val="24"/>
        </w:rPr>
        <w:t>Kanira and Ward (2016) state that practitioners are role models and should model good behaviour at all times. They should follow the settings policies and procedures and be consistent with their management of behaviour whether in the setting or outdoor area or away from the setting on trips.</w:t>
      </w:r>
    </w:p>
    <w:p w14:paraId="4D9AF388" w14:textId="20675F97" w:rsidR="00E27294" w:rsidRDefault="003835BE" w:rsidP="004E2D30">
      <w:pPr>
        <w:spacing w:line="360" w:lineRule="auto"/>
        <w:jc w:val="both"/>
        <w:rPr>
          <w:rFonts w:ascii="Times New Roman" w:hAnsi="Times New Roman"/>
          <w:sz w:val="24"/>
          <w:szCs w:val="24"/>
        </w:rPr>
      </w:pPr>
      <w:r>
        <w:rPr>
          <w:rFonts w:ascii="Times New Roman" w:hAnsi="Times New Roman"/>
          <w:sz w:val="24"/>
          <w:szCs w:val="24"/>
        </w:rPr>
        <w:t xml:space="preserve">Play Wales (2016) suggests that disabled children do not get the same </w:t>
      </w:r>
      <w:r w:rsidR="00F01739">
        <w:rPr>
          <w:rFonts w:ascii="Times New Roman" w:hAnsi="Times New Roman"/>
          <w:sz w:val="24"/>
          <w:szCs w:val="24"/>
        </w:rPr>
        <w:t>opportunities</w:t>
      </w:r>
      <w:r>
        <w:rPr>
          <w:rFonts w:ascii="Times New Roman" w:hAnsi="Times New Roman"/>
          <w:sz w:val="24"/>
          <w:szCs w:val="24"/>
        </w:rPr>
        <w:t xml:space="preserve"> as </w:t>
      </w:r>
      <w:r w:rsidR="00F01739">
        <w:rPr>
          <w:rFonts w:ascii="Times New Roman" w:hAnsi="Times New Roman"/>
          <w:sz w:val="24"/>
          <w:szCs w:val="24"/>
        </w:rPr>
        <w:t>able-bodied</w:t>
      </w:r>
      <w:r>
        <w:rPr>
          <w:rFonts w:ascii="Times New Roman" w:hAnsi="Times New Roman"/>
          <w:sz w:val="24"/>
          <w:szCs w:val="24"/>
        </w:rPr>
        <w:t xml:space="preserve"> children when it comes to risky play therefore it is important that practitioners are aware of this and plan </w:t>
      </w:r>
      <w:r w:rsidR="00F01739">
        <w:rPr>
          <w:rFonts w:ascii="Times New Roman" w:hAnsi="Times New Roman"/>
          <w:sz w:val="24"/>
          <w:szCs w:val="24"/>
        </w:rPr>
        <w:t>opportunities for disabled children to experience risky play so that they are able to benefit too.</w:t>
      </w:r>
    </w:p>
    <w:p w14:paraId="5ECB649D" w14:textId="3A6F81E7" w:rsidR="00867526" w:rsidRDefault="00867526" w:rsidP="004E2D30">
      <w:pPr>
        <w:spacing w:line="360" w:lineRule="auto"/>
        <w:jc w:val="both"/>
        <w:rPr>
          <w:rFonts w:ascii="Times New Roman" w:hAnsi="Times New Roman"/>
          <w:sz w:val="24"/>
          <w:szCs w:val="24"/>
        </w:rPr>
      </w:pPr>
    </w:p>
    <w:p w14:paraId="62D75222" w14:textId="221C6AEB" w:rsidR="00867526" w:rsidRDefault="00867526">
      <w:pPr>
        <w:rPr>
          <w:rFonts w:ascii="Times New Roman" w:hAnsi="Times New Roman"/>
          <w:sz w:val="24"/>
          <w:szCs w:val="24"/>
        </w:rPr>
      </w:pPr>
      <w:r>
        <w:rPr>
          <w:rFonts w:ascii="Times New Roman" w:hAnsi="Times New Roman"/>
          <w:sz w:val="24"/>
          <w:szCs w:val="24"/>
        </w:rPr>
        <w:br w:type="page"/>
      </w:r>
    </w:p>
    <w:p w14:paraId="31307FCA" w14:textId="77777777" w:rsidR="00867526" w:rsidRPr="009374D3" w:rsidRDefault="00867526" w:rsidP="00867526">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14:paraId="2CA32680" w14:textId="4CD60533" w:rsidR="00867526" w:rsidRPr="00CD2B46" w:rsidRDefault="00867526" w:rsidP="00867526">
      <w:pPr>
        <w:rPr>
          <w:rFonts w:ascii="Times New Roman" w:hAnsi="Times New Roman" w:cs="Times New Roman"/>
          <w:sz w:val="24"/>
          <w:szCs w:val="24"/>
        </w:rPr>
      </w:pPr>
      <w:r>
        <w:rPr>
          <w:rFonts w:ascii="Calibri" w:hAnsi="Calibri"/>
        </w:rPr>
        <w:t>Details:</w:t>
      </w:r>
      <w:r w:rsidR="00F52206">
        <w:rPr>
          <w:rFonts w:ascii="Calibri" w:hAnsi="Calibri"/>
        </w:rPr>
        <w:t xml:space="preserve"> </w:t>
      </w:r>
      <w:r w:rsidR="00F52206" w:rsidRPr="00CD2B46">
        <w:rPr>
          <w:rFonts w:ascii="Times New Roman" w:hAnsi="Times New Roman" w:cs="Times New Roman"/>
          <w:sz w:val="24"/>
          <w:szCs w:val="24"/>
        </w:rPr>
        <w:t>Nature Walk</w:t>
      </w:r>
      <w:r w:rsidR="00CD2B46" w:rsidRPr="00CD2B46">
        <w:rPr>
          <w:rFonts w:ascii="Times New Roman" w:hAnsi="Times New Roman" w:cs="Times New Roman"/>
          <w:sz w:val="24"/>
          <w:szCs w:val="24"/>
        </w:rPr>
        <w:t xml:space="preserve"> at Ynys Dawela nature park.</w:t>
      </w:r>
    </w:p>
    <w:p w14:paraId="0A08C63C" w14:textId="77777777" w:rsidR="00867526" w:rsidRPr="00CD2B46" w:rsidRDefault="00867526" w:rsidP="00867526">
      <w:pPr>
        <w:rPr>
          <w:rFonts w:ascii="Times New Roman" w:hAnsi="Times New Roman" w:cs="Times New Roman"/>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867526" w:rsidRPr="009A70EC" w14:paraId="686B07B4" w14:textId="77777777" w:rsidTr="000D3E63">
        <w:tc>
          <w:tcPr>
            <w:tcW w:w="2660" w:type="dxa"/>
            <w:shd w:val="clear" w:color="auto" w:fill="auto"/>
          </w:tcPr>
          <w:p w14:paraId="0DA99516" w14:textId="77777777" w:rsidR="00867526" w:rsidRPr="0011458E" w:rsidRDefault="00867526" w:rsidP="000D3E63">
            <w:pPr>
              <w:rPr>
                <w:rFonts w:cs="Arial"/>
              </w:rPr>
            </w:pPr>
            <w:r w:rsidRPr="0011458E">
              <w:rPr>
                <w:rFonts w:cs="Arial"/>
              </w:rPr>
              <w:t>Description</w:t>
            </w:r>
          </w:p>
        </w:tc>
        <w:tc>
          <w:tcPr>
            <w:tcW w:w="5862" w:type="dxa"/>
            <w:shd w:val="clear" w:color="auto" w:fill="auto"/>
          </w:tcPr>
          <w:p w14:paraId="3DC923B1" w14:textId="7EC0875C" w:rsidR="00867526" w:rsidRPr="00CD2B46" w:rsidRDefault="00CD2B46" w:rsidP="000D3E63">
            <w:pPr>
              <w:rPr>
                <w:rFonts w:ascii="Times New Roman" w:hAnsi="Times New Roman" w:cs="Times New Roman"/>
                <w:sz w:val="24"/>
                <w:szCs w:val="24"/>
              </w:rPr>
            </w:pPr>
            <w:r>
              <w:rPr>
                <w:rFonts w:ascii="Times New Roman" w:hAnsi="Times New Roman" w:cs="Times New Roman"/>
                <w:sz w:val="24"/>
                <w:szCs w:val="24"/>
              </w:rPr>
              <w:t>Nature Walk</w:t>
            </w:r>
          </w:p>
        </w:tc>
      </w:tr>
      <w:tr w:rsidR="00867526" w:rsidRPr="009A70EC" w14:paraId="259C459C" w14:textId="77777777" w:rsidTr="000D3E63">
        <w:tc>
          <w:tcPr>
            <w:tcW w:w="2660" w:type="dxa"/>
            <w:shd w:val="clear" w:color="auto" w:fill="auto"/>
          </w:tcPr>
          <w:p w14:paraId="6D136C63" w14:textId="77777777" w:rsidR="00867526" w:rsidRPr="0011458E" w:rsidRDefault="00867526" w:rsidP="000D3E63">
            <w:pPr>
              <w:rPr>
                <w:rFonts w:cs="Arial"/>
              </w:rPr>
            </w:pPr>
            <w:r w:rsidRPr="0011458E">
              <w:rPr>
                <w:rFonts w:cs="Arial"/>
              </w:rPr>
              <w:t>Department:</w:t>
            </w:r>
          </w:p>
        </w:tc>
        <w:tc>
          <w:tcPr>
            <w:tcW w:w="5862" w:type="dxa"/>
            <w:shd w:val="clear" w:color="auto" w:fill="auto"/>
          </w:tcPr>
          <w:p w14:paraId="1D3216AA" w14:textId="499128BA" w:rsidR="00867526" w:rsidRPr="0011458E" w:rsidRDefault="00CD2B46" w:rsidP="000D3E63">
            <w:pPr>
              <w:rPr>
                <w:rFonts w:cs="Arial"/>
              </w:rPr>
            </w:pPr>
            <w:r>
              <w:rPr>
                <w:rFonts w:cs="Arial"/>
              </w:rPr>
              <w:t>Holiday Club</w:t>
            </w:r>
          </w:p>
        </w:tc>
      </w:tr>
      <w:tr w:rsidR="00867526" w:rsidRPr="009A70EC" w14:paraId="0F633B39" w14:textId="77777777" w:rsidTr="000D3E63">
        <w:tc>
          <w:tcPr>
            <w:tcW w:w="2660" w:type="dxa"/>
            <w:shd w:val="clear" w:color="auto" w:fill="auto"/>
          </w:tcPr>
          <w:p w14:paraId="772740F1" w14:textId="77777777" w:rsidR="00867526" w:rsidRPr="0011458E" w:rsidRDefault="00867526" w:rsidP="000D3E63">
            <w:pPr>
              <w:rPr>
                <w:rFonts w:cs="Arial"/>
              </w:rPr>
            </w:pPr>
            <w:r w:rsidRPr="0011458E">
              <w:rPr>
                <w:rFonts w:cs="Arial"/>
              </w:rPr>
              <w:t>Location:</w:t>
            </w:r>
          </w:p>
        </w:tc>
        <w:tc>
          <w:tcPr>
            <w:tcW w:w="5862" w:type="dxa"/>
            <w:shd w:val="clear" w:color="auto" w:fill="auto"/>
          </w:tcPr>
          <w:p w14:paraId="37F3647F" w14:textId="4F5C1F5A" w:rsidR="00867526" w:rsidRPr="0011458E" w:rsidRDefault="007F1D45" w:rsidP="000D3E63">
            <w:pPr>
              <w:rPr>
                <w:rFonts w:cs="Arial"/>
              </w:rPr>
            </w:pPr>
            <w:r>
              <w:rPr>
                <w:rFonts w:cs="Arial"/>
              </w:rPr>
              <w:t>The setting and Ynys Dawela nature park.</w:t>
            </w:r>
          </w:p>
        </w:tc>
      </w:tr>
      <w:tr w:rsidR="00867526" w:rsidRPr="009A70EC" w14:paraId="413487C0"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6CE3C070" w14:textId="77777777" w:rsidR="00867526" w:rsidRPr="0011458E" w:rsidRDefault="00867526" w:rsidP="000D3E63">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85A7482" w14:textId="1360F6A5" w:rsidR="00867526" w:rsidRPr="0011458E" w:rsidRDefault="00CD2B46" w:rsidP="000D3E63">
            <w:pPr>
              <w:rPr>
                <w:rFonts w:cs="Arial"/>
              </w:rPr>
            </w:pPr>
            <w:r>
              <w:rPr>
                <w:rFonts w:cs="Arial"/>
              </w:rPr>
              <w:t>Caroline Howells</w:t>
            </w:r>
          </w:p>
        </w:tc>
      </w:tr>
      <w:tr w:rsidR="00867526" w:rsidRPr="009A70EC" w14:paraId="247FB291"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1748B994" w14:textId="77777777" w:rsidR="00867526" w:rsidRPr="0011458E" w:rsidRDefault="00867526" w:rsidP="000D3E63">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C041AA9" w14:textId="53E08394" w:rsidR="00867526" w:rsidRPr="0011458E" w:rsidRDefault="00CD2B46" w:rsidP="000D3E63">
            <w:pPr>
              <w:rPr>
                <w:rFonts w:cs="Arial"/>
              </w:rPr>
            </w:pPr>
            <w:r>
              <w:rPr>
                <w:rFonts w:cs="Arial"/>
              </w:rPr>
              <w:t>Anna Rowlands</w:t>
            </w:r>
          </w:p>
        </w:tc>
      </w:tr>
      <w:tr w:rsidR="00867526" w:rsidRPr="009A70EC" w14:paraId="226F0C16"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51F2311A" w14:textId="77777777" w:rsidR="00867526" w:rsidRPr="0011458E" w:rsidRDefault="00867526" w:rsidP="000D3E63">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35296C6" w14:textId="40B78860" w:rsidR="00867526" w:rsidRPr="0011458E" w:rsidRDefault="00CD2B46" w:rsidP="000D3E63">
            <w:pPr>
              <w:rPr>
                <w:rFonts w:cs="Arial"/>
              </w:rPr>
            </w:pPr>
            <w:r>
              <w:rPr>
                <w:rFonts w:cs="Arial"/>
              </w:rPr>
              <w:t>1</w:t>
            </w:r>
            <w:r w:rsidRPr="00CD2B46">
              <w:rPr>
                <w:vertAlign w:val="superscript"/>
              </w:rPr>
              <w:t>st</w:t>
            </w:r>
            <w:r>
              <w:t xml:space="preserve"> August 2017</w:t>
            </w:r>
          </w:p>
        </w:tc>
      </w:tr>
      <w:tr w:rsidR="00867526" w:rsidRPr="009A70EC" w14:paraId="02BFFCF5"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192F7FE3" w14:textId="77777777" w:rsidR="00867526" w:rsidRPr="0011458E" w:rsidRDefault="00867526" w:rsidP="000D3E63">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E49DD6A" w14:textId="3982E074" w:rsidR="00867526" w:rsidRPr="0011458E" w:rsidRDefault="00CD2B46" w:rsidP="000D3E63">
            <w:pPr>
              <w:rPr>
                <w:rFonts w:cs="Arial"/>
              </w:rPr>
            </w:pPr>
            <w:r>
              <w:rPr>
                <w:rFonts w:cs="Arial"/>
              </w:rPr>
              <w:t>See risk assessment</w:t>
            </w:r>
          </w:p>
        </w:tc>
      </w:tr>
      <w:tr w:rsidR="00867526" w:rsidRPr="009A70EC" w14:paraId="0B12DEA3"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1A58077E" w14:textId="77777777" w:rsidR="00867526" w:rsidRPr="0011458E" w:rsidRDefault="00867526" w:rsidP="000D3E63">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E242100" w14:textId="5E64A39D" w:rsidR="00867526" w:rsidRPr="0011458E" w:rsidRDefault="00CD2B46" w:rsidP="000D3E63">
            <w:pPr>
              <w:rPr>
                <w:rFonts w:cs="Arial"/>
              </w:rPr>
            </w:pPr>
            <w:r>
              <w:rPr>
                <w:rFonts w:cs="Arial"/>
              </w:rPr>
              <w:t>Attached</w:t>
            </w:r>
          </w:p>
        </w:tc>
      </w:tr>
      <w:tr w:rsidR="00867526" w:rsidRPr="009A70EC" w14:paraId="4398FAF6"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6DF3BA53" w14:textId="77777777" w:rsidR="00867526" w:rsidRPr="0011458E" w:rsidRDefault="00867526" w:rsidP="000D3E63">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3FFB50" w14:textId="32D7872B" w:rsidR="00867526" w:rsidRPr="0011458E" w:rsidRDefault="00CD2B46" w:rsidP="000D3E63">
            <w:pPr>
              <w:rPr>
                <w:rFonts w:cs="Arial"/>
              </w:rPr>
            </w:pPr>
            <w:r>
              <w:rPr>
                <w:rFonts w:cs="Arial"/>
              </w:rPr>
              <w:t>1</w:t>
            </w:r>
          </w:p>
        </w:tc>
      </w:tr>
      <w:tr w:rsidR="00867526" w:rsidRPr="009A70EC" w14:paraId="04A61383"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5EE09378" w14:textId="77777777" w:rsidR="00867526" w:rsidRPr="0011458E" w:rsidRDefault="00867526" w:rsidP="000D3E63">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8865635" w14:textId="39516228" w:rsidR="00867526" w:rsidRPr="0011458E" w:rsidRDefault="00CD2B46" w:rsidP="000D3E63">
            <w:pPr>
              <w:rPr>
                <w:rFonts w:cs="Arial"/>
              </w:rPr>
            </w:pPr>
            <w:r>
              <w:rPr>
                <w:rFonts w:cs="Arial"/>
              </w:rPr>
              <w:t>1</w:t>
            </w:r>
            <w:r w:rsidRPr="00CD2B46">
              <w:rPr>
                <w:vertAlign w:val="superscript"/>
              </w:rPr>
              <w:t>st</w:t>
            </w:r>
            <w:r>
              <w:t xml:space="preserve"> August 2018</w:t>
            </w:r>
          </w:p>
        </w:tc>
      </w:tr>
      <w:tr w:rsidR="00867526" w:rsidRPr="009A70EC" w14:paraId="0DBDB542"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72473D69" w14:textId="77777777" w:rsidR="00867526" w:rsidRPr="0011458E" w:rsidRDefault="00867526" w:rsidP="000D3E63">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20BE785" w14:textId="6B13FA2E" w:rsidR="00867526" w:rsidRPr="0011458E" w:rsidRDefault="00CD2B46" w:rsidP="000D3E63">
            <w:pPr>
              <w:rPr>
                <w:rFonts w:cs="Arial"/>
              </w:rPr>
            </w:pPr>
            <w:r>
              <w:rPr>
                <w:rFonts w:cs="Arial"/>
              </w:rPr>
              <w:t>Anna Rowlands</w:t>
            </w:r>
          </w:p>
        </w:tc>
      </w:tr>
      <w:tr w:rsidR="00867526" w:rsidRPr="009A70EC" w14:paraId="3529C10F" w14:textId="77777777" w:rsidTr="000D3E63">
        <w:tc>
          <w:tcPr>
            <w:tcW w:w="2660" w:type="dxa"/>
            <w:tcBorders>
              <w:top w:val="single" w:sz="4" w:space="0" w:color="auto"/>
              <w:left w:val="single" w:sz="4" w:space="0" w:color="auto"/>
              <w:bottom w:val="single" w:sz="4" w:space="0" w:color="auto"/>
              <w:right w:val="single" w:sz="4" w:space="0" w:color="auto"/>
            </w:tcBorders>
            <w:shd w:val="clear" w:color="auto" w:fill="auto"/>
          </w:tcPr>
          <w:p w14:paraId="41DF5395" w14:textId="77777777" w:rsidR="00867526" w:rsidRPr="0011458E" w:rsidRDefault="00867526" w:rsidP="000D3E63">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F965438" w14:textId="20616D48" w:rsidR="00867526" w:rsidRPr="0011458E" w:rsidRDefault="00CD2B46" w:rsidP="000D3E63">
            <w:pPr>
              <w:rPr>
                <w:rFonts w:cs="Arial"/>
              </w:rPr>
            </w:pPr>
            <w:r>
              <w:rPr>
                <w:rFonts w:cs="Arial"/>
              </w:rPr>
              <w:t>To retain safety of the children during trip</w:t>
            </w:r>
          </w:p>
        </w:tc>
      </w:tr>
    </w:tbl>
    <w:p w14:paraId="1DE038B0" w14:textId="77777777" w:rsidR="00867526" w:rsidRPr="009374D3" w:rsidRDefault="00867526" w:rsidP="00867526">
      <w:pPr>
        <w:rPr>
          <w:rFonts w:ascii="Calibri" w:hAnsi="Calibri"/>
        </w:rPr>
      </w:pPr>
      <w:r>
        <w:rPr>
          <w:rFonts w:ascii="Calibri" w:hAnsi="Calibri"/>
        </w:rPr>
        <w:br w:type="textWrapping" w:clear="all"/>
      </w:r>
    </w:p>
    <w:p w14:paraId="3DEB826B" w14:textId="677B6FC5" w:rsidR="00867526" w:rsidRPr="00E920EE" w:rsidRDefault="00867526" w:rsidP="00867526">
      <w:pPr>
        <w:rPr>
          <w:rFonts w:cs="Arial"/>
        </w:rPr>
      </w:pPr>
      <w:r w:rsidRPr="00E920EE">
        <w:rPr>
          <w:rFonts w:cs="Arial"/>
        </w:rPr>
        <w:t>Print name:</w:t>
      </w:r>
      <w:r w:rsidRPr="00E920EE">
        <w:rPr>
          <w:rFonts w:cs="Arial"/>
        </w:rPr>
        <w:tab/>
      </w:r>
      <w:r>
        <w:rPr>
          <w:rFonts w:cs="Arial"/>
        </w:rPr>
        <w:tab/>
      </w:r>
      <w:r w:rsidR="00CD2B46">
        <w:rPr>
          <w:rFonts w:cs="Arial"/>
        </w:rPr>
        <w:t>Caroline Howells</w:t>
      </w:r>
    </w:p>
    <w:p w14:paraId="0EF70B7B" w14:textId="77777777" w:rsidR="00867526" w:rsidRPr="00E920EE" w:rsidRDefault="00867526" w:rsidP="00867526">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14:paraId="36802189" w14:textId="77777777" w:rsidR="00867526" w:rsidRPr="00E920EE" w:rsidRDefault="00867526" w:rsidP="00867526">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6C9352EB" w14:textId="77777777" w:rsidR="00867526" w:rsidRPr="00E920EE" w:rsidRDefault="00867526" w:rsidP="00867526">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373E74B7" w14:textId="77777777" w:rsidR="00867526" w:rsidRDefault="00867526" w:rsidP="004E2D30">
      <w:pPr>
        <w:spacing w:line="360" w:lineRule="auto"/>
        <w:jc w:val="both"/>
        <w:rPr>
          <w:rFonts w:ascii="Times New Roman" w:hAnsi="Times New Roman"/>
          <w:sz w:val="24"/>
          <w:szCs w:val="24"/>
        </w:rPr>
      </w:pPr>
    </w:p>
    <w:p w14:paraId="36A2D810" w14:textId="18AB993B" w:rsidR="00CC4355" w:rsidRDefault="00CC4355" w:rsidP="004E2D30">
      <w:pPr>
        <w:spacing w:line="360" w:lineRule="auto"/>
        <w:jc w:val="both"/>
        <w:rPr>
          <w:rFonts w:ascii="Times New Roman" w:hAnsi="Times New Roman"/>
          <w:sz w:val="24"/>
          <w:szCs w:val="24"/>
        </w:rPr>
      </w:pPr>
    </w:p>
    <w:p w14:paraId="0A22230F" w14:textId="4AF3B172" w:rsidR="00CC4355" w:rsidRDefault="00CC4355" w:rsidP="004E2D30">
      <w:pPr>
        <w:spacing w:line="360" w:lineRule="auto"/>
        <w:jc w:val="both"/>
        <w:rPr>
          <w:rFonts w:ascii="Times New Roman" w:hAnsi="Times New Roman"/>
          <w:sz w:val="24"/>
          <w:szCs w:val="24"/>
        </w:rPr>
      </w:pPr>
    </w:p>
    <w:p w14:paraId="01EB33A4" w14:textId="12116760" w:rsidR="00CC4355" w:rsidRDefault="00CC4355" w:rsidP="004E2D30">
      <w:pPr>
        <w:spacing w:line="360" w:lineRule="auto"/>
        <w:jc w:val="both"/>
        <w:rPr>
          <w:rFonts w:ascii="Times New Roman" w:hAnsi="Times New Roman"/>
          <w:sz w:val="24"/>
          <w:szCs w:val="24"/>
        </w:rPr>
      </w:pPr>
    </w:p>
    <w:p w14:paraId="40B79715" w14:textId="53409831" w:rsidR="00CC4355" w:rsidRDefault="00CC4355" w:rsidP="004E2D30">
      <w:pPr>
        <w:spacing w:line="360" w:lineRule="auto"/>
        <w:jc w:val="both"/>
        <w:rPr>
          <w:rFonts w:ascii="Times New Roman" w:hAnsi="Times New Roman"/>
          <w:sz w:val="24"/>
          <w:szCs w:val="24"/>
        </w:rPr>
      </w:pPr>
    </w:p>
    <w:p w14:paraId="701B76D3" w14:textId="06B59198" w:rsidR="00CC4355" w:rsidRDefault="00CC4355" w:rsidP="004E2D30">
      <w:pPr>
        <w:spacing w:line="360" w:lineRule="auto"/>
        <w:jc w:val="both"/>
        <w:rPr>
          <w:rFonts w:ascii="Times New Roman" w:hAnsi="Times New Roman"/>
          <w:sz w:val="24"/>
          <w:szCs w:val="24"/>
        </w:rPr>
      </w:pPr>
    </w:p>
    <w:p w14:paraId="56526DEB" w14:textId="77777777" w:rsidR="00867526" w:rsidRDefault="00867526" w:rsidP="004E2D30">
      <w:pPr>
        <w:spacing w:line="360" w:lineRule="auto"/>
        <w:jc w:val="both"/>
        <w:rPr>
          <w:rFonts w:ascii="Times New Roman" w:hAnsi="Times New Roman"/>
          <w:sz w:val="24"/>
          <w:szCs w:val="24"/>
        </w:rPr>
        <w:sectPr w:rsidR="00867526">
          <w:headerReference w:type="default" r:id="rId8"/>
          <w:footerReference w:type="default" r:id="rId9"/>
          <w:pgSz w:w="11906" w:h="16838"/>
          <w:pgMar w:top="1440" w:right="1440" w:bottom="1440" w:left="1440" w:header="708" w:footer="708" w:gutter="0"/>
          <w:cols w:space="708"/>
          <w:docGrid w:linePitch="360"/>
        </w:sect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867526" w:rsidRPr="009374D3" w14:paraId="77494479" w14:textId="77777777" w:rsidTr="000D3E63">
        <w:trPr>
          <w:trHeight w:val="322"/>
        </w:trPr>
        <w:tc>
          <w:tcPr>
            <w:tcW w:w="534" w:type="dxa"/>
            <w:shd w:val="clear" w:color="auto" w:fill="C0C0C0"/>
          </w:tcPr>
          <w:p w14:paraId="1F5706A8" w14:textId="77777777" w:rsidR="00867526" w:rsidRPr="009374D3" w:rsidRDefault="00867526" w:rsidP="000D3E63">
            <w:pPr>
              <w:jc w:val="center"/>
              <w:rPr>
                <w:rFonts w:ascii="Calibri" w:hAnsi="Calibri"/>
              </w:rPr>
            </w:pPr>
            <w:r w:rsidRPr="009374D3">
              <w:rPr>
                <w:rFonts w:ascii="Calibri" w:hAnsi="Calibri"/>
              </w:rPr>
              <w:lastRenderedPageBreak/>
              <w:t>Ref</w:t>
            </w:r>
          </w:p>
        </w:tc>
        <w:tc>
          <w:tcPr>
            <w:tcW w:w="3260" w:type="dxa"/>
            <w:shd w:val="clear" w:color="auto" w:fill="C0C0C0"/>
          </w:tcPr>
          <w:p w14:paraId="68A722CF" w14:textId="77777777" w:rsidR="00867526" w:rsidRPr="009374D3" w:rsidRDefault="00867526" w:rsidP="000D3E63">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6EEF5FD9" w14:textId="77777777" w:rsidR="00867526" w:rsidRPr="009374D3" w:rsidRDefault="00867526" w:rsidP="000D3E63">
            <w:pPr>
              <w:jc w:val="center"/>
              <w:rPr>
                <w:rFonts w:ascii="Calibri" w:hAnsi="Calibri"/>
              </w:rPr>
            </w:pPr>
            <w:r w:rsidRPr="009374D3">
              <w:rPr>
                <w:rFonts w:ascii="Calibri" w:hAnsi="Calibri"/>
              </w:rPr>
              <w:t xml:space="preserve"> Area of Concern</w:t>
            </w:r>
          </w:p>
        </w:tc>
        <w:tc>
          <w:tcPr>
            <w:tcW w:w="2126" w:type="dxa"/>
            <w:shd w:val="clear" w:color="auto" w:fill="C0C0C0"/>
          </w:tcPr>
          <w:p w14:paraId="703D0350" w14:textId="77777777" w:rsidR="00867526" w:rsidRPr="009374D3" w:rsidRDefault="00867526" w:rsidP="000D3E63">
            <w:pPr>
              <w:jc w:val="center"/>
              <w:rPr>
                <w:rFonts w:ascii="Calibri" w:hAnsi="Calibri"/>
              </w:rPr>
            </w:pPr>
            <w:r w:rsidRPr="009374D3">
              <w:rPr>
                <w:rFonts w:ascii="Calibri" w:hAnsi="Calibri"/>
              </w:rPr>
              <w:t>Persons at Risk</w:t>
            </w:r>
          </w:p>
        </w:tc>
        <w:tc>
          <w:tcPr>
            <w:tcW w:w="3119" w:type="dxa"/>
            <w:shd w:val="clear" w:color="auto" w:fill="C0C0C0"/>
          </w:tcPr>
          <w:p w14:paraId="6FB4FB16" w14:textId="77777777" w:rsidR="00867526" w:rsidRPr="009374D3" w:rsidRDefault="00867526" w:rsidP="000D3E63">
            <w:pPr>
              <w:jc w:val="center"/>
              <w:rPr>
                <w:rFonts w:ascii="Calibri" w:hAnsi="Calibri"/>
              </w:rPr>
            </w:pPr>
            <w:r w:rsidRPr="009374D3">
              <w:rPr>
                <w:rFonts w:ascii="Calibri" w:hAnsi="Calibri"/>
              </w:rPr>
              <w:t>Existing Controls</w:t>
            </w:r>
          </w:p>
        </w:tc>
        <w:tc>
          <w:tcPr>
            <w:tcW w:w="2693" w:type="dxa"/>
            <w:shd w:val="clear" w:color="auto" w:fill="C0C0C0"/>
          </w:tcPr>
          <w:p w14:paraId="0D1171E8" w14:textId="77777777" w:rsidR="00867526" w:rsidRPr="009374D3" w:rsidRDefault="00867526" w:rsidP="000D3E63">
            <w:pPr>
              <w:jc w:val="center"/>
              <w:rPr>
                <w:rFonts w:ascii="Calibri" w:hAnsi="Calibri"/>
              </w:rPr>
            </w:pPr>
            <w:r>
              <w:rPr>
                <w:rFonts w:ascii="Calibri" w:hAnsi="Calibri"/>
              </w:rPr>
              <w:t>Describe Any Further Controls / Actions Needed</w:t>
            </w:r>
          </w:p>
        </w:tc>
        <w:tc>
          <w:tcPr>
            <w:tcW w:w="1134" w:type="dxa"/>
            <w:shd w:val="clear" w:color="auto" w:fill="C0C0C0"/>
          </w:tcPr>
          <w:p w14:paraId="714B8EF2" w14:textId="77777777" w:rsidR="00867526" w:rsidRPr="009374D3" w:rsidRDefault="00867526" w:rsidP="000D3E63">
            <w:pPr>
              <w:jc w:val="center"/>
              <w:rPr>
                <w:rFonts w:ascii="Calibri" w:hAnsi="Calibri"/>
              </w:rPr>
            </w:pPr>
            <w:r>
              <w:rPr>
                <w:rFonts w:ascii="Calibri" w:hAnsi="Calibri"/>
              </w:rPr>
              <w:t>Actions By Whom</w:t>
            </w:r>
          </w:p>
        </w:tc>
        <w:tc>
          <w:tcPr>
            <w:tcW w:w="1134" w:type="dxa"/>
            <w:shd w:val="clear" w:color="auto" w:fill="C0C0C0"/>
          </w:tcPr>
          <w:p w14:paraId="7AB7C68F" w14:textId="77777777" w:rsidR="00867526" w:rsidRPr="009374D3" w:rsidRDefault="00867526" w:rsidP="000D3E63">
            <w:pPr>
              <w:rPr>
                <w:rFonts w:ascii="Calibri" w:hAnsi="Calibri"/>
              </w:rPr>
            </w:pPr>
            <w:r>
              <w:rPr>
                <w:rFonts w:ascii="Calibri" w:hAnsi="Calibri"/>
              </w:rPr>
              <w:t>Action By When</w:t>
            </w:r>
          </w:p>
        </w:tc>
      </w:tr>
      <w:tr w:rsidR="00867526" w:rsidRPr="009374D3" w14:paraId="5DB0A835" w14:textId="77777777" w:rsidTr="000D3E63">
        <w:trPr>
          <w:trHeight w:val="596"/>
        </w:trPr>
        <w:tc>
          <w:tcPr>
            <w:tcW w:w="534" w:type="dxa"/>
            <w:shd w:val="clear" w:color="auto" w:fill="auto"/>
          </w:tcPr>
          <w:p w14:paraId="50D4BEC8" w14:textId="77777777" w:rsidR="00867526" w:rsidRPr="009374D3" w:rsidRDefault="00867526" w:rsidP="000D3E63">
            <w:pPr>
              <w:rPr>
                <w:rFonts w:ascii="Calibri" w:hAnsi="Calibri"/>
              </w:rPr>
            </w:pPr>
          </w:p>
          <w:p w14:paraId="0CA7DCFF" w14:textId="77777777" w:rsidR="00867526" w:rsidRPr="009374D3" w:rsidRDefault="00867526" w:rsidP="000D3E63">
            <w:pPr>
              <w:rPr>
                <w:rFonts w:ascii="Calibri" w:hAnsi="Calibri"/>
              </w:rPr>
            </w:pPr>
            <w:r w:rsidRPr="009374D3">
              <w:rPr>
                <w:rFonts w:ascii="Calibri" w:hAnsi="Calibri"/>
              </w:rPr>
              <w:t>1</w:t>
            </w:r>
          </w:p>
        </w:tc>
        <w:tc>
          <w:tcPr>
            <w:tcW w:w="3260" w:type="dxa"/>
            <w:shd w:val="clear" w:color="auto" w:fill="auto"/>
          </w:tcPr>
          <w:p w14:paraId="1ED5CA0D" w14:textId="0ED342F3" w:rsidR="00867526" w:rsidRPr="009374D3" w:rsidRDefault="00CD2B46" w:rsidP="000D3E63">
            <w:pPr>
              <w:rPr>
                <w:rFonts w:ascii="Calibri" w:hAnsi="Calibri"/>
              </w:rPr>
            </w:pPr>
            <w:r>
              <w:rPr>
                <w:rFonts w:ascii="Calibri" w:hAnsi="Calibri"/>
              </w:rPr>
              <w:t>Transporting children to nature park.</w:t>
            </w:r>
          </w:p>
        </w:tc>
        <w:tc>
          <w:tcPr>
            <w:tcW w:w="2126" w:type="dxa"/>
            <w:shd w:val="clear" w:color="auto" w:fill="auto"/>
          </w:tcPr>
          <w:p w14:paraId="0AB51D08" w14:textId="2718B3E5" w:rsidR="00867526" w:rsidRPr="009374D3" w:rsidRDefault="00CD2B46" w:rsidP="000D3E63">
            <w:pPr>
              <w:rPr>
                <w:rFonts w:ascii="Calibri" w:hAnsi="Calibri"/>
              </w:rPr>
            </w:pPr>
            <w:r>
              <w:rPr>
                <w:rFonts w:ascii="Calibri" w:hAnsi="Calibri"/>
              </w:rPr>
              <w:t>Children and staff.</w:t>
            </w:r>
          </w:p>
        </w:tc>
        <w:tc>
          <w:tcPr>
            <w:tcW w:w="3119" w:type="dxa"/>
            <w:shd w:val="clear" w:color="auto" w:fill="auto"/>
          </w:tcPr>
          <w:p w14:paraId="61277A3F" w14:textId="4C5997B2" w:rsidR="00867526" w:rsidRPr="009374D3" w:rsidRDefault="00CD2B46" w:rsidP="000D3E63">
            <w:pPr>
              <w:rPr>
                <w:rFonts w:ascii="Calibri" w:hAnsi="Calibri"/>
              </w:rPr>
            </w:pPr>
            <w:r>
              <w:rPr>
                <w:rFonts w:ascii="Calibri" w:hAnsi="Calibri"/>
              </w:rPr>
              <w:t>Use of vehicles for outings procedure.</w:t>
            </w:r>
          </w:p>
        </w:tc>
        <w:tc>
          <w:tcPr>
            <w:tcW w:w="2693" w:type="dxa"/>
            <w:shd w:val="clear" w:color="auto" w:fill="auto"/>
          </w:tcPr>
          <w:p w14:paraId="4289A185" w14:textId="5A5351F0" w:rsidR="00867526" w:rsidRPr="009374D3" w:rsidRDefault="00CD2B46" w:rsidP="000D3E63">
            <w:pPr>
              <w:rPr>
                <w:rFonts w:ascii="Calibri" w:hAnsi="Calibri"/>
              </w:rPr>
            </w:pPr>
            <w:r>
              <w:rPr>
                <w:rFonts w:ascii="Calibri" w:hAnsi="Calibri"/>
              </w:rPr>
              <w:t>Follow procedures.</w:t>
            </w:r>
          </w:p>
        </w:tc>
        <w:tc>
          <w:tcPr>
            <w:tcW w:w="1134" w:type="dxa"/>
            <w:shd w:val="clear" w:color="auto" w:fill="auto"/>
          </w:tcPr>
          <w:p w14:paraId="350654F7" w14:textId="4F999730" w:rsidR="00867526" w:rsidRPr="00CD2B46" w:rsidRDefault="00CD2B46" w:rsidP="000D3E63">
            <w:pPr>
              <w:rPr>
                <w:rFonts w:ascii="Calibri" w:hAnsi="Calibri"/>
              </w:rPr>
            </w:pPr>
            <w:r>
              <w:rPr>
                <w:rFonts w:ascii="Calibri" w:hAnsi="Calibri"/>
              </w:rPr>
              <w:t>Staff</w:t>
            </w:r>
          </w:p>
        </w:tc>
        <w:tc>
          <w:tcPr>
            <w:tcW w:w="1134" w:type="dxa"/>
            <w:shd w:val="clear" w:color="auto" w:fill="auto"/>
          </w:tcPr>
          <w:p w14:paraId="4EF665EA" w14:textId="4207997F" w:rsidR="00867526" w:rsidRPr="009374D3" w:rsidRDefault="00CD2B46" w:rsidP="000D3E63">
            <w:pPr>
              <w:rPr>
                <w:rFonts w:ascii="Calibri" w:hAnsi="Calibri"/>
              </w:rPr>
            </w:pPr>
            <w:r>
              <w:rPr>
                <w:rFonts w:ascii="Calibri" w:hAnsi="Calibri"/>
              </w:rPr>
              <w:t>During the trip.</w:t>
            </w:r>
          </w:p>
        </w:tc>
      </w:tr>
      <w:tr w:rsidR="00867526" w:rsidRPr="009374D3" w14:paraId="292DE3DC" w14:textId="77777777" w:rsidTr="000D3E63">
        <w:trPr>
          <w:trHeight w:val="555"/>
        </w:trPr>
        <w:tc>
          <w:tcPr>
            <w:tcW w:w="534" w:type="dxa"/>
            <w:shd w:val="clear" w:color="auto" w:fill="auto"/>
          </w:tcPr>
          <w:p w14:paraId="5D31F02A" w14:textId="77777777" w:rsidR="00867526" w:rsidRPr="009374D3" w:rsidRDefault="00867526" w:rsidP="000D3E63">
            <w:pPr>
              <w:rPr>
                <w:rFonts w:ascii="Calibri" w:hAnsi="Calibri"/>
              </w:rPr>
            </w:pPr>
          </w:p>
          <w:p w14:paraId="5FD75F36" w14:textId="77777777" w:rsidR="00867526" w:rsidRPr="009374D3" w:rsidRDefault="00867526" w:rsidP="000D3E63">
            <w:pPr>
              <w:rPr>
                <w:rFonts w:ascii="Calibri" w:hAnsi="Calibri"/>
              </w:rPr>
            </w:pPr>
            <w:r w:rsidRPr="009374D3">
              <w:rPr>
                <w:rFonts w:ascii="Calibri" w:hAnsi="Calibri"/>
              </w:rPr>
              <w:t>2</w:t>
            </w:r>
          </w:p>
        </w:tc>
        <w:tc>
          <w:tcPr>
            <w:tcW w:w="3260" w:type="dxa"/>
            <w:shd w:val="clear" w:color="auto" w:fill="auto"/>
          </w:tcPr>
          <w:p w14:paraId="646C804B" w14:textId="07D52136" w:rsidR="00867526" w:rsidRPr="009374D3" w:rsidRDefault="000D3E63" w:rsidP="000D3E63">
            <w:pPr>
              <w:rPr>
                <w:rFonts w:ascii="Calibri" w:hAnsi="Calibri"/>
              </w:rPr>
            </w:pPr>
            <w:r>
              <w:rPr>
                <w:rFonts w:ascii="Calibri" w:hAnsi="Calibri"/>
              </w:rPr>
              <w:t>Children, staff may become unwell or suffer injury.</w:t>
            </w:r>
          </w:p>
        </w:tc>
        <w:tc>
          <w:tcPr>
            <w:tcW w:w="2126" w:type="dxa"/>
            <w:shd w:val="clear" w:color="auto" w:fill="auto"/>
          </w:tcPr>
          <w:p w14:paraId="3182A9BE" w14:textId="27074B9D" w:rsidR="00867526" w:rsidRPr="009374D3" w:rsidRDefault="000D3E63" w:rsidP="000D3E63">
            <w:pPr>
              <w:rPr>
                <w:rFonts w:ascii="Calibri" w:hAnsi="Calibri"/>
              </w:rPr>
            </w:pPr>
            <w:r>
              <w:rPr>
                <w:rFonts w:ascii="Calibri" w:hAnsi="Calibri"/>
              </w:rPr>
              <w:t xml:space="preserve">Children and staff. </w:t>
            </w:r>
          </w:p>
        </w:tc>
        <w:tc>
          <w:tcPr>
            <w:tcW w:w="3119" w:type="dxa"/>
            <w:shd w:val="clear" w:color="auto" w:fill="auto"/>
          </w:tcPr>
          <w:p w14:paraId="7CB6B875" w14:textId="0CEBE9E6" w:rsidR="00867526" w:rsidRPr="009374D3" w:rsidRDefault="000D3E63" w:rsidP="000D3E63">
            <w:pPr>
              <w:rPr>
                <w:rFonts w:ascii="Calibri" w:hAnsi="Calibri"/>
              </w:rPr>
            </w:pPr>
            <w:r>
              <w:rPr>
                <w:rFonts w:ascii="Calibri" w:hAnsi="Calibri"/>
              </w:rPr>
              <w:t>Contact details and consent obtained. Visit and outings policy.</w:t>
            </w:r>
          </w:p>
        </w:tc>
        <w:tc>
          <w:tcPr>
            <w:tcW w:w="2693" w:type="dxa"/>
            <w:shd w:val="clear" w:color="auto" w:fill="auto"/>
          </w:tcPr>
          <w:p w14:paraId="08CF69ED" w14:textId="005EC0C9" w:rsidR="00867526" w:rsidRPr="009374D3" w:rsidRDefault="000D3E63" w:rsidP="000D3E63">
            <w:pPr>
              <w:rPr>
                <w:rFonts w:ascii="Calibri" w:hAnsi="Calibri"/>
              </w:rPr>
            </w:pPr>
            <w:r>
              <w:rPr>
                <w:rFonts w:ascii="Calibri" w:hAnsi="Calibri"/>
              </w:rPr>
              <w:t xml:space="preserve">Contact details to be carried. Mobile phone to be carried. Follow visits and outings policy return to setting if necessary. </w:t>
            </w:r>
          </w:p>
        </w:tc>
        <w:tc>
          <w:tcPr>
            <w:tcW w:w="1134" w:type="dxa"/>
            <w:shd w:val="clear" w:color="auto" w:fill="auto"/>
          </w:tcPr>
          <w:p w14:paraId="181F61AC" w14:textId="4A853C20" w:rsidR="00867526" w:rsidRPr="000D3E63" w:rsidRDefault="000D3E63" w:rsidP="000D3E63">
            <w:pPr>
              <w:rPr>
                <w:rFonts w:ascii="Calibri" w:hAnsi="Calibri"/>
              </w:rPr>
            </w:pPr>
            <w:r>
              <w:rPr>
                <w:rFonts w:ascii="Calibri" w:hAnsi="Calibri"/>
              </w:rPr>
              <w:t>Staff</w:t>
            </w:r>
          </w:p>
        </w:tc>
        <w:tc>
          <w:tcPr>
            <w:tcW w:w="1134" w:type="dxa"/>
            <w:shd w:val="clear" w:color="auto" w:fill="auto"/>
          </w:tcPr>
          <w:p w14:paraId="06F2BC49" w14:textId="2C966985" w:rsidR="00867526" w:rsidRPr="009374D3" w:rsidRDefault="000D3E63" w:rsidP="000D3E63">
            <w:pPr>
              <w:rPr>
                <w:rFonts w:ascii="Calibri" w:hAnsi="Calibri"/>
              </w:rPr>
            </w:pPr>
            <w:r>
              <w:rPr>
                <w:rFonts w:ascii="Calibri" w:hAnsi="Calibri"/>
              </w:rPr>
              <w:t>Before and during the trip.</w:t>
            </w:r>
          </w:p>
        </w:tc>
      </w:tr>
      <w:tr w:rsidR="00867526" w:rsidRPr="009374D3" w14:paraId="69235CF0" w14:textId="77777777" w:rsidTr="000D3E63">
        <w:trPr>
          <w:trHeight w:val="555"/>
        </w:trPr>
        <w:tc>
          <w:tcPr>
            <w:tcW w:w="534" w:type="dxa"/>
            <w:shd w:val="clear" w:color="auto" w:fill="auto"/>
          </w:tcPr>
          <w:p w14:paraId="34E66BE2" w14:textId="6D479746" w:rsidR="00867526" w:rsidRPr="009374D3" w:rsidRDefault="000D3E63" w:rsidP="000D3E63">
            <w:pPr>
              <w:rPr>
                <w:rFonts w:ascii="Calibri" w:hAnsi="Calibri"/>
              </w:rPr>
            </w:pPr>
            <w:r>
              <w:rPr>
                <w:rFonts w:ascii="Calibri" w:hAnsi="Calibri"/>
              </w:rPr>
              <w:t>3</w:t>
            </w:r>
          </w:p>
        </w:tc>
        <w:tc>
          <w:tcPr>
            <w:tcW w:w="3260" w:type="dxa"/>
            <w:shd w:val="clear" w:color="auto" w:fill="auto"/>
          </w:tcPr>
          <w:p w14:paraId="06C57B5F" w14:textId="26901498" w:rsidR="00867526" w:rsidRPr="009374D3" w:rsidRDefault="000D3E63" w:rsidP="000D3E63">
            <w:pPr>
              <w:rPr>
                <w:rFonts w:ascii="Calibri" w:hAnsi="Calibri"/>
              </w:rPr>
            </w:pPr>
            <w:r>
              <w:rPr>
                <w:rFonts w:ascii="Calibri" w:hAnsi="Calibri"/>
              </w:rPr>
              <w:t>Missing children.</w:t>
            </w:r>
          </w:p>
        </w:tc>
        <w:tc>
          <w:tcPr>
            <w:tcW w:w="2126" w:type="dxa"/>
            <w:shd w:val="clear" w:color="auto" w:fill="auto"/>
          </w:tcPr>
          <w:p w14:paraId="611A9CD0" w14:textId="598AD670" w:rsidR="00867526" w:rsidRPr="009374D3" w:rsidRDefault="000D3E63" w:rsidP="000D3E63">
            <w:pPr>
              <w:rPr>
                <w:rFonts w:ascii="Calibri" w:hAnsi="Calibri"/>
              </w:rPr>
            </w:pPr>
            <w:r>
              <w:rPr>
                <w:rFonts w:ascii="Calibri" w:hAnsi="Calibri"/>
              </w:rPr>
              <w:t>Children</w:t>
            </w:r>
          </w:p>
        </w:tc>
        <w:tc>
          <w:tcPr>
            <w:tcW w:w="3119" w:type="dxa"/>
            <w:shd w:val="clear" w:color="auto" w:fill="auto"/>
          </w:tcPr>
          <w:p w14:paraId="54FEC555" w14:textId="2C95FFFB" w:rsidR="00867526" w:rsidRPr="009374D3" w:rsidRDefault="000D3E63" w:rsidP="000D3E63">
            <w:pPr>
              <w:rPr>
                <w:rFonts w:ascii="Calibri" w:hAnsi="Calibri"/>
              </w:rPr>
            </w:pPr>
            <w:r>
              <w:rPr>
                <w:rFonts w:ascii="Calibri" w:hAnsi="Calibri"/>
              </w:rPr>
              <w:t>Lost child Procedure.</w:t>
            </w:r>
          </w:p>
        </w:tc>
        <w:tc>
          <w:tcPr>
            <w:tcW w:w="2693" w:type="dxa"/>
            <w:shd w:val="clear" w:color="auto" w:fill="auto"/>
          </w:tcPr>
          <w:p w14:paraId="4CE52BB0" w14:textId="5A464F2C" w:rsidR="00867526" w:rsidRPr="009374D3" w:rsidRDefault="000D3E63" w:rsidP="000D3E63">
            <w:pPr>
              <w:rPr>
                <w:rFonts w:ascii="Calibri" w:hAnsi="Calibri"/>
              </w:rPr>
            </w:pPr>
            <w:r>
              <w:rPr>
                <w:rFonts w:ascii="Calibri" w:hAnsi="Calibri"/>
              </w:rPr>
              <w:t>Follow lost child procedure. Ensure mobile phone is carried.</w:t>
            </w:r>
            <w:r w:rsidR="00E27294">
              <w:rPr>
                <w:rFonts w:ascii="Calibri" w:hAnsi="Calibri"/>
              </w:rPr>
              <w:t xml:space="preserve"> Regular head counts.</w:t>
            </w:r>
          </w:p>
        </w:tc>
        <w:tc>
          <w:tcPr>
            <w:tcW w:w="1134" w:type="dxa"/>
            <w:shd w:val="clear" w:color="auto" w:fill="auto"/>
          </w:tcPr>
          <w:p w14:paraId="0EC9E8AA" w14:textId="79CF654C" w:rsidR="00867526" w:rsidRPr="000D3E63" w:rsidRDefault="000D3E63" w:rsidP="000D3E63">
            <w:pPr>
              <w:rPr>
                <w:rFonts w:ascii="Calibri" w:hAnsi="Calibri"/>
              </w:rPr>
            </w:pPr>
            <w:r>
              <w:rPr>
                <w:rFonts w:ascii="Calibri" w:hAnsi="Calibri"/>
              </w:rPr>
              <w:t>Staff</w:t>
            </w:r>
          </w:p>
        </w:tc>
        <w:tc>
          <w:tcPr>
            <w:tcW w:w="1134" w:type="dxa"/>
            <w:shd w:val="clear" w:color="auto" w:fill="auto"/>
          </w:tcPr>
          <w:p w14:paraId="72EF808C" w14:textId="61BA2ABD" w:rsidR="00867526" w:rsidRPr="009374D3" w:rsidRDefault="000D3E63" w:rsidP="000D3E63">
            <w:pPr>
              <w:rPr>
                <w:rFonts w:ascii="Calibri" w:hAnsi="Calibri"/>
              </w:rPr>
            </w:pPr>
            <w:r>
              <w:rPr>
                <w:rFonts w:ascii="Calibri" w:hAnsi="Calibri"/>
              </w:rPr>
              <w:t>During the trip.</w:t>
            </w:r>
          </w:p>
        </w:tc>
      </w:tr>
      <w:tr w:rsidR="00867526" w:rsidRPr="009374D3" w14:paraId="668101CF" w14:textId="77777777" w:rsidTr="000D3E63">
        <w:trPr>
          <w:trHeight w:val="555"/>
        </w:trPr>
        <w:tc>
          <w:tcPr>
            <w:tcW w:w="534" w:type="dxa"/>
            <w:shd w:val="clear" w:color="auto" w:fill="auto"/>
          </w:tcPr>
          <w:p w14:paraId="2CE14B35" w14:textId="3A839E2F" w:rsidR="00867526" w:rsidRPr="009374D3" w:rsidRDefault="000D3E63" w:rsidP="000D3E63">
            <w:pPr>
              <w:rPr>
                <w:rFonts w:ascii="Calibri" w:hAnsi="Calibri"/>
              </w:rPr>
            </w:pPr>
            <w:r>
              <w:rPr>
                <w:rFonts w:ascii="Calibri" w:hAnsi="Calibri"/>
              </w:rPr>
              <w:t>4</w:t>
            </w:r>
          </w:p>
        </w:tc>
        <w:tc>
          <w:tcPr>
            <w:tcW w:w="3260" w:type="dxa"/>
            <w:shd w:val="clear" w:color="auto" w:fill="auto"/>
          </w:tcPr>
          <w:p w14:paraId="5A0F08BE" w14:textId="10CDBAFA" w:rsidR="00867526" w:rsidRPr="009374D3" w:rsidRDefault="000D3E63" w:rsidP="000D3E63">
            <w:pPr>
              <w:rPr>
                <w:rFonts w:ascii="Calibri" w:hAnsi="Calibri"/>
              </w:rPr>
            </w:pPr>
            <w:r>
              <w:rPr>
                <w:rFonts w:ascii="Calibri" w:hAnsi="Calibri"/>
              </w:rPr>
              <w:t>Children/ staff picking up, investigating natural materials could be hazardous.</w:t>
            </w:r>
          </w:p>
        </w:tc>
        <w:tc>
          <w:tcPr>
            <w:tcW w:w="2126" w:type="dxa"/>
            <w:shd w:val="clear" w:color="auto" w:fill="auto"/>
          </w:tcPr>
          <w:p w14:paraId="0DCF4EB9" w14:textId="4FB12F49" w:rsidR="00867526" w:rsidRPr="009374D3" w:rsidRDefault="000D3E63" w:rsidP="000D3E63">
            <w:pPr>
              <w:rPr>
                <w:rFonts w:ascii="Calibri" w:hAnsi="Calibri"/>
              </w:rPr>
            </w:pPr>
            <w:r>
              <w:rPr>
                <w:rFonts w:ascii="Calibri" w:hAnsi="Calibri"/>
              </w:rPr>
              <w:t>Children and staff.</w:t>
            </w:r>
          </w:p>
        </w:tc>
        <w:tc>
          <w:tcPr>
            <w:tcW w:w="3119" w:type="dxa"/>
            <w:shd w:val="clear" w:color="auto" w:fill="auto"/>
          </w:tcPr>
          <w:p w14:paraId="0D881487" w14:textId="77777777" w:rsidR="000D3E63" w:rsidRDefault="000D3E63" w:rsidP="000D3E63">
            <w:pPr>
              <w:rPr>
                <w:rFonts w:ascii="Calibri" w:hAnsi="Calibri"/>
              </w:rPr>
            </w:pPr>
            <w:r>
              <w:rPr>
                <w:rFonts w:ascii="Calibri" w:hAnsi="Calibri"/>
              </w:rPr>
              <w:t>Children observed.</w:t>
            </w:r>
          </w:p>
          <w:p w14:paraId="650BBFAF" w14:textId="304152C9" w:rsidR="000D3E63" w:rsidRPr="009374D3" w:rsidRDefault="000D3E63" w:rsidP="000D3E63">
            <w:pPr>
              <w:rPr>
                <w:rFonts w:ascii="Calibri" w:hAnsi="Calibri"/>
              </w:rPr>
            </w:pPr>
            <w:r>
              <w:rPr>
                <w:rFonts w:ascii="Calibri" w:hAnsi="Calibri"/>
              </w:rPr>
              <w:t>Advised not to put materials in mouths.</w:t>
            </w:r>
          </w:p>
        </w:tc>
        <w:tc>
          <w:tcPr>
            <w:tcW w:w="2693" w:type="dxa"/>
            <w:shd w:val="clear" w:color="auto" w:fill="auto"/>
          </w:tcPr>
          <w:p w14:paraId="0EC58A6C" w14:textId="61D7C484" w:rsidR="00867526" w:rsidRPr="009374D3" w:rsidRDefault="000D3E63" w:rsidP="000D3E63">
            <w:pPr>
              <w:rPr>
                <w:rFonts w:ascii="Calibri" w:hAnsi="Calibri"/>
              </w:rPr>
            </w:pPr>
            <w:r>
              <w:rPr>
                <w:rFonts w:ascii="Calibri" w:hAnsi="Calibri"/>
              </w:rPr>
              <w:t>First aid kit carried. First aid administered as re</w:t>
            </w:r>
            <w:r w:rsidR="00E43FD0">
              <w:rPr>
                <w:rFonts w:ascii="Calibri" w:hAnsi="Calibri"/>
              </w:rPr>
              <w:t>quired.</w:t>
            </w:r>
          </w:p>
        </w:tc>
        <w:tc>
          <w:tcPr>
            <w:tcW w:w="1134" w:type="dxa"/>
            <w:shd w:val="clear" w:color="auto" w:fill="auto"/>
          </w:tcPr>
          <w:p w14:paraId="4B5C0FA6" w14:textId="2E5100F3" w:rsidR="00867526" w:rsidRPr="00E43FD0" w:rsidRDefault="00E43FD0" w:rsidP="000D3E63">
            <w:pPr>
              <w:rPr>
                <w:rFonts w:ascii="Calibri" w:hAnsi="Calibri"/>
              </w:rPr>
            </w:pPr>
            <w:r>
              <w:rPr>
                <w:rFonts w:ascii="Calibri" w:hAnsi="Calibri"/>
              </w:rPr>
              <w:t>Staff</w:t>
            </w:r>
          </w:p>
        </w:tc>
        <w:tc>
          <w:tcPr>
            <w:tcW w:w="1134" w:type="dxa"/>
            <w:shd w:val="clear" w:color="auto" w:fill="auto"/>
          </w:tcPr>
          <w:p w14:paraId="25D138E9" w14:textId="7EA859A1" w:rsidR="00867526" w:rsidRPr="009374D3" w:rsidRDefault="00E43FD0" w:rsidP="000D3E63">
            <w:pPr>
              <w:rPr>
                <w:rFonts w:ascii="Calibri" w:hAnsi="Calibri"/>
              </w:rPr>
            </w:pPr>
            <w:r>
              <w:rPr>
                <w:rFonts w:ascii="Calibri" w:hAnsi="Calibri"/>
              </w:rPr>
              <w:t>During the trip.</w:t>
            </w:r>
          </w:p>
        </w:tc>
      </w:tr>
      <w:tr w:rsidR="00E43FD0" w:rsidRPr="009374D3" w14:paraId="2080E479" w14:textId="77777777" w:rsidTr="00CA2A3D">
        <w:trPr>
          <w:trHeight w:val="555"/>
        </w:trPr>
        <w:tc>
          <w:tcPr>
            <w:tcW w:w="534" w:type="dxa"/>
            <w:shd w:val="clear" w:color="auto" w:fill="auto"/>
          </w:tcPr>
          <w:p w14:paraId="3C0674AE" w14:textId="7054A2ED" w:rsidR="00E43FD0" w:rsidRPr="009374D3" w:rsidRDefault="00E43FD0" w:rsidP="00CA2A3D">
            <w:pPr>
              <w:rPr>
                <w:rFonts w:ascii="Calibri" w:hAnsi="Calibri"/>
              </w:rPr>
            </w:pPr>
            <w:r>
              <w:rPr>
                <w:rFonts w:ascii="Calibri" w:hAnsi="Calibri"/>
              </w:rPr>
              <w:t>5</w:t>
            </w:r>
          </w:p>
        </w:tc>
        <w:tc>
          <w:tcPr>
            <w:tcW w:w="3260" w:type="dxa"/>
            <w:shd w:val="clear" w:color="auto" w:fill="auto"/>
          </w:tcPr>
          <w:p w14:paraId="5EB70270" w14:textId="35CA1FB3" w:rsidR="00E43FD0" w:rsidRPr="009374D3" w:rsidRDefault="00E43FD0" w:rsidP="00CA2A3D">
            <w:pPr>
              <w:rPr>
                <w:rFonts w:ascii="Calibri" w:hAnsi="Calibri"/>
              </w:rPr>
            </w:pPr>
            <w:r>
              <w:rPr>
                <w:rFonts w:ascii="Calibri" w:hAnsi="Calibri"/>
              </w:rPr>
              <w:t>Poor Weather conditions.</w:t>
            </w:r>
          </w:p>
        </w:tc>
        <w:tc>
          <w:tcPr>
            <w:tcW w:w="2126" w:type="dxa"/>
            <w:shd w:val="clear" w:color="auto" w:fill="auto"/>
          </w:tcPr>
          <w:p w14:paraId="2DE56A9D" w14:textId="77888A9C" w:rsidR="00E43FD0" w:rsidRPr="009374D3" w:rsidRDefault="00E43FD0" w:rsidP="00CA2A3D">
            <w:pPr>
              <w:rPr>
                <w:rFonts w:ascii="Calibri" w:hAnsi="Calibri"/>
              </w:rPr>
            </w:pPr>
            <w:r>
              <w:rPr>
                <w:rFonts w:ascii="Calibri" w:hAnsi="Calibri"/>
              </w:rPr>
              <w:t>Children and staff.</w:t>
            </w:r>
          </w:p>
        </w:tc>
        <w:tc>
          <w:tcPr>
            <w:tcW w:w="3119" w:type="dxa"/>
            <w:shd w:val="clear" w:color="auto" w:fill="auto"/>
          </w:tcPr>
          <w:p w14:paraId="5537E067" w14:textId="77D36286" w:rsidR="00E43FD0" w:rsidRPr="009374D3" w:rsidRDefault="00E43FD0" w:rsidP="00CA2A3D">
            <w:pPr>
              <w:rPr>
                <w:rFonts w:ascii="Calibri" w:hAnsi="Calibri"/>
              </w:rPr>
            </w:pPr>
            <w:r>
              <w:rPr>
                <w:rFonts w:ascii="Calibri" w:hAnsi="Calibri"/>
              </w:rPr>
              <w:t>Advised to wear appropriate clothing and to bring a change of clothing.</w:t>
            </w:r>
          </w:p>
        </w:tc>
        <w:tc>
          <w:tcPr>
            <w:tcW w:w="2693" w:type="dxa"/>
            <w:shd w:val="clear" w:color="auto" w:fill="auto"/>
          </w:tcPr>
          <w:p w14:paraId="6BF83789" w14:textId="77777777" w:rsidR="00E43FD0" w:rsidRDefault="00E43FD0" w:rsidP="00CA2A3D">
            <w:pPr>
              <w:rPr>
                <w:rFonts w:ascii="Calibri" w:hAnsi="Calibri"/>
              </w:rPr>
            </w:pPr>
            <w:r>
              <w:rPr>
                <w:rFonts w:ascii="Calibri" w:hAnsi="Calibri"/>
              </w:rPr>
              <w:t>Check weather forecast.</w:t>
            </w:r>
          </w:p>
          <w:p w14:paraId="5BA8A150" w14:textId="23F65827" w:rsidR="00E43FD0" w:rsidRPr="009374D3" w:rsidRDefault="00E43FD0" w:rsidP="00CA2A3D">
            <w:pPr>
              <w:rPr>
                <w:rFonts w:ascii="Calibri" w:hAnsi="Calibri"/>
              </w:rPr>
            </w:pPr>
            <w:r>
              <w:rPr>
                <w:rFonts w:ascii="Calibri" w:hAnsi="Calibri"/>
              </w:rPr>
              <w:t>Check clothing before trip.</w:t>
            </w:r>
          </w:p>
        </w:tc>
        <w:tc>
          <w:tcPr>
            <w:tcW w:w="1134" w:type="dxa"/>
            <w:shd w:val="clear" w:color="auto" w:fill="auto"/>
          </w:tcPr>
          <w:p w14:paraId="6F41685B" w14:textId="41BDAC74" w:rsidR="00E43FD0" w:rsidRPr="00E43FD0" w:rsidRDefault="00E43FD0" w:rsidP="00CA2A3D">
            <w:pPr>
              <w:rPr>
                <w:rFonts w:ascii="Calibri" w:hAnsi="Calibri"/>
              </w:rPr>
            </w:pPr>
            <w:r>
              <w:rPr>
                <w:rFonts w:ascii="Calibri" w:hAnsi="Calibri"/>
              </w:rPr>
              <w:t>Staff</w:t>
            </w:r>
          </w:p>
        </w:tc>
        <w:tc>
          <w:tcPr>
            <w:tcW w:w="1134" w:type="dxa"/>
            <w:shd w:val="clear" w:color="auto" w:fill="auto"/>
          </w:tcPr>
          <w:p w14:paraId="3B4D5349" w14:textId="470452AA" w:rsidR="00E43FD0" w:rsidRPr="009374D3" w:rsidRDefault="00E43FD0" w:rsidP="00CA2A3D">
            <w:pPr>
              <w:rPr>
                <w:rFonts w:ascii="Calibri" w:hAnsi="Calibri"/>
              </w:rPr>
            </w:pPr>
            <w:r>
              <w:rPr>
                <w:rFonts w:ascii="Calibri" w:hAnsi="Calibri"/>
              </w:rPr>
              <w:t>Before and during the trip.</w:t>
            </w:r>
          </w:p>
        </w:tc>
      </w:tr>
      <w:tr w:rsidR="00E43FD0" w:rsidRPr="009374D3" w14:paraId="7ED2D598" w14:textId="77777777" w:rsidTr="00E43FD0">
        <w:trPr>
          <w:trHeight w:val="555"/>
        </w:trPr>
        <w:tc>
          <w:tcPr>
            <w:tcW w:w="534" w:type="dxa"/>
            <w:tcBorders>
              <w:top w:val="single" w:sz="4" w:space="0" w:color="auto"/>
              <w:left w:val="single" w:sz="4" w:space="0" w:color="auto"/>
              <w:bottom w:val="single" w:sz="4" w:space="0" w:color="auto"/>
              <w:right w:val="single" w:sz="4" w:space="0" w:color="auto"/>
            </w:tcBorders>
            <w:shd w:val="clear" w:color="auto" w:fill="auto"/>
          </w:tcPr>
          <w:p w14:paraId="5A94D7A6" w14:textId="6637B677" w:rsidR="00E43FD0" w:rsidRPr="009374D3" w:rsidRDefault="00E43FD0" w:rsidP="00CA2A3D">
            <w:pPr>
              <w:rPr>
                <w:rFonts w:ascii="Calibri" w:hAnsi="Calibri"/>
              </w:rPr>
            </w:pPr>
            <w:r>
              <w:rPr>
                <w:rFonts w:ascii="Calibri" w:hAnsi="Calibri"/>
              </w:rPr>
              <w:t>6</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B21DFDD" w14:textId="7EE375D5" w:rsidR="00E43FD0" w:rsidRPr="009374D3" w:rsidRDefault="00E43FD0" w:rsidP="00CA2A3D">
            <w:pPr>
              <w:rPr>
                <w:rFonts w:ascii="Calibri" w:hAnsi="Calibri"/>
              </w:rPr>
            </w:pPr>
            <w:r>
              <w:rPr>
                <w:rFonts w:ascii="Calibri" w:hAnsi="Calibri"/>
              </w:rPr>
              <w:t>Risk of trips and falls.</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D95D715" w14:textId="60E27772" w:rsidR="00E43FD0" w:rsidRPr="009374D3" w:rsidRDefault="00E43FD0" w:rsidP="00CA2A3D">
            <w:pPr>
              <w:rPr>
                <w:rFonts w:ascii="Calibri" w:hAnsi="Calibri"/>
              </w:rPr>
            </w:pPr>
            <w:r>
              <w:rPr>
                <w:rFonts w:ascii="Calibri" w:hAnsi="Calibri"/>
              </w:rPr>
              <w:t>Children and staff.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8692A80" w14:textId="4671FF77" w:rsidR="00E43FD0" w:rsidRPr="009374D3" w:rsidRDefault="00E43FD0" w:rsidP="00CA2A3D">
            <w:pPr>
              <w:rPr>
                <w:rFonts w:ascii="Calibri" w:hAnsi="Calibri"/>
              </w:rPr>
            </w:pPr>
            <w:r>
              <w:rPr>
                <w:rFonts w:ascii="Calibri" w:hAnsi="Calibri"/>
              </w:rPr>
              <w:t>Advised to wear appropriate footwear.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9063A9" w14:textId="02C35260" w:rsidR="00E43FD0" w:rsidRPr="009374D3" w:rsidRDefault="00E43FD0" w:rsidP="00CA2A3D">
            <w:pPr>
              <w:rPr>
                <w:rFonts w:ascii="Calibri" w:hAnsi="Calibri"/>
              </w:rPr>
            </w:pPr>
            <w:r>
              <w:rPr>
                <w:rFonts w:ascii="Calibri" w:hAnsi="Calibri"/>
              </w:rPr>
              <w:t>Check footwear before trip. Advise children of the dangers of trips and falls.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C51A4" w14:textId="2B9A8126" w:rsidR="00E43FD0" w:rsidRPr="00E43FD0" w:rsidRDefault="00E43FD0" w:rsidP="00CA2A3D">
            <w:pPr>
              <w:rPr>
                <w:rFonts w:ascii="Calibri" w:hAnsi="Calibri"/>
              </w:rPr>
            </w:pPr>
            <w:r>
              <w:rPr>
                <w:rFonts w:ascii="Calibri" w:hAnsi="Calibri"/>
              </w:rPr>
              <w:t>Staff</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E4D52B" w14:textId="72098A9B" w:rsidR="00E43FD0" w:rsidRPr="009374D3" w:rsidRDefault="00E43FD0" w:rsidP="00CA2A3D">
            <w:pPr>
              <w:rPr>
                <w:rFonts w:ascii="Calibri" w:hAnsi="Calibri"/>
              </w:rPr>
            </w:pPr>
            <w:r>
              <w:rPr>
                <w:rFonts w:ascii="Calibri" w:hAnsi="Calibri"/>
              </w:rPr>
              <w:t>Before trip.</w:t>
            </w:r>
          </w:p>
        </w:tc>
      </w:tr>
    </w:tbl>
    <w:p w14:paraId="7EDB090F" w14:textId="2BB3F841" w:rsidR="00E62BBB" w:rsidRDefault="00E62BBB" w:rsidP="004E2D30">
      <w:pPr>
        <w:spacing w:line="360" w:lineRule="auto"/>
        <w:jc w:val="both"/>
        <w:rPr>
          <w:rFonts w:ascii="Times New Roman" w:hAnsi="Times New Roman"/>
          <w:sz w:val="24"/>
          <w:szCs w:val="24"/>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867526" w:rsidRPr="009374D3" w14:paraId="048F676B" w14:textId="77777777" w:rsidTr="000D3E63">
        <w:trPr>
          <w:trHeight w:val="322"/>
        </w:trPr>
        <w:tc>
          <w:tcPr>
            <w:tcW w:w="534" w:type="dxa"/>
            <w:shd w:val="clear" w:color="auto" w:fill="C0C0C0"/>
          </w:tcPr>
          <w:p w14:paraId="4C78DB16" w14:textId="77777777" w:rsidR="00867526" w:rsidRPr="009374D3" w:rsidRDefault="00867526" w:rsidP="000D3E63">
            <w:pPr>
              <w:jc w:val="center"/>
              <w:rPr>
                <w:rFonts w:ascii="Calibri" w:hAnsi="Calibri"/>
              </w:rPr>
            </w:pPr>
            <w:r w:rsidRPr="009374D3">
              <w:rPr>
                <w:rFonts w:ascii="Calibri" w:hAnsi="Calibri"/>
              </w:rPr>
              <w:lastRenderedPageBreak/>
              <w:t>Ref</w:t>
            </w:r>
          </w:p>
        </w:tc>
        <w:tc>
          <w:tcPr>
            <w:tcW w:w="3260" w:type="dxa"/>
            <w:shd w:val="clear" w:color="auto" w:fill="C0C0C0"/>
          </w:tcPr>
          <w:p w14:paraId="5379C2D8" w14:textId="77777777" w:rsidR="00867526" w:rsidRPr="009374D3" w:rsidRDefault="00867526" w:rsidP="000D3E63">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0134A8DF" w14:textId="77777777" w:rsidR="00867526" w:rsidRPr="009374D3" w:rsidRDefault="00867526" w:rsidP="000D3E63">
            <w:pPr>
              <w:jc w:val="center"/>
              <w:rPr>
                <w:rFonts w:ascii="Calibri" w:hAnsi="Calibri"/>
              </w:rPr>
            </w:pPr>
            <w:r w:rsidRPr="009374D3">
              <w:rPr>
                <w:rFonts w:ascii="Calibri" w:hAnsi="Calibri"/>
              </w:rPr>
              <w:t xml:space="preserve"> Area of Concern</w:t>
            </w:r>
          </w:p>
        </w:tc>
        <w:tc>
          <w:tcPr>
            <w:tcW w:w="2126" w:type="dxa"/>
            <w:shd w:val="clear" w:color="auto" w:fill="C0C0C0"/>
          </w:tcPr>
          <w:p w14:paraId="5C3F22AA" w14:textId="77777777" w:rsidR="00867526" w:rsidRPr="009374D3" w:rsidRDefault="00867526" w:rsidP="000D3E63">
            <w:pPr>
              <w:jc w:val="center"/>
              <w:rPr>
                <w:rFonts w:ascii="Calibri" w:hAnsi="Calibri"/>
              </w:rPr>
            </w:pPr>
            <w:r w:rsidRPr="009374D3">
              <w:rPr>
                <w:rFonts w:ascii="Calibri" w:hAnsi="Calibri"/>
              </w:rPr>
              <w:t>Persons at Risk</w:t>
            </w:r>
          </w:p>
        </w:tc>
        <w:tc>
          <w:tcPr>
            <w:tcW w:w="3119" w:type="dxa"/>
            <w:shd w:val="clear" w:color="auto" w:fill="C0C0C0"/>
          </w:tcPr>
          <w:p w14:paraId="7D21C1AD" w14:textId="77777777" w:rsidR="00867526" w:rsidRPr="009374D3" w:rsidRDefault="00867526" w:rsidP="000D3E63">
            <w:pPr>
              <w:jc w:val="center"/>
              <w:rPr>
                <w:rFonts w:ascii="Calibri" w:hAnsi="Calibri"/>
              </w:rPr>
            </w:pPr>
            <w:r w:rsidRPr="009374D3">
              <w:rPr>
                <w:rFonts w:ascii="Calibri" w:hAnsi="Calibri"/>
              </w:rPr>
              <w:t>Existing Controls</w:t>
            </w:r>
          </w:p>
        </w:tc>
        <w:tc>
          <w:tcPr>
            <w:tcW w:w="2693" w:type="dxa"/>
            <w:shd w:val="clear" w:color="auto" w:fill="C0C0C0"/>
          </w:tcPr>
          <w:p w14:paraId="13100110" w14:textId="77777777" w:rsidR="00867526" w:rsidRPr="009374D3" w:rsidRDefault="00867526" w:rsidP="000D3E63">
            <w:pPr>
              <w:jc w:val="center"/>
              <w:rPr>
                <w:rFonts w:ascii="Calibri" w:hAnsi="Calibri"/>
              </w:rPr>
            </w:pPr>
            <w:r>
              <w:rPr>
                <w:rFonts w:ascii="Calibri" w:hAnsi="Calibri"/>
              </w:rPr>
              <w:t>Describe Any Further Controls / Actions Needed</w:t>
            </w:r>
          </w:p>
        </w:tc>
        <w:tc>
          <w:tcPr>
            <w:tcW w:w="1134" w:type="dxa"/>
            <w:shd w:val="clear" w:color="auto" w:fill="C0C0C0"/>
          </w:tcPr>
          <w:p w14:paraId="680575FD" w14:textId="77777777" w:rsidR="00867526" w:rsidRPr="009374D3" w:rsidRDefault="00867526" w:rsidP="000D3E63">
            <w:pPr>
              <w:jc w:val="center"/>
              <w:rPr>
                <w:rFonts w:ascii="Calibri" w:hAnsi="Calibri"/>
              </w:rPr>
            </w:pPr>
            <w:r>
              <w:rPr>
                <w:rFonts w:ascii="Calibri" w:hAnsi="Calibri"/>
              </w:rPr>
              <w:t>Actions By Whom</w:t>
            </w:r>
          </w:p>
        </w:tc>
        <w:tc>
          <w:tcPr>
            <w:tcW w:w="1134" w:type="dxa"/>
            <w:shd w:val="clear" w:color="auto" w:fill="C0C0C0"/>
          </w:tcPr>
          <w:p w14:paraId="348C4713" w14:textId="77777777" w:rsidR="00867526" w:rsidRPr="009374D3" w:rsidRDefault="00867526" w:rsidP="000D3E63">
            <w:pPr>
              <w:rPr>
                <w:rFonts w:ascii="Calibri" w:hAnsi="Calibri"/>
              </w:rPr>
            </w:pPr>
            <w:r>
              <w:rPr>
                <w:rFonts w:ascii="Calibri" w:hAnsi="Calibri"/>
              </w:rPr>
              <w:t>Action By When</w:t>
            </w:r>
          </w:p>
        </w:tc>
      </w:tr>
      <w:tr w:rsidR="00867526" w:rsidRPr="009374D3" w14:paraId="5387CB0F" w14:textId="77777777" w:rsidTr="000D3E63">
        <w:trPr>
          <w:trHeight w:val="596"/>
        </w:trPr>
        <w:tc>
          <w:tcPr>
            <w:tcW w:w="534" w:type="dxa"/>
            <w:shd w:val="clear" w:color="auto" w:fill="auto"/>
          </w:tcPr>
          <w:p w14:paraId="0C7F1A3D" w14:textId="77777777" w:rsidR="00867526" w:rsidRPr="009374D3" w:rsidRDefault="00867526" w:rsidP="000D3E63">
            <w:pPr>
              <w:rPr>
                <w:rFonts w:ascii="Calibri" w:hAnsi="Calibri"/>
              </w:rPr>
            </w:pPr>
          </w:p>
          <w:p w14:paraId="031E49A4" w14:textId="44AFD828" w:rsidR="00867526" w:rsidRPr="009374D3" w:rsidRDefault="00CC0DC0" w:rsidP="000D3E63">
            <w:pPr>
              <w:rPr>
                <w:rFonts w:ascii="Calibri" w:hAnsi="Calibri"/>
              </w:rPr>
            </w:pPr>
            <w:r>
              <w:rPr>
                <w:rFonts w:ascii="Calibri" w:hAnsi="Calibri"/>
              </w:rPr>
              <w:t>7</w:t>
            </w:r>
          </w:p>
        </w:tc>
        <w:tc>
          <w:tcPr>
            <w:tcW w:w="3260" w:type="dxa"/>
            <w:shd w:val="clear" w:color="auto" w:fill="auto"/>
          </w:tcPr>
          <w:p w14:paraId="3BFBC3E3" w14:textId="5DADB363" w:rsidR="00867526" w:rsidRPr="009374D3" w:rsidRDefault="00CC0DC0" w:rsidP="000D3E63">
            <w:pPr>
              <w:rPr>
                <w:rFonts w:ascii="Calibri" w:hAnsi="Calibri"/>
              </w:rPr>
            </w:pPr>
            <w:r>
              <w:rPr>
                <w:rFonts w:ascii="Calibri" w:hAnsi="Calibri"/>
              </w:rPr>
              <w:t xml:space="preserve">Members of the public/ unauthorised persons </w:t>
            </w:r>
          </w:p>
        </w:tc>
        <w:tc>
          <w:tcPr>
            <w:tcW w:w="2126" w:type="dxa"/>
            <w:shd w:val="clear" w:color="auto" w:fill="auto"/>
          </w:tcPr>
          <w:p w14:paraId="4496B4DB" w14:textId="7DA1D36C" w:rsidR="00867526" w:rsidRPr="009374D3" w:rsidRDefault="003835BE" w:rsidP="000D3E63">
            <w:pPr>
              <w:rPr>
                <w:rFonts w:ascii="Calibri" w:hAnsi="Calibri"/>
              </w:rPr>
            </w:pPr>
            <w:r>
              <w:rPr>
                <w:rFonts w:ascii="Calibri" w:hAnsi="Calibri"/>
              </w:rPr>
              <w:t xml:space="preserve">Children and Staff. </w:t>
            </w:r>
          </w:p>
        </w:tc>
        <w:tc>
          <w:tcPr>
            <w:tcW w:w="3119" w:type="dxa"/>
            <w:shd w:val="clear" w:color="auto" w:fill="auto"/>
          </w:tcPr>
          <w:p w14:paraId="64A51AC9" w14:textId="77777777" w:rsidR="00867526" w:rsidRPr="009374D3" w:rsidRDefault="00867526" w:rsidP="000D3E63">
            <w:pPr>
              <w:rPr>
                <w:rFonts w:ascii="Calibri" w:hAnsi="Calibri"/>
              </w:rPr>
            </w:pPr>
          </w:p>
        </w:tc>
        <w:tc>
          <w:tcPr>
            <w:tcW w:w="2693" w:type="dxa"/>
            <w:shd w:val="clear" w:color="auto" w:fill="auto"/>
          </w:tcPr>
          <w:p w14:paraId="2D017A12" w14:textId="20C87514" w:rsidR="00867526" w:rsidRPr="009374D3" w:rsidRDefault="003835BE" w:rsidP="000D3E63">
            <w:pPr>
              <w:rPr>
                <w:rFonts w:ascii="Calibri" w:hAnsi="Calibri"/>
              </w:rPr>
            </w:pPr>
            <w:r>
              <w:rPr>
                <w:rFonts w:ascii="Calibri" w:hAnsi="Calibri"/>
              </w:rPr>
              <w:t>Staff to be vigilant of members of the public.</w:t>
            </w:r>
          </w:p>
        </w:tc>
        <w:tc>
          <w:tcPr>
            <w:tcW w:w="1134" w:type="dxa"/>
            <w:shd w:val="clear" w:color="auto" w:fill="auto"/>
          </w:tcPr>
          <w:p w14:paraId="2CB4D158" w14:textId="678DBB09" w:rsidR="00867526" w:rsidRPr="003835BE" w:rsidRDefault="003835BE" w:rsidP="000D3E63">
            <w:pPr>
              <w:rPr>
                <w:rFonts w:ascii="Calibri" w:hAnsi="Calibri"/>
              </w:rPr>
            </w:pPr>
            <w:r>
              <w:rPr>
                <w:rFonts w:ascii="Calibri" w:hAnsi="Calibri"/>
              </w:rPr>
              <w:t>Staff</w:t>
            </w:r>
          </w:p>
        </w:tc>
        <w:tc>
          <w:tcPr>
            <w:tcW w:w="1134" w:type="dxa"/>
            <w:shd w:val="clear" w:color="auto" w:fill="auto"/>
          </w:tcPr>
          <w:p w14:paraId="2FCFD76A" w14:textId="31A122D8" w:rsidR="00867526" w:rsidRPr="009374D3" w:rsidRDefault="003835BE" w:rsidP="000D3E63">
            <w:pPr>
              <w:rPr>
                <w:rFonts w:ascii="Calibri" w:hAnsi="Calibri"/>
              </w:rPr>
            </w:pPr>
            <w:r>
              <w:rPr>
                <w:rFonts w:ascii="Calibri" w:hAnsi="Calibri"/>
              </w:rPr>
              <w:t>During the trip.</w:t>
            </w:r>
          </w:p>
        </w:tc>
      </w:tr>
      <w:tr w:rsidR="00867526" w:rsidRPr="009374D3" w14:paraId="3B13553E" w14:textId="77777777" w:rsidTr="000D3E63">
        <w:trPr>
          <w:trHeight w:val="555"/>
        </w:trPr>
        <w:tc>
          <w:tcPr>
            <w:tcW w:w="534" w:type="dxa"/>
            <w:shd w:val="clear" w:color="auto" w:fill="auto"/>
          </w:tcPr>
          <w:p w14:paraId="1B85D837" w14:textId="77777777" w:rsidR="00867526" w:rsidRPr="009374D3" w:rsidRDefault="00867526" w:rsidP="000D3E63">
            <w:pPr>
              <w:rPr>
                <w:rFonts w:ascii="Calibri" w:hAnsi="Calibri"/>
              </w:rPr>
            </w:pPr>
          </w:p>
          <w:p w14:paraId="78C480AE" w14:textId="0BDCC3F0" w:rsidR="00867526" w:rsidRPr="009374D3" w:rsidRDefault="003835BE" w:rsidP="000D3E63">
            <w:pPr>
              <w:rPr>
                <w:rFonts w:ascii="Calibri" w:hAnsi="Calibri"/>
              </w:rPr>
            </w:pPr>
            <w:r>
              <w:rPr>
                <w:rFonts w:ascii="Calibri" w:hAnsi="Calibri"/>
              </w:rPr>
              <w:t>8</w:t>
            </w:r>
          </w:p>
        </w:tc>
        <w:tc>
          <w:tcPr>
            <w:tcW w:w="3260" w:type="dxa"/>
            <w:shd w:val="clear" w:color="auto" w:fill="auto"/>
          </w:tcPr>
          <w:p w14:paraId="25899716" w14:textId="13EE0AC0" w:rsidR="00867526" w:rsidRPr="009374D3" w:rsidRDefault="003835BE" w:rsidP="000D3E63">
            <w:pPr>
              <w:rPr>
                <w:rFonts w:ascii="Calibri" w:hAnsi="Calibri"/>
              </w:rPr>
            </w:pPr>
            <w:r>
              <w:rPr>
                <w:rFonts w:ascii="Calibri" w:hAnsi="Calibri"/>
              </w:rPr>
              <w:t>Hot weather</w:t>
            </w:r>
          </w:p>
        </w:tc>
        <w:tc>
          <w:tcPr>
            <w:tcW w:w="2126" w:type="dxa"/>
            <w:shd w:val="clear" w:color="auto" w:fill="auto"/>
          </w:tcPr>
          <w:p w14:paraId="2A75F4D8" w14:textId="5920F18D" w:rsidR="00867526" w:rsidRPr="009374D3" w:rsidRDefault="003835BE" w:rsidP="000D3E63">
            <w:pPr>
              <w:rPr>
                <w:rFonts w:ascii="Calibri" w:hAnsi="Calibri"/>
              </w:rPr>
            </w:pPr>
            <w:r>
              <w:rPr>
                <w:rFonts w:ascii="Calibri" w:hAnsi="Calibri"/>
              </w:rPr>
              <w:t>Children and staff.</w:t>
            </w:r>
          </w:p>
        </w:tc>
        <w:tc>
          <w:tcPr>
            <w:tcW w:w="3119" w:type="dxa"/>
            <w:shd w:val="clear" w:color="auto" w:fill="auto"/>
          </w:tcPr>
          <w:p w14:paraId="0A3ED1BF" w14:textId="65F50B5A" w:rsidR="00867526" w:rsidRPr="009374D3" w:rsidRDefault="003835BE" w:rsidP="000D3E63">
            <w:pPr>
              <w:rPr>
                <w:rFonts w:ascii="Calibri" w:hAnsi="Calibri"/>
              </w:rPr>
            </w:pPr>
            <w:r>
              <w:rPr>
                <w:rFonts w:ascii="Calibri" w:hAnsi="Calibri"/>
              </w:rPr>
              <w:t>Sun protection to be used. Bottles of water to be carried.</w:t>
            </w:r>
          </w:p>
        </w:tc>
        <w:tc>
          <w:tcPr>
            <w:tcW w:w="2693" w:type="dxa"/>
            <w:shd w:val="clear" w:color="auto" w:fill="auto"/>
          </w:tcPr>
          <w:p w14:paraId="2701469C" w14:textId="4EF58524" w:rsidR="00867526" w:rsidRPr="009374D3" w:rsidRDefault="003835BE" w:rsidP="000D3E63">
            <w:pPr>
              <w:rPr>
                <w:rFonts w:ascii="Calibri" w:hAnsi="Calibri"/>
              </w:rPr>
            </w:pPr>
            <w:r>
              <w:rPr>
                <w:rFonts w:ascii="Calibri" w:hAnsi="Calibri"/>
              </w:rPr>
              <w:t>Staff to look for signs of heat stroke/ dehydration.</w:t>
            </w:r>
          </w:p>
        </w:tc>
        <w:tc>
          <w:tcPr>
            <w:tcW w:w="1134" w:type="dxa"/>
            <w:shd w:val="clear" w:color="auto" w:fill="auto"/>
          </w:tcPr>
          <w:p w14:paraId="76FE8751" w14:textId="0DD28271" w:rsidR="00867526" w:rsidRPr="003835BE" w:rsidRDefault="003835BE" w:rsidP="000D3E63">
            <w:pPr>
              <w:rPr>
                <w:rFonts w:ascii="Calibri" w:hAnsi="Calibri"/>
              </w:rPr>
            </w:pPr>
            <w:r>
              <w:rPr>
                <w:rFonts w:ascii="Calibri" w:hAnsi="Calibri"/>
              </w:rPr>
              <w:t>Staff</w:t>
            </w:r>
          </w:p>
        </w:tc>
        <w:tc>
          <w:tcPr>
            <w:tcW w:w="1134" w:type="dxa"/>
            <w:shd w:val="clear" w:color="auto" w:fill="auto"/>
          </w:tcPr>
          <w:p w14:paraId="1D9A148E" w14:textId="3BC17AD8" w:rsidR="00867526" w:rsidRPr="009374D3" w:rsidRDefault="003835BE" w:rsidP="000D3E63">
            <w:pPr>
              <w:rPr>
                <w:rFonts w:ascii="Calibri" w:hAnsi="Calibri"/>
              </w:rPr>
            </w:pPr>
            <w:r>
              <w:rPr>
                <w:rFonts w:ascii="Calibri" w:hAnsi="Calibri"/>
              </w:rPr>
              <w:t>Before and during the trip</w:t>
            </w:r>
          </w:p>
        </w:tc>
      </w:tr>
      <w:tr w:rsidR="00867526" w:rsidRPr="009374D3" w14:paraId="029DB550" w14:textId="77777777" w:rsidTr="000D3E63">
        <w:trPr>
          <w:trHeight w:val="555"/>
        </w:trPr>
        <w:tc>
          <w:tcPr>
            <w:tcW w:w="534" w:type="dxa"/>
            <w:shd w:val="clear" w:color="auto" w:fill="auto"/>
          </w:tcPr>
          <w:p w14:paraId="27CBD128" w14:textId="77777777" w:rsidR="00867526" w:rsidRPr="009374D3" w:rsidRDefault="00867526" w:rsidP="000D3E63">
            <w:pPr>
              <w:rPr>
                <w:rFonts w:ascii="Calibri" w:hAnsi="Calibri"/>
              </w:rPr>
            </w:pPr>
          </w:p>
        </w:tc>
        <w:tc>
          <w:tcPr>
            <w:tcW w:w="3260" w:type="dxa"/>
            <w:shd w:val="clear" w:color="auto" w:fill="auto"/>
          </w:tcPr>
          <w:p w14:paraId="5123A1DB" w14:textId="77777777" w:rsidR="00867526" w:rsidRPr="009374D3" w:rsidRDefault="00867526" w:rsidP="000D3E63">
            <w:pPr>
              <w:rPr>
                <w:rFonts w:ascii="Calibri" w:hAnsi="Calibri"/>
              </w:rPr>
            </w:pPr>
          </w:p>
        </w:tc>
        <w:tc>
          <w:tcPr>
            <w:tcW w:w="2126" w:type="dxa"/>
            <w:shd w:val="clear" w:color="auto" w:fill="auto"/>
          </w:tcPr>
          <w:p w14:paraId="5F051C7C" w14:textId="77777777" w:rsidR="00867526" w:rsidRPr="009374D3" w:rsidRDefault="00867526" w:rsidP="000D3E63">
            <w:pPr>
              <w:rPr>
                <w:rFonts w:ascii="Calibri" w:hAnsi="Calibri"/>
              </w:rPr>
            </w:pPr>
          </w:p>
        </w:tc>
        <w:tc>
          <w:tcPr>
            <w:tcW w:w="3119" w:type="dxa"/>
            <w:shd w:val="clear" w:color="auto" w:fill="auto"/>
          </w:tcPr>
          <w:p w14:paraId="6222974A" w14:textId="77777777" w:rsidR="00867526" w:rsidRPr="009374D3" w:rsidRDefault="00867526" w:rsidP="000D3E63">
            <w:pPr>
              <w:rPr>
                <w:rFonts w:ascii="Calibri" w:hAnsi="Calibri"/>
              </w:rPr>
            </w:pPr>
          </w:p>
        </w:tc>
        <w:tc>
          <w:tcPr>
            <w:tcW w:w="2693" w:type="dxa"/>
            <w:shd w:val="clear" w:color="auto" w:fill="auto"/>
          </w:tcPr>
          <w:p w14:paraId="6412CE58" w14:textId="77777777" w:rsidR="00867526" w:rsidRPr="009374D3" w:rsidRDefault="00867526" w:rsidP="000D3E63">
            <w:pPr>
              <w:rPr>
                <w:rFonts w:ascii="Calibri" w:hAnsi="Calibri"/>
              </w:rPr>
            </w:pPr>
          </w:p>
        </w:tc>
        <w:tc>
          <w:tcPr>
            <w:tcW w:w="1134" w:type="dxa"/>
            <w:shd w:val="clear" w:color="auto" w:fill="auto"/>
          </w:tcPr>
          <w:p w14:paraId="4082E55A" w14:textId="77777777" w:rsidR="00867526" w:rsidRPr="0095077A" w:rsidRDefault="00867526" w:rsidP="000D3E63">
            <w:pPr>
              <w:rPr>
                <w:rFonts w:ascii="Calibri" w:hAnsi="Calibri"/>
                <w:b/>
              </w:rPr>
            </w:pPr>
          </w:p>
        </w:tc>
        <w:tc>
          <w:tcPr>
            <w:tcW w:w="1134" w:type="dxa"/>
            <w:shd w:val="clear" w:color="auto" w:fill="auto"/>
          </w:tcPr>
          <w:p w14:paraId="78A5904C" w14:textId="77777777" w:rsidR="00867526" w:rsidRPr="009374D3" w:rsidRDefault="00867526" w:rsidP="000D3E63">
            <w:pPr>
              <w:rPr>
                <w:rFonts w:ascii="Calibri" w:hAnsi="Calibri"/>
              </w:rPr>
            </w:pPr>
          </w:p>
        </w:tc>
      </w:tr>
      <w:tr w:rsidR="00867526" w:rsidRPr="009374D3" w14:paraId="619540A8" w14:textId="77777777" w:rsidTr="000D3E63">
        <w:trPr>
          <w:trHeight w:val="555"/>
        </w:trPr>
        <w:tc>
          <w:tcPr>
            <w:tcW w:w="534" w:type="dxa"/>
            <w:shd w:val="clear" w:color="auto" w:fill="auto"/>
          </w:tcPr>
          <w:p w14:paraId="72B7585C" w14:textId="77777777" w:rsidR="00867526" w:rsidRPr="009374D3" w:rsidRDefault="00867526" w:rsidP="000D3E63">
            <w:pPr>
              <w:rPr>
                <w:rFonts w:ascii="Calibri" w:hAnsi="Calibri"/>
              </w:rPr>
            </w:pPr>
          </w:p>
        </w:tc>
        <w:tc>
          <w:tcPr>
            <w:tcW w:w="3260" w:type="dxa"/>
            <w:shd w:val="clear" w:color="auto" w:fill="auto"/>
          </w:tcPr>
          <w:p w14:paraId="7EC5B987" w14:textId="77777777" w:rsidR="00867526" w:rsidRPr="009374D3" w:rsidRDefault="00867526" w:rsidP="000D3E63">
            <w:pPr>
              <w:rPr>
                <w:rFonts w:ascii="Calibri" w:hAnsi="Calibri"/>
              </w:rPr>
            </w:pPr>
          </w:p>
        </w:tc>
        <w:tc>
          <w:tcPr>
            <w:tcW w:w="2126" w:type="dxa"/>
            <w:shd w:val="clear" w:color="auto" w:fill="auto"/>
          </w:tcPr>
          <w:p w14:paraId="026B76D8" w14:textId="77777777" w:rsidR="00867526" w:rsidRPr="009374D3" w:rsidRDefault="00867526" w:rsidP="000D3E63">
            <w:pPr>
              <w:rPr>
                <w:rFonts w:ascii="Calibri" w:hAnsi="Calibri"/>
              </w:rPr>
            </w:pPr>
          </w:p>
        </w:tc>
        <w:tc>
          <w:tcPr>
            <w:tcW w:w="3119" w:type="dxa"/>
            <w:shd w:val="clear" w:color="auto" w:fill="auto"/>
          </w:tcPr>
          <w:p w14:paraId="6FBAE740" w14:textId="77777777" w:rsidR="00867526" w:rsidRPr="009374D3" w:rsidRDefault="00867526" w:rsidP="000D3E63">
            <w:pPr>
              <w:rPr>
                <w:rFonts w:ascii="Calibri" w:hAnsi="Calibri"/>
              </w:rPr>
            </w:pPr>
          </w:p>
        </w:tc>
        <w:tc>
          <w:tcPr>
            <w:tcW w:w="2693" w:type="dxa"/>
            <w:shd w:val="clear" w:color="auto" w:fill="auto"/>
          </w:tcPr>
          <w:p w14:paraId="70467796" w14:textId="77777777" w:rsidR="00867526" w:rsidRPr="009374D3" w:rsidRDefault="00867526" w:rsidP="000D3E63">
            <w:pPr>
              <w:rPr>
                <w:rFonts w:ascii="Calibri" w:hAnsi="Calibri"/>
              </w:rPr>
            </w:pPr>
          </w:p>
        </w:tc>
        <w:tc>
          <w:tcPr>
            <w:tcW w:w="1134" w:type="dxa"/>
            <w:shd w:val="clear" w:color="auto" w:fill="auto"/>
          </w:tcPr>
          <w:p w14:paraId="5A66B7A4" w14:textId="77777777" w:rsidR="00867526" w:rsidRPr="0095077A" w:rsidRDefault="00867526" w:rsidP="000D3E63">
            <w:pPr>
              <w:rPr>
                <w:rFonts w:ascii="Calibri" w:hAnsi="Calibri"/>
                <w:b/>
              </w:rPr>
            </w:pPr>
          </w:p>
        </w:tc>
        <w:tc>
          <w:tcPr>
            <w:tcW w:w="1134" w:type="dxa"/>
            <w:shd w:val="clear" w:color="auto" w:fill="auto"/>
          </w:tcPr>
          <w:p w14:paraId="319FFC0D" w14:textId="77777777" w:rsidR="00867526" w:rsidRPr="009374D3" w:rsidRDefault="00867526" w:rsidP="000D3E63">
            <w:pPr>
              <w:rPr>
                <w:rFonts w:ascii="Calibri" w:hAnsi="Calibri"/>
              </w:rPr>
            </w:pPr>
          </w:p>
        </w:tc>
      </w:tr>
    </w:tbl>
    <w:p w14:paraId="6B78C065" w14:textId="77777777" w:rsidR="00867526" w:rsidRDefault="00867526" w:rsidP="004E2D30">
      <w:pPr>
        <w:spacing w:line="360" w:lineRule="auto"/>
        <w:jc w:val="both"/>
        <w:rPr>
          <w:rFonts w:ascii="Times New Roman" w:hAnsi="Times New Roman"/>
          <w:sz w:val="24"/>
          <w:szCs w:val="24"/>
        </w:rPr>
      </w:pPr>
    </w:p>
    <w:p w14:paraId="47CA4849" w14:textId="666308C2" w:rsidR="00E62BBB" w:rsidRDefault="00E62BBB" w:rsidP="004E2D30">
      <w:pPr>
        <w:spacing w:line="360" w:lineRule="auto"/>
        <w:jc w:val="both"/>
        <w:rPr>
          <w:rFonts w:ascii="Times New Roman" w:hAnsi="Times New Roman"/>
          <w:sz w:val="24"/>
          <w:szCs w:val="24"/>
        </w:rPr>
      </w:pPr>
    </w:p>
    <w:p w14:paraId="0053F3CA" w14:textId="2683ADA2" w:rsidR="00E62BBB" w:rsidRDefault="00E62BBB" w:rsidP="004E2D30">
      <w:pPr>
        <w:spacing w:line="360" w:lineRule="auto"/>
        <w:jc w:val="both"/>
        <w:rPr>
          <w:rFonts w:ascii="Times New Roman" w:hAnsi="Times New Roman"/>
          <w:sz w:val="24"/>
          <w:szCs w:val="24"/>
        </w:rPr>
      </w:pPr>
    </w:p>
    <w:p w14:paraId="24A8DABF" w14:textId="7AEFC7F5" w:rsidR="00E62BBB" w:rsidRDefault="00E62BBB" w:rsidP="004E2D30">
      <w:pPr>
        <w:spacing w:line="360" w:lineRule="auto"/>
        <w:jc w:val="both"/>
        <w:rPr>
          <w:rFonts w:ascii="Times New Roman" w:hAnsi="Times New Roman"/>
          <w:sz w:val="24"/>
          <w:szCs w:val="24"/>
        </w:rPr>
      </w:pPr>
    </w:p>
    <w:p w14:paraId="5BD6F76A" w14:textId="292AC1E5" w:rsidR="00E62BBB" w:rsidRDefault="00E62BBB" w:rsidP="004E2D30">
      <w:pPr>
        <w:spacing w:line="360" w:lineRule="auto"/>
        <w:jc w:val="both"/>
        <w:rPr>
          <w:rFonts w:ascii="Times New Roman" w:hAnsi="Times New Roman"/>
          <w:sz w:val="24"/>
          <w:szCs w:val="24"/>
        </w:rPr>
      </w:pPr>
    </w:p>
    <w:p w14:paraId="685D3D2A" w14:textId="1D486FCD" w:rsidR="00E62BBB" w:rsidRDefault="00E62BBB" w:rsidP="004E2D30">
      <w:pPr>
        <w:spacing w:line="360" w:lineRule="auto"/>
        <w:jc w:val="both"/>
        <w:rPr>
          <w:rFonts w:ascii="Times New Roman" w:hAnsi="Times New Roman"/>
          <w:sz w:val="24"/>
          <w:szCs w:val="24"/>
        </w:rPr>
      </w:pPr>
    </w:p>
    <w:p w14:paraId="7EF5C40A" w14:textId="2DE26DA7" w:rsidR="00E62BBB" w:rsidRDefault="00E62BBB" w:rsidP="004E2D30">
      <w:pPr>
        <w:spacing w:line="360" w:lineRule="auto"/>
        <w:jc w:val="both"/>
        <w:rPr>
          <w:rFonts w:ascii="Times New Roman" w:hAnsi="Times New Roman"/>
          <w:sz w:val="24"/>
          <w:szCs w:val="24"/>
        </w:rPr>
      </w:pPr>
    </w:p>
    <w:p w14:paraId="1A9B8387" w14:textId="77777777" w:rsidR="00867526" w:rsidRDefault="00867526">
      <w:pPr>
        <w:rPr>
          <w:rFonts w:ascii="Times New Roman" w:hAnsi="Times New Roman"/>
          <w:sz w:val="32"/>
          <w:szCs w:val="32"/>
        </w:rPr>
      </w:pPr>
      <w:r>
        <w:rPr>
          <w:rFonts w:ascii="Times New Roman" w:hAnsi="Times New Roman"/>
          <w:sz w:val="32"/>
          <w:szCs w:val="32"/>
        </w:rPr>
        <w:br w:type="page"/>
      </w:r>
    </w:p>
    <w:p w14:paraId="0C67FA44" w14:textId="77777777" w:rsidR="00867526" w:rsidRDefault="00867526" w:rsidP="004E2D30">
      <w:pPr>
        <w:spacing w:line="360" w:lineRule="auto"/>
        <w:jc w:val="both"/>
        <w:rPr>
          <w:rFonts w:ascii="Times New Roman" w:hAnsi="Times New Roman"/>
          <w:sz w:val="32"/>
          <w:szCs w:val="32"/>
        </w:rPr>
        <w:sectPr w:rsidR="00867526" w:rsidSect="00867526">
          <w:pgSz w:w="16838" w:h="11906" w:orient="landscape"/>
          <w:pgMar w:top="1440" w:right="1440" w:bottom="1440" w:left="1440" w:header="709" w:footer="709" w:gutter="0"/>
          <w:cols w:space="708"/>
          <w:docGrid w:linePitch="360"/>
        </w:sectPr>
      </w:pPr>
    </w:p>
    <w:p w14:paraId="51A7E34C" w14:textId="1681CB7B" w:rsidR="00CC4355" w:rsidRDefault="000864ED" w:rsidP="004E2D30">
      <w:pPr>
        <w:spacing w:line="360" w:lineRule="auto"/>
        <w:jc w:val="both"/>
        <w:rPr>
          <w:rFonts w:ascii="Times New Roman" w:hAnsi="Times New Roman"/>
          <w:sz w:val="32"/>
          <w:szCs w:val="32"/>
        </w:rPr>
      </w:pPr>
      <w:r>
        <w:rPr>
          <w:rFonts w:ascii="Times New Roman" w:hAnsi="Times New Roman"/>
          <w:sz w:val="32"/>
          <w:szCs w:val="32"/>
        </w:rPr>
        <w:lastRenderedPageBreak/>
        <w:t>Section 4</w:t>
      </w:r>
    </w:p>
    <w:p w14:paraId="62EB4602" w14:textId="42063C1B" w:rsidR="00CC4355" w:rsidRDefault="00CC4355" w:rsidP="004E2D30">
      <w:pPr>
        <w:spacing w:line="360" w:lineRule="auto"/>
        <w:jc w:val="both"/>
        <w:rPr>
          <w:rFonts w:ascii="Times New Roman" w:hAnsi="Times New Roman"/>
          <w:sz w:val="24"/>
          <w:szCs w:val="24"/>
        </w:rPr>
      </w:pPr>
      <w:r>
        <w:rPr>
          <w:rFonts w:ascii="Times New Roman" w:hAnsi="Times New Roman"/>
          <w:sz w:val="24"/>
          <w:szCs w:val="24"/>
        </w:rPr>
        <w:t xml:space="preserve">For the reflection of  </w:t>
      </w:r>
      <w:r w:rsidR="000864ED">
        <w:rPr>
          <w:rFonts w:ascii="Times New Roman" w:hAnsi="Times New Roman"/>
          <w:sz w:val="24"/>
          <w:szCs w:val="24"/>
        </w:rPr>
        <w:t>my risk assessment and chosen activit</w:t>
      </w:r>
      <w:r w:rsidR="00944B90">
        <w:rPr>
          <w:rFonts w:ascii="Times New Roman" w:hAnsi="Times New Roman"/>
          <w:sz w:val="24"/>
          <w:szCs w:val="24"/>
        </w:rPr>
        <w:t>y</w:t>
      </w:r>
      <w:r>
        <w:rPr>
          <w:rFonts w:ascii="Times New Roman" w:hAnsi="Times New Roman"/>
          <w:sz w:val="24"/>
          <w:szCs w:val="24"/>
        </w:rPr>
        <w:t xml:space="preserve"> I will be following the Gibbs model of reflection (Gibbs, 1998) because I feel this model</w:t>
      </w:r>
      <w:r w:rsidR="00944B90">
        <w:rPr>
          <w:rFonts w:ascii="Times New Roman" w:hAnsi="Times New Roman"/>
          <w:sz w:val="24"/>
          <w:szCs w:val="24"/>
        </w:rPr>
        <w:t xml:space="preserve"> is easy to follow and will allow me to reflect fully on the risk assessment and activity.</w:t>
      </w:r>
    </w:p>
    <w:p w14:paraId="26B213B3" w14:textId="77777777" w:rsidR="002730C4" w:rsidRDefault="002730C4" w:rsidP="004E2D30">
      <w:pPr>
        <w:spacing w:line="360" w:lineRule="auto"/>
        <w:jc w:val="both"/>
        <w:rPr>
          <w:rFonts w:ascii="Times New Roman" w:hAnsi="Times New Roman"/>
          <w:sz w:val="24"/>
          <w:szCs w:val="24"/>
          <w:u w:val="single"/>
        </w:rPr>
      </w:pPr>
    </w:p>
    <w:p w14:paraId="0F90A249" w14:textId="728D02D1" w:rsidR="00B43177" w:rsidRDefault="00B43177" w:rsidP="004E2D30">
      <w:pPr>
        <w:spacing w:line="360" w:lineRule="auto"/>
        <w:jc w:val="both"/>
        <w:rPr>
          <w:rFonts w:ascii="Times New Roman" w:hAnsi="Times New Roman"/>
          <w:sz w:val="24"/>
          <w:szCs w:val="24"/>
          <w:u w:val="single"/>
        </w:rPr>
      </w:pPr>
      <w:r>
        <w:rPr>
          <w:rFonts w:ascii="Times New Roman" w:hAnsi="Times New Roman"/>
          <w:sz w:val="24"/>
          <w:szCs w:val="24"/>
          <w:u w:val="single"/>
        </w:rPr>
        <w:t xml:space="preserve">1 </w:t>
      </w:r>
      <w:r w:rsidRPr="00B43177">
        <w:rPr>
          <w:rFonts w:ascii="Times New Roman" w:hAnsi="Times New Roman"/>
          <w:sz w:val="24"/>
          <w:szCs w:val="24"/>
          <w:u w:val="single"/>
        </w:rPr>
        <w:t>Descripti</w:t>
      </w:r>
      <w:r w:rsidR="000864ED">
        <w:rPr>
          <w:rFonts w:ascii="Times New Roman" w:hAnsi="Times New Roman"/>
          <w:sz w:val="24"/>
          <w:szCs w:val="24"/>
          <w:u w:val="single"/>
        </w:rPr>
        <w:t>on</w:t>
      </w:r>
    </w:p>
    <w:p w14:paraId="7723DA39" w14:textId="0B643F45" w:rsidR="003F780E" w:rsidRPr="003942C5" w:rsidRDefault="003942C5" w:rsidP="004E2D30">
      <w:pPr>
        <w:spacing w:line="360" w:lineRule="auto"/>
        <w:jc w:val="both"/>
        <w:rPr>
          <w:rFonts w:ascii="Times New Roman" w:hAnsi="Times New Roman"/>
          <w:sz w:val="24"/>
          <w:szCs w:val="24"/>
        </w:rPr>
      </w:pPr>
      <w:r>
        <w:rPr>
          <w:rFonts w:ascii="Times New Roman" w:hAnsi="Times New Roman"/>
          <w:sz w:val="24"/>
          <w:szCs w:val="24"/>
        </w:rPr>
        <w:t xml:space="preserve">Following from reflection on last </w:t>
      </w:r>
      <w:r w:rsidR="0086288A">
        <w:rPr>
          <w:rFonts w:ascii="Times New Roman" w:hAnsi="Times New Roman"/>
          <w:sz w:val="24"/>
          <w:szCs w:val="24"/>
        </w:rPr>
        <w:t>year’s</w:t>
      </w:r>
      <w:r>
        <w:rPr>
          <w:rFonts w:ascii="Times New Roman" w:hAnsi="Times New Roman"/>
          <w:sz w:val="24"/>
          <w:szCs w:val="24"/>
        </w:rPr>
        <w:t xml:space="preserve"> holiday club during the summer I concluded that the school age children didn’t have the opportunity for outdoor play in an environment that would provide for their need for risky play.</w:t>
      </w:r>
      <w:r w:rsidR="00CA2A3D">
        <w:rPr>
          <w:rFonts w:ascii="Times New Roman" w:hAnsi="Times New Roman"/>
          <w:sz w:val="24"/>
          <w:szCs w:val="24"/>
        </w:rPr>
        <w:t xml:space="preserve"> I felt that as a practitioner I had to </w:t>
      </w:r>
      <w:r w:rsidR="0086288A">
        <w:rPr>
          <w:rFonts w:ascii="Times New Roman" w:hAnsi="Times New Roman"/>
          <w:sz w:val="24"/>
          <w:szCs w:val="24"/>
        </w:rPr>
        <w:t>take on the responsibility for addressing the lack of opportunities within the holiday club.</w:t>
      </w:r>
      <w:r>
        <w:rPr>
          <w:rFonts w:ascii="Times New Roman" w:hAnsi="Times New Roman"/>
          <w:sz w:val="24"/>
          <w:szCs w:val="24"/>
        </w:rPr>
        <w:t xml:space="preserve"> I set about planning an activity for a mixed group </w:t>
      </w:r>
      <w:r w:rsidR="007162A9">
        <w:rPr>
          <w:rFonts w:ascii="Times New Roman" w:hAnsi="Times New Roman"/>
          <w:sz w:val="24"/>
          <w:szCs w:val="24"/>
        </w:rPr>
        <w:t>of 5 children aged between 3 and 9 years old.</w:t>
      </w:r>
      <w:r w:rsidR="00EF6AD9">
        <w:rPr>
          <w:rFonts w:ascii="Times New Roman" w:hAnsi="Times New Roman"/>
          <w:sz w:val="24"/>
          <w:szCs w:val="24"/>
        </w:rPr>
        <w:t xml:space="preserve"> The activity was to visit a local nature reserve</w:t>
      </w:r>
      <w:r w:rsidR="007162A9">
        <w:rPr>
          <w:rFonts w:ascii="Times New Roman" w:hAnsi="Times New Roman"/>
          <w:sz w:val="24"/>
          <w:szCs w:val="24"/>
        </w:rPr>
        <w:t xml:space="preserve"> for a nature walk and a picnic. </w:t>
      </w:r>
      <w:r w:rsidR="003F780E">
        <w:rPr>
          <w:rFonts w:ascii="Times New Roman" w:hAnsi="Times New Roman"/>
          <w:sz w:val="24"/>
          <w:szCs w:val="24"/>
        </w:rPr>
        <w:t xml:space="preserve">This would provide </w:t>
      </w:r>
      <w:r w:rsidR="0086288A">
        <w:rPr>
          <w:rFonts w:ascii="Times New Roman" w:hAnsi="Times New Roman"/>
          <w:sz w:val="24"/>
          <w:szCs w:val="24"/>
        </w:rPr>
        <w:t>opportunity</w:t>
      </w:r>
      <w:r w:rsidR="003F780E">
        <w:rPr>
          <w:rFonts w:ascii="Times New Roman" w:hAnsi="Times New Roman"/>
          <w:sz w:val="24"/>
          <w:szCs w:val="24"/>
        </w:rPr>
        <w:t xml:space="preserve"> for the children to run, jump</w:t>
      </w:r>
      <w:r w:rsidR="00454B53">
        <w:rPr>
          <w:rFonts w:ascii="Times New Roman" w:hAnsi="Times New Roman"/>
          <w:sz w:val="24"/>
          <w:szCs w:val="24"/>
        </w:rPr>
        <w:t>,</w:t>
      </w:r>
      <w:r w:rsidR="003F780E">
        <w:rPr>
          <w:rFonts w:ascii="Times New Roman" w:hAnsi="Times New Roman"/>
          <w:sz w:val="24"/>
          <w:szCs w:val="24"/>
        </w:rPr>
        <w:t xml:space="preserve"> cross rivers</w:t>
      </w:r>
      <w:r w:rsidR="00454B53">
        <w:rPr>
          <w:rFonts w:ascii="Times New Roman" w:hAnsi="Times New Roman"/>
          <w:sz w:val="24"/>
          <w:szCs w:val="24"/>
        </w:rPr>
        <w:t>,</w:t>
      </w:r>
      <w:r w:rsidR="003F780E">
        <w:rPr>
          <w:rFonts w:ascii="Times New Roman" w:hAnsi="Times New Roman"/>
          <w:sz w:val="24"/>
          <w:szCs w:val="24"/>
        </w:rPr>
        <w:t xml:space="preserve"> look in the pond</w:t>
      </w:r>
      <w:r w:rsidR="00454B53">
        <w:rPr>
          <w:rFonts w:ascii="Times New Roman" w:hAnsi="Times New Roman"/>
          <w:sz w:val="24"/>
          <w:szCs w:val="24"/>
        </w:rPr>
        <w:t xml:space="preserve"> and play with natural materials.</w:t>
      </w:r>
      <w:r w:rsidR="003F780E">
        <w:rPr>
          <w:rFonts w:ascii="Times New Roman" w:hAnsi="Times New Roman"/>
          <w:sz w:val="24"/>
          <w:szCs w:val="24"/>
        </w:rPr>
        <w:t xml:space="preserve"> </w:t>
      </w:r>
    </w:p>
    <w:p w14:paraId="09AD8D24" w14:textId="75944DA6" w:rsidR="00B43177" w:rsidRDefault="00B43177" w:rsidP="004E2D30">
      <w:pPr>
        <w:spacing w:line="360" w:lineRule="auto"/>
        <w:jc w:val="both"/>
        <w:rPr>
          <w:rFonts w:ascii="Times New Roman" w:hAnsi="Times New Roman"/>
          <w:sz w:val="24"/>
          <w:szCs w:val="24"/>
          <w:u w:val="single"/>
        </w:rPr>
      </w:pPr>
    </w:p>
    <w:p w14:paraId="22B7BE81" w14:textId="5F2F46B6" w:rsidR="00B43177" w:rsidRDefault="00B43177" w:rsidP="004E2D30">
      <w:pPr>
        <w:spacing w:line="360" w:lineRule="auto"/>
        <w:jc w:val="both"/>
        <w:rPr>
          <w:rFonts w:ascii="Times New Roman" w:hAnsi="Times New Roman"/>
          <w:sz w:val="24"/>
          <w:szCs w:val="24"/>
          <w:u w:val="single"/>
        </w:rPr>
      </w:pPr>
    </w:p>
    <w:p w14:paraId="33B894C7" w14:textId="7DF9B0FF" w:rsidR="00B43177" w:rsidRDefault="00B43177" w:rsidP="004E2D30">
      <w:pPr>
        <w:spacing w:line="360" w:lineRule="auto"/>
        <w:jc w:val="both"/>
        <w:rPr>
          <w:rFonts w:ascii="Times New Roman" w:hAnsi="Times New Roman"/>
          <w:sz w:val="24"/>
          <w:szCs w:val="24"/>
        </w:rPr>
      </w:pPr>
      <w:r>
        <w:rPr>
          <w:rFonts w:ascii="Times New Roman" w:hAnsi="Times New Roman"/>
          <w:sz w:val="24"/>
          <w:szCs w:val="24"/>
          <w:u w:val="single"/>
        </w:rPr>
        <w:t xml:space="preserve">2 Feelings: </w:t>
      </w:r>
    </w:p>
    <w:p w14:paraId="34BF9C1C" w14:textId="075A636C" w:rsidR="000864ED" w:rsidRDefault="00B43177" w:rsidP="004E2D30">
      <w:pPr>
        <w:spacing w:line="360" w:lineRule="auto"/>
        <w:jc w:val="both"/>
        <w:rPr>
          <w:rFonts w:ascii="Times New Roman" w:hAnsi="Times New Roman"/>
          <w:sz w:val="24"/>
          <w:szCs w:val="24"/>
        </w:rPr>
      </w:pPr>
      <w:r>
        <w:rPr>
          <w:rFonts w:ascii="Times New Roman" w:hAnsi="Times New Roman"/>
          <w:sz w:val="24"/>
          <w:szCs w:val="24"/>
        </w:rPr>
        <w:t xml:space="preserve">Before undertaking the risk </w:t>
      </w:r>
      <w:r w:rsidR="0086288A">
        <w:rPr>
          <w:rFonts w:ascii="Times New Roman" w:hAnsi="Times New Roman"/>
          <w:sz w:val="24"/>
          <w:szCs w:val="24"/>
        </w:rPr>
        <w:t>assessment,</w:t>
      </w:r>
      <w:r>
        <w:rPr>
          <w:rFonts w:ascii="Times New Roman" w:hAnsi="Times New Roman"/>
          <w:sz w:val="24"/>
          <w:szCs w:val="24"/>
        </w:rPr>
        <w:t xml:space="preserve"> I was very anxious as I have never written a risk assessment. I was worried about my lack of knowledge and my lack of experience</w:t>
      </w:r>
      <w:r w:rsidR="000864ED">
        <w:rPr>
          <w:rFonts w:ascii="Times New Roman" w:hAnsi="Times New Roman"/>
          <w:sz w:val="24"/>
          <w:szCs w:val="24"/>
        </w:rPr>
        <w:t>. I was aware of the importance of producing an effecti</w:t>
      </w:r>
      <w:r w:rsidR="007162A9">
        <w:rPr>
          <w:rFonts w:ascii="Times New Roman" w:hAnsi="Times New Roman"/>
          <w:sz w:val="24"/>
          <w:szCs w:val="24"/>
        </w:rPr>
        <w:t>ve risk assessment to ensure that</w:t>
      </w:r>
      <w:r w:rsidR="000864ED">
        <w:rPr>
          <w:rFonts w:ascii="Times New Roman" w:hAnsi="Times New Roman"/>
          <w:sz w:val="24"/>
          <w:szCs w:val="24"/>
        </w:rPr>
        <w:t xml:space="preserve"> children in my care </w:t>
      </w:r>
      <w:r w:rsidR="007162A9">
        <w:rPr>
          <w:rFonts w:ascii="Times New Roman" w:hAnsi="Times New Roman"/>
          <w:sz w:val="24"/>
          <w:szCs w:val="24"/>
        </w:rPr>
        <w:t xml:space="preserve">were not put at risk but </w:t>
      </w:r>
      <w:r w:rsidR="0086288A">
        <w:rPr>
          <w:rFonts w:ascii="Times New Roman" w:hAnsi="Times New Roman"/>
          <w:sz w:val="24"/>
          <w:szCs w:val="24"/>
        </w:rPr>
        <w:t>also,</w:t>
      </w:r>
      <w:r w:rsidR="007162A9">
        <w:rPr>
          <w:rFonts w:ascii="Times New Roman" w:hAnsi="Times New Roman"/>
          <w:sz w:val="24"/>
          <w:szCs w:val="24"/>
        </w:rPr>
        <w:t xml:space="preserve"> I had to challenge them and provide opportunities for risky play. I felt it was important to introduce them to new environments that would expand their learning </w:t>
      </w:r>
      <w:r w:rsidR="0086288A">
        <w:rPr>
          <w:rFonts w:ascii="Times New Roman" w:hAnsi="Times New Roman"/>
          <w:sz w:val="24"/>
          <w:szCs w:val="24"/>
        </w:rPr>
        <w:t>opportunities</w:t>
      </w:r>
      <w:r w:rsidR="007162A9">
        <w:rPr>
          <w:rFonts w:ascii="Times New Roman" w:hAnsi="Times New Roman"/>
          <w:sz w:val="24"/>
          <w:szCs w:val="24"/>
        </w:rPr>
        <w:t xml:space="preserve"> however I was very anxious as I was also new to working in such environments having always worked in the nursery or the small nursery outdoor area. Although I was nervous I was also excited to be challenging myself.</w:t>
      </w:r>
    </w:p>
    <w:p w14:paraId="19CAE0FD" w14:textId="7D1FC4C4" w:rsidR="000864ED" w:rsidRDefault="003F780E" w:rsidP="004E2D30">
      <w:pPr>
        <w:spacing w:line="360" w:lineRule="auto"/>
        <w:jc w:val="both"/>
        <w:rPr>
          <w:rFonts w:ascii="Times New Roman" w:hAnsi="Times New Roman"/>
          <w:sz w:val="24"/>
          <w:szCs w:val="24"/>
          <w:u w:val="single"/>
        </w:rPr>
      </w:pPr>
      <w:r>
        <w:rPr>
          <w:rFonts w:ascii="Times New Roman" w:hAnsi="Times New Roman"/>
          <w:sz w:val="24"/>
          <w:szCs w:val="24"/>
          <w:u w:val="single"/>
        </w:rPr>
        <w:t xml:space="preserve">3 Evaluation </w:t>
      </w:r>
    </w:p>
    <w:p w14:paraId="536DADBE" w14:textId="59DD0AE5" w:rsidR="003F780E" w:rsidRDefault="005B3DCC" w:rsidP="004E2D30">
      <w:pPr>
        <w:spacing w:line="360" w:lineRule="auto"/>
        <w:jc w:val="both"/>
        <w:rPr>
          <w:rFonts w:ascii="Times New Roman" w:hAnsi="Times New Roman"/>
          <w:sz w:val="24"/>
          <w:szCs w:val="24"/>
        </w:rPr>
      </w:pPr>
      <w:r>
        <w:rPr>
          <w:rFonts w:ascii="Times New Roman" w:hAnsi="Times New Roman"/>
          <w:sz w:val="24"/>
          <w:szCs w:val="24"/>
        </w:rPr>
        <w:t xml:space="preserve">In my view it was a good experience because undertaking the risk assessment </w:t>
      </w:r>
      <w:r w:rsidR="00741071">
        <w:rPr>
          <w:rFonts w:ascii="Times New Roman" w:hAnsi="Times New Roman"/>
          <w:sz w:val="24"/>
          <w:szCs w:val="24"/>
        </w:rPr>
        <w:t xml:space="preserve">and carrying out the activity </w:t>
      </w:r>
      <w:r>
        <w:rPr>
          <w:rFonts w:ascii="Times New Roman" w:hAnsi="Times New Roman"/>
          <w:sz w:val="24"/>
          <w:szCs w:val="24"/>
        </w:rPr>
        <w:t xml:space="preserve">took me out of my comfort zone. It made me reflect on </w:t>
      </w:r>
      <w:r w:rsidR="00741071">
        <w:rPr>
          <w:rFonts w:ascii="Times New Roman" w:hAnsi="Times New Roman"/>
          <w:sz w:val="24"/>
          <w:szCs w:val="24"/>
        </w:rPr>
        <w:t xml:space="preserve">my own professional practice which made me realise that I have not been providing opportunities for the children to experience risk. </w:t>
      </w:r>
      <w:r w:rsidR="00E27294">
        <w:rPr>
          <w:rFonts w:ascii="Times New Roman" w:hAnsi="Times New Roman"/>
          <w:sz w:val="24"/>
          <w:szCs w:val="24"/>
        </w:rPr>
        <w:t xml:space="preserve">Undertaking the risk assessments made me aware of the risks involved in </w:t>
      </w:r>
      <w:r w:rsidR="00E27294">
        <w:rPr>
          <w:rFonts w:ascii="Times New Roman" w:hAnsi="Times New Roman"/>
          <w:sz w:val="24"/>
          <w:szCs w:val="24"/>
        </w:rPr>
        <w:lastRenderedPageBreak/>
        <w:t>taking the children out of the setting. It made me revisit and refresh myself with the policies and procedures all ready in place.</w:t>
      </w:r>
    </w:p>
    <w:p w14:paraId="7F2521E7" w14:textId="18AC4A00" w:rsidR="003F780E" w:rsidRPr="003F780E" w:rsidRDefault="003F780E" w:rsidP="004E2D30">
      <w:pPr>
        <w:spacing w:line="360" w:lineRule="auto"/>
        <w:jc w:val="both"/>
        <w:rPr>
          <w:rFonts w:ascii="Times New Roman" w:hAnsi="Times New Roman"/>
          <w:sz w:val="24"/>
          <w:szCs w:val="24"/>
        </w:rPr>
      </w:pPr>
      <w:r>
        <w:rPr>
          <w:rFonts w:ascii="Times New Roman" w:hAnsi="Times New Roman"/>
          <w:sz w:val="24"/>
          <w:szCs w:val="24"/>
        </w:rPr>
        <w:t>The children all enjoyed the experience and provided positive feedback on return to the setting and retold stories of the trip to parents on collection.</w:t>
      </w:r>
      <w:r w:rsidR="00E27294">
        <w:rPr>
          <w:rFonts w:ascii="Times New Roman" w:hAnsi="Times New Roman"/>
          <w:sz w:val="24"/>
          <w:szCs w:val="24"/>
        </w:rPr>
        <w:t xml:space="preserve"> </w:t>
      </w:r>
    </w:p>
    <w:p w14:paraId="3B3692F8" w14:textId="37965679" w:rsidR="000864ED" w:rsidRDefault="000864ED" w:rsidP="004E2D30">
      <w:pPr>
        <w:spacing w:line="360" w:lineRule="auto"/>
        <w:jc w:val="both"/>
        <w:rPr>
          <w:rFonts w:ascii="Times New Roman" w:hAnsi="Times New Roman"/>
          <w:sz w:val="24"/>
          <w:szCs w:val="24"/>
          <w:u w:val="single"/>
        </w:rPr>
      </w:pPr>
    </w:p>
    <w:p w14:paraId="1D8028CA" w14:textId="0044EBCC" w:rsidR="000864ED" w:rsidRDefault="000864ED" w:rsidP="004E2D30">
      <w:pPr>
        <w:spacing w:line="360" w:lineRule="auto"/>
        <w:jc w:val="both"/>
        <w:rPr>
          <w:rFonts w:ascii="Times New Roman" w:hAnsi="Times New Roman"/>
          <w:sz w:val="24"/>
          <w:szCs w:val="24"/>
          <w:u w:val="single"/>
        </w:rPr>
      </w:pPr>
      <w:r>
        <w:rPr>
          <w:rFonts w:ascii="Times New Roman" w:hAnsi="Times New Roman"/>
          <w:sz w:val="24"/>
          <w:szCs w:val="24"/>
          <w:u w:val="single"/>
        </w:rPr>
        <w:t>4 Analysis:</w:t>
      </w:r>
    </w:p>
    <w:p w14:paraId="6F16A556" w14:textId="69A7EFF3" w:rsidR="004A4D7E" w:rsidRPr="004A4D7E" w:rsidRDefault="004A4D7E" w:rsidP="004E2D30">
      <w:pPr>
        <w:spacing w:line="360" w:lineRule="auto"/>
        <w:jc w:val="both"/>
        <w:rPr>
          <w:rFonts w:ascii="Times New Roman" w:hAnsi="Times New Roman"/>
          <w:sz w:val="24"/>
          <w:szCs w:val="24"/>
        </w:rPr>
      </w:pPr>
      <w:r>
        <w:rPr>
          <w:rFonts w:ascii="Times New Roman" w:hAnsi="Times New Roman"/>
          <w:sz w:val="24"/>
          <w:szCs w:val="24"/>
        </w:rPr>
        <w:t xml:space="preserve">The risk assessment was effective. It did not eliminate all risk as the hse state that is not </w:t>
      </w:r>
      <w:r w:rsidR="00166C5A">
        <w:rPr>
          <w:rFonts w:ascii="Times New Roman" w:hAnsi="Times New Roman"/>
          <w:sz w:val="24"/>
          <w:szCs w:val="24"/>
        </w:rPr>
        <w:t>the aim. The children were given the freedom to run etc……</w:t>
      </w:r>
      <w:r w:rsidR="00546165">
        <w:rPr>
          <w:rFonts w:ascii="Times New Roman" w:hAnsi="Times New Roman"/>
          <w:sz w:val="24"/>
          <w:szCs w:val="24"/>
        </w:rPr>
        <w:t>how do I know this is important???</w:t>
      </w:r>
    </w:p>
    <w:p w14:paraId="0CDD7250" w14:textId="77777777" w:rsidR="00741071" w:rsidRDefault="00741071" w:rsidP="004E2D30">
      <w:pPr>
        <w:spacing w:line="360" w:lineRule="auto"/>
        <w:jc w:val="both"/>
        <w:rPr>
          <w:rFonts w:ascii="Times New Roman" w:hAnsi="Times New Roman"/>
          <w:sz w:val="24"/>
          <w:szCs w:val="24"/>
          <w:u w:val="single"/>
        </w:rPr>
      </w:pPr>
    </w:p>
    <w:p w14:paraId="2479D7E8" w14:textId="77777777" w:rsidR="002730C4" w:rsidRDefault="002730C4" w:rsidP="004E2D30">
      <w:pPr>
        <w:spacing w:line="360" w:lineRule="auto"/>
        <w:jc w:val="both"/>
        <w:rPr>
          <w:rFonts w:ascii="Times New Roman" w:hAnsi="Times New Roman"/>
          <w:sz w:val="24"/>
          <w:szCs w:val="24"/>
          <w:u w:val="single"/>
        </w:rPr>
      </w:pPr>
    </w:p>
    <w:p w14:paraId="2F714B2B" w14:textId="3E3C29C3" w:rsidR="000864ED" w:rsidRDefault="000864ED" w:rsidP="004E2D30">
      <w:pPr>
        <w:spacing w:line="360" w:lineRule="auto"/>
        <w:jc w:val="both"/>
        <w:rPr>
          <w:rFonts w:ascii="Times New Roman" w:hAnsi="Times New Roman"/>
          <w:sz w:val="24"/>
          <w:szCs w:val="24"/>
          <w:u w:val="single"/>
        </w:rPr>
      </w:pPr>
    </w:p>
    <w:p w14:paraId="251AF9EE" w14:textId="1152A803" w:rsidR="005220E4" w:rsidRDefault="005220E4" w:rsidP="004E2D30">
      <w:pPr>
        <w:spacing w:line="360" w:lineRule="auto"/>
        <w:jc w:val="both"/>
        <w:rPr>
          <w:rFonts w:ascii="Times New Roman" w:hAnsi="Times New Roman"/>
          <w:sz w:val="24"/>
          <w:szCs w:val="24"/>
          <w:u w:val="single"/>
        </w:rPr>
      </w:pPr>
      <w:r>
        <w:rPr>
          <w:rFonts w:ascii="Times New Roman" w:hAnsi="Times New Roman"/>
          <w:sz w:val="24"/>
          <w:szCs w:val="24"/>
          <w:u w:val="single"/>
        </w:rPr>
        <w:t>Risk assessment allowed for what I wanted children to get out of the activity.</w:t>
      </w:r>
      <w:bookmarkStart w:id="0" w:name="_GoBack"/>
      <w:bookmarkEnd w:id="0"/>
    </w:p>
    <w:p w14:paraId="4CF0024D" w14:textId="6CB559BE" w:rsidR="000864ED" w:rsidRDefault="000864ED" w:rsidP="004E2D30">
      <w:pPr>
        <w:spacing w:line="360" w:lineRule="auto"/>
        <w:jc w:val="both"/>
        <w:rPr>
          <w:rFonts w:ascii="Times New Roman" w:hAnsi="Times New Roman"/>
          <w:sz w:val="24"/>
          <w:szCs w:val="24"/>
          <w:u w:val="single"/>
        </w:rPr>
      </w:pPr>
    </w:p>
    <w:p w14:paraId="661AE3D1" w14:textId="488C8D7C" w:rsidR="000864ED" w:rsidRDefault="000864ED" w:rsidP="004E2D30">
      <w:pPr>
        <w:spacing w:line="360" w:lineRule="auto"/>
        <w:jc w:val="both"/>
        <w:rPr>
          <w:rFonts w:ascii="Times New Roman" w:hAnsi="Times New Roman"/>
          <w:sz w:val="24"/>
          <w:szCs w:val="24"/>
        </w:rPr>
      </w:pPr>
      <w:r>
        <w:rPr>
          <w:rFonts w:ascii="Times New Roman" w:hAnsi="Times New Roman"/>
          <w:sz w:val="24"/>
          <w:szCs w:val="24"/>
          <w:u w:val="single"/>
        </w:rPr>
        <w:t>5 Conclusion:</w:t>
      </w:r>
    </w:p>
    <w:p w14:paraId="1C5129D0" w14:textId="4467F324" w:rsidR="007C2341" w:rsidRPr="007C2341" w:rsidRDefault="007C2341" w:rsidP="004E2D30">
      <w:pPr>
        <w:spacing w:line="360" w:lineRule="auto"/>
        <w:jc w:val="both"/>
        <w:rPr>
          <w:rFonts w:ascii="Times New Roman" w:hAnsi="Times New Roman"/>
          <w:sz w:val="24"/>
          <w:szCs w:val="24"/>
        </w:rPr>
      </w:pPr>
      <w:r>
        <w:rPr>
          <w:rFonts w:ascii="Times New Roman" w:hAnsi="Times New Roman"/>
          <w:sz w:val="24"/>
          <w:szCs w:val="24"/>
        </w:rPr>
        <w:t>To enhance the children’s learning and development I could of allowed them more time for self directed play. I should have been more relaxed and let the children spend more time at the pond but I was very anxious and didn’t personally enjoy the experience because I was worried about the children falling in.</w:t>
      </w:r>
      <w:r w:rsidR="00546165">
        <w:rPr>
          <w:rFonts w:ascii="Times New Roman" w:hAnsi="Times New Roman"/>
          <w:sz w:val="24"/>
          <w:szCs w:val="24"/>
        </w:rPr>
        <w:t xml:space="preserve"> Link to mothers putting own fears on children.</w:t>
      </w:r>
    </w:p>
    <w:p w14:paraId="03F9EF90" w14:textId="76B84019" w:rsidR="000864ED" w:rsidRDefault="000864ED" w:rsidP="004E2D30">
      <w:pPr>
        <w:spacing w:line="360" w:lineRule="auto"/>
        <w:jc w:val="both"/>
        <w:rPr>
          <w:rFonts w:ascii="Times New Roman" w:hAnsi="Times New Roman"/>
          <w:sz w:val="24"/>
          <w:szCs w:val="24"/>
          <w:u w:val="single"/>
        </w:rPr>
      </w:pPr>
    </w:p>
    <w:p w14:paraId="15800847" w14:textId="604FFF42" w:rsidR="000864ED" w:rsidRDefault="000864ED" w:rsidP="004E2D30">
      <w:pPr>
        <w:spacing w:line="360" w:lineRule="auto"/>
        <w:jc w:val="both"/>
        <w:rPr>
          <w:rFonts w:ascii="Times New Roman" w:hAnsi="Times New Roman"/>
          <w:sz w:val="24"/>
          <w:szCs w:val="24"/>
          <w:u w:val="single"/>
        </w:rPr>
      </w:pPr>
      <w:r>
        <w:rPr>
          <w:rFonts w:ascii="Times New Roman" w:hAnsi="Times New Roman"/>
          <w:sz w:val="24"/>
          <w:szCs w:val="24"/>
          <w:u w:val="single"/>
        </w:rPr>
        <w:t xml:space="preserve">6 Action Plan: </w:t>
      </w:r>
    </w:p>
    <w:p w14:paraId="78006742" w14:textId="1951A9D1" w:rsidR="000864ED" w:rsidRPr="000864ED" w:rsidRDefault="000864ED" w:rsidP="004E2D30">
      <w:pPr>
        <w:spacing w:line="360" w:lineRule="auto"/>
        <w:jc w:val="both"/>
        <w:rPr>
          <w:rFonts w:ascii="Times New Roman" w:hAnsi="Times New Roman"/>
          <w:sz w:val="24"/>
          <w:szCs w:val="24"/>
        </w:rPr>
      </w:pPr>
      <w:r>
        <w:rPr>
          <w:rFonts w:ascii="Times New Roman" w:hAnsi="Times New Roman"/>
          <w:sz w:val="24"/>
          <w:szCs w:val="24"/>
        </w:rPr>
        <w:t>Next time I will be more confident in my own abilities and that of my colleagues. I am more aware of the need for the children to have more opportunities for self directed play. I will research resources before the activity.</w:t>
      </w:r>
      <w:r w:rsidR="00741071">
        <w:rPr>
          <w:rFonts w:ascii="Times New Roman" w:hAnsi="Times New Roman"/>
          <w:sz w:val="24"/>
          <w:szCs w:val="24"/>
        </w:rPr>
        <w:t xml:space="preserve"> </w:t>
      </w:r>
      <w:r w:rsidR="007C2341">
        <w:rPr>
          <w:rFonts w:ascii="Times New Roman" w:hAnsi="Times New Roman"/>
          <w:sz w:val="24"/>
          <w:szCs w:val="24"/>
        </w:rPr>
        <w:t>I think the children could of benefited from having pond dipping nets and magnifying glasses so that they could of looked at bugs more closely.</w:t>
      </w:r>
    </w:p>
    <w:sectPr w:rsidR="000864ED" w:rsidRPr="000864ED" w:rsidSect="0086752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625D3" w14:textId="77777777" w:rsidR="00B3284F" w:rsidRDefault="00B3284F" w:rsidP="00061DB6">
      <w:pPr>
        <w:spacing w:after="0" w:line="240" w:lineRule="auto"/>
      </w:pPr>
      <w:r>
        <w:separator/>
      </w:r>
    </w:p>
  </w:endnote>
  <w:endnote w:type="continuationSeparator" w:id="0">
    <w:p w14:paraId="2F346E49" w14:textId="77777777" w:rsidR="00B3284F" w:rsidRDefault="00B3284F" w:rsidP="00061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572667"/>
      <w:docPartObj>
        <w:docPartGallery w:val="Page Numbers (Bottom of Page)"/>
        <w:docPartUnique/>
      </w:docPartObj>
    </w:sdtPr>
    <w:sdtEndPr>
      <w:rPr>
        <w:noProof/>
      </w:rPr>
    </w:sdtEndPr>
    <w:sdtContent>
      <w:p w14:paraId="1ADC8E08" w14:textId="68EE66E9" w:rsidR="004A4D7E" w:rsidRDefault="004A4D7E">
        <w:pPr>
          <w:pStyle w:val="Footer"/>
          <w:jc w:val="center"/>
        </w:pPr>
        <w:r>
          <w:fldChar w:fldCharType="begin"/>
        </w:r>
        <w:r>
          <w:instrText xml:space="preserve"> PAGE   \* MERGEFORMAT </w:instrText>
        </w:r>
        <w:r>
          <w:fldChar w:fldCharType="separate"/>
        </w:r>
        <w:r w:rsidR="005220E4">
          <w:rPr>
            <w:noProof/>
          </w:rPr>
          <w:t>10</w:t>
        </w:r>
        <w:r>
          <w:rPr>
            <w:noProof/>
          </w:rPr>
          <w:fldChar w:fldCharType="end"/>
        </w:r>
      </w:p>
    </w:sdtContent>
  </w:sdt>
  <w:p w14:paraId="43523163" w14:textId="77777777" w:rsidR="004A4D7E" w:rsidRDefault="004A4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A8F33" w14:textId="77777777" w:rsidR="00B3284F" w:rsidRDefault="00B3284F" w:rsidP="00061DB6">
      <w:pPr>
        <w:spacing w:after="0" w:line="240" w:lineRule="auto"/>
      </w:pPr>
      <w:r>
        <w:separator/>
      </w:r>
    </w:p>
  </w:footnote>
  <w:footnote w:type="continuationSeparator" w:id="0">
    <w:p w14:paraId="587C1A02" w14:textId="77777777" w:rsidR="00B3284F" w:rsidRDefault="00B3284F" w:rsidP="00061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0CFF5" w14:textId="45AA8F05" w:rsidR="004A4D7E" w:rsidRPr="00061DB6" w:rsidRDefault="004A4D7E">
    <w:pPr>
      <w:pStyle w:val="Header"/>
      <w:rPr>
        <w:rFonts w:ascii="Times New Roman" w:hAnsi="Times New Roman" w:cs="Times New Roman"/>
        <w:sz w:val="24"/>
        <w:szCs w:val="24"/>
      </w:rPr>
    </w:pPr>
    <w:r>
      <w:rPr>
        <w:rFonts w:ascii="Times New Roman" w:hAnsi="Times New Roman" w:cs="Times New Roman"/>
        <w:sz w:val="24"/>
        <w:szCs w:val="24"/>
      </w:rPr>
      <w:t>Student Number 1705829</w:t>
    </w:r>
  </w:p>
  <w:p w14:paraId="3BFF56A8" w14:textId="77777777" w:rsidR="004A4D7E" w:rsidRDefault="004A4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F3BE8"/>
    <w:multiLevelType w:val="hybridMultilevel"/>
    <w:tmpl w:val="D2046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241"/>
    <w:rsid w:val="000014FB"/>
    <w:rsid w:val="00030E7B"/>
    <w:rsid w:val="0005657C"/>
    <w:rsid w:val="00061DB6"/>
    <w:rsid w:val="000864ED"/>
    <w:rsid w:val="000D1687"/>
    <w:rsid w:val="000D3E63"/>
    <w:rsid w:val="000F7DBD"/>
    <w:rsid w:val="001140C0"/>
    <w:rsid w:val="00116AFF"/>
    <w:rsid w:val="00120A51"/>
    <w:rsid w:val="0013243F"/>
    <w:rsid w:val="00166C5A"/>
    <w:rsid w:val="00196063"/>
    <w:rsid w:val="001F7172"/>
    <w:rsid w:val="0022334F"/>
    <w:rsid w:val="00226518"/>
    <w:rsid w:val="002413BF"/>
    <w:rsid w:val="002730C4"/>
    <w:rsid w:val="00295B96"/>
    <w:rsid w:val="002C374F"/>
    <w:rsid w:val="002D6DA4"/>
    <w:rsid w:val="002F64D5"/>
    <w:rsid w:val="00312E86"/>
    <w:rsid w:val="00317057"/>
    <w:rsid w:val="00362BA5"/>
    <w:rsid w:val="003835BE"/>
    <w:rsid w:val="003942C5"/>
    <w:rsid w:val="003F780E"/>
    <w:rsid w:val="00415BA1"/>
    <w:rsid w:val="0043257A"/>
    <w:rsid w:val="00454B53"/>
    <w:rsid w:val="00473537"/>
    <w:rsid w:val="00485323"/>
    <w:rsid w:val="00486D2B"/>
    <w:rsid w:val="0049747D"/>
    <w:rsid w:val="004A4D7E"/>
    <w:rsid w:val="004D05CA"/>
    <w:rsid w:val="004E2D30"/>
    <w:rsid w:val="004E4174"/>
    <w:rsid w:val="005220E4"/>
    <w:rsid w:val="00527D3B"/>
    <w:rsid w:val="00532231"/>
    <w:rsid w:val="00537112"/>
    <w:rsid w:val="00546165"/>
    <w:rsid w:val="00575C11"/>
    <w:rsid w:val="005B3DCC"/>
    <w:rsid w:val="005E3A17"/>
    <w:rsid w:val="00617277"/>
    <w:rsid w:val="00632EF9"/>
    <w:rsid w:val="00641560"/>
    <w:rsid w:val="006843E0"/>
    <w:rsid w:val="00685A58"/>
    <w:rsid w:val="00702F9E"/>
    <w:rsid w:val="007162A9"/>
    <w:rsid w:val="00716658"/>
    <w:rsid w:val="00732DA0"/>
    <w:rsid w:val="00741071"/>
    <w:rsid w:val="007C2341"/>
    <w:rsid w:val="007F1D45"/>
    <w:rsid w:val="00800968"/>
    <w:rsid w:val="00827DE9"/>
    <w:rsid w:val="00841745"/>
    <w:rsid w:val="00842241"/>
    <w:rsid w:val="008607AD"/>
    <w:rsid w:val="0086288A"/>
    <w:rsid w:val="00867526"/>
    <w:rsid w:val="008848A5"/>
    <w:rsid w:val="00894D2A"/>
    <w:rsid w:val="00900E7B"/>
    <w:rsid w:val="00944B90"/>
    <w:rsid w:val="009543A6"/>
    <w:rsid w:val="0096416A"/>
    <w:rsid w:val="00971705"/>
    <w:rsid w:val="009C71C3"/>
    <w:rsid w:val="00A85E4C"/>
    <w:rsid w:val="00A94C20"/>
    <w:rsid w:val="00B3284F"/>
    <w:rsid w:val="00B43177"/>
    <w:rsid w:val="00B435E4"/>
    <w:rsid w:val="00BB1E2F"/>
    <w:rsid w:val="00BC3028"/>
    <w:rsid w:val="00BF4DCD"/>
    <w:rsid w:val="00C25AD8"/>
    <w:rsid w:val="00CA2A3D"/>
    <w:rsid w:val="00CB44CA"/>
    <w:rsid w:val="00CC0DC0"/>
    <w:rsid w:val="00CC4355"/>
    <w:rsid w:val="00CD2B46"/>
    <w:rsid w:val="00CD3C8A"/>
    <w:rsid w:val="00D14259"/>
    <w:rsid w:val="00D17C2F"/>
    <w:rsid w:val="00D27A88"/>
    <w:rsid w:val="00D35E6B"/>
    <w:rsid w:val="00D44CB4"/>
    <w:rsid w:val="00D75342"/>
    <w:rsid w:val="00D77604"/>
    <w:rsid w:val="00DB0069"/>
    <w:rsid w:val="00E02609"/>
    <w:rsid w:val="00E27294"/>
    <w:rsid w:val="00E33C88"/>
    <w:rsid w:val="00E41ECD"/>
    <w:rsid w:val="00E43FD0"/>
    <w:rsid w:val="00E56F59"/>
    <w:rsid w:val="00E57A82"/>
    <w:rsid w:val="00E62BBB"/>
    <w:rsid w:val="00E740BF"/>
    <w:rsid w:val="00E81451"/>
    <w:rsid w:val="00EB4063"/>
    <w:rsid w:val="00EF6AD9"/>
    <w:rsid w:val="00F01739"/>
    <w:rsid w:val="00F47680"/>
    <w:rsid w:val="00F52206"/>
    <w:rsid w:val="00F8730F"/>
    <w:rsid w:val="00F90E06"/>
    <w:rsid w:val="00FA2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B0A68"/>
  <w15:chartTrackingRefBased/>
  <w15:docId w15:val="{FFEB262C-2AA1-4887-9E2C-19B6C6E9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3E0"/>
    <w:pPr>
      <w:ind w:left="720"/>
      <w:contextualSpacing/>
    </w:pPr>
  </w:style>
  <w:style w:type="paragraph" w:styleId="Header">
    <w:name w:val="header"/>
    <w:basedOn w:val="Normal"/>
    <w:link w:val="HeaderChar"/>
    <w:uiPriority w:val="99"/>
    <w:unhideWhenUsed/>
    <w:rsid w:val="00061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DB6"/>
  </w:style>
  <w:style w:type="paragraph" w:styleId="Footer">
    <w:name w:val="footer"/>
    <w:basedOn w:val="Normal"/>
    <w:link w:val="FooterChar"/>
    <w:uiPriority w:val="99"/>
    <w:unhideWhenUsed/>
    <w:rsid w:val="00061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DB6"/>
  </w:style>
  <w:style w:type="character" w:styleId="PlaceholderText">
    <w:name w:val="Placeholder Text"/>
    <w:uiPriority w:val="99"/>
    <w:semiHidden/>
    <w:rsid w:val="008675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5A4AC4-43A1-42AA-99CA-AE51728BB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10</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 (1705829)</dc:creator>
  <cp:keywords/>
  <dc:description/>
  <cp:lastModifiedBy>Caroline Howells (1705829)</cp:lastModifiedBy>
  <cp:revision>38</cp:revision>
  <dcterms:created xsi:type="dcterms:W3CDTF">2017-12-12T22:03:00Z</dcterms:created>
  <dcterms:modified xsi:type="dcterms:W3CDTF">2018-01-22T17:58:00Z</dcterms:modified>
</cp:coreProperties>
</file>