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2D82B408" w:rsidTr="2D82B408" w14:paraId="1410F84E">
        <w:tc>
          <w:tcPr>
            <w:tcW w:w="3005" w:type="dxa"/>
            <w:tcMar/>
          </w:tcPr>
          <w:p w:rsidR="56E52E3F" w:rsidP="2D82B408" w:rsidRDefault="56E52E3F" w14:paraId="4D02EC8E" w14:textId="0700F6BF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2D82B408" w:rsidR="56E52E3F">
              <w:rPr>
                <w:rFonts w:ascii="Arial" w:hAnsi="Arial" w:eastAsia="Arial" w:cs="Arial"/>
                <w:b w:val="1"/>
                <w:bCs w:val="1"/>
              </w:rPr>
              <w:t xml:space="preserve">Rae Brittle </w:t>
            </w:r>
          </w:p>
        </w:tc>
        <w:tc>
          <w:tcPr>
            <w:tcW w:w="3005" w:type="dxa"/>
            <w:tcMar/>
          </w:tcPr>
          <w:p w:rsidR="56E52E3F" w:rsidP="2D82B408" w:rsidRDefault="56E52E3F" w14:paraId="063BC6C5" w14:textId="3517A661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2D82B408" w:rsidR="56E52E3F">
              <w:rPr>
                <w:rFonts w:ascii="Arial" w:hAnsi="Arial" w:eastAsia="Arial" w:cs="Arial"/>
                <w:b w:val="1"/>
                <w:bCs w:val="1"/>
              </w:rPr>
              <w:t>2019137</w:t>
            </w:r>
          </w:p>
        </w:tc>
        <w:tc>
          <w:tcPr>
            <w:tcW w:w="3005" w:type="dxa"/>
            <w:tcMar/>
          </w:tcPr>
          <w:p w:rsidR="56E52E3F" w:rsidP="2D82B408" w:rsidRDefault="56E52E3F" w14:paraId="4AE27B08" w14:textId="0E578FA1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2D82B408" w:rsidR="56E52E3F">
              <w:rPr>
                <w:rFonts w:ascii="Arial" w:hAnsi="Arial" w:eastAsia="Arial" w:cs="Arial"/>
                <w:b w:val="1"/>
                <w:bCs w:val="1"/>
              </w:rPr>
              <w:t>Case Study Report</w:t>
            </w:r>
          </w:p>
        </w:tc>
      </w:tr>
      <w:tr w:rsidR="2D82B408" w:rsidTr="2D82B408" w14:paraId="1FCD086C">
        <w:tc>
          <w:tcPr>
            <w:tcW w:w="3005" w:type="dxa"/>
            <w:tcMar/>
          </w:tcPr>
          <w:p w:rsidR="3ADD715C" w:rsidP="2D82B408" w:rsidRDefault="3ADD715C" w14:paraId="617DB68C" w14:textId="6EAE4DDF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2D82B408" w:rsidR="3ADD715C">
              <w:rPr>
                <w:rFonts w:ascii="Arial" w:hAnsi="Arial" w:eastAsia="Arial" w:cs="Arial"/>
                <w:b w:val="1"/>
                <w:bCs w:val="1"/>
              </w:rPr>
              <w:t>Rebecca Kavanagh</w:t>
            </w:r>
          </w:p>
        </w:tc>
        <w:tc>
          <w:tcPr>
            <w:tcW w:w="3005" w:type="dxa"/>
            <w:tcMar/>
          </w:tcPr>
          <w:p w:rsidR="1CD7E078" w:rsidP="2D82B408" w:rsidRDefault="1CD7E078" w14:paraId="0DE20D4D" w14:textId="54219CCF">
            <w:pPr>
              <w:jc w:val="left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US"/>
              </w:rPr>
            </w:pPr>
            <w:r w:rsidRPr="2D82B408" w:rsidR="1CD7E078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US"/>
              </w:rPr>
              <w:t xml:space="preserve">Psychology for Health and Social Care </w:t>
            </w:r>
          </w:p>
        </w:tc>
        <w:tc>
          <w:tcPr>
            <w:tcW w:w="3005" w:type="dxa"/>
            <w:tcMar/>
          </w:tcPr>
          <w:p w:rsidR="1CD7E078" w:rsidP="2D82B408" w:rsidRDefault="1CD7E078" w14:paraId="25911692" w14:textId="7A91BF59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US"/>
              </w:rPr>
            </w:pPr>
            <w:r w:rsidRPr="2D82B408" w:rsidR="1CD7E078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US"/>
              </w:rPr>
              <w:t>BMHP4003_BIRM</w:t>
            </w:r>
          </w:p>
        </w:tc>
      </w:tr>
    </w:tbl>
    <w:p xmlns:wp14="http://schemas.microsoft.com/office/word/2010/wordml" w:rsidP="2D82B408" w14:paraId="0703A446" wp14:textId="344481B9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35439E71" wp14:textId="19DDCE0A">
      <w:pPr>
        <w:pStyle w:val="Normal"/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48F7F9E9" wp14:textId="695BD78D">
      <w:pPr>
        <w:pStyle w:val="Normal"/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0951FC36" wp14:textId="0062FD39">
      <w:pPr>
        <w:pStyle w:val="Normal"/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05CEEC39" wp14:textId="44FE81CF">
      <w:pPr>
        <w:pStyle w:val="Normal"/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46D5052E" wp14:textId="758E80A2">
      <w:pPr>
        <w:pStyle w:val="Normal"/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6D1ECC9A" wp14:textId="0A6CDBC9">
      <w:pPr>
        <w:pStyle w:val="Normal"/>
        <w:rPr>
          <w:rFonts w:ascii="Arial" w:hAnsi="Arial" w:eastAsia="Arial" w:cs="Arial"/>
          <w:b w:val="1"/>
          <w:bCs w:val="1"/>
        </w:rPr>
      </w:pPr>
      <w:r w:rsidRPr="2D82B408" w:rsidR="7AF13CDD">
        <w:rPr>
          <w:rFonts w:ascii="Arial" w:hAnsi="Arial" w:eastAsia="Arial" w:cs="Arial"/>
          <w:b w:val="1"/>
          <w:bCs w:val="1"/>
        </w:rPr>
        <w:t xml:space="preserve">1) </w:t>
      </w:r>
      <w:r w:rsidRPr="2D82B408" w:rsidR="1CD7E078">
        <w:rPr>
          <w:rFonts w:ascii="Arial" w:hAnsi="Arial" w:eastAsia="Arial" w:cs="Arial"/>
          <w:b w:val="1"/>
          <w:bCs w:val="1"/>
        </w:rPr>
        <w:t>Contents</w:t>
      </w:r>
      <w:r w:rsidRPr="2D82B408" w:rsidR="7647EECE">
        <w:rPr>
          <w:rFonts w:ascii="Arial" w:hAnsi="Arial" w:eastAsia="Arial" w:cs="Arial"/>
          <w:b w:val="1"/>
          <w:bCs w:val="1"/>
        </w:rPr>
        <w:t xml:space="preserve"> </w:t>
      </w:r>
    </w:p>
    <w:p xmlns:wp14="http://schemas.microsoft.com/office/word/2010/wordml" w:rsidP="2D82B408" w14:paraId="3AE11FFB" wp14:textId="772568A0">
      <w:pPr>
        <w:pStyle w:val="Normal"/>
        <w:rPr>
          <w:rFonts w:ascii="Arial" w:hAnsi="Arial" w:eastAsia="Arial" w:cs="Arial"/>
          <w:b w:val="1"/>
          <w:bCs w:val="1"/>
        </w:rPr>
      </w:pPr>
      <w:r w:rsidRPr="2D82B408" w:rsidR="2C79E792">
        <w:rPr>
          <w:rFonts w:ascii="Arial" w:hAnsi="Arial" w:eastAsia="Arial" w:cs="Arial"/>
          <w:b w:val="1"/>
          <w:bCs w:val="1"/>
        </w:rPr>
        <w:t>2</w:t>
      </w:r>
      <w:r w:rsidRPr="2D82B408" w:rsidR="7647EECE">
        <w:rPr>
          <w:rFonts w:ascii="Arial" w:hAnsi="Arial" w:eastAsia="Arial" w:cs="Arial"/>
          <w:b w:val="1"/>
          <w:bCs w:val="1"/>
        </w:rPr>
        <w:t>) Social and identity theory</w:t>
      </w:r>
    </w:p>
    <w:p xmlns:wp14="http://schemas.microsoft.com/office/word/2010/wordml" w:rsidP="2D82B408" w14:paraId="5A04EE9A" wp14:textId="009B9168">
      <w:pPr>
        <w:pStyle w:val="Normal"/>
        <w:rPr>
          <w:rFonts w:ascii="Arial" w:hAnsi="Arial" w:eastAsia="Arial" w:cs="Arial"/>
          <w:b w:val="1"/>
          <w:bCs w:val="1"/>
        </w:rPr>
      </w:pPr>
      <w:r w:rsidRPr="2D82B408" w:rsidR="41E31757">
        <w:rPr>
          <w:rFonts w:ascii="Arial" w:hAnsi="Arial" w:eastAsia="Arial" w:cs="Arial"/>
          <w:b w:val="1"/>
          <w:bCs w:val="1"/>
        </w:rPr>
        <w:t>3</w:t>
      </w:r>
      <w:r w:rsidRPr="2D82B408" w:rsidR="7647EECE">
        <w:rPr>
          <w:rFonts w:ascii="Arial" w:hAnsi="Arial" w:eastAsia="Arial" w:cs="Arial"/>
          <w:b w:val="1"/>
          <w:bCs w:val="1"/>
        </w:rPr>
        <w:t>) Attribution Theory</w:t>
      </w:r>
    </w:p>
    <w:p xmlns:wp14="http://schemas.microsoft.com/office/word/2010/wordml" w:rsidP="2D82B408" w14:paraId="53CC7656" wp14:textId="33AC4884">
      <w:pPr>
        <w:pStyle w:val="Normal"/>
        <w:rPr>
          <w:rFonts w:ascii="Arial" w:hAnsi="Arial" w:eastAsia="Arial" w:cs="Arial"/>
          <w:b w:val="1"/>
          <w:bCs w:val="1"/>
        </w:rPr>
      </w:pPr>
      <w:r w:rsidRPr="2D82B408" w:rsidR="59F4A1C1">
        <w:rPr>
          <w:rFonts w:ascii="Arial" w:hAnsi="Arial" w:eastAsia="Arial" w:cs="Arial"/>
          <w:b w:val="1"/>
          <w:bCs w:val="1"/>
        </w:rPr>
        <w:t>4</w:t>
      </w:r>
      <w:r w:rsidRPr="2D82B408" w:rsidR="7647EECE">
        <w:rPr>
          <w:rFonts w:ascii="Arial" w:hAnsi="Arial" w:eastAsia="Arial" w:cs="Arial"/>
          <w:b w:val="1"/>
          <w:bCs w:val="1"/>
        </w:rPr>
        <w:t xml:space="preserve">) Frustration Aggression </w:t>
      </w:r>
      <w:r w:rsidRPr="2D82B408" w:rsidR="5557F058">
        <w:rPr>
          <w:rFonts w:ascii="Arial" w:hAnsi="Arial" w:eastAsia="Arial" w:cs="Arial"/>
          <w:b w:val="1"/>
          <w:bCs w:val="1"/>
        </w:rPr>
        <w:t>Hypothesis</w:t>
      </w:r>
      <w:r w:rsidRPr="2D82B408" w:rsidR="7647EECE">
        <w:rPr>
          <w:rFonts w:ascii="Arial" w:hAnsi="Arial" w:eastAsia="Arial" w:cs="Arial"/>
          <w:b w:val="1"/>
          <w:bCs w:val="1"/>
        </w:rPr>
        <w:t xml:space="preserve">   </w:t>
      </w:r>
    </w:p>
    <w:p xmlns:wp14="http://schemas.microsoft.com/office/word/2010/wordml" w:rsidP="2D82B408" w14:paraId="5A97A78F" wp14:textId="3616027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2B408" w:rsidR="18E2C9CE">
        <w:rPr>
          <w:rFonts w:ascii="Arial" w:hAnsi="Arial" w:eastAsia="Arial" w:cs="Arial"/>
          <w:b w:val="1"/>
          <w:bCs w:val="1"/>
        </w:rPr>
        <w:t>5</w:t>
      </w:r>
      <w:r w:rsidRPr="2D82B408" w:rsidR="7647EECE">
        <w:rPr>
          <w:rFonts w:ascii="Arial" w:hAnsi="Arial" w:eastAsia="Arial" w:cs="Arial"/>
          <w:b w:val="1"/>
          <w:bCs w:val="1"/>
        </w:rPr>
        <w:t xml:space="preserve">) </w:t>
      </w:r>
      <w:r w:rsidRPr="2D82B408" w:rsidR="7647EE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Statistical information for rates of suicide within the service users age group</w:t>
      </w:r>
    </w:p>
    <w:p xmlns:wp14="http://schemas.microsoft.com/office/word/2010/wordml" w:rsidP="2D82B408" w14:paraId="76D58E34" wp14:textId="4B0DB3A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2B408" w:rsidR="03CBB3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2D82B408" w:rsidR="14C378B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.1) The impact of counselling for individuals </w:t>
      </w:r>
    </w:p>
    <w:p xmlns:wp14="http://schemas.microsoft.com/office/word/2010/wordml" w:rsidP="2D82B408" w14:paraId="45C35942" wp14:textId="1D5491B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2B408" w:rsidR="0390FD1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2D82B408" w:rsidR="14C378B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.2) Conclusion</w:t>
      </w:r>
    </w:p>
    <w:p xmlns:wp14="http://schemas.microsoft.com/office/word/2010/wordml" w:rsidP="2D82B408" w14:paraId="6415C310" wp14:textId="259B2E11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2B408" w:rsidR="230582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2D82B408" w:rsidR="14C378B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.3</w:t>
      </w:r>
      <w:r w:rsidRPr="2D82B408" w:rsidR="14C378B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References </w:t>
      </w:r>
    </w:p>
    <w:p xmlns:wp14="http://schemas.microsoft.com/office/word/2010/wordml" w:rsidP="2D82B408" w14:paraId="653E521A" wp14:textId="6127F596">
      <w:pPr>
        <w:pStyle w:val="Normal"/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0C0DC744" wp14:textId="04CA6BC9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39C47EBB" wp14:textId="05F7C65C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3D1271F1" wp14:textId="718A2772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304B97D5" wp14:textId="18CDF638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633ACA7A" wp14:textId="514C2604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3BC7B9CE" wp14:textId="76D2B61C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28DDAB16" wp14:textId="027B23AC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37E51475" wp14:textId="480ACE3B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42E4B203" wp14:textId="56D85BC6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3B7D2DED" wp14:textId="5F99FE77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0207FE1D" wp14:textId="38E833B1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0E00E3C3" wp14:textId="78A62DA9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10CC992F" wp14:textId="051A56CD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121F209D" wp14:textId="6CE50871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60F3699C" wp14:textId="5EFD825F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02EE4966" wp14:textId="3E2F6E2A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1DBB8900" wp14:textId="61C959B4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145B3243" wp14:textId="215237D6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2D82B408" w14:paraId="5E5787A5" wp14:textId="074C5C68">
      <w:pPr>
        <w:pStyle w:val="Normal"/>
        <w:rPr>
          <w:rFonts w:ascii="Arial" w:hAnsi="Arial" w:eastAsia="Arial" w:cs="Arial"/>
        </w:rPr>
      </w:pPr>
      <w:bookmarkStart w:name="_GoBack" w:id="0"/>
      <w:bookmarkEnd w:id="0"/>
      <w:r w:rsidRPr="2D82B408" w:rsidR="748AA679">
        <w:rPr>
          <w:rFonts w:ascii="Arial" w:hAnsi="Arial" w:eastAsia="Arial" w:cs="Arial"/>
          <w:b w:val="1"/>
          <w:bCs w:val="1"/>
        </w:rPr>
        <w:t>2)</w:t>
      </w:r>
      <w:r w:rsidRPr="2D82B408" w:rsidR="5543C85A">
        <w:rPr>
          <w:rFonts w:ascii="Arial" w:hAnsi="Arial" w:eastAsia="Arial" w:cs="Arial"/>
          <w:b w:val="1"/>
          <w:bCs w:val="1"/>
        </w:rPr>
        <w:t xml:space="preserve"> </w:t>
      </w:r>
      <w:r w:rsidRPr="2D82B408" w:rsidR="5FD4B7AC">
        <w:rPr>
          <w:rFonts w:ascii="Arial" w:hAnsi="Arial" w:eastAsia="Arial" w:cs="Arial"/>
          <w:b w:val="1"/>
          <w:bCs w:val="1"/>
        </w:rPr>
        <w:t>Social Identity Theory</w:t>
      </w:r>
      <w:r w:rsidRPr="2D82B408" w:rsidR="17B44F64">
        <w:rPr>
          <w:rFonts w:ascii="Arial" w:hAnsi="Arial" w:eastAsia="Arial" w:cs="Arial"/>
          <w:b w:val="1"/>
          <w:bCs w:val="1"/>
        </w:rPr>
        <w:t xml:space="preserve"> - </w:t>
      </w:r>
      <w:r w:rsidRPr="2D82B408" w:rsidR="5FD4B7AC">
        <w:rPr>
          <w:rFonts w:ascii="Arial" w:hAnsi="Arial" w:eastAsia="Arial" w:cs="Arial"/>
        </w:rPr>
        <w:t xml:space="preserve"> </w:t>
      </w:r>
    </w:p>
    <w:p w:rsidR="1809A1DE" w:rsidP="2D82B408" w:rsidRDefault="1809A1DE" w14:paraId="121D125D" w14:textId="5512510F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D82B408" w:rsidR="1809A1DE">
        <w:rPr>
          <w:rFonts w:ascii="Arial" w:hAnsi="Arial" w:eastAsia="Arial" w:cs="Arial"/>
        </w:rPr>
        <w:t>The Social Identity Theory</w:t>
      </w:r>
      <w:r w:rsidRPr="2D82B408" w:rsidR="070558B2">
        <w:rPr>
          <w:rFonts w:ascii="Arial" w:hAnsi="Arial" w:eastAsia="Arial" w:cs="Arial"/>
        </w:rPr>
        <w:t>, (SIT)</w:t>
      </w:r>
      <w:r w:rsidRPr="2D82B408" w:rsidR="1809A1DE">
        <w:rPr>
          <w:rFonts w:ascii="Arial" w:hAnsi="Arial" w:eastAsia="Arial" w:cs="Arial"/>
        </w:rPr>
        <w:t xml:space="preserve"> was created in </w:t>
      </w:r>
      <w:r w:rsidRPr="2D82B408" w:rsidR="23CE6A62">
        <w:rPr>
          <w:rFonts w:ascii="Arial" w:hAnsi="Arial" w:eastAsia="Arial" w:cs="Arial"/>
        </w:rPr>
        <w:t xml:space="preserve">1979 by a psychologist called Henri </w:t>
      </w:r>
      <w:proofErr w:type="spellStart"/>
      <w:r w:rsidRPr="2D82B408" w:rsidR="23CE6A62">
        <w:rPr>
          <w:rFonts w:ascii="Arial" w:hAnsi="Arial" w:eastAsia="Arial" w:cs="Arial"/>
        </w:rPr>
        <w:t>Ta</w:t>
      </w:r>
      <w:r w:rsidRPr="2D82B408" w:rsidR="65298530">
        <w:rPr>
          <w:rFonts w:ascii="Arial" w:hAnsi="Arial" w:eastAsia="Arial" w:cs="Arial"/>
        </w:rPr>
        <w:t>gfel</w:t>
      </w:r>
      <w:proofErr w:type="spellEnd"/>
      <w:r w:rsidRPr="2D82B408" w:rsidR="27F16E48">
        <w:rPr>
          <w:rFonts w:ascii="Arial" w:hAnsi="Arial" w:eastAsia="Arial" w:cs="Arial"/>
        </w:rPr>
        <w:t xml:space="preserve">. </w:t>
      </w:r>
      <w:r w:rsidRPr="2D82B408" w:rsidR="0DE047E0">
        <w:rPr>
          <w:rFonts w:ascii="Arial" w:hAnsi="Arial" w:eastAsia="Arial" w:cs="Arial"/>
        </w:rPr>
        <w:t>The theory proposes that individuals go through three stages and</w:t>
      </w:r>
      <w:r w:rsidRPr="2D82B408" w:rsidR="0DE047E0">
        <w:rPr>
          <w:rFonts w:ascii="Arial" w:hAnsi="Arial" w:eastAsia="Arial" w:cs="Arial"/>
        </w:rPr>
        <w:t xml:space="preserve"> </w:t>
      </w:r>
      <w:r w:rsidRPr="2D82B408" w:rsidR="764DCED7">
        <w:rPr>
          <w:rFonts w:ascii="Arial" w:hAnsi="Arial" w:eastAsia="Arial" w:cs="Arial"/>
        </w:rPr>
        <w:t>enter</w:t>
      </w:r>
      <w:r w:rsidRPr="2D82B408" w:rsidR="0DE047E0">
        <w:rPr>
          <w:rFonts w:ascii="Arial" w:hAnsi="Arial" w:eastAsia="Arial" w:cs="Arial"/>
        </w:rPr>
        <w:t xml:space="preserve"> grou</w:t>
      </w:r>
      <w:r w:rsidRPr="2D82B408" w:rsidR="1F6BCABE">
        <w:rPr>
          <w:rFonts w:ascii="Arial" w:hAnsi="Arial" w:eastAsia="Arial" w:cs="Arial"/>
        </w:rPr>
        <w:t>ps.</w:t>
      </w:r>
      <w:r w:rsidRPr="2D82B408" w:rsidR="6A0CBA6A">
        <w:rPr>
          <w:rFonts w:ascii="Arial" w:hAnsi="Arial" w:eastAsia="Arial" w:cs="Arial"/>
        </w:rPr>
        <w:t xml:space="preserve"> </w:t>
      </w:r>
      <w:r w:rsidRPr="2D82B408" w:rsidR="6F0B86F0">
        <w:rPr>
          <w:rFonts w:ascii="Arial" w:hAnsi="Arial" w:eastAsia="Arial" w:cs="Arial"/>
        </w:rPr>
        <w:t>This process soon develo</w:t>
      </w:r>
      <w:r w:rsidRPr="2D82B408" w:rsidR="14C3E008">
        <w:rPr>
          <w:rFonts w:ascii="Arial" w:hAnsi="Arial" w:eastAsia="Arial" w:cs="Arial"/>
        </w:rPr>
        <w:t xml:space="preserve">ps into the mentality of “us” vs </w:t>
      </w:r>
      <w:r w:rsidRPr="2D82B408" w:rsidR="2F0AD70B">
        <w:rPr>
          <w:rFonts w:ascii="Arial" w:hAnsi="Arial" w:eastAsia="Arial" w:cs="Arial"/>
        </w:rPr>
        <w:t xml:space="preserve">“them.” </w:t>
      </w:r>
      <w:r w:rsidRPr="2D82B408" w:rsidR="3FAAEA97">
        <w:rPr>
          <w:rFonts w:ascii="Arial" w:hAnsi="Arial" w:eastAsia="Arial" w:cs="Arial"/>
        </w:rPr>
        <w:t xml:space="preserve">The three stages that make up this theory are, </w:t>
      </w:r>
      <w:r w:rsidRPr="2D82B408" w:rsidR="415FEC4E">
        <w:rPr>
          <w:rFonts w:ascii="Arial" w:hAnsi="Arial" w:eastAsia="Arial" w:cs="Arial"/>
        </w:rPr>
        <w:t>categorization</w:t>
      </w:r>
      <w:r w:rsidRPr="2D82B408" w:rsidR="3FAAEA97">
        <w:rPr>
          <w:rFonts w:ascii="Arial" w:hAnsi="Arial" w:eastAsia="Arial" w:cs="Arial"/>
        </w:rPr>
        <w:t>, identifi</w:t>
      </w:r>
      <w:r w:rsidRPr="2D82B408" w:rsidR="12303068">
        <w:rPr>
          <w:rFonts w:ascii="Arial" w:hAnsi="Arial" w:eastAsia="Arial" w:cs="Arial"/>
        </w:rPr>
        <w:t xml:space="preserve">cation, and </w:t>
      </w:r>
      <w:r w:rsidRPr="2D82B408" w:rsidR="5BA2EC6E">
        <w:rPr>
          <w:rFonts w:ascii="Arial" w:hAnsi="Arial" w:eastAsia="Arial" w:cs="Arial"/>
        </w:rPr>
        <w:t xml:space="preserve">comparison. </w:t>
      </w:r>
      <w:r w:rsidRPr="2D82B408" w:rsidR="26D37A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(Practical Psychology, 2021)</w:t>
      </w:r>
    </w:p>
    <w:p w:rsidR="658FAC20" w:rsidP="560252F2" w:rsidRDefault="658FAC20" w14:paraId="2F4B1288" w14:textId="0397548A">
      <w:pPr>
        <w:pStyle w:val="Normal"/>
        <w:rPr>
          <w:rFonts w:ascii="Arial" w:hAnsi="Arial" w:eastAsia="Arial" w:cs="Arial"/>
          <w:b w:val="1"/>
          <w:bCs w:val="1"/>
        </w:rPr>
      </w:pPr>
      <w:r w:rsidRPr="560252F2" w:rsidR="658FAC20">
        <w:rPr>
          <w:rFonts w:ascii="Arial" w:hAnsi="Arial" w:eastAsia="Arial" w:cs="Arial"/>
          <w:b w:val="1"/>
          <w:bCs w:val="1"/>
        </w:rPr>
        <w:t>C</w:t>
      </w:r>
      <w:r w:rsidRPr="560252F2" w:rsidR="5B2AA1B6">
        <w:rPr>
          <w:rFonts w:ascii="Arial" w:hAnsi="Arial" w:eastAsia="Arial" w:cs="Arial"/>
          <w:b w:val="1"/>
          <w:bCs w:val="1"/>
        </w:rPr>
        <w:t xml:space="preserve">ategorization - </w:t>
      </w:r>
    </w:p>
    <w:p w:rsidR="5B2AA1B6" w:rsidP="2D82B408" w:rsidRDefault="5B2AA1B6" w14:paraId="1DB5FCCA" w14:textId="3A5DAFBD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D82B408" w:rsidR="5B2AA1B6">
        <w:rPr>
          <w:rFonts w:ascii="Arial" w:hAnsi="Arial" w:eastAsia="Arial" w:cs="Arial"/>
        </w:rPr>
        <w:t>You can not belong to a group if you do not know it exists, throughout our li</w:t>
      </w:r>
      <w:r w:rsidRPr="2D82B408" w:rsidR="6CE00796">
        <w:rPr>
          <w:rFonts w:ascii="Arial" w:hAnsi="Arial" w:eastAsia="Arial" w:cs="Arial"/>
        </w:rPr>
        <w:t>v</w:t>
      </w:r>
      <w:r w:rsidRPr="2D82B408" w:rsidR="5B2AA1B6">
        <w:rPr>
          <w:rFonts w:ascii="Arial" w:hAnsi="Arial" w:eastAsia="Arial" w:cs="Arial"/>
        </w:rPr>
        <w:t xml:space="preserve">es we </w:t>
      </w:r>
      <w:r w:rsidRPr="2D82B408" w:rsidR="5B2AA1B6">
        <w:rPr>
          <w:rFonts w:ascii="Arial" w:hAnsi="Arial" w:eastAsia="Arial" w:cs="Arial"/>
        </w:rPr>
        <w:t>observe</w:t>
      </w:r>
      <w:r w:rsidRPr="2D82B408" w:rsidR="5B2AA1B6">
        <w:rPr>
          <w:rFonts w:ascii="Arial" w:hAnsi="Arial" w:eastAsia="Arial" w:cs="Arial"/>
        </w:rPr>
        <w:t xml:space="preserve"> the world around us</w:t>
      </w:r>
      <w:r w:rsidRPr="2D82B408" w:rsidR="5E650975">
        <w:rPr>
          <w:rFonts w:ascii="Arial" w:hAnsi="Arial" w:eastAsia="Arial" w:cs="Arial"/>
        </w:rPr>
        <w:t>, sometimes without</w:t>
      </w:r>
      <w:r w:rsidRPr="2D82B408" w:rsidR="4CAF7BF3">
        <w:rPr>
          <w:rFonts w:ascii="Arial" w:hAnsi="Arial" w:eastAsia="Arial" w:cs="Arial"/>
        </w:rPr>
        <w:t xml:space="preserve"> </w:t>
      </w:r>
      <w:r w:rsidRPr="2D82B408" w:rsidR="5E650975">
        <w:rPr>
          <w:rFonts w:ascii="Arial" w:hAnsi="Arial" w:eastAsia="Arial" w:cs="Arial"/>
        </w:rPr>
        <w:t>thinking about it.</w:t>
      </w:r>
      <w:r w:rsidRPr="2D82B408" w:rsidR="5BA7A37A">
        <w:rPr>
          <w:rFonts w:ascii="Arial" w:hAnsi="Arial" w:eastAsia="Arial" w:cs="Arial"/>
        </w:rPr>
        <w:t xml:space="preserve"> Things like watching the new</w:t>
      </w:r>
      <w:r w:rsidRPr="2D82B408" w:rsidR="03821A91">
        <w:rPr>
          <w:rFonts w:ascii="Arial" w:hAnsi="Arial" w:eastAsia="Arial" w:cs="Arial"/>
        </w:rPr>
        <w:t>s</w:t>
      </w:r>
      <w:r w:rsidRPr="2D82B408" w:rsidR="5BA7A37A">
        <w:rPr>
          <w:rFonts w:ascii="Arial" w:hAnsi="Arial" w:eastAsia="Arial" w:cs="Arial"/>
        </w:rPr>
        <w:t xml:space="preserve"> or walking </w:t>
      </w:r>
      <w:r w:rsidRPr="2D82B408" w:rsidR="66FDA354">
        <w:rPr>
          <w:rFonts w:ascii="Arial" w:hAnsi="Arial" w:eastAsia="Arial" w:cs="Arial"/>
        </w:rPr>
        <w:t>into</w:t>
      </w:r>
      <w:r w:rsidRPr="2D82B408" w:rsidR="5BA7A37A">
        <w:rPr>
          <w:rFonts w:ascii="Arial" w:hAnsi="Arial" w:eastAsia="Arial" w:cs="Arial"/>
        </w:rPr>
        <w:t xml:space="preserve"> a social event</w:t>
      </w:r>
      <w:r w:rsidRPr="2D82B408" w:rsidR="69A59FD7">
        <w:rPr>
          <w:rFonts w:ascii="Arial" w:hAnsi="Arial" w:eastAsia="Arial" w:cs="Arial"/>
        </w:rPr>
        <w:t xml:space="preserve"> enables us to see that people are </w:t>
      </w:r>
      <w:r w:rsidRPr="2D82B408" w:rsidR="58E85FD6">
        <w:rPr>
          <w:rFonts w:ascii="Arial" w:hAnsi="Arial" w:eastAsia="Arial" w:cs="Arial"/>
        </w:rPr>
        <w:t>divided</w:t>
      </w:r>
      <w:r w:rsidRPr="2D82B408" w:rsidR="69A59FD7">
        <w:rPr>
          <w:rFonts w:ascii="Arial" w:hAnsi="Arial" w:eastAsia="Arial" w:cs="Arial"/>
        </w:rPr>
        <w:t xml:space="preserve"> into separate groups.</w:t>
      </w:r>
      <w:r w:rsidRPr="2D82B408" w:rsidR="5E650975">
        <w:rPr>
          <w:rFonts w:ascii="Arial" w:hAnsi="Arial" w:eastAsia="Arial" w:cs="Arial"/>
        </w:rPr>
        <w:t xml:space="preserve"> </w:t>
      </w:r>
      <w:r w:rsidRPr="2D82B408" w:rsidR="374FDD10">
        <w:rPr>
          <w:rFonts w:ascii="Arial" w:hAnsi="Arial" w:eastAsia="Arial" w:cs="Arial"/>
        </w:rPr>
        <w:t>We categorise ourselves and others to understand the social environment.</w:t>
      </w:r>
      <w:r w:rsidRPr="2D82B408" w:rsidR="20198A49">
        <w:rPr>
          <w:rFonts w:ascii="Arial" w:hAnsi="Arial" w:eastAsia="Arial" w:cs="Arial"/>
        </w:rPr>
        <w:t xml:space="preserve"> By assigning ourselves and others to a category </w:t>
      </w:r>
      <w:r w:rsidRPr="2D82B408" w:rsidR="211ABE2F">
        <w:rPr>
          <w:rFonts w:ascii="Arial" w:hAnsi="Arial" w:eastAsia="Arial" w:cs="Arial"/>
        </w:rPr>
        <w:t>it</w:t>
      </w:r>
      <w:r w:rsidRPr="2D82B408" w:rsidR="20198A49">
        <w:rPr>
          <w:rFonts w:ascii="Arial" w:hAnsi="Arial" w:eastAsia="Arial" w:cs="Arial"/>
        </w:rPr>
        <w:t xml:space="preserve"> tells us things about ourselves and others</w:t>
      </w:r>
      <w:r w:rsidRPr="2D82B408" w:rsidR="20198A49">
        <w:rPr>
          <w:rFonts w:ascii="Arial" w:hAnsi="Arial" w:eastAsia="Arial" w:cs="Arial"/>
        </w:rPr>
        <w:t xml:space="preserve">. </w:t>
      </w:r>
      <w:r w:rsidRPr="2D82B408" w:rsidR="76F88BE7">
        <w:rPr>
          <w:rFonts w:ascii="Arial" w:hAnsi="Arial" w:eastAsia="Arial" w:cs="Arial"/>
        </w:rPr>
        <w:t>G</w:t>
      </w:r>
      <w:r w:rsidRPr="2D82B408" w:rsidR="29547673">
        <w:rPr>
          <w:rFonts w:ascii="Arial" w:hAnsi="Arial" w:eastAsia="Arial" w:cs="Arial"/>
        </w:rPr>
        <w:t>roups</w:t>
      </w:r>
      <w:r w:rsidRPr="2D82B408" w:rsidR="5C23E515">
        <w:rPr>
          <w:rFonts w:ascii="Arial" w:hAnsi="Arial" w:eastAsia="Arial" w:cs="Arial"/>
        </w:rPr>
        <w:t xml:space="preserve"> an individual may identify with</w:t>
      </w:r>
      <w:r w:rsidRPr="2D82B408" w:rsidR="0EB4FBA3">
        <w:rPr>
          <w:rFonts w:ascii="Arial" w:hAnsi="Arial" w:eastAsia="Arial" w:cs="Arial"/>
        </w:rPr>
        <w:t xml:space="preserve"> could include, social class, family</w:t>
      </w:r>
      <w:r w:rsidRPr="2D82B408" w:rsidR="5F44D170">
        <w:rPr>
          <w:rFonts w:ascii="Arial" w:hAnsi="Arial" w:eastAsia="Arial" w:cs="Arial"/>
        </w:rPr>
        <w:t>, gender and so on.</w:t>
      </w:r>
      <w:r w:rsidRPr="2D82B408" w:rsidR="010F2E99">
        <w:rPr>
          <w:rFonts w:ascii="Arial" w:hAnsi="Arial" w:eastAsia="Arial" w:cs="Arial"/>
        </w:rPr>
        <w:t xml:space="preserve"> </w:t>
      </w:r>
      <w:r w:rsidRPr="2D82B408" w:rsidR="7D9CA7D0">
        <w:rPr>
          <w:rFonts w:ascii="Arial" w:hAnsi="Arial" w:eastAsia="Arial" w:cs="Arial"/>
        </w:rPr>
        <w:t>Huma</w:t>
      </w:r>
      <w:r w:rsidRPr="2D82B408" w:rsidR="7AE38160">
        <w:rPr>
          <w:rFonts w:ascii="Arial" w:hAnsi="Arial" w:eastAsia="Arial" w:cs="Arial"/>
        </w:rPr>
        <w:t>n</w:t>
      </w:r>
      <w:r w:rsidRPr="2D82B408" w:rsidR="7D9CA7D0">
        <w:rPr>
          <w:rFonts w:ascii="Arial" w:hAnsi="Arial" w:eastAsia="Arial" w:cs="Arial"/>
        </w:rPr>
        <w:t>s categorise things that set people apart and it is thought that t</w:t>
      </w:r>
      <w:r w:rsidRPr="2D82B408" w:rsidR="010F2E99">
        <w:rPr>
          <w:rFonts w:ascii="Arial" w:hAnsi="Arial" w:eastAsia="Arial" w:cs="Arial"/>
        </w:rPr>
        <w:t xml:space="preserve">he way you </w:t>
      </w:r>
      <w:r w:rsidRPr="2D82B408" w:rsidR="747CEAFC">
        <w:rPr>
          <w:rFonts w:ascii="Arial" w:hAnsi="Arial" w:eastAsia="Arial" w:cs="Arial"/>
        </w:rPr>
        <w:t xml:space="preserve">are </w:t>
      </w:r>
      <w:r w:rsidRPr="2D82B408" w:rsidR="544142C9">
        <w:rPr>
          <w:rFonts w:ascii="Arial" w:hAnsi="Arial" w:eastAsia="Arial" w:cs="Arial"/>
        </w:rPr>
        <w:t>raised</w:t>
      </w:r>
      <w:r w:rsidRPr="2D82B408" w:rsidR="010F2E99">
        <w:rPr>
          <w:rFonts w:ascii="Arial" w:hAnsi="Arial" w:eastAsia="Arial" w:cs="Arial"/>
        </w:rPr>
        <w:t xml:space="preserve"> and where you gr</w:t>
      </w:r>
      <w:r w:rsidRPr="2D82B408" w:rsidR="1EED28B9">
        <w:rPr>
          <w:rFonts w:ascii="Arial" w:hAnsi="Arial" w:eastAsia="Arial" w:cs="Arial"/>
        </w:rPr>
        <w:t>o</w:t>
      </w:r>
      <w:r w:rsidRPr="2D82B408" w:rsidR="010F2E99">
        <w:rPr>
          <w:rFonts w:ascii="Arial" w:hAnsi="Arial" w:eastAsia="Arial" w:cs="Arial"/>
        </w:rPr>
        <w:t xml:space="preserve">w up will </w:t>
      </w:r>
      <w:r w:rsidRPr="2D82B408" w:rsidR="6C5BD574">
        <w:rPr>
          <w:rFonts w:ascii="Arial" w:hAnsi="Arial" w:eastAsia="Arial" w:cs="Arial"/>
        </w:rPr>
        <w:t>influence</w:t>
      </w:r>
      <w:r w:rsidRPr="2D82B408" w:rsidR="010F2E99">
        <w:rPr>
          <w:rFonts w:ascii="Arial" w:hAnsi="Arial" w:eastAsia="Arial" w:cs="Arial"/>
        </w:rPr>
        <w:t xml:space="preserve"> how you </w:t>
      </w:r>
      <w:r w:rsidRPr="2D82B408" w:rsidR="031FF84F">
        <w:rPr>
          <w:rFonts w:ascii="Arial" w:hAnsi="Arial" w:eastAsia="Arial" w:cs="Arial"/>
        </w:rPr>
        <w:t>categorise</w:t>
      </w:r>
      <w:r w:rsidRPr="2D82B408" w:rsidR="39FFEAE9">
        <w:rPr>
          <w:rFonts w:ascii="Arial" w:hAnsi="Arial" w:eastAsia="Arial" w:cs="Arial"/>
        </w:rPr>
        <w:t xml:space="preserve"> others.</w:t>
      </w:r>
      <w:r w:rsidRPr="2D82B408" w:rsidR="455E5903">
        <w:rPr>
          <w:rFonts w:ascii="Arial" w:hAnsi="Arial" w:eastAsia="Arial" w:cs="Arial"/>
        </w:rPr>
        <w:t xml:space="preserve"> </w:t>
      </w:r>
      <w:r w:rsidRPr="2D82B408" w:rsidR="47810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(Practical Psychology, 2021)</w:t>
      </w:r>
    </w:p>
    <w:p w:rsidR="4746A3D4" w:rsidP="560252F2" w:rsidRDefault="4746A3D4" w14:paraId="0AD90DDE" w14:textId="0140D1B1">
      <w:pPr>
        <w:pStyle w:val="Normal"/>
        <w:rPr>
          <w:rFonts w:ascii="Arial" w:hAnsi="Arial" w:eastAsia="Arial" w:cs="Arial"/>
          <w:b w:val="1"/>
          <w:bCs w:val="1"/>
        </w:rPr>
      </w:pPr>
      <w:r w:rsidRPr="560252F2" w:rsidR="4746A3D4">
        <w:rPr>
          <w:rFonts w:ascii="Arial" w:hAnsi="Arial" w:eastAsia="Arial" w:cs="Arial"/>
          <w:b w:val="1"/>
          <w:bCs w:val="1"/>
        </w:rPr>
        <w:t xml:space="preserve">Identification - </w:t>
      </w:r>
    </w:p>
    <w:p w:rsidR="4746A3D4" w:rsidP="2D82B408" w:rsidRDefault="4746A3D4" w14:paraId="2E455366" w14:textId="415BF07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D82B408" w:rsidR="4746A3D4">
        <w:rPr>
          <w:rFonts w:ascii="Arial" w:hAnsi="Arial" w:eastAsia="Arial" w:cs="Arial"/>
        </w:rPr>
        <w:t xml:space="preserve">After organising the world into separate </w:t>
      </w:r>
      <w:r w:rsidRPr="2D82B408" w:rsidR="43EF6A7F">
        <w:rPr>
          <w:rFonts w:ascii="Arial" w:hAnsi="Arial" w:eastAsia="Arial" w:cs="Arial"/>
        </w:rPr>
        <w:t>groups,</w:t>
      </w:r>
      <w:r w:rsidRPr="2D82B408" w:rsidR="4746A3D4">
        <w:rPr>
          <w:rFonts w:ascii="Arial" w:hAnsi="Arial" w:eastAsia="Arial" w:cs="Arial"/>
        </w:rPr>
        <w:t xml:space="preserve"> you then start to look at the way you </w:t>
      </w:r>
      <w:r w:rsidRPr="2D82B408" w:rsidR="4746A3D4">
        <w:rPr>
          <w:rFonts w:ascii="Arial" w:hAnsi="Arial" w:eastAsia="Arial" w:cs="Arial"/>
        </w:rPr>
        <w:t>identify</w:t>
      </w:r>
      <w:r w:rsidRPr="2D82B408" w:rsidR="4746A3D4">
        <w:rPr>
          <w:rFonts w:ascii="Arial" w:hAnsi="Arial" w:eastAsia="Arial" w:cs="Arial"/>
        </w:rPr>
        <w:t xml:space="preserve"> yourself. </w:t>
      </w:r>
      <w:r w:rsidRPr="2D82B408" w:rsidR="17B63B18">
        <w:rPr>
          <w:rFonts w:ascii="Arial" w:hAnsi="Arial" w:eastAsia="Arial" w:cs="Arial"/>
        </w:rPr>
        <w:t xml:space="preserve">When it comes to psychology what you </w:t>
      </w:r>
      <w:r w:rsidRPr="2D82B408" w:rsidR="17B63B18">
        <w:rPr>
          <w:rFonts w:ascii="Arial" w:hAnsi="Arial" w:eastAsia="Arial" w:cs="Arial"/>
        </w:rPr>
        <w:t>identify</w:t>
      </w:r>
      <w:r w:rsidRPr="2D82B408" w:rsidR="17B63B18">
        <w:rPr>
          <w:rFonts w:ascii="Arial" w:hAnsi="Arial" w:eastAsia="Arial" w:cs="Arial"/>
        </w:rPr>
        <w:t xml:space="preserve"> yourself with is limitless</w:t>
      </w:r>
      <w:r w:rsidRPr="2D82B408" w:rsidR="54DE8BC0">
        <w:rPr>
          <w:rFonts w:ascii="Arial" w:hAnsi="Arial" w:eastAsia="Arial" w:cs="Arial"/>
        </w:rPr>
        <w:t xml:space="preserve">. There are endless categories you </w:t>
      </w:r>
      <w:r w:rsidRPr="2D82B408" w:rsidR="2173730A">
        <w:rPr>
          <w:rFonts w:ascii="Arial" w:hAnsi="Arial" w:eastAsia="Arial" w:cs="Arial"/>
        </w:rPr>
        <w:t>may</w:t>
      </w:r>
      <w:r w:rsidRPr="2D82B408" w:rsidR="54DE8BC0">
        <w:rPr>
          <w:rFonts w:ascii="Arial" w:hAnsi="Arial" w:eastAsia="Arial" w:cs="Arial"/>
        </w:rPr>
        <w:t xml:space="preserve"> </w:t>
      </w:r>
      <w:r w:rsidRPr="2D82B408" w:rsidR="54DE8BC0">
        <w:rPr>
          <w:rFonts w:ascii="Arial" w:hAnsi="Arial" w:eastAsia="Arial" w:cs="Arial"/>
        </w:rPr>
        <w:t>identify</w:t>
      </w:r>
      <w:r w:rsidRPr="2D82B408" w:rsidR="54DE8BC0">
        <w:rPr>
          <w:rFonts w:ascii="Arial" w:hAnsi="Arial" w:eastAsia="Arial" w:cs="Arial"/>
        </w:rPr>
        <w:t xml:space="preserve"> yourself with. </w:t>
      </w:r>
      <w:r w:rsidRPr="2D82B408" w:rsidR="54DE8BC0">
        <w:rPr>
          <w:rFonts w:ascii="Arial" w:hAnsi="Arial" w:eastAsia="Arial" w:cs="Arial"/>
        </w:rPr>
        <w:t>Identifying</w:t>
      </w:r>
      <w:r w:rsidRPr="2D82B408" w:rsidR="54DE8BC0">
        <w:rPr>
          <w:rFonts w:ascii="Arial" w:hAnsi="Arial" w:eastAsia="Arial" w:cs="Arial"/>
        </w:rPr>
        <w:t xml:space="preserve"> yourself</w:t>
      </w:r>
      <w:r w:rsidRPr="2D82B408" w:rsidR="43A8F2AC">
        <w:rPr>
          <w:rFonts w:ascii="Arial" w:hAnsi="Arial" w:eastAsia="Arial" w:cs="Arial"/>
        </w:rPr>
        <w:t xml:space="preserve"> and belonging to a group</w:t>
      </w:r>
      <w:r w:rsidRPr="2D82B408" w:rsidR="54DE8BC0">
        <w:rPr>
          <w:rFonts w:ascii="Arial" w:hAnsi="Arial" w:eastAsia="Arial" w:cs="Arial"/>
        </w:rPr>
        <w:t xml:space="preserve"> </w:t>
      </w:r>
      <w:r w:rsidRPr="2D82B408" w:rsidR="54DE8BC0">
        <w:rPr>
          <w:rFonts w:ascii="Arial" w:hAnsi="Arial" w:eastAsia="Arial" w:cs="Arial"/>
        </w:rPr>
        <w:t>can</w:t>
      </w:r>
      <w:r w:rsidRPr="2D82B408" w:rsidR="6782AEB8">
        <w:rPr>
          <w:rFonts w:ascii="Arial" w:hAnsi="Arial" w:eastAsia="Arial" w:cs="Arial"/>
        </w:rPr>
        <w:t>not only</w:t>
      </w:r>
      <w:r w:rsidRPr="2D82B408" w:rsidR="54DE8BC0">
        <w:rPr>
          <w:rFonts w:ascii="Arial" w:hAnsi="Arial" w:eastAsia="Arial" w:cs="Arial"/>
        </w:rPr>
        <w:t xml:space="preserve"> help you s</w:t>
      </w:r>
      <w:r w:rsidRPr="2D82B408" w:rsidR="1ED970CC">
        <w:rPr>
          <w:rFonts w:ascii="Arial" w:hAnsi="Arial" w:eastAsia="Arial" w:cs="Arial"/>
        </w:rPr>
        <w:t>implify how you look at the world and the separate groups within it</w:t>
      </w:r>
      <w:r w:rsidRPr="2D82B408" w:rsidR="2F445FEB">
        <w:rPr>
          <w:rFonts w:ascii="Arial" w:hAnsi="Arial" w:eastAsia="Arial" w:cs="Arial"/>
        </w:rPr>
        <w:t xml:space="preserve"> but give you a sense of belonging</w:t>
      </w:r>
      <w:r w:rsidRPr="2D82B408" w:rsidR="5DEFE9AF">
        <w:rPr>
          <w:rFonts w:ascii="Arial" w:hAnsi="Arial" w:eastAsia="Arial" w:cs="Arial"/>
        </w:rPr>
        <w:t xml:space="preserve">. It also </w:t>
      </w:r>
      <w:r w:rsidRPr="2D82B408" w:rsidR="2F445FEB">
        <w:rPr>
          <w:rFonts w:ascii="Arial" w:hAnsi="Arial" w:eastAsia="Arial" w:cs="Arial"/>
        </w:rPr>
        <w:t>gives us a sense of social identity and belonging to the social world.</w:t>
      </w:r>
      <w:r w:rsidRPr="2D82B408" w:rsidR="07FCA2E0">
        <w:rPr>
          <w:rFonts w:ascii="Arial" w:hAnsi="Arial" w:eastAsia="Arial" w:cs="Arial"/>
        </w:rPr>
        <w:t xml:space="preserve"> The desire for belonging may also influence the way we mould ourselves </w:t>
      </w:r>
      <w:r w:rsidRPr="2D82B408" w:rsidR="2B93FF24">
        <w:rPr>
          <w:rFonts w:ascii="Arial" w:hAnsi="Arial" w:eastAsia="Arial" w:cs="Arial"/>
        </w:rPr>
        <w:t xml:space="preserve">to fit into a group. For example, we may do our hair </w:t>
      </w:r>
      <w:r w:rsidRPr="2D82B408" w:rsidR="3FF891E5">
        <w:rPr>
          <w:rFonts w:ascii="Arial" w:hAnsi="Arial" w:eastAsia="Arial" w:cs="Arial"/>
        </w:rPr>
        <w:t xml:space="preserve">or dress a certain way to fit in with others. Individuals </w:t>
      </w:r>
      <w:r w:rsidRPr="2D82B408" w:rsidR="0D9CA75A">
        <w:rPr>
          <w:rFonts w:ascii="Arial" w:hAnsi="Arial" w:eastAsia="Arial" w:cs="Arial"/>
        </w:rPr>
        <w:t xml:space="preserve">in the same group will </w:t>
      </w:r>
      <w:r w:rsidRPr="2D82B408" w:rsidR="0409E251">
        <w:rPr>
          <w:rFonts w:ascii="Arial" w:hAnsi="Arial" w:eastAsia="Arial" w:cs="Arial"/>
        </w:rPr>
        <w:t>instantly</w:t>
      </w:r>
      <w:r w:rsidRPr="2D82B408" w:rsidR="0D9CA75A">
        <w:rPr>
          <w:rFonts w:ascii="Arial" w:hAnsi="Arial" w:eastAsia="Arial" w:cs="Arial"/>
        </w:rPr>
        <w:t xml:space="preserve"> have a connection when they communicate.</w:t>
      </w:r>
      <w:r w:rsidRPr="2D82B408" w:rsidR="42AEC782">
        <w:rPr>
          <w:rFonts w:ascii="Arial" w:hAnsi="Arial" w:eastAsia="Arial" w:cs="Arial"/>
        </w:rPr>
        <w:t xml:space="preserve"> T</w:t>
      </w:r>
      <w:r w:rsidRPr="2D82B408" w:rsidR="1F70376E">
        <w:rPr>
          <w:rFonts w:ascii="Arial" w:hAnsi="Arial" w:eastAsia="Arial" w:cs="Arial"/>
        </w:rPr>
        <w:t>o</w:t>
      </w:r>
      <w:r w:rsidRPr="2D82B408" w:rsidR="42AEC782">
        <w:rPr>
          <w:rFonts w:ascii="Arial" w:hAnsi="Arial" w:eastAsia="Arial" w:cs="Arial"/>
        </w:rPr>
        <w:t xml:space="preserve"> </w:t>
      </w:r>
      <w:r w:rsidRPr="2D82B408" w:rsidR="3162BA2C">
        <w:rPr>
          <w:rFonts w:ascii="Arial" w:hAnsi="Arial" w:eastAsia="Arial" w:cs="Arial"/>
        </w:rPr>
        <w:t>identify</w:t>
      </w:r>
      <w:r w:rsidRPr="2D82B408" w:rsidR="42AEC782">
        <w:rPr>
          <w:rFonts w:ascii="Arial" w:hAnsi="Arial" w:eastAsia="Arial" w:cs="Arial"/>
        </w:rPr>
        <w:t xml:space="preserve"> to others in our gro</w:t>
      </w:r>
      <w:r w:rsidRPr="2D82B408" w:rsidR="31849C80">
        <w:rPr>
          <w:rFonts w:ascii="Arial" w:hAnsi="Arial" w:eastAsia="Arial" w:cs="Arial"/>
        </w:rPr>
        <w:t xml:space="preserve">ups will give us a sense of validation, love, and belonging. </w:t>
      </w:r>
      <w:r w:rsidRPr="2D82B408" w:rsidR="74778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(Practical Psychology, 2021)</w:t>
      </w:r>
    </w:p>
    <w:p w:rsidR="2D515D53" w:rsidP="560252F2" w:rsidRDefault="2D515D53" w14:paraId="16C99C28" w14:textId="596C7DD0">
      <w:pPr>
        <w:pStyle w:val="Normal"/>
        <w:rPr>
          <w:rFonts w:ascii="Arial" w:hAnsi="Arial" w:eastAsia="Arial" w:cs="Arial"/>
        </w:rPr>
      </w:pPr>
      <w:r w:rsidRPr="560252F2" w:rsidR="2D515D53">
        <w:rPr>
          <w:rFonts w:ascii="Arial" w:hAnsi="Arial" w:eastAsia="Arial" w:cs="Arial"/>
          <w:b w:val="1"/>
          <w:bCs w:val="1"/>
        </w:rPr>
        <w:t>C</w:t>
      </w:r>
      <w:r w:rsidRPr="560252F2" w:rsidR="31006A5E">
        <w:rPr>
          <w:rFonts w:ascii="Arial" w:hAnsi="Arial" w:eastAsia="Arial" w:cs="Arial"/>
          <w:b w:val="1"/>
          <w:bCs w:val="1"/>
        </w:rPr>
        <w:t>omparison -</w:t>
      </w:r>
      <w:r w:rsidRPr="560252F2" w:rsidR="31006A5E">
        <w:rPr>
          <w:rFonts w:ascii="Arial" w:hAnsi="Arial" w:eastAsia="Arial" w:cs="Arial"/>
        </w:rPr>
        <w:t xml:space="preserve"> </w:t>
      </w:r>
    </w:p>
    <w:p w:rsidR="31006A5E" w:rsidP="560252F2" w:rsidRDefault="31006A5E" w14:paraId="03121649" w14:textId="575DB4E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60252F2" w:rsidR="31006A5E">
        <w:rPr>
          <w:rFonts w:ascii="Arial" w:hAnsi="Arial" w:eastAsia="Arial" w:cs="Arial"/>
        </w:rPr>
        <w:t xml:space="preserve">At this </w:t>
      </w:r>
      <w:r w:rsidRPr="560252F2" w:rsidR="308E2429">
        <w:rPr>
          <w:rFonts w:ascii="Arial" w:hAnsi="Arial" w:eastAsia="Arial" w:cs="Arial"/>
        </w:rPr>
        <w:t xml:space="preserve">final </w:t>
      </w:r>
      <w:r w:rsidRPr="560252F2" w:rsidR="31006A5E">
        <w:rPr>
          <w:rFonts w:ascii="Arial" w:hAnsi="Arial" w:eastAsia="Arial" w:cs="Arial"/>
        </w:rPr>
        <w:t xml:space="preserve">stage, the “us” vs “them” </w:t>
      </w:r>
      <w:r w:rsidRPr="560252F2" w:rsidR="45AA3DE3">
        <w:rPr>
          <w:rFonts w:ascii="Arial" w:hAnsi="Arial" w:eastAsia="Arial" w:cs="Arial"/>
        </w:rPr>
        <w:t>mentality</w:t>
      </w:r>
      <w:r w:rsidRPr="560252F2" w:rsidR="31006A5E">
        <w:rPr>
          <w:rFonts w:ascii="Arial" w:hAnsi="Arial" w:eastAsia="Arial" w:cs="Arial"/>
        </w:rPr>
        <w:t xml:space="preserve"> comes in to play. </w:t>
      </w:r>
      <w:r w:rsidRPr="560252F2" w:rsidR="2E4DE794">
        <w:rPr>
          <w:rFonts w:ascii="Arial" w:hAnsi="Arial" w:eastAsia="Arial" w:cs="Arial"/>
        </w:rPr>
        <w:t>Once we have categorised ourselves and identified as part of a group, we start to compare that group with other grou</w:t>
      </w:r>
      <w:r w:rsidRPr="560252F2" w:rsidR="760F98C6">
        <w:rPr>
          <w:rFonts w:ascii="Arial" w:hAnsi="Arial" w:eastAsia="Arial" w:cs="Arial"/>
        </w:rPr>
        <w:t xml:space="preserve">ps. To </w:t>
      </w:r>
      <w:r w:rsidRPr="560252F2" w:rsidR="760F98C6">
        <w:rPr>
          <w:rFonts w:ascii="Arial" w:hAnsi="Arial" w:eastAsia="Arial" w:cs="Arial"/>
        </w:rPr>
        <w:t>maintain</w:t>
      </w:r>
      <w:r w:rsidRPr="560252F2" w:rsidR="760F98C6">
        <w:rPr>
          <w:rFonts w:ascii="Arial" w:hAnsi="Arial" w:eastAsia="Arial" w:cs="Arial"/>
        </w:rPr>
        <w:t xml:space="preserve"> our self-esteem our group needs to</w:t>
      </w:r>
      <w:r w:rsidRPr="560252F2" w:rsidR="2E4DE794">
        <w:rPr>
          <w:rFonts w:ascii="Arial" w:hAnsi="Arial" w:eastAsia="Arial" w:cs="Arial"/>
        </w:rPr>
        <w:t xml:space="preserve"> </w:t>
      </w:r>
      <w:r w:rsidRPr="560252F2" w:rsidR="60B80B39">
        <w:rPr>
          <w:rFonts w:ascii="Arial" w:hAnsi="Arial" w:eastAsia="Arial" w:cs="Arial"/>
        </w:rPr>
        <w:t>me the most favoured compared to other</w:t>
      </w:r>
      <w:r w:rsidRPr="560252F2" w:rsidR="0D2A6125">
        <w:rPr>
          <w:rFonts w:ascii="Arial" w:hAnsi="Arial" w:eastAsia="Arial" w:cs="Arial"/>
        </w:rPr>
        <w:t>s</w:t>
      </w:r>
      <w:r w:rsidRPr="560252F2" w:rsidR="60B80B39">
        <w:rPr>
          <w:rFonts w:ascii="Arial" w:hAnsi="Arial" w:eastAsia="Arial" w:cs="Arial"/>
        </w:rPr>
        <w:t xml:space="preserve">. </w:t>
      </w:r>
      <w:r w:rsidRPr="560252F2" w:rsidR="24BB228B">
        <w:rPr>
          <w:rFonts w:ascii="Arial" w:hAnsi="Arial" w:eastAsia="Arial" w:cs="Arial"/>
        </w:rPr>
        <w:t>Separate groups will start to see their selves as rivals and feel forced to compete</w:t>
      </w:r>
      <w:r w:rsidRPr="560252F2" w:rsidR="2DD7EE8C">
        <w:rPr>
          <w:rFonts w:ascii="Arial" w:hAnsi="Arial" w:eastAsia="Arial" w:cs="Arial"/>
        </w:rPr>
        <w:t xml:space="preserve">, again to </w:t>
      </w:r>
      <w:r w:rsidRPr="560252F2" w:rsidR="2DD7EE8C">
        <w:rPr>
          <w:rFonts w:ascii="Arial" w:hAnsi="Arial" w:eastAsia="Arial" w:cs="Arial"/>
        </w:rPr>
        <w:t>maintain</w:t>
      </w:r>
      <w:r w:rsidRPr="560252F2" w:rsidR="2DD7EE8C">
        <w:rPr>
          <w:rFonts w:ascii="Arial" w:hAnsi="Arial" w:eastAsia="Arial" w:cs="Arial"/>
        </w:rPr>
        <w:t xml:space="preserve"> </w:t>
      </w:r>
      <w:r w:rsidRPr="560252F2" w:rsidR="0FE096C2">
        <w:rPr>
          <w:rFonts w:ascii="Arial" w:hAnsi="Arial" w:eastAsia="Arial" w:cs="Arial"/>
        </w:rPr>
        <w:t>self-esteem</w:t>
      </w:r>
      <w:r w:rsidRPr="560252F2" w:rsidR="2DD7EE8C">
        <w:rPr>
          <w:rFonts w:ascii="Arial" w:hAnsi="Arial" w:eastAsia="Arial" w:cs="Arial"/>
        </w:rPr>
        <w:t xml:space="preserve">. As a </w:t>
      </w:r>
      <w:r w:rsidRPr="560252F2" w:rsidR="7F47CEA4">
        <w:rPr>
          <w:rFonts w:ascii="Arial" w:hAnsi="Arial" w:eastAsia="Arial" w:cs="Arial"/>
        </w:rPr>
        <w:t>result,</w:t>
      </w:r>
      <w:r w:rsidRPr="560252F2" w:rsidR="09FE3280">
        <w:rPr>
          <w:rFonts w:ascii="Arial" w:hAnsi="Arial" w:eastAsia="Arial" w:cs="Arial"/>
        </w:rPr>
        <w:t xml:space="preserve"> there is</w:t>
      </w:r>
      <w:r w:rsidRPr="560252F2" w:rsidR="2DD7EE8C">
        <w:rPr>
          <w:rFonts w:ascii="Arial" w:hAnsi="Arial" w:eastAsia="Arial" w:cs="Arial"/>
        </w:rPr>
        <w:t xml:space="preserve"> competition and </w:t>
      </w:r>
      <w:r w:rsidRPr="560252F2" w:rsidR="54AE13E4">
        <w:rPr>
          <w:rFonts w:ascii="Arial" w:hAnsi="Arial" w:eastAsia="Arial" w:cs="Arial"/>
        </w:rPr>
        <w:t>hostility</w:t>
      </w:r>
      <w:r w:rsidRPr="560252F2" w:rsidR="03264E8F">
        <w:rPr>
          <w:rFonts w:ascii="Arial" w:hAnsi="Arial" w:eastAsia="Arial" w:cs="Arial"/>
        </w:rPr>
        <w:t xml:space="preserve"> </w:t>
      </w:r>
      <w:r w:rsidRPr="560252F2" w:rsidR="2B6AEEFC">
        <w:rPr>
          <w:rFonts w:ascii="Arial" w:hAnsi="Arial" w:eastAsia="Arial" w:cs="Arial"/>
        </w:rPr>
        <w:t>between</w:t>
      </w:r>
      <w:r w:rsidRPr="560252F2" w:rsidR="03264E8F">
        <w:rPr>
          <w:rFonts w:ascii="Arial" w:hAnsi="Arial" w:eastAsia="Arial" w:cs="Arial"/>
        </w:rPr>
        <w:t xml:space="preserve"> groups.</w:t>
      </w:r>
      <w:r w:rsidRPr="560252F2" w:rsidR="784FD55B">
        <w:rPr>
          <w:rFonts w:ascii="Arial" w:hAnsi="Arial" w:eastAsia="Arial" w:cs="Arial"/>
        </w:rPr>
        <w:t xml:space="preserve"> </w:t>
      </w:r>
      <w:r w:rsidRPr="560252F2" w:rsidR="71F45FA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(Mcleod, 2021)</w:t>
      </w:r>
    </w:p>
    <w:p w:rsidR="784FD55B" w:rsidP="560252F2" w:rsidRDefault="784FD55B" w14:paraId="4707306D" w14:textId="2F5BA794">
      <w:pPr>
        <w:pStyle w:val="Normal"/>
        <w:rPr>
          <w:rFonts w:ascii="Arial" w:hAnsi="Arial" w:eastAsia="Arial" w:cs="Arial"/>
        </w:rPr>
      </w:pPr>
      <w:r w:rsidRPr="2D82B408" w:rsidR="784FD55B">
        <w:rPr>
          <w:rFonts w:ascii="Arial" w:hAnsi="Arial" w:eastAsia="Arial" w:cs="Arial"/>
        </w:rPr>
        <w:t>Not everyone who is part of a group chooses or wishes to be identified with that group.</w:t>
      </w:r>
      <w:r w:rsidRPr="2D82B408" w:rsidR="3492A8FA">
        <w:rPr>
          <w:rFonts w:ascii="Arial" w:hAnsi="Arial" w:eastAsia="Arial" w:cs="Arial"/>
        </w:rPr>
        <w:t xml:space="preserve"> </w:t>
      </w:r>
      <w:r w:rsidRPr="2D82B408" w:rsidR="3492A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(Practical Psychology, 2021)</w:t>
      </w:r>
      <w:r w:rsidRPr="2D82B408" w:rsidR="784FD55B">
        <w:rPr>
          <w:rFonts w:ascii="Arial" w:hAnsi="Arial" w:eastAsia="Arial" w:cs="Arial"/>
          <w:sz w:val="22"/>
          <w:szCs w:val="22"/>
        </w:rPr>
        <w:t xml:space="preserve"> </w:t>
      </w:r>
    </w:p>
    <w:p w:rsidR="482D1EA9" w:rsidP="560252F2" w:rsidRDefault="482D1EA9" w14:paraId="0511250C" w14:textId="70A6B830">
      <w:pPr>
        <w:pStyle w:val="Normal"/>
        <w:rPr>
          <w:rFonts w:ascii="Arial" w:hAnsi="Arial" w:eastAsia="Arial" w:cs="Arial"/>
        </w:rPr>
      </w:pPr>
      <w:r w:rsidRPr="560252F2" w:rsidR="482D1EA9">
        <w:rPr>
          <w:rFonts w:ascii="Arial" w:hAnsi="Arial" w:eastAsia="Arial" w:cs="Arial"/>
        </w:rPr>
        <w:t>Applying this theory to the case study</w:t>
      </w:r>
      <w:r w:rsidRPr="560252F2" w:rsidR="6A4ED92C">
        <w:rPr>
          <w:rFonts w:ascii="Arial" w:hAnsi="Arial" w:eastAsia="Arial" w:cs="Arial"/>
        </w:rPr>
        <w:t xml:space="preserve"> it is clear to see that both the receptionist and service user will </w:t>
      </w:r>
      <w:r w:rsidRPr="560252F2" w:rsidR="6A4ED92C">
        <w:rPr>
          <w:rFonts w:ascii="Arial" w:hAnsi="Arial" w:eastAsia="Arial" w:cs="Arial"/>
        </w:rPr>
        <w:t>identify</w:t>
      </w:r>
      <w:r w:rsidRPr="560252F2" w:rsidR="6A4ED92C">
        <w:rPr>
          <w:rFonts w:ascii="Arial" w:hAnsi="Arial" w:eastAsia="Arial" w:cs="Arial"/>
        </w:rPr>
        <w:t xml:space="preserve"> in separate groups.</w:t>
      </w:r>
      <w:r w:rsidRPr="560252F2" w:rsidR="3D4AD82E">
        <w:rPr>
          <w:rFonts w:ascii="Arial" w:hAnsi="Arial" w:eastAsia="Arial" w:cs="Arial"/>
        </w:rPr>
        <w:t xml:space="preserve"> This would have resulted in an instant barrier between the two individuals.</w:t>
      </w:r>
    </w:p>
    <w:p w:rsidR="3D4AD82E" w:rsidP="560252F2" w:rsidRDefault="3D4AD82E" w14:paraId="6185E451" w14:textId="6D85E521">
      <w:pPr>
        <w:pStyle w:val="Normal"/>
        <w:rPr>
          <w:rFonts w:ascii="Arial" w:hAnsi="Arial" w:eastAsia="Arial" w:cs="Arial"/>
        </w:rPr>
      </w:pPr>
      <w:r w:rsidRPr="560252F2" w:rsidR="3D4AD82E">
        <w:rPr>
          <w:rFonts w:ascii="Arial" w:hAnsi="Arial" w:eastAsia="Arial" w:cs="Arial"/>
        </w:rPr>
        <w:t xml:space="preserve"> I am assuming that the </w:t>
      </w:r>
      <w:r w:rsidRPr="560252F2" w:rsidR="0D28217C">
        <w:rPr>
          <w:rFonts w:ascii="Arial" w:hAnsi="Arial" w:eastAsia="Arial" w:cs="Arial"/>
        </w:rPr>
        <w:t>receptionist</w:t>
      </w:r>
      <w:r w:rsidRPr="560252F2" w:rsidR="3D4AD82E">
        <w:rPr>
          <w:rFonts w:ascii="Arial" w:hAnsi="Arial" w:eastAsia="Arial" w:cs="Arial"/>
        </w:rPr>
        <w:t xml:space="preserve"> </w:t>
      </w:r>
      <w:r w:rsidRPr="560252F2" w:rsidR="04B88357">
        <w:rPr>
          <w:rFonts w:ascii="Arial" w:hAnsi="Arial" w:eastAsia="Arial" w:cs="Arial"/>
        </w:rPr>
        <w:t>identifies</w:t>
      </w:r>
      <w:r w:rsidRPr="560252F2" w:rsidR="3D4AD82E">
        <w:rPr>
          <w:rFonts w:ascii="Arial" w:hAnsi="Arial" w:eastAsia="Arial" w:cs="Arial"/>
        </w:rPr>
        <w:t xml:space="preserve"> a</w:t>
      </w:r>
      <w:r w:rsidRPr="560252F2" w:rsidR="15F2B943">
        <w:rPr>
          <w:rFonts w:ascii="Arial" w:hAnsi="Arial" w:eastAsia="Arial" w:cs="Arial"/>
        </w:rPr>
        <w:t>s an older female professional that</w:t>
      </w:r>
      <w:r w:rsidRPr="560252F2" w:rsidR="6BF661F2">
        <w:rPr>
          <w:rFonts w:ascii="Arial" w:hAnsi="Arial" w:eastAsia="Arial" w:cs="Arial"/>
        </w:rPr>
        <w:t xml:space="preserve"> expects respect. She </w:t>
      </w:r>
      <w:r w:rsidRPr="560252F2" w:rsidR="6BF661F2">
        <w:rPr>
          <w:rFonts w:ascii="Arial" w:hAnsi="Arial" w:eastAsia="Arial" w:cs="Arial"/>
        </w:rPr>
        <w:t>is responsible for</w:t>
      </w:r>
      <w:r w:rsidRPr="560252F2" w:rsidR="6BF661F2">
        <w:rPr>
          <w:rFonts w:ascii="Arial" w:hAnsi="Arial" w:eastAsia="Arial" w:cs="Arial"/>
        </w:rPr>
        <w:t xml:space="preserve"> </w:t>
      </w:r>
      <w:r w:rsidRPr="560252F2" w:rsidR="2D517CC1">
        <w:rPr>
          <w:rFonts w:ascii="Arial" w:hAnsi="Arial" w:eastAsia="Arial" w:cs="Arial"/>
        </w:rPr>
        <w:t xml:space="preserve">overseeing that all patients adhere to the COVID guidelines </w:t>
      </w:r>
      <w:r w:rsidRPr="560252F2" w:rsidR="2209B601">
        <w:rPr>
          <w:rFonts w:ascii="Arial" w:hAnsi="Arial" w:eastAsia="Arial" w:cs="Arial"/>
        </w:rPr>
        <w:t>giving</w:t>
      </w:r>
      <w:r w:rsidRPr="560252F2" w:rsidR="2D517CC1">
        <w:rPr>
          <w:rFonts w:ascii="Arial" w:hAnsi="Arial" w:eastAsia="Arial" w:cs="Arial"/>
        </w:rPr>
        <w:t xml:space="preserve"> her the </w:t>
      </w:r>
      <w:r w:rsidRPr="560252F2" w:rsidR="75132DF3">
        <w:rPr>
          <w:rFonts w:ascii="Arial" w:hAnsi="Arial" w:eastAsia="Arial" w:cs="Arial"/>
        </w:rPr>
        <w:t xml:space="preserve">sense of importance for the </w:t>
      </w:r>
      <w:r w:rsidRPr="560252F2" w:rsidR="7ADC51E9">
        <w:rPr>
          <w:rFonts w:ascii="Arial" w:hAnsi="Arial" w:eastAsia="Arial" w:cs="Arial"/>
        </w:rPr>
        <w:t>safety</w:t>
      </w:r>
      <w:r w:rsidRPr="560252F2" w:rsidR="75132DF3">
        <w:rPr>
          <w:rFonts w:ascii="Arial" w:hAnsi="Arial" w:eastAsia="Arial" w:cs="Arial"/>
        </w:rPr>
        <w:t xml:space="preserve"> of</w:t>
      </w:r>
      <w:r w:rsidRPr="560252F2" w:rsidR="59D20BC6">
        <w:rPr>
          <w:rFonts w:ascii="Arial" w:hAnsi="Arial" w:eastAsia="Arial" w:cs="Arial"/>
        </w:rPr>
        <w:t xml:space="preserve"> herself and</w:t>
      </w:r>
      <w:r w:rsidRPr="560252F2" w:rsidR="75132DF3">
        <w:rPr>
          <w:rFonts w:ascii="Arial" w:hAnsi="Arial" w:eastAsia="Arial" w:cs="Arial"/>
        </w:rPr>
        <w:t xml:space="preserve"> others</w:t>
      </w:r>
      <w:r w:rsidRPr="560252F2" w:rsidR="75132DF3">
        <w:rPr>
          <w:rFonts w:ascii="Arial" w:hAnsi="Arial" w:eastAsia="Arial" w:cs="Arial"/>
        </w:rPr>
        <w:t>.</w:t>
      </w:r>
      <w:r w:rsidRPr="560252F2" w:rsidR="16357466">
        <w:rPr>
          <w:rFonts w:ascii="Arial" w:hAnsi="Arial" w:eastAsia="Arial" w:cs="Arial"/>
        </w:rPr>
        <w:t xml:space="preserve"> </w:t>
      </w:r>
    </w:p>
    <w:p w:rsidR="49D01A77" w:rsidP="560252F2" w:rsidRDefault="49D01A77" w14:paraId="1E6134BE" w14:textId="1C3BAB88">
      <w:pPr>
        <w:pStyle w:val="Normal"/>
        <w:rPr>
          <w:rFonts w:ascii="Arial" w:hAnsi="Arial" w:eastAsia="Arial" w:cs="Arial"/>
        </w:rPr>
      </w:pPr>
      <w:r w:rsidRPr="560252F2" w:rsidR="49D01A77">
        <w:rPr>
          <w:rFonts w:ascii="Arial" w:hAnsi="Arial" w:eastAsia="Arial" w:cs="Arial"/>
        </w:rPr>
        <w:t xml:space="preserve">Before his diagnosis of </w:t>
      </w:r>
      <w:r w:rsidRPr="560252F2" w:rsidR="0659B793">
        <w:rPr>
          <w:rFonts w:ascii="Arial" w:hAnsi="Arial" w:eastAsia="Arial" w:cs="Arial"/>
        </w:rPr>
        <w:t xml:space="preserve">Emery Dreifuss Muscular </w:t>
      </w:r>
      <w:r w:rsidRPr="560252F2" w:rsidR="00871A1C">
        <w:rPr>
          <w:rFonts w:ascii="Arial" w:hAnsi="Arial" w:eastAsia="Arial" w:cs="Arial"/>
        </w:rPr>
        <w:t>Dystrophy I am assuming that the service user identified as a young male footballer</w:t>
      </w:r>
      <w:r w:rsidRPr="560252F2" w:rsidR="6B23B3CF">
        <w:rPr>
          <w:rFonts w:ascii="Arial" w:hAnsi="Arial" w:eastAsia="Arial" w:cs="Arial"/>
        </w:rPr>
        <w:t>.</w:t>
      </w:r>
      <w:r w:rsidRPr="560252F2" w:rsidR="2035D3F8">
        <w:rPr>
          <w:rFonts w:ascii="Arial" w:hAnsi="Arial" w:eastAsia="Arial" w:cs="Arial"/>
        </w:rPr>
        <w:t xml:space="preserve"> Since his diagnosis and the effects in which it has had on his heatlh and on his life in general </w:t>
      </w:r>
      <w:r w:rsidRPr="560252F2" w:rsidR="530EC047">
        <w:rPr>
          <w:rFonts w:ascii="Arial" w:hAnsi="Arial" w:eastAsia="Arial" w:cs="Arial"/>
        </w:rPr>
        <w:t xml:space="preserve">the </w:t>
      </w:r>
      <w:r w:rsidRPr="560252F2" w:rsidR="2035D3F8">
        <w:rPr>
          <w:rFonts w:ascii="Arial" w:hAnsi="Arial" w:eastAsia="Arial" w:cs="Arial"/>
        </w:rPr>
        <w:t>service user</w:t>
      </w:r>
      <w:r w:rsidRPr="560252F2" w:rsidR="39FAA52E">
        <w:rPr>
          <w:rFonts w:ascii="Arial" w:hAnsi="Arial" w:eastAsia="Arial" w:cs="Arial"/>
        </w:rPr>
        <w:t xml:space="preserve"> </w:t>
      </w:r>
      <w:r w:rsidRPr="560252F2" w:rsidR="2035D3F8">
        <w:rPr>
          <w:rFonts w:ascii="Arial" w:hAnsi="Arial" w:eastAsia="Arial" w:cs="Arial"/>
        </w:rPr>
        <w:t xml:space="preserve">may be struggling to </w:t>
      </w:r>
      <w:r w:rsidRPr="560252F2" w:rsidR="2035D3F8">
        <w:rPr>
          <w:rFonts w:ascii="Arial" w:hAnsi="Arial" w:eastAsia="Arial" w:cs="Arial"/>
        </w:rPr>
        <w:t>identify</w:t>
      </w:r>
      <w:r w:rsidRPr="560252F2" w:rsidR="2035D3F8">
        <w:rPr>
          <w:rFonts w:ascii="Arial" w:hAnsi="Arial" w:eastAsia="Arial" w:cs="Arial"/>
        </w:rPr>
        <w:t xml:space="preserve"> his self</w:t>
      </w:r>
      <w:r w:rsidRPr="560252F2" w:rsidR="2CB6E15C">
        <w:rPr>
          <w:rFonts w:ascii="Arial" w:hAnsi="Arial" w:eastAsia="Arial" w:cs="Arial"/>
        </w:rPr>
        <w:t xml:space="preserve">. He may not yet identify with a group or except that he </w:t>
      </w:r>
      <w:r w:rsidRPr="560252F2" w:rsidR="494EEEFA">
        <w:rPr>
          <w:rFonts w:ascii="Arial" w:hAnsi="Arial" w:eastAsia="Arial" w:cs="Arial"/>
        </w:rPr>
        <w:t>identifies</w:t>
      </w:r>
      <w:r w:rsidRPr="560252F2" w:rsidR="2CB6E15C">
        <w:rPr>
          <w:rFonts w:ascii="Arial" w:hAnsi="Arial" w:eastAsia="Arial" w:cs="Arial"/>
        </w:rPr>
        <w:t xml:space="preserve"> with certain groups</w:t>
      </w:r>
      <w:r w:rsidRPr="560252F2" w:rsidR="1D09A553">
        <w:rPr>
          <w:rFonts w:ascii="Arial" w:hAnsi="Arial" w:eastAsia="Arial" w:cs="Arial"/>
        </w:rPr>
        <w:t xml:space="preserve"> such as </w:t>
      </w:r>
      <w:r w:rsidRPr="560252F2" w:rsidR="1341F4E5">
        <w:rPr>
          <w:rFonts w:ascii="Arial" w:hAnsi="Arial" w:eastAsia="Arial" w:cs="Arial"/>
        </w:rPr>
        <w:t>being disabled or having mental health issues</w:t>
      </w:r>
      <w:r w:rsidRPr="560252F2" w:rsidR="1341F4E5">
        <w:rPr>
          <w:rFonts w:ascii="Arial" w:hAnsi="Arial" w:eastAsia="Arial" w:cs="Arial"/>
        </w:rPr>
        <w:t>.</w:t>
      </w:r>
      <w:r w:rsidRPr="560252F2" w:rsidR="7DBB94E5">
        <w:rPr>
          <w:rFonts w:ascii="Arial" w:hAnsi="Arial" w:eastAsia="Arial" w:cs="Arial"/>
        </w:rPr>
        <w:t xml:space="preserve"> </w:t>
      </w:r>
    </w:p>
    <w:p w:rsidR="1C71AADA" w:rsidP="560252F2" w:rsidRDefault="1C71AADA" w14:paraId="239ECBEF" w14:textId="2C5FBB58">
      <w:pPr>
        <w:rPr>
          <w:rFonts w:ascii="Arial" w:hAnsi="Arial" w:eastAsia="Arial" w:cs="Arial"/>
        </w:rPr>
      </w:pPr>
      <w:r w:rsidRPr="560252F2" w:rsidR="1C71AA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Understanding each other’s identity and needs could have been a better way of dealing with this situation. </w:t>
      </w:r>
      <w:r w:rsidRPr="560252F2" w:rsidR="7E7A530F">
        <w:rPr>
          <w:rFonts w:ascii="Arial" w:hAnsi="Arial" w:eastAsia="Arial" w:cs="Arial"/>
          <w:noProof w:val="0"/>
          <w:sz w:val="22"/>
          <w:szCs w:val="22"/>
          <w:lang w:val="en-GB"/>
        </w:rPr>
        <w:t>L</w:t>
      </w:r>
      <w:r w:rsidRPr="560252F2" w:rsidR="1C71AA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ack of communication </w:t>
      </w:r>
      <w:r w:rsidRPr="560252F2" w:rsidR="0695EB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feeling of </w:t>
      </w:r>
      <w:r w:rsidRPr="560252F2" w:rsidR="586A5B15">
        <w:rPr>
          <w:rFonts w:ascii="Arial" w:hAnsi="Arial" w:eastAsia="Arial" w:cs="Arial"/>
          <w:noProof w:val="0"/>
          <w:sz w:val="22"/>
          <w:szCs w:val="22"/>
          <w:lang w:val="en-GB"/>
        </w:rPr>
        <w:t>division</w:t>
      </w:r>
      <w:r w:rsidRPr="560252F2" w:rsidR="0695EB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60252F2" w:rsidR="46186B74">
        <w:rPr>
          <w:rFonts w:ascii="Arial" w:hAnsi="Arial" w:eastAsia="Arial" w:cs="Arial"/>
          <w:noProof w:val="0"/>
          <w:sz w:val="22"/>
          <w:szCs w:val="22"/>
          <w:lang w:val="en-GB"/>
        </w:rPr>
        <w:t>escalated the situation</w:t>
      </w:r>
      <w:r w:rsidRPr="560252F2" w:rsidR="3117E7F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560252F2" w:rsidR="1C71AA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60252F2" w:rsidR="4E579C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 </w:t>
      </w:r>
      <w:r w:rsidRPr="560252F2" w:rsidR="418A6F95">
        <w:rPr>
          <w:rFonts w:ascii="Arial" w:hAnsi="Arial" w:eastAsia="Arial" w:cs="Arial"/>
          <w:noProof w:val="0"/>
          <w:sz w:val="22"/>
          <w:szCs w:val="22"/>
          <w:lang w:val="en-GB"/>
        </w:rPr>
        <w:t>would</w:t>
      </w:r>
      <w:r w:rsidRPr="560252F2" w:rsidR="4E579C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have been beneficial for the receptionist to find out why the service user was not </w:t>
      </w:r>
      <w:r w:rsidRPr="560252F2" w:rsidR="2868BC2A">
        <w:rPr>
          <w:rFonts w:ascii="Arial" w:hAnsi="Arial" w:eastAsia="Arial" w:cs="Arial"/>
          <w:noProof w:val="0"/>
          <w:sz w:val="22"/>
          <w:szCs w:val="22"/>
          <w:lang w:val="en-GB"/>
        </w:rPr>
        <w:t>adhering</w:t>
      </w:r>
      <w:r w:rsidRPr="560252F2" w:rsidR="4E579C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the guidelines rather than trying to force them on him.</w:t>
      </w:r>
      <w:r w:rsidRPr="560252F2" w:rsidR="52CF8A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60252F2" w:rsidR="3642A8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Some individuals are exempt from following guidelines. It would be </w:t>
      </w:r>
      <w:r w:rsidRPr="560252F2" w:rsidR="71372D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useful </w:t>
      </w:r>
      <w:r w:rsidRPr="560252F2" w:rsidR="3642A8D5">
        <w:rPr>
          <w:rFonts w:ascii="Arial" w:hAnsi="Arial" w:eastAsia="Arial" w:cs="Arial"/>
          <w:noProof w:val="0"/>
          <w:sz w:val="22"/>
          <w:szCs w:val="22"/>
          <w:lang w:val="en-GB"/>
        </w:rPr>
        <w:t>to ensure all staff are aware of this and know how to chec</w:t>
      </w:r>
      <w:r w:rsidRPr="560252F2" w:rsidR="779DC3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 when </w:t>
      </w:r>
      <w:r w:rsidRPr="560252F2" w:rsidR="779DC3A3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560252F2" w:rsidR="779DC3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560252F2" w:rsidR="4F96A5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service user could </w:t>
      </w:r>
      <w:r w:rsidRPr="560252F2" w:rsidR="17461B0E">
        <w:rPr>
          <w:rFonts w:ascii="Arial" w:hAnsi="Arial" w:eastAsia="Arial" w:cs="Arial"/>
          <w:noProof w:val="0"/>
          <w:sz w:val="22"/>
          <w:szCs w:val="22"/>
          <w:lang w:val="en-GB"/>
        </w:rPr>
        <w:t>have tried his best to remain calm and politely explained his situation to the receptionist. This may have resulted in a better understan</w:t>
      </w:r>
      <w:r w:rsidRPr="560252F2" w:rsidR="443CA31B">
        <w:rPr>
          <w:rFonts w:ascii="Arial" w:hAnsi="Arial" w:eastAsia="Arial" w:cs="Arial"/>
          <w:noProof w:val="0"/>
          <w:sz w:val="22"/>
          <w:szCs w:val="22"/>
          <w:lang w:val="en-GB"/>
        </w:rPr>
        <w:t>d</w:t>
      </w:r>
      <w:r w:rsidRPr="560252F2" w:rsidR="17461B0E">
        <w:rPr>
          <w:rFonts w:ascii="Arial" w:hAnsi="Arial" w:eastAsia="Arial" w:cs="Arial"/>
          <w:noProof w:val="0"/>
          <w:sz w:val="22"/>
          <w:szCs w:val="22"/>
          <w:lang w:val="en-GB"/>
        </w:rPr>
        <w:t>ing.</w:t>
      </w:r>
      <w:r w:rsidRPr="560252F2" w:rsidR="22284C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4E21EB9" w:rsidP="560252F2" w:rsidRDefault="44E21EB9" w14:paraId="6A06E2AD" w14:textId="14776364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D82B408" w:rsidR="2A47EB6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3)</w:t>
      </w:r>
      <w:r w:rsidRPr="2D82B408" w:rsidR="1281FE4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D82B408" w:rsidR="44E21EB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Attribution Theory -  </w:t>
      </w:r>
    </w:p>
    <w:p w:rsidR="44B08003" w:rsidP="4024F613" w:rsidRDefault="44B08003" w14:paraId="784EAEF0" w14:textId="24685F98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024F613" w:rsidR="44B0800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Attribution </w:t>
      </w:r>
      <w:r w:rsidRPr="4024F613" w:rsidR="200EB69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theory</w:t>
      </w:r>
      <w:r w:rsidRPr="4024F613" w:rsidR="44B0800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was first </w:t>
      </w:r>
      <w:r w:rsidRPr="4024F613" w:rsidR="1E71A25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brough</w:t>
      </w:r>
      <w:r w:rsidRPr="4024F613" w:rsidR="0EE48B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</w:t>
      </w:r>
      <w:r w:rsidRPr="4024F613" w:rsidR="1E71A25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light by psychologist Fritz Heider</w:t>
      </w:r>
      <w:r w:rsidRPr="4024F613" w:rsidR="2CE0B97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1958. The theory looks at the ways we attribute the </w:t>
      </w:r>
      <w:r w:rsidRPr="4024F613" w:rsidR="7F6F62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behaviour of ourselves and others. For example, if we bump i</w:t>
      </w:r>
      <w:r w:rsidRPr="4024F613" w:rsidR="51F4A8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nto someone in the street and they react </w:t>
      </w:r>
      <w:r w:rsidRPr="4024F613" w:rsidR="2E1AEC0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aggressively</w:t>
      </w:r>
      <w:r w:rsidRPr="4024F613" w:rsidR="51F4A8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we begin to ask ourselves questions such as - </w:t>
      </w:r>
    </w:p>
    <w:p w:rsidR="40CA7D16" w:rsidP="2D82B408" w:rsidRDefault="40CA7D16" w14:paraId="2B86C856" w14:textId="19A862FA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2D82B408" w:rsidR="40CA7D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</w:t>
      </w:r>
      <w:r w:rsidRPr="2D82B408" w:rsidR="51F4A8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hy</w:t>
      </w:r>
      <w:r w:rsidRPr="2D82B408" w:rsidR="7F6F62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D82B408" w:rsidR="40CA7D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is this person reacting this way</w:t>
      </w:r>
    </w:p>
    <w:p w:rsidR="40CA7D16" w:rsidP="4024F613" w:rsidRDefault="40CA7D16" w14:paraId="0BDD633C" w14:textId="3436CD77">
      <w:pPr>
        <w:pStyle w:val="ListParagraph"/>
        <w:numPr>
          <w:ilvl w:val="0"/>
          <w:numId w:val="1"/>
        </w:numPr>
        <w:rPr>
          <w:b w:val="0"/>
          <w:bCs w:val="0"/>
          <w:noProof w:val="0"/>
          <w:sz w:val="22"/>
          <w:szCs w:val="22"/>
          <w:lang w:val="en-GB"/>
        </w:rPr>
      </w:pPr>
      <w:r w:rsidRPr="2D82B408" w:rsidR="40CA7D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Are they always aggressive</w:t>
      </w:r>
    </w:p>
    <w:p w:rsidR="40CA7D16" w:rsidP="4024F613" w:rsidRDefault="40CA7D16" w14:paraId="40E439FA" w14:textId="3E57ABF8">
      <w:pPr>
        <w:pStyle w:val="ListParagraph"/>
        <w:numPr>
          <w:ilvl w:val="0"/>
          <w:numId w:val="1"/>
        </w:numPr>
        <w:rPr>
          <w:b w:val="0"/>
          <w:bCs w:val="0"/>
          <w:noProof w:val="0"/>
          <w:sz w:val="22"/>
          <w:szCs w:val="22"/>
          <w:lang w:val="en-GB"/>
        </w:rPr>
      </w:pPr>
      <w:r w:rsidRPr="2D82B408" w:rsidR="40CA7D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Did I do </w:t>
      </w:r>
      <w:r w:rsidRPr="2D82B408" w:rsidR="40CA7D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something</w:t>
      </w:r>
      <w:r w:rsidRPr="2D82B408" w:rsidR="40CA7D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wrong</w:t>
      </w:r>
    </w:p>
    <w:p w:rsidR="022597E5" w:rsidP="4024F613" w:rsidRDefault="022597E5" w14:paraId="0B88117E" w14:textId="794850CF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D82B408" w:rsidR="022597E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Attribution theory aims to guide us through the way we get our </w:t>
      </w:r>
      <w:r w:rsidRPr="2D82B408" w:rsidR="6C49D8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answers</w:t>
      </w:r>
      <w:r w:rsidRPr="2D82B408" w:rsidR="022597E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</w:t>
      </w:r>
    </w:p>
    <w:p w:rsidR="022597E5" w:rsidP="4024F613" w:rsidRDefault="022597E5" w14:paraId="0159C3B9" w14:textId="09AB7169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024F613" w:rsidR="022597E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Although Heider did not delve too </w:t>
      </w:r>
      <w:r w:rsidRPr="4024F613" w:rsidR="5A1E79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deep into this attribution theory he did</w:t>
      </w:r>
      <w:r w:rsidRPr="4024F613" w:rsidR="6363ABF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define two types of attribution</w:t>
      </w:r>
      <w:r w:rsidRPr="4024F613" w:rsidR="54B916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024F613" w:rsidR="54B916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- </w:t>
      </w:r>
    </w:p>
    <w:p w:rsidR="54B916CF" w:rsidP="4024F613" w:rsidRDefault="54B916CF" w14:paraId="0603C48A" w14:textId="3A8E198E">
      <w:pPr>
        <w:pStyle w:val="ListParagraph"/>
        <w:numPr>
          <w:ilvl w:val="0"/>
          <w:numId w:val="3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024F613" w:rsidR="54B916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Dispositional, </w:t>
      </w:r>
      <w:r w:rsidRPr="4024F613" w:rsidR="4B2651C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internal</w:t>
      </w:r>
      <w:r w:rsidRPr="4024F613" w:rsidR="54B916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factors are the cause of an </w:t>
      </w:r>
      <w:r w:rsidRPr="4024F613" w:rsidR="5108B6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individual's</w:t>
      </w:r>
      <w:r w:rsidRPr="4024F613" w:rsidR="54B916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behaviour. </w:t>
      </w:r>
      <w:r w:rsidRPr="4024F613" w:rsidR="36C1BF0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(Internal attribution). </w:t>
      </w:r>
      <w:r w:rsidRPr="4024F613" w:rsidR="62C54C4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For example, an individual is reacting angrily because they have anger issues.</w:t>
      </w:r>
    </w:p>
    <w:p w:rsidR="54B916CF" w:rsidP="4024F613" w:rsidRDefault="54B916CF" w14:paraId="24B43B24" w14:textId="05DFC784">
      <w:pPr>
        <w:pStyle w:val="ListParagraph"/>
        <w:numPr>
          <w:ilvl w:val="0"/>
          <w:numId w:val="3"/>
        </w:numPr>
        <w:rPr>
          <w:b w:val="0"/>
          <w:bCs w:val="0"/>
          <w:noProof w:val="0"/>
          <w:sz w:val="22"/>
          <w:szCs w:val="22"/>
          <w:lang w:val="en-GB"/>
        </w:rPr>
      </w:pPr>
      <w:r w:rsidRPr="2D82B408" w:rsidR="54B916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</w:t>
      </w:r>
      <w:r w:rsidRPr="2D82B408" w:rsidR="6363ABF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ituational</w:t>
      </w:r>
      <w:r w:rsidRPr="2D82B408" w:rsidR="11CF85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external factors cause the individual’s behaviour. (</w:t>
      </w:r>
      <w:r w:rsidRPr="2D82B408" w:rsidR="71B6436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External</w:t>
      </w:r>
      <w:r w:rsidRPr="2D82B408" w:rsidR="11CF85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attribution</w:t>
      </w:r>
      <w:r w:rsidRPr="2D82B408" w:rsidR="4F4CA4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)</w:t>
      </w:r>
      <w:r w:rsidRPr="2D82B408" w:rsidR="11CF85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2D82B408" w:rsidR="26C8639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For example, an </w:t>
      </w:r>
      <w:r w:rsidRPr="2D82B408" w:rsidR="26C8639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induvial</w:t>
      </w:r>
      <w:r w:rsidRPr="2D82B408" w:rsidR="26C8639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is reacting angrily because someone is provoking them. </w:t>
      </w:r>
    </w:p>
    <w:p w:rsidR="2DF0F68E" w:rsidP="2D82B408" w:rsidRDefault="2DF0F68E" w14:paraId="61A44E51" w14:textId="7438A78D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D82B408" w:rsidR="3AEC999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Included in Heider’s theory there are three </w:t>
      </w:r>
      <w:r w:rsidRPr="2D82B408" w:rsidR="3AEC999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principles</w:t>
      </w:r>
      <w:r w:rsidRPr="2D82B408" w:rsidR="3AEC999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- </w:t>
      </w:r>
    </w:p>
    <w:p w:rsidR="2DF0F68E" w:rsidP="2D82B408" w:rsidRDefault="2DF0F68E" w14:paraId="601A0220" w14:textId="16E8086C">
      <w:pPr>
        <w:pStyle w:val="ListParagraph"/>
        <w:numPr>
          <w:ilvl w:val="0"/>
          <w:numId w:val="6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2D82B408" w:rsidR="66E1ED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Behaviour is caused by motivation and is not random</w:t>
      </w:r>
      <w:r w:rsidRPr="2D82B408" w:rsidR="1687A2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(we try to work out what </w:t>
      </w:r>
      <w:r w:rsidRPr="2D82B408" w:rsidR="1687A2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caused</w:t>
      </w:r>
      <w:r w:rsidRPr="2D82B408" w:rsidR="1687A2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behaviour)</w:t>
      </w:r>
    </w:p>
    <w:p w:rsidR="2DF0F68E" w:rsidP="2D82B408" w:rsidRDefault="2DF0F68E" w14:paraId="70943563" w14:textId="2B6535EF">
      <w:pPr>
        <w:pStyle w:val="ListParagraph"/>
        <w:numPr>
          <w:ilvl w:val="0"/>
          <w:numId w:val="6"/>
        </w:numPr>
        <w:rPr>
          <w:b w:val="0"/>
          <w:bCs w:val="0"/>
          <w:noProof w:val="0"/>
          <w:sz w:val="22"/>
          <w:szCs w:val="22"/>
          <w:lang w:val="en-GB"/>
        </w:rPr>
      </w:pPr>
      <w:r w:rsidRPr="2D82B408" w:rsidR="66E1ED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 individual will gather evidence to support their theory</w:t>
      </w:r>
      <w:r w:rsidRPr="2D82B408" w:rsidR="1CEE390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2DF0F68E" w:rsidP="2D82B408" w:rsidRDefault="2DF0F68E" w14:paraId="70D7E58C" w14:textId="71340CEC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0"/>
          <w:bCs w:val="0"/>
          <w:caps w:val="0"/>
          <w:smallCaps w:val="0"/>
          <w:noProof w:val="0"/>
          <w:sz w:val="22"/>
          <w:szCs w:val="22"/>
          <w:lang w:val="en-GB"/>
        </w:rPr>
      </w:pPr>
      <w:r w:rsidRPr="2D82B408" w:rsidR="66E1ED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 individual will attribute behaviour, internally or </w:t>
      </w:r>
      <w:r w:rsidRPr="2D82B408" w:rsidR="49608EF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externally</w:t>
      </w:r>
      <w:r w:rsidRPr="2D82B408" w:rsidR="66E1ED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D82B408" w:rsidR="5911F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(Attribution Theory | Cognitive Psychology | Practical Psychology, 2019)</w:t>
      </w:r>
    </w:p>
    <w:p w:rsidR="2DF0F68E" w:rsidP="2D82B408" w:rsidRDefault="2DF0F68E" w14:paraId="02610E1E" w14:textId="5E28B7BF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D82B408" w:rsidR="4B44942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When individuals are aware of the way they and others around them attribute their behaviours, they are more likely to communicate with each other and make better judgements. This </w:t>
      </w:r>
      <w:r w:rsidRPr="2D82B408" w:rsidR="09E979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factor did not relate to the case study due to both participants being strangers. </w:t>
      </w:r>
      <w:r w:rsidRPr="2D82B408" w:rsidR="74AD47C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Errors were made resulting in </w:t>
      </w:r>
      <w:r w:rsidRPr="2D82B408" w:rsidR="364079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 fundamental attribution error</w:t>
      </w:r>
      <w:r w:rsidRPr="2D82B408" w:rsidR="15B9A91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meaning individuals are more prone to </w:t>
      </w:r>
      <w:r w:rsidRPr="2D82B408" w:rsidR="1303738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attribute</w:t>
      </w:r>
      <w:r w:rsidRPr="2D82B408" w:rsidR="15B9A91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D82B408" w:rsidR="60972EA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behaviours</w:t>
      </w:r>
      <w:r w:rsidRPr="2D82B408" w:rsidR="15B9A91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D82B408" w:rsidR="750C1B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internally even when evidence suggest that the situation was </w:t>
      </w:r>
      <w:r w:rsidRPr="2D82B408" w:rsidR="0C9CDD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fault for the behaviour. </w:t>
      </w:r>
    </w:p>
    <w:p w:rsidR="2DF0F68E" w:rsidP="2D82B408" w:rsidRDefault="2DF0F68E" w14:paraId="25BB52E0" w14:textId="298493B9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D82B408" w:rsidR="629533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 assume that the receptionist was wondering - </w:t>
      </w:r>
    </w:p>
    <w:p w:rsidR="2DF0F68E" w:rsidP="2D82B408" w:rsidRDefault="2DF0F68E" w14:paraId="68269689" w14:textId="76B6D2B6">
      <w:pPr>
        <w:pStyle w:val="ListParagraph"/>
        <w:numPr>
          <w:ilvl w:val="0"/>
          <w:numId w:val="7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2D82B408" w:rsidR="629533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why </w:t>
      </w:r>
      <w:r w:rsidRPr="2D82B408" w:rsidR="2E4E3A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was </w:t>
      </w:r>
      <w:r w:rsidRPr="2D82B408" w:rsidR="629533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service user was acting aggressively</w:t>
      </w:r>
    </w:p>
    <w:p w:rsidR="2DF0F68E" w:rsidP="2D82B408" w:rsidRDefault="2DF0F68E" w14:paraId="76621844" w14:textId="6BC2FE7E">
      <w:pPr>
        <w:pStyle w:val="ListParagraph"/>
        <w:numPr>
          <w:ilvl w:val="0"/>
          <w:numId w:val="7"/>
        </w:numPr>
        <w:rPr>
          <w:b w:val="0"/>
          <w:bCs w:val="0"/>
          <w:noProof w:val="0"/>
          <w:sz w:val="22"/>
          <w:szCs w:val="22"/>
          <w:lang w:val="en-GB"/>
        </w:rPr>
      </w:pP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Why</w:t>
      </w:r>
      <w:r w:rsidRPr="2D82B408" w:rsidR="24C6A30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was</w:t>
      </w: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he not follow</w:t>
      </w:r>
      <w:r w:rsidRPr="2D82B408" w:rsidR="72D5847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ing</w:t>
      </w: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guidelines</w:t>
      </w:r>
    </w:p>
    <w:p w:rsidR="2DF0F68E" w:rsidP="2D82B408" w:rsidRDefault="2DF0F68E" w14:paraId="680446B8" w14:textId="61CBD901">
      <w:pPr>
        <w:pStyle w:val="ListParagraph"/>
        <w:numPr>
          <w:ilvl w:val="0"/>
          <w:numId w:val="7"/>
        </w:numPr>
        <w:rPr>
          <w:b w:val="0"/>
          <w:bCs w:val="0"/>
          <w:noProof w:val="0"/>
          <w:sz w:val="22"/>
          <w:szCs w:val="22"/>
          <w:lang w:val="en-GB"/>
        </w:rPr>
      </w:pP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Was he being ignorant </w:t>
      </w:r>
    </w:p>
    <w:p w:rsidR="2DF0F68E" w:rsidP="2D82B408" w:rsidRDefault="2DF0F68E" w14:paraId="034628CB" w14:textId="1E9B005D">
      <w:pPr>
        <w:pStyle w:val="ListParagraph"/>
        <w:numPr>
          <w:ilvl w:val="0"/>
          <w:numId w:val="7"/>
        </w:numPr>
        <w:rPr>
          <w:b w:val="0"/>
          <w:bCs w:val="0"/>
          <w:noProof w:val="0"/>
          <w:sz w:val="22"/>
          <w:szCs w:val="22"/>
          <w:lang w:val="en-GB"/>
        </w:rPr>
      </w:pP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Did he think he </w:t>
      </w: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did not</w:t>
      </w: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have to follow guidelines</w:t>
      </w:r>
    </w:p>
    <w:p w:rsidR="2DF0F68E" w:rsidP="2D82B408" w:rsidRDefault="2DF0F68E" w14:paraId="100AB430" w14:textId="36EB7D67">
      <w:pPr>
        <w:pStyle w:val="ListParagraph"/>
        <w:numPr>
          <w:ilvl w:val="0"/>
          <w:numId w:val="7"/>
        </w:numPr>
        <w:rPr>
          <w:b w:val="0"/>
          <w:bCs w:val="0"/>
          <w:noProof w:val="0"/>
          <w:sz w:val="22"/>
          <w:szCs w:val="22"/>
          <w:lang w:val="en-GB"/>
        </w:rPr>
      </w:pPr>
      <w:r w:rsidRPr="2D82B408" w:rsidR="54661F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He was just an aggressive person</w:t>
      </w:r>
    </w:p>
    <w:p w:rsidR="2DF0F68E" w:rsidP="2D82B408" w:rsidRDefault="2DF0F68E" w14:paraId="05FEB0E1" w14:textId="2819989D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When</w:t>
      </w: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in reality, there</w:t>
      </w: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were medical reasons as to why the service user was not following guidelines set out by the receptionist.</w:t>
      </w:r>
    </w:p>
    <w:p w:rsidR="2DF0F68E" w:rsidP="2D82B408" w:rsidRDefault="2DF0F68E" w14:paraId="2C7C1747" w14:textId="473C2216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 also assume that the service user was wondering - </w:t>
      </w:r>
    </w:p>
    <w:p w:rsidR="2DF0F68E" w:rsidP="2D82B408" w:rsidRDefault="2DF0F68E" w14:paraId="7CDAD299" w14:textId="0591B619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Why is the </w:t>
      </w: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receptionist</w:t>
      </w: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trying to force me to do something that causes me pain and discomfort</w:t>
      </w:r>
    </w:p>
    <w:p w:rsidR="2DF0F68E" w:rsidP="2D82B408" w:rsidRDefault="2DF0F68E" w14:paraId="63D9B47F" w14:textId="49B7C588">
      <w:pPr>
        <w:pStyle w:val="ListParagraph"/>
        <w:numPr>
          <w:ilvl w:val="0"/>
          <w:numId w:val="8"/>
        </w:numPr>
        <w:rPr>
          <w:b w:val="0"/>
          <w:bCs w:val="0"/>
          <w:noProof w:val="0"/>
          <w:sz w:val="22"/>
          <w:szCs w:val="22"/>
          <w:lang w:val="en-GB"/>
        </w:rPr>
      </w:pP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Is she a horrible person</w:t>
      </w:r>
    </w:p>
    <w:p w:rsidR="2DF0F68E" w:rsidP="2D82B408" w:rsidRDefault="2DF0F68E" w14:paraId="290D23E2" w14:textId="351C0AF4">
      <w:pPr>
        <w:pStyle w:val="ListParagraph"/>
        <w:numPr>
          <w:ilvl w:val="0"/>
          <w:numId w:val="8"/>
        </w:numPr>
        <w:rPr>
          <w:b w:val="0"/>
          <w:bCs w:val="0"/>
          <w:noProof w:val="0"/>
          <w:sz w:val="22"/>
          <w:szCs w:val="22"/>
          <w:lang w:val="en-GB"/>
        </w:rPr>
      </w:pP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Is she not </w:t>
      </w: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understanding</w:t>
      </w:r>
    </w:p>
    <w:p w:rsidR="2DF0F68E" w:rsidP="2D82B408" w:rsidRDefault="2DF0F68E" w14:paraId="38D84E84" w14:textId="697069A3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When</w:t>
      </w:r>
      <w:proofErr w:type="gramStart"/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in </w:t>
      </w: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reality</w:t>
      </w: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the</w:t>
      </w:r>
      <w:proofErr w:type="gramEnd"/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receptionist was just doing what was instructed for all patients </w:t>
      </w:r>
      <w:r w:rsidRPr="2D82B408" w:rsidR="0E8A8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 </w:t>
      </w:r>
    </w:p>
    <w:p w:rsidR="2DF0F68E" w:rsidP="5823DCFB" w:rsidRDefault="2DF0F68E" w14:paraId="2B32AF84" w14:textId="2009372F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D82B408" w:rsidR="7D732F9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4)</w:t>
      </w:r>
      <w:r w:rsidRPr="2D82B408" w:rsidR="71D08E4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D82B408" w:rsidR="336AE6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Frustration Aggression </w:t>
      </w:r>
      <w:r w:rsidRPr="2D82B408" w:rsidR="1304FED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Hypothesis</w:t>
      </w:r>
      <w:r w:rsidRPr="2D82B408" w:rsidR="336AE6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,</w:t>
      </w:r>
      <w:r w:rsidRPr="2D82B408" w:rsidR="12C9098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(FAH)</w:t>
      </w:r>
      <w:r w:rsidRPr="2D82B408" w:rsidR="336AE6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2DF0F68E" w:rsidP="5823DCFB" w:rsidRDefault="2DF0F68E" w14:paraId="57FC2C9C" w14:textId="40183192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D82B408" w:rsidR="6D1FF8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FAH was created by a group of university psychologists, </w:t>
      </w:r>
      <w:r w:rsidRPr="2D82B408" w:rsidR="4289397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Dollard,</w:t>
      </w:r>
      <w:r w:rsidRPr="2D82B408" w:rsidR="51D4A5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et al., (1939). </w:t>
      </w:r>
      <w:r w:rsidRPr="2D82B408" w:rsidR="10798AC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concept of this hypothesis is that frustration always leads to aggression and that aggression is always caused by frustration. </w:t>
      </w:r>
      <w:r w:rsidRPr="2D82B408" w:rsidR="42D575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 individual who feels </w:t>
      </w:r>
      <w:r w:rsidRPr="2D82B408" w:rsidR="42C73C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frustrated</w:t>
      </w:r>
      <w:r w:rsidRPr="2D82B408" w:rsidR="42D575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will get an urge to act </w:t>
      </w:r>
      <w:r w:rsidRPr="2D82B408" w:rsidR="1ED3482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aggressively</w:t>
      </w:r>
      <w:r w:rsidRPr="2D82B408" w:rsidR="42D575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2D82B408" w:rsidR="0DDFB3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This does not always have to be the case if the individual has better self-awareness and control.</w:t>
      </w:r>
      <w:r w:rsidRPr="2D82B408" w:rsidR="08435A7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D82B408" w:rsidR="08435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(Breuer and Elson, 2017)</w:t>
      </w:r>
      <w:r w:rsidRPr="2D82B408" w:rsidR="548C61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2DF0F68E" w:rsidP="5823DCFB" w:rsidRDefault="2DF0F68E" w14:paraId="28E01CA1" w14:textId="51324EF3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823DCFB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</w:t>
      </w:r>
      <w:r w:rsidRPr="5823DCFB" w:rsidR="42D575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</w:t>
      </w:r>
      <w:r w:rsidRPr="5823DCFB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 cause of frustration may be - </w:t>
      </w:r>
    </w:p>
    <w:p w:rsidR="2DF0F68E" w:rsidP="5823DCFB" w:rsidRDefault="2DF0F68E" w14:paraId="33D6C8B1" w14:textId="4DB751D4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823DCFB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Abstract, the </w:t>
      </w:r>
      <w:r w:rsidRPr="5823DCFB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individual</w:t>
      </w:r>
      <w:r w:rsidRPr="5823DCFB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823DCFB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cannot</w:t>
      </w:r>
      <w:r w:rsidRPr="5823DCFB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be aggressive directly against the source </w:t>
      </w:r>
    </w:p>
    <w:p w:rsidR="2DF0F68E" w:rsidP="5823DCFB" w:rsidRDefault="2DF0F68E" w14:paraId="39262C32" w14:textId="3245E046">
      <w:pPr>
        <w:pStyle w:val="ListParagraph"/>
        <w:numPr>
          <w:ilvl w:val="0"/>
          <w:numId w:val="4"/>
        </w:numPr>
        <w:rPr>
          <w:b w:val="0"/>
          <w:bCs w:val="0"/>
          <w:noProof w:val="0"/>
          <w:sz w:val="22"/>
          <w:szCs w:val="22"/>
          <w:lang w:val="en-GB"/>
        </w:rPr>
      </w:pPr>
      <w:r w:rsidRPr="5823DCFB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cause of </w:t>
      </w:r>
      <w:r w:rsidRPr="5823DCFB" w:rsidR="6038726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frustration</w:t>
      </w:r>
      <w:r w:rsidRPr="5823DCFB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may be too powerful meaning the individual </w:t>
      </w:r>
      <w:r w:rsidRPr="5823DCFB" w:rsidR="7EC424E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cannot</w:t>
      </w:r>
      <w:r w:rsidRPr="5823DCFB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react </w:t>
      </w:r>
      <w:r w:rsidRPr="5823DCFB" w:rsidR="0801C1F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aggressively</w:t>
      </w:r>
      <w:r w:rsidRPr="5823DCFB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due to punishment</w:t>
      </w:r>
    </w:p>
    <w:p w:rsidR="2DF0F68E" w:rsidP="2D82B408" w:rsidRDefault="2DF0F68E" w14:paraId="46CCAB58" w14:textId="2ABBE67E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2D82B408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cause of frustra</w:t>
      </w:r>
      <w:r w:rsidRPr="2D82B408" w:rsidR="6F95ED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</w:t>
      </w:r>
      <w:r w:rsidRPr="2D82B408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ion may be </w:t>
      </w:r>
      <w:r w:rsidRPr="2D82B408" w:rsidR="7EBFA6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unavailable</w:t>
      </w:r>
      <w:r w:rsidRPr="2D82B408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at the time meaning the </w:t>
      </w:r>
      <w:r w:rsidRPr="2D82B408" w:rsidR="6A1343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individual</w:t>
      </w:r>
      <w:r w:rsidRPr="2D82B408" w:rsidR="075CBE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will</w:t>
      </w:r>
      <w:r w:rsidRPr="2D82B408" w:rsidR="0E269A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take their frustration out on an alternative person or object. (</w:t>
      </w:r>
      <w:r w:rsidRPr="2D82B408" w:rsidR="0E269A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Known</w:t>
      </w:r>
      <w:r w:rsidRPr="2D82B408" w:rsidR="0E269A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as displaced </w:t>
      </w:r>
      <w:r w:rsidRPr="2D82B408" w:rsidR="1654E6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aggression</w:t>
      </w:r>
      <w:r w:rsidRPr="2D82B408" w:rsidR="0E269A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). </w:t>
      </w:r>
      <w:r w:rsidRPr="2D82B408" w:rsidR="0B347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(Cornish, 2018)</w:t>
      </w:r>
    </w:p>
    <w:p w:rsidR="2DF0F68E" w:rsidP="2D82B408" w:rsidRDefault="2DF0F68E" w14:paraId="0590DE03" w14:textId="66ACAF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2D82B408" w:rsidR="107282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Frustration </w:t>
      </w:r>
      <w:r w:rsidRPr="2D82B408" w:rsidR="1D6315C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is a common human emotion that arises when someone or something holds us back from reaching a goal. </w:t>
      </w:r>
      <w:r w:rsidRPr="2D82B408" w:rsidR="46A234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There are several consequences of frustration, two being, prejudice and depression. </w:t>
      </w:r>
      <w:r w:rsidRPr="2D82B408" w:rsidR="78FE1E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Early</w:t>
      </w:r>
      <w:r w:rsidRPr="2D82B408" w:rsidR="46A234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publications of this theory debated that </w:t>
      </w:r>
      <w:r w:rsidRPr="2D82B408" w:rsidR="67D3F3D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being punished for you aggressive behaviour can lead to further frustration resulting in</w:t>
      </w:r>
      <w:r w:rsidRPr="2D82B408" w:rsidR="49ECF55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 individua</w:t>
      </w:r>
      <w:r w:rsidRPr="2D82B408" w:rsidR="05C92C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l </w:t>
      </w:r>
      <w:r w:rsidRPr="2D82B408" w:rsidR="36C2FD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being</w:t>
      </w:r>
      <w:r w:rsidRPr="2D82B408" w:rsidR="05C92C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increasing</w:t>
      </w:r>
      <w:r w:rsidRPr="2D82B408" w:rsidR="356775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ly</w:t>
      </w:r>
      <w:r w:rsidRPr="2D82B408" w:rsidR="05C92C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aggressive in further interactions.</w:t>
      </w:r>
      <w:r w:rsidRPr="2D82B408" w:rsidR="1B7807D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D82B408" w:rsidR="1B780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(Breuer and Elson, 2017)</w:t>
      </w:r>
    </w:p>
    <w:p w:rsidR="64E77F8B" w:rsidP="2D82B408" w:rsidRDefault="64E77F8B" w14:paraId="7FDE70AA" w14:textId="339A4E6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2B408" w:rsidR="64E77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Following the above </w:t>
      </w:r>
      <w:r w:rsidRPr="2D82B408" w:rsidR="4F81B8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theory,</w:t>
      </w:r>
      <w:r w:rsidRPr="2D82B408" w:rsidR="64E77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</w:t>
      </w:r>
      <w:r w:rsidRPr="2D82B408" w:rsidR="36C1A7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propose</w:t>
      </w:r>
      <w:r w:rsidRPr="2D82B408" w:rsidR="64E77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the receptionist has built up </w:t>
      </w:r>
      <w:r w:rsidRPr="2D82B408" w:rsidR="238C64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frustration</w:t>
      </w:r>
      <w:r w:rsidRPr="2D82B408" w:rsidR="64E77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due to the service user not abiding by the guidelines that the receptionist has been told all patients must follow. The aggressive behaviour of the servi</w:t>
      </w:r>
      <w:r w:rsidRPr="2D82B408" w:rsidR="37F0F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 user has added to this frustration</w:t>
      </w:r>
      <w:r w:rsidRPr="2D82B408" w:rsidR="30684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receptionist causing her to respond in an aggressive manner</w:t>
      </w:r>
      <w:r w:rsidRPr="2D82B408" w:rsidR="30684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6D7910AE" w:rsidP="2D82B408" w:rsidRDefault="6D7910AE" w14:paraId="216A05C6" w14:textId="4464D9E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2B408" w:rsidR="6D791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Furthermore,</w:t>
      </w:r>
      <w:r w:rsidRPr="2D82B408" w:rsidR="2ED42B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assume the service user is already feeling frustrated by his recent diagnosis and the emotions following this, e</w:t>
      </w:r>
      <w:r w:rsidRPr="2D82B408" w:rsidR="7E4A4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D82B408" w:rsidR="2ED42B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2D82B408" w:rsidR="4CCB83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D82B408" w:rsidR="2ED42B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depression and anxiety. The service user is also </w:t>
      </w:r>
      <w:r w:rsidRPr="2D82B408" w:rsidR="64D94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experiencing pain</w:t>
      </w:r>
      <w:r w:rsidRPr="2D82B408" w:rsidR="7CF56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when sitting</w:t>
      </w:r>
      <w:r w:rsidRPr="2D82B408" w:rsidR="0CEEC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D82B408" w:rsidR="64D94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D82B408" w:rsidR="64D94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adding to his frustration. </w:t>
      </w:r>
      <w:r w:rsidRPr="2D82B408" w:rsidR="3405B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has lost his football career again adding to his frustration. </w:t>
      </w:r>
      <w:r w:rsidRPr="2D82B408" w:rsidR="1C5CB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assume </w:t>
      </w:r>
      <w:r w:rsidRPr="2D82B408" w:rsidR="3E508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service user is up walking and not wearing a mask because </w:t>
      </w:r>
      <w:r w:rsidRPr="2D82B408" w:rsidR="3634E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sitting down</w:t>
      </w:r>
      <w:r w:rsidRPr="2D82B408" w:rsidR="1D5CE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</w:t>
      </w:r>
      <w:r w:rsidRPr="2D82B408" w:rsidR="3634E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too long causes pain and he becomes breathless</w:t>
      </w:r>
      <w:r w:rsidRPr="2D82B408" w:rsidR="7582B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Of course, the receptionist demanding he does these things which causes hi</w:t>
      </w:r>
      <w:r w:rsidRPr="2D82B408" w:rsidR="0547F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 further</w:t>
      </w:r>
      <w:r w:rsidRPr="2D82B408" w:rsidR="7582B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discomfort is going to </w:t>
      </w:r>
      <w:r w:rsidRPr="2D82B408" w:rsidR="06882F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initiate</w:t>
      </w:r>
      <w:r w:rsidRPr="2D82B408" w:rsidR="06882F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more frustration. </w:t>
      </w:r>
      <w:r w:rsidRPr="2D82B408" w:rsidR="7D6B6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my </w:t>
      </w:r>
      <w:r w:rsidRPr="2D82B408" w:rsidR="03D1F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opinion</w:t>
      </w:r>
      <w:r w:rsidRPr="2D82B408" w:rsidR="1B62BB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D82B408" w:rsidR="7D6B6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2D82B408" w:rsidR="7D6B6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service user has had </w:t>
      </w:r>
      <w:r w:rsidRPr="2D82B408" w:rsidR="64579A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displaced</w:t>
      </w:r>
      <w:r w:rsidRPr="2D82B408" w:rsidR="7D6B6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aggression on the receptionist as well as her demands adding to his frustration. </w:t>
      </w:r>
    </w:p>
    <w:p w:rsidR="2D82B408" w:rsidP="2D82B408" w:rsidRDefault="2D82B408" w14:paraId="33B03D77" w14:textId="27C52B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D82B408" w:rsidP="2D82B408" w:rsidRDefault="2D82B408" w14:paraId="6A1A5E8F" w14:textId="421A046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A43AF76" w:rsidP="2D82B408" w:rsidRDefault="5A43AF76" w14:paraId="008B0077" w14:textId="29705BE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2B408" w:rsidR="5A43AF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5) </w:t>
      </w:r>
      <w:r w:rsidRPr="2D82B408" w:rsidR="1A8F22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Statistical information for rates of suicide within the service users age group - </w:t>
      </w:r>
    </w:p>
    <w:p w:rsidR="613389FE" w:rsidP="2D82B408" w:rsidRDefault="613389FE" w14:paraId="15FAF3DD" w14:textId="722E4F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2B408" w:rsidR="613389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the UK, between the ages of 15-24</w:t>
      </w:r>
      <w:r w:rsidRPr="2D82B408" w:rsidR="769247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D82B408" w:rsidR="613389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males were three times more likely to comit suicide than wo</w:t>
      </w:r>
      <w:r w:rsidRPr="2D82B408" w:rsidR="19F60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men. In 2018, ONS stated there was a total of 532 male suicides compared</w:t>
      </w:r>
      <w:r w:rsidRPr="2D82B408" w:rsidR="05917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a total of 182 for female suicides.</w:t>
      </w:r>
      <w:r w:rsidRPr="2D82B408" w:rsidR="5F018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all categories for young people and children, it is more common for a young man to commit suicide </w:t>
      </w:r>
      <w:r w:rsidRPr="2D82B408" w:rsidR="4A9CF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rather than a </w:t>
      </w:r>
      <w:r w:rsidRPr="2D82B408" w:rsidR="5512C6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young woman</w:t>
      </w:r>
      <w:r w:rsidRPr="2D82B408" w:rsidR="4A9CF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4C6B6108" w:rsidP="2D82B408" w:rsidRDefault="4C6B6108" w14:paraId="45460AAB" w14:textId="44D198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D82B408" w:rsidR="4C6B6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Between the years of 1992 and 2017 the rate of </w:t>
      </w:r>
      <w:r w:rsidRPr="2D82B408" w:rsidR="1AF67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suicide</w:t>
      </w:r>
      <w:r w:rsidRPr="2D82B408" w:rsidR="4C6B6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young people aged 15-24 per 100,000</w:t>
      </w:r>
      <w:r w:rsidRPr="2D82B408" w:rsidR="2BBDD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decreased from 10.7 to 7.3. in 2018 this figure rose to 9.1. the total number of deaths registered was 714. </w:t>
      </w:r>
      <w:r w:rsidRPr="2D82B408" w:rsidR="38CB57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proofErr w:type="gramStart"/>
      <w:r w:rsidRPr="2D82B408" w:rsidR="38CB57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proofErr w:type="gramEnd"/>
      <w:r w:rsidRPr="2D82B408" w:rsidR="38CB57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2020)</w:t>
      </w:r>
    </w:p>
    <w:p w:rsidR="5BDC19C6" w:rsidP="2D82B408" w:rsidRDefault="5BDC19C6" w14:paraId="34FD02F5" w14:textId="0F53215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2B408" w:rsidR="5BDC19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2D82B408" w:rsidR="41BA00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.1</w:t>
      </w:r>
      <w:r w:rsidRPr="2D82B408" w:rsidR="4E16955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2D82B408" w:rsidR="41BA00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D82B408" w:rsidR="1A8F22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impact of </w:t>
      </w:r>
      <w:r w:rsidRPr="2D82B408" w:rsidR="118910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2D82B408" w:rsidR="1A8F22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ounselling for individuals - </w:t>
      </w:r>
    </w:p>
    <w:p w:rsidR="44131E0B" w:rsidP="2D82B408" w:rsidRDefault="44131E0B" w14:paraId="6775B128" w14:textId="77C7096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D82B408" w:rsidR="4413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Counselling also known as talking therapies can be helpful to all sorts of </w:t>
      </w:r>
      <w:r w:rsidRPr="2D82B408" w:rsidR="089A6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people in various situations. Counselling therapies are for individuals who </w:t>
      </w:r>
      <w:r w:rsidRPr="2D82B408" w:rsidR="15679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find </w:t>
      </w:r>
      <w:r w:rsidRPr="2D82B408" w:rsidR="2CF85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 selves</w:t>
      </w:r>
      <w:r w:rsidRPr="2D82B408" w:rsidR="15679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</w:t>
      </w:r>
      <w:r w:rsidRPr="2D82B408" w:rsidR="15E4A8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challenging times</w:t>
      </w:r>
      <w:r w:rsidRPr="2D82B408" w:rsidR="15679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need help with coping with emotions. </w:t>
      </w:r>
      <w:r w:rsidRPr="2D82B408" w:rsidR="089A6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many, </w:t>
      </w:r>
      <w:r w:rsidRPr="2D82B408" w:rsidR="4DA5E3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counselling may be just as or more effective than medicine.</w:t>
      </w:r>
      <w:r w:rsidRPr="2D82B408" w:rsidR="089A6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D82B408" w:rsidR="305C4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(Benefits of talking therapies, 2018)</w:t>
      </w:r>
    </w:p>
    <w:p w:rsidR="7A952B1D" w:rsidP="2D82B408" w:rsidRDefault="7A952B1D" w14:paraId="0572C722" w14:textId="5353B0F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2B408" w:rsidR="7A952B1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2D82B408" w:rsidR="72B1CB4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.2</w:t>
      </w:r>
      <w:r w:rsidRPr="2D82B408" w:rsidR="72B2AAA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2D82B408" w:rsidR="72B1CB4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D82B408" w:rsidR="1A8F22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Conclusion - </w:t>
      </w:r>
    </w:p>
    <w:p w:rsidR="1A8F227A" w:rsidP="2D82B408" w:rsidRDefault="1A8F227A" w14:paraId="782D0B6F" w14:textId="1D69A34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2B408" w:rsidR="1A8F2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 recommendation is that this complaint should be upheld</w:t>
      </w:r>
      <w:r w:rsidRPr="2D82B408" w:rsidR="1A8F2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1A8F227A" w:rsidP="2D82B408" w:rsidRDefault="1A8F227A" w14:paraId="7B18B594" w14:textId="213FD52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2B408" w:rsidR="1A8F2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Whether this situation was entirely the </w:t>
      </w:r>
      <w:r w:rsidRPr="2D82B408" w:rsidR="74752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reactionists</w:t>
      </w:r>
      <w:r w:rsidRPr="2D82B408" w:rsidR="46FA6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fault or lack of training from senior</w:t>
      </w:r>
      <w:r w:rsidRPr="2D82B408" w:rsidR="76E4B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D82B408" w:rsidR="46FA6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management t</w:t>
      </w:r>
      <w:r w:rsidRPr="2D82B408" w:rsidR="1A8F2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here are so many factors that was not taken into consideration</w:t>
      </w:r>
      <w:r w:rsidRPr="2D82B408" w:rsidR="19B6C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D82B408" w:rsidR="6A178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service user was a </w:t>
      </w:r>
      <w:r w:rsidRPr="2D82B408" w:rsidR="4969F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15-year-old</w:t>
      </w:r>
      <w:r w:rsidRPr="2D82B408" w:rsidR="6A178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boy, a child. As well as going through puberty he has been faced with many other obstacles after his recent di</w:t>
      </w:r>
      <w:r w:rsidRPr="2D82B408" w:rsidR="75D839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agnosis.</w:t>
      </w:r>
      <w:r w:rsidRPr="2D82B408" w:rsidR="6A178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D82B408" w:rsidR="19B6C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young boy has been failed</w:t>
      </w:r>
      <w:r w:rsidRPr="2D82B408" w:rsidR="1A8F2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D82B408" w:rsidR="663EE9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health care professionals. Where he needed understanding, </w:t>
      </w:r>
      <w:r w:rsidRPr="2D82B408" w:rsidR="77A15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empathy,</w:t>
      </w:r>
      <w:r w:rsidRPr="2D82B408" w:rsidR="663EE9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2D82B408" w:rsidR="64F1C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compassion he was faced with confrontation.</w:t>
      </w:r>
      <w:r w:rsidRPr="2D82B408" w:rsidR="0BC05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young boy is already feeling suicidal, the actions of the receptionist was not only unethical but</w:t>
      </w:r>
      <w:r w:rsidRPr="2D82B408" w:rsidR="7C3CF1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quite possibly had </w:t>
      </w:r>
      <w:r w:rsidRPr="2D82B408" w:rsidR="0B49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negative</w:t>
      </w:r>
      <w:r w:rsidRPr="2D82B408" w:rsidR="3A697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impact on the </w:t>
      </w:r>
      <w:r w:rsidRPr="2D82B408" w:rsidR="3C014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boy's</w:t>
      </w:r>
      <w:r w:rsidRPr="2D82B408" w:rsidR="3A697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mental health.</w:t>
      </w:r>
      <w:r w:rsidRPr="2D82B408" w:rsidR="64F1C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D82B408" w:rsidR="094D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recommend you see that all staff</w:t>
      </w:r>
      <w:r w:rsidRPr="2D82B408" w:rsidR="46B3C9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D82B408" w:rsidR="6794F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part,</w:t>
      </w:r>
      <w:r w:rsidRPr="2D82B408" w:rsidR="46B3C9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full time</w:t>
      </w:r>
      <w:r w:rsidRPr="2D82B408" w:rsidR="094D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trained in </w:t>
      </w:r>
      <w:r w:rsidRPr="2D82B408" w:rsidR="094D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remaining</w:t>
      </w:r>
      <w:r w:rsidRPr="2D82B408" w:rsidR="094D1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professional and finding the underlying cause of any problems that may arise.</w:t>
      </w:r>
      <w:r w:rsidRPr="2D82B408" w:rsidR="67615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2DF0F68E" w:rsidP="560252F2" w:rsidRDefault="2DF0F68E" w14:paraId="22A756F8" w14:textId="44AFDC14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D82B408" w:rsidR="379A637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5</w:t>
      </w:r>
      <w:r w:rsidRPr="2D82B408" w:rsidR="5F9F148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.3</w:t>
      </w:r>
      <w:r w:rsidRPr="2D82B408" w:rsidR="5966B21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)</w:t>
      </w:r>
      <w:r w:rsidRPr="2D82B408" w:rsidR="5F9F148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D82B408" w:rsidR="2DF0F68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References - </w:t>
      </w:r>
    </w:p>
    <w:p w:rsidR="2DF0F68E" w:rsidP="560252F2" w:rsidRDefault="2DF0F68E" w14:paraId="30DA3866" w14:textId="73B49337">
      <w:pPr>
        <w:pStyle w:val="Normal"/>
      </w:pPr>
      <w:r w:rsidRPr="2D82B408" w:rsidR="416CF45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Breuer, J. and Elson, M., 2017. </w:t>
      </w:r>
      <w:r w:rsidRPr="2D82B408" w:rsidR="416CF45E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Frustration-Aggression Theory</w:t>
      </w:r>
      <w:r w:rsidRPr="2D82B408" w:rsidR="416CF45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</w:t>
      </w:r>
      <w:proofErr w:type="spellStart"/>
      <w:r w:rsidRPr="2D82B408" w:rsidR="416CF45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ebook</w:t>
      </w:r>
      <w:proofErr w:type="spellEnd"/>
      <w:r w:rsidRPr="2D82B408" w:rsidR="416CF45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] Wiley, pp.1-2. Available at: &lt;https://www.researchgate.net/publication/321776001_Frustration-aggression_theory&gt; [Accessed 14 December 2021].</w:t>
      </w:r>
      <w:r w:rsidRPr="2D82B408" w:rsidR="416CF45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</w:p>
    <w:p w:rsidR="2DF0F68E" w:rsidP="2D82B408" w:rsidRDefault="2DF0F68E" w14:paraId="455E69BF" w14:textId="5F885F01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D82B408" w:rsidR="5829F16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Cornish, F., 2018. </w:t>
      </w:r>
      <w:r w:rsidRPr="2D82B408" w:rsidR="5829F161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Frustration Aggression Hypothesis</w:t>
      </w:r>
      <w:r w:rsidRPr="2D82B408" w:rsidR="5829F16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[video] Available at: &lt;https://www.youtube.com/watch?v=FqQW05iYE6g&gt; [Accessed 14 December 2021].</w:t>
      </w:r>
    </w:p>
    <w:p w:rsidR="2DF0F68E" w:rsidP="2D82B408" w:rsidRDefault="2DF0F68E" w14:paraId="22FD8691" w14:textId="591B6B3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D82B408" w:rsidR="64C0AB7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health, M., 2020. </w:t>
      </w:r>
      <w:r w:rsidRPr="2D82B408" w:rsidR="64C0AB72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Suicide – RCPCH – State of Child Health</w:t>
      </w:r>
      <w:r w:rsidRPr="2D82B408" w:rsidR="64C0AB7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Stateofchildhealth.rcpch.ac.uk. Available at: &lt;https://stateofchildhealth.rcpch.ac.uk/evidence/mental-health/suicide/&gt; [Accessed 14 December 2021].</w:t>
      </w:r>
    </w:p>
    <w:p w:rsidR="2DF0F68E" w:rsidP="2D82B408" w:rsidRDefault="2DF0F68E" w14:paraId="726CFC27" w14:textId="06E19359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D82B408" w:rsidR="2DF0F68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Mcleod, S., 2021. </w:t>
      </w:r>
      <w:r w:rsidRPr="2D82B408" w:rsidR="2DF0F68E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Social Identity Theory | Simply Psychology</w:t>
      </w:r>
      <w:r w:rsidRPr="2D82B408" w:rsidR="2DF0F68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Simplypsychology.org. Available at: &lt;https://www.simplypsychology.org/social-identity-theory.html&gt; [Accessed 13 December 2021].</w:t>
      </w:r>
    </w:p>
    <w:p w:rsidR="6F012A83" w:rsidP="2D82B408" w:rsidRDefault="6F012A83" w14:paraId="6B5FA600" w14:textId="2F862BE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D82B408" w:rsidR="6F012A8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nhs.uk. 2018. </w:t>
      </w:r>
      <w:r w:rsidRPr="2D82B408" w:rsidR="6F012A83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Benefits of talking therapies</w:t>
      </w:r>
      <w:r w:rsidRPr="2D82B408" w:rsidR="6F012A8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&lt;https://www.nhs.uk/mental-health/talking-therapies-medicine-treatments/talking-therapies-and-counselling/benefits-of-talking-therapies/&gt; [Accessed 14 December 2021].</w:t>
      </w:r>
    </w:p>
    <w:p w:rsidR="6F012A83" w:rsidP="2D82B408" w:rsidRDefault="6F012A83" w14:paraId="09A31E29" w14:textId="77817BF5">
      <w:pPr>
        <w:pStyle w:val="Normal"/>
      </w:pPr>
      <w:r w:rsidRPr="2D82B408" w:rsidR="6F012A8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Practical Psychology. 2019. </w:t>
      </w:r>
      <w:r w:rsidRPr="2D82B408" w:rsidR="6F012A83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Attribution Theory | Cognitive Psychology | Practical Psychology</w:t>
      </w:r>
      <w:r w:rsidRPr="2D82B408" w:rsidR="6F012A8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[online] Available at: &lt;https://practicalpie.com/attribution-theory/&gt; [Accessed 14 December 2021]. </w:t>
      </w:r>
    </w:p>
    <w:p w:rsidR="2DF0F68E" w:rsidP="560252F2" w:rsidRDefault="2DF0F68E" w14:paraId="681DB99C" w14:textId="04458C49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60252F2" w:rsidR="2DF0F68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Practical Psychology, 2021. </w:t>
      </w:r>
      <w:r w:rsidRPr="560252F2" w:rsidR="2DF0F68E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Social Identity Theory - Definition + 3 components</w:t>
      </w:r>
      <w:r w:rsidRPr="560252F2" w:rsidR="2DF0F68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[video] Available at: &lt;https://www.youtube.com/watch?v=mBDULN6Jtn0&gt; [Accessed 13 December 2021].</w:t>
      </w:r>
    </w:p>
    <w:p w:rsidR="560252F2" w:rsidP="560252F2" w:rsidRDefault="560252F2" w14:paraId="125AEAF5" w14:textId="7298D1EF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560252F2" w:rsidP="560252F2" w:rsidRDefault="560252F2" w14:paraId="4E536D59" w14:textId="79E19702">
      <w:pPr>
        <w:pStyle w:val="Normal"/>
        <w:rPr>
          <w:rFonts w:ascii="Arial" w:hAnsi="Arial" w:eastAsia="Arial" w:cs="Arial"/>
        </w:rPr>
      </w:pPr>
    </w:p>
    <w:p w:rsidR="759B2CE4" w:rsidP="560252F2" w:rsidRDefault="759B2CE4" w14:paraId="7DC8344F" w14:textId="5DA1892A">
      <w:pPr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  <w:r w:rsidRPr="560252F2" w:rsidR="759B2CE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</w:t>
      </w:r>
    </w:p>
    <w:p w:rsidR="560252F2" w:rsidP="560252F2" w:rsidRDefault="560252F2" w14:paraId="12EE2DA9" w14:textId="1BDC5467">
      <w:pPr>
        <w:pStyle w:val="Normal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d340304df704a77"/>
      <w:footerReference w:type="default" r:id="Rda2df47894df49b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82B408" w:rsidTr="2D82B408" w14:paraId="76C245FD">
      <w:tc>
        <w:tcPr>
          <w:tcW w:w="3005" w:type="dxa"/>
          <w:tcMar/>
        </w:tcPr>
        <w:p w:rsidR="2D82B408" w:rsidP="2D82B408" w:rsidRDefault="2D82B408" w14:paraId="69ADEACF" w14:textId="535DAC9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D82B408" w:rsidP="2D82B408" w:rsidRDefault="2D82B408" w14:paraId="3406E3EC" w14:textId="5EAB7A02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D82B408" w:rsidP="2D82B408" w:rsidRDefault="2D82B408" w14:paraId="4ABEDF36" w14:textId="3B9EF279">
          <w:pPr>
            <w:pStyle w:val="Header"/>
            <w:bidi w:val="0"/>
            <w:ind w:right="-115"/>
            <w:jc w:val="right"/>
          </w:pPr>
        </w:p>
      </w:tc>
    </w:tr>
  </w:tbl>
  <w:p w:rsidR="2D82B408" w:rsidP="2D82B408" w:rsidRDefault="2D82B408" w14:paraId="0D562138" w14:textId="5A1559F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82B408" w:rsidTr="2D82B408" w14:paraId="1AA6A7EF">
      <w:tc>
        <w:tcPr>
          <w:tcW w:w="3005" w:type="dxa"/>
          <w:tcMar/>
        </w:tcPr>
        <w:p w:rsidR="2D82B408" w:rsidP="2D82B408" w:rsidRDefault="2D82B408" w14:paraId="3DE110F5" w14:textId="4ECCCED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D82B408" w:rsidP="2D82B408" w:rsidRDefault="2D82B408" w14:paraId="708A4886" w14:textId="43B78B9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D82B408" w:rsidP="2D82B408" w:rsidRDefault="2D82B408" w14:paraId="3124BD36" w14:textId="7E7CDA4D">
          <w:pPr>
            <w:pStyle w:val="Header"/>
            <w:bidi w:val="0"/>
            <w:ind w:right="-115"/>
            <w:jc w:val="right"/>
          </w:pPr>
        </w:p>
      </w:tc>
    </w:tr>
  </w:tbl>
  <w:p w:rsidR="2D82B408" w:rsidP="2D82B408" w:rsidRDefault="2D82B408" w14:paraId="18729358" w14:textId="701C7F4B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cTCZZo8EHQ9y1m" id="z2ZIqoFl"/>
    <int:WordHash hashCode="CNNE+rKD2ZqafI" id="5aV6thAa"/>
    <int:WordHash hashCode="bt34cVDc+lFMtg" id="BM1tCjsR"/>
    <int:WordHash hashCode="57FE1BlpTJkzWH" id="gK5bpR77"/>
    <int:WordHash hashCode="8ulrWrVzqSlHuY" id="6INkDgm8"/>
  </int:Manifest>
  <int:Observations>
    <int:Content id="z2ZIqoFl">
      <int:Rejection type="AugLoop_Text_Critique"/>
    </int:Content>
    <int:Content id="5aV6thAa">
      <int:Rejection type="AugLoop_Text_Critique"/>
    </int:Content>
    <int:Content id="BM1tCjsR">
      <int:Rejection type="AugLoop_Text_Critique"/>
    </int:Content>
    <int:Content id="gK5bpR77">
      <int:Rejection type="AugLoop_Text_Critique"/>
    </int:Content>
    <int:Content id="6INkDgm8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CBD5B5"/>
    <w:rsid w:val="002709E3"/>
    <w:rsid w:val="0036901A"/>
    <w:rsid w:val="0046AE6B"/>
    <w:rsid w:val="004AA846"/>
    <w:rsid w:val="00871A1C"/>
    <w:rsid w:val="00F04CFC"/>
    <w:rsid w:val="010F2E99"/>
    <w:rsid w:val="0160D64F"/>
    <w:rsid w:val="0187F6E8"/>
    <w:rsid w:val="018E2842"/>
    <w:rsid w:val="01B53EF6"/>
    <w:rsid w:val="01E08E6F"/>
    <w:rsid w:val="021DCCC1"/>
    <w:rsid w:val="022597E5"/>
    <w:rsid w:val="02498F19"/>
    <w:rsid w:val="028BC30B"/>
    <w:rsid w:val="02A941C9"/>
    <w:rsid w:val="02FCA6B0"/>
    <w:rsid w:val="031FF84F"/>
    <w:rsid w:val="03264E8F"/>
    <w:rsid w:val="0355E2BE"/>
    <w:rsid w:val="03761E62"/>
    <w:rsid w:val="03821A91"/>
    <w:rsid w:val="0390FD1B"/>
    <w:rsid w:val="03962100"/>
    <w:rsid w:val="03CBB313"/>
    <w:rsid w:val="03D1F9C4"/>
    <w:rsid w:val="0409E251"/>
    <w:rsid w:val="04A5C031"/>
    <w:rsid w:val="04B88357"/>
    <w:rsid w:val="05182F31"/>
    <w:rsid w:val="052A03DB"/>
    <w:rsid w:val="05379A9A"/>
    <w:rsid w:val="0547F411"/>
    <w:rsid w:val="0591782D"/>
    <w:rsid w:val="059BC001"/>
    <w:rsid w:val="05C92CCA"/>
    <w:rsid w:val="060241A4"/>
    <w:rsid w:val="06240A0C"/>
    <w:rsid w:val="0659B793"/>
    <w:rsid w:val="06882F61"/>
    <w:rsid w:val="06952E3F"/>
    <w:rsid w:val="0695EB2B"/>
    <w:rsid w:val="06CDC1C2"/>
    <w:rsid w:val="06F4B25D"/>
    <w:rsid w:val="070558B2"/>
    <w:rsid w:val="075CBEC4"/>
    <w:rsid w:val="07FCA2E0"/>
    <w:rsid w:val="0801C1F1"/>
    <w:rsid w:val="08435A79"/>
    <w:rsid w:val="089A677F"/>
    <w:rsid w:val="089CBF31"/>
    <w:rsid w:val="0909EF74"/>
    <w:rsid w:val="0949B6C3"/>
    <w:rsid w:val="094D1261"/>
    <w:rsid w:val="095A203D"/>
    <w:rsid w:val="09E9795C"/>
    <w:rsid w:val="09FE3280"/>
    <w:rsid w:val="0A056284"/>
    <w:rsid w:val="0B31943F"/>
    <w:rsid w:val="0B347DC0"/>
    <w:rsid w:val="0B4975D2"/>
    <w:rsid w:val="0BC05464"/>
    <w:rsid w:val="0BDD9D2A"/>
    <w:rsid w:val="0BFBDA91"/>
    <w:rsid w:val="0C043266"/>
    <w:rsid w:val="0C0DAC63"/>
    <w:rsid w:val="0C36FBB2"/>
    <w:rsid w:val="0C9CDD1E"/>
    <w:rsid w:val="0CEEC5C5"/>
    <w:rsid w:val="0D1D00A8"/>
    <w:rsid w:val="0D266844"/>
    <w:rsid w:val="0D28217C"/>
    <w:rsid w:val="0D2A6125"/>
    <w:rsid w:val="0D5E31C1"/>
    <w:rsid w:val="0D61C023"/>
    <w:rsid w:val="0D6BEF16"/>
    <w:rsid w:val="0D9CA75A"/>
    <w:rsid w:val="0DDD6097"/>
    <w:rsid w:val="0DDFB361"/>
    <w:rsid w:val="0DE047E0"/>
    <w:rsid w:val="0E269A91"/>
    <w:rsid w:val="0E4D5193"/>
    <w:rsid w:val="0E7F2373"/>
    <w:rsid w:val="0E8A87A0"/>
    <w:rsid w:val="0EB4FBA3"/>
    <w:rsid w:val="0EE48B93"/>
    <w:rsid w:val="0F11C8BE"/>
    <w:rsid w:val="0F5A24F7"/>
    <w:rsid w:val="0F6E9C74"/>
    <w:rsid w:val="0F804742"/>
    <w:rsid w:val="0F80AEA0"/>
    <w:rsid w:val="0FE096C2"/>
    <w:rsid w:val="10728209"/>
    <w:rsid w:val="1074A408"/>
    <w:rsid w:val="10798AC5"/>
    <w:rsid w:val="10803888"/>
    <w:rsid w:val="109960E5"/>
    <w:rsid w:val="11170B1F"/>
    <w:rsid w:val="118910FC"/>
    <w:rsid w:val="11CF852E"/>
    <w:rsid w:val="11E65D99"/>
    <w:rsid w:val="11F35FF3"/>
    <w:rsid w:val="11F7435B"/>
    <w:rsid w:val="12303068"/>
    <w:rsid w:val="1281FE44"/>
    <w:rsid w:val="1290BC4C"/>
    <w:rsid w:val="12C31EDB"/>
    <w:rsid w:val="12C9098C"/>
    <w:rsid w:val="12CA14E5"/>
    <w:rsid w:val="13037382"/>
    <w:rsid w:val="1304FED2"/>
    <w:rsid w:val="13280120"/>
    <w:rsid w:val="1341F4E5"/>
    <w:rsid w:val="1352DE2B"/>
    <w:rsid w:val="13ECB2CA"/>
    <w:rsid w:val="143A9008"/>
    <w:rsid w:val="1445FF0E"/>
    <w:rsid w:val="14AD78F8"/>
    <w:rsid w:val="14C378BB"/>
    <w:rsid w:val="14C3E008"/>
    <w:rsid w:val="14FA692B"/>
    <w:rsid w:val="1548152B"/>
    <w:rsid w:val="15679447"/>
    <w:rsid w:val="15B9A91F"/>
    <w:rsid w:val="15E4A808"/>
    <w:rsid w:val="15F2B943"/>
    <w:rsid w:val="16019AD9"/>
    <w:rsid w:val="1603A49F"/>
    <w:rsid w:val="16357466"/>
    <w:rsid w:val="1654E64B"/>
    <w:rsid w:val="16631B66"/>
    <w:rsid w:val="1687A2A8"/>
    <w:rsid w:val="1688BB17"/>
    <w:rsid w:val="16ADA8B9"/>
    <w:rsid w:val="16E3E58C"/>
    <w:rsid w:val="171CDAA3"/>
    <w:rsid w:val="17461B0E"/>
    <w:rsid w:val="177A15A5"/>
    <w:rsid w:val="17968FFE"/>
    <w:rsid w:val="179EC9A5"/>
    <w:rsid w:val="17B44F64"/>
    <w:rsid w:val="17B63B18"/>
    <w:rsid w:val="17B6929C"/>
    <w:rsid w:val="17DB4F79"/>
    <w:rsid w:val="17FB7243"/>
    <w:rsid w:val="1809A1DE"/>
    <w:rsid w:val="1830BC94"/>
    <w:rsid w:val="1876F0F8"/>
    <w:rsid w:val="1878209E"/>
    <w:rsid w:val="189C6305"/>
    <w:rsid w:val="18D75906"/>
    <w:rsid w:val="18E2C9CE"/>
    <w:rsid w:val="18FC0511"/>
    <w:rsid w:val="192EF9F3"/>
    <w:rsid w:val="19B6CE32"/>
    <w:rsid w:val="19E51DDA"/>
    <w:rsid w:val="19F60AEE"/>
    <w:rsid w:val="1A15DFF7"/>
    <w:rsid w:val="1A383366"/>
    <w:rsid w:val="1A44A24F"/>
    <w:rsid w:val="1A6C03F6"/>
    <w:rsid w:val="1A8F227A"/>
    <w:rsid w:val="1AF67EAB"/>
    <w:rsid w:val="1B548CF4"/>
    <w:rsid w:val="1B60FF8F"/>
    <w:rsid w:val="1B62BB2A"/>
    <w:rsid w:val="1B6BDE93"/>
    <w:rsid w:val="1B7807D7"/>
    <w:rsid w:val="1B9EA9F4"/>
    <w:rsid w:val="1BA58205"/>
    <w:rsid w:val="1BC629BD"/>
    <w:rsid w:val="1BE072B0"/>
    <w:rsid w:val="1BF0D8A6"/>
    <w:rsid w:val="1BF64BA6"/>
    <w:rsid w:val="1BF7C4AF"/>
    <w:rsid w:val="1C19EBE1"/>
    <w:rsid w:val="1C5CBEB2"/>
    <w:rsid w:val="1C6A0121"/>
    <w:rsid w:val="1C6B1F59"/>
    <w:rsid w:val="1C71AADA"/>
    <w:rsid w:val="1CD7E078"/>
    <w:rsid w:val="1CEA7F66"/>
    <w:rsid w:val="1CEE390C"/>
    <w:rsid w:val="1D09A553"/>
    <w:rsid w:val="1D2F9DDD"/>
    <w:rsid w:val="1D36129A"/>
    <w:rsid w:val="1D415266"/>
    <w:rsid w:val="1D4B91C1"/>
    <w:rsid w:val="1D5CEF5F"/>
    <w:rsid w:val="1D6315C6"/>
    <w:rsid w:val="1D7F9E5B"/>
    <w:rsid w:val="1DE95FD4"/>
    <w:rsid w:val="1DF07A9D"/>
    <w:rsid w:val="1DF0DD63"/>
    <w:rsid w:val="1DF38461"/>
    <w:rsid w:val="1DF52E23"/>
    <w:rsid w:val="1E0DBF08"/>
    <w:rsid w:val="1E2DC1A6"/>
    <w:rsid w:val="1E71A25F"/>
    <w:rsid w:val="1EC38A73"/>
    <w:rsid w:val="1ED34826"/>
    <w:rsid w:val="1ED970CC"/>
    <w:rsid w:val="1EED28B9"/>
    <w:rsid w:val="1F6BCABE"/>
    <w:rsid w:val="1F70376E"/>
    <w:rsid w:val="1FF53FB8"/>
    <w:rsid w:val="200EB695"/>
    <w:rsid w:val="20198A49"/>
    <w:rsid w:val="2035D3F8"/>
    <w:rsid w:val="2078F328"/>
    <w:rsid w:val="207C818F"/>
    <w:rsid w:val="20C449C9"/>
    <w:rsid w:val="20F33B82"/>
    <w:rsid w:val="211ABE2F"/>
    <w:rsid w:val="21210096"/>
    <w:rsid w:val="21219A69"/>
    <w:rsid w:val="2173730A"/>
    <w:rsid w:val="2209B601"/>
    <w:rsid w:val="2214C389"/>
    <w:rsid w:val="221F02E4"/>
    <w:rsid w:val="22284CA7"/>
    <w:rsid w:val="2275E386"/>
    <w:rsid w:val="22BCD0F7"/>
    <w:rsid w:val="22F3E613"/>
    <w:rsid w:val="23058218"/>
    <w:rsid w:val="237CD98E"/>
    <w:rsid w:val="238C64BD"/>
    <w:rsid w:val="23BCC23D"/>
    <w:rsid w:val="23CE6A62"/>
    <w:rsid w:val="23EB8495"/>
    <w:rsid w:val="23F9CEB6"/>
    <w:rsid w:val="240BD569"/>
    <w:rsid w:val="2418BF80"/>
    <w:rsid w:val="24BB228B"/>
    <w:rsid w:val="24C6A30F"/>
    <w:rsid w:val="24DE1D86"/>
    <w:rsid w:val="2518A9EF"/>
    <w:rsid w:val="2527FC22"/>
    <w:rsid w:val="2536631C"/>
    <w:rsid w:val="25620828"/>
    <w:rsid w:val="258754F6"/>
    <w:rsid w:val="259F1B92"/>
    <w:rsid w:val="25F36A4A"/>
    <w:rsid w:val="25FBEF48"/>
    <w:rsid w:val="2638D38B"/>
    <w:rsid w:val="26B47A50"/>
    <w:rsid w:val="26C86398"/>
    <w:rsid w:val="26D37A3A"/>
    <w:rsid w:val="26F27407"/>
    <w:rsid w:val="26F462FF"/>
    <w:rsid w:val="2725C813"/>
    <w:rsid w:val="273AEBF3"/>
    <w:rsid w:val="27581B37"/>
    <w:rsid w:val="2795F70F"/>
    <w:rsid w:val="27F16E48"/>
    <w:rsid w:val="285535D3"/>
    <w:rsid w:val="2868BC2A"/>
    <w:rsid w:val="28C9ECCB"/>
    <w:rsid w:val="29547673"/>
    <w:rsid w:val="29FE34E0"/>
    <w:rsid w:val="2A09D43F"/>
    <w:rsid w:val="2A47EB64"/>
    <w:rsid w:val="2A65BD2C"/>
    <w:rsid w:val="2A6ED8A7"/>
    <w:rsid w:val="2A728CB5"/>
    <w:rsid w:val="2A82BB77"/>
    <w:rsid w:val="2AC0CC92"/>
    <w:rsid w:val="2B0C44AE"/>
    <w:rsid w:val="2B6AEEFC"/>
    <w:rsid w:val="2B70F08A"/>
    <w:rsid w:val="2B80AC2F"/>
    <w:rsid w:val="2B93FF24"/>
    <w:rsid w:val="2BBDD3A1"/>
    <w:rsid w:val="2BCF0D71"/>
    <w:rsid w:val="2C0AA908"/>
    <w:rsid w:val="2C2836EF"/>
    <w:rsid w:val="2C79E792"/>
    <w:rsid w:val="2C843269"/>
    <w:rsid w:val="2C8B2A91"/>
    <w:rsid w:val="2C8EECB2"/>
    <w:rsid w:val="2CB3A98F"/>
    <w:rsid w:val="2CB6E15C"/>
    <w:rsid w:val="2CE0B971"/>
    <w:rsid w:val="2CF06E3A"/>
    <w:rsid w:val="2CF855AD"/>
    <w:rsid w:val="2D1C7C90"/>
    <w:rsid w:val="2D28A6F6"/>
    <w:rsid w:val="2D515D53"/>
    <w:rsid w:val="2D517CC1"/>
    <w:rsid w:val="2D5D1D61"/>
    <w:rsid w:val="2D82B408"/>
    <w:rsid w:val="2DD7EE8C"/>
    <w:rsid w:val="2DF0F68E"/>
    <w:rsid w:val="2E0A3D48"/>
    <w:rsid w:val="2E1AEC0C"/>
    <w:rsid w:val="2E39849A"/>
    <w:rsid w:val="2E4DE794"/>
    <w:rsid w:val="2E4E3AFE"/>
    <w:rsid w:val="2E845370"/>
    <w:rsid w:val="2EB84CF1"/>
    <w:rsid w:val="2ECBD5B5"/>
    <w:rsid w:val="2ED42B7D"/>
    <w:rsid w:val="2EDD4562"/>
    <w:rsid w:val="2F0AD70B"/>
    <w:rsid w:val="2F392E4F"/>
    <w:rsid w:val="2F41602E"/>
    <w:rsid w:val="2F445FEB"/>
    <w:rsid w:val="2FBFB333"/>
    <w:rsid w:val="2FD82082"/>
    <w:rsid w:val="2FEB4A51"/>
    <w:rsid w:val="30541D52"/>
    <w:rsid w:val="305C4552"/>
    <w:rsid w:val="306047B8"/>
    <w:rsid w:val="306848BD"/>
    <w:rsid w:val="308E2429"/>
    <w:rsid w:val="30DE1A2B"/>
    <w:rsid w:val="31006A5E"/>
    <w:rsid w:val="3117E7F5"/>
    <w:rsid w:val="312BE494"/>
    <w:rsid w:val="3162BA2C"/>
    <w:rsid w:val="316FEF05"/>
    <w:rsid w:val="31849C80"/>
    <w:rsid w:val="31BBF432"/>
    <w:rsid w:val="32F49611"/>
    <w:rsid w:val="330FC144"/>
    <w:rsid w:val="3322EB13"/>
    <w:rsid w:val="33564B8A"/>
    <w:rsid w:val="336AE6EC"/>
    <w:rsid w:val="338BBE14"/>
    <w:rsid w:val="3397E87A"/>
    <w:rsid w:val="3405B498"/>
    <w:rsid w:val="3415BAED"/>
    <w:rsid w:val="341D75E2"/>
    <w:rsid w:val="3479FBF9"/>
    <w:rsid w:val="3492A8FA"/>
    <w:rsid w:val="34B326F4"/>
    <w:rsid w:val="3550DD47"/>
    <w:rsid w:val="356775BF"/>
    <w:rsid w:val="359B83F7"/>
    <w:rsid w:val="35ABA294"/>
    <w:rsid w:val="35B18B4E"/>
    <w:rsid w:val="35B94643"/>
    <w:rsid w:val="35C1CFD4"/>
    <w:rsid w:val="3625EAAB"/>
    <w:rsid w:val="3634ED0B"/>
    <w:rsid w:val="364079A8"/>
    <w:rsid w:val="3642A8D5"/>
    <w:rsid w:val="36781356"/>
    <w:rsid w:val="368DEC4C"/>
    <w:rsid w:val="36C1A743"/>
    <w:rsid w:val="36C1BF05"/>
    <w:rsid w:val="36C2FDC8"/>
    <w:rsid w:val="36E1DDD3"/>
    <w:rsid w:val="374FDD10"/>
    <w:rsid w:val="379A637B"/>
    <w:rsid w:val="37F0F77E"/>
    <w:rsid w:val="3835399E"/>
    <w:rsid w:val="385F2F37"/>
    <w:rsid w:val="38647200"/>
    <w:rsid w:val="38CB574B"/>
    <w:rsid w:val="38E34356"/>
    <w:rsid w:val="38E92C10"/>
    <w:rsid w:val="39247E5F"/>
    <w:rsid w:val="39505B44"/>
    <w:rsid w:val="397F02C8"/>
    <w:rsid w:val="3982726F"/>
    <w:rsid w:val="39FAA52E"/>
    <w:rsid w:val="39FFEAE9"/>
    <w:rsid w:val="3A2EE2EE"/>
    <w:rsid w:val="3A41300F"/>
    <w:rsid w:val="3A6970BD"/>
    <w:rsid w:val="3A7F13B7"/>
    <w:rsid w:val="3ADD715C"/>
    <w:rsid w:val="3AEC9992"/>
    <w:rsid w:val="3B84FDAA"/>
    <w:rsid w:val="3C014C6A"/>
    <w:rsid w:val="3C72C0BD"/>
    <w:rsid w:val="3C7325C0"/>
    <w:rsid w:val="3C87FC06"/>
    <w:rsid w:val="3C966300"/>
    <w:rsid w:val="3CC4EDAD"/>
    <w:rsid w:val="3D15B4B4"/>
    <w:rsid w:val="3D425C48"/>
    <w:rsid w:val="3D4AD82E"/>
    <w:rsid w:val="3D6683B0"/>
    <w:rsid w:val="3DDCC094"/>
    <w:rsid w:val="3E508526"/>
    <w:rsid w:val="3E5462E3"/>
    <w:rsid w:val="3E851D79"/>
    <w:rsid w:val="3EA2530E"/>
    <w:rsid w:val="3EE288A7"/>
    <w:rsid w:val="3EF041FE"/>
    <w:rsid w:val="3F025411"/>
    <w:rsid w:val="3F9D1780"/>
    <w:rsid w:val="3FAAC682"/>
    <w:rsid w:val="3FAAEA97"/>
    <w:rsid w:val="3FCE03C2"/>
    <w:rsid w:val="3FF76C93"/>
    <w:rsid w:val="3FF891E5"/>
    <w:rsid w:val="4018442B"/>
    <w:rsid w:val="4024F613"/>
    <w:rsid w:val="40510621"/>
    <w:rsid w:val="40796DE6"/>
    <w:rsid w:val="408C125F"/>
    <w:rsid w:val="40CA7D16"/>
    <w:rsid w:val="40F31000"/>
    <w:rsid w:val="414696E3"/>
    <w:rsid w:val="415FEC4E"/>
    <w:rsid w:val="4169D423"/>
    <w:rsid w:val="416CF45E"/>
    <w:rsid w:val="418A6F95"/>
    <w:rsid w:val="41BA00C8"/>
    <w:rsid w:val="41BCBE3B"/>
    <w:rsid w:val="41E31757"/>
    <w:rsid w:val="42893976"/>
    <w:rsid w:val="4297FBDC"/>
    <w:rsid w:val="42989DA9"/>
    <w:rsid w:val="42AEC782"/>
    <w:rsid w:val="42C73C36"/>
    <w:rsid w:val="42D57550"/>
    <w:rsid w:val="42FF1942"/>
    <w:rsid w:val="4327D406"/>
    <w:rsid w:val="433D6E01"/>
    <w:rsid w:val="4340FC63"/>
    <w:rsid w:val="435902BC"/>
    <w:rsid w:val="43A8F2AC"/>
    <w:rsid w:val="43C3B321"/>
    <w:rsid w:val="43D5C534"/>
    <w:rsid w:val="43EF6A7F"/>
    <w:rsid w:val="44131E0B"/>
    <w:rsid w:val="443CA31B"/>
    <w:rsid w:val="44A726D5"/>
    <w:rsid w:val="44AAC331"/>
    <w:rsid w:val="44B08003"/>
    <w:rsid w:val="44E21EB9"/>
    <w:rsid w:val="44F45EFD"/>
    <w:rsid w:val="4528DB5D"/>
    <w:rsid w:val="455E5903"/>
    <w:rsid w:val="456A7DEB"/>
    <w:rsid w:val="45719595"/>
    <w:rsid w:val="457AD8AA"/>
    <w:rsid w:val="45AA3DE3"/>
    <w:rsid w:val="45AB3907"/>
    <w:rsid w:val="46186B74"/>
    <w:rsid w:val="4636CBD2"/>
    <w:rsid w:val="46497F72"/>
    <w:rsid w:val="465D85D0"/>
    <w:rsid w:val="4666AE17"/>
    <w:rsid w:val="46902F5E"/>
    <w:rsid w:val="46A23450"/>
    <w:rsid w:val="46A5FDBC"/>
    <w:rsid w:val="46B3C961"/>
    <w:rsid w:val="46ED9A8C"/>
    <w:rsid w:val="46F9D29D"/>
    <w:rsid w:val="46FA6FA9"/>
    <w:rsid w:val="46FB53E3"/>
    <w:rsid w:val="4746A3D4"/>
    <w:rsid w:val="478107A1"/>
    <w:rsid w:val="47CC4974"/>
    <w:rsid w:val="4826F9DB"/>
    <w:rsid w:val="482D1EA9"/>
    <w:rsid w:val="4841CE1D"/>
    <w:rsid w:val="4845D504"/>
    <w:rsid w:val="48494706"/>
    <w:rsid w:val="4895A2FE"/>
    <w:rsid w:val="494EEEFA"/>
    <w:rsid w:val="49608EF7"/>
    <w:rsid w:val="4969FEFE"/>
    <w:rsid w:val="496E6C94"/>
    <w:rsid w:val="499D1418"/>
    <w:rsid w:val="499E4ED9"/>
    <w:rsid w:val="499F0310"/>
    <w:rsid w:val="49D01A77"/>
    <w:rsid w:val="49ECF557"/>
    <w:rsid w:val="4A657276"/>
    <w:rsid w:val="4A9CF3C2"/>
    <w:rsid w:val="4AEE8E04"/>
    <w:rsid w:val="4B163C49"/>
    <w:rsid w:val="4B1DE06F"/>
    <w:rsid w:val="4B2651C6"/>
    <w:rsid w:val="4B3AD371"/>
    <w:rsid w:val="4B44942A"/>
    <w:rsid w:val="4B4C0E48"/>
    <w:rsid w:val="4B80E7C8"/>
    <w:rsid w:val="4C0142D7"/>
    <w:rsid w:val="4C6B6108"/>
    <w:rsid w:val="4C75BC0A"/>
    <w:rsid w:val="4C7B9A88"/>
    <w:rsid w:val="4C96BB23"/>
    <w:rsid w:val="4CAF7BF3"/>
    <w:rsid w:val="4CCB8347"/>
    <w:rsid w:val="4D01C788"/>
    <w:rsid w:val="4DA5E314"/>
    <w:rsid w:val="4E169550"/>
    <w:rsid w:val="4E176AE9"/>
    <w:rsid w:val="4E347848"/>
    <w:rsid w:val="4E579C5D"/>
    <w:rsid w:val="4EAACE51"/>
    <w:rsid w:val="4F09587C"/>
    <w:rsid w:val="4F358EDC"/>
    <w:rsid w:val="4F4CA436"/>
    <w:rsid w:val="4F518131"/>
    <w:rsid w:val="4F7E39D9"/>
    <w:rsid w:val="4F81B8E4"/>
    <w:rsid w:val="4F96A50C"/>
    <w:rsid w:val="4FB50156"/>
    <w:rsid w:val="4FBF2F1B"/>
    <w:rsid w:val="4FCE5BE5"/>
    <w:rsid w:val="4FEED81C"/>
    <w:rsid w:val="50FCE58E"/>
    <w:rsid w:val="5108B608"/>
    <w:rsid w:val="517CD0BF"/>
    <w:rsid w:val="51D4A593"/>
    <w:rsid w:val="51D7B335"/>
    <w:rsid w:val="51F4A818"/>
    <w:rsid w:val="5298B5EF"/>
    <w:rsid w:val="52CF8ADB"/>
    <w:rsid w:val="52ECA218"/>
    <w:rsid w:val="530EC047"/>
    <w:rsid w:val="5368C539"/>
    <w:rsid w:val="53CCBFA4"/>
    <w:rsid w:val="53F5C0DF"/>
    <w:rsid w:val="541E0648"/>
    <w:rsid w:val="541E15E2"/>
    <w:rsid w:val="54348650"/>
    <w:rsid w:val="544142C9"/>
    <w:rsid w:val="54661FB2"/>
    <w:rsid w:val="548C6183"/>
    <w:rsid w:val="54AE13E4"/>
    <w:rsid w:val="54B11F3B"/>
    <w:rsid w:val="54B916CF"/>
    <w:rsid w:val="54DE8BC0"/>
    <w:rsid w:val="5512704D"/>
    <w:rsid w:val="5512C69B"/>
    <w:rsid w:val="5516B45D"/>
    <w:rsid w:val="5543C85A"/>
    <w:rsid w:val="5557F058"/>
    <w:rsid w:val="55989584"/>
    <w:rsid w:val="55A4E22E"/>
    <w:rsid w:val="560252F2"/>
    <w:rsid w:val="560DD2C8"/>
    <w:rsid w:val="567B9720"/>
    <w:rsid w:val="56ADF3AB"/>
    <w:rsid w:val="56E52E3F"/>
    <w:rsid w:val="571BD629"/>
    <w:rsid w:val="578FC118"/>
    <w:rsid w:val="57A9A329"/>
    <w:rsid w:val="58176781"/>
    <w:rsid w:val="5823DCFB"/>
    <w:rsid w:val="5829F161"/>
    <w:rsid w:val="584A110F"/>
    <w:rsid w:val="586A5B15"/>
    <w:rsid w:val="58A030C7"/>
    <w:rsid w:val="58E85FD6"/>
    <w:rsid w:val="590BB996"/>
    <w:rsid w:val="5911FF67"/>
    <w:rsid w:val="5945738A"/>
    <w:rsid w:val="59620B16"/>
    <w:rsid w:val="59661161"/>
    <w:rsid w:val="5966B21D"/>
    <w:rsid w:val="5992F758"/>
    <w:rsid w:val="59D20BC6"/>
    <w:rsid w:val="59F4A1C1"/>
    <w:rsid w:val="5A1E794D"/>
    <w:rsid w:val="5A43AF76"/>
    <w:rsid w:val="5A6B50F7"/>
    <w:rsid w:val="5A87D3EA"/>
    <w:rsid w:val="5B01E1C2"/>
    <w:rsid w:val="5B0C37C0"/>
    <w:rsid w:val="5B10048A"/>
    <w:rsid w:val="5B2AA1B6"/>
    <w:rsid w:val="5B394F8D"/>
    <w:rsid w:val="5B86E20A"/>
    <w:rsid w:val="5B8AB0A6"/>
    <w:rsid w:val="5BA2EC6E"/>
    <w:rsid w:val="5BA5E8E5"/>
    <w:rsid w:val="5BA7A37A"/>
    <w:rsid w:val="5BD08887"/>
    <w:rsid w:val="5BDC19C6"/>
    <w:rsid w:val="5C23E515"/>
    <w:rsid w:val="5C88DB41"/>
    <w:rsid w:val="5C8B217A"/>
    <w:rsid w:val="5CB1CA0F"/>
    <w:rsid w:val="5D034B65"/>
    <w:rsid w:val="5D0BA66F"/>
    <w:rsid w:val="5D1D8232"/>
    <w:rsid w:val="5D6FD00A"/>
    <w:rsid w:val="5DBF74AC"/>
    <w:rsid w:val="5DEFE9AF"/>
    <w:rsid w:val="5DF6248A"/>
    <w:rsid w:val="5DF86595"/>
    <w:rsid w:val="5E650975"/>
    <w:rsid w:val="5EF8AA42"/>
    <w:rsid w:val="5F018683"/>
    <w:rsid w:val="5F44D170"/>
    <w:rsid w:val="5F9F148C"/>
    <w:rsid w:val="5FD14C9A"/>
    <w:rsid w:val="5FD4B7AC"/>
    <w:rsid w:val="600238DC"/>
    <w:rsid w:val="60387265"/>
    <w:rsid w:val="60673D44"/>
    <w:rsid w:val="60972EA7"/>
    <w:rsid w:val="60B80B39"/>
    <w:rsid w:val="60E171E3"/>
    <w:rsid w:val="61163C59"/>
    <w:rsid w:val="613389FE"/>
    <w:rsid w:val="6188155D"/>
    <w:rsid w:val="619E093D"/>
    <w:rsid w:val="61C5725A"/>
    <w:rsid w:val="61F0F355"/>
    <w:rsid w:val="627CF079"/>
    <w:rsid w:val="62953378"/>
    <w:rsid w:val="62AE106B"/>
    <w:rsid w:val="62C54C46"/>
    <w:rsid w:val="6314E12D"/>
    <w:rsid w:val="63210B93"/>
    <w:rsid w:val="6355B0CD"/>
    <w:rsid w:val="6363ABF8"/>
    <w:rsid w:val="637294A2"/>
    <w:rsid w:val="6397D26D"/>
    <w:rsid w:val="6402D32C"/>
    <w:rsid w:val="64031F12"/>
    <w:rsid w:val="640F24AE"/>
    <w:rsid w:val="6414DB36"/>
    <w:rsid w:val="6449E0CC"/>
    <w:rsid w:val="64579AEC"/>
    <w:rsid w:val="64A4BDBD"/>
    <w:rsid w:val="64BCDBF4"/>
    <w:rsid w:val="64C0AB72"/>
    <w:rsid w:val="64D94671"/>
    <w:rsid w:val="64E1D1BE"/>
    <w:rsid w:val="64E77F8B"/>
    <w:rsid w:val="64F1C773"/>
    <w:rsid w:val="65298530"/>
    <w:rsid w:val="6542695C"/>
    <w:rsid w:val="658FAC20"/>
    <w:rsid w:val="65D0851F"/>
    <w:rsid w:val="662765C1"/>
    <w:rsid w:val="663A98D6"/>
    <w:rsid w:val="663AAFA0"/>
    <w:rsid w:val="663EE9F1"/>
    <w:rsid w:val="667877BF"/>
    <w:rsid w:val="667DA21F"/>
    <w:rsid w:val="66E1EDB9"/>
    <w:rsid w:val="66EEF11A"/>
    <w:rsid w:val="66FDA354"/>
    <w:rsid w:val="6735CA79"/>
    <w:rsid w:val="6736DFCC"/>
    <w:rsid w:val="676156C8"/>
    <w:rsid w:val="676E4478"/>
    <w:rsid w:val="6782AEB8"/>
    <w:rsid w:val="6794F514"/>
    <w:rsid w:val="67C33622"/>
    <w:rsid w:val="67D3F3D9"/>
    <w:rsid w:val="67E85250"/>
    <w:rsid w:val="67EF31C9"/>
    <w:rsid w:val="68724F29"/>
    <w:rsid w:val="689F64EE"/>
    <w:rsid w:val="68D2B02D"/>
    <w:rsid w:val="68EC31FD"/>
    <w:rsid w:val="68F111DD"/>
    <w:rsid w:val="690A14D9"/>
    <w:rsid w:val="69133FEB"/>
    <w:rsid w:val="692379EA"/>
    <w:rsid w:val="693700D3"/>
    <w:rsid w:val="693BEBF4"/>
    <w:rsid w:val="69A59FD7"/>
    <w:rsid w:val="69E235CB"/>
    <w:rsid w:val="69E42EA8"/>
    <w:rsid w:val="6A068BD3"/>
    <w:rsid w:val="6A0CBA6A"/>
    <w:rsid w:val="6A134380"/>
    <w:rsid w:val="6A178C65"/>
    <w:rsid w:val="6A2E285D"/>
    <w:rsid w:val="6A2E42EB"/>
    <w:rsid w:val="6A4ED92C"/>
    <w:rsid w:val="6A808E8A"/>
    <w:rsid w:val="6A896247"/>
    <w:rsid w:val="6A926334"/>
    <w:rsid w:val="6AA3F642"/>
    <w:rsid w:val="6ABB7F35"/>
    <w:rsid w:val="6AD1582B"/>
    <w:rsid w:val="6B1FF312"/>
    <w:rsid w:val="6B23B3CF"/>
    <w:rsid w:val="6BF661F2"/>
    <w:rsid w:val="6BFC48D9"/>
    <w:rsid w:val="6C2532A8"/>
    <w:rsid w:val="6C49D835"/>
    <w:rsid w:val="6C5BD574"/>
    <w:rsid w:val="6CE00796"/>
    <w:rsid w:val="6D1FF86E"/>
    <w:rsid w:val="6D7910AE"/>
    <w:rsid w:val="6E0C4854"/>
    <w:rsid w:val="6E56CDEE"/>
    <w:rsid w:val="6E966E3D"/>
    <w:rsid w:val="6F012A83"/>
    <w:rsid w:val="6F014C95"/>
    <w:rsid w:val="6F0B86F0"/>
    <w:rsid w:val="6F263A99"/>
    <w:rsid w:val="6F61AEAF"/>
    <w:rsid w:val="6F808FAC"/>
    <w:rsid w:val="6F95EDC4"/>
    <w:rsid w:val="6F9F564E"/>
    <w:rsid w:val="6FBFDF51"/>
    <w:rsid w:val="6FC86989"/>
    <w:rsid w:val="6FF29E4F"/>
    <w:rsid w:val="700030AB"/>
    <w:rsid w:val="70565130"/>
    <w:rsid w:val="70CCECDD"/>
    <w:rsid w:val="70F8A3CB"/>
    <w:rsid w:val="711C600D"/>
    <w:rsid w:val="71372D3F"/>
    <w:rsid w:val="713B26AF"/>
    <w:rsid w:val="719F5B0B"/>
    <w:rsid w:val="71B6436F"/>
    <w:rsid w:val="71BC3CB0"/>
    <w:rsid w:val="71D08E4A"/>
    <w:rsid w:val="71F45FA4"/>
    <w:rsid w:val="7207C407"/>
    <w:rsid w:val="7290FF9F"/>
    <w:rsid w:val="7294742C"/>
    <w:rsid w:val="729B01C9"/>
    <w:rsid w:val="72B1CB4B"/>
    <w:rsid w:val="72B2AAA8"/>
    <w:rsid w:val="72C6911A"/>
    <w:rsid w:val="72D58471"/>
    <w:rsid w:val="734CD63A"/>
    <w:rsid w:val="73DD1430"/>
    <w:rsid w:val="744CC780"/>
    <w:rsid w:val="747529D8"/>
    <w:rsid w:val="74778FAE"/>
    <w:rsid w:val="747CEAFC"/>
    <w:rsid w:val="748AA679"/>
    <w:rsid w:val="74AD47C2"/>
    <w:rsid w:val="74ADACFB"/>
    <w:rsid w:val="74F3DD72"/>
    <w:rsid w:val="74FAB8AE"/>
    <w:rsid w:val="74FDC7D9"/>
    <w:rsid w:val="750C1BB7"/>
    <w:rsid w:val="75132DF3"/>
    <w:rsid w:val="75153F76"/>
    <w:rsid w:val="751EB543"/>
    <w:rsid w:val="7551C54A"/>
    <w:rsid w:val="7582B5FA"/>
    <w:rsid w:val="759B2CE4"/>
    <w:rsid w:val="75D2A28B"/>
    <w:rsid w:val="75D8395F"/>
    <w:rsid w:val="760F98C6"/>
    <w:rsid w:val="7637AB0D"/>
    <w:rsid w:val="7647EECE"/>
    <w:rsid w:val="764DCED7"/>
    <w:rsid w:val="7658AA26"/>
    <w:rsid w:val="768FADD3"/>
    <w:rsid w:val="769247E9"/>
    <w:rsid w:val="7696890F"/>
    <w:rsid w:val="769BB36F"/>
    <w:rsid w:val="76A2BE05"/>
    <w:rsid w:val="76E4B92D"/>
    <w:rsid w:val="76F88BE7"/>
    <w:rsid w:val="77031160"/>
    <w:rsid w:val="779DC3A3"/>
    <w:rsid w:val="77A1587D"/>
    <w:rsid w:val="77CEF81D"/>
    <w:rsid w:val="77E54DBD"/>
    <w:rsid w:val="7820475D"/>
    <w:rsid w:val="783783D0"/>
    <w:rsid w:val="784FD55B"/>
    <w:rsid w:val="78D910B0"/>
    <w:rsid w:val="78E81541"/>
    <w:rsid w:val="78FE1EDB"/>
    <w:rsid w:val="7920A76F"/>
    <w:rsid w:val="7950F339"/>
    <w:rsid w:val="795BB0EA"/>
    <w:rsid w:val="798DC9C1"/>
    <w:rsid w:val="79AA6CF0"/>
    <w:rsid w:val="79B50174"/>
    <w:rsid w:val="7A194B46"/>
    <w:rsid w:val="7A952B1D"/>
    <w:rsid w:val="7AA613AE"/>
    <w:rsid w:val="7ADC51E9"/>
    <w:rsid w:val="7AE38160"/>
    <w:rsid w:val="7AF13CDD"/>
    <w:rsid w:val="7B5FE1F9"/>
    <w:rsid w:val="7C03AD6D"/>
    <w:rsid w:val="7C1FDE3C"/>
    <w:rsid w:val="7C27095A"/>
    <w:rsid w:val="7C3CF1FE"/>
    <w:rsid w:val="7CF56A57"/>
    <w:rsid w:val="7D0BCE42"/>
    <w:rsid w:val="7D50EC08"/>
    <w:rsid w:val="7D5D3529"/>
    <w:rsid w:val="7D6B635F"/>
    <w:rsid w:val="7D732F9B"/>
    <w:rsid w:val="7D96B96A"/>
    <w:rsid w:val="7D9CA7D0"/>
    <w:rsid w:val="7DAE6D1E"/>
    <w:rsid w:val="7DBB94E5"/>
    <w:rsid w:val="7DCEECE9"/>
    <w:rsid w:val="7E270A3D"/>
    <w:rsid w:val="7E4A4A29"/>
    <w:rsid w:val="7E7A530F"/>
    <w:rsid w:val="7E9DADE0"/>
    <w:rsid w:val="7EB5A08F"/>
    <w:rsid w:val="7EBFA63D"/>
    <w:rsid w:val="7EC424E4"/>
    <w:rsid w:val="7F47CEA4"/>
    <w:rsid w:val="7F612525"/>
    <w:rsid w:val="7F6F62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BD5B5"/>
  <w15:chartTrackingRefBased/>
  <w15:docId w15:val="{1C0B4E6D-EDF8-4310-BC73-15414B99821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3c86d88f86ac49f6" /><Relationship Type="http://schemas.openxmlformats.org/officeDocument/2006/relationships/numbering" Target="/word/numbering.xml" Id="Ra38e1141c0194062" /><Relationship Type="http://schemas.openxmlformats.org/officeDocument/2006/relationships/header" Target="/word/header.xml" Id="R2d340304df704a77" /><Relationship Type="http://schemas.openxmlformats.org/officeDocument/2006/relationships/footer" Target="/word/footer.xml" Id="Rda2df47894df49b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Rae Susan Brittle (2019137)</dc:creator>
  <keywords/>
  <dc:description/>
  <lastModifiedBy>Rae Susan Brittle (2019137)</lastModifiedBy>
  <revision>7</revision>
  <dcterms:created xsi:type="dcterms:W3CDTF">2021-12-13T09:29:34.1941903Z</dcterms:created>
  <dcterms:modified xsi:type="dcterms:W3CDTF">2021-12-14T19:21:56.8534441Z</dcterms:modified>
</coreProperties>
</file>