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7955" w:rsidRPr="00741A4E" w:rsidRDefault="00A57955" w:rsidP="00741A4E">
      <w:pPr>
        <w:jc w:val="center"/>
        <w:rPr>
          <w:rFonts w:ascii="Arial" w:hAnsi="Arial" w:cs="Arial"/>
        </w:rPr>
      </w:pPr>
      <w:r w:rsidRPr="00741A4E">
        <w:rPr>
          <w:rFonts w:ascii="Arial" w:hAnsi="Arial" w:cs="Arial"/>
        </w:rPr>
        <w:t>Chapter 2: Literature Review</w:t>
      </w:r>
    </w:p>
    <w:p w:rsidR="00A57955" w:rsidRPr="00741A4E" w:rsidRDefault="00741A4E" w:rsidP="00A57955">
      <w:pPr>
        <w:rPr>
          <w:rFonts w:ascii="Arial" w:hAnsi="Arial" w:cs="Arial"/>
          <w:b/>
          <w:bCs/>
          <w:u w:val="single"/>
        </w:rPr>
      </w:pPr>
      <w:r>
        <w:rPr>
          <w:rFonts w:ascii="Arial" w:hAnsi="Arial" w:cs="Arial"/>
          <w:b/>
          <w:bCs/>
          <w:u w:val="single"/>
        </w:rPr>
        <w:t xml:space="preserve">2.0: </w:t>
      </w:r>
      <w:r w:rsidRPr="00741A4E">
        <w:rPr>
          <w:rFonts w:ascii="Arial" w:hAnsi="Arial" w:cs="Arial"/>
          <w:b/>
          <w:bCs/>
          <w:u w:val="single"/>
        </w:rPr>
        <w:t>Intro</w:t>
      </w:r>
      <w:r>
        <w:rPr>
          <w:rFonts w:ascii="Arial" w:hAnsi="Arial" w:cs="Arial"/>
          <w:b/>
          <w:bCs/>
          <w:u w:val="single"/>
        </w:rPr>
        <w:t>duction:</w:t>
      </w:r>
    </w:p>
    <w:p w:rsidR="00A57955" w:rsidRPr="00741A4E" w:rsidRDefault="00A57955" w:rsidP="00A57955">
      <w:pPr>
        <w:rPr>
          <w:rFonts w:ascii="Arial" w:hAnsi="Arial" w:cs="Arial"/>
          <w:color w:val="000000"/>
          <w:shd w:val="clear" w:color="auto" w:fill="FFFFFF"/>
        </w:rPr>
      </w:pPr>
      <w:r w:rsidRPr="00741A4E">
        <w:rPr>
          <w:rFonts w:ascii="Arial" w:hAnsi="Arial" w:cs="Arial"/>
        </w:rPr>
        <w:t xml:space="preserve">This literature review is being conducted with an aim to provide an in-depth review into the key factors that are affecting women in policing today and in addition the confidence women have in police forces. The author will conduct an independent study in identifying the issues presented and </w:t>
      </w:r>
      <w:r w:rsidRPr="00741A4E">
        <w:rPr>
          <w:rFonts w:ascii="Arial" w:hAnsi="Arial" w:cs="Arial"/>
          <w:color w:val="000000"/>
          <w:shd w:val="clear" w:color="auto" w:fill="FFFFFF"/>
        </w:rPr>
        <w:t>examine the current state of females in policing by evaluating challenges they face in a male dominated role.</w:t>
      </w:r>
    </w:p>
    <w:p w:rsidR="00A57955" w:rsidRPr="00741A4E" w:rsidRDefault="00A57955" w:rsidP="00A57955">
      <w:pPr>
        <w:pStyle w:val="NoSpacing"/>
        <w:rPr>
          <w:rFonts w:ascii="Arial" w:hAnsi="Arial" w:cs="Arial"/>
          <w:shd w:val="clear" w:color="auto" w:fill="FFFFFF"/>
        </w:rPr>
      </w:pPr>
      <w:r w:rsidRPr="00741A4E">
        <w:rPr>
          <w:rFonts w:ascii="Arial" w:hAnsi="Arial" w:cs="Arial"/>
          <w:shd w:val="clear" w:color="auto" w:fill="FFFFFF"/>
        </w:rPr>
        <w:t xml:space="preserve">Several authors have already conducted research about misogyny. However, few have elaborated enough on the common themes or offered strategies that would improve working conditions for female police officers. In order to make policing more appealing to women, we must recognise the barriers they face. This research will therefore critically evaluate said barriers and examine how this is affecting the workplace and indeed the potential impact on police legitimacy both inside the organisation and in the public eye. </w:t>
      </w:r>
    </w:p>
    <w:p w:rsidR="00A57955" w:rsidRPr="00741A4E" w:rsidRDefault="00A57955" w:rsidP="00A57955">
      <w:pPr>
        <w:rPr>
          <w:rFonts w:ascii="Arial" w:hAnsi="Arial" w:cs="Arial"/>
        </w:rPr>
      </w:pPr>
    </w:p>
    <w:p w:rsidR="00A57955" w:rsidRPr="00741A4E" w:rsidRDefault="00A57955" w:rsidP="00A57955">
      <w:pPr>
        <w:rPr>
          <w:rFonts w:ascii="Arial" w:hAnsi="Arial" w:cs="Arial"/>
          <w:b/>
          <w:bCs/>
          <w:u w:val="single"/>
        </w:rPr>
      </w:pPr>
      <w:proofErr w:type="gramStart"/>
      <w:r w:rsidRPr="00741A4E">
        <w:rPr>
          <w:rFonts w:ascii="Arial" w:hAnsi="Arial" w:cs="Arial"/>
          <w:b/>
          <w:bCs/>
          <w:u w:val="single"/>
        </w:rPr>
        <w:t>2.1</w:t>
      </w:r>
      <w:r w:rsidR="00741A4E">
        <w:rPr>
          <w:rFonts w:ascii="Arial" w:hAnsi="Arial" w:cs="Arial"/>
          <w:b/>
          <w:bCs/>
          <w:u w:val="single"/>
        </w:rPr>
        <w:t>:-</w:t>
      </w:r>
      <w:proofErr w:type="gramEnd"/>
      <w:r w:rsidRPr="00741A4E">
        <w:rPr>
          <w:rFonts w:ascii="Arial" w:hAnsi="Arial" w:cs="Arial"/>
          <w:b/>
          <w:bCs/>
          <w:u w:val="single"/>
        </w:rPr>
        <w:t xml:space="preserve"> Exploring The Historical Overview of Women in Policing </w:t>
      </w:r>
    </w:p>
    <w:p w:rsidR="00A57955" w:rsidRPr="00741A4E" w:rsidRDefault="00A57955" w:rsidP="00A57955">
      <w:pPr>
        <w:pStyle w:val="NormalWeb"/>
        <w:spacing w:before="0" w:beforeAutospacing="0" w:after="0" w:afterAutospacing="0"/>
        <w:rPr>
          <w:rFonts w:ascii="Arial" w:hAnsi="Arial" w:cs="Arial"/>
          <w:color w:val="0E101A"/>
          <w:sz w:val="22"/>
          <w:szCs w:val="22"/>
        </w:rPr>
      </w:pPr>
      <w:r w:rsidRPr="00741A4E">
        <w:rPr>
          <w:rFonts w:ascii="Arial" w:hAnsi="Arial" w:cs="Arial"/>
          <w:color w:val="0E101A"/>
          <w:sz w:val="22"/>
          <w:szCs w:val="22"/>
        </w:rPr>
        <w:t xml:space="preserve">Edith Smith became one of the first females to be sworn in as a police constable and by 1918 the Metropolitan Police Commissioner, Sir Nevil Macready announced that the Met would introduce women to its rank to undertake patrols (Darby, 2021), By the 1920s policing was starting to change, becoming a police officer was now an option for many women. The early roles of policewomen remained until </w:t>
      </w:r>
      <w:r w:rsidR="001E26F8" w:rsidRPr="00741A4E">
        <w:rPr>
          <w:rFonts w:ascii="Arial" w:hAnsi="Arial" w:cs="Arial"/>
          <w:color w:val="0E101A"/>
          <w:sz w:val="22"/>
          <w:szCs w:val="22"/>
        </w:rPr>
        <w:t>the</w:t>
      </w:r>
      <w:r w:rsidRPr="00741A4E">
        <w:rPr>
          <w:rFonts w:ascii="Arial" w:hAnsi="Arial" w:cs="Arial"/>
          <w:color w:val="0E101A"/>
          <w:sz w:val="22"/>
          <w:szCs w:val="22"/>
        </w:rPr>
        <w:t xml:space="preserve"> early 1970s whereby widespread male opposition continued with a few male colleagues willing to tolerate policewomen in small numbers within limited roles (</w:t>
      </w:r>
      <w:proofErr w:type="spellStart"/>
      <w:r w:rsidRPr="00741A4E">
        <w:rPr>
          <w:rFonts w:ascii="Arial" w:hAnsi="Arial" w:cs="Arial"/>
          <w:color w:val="0E101A"/>
          <w:sz w:val="22"/>
          <w:szCs w:val="22"/>
        </w:rPr>
        <w:t>Segrave</w:t>
      </w:r>
      <w:proofErr w:type="spellEnd"/>
      <w:r w:rsidRPr="00741A4E">
        <w:rPr>
          <w:rFonts w:ascii="Arial" w:hAnsi="Arial" w:cs="Arial"/>
          <w:color w:val="0E101A"/>
          <w:sz w:val="22"/>
          <w:szCs w:val="22"/>
        </w:rPr>
        <w:t>, 2014). Women became segregated from male officers however this soon changed following the Sex Discrimination Act 1975</w:t>
      </w:r>
      <w:r w:rsidR="001E26F8" w:rsidRPr="00741A4E">
        <w:rPr>
          <w:rFonts w:ascii="Arial" w:hAnsi="Arial" w:cs="Arial"/>
          <w:color w:val="0E101A"/>
          <w:sz w:val="22"/>
          <w:szCs w:val="22"/>
        </w:rPr>
        <w:t>. This</w:t>
      </w:r>
      <w:r w:rsidRPr="00741A4E">
        <w:rPr>
          <w:rFonts w:ascii="Arial" w:hAnsi="Arial" w:cs="Arial"/>
          <w:color w:val="0E101A"/>
          <w:sz w:val="22"/>
          <w:szCs w:val="22"/>
        </w:rPr>
        <w:t xml:space="preserve"> allowed for the integration of female officers and made it unlawful to discriminate a person because of their sex or marital status concerning a selection of a job or </w:t>
      </w:r>
      <w:proofErr w:type="gramStart"/>
      <w:r w:rsidRPr="00741A4E">
        <w:rPr>
          <w:rFonts w:ascii="Arial" w:hAnsi="Arial" w:cs="Arial"/>
          <w:color w:val="0E101A"/>
          <w:sz w:val="22"/>
          <w:szCs w:val="22"/>
        </w:rPr>
        <w:t>promotion,(</w:t>
      </w:r>
      <w:proofErr w:type="gramEnd"/>
      <w:r w:rsidRPr="00741A4E">
        <w:rPr>
          <w:rFonts w:ascii="Arial" w:hAnsi="Arial" w:cs="Arial"/>
          <w:color w:val="0E101A"/>
          <w:sz w:val="22"/>
          <w:szCs w:val="22"/>
        </w:rPr>
        <w:t xml:space="preserve">Legislation GOV.UK, 1975).  </w:t>
      </w:r>
    </w:p>
    <w:p w:rsidR="00A57955" w:rsidRPr="00741A4E" w:rsidRDefault="000B595C" w:rsidP="00A57955">
      <w:pPr>
        <w:pStyle w:val="NormalWeb"/>
        <w:spacing w:before="0" w:beforeAutospacing="0" w:after="0" w:afterAutospacing="0"/>
        <w:rPr>
          <w:rFonts w:ascii="Arial" w:hAnsi="Arial" w:cs="Arial"/>
          <w:color w:val="0E101A"/>
          <w:sz w:val="22"/>
          <w:szCs w:val="22"/>
        </w:rPr>
      </w:pPr>
      <w:r w:rsidRPr="00741A4E">
        <w:rPr>
          <w:rFonts w:ascii="Arial" w:hAnsi="Arial" w:cs="Arial"/>
          <w:color w:val="0E101A"/>
          <w:sz w:val="22"/>
          <w:szCs w:val="22"/>
        </w:rPr>
        <w:t>W</w:t>
      </w:r>
      <w:r w:rsidR="00A57955" w:rsidRPr="00741A4E">
        <w:rPr>
          <w:rFonts w:ascii="Arial" w:hAnsi="Arial" w:cs="Arial"/>
          <w:color w:val="0E101A"/>
          <w:sz w:val="22"/>
          <w:szCs w:val="22"/>
        </w:rPr>
        <w:t>omen</w:t>
      </w:r>
      <w:r w:rsidRPr="00741A4E">
        <w:rPr>
          <w:rFonts w:ascii="Arial" w:hAnsi="Arial" w:cs="Arial"/>
          <w:color w:val="0E101A"/>
          <w:sz w:val="22"/>
          <w:szCs w:val="22"/>
        </w:rPr>
        <w:t xml:space="preserve"> however</w:t>
      </w:r>
      <w:r w:rsidR="00A57955" w:rsidRPr="00741A4E">
        <w:rPr>
          <w:rFonts w:ascii="Arial" w:hAnsi="Arial" w:cs="Arial"/>
          <w:color w:val="0E101A"/>
          <w:sz w:val="22"/>
          <w:szCs w:val="22"/>
        </w:rPr>
        <w:t xml:space="preserve"> are still presented with barriers within the organisation, this could be </w:t>
      </w:r>
      <w:r w:rsidRPr="00741A4E">
        <w:rPr>
          <w:rFonts w:ascii="Arial" w:hAnsi="Arial" w:cs="Arial"/>
          <w:color w:val="0E101A"/>
          <w:sz w:val="22"/>
          <w:szCs w:val="22"/>
        </w:rPr>
        <w:t>displayed</w:t>
      </w:r>
      <w:r w:rsidR="00A57955" w:rsidRPr="00741A4E">
        <w:rPr>
          <w:rFonts w:ascii="Arial" w:hAnsi="Arial" w:cs="Arial"/>
          <w:color w:val="0E101A"/>
          <w:sz w:val="22"/>
          <w:szCs w:val="22"/>
        </w:rPr>
        <w:t xml:space="preserve"> by </w:t>
      </w:r>
      <w:r w:rsidRPr="00741A4E">
        <w:rPr>
          <w:rFonts w:ascii="Arial" w:hAnsi="Arial" w:cs="Arial"/>
          <w:color w:val="0E101A"/>
          <w:sz w:val="22"/>
          <w:szCs w:val="22"/>
        </w:rPr>
        <w:t xml:space="preserve">thee underrepresentation of women in high-ranking roles. </w:t>
      </w:r>
    </w:p>
    <w:p w:rsidR="00A57955" w:rsidRPr="00741A4E" w:rsidRDefault="000B595C" w:rsidP="00A57955">
      <w:pPr>
        <w:pStyle w:val="NormalWeb"/>
        <w:spacing w:before="0" w:beforeAutospacing="0" w:after="0" w:afterAutospacing="0"/>
        <w:rPr>
          <w:rFonts w:ascii="Arial" w:hAnsi="Arial" w:cs="Arial"/>
          <w:color w:val="0E101A"/>
          <w:sz w:val="22"/>
          <w:szCs w:val="22"/>
        </w:rPr>
      </w:pPr>
      <w:r w:rsidRPr="00741A4E">
        <w:rPr>
          <w:rFonts w:ascii="Arial" w:hAnsi="Arial" w:cs="Arial"/>
          <w:color w:val="0E101A"/>
          <w:sz w:val="22"/>
          <w:szCs w:val="22"/>
        </w:rPr>
        <w:t xml:space="preserve">Data in (Table 1) </w:t>
      </w:r>
      <w:r w:rsidR="00A57955" w:rsidRPr="00741A4E">
        <w:rPr>
          <w:rFonts w:ascii="Arial" w:hAnsi="Arial" w:cs="Arial"/>
          <w:color w:val="0E101A"/>
          <w:sz w:val="22"/>
          <w:szCs w:val="22"/>
        </w:rPr>
        <w:t>shows the proportion of female officers by rank across England and Wales compared to male counterparts. Figures of female constables are now at 33.1% compared to 2017 when they were at 31% (Home Office, 2017) which are displayed in (Table 2). This is a small increase over 4 years and women are still largely underrepresented at higher ranks.</w:t>
      </w:r>
    </w:p>
    <w:p w:rsidR="00A57955" w:rsidRPr="00741A4E" w:rsidRDefault="00A57955" w:rsidP="00A57955">
      <w:pPr>
        <w:pStyle w:val="NormalWeb"/>
        <w:spacing w:before="0" w:beforeAutospacing="0" w:after="0" w:afterAutospacing="0"/>
        <w:rPr>
          <w:rFonts w:ascii="Arial" w:hAnsi="Arial" w:cs="Arial"/>
          <w:color w:val="0E101A"/>
          <w:sz w:val="22"/>
          <w:szCs w:val="22"/>
        </w:rPr>
      </w:pPr>
      <w:r w:rsidRPr="00741A4E">
        <w:rPr>
          <w:rFonts w:ascii="Arial" w:hAnsi="Arial" w:cs="Arial"/>
          <w:noProof/>
          <w:sz w:val="22"/>
          <w:szCs w:val="22"/>
        </w:rPr>
        <w:drawing>
          <wp:anchor distT="0" distB="0" distL="114300" distR="114300" simplePos="0" relativeHeight="251659264" behindDoc="1" locked="0" layoutInCell="1" allowOverlap="1" wp14:anchorId="4EC7229A" wp14:editId="4887587E">
            <wp:simplePos x="0" y="0"/>
            <wp:positionH relativeFrom="column">
              <wp:posOffset>370434</wp:posOffset>
            </wp:positionH>
            <wp:positionV relativeFrom="paragraph">
              <wp:posOffset>51</wp:posOffset>
            </wp:positionV>
            <wp:extent cx="4531995" cy="2416810"/>
            <wp:effectExtent l="0" t="0" r="1905" b="2540"/>
            <wp:wrapThrough wrapText="bothSides">
              <wp:wrapPolygon edited="0">
                <wp:start x="0" y="0"/>
                <wp:lineTo x="0" y="21452"/>
                <wp:lineTo x="21518" y="21452"/>
                <wp:lineTo x="2151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531995" cy="2416810"/>
                    </a:xfrm>
                    <a:prstGeom prst="rect">
                      <a:avLst/>
                    </a:prstGeom>
                  </pic:spPr>
                </pic:pic>
              </a:graphicData>
            </a:graphic>
            <wp14:sizeRelH relativeFrom="margin">
              <wp14:pctWidth>0</wp14:pctWidth>
            </wp14:sizeRelH>
            <wp14:sizeRelV relativeFrom="margin">
              <wp14:pctHeight>0</wp14:pctHeight>
            </wp14:sizeRelV>
          </wp:anchor>
        </w:drawing>
      </w:r>
    </w:p>
    <w:p w:rsidR="00A57955" w:rsidRPr="00741A4E" w:rsidRDefault="00A57955" w:rsidP="00A57955">
      <w:pPr>
        <w:pStyle w:val="NormalWeb"/>
        <w:spacing w:before="0" w:beforeAutospacing="0" w:after="0" w:afterAutospacing="0"/>
        <w:rPr>
          <w:rFonts w:ascii="Arial" w:hAnsi="Arial" w:cs="Arial"/>
          <w:color w:val="0E101A"/>
          <w:sz w:val="22"/>
          <w:szCs w:val="22"/>
        </w:rPr>
      </w:pPr>
    </w:p>
    <w:p w:rsidR="00A57955" w:rsidRPr="00741A4E" w:rsidRDefault="00A57955" w:rsidP="00A57955">
      <w:pPr>
        <w:pStyle w:val="NormalWeb"/>
        <w:spacing w:before="0" w:beforeAutospacing="0" w:after="0" w:afterAutospacing="0"/>
        <w:rPr>
          <w:rFonts w:ascii="Arial" w:hAnsi="Arial" w:cs="Arial"/>
          <w:color w:val="0E101A"/>
          <w:sz w:val="22"/>
          <w:szCs w:val="22"/>
        </w:rPr>
      </w:pPr>
    </w:p>
    <w:p w:rsidR="00A57955" w:rsidRPr="00741A4E" w:rsidRDefault="00A57955" w:rsidP="00A57955">
      <w:pPr>
        <w:rPr>
          <w:rFonts w:ascii="Arial" w:hAnsi="Arial" w:cs="Arial"/>
          <w:color w:val="000000"/>
          <w:shd w:val="clear" w:color="auto" w:fill="FFFFFF"/>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b/>
          <w:bCs/>
          <w:noProof/>
        </w:rPr>
      </w:pPr>
    </w:p>
    <w:p w:rsidR="00A57955" w:rsidRPr="00741A4E" w:rsidRDefault="00A57955" w:rsidP="00A57955">
      <w:pPr>
        <w:rPr>
          <w:rFonts w:ascii="Arial" w:hAnsi="Arial" w:cs="Arial"/>
        </w:rPr>
      </w:pPr>
      <w:r w:rsidRPr="00741A4E">
        <w:rPr>
          <w:rFonts w:ascii="Arial" w:hAnsi="Arial" w:cs="Arial"/>
          <w:b/>
          <w:bCs/>
          <w:noProof/>
        </w:rPr>
        <w:t>Table</w:t>
      </w:r>
      <w:r w:rsidRPr="00741A4E">
        <w:rPr>
          <w:rFonts w:ascii="Arial" w:hAnsi="Arial" w:cs="Arial"/>
          <w:b/>
          <w:bCs/>
        </w:rPr>
        <w:t xml:space="preserve"> 1</w:t>
      </w:r>
      <w:r w:rsidRPr="00741A4E">
        <w:rPr>
          <w:rFonts w:ascii="Arial" w:hAnsi="Arial" w:cs="Arial"/>
        </w:rPr>
        <w:t xml:space="preserve">: </w:t>
      </w:r>
      <w:r w:rsidRPr="00741A4E">
        <w:rPr>
          <w:rFonts w:ascii="Arial" w:hAnsi="Arial" w:cs="Arial"/>
          <w:color w:val="000000"/>
          <w:shd w:val="clear" w:color="auto" w:fill="FFFFFF"/>
        </w:rPr>
        <w:t>Clark, D., (2022). </w:t>
      </w:r>
      <w:r w:rsidRPr="00741A4E">
        <w:rPr>
          <w:rFonts w:ascii="Arial" w:hAnsi="Arial" w:cs="Arial"/>
          <w:i/>
          <w:iCs/>
          <w:color w:val="000000"/>
          <w:shd w:val="clear" w:color="auto" w:fill="FFFFFF"/>
        </w:rPr>
        <w:t>Police rank distribution England and Wales by gender 2021</w:t>
      </w:r>
    </w:p>
    <w:p w:rsidR="00A57955" w:rsidRPr="00741A4E" w:rsidRDefault="00A57955" w:rsidP="00A57955">
      <w:pPr>
        <w:rPr>
          <w:rFonts w:ascii="Arial" w:hAnsi="Arial" w:cs="Arial"/>
        </w:rPr>
      </w:pPr>
      <w:r w:rsidRPr="00741A4E">
        <w:rPr>
          <w:rFonts w:ascii="Arial" w:hAnsi="Arial" w:cs="Arial"/>
          <w:b/>
          <w:bCs/>
          <w:noProof/>
          <w:lang w:eastAsia="en-GB"/>
        </w:rPr>
        <w:lastRenderedPageBreak/>
        <w:drawing>
          <wp:anchor distT="0" distB="0" distL="114300" distR="114300" simplePos="0" relativeHeight="251660288" behindDoc="0" locked="0" layoutInCell="1" allowOverlap="1" wp14:anchorId="0B5ABEDB" wp14:editId="33588C4F">
            <wp:simplePos x="0" y="0"/>
            <wp:positionH relativeFrom="column">
              <wp:posOffset>-63776</wp:posOffset>
            </wp:positionH>
            <wp:positionV relativeFrom="paragraph">
              <wp:posOffset>175149</wp:posOffset>
            </wp:positionV>
            <wp:extent cx="4848225" cy="213868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48225" cy="2138680"/>
                    </a:xfrm>
                    <a:prstGeom prst="rect">
                      <a:avLst/>
                    </a:prstGeom>
                  </pic:spPr>
                </pic:pic>
              </a:graphicData>
            </a:graphic>
            <wp14:sizeRelV relativeFrom="margin">
              <wp14:pctHeight>0</wp14:pctHeight>
            </wp14:sizeRelV>
          </wp:anchor>
        </w:drawing>
      </w: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p>
    <w:p w:rsidR="00A57955" w:rsidRPr="00741A4E" w:rsidRDefault="00A57955" w:rsidP="00A57955">
      <w:pPr>
        <w:rPr>
          <w:rFonts w:ascii="Arial" w:hAnsi="Arial" w:cs="Arial"/>
          <w:b/>
          <w:bCs/>
        </w:rPr>
      </w:pPr>
    </w:p>
    <w:p w:rsidR="00A57955" w:rsidRPr="00741A4E" w:rsidRDefault="00A57955" w:rsidP="00A57955">
      <w:pPr>
        <w:rPr>
          <w:rFonts w:ascii="Arial" w:hAnsi="Arial" w:cs="Arial"/>
        </w:rPr>
      </w:pPr>
      <w:r w:rsidRPr="00741A4E">
        <w:rPr>
          <w:rFonts w:ascii="Arial" w:hAnsi="Arial" w:cs="Arial"/>
          <w:b/>
          <w:bCs/>
        </w:rPr>
        <w:t xml:space="preserve">Table </w:t>
      </w:r>
      <w:proofErr w:type="gramStart"/>
      <w:r w:rsidRPr="00741A4E">
        <w:rPr>
          <w:rFonts w:ascii="Arial" w:hAnsi="Arial" w:cs="Arial"/>
          <w:b/>
          <w:bCs/>
        </w:rPr>
        <w:t>2 :</w:t>
      </w:r>
      <w:proofErr w:type="gramEnd"/>
      <w:r w:rsidRPr="00741A4E">
        <w:rPr>
          <w:rFonts w:ascii="Arial" w:hAnsi="Arial" w:cs="Arial"/>
        </w:rPr>
        <w:t xml:space="preserve"> </w:t>
      </w:r>
      <w:r w:rsidRPr="00741A4E">
        <w:rPr>
          <w:rFonts w:ascii="Arial" w:hAnsi="Arial" w:cs="Arial"/>
          <w:color w:val="000000"/>
          <w:shd w:val="clear" w:color="auto" w:fill="FFFFFF"/>
        </w:rPr>
        <w:t>Home Office (2017). </w:t>
      </w:r>
      <w:r w:rsidRPr="00741A4E">
        <w:rPr>
          <w:rFonts w:ascii="Arial" w:hAnsi="Arial" w:cs="Arial"/>
          <w:i/>
          <w:iCs/>
          <w:color w:val="000000"/>
          <w:shd w:val="clear" w:color="auto" w:fill="FFFFFF"/>
        </w:rPr>
        <w:t>Proportion of female police officers, by rank, as at 31 March 2017, England and Wales</w:t>
      </w:r>
    </w:p>
    <w:p w:rsidR="00A57955" w:rsidRPr="00741A4E" w:rsidRDefault="00A57955" w:rsidP="00A57955">
      <w:pPr>
        <w:rPr>
          <w:rFonts w:ascii="Arial" w:hAnsi="Arial" w:cs="Arial"/>
        </w:rPr>
      </w:pPr>
    </w:p>
    <w:p w:rsidR="00A57955" w:rsidRPr="00741A4E" w:rsidRDefault="00A57955" w:rsidP="00A57955">
      <w:pPr>
        <w:rPr>
          <w:rFonts w:ascii="Arial" w:hAnsi="Arial" w:cs="Arial"/>
          <w:b/>
          <w:bCs/>
        </w:rPr>
      </w:pPr>
    </w:p>
    <w:p w:rsidR="00A57955" w:rsidRPr="00741A4E" w:rsidRDefault="00A57955" w:rsidP="00A57955">
      <w:pPr>
        <w:rPr>
          <w:rFonts w:ascii="Arial" w:hAnsi="Arial" w:cs="Arial"/>
          <w:b/>
          <w:bCs/>
        </w:rPr>
      </w:pPr>
      <w:proofErr w:type="gramStart"/>
      <w:r w:rsidRPr="00741A4E">
        <w:rPr>
          <w:rFonts w:ascii="Arial" w:hAnsi="Arial" w:cs="Arial"/>
          <w:b/>
          <w:bCs/>
        </w:rPr>
        <w:t>2.</w:t>
      </w:r>
      <w:r w:rsidR="00741A4E">
        <w:rPr>
          <w:rFonts w:ascii="Arial" w:hAnsi="Arial" w:cs="Arial"/>
          <w:b/>
          <w:bCs/>
        </w:rPr>
        <w:t>3:-</w:t>
      </w:r>
      <w:proofErr w:type="gramEnd"/>
      <w:r w:rsidRPr="00741A4E">
        <w:rPr>
          <w:rFonts w:ascii="Arial" w:hAnsi="Arial" w:cs="Arial"/>
          <w:b/>
          <w:bCs/>
        </w:rPr>
        <w:t xml:space="preserve"> Explore Leadership Imbalance </w:t>
      </w:r>
    </w:p>
    <w:p w:rsidR="00A57955" w:rsidRPr="00741A4E" w:rsidRDefault="00A57955" w:rsidP="00A57955">
      <w:pPr>
        <w:rPr>
          <w:rFonts w:ascii="Arial" w:hAnsi="Arial" w:cs="Arial"/>
        </w:rPr>
      </w:pPr>
      <w:r w:rsidRPr="00741A4E">
        <w:rPr>
          <w:rFonts w:ascii="Arial" w:hAnsi="Arial" w:cs="Arial"/>
        </w:rPr>
        <w:t xml:space="preserve">Although most countries have removed barriers that prevented women from entering what is known as a male-dominated career, structures are yet to be altered for women to feel welcomed or accepted in the role as they would in other professions (Silvestri, 2013). Policing is a male-dominated role and </w:t>
      </w:r>
      <w:proofErr w:type="spellStart"/>
      <w:r w:rsidRPr="00741A4E">
        <w:rPr>
          <w:rFonts w:ascii="Arial" w:hAnsi="Arial" w:cs="Arial"/>
        </w:rPr>
        <w:t>Cordner</w:t>
      </w:r>
      <w:proofErr w:type="spellEnd"/>
      <w:r w:rsidRPr="00741A4E">
        <w:rPr>
          <w:rFonts w:ascii="Arial" w:hAnsi="Arial" w:cs="Arial"/>
        </w:rPr>
        <w:t xml:space="preserve"> and </w:t>
      </w:r>
      <w:proofErr w:type="spellStart"/>
      <w:r w:rsidRPr="00741A4E">
        <w:rPr>
          <w:rFonts w:ascii="Arial" w:hAnsi="Arial" w:cs="Arial"/>
        </w:rPr>
        <w:t>Cordner</w:t>
      </w:r>
      <w:proofErr w:type="spellEnd"/>
      <w:r w:rsidRPr="00741A4E">
        <w:rPr>
          <w:rFonts w:ascii="Arial" w:hAnsi="Arial" w:cs="Arial"/>
        </w:rPr>
        <w:t xml:space="preserve"> (2011) reasoned that male culture remains an obstacle in the recruitment of officers and that the all-boys clubs still exist</w:t>
      </w:r>
      <w:r w:rsidR="000B595C" w:rsidRPr="00741A4E">
        <w:rPr>
          <w:rFonts w:ascii="Arial" w:hAnsi="Arial" w:cs="Arial"/>
        </w:rPr>
        <w:t>s</w:t>
      </w:r>
      <w:r w:rsidRPr="00741A4E">
        <w:rPr>
          <w:rFonts w:ascii="Arial" w:hAnsi="Arial" w:cs="Arial"/>
        </w:rPr>
        <w:t xml:space="preserve"> along with hostility to women. This is likely to discourage women from seeking police employment.</w:t>
      </w:r>
    </w:p>
    <w:p w:rsidR="00A57955" w:rsidRPr="00741A4E" w:rsidRDefault="00A57955" w:rsidP="00A57955">
      <w:pPr>
        <w:rPr>
          <w:rFonts w:ascii="Arial" w:hAnsi="Arial" w:cs="Arial"/>
        </w:rPr>
      </w:pPr>
      <w:r w:rsidRPr="00741A4E">
        <w:rPr>
          <w:rFonts w:ascii="Arial" w:hAnsi="Arial" w:cs="Arial"/>
        </w:rPr>
        <w:t xml:space="preserve">Although the application process has become more welcoming for women, </w:t>
      </w:r>
      <w:proofErr w:type="spellStart"/>
      <w:r w:rsidRPr="00741A4E">
        <w:rPr>
          <w:rFonts w:ascii="Arial" w:hAnsi="Arial" w:cs="Arial"/>
        </w:rPr>
        <w:t>Fieinman</w:t>
      </w:r>
      <w:proofErr w:type="spellEnd"/>
      <w:r w:rsidRPr="00741A4E">
        <w:rPr>
          <w:rFonts w:ascii="Arial" w:hAnsi="Arial" w:cs="Arial"/>
        </w:rPr>
        <w:t>(1994) suggested women who remained in traditional roles were often accepted but soon as they seek development and break out of the confines of a basic role of a constable obstacles appear (</w:t>
      </w:r>
      <w:proofErr w:type="spellStart"/>
      <w:r w:rsidRPr="00741A4E">
        <w:rPr>
          <w:rFonts w:ascii="Arial" w:hAnsi="Arial" w:cs="Arial"/>
        </w:rPr>
        <w:t>Pagon</w:t>
      </w:r>
      <w:proofErr w:type="spellEnd"/>
      <w:r w:rsidRPr="00741A4E">
        <w:rPr>
          <w:rFonts w:ascii="Arial" w:hAnsi="Arial" w:cs="Arial"/>
        </w:rPr>
        <w:t xml:space="preserve"> and </w:t>
      </w:r>
      <w:proofErr w:type="spellStart"/>
      <w:r w:rsidRPr="00741A4E">
        <w:rPr>
          <w:rFonts w:ascii="Arial" w:hAnsi="Arial" w:cs="Arial"/>
        </w:rPr>
        <w:t>Lobnikar</w:t>
      </w:r>
      <w:proofErr w:type="spellEnd"/>
      <w:r w:rsidRPr="00741A4E">
        <w:rPr>
          <w:rFonts w:ascii="Arial" w:hAnsi="Arial" w:cs="Arial"/>
        </w:rPr>
        <w:t xml:space="preserve">, 1996). </w:t>
      </w:r>
    </w:p>
    <w:p w:rsidR="00A57955" w:rsidRPr="00741A4E" w:rsidRDefault="00A57955" w:rsidP="00A57955">
      <w:pPr>
        <w:rPr>
          <w:rFonts w:ascii="Arial" w:hAnsi="Arial" w:cs="Arial"/>
        </w:rPr>
      </w:pPr>
      <w:r w:rsidRPr="00741A4E">
        <w:rPr>
          <w:rFonts w:ascii="Arial" w:hAnsi="Arial" w:cs="Arial"/>
        </w:rPr>
        <w:t>(Silvestri, 2006) stated that “</w:t>
      </w:r>
      <w:r w:rsidRPr="00741A4E">
        <w:rPr>
          <w:rFonts w:ascii="Arial" w:hAnsi="Arial" w:cs="Arial"/>
          <w:i/>
          <w:iCs/>
        </w:rPr>
        <w:t>In England and Wales despite having cracked the glass ceiling in policing, the number of women holding leadership positions remains disappointingly low</w:t>
      </w:r>
      <w:r w:rsidRPr="00741A4E">
        <w:rPr>
          <w:rFonts w:ascii="Arial" w:hAnsi="Arial" w:cs="Arial"/>
        </w:rPr>
        <w:t>”. The glass ceiling phrase has been understood to represent a variety of biases that prevent qualified minorities and women from advancing into senior roles within the workplace (Baxter and Wright, 2000, (</w:t>
      </w:r>
      <w:proofErr w:type="spellStart"/>
      <w:r w:rsidRPr="00741A4E">
        <w:rPr>
          <w:rFonts w:ascii="Arial" w:hAnsi="Arial" w:cs="Arial"/>
        </w:rPr>
        <w:t>Omotayo</w:t>
      </w:r>
      <w:proofErr w:type="spellEnd"/>
      <w:r w:rsidRPr="00741A4E">
        <w:rPr>
          <w:rFonts w:ascii="Arial" w:hAnsi="Arial" w:cs="Arial"/>
        </w:rPr>
        <w:t xml:space="preserve">, Oladele and </w:t>
      </w:r>
      <w:proofErr w:type="spellStart"/>
      <w:r w:rsidRPr="00741A4E">
        <w:rPr>
          <w:rFonts w:ascii="Arial" w:hAnsi="Arial" w:cs="Arial"/>
        </w:rPr>
        <w:t>Adenike</w:t>
      </w:r>
      <w:proofErr w:type="spellEnd"/>
      <w:r w:rsidRPr="00741A4E">
        <w:rPr>
          <w:rFonts w:ascii="Arial" w:hAnsi="Arial" w:cs="Arial"/>
        </w:rPr>
        <w:t xml:space="preserve">, 2002). In 1996, Britain’s police service saw the first woman being appointed as chief constable named Pauline Clare at Lancashire Constabulary (The Independent, 1995) </w:t>
      </w:r>
      <w:r w:rsidR="001E26F8" w:rsidRPr="00741A4E">
        <w:rPr>
          <w:rFonts w:ascii="Arial" w:hAnsi="Arial" w:cs="Arial"/>
        </w:rPr>
        <w:t>The appointment</w:t>
      </w:r>
      <w:r w:rsidRPr="00741A4E">
        <w:rPr>
          <w:rFonts w:ascii="Arial" w:hAnsi="Arial" w:cs="Arial"/>
        </w:rPr>
        <w:t xml:space="preserve"> of a female chief constable</w:t>
      </w:r>
      <w:r w:rsidR="001E26F8" w:rsidRPr="00741A4E">
        <w:rPr>
          <w:rFonts w:ascii="Arial" w:hAnsi="Arial" w:cs="Arial"/>
        </w:rPr>
        <w:t xml:space="preserve"> it was hoped </w:t>
      </w:r>
      <w:r w:rsidRPr="00741A4E">
        <w:rPr>
          <w:rFonts w:ascii="Arial" w:hAnsi="Arial" w:cs="Arial"/>
        </w:rPr>
        <w:t>would create a new path for women wishing to progress into higher rank roles. Silvestri, (2006) argued that despite having cracked the glass ceiling</w:t>
      </w:r>
      <w:r w:rsidR="000B595C" w:rsidRPr="00741A4E">
        <w:rPr>
          <w:rFonts w:ascii="Arial" w:hAnsi="Arial" w:cs="Arial"/>
        </w:rPr>
        <w:t>,</w:t>
      </w:r>
      <w:r w:rsidRPr="00741A4E">
        <w:rPr>
          <w:rFonts w:ascii="Arial" w:hAnsi="Arial" w:cs="Arial"/>
        </w:rPr>
        <w:t xml:space="preserve"> women aspiring to police leaderships roles continue to face a series of less blatant organisational obstacles today and that there is no legitimate reason why women cannot achieve the same position as their male counterparts. She argued that the illusions of women being the weaker sex and lacking the ability to accomplish police duties should no longer be rife, but they are. Furthermore, Silvestri (2006) noted that the role of policing raises stereotypical thinking when it comes to women working long hours and senior policewomen report considerable difficulty in managing the demands of the role and family life. This is one of the biggest barriers for women and whilst this is likely to be apparent in most organisations does policing </w:t>
      </w:r>
      <w:r w:rsidRPr="00741A4E">
        <w:rPr>
          <w:rFonts w:ascii="Arial" w:hAnsi="Arial" w:cs="Arial"/>
        </w:rPr>
        <w:lastRenderedPageBreak/>
        <w:t>sit well with family and work-life balance or is this a masculinity issue that needs to be reviewed?</w:t>
      </w:r>
    </w:p>
    <w:p w:rsidR="00A57955" w:rsidRPr="00741A4E" w:rsidRDefault="00A57955" w:rsidP="00A57955">
      <w:pPr>
        <w:rPr>
          <w:rFonts w:ascii="Arial" w:hAnsi="Arial" w:cs="Arial"/>
        </w:rPr>
      </w:pPr>
    </w:p>
    <w:p w:rsidR="00A57955" w:rsidRPr="00741A4E" w:rsidRDefault="00A57955" w:rsidP="00A57955">
      <w:pPr>
        <w:rPr>
          <w:rFonts w:ascii="Arial" w:hAnsi="Arial" w:cs="Arial"/>
          <w:b/>
          <w:bCs/>
        </w:rPr>
      </w:pPr>
      <w:r w:rsidRPr="00741A4E">
        <w:rPr>
          <w:rFonts w:ascii="Arial" w:hAnsi="Arial" w:cs="Arial"/>
          <w:b/>
          <w:bCs/>
        </w:rPr>
        <w:t>2.</w:t>
      </w:r>
      <w:r w:rsidR="00741A4E">
        <w:rPr>
          <w:rFonts w:ascii="Arial" w:hAnsi="Arial" w:cs="Arial"/>
          <w:b/>
          <w:bCs/>
        </w:rPr>
        <w:t>3:</w:t>
      </w:r>
      <w:r w:rsidRPr="00741A4E">
        <w:rPr>
          <w:rFonts w:ascii="Arial" w:hAnsi="Arial" w:cs="Arial"/>
          <w:b/>
          <w:bCs/>
        </w:rPr>
        <w:t xml:space="preserve"> – Analyse women in specialist units </w:t>
      </w:r>
    </w:p>
    <w:p w:rsidR="00A57955" w:rsidRPr="00741A4E" w:rsidRDefault="00A57955" w:rsidP="00A57955">
      <w:pPr>
        <w:rPr>
          <w:rFonts w:ascii="Arial" w:hAnsi="Arial" w:cs="Arial"/>
          <w:color w:val="000000"/>
          <w:shd w:val="clear" w:color="auto" w:fill="FFFFFF"/>
        </w:rPr>
      </w:pPr>
      <w:r w:rsidRPr="00741A4E">
        <w:rPr>
          <w:rFonts w:ascii="Arial" w:hAnsi="Arial" w:cs="Arial"/>
        </w:rPr>
        <w:t xml:space="preserve">There is very little research that relates to women in policing working within specialist roles. Traditional views of women are often perceived to be more suited to conventional roles like public protection, sexual offences, CID (Cunningham and Ramshaw, 2019, p26-37) and with that public perceptions and attitudes relating to gender stereotype roles re-enforces the image of a male a dominated role (Caine, 2011) Although women are now making up a greater proportion of the police service than any other time there is still little being done regarding diversity (Home Office, 2015). Following a discussion with the Wales Online in 2015 Chief Superintendent Sacha Hatchett </w:t>
      </w:r>
      <w:proofErr w:type="gramStart"/>
      <w:r w:rsidRPr="00741A4E">
        <w:rPr>
          <w:rFonts w:ascii="Arial" w:hAnsi="Arial" w:cs="Arial"/>
        </w:rPr>
        <w:t>stated</w:t>
      </w:r>
      <w:proofErr w:type="gramEnd"/>
      <w:r w:rsidRPr="00741A4E">
        <w:rPr>
          <w:rFonts w:ascii="Arial" w:hAnsi="Arial" w:cs="Arial"/>
        </w:rPr>
        <w:t xml:space="preserve"> “</w:t>
      </w:r>
      <w:r w:rsidRPr="00741A4E">
        <w:rPr>
          <w:rStyle w:val="Emphasis"/>
          <w:rFonts w:ascii="Arial" w:hAnsi="Arial" w:cs="Arial"/>
          <w:color w:val="0E101A"/>
        </w:rPr>
        <w:t>Female officers work in every specialism including firearms (8% female), mounted police (57% female) and public order (20% female)” </w:t>
      </w:r>
      <w:r w:rsidRPr="00741A4E">
        <w:rPr>
          <w:rFonts w:ascii="Arial" w:hAnsi="Arial" w:cs="Arial"/>
        </w:rPr>
        <w:t>(</w:t>
      </w:r>
      <w:proofErr w:type="spellStart"/>
      <w:r w:rsidRPr="00741A4E">
        <w:rPr>
          <w:rFonts w:ascii="Arial" w:hAnsi="Arial" w:cs="Arial"/>
        </w:rPr>
        <w:t>Misstear</w:t>
      </w:r>
      <w:proofErr w:type="spellEnd"/>
      <w:r w:rsidRPr="00741A4E">
        <w:rPr>
          <w:rFonts w:ascii="Arial" w:hAnsi="Arial" w:cs="Arial"/>
        </w:rPr>
        <w:t xml:space="preserve">, 2015). Although female officers do work in specialist departments, comparing this to the proportion of male officers in these roles would suggest that these figures are still too low.  Coffey (1991, P.65) researched career preferences for policewomen, it was proposed that although women had ambitions to work within specialist departments the cultural attitudes had prevented their fulfilment of applying for those roles. It was a common perception that a career in firearms would not interest women as they were not interested in carrying a firearm and didn’t want to carry the responsibility of potentially shooting someone (Coulson, 2006, P.20, Caine,2011). The assumption that women would not have the same aspirations as males is stereotypical thinking and this gender bias could therefore highlight the low numbers of women in specialist departments. Indeed literature has suggested that female police officers are routinely disrespected harassed and discriminated against because of their sex and perceived </w:t>
      </w:r>
      <w:proofErr w:type="gramStart"/>
      <w:r w:rsidRPr="00741A4E">
        <w:rPr>
          <w:rFonts w:ascii="Arial" w:hAnsi="Arial" w:cs="Arial"/>
        </w:rPr>
        <w:t>weakness</w:t>
      </w:r>
      <w:r w:rsidRPr="00741A4E">
        <w:rPr>
          <w:rFonts w:ascii="Arial" w:hAnsi="Arial" w:cs="Arial"/>
          <w:color w:val="000000"/>
          <w:shd w:val="clear" w:color="auto" w:fill="FFFFFF"/>
        </w:rPr>
        <w:t>(</w:t>
      </w:r>
      <w:proofErr w:type="gramEnd"/>
      <w:r w:rsidRPr="00741A4E">
        <w:rPr>
          <w:rFonts w:ascii="Arial" w:hAnsi="Arial" w:cs="Arial"/>
          <w:color w:val="000000"/>
          <w:shd w:val="clear" w:color="auto" w:fill="FFFFFF"/>
        </w:rPr>
        <w:t>Rabe</w:t>
      </w:r>
      <w:r w:rsidRPr="00741A4E">
        <w:rPr>
          <w:rFonts w:ascii="Cambria Math" w:hAnsi="Cambria Math" w:cs="Cambria Math"/>
          <w:color w:val="000000"/>
          <w:shd w:val="clear" w:color="auto" w:fill="FFFFFF"/>
        </w:rPr>
        <w:t>‐</w:t>
      </w:r>
      <w:r w:rsidRPr="00741A4E">
        <w:rPr>
          <w:rFonts w:ascii="Arial" w:hAnsi="Arial" w:cs="Arial"/>
          <w:color w:val="000000"/>
          <w:shd w:val="clear" w:color="auto" w:fill="FFFFFF"/>
        </w:rPr>
        <w:t xml:space="preserve">Hemp, 2008, 2009). </w:t>
      </w:r>
    </w:p>
    <w:p w:rsidR="00A57955" w:rsidRPr="00741A4E" w:rsidRDefault="00A57955" w:rsidP="00A57955">
      <w:pPr>
        <w:rPr>
          <w:rFonts w:ascii="Arial" w:hAnsi="Arial" w:cs="Arial"/>
          <w:shd w:val="clear" w:color="auto" w:fill="FFFFFF"/>
        </w:rPr>
      </w:pPr>
      <w:r w:rsidRPr="00741A4E">
        <w:rPr>
          <w:rFonts w:ascii="Arial" w:hAnsi="Arial" w:cs="Arial"/>
          <w:shd w:val="clear" w:color="auto" w:fill="FFFFFF"/>
        </w:rPr>
        <w:t xml:space="preserve">The above subsequently highlights that gender bias in </w:t>
      </w:r>
      <w:proofErr w:type="gramStart"/>
      <w:r w:rsidRPr="00741A4E">
        <w:rPr>
          <w:rFonts w:ascii="Arial" w:hAnsi="Arial" w:cs="Arial"/>
          <w:shd w:val="clear" w:color="auto" w:fill="FFFFFF"/>
        </w:rPr>
        <w:t>specialists</w:t>
      </w:r>
      <w:proofErr w:type="gramEnd"/>
      <w:r w:rsidRPr="00741A4E">
        <w:rPr>
          <w:rFonts w:ascii="Arial" w:hAnsi="Arial" w:cs="Arial"/>
          <w:shd w:val="clear" w:color="auto" w:fill="FFFFFF"/>
        </w:rPr>
        <w:t xml:space="preserve"> roles is a prevalent barrier to women applying for these roles as the stereotype perpetuates that women are not physical or </w:t>
      </w:r>
    </w:p>
    <w:p w:rsidR="00A57955" w:rsidRPr="00741A4E" w:rsidRDefault="00A57955" w:rsidP="00A57955">
      <w:pPr>
        <w:rPr>
          <w:rFonts w:ascii="Arial" w:hAnsi="Arial" w:cs="Arial"/>
        </w:rPr>
      </w:pPr>
    </w:p>
    <w:p w:rsidR="00A57955" w:rsidRPr="00741A4E" w:rsidRDefault="00A57955" w:rsidP="00A57955">
      <w:pPr>
        <w:rPr>
          <w:rFonts w:ascii="Arial" w:hAnsi="Arial" w:cs="Arial"/>
          <w:b/>
          <w:bCs/>
        </w:rPr>
      </w:pPr>
      <w:proofErr w:type="gramStart"/>
      <w:r w:rsidRPr="00741A4E">
        <w:rPr>
          <w:rFonts w:ascii="Arial" w:hAnsi="Arial" w:cs="Arial"/>
          <w:b/>
          <w:bCs/>
        </w:rPr>
        <w:t>2.</w:t>
      </w:r>
      <w:r w:rsidR="00741A4E">
        <w:rPr>
          <w:rFonts w:ascii="Arial" w:hAnsi="Arial" w:cs="Arial"/>
          <w:b/>
          <w:bCs/>
        </w:rPr>
        <w:t>4:-</w:t>
      </w:r>
      <w:proofErr w:type="gramEnd"/>
      <w:r w:rsidRPr="00741A4E">
        <w:rPr>
          <w:rFonts w:ascii="Arial" w:hAnsi="Arial" w:cs="Arial"/>
          <w:b/>
          <w:bCs/>
        </w:rPr>
        <w:t xml:space="preserve"> – Review of Gender equality in policing </w:t>
      </w:r>
    </w:p>
    <w:p w:rsidR="00A57955" w:rsidRPr="00741A4E" w:rsidRDefault="00A57955" w:rsidP="00A57955">
      <w:pPr>
        <w:rPr>
          <w:rFonts w:ascii="Arial" w:hAnsi="Arial" w:cs="Arial"/>
          <w:color w:val="FFC000"/>
          <w:shd w:val="clear" w:color="auto" w:fill="FFFFFF"/>
        </w:rPr>
      </w:pPr>
      <w:r w:rsidRPr="00741A4E">
        <w:rPr>
          <w:rFonts w:ascii="Arial" w:hAnsi="Arial" w:cs="Arial"/>
        </w:rPr>
        <w:t xml:space="preserve">Although literature displays that the occupation of policing remains a very masculine profession, research suggests that gender equality has evolved in the workplace (Hassell, Archbold and </w:t>
      </w:r>
      <w:proofErr w:type="spellStart"/>
      <w:r w:rsidRPr="00741A4E">
        <w:rPr>
          <w:rFonts w:ascii="Arial" w:hAnsi="Arial" w:cs="Arial"/>
        </w:rPr>
        <w:t>Stichman</w:t>
      </w:r>
      <w:proofErr w:type="spellEnd"/>
      <w:r w:rsidRPr="00741A4E">
        <w:rPr>
          <w:rFonts w:ascii="Arial" w:hAnsi="Arial" w:cs="Arial"/>
        </w:rPr>
        <w:t xml:space="preserve">, 2011). Moreover, it has been noted that female officers are just as capable as male officers with regards to the job specification of a police officer (Diaz and </w:t>
      </w:r>
      <w:proofErr w:type="spellStart"/>
      <w:r w:rsidRPr="00741A4E">
        <w:rPr>
          <w:rFonts w:ascii="Arial" w:hAnsi="Arial" w:cs="Arial"/>
        </w:rPr>
        <w:t>Nuño</w:t>
      </w:r>
      <w:proofErr w:type="spellEnd"/>
      <w:r w:rsidRPr="00741A4E">
        <w:rPr>
          <w:rFonts w:ascii="Arial" w:hAnsi="Arial" w:cs="Arial"/>
        </w:rPr>
        <w:t>, 2021)</w:t>
      </w:r>
      <w:r w:rsidRPr="00741A4E">
        <w:rPr>
          <w:rFonts w:ascii="Arial" w:hAnsi="Arial" w:cs="Arial"/>
          <w:color w:val="0E101A"/>
          <w:shd w:val="clear" w:color="auto" w:fill="FFFFFF"/>
        </w:rPr>
        <w:t>. One needs to be physically capable of pursuing a career and be able to deal with volatile situations, as well as possess emotional aptitude for the job </w:t>
      </w:r>
      <w:r w:rsidRPr="00741A4E">
        <w:rPr>
          <w:rFonts w:ascii="Arial" w:hAnsi="Arial" w:cs="Arial"/>
        </w:rPr>
        <w:t>(Bloch and Anderson, 1974, P50 -76). However even in these roles female officers may still feel the need to exceed their capabilities to prove their worth in comparison to their male counterparts.</w:t>
      </w:r>
      <w:r w:rsidRPr="00741A4E">
        <w:rPr>
          <w:rFonts w:ascii="Arial" w:hAnsi="Arial" w:cs="Arial"/>
          <w:color w:val="FFC000"/>
        </w:rPr>
        <w:t xml:space="preserve"> </w:t>
      </w:r>
      <w:r w:rsidRPr="00741A4E">
        <w:rPr>
          <w:rFonts w:ascii="Arial" w:hAnsi="Arial" w:cs="Arial"/>
        </w:rPr>
        <w:t>It</w:t>
      </w:r>
      <w:r w:rsidRPr="00741A4E">
        <w:rPr>
          <w:rFonts w:ascii="Arial" w:hAnsi="Arial" w:cs="Arial"/>
          <w:color w:val="FFC000"/>
        </w:rPr>
        <w:t xml:space="preserve"> </w:t>
      </w:r>
      <w:r w:rsidRPr="00741A4E">
        <w:rPr>
          <w:rFonts w:ascii="Arial" w:hAnsi="Arial" w:cs="Arial"/>
        </w:rPr>
        <w:t>appears that women today still need to prove that they belong in their role.</w:t>
      </w:r>
    </w:p>
    <w:p w:rsidR="00A57955" w:rsidRPr="00741A4E" w:rsidRDefault="00A57955" w:rsidP="00A57955">
      <w:pPr>
        <w:rPr>
          <w:rFonts w:ascii="Arial" w:hAnsi="Arial" w:cs="Arial"/>
          <w:shd w:val="clear" w:color="auto" w:fill="FFFFFF"/>
        </w:rPr>
      </w:pPr>
      <w:r w:rsidRPr="00741A4E">
        <w:rPr>
          <w:rFonts w:ascii="Arial" w:hAnsi="Arial" w:cs="Arial"/>
          <w:shd w:val="clear" w:color="auto" w:fill="FFFFFF"/>
        </w:rPr>
        <w:t xml:space="preserve">Dowler and Arai (2006) </w:t>
      </w:r>
      <w:r w:rsidR="000B595C" w:rsidRPr="00741A4E">
        <w:rPr>
          <w:rFonts w:ascii="Arial" w:hAnsi="Arial" w:cs="Arial"/>
          <w:shd w:val="clear" w:color="auto" w:fill="FFFFFF"/>
        </w:rPr>
        <w:t xml:space="preserve">examined gender differences and </w:t>
      </w:r>
      <w:r w:rsidRPr="00741A4E">
        <w:rPr>
          <w:rFonts w:ascii="Arial" w:hAnsi="Arial" w:cs="Arial"/>
          <w:shd w:val="clear" w:color="auto" w:fill="FFFFFF"/>
        </w:rPr>
        <w:t xml:space="preserve">obstacles faced by female police officers working in fields dominated by men. They recognized that female offices are exposed to additional stress that is created in a male dominated role and that they often experience resistance and resentment from male counterparts. Balancing the role of a police officer where the role is demanding, consists of long hours with being a wife and mother can </w:t>
      </w:r>
      <w:r w:rsidRPr="00741A4E">
        <w:rPr>
          <w:rFonts w:ascii="Arial" w:hAnsi="Arial" w:cs="Arial"/>
          <w:shd w:val="clear" w:color="auto" w:fill="FFFFFF"/>
        </w:rPr>
        <w:lastRenderedPageBreak/>
        <w:t xml:space="preserve">be stressful. Women often find they must find the middle ground and act like missed family events don’t phase them in order to be treated as equal and prove their value (Tenny,1953). </w:t>
      </w:r>
    </w:p>
    <w:p w:rsidR="00A57955" w:rsidRPr="00741A4E" w:rsidRDefault="00A57955" w:rsidP="00A57955">
      <w:pPr>
        <w:rPr>
          <w:rFonts w:ascii="Arial" w:hAnsi="Arial" w:cs="Arial"/>
          <w:shd w:val="clear" w:color="auto" w:fill="FFFFFF"/>
        </w:rPr>
      </w:pPr>
      <w:r w:rsidRPr="00741A4E">
        <w:rPr>
          <w:rFonts w:ascii="Arial" w:hAnsi="Arial" w:cs="Arial"/>
          <w:shd w:val="clear" w:color="auto" w:fill="FFFFFF"/>
        </w:rPr>
        <w:t>This could explain why some don’t have the aspiration to apply for specialist roles. However is enough being done to support women that do want to work their way up the ranks but don’t in fear of the male perception and is enough being done to help women who feel like they might suffer career-wise if they want a work/home life balance. The above points suggest not, and these barriers are still contributing to the disenfranchisement of women</w:t>
      </w:r>
      <w:r w:rsidRPr="00741A4E">
        <w:rPr>
          <w:rFonts w:ascii="Arial" w:hAnsi="Arial" w:cs="Arial"/>
          <w:color w:val="00B050"/>
          <w:shd w:val="clear" w:color="auto" w:fill="FFFFFF"/>
        </w:rPr>
        <w:t xml:space="preserve">.  </w:t>
      </w:r>
      <w:r w:rsidRPr="00741A4E">
        <w:rPr>
          <w:rFonts w:ascii="Arial" w:hAnsi="Arial" w:cs="Arial"/>
          <w:color w:val="FFC000"/>
          <w:shd w:val="clear" w:color="auto" w:fill="FFFFFF"/>
        </w:rPr>
        <w:t xml:space="preserve"> </w:t>
      </w:r>
    </w:p>
    <w:p w:rsidR="00A57955" w:rsidRPr="00741A4E" w:rsidRDefault="00A57955" w:rsidP="00A57955">
      <w:pPr>
        <w:rPr>
          <w:rFonts w:ascii="Arial" w:hAnsi="Arial" w:cs="Arial"/>
        </w:rPr>
      </w:pPr>
    </w:p>
    <w:p w:rsidR="00A57955" w:rsidRPr="00741A4E" w:rsidRDefault="00A57955" w:rsidP="00A57955">
      <w:pPr>
        <w:rPr>
          <w:rFonts w:ascii="Arial" w:hAnsi="Arial" w:cs="Arial"/>
          <w:b/>
          <w:bCs/>
        </w:rPr>
      </w:pPr>
      <w:proofErr w:type="gramStart"/>
      <w:r w:rsidRPr="00741A4E">
        <w:rPr>
          <w:rFonts w:ascii="Arial" w:hAnsi="Arial" w:cs="Arial"/>
          <w:b/>
          <w:bCs/>
        </w:rPr>
        <w:t>2.</w:t>
      </w:r>
      <w:r w:rsidR="00741A4E">
        <w:rPr>
          <w:rFonts w:ascii="Arial" w:hAnsi="Arial" w:cs="Arial"/>
          <w:b/>
          <w:bCs/>
        </w:rPr>
        <w:t>5:-</w:t>
      </w:r>
      <w:proofErr w:type="gramEnd"/>
      <w:r w:rsidRPr="00741A4E">
        <w:rPr>
          <w:rFonts w:ascii="Arial" w:hAnsi="Arial" w:cs="Arial"/>
          <w:b/>
          <w:bCs/>
        </w:rPr>
        <w:t xml:space="preserve"> Researching toxic masculinity</w:t>
      </w:r>
    </w:p>
    <w:p w:rsidR="000B595C" w:rsidRPr="00741A4E" w:rsidRDefault="00A57955" w:rsidP="00A57955">
      <w:pPr>
        <w:rPr>
          <w:rFonts w:ascii="Arial" w:hAnsi="Arial" w:cs="Arial"/>
        </w:rPr>
      </w:pPr>
      <w:r w:rsidRPr="00741A4E">
        <w:rPr>
          <w:rFonts w:ascii="Arial" w:hAnsi="Arial" w:cs="Arial"/>
        </w:rPr>
        <w:t xml:space="preserve">In 2015 The Home Secretary described policing as being a man’s world and that her department was among the first to promote the recruitment of female officers (Home Office, 2015). Policing has sometimes been difficult for some men to accept women into as they see policing tasks as inappropriate for women  (Wilkinson and </w:t>
      </w:r>
      <w:proofErr w:type="spellStart"/>
      <w:r w:rsidRPr="00741A4E">
        <w:rPr>
          <w:rFonts w:ascii="Arial" w:hAnsi="Arial" w:cs="Arial"/>
        </w:rPr>
        <w:t>Froyland</w:t>
      </w:r>
      <w:proofErr w:type="spellEnd"/>
      <w:r w:rsidRPr="00741A4E">
        <w:rPr>
          <w:rFonts w:ascii="Arial" w:hAnsi="Arial" w:cs="Arial"/>
        </w:rPr>
        <w:t xml:space="preserve">, 1996) The dress code of police appeared to have been designed to allow women to morph into men, an example of this is hair must be tied back, no jewellery, no obvious makeup, no nail varnish (Caine, 2011) This style of inherent male domineering in the police force is known as hegemonic masculinity (Barrie and Broomhall, 2012) According to Connell (2005)  hegemonic masculinity can be defined as the legitimacy of patriarchy which guarantees the dominant position of men and the subordination of women. </w:t>
      </w:r>
    </w:p>
    <w:p w:rsidR="00A57955" w:rsidRPr="00741A4E" w:rsidRDefault="00A57955" w:rsidP="00A57955">
      <w:pPr>
        <w:rPr>
          <w:rFonts w:ascii="Arial" w:hAnsi="Arial" w:cs="Arial"/>
        </w:rPr>
      </w:pPr>
      <w:r w:rsidRPr="00741A4E">
        <w:rPr>
          <w:rFonts w:ascii="Arial" w:hAnsi="Arial" w:cs="Arial"/>
        </w:rPr>
        <w:t xml:space="preserve">Masculine traits often associated with policing include aggression, physical strength and emotional </w:t>
      </w:r>
      <w:proofErr w:type="gramStart"/>
      <w:r w:rsidRPr="00741A4E">
        <w:rPr>
          <w:rFonts w:ascii="Arial" w:hAnsi="Arial" w:cs="Arial"/>
        </w:rPr>
        <w:t>detachment  (</w:t>
      </w:r>
      <w:proofErr w:type="spellStart"/>
      <w:proofErr w:type="gramEnd"/>
      <w:r w:rsidRPr="00741A4E">
        <w:rPr>
          <w:rFonts w:ascii="Arial" w:hAnsi="Arial" w:cs="Arial"/>
        </w:rPr>
        <w:t>Haake</w:t>
      </w:r>
      <w:proofErr w:type="spellEnd"/>
      <w:r w:rsidRPr="00741A4E">
        <w:rPr>
          <w:rFonts w:ascii="Arial" w:hAnsi="Arial" w:cs="Arial"/>
        </w:rPr>
        <w:t>, 2017, Garcia, 2003 )</w:t>
      </w:r>
      <w:r w:rsidR="006F780B">
        <w:rPr>
          <w:rFonts w:ascii="Arial" w:hAnsi="Arial" w:cs="Arial"/>
        </w:rPr>
        <w:t>,</w:t>
      </w:r>
      <w:r w:rsidRPr="00741A4E">
        <w:rPr>
          <w:rFonts w:ascii="Arial" w:hAnsi="Arial" w:cs="Arial"/>
        </w:rPr>
        <w:t xml:space="preserve"> </w:t>
      </w:r>
      <w:r w:rsidRPr="00741A4E">
        <w:rPr>
          <w:rFonts w:ascii="Arial" w:hAnsi="Arial" w:cs="Arial"/>
          <w:color w:val="0E101A"/>
          <w:shd w:val="clear" w:color="auto" w:fill="FFFFFF"/>
        </w:rPr>
        <w:t>Women are automatically seen to be weaker as they are not associated with these traits</w:t>
      </w:r>
      <w:r w:rsidR="006F780B">
        <w:rPr>
          <w:rFonts w:ascii="Arial" w:hAnsi="Arial" w:cs="Arial"/>
          <w:color w:val="0E101A"/>
          <w:shd w:val="clear" w:color="auto" w:fill="FFFFFF"/>
        </w:rPr>
        <w:t xml:space="preserve"> </w:t>
      </w:r>
      <w:r w:rsidRPr="00741A4E">
        <w:rPr>
          <w:rFonts w:ascii="Arial" w:hAnsi="Arial" w:cs="Arial"/>
        </w:rPr>
        <w:t xml:space="preserve">(Brown, 1998). </w:t>
      </w:r>
      <w:proofErr w:type="spellStart"/>
      <w:r w:rsidRPr="00741A4E">
        <w:rPr>
          <w:rFonts w:ascii="Arial" w:hAnsi="Arial" w:cs="Arial"/>
        </w:rPr>
        <w:t>Muftić</w:t>
      </w:r>
      <w:proofErr w:type="spellEnd"/>
      <w:r w:rsidRPr="00741A4E">
        <w:rPr>
          <w:rFonts w:ascii="Arial" w:hAnsi="Arial" w:cs="Arial"/>
        </w:rPr>
        <w:t xml:space="preserve"> and Collins, (2013) described the behaviour of male officers not being able to put aside their view of where women belong in society. A coping mechanism researched for women is often seen as them finding ways to fit in and being looked at as “one of the boys” to be treated as an equal to their male colleagues (</w:t>
      </w:r>
      <w:proofErr w:type="spellStart"/>
      <w:r w:rsidRPr="00741A4E">
        <w:rPr>
          <w:rFonts w:ascii="Arial" w:hAnsi="Arial" w:cs="Arial"/>
        </w:rPr>
        <w:t>Prokos</w:t>
      </w:r>
      <w:proofErr w:type="spellEnd"/>
      <w:r w:rsidRPr="00741A4E">
        <w:rPr>
          <w:rFonts w:ascii="Arial" w:hAnsi="Arial" w:cs="Arial"/>
        </w:rPr>
        <w:t xml:space="preserve"> and </w:t>
      </w:r>
      <w:proofErr w:type="spellStart"/>
      <w:r w:rsidRPr="00741A4E">
        <w:rPr>
          <w:rFonts w:ascii="Arial" w:hAnsi="Arial" w:cs="Arial"/>
        </w:rPr>
        <w:t>Padavic</w:t>
      </w:r>
      <w:proofErr w:type="spellEnd"/>
      <w:r w:rsidRPr="00741A4E">
        <w:rPr>
          <w:rFonts w:ascii="Arial" w:hAnsi="Arial" w:cs="Arial"/>
        </w:rPr>
        <w:t>, 2002). This behaviour continues within policing today and although women have invented ways to cope with the male culture, women often feel they are outsiders who don’t belong (Acker, 2006).</w:t>
      </w:r>
    </w:p>
    <w:p w:rsidR="00A57955" w:rsidRPr="00741A4E" w:rsidRDefault="00A57955" w:rsidP="00A57955">
      <w:pPr>
        <w:pStyle w:val="NormalWeb"/>
        <w:spacing w:before="0" w:beforeAutospacing="0" w:after="0" w:afterAutospacing="0"/>
        <w:rPr>
          <w:rFonts w:ascii="Arial" w:hAnsi="Arial" w:cs="Arial"/>
          <w:sz w:val="22"/>
          <w:szCs w:val="22"/>
        </w:rPr>
      </w:pPr>
      <w:r w:rsidRPr="00741A4E">
        <w:rPr>
          <w:rFonts w:ascii="Arial" w:hAnsi="Arial" w:cs="Arial"/>
          <w:sz w:val="22"/>
          <w:szCs w:val="22"/>
        </w:rPr>
        <w:t>Research suggests that women within policing believe they received less respect from their male counterparts because they did not conform to the masculine norms (National Institute of Justice, 2019</w:t>
      </w:r>
      <w:proofErr w:type="gramStart"/>
      <w:r w:rsidRPr="00741A4E">
        <w:rPr>
          <w:rFonts w:ascii="Arial" w:hAnsi="Arial" w:cs="Arial"/>
          <w:sz w:val="22"/>
          <w:szCs w:val="22"/>
        </w:rPr>
        <w:t>) .</w:t>
      </w:r>
      <w:proofErr w:type="gramEnd"/>
      <w:r w:rsidRPr="00741A4E">
        <w:rPr>
          <w:rFonts w:ascii="Arial" w:hAnsi="Arial" w:cs="Arial"/>
          <w:sz w:val="22"/>
          <w:szCs w:val="22"/>
        </w:rPr>
        <w:t xml:space="preserve"> Women are often perceived by society to be less confrontational and Fielding (1994) suggested that due to the characteristics of masculine norms it is likely to result in exclusionary behaviour towards the opposite sex. Fielding, 1994, p47). </w:t>
      </w:r>
      <w:r w:rsidR="001E26F8" w:rsidRPr="00741A4E">
        <w:rPr>
          <w:rFonts w:ascii="Arial" w:hAnsi="Arial" w:cs="Arial"/>
          <w:sz w:val="22"/>
          <w:szCs w:val="22"/>
        </w:rPr>
        <w:t>W</w:t>
      </w:r>
      <w:r w:rsidRPr="00741A4E">
        <w:rPr>
          <w:rFonts w:ascii="Arial" w:hAnsi="Arial" w:cs="Arial"/>
          <w:sz w:val="22"/>
          <w:szCs w:val="22"/>
        </w:rPr>
        <w:t xml:space="preserve">hen a women joins the organisation the recognition of the skills and qualities she can bring are not recognised (Martin, 1993) </w:t>
      </w:r>
      <w:r w:rsidR="001E26F8" w:rsidRPr="00741A4E">
        <w:rPr>
          <w:rFonts w:ascii="Arial" w:hAnsi="Arial" w:cs="Arial"/>
          <w:sz w:val="22"/>
          <w:szCs w:val="22"/>
        </w:rPr>
        <w:t xml:space="preserve">which </w:t>
      </w:r>
      <w:r w:rsidRPr="00741A4E">
        <w:rPr>
          <w:rFonts w:ascii="Arial" w:hAnsi="Arial" w:cs="Arial"/>
          <w:sz w:val="22"/>
          <w:szCs w:val="22"/>
        </w:rPr>
        <w:t xml:space="preserve">undermines women and creates  division between the genders as well as women having to adapt to fit the norms of police culture to be accepted (Leger, 1997) </w:t>
      </w:r>
      <w:r w:rsidR="000B595C" w:rsidRPr="00741A4E">
        <w:rPr>
          <w:rFonts w:ascii="Arial" w:hAnsi="Arial" w:cs="Arial"/>
          <w:sz w:val="22"/>
          <w:szCs w:val="22"/>
        </w:rPr>
        <w:t xml:space="preserve">This then further lengthens claims that this division is a substantial barrier that women have to overcome. </w:t>
      </w:r>
    </w:p>
    <w:p w:rsidR="00A57955" w:rsidRPr="00741A4E" w:rsidRDefault="00A57955" w:rsidP="00A57955">
      <w:pPr>
        <w:rPr>
          <w:rFonts w:ascii="Arial" w:hAnsi="Arial" w:cs="Arial"/>
        </w:rPr>
      </w:pPr>
    </w:p>
    <w:p w:rsidR="00A57955" w:rsidRPr="00741A4E" w:rsidRDefault="00A57955" w:rsidP="00A57955">
      <w:pPr>
        <w:rPr>
          <w:rFonts w:ascii="Arial" w:hAnsi="Arial" w:cs="Arial"/>
          <w:b/>
          <w:bCs/>
        </w:rPr>
      </w:pPr>
      <w:proofErr w:type="gramStart"/>
      <w:r w:rsidRPr="00741A4E">
        <w:rPr>
          <w:rFonts w:ascii="Arial" w:hAnsi="Arial" w:cs="Arial"/>
          <w:b/>
          <w:bCs/>
        </w:rPr>
        <w:t>2.</w:t>
      </w:r>
      <w:r w:rsidR="00741A4E">
        <w:rPr>
          <w:rFonts w:ascii="Arial" w:hAnsi="Arial" w:cs="Arial"/>
          <w:b/>
          <w:bCs/>
        </w:rPr>
        <w:t>6:-</w:t>
      </w:r>
      <w:proofErr w:type="gramEnd"/>
      <w:r w:rsidRPr="00741A4E">
        <w:rPr>
          <w:rFonts w:ascii="Arial" w:hAnsi="Arial" w:cs="Arial"/>
          <w:b/>
          <w:bCs/>
        </w:rPr>
        <w:t xml:space="preserve"> Evaluate the impact of misogyny in police service</w:t>
      </w:r>
    </w:p>
    <w:p w:rsidR="00A57955" w:rsidRPr="00741A4E" w:rsidRDefault="00A57955" w:rsidP="00A57955">
      <w:pPr>
        <w:pStyle w:val="NormalWeb"/>
        <w:spacing w:before="0" w:beforeAutospacing="0" w:after="0" w:afterAutospacing="0"/>
        <w:rPr>
          <w:rFonts w:ascii="Arial" w:hAnsi="Arial" w:cs="Arial"/>
          <w:color w:val="0E101A"/>
          <w:sz w:val="22"/>
          <w:szCs w:val="22"/>
        </w:rPr>
      </w:pPr>
      <w:r w:rsidRPr="00741A4E">
        <w:rPr>
          <w:rFonts w:ascii="Arial" w:hAnsi="Arial" w:cs="Arial"/>
          <w:color w:val="0E101A"/>
          <w:sz w:val="22"/>
          <w:szCs w:val="22"/>
        </w:rPr>
        <w:t xml:space="preserve">Misogyny over the years has evolved as an ideology which has engulfed society (Chaudhury, Srivastava, Bhat and </w:t>
      </w:r>
      <w:proofErr w:type="spellStart"/>
      <w:r w:rsidRPr="00741A4E">
        <w:rPr>
          <w:rFonts w:ascii="Arial" w:hAnsi="Arial" w:cs="Arial"/>
          <w:color w:val="0E101A"/>
          <w:sz w:val="22"/>
          <w:szCs w:val="22"/>
        </w:rPr>
        <w:t>Sahu</w:t>
      </w:r>
      <w:proofErr w:type="spellEnd"/>
      <w:r w:rsidRPr="00741A4E">
        <w:rPr>
          <w:rFonts w:ascii="Arial" w:hAnsi="Arial" w:cs="Arial"/>
          <w:color w:val="0E101A"/>
          <w:sz w:val="22"/>
          <w:szCs w:val="22"/>
        </w:rPr>
        <w:t xml:space="preserve">, 2017) Institutionalised sexism in the ranks of policing has been widely published through the media today to which critics claim has eroded women’s trust in the police. (Wolfe-Robison and Dodd, 2021). Research has indicated that women officers have stated that harassment and sexism are normalised whereby they don’t report unethical behaviour (National Institute of Justice, 2019 Rachel </w:t>
      </w:r>
      <w:r w:rsidRPr="00741A4E">
        <w:rPr>
          <w:rFonts w:ascii="Arial" w:hAnsi="Arial" w:cs="Arial"/>
          <w:color w:val="0E101A"/>
          <w:sz w:val="22"/>
          <w:szCs w:val="22"/>
        </w:rPr>
        <w:lastRenderedPageBreak/>
        <w:t>Swann (2021) expressed “</w:t>
      </w:r>
      <w:r w:rsidRPr="00741A4E">
        <w:rPr>
          <w:rFonts w:ascii="Arial" w:hAnsi="Arial" w:cs="Arial"/>
          <w:i/>
          <w:iCs/>
          <w:color w:val="0E101A"/>
          <w:sz w:val="22"/>
          <w:szCs w:val="22"/>
        </w:rPr>
        <w:t>Although banter regarding race and sexuality is off-limits, gender is still okay to joke about”</w:t>
      </w:r>
      <w:r w:rsidRPr="00741A4E">
        <w:rPr>
          <w:rFonts w:ascii="Arial" w:hAnsi="Arial" w:cs="Arial"/>
          <w:color w:val="0E101A"/>
          <w:sz w:val="22"/>
          <w:szCs w:val="22"/>
        </w:rPr>
        <w:t xml:space="preserve"> (Police Federation,2021). </w:t>
      </w:r>
    </w:p>
    <w:p w:rsidR="00A57955" w:rsidRPr="00741A4E" w:rsidRDefault="00A57955" w:rsidP="00A57955">
      <w:pPr>
        <w:pStyle w:val="NormalWeb"/>
        <w:spacing w:before="0" w:beforeAutospacing="0" w:after="0" w:afterAutospacing="0"/>
        <w:rPr>
          <w:rFonts w:ascii="Arial" w:hAnsi="Arial" w:cs="Arial"/>
          <w:color w:val="0E101A"/>
          <w:sz w:val="22"/>
          <w:szCs w:val="22"/>
        </w:rPr>
      </w:pPr>
      <w:r w:rsidRPr="00741A4E">
        <w:rPr>
          <w:rFonts w:ascii="Arial" w:hAnsi="Arial" w:cs="Arial"/>
          <w:color w:val="0E101A"/>
          <w:sz w:val="22"/>
          <w:szCs w:val="22"/>
        </w:rPr>
        <w:t xml:space="preserve">Many organisations blame several ‘bad apples’ rather than institutionalised sexism (Smith, 2021), Former Met Police Chief Superintendent </w:t>
      </w:r>
      <w:proofErr w:type="spellStart"/>
      <w:r w:rsidRPr="00741A4E">
        <w:rPr>
          <w:rFonts w:ascii="Arial" w:hAnsi="Arial" w:cs="Arial"/>
          <w:color w:val="0E101A"/>
          <w:sz w:val="22"/>
          <w:szCs w:val="22"/>
        </w:rPr>
        <w:t>Parm</w:t>
      </w:r>
      <w:proofErr w:type="spellEnd"/>
      <w:r w:rsidRPr="00741A4E">
        <w:rPr>
          <w:rFonts w:ascii="Arial" w:hAnsi="Arial" w:cs="Arial"/>
          <w:color w:val="0E101A"/>
          <w:sz w:val="22"/>
          <w:szCs w:val="22"/>
        </w:rPr>
        <w:t xml:space="preserve"> Sandhu detailed that “</w:t>
      </w:r>
      <w:r w:rsidRPr="00741A4E">
        <w:rPr>
          <w:rStyle w:val="Emphasis"/>
          <w:rFonts w:ascii="Arial" w:hAnsi="Arial" w:cs="Arial"/>
          <w:color w:val="0E101A"/>
          <w:sz w:val="22"/>
          <w:szCs w:val="22"/>
        </w:rPr>
        <w:t>Policing has a very sexist and misogynistic culture within its organisations and female officers don’t always report unethical behaviour because their male colleagues close ranks</w:t>
      </w:r>
      <w:r w:rsidRPr="00741A4E">
        <w:rPr>
          <w:rFonts w:ascii="Arial" w:hAnsi="Arial" w:cs="Arial"/>
          <w:color w:val="0E101A"/>
          <w:sz w:val="22"/>
          <w:szCs w:val="22"/>
        </w:rPr>
        <w:t>”. (Peacock, 2021). Following an investigation into the Metropolitan police by the Independent Office Police Conduct several misconducts were raised regarding sexual harassment, bullying and banter used to excuse oppressive and offensive behaviour (IOPC,2022) As a result of the investigation female officers informed the IOPC they would often be treated as the “weary female” and that it was part of police culture that they should accept it or leave. In addition, reports of sexual harassment within the Metropolitan police were also not investigated</w:t>
      </w:r>
    </w:p>
    <w:p w:rsidR="00A57955" w:rsidRPr="00741A4E" w:rsidRDefault="00A57955" w:rsidP="00A57955">
      <w:pPr>
        <w:pStyle w:val="NormalWeb"/>
        <w:spacing w:before="0" w:beforeAutospacing="0" w:after="0" w:afterAutospacing="0"/>
        <w:rPr>
          <w:rFonts w:ascii="Arial" w:hAnsi="Arial" w:cs="Arial"/>
          <w:sz w:val="22"/>
          <w:szCs w:val="22"/>
        </w:rPr>
      </w:pPr>
      <w:r w:rsidRPr="00741A4E">
        <w:rPr>
          <w:rFonts w:ascii="Arial" w:hAnsi="Arial" w:cs="Arial"/>
          <w:color w:val="0E101A"/>
          <w:sz w:val="22"/>
          <w:szCs w:val="22"/>
        </w:rPr>
        <w:t xml:space="preserve"> In conclusion failure to report or investigate unethical behaviour is likely to have a huge impact on police legitimacy. As a result, women are less likely to report crimes of violence or sexual nature due to the mistrust displayed through organisations. </w:t>
      </w:r>
      <w:r w:rsidRPr="00741A4E">
        <w:rPr>
          <w:rFonts w:ascii="Arial" w:hAnsi="Arial" w:cs="Arial"/>
          <w:sz w:val="22"/>
          <w:szCs w:val="22"/>
        </w:rPr>
        <w:t xml:space="preserve">Due to years of women facing sexism have they become conditioned to the way they are treated within the </w:t>
      </w:r>
      <w:proofErr w:type="gramStart"/>
      <w:r w:rsidRPr="00741A4E">
        <w:rPr>
          <w:rFonts w:ascii="Arial" w:hAnsi="Arial" w:cs="Arial"/>
          <w:sz w:val="22"/>
          <w:szCs w:val="22"/>
        </w:rPr>
        <w:t>organisation .</w:t>
      </w:r>
      <w:proofErr w:type="gramEnd"/>
    </w:p>
    <w:p w:rsidR="00A57955" w:rsidRPr="00741A4E" w:rsidRDefault="00A57955" w:rsidP="00A57955">
      <w:pPr>
        <w:rPr>
          <w:rFonts w:ascii="Arial" w:hAnsi="Arial" w:cs="Arial"/>
        </w:rPr>
      </w:pPr>
      <w:r w:rsidRPr="00741A4E">
        <w:rPr>
          <w:rFonts w:ascii="Arial" w:hAnsi="Arial" w:cs="Arial"/>
        </w:rPr>
        <w:t>It is important to note that misogyny has not disappeared but appears as behaviour women are conditioned to</w:t>
      </w:r>
      <w:r w:rsidR="001E26F8" w:rsidRPr="00741A4E">
        <w:rPr>
          <w:rFonts w:ascii="Arial" w:hAnsi="Arial" w:cs="Arial"/>
        </w:rPr>
        <w:t xml:space="preserve"> is</w:t>
      </w:r>
      <w:r w:rsidRPr="00741A4E">
        <w:rPr>
          <w:rFonts w:ascii="Arial" w:hAnsi="Arial" w:cs="Arial"/>
        </w:rPr>
        <w:t xml:space="preserve"> therefore not being addressed accordingly</w:t>
      </w:r>
      <w:r w:rsidR="001E26F8" w:rsidRPr="00741A4E">
        <w:rPr>
          <w:rFonts w:ascii="Arial" w:hAnsi="Arial" w:cs="Arial"/>
        </w:rPr>
        <w:t>.</w:t>
      </w:r>
      <w:r w:rsidRPr="00741A4E">
        <w:rPr>
          <w:rFonts w:ascii="Arial" w:hAnsi="Arial" w:cs="Arial"/>
        </w:rPr>
        <w:t xml:space="preserve"> </w:t>
      </w:r>
      <w:r w:rsidR="001E26F8" w:rsidRPr="00741A4E">
        <w:rPr>
          <w:rFonts w:ascii="Arial" w:hAnsi="Arial" w:cs="Arial"/>
        </w:rPr>
        <w:t xml:space="preserve">Or </w:t>
      </w:r>
      <w:r w:rsidRPr="00741A4E">
        <w:rPr>
          <w:rFonts w:ascii="Arial" w:hAnsi="Arial" w:cs="Arial"/>
        </w:rPr>
        <w:t xml:space="preserve">could this be due to organisations feeling embarrassed that </w:t>
      </w:r>
      <w:r w:rsidR="001E26F8" w:rsidRPr="00741A4E">
        <w:rPr>
          <w:rFonts w:ascii="Arial" w:hAnsi="Arial" w:cs="Arial"/>
        </w:rPr>
        <w:t>misogyny</w:t>
      </w:r>
      <w:r w:rsidRPr="00741A4E">
        <w:rPr>
          <w:rFonts w:ascii="Arial" w:hAnsi="Arial" w:cs="Arial"/>
        </w:rPr>
        <w:t xml:space="preserve"> is still within the ranks of police organisations </w:t>
      </w:r>
      <w:r w:rsidR="001E26F8" w:rsidRPr="00741A4E">
        <w:rPr>
          <w:rFonts w:ascii="Arial" w:hAnsi="Arial" w:cs="Arial"/>
        </w:rPr>
        <w:t>and is</w:t>
      </w:r>
      <w:r w:rsidRPr="00741A4E">
        <w:rPr>
          <w:rFonts w:ascii="Arial" w:hAnsi="Arial" w:cs="Arial"/>
        </w:rPr>
        <w:t xml:space="preserve"> accepted to be the norm of police culture?</w:t>
      </w:r>
    </w:p>
    <w:p w:rsidR="00A57955" w:rsidRPr="00741A4E" w:rsidRDefault="00A57955" w:rsidP="00A57955">
      <w:pPr>
        <w:rPr>
          <w:rFonts w:ascii="Arial" w:hAnsi="Arial" w:cs="Arial"/>
          <w:color w:val="FFC000"/>
        </w:rPr>
      </w:pPr>
    </w:p>
    <w:p w:rsidR="00A57955" w:rsidRPr="00741A4E" w:rsidRDefault="00A57955" w:rsidP="00A57955">
      <w:pPr>
        <w:rPr>
          <w:rFonts w:ascii="Arial" w:hAnsi="Arial" w:cs="Arial"/>
          <w:b/>
          <w:bCs/>
        </w:rPr>
      </w:pPr>
      <w:proofErr w:type="gramStart"/>
      <w:r w:rsidRPr="00741A4E">
        <w:rPr>
          <w:rFonts w:ascii="Arial" w:hAnsi="Arial" w:cs="Arial"/>
          <w:b/>
          <w:bCs/>
        </w:rPr>
        <w:t>2.</w:t>
      </w:r>
      <w:r w:rsidR="00741A4E">
        <w:rPr>
          <w:rFonts w:ascii="Arial" w:hAnsi="Arial" w:cs="Arial"/>
          <w:b/>
          <w:bCs/>
        </w:rPr>
        <w:t>7:-</w:t>
      </w:r>
      <w:proofErr w:type="gramEnd"/>
      <w:r w:rsidRPr="00741A4E">
        <w:rPr>
          <w:rFonts w:ascii="Arial" w:hAnsi="Arial" w:cs="Arial"/>
          <w:b/>
          <w:bCs/>
        </w:rPr>
        <w:t xml:space="preserve"> Identify Public Views on Police Service</w:t>
      </w:r>
    </w:p>
    <w:p w:rsidR="00A57955" w:rsidRPr="00741A4E" w:rsidRDefault="00A57955" w:rsidP="00A57955">
      <w:pPr>
        <w:rPr>
          <w:rFonts w:ascii="Arial" w:hAnsi="Arial" w:cs="Arial"/>
          <w:b/>
          <w:bCs/>
        </w:rPr>
      </w:pPr>
      <w:r w:rsidRPr="00741A4E">
        <w:rPr>
          <w:rFonts w:ascii="Arial" w:hAnsi="Arial" w:cs="Arial"/>
          <w:color w:val="000000"/>
          <w:shd w:val="clear" w:color="auto" w:fill="FFFFFF"/>
        </w:rPr>
        <w:t xml:space="preserve">Misogynist behaviour has been reported within the ranks of the Metropolitan Police </w:t>
      </w:r>
      <w:r w:rsidR="00061E8C" w:rsidRPr="00741A4E">
        <w:rPr>
          <w:rFonts w:ascii="Arial" w:hAnsi="Arial" w:cs="Arial"/>
          <w:color w:val="000000"/>
          <w:shd w:val="clear" w:color="auto" w:fill="FFFFFF"/>
        </w:rPr>
        <w:t xml:space="preserve">in their home lives, </w:t>
      </w:r>
      <w:r w:rsidRPr="00741A4E">
        <w:rPr>
          <w:rFonts w:ascii="Arial" w:hAnsi="Arial" w:cs="Arial"/>
          <w:color w:val="000000"/>
          <w:shd w:val="clear" w:color="auto" w:fill="FFFFFF"/>
        </w:rPr>
        <w:t xml:space="preserve">whereby police officers have domestically abused their partners and belittled them. The impact of this lack of recognition of domestic abuse, coupled with misogynistic behaviour places victims in a no-win, dangerous situation. (Carrillo, 2021). </w:t>
      </w:r>
    </w:p>
    <w:p w:rsidR="00A57955" w:rsidRPr="00741A4E" w:rsidRDefault="00A57955" w:rsidP="00A57955">
      <w:pPr>
        <w:rPr>
          <w:rFonts w:ascii="Arial" w:hAnsi="Arial" w:cs="Arial"/>
          <w:color w:val="FF0000"/>
          <w:shd w:val="clear" w:color="auto" w:fill="FFFFFF"/>
        </w:rPr>
      </w:pPr>
      <w:r w:rsidRPr="00741A4E">
        <w:rPr>
          <w:rFonts w:ascii="Arial" w:hAnsi="Arial" w:cs="Arial"/>
          <w:color w:val="000000"/>
          <w:shd w:val="clear" w:color="auto" w:fill="FFFFFF"/>
        </w:rPr>
        <w:t>Public confidence in policing is an important topic. Police heavily rely on public trust, however confidence has severely declined following media incidents involving the Metropolitan Police including the murder of Sarah Everard who was kidnapped, raped and murdered by a Me</w:t>
      </w:r>
      <w:r w:rsidR="001E26F8" w:rsidRPr="00741A4E">
        <w:rPr>
          <w:rFonts w:ascii="Arial" w:hAnsi="Arial" w:cs="Arial"/>
          <w:color w:val="000000"/>
          <w:shd w:val="clear" w:color="auto" w:fill="FFFFFF"/>
        </w:rPr>
        <w:t xml:space="preserve">tropolitan police </w:t>
      </w:r>
      <w:proofErr w:type="gramStart"/>
      <w:r w:rsidR="001E26F8" w:rsidRPr="00741A4E">
        <w:rPr>
          <w:rFonts w:ascii="Arial" w:hAnsi="Arial" w:cs="Arial"/>
          <w:color w:val="000000"/>
          <w:shd w:val="clear" w:color="auto" w:fill="FFFFFF"/>
        </w:rPr>
        <w:t xml:space="preserve">officer </w:t>
      </w:r>
      <w:r w:rsidRPr="00741A4E">
        <w:rPr>
          <w:rFonts w:ascii="Arial" w:hAnsi="Arial" w:cs="Arial"/>
          <w:color w:val="000000"/>
          <w:shd w:val="clear" w:color="auto" w:fill="FFFFFF"/>
        </w:rPr>
        <w:t>.</w:t>
      </w:r>
      <w:proofErr w:type="gramEnd"/>
      <w:r w:rsidRPr="00741A4E">
        <w:rPr>
          <w:rFonts w:ascii="Arial" w:hAnsi="Arial" w:cs="Arial"/>
          <w:color w:val="000000"/>
          <w:shd w:val="clear" w:color="auto" w:fill="FFFFFF"/>
        </w:rPr>
        <w:t xml:space="preserve"> A survey by Beth Mann (2021), found that 48% of women said their trust had </w:t>
      </w:r>
      <w:proofErr w:type="spellStart"/>
      <w:r w:rsidRPr="00741A4E">
        <w:rPr>
          <w:rFonts w:ascii="Arial" w:hAnsi="Arial" w:cs="Arial"/>
          <w:color w:val="000000"/>
          <w:shd w:val="clear" w:color="auto" w:fill="FFFFFF"/>
        </w:rPr>
        <w:t>diminshed</w:t>
      </w:r>
      <w:proofErr w:type="spellEnd"/>
      <w:r w:rsidRPr="00741A4E">
        <w:rPr>
          <w:rFonts w:ascii="Arial" w:hAnsi="Arial" w:cs="Arial"/>
          <w:color w:val="000000"/>
          <w:shd w:val="clear" w:color="auto" w:fill="FFFFFF"/>
        </w:rPr>
        <w:t xml:space="preserve"> since the murder of Sarah Everard (See Table 3) this has been compared to (Table 4) where YouGov(2022) have been able to research over the years public trust and confidence. </w:t>
      </w:r>
    </w:p>
    <w:p w:rsidR="00A57955" w:rsidRPr="00741A4E" w:rsidRDefault="00A57955" w:rsidP="00A57955">
      <w:pPr>
        <w:rPr>
          <w:rFonts w:ascii="Arial" w:hAnsi="Arial" w:cs="Arial"/>
          <w:color w:val="000000"/>
          <w:shd w:val="clear" w:color="auto" w:fill="FFFFFF"/>
        </w:rPr>
      </w:pPr>
      <w:r w:rsidRPr="00741A4E">
        <w:rPr>
          <w:rFonts w:ascii="Arial" w:hAnsi="Arial" w:cs="Arial"/>
          <w:color w:val="000000"/>
          <w:shd w:val="clear" w:color="auto" w:fill="FFFFFF"/>
        </w:rPr>
        <w:t>The murder of Sarah Everard has put misogyny in the police force under the spotlight with many suggesting the Metropolitan police failed to prevent the murder of Sarah Everard due to the overlooking of problematic behaviour within their ranks. During the crimes of Peter Sutcliffe “The Yorkshire Ripper”, police misogyny did not go unnoticed. Literature has highlighted how male violence connects to misogyny along with victim-blaming which was illustrated in the cultural habits of police officers involved in the investigation of the Yorkshire Ripper (</w:t>
      </w:r>
      <w:proofErr w:type="spellStart"/>
      <w:r w:rsidRPr="00741A4E">
        <w:rPr>
          <w:rFonts w:ascii="Arial" w:hAnsi="Arial" w:cs="Arial"/>
          <w:color w:val="000000"/>
          <w:shd w:val="clear" w:color="auto" w:fill="FFFFFF"/>
        </w:rPr>
        <w:t>Caputi</w:t>
      </w:r>
      <w:proofErr w:type="spellEnd"/>
      <w:r w:rsidRPr="00741A4E">
        <w:rPr>
          <w:rFonts w:ascii="Arial" w:hAnsi="Arial" w:cs="Arial"/>
          <w:color w:val="000000"/>
          <w:shd w:val="clear" w:color="auto" w:fill="FFFFFF"/>
        </w:rPr>
        <w:t xml:space="preserve">, 1987, </w:t>
      </w:r>
      <w:proofErr w:type="spellStart"/>
      <w:r w:rsidRPr="00741A4E">
        <w:rPr>
          <w:rFonts w:ascii="Arial" w:hAnsi="Arial" w:cs="Arial"/>
          <w:color w:val="000000"/>
          <w:shd w:val="clear" w:color="auto" w:fill="FFFFFF"/>
        </w:rPr>
        <w:t>Hollway</w:t>
      </w:r>
      <w:proofErr w:type="spellEnd"/>
      <w:r w:rsidRPr="00741A4E">
        <w:rPr>
          <w:rFonts w:ascii="Arial" w:hAnsi="Arial" w:cs="Arial"/>
          <w:color w:val="000000"/>
          <w:shd w:val="clear" w:color="auto" w:fill="FFFFFF"/>
        </w:rPr>
        <w:t>, 1981, Smith, 1992) Policing during this time was predominantly made up of men who displayed this culture of misogyny and this was reflected during the investigation</w:t>
      </w:r>
      <w:r w:rsidR="00061E8C" w:rsidRPr="00741A4E">
        <w:rPr>
          <w:rFonts w:ascii="Arial" w:hAnsi="Arial" w:cs="Arial"/>
          <w:color w:val="000000"/>
          <w:shd w:val="clear" w:color="auto" w:fill="FFFFFF"/>
        </w:rPr>
        <w:t xml:space="preserve"> </w:t>
      </w:r>
      <w:r w:rsidRPr="00741A4E">
        <w:rPr>
          <w:rFonts w:ascii="Arial" w:hAnsi="Arial" w:cs="Arial"/>
          <w:color w:val="000000"/>
          <w:shd w:val="clear" w:color="auto" w:fill="FFFFFF"/>
        </w:rPr>
        <w:t xml:space="preserve"> Assistant Chief George Oldfield who the led the investigation</w:t>
      </w:r>
      <w:r w:rsidR="001E26F8" w:rsidRPr="00741A4E">
        <w:rPr>
          <w:rFonts w:ascii="Arial" w:hAnsi="Arial" w:cs="Arial"/>
          <w:color w:val="000000"/>
          <w:shd w:val="clear" w:color="auto" w:fill="FFFFFF"/>
        </w:rPr>
        <w:t xml:space="preserve"> only</w:t>
      </w:r>
      <w:r w:rsidRPr="00741A4E">
        <w:rPr>
          <w:rFonts w:ascii="Arial" w:hAnsi="Arial" w:cs="Arial"/>
          <w:color w:val="000000"/>
          <w:shd w:val="clear" w:color="auto" w:fill="FFFFFF"/>
        </w:rPr>
        <w:t xml:space="preserve"> appeared to take the case seriously when it was suggested that Sutcliffe murdered Jane </w:t>
      </w:r>
      <w:proofErr w:type="spellStart"/>
      <w:r w:rsidRPr="00741A4E">
        <w:rPr>
          <w:rFonts w:ascii="Arial" w:hAnsi="Arial" w:cs="Arial"/>
          <w:color w:val="000000"/>
          <w:shd w:val="clear" w:color="auto" w:fill="FFFFFF"/>
        </w:rPr>
        <w:t>Mcdonald</w:t>
      </w:r>
      <w:proofErr w:type="spellEnd"/>
      <w:r w:rsidRPr="00741A4E">
        <w:rPr>
          <w:rFonts w:ascii="Arial" w:hAnsi="Arial" w:cs="Arial"/>
          <w:color w:val="000000"/>
          <w:shd w:val="clear" w:color="auto" w:fill="FFFFFF"/>
        </w:rPr>
        <w:t xml:space="preserve"> a non sex worker. It could be argued that the misogyny was such that certain women were not as worthy as others because of their status in society. </w:t>
      </w:r>
    </w:p>
    <w:p w:rsidR="00A57955" w:rsidRPr="00741A4E" w:rsidRDefault="00A57955" w:rsidP="00A57955">
      <w:pPr>
        <w:rPr>
          <w:rFonts w:ascii="Arial" w:hAnsi="Arial" w:cs="Arial"/>
          <w:color w:val="000000"/>
          <w:shd w:val="clear" w:color="auto" w:fill="FFFFFF"/>
        </w:rPr>
      </w:pPr>
      <w:r w:rsidRPr="00741A4E">
        <w:rPr>
          <w:rFonts w:ascii="Arial" w:hAnsi="Arial" w:cs="Arial"/>
          <w:color w:val="000000"/>
          <w:shd w:val="clear" w:color="auto" w:fill="FFFFFF"/>
        </w:rPr>
        <w:t xml:space="preserve">The recent outrage surrounding Met Police investigations suggests to the public that policing has not </w:t>
      </w:r>
      <w:proofErr w:type="gramStart"/>
      <w:r w:rsidRPr="00741A4E">
        <w:rPr>
          <w:rFonts w:ascii="Arial" w:hAnsi="Arial" w:cs="Arial"/>
          <w:color w:val="000000"/>
          <w:shd w:val="clear" w:color="auto" w:fill="FFFFFF"/>
        </w:rPr>
        <w:t>evolved</w:t>
      </w:r>
      <w:proofErr w:type="gramEnd"/>
      <w:r w:rsidRPr="00741A4E">
        <w:rPr>
          <w:rFonts w:ascii="Arial" w:hAnsi="Arial" w:cs="Arial"/>
          <w:color w:val="000000"/>
          <w:shd w:val="clear" w:color="auto" w:fill="FFFFFF"/>
        </w:rPr>
        <w:t xml:space="preserve"> and misogynistic behaviour is still rife within the ranks. The public following </w:t>
      </w:r>
      <w:r w:rsidRPr="00741A4E">
        <w:rPr>
          <w:rFonts w:ascii="Arial" w:hAnsi="Arial" w:cs="Arial"/>
          <w:color w:val="000000"/>
          <w:shd w:val="clear" w:color="auto" w:fill="FFFFFF"/>
        </w:rPr>
        <w:lastRenderedPageBreak/>
        <w:t xml:space="preserve">this are beginning to ask vital questions surrounding how the public can have trust in the police, when those who have a duty to protect, abuse their position. </w:t>
      </w:r>
    </w:p>
    <w:p w:rsidR="00A57955" w:rsidRPr="00741A4E" w:rsidRDefault="00A57955" w:rsidP="00A57955">
      <w:pPr>
        <w:rPr>
          <w:rFonts w:ascii="Arial" w:hAnsi="Arial" w:cs="Arial"/>
          <w:color w:val="000000"/>
          <w:shd w:val="clear" w:color="auto" w:fill="FFFFFF"/>
        </w:rPr>
      </w:pPr>
    </w:p>
    <w:p w:rsidR="00A57955" w:rsidRPr="00741A4E" w:rsidRDefault="00A57955" w:rsidP="00A57955">
      <w:pPr>
        <w:rPr>
          <w:rFonts w:ascii="Arial" w:hAnsi="Arial" w:cs="Arial"/>
        </w:rPr>
      </w:pPr>
    </w:p>
    <w:p w:rsidR="00A57955" w:rsidRPr="00741A4E" w:rsidRDefault="00A57955" w:rsidP="00A57955">
      <w:pPr>
        <w:rPr>
          <w:rFonts w:ascii="Arial" w:hAnsi="Arial" w:cs="Arial"/>
        </w:rPr>
      </w:pPr>
      <w:r w:rsidRPr="00741A4E">
        <w:rPr>
          <w:rFonts w:ascii="Arial" w:hAnsi="Arial" w:cs="Arial"/>
          <w:noProof/>
          <w:lang w:eastAsia="en-GB"/>
        </w:rPr>
        <w:drawing>
          <wp:inline distT="0" distB="0" distL="0" distR="0" wp14:anchorId="670B87BE" wp14:editId="40636415">
            <wp:extent cx="4850296" cy="284353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3550" cy="2845438"/>
                    </a:xfrm>
                    <a:prstGeom prst="rect">
                      <a:avLst/>
                    </a:prstGeom>
                  </pic:spPr>
                </pic:pic>
              </a:graphicData>
            </a:graphic>
          </wp:inline>
        </w:drawing>
      </w:r>
    </w:p>
    <w:p w:rsidR="00A57955" w:rsidRPr="00741A4E" w:rsidRDefault="00A57955" w:rsidP="00A57955">
      <w:pPr>
        <w:rPr>
          <w:rFonts w:ascii="Arial" w:hAnsi="Arial" w:cs="Arial"/>
          <w:color w:val="000000"/>
          <w:shd w:val="clear" w:color="auto" w:fill="FFFFFF"/>
        </w:rPr>
      </w:pPr>
      <w:r w:rsidRPr="00741A4E">
        <w:rPr>
          <w:rFonts w:ascii="Arial" w:hAnsi="Arial" w:cs="Arial"/>
        </w:rPr>
        <w:t>Table 3: Beth Mann (2021</w:t>
      </w:r>
      <w:proofErr w:type="gramStart"/>
      <w:r w:rsidRPr="00741A4E">
        <w:rPr>
          <w:rFonts w:ascii="Arial" w:hAnsi="Arial" w:cs="Arial"/>
        </w:rPr>
        <w:t xml:space="preserve">) </w:t>
      </w:r>
      <w:r w:rsidRPr="00741A4E">
        <w:rPr>
          <w:rFonts w:ascii="Arial" w:hAnsi="Arial" w:cs="Arial"/>
          <w:color w:val="000000"/>
          <w:shd w:val="clear" w:color="auto" w:fill="FFFFFF"/>
        </w:rPr>
        <w:t>.</w:t>
      </w:r>
      <w:proofErr w:type="gramEnd"/>
      <w:r w:rsidRPr="00741A4E">
        <w:rPr>
          <w:rFonts w:ascii="Arial" w:hAnsi="Arial" w:cs="Arial"/>
          <w:color w:val="000000"/>
          <w:shd w:val="clear" w:color="auto" w:fill="FFFFFF"/>
        </w:rPr>
        <w:t> </w:t>
      </w:r>
      <w:r w:rsidRPr="00741A4E">
        <w:rPr>
          <w:rFonts w:ascii="Arial" w:hAnsi="Arial" w:cs="Arial"/>
          <w:i/>
          <w:iCs/>
          <w:color w:val="000000"/>
          <w:shd w:val="clear" w:color="auto" w:fill="FFFFFF"/>
        </w:rPr>
        <w:t>More Britons now unconfident than confident in the police to deal with crime locally</w:t>
      </w:r>
      <w:r w:rsidRPr="00741A4E">
        <w:rPr>
          <w:rFonts w:ascii="Arial" w:hAnsi="Arial" w:cs="Arial"/>
          <w:color w:val="000000"/>
          <w:shd w:val="clear" w:color="auto" w:fill="FFFFFF"/>
        </w:rPr>
        <w:t>. YouGov</w:t>
      </w:r>
    </w:p>
    <w:p w:rsidR="00A57955" w:rsidRPr="00741A4E" w:rsidRDefault="00A57955" w:rsidP="00A57955">
      <w:pPr>
        <w:rPr>
          <w:rFonts w:ascii="Arial" w:hAnsi="Arial" w:cs="Arial"/>
        </w:rPr>
      </w:pPr>
      <w:bookmarkStart w:id="0" w:name="_Hlk102589622"/>
      <w:r w:rsidRPr="00741A4E">
        <w:rPr>
          <w:rFonts w:ascii="Arial" w:hAnsi="Arial" w:cs="Arial"/>
          <w:noProof/>
          <w:lang w:eastAsia="en-GB"/>
        </w:rPr>
        <w:drawing>
          <wp:inline distT="0" distB="0" distL="0" distR="0" wp14:anchorId="40034E39" wp14:editId="59DCBD51">
            <wp:extent cx="4827181" cy="27965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66865" cy="2819530"/>
                    </a:xfrm>
                    <a:prstGeom prst="rect">
                      <a:avLst/>
                    </a:prstGeom>
                  </pic:spPr>
                </pic:pic>
              </a:graphicData>
            </a:graphic>
          </wp:inline>
        </w:drawing>
      </w:r>
    </w:p>
    <w:p w:rsidR="00A57955" w:rsidRPr="00741A4E" w:rsidRDefault="00A57955" w:rsidP="00A57955">
      <w:pPr>
        <w:rPr>
          <w:rFonts w:ascii="Arial" w:hAnsi="Arial" w:cs="Arial"/>
        </w:rPr>
      </w:pPr>
      <w:r w:rsidRPr="00741A4E">
        <w:rPr>
          <w:rFonts w:ascii="Arial" w:hAnsi="Arial" w:cs="Arial"/>
        </w:rPr>
        <w:t xml:space="preserve">Table 4: YouGov (2022), </w:t>
      </w:r>
      <w:r w:rsidRPr="00741A4E">
        <w:rPr>
          <w:rFonts w:ascii="Arial" w:hAnsi="Arial" w:cs="Arial"/>
          <w:color w:val="000000"/>
          <w:shd w:val="clear" w:color="auto" w:fill="FFFFFF"/>
        </w:rPr>
        <w:t>How much confidence Brits have in police to deal with crime, January 2021.</w:t>
      </w:r>
    </w:p>
    <w:bookmarkEnd w:id="0"/>
    <w:p w:rsidR="00A57955" w:rsidRPr="00741A4E" w:rsidRDefault="00A57955" w:rsidP="00A57955">
      <w:pPr>
        <w:rPr>
          <w:rFonts w:ascii="Arial" w:hAnsi="Arial" w:cs="Arial"/>
        </w:rPr>
      </w:pPr>
    </w:p>
    <w:p w:rsidR="00A57955" w:rsidRPr="00741A4E" w:rsidRDefault="00A57955" w:rsidP="00A57955">
      <w:pPr>
        <w:rPr>
          <w:rFonts w:ascii="Arial" w:hAnsi="Arial" w:cs="Arial"/>
          <w:color w:val="000000"/>
          <w:shd w:val="clear" w:color="auto" w:fill="FFFFFF"/>
        </w:rPr>
      </w:pPr>
      <w:bookmarkStart w:id="1" w:name="_Hlk102589691"/>
      <w:r w:rsidRPr="00741A4E">
        <w:rPr>
          <w:rFonts w:ascii="Arial" w:hAnsi="Arial" w:cs="Arial"/>
          <w:noProof/>
          <w:lang w:eastAsia="en-GB"/>
        </w:rPr>
        <w:lastRenderedPageBreak/>
        <w:drawing>
          <wp:inline distT="0" distB="0" distL="0" distR="0" wp14:anchorId="0457B9C0" wp14:editId="347DAEC0">
            <wp:extent cx="4869712" cy="3194550"/>
            <wp:effectExtent l="0" t="0" r="762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86951" cy="3205859"/>
                    </a:xfrm>
                    <a:prstGeom prst="rect">
                      <a:avLst/>
                    </a:prstGeom>
                  </pic:spPr>
                </pic:pic>
              </a:graphicData>
            </a:graphic>
          </wp:inline>
        </w:drawing>
      </w:r>
    </w:p>
    <w:p w:rsidR="00A57955" w:rsidRPr="00741A4E" w:rsidRDefault="00A57955" w:rsidP="00A57955">
      <w:pPr>
        <w:rPr>
          <w:rFonts w:ascii="Arial" w:hAnsi="Arial" w:cs="Arial"/>
        </w:rPr>
      </w:pPr>
      <w:r w:rsidRPr="00741A4E">
        <w:rPr>
          <w:rFonts w:ascii="Arial" w:hAnsi="Arial" w:cs="Arial"/>
          <w:color w:val="000000"/>
          <w:shd w:val="clear" w:color="auto" w:fill="FFFFFF"/>
        </w:rPr>
        <w:t xml:space="preserve">Table 5: </w:t>
      </w:r>
      <w:r w:rsidRPr="00741A4E">
        <w:rPr>
          <w:rFonts w:ascii="Arial" w:hAnsi="Arial" w:cs="Arial"/>
        </w:rPr>
        <w:t xml:space="preserve">YouGov (2022), </w:t>
      </w:r>
      <w:r w:rsidRPr="00741A4E">
        <w:rPr>
          <w:rFonts w:ascii="Arial" w:hAnsi="Arial" w:cs="Arial"/>
          <w:color w:val="000000"/>
          <w:shd w:val="clear" w:color="auto" w:fill="FFFFFF"/>
        </w:rPr>
        <w:t>How much confidence Brits have in police to deal with crime, November 2021.</w:t>
      </w:r>
    </w:p>
    <w:bookmarkEnd w:id="1"/>
    <w:p w:rsidR="00A57955" w:rsidRPr="00741A4E" w:rsidRDefault="00A57955" w:rsidP="00A57955">
      <w:pPr>
        <w:rPr>
          <w:rFonts w:ascii="Arial" w:hAnsi="Arial" w:cs="Arial"/>
          <w:color w:val="000000"/>
          <w:shd w:val="clear" w:color="auto" w:fill="FFFFFF"/>
        </w:rPr>
      </w:pPr>
    </w:p>
    <w:p w:rsidR="00A57955" w:rsidRPr="00741A4E" w:rsidRDefault="00741A4E" w:rsidP="00A57955">
      <w:pPr>
        <w:rPr>
          <w:rFonts w:ascii="Arial" w:hAnsi="Arial" w:cs="Arial"/>
          <w:b/>
          <w:bCs/>
          <w:color w:val="000000"/>
          <w:shd w:val="clear" w:color="auto" w:fill="FFFFFF"/>
        </w:rPr>
      </w:pPr>
      <w:r>
        <w:rPr>
          <w:rFonts w:ascii="Arial" w:hAnsi="Arial" w:cs="Arial"/>
          <w:b/>
          <w:bCs/>
          <w:color w:val="000000"/>
          <w:shd w:val="clear" w:color="auto" w:fill="FFFFFF"/>
        </w:rPr>
        <w:t xml:space="preserve">2.8 - </w:t>
      </w:r>
      <w:r w:rsidR="00A57955" w:rsidRPr="00741A4E">
        <w:rPr>
          <w:rFonts w:ascii="Arial" w:hAnsi="Arial" w:cs="Arial"/>
          <w:b/>
          <w:bCs/>
          <w:color w:val="000000"/>
          <w:shd w:val="clear" w:color="auto" w:fill="FFFFFF"/>
        </w:rPr>
        <w:t>Purpose/Findings of the study:</w:t>
      </w:r>
    </w:p>
    <w:p w:rsidR="00A57955" w:rsidRPr="00741A4E" w:rsidRDefault="00A57955" w:rsidP="00A57955">
      <w:pPr>
        <w:rPr>
          <w:rFonts w:ascii="Arial" w:hAnsi="Arial" w:cs="Arial"/>
          <w:color w:val="000000"/>
          <w:shd w:val="clear" w:color="auto" w:fill="FFFFFF"/>
        </w:rPr>
      </w:pPr>
      <w:r w:rsidRPr="00741A4E">
        <w:rPr>
          <w:rFonts w:ascii="Arial" w:hAnsi="Arial" w:cs="Arial"/>
          <w:color w:val="000000"/>
          <w:shd w:val="clear" w:color="auto" w:fill="FFFFFF"/>
        </w:rPr>
        <w:t xml:space="preserve">The purpose of this study was to review current literature available to identify areas for improvement or gaps within literature. Research shows findings ranging of females by rank roles and competency it does not show female officers within specialist areas. As a </w:t>
      </w:r>
      <w:proofErr w:type="gramStart"/>
      <w:r w:rsidRPr="00741A4E">
        <w:rPr>
          <w:rFonts w:ascii="Arial" w:hAnsi="Arial" w:cs="Arial"/>
          <w:color w:val="000000"/>
          <w:shd w:val="clear" w:color="auto" w:fill="FFFFFF"/>
        </w:rPr>
        <w:t>result</w:t>
      </w:r>
      <w:proofErr w:type="gramEnd"/>
      <w:r w:rsidRPr="00741A4E">
        <w:rPr>
          <w:rFonts w:ascii="Arial" w:hAnsi="Arial" w:cs="Arial"/>
          <w:color w:val="000000"/>
          <w:shd w:val="clear" w:color="auto" w:fill="FFFFFF"/>
        </w:rPr>
        <w:t xml:space="preserve"> it identifies gender equality issues and women potentially encountering barriers working within male dominated roles.</w:t>
      </w:r>
    </w:p>
    <w:p w:rsidR="00A57955" w:rsidRPr="00741A4E" w:rsidRDefault="00A57955" w:rsidP="00A57955">
      <w:pPr>
        <w:rPr>
          <w:rFonts w:ascii="Arial" w:hAnsi="Arial" w:cs="Arial"/>
          <w:color w:val="000000"/>
          <w:shd w:val="clear" w:color="auto" w:fill="FFFFFF"/>
        </w:rPr>
      </w:pPr>
      <w:r w:rsidRPr="00741A4E">
        <w:rPr>
          <w:rFonts w:ascii="Arial" w:hAnsi="Arial" w:cs="Arial"/>
          <w:color w:val="000000"/>
          <w:shd w:val="clear" w:color="auto" w:fill="FFFFFF"/>
        </w:rPr>
        <w:t>Research conducted by Statista stated that  “</w:t>
      </w:r>
      <w:r w:rsidRPr="00741A4E">
        <w:rPr>
          <w:rFonts w:ascii="Arial" w:hAnsi="Arial" w:cs="Arial"/>
          <w:i/>
          <w:iCs/>
          <w:color w:val="000000"/>
          <w:shd w:val="clear" w:color="auto" w:fill="FFFFFF"/>
        </w:rPr>
        <w:t xml:space="preserve">In England and Wales in 2021, there were 69,995 male police constables, 36,606 female police constables” (Statista,2022), </w:t>
      </w:r>
      <w:r w:rsidRPr="00741A4E">
        <w:rPr>
          <w:rFonts w:ascii="Arial" w:hAnsi="Arial" w:cs="Arial"/>
          <w:color w:val="000000"/>
          <w:shd w:val="clear" w:color="auto" w:fill="FFFFFF"/>
        </w:rPr>
        <w:t xml:space="preserve">furthermore Anthony France(2021) stated </w:t>
      </w:r>
      <w:r w:rsidRPr="00741A4E">
        <w:rPr>
          <w:rFonts w:ascii="Arial" w:hAnsi="Arial" w:cs="Arial"/>
          <w:i/>
          <w:iCs/>
          <w:color w:val="000000"/>
          <w:shd w:val="clear" w:color="auto" w:fill="FFFFFF"/>
        </w:rPr>
        <w:t xml:space="preserve">“Less than one in three Met police officers are women” </w:t>
      </w:r>
      <w:r w:rsidRPr="00741A4E">
        <w:rPr>
          <w:rFonts w:ascii="Arial" w:hAnsi="Arial" w:cs="Arial"/>
          <w:color w:val="000000"/>
          <w:shd w:val="clear" w:color="auto" w:fill="FFFFFF"/>
        </w:rPr>
        <w:t xml:space="preserve">This suggests that The Metropolitan Police is an area of interest that indicates challenges facing females in policing regarding male to female ratio. </w:t>
      </w:r>
    </w:p>
    <w:p w:rsidR="00A57955" w:rsidRDefault="00A57955" w:rsidP="00A57955">
      <w:pPr>
        <w:jc w:val="center"/>
        <w:rPr>
          <w:rFonts w:ascii="Arial" w:hAnsi="Arial" w:cs="Arial"/>
          <w:b/>
          <w:bCs/>
          <w:color w:val="000000"/>
          <w:sz w:val="20"/>
          <w:szCs w:val="20"/>
          <w:shd w:val="clear" w:color="auto" w:fill="FFFFFF"/>
        </w:rPr>
      </w:pPr>
    </w:p>
    <w:p w:rsidR="00A57955" w:rsidRDefault="00A57955" w:rsidP="00A57955">
      <w:pPr>
        <w:rPr>
          <w:rFonts w:ascii="Arial" w:hAnsi="Arial" w:cs="Arial"/>
          <w:b/>
          <w:bCs/>
          <w:color w:val="000000"/>
          <w:sz w:val="20"/>
          <w:szCs w:val="20"/>
          <w:shd w:val="clear" w:color="auto" w:fill="FFFFFF"/>
        </w:rPr>
      </w:pPr>
    </w:p>
    <w:p w:rsidR="00A57955" w:rsidRPr="003D6B2E" w:rsidRDefault="00A57955" w:rsidP="00A57955">
      <w:pPr>
        <w:rPr>
          <w:rFonts w:ascii="Arial" w:hAnsi="Arial" w:cs="Arial"/>
          <w:b/>
          <w:bCs/>
          <w:sz w:val="20"/>
          <w:szCs w:val="20"/>
          <w:shd w:val="clear" w:color="auto" w:fill="FFFFFF"/>
        </w:rPr>
      </w:pPr>
      <w:r w:rsidRPr="003D6B2E">
        <w:rPr>
          <w:rFonts w:ascii="Arial" w:hAnsi="Arial" w:cs="Arial"/>
          <w:b/>
          <w:bCs/>
          <w:sz w:val="20"/>
          <w:szCs w:val="20"/>
          <w:shd w:val="clear" w:color="auto" w:fill="FFFFFF"/>
        </w:rPr>
        <w:t xml:space="preserve">Word count </w:t>
      </w:r>
      <w:r w:rsidR="00741A4E" w:rsidRPr="003D6B2E">
        <w:rPr>
          <w:rFonts w:ascii="Arial" w:hAnsi="Arial" w:cs="Arial"/>
          <w:b/>
          <w:bCs/>
          <w:sz w:val="20"/>
          <w:szCs w:val="20"/>
          <w:shd w:val="clear" w:color="auto" w:fill="FFFFFF"/>
        </w:rPr>
        <w:t>2533</w:t>
      </w:r>
    </w:p>
    <w:p w:rsidR="00A57955" w:rsidRDefault="00A57955" w:rsidP="00A57955">
      <w:pPr>
        <w:jc w:val="center"/>
        <w:rPr>
          <w:rFonts w:ascii="Arial" w:hAnsi="Arial" w:cs="Arial"/>
          <w:b/>
          <w:bCs/>
          <w:color w:val="000000"/>
          <w:sz w:val="40"/>
          <w:szCs w:val="40"/>
          <w:shd w:val="clear" w:color="auto" w:fill="FFFFFF"/>
        </w:rPr>
      </w:pPr>
    </w:p>
    <w:p w:rsidR="00741A4E" w:rsidRDefault="00741A4E" w:rsidP="00A57955">
      <w:pPr>
        <w:jc w:val="center"/>
        <w:rPr>
          <w:rFonts w:ascii="Arial" w:hAnsi="Arial" w:cs="Arial"/>
          <w:b/>
          <w:bCs/>
          <w:color w:val="000000"/>
          <w:sz w:val="40"/>
          <w:szCs w:val="40"/>
          <w:shd w:val="clear" w:color="auto" w:fill="FFFFFF"/>
        </w:rPr>
      </w:pPr>
    </w:p>
    <w:p w:rsidR="00741A4E" w:rsidRDefault="00741A4E" w:rsidP="00A57955">
      <w:pPr>
        <w:jc w:val="center"/>
        <w:rPr>
          <w:rFonts w:ascii="Arial" w:hAnsi="Arial" w:cs="Arial"/>
          <w:b/>
          <w:bCs/>
          <w:color w:val="000000"/>
          <w:sz w:val="40"/>
          <w:szCs w:val="40"/>
          <w:shd w:val="clear" w:color="auto" w:fill="FFFFFF"/>
        </w:rPr>
      </w:pPr>
    </w:p>
    <w:p w:rsidR="00741A4E" w:rsidRDefault="00741A4E" w:rsidP="00A57955">
      <w:pPr>
        <w:jc w:val="center"/>
        <w:rPr>
          <w:rFonts w:ascii="Arial" w:hAnsi="Arial" w:cs="Arial"/>
          <w:b/>
          <w:bCs/>
          <w:color w:val="000000"/>
          <w:sz w:val="40"/>
          <w:szCs w:val="40"/>
          <w:shd w:val="clear" w:color="auto" w:fill="FFFFFF"/>
        </w:rPr>
      </w:pPr>
    </w:p>
    <w:p w:rsidR="00741A4E" w:rsidRDefault="00741A4E" w:rsidP="00A57955">
      <w:pPr>
        <w:jc w:val="center"/>
        <w:rPr>
          <w:rFonts w:ascii="Arial" w:hAnsi="Arial" w:cs="Arial"/>
          <w:b/>
          <w:bCs/>
          <w:color w:val="000000"/>
          <w:sz w:val="40"/>
          <w:szCs w:val="40"/>
          <w:shd w:val="clear" w:color="auto" w:fill="FFFFFF"/>
        </w:rPr>
      </w:pPr>
    </w:p>
    <w:p w:rsidR="00741A4E" w:rsidRDefault="00741A4E" w:rsidP="00A57955">
      <w:pPr>
        <w:jc w:val="center"/>
        <w:rPr>
          <w:rFonts w:ascii="Arial" w:hAnsi="Arial" w:cs="Arial"/>
          <w:b/>
          <w:bCs/>
          <w:color w:val="000000"/>
          <w:sz w:val="40"/>
          <w:szCs w:val="40"/>
          <w:shd w:val="clear" w:color="auto" w:fill="FFFFFF"/>
        </w:rPr>
      </w:pPr>
    </w:p>
    <w:p w:rsidR="00741A4E" w:rsidRDefault="00741A4E" w:rsidP="00741A4E">
      <w:pPr>
        <w:jc w:val="center"/>
        <w:rPr>
          <w:rFonts w:ascii="Arial" w:hAnsi="Arial" w:cs="Arial"/>
          <w:b/>
          <w:bCs/>
          <w:color w:val="000000"/>
          <w:sz w:val="20"/>
          <w:szCs w:val="20"/>
          <w:shd w:val="clear" w:color="auto" w:fill="FFFFFF"/>
        </w:rPr>
      </w:pPr>
      <w:r w:rsidRPr="00D85438">
        <w:rPr>
          <w:rFonts w:ascii="Arial" w:hAnsi="Arial" w:cs="Arial"/>
          <w:b/>
          <w:bCs/>
          <w:color w:val="000000"/>
          <w:sz w:val="20"/>
          <w:szCs w:val="20"/>
          <w:shd w:val="clear" w:color="auto" w:fill="FFFFFF"/>
        </w:rPr>
        <w:t>Bibliography</w:t>
      </w:r>
    </w:p>
    <w:p w:rsidR="00741A4E" w:rsidRPr="00D85438" w:rsidRDefault="00741A4E" w:rsidP="00741A4E">
      <w:pPr>
        <w:rPr>
          <w:rFonts w:ascii="Arial" w:hAnsi="Arial" w:cs="Arial"/>
          <w:b/>
          <w:bCs/>
          <w:color w:val="000000"/>
          <w:sz w:val="20"/>
          <w:szCs w:val="20"/>
          <w:shd w:val="clear" w:color="auto" w:fill="FFFFFF"/>
        </w:rPr>
      </w:pPr>
    </w:p>
    <w:p w:rsidR="0099251F" w:rsidRDefault="00741A4E" w:rsidP="0099251F">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Acker, J., </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2006</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Inequality Regimes. </w:t>
      </w:r>
      <w:r w:rsidRPr="00D85438">
        <w:rPr>
          <w:rFonts w:ascii="Arial" w:hAnsi="Arial" w:cs="Arial"/>
          <w:i/>
          <w:iCs/>
          <w:color w:val="000000"/>
          <w:sz w:val="20"/>
          <w:szCs w:val="20"/>
          <w:shd w:val="clear" w:color="auto" w:fill="FFFFFF"/>
        </w:rPr>
        <w:t>Gender &amp; Society</w:t>
      </w:r>
      <w:r w:rsidRPr="00D85438">
        <w:rPr>
          <w:rFonts w:ascii="Arial" w:hAnsi="Arial" w:cs="Arial"/>
          <w:color w:val="000000"/>
          <w:sz w:val="20"/>
          <w:szCs w:val="20"/>
          <w:shd w:val="clear" w:color="auto" w:fill="FFFFFF"/>
        </w:rPr>
        <w:t>, 20(4), pp.441-464.</w:t>
      </w:r>
    </w:p>
    <w:p w:rsidR="0099251F" w:rsidRPr="0099251F" w:rsidRDefault="0099251F" w:rsidP="0099251F">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Barrie, D. and Broomhall, S., </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2012</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A history of police and masculinities, 1700-2010</w:t>
      </w:r>
      <w:r w:rsidRPr="00D85438">
        <w:rPr>
          <w:rFonts w:ascii="Arial" w:hAnsi="Arial" w:cs="Arial"/>
          <w:color w:val="000000"/>
          <w:sz w:val="20"/>
          <w:szCs w:val="20"/>
          <w:shd w:val="clear" w:color="auto" w:fill="FFFFFF"/>
        </w:rPr>
        <w:t>. Abingdon, Oxon: Routledge.</w:t>
      </w:r>
    </w:p>
    <w:p w:rsidR="00741A4E" w:rsidRPr="00B0793C"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Bloch, P. and Anderson, D., </w:t>
      </w:r>
      <w:r w:rsidR="0099251F">
        <w:rPr>
          <w:rFonts w:ascii="Arial" w:hAnsi="Arial" w:cs="Arial"/>
          <w:color w:val="000000"/>
          <w:sz w:val="20"/>
          <w:szCs w:val="20"/>
          <w:shd w:val="clear" w:color="auto" w:fill="FFFFFF"/>
        </w:rPr>
        <w:t>(</w:t>
      </w:r>
      <w:r>
        <w:rPr>
          <w:rFonts w:ascii="Arial" w:hAnsi="Arial" w:cs="Arial"/>
          <w:color w:val="000000"/>
          <w:sz w:val="20"/>
          <w:szCs w:val="20"/>
          <w:shd w:val="clear" w:color="auto" w:fill="FFFFFF"/>
        </w:rPr>
        <w:t>1974</w:t>
      </w:r>
      <w:r w:rsidR="0099251F">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Policewomen on patrol</w:t>
      </w:r>
      <w:r>
        <w:rPr>
          <w:rFonts w:ascii="Arial" w:hAnsi="Arial" w:cs="Arial"/>
          <w:color w:val="000000"/>
          <w:sz w:val="20"/>
          <w:szCs w:val="20"/>
          <w:shd w:val="clear" w:color="auto" w:fill="FFFFFF"/>
        </w:rPr>
        <w:t>. Washington, D.C.: Police Foundation, pp.P.50-76.</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BROWN, J., </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1998</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ASPECTS OF DISCRIMINATORY TREATMENT OF WOMEN POLICE OFFICERS SERVING IN FORCES IN ENGLAND AND WALES. </w:t>
      </w:r>
      <w:r w:rsidRPr="00D85438">
        <w:rPr>
          <w:rFonts w:ascii="Arial" w:hAnsi="Arial" w:cs="Arial"/>
          <w:i/>
          <w:iCs/>
          <w:color w:val="000000"/>
          <w:sz w:val="20"/>
          <w:szCs w:val="20"/>
          <w:shd w:val="clear" w:color="auto" w:fill="FFFFFF"/>
        </w:rPr>
        <w:t>British Journal of Criminology</w:t>
      </w:r>
      <w:r w:rsidRPr="00D85438">
        <w:rPr>
          <w:rFonts w:ascii="Arial" w:hAnsi="Arial" w:cs="Arial"/>
          <w:color w:val="000000"/>
          <w:sz w:val="20"/>
          <w:szCs w:val="20"/>
          <w:shd w:val="clear" w:color="auto" w:fill="FFFFFF"/>
        </w:rPr>
        <w:t>, 38(2), pp.265-282.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Caine, D., </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2011</w:t>
      </w:r>
      <w:r w:rsidR="0099251F">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[online] Pure.port.ac.uk. Available at: &lt;https://pure.port.ac.uk/ws/portalfiles/portal/5799055/thesis_35_9_february_2012_1_.pdf&gt; [Accessed 15 February 2022].</w:t>
      </w:r>
    </w:p>
    <w:p w:rsidR="00741A4E" w:rsidRDefault="00741A4E" w:rsidP="00741A4E">
      <w:pPr>
        <w:pStyle w:val="ListParagraph"/>
        <w:rPr>
          <w:rFonts w:ascii="Arial" w:hAnsi="Arial" w:cs="Arial"/>
          <w:color w:val="000000"/>
          <w:sz w:val="20"/>
          <w:szCs w:val="20"/>
          <w:shd w:val="clear" w:color="auto" w:fill="FFFFFF"/>
        </w:rPr>
      </w:pPr>
    </w:p>
    <w:p w:rsidR="0099251F" w:rsidRPr="00D85438" w:rsidRDefault="0099251F" w:rsidP="0099251F">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Caputi</w:t>
      </w:r>
      <w:proofErr w:type="spellEnd"/>
      <w:r w:rsidRPr="00D85438">
        <w:rPr>
          <w:rFonts w:ascii="Arial" w:hAnsi="Arial" w:cs="Arial"/>
          <w:color w:val="000000"/>
          <w:sz w:val="20"/>
          <w:szCs w:val="20"/>
          <w:shd w:val="clear" w:color="auto" w:fill="FFFFFF"/>
        </w:rPr>
        <w:t xml:space="preserve">, J., </w:t>
      </w:r>
      <w:r>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1987</w:t>
      </w:r>
      <w:r>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The age of sex crime</w:t>
      </w:r>
      <w:r w:rsidRPr="00D85438">
        <w:rPr>
          <w:rFonts w:ascii="Arial" w:hAnsi="Arial" w:cs="Arial"/>
          <w:color w:val="000000"/>
          <w:sz w:val="20"/>
          <w:szCs w:val="20"/>
          <w:shd w:val="clear" w:color="auto" w:fill="FFFFFF"/>
        </w:rPr>
        <w:t>. Bowling Green, Ohio: Bowling Green State University Popular Press, pp.P.40-46.</w:t>
      </w:r>
    </w:p>
    <w:p w:rsidR="0099251F" w:rsidRPr="00D85438" w:rsidRDefault="0099251F"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sz w:val="20"/>
          <w:szCs w:val="20"/>
          <w:shd w:val="clear" w:color="auto" w:fill="FFFFFF"/>
        </w:rPr>
      </w:pPr>
      <w:r w:rsidRPr="00D85438">
        <w:rPr>
          <w:rFonts w:ascii="Arial" w:hAnsi="Arial" w:cs="Arial"/>
          <w:sz w:val="20"/>
          <w:szCs w:val="20"/>
          <w:shd w:val="clear" w:color="auto" w:fill="FFFFFF"/>
        </w:rPr>
        <w:t xml:space="preserve">Carrillo, D., </w:t>
      </w:r>
      <w:r w:rsidR="0099251F">
        <w:rPr>
          <w:rFonts w:ascii="Arial" w:hAnsi="Arial" w:cs="Arial"/>
          <w:sz w:val="20"/>
          <w:szCs w:val="20"/>
          <w:shd w:val="clear" w:color="auto" w:fill="FFFFFF"/>
        </w:rPr>
        <w:t>(</w:t>
      </w:r>
      <w:r w:rsidRPr="00D85438">
        <w:rPr>
          <w:rFonts w:ascii="Arial" w:hAnsi="Arial" w:cs="Arial"/>
          <w:sz w:val="20"/>
          <w:szCs w:val="20"/>
          <w:shd w:val="clear" w:color="auto" w:fill="FFFFFF"/>
        </w:rPr>
        <w:t>2021</w:t>
      </w:r>
      <w:r w:rsidR="0099251F">
        <w:rPr>
          <w:rFonts w:ascii="Arial" w:hAnsi="Arial" w:cs="Arial"/>
          <w:sz w:val="20"/>
          <w:szCs w:val="20"/>
          <w:shd w:val="clear" w:color="auto" w:fill="FFFFFF"/>
        </w:rPr>
        <w:t>)</w:t>
      </w:r>
      <w:r w:rsidRPr="00D85438">
        <w:rPr>
          <w:rFonts w:ascii="Arial" w:hAnsi="Arial" w:cs="Arial"/>
          <w:sz w:val="20"/>
          <w:szCs w:val="20"/>
          <w:shd w:val="clear" w:color="auto" w:fill="FFFFFF"/>
        </w:rPr>
        <w:t>. Police culture and gender: an evaluation of police officers' practices and responses to domestic abuse. </w:t>
      </w:r>
      <w:r w:rsidRPr="00D85438">
        <w:rPr>
          <w:rFonts w:ascii="Arial" w:hAnsi="Arial" w:cs="Arial"/>
          <w:i/>
          <w:iCs/>
          <w:sz w:val="20"/>
          <w:szCs w:val="20"/>
          <w:shd w:val="clear" w:color="auto" w:fill="FFFFFF"/>
        </w:rPr>
        <w:t xml:space="preserve">Journal of Global </w:t>
      </w:r>
      <w:proofErr w:type="spellStart"/>
      <w:r w:rsidRPr="00D85438">
        <w:rPr>
          <w:rFonts w:ascii="Arial" w:hAnsi="Arial" w:cs="Arial"/>
          <w:i/>
          <w:iCs/>
          <w:sz w:val="20"/>
          <w:szCs w:val="20"/>
          <w:shd w:val="clear" w:color="auto" w:fill="FFFFFF"/>
        </w:rPr>
        <w:t>Faultlines</w:t>
      </w:r>
      <w:proofErr w:type="spellEnd"/>
      <w:r w:rsidRPr="00D85438">
        <w:rPr>
          <w:rFonts w:ascii="Arial" w:hAnsi="Arial" w:cs="Arial"/>
          <w:sz w:val="20"/>
          <w:szCs w:val="20"/>
          <w:shd w:val="clear" w:color="auto" w:fill="FFFFFF"/>
        </w:rPr>
        <w:t>, 8(1).</w:t>
      </w:r>
    </w:p>
    <w:p w:rsidR="00741A4E" w:rsidRPr="00D85438" w:rsidRDefault="00741A4E" w:rsidP="00741A4E">
      <w:pPr>
        <w:pStyle w:val="ListParagraph"/>
        <w:rPr>
          <w:rFonts w:ascii="Arial" w:hAnsi="Arial" w:cs="Arial"/>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Chaudhury, S., Srivastava, K., Bhat, P. and </w:t>
      </w:r>
      <w:proofErr w:type="spellStart"/>
      <w:r w:rsidRPr="00D85438">
        <w:rPr>
          <w:rFonts w:ascii="Arial" w:hAnsi="Arial" w:cs="Arial"/>
          <w:color w:val="000000"/>
          <w:sz w:val="20"/>
          <w:szCs w:val="20"/>
          <w:shd w:val="clear" w:color="auto" w:fill="FFFFFF"/>
        </w:rPr>
        <w:t>Sahu</w:t>
      </w:r>
      <w:proofErr w:type="spellEnd"/>
      <w:r w:rsidRPr="00D85438">
        <w:rPr>
          <w:rFonts w:ascii="Arial" w:hAnsi="Arial" w:cs="Arial"/>
          <w:color w:val="000000"/>
          <w:sz w:val="20"/>
          <w:szCs w:val="20"/>
          <w:shd w:val="clear" w:color="auto" w:fill="FFFFFF"/>
        </w:rPr>
        <w:t xml:space="preserve">, S., </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2017</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xml:space="preserve"> Misogyny, feminism, and sexual harassment. </w:t>
      </w:r>
      <w:r w:rsidRPr="00D85438">
        <w:rPr>
          <w:rFonts w:ascii="Arial" w:hAnsi="Arial" w:cs="Arial"/>
          <w:i/>
          <w:iCs/>
          <w:color w:val="000000"/>
          <w:sz w:val="20"/>
          <w:szCs w:val="20"/>
          <w:shd w:val="clear" w:color="auto" w:fill="FFFFFF"/>
        </w:rPr>
        <w:t>Industrial Psychiatry Journal</w:t>
      </w:r>
      <w:r w:rsidRPr="00D85438">
        <w:rPr>
          <w:rFonts w:ascii="Arial" w:hAnsi="Arial" w:cs="Arial"/>
          <w:color w:val="000000"/>
          <w:sz w:val="20"/>
          <w:szCs w:val="20"/>
          <w:shd w:val="clear" w:color="auto" w:fill="FFFFFF"/>
        </w:rPr>
        <w:t>, 26(2), p.111.</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Clark, D., </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2022</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Police rank distribution England and Wales by gender 2021 | Statista</w:t>
      </w:r>
      <w:r w:rsidRPr="00D85438">
        <w:rPr>
          <w:rFonts w:ascii="Arial" w:hAnsi="Arial" w:cs="Arial"/>
          <w:color w:val="000000"/>
          <w:sz w:val="20"/>
          <w:szCs w:val="20"/>
          <w:shd w:val="clear" w:color="auto" w:fill="FFFFFF"/>
        </w:rPr>
        <w:t>. [online] Statista. Available at: &lt;https://www.statista.com/statistics/382525/share-of-police-officers-in-england-and-wales-gender-rank/&gt; [Accessed 14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sz w:val="20"/>
          <w:szCs w:val="20"/>
        </w:rPr>
      </w:pPr>
      <w:r w:rsidRPr="00D85438">
        <w:rPr>
          <w:rFonts w:ascii="Arial" w:hAnsi="Arial" w:cs="Arial"/>
          <w:sz w:val="20"/>
          <w:szCs w:val="20"/>
        </w:rPr>
        <w:t>Coffey, S. (1991). Power of entry. Career preferences for policewomen. Portsmouth Polytechnic. P.65</w:t>
      </w:r>
    </w:p>
    <w:p w:rsidR="00741A4E" w:rsidRPr="00D85438" w:rsidRDefault="00741A4E" w:rsidP="00741A4E">
      <w:pPr>
        <w:pStyle w:val="ListParagraph"/>
        <w:rPr>
          <w:rFonts w:ascii="Arial" w:hAnsi="Arial" w:cs="Arial"/>
          <w:sz w:val="20"/>
          <w:szCs w:val="20"/>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Connell, R., </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2005</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Masculinities #</w:t>
      </w:r>
      <w:r w:rsidRPr="00D85438">
        <w:rPr>
          <w:rFonts w:ascii="Arial" w:hAnsi="Arial" w:cs="Arial"/>
          <w:color w:val="000000"/>
          <w:sz w:val="20"/>
          <w:szCs w:val="20"/>
          <w:shd w:val="clear" w:color="auto" w:fill="FFFFFF"/>
        </w:rPr>
        <w:t>. Cambridge: Polity Press, p.P.77.</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Cordner</w:t>
      </w:r>
      <w:proofErr w:type="spellEnd"/>
      <w:r w:rsidRPr="00D85438">
        <w:rPr>
          <w:rFonts w:ascii="Arial" w:hAnsi="Arial" w:cs="Arial"/>
          <w:color w:val="000000"/>
          <w:sz w:val="20"/>
          <w:szCs w:val="20"/>
          <w:shd w:val="clear" w:color="auto" w:fill="FFFFFF"/>
        </w:rPr>
        <w:t xml:space="preserve">, G. and </w:t>
      </w:r>
      <w:proofErr w:type="spellStart"/>
      <w:r w:rsidRPr="00D85438">
        <w:rPr>
          <w:rFonts w:ascii="Arial" w:hAnsi="Arial" w:cs="Arial"/>
          <w:color w:val="000000"/>
          <w:sz w:val="20"/>
          <w:szCs w:val="20"/>
          <w:shd w:val="clear" w:color="auto" w:fill="FFFFFF"/>
        </w:rPr>
        <w:t>Cordner</w:t>
      </w:r>
      <w:proofErr w:type="spellEnd"/>
      <w:r w:rsidRPr="00D85438">
        <w:rPr>
          <w:rFonts w:ascii="Arial" w:hAnsi="Arial" w:cs="Arial"/>
          <w:color w:val="000000"/>
          <w:sz w:val="20"/>
          <w:szCs w:val="20"/>
          <w:shd w:val="clear" w:color="auto" w:fill="FFFFFF"/>
        </w:rPr>
        <w:t xml:space="preserve">, A., </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2011</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xml:space="preserve">. Stuck on a </w:t>
      </w:r>
      <w:proofErr w:type="gramStart"/>
      <w:r w:rsidRPr="00D85438">
        <w:rPr>
          <w:rFonts w:ascii="Arial" w:hAnsi="Arial" w:cs="Arial"/>
          <w:color w:val="000000"/>
          <w:sz w:val="20"/>
          <w:szCs w:val="20"/>
          <w:shd w:val="clear" w:color="auto" w:fill="FFFFFF"/>
        </w:rPr>
        <w:t>Plateau?.</w:t>
      </w:r>
      <w:proofErr w:type="gramEnd"/>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Police Quarterly</w:t>
      </w:r>
      <w:r w:rsidRPr="00D85438">
        <w:rPr>
          <w:rFonts w:ascii="Arial" w:hAnsi="Arial" w:cs="Arial"/>
          <w:color w:val="000000"/>
          <w:sz w:val="20"/>
          <w:szCs w:val="20"/>
          <w:shd w:val="clear" w:color="auto" w:fill="FFFFFF"/>
        </w:rPr>
        <w:t>, 14(3), pp.207-226.</w:t>
      </w: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sz w:val="20"/>
          <w:szCs w:val="20"/>
        </w:rPr>
      </w:pPr>
      <w:r w:rsidRPr="00D85438">
        <w:rPr>
          <w:rFonts w:ascii="Arial" w:hAnsi="Arial" w:cs="Arial"/>
          <w:sz w:val="20"/>
          <w:szCs w:val="20"/>
        </w:rPr>
        <w:t>Coulson, P. (2006). Crossing the divide. Police 19, 19-21.</w:t>
      </w:r>
    </w:p>
    <w:p w:rsidR="00741A4E" w:rsidRPr="00D85438" w:rsidRDefault="00741A4E" w:rsidP="00741A4E">
      <w:pPr>
        <w:pStyle w:val="ListParagraph"/>
        <w:rPr>
          <w:rFonts w:ascii="Arial" w:hAnsi="Arial" w:cs="Arial"/>
          <w:sz w:val="20"/>
          <w:szCs w:val="20"/>
        </w:rPr>
      </w:pPr>
    </w:p>
    <w:p w:rsidR="00741A4E" w:rsidRPr="00D85438" w:rsidRDefault="00741A4E" w:rsidP="00741A4E">
      <w:pPr>
        <w:pStyle w:val="ListParagraph"/>
        <w:rPr>
          <w:rFonts w:ascii="Arial" w:hAnsi="Arial" w:cs="Arial"/>
          <w:sz w:val="20"/>
          <w:szCs w:val="20"/>
        </w:rPr>
      </w:pPr>
    </w:p>
    <w:p w:rsidR="00741A4E" w:rsidRPr="00D85438" w:rsidRDefault="00741A4E" w:rsidP="00741A4E">
      <w:pPr>
        <w:pStyle w:val="ListParagraph"/>
        <w:numPr>
          <w:ilvl w:val="0"/>
          <w:numId w:val="3"/>
        </w:numPr>
        <w:rPr>
          <w:rFonts w:ascii="Arial" w:hAnsi="Arial" w:cs="Arial"/>
          <w:sz w:val="20"/>
          <w:szCs w:val="20"/>
        </w:rPr>
      </w:pPr>
      <w:r w:rsidRPr="00D85438">
        <w:rPr>
          <w:rFonts w:ascii="Arial" w:hAnsi="Arial" w:cs="Arial"/>
          <w:color w:val="000000"/>
          <w:sz w:val="20"/>
          <w:szCs w:val="20"/>
          <w:shd w:val="clear" w:color="auto" w:fill="FFFFFF"/>
        </w:rPr>
        <w:t xml:space="preserve">Cunningham, E. and Ramshaw, P., </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2019</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xml:space="preserve">. Twenty-three women officers’ experiences of policing in England: The same old story or a different </w:t>
      </w:r>
      <w:proofErr w:type="gramStart"/>
      <w:r w:rsidRPr="00D85438">
        <w:rPr>
          <w:rFonts w:ascii="Arial" w:hAnsi="Arial" w:cs="Arial"/>
          <w:color w:val="000000"/>
          <w:sz w:val="20"/>
          <w:szCs w:val="20"/>
          <w:shd w:val="clear" w:color="auto" w:fill="FFFFFF"/>
        </w:rPr>
        <w:t>story?.</w:t>
      </w:r>
      <w:proofErr w:type="gramEnd"/>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International Journal of Police Science &amp; Management</w:t>
      </w:r>
      <w:r w:rsidRPr="00D85438">
        <w:rPr>
          <w:rFonts w:ascii="Arial" w:hAnsi="Arial" w:cs="Arial"/>
          <w:color w:val="000000"/>
          <w:sz w:val="20"/>
          <w:szCs w:val="20"/>
          <w:shd w:val="clear" w:color="auto" w:fill="FFFFFF"/>
        </w:rPr>
        <w:t>, 22(1), pp.26-37.</w:t>
      </w:r>
    </w:p>
    <w:p w:rsidR="00741A4E" w:rsidRPr="00D85438" w:rsidRDefault="00741A4E" w:rsidP="00741A4E">
      <w:pPr>
        <w:pStyle w:val="NoSpacing"/>
        <w:rPr>
          <w:rFonts w:ascii="Arial" w:hAnsi="Arial" w:cs="Arial"/>
          <w:sz w:val="20"/>
          <w:szCs w:val="20"/>
        </w:rPr>
      </w:pPr>
    </w:p>
    <w:p w:rsidR="00741A4E" w:rsidRDefault="00741A4E" w:rsidP="00741A4E">
      <w:pPr>
        <w:pStyle w:val="NoSpacing"/>
        <w:numPr>
          <w:ilvl w:val="0"/>
          <w:numId w:val="3"/>
        </w:numPr>
        <w:rPr>
          <w:rFonts w:ascii="Arial" w:hAnsi="Arial" w:cs="Arial"/>
          <w:sz w:val="20"/>
          <w:szCs w:val="20"/>
        </w:rPr>
      </w:pPr>
      <w:r w:rsidRPr="00D85438">
        <w:rPr>
          <w:rFonts w:ascii="Arial" w:hAnsi="Arial" w:cs="Arial"/>
          <w:sz w:val="20"/>
          <w:szCs w:val="20"/>
        </w:rPr>
        <w:t xml:space="preserve">Darby, N., </w:t>
      </w:r>
      <w:r w:rsidR="00014C47">
        <w:rPr>
          <w:rFonts w:ascii="Arial" w:hAnsi="Arial" w:cs="Arial"/>
          <w:sz w:val="20"/>
          <w:szCs w:val="20"/>
        </w:rPr>
        <w:t>(</w:t>
      </w:r>
      <w:r w:rsidRPr="00D85438">
        <w:rPr>
          <w:rFonts w:ascii="Arial" w:hAnsi="Arial" w:cs="Arial"/>
          <w:sz w:val="20"/>
          <w:szCs w:val="20"/>
        </w:rPr>
        <w:t>2021</w:t>
      </w:r>
      <w:r w:rsidR="00014C47">
        <w:rPr>
          <w:rFonts w:ascii="Arial" w:hAnsi="Arial" w:cs="Arial"/>
          <w:sz w:val="20"/>
          <w:szCs w:val="20"/>
        </w:rPr>
        <w:t>)</w:t>
      </w:r>
      <w:r w:rsidRPr="00D85438">
        <w:rPr>
          <w:rFonts w:ascii="Arial" w:hAnsi="Arial" w:cs="Arial"/>
          <w:sz w:val="20"/>
          <w:szCs w:val="20"/>
        </w:rPr>
        <w:t xml:space="preserve">. Sister sleuths. Pen and Sword, </w:t>
      </w:r>
      <w:proofErr w:type="gramStart"/>
      <w:r w:rsidRPr="00D85438">
        <w:rPr>
          <w:rFonts w:ascii="Arial" w:hAnsi="Arial" w:cs="Arial"/>
          <w:sz w:val="20"/>
          <w:szCs w:val="20"/>
        </w:rPr>
        <w:t>pp.P</w:t>
      </w:r>
      <w:proofErr w:type="gramEnd"/>
      <w:r w:rsidRPr="00D85438">
        <w:rPr>
          <w:rFonts w:ascii="Arial" w:hAnsi="Arial" w:cs="Arial"/>
          <w:sz w:val="20"/>
          <w:szCs w:val="20"/>
        </w:rPr>
        <w:t>135-140.</w:t>
      </w:r>
    </w:p>
    <w:p w:rsidR="00741A4E" w:rsidRPr="00014C47" w:rsidRDefault="00741A4E" w:rsidP="00014C47">
      <w:pPr>
        <w:rPr>
          <w:rFonts w:ascii="Arial" w:hAnsi="Arial" w:cs="Arial"/>
          <w:sz w:val="20"/>
          <w:szCs w:val="20"/>
        </w:rPr>
      </w:pPr>
    </w:p>
    <w:p w:rsidR="00741A4E" w:rsidRPr="00D85438" w:rsidRDefault="00741A4E" w:rsidP="00741A4E">
      <w:pPr>
        <w:pStyle w:val="NoSpacing"/>
        <w:numPr>
          <w:ilvl w:val="0"/>
          <w:numId w:val="3"/>
        </w:numPr>
        <w:rPr>
          <w:rFonts w:ascii="Arial" w:hAnsi="Arial" w:cs="Arial"/>
          <w:sz w:val="20"/>
          <w:szCs w:val="20"/>
        </w:rPr>
      </w:pPr>
      <w:r>
        <w:rPr>
          <w:rFonts w:ascii="Arial" w:hAnsi="Arial" w:cs="Arial"/>
          <w:color w:val="000000"/>
          <w:sz w:val="20"/>
          <w:szCs w:val="20"/>
          <w:shd w:val="clear" w:color="auto" w:fill="FFFFFF"/>
        </w:rPr>
        <w:t xml:space="preserve">Diaz, V. and </w:t>
      </w:r>
      <w:proofErr w:type="spellStart"/>
      <w:r>
        <w:rPr>
          <w:rFonts w:ascii="Arial" w:hAnsi="Arial" w:cs="Arial"/>
          <w:color w:val="000000"/>
          <w:sz w:val="20"/>
          <w:szCs w:val="20"/>
          <w:shd w:val="clear" w:color="auto" w:fill="FFFFFF"/>
        </w:rPr>
        <w:t>Nuño</w:t>
      </w:r>
      <w:proofErr w:type="spellEnd"/>
      <w:r>
        <w:rPr>
          <w:rFonts w:ascii="Arial" w:hAnsi="Arial" w:cs="Arial"/>
          <w:color w:val="000000"/>
          <w:sz w:val="20"/>
          <w:szCs w:val="20"/>
          <w:shd w:val="clear" w:color="auto" w:fill="FFFFFF"/>
        </w:rPr>
        <w:t xml:space="preserve">, L., </w:t>
      </w:r>
      <w:r w:rsidR="00014C47">
        <w:rPr>
          <w:rFonts w:ascii="Arial" w:hAnsi="Arial" w:cs="Arial"/>
          <w:color w:val="000000"/>
          <w:sz w:val="20"/>
          <w:szCs w:val="20"/>
          <w:shd w:val="clear" w:color="auto" w:fill="FFFFFF"/>
        </w:rPr>
        <w:t>(</w:t>
      </w:r>
      <w:r>
        <w:rPr>
          <w:rFonts w:ascii="Arial" w:hAnsi="Arial" w:cs="Arial"/>
          <w:color w:val="000000"/>
          <w:sz w:val="20"/>
          <w:szCs w:val="20"/>
          <w:shd w:val="clear" w:color="auto" w:fill="FFFFFF"/>
        </w:rPr>
        <w:t>2021</w:t>
      </w:r>
      <w:r w:rsidR="00014C47">
        <w:rPr>
          <w:rFonts w:ascii="Arial" w:hAnsi="Arial" w:cs="Arial"/>
          <w:color w:val="000000"/>
          <w:sz w:val="20"/>
          <w:szCs w:val="20"/>
          <w:shd w:val="clear" w:color="auto" w:fill="FFFFFF"/>
        </w:rPr>
        <w:t>)</w:t>
      </w:r>
      <w:r>
        <w:rPr>
          <w:rFonts w:ascii="Arial" w:hAnsi="Arial" w:cs="Arial"/>
          <w:color w:val="000000"/>
          <w:sz w:val="20"/>
          <w:szCs w:val="20"/>
          <w:shd w:val="clear" w:color="auto" w:fill="FFFFFF"/>
        </w:rPr>
        <w:t>. Women and Policing: An Assessment of Factors Related to the Likelihood of Pursuing a Career as a Police Officer. </w:t>
      </w:r>
      <w:r>
        <w:rPr>
          <w:rFonts w:ascii="Arial" w:hAnsi="Arial" w:cs="Arial"/>
          <w:i/>
          <w:iCs/>
          <w:color w:val="000000"/>
          <w:sz w:val="20"/>
          <w:szCs w:val="20"/>
          <w:shd w:val="clear" w:color="auto" w:fill="FFFFFF"/>
        </w:rPr>
        <w:t>Police Quarterly</w:t>
      </w:r>
      <w:r>
        <w:rPr>
          <w:rFonts w:ascii="Arial" w:hAnsi="Arial" w:cs="Arial"/>
          <w:color w:val="000000"/>
          <w:sz w:val="20"/>
          <w:szCs w:val="20"/>
          <w:shd w:val="clear" w:color="auto" w:fill="FFFFFF"/>
        </w:rPr>
        <w:t>, 24(4), pp.465-485.</w:t>
      </w:r>
    </w:p>
    <w:p w:rsidR="00741A4E" w:rsidRPr="00014C47" w:rsidRDefault="00741A4E" w:rsidP="00014C47">
      <w:pPr>
        <w:rPr>
          <w:rFonts w:ascii="Arial" w:hAnsi="Arial" w:cs="Arial"/>
          <w:color w:val="000000"/>
          <w:sz w:val="20"/>
          <w:szCs w:val="20"/>
          <w:shd w:val="clear" w:color="auto" w:fill="FFFFFF"/>
        </w:rPr>
      </w:pPr>
    </w:p>
    <w:p w:rsidR="00741A4E" w:rsidRDefault="00741A4E" w:rsidP="00014C47">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Dowler, K. and Arai, B., </w:t>
      </w:r>
      <w:r w:rsidR="00014C47">
        <w:rPr>
          <w:rFonts w:ascii="Arial" w:hAnsi="Arial" w:cs="Arial"/>
          <w:color w:val="000000"/>
          <w:sz w:val="20"/>
          <w:szCs w:val="20"/>
          <w:shd w:val="clear" w:color="auto" w:fill="FFFFFF"/>
        </w:rPr>
        <w:t>(</w:t>
      </w:r>
      <w:r>
        <w:rPr>
          <w:rFonts w:ascii="Arial" w:hAnsi="Arial" w:cs="Arial"/>
          <w:color w:val="000000"/>
          <w:sz w:val="20"/>
          <w:szCs w:val="20"/>
          <w:shd w:val="clear" w:color="auto" w:fill="FFFFFF"/>
        </w:rPr>
        <w:t>200</w:t>
      </w:r>
      <w:r w:rsidR="00014C47">
        <w:rPr>
          <w:rFonts w:ascii="Arial" w:hAnsi="Arial" w:cs="Arial"/>
          <w:color w:val="000000"/>
          <w:sz w:val="20"/>
          <w:szCs w:val="20"/>
          <w:shd w:val="clear" w:color="auto" w:fill="FFFFFF"/>
        </w:rPr>
        <w:t>6)</w:t>
      </w:r>
      <w:r>
        <w:rPr>
          <w:rFonts w:ascii="Arial" w:hAnsi="Arial" w:cs="Arial"/>
          <w:color w:val="000000"/>
          <w:sz w:val="20"/>
          <w:szCs w:val="20"/>
          <w:shd w:val="clear" w:color="auto" w:fill="FFFFFF"/>
        </w:rPr>
        <w:t>. Stress, Gender and Policing: The Impact of Perceived Gender Discrimination on Symptoms of Stress. </w:t>
      </w:r>
      <w:r>
        <w:rPr>
          <w:rFonts w:ascii="Arial" w:hAnsi="Arial" w:cs="Arial"/>
          <w:i/>
          <w:iCs/>
          <w:color w:val="000000"/>
          <w:sz w:val="20"/>
          <w:szCs w:val="20"/>
          <w:shd w:val="clear" w:color="auto" w:fill="FFFFFF"/>
        </w:rPr>
        <w:t>International Journal of Police Science &amp; Management</w:t>
      </w:r>
      <w:r>
        <w:rPr>
          <w:rFonts w:ascii="Arial" w:hAnsi="Arial" w:cs="Arial"/>
          <w:color w:val="000000"/>
          <w:sz w:val="20"/>
          <w:szCs w:val="20"/>
          <w:shd w:val="clear" w:color="auto" w:fill="FFFFFF"/>
        </w:rPr>
        <w:t>, 10(2), pp.123-135.</w:t>
      </w:r>
    </w:p>
    <w:p w:rsidR="00014C47" w:rsidRPr="00014C47" w:rsidRDefault="00014C47" w:rsidP="00014C47">
      <w:pPr>
        <w:pStyle w:val="ListParagraph"/>
        <w:rPr>
          <w:rFonts w:ascii="Arial" w:hAnsi="Arial" w:cs="Arial"/>
          <w:color w:val="000000"/>
          <w:sz w:val="20"/>
          <w:szCs w:val="20"/>
          <w:shd w:val="clear" w:color="auto" w:fill="FFFFFF"/>
        </w:rPr>
      </w:pPr>
    </w:p>
    <w:p w:rsidR="00014C47" w:rsidRPr="00014C47" w:rsidRDefault="00014C47" w:rsidP="00014C47">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sz w:val="20"/>
          <w:szCs w:val="20"/>
        </w:rPr>
        <w:t xml:space="preserve">Fielding, N. (1994). ‘Cop canteen culture’ In T. Newburn &amp; E. Stanko (Eds.), Just Boys Doing </w:t>
      </w:r>
      <w:proofErr w:type="gramStart"/>
      <w:r w:rsidRPr="00D85438">
        <w:rPr>
          <w:rFonts w:ascii="Arial" w:hAnsi="Arial" w:cs="Arial"/>
          <w:sz w:val="20"/>
          <w:szCs w:val="20"/>
        </w:rPr>
        <w:t>Business?:</w:t>
      </w:r>
      <w:proofErr w:type="gramEnd"/>
      <w:r w:rsidRPr="00D85438">
        <w:rPr>
          <w:rFonts w:ascii="Arial" w:hAnsi="Arial" w:cs="Arial"/>
          <w:sz w:val="20"/>
          <w:szCs w:val="20"/>
        </w:rPr>
        <w:t xml:space="preserve"> Men, Masculinities and Crime. London: Macmillan.</w:t>
      </w:r>
    </w:p>
    <w:p w:rsidR="00741A4E" w:rsidRPr="00D85438" w:rsidRDefault="00741A4E" w:rsidP="00741A4E">
      <w:pPr>
        <w:pStyle w:val="ListParagraph"/>
        <w:rPr>
          <w:rFonts w:ascii="Arial" w:hAnsi="Arial" w:cs="Arial"/>
          <w:color w:val="000000"/>
          <w:sz w:val="20"/>
          <w:szCs w:val="20"/>
          <w:shd w:val="clear" w:color="auto" w:fill="FFFFFF"/>
        </w:rPr>
      </w:pPr>
    </w:p>
    <w:p w:rsidR="00741A4E" w:rsidRPr="002228C6" w:rsidRDefault="00741A4E" w:rsidP="00741A4E">
      <w:pPr>
        <w:pStyle w:val="ListParagraph"/>
        <w:rPr>
          <w:rFonts w:ascii="Arial" w:hAnsi="Arial" w:cs="Arial"/>
          <w:color w:val="000000"/>
          <w:sz w:val="20"/>
          <w:szCs w:val="20"/>
          <w:shd w:val="clear" w:color="auto" w:fill="FFFFFF"/>
        </w:rPr>
      </w:pPr>
    </w:p>
    <w:p w:rsidR="00741A4E" w:rsidRDefault="00741A4E" w:rsidP="00014C47">
      <w:pPr>
        <w:pStyle w:val="ListParagraph"/>
        <w:numPr>
          <w:ilvl w:val="0"/>
          <w:numId w:val="3"/>
        </w:numPr>
        <w:spacing w:before="24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France, A., </w:t>
      </w:r>
      <w:r w:rsidR="00014C47">
        <w:rPr>
          <w:rFonts w:ascii="Arial" w:hAnsi="Arial" w:cs="Arial"/>
          <w:color w:val="000000"/>
          <w:sz w:val="20"/>
          <w:szCs w:val="20"/>
          <w:shd w:val="clear" w:color="auto" w:fill="FFFFFF"/>
        </w:rPr>
        <w:t>(</w:t>
      </w:r>
      <w:r>
        <w:rPr>
          <w:rFonts w:ascii="Arial" w:hAnsi="Arial" w:cs="Arial"/>
          <w:color w:val="000000"/>
          <w:sz w:val="20"/>
          <w:szCs w:val="20"/>
          <w:shd w:val="clear" w:color="auto" w:fill="FFFFFF"/>
        </w:rPr>
        <w:t>2021</w:t>
      </w:r>
      <w:r w:rsidR="00014C47">
        <w:rPr>
          <w:rFonts w:ascii="Arial" w:hAnsi="Arial" w:cs="Arial"/>
          <w:color w:val="000000"/>
          <w:sz w:val="20"/>
          <w:szCs w:val="20"/>
          <w:shd w:val="clear" w:color="auto" w:fill="FFFFFF"/>
        </w:rPr>
        <w:t>)</w:t>
      </w:r>
      <w:r>
        <w:rPr>
          <w:rFonts w:ascii="Arial" w:hAnsi="Arial" w:cs="Arial"/>
          <w:color w:val="000000"/>
          <w:sz w:val="20"/>
          <w:szCs w:val="20"/>
          <w:shd w:val="clear" w:color="auto" w:fill="FFFFFF"/>
        </w:rPr>
        <w:t>. Met faces challenge to hit 50% target on female recruits. </w:t>
      </w:r>
      <w:r>
        <w:rPr>
          <w:rFonts w:ascii="Arial" w:hAnsi="Arial" w:cs="Arial"/>
          <w:i/>
          <w:iCs/>
          <w:color w:val="000000"/>
          <w:sz w:val="20"/>
          <w:szCs w:val="20"/>
          <w:shd w:val="clear" w:color="auto" w:fill="FFFFFF"/>
        </w:rPr>
        <w:t>Evening Standard</w:t>
      </w:r>
      <w:r>
        <w:rPr>
          <w:rFonts w:ascii="Arial" w:hAnsi="Arial" w:cs="Arial"/>
          <w:color w:val="000000"/>
          <w:sz w:val="20"/>
          <w:szCs w:val="20"/>
          <w:shd w:val="clear" w:color="auto" w:fill="FFFFFF"/>
        </w:rPr>
        <w:t>, [online] Available at: &lt;https://www.standard.co.uk/news/london/met-police-female-recruits-target-sarah-everard-violence-against-women-b959517.html&gt; [Accessed 21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014C47">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Garcia, V., </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2003</w:t>
      </w:r>
      <w:r w:rsidR="00014C47">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“Difference” in the Police Department. </w:t>
      </w:r>
      <w:r w:rsidRPr="00D85438">
        <w:rPr>
          <w:rFonts w:ascii="Arial" w:hAnsi="Arial" w:cs="Arial"/>
          <w:i/>
          <w:iCs/>
          <w:color w:val="000000"/>
          <w:sz w:val="20"/>
          <w:szCs w:val="20"/>
          <w:shd w:val="clear" w:color="auto" w:fill="FFFFFF"/>
        </w:rPr>
        <w:t>Journal of Contemporary Criminal Justice</w:t>
      </w:r>
      <w:r w:rsidRPr="00D85438">
        <w:rPr>
          <w:rFonts w:ascii="Arial" w:hAnsi="Arial" w:cs="Arial"/>
          <w:color w:val="000000"/>
          <w:sz w:val="20"/>
          <w:szCs w:val="20"/>
          <w:shd w:val="clear" w:color="auto" w:fill="FFFFFF"/>
        </w:rPr>
        <w:t>, 19(3), pp.330-344.</w:t>
      </w:r>
    </w:p>
    <w:p w:rsidR="00014C47" w:rsidRPr="00014C47" w:rsidRDefault="00014C47" w:rsidP="00014C47">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Haake</w:t>
      </w:r>
      <w:proofErr w:type="spellEnd"/>
      <w:r w:rsidRPr="00D85438">
        <w:rPr>
          <w:rFonts w:ascii="Arial" w:hAnsi="Arial" w:cs="Arial"/>
          <w:color w:val="000000"/>
          <w:sz w:val="20"/>
          <w:szCs w:val="20"/>
          <w:shd w:val="clear" w:color="auto" w:fill="FFFFFF"/>
        </w:rPr>
        <w:t xml:space="preserve">, U.,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2017</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xml:space="preserve">. Conditions for gender equality in police leadership – making way for senior </w:t>
      </w:r>
      <w:proofErr w:type="gramStart"/>
      <w:r w:rsidRPr="00D85438">
        <w:rPr>
          <w:rFonts w:ascii="Arial" w:hAnsi="Arial" w:cs="Arial"/>
          <w:color w:val="000000"/>
          <w:sz w:val="20"/>
          <w:szCs w:val="20"/>
          <w:shd w:val="clear" w:color="auto" w:fill="FFFFFF"/>
        </w:rPr>
        <w:t>police women</w:t>
      </w:r>
      <w:proofErr w:type="gramEnd"/>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Police Practice and Research</w:t>
      </w:r>
      <w:r w:rsidRPr="00D85438">
        <w:rPr>
          <w:rFonts w:ascii="Arial" w:hAnsi="Arial" w:cs="Arial"/>
          <w:color w:val="000000"/>
          <w:sz w:val="20"/>
          <w:szCs w:val="20"/>
          <w:shd w:val="clear" w:color="auto" w:fill="FFFFFF"/>
        </w:rPr>
        <w:t>, 19(3), pp.241-252.</w:t>
      </w:r>
    </w:p>
    <w:p w:rsidR="00741A4E" w:rsidRPr="0076672A"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Hassell, K., Archbold, C. and </w:t>
      </w:r>
      <w:proofErr w:type="spellStart"/>
      <w:r>
        <w:rPr>
          <w:rFonts w:ascii="Arial" w:hAnsi="Arial" w:cs="Arial"/>
          <w:color w:val="000000"/>
          <w:sz w:val="20"/>
          <w:szCs w:val="20"/>
          <w:shd w:val="clear" w:color="auto" w:fill="FFFFFF"/>
        </w:rPr>
        <w:t>Stichman</w:t>
      </w:r>
      <w:proofErr w:type="spellEnd"/>
      <w:r>
        <w:rPr>
          <w:rFonts w:ascii="Arial" w:hAnsi="Arial" w:cs="Arial"/>
          <w:color w:val="000000"/>
          <w:sz w:val="20"/>
          <w:szCs w:val="20"/>
          <w:shd w:val="clear" w:color="auto" w:fill="FFFFFF"/>
        </w:rPr>
        <w:t xml:space="preserve">, A., </w:t>
      </w:r>
      <w:r w:rsidR="008D43A9">
        <w:rPr>
          <w:rFonts w:ascii="Arial" w:hAnsi="Arial" w:cs="Arial"/>
          <w:color w:val="000000"/>
          <w:sz w:val="20"/>
          <w:szCs w:val="20"/>
          <w:shd w:val="clear" w:color="auto" w:fill="FFFFFF"/>
        </w:rPr>
        <w:t>(</w:t>
      </w:r>
      <w:r>
        <w:rPr>
          <w:rFonts w:ascii="Arial" w:hAnsi="Arial" w:cs="Arial"/>
          <w:color w:val="000000"/>
          <w:sz w:val="20"/>
          <w:szCs w:val="20"/>
          <w:shd w:val="clear" w:color="auto" w:fill="FFFFFF"/>
        </w:rPr>
        <w:t>2011</w:t>
      </w:r>
      <w:r w:rsidR="008D43A9">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Comparing the Workplace Experiences of Male and Female Police Officers: Examining Workplace Problems, Stress, </w:t>
      </w:r>
      <w:proofErr w:type="spellStart"/>
      <w:r>
        <w:rPr>
          <w:rFonts w:ascii="Arial" w:hAnsi="Arial" w:cs="Arial"/>
          <w:color w:val="000000"/>
          <w:sz w:val="20"/>
          <w:szCs w:val="20"/>
          <w:shd w:val="clear" w:color="auto" w:fill="FFFFFF"/>
        </w:rPr>
        <w:t>Jobc</w:t>
      </w:r>
      <w:proofErr w:type="spellEnd"/>
      <w:r>
        <w:rPr>
          <w:rFonts w:ascii="Arial" w:hAnsi="Arial" w:cs="Arial"/>
          <w:color w:val="000000"/>
          <w:sz w:val="20"/>
          <w:szCs w:val="20"/>
          <w:shd w:val="clear" w:color="auto" w:fill="FFFFFF"/>
        </w:rPr>
        <w:t xml:space="preserve"> Satisfaction and Consideration of Career Change. </w:t>
      </w:r>
      <w:r>
        <w:rPr>
          <w:rFonts w:ascii="Arial" w:hAnsi="Arial" w:cs="Arial"/>
          <w:i/>
          <w:iCs/>
          <w:color w:val="000000"/>
          <w:sz w:val="20"/>
          <w:szCs w:val="20"/>
          <w:shd w:val="clear" w:color="auto" w:fill="FFFFFF"/>
        </w:rPr>
        <w:t>International Journal of Police Science &amp; Management</w:t>
      </w:r>
      <w:r>
        <w:rPr>
          <w:rFonts w:ascii="Arial" w:hAnsi="Arial" w:cs="Arial"/>
          <w:color w:val="000000"/>
          <w:sz w:val="20"/>
          <w:szCs w:val="20"/>
          <w:shd w:val="clear" w:color="auto" w:fill="FFFFFF"/>
        </w:rPr>
        <w:t>, 13(1), pp.37-53.</w:t>
      </w: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Hollway</w:t>
      </w:r>
      <w:proofErr w:type="spellEnd"/>
      <w:r w:rsidRPr="00D85438">
        <w:rPr>
          <w:rFonts w:ascii="Arial" w:hAnsi="Arial" w:cs="Arial"/>
          <w:color w:val="000000"/>
          <w:sz w:val="20"/>
          <w:szCs w:val="20"/>
          <w:shd w:val="clear" w:color="auto" w:fill="FFFFFF"/>
        </w:rPr>
        <w:t xml:space="preserve">, W.,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1981</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‘I Just Wanted to Kill a Woman’ Why? The Ripper and Male Sexuality. </w:t>
      </w:r>
      <w:r w:rsidRPr="00D85438">
        <w:rPr>
          <w:rFonts w:ascii="Arial" w:hAnsi="Arial" w:cs="Arial"/>
          <w:i/>
          <w:iCs/>
          <w:color w:val="000000"/>
          <w:sz w:val="20"/>
          <w:szCs w:val="20"/>
          <w:shd w:val="clear" w:color="auto" w:fill="FFFFFF"/>
        </w:rPr>
        <w:t>Feminist Review</w:t>
      </w:r>
      <w:r w:rsidRPr="00D85438">
        <w:rPr>
          <w:rFonts w:ascii="Arial" w:hAnsi="Arial" w:cs="Arial"/>
          <w:color w:val="000000"/>
          <w:sz w:val="20"/>
          <w:szCs w:val="20"/>
          <w:shd w:val="clear" w:color="auto" w:fill="FFFFFF"/>
        </w:rPr>
        <w:t>, 9(1), pp.33-40.</w:t>
      </w:r>
    </w:p>
    <w:p w:rsidR="006F780B" w:rsidRPr="006F780B" w:rsidRDefault="006F780B" w:rsidP="006F780B">
      <w:pPr>
        <w:pStyle w:val="ListParagraph"/>
        <w:rPr>
          <w:rFonts w:ascii="Arial" w:hAnsi="Arial" w:cs="Arial"/>
          <w:color w:val="000000"/>
          <w:sz w:val="20"/>
          <w:szCs w:val="20"/>
          <w:shd w:val="clear" w:color="auto" w:fill="FFFFFF"/>
        </w:rPr>
      </w:pPr>
    </w:p>
    <w:p w:rsidR="006F780B" w:rsidRPr="006F780B" w:rsidRDefault="006F780B" w:rsidP="006F780B">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Home Office </w:t>
      </w:r>
      <w:r>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2015</w:t>
      </w:r>
      <w:r>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Women in policing</w:t>
      </w:r>
      <w:r w:rsidRPr="00D85438">
        <w:rPr>
          <w:rFonts w:ascii="Arial" w:hAnsi="Arial" w:cs="Arial"/>
          <w:color w:val="000000"/>
          <w:sz w:val="20"/>
          <w:szCs w:val="20"/>
          <w:shd w:val="clear" w:color="auto" w:fill="FFFFFF"/>
        </w:rPr>
        <w:t>. [online] Available at: &lt;https://www.gov.uk/government/speeches/women-in-policing&gt; [Accessed 15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Home Office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2017</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Proportion of female police officers, by rank, as at 31 March 2017, England and Wales</w:t>
      </w:r>
      <w:r w:rsidRPr="00D85438">
        <w:rPr>
          <w:rFonts w:ascii="Arial" w:hAnsi="Arial" w:cs="Arial"/>
          <w:color w:val="000000"/>
          <w:sz w:val="20"/>
          <w:szCs w:val="20"/>
          <w:shd w:val="clear" w:color="auto" w:fill="FFFFFF"/>
        </w:rPr>
        <w:t>. [online] Available at: &lt;https://assets.publishing.service.gov.uk/government/uploads/system/uploads/attachment_data/file/630471/hosb1017-police-workforce.pdf&gt; [Accessed 14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IOPC.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2022</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[online] Available at: &lt;https://www.policeconduct.gov.uk/sites/default/files/Operation%20Hotton%20Learning%20report%20-%20January%202022.pdf&gt; [Accessed 16 February 2022].</w:t>
      </w:r>
    </w:p>
    <w:p w:rsidR="00741A4E" w:rsidRDefault="00741A4E" w:rsidP="00741A4E">
      <w:pPr>
        <w:pStyle w:val="NoSpacing"/>
        <w:numPr>
          <w:ilvl w:val="0"/>
          <w:numId w:val="3"/>
        </w:numPr>
        <w:rPr>
          <w:rFonts w:ascii="Arial" w:hAnsi="Arial" w:cs="Arial"/>
          <w:sz w:val="20"/>
          <w:szCs w:val="20"/>
          <w:shd w:val="clear" w:color="auto" w:fill="FFFFFF"/>
        </w:rPr>
      </w:pPr>
      <w:r w:rsidRPr="00270866">
        <w:rPr>
          <w:rFonts w:ascii="Arial" w:hAnsi="Arial" w:cs="Arial"/>
          <w:sz w:val="20"/>
          <w:szCs w:val="20"/>
          <w:shd w:val="clear" w:color="auto" w:fill="FFFFFF"/>
        </w:rPr>
        <w:t>Legislation.gov.uk. (1975). </w:t>
      </w:r>
      <w:r w:rsidRPr="00270866">
        <w:rPr>
          <w:rFonts w:ascii="Arial" w:hAnsi="Arial" w:cs="Arial"/>
          <w:i/>
          <w:iCs/>
          <w:sz w:val="20"/>
          <w:szCs w:val="20"/>
          <w:shd w:val="clear" w:color="auto" w:fill="FFFFFF"/>
        </w:rPr>
        <w:t>Sex Discrimination Act 1975</w:t>
      </w:r>
      <w:r w:rsidRPr="00270866">
        <w:rPr>
          <w:rFonts w:ascii="Arial" w:hAnsi="Arial" w:cs="Arial"/>
          <w:sz w:val="20"/>
          <w:szCs w:val="20"/>
          <w:shd w:val="clear" w:color="auto" w:fill="FFFFFF"/>
        </w:rPr>
        <w:t>. [online] Available at: &lt;https://www.legislation.gov.uk/ukpga/1975/65/enacted&gt; [Accessed 3 February 2022].</w:t>
      </w:r>
    </w:p>
    <w:p w:rsidR="00741A4E" w:rsidRDefault="00741A4E" w:rsidP="00741A4E">
      <w:pPr>
        <w:pStyle w:val="NoSpacing"/>
        <w:ind w:left="720"/>
        <w:rPr>
          <w:rFonts w:ascii="Arial" w:hAnsi="Arial" w:cs="Arial"/>
          <w:sz w:val="20"/>
          <w:szCs w:val="20"/>
          <w:shd w:val="clear" w:color="auto" w:fill="FFFFFF"/>
        </w:rPr>
      </w:pPr>
    </w:p>
    <w:p w:rsidR="00741A4E" w:rsidRPr="00270866" w:rsidRDefault="00741A4E" w:rsidP="00741A4E">
      <w:pPr>
        <w:pStyle w:val="NoSpacing"/>
        <w:numPr>
          <w:ilvl w:val="0"/>
          <w:numId w:val="3"/>
        </w:numPr>
        <w:rPr>
          <w:rFonts w:ascii="Arial" w:hAnsi="Arial" w:cs="Arial"/>
          <w:sz w:val="20"/>
          <w:szCs w:val="20"/>
          <w:shd w:val="clear" w:color="auto" w:fill="FFFFFF"/>
        </w:rPr>
      </w:pPr>
      <w:r>
        <w:rPr>
          <w:rFonts w:ascii="Arial" w:hAnsi="Arial" w:cs="Arial"/>
          <w:color w:val="000000"/>
          <w:sz w:val="20"/>
          <w:szCs w:val="20"/>
          <w:shd w:val="clear" w:color="auto" w:fill="FFFFFF"/>
        </w:rPr>
        <w:t xml:space="preserve">Leger, K., </w:t>
      </w:r>
      <w:r w:rsidR="008D43A9">
        <w:rPr>
          <w:rFonts w:ascii="Arial" w:hAnsi="Arial" w:cs="Arial"/>
          <w:color w:val="000000"/>
          <w:sz w:val="20"/>
          <w:szCs w:val="20"/>
          <w:shd w:val="clear" w:color="auto" w:fill="FFFFFF"/>
        </w:rPr>
        <w:t>(</w:t>
      </w:r>
      <w:r>
        <w:rPr>
          <w:rFonts w:ascii="Arial" w:hAnsi="Arial" w:cs="Arial"/>
          <w:color w:val="000000"/>
          <w:sz w:val="20"/>
          <w:szCs w:val="20"/>
          <w:shd w:val="clear" w:color="auto" w:fill="FFFFFF"/>
        </w:rPr>
        <w:t>1997</w:t>
      </w:r>
      <w:r w:rsidR="008D43A9">
        <w:rPr>
          <w:rFonts w:ascii="Arial" w:hAnsi="Arial" w:cs="Arial"/>
          <w:color w:val="000000"/>
          <w:sz w:val="20"/>
          <w:szCs w:val="20"/>
          <w:shd w:val="clear" w:color="auto" w:fill="FFFFFF"/>
        </w:rPr>
        <w:t>)</w:t>
      </w:r>
      <w:r>
        <w:rPr>
          <w:rFonts w:ascii="Arial" w:hAnsi="Arial" w:cs="Arial"/>
          <w:color w:val="000000"/>
          <w:sz w:val="20"/>
          <w:szCs w:val="20"/>
          <w:shd w:val="clear" w:color="auto" w:fill="FFFFFF"/>
        </w:rPr>
        <w:t>. Public perceptions of female police officers on patrol. </w:t>
      </w:r>
      <w:r>
        <w:rPr>
          <w:rFonts w:ascii="Arial" w:hAnsi="Arial" w:cs="Arial"/>
          <w:i/>
          <w:iCs/>
          <w:color w:val="000000"/>
          <w:sz w:val="20"/>
          <w:szCs w:val="20"/>
          <w:shd w:val="clear" w:color="auto" w:fill="FFFFFF"/>
        </w:rPr>
        <w:t>American Journal of Criminal Justice</w:t>
      </w:r>
      <w:r>
        <w:rPr>
          <w:rFonts w:ascii="Arial" w:hAnsi="Arial" w:cs="Arial"/>
          <w:color w:val="000000"/>
          <w:sz w:val="20"/>
          <w:szCs w:val="20"/>
          <w:shd w:val="clear" w:color="auto" w:fill="FFFFFF"/>
        </w:rPr>
        <w:t>, 21(2), pp.231-249.</w:t>
      </w:r>
    </w:p>
    <w:p w:rsidR="00741A4E" w:rsidRPr="00D85438" w:rsidRDefault="00741A4E" w:rsidP="00741A4E">
      <w:pPr>
        <w:rPr>
          <w:rFonts w:ascii="Arial" w:hAnsi="Arial" w:cs="Arial"/>
          <w:color w:val="000000"/>
          <w:sz w:val="20"/>
          <w:szCs w:val="20"/>
          <w:shd w:val="clear" w:color="auto" w:fill="FFFFFF"/>
        </w:rPr>
      </w:pPr>
      <w:bookmarkStart w:id="2" w:name="_GoBack"/>
      <w:bookmarkEnd w:id="2"/>
    </w:p>
    <w:p w:rsidR="00741A4E" w:rsidRPr="008D43A9" w:rsidRDefault="00741A4E" w:rsidP="008D43A9">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Mann, B.,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2021</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More Britons now unconfident than confident in the police to deal with crime locally</w:t>
      </w:r>
      <w:r w:rsidRPr="00D85438">
        <w:rPr>
          <w:rFonts w:ascii="Arial" w:hAnsi="Arial" w:cs="Arial"/>
          <w:color w:val="000000"/>
          <w:sz w:val="20"/>
          <w:szCs w:val="20"/>
          <w:shd w:val="clear" w:color="auto" w:fill="FFFFFF"/>
        </w:rPr>
        <w:t>. [online] YouGov. Available at: &lt;https://yougov.co.uk/topics/politics/articles-reports/2021/10/06/more-britons-now-unconfident-confident-police-deal&gt; [Accessed 16 February 2022</w:t>
      </w:r>
      <w:proofErr w:type="gramStart"/>
      <w:r w:rsidRPr="00D85438">
        <w:rPr>
          <w:rFonts w:ascii="Arial" w:hAnsi="Arial" w:cs="Arial"/>
          <w:color w:val="000000"/>
          <w:sz w:val="20"/>
          <w:szCs w:val="20"/>
          <w:shd w:val="clear" w:color="auto" w:fill="FFFFFF"/>
        </w:rPr>
        <w:t>].</w:t>
      </w:r>
      <w:r w:rsidRPr="008D43A9">
        <w:rPr>
          <w:rFonts w:ascii="Arial" w:hAnsi="Arial" w:cs="Arial"/>
          <w:color w:val="000000"/>
          <w:sz w:val="20"/>
          <w:szCs w:val="20"/>
          <w:shd w:val="clear" w:color="auto" w:fill="FFFFFF"/>
        </w:rPr>
        <w:t>.</w:t>
      </w:r>
      <w:proofErr w:type="gramEnd"/>
    </w:p>
    <w:p w:rsidR="00741A4E" w:rsidRPr="00F35258" w:rsidRDefault="00741A4E" w:rsidP="00741A4E">
      <w:pPr>
        <w:pStyle w:val="ListParagraph"/>
        <w:rPr>
          <w:rFonts w:ascii="Arial" w:hAnsi="Arial" w:cs="Arial"/>
          <w:color w:val="000000"/>
          <w:sz w:val="20"/>
          <w:szCs w:val="20"/>
          <w:shd w:val="clear" w:color="auto" w:fill="FFFFFF"/>
        </w:rPr>
      </w:pPr>
    </w:p>
    <w:p w:rsidR="00741A4E" w:rsidRPr="00FB29C1" w:rsidRDefault="00741A4E" w:rsidP="00741A4E">
      <w:pPr>
        <w:pStyle w:val="ListParagraph"/>
        <w:numPr>
          <w:ilvl w:val="0"/>
          <w:numId w:val="3"/>
        </w:numPr>
        <w:rPr>
          <w:rFonts w:ascii="Arial" w:hAnsi="Arial" w:cs="Arial"/>
        </w:rPr>
      </w:pPr>
      <w:r w:rsidRPr="00FB29C1">
        <w:rPr>
          <w:rFonts w:ascii="Arial" w:hAnsi="Arial" w:cs="Arial"/>
        </w:rPr>
        <w:t xml:space="preserve">Martin, S.E. (1993). Female Officer on the Move? A Status Report on Women </w:t>
      </w:r>
      <w:proofErr w:type="gramStart"/>
      <w:r w:rsidRPr="00FB29C1">
        <w:rPr>
          <w:rFonts w:ascii="Arial" w:hAnsi="Arial" w:cs="Arial"/>
        </w:rPr>
        <w:t>In</w:t>
      </w:r>
      <w:proofErr w:type="gramEnd"/>
      <w:r w:rsidRPr="00FB29C1">
        <w:rPr>
          <w:rFonts w:ascii="Arial" w:hAnsi="Arial" w:cs="Arial"/>
        </w:rPr>
        <w:t xml:space="preserve"> Policing. In R.G. Dunham and G.P. Alpert (Eds.), Critical Issues in Policing. (pp.327-347). Available at ttps://www.ojp.gov/ncjrs/virtual-library/abstracts/female-police-officers-move-status-report-women-policing-critical </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Misstear</w:t>
      </w:r>
      <w:proofErr w:type="spellEnd"/>
      <w:r w:rsidRPr="00D85438">
        <w:rPr>
          <w:rFonts w:ascii="Arial" w:hAnsi="Arial" w:cs="Arial"/>
          <w:color w:val="000000"/>
          <w:sz w:val="20"/>
          <w:szCs w:val="20"/>
          <w:shd w:val="clear" w:color="auto" w:fill="FFFFFF"/>
        </w:rPr>
        <w:t xml:space="preserve">, R.,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2015</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Police must boost female officer numbers</w:t>
      </w:r>
      <w:r w:rsidRPr="00D85438">
        <w:rPr>
          <w:rFonts w:ascii="Arial" w:hAnsi="Arial" w:cs="Arial"/>
          <w:color w:val="000000"/>
          <w:sz w:val="20"/>
          <w:szCs w:val="20"/>
          <w:shd w:val="clear" w:color="auto" w:fill="FFFFFF"/>
        </w:rPr>
        <w:t xml:space="preserve">. [online] </w:t>
      </w:r>
      <w:proofErr w:type="spellStart"/>
      <w:r w:rsidRPr="00D85438">
        <w:rPr>
          <w:rFonts w:ascii="Arial" w:hAnsi="Arial" w:cs="Arial"/>
          <w:color w:val="000000"/>
          <w:sz w:val="20"/>
          <w:szCs w:val="20"/>
          <w:shd w:val="clear" w:color="auto" w:fill="FFFFFF"/>
        </w:rPr>
        <w:t>WalesOnline</w:t>
      </w:r>
      <w:proofErr w:type="spellEnd"/>
      <w:r w:rsidRPr="00D85438">
        <w:rPr>
          <w:rFonts w:ascii="Arial" w:hAnsi="Arial" w:cs="Arial"/>
          <w:color w:val="000000"/>
          <w:sz w:val="20"/>
          <w:szCs w:val="20"/>
          <w:shd w:val="clear" w:color="auto" w:fill="FFFFFF"/>
        </w:rPr>
        <w:t>. Available at: &lt;https://www.walesonline.co.uk/news/wales-news/police-must-boost-female-officer-10534130&gt; [Accessed 15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Muftić</w:t>
      </w:r>
      <w:proofErr w:type="spellEnd"/>
      <w:r w:rsidRPr="00D85438">
        <w:rPr>
          <w:rFonts w:ascii="Arial" w:hAnsi="Arial" w:cs="Arial"/>
          <w:color w:val="000000"/>
          <w:sz w:val="20"/>
          <w:szCs w:val="20"/>
          <w:shd w:val="clear" w:color="auto" w:fill="FFFFFF"/>
        </w:rPr>
        <w:t xml:space="preserve">, L. and Collins, S.,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2013</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Gender attitudes and the police in Bosnia and Herzegovina: male officers’ attitudes regarding their female counterparts. </w:t>
      </w:r>
      <w:r w:rsidRPr="00D85438">
        <w:rPr>
          <w:rFonts w:ascii="Arial" w:hAnsi="Arial" w:cs="Arial"/>
          <w:i/>
          <w:iCs/>
          <w:color w:val="000000"/>
          <w:sz w:val="20"/>
          <w:szCs w:val="20"/>
          <w:shd w:val="clear" w:color="auto" w:fill="FFFFFF"/>
        </w:rPr>
        <w:t>Police Practice and Research</w:t>
      </w:r>
      <w:r w:rsidRPr="00D85438">
        <w:rPr>
          <w:rFonts w:ascii="Arial" w:hAnsi="Arial" w:cs="Arial"/>
          <w:color w:val="000000"/>
          <w:sz w:val="20"/>
          <w:szCs w:val="20"/>
          <w:shd w:val="clear" w:color="auto" w:fill="FFFFFF"/>
        </w:rPr>
        <w:t>, 15(5), pp.389-403.</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National Institute of Justice.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2019</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[online] Available at: &lt;https://www.ojp.gov/pdffiles1/nij/252963.pdf&gt; [Accessed 15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8D43A9">
      <w:pPr>
        <w:pStyle w:val="ListParagraph"/>
        <w:numPr>
          <w:ilvl w:val="0"/>
          <w:numId w:val="3"/>
        </w:numPr>
        <w:spacing w:before="240"/>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Omotayo</w:t>
      </w:r>
      <w:proofErr w:type="spellEnd"/>
      <w:r w:rsidRPr="00D85438">
        <w:rPr>
          <w:rFonts w:ascii="Arial" w:hAnsi="Arial" w:cs="Arial"/>
          <w:color w:val="000000"/>
          <w:sz w:val="20"/>
          <w:szCs w:val="20"/>
          <w:shd w:val="clear" w:color="auto" w:fill="FFFFFF"/>
        </w:rPr>
        <w:t xml:space="preserve">, O., Oladele, I. and </w:t>
      </w:r>
      <w:proofErr w:type="spellStart"/>
      <w:r w:rsidRPr="00D85438">
        <w:rPr>
          <w:rFonts w:ascii="Arial" w:hAnsi="Arial" w:cs="Arial"/>
          <w:color w:val="000000"/>
          <w:sz w:val="20"/>
          <w:szCs w:val="20"/>
          <w:shd w:val="clear" w:color="auto" w:fill="FFFFFF"/>
        </w:rPr>
        <w:t>Adenike</w:t>
      </w:r>
      <w:proofErr w:type="spellEnd"/>
      <w:r w:rsidRPr="00D85438">
        <w:rPr>
          <w:rFonts w:ascii="Arial" w:hAnsi="Arial" w:cs="Arial"/>
          <w:color w:val="000000"/>
          <w:sz w:val="20"/>
          <w:szCs w:val="20"/>
          <w:shd w:val="clear" w:color="auto" w:fill="FFFFFF"/>
        </w:rPr>
        <w:t xml:space="preserve">, A.,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2002</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Glass-Ceiling and Female Career Advancement: A Study of the Nigeria Police</w:t>
      </w:r>
      <w:r w:rsidRPr="00D85438">
        <w:rPr>
          <w:rFonts w:ascii="Arial" w:hAnsi="Arial" w:cs="Arial"/>
          <w:color w:val="000000"/>
          <w:sz w:val="20"/>
          <w:szCs w:val="20"/>
          <w:shd w:val="clear" w:color="auto" w:fill="FFFFFF"/>
        </w:rPr>
        <w:t>. 6th ed. [</w:t>
      </w:r>
      <w:proofErr w:type="spellStart"/>
      <w:r w:rsidRPr="00D85438">
        <w:rPr>
          <w:rFonts w:ascii="Arial" w:hAnsi="Arial" w:cs="Arial"/>
          <w:color w:val="000000"/>
          <w:sz w:val="20"/>
          <w:szCs w:val="20"/>
          <w:shd w:val="clear" w:color="auto" w:fill="FFFFFF"/>
        </w:rPr>
        <w:t>ebook</w:t>
      </w:r>
      <w:proofErr w:type="spellEnd"/>
      <w:r w:rsidRPr="00D85438">
        <w:rPr>
          <w:rFonts w:ascii="Arial" w:hAnsi="Arial" w:cs="Arial"/>
          <w:color w:val="000000"/>
          <w:sz w:val="20"/>
          <w:szCs w:val="20"/>
          <w:shd w:val="clear" w:color="auto" w:fill="FFFFFF"/>
        </w:rPr>
        <w:t xml:space="preserve">] </w:t>
      </w:r>
      <w:proofErr w:type="spellStart"/>
      <w:r w:rsidRPr="00D85438">
        <w:rPr>
          <w:rFonts w:ascii="Arial" w:hAnsi="Arial" w:cs="Arial"/>
          <w:color w:val="000000"/>
          <w:sz w:val="20"/>
          <w:szCs w:val="20"/>
          <w:shd w:val="clear" w:color="auto" w:fill="FFFFFF"/>
        </w:rPr>
        <w:t>Anvesha</w:t>
      </w:r>
      <w:proofErr w:type="spellEnd"/>
      <w:r w:rsidRPr="00D85438">
        <w:rPr>
          <w:rFonts w:ascii="Arial" w:hAnsi="Arial" w:cs="Arial"/>
          <w:color w:val="000000"/>
          <w:sz w:val="20"/>
          <w:szCs w:val="20"/>
          <w:shd w:val="clear" w:color="auto" w:fill="FFFFFF"/>
        </w:rPr>
        <w:t>, pp.P.2-11. Available at: &lt;https://core.ac.uk/download/pdf/18294954.pdf&gt; [Accessed 15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8D43A9">
      <w:pPr>
        <w:pStyle w:val="ListParagraph"/>
        <w:numPr>
          <w:ilvl w:val="0"/>
          <w:numId w:val="3"/>
        </w:numPr>
        <w:spacing w:before="240"/>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Pagon</w:t>
      </w:r>
      <w:proofErr w:type="spellEnd"/>
      <w:r w:rsidRPr="00D85438">
        <w:rPr>
          <w:rFonts w:ascii="Arial" w:hAnsi="Arial" w:cs="Arial"/>
          <w:color w:val="000000"/>
          <w:sz w:val="20"/>
          <w:szCs w:val="20"/>
          <w:shd w:val="clear" w:color="auto" w:fill="FFFFFF"/>
        </w:rPr>
        <w:t xml:space="preserve">, M. and </w:t>
      </w:r>
      <w:proofErr w:type="spellStart"/>
      <w:r w:rsidRPr="00D85438">
        <w:rPr>
          <w:rFonts w:ascii="Arial" w:hAnsi="Arial" w:cs="Arial"/>
          <w:color w:val="000000"/>
          <w:sz w:val="20"/>
          <w:szCs w:val="20"/>
          <w:shd w:val="clear" w:color="auto" w:fill="FFFFFF"/>
        </w:rPr>
        <w:t>Lobnikar</w:t>
      </w:r>
      <w:proofErr w:type="spellEnd"/>
      <w:r w:rsidRPr="00D85438">
        <w:rPr>
          <w:rFonts w:ascii="Arial" w:hAnsi="Arial" w:cs="Arial"/>
          <w:color w:val="000000"/>
          <w:sz w:val="20"/>
          <w:szCs w:val="20"/>
          <w:shd w:val="clear" w:color="auto" w:fill="FFFFFF"/>
        </w:rPr>
        <w:t xml:space="preserve">, B.,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1996</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REASONS FOR JOINING AND BELIEFS ABOUT POLICE AMONG SLOVENIAN FEMALE POLICE ROOKIES</w:t>
      </w:r>
      <w:r w:rsidRPr="00D85438">
        <w:rPr>
          <w:rFonts w:ascii="Arial" w:hAnsi="Arial" w:cs="Arial"/>
          <w:color w:val="000000"/>
          <w:sz w:val="20"/>
          <w:szCs w:val="20"/>
          <w:shd w:val="clear" w:color="auto" w:fill="FFFFFF"/>
        </w:rPr>
        <w:t>. [online] Ncjrs.gov. Available at: &lt;https://www.ncjrs.gov/policing/rea641.htm&gt; [Accessed 14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8D43A9" w:rsidRDefault="00741A4E" w:rsidP="008D43A9">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Peacock, A., </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2021</w:t>
      </w:r>
      <w:r w:rsidR="008D43A9">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Former Met cop says female officers too scared of violence to report force misconduct. </w:t>
      </w:r>
      <w:r w:rsidRPr="00D85438">
        <w:rPr>
          <w:rFonts w:ascii="Arial" w:hAnsi="Arial" w:cs="Arial"/>
          <w:i/>
          <w:iCs/>
          <w:color w:val="000000"/>
          <w:sz w:val="20"/>
          <w:szCs w:val="20"/>
          <w:shd w:val="clear" w:color="auto" w:fill="FFFFFF"/>
        </w:rPr>
        <w:t>The Mirror</w:t>
      </w:r>
      <w:r w:rsidRPr="00D85438">
        <w:rPr>
          <w:rFonts w:ascii="Arial" w:hAnsi="Arial" w:cs="Arial"/>
          <w:color w:val="000000"/>
          <w:sz w:val="20"/>
          <w:szCs w:val="20"/>
          <w:shd w:val="clear" w:color="auto" w:fill="FFFFFF"/>
        </w:rPr>
        <w:t>, [online] Available at: &lt;https://www.mirror.co.uk/news/uk-news/former-met-cop-says-female-25110547&gt; [Accessed 16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6F780B" w:rsidP="00741A4E">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 Federation</w:t>
      </w:r>
      <w:r w:rsidR="00741A4E" w:rsidRPr="00D8543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00741A4E" w:rsidRPr="00D85438">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00741A4E" w:rsidRPr="00D85438">
        <w:rPr>
          <w:rFonts w:ascii="Arial" w:hAnsi="Arial" w:cs="Arial"/>
          <w:color w:val="000000"/>
          <w:sz w:val="20"/>
          <w:szCs w:val="20"/>
          <w:shd w:val="clear" w:color="auto" w:fill="FFFFFF"/>
        </w:rPr>
        <w:t>. </w:t>
      </w:r>
      <w:proofErr w:type="spellStart"/>
      <w:r w:rsidR="00741A4E" w:rsidRPr="00D85438">
        <w:rPr>
          <w:rFonts w:ascii="Arial" w:hAnsi="Arial" w:cs="Arial"/>
          <w:i/>
          <w:iCs/>
          <w:color w:val="000000"/>
          <w:sz w:val="20"/>
          <w:szCs w:val="20"/>
          <w:shd w:val="clear" w:color="auto" w:fill="FFFFFF"/>
        </w:rPr>
        <w:t>Womens</w:t>
      </w:r>
      <w:proofErr w:type="spellEnd"/>
      <w:r w:rsidR="00741A4E" w:rsidRPr="00D85438">
        <w:rPr>
          <w:rFonts w:ascii="Arial" w:hAnsi="Arial" w:cs="Arial"/>
          <w:i/>
          <w:iCs/>
          <w:color w:val="000000"/>
          <w:sz w:val="20"/>
          <w:szCs w:val="20"/>
          <w:shd w:val="clear" w:color="auto" w:fill="FFFFFF"/>
        </w:rPr>
        <w:t>’ group speaks out against misogyny in powerful session</w:t>
      </w:r>
      <w:r w:rsidR="00741A4E" w:rsidRPr="00D85438">
        <w:rPr>
          <w:rFonts w:ascii="Arial" w:hAnsi="Arial" w:cs="Arial"/>
          <w:color w:val="000000"/>
          <w:sz w:val="20"/>
          <w:szCs w:val="20"/>
          <w:shd w:val="clear" w:color="auto" w:fill="FFFFFF"/>
        </w:rPr>
        <w:t>. [online] Available at: &lt;https://www.polfed.org/news/latest-news/2021/womens-group-speaks-out-against-misogyny-in-powerful-session/&gt; [Accessed 16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D85438">
        <w:rPr>
          <w:rFonts w:ascii="Arial" w:hAnsi="Arial" w:cs="Arial"/>
          <w:color w:val="000000"/>
          <w:sz w:val="20"/>
          <w:szCs w:val="20"/>
          <w:shd w:val="clear" w:color="auto" w:fill="FFFFFF"/>
        </w:rPr>
        <w:t>Prokos</w:t>
      </w:r>
      <w:proofErr w:type="spellEnd"/>
      <w:r w:rsidRPr="00D85438">
        <w:rPr>
          <w:rFonts w:ascii="Arial" w:hAnsi="Arial" w:cs="Arial"/>
          <w:color w:val="000000"/>
          <w:sz w:val="20"/>
          <w:szCs w:val="20"/>
          <w:shd w:val="clear" w:color="auto" w:fill="FFFFFF"/>
        </w:rPr>
        <w:t xml:space="preserve">, A. and </w:t>
      </w:r>
      <w:proofErr w:type="spellStart"/>
      <w:r w:rsidRPr="00D85438">
        <w:rPr>
          <w:rFonts w:ascii="Arial" w:hAnsi="Arial" w:cs="Arial"/>
          <w:color w:val="000000"/>
          <w:sz w:val="20"/>
          <w:szCs w:val="20"/>
          <w:shd w:val="clear" w:color="auto" w:fill="FFFFFF"/>
        </w:rPr>
        <w:t>Padavic</w:t>
      </w:r>
      <w:proofErr w:type="spellEnd"/>
      <w:r w:rsidRPr="00D85438">
        <w:rPr>
          <w:rFonts w:ascii="Arial" w:hAnsi="Arial" w:cs="Arial"/>
          <w:color w:val="000000"/>
          <w:sz w:val="20"/>
          <w:szCs w:val="20"/>
          <w:shd w:val="clear" w:color="auto" w:fill="FFFFFF"/>
        </w:rPr>
        <w:t xml:space="preserve">, I., </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2002</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xml:space="preserve">. ‘There </w:t>
      </w:r>
      <w:proofErr w:type="spellStart"/>
      <w:r w:rsidRPr="00D85438">
        <w:rPr>
          <w:rFonts w:ascii="Arial" w:hAnsi="Arial" w:cs="Arial"/>
          <w:color w:val="000000"/>
          <w:sz w:val="20"/>
          <w:szCs w:val="20"/>
          <w:shd w:val="clear" w:color="auto" w:fill="FFFFFF"/>
        </w:rPr>
        <w:t>Oughtta</w:t>
      </w:r>
      <w:proofErr w:type="spellEnd"/>
      <w:r w:rsidRPr="00D85438">
        <w:rPr>
          <w:rFonts w:ascii="Arial" w:hAnsi="Arial" w:cs="Arial"/>
          <w:color w:val="000000"/>
          <w:sz w:val="20"/>
          <w:szCs w:val="20"/>
          <w:shd w:val="clear" w:color="auto" w:fill="FFFFFF"/>
        </w:rPr>
        <w:t xml:space="preserve"> Be a Law Against Bitches’: Masculinity Lessons in Police Academy Training. </w:t>
      </w:r>
      <w:r w:rsidRPr="00D85438">
        <w:rPr>
          <w:rFonts w:ascii="Arial" w:hAnsi="Arial" w:cs="Arial"/>
          <w:i/>
          <w:iCs/>
          <w:color w:val="000000"/>
          <w:sz w:val="20"/>
          <w:szCs w:val="20"/>
          <w:shd w:val="clear" w:color="auto" w:fill="FFFFFF"/>
        </w:rPr>
        <w:t>Gender, Work &amp; Organization</w:t>
      </w:r>
      <w:r w:rsidRPr="00D85438">
        <w:rPr>
          <w:rFonts w:ascii="Arial" w:hAnsi="Arial" w:cs="Arial"/>
          <w:color w:val="000000"/>
          <w:sz w:val="20"/>
          <w:szCs w:val="20"/>
          <w:shd w:val="clear" w:color="auto" w:fill="FFFFFF"/>
        </w:rPr>
        <w:t>, 9(4), pp.439-459.</w:t>
      </w:r>
    </w:p>
    <w:p w:rsidR="00741A4E" w:rsidRPr="00270866"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Rabe</w:t>
      </w:r>
      <w:r>
        <w:rPr>
          <w:rFonts w:ascii="Cambria Math" w:hAnsi="Cambria Math" w:cs="Cambria Math"/>
          <w:color w:val="000000"/>
          <w:sz w:val="20"/>
          <w:szCs w:val="20"/>
          <w:shd w:val="clear" w:color="auto" w:fill="FFFFFF"/>
        </w:rPr>
        <w:t>‐</w:t>
      </w:r>
      <w:r>
        <w:rPr>
          <w:rFonts w:ascii="Arial" w:hAnsi="Arial" w:cs="Arial"/>
          <w:color w:val="000000"/>
          <w:sz w:val="20"/>
          <w:szCs w:val="20"/>
          <w:shd w:val="clear" w:color="auto" w:fill="FFFFFF"/>
        </w:rPr>
        <w:t xml:space="preserve">Hemp, C., </w:t>
      </w:r>
      <w:r w:rsidR="006F780B">
        <w:rPr>
          <w:rFonts w:ascii="Arial" w:hAnsi="Arial" w:cs="Arial"/>
          <w:color w:val="000000"/>
          <w:sz w:val="20"/>
          <w:szCs w:val="20"/>
          <w:shd w:val="clear" w:color="auto" w:fill="FFFFFF"/>
        </w:rPr>
        <w:t>(</w:t>
      </w:r>
      <w:r>
        <w:rPr>
          <w:rFonts w:ascii="Arial" w:hAnsi="Arial" w:cs="Arial"/>
          <w:color w:val="000000"/>
          <w:sz w:val="20"/>
          <w:szCs w:val="20"/>
          <w:shd w:val="clear" w:color="auto" w:fill="FFFFFF"/>
        </w:rPr>
        <w:t>2008</w:t>
      </w:r>
      <w:r w:rsidR="006F780B">
        <w:rPr>
          <w:rFonts w:ascii="Arial" w:hAnsi="Arial" w:cs="Arial"/>
          <w:color w:val="000000"/>
          <w:sz w:val="20"/>
          <w:szCs w:val="20"/>
          <w:shd w:val="clear" w:color="auto" w:fill="FFFFFF"/>
        </w:rPr>
        <w:t>)</w:t>
      </w:r>
      <w:r>
        <w:rPr>
          <w:rFonts w:ascii="Arial" w:hAnsi="Arial" w:cs="Arial"/>
          <w:color w:val="000000"/>
          <w:sz w:val="20"/>
          <w:szCs w:val="20"/>
          <w:shd w:val="clear" w:color="auto" w:fill="FFFFFF"/>
        </w:rPr>
        <w:t>. Survival in an “</w:t>
      </w:r>
      <w:proofErr w:type="spellStart"/>
      <w:r>
        <w:rPr>
          <w:rFonts w:ascii="Arial" w:hAnsi="Arial" w:cs="Arial"/>
          <w:color w:val="000000"/>
          <w:sz w:val="20"/>
          <w:szCs w:val="20"/>
          <w:shd w:val="clear" w:color="auto" w:fill="FFFFFF"/>
        </w:rPr>
        <w:t>all boys</w:t>
      </w:r>
      <w:proofErr w:type="spellEnd"/>
      <w:r>
        <w:rPr>
          <w:rFonts w:ascii="Arial" w:hAnsi="Arial" w:cs="Arial"/>
          <w:color w:val="000000"/>
          <w:sz w:val="20"/>
          <w:szCs w:val="20"/>
          <w:shd w:val="clear" w:color="auto" w:fill="FFFFFF"/>
        </w:rPr>
        <w:t xml:space="preserve"> club”: policewomen and their fight for acceptance. </w:t>
      </w:r>
      <w:r>
        <w:rPr>
          <w:rFonts w:ascii="Arial" w:hAnsi="Arial" w:cs="Arial"/>
          <w:i/>
          <w:iCs/>
          <w:color w:val="000000"/>
          <w:sz w:val="20"/>
          <w:szCs w:val="20"/>
          <w:shd w:val="clear" w:color="auto" w:fill="FFFFFF"/>
        </w:rPr>
        <w:t>Policing: An International Journal of Police Strategies &amp; Management</w:t>
      </w:r>
      <w:r>
        <w:rPr>
          <w:rFonts w:ascii="Arial" w:hAnsi="Arial" w:cs="Arial"/>
          <w:color w:val="000000"/>
          <w:sz w:val="20"/>
          <w:szCs w:val="20"/>
          <w:shd w:val="clear" w:color="auto" w:fill="FFFFFF"/>
        </w:rPr>
        <w:t>, 31(2), pp.251-270.</w:t>
      </w:r>
    </w:p>
    <w:p w:rsidR="00741A4E" w:rsidRPr="00270866" w:rsidRDefault="00741A4E" w:rsidP="00741A4E">
      <w:pPr>
        <w:pStyle w:val="ListParagraph"/>
        <w:rPr>
          <w:rFonts w:ascii="Arial" w:hAnsi="Arial" w:cs="Arial"/>
          <w:color w:val="000000"/>
          <w:sz w:val="20"/>
          <w:szCs w:val="20"/>
          <w:shd w:val="clear" w:color="auto" w:fill="FFFFFF"/>
        </w:rPr>
      </w:pPr>
    </w:p>
    <w:p w:rsidR="00741A4E" w:rsidRPr="006F780B" w:rsidRDefault="00741A4E" w:rsidP="006F780B">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Rabe-Hemp, C., </w:t>
      </w:r>
      <w:r w:rsidR="006F780B">
        <w:rPr>
          <w:rFonts w:ascii="Arial" w:hAnsi="Arial" w:cs="Arial"/>
          <w:color w:val="000000"/>
          <w:sz w:val="20"/>
          <w:szCs w:val="20"/>
          <w:shd w:val="clear" w:color="auto" w:fill="FFFFFF"/>
        </w:rPr>
        <w:t>(</w:t>
      </w:r>
      <w:r>
        <w:rPr>
          <w:rFonts w:ascii="Arial" w:hAnsi="Arial" w:cs="Arial"/>
          <w:color w:val="000000"/>
          <w:sz w:val="20"/>
          <w:szCs w:val="20"/>
          <w:shd w:val="clear" w:color="auto" w:fill="FFFFFF"/>
        </w:rPr>
        <w:t>2009</w:t>
      </w:r>
      <w:r w:rsidR="006F780B">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POLICEwomen</w:t>
      </w:r>
      <w:proofErr w:type="spellEnd"/>
      <w:r>
        <w:rPr>
          <w:rFonts w:ascii="Arial" w:hAnsi="Arial" w:cs="Arial"/>
          <w:color w:val="000000"/>
          <w:sz w:val="20"/>
          <w:szCs w:val="20"/>
          <w:shd w:val="clear" w:color="auto" w:fill="FFFFFF"/>
        </w:rPr>
        <w:t xml:space="preserve"> or </w:t>
      </w:r>
      <w:proofErr w:type="spellStart"/>
      <w:proofErr w:type="gramStart"/>
      <w:r>
        <w:rPr>
          <w:rFonts w:ascii="Arial" w:hAnsi="Arial" w:cs="Arial"/>
          <w:color w:val="000000"/>
          <w:sz w:val="20"/>
          <w:szCs w:val="20"/>
          <w:shd w:val="clear" w:color="auto" w:fill="FFFFFF"/>
        </w:rPr>
        <w:t>PoliceWOMEN</w:t>
      </w:r>
      <w:proofErr w:type="spellEnd"/>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Feminist Criminology</w:t>
      </w:r>
      <w:r>
        <w:rPr>
          <w:rFonts w:ascii="Arial" w:hAnsi="Arial" w:cs="Arial"/>
          <w:color w:val="000000"/>
          <w:sz w:val="20"/>
          <w:szCs w:val="20"/>
          <w:shd w:val="clear" w:color="auto" w:fill="FFFFFF"/>
        </w:rPr>
        <w:t>, 4(2), pp.114-129</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Pr="006F780B" w:rsidRDefault="00741A4E" w:rsidP="00741A4E">
      <w:pPr>
        <w:pStyle w:val="ListParagraph"/>
        <w:numPr>
          <w:ilvl w:val="0"/>
          <w:numId w:val="3"/>
        </w:numPr>
        <w:rPr>
          <w:rFonts w:ascii="Arial" w:hAnsi="Arial" w:cs="Arial"/>
          <w:color w:val="000000"/>
          <w:sz w:val="20"/>
          <w:szCs w:val="20"/>
          <w:shd w:val="clear" w:color="auto" w:fill="FFFFFF"/>
        </w:rPr>
      </w:pPr>
      <w:proofErr w:type="spellStart"/>
      <w:r w:rsidRPr="006F780B">
        <w:rPr>
          <w:rFonts w:ascii="Arial" w:hAnsi="Arial" w:cs="Arial"/>
          <w:color w:val="000000"/>
          <w:sz w:val="20"/>
          <w:szCs w:val="20"/>
          <w:shd w:val="clear" w:color="auto" w:fill="FFFFFF"/>
        </w:rPr>
        <w:t>Segrave</w:t>
      </w:r>
      <w:proofErr w:type="spellEnd"/>
      <w:r w:rsidRPr="006F780B">
        <w:rPr>
          <w:rFonts w:ascii="Arial" w:hAnsi="Arial" w:cs="Arial"/>
          <w:color w:val="000000"/>
          <w:sz w:val="20"/>
          <w:szCs w:val="20"/>
          <w:shd w:val="clear" w:color="auto" w:fill="FFFFFF"/>
        </w:rPr>
        <w:t xml:space="preserve">, K., </w:t>
      </w:r>
      <w:r w:rsidR="006F780B">
        <w:rPr>
          <w:rFonts w:ascii="Arial" w:hAnsi="Arial" w:cs="Arial"/>
          <w:color w:val="000000"/>
          <w:sz w:val="20"/>
          <w:szCs w:val="20"/>
          <w:shd w:val="clear" w:color="auto" w:fill="FFFFFF"/>
        </w:rPr>
        <w:t>(</w:t>
      </w:r>
      <w:r w:rsidRPr="006F780B">
        <w:rPr>
          <w:rFonts w:ascii="Arial" w:hAnsi="Arial" w:cs="Arial"/>
          <w:color w:val="000000"/>
          <w:sz w:val="20"/>
          <w:szCs w:val="20"/>
          <w:shd w:val="clear" w:color="auto" w:fill="FFFFFF"/>
        </w:rPr>
        <w:t>2014</w:t>
      </w:r>
      <w:r w:rsidR="006F780B">
        <w:rPr>
          <w:rFonts w:ascii="Arial" w:hAnsi="Arial" w:cs="Arial"/>
          <w:color w:val="000000"/>
          <w:sz w:val="20"/>
          <w:szCs w:val="20"/>
          <w:shd w:val="clear" w:color="auto" w:fill="FFFFFF"/>
        </w:rPr>
        <w:t>)</w:t>
      </w:r>
      <w:r w:rsidRPr="006F780B">
        <w:rPr>
          <w:rFonts w:ascii="Arial" w:hAnsi="Arial" w:cs="Arial"/>
          <w:color w:val="000000"/>
          <w:sz w:val="20"/>
          <w:szCs w:val="20"/>
          <w:shd w:val="clear" w:color="auto" w:fill="FFFFFF"/>
        </w:rPr>
        <w:t>. </w:t>
      </w:r>
      <w:r w:rsidRPr="006F780B">
        <w:rPr>
          <w:rFonts w:ascii="Arial" w:hAnsi="Arial" w:cs="Arial"/>
          <w:i/>
          <w:iCs/>
          <w:color w:val="000000"/>
          <w:sz w:val="20"/>
          <w:szCs w:val="20"/>
          <w:shd w:val="clear" w:color="auto" w:fill="FFFFFF"/>
        </w:rPr>
        <w:t>Policewomen</w:t>
      </w:r>
      <w:r w:rsidRPr="006F780B">
        <w:rPr>
          <w:rFonts w:ascii="Arial" w:hAnsi="Arial" w:cs="Arial"/>
          <w:color w:val="000000"/>
          <w:sz w:val="20"/>
          <w:szCs w:val="20"/>
          <w:shd w:val="clear" w:color="auto" w:fill="FFFFFF"/>
        </w:rPr>
        <w:t>. 2nd ed. McFarland, p.P.4.</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Silvestri, M., </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2006</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’Doing Time’: Becoming a Police Leader. </w:t>
      </w:r>
      <w:r w:rsidRPr="00D85438">
        <w:rPr>
          <w:rFonts w:ascii="Arial" w:hAnsi="Arial" w:cs="Arial"/>
          <w:i/>
          <w:iCs/>
          <w:color w:val="000000"/>
          <w:sz w:val="20"/>
          <w:szCs w:val="20"/>
          <w:shd w:val="clear" w:color="auto" w:fill="FFFFFF"/>
        </w:rPr>
        <w:t>International Journal of Police Science &amp; Management</w:t>
      </w:r>
      <w:r w:rsidRPr="00D85438">
        <w:rPr>
          <w:rFonts w:ascii="Arial" w:hAnsi="Arial" w:cs="Arial"/>
          <w:color w:val="000000"/>
          <w:sz w:val="20"/>
          <w:szCs w:val="20"/>
          <w:shd w:val="clear" w:color="auto" w:fill="FFFFFF"/>
        </w:rPr>
        <w:t>, 8(4), pp.266-281.</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Silvestri, M., </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2013</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Women in charge</w:t>
      </w:r>
      <w:r w:rsidRPr="00D85438">
        <w:rPr>
          <w:rFonts w:ascii="Arial" w:hAnsi="Arial" w:cs="Arial"/>
          <w:color w:val="000000"/>
          <w:sz w:val="20"/>
          <w:szCs w:val="20"/>
          <w:shd w:val="clear" w:color="auto" w:fill="FFFFFF"/>
        </w:rPr>
        <w:t>. Taylor &amp; Francis.</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Smith, J., </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1992</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Misogynies</w:t>
      </w:r>
      <w:r w:rsidRPr="00D85438">
        <w:rPr>
          <w:rFonts w:ascii="Arial" w:hAnsi="Arial" w:cs="Arial"/>
          <w:color w:val="000000"/>
          <w:sz w:val="20"/>
          <w:szCs w:val="20"/>
          <w:shd w:val="clear" w:color="auto" w:fill="FFFFFF"/>
        </w:rPr>
        <w:t>. New York, N.Y.: Fawcett Columbine.</w:t>
      </w: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Smith, J., </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2021</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xml:space="preserve">. How can women trust British police when so many have been accused of </w:t>
      </w:r>
      <w:proofErr w:type="gramStart"/>
      <w:r w:rsidRPr="00D85438">
        <w:rPr>
          <w:rFonts w:ascii="Arial" w:hAnsi="Arial" w:cs="Arial"/>
          <w:color w:val="000000"/>
          <w:sz w:val="20"/>
          <w:szCs w:val="20"/>
          <w:shd w:val="clear" w:color="auto" w:fill="FFFFFF"/>
        </w:rPr>
        <w:t>abuse?.</w:t>
      </w:r>
      <w:proofErr w:type="gramEnd"/>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The Guardian</w:t>
      </w:r>
      <w:r w:rsidRPr="00D85438">
        <w:rPr>
          <w:rFonts w:ascii="Arial" w:hAnsi="Arial" w:cs="Arial"/>
          <w:color w:val="000000"/>
          <w:sz w:val="20"/>
          <w:szCs w:val="20"/>
          <w:shd w:val="clear" w:color="auto" w:fill="FFFFFF"/>
        </w:rPr>
        <w:t>, [online] Available at: &lt;https://www.theguardian.com/commentisfree/2021/jun/15/not-bad-apples-police-misogynistic-vulnerable-women-officers-accused-abuse-inquiry&gt; [Accessed 16 February 2022].</w:t>
      </w:r>
    </w:p>
    <w:p w:rsidR="00741A4E" w:rsidRPr="00CB1045"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Statista. </w:t>
      </w:r>
      <w:r w:rsidR="006F780B">
        <w:rPr>
          <w:rFonts w:ascii="Arial" w:hAnsi="Arial" w:cs="Arial"/>
          <w:color w:val="000000"/>
          <w:sz w:val="20"/>
          <w:szCs w:val="20"/>
          <w:shd w:val="clear" w:color="auto" w:fill="FFFFFF"/>
        </w:rPr>
        <w:t>(</w:t>
      </w:r>
      <w:r>
        <w:rPr>
          <w:rFonts w:ascii="Arial" w:hAnsi="Arial" w:cs="Arial"/>
          <w:color w:val="000000"/>
          <w:sz w:val="20"/>
          <w:szCs w:val="20"/>
          <w:shd w:val="clear" w:color="auto" w:fill="FFFFFF"/>
        </w:rPr>
        <w:t>2022</w:t>
      </w:r>
      <w:r w:rsidR="006F780B">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Police officers England and Wales by rank and gender 2021 | Statista</w:t>
      </w:r>
      <w:r>
        <w:rPr>
          <w:rFonts w:ascii="Arial" w:hAnsi="Arial" w:cs="Arial"/>
          <w:color w:val="000000"/>
          <w:sz w:val="20"/>
          <w:szCs w:val="20"/>
          <w:shd w:val="clear" w:color="auto" w:fill="FFFFFF"/>
        </w:rPr>
        <w:t>. [online] Available at: &lt;https://www.statista.com/statistics/303981/number-of-police-officers-in-england-and-wales-gender-rank/&gt; [Accessed 20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DA64E4">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The Independent. </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1995</w:t>
      </w:r>
      <w:r w:rsidR="006F780B">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First woman chief constable is appointed</w:t>
      </w:r>
      <w:r w:rsidRPr="00D85438">
        <w:rPr>
          <w:rFonts w:ascii="Arial" w:hAnsi="Arial" w:cs="Arial"/>
          <w:color w:val="000000"/>
          <w:sz w:val="20"/>
          <w:szCs w:val="20"/>
          <w:shd w:val="clear" w:color="auto" w:fill="FFFFFF"/>
        </w:rPr>
        <w:t>. [online] Available at: &lt;https://www.independent.co.uk/news/first-woman-chief-constable-is-appointed-1586466.html&gt; [Accessed 15 February 2022].</w:t>
      </w:r>
    </w:p>
    <w:p w:rsidR="00DA64E4" w:rsidRPr="00DA64E4" w:rsidRDefault="00DA64E4" w:rsidP="00DA64E4">
      <w:pPr>
        <w:pStyle w:val="ListParagraph"/>
        <w:rPr>
          <w:rFonts w:ascii="Arial" w:hAnsi="Arial" w:cs="Arial"/>
          <w:color w:val="000000"/>
          <w:sz w:val="20"/>
          <w:szCs w:val="20"/>
          <w:shd w:val="clear" w:color="auto" w:fill="FFFFFF"/>
        </w:rPr>
      </w:pPr>
    </w:p>
    <w:p w:rsidR="00DA64E4" w:rsidRPr="00DA64E4" w:rsidRDefault="00DA64E4" w:rsidP="00DA64E4">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Wilkinson, V. and </w:t>
      </w:r>
      <w:proofErr w:type="spellStart"/>
      <w:r w:rsidRPr="00D85438">
        <w:rPr>
          <w:rFonts w:ascii="Arial" w:hAnsi="Arial" w:cs="Arial"/>
          <w:color w:val="000000"/>
          <w:sz w:val="20"/>
          <w:szCs w:val="20"/>
          <w:shd w:val="clear" w:color="auto" w:fill="FFFFFF"/>
        </w:rPr>
        <w:t>Froyland</w:t>
      </w:r>
      <w:proofErr w:type="spellEnd"/>
      <w:r w:rsidRPr="00D85438">
        <w:rPr>
          <w:rFonts w:ascii="Arial" w:hAnsi="Arial" w:cs="Arial"/>
          <w:color w:val="000000"/>
          <w:sz w:val="20"/>
          <w:szCs w:val="20"/>
          <w:shd w:val="clear" w:color="auto" w:fill="FFFFFF"/>
        </w:rPr>
        <w:t xml:space="preserve">, I., </w:t>
      </w:r>
      <w:r w:rsidR="00DA64E4">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1996</w:t>
      </w:r>
      <w:r w:rsidR="00DA64E4">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Women in policing</w:t>
      </w:r>
      <w:r w:rsidRPr="00D85438">
        <w:rPr>
          <w:rFonts w:ascii="Arial" w:hAnsi="Arial" w:cs="Arial"/>
          <w:color w:val="000000"/>
          <w:sz w:val="20"/>
          <w:szCs w:val="20"/>
          <w:shd w:val="clear" w:color="auto" w:fill="FFFFFF"/>
        </w:rPr>
        <w:t xml:space="preserve">. Canberra: Australian Institute of Criminology, </w:t>
      </w:r>
      <w:proofErr w:type="gramStart"/>
      <w:r w:rsidRPr="00D85438">
        <w:rPr>
          <w:rFonts w:ascii="Arial" w:hAnsi="Arial" w:cs="Arial"/>
          <w:color w:val="000000"/>
          <w:sz w:val="20"/>
          <w:szCs w:val="20"/>
          <w:shd w:val="clear" w:color="auto" w:fill="FFFFFF"/>
        </w:rPr>
        <w:t>pp.P</w:t>
      </w:r>
      <w:proofErr w:type="gramEnd"/>
      <w:r w:rsidRPr="00D85438">
        <w:rPr>
          <w:rFonts w:ascii="Arial" w:hAnsi="Arial" w:cs="Arial"/>
          <w:color w:val="000000"/>
          <w:sz w:val="20"/>
          <w:szCs w:val="20"/>
          <w:shd w:val="clear" w:color="auto" w:fill="FFFFFF"/>
        </w:rPr>
        <w:t>1-6.</w:t>
      </w:r>
    </w:p>
    <w:p w:rsidR="00741A4E" w:rsidRPr="00D85438" w:rsidRDefault="00741A4E" w:rsidP="00741A4E">
      <w:pPr>
        <w:pStyle w:val="ListParagraph"/>
        <w:rPr>
          <w:rFonts w:ascii="Arial" w:hAnsi="Arial" w:cs="Arial"/>
          <w:color w:val="000000"/>
          <w:sz w:val="20"/>
          <w:szCs w:val="20"/>
          <w:shd w:val="clear" w:color="auto" w:fill="FFFFFF"/>
        </w:rPr>
      </w:pPr>
    </w:p>
    <w:p w:rsidR="00741A4E" w:rsidRPr="00D85438"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Wolfe-Robison, M. and Dodd, </w:t>
      </w:r>
      <w:proofErr w:type="gramStart"/>
      <w:r w:rsidRPr="00D85438">
        <w:rPr>
          <w:rFonts w:ascii="Arial" w:hAnsi="Arial" w:cs="Arial"/>
          <w:color w:val="000000"/>
          <w:sz w:val="20"/>
          <w:szCs w:val="20"/>
          <w:shd w:val="clear" w:color="auto" w:fill="FFFFFF"/>
        </w:rPr>
        <w:t>V.,</w:t>
      </w:r>
      <w:r w:rsidR="00DA64E4">
        <w:rPr>
          <w:rFonts w:ascii="Arial" w:hAnsi="Arial" w:cs="Arial"/>
          <w:color w:val="000000"/>
          <w:sz w:val="20"/>
          <w:szCs w:val="20"/>
          <w:shd w:val="clear" w:color="auto" w:fill="FFFFFF"/>
        </w:rPr>
        <w:t>(</w:t>
      </w:r>
      <w:proofErr w:type="gramEnd"/>
      <w:r w:rsidRPr="00D85438">
        <w:rPr>
          <w:rFonts w:ascii="Arial" w:hAnsi="Arial" w:cs="Arial"/>
          <w:color w:val="000000"/>
          <w:sz w:val="20"/>
          <w:szCs w:val="20"/>
          <w:shd w:val="clear" w:color="auto" w:fill="FFFFFF"/>
        </w:rPr>
        <w:t>2021</w:t>
      </w:r>
      <w:r w:rsidR="00DA64E4">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Institutional misogyny 'erodes women's trust in UK police' This article is more than 10 mo. </w:t>
      </w:r>
      <w:r w:rsidRPr="00D85438">
        <w:rPr>
          <w:rFonts w:ascii="Arial" w:hAnsi="Arial" w:cs="Arial"/>
          <w:i/>
          <w:iCs/>
          <w:color w:val="000000"/>
          <w:sz w:val="20"/>
          <w:szCs w:val="20"/>
          <w:shd w:val="clear" w:color="auto" w:fill="FFFFFF"/>
        </w:rPr>
        <w:t>The Guardian</w:t>
      </w:r>
      <w:r w:rsidRPr="00D85438">
        <w:rPr>
          <w:rFonts w:ascii="Arial" w:hAnsi="Arial" w:cs="Arial"/>
          <w:color w:val="000000"/>
          <w:sz w:val="20"/>
          <w:szCs w:val="20"/>
          <w:shd w:val="clear" w:color="auto" w:fill="FFFFFF"/>
        </w:rPr>
        <w:t>, [online] Available at: &lt;https://www.theguardian.com/uk-news/2021/mar/16/institutional-misogyny-erodes-womens-trust-in-uk-police&gt; [Accessed 16 February 2022].</w:t>
      </w:r>
    </w:p>
    <w:p w:rsidR="00741A4E" w:rsidRPr="00D85438" w:rsidRDefault="00741A4E" w:rsidP="00741A4E">
      <w:pPr>
        <w:pStyle w:val="ListParagraph"/>
        <w:rPr>
          <w:rFonts w:ascii="Arial" w:hAnsi="Arial" w:cs="Arial"/>
          <w:color w:val="000000"/>
          <w:sz w:val="20"/>
          <w:szCs w:val="20"/>
          <w:shd w:val="clear" w:color="auto" w:fill="FFFFFF"/>
        </w:rPr>
      </w:pPr>
    </w:p>
    <w:p w:rsidR="00741A4E" w:rsidRDefault="00741A4E" w:rsidP="00741A4E">
      <w:pPr>
        <w:pStyle w:val="ListParagraph"/>
        <w:numPr>
          <w:ilvl w:val="0"/>
          <w:numId w:val="3"/>
        </w:numPr>
        <w:rPr>
          <w:rFonts w:ascii="Arial" w:hAnsi="Arial" w:cs="Arial"/>
          <w:color w:val="000000"/>
          <w:sz w:val="20"/>
          <w:szCs w:val="20"/>
          <w:shd w:val="clear" w:color="auto" w:fill="FFFFFF"/>
        </w:rPr>
      </w:pPr>
      <w:r w:rsidRPr="00D85438">
        <w:rPr>
          <w:rFonts w:ascii="Arial" w:hAnsi="Arial" w:cs="Arial"/>
          <w:color w:val="000000"/>
          <w:sz w:val="20"/>
          <w:szCs w:val="20"/>
          <w:shd w:val="clear" w:color="auto" w:fill="FFFFFF"/>
        </w:rPr>
        <w:t xml:space="preserve">Yougov.co.uk. </w:t>
      </w:r>
      <w:r w:rsidR="00DA64E4">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2022</w:t>
      </w:r>
      <w:r w:rsidR="00DA64E4">
        <w:rPr>
          <w:rFonts w:ascii="Arial" w:hAnsi="Arial" w:cs="Arial"/>
          <w:color w:val="000000"/>
          <w:sz w:val="20"/>
          <w:szCs w:val="20"/>
          <w:shd w:val="clear" w:color="auto" w:fill="FFFFFF"/>
        </w:rPr>
        <w:t>)</w:t>
      </w:r>
      <w:r w:rsidRPr="00D85438">
        <w:rPr>
          <w:rFonts w:ascii="Arial" w:hAnsi="Arial" w:cs="Arial"/>
          <w:color w:val="000000"/>
          <w:sz w:val="20"/>
          <w:szCs w:val="20"/>
          <w:shd w:val="clear" w:color="auto" w:fill="FFFFFF"/>
        </w:rPr>
        <w:t>. </w:t>
      </w:r>
      <w:r w:rsidRPr="00D85438">
        <w:rPr>
          <w:rFonts w:ascii="Arial" w:hAnsi="Arial" w:cs="Arial"/>
          <w:i/>
          <w:iCs/>
          <w:color w:val="000000"/>
          <w:sz w:val="20"/>
          <w:szCs w:val="20"/>
          <w:shd w:val="clear" w:color="auto" w:fill="FFFFFF"/>
        </w:rPr>
        <w:t>How much confidence Brits have in police to deal with crime</w:t>
      </w:r>
      <w:r w:rsidRPr="00D85438">
        <w:rPr>
          <w:rFonts w:ascii="Arial" w:hAnsi="Arial" w:cs="Arial"/>
          <w:color w:val="000000"/>
          <w:sz w:val="20"/>
          <w:szCs w:val="20"/>
          <w:shd w:val="clear" w:color="auto" w:fill="FFFFFF"/>
        </w:rPr>
        <w:t>. [online] Available at: &lt;https://yougov.co.uk/topics/legal/trackers/how-much-confidence-brits-have-in-police-to-deal-with-crime?crossBreak=female&gt; [Accessed 16 February 2022].</w:t>
      </w:r>
    </w:p>
    <w:p w:rsidR="00741A4E" w:rsidRPr="00D85438" w:rsidRDefault="00741A4E" w:rsidP="00741A4E">
      <w:pPr>
        <w:rPr>
          <w:rFonts w:ascii="Arial" w:hAnsi="Arial" w:cs="Arial"/>
          <w:color w:val="000000"/>
          <w:sz w:val="20"/>
          <w:szCs w:val="20"/>
          <w:shd w:val="clear" w:color="auto" w:fill="FFFFFF"/>
        </w:rPr>
      </w:pPr>
    </w:p>
    <w:p w:rsidR="00741A4E" w:rsidRDefault="00741A4E" w:rsidP="00A57955">
      <w:pPr>
        <w:jc w:val="center"/>
        <w:rPr>
          <w:rFonts w:ascii="Arial" w:hAnsi="Arial" w:cs="Arial"/>
          <w:b/>
          <w:bCs/>
          <w:color w:val="000000"/>
          <w:sz w:val="40"/>
          <w:szCs w:val="40"/>
          <w:shd w:val="clear" w:color="auto" w:fill="FFFFFF"/>
        </w:rPr>
      </w:pPr>
    </w:p>
    <w:p w:rsidR="00741A4E" w:rsidRDefault="00741A4E" w:rsidP="00A57955">
      <w:pPr>
        <w:jc w:val="center"/>
        <w:rPr>
          <w:rFonts w:ascii="Arial" w:hAnsi="Arial" w:cs="Arial"/>
          <w:b/>
          <w:bCs/>
          <w:color w:val="000000"/>
          <w:shd w:val="clear" w:color="auto" w:fill="FFFFFF"/>
        </w:rPr>
      </w:pPr>
    </w:p>
    <w:p w:rsidR="00741A4E" w:rsidRPr="00741A4E" w:rsidRDefault="00741A4E" w:rsidP="00741A4E">
      <w:pPr>
        <w:rPr>
          <w:rFonts w:ascii="Arial" w:hAnsi="Arial" w:cs="Arial"/>
          <w:b/>
          <w:bCs/>
          <w:color w:val="000000"/>
          <w:shd w:val="clear" w:color="auto" w:fill="FFFFFF"/>
        </w:rPr>
      </w:pPr>
    </w:p>
    <w:p w:rsidR="005123B5" w:rsidRDefault="005123B5"/>
    <w:sectPr w:rsidR="005123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64E4" w:rsidRDefault="00DA64E4" w:rsidP="00DA64E4">
      <w:pPr>
        <w:spacing w:after="0" w:line="240" w:lineRule="auto"/>
      </w:pPr>
      <w:r>
        <w:separator/>
      </w:r>
    </w:p>
  </w:endnote>
  <w:endnote w:type="continuationSeparator" w:id="0">
    <w:p w:rsidR="00DA64E4" w:rsidRDefault="00DA64E4" w:rsidP="00DA6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64E4" w:rsidRDefault="00DA64E4" w:rsidP="00DA64E4">
      <w:pPr>
        <w:spacing w:after="0" w:line="240" w:lineRule="auto"/>
      </w:pPr>
      <w:r>
        <w:separator/>
      </w:r>
    </w:p>
  </w:footnote>
  <w:footnote w:type="continuationSeparator" w:id="0">
    <w:p w:rsidR="00DA64E4" w:rsidRDefault="00DA64E4" w:rsidP="00DA6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5C7B9E"/>
    <w:multiLevelType w:val="hybridMultilevel"/>
    <w:tmpl w:val="DDC46B64"/>
    <w:lvl w:ilvl="0" w:tplc="AA3E8D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B44DF8"/>
    <w:multiLevelType w:val="hybridMultilevel"/>
    <w:tmpl w:val="5B2C1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E542A5"/>
    <w:multiLevelType w:val="hybridMultilevel"/>
    <w:tmpl w:val="7084F5F0"/>
    <w:lvl w:ilvl="0" w:tplc="198C7B66">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955"/>
    <w:rsid w:val="00014C47"/>
    <w:rsid w:val="00061E8C"/>
    <w:rsid w:val="000B595C"/>
    <w:rsid w:val="001E26F8"/>
    <w:rsid w:val="002D37B6"/>
    <w:rsid w:val="00347D11"/>
    <w:rsid w:val="003C7094"/>
    <w:rsid w:val="003D6B2E"/>
    <w:rsid w:val="00456502"/>
    <w:rsid w:val="005123B5"/>
    <w:rsid w:val="00640154"/>
    <w:rsid w:val="006F780B"/>
    <w:rsid w:val="00741A4E"/>
    <w:rsid w:val="008D43A9"/>
    <w:rsid w:val="0099251F"/>
    <w:rsid w:val="00A57955"/>
    <w:rsid w:val="00DA64E4"/>
    <w:rsid w:val="00E8717B"/>
    <w:rsid w:val="00FB2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718829"/>
  <w15:chartTrackingRefBased/>
  <w15:docId w15:val="{CC8823A8-4752-47F9-93B5-6818A1A5B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9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7955"/>
    <w:pPr>
      <w:spacing w:after="0" w:line="240" w:lineRule="auto"/>
    </w:pPr>
  </w:style>
  <w:style w:type="paragraph" w:styleId="ListParagraph">
    <w:name w:val="List Paragraph"/>
    <w:basedOn w:val="Normal"/>
    <w:uiPriority w:val="34"/>
    <w:qFormat/>
    <w:rsid w:val="00A57955"/>
    <w:pPr>
      <w:ind w:left="720"/>
      <w:contextualSpacing/>
    </w:pPr>
  </w:style>
  <w:style w:type="paragraph" w:styleId="NormalWeb">
    <w:name w:val="Normal (Web)"/>
    <w:basedOn w:val="Normal"/>
    <w:uiPriority w:val="99"/>
    <w:unhideWhenUsed/>
    <w:rsid w:val="00A579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57955"/>
    <w:rPr>
      <w:i/>
      <w:iCs/>
    </w:rPr>
  </w:style>
  <w:style w:type="character" w:styleId="Hyperlink">
    <w:name w:val="Hyperlink"/>
    <w:basedOn w:val="DefaultParagraphFont"/>
    <w:uiPriority w:val="99"/>
    <w:unhideWhenUsed/>
    <w:rsid w:val="00741A4E"/>
    <w:rPr>
      <w:color w:val="0563C1" w:themeColor="hyperlink"/>
      <w:u w:val="single"/>
    </w:rPr>
  </w:style>
  <w:style w:type="paragraph" w:styleId="BalloonText">
    <w:name w:val="Balloon Text"/>
    <w:basedOn w:val="Normal"/>
    <w:link w:val="BalloonTextChar"/>
    <w:uiPriority w:val="99"/>
    <w:semiHidden/>
    <w:unhideWhenUsed/>
    <w:rsid w:val="003C70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09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1301</TotalTime>
  <Pages>11</Pages>
  <Words>3931</Words>
  <Characters>22412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Verallo</dc:creator>
  <cp:keywords/>
  <dc:description/>
  <cp:lastModifiedBy>Jones, Katie T</cp:lastModifiedBy>
  <cp:revision>8</cp:revision>
  <dcterms:created xsi:type="dcterms:W3CDTF">2022-05-04T19:45:00Z</dcterms:created>
  <dcterms:modified xsi:type="dcterms:W3CDTF">2022-05-05T18:00:00Z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2022-05-04T18:34:27Z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7dcfa326-3dfc-4963-a412-888b87649a79</vt:lpwstr>
  </property>
  <property fmtid="{D5CDD505-2E9C-101B-9397-08002B2CF9AE}" pid="8" name="MSIP_Label_f2acd28b-79a3-4a0f-b0ff-4b75658b1549_ContentBits">
    <vt:lpwstr>0</vt:lpwstr>
  </property>
</Properties>
</file>