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89555368"/>
        <w:docPartObj>
          <w:docPartGallery w:val="Cover Pages"/>
          <w:docPartUnique/>
        </w:docPartObj>
      </w:sdtPr>
      <w:sdtEndPr>
        <w:rPr>
          <w:rFonts w:ascii="Calibri" w:eastAsia="Calibri" w:hAnsi="Calibri" w:cs="Calibri"/>
          <w:b/>
          <w:bCs/>
          <w:sz w:val="36"/>
          <w:szCs w:val="36"/>
        </w:rPr>
      </w:sdtEndPr>
      <w:sdtContent>
        <w:p w14:paraId="5C58FCEB" w14:textId="2656B0DC" w:rsidR="00A77C6A" w:rsidRDefault="00A77C6A">
          <w:r>
            <w:rPr>
              <w:noProof/>
            </w:rPr>
            <mc:AlternateContent>
              <mc:Choice Requires="wpg">
                <w:drawing>
                  <wp:anchor distT="0" distB="0" distL="114300" distR="114300" simplePos="0" relativeHeight="251662336" behindDoc="0" locked="0" layoutInCell="1" allowOverlap="1" wp14:anchorId="5CEBB350" wp14:editId="594AEC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4E6EB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51E005" wp14:editId="220BE97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E9EDA0" w14:textId="59EFAC6C" w:rsidR="00A77C6A" w:rsidRDefault="00A77C6A">
                                    <w:pPr>
                                      <w:pStyle w:val="NoSpacing"/>
                                      <w:jc w:val="right"/>
                                      <w:rPr>
                                        <w:color w:val="595959" w:themeColor="text1" w:themeTint="A6"/>
                                        <w:sz w:val="28"/>
                                        <w:szCs w:val="28"/>
                                      </w:rPr>
                                    </w:pPr>
                                    <w:r>
                                      <w:rPr>
                                        <w:color w:val="595959" w:themeColor="text1" w:themeTint="A6"/>
                                        <w:sz w:val="28"/>
                                        <w:szCs w:val="28"/>
                                      </w:rPr>
                                      <w:t>Serena Jonathan (2306363)</w:t>
                                    </w:r>
                                  </w:p>
                                </w:sdtContent>
                              </w:sdt>
                              <w:p w14:paraId="0E4DE0AE" w14:textId="02A32D29" w:rsidR="00A77C6A" w:rsidRDefault="00A77C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2306363@student.uwtsd.ac.uk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51E00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E9EDA0" w14:textId="59EFAC6C" w:rsidR="00A77C6A" w:rsidRDefault="00A77C6A">
                              <w:pPr>
                                <w:pStyle w:val="NoSpacing"/>
                                <w:jc w:val="right"/>
                                <w:rPr>
                                  <w:color w:val="595959" w:themeColor="text1" w:themeTint="A6"/>
                                  <w:sz w:val="28"/>
                                  <w:szCs w:val="28"/>
                                </w:rPr>
                              </w:pPr>
                              <w:r>
                                <w:rPr>
                                  <w:color w:val="595959" w:themeColor="text1" w:themeTint="A6"/>
                                  <w:sz w:val="28"/>
                                  <w:szCs w:val="28"/>
                                </w:rPr>
                                <w:t>Serena Jonathan (2306363)</w:t>
                              </w:r>
                            </w:p>
                          </w:sdtContent>
                        </w:sdt>
                        <w:p w14:paraId="0E4DE0AE" w14:textId="02A32D29" w:rsidR="00A77C6A" w:rsidRDefault="00A77C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2306363@student.uwtsd.ac.uk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88B016" wp14:editId="66CBBFA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4DD04" w14:textId="503F8EC9" w:rsidR="00A77C6A" w:rsidRDefault="00A77C6A" w:rsidP="00A77C6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156082" w:themeColor="accent1"/>
                                        <w:sz w:val="64"/>
                                        <w:szCs w:val="64"/>
                                      </w:rPr>
                                      <w:br/>
                                    </w:r>
                                    <w:r w:rsidRPr="00A77C6A">
                                      <w:rPr>
                                        <w:caps/>
                                        <w:color w:val="156082" w:themeColor="accent1"/>
                                        <w:sz w:val="64"/>
                                        <w:szCs w:val="64"/>
                                      </w:rPr>
                                      <w:t>L6 - Emerging Trends (ACCB6019)</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FFC308" w14:textId="218FFB5A" w:rsidR="00A77C6A" w:rsidRDefault="00A77C6A">
                                    <w:pPr>
                                      <w:jc w:val="right"/>
                                      <w:rPr>
                                        <w:smallCaps/>
                                        <w:color w:val="404040" w:themeColor="text1" w:themeTint="BF"/>
                                        <w:sz w:val="36"/>
                                        <w:szCs w:val="36"/>
                                      </w:rPr>
                                    </w:pPr>
                                    <w:r>
                                      <w:rPr>
                                        <w:color w:val="404040" w:themeColor="text1" w:themeTint="BF"/>
                                        <w:sz w:val="36"/>
                                        <w:szCs w:val="36"/>
                                      </w:rPr>
                                      <w:t>FINAL INDIVIDUAL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88B016"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AE4DD04" w14:textId="503F8EC9" w:rsidR="00A77C6A" w:rsidRDefault="00A77C6A" w:rsidP="00A77C6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156082" w:themeColor="accent1"/>
                                  <w:sz w:val="64"/>
                                  <w:szCs w:val="64"/>
                                </w:rPr>
                                <w:br/>
                              </w:r>
                              <w:r w:rsidRPr="00A77C6A">
                                <w:rPr>
                                  <w:caps/>
                                  <w:color w:val="156082" w:themeColor="accent1"/>
                                  <w:sz w:val="64"/>
                                  <w:szCs w:val="64"/>
                                </w:rPr>
                                <w:t>L6 - Emerging Trends (ACCB6019)</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FFC308" w14:textId="218FFB5A" w:rsidR="00A77C6A" w:rsidRDefault="00A77C6A">
                              <w:pPr>
                                <w:jc w:val="right"/>
                                <w:rPr>
                                  <w:smallCaps/>
                                  <w:color w:val="404040" w:themeColor="text1" w:themeTint="BF"/>
                                  <w:sz w:val="36"/>
                                  <w:szCs w:val="36"/>
                                </w:rPr>
                              </w:pPr>
                              <w:r>
                                <w:rPr>
                                  <w:color w:val="404040" w:themeColor="text1" w:themeTint="BF"/>
                                  <w:sz w:val="36"/>
                                  <w:szCs w:val="36"/>
                                </w:rPr>
                                <w:t>FINAL INDIVIDUAL REPORT</w:t>
                              </w:r>
                            </w:p>
                          </w:sdtContent>
                        </w:sdt>
                      </w:txbxContent>
                    </v:textbox>
                    <w10:wrap type="square" anchorx="page" anchory="page"/>
                  </v:shape>
                </w:pict>
              </mc:Fallback>
            </mc:AlternateContent>
          </w:r>
        </w:p>
        <w:p w14:paraId="2B4BC198" w14:textId="3DC2589D" w:rsidR="00A77C6A" w:rsidRDefault="00A77C6A">
          <w:pPr>
            <w:rPr>
              <w:rFonts w:ascii="Calibri" w:eastAsia="Calibri" w:hAnsi="Calibri" w:cs="Calibri"/>
              <w:b/>
              <w:bCs/>
              <w:color w:val="0F4761" w:themeColor="accent1" w:themeShade="BF"/>
              <w:sz w:val="36"/>
              <w:szCs w:val="36"/>
            </w:rPr>
          </w:pPr>
          <w:r>
            <w:rPr>
              <w:rFonts w:ascii="Calibri" w:eastAsia="Calibri" w:hAnsi="Calibri" w:cs="Calibri"/>
              <w:b/>
              <w:bCs/>
              <w:sz w:val="36"/>
              <w:szCs w:val="36"/>
            </w:rPr>
            <w:br w:type="page"/>
          </w:r>
        </w:p>
      </w:sdtContent>
    </w:sdt>
    <w:sdt>
      <w:sdtPr>
        <w:id w:val="-396828319"/>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38C464DA" w14:textId="5765B70F" w:rsidR="00A77C6A" w:rsidRPr="00A77C6A" w:rsidRDefault="00A77C6A">
          <w:pPr>
            <w:pStyle w:val="TOCHeading"/>
            <w:rPr>
              <w:rFonts w:ascii="Calibri" w:hAnsi="Calibri" w:cs="Calibri"/>
              <w:b/>
              <w:bCs/>
              <w:sz w:val="36"/>
              <w:szCs w:val="36"/>
            </w:rPr>
          </w:pPr>
          <w:r w:rsidRPr="00A77C6A">
            <w:rPr>
              <w:rFonts w:ascii="Calibri" w:hAnsi="Calibri" w:cs="Calibri"/>
              <w:b/>
              <w:bCs/>
              <w:sz w:val="36"/>
              <w:szCs w:val="36"/>
            </w:rPr>
            <w:t>Contents</w:t>
          </w:r>
        </w:p>
        <w:p w14:paraId="3DB0373F" w14:textId="0975374E" w:rsidR="00A77C6A" w:rsidRDefault="00A77C6A">
          <w:pPr>
            <w:pStyle w:val="TOC2"/>
            <w:tabs>
              <w:tab w:val="right" w:leader="dot" w:pos="9016"/>
            </w:tabs>
            <w:rPr>
              <w:noProof/>
            </w:rPr>
          </w:pPr>
          <w:r>
            <w:fldChar w:fldCharType="begin"/>
          </w:r>
          <w:r>
            <w:instrText xml:space="preserve"> TOC \o "1-3" \h \z \u </w:instrText>
          </w:r>
          <w:r>
            <w:fldChar w:fldCharType="separate"/>
          </w:r>
          <w:hyperlink w:anchor="_Toc229309578" w:history="1">
            <w:r w:rsidRPr="00893DF2">
              <w:rPr>
                <w:rStyle w:val="Hyperlink"/>
                <w:rFonts w:ascii="Calibri" w:eastAsia="Calibri" w:hAnsi="Calibri" w:cs="Calibri"/>
                <w:b/>
                <w:bCs/>
                <w:noProof/>
              </w:rPr>
              <w:t>Introduction</w:t>
            </w:r>
            <w:r>
              <w:rPr>
                <w:noProof/>
                <w:webHidden/>
              </w:rPr>
              <w:tab/>
            </w:r>
            <w:r>
              <w:rPr>
                <w:noProof/>
                <w:webHidden/>
              </w:rPr>
              <w:fldChar w:fldCharType="begin"/>
            </w:r>
            <w:r>
              <w:rPr>
                <w:noProof/>
                <w:webHidden/>
              </w:rPr>
              <w:instrText xml:space="preserve"> PAGEREF _Toc229309578 \h </w:instrText>
            </w:r>
            <w:r>
              <w:rPr>
                <w:noProof/>
                <w:webHidden/>
              </w:rPr>
            </w:r>
            <w:r>
              <w:rPr>
                <w:noProof/>
                <w:webHidden/>
              </w:rPr>
              <w:fldChar w:fldCharType="separate"/>
            </w:r>
            <w:r>
              <w:rPr>
                <w:noProof/>
                <w:webHidden/>
              </w:rPr>
              <w:t>2</w:t>
            </w:r>
            <w:r>
              <w:rPr>
                <w:noProof/>
                <w:webHidden/>
              </w:rPr>
              <w:fldChar w:fldCharType="end"/>
            </w:r>
          </w:hyperlink>
        </w:p>
        <w:p w14:paraId="2C445084" w14:textId="1190E0E9" w:rsidR="00A77C6A" w:rsidRDefault="00A77C6A">
          <w:pPr>
            <w:pStyle w:val="TOC2"/>
            <w:tabs>
              <w:tab w:val="right" w:leader="dot" w:pos="9016"/>
            </w:tabs>
            <w:rPr>
              <w:noProof/>
            </w:rPr>
          </w:pPr>
          <w:hyperlink w:anchor="_Toc229309579" w:history="1">
            <w:r w:rsidRPr="00893DF2">
              <w:rPr>
                <w:rStyle w:val="Hyperlink"/>
                <w:rFonts w:ascii="Calibri" w:eastAsia="Calibri" w:hAnsi="Calibri" w:cs="Calibri"/>
                <w:b/>
                <w:bCs/>
                <w:noProof/>
              </w:rPr>
              <w:t>My Contribution to the Project</w:t>
            </w:r>
            <w:r>
              <w:rPr>
                <w:noProof/>
                <w:webHidden/>
              </w:rPr>
              <w:tab/>
            </w:r>
            <w:r>
              <w:rPr>
                <w:noProof/>
                <w:webHidden/>
              </w:rPr>
              <w:fldChar w:fldCharType="begin"/>
            </w:r>
            <w:r>
              <w:rPr>
                <w:noProof/>
                <w:webHidden/>
              </w:rPr>
              <w:instrText xml:space="preserve"> PAGEREF _Toc229309579 \h </w:instrText>
            </w:r>
            <w:r>
              <w:rPr>
                <w:noProof/>
                <w:webHidden/>
              </w:rPr>
            </w:r>
            <w:r>
              <w:rPr>
                <w:noProof/>
                <w:webHidden/>
              </w:rPr>
              <w:fldChar w:fldCharType="separate"/>
            </w:r>
            <w:r>
              <w:rPr>
                <w:noProof/>
                <w:webHidden/>
              </w:rPr>
              <w:t>2</w:t>
            </w:r>
            <w:r>
              <w:rPr>
                <w:noProof/>
                <w:webHidden/>
              </w:rPr>
              <w:fldChar w:fldCharType="end"/>
            </w:r>
          </w:hyperlink>
        </w:p>
        <w:p w14:paraId="53D1AF9E" w14:textId="6D42394F" w:rsidR="00A77C6A" w:rsidRDefault="00A77C6A">
          <w:pPr>
            <w:pStyle w:val="TOC2"/>
            <w:tabs>
              <w:tab w:val="right" w:leader="dot" w:pos="9016"/>
            </w:tabs>
            <w:rPr>
              <w:noProof/>
            </w:rPr>
          </w:pPr>
          <w:hyperlink w:anchor="_Toc229309580" w:history="1">
            <w:r w:rsidRPr="00893DF2">
              <w:rPr>
                <w:rStyle w:val="Hyperlink"/>
                <w:rFonts w:ascii="Calibri" w:eastAsia="Calibri" w:hAnsi="Calibri" w:cs="Calibri"/>
                <w:b/>
                <w:bCs/>
                <w:noProof/>
              </w:rPr>
              <w:t>Teamwork and Collaboration</w:t>
            </w:r>
            <w:r>
              <w:rPr>
                <w:noProof/>
                <w:webHidden/>
              </w:rPr>
              <w:tab/>
            </w:r>
            <w:r>
              <w:rPr>
                <w:noProof/>
                <w:webHidden/>
              </w:rPr>
              <w:fldChar w:fldCharType="begin"/>
            </w:r>
            <w:r>
              <w:rPr>
                <w:noProof/>
                <w:webHidden/>
              </w:rPr>
              <w:instrText xml:space="preserve"> PAGEREF _Toc229309580 \h </w:instrText>
            </w:r>
            <w:r>
              <w:rPr>
                <w:noProof/>
                <w:webHidden/>
              </w:rPr>
            </w:r>
            <w:r>
              <w:rPr>
                <w:noProof/>
                <w:webHidden/>
              </w:rPr>
              <w:fldChar w:fldCharType="separate"/>
            </w:r>
            <w:r>
              <w:rPr>
                <w:noProof/>
                <w:webHidden/>
              </w:rPr>
              <w:t>2</w:t>
            </w:r>
            <w:r>
              <w:rPr>
                <w:noProof/>
                <w:webHidden/>
              </w:rPr>
              <w:fldChar w:fldCharType="end"/>
            </w:r>
          </w:hyperlink>
        </w:p>
        <w:p w14:paraId="2E4B2E2B" w14:textId="56F5EFB3" w:rsidR="00A77C6A" w:rsidRDefault="00A77C6A">
          <w:pPr>
            <w:pStyle w:val="TOC2"/>
            <w:tabs>
              <w:tab w:val="right" w:leader="dot" w:pos="9016"/>
            </w:tabs>
            <w:rPr>
              <w:noProof/>
            </w:rPr>
          </w:pPr>
          <w:hyperlink w:anchor="_Toc229309581" w:history="1">
            <w:r w:rsidRPr="00893DF2">
              <w:rPr>
                <w:rStyle w:val="Hyperlink"/>
                <w:rFonts w:ascii="Calibri" w:eastAsia="Calibri" w:hAnsi="Calibri" w:cs="Calibri"/>
                <w:b/>
                <w:bCs/>
                <w:noProof/>
              </w:rPr>
              <w:t>Team Member Evaluation</w:t>
            </w:r>
            <w:r>
              <w:rPr>
                <w:noProof/>
                <w:webHidden/>
              </w:rPr>
              <w:tab/>
            </w:r>
            <w:r>
              <w:rPr>
                <w:noProof/>
                <w:webHidden/>
              </w:rPr>
              <w:fldChar w:fldCharType="begin"/>
            </w:r>
            <w:r>
              <w:rPr>
                <w:noProof/>
                <w:webHidden/>
              </w:rPr>
              <w:instrText xml:space="preserve"> PAGEREF _Toc229309581 \h </w:instrText>
            </w:r>
            <w:r>
              <w:rPr>
                <w:noProof/>
                <w:webHidden/>
              </w:rPr>
            </w:r>
            <w:r>
              <w:rPr>
                <w:noProof/>
                <w:webHidden/>
              </w:rPr>
              <w:fldChar w:fldCharType="separate"/>
            </w:r>
            <w:r>
              <w:rPr>
                <w:noProof/>
                <w:webHidden/>
              </w:rPr>
              <w:t>3</w:t>
            </w:r>
            <w:r>
              <w:rPr>
                <w:noProof/>
                <w:webHidden/>
              </w:rPr>
              <w:fldChar w:fldCharType="end"/>
            </w:r>
          </w:hyperlink>
        </w:p>
        <w:p w14:paraId="1537056F" w14:textId="05D65762" w:rsidR="00A77C6A" w:rsidRDefault="00A77C6A">
          <w:pPr>
            <w:pStyle w:val="TOC3"/>
            <w:tabs>
              <w:tab w:val="right" w:leader="dot" w:pos="9016"/>
            </w:tabs>
            <w:rPr>
              <w:noProof/>
            </w:rPr>
          </w:pPr>
          <w:hyperlink w:anchor="_Toc229309582" w:history="1">
            <w:r w:rsidRPr="00893DF2">
              <w:rPr>
                <w:rStyle w:val="Hyperlink"/>
                <w:b/>
                <w:bCs/>
                <w:noProof/>
              </w:rPr>
              <w:t>Sharise (5/5)</w:t>
            </w:r>
            <w:r>
              <w:rPr>
                <w:noProof/>
                <w:webHidden/>
              </w:rPr>
              <w:tab/>
            </w:r>
            <w:r>
              <w:rPr>
                <w:noProof/>
                <w:webHidden/>
              </w:rPr>
              <w:fldChar w:fldCharType="begin"/>
            </w:r>
            <w:r>
              <w:rPr>
                <w:noProof/>
                <w:webHidden/>
              </w:rPr>
              <w:instrText xml:space="preserve"> PAGEREF _Toc229309582 \h </w:instrText>
            </w:r>
            <w:r>
              <w:rPr>
                <w:noProof/>
                <w:webHidden/>
              </w:rPr>
            </w:r>
            <w:r>
              <w:rPr>
                <w:noProof/>
                <w:webHidden/>
              </w:rPr>
              <w:fldChar w:fldCharType="separate"/>
            </w:r>
            <w:r>
              <w:rPr>
                <w:noProof/>
                <w:webHidden/>
              </w:rPr>
              <w:t>3</w:t>
            </w:r>
            <w:r>
              <w:rPr>
                <w:noProof/>
                <w:webHidden/>
              </w:rPr>
              <w:fldChar w:fldCharType="end"/>
            </w:r>
          </w:hyperlink>
        </w:p>
        <w:p w14:paraId="7AD836AE" w14:textId="4364DDFA" w:rsidR="00A77C6A" w:rsidRDefault="00A77C6A">
          <w:pPr>
            <w:pStyle w:val="TOC3"/>
            <w:tabs>
              <w:tab w:val="right" w:leader="dot" w:pos="9016"/>
            </w:tabs>
            <w:rPr>
              <w:noProof/>
            </w:rPr>
          </w:pPr>
          <w:hyperlink w:anchor="_Toc229309583" w:history="1">
            <w:r w:rsidRPr="00893DF2">
              <w:rPr>
                <w:rStyle w:val="Hyperlink"/>
                <w:b/>
                <w:bCs/>
                <w:noProof/>
              </w:rPr>
              <w:t>Ryan (5/5)</w:t>
            </w:r>
            <w:r>
              <w:rPr>
                <w:noProof/>
                <w:webHidden/>
              </w:rPr>
              <w:tab/>
            </w:r>
            <w:r>
              <w:rPr>
                <w:noProof/>
                <w:webHidden/>
              </w:rPr>
              <w:fldChar w:fldCharType="begin"/>
            </w:r>
            <w:r>
              <w:rPr>
                <w:noProof/>
                <w:webHidden/>
              </w:rPr>
              <w:instrText xml:space="preserve"> PAGEREF _Toc229309583 \h </w:instrText>
            </w:r>
            <w:r>
              <w:rPr>
                <w:noProof/>
                <w:webHidden/>
              </w:rPr>
            </w:r>
            <w:r>
              <w:rPr>
                <w:noProof/>
                <w:webHidden/>
              </w:rPr>
              <w:fldChar w:fldCharType="separate"/>
            </w:r>
            <w:r>
              <w:rPr>
                <w:noProof/>
                <w:webHidden/>
              </w:rPr>
              <w:t>3</w:t>
            </w:r>
            <w:r>
              <w:rPr>
                <w:noProof/>
                <w:webHidden/>
              </w:rPr>
              <w:fldChar w:fldCharType="end"/>
            </w:r>
          </w:hyperlink>
        </w:p>
        <w:p w14:paraId="53B6BCBA" w14:textId="3A204920" w:rsidR="00A77C6A" w:rsidRDefault="00A77C6A">
          <w:pPr>
            <w:pStyle w:val="TOC3"/>
            <w:tabs>
              <w:tab w:val="right" w:leader="dot" w:pos="9016"/>
            </w:tabs>
            <w:rPr>
              <w:noProof/>
            </w:rPr>
          </w:pPr>
          <w:hyperlink w:anchor="_Toc229309584" w:history="1">
            <w:r w:rsidRPr="00893DF2">
              <w:rPr>
                <w:rStyle w:val="Hyperlink"/>
                <w:b/>
                <w:bCs/>
                <w:noProof/>
              </w:rPr>
              <w:t>Max (5/5)</w:t>
            </w:r>
            <w:r>
              <w:rPr>
                <w:noProof/>
                <w:webHidden/>
              </w:rPr>
              <w:tab/>
            </w:r>
            <w:r>
              <w:rPr>
                <w:noProof/>
                <w:webHidden/>
              </w:rPr>
              <w:fldChar w:fldCharType="begin"/>
            </w:r>
            <w:r>
              <w:rPr>
                <w:noProof/>
                <w:webHidden/>
              </w:rPr>
              <w:instrText xml:space="preserve"> PAGEREF _Toc229309584 \h </w:instrText>
            </w:r>
            <w:r>
              <w:rPr>
                <w:noProof/>
                <w:webHidden/>
              </w:rPr>
            </w:r>
            <w:r>
              <w:rPr>
                <w:noProof/>
                <w:webHidden/>
              </w:rPr>
              <w:fldChar w:fldCharType="separate"/>
            </w:r>
            <w:r>
              <w:rPr>
                <w:noProof/>
                <w:webHidden/>
              </w:rPr>
              <w:t>3</w:t>
            </w:r>
            <w:r>
              <w:rPr>
                <w:noProof/>
                <w:webHidden/>
              </w:rPr>
              <w:fldChar w:fldCharType="end"/>
            </w:r>
          </w:hyperlink>
        </w:p>
        <w:p w14:paraId="24730DCE" w14:textId="7EC84E76" w:rsidR="00A77C6A" w:rsidRDefault="00A77C6A">
          <w:pPr>
            <w:pStyle w:val="TOC3"/>
            <w:tabs>
              <w:tab w:val="right" w:leader="dot" w:pos="9016"/>
            </w:tabs>
            <w:rPr>
              <w:noProof/>
            </w:rPr>
          </w:pPr>
          <w:hyperlink w:anchor="_Toc229309585" w:history="1">
            <w:r w:rsidRPr="00893DF2">
              <w:rPr>
                <w:rStyle w:val="Hyperlink"/>
                <w:b/>
                <w:bCs/>
                <w:noProof/>
              </w:rPr>
              <w:t>Jamie (4/5)</w:t>
            </w:r>
            <w:r>
              <w:rPr>
                <w:noProof/>
                <w:webHidden/>
              </w:rPr>
              <w:tab/>
            </w:r>
            <w:r>
              <w:rPr>
                <w:noProof/>
                <w:webHidden/>
              </w:rPr>
              <w:fldChar w:fldCharType="begin"/>
            </w:r>
            <w:r>
              <w:rPr>
                <w:noProof/>
                <w:webHidden/>
              </w:rPr>
              <w:instrText xml:space="preserve"> PAGEREF _Toc229309585 \h </w:instrText>
            </w:r>
            <w:r>
              <w:rPr>
                <w:noProof/>
                <w:webHidden/>
              </w:rPr>
            </w:r>
            <w:r>
              <w:rPr>
                <w:noProof/>
                <w:webHidden/>
              </w:rPr>
              <w:fldChar w:fldCharType="separate"/>
            </w:r>
            <w:r>
              <w:rPr>
                <w:noProof/>
                <w:webHidden/>
              </w:rPr>
              <w:t>3</w:t>
            </w:r>
            <w:r>
              <w:rPr>
                <w:noProof/>
                <w:webHidden/>
              </w:rPr>
              <w:fldChar w:fldCharType="end"/>
            </w:r>
          </w:hyperlink>
        </w:p>
        <w:p w14:paraId="6CE55054" w14:textId="1FC88F5C" w:rsidR="00A77C6A" w:rsidRDefault="00A77C6A">
          <w:pPr>
            <w:pStyle w:val="TOC3"/>
            <w:tabs>
              <w:tab w:val="right" w:leader="dot" w:pos="9016"/>
            </w:tabs>
            <w:rPr>
              <w:noProof/>
            </w:rPr>
          </w:pPr>
          <w:hyperlink w:anchor="_Toc229309586" w:history="1">
            <w:r w:rsidRPr="00893DF2">
              <w:rPr>
                <w:rStyle w:val="Hyperlink"/>
                <w:b/>
                <w:bCs/>
                <w:noProof/>
              </w:rPr>
              <w:t>Jacob (3/5)</w:t>
            </w:r>
            <w:r>
              <w:rPr>
                <w:noProof/>
                <w:webHidden/>
              </w:rPr>
              <w:tab/>
            </w:r>
            <w:r>
              <w:rPr>
                <w:noProof/>
                <w:webHidden/>
              </w:rPr>
              <w:fldChar w:fldCharType="begin"/>
            </w:r>
            <w:r>
              <w:rPr>
                <w:noProof/>
                <w:webHidden/>
              </w:rPr>
              <w:instrText xml:space="preserve"> PAGEREF _Toc229309586 \h </w:instrText>
            </w:r>
            <w:r>
              <w:rPr>
                <w:noProof/>
                <w:webHidden/>
              </w:rPr>
            </w:r>
            <w:r>
              <w:rPr>
                <w:noProof/>
                <w:webHidden/>
              </w:rPr>
              <w:fldChar w:fldCharType="separate"/>
            </w:r>
            <w:r>
              <w:rPr>
                <w:noProof/>
                <w:webHidden/>
              </w:rPr>
              <w:t>4</w:t>
            </w:r>
            <w:r>
              <w:rPr>
                <w:noProof/>
                <w:webHidden/>
              </w:rPr>
              <w:fldChar w:fldCharType="end"/>
            </w:r>
          </w:hyperlink>
        </w:p>
        <w:p w14:paraId="3447A512" w14:textId="18EE3FFB" w:rsidR="00A77C6A" w:rsidRDefault="00A77C6A">
          <w:pPr>
            <w:pStyle w:val="TOC2"/>
            <w:tabs>
              <w:tab w:val="right" w:leader="dot" w:pos="9016"/>
            </w:tabs>
            <w:rPr>
              <w:noProof/>
            </w:rPr>
          </w:pPr>
          <w:hyperlink w:anchor="_Toc229309587" w:history="1">
            <w:r w:rsidRPr="00893DF2">
              <w:rPr>
                <w:rStyle w:val="Hyperlink"/>
                <w:rFonts w:ascii="Calibri" w:eastAsia="Calibri" w:hAnsi="Calibri" w:cs="Calibri"/>
                <w:b/>
                <w:bCs/>
                <w:noProof/>
              </w:rPr>
              <w:t>Evaluation of the Solution</w:t>
            </w:r>
            <w:r>
              <w:rPr>
                <w:noProof/>
                <w:webHidden/>
              </w:rPr>
              <w:tab/>
            </w:r>
            <w:r>
              <w:rPr>
                <w:noProof/>
                <w:webHidden/>
              </w:rPr>
              <w:fldChar w:fldCharType="begin"/>
            </w:r>
            <w:r>
              <w:rPr>
                <w:noProof/>
                <w:webHidden/>
              </w:rPr>
              <w:instrText xml:space="preserve"> PAGEREF _Toc229309587 \h </w:instrText>
            </w:r>
            <w:r>
              <w:rPr>
                <w:noProof/>
                <w:webHidden/>
              </w:rPr>
            </w:r>
            <w:r>
              <w:rPr>
                <w:noProof/>
                <w:webHidden/>
              </w:rPr>
              <w:fldChar w:fldCharType="separate"/>
            </w:r>
            <w:r>
              <w:rPr>
                <w:noProof/>
                <w:webHidden/>
              </w:rPr>
              <w:t>4</w:t>
            </w:r>
            <w:r>
              <w:rPr>
                <w:noProof/>
                <w:webHidden/>
              </w:rPr>
              <w:fldChar w:fldCharType="end"/>
            </w:r>
          </w:hyperlink>
        </w:p>
        <w:p w14:paraId="3B947570" w14:textId="6D7AE515" w:rsidR="00A77C6A" w:rsidRDefault="00A77C6A">
          <w:pPr>
            <w:pStyle w:val="TOC2"/>
            <w:tabs>
              <w:tab w:val="right" w:leader="dot" w:pos="9016"/>
            </w:tabs>
            <w:rPr>
              <w:noProof/>
            </w:rPr>
          </w:pPr>
          <w:hyperlink w:anchor="_Toc229309588" w:history="1">
            <w:r w:rsidRPr="00893DF2">
              <w:rPr>
                <w:rStyle w:val="Hyperlink"/>
                <w:rFonts w:ascii="Calibri" w:eastAsia="Calibri" w:hAnsi="Calibri" w:cs="Calibri"/>
                <w:b/>
                <w:bCs/>
                <w:noProof/>
              </w:rPr>
              <w:t>Risk Factors Encountered</w:t>
            </w:r>
            <w:r>
              <w:rPr>
                <w:noProof/>
                <w:webHidden/>
              </w:rPr>
              <w:tab/>
            </w:r>
            <w:r>
              <w:rPr>
                <w:noProof/>
                <w:webHidden/>
              </w:rPr>
              <w:fldChar w:fldCharType="begin"/>
            </w:r>
            <w:r>
              <w:rPr>
                <w:noProof/>
                <w:webHidden/>
              </w:rPr>
              <w:instrText xml:space="preserve"> PAGEREF _Toc229309588 \h </w:instrText>
            </w:r>
            <w:r>
              <w:rPr>
                <w:noProof/>
                <w:webHidden/>
              </w:rPr>
            </w:r>
            <w:r>
              <w:rPr>
                <w:noProof/>
                <w:webHidden/>
              </w:rPr>
              <w:fldChar w:fldCharType="separate"/>
            </w:r>
            <w:r>
              <w:rPr>
                <w:noProof/>
                <w:webHidden/>
              </w:rPr>
              <w:t>4</w:t>
            </w:r>
            <w:r>
              <w:rPr>
                <w:noProof/>
                <w:webHidden/>
              </w:rPr>
              <w:fldChar w:fldCharType="end"/>
            </w:r>
          </w:hyperlink>
        </w:p>
        <w:p w14:paraId="496A119E" w14:textId="5C6B30EC" w:rsidR="00A77C6A" w:rsidRDefault="00A77C6A">
          <w:pPr>
            <w:pStyle w:val="TOC2"/>
            <w:tabs>
              <w:tab w:val="right" w:leader="dot" w:pos="9016"/>
            </w:tabs>
            <w:rPr>
              <w:noProof/>
            </w:rPr>
          </w:pPr>
          <w:hyperlink w:anchor="_Toc229309589" w:history="1">
            <w:r w:rsidRPr="00893DF2">
              <w:rPr>
                <w:rStyle w:val="Hyperlink"/>
                <w:rFonts w:ascii="Calibri" w:eastAsia="Calibri" w:hAnsi="Calibri" w:cs="Calibri"/>
                <w:b/>
                <w:bCs/>
                <w:noProof/>
              </w:rPr>
              <w:t>Conclusion</w:t>
            </w:r>
            <w:r>
              <w:rPr>
                <w:noProof/>
                <w:webHidden/>
              </w:rPr>
              <w:tab/>
            </w:r>
            <w:r>
              <w:rPr>
                <w:noProof/>
                <w:webHidden/>
              </w:rPr>
              <w:fldChar w:fldCharType="begin"/>
            </w:r>
            <w:r>
              <w:rPr>
                <w:noProof/>
                <w:webHidden/>
              </w:rPr>
              <w:instrText xml:space="preserve"> PAGEREF _Toc229309589 \h </w:instrText>
            </w:r>
            <w:r>
              <w:rPr>
                <w:noProof/>
                <w:webHidden/>
              </w:rPr>
            </w:r>
            <w:r>
              <w:rPr>
                <w:noProof/>
                <w:webHidden/>
              </w:rPr>
              <w:fldChar w:fldCharType="separate"/>
            </w:r>
            <w:r>
              <w:rPr>
                <w:noProof/>
                <w:webHidden/>
              </w:rPr>
              <w:t>5</w:t>
            </w:r>
            <w:r>
              <w:rPr>
                <w:noProof/>
                <w:webHidden/>
              </w:rPr>
              <w:fldChar w:fldCharType="end"/>
            </w:r>
          </w:hyperlink>
        </w:p>
        <w:p w14:paraId="49A6110A" w14:textId="5BB02F84" w:rsidR="00A77C6A" w:rsidRPr="00A77C6A" w:rsidRDefault="00A77C6A" w:rsidP="00A77C6A">
          <w:r>
            <w:rPr>
              <w:b/>
              <w:bCs/>
              <w:noProof/>
            </w:rPr>
            <w:fldChar w:fldCharType="end"/>
          </w:r>
        </w:p>
      </w:sdtContent>
    </w:sdt>
    <w:p w14:paraId="2FEB6591" w14:textId="77777777" w:rsidR="00A77C6A" w:rsidRDefault="00A77C6A" w:rsidP="0CA229A8">
      <w:pPr>
        <w:pStyle w:val="Heading2"/>
        <w:spacing w:before="299" w:after="299"/>
        <w:rPr>
          <w:rFonts w:ascii="Calibri" w:eastAsia="Calibri" w:hAnsi="Calibri" w:cs="Calibri"/>
          <w:b/>
          <w:bCs/>
          <w:sz w:val="36"/>
          <w:szCs w:val="36"/>
        </w:rPr>
      </w:pPr>
    </w:p>
    <w:p w14:paraId="2A5932D0" w14:textId="77777777" w:rsidR="00A77C6A" w:rsidRDefault="00A77C6A" w:rsidP="00A77C6A"/>
    <w:p w14:paraId="661E89E3" w14:textId="77777777" w:rsidR="00A77C6A" w:rsidRDefault="00A77C6A" w:rsidP="00A77C6A"/>
    <w:p w14:paraId="47FCBC58" w14:textId="77777777" w:rsidR="00A77C6A" w:rsidRDefault="00A77C6A" w:rsidP="00A77C6A"/>
    <w:p w14:paraId="065B6ADB" w14:textId="77777777" w:rsidR="00A77C6A" w:rsidRDefault="00A77C6A" w:rsidP="00A77C6A"/>
    <w:p w14:paraId="5CFDCBD6" w14:textId="77777777" w:rsidR="00A77C6A" w:rsidRDefault="00A77C6A" w:rsidP="00A77C6A"/>
    <w:p w14:paraId="00CE6F71" w14:textId="77777777" w:rsidR="00A77C6A" w:rsidRDefault="00A77C6A" w:rsidP="00A77C6A"/>
    <w:p w14:paraId="1C4681BE" w14:textId="77777777" w:rsidR="00A77C6A" w:rsidRDefault="00A77C6A" w:rsidP="00A77C6A"/>
    <w:p w14:paraId="21AD00D0" w14:textId="77777777" w:rsidR="00A77C6A" w:rsidRDefault="00A77C6A" w:rsidP="00A77C6A"/>
    <w:p w14:paraId="07B8FFB7" w14:textId="77777777" w:rsidR="00A77C6A" w:rsidRDefault="00A77C6A" w:rsidP="00A77C6A"/>
    <w:p w14:paraId="0206E2D6" w14:textId="77777777" w:rsidR="00A77C6A" w:rsidRDefault="00A77C6A" w:rsidP="00A77C6A"/>
    <w:p w14:paraId="6241BB18" w14:textId="77777777" w:rsidR="00A77C6A" w:rsidRDefault="00A77C6A" w:rsidP="00A77C6A"/>
    <w:p w14:paraId="541A6C35" w14:textId="77777777" w:rsidR="00A77C6A" w:rsidRPr="00A77C6A" w:rsidRDefault="00A77C6A" w:rsidP="00A77C6A"/>
    <w:p w14:paraId="5AE23674" w14:textId="02E896BC" w:rsidR="0E832F9B" w:rsidRPr="00A77C6A" w:rsidRDefault="0E832F9B" w:rsidP="00A77C6A">
      <w:pPr>
        <w:pStyle w:val="Heading1"/>
        <w:rPr>
          <w:b/>
          <w:bCs/>
        </w:rPr>
      </w:pPr>
      <w:bookmarkStart w:id="0" w:name="_Toc229309578"/>
      <w:r w:rsidRPr="00A77C6A">
        <w:rPr>
          <w:rFonts w:eastAsia="Calibri"/>
          <w:b/>
          <w:bCs/>
        </w:rPr>
        <w:lastRenderedPageBreak/>
        <w:t>Introduction</w:t>
      </w:r>
      <w:bookmarkEnd w:id="0"/>
    </w:p>
    <w:p w14:paraId="0590FC40" w14:textId="09604AD6" w:rsidR="0E832F9B" w:rsidRDefault="0E832F9B" w:rsidP="0CA229A8">
      <w:pPr>
        <w:spacing w:before="240" w:after="240"/>
      </w:pPr>
      <w:r w:rsidRPr="0CA229A8">
        <w:rPr>
          <w:rFonts w:ascii="Calibri" w:eastAsia="Calibri" w:hAnsi="Calibri" w:cs="Calibri"/>
        </w:rPr>
        <w:t>This reflective journal evaluates my experience working on the SideKick project, a gamified medication reminder application developed for the Emerging Trends module. The aim of the project was to design a healthcare-focused solution to improve medication adherence through behavioural design, reminders, and gamification. This reflection outlines my contribution, teamwork experience, evaluation of the solution, and key risks and limitations identified.</w:t>
      </w:r>
    </w:p>
    <w:p w14:paraId="3F786B51" w14:textId="7656557F" w:rsidR="0CA229A8" w:rsidRDefault="0CA229A8"/>
    <w:p w14:paraId="3D5F4C68" w14:textId="7626631E" w:rsidR="0E832F9B" w:rsidRDefault="0E832F9B" w:rsidP="0CA229A8">
      <w:pPr>
        <w:pStyle w:val="Heading2"/>
        <w:spacing w:before="299" w:after="299"/>
      </w:pPr>
      <w:bookmarkStart w:id="1" w:name="_Toc229309579"/>
      <w:r w:rsidRPr="0CA229A8">
        <w:rPr>
          <w:rFonts w:ascii="Calibri" w:eastAsia="Calibri" w:hAnsi="Calibri" w:cs="Calibri"/>
          <w:b/>
          <w:bCs/>
          <w:sz w:val="36"/>
          <w:szCs w:val="36"/>
        </w:rPr>
        <w:t>My Contribution to the Project</w:t>
      </w:r>
      <w:bookmarkEnd w:id="1"/>
    </w:p>
    <w:p w14:paraId="335D11CB" w14:textId="4238FFA1" w:rsidR="0E832F9B" w:rsidRDefault="0E832F9B" w:rsidP="0CA229A8">
      <w:pPr>
        <w:spacing w:before="240" w:after="240"/>
      </w:pPr>
      <w:r w:rsidRPr="0CA229A8">
        <w:rPr>
          <w:rFonts w:ascii="Calibri" w:eastAsia="Calibri" w:hAnsi="Calibri" w:cs="Calibri"/>
        </w:rPr>
        <w:t>I played a key role in both research and presentation development. This included analysing the healthcare and medication management sector, identifying gaps in existing applications, and helping shape the SideKick concept and naming.</w:t>
      </w:r>
    </w:p>
    <w:p w14:paraId="0109E613" w14:textId="24CBBD05" w:rsidR="0E832F9B" w:rsidRDefault="0E832F9B" w:rsidP="0CA229A8">
      <w:pPr>
        <w:spacing w:before="240" w:after="240"/>
        <w:rPr>
          <w:rFonts w:ascii="Calibri" w:eastAsia="Calibri" w:hAnsi="Calibri" w:cs="Calibri"/>
        </w:rPr>
      </w:pPr>
      <w:r w:rsidRPr="0CA229A8">
        <w:rPr>
          <w:rFonts w:ascii="Calibri" w:eastAsia="Calibri" w:hAnsi="Calibri" w:cs="Calibri"/>
        </w:rPr>
        <w:t>I contributed to presentation development across all stages, including slide design, structuring content, and improving clarity and visual consistency. I also researched NHS integration possibilities such as NHS Drug Tariff data, FHIR APIs, and the Electronic Prescription Service, ensuring the project aligned with realistic healthcare systems. All sources were referenced in IEEE format throughout</w:t>
      </w:r>
      <w:r w:rsidR="5A2EF269" w:rsidRPr="0CA229A8">
        <w:rPr>
          <w:rFonts w:ascii="Calibri" w:eastAsia="Calibri" w:hAnsi="Calibri" w:cs="Calibri"/>
        </w:rPr>
        <w:t xml:space="preserve"> and added to each presentation</w:t>
      </w:r>
      <w:r w:rsidRPr="0CA229A8">
        <w:rPr>
          <w:rFonts w:ascii="Calibri" w:eastAsia="Calibri" w:hAnsi="Calibri" w:cs="Calibri"/>
        </w:rPr>
        <w:t>.</w:t>
      </w:r>
    </w:p>
    <w:p w14:paraId="2B4C0149" w14:textId="60A87D28" w:rsidR="0E832F9B" w:rsidRDefault="0E832F9B" w:rsidP="0CA229A8">
      <w:pPr>
        <w:spacing w:before="240" w:after="240"/>
      </w:pPr>
      <w:r w:rsidRPr="0CA229A8">
        <w:rPr>
          <w:rFonts w:ascii="Calibri" w:eastAsia="Calibri" w:hAnsi="Calibri" w:cs="Calibri"/>
        </w:rPr>
        <w:t>In addition, I supported sections on API integration, NHS-linked workflows, ethical considerations, GDPR compliance, and evaluation. I also helped refine scripts and ensure the presentation flowed cohesively. I contributed to group coordination by clarifying tasks and supporting communication where needed.</w:t>
      </w:r>
    </w:p>
    <w:p w14:paraId="0C4262B3" w14:textId="16F39269" w:rsidR="0E832F9B" w:rsidRDefault="0E832F9B" w:rsidP="0CA229A8">
      <w:pPr>
        <w:spacing w:before="240" w:after="240"/>
      </w:pPr>
      <w:r w:rsidRPr="0CA229A8">
        <w:rPr>
          <w:rFonts w:ascii="Calibri" w:eastAsia="Calibri" w:hAnsi="Calibri" w:cs="Calibri"/>
        </w:rPr>
        <w:t>Overall, I contributed strongly to both the academic quality and presentation structure of the project.</w:t>
      </w:r>
    </w:p>
    <w:p w14:paraId="068061E0" w14:textId="0B9084C8" w:rsidR="0CA229A8" w:rsidRDefault="0CA229A8"/>
    <w:p w14:paraId="4FBAC12B" w14:textId="36F701C7" w:rsidR="0E832F9B" w:rsidRDefault="0E832F9B" w:rsidP="0CA229A8">
      <w:pPr>
        <w:pStyle w:val="Heading2"/>
        <w:spacing w:before="299" w:after="299"/>
      </w:pPr>
      <w:bookmarkStart w:id="2" w:name="_Toc229309580"/>
      <w:r w:rsidRPr="0CA229A8">
        <w:rPr>
          <w:rFonts w:ascii="Calibri" w:eastAsia="Calibri" w:hAnsi="Calibri" w:cs="Calibri"/>
          <w:b/>
          <w:bCs/>
          <w:sz w:val="36"/>
          <w:szCs w:val="36"/>
        </w:rPr>
        <w:t>Teamwork and Collaboration</w:t>
      </w:r>
      <w:bookmarkEnd w:id="2"/>
    </w:p>
    <w:p w14:paraId="709436E8" w14:textId="53BD91DA" w:rsidR="0E832F9B" w:rsidRDefault="0E832F9B" w:rsidP="0CA229A8">
      <w:pPr>
        <w:spacing w:before="240" w:after="240"/>
      </w:pPr>
      <w:r w:rsidRPr="0CA229A8">
        <w:rPr>
          <w:rFonts w:ascii="Calibri" w:eastAsia="Calibri" w:hAnsi="Calibri" w:cs="Calibri"/>
        </w:rPr>
        <w:t>Working in a group of six provided both positive collaboration and some challenges. Communication was primarily managed through WhatsApp, calls, and weekly meetings, which helped maintain progress and task allocation.</w:t>
      </w:r>
    </w:p>
    <w:p w14:paraId="6BAD97BB" w14:textId="4F89BB3D" w:rsidR="0E832F9B" w:rsidRDefault="0E832F9B" w:rsidP="0CA229A8">
      <w:pPr>
        <w:spacing w:before="240" w:after="240"/>
      </w:pPr>
      <w:r w:rsidRPr="0CA229A8">
        <w:rPr>
          <w:rFonts w:ascii="Calibri" w:eastAsia="Calibri" w:hAnsi="Calibri" w:cs="Calibri"/>
        </w:rPr>
        <w:t>The team followed a loosely agile approach, dividing work based on strengths. A key strength was collaborative working, with members building on each other’s ideas and supporting shared outcomes rather than working competitively.</w:t>
      </w:r>
      <w:r w:rsidR="14B3A18B" w:rsidRPr="0CA229A8">
        <w:rPr>
          <w:rFonts w:ascii="Calibri" w:eastAsia="Calibri" w:hAnsi="Calibri" w:cs="Calibri"/>
        </w:rPr>
        <w:t xml:space="preserve"> Another strength of the </w:t>
      </w:r>
      <w:r w:rsidR="14B3A18B" w:rsidRPr="0CA229A8">
        <w:rPr>
          <w:rFonts w:ascii="Calibri" w:eastAsia="Calibri" w:hAnsi="Calibri" w:cs="Calibri"/>
        </w:rPr>
        <w:lastRenderedPageBreak/>
        <w:t>project was that team members were able to work effectively to their individual strengths and skill sets, contributing to a more efficient workflow and ensuring the final output was produced to a high standard.</w:t>
      </w:r>
    </w:p>
    <w:p w14:paraId="62370B27" w14:textId="186D778A" w:rsidR="0E832F9B" w:rsidRDefault="0E832F9B" w:rsidP="0CA229A8">
      <w:pPr>
        <w:spacing w:before="240" w:after="240"/>
      </w:pPr>
      <w:r w:rsidRPr="0CA229A8">
        <w:rPr>
          <w:rFonts w:ascii="Calibri" w:eastAsia="Calibri" w:hAnsi="Calibri" w:cs="Calibri"/>
        </w:rPr>
        <w:t>However, workload imbalance was a recurring issue, with some members contributing more consistently than others. This occasionally increased pressure on active contributors, particularly near deadlines.</w:t>
      </w:r>
    </w:p>
    <w:p w14:paraId="6A8799E4" w14:textId="5669A0EC" w:rsidR="0E832F9B" w:rsidRDefault="0E832F9B" w:rsidP="0CA229A8">
      <w:pPr>
        <w:spacing w:before="240" w:after="240"/>
      </w:pPr>
      <w:r w:rsidRPr="0CA229A8">
        <w:rPr>
          <w:rFonts w:ascii="Calibri" w:eastAsia="Calibri" w:hAnsi="Calibri" w:cs="Calibri"/>
        </w:rPr>
        <w:t>Despite this, the group maintained a professional working environment. Tasks were redistributed when necessary, and additional support was provided to ensure completion of key work such as questionnaires, slide structure, and scripts. Over time, this approach improved participation and confidence across the team.</w:t>
      </w:r>
    </w:p>
    <w:p w14:paraId="19837A33" w14:textId="33D8FF7D" w:rsidR="0E832F9B" w:rsidRDefault="0E832F9B" w:rsidP="0CA229A8">
      <w:pPr>
        <w:spacing w:before="240" w:after="240"/>
      </w:pPr>
      <w:r w:rsidRPr="0CA229A8">
        <w:rPr>
          <w:rFonts w:ascii="Calibri" w:eastAsia="Calibri" w:hAnsi="Calibri" w:cs="Calibri"/>
        </w:rPr>
        <w:t>This experience highlighted the importance of communication, adaptability, and managing group dynamics effectively, particularly in preventing imbalance from affecting project quality.</w:t>
      </w:r>
    </w:p>
    <w:p w14:paraId="1027EE21" w14:textId="3AAFB987" w:rsidR="0CA229A8" w:rsidRDefault="0CA229A8"/>
    <w:p w14:paraId="24BD79D5" w14:textId="2808D7AF" w:rsidR="0E832F9B" w:rsidRDefault="0E832F9B" w:rsidP="0CA229A8">
      <w:pPr>
        <w:pStyle w:val="Heading2"/>
        <w:spacing w:before="299" w:after="299"/>
      </w:pPr>
      <w:bookmarkStart w:id="3" w:name="_Toc229309581"/>
      <w:r w:rsidRPr="0CA229A8">
        <w:rPr>
          <w:rFonts w:ascii="Calibri" w:eastAsia="Calibri" w:hAnsi="Calibri" w:cs="Calibri"/>
          <w:b/>
          <w:bCs/>
          <w:sz w:val="36"/>
          <w:szCs w:val="36"/>
        </w:rPr>
        <w:t>Team Member Evaluation</w:t>
      </w:r>
      <w:bookmarkEnd w:id="3"/>
    </w:p>
    <w:p w14:paraId="67D476B0" w14:textId="4E0C4904" w:rsidR="0E832F9B" w:rsidRDefault="0E832F9B" w:rsidP="0CA229A8">
      <w:pPr>
        <w:pStyle w:val="Heading3"/>
        <w:rPr>
          <w:b/>
          <w:bCs/>
        </w:rPr>
      </w:pPr>
      <w:bookmarkStart w:id="4" w:name="_Toc229309582"/>
      <w:r w:rsidRPr="0CA229A8">
        <w:rPr>
          <w:b/>
          <w:bCs/>
        </w:rPr>
        <w:t>Sharise (5/5)</w:t>
      </w:r>
      <w:bookmarkEnd w:id="4"/>
      <w:r w:rsidRPr="0CA229A8">
        <w:rPr>
          <w:b/>
          <w:bCs/>
        </w:rPr>
        <w:t xml:space="preserve"> </w:t>
      </w:r>
    </w:p>
    <w:p w14:paraId="23830505" w14:textId="646A6798" w:rsidR="37767D6D" w:rsidRDefault="37767D6D" w:rsidP="0CA229A8">
      <w:pPr>
        <w:spacing w:before="240" w:after="240"/>
        <w:rPr>
          <w:rFonts w:ascii="Calibri" w:eastAsia="Calibri" w:hAnsi="Calibri" w:cs="Calibri"/>
        </w:rPr>
      </w:pPr>
      <w:r w:rsidRPr="0CA229A8">
        <w:rPr>
          <w:rFonts w:ascii="Calibri" w:eastAsia="Calibri" w:hAnsi="Calibri" w:cs="Calibri"/>
        </w:rPr>
        <w:t xml:space="preserve">Sharise </w:t>
      </w:r>
      <w:r w:rsidR="0E832F9B" w:rsidRPr="0CA229A8">
        <w:rPr>
          <w:rFonts w:ascii="Calibri" w:eastAsia="Calibri" w:hAnsi="Calibri" w:cs="Calibri"/>
        </w:rPr>
        <w:t>contributed strongly to design and wireframes, producing consistent high-quality work and effectively incorporating feedback.</w:t>
      </w:r>
    </w:p>
    <w:p w14:paraId="1580AD18" w14:textId="3B8BA40D" w:rsidR="0E832F9B" w:rsidRDefault="0E832F9B" w:rsidP="0CA229A8">
      <w:pPr>
        <w:pStyle w:val="Heading3"/>
        <w:rPr>
          <w:b/>
          <w:bCs/>
        </w:rPr>
      </w:pPr>
      <w:bookmarkStart w:id="5" w:name="_Toc229309583"/>
      <w:r w:rsidRPr="0CA229A8">
        <w:rPr>
          <w:b/>
          <w:bCs/>
        </w:rPr>
        <w:t>Ryan (5/5)</w:t>
      </w:r>
      <w:bookmarkEnd w:id="5"/>
      <w:r w:rsidRPr="0CA229A8">
        <w:rPr>
          <w:b/>
          <w:bCs/>
        </w:rPr>
        <w:t xml:space="preserve"> </w:t>
      </w:r>
    </w:p>
    <w:p w14:paraId="0D466D1A" w14:textId="0EAB6B27" w:rsidR="2CE97C96" w:rsidRDefault="2CE97C96" w:rsidP="0CA229A8">
      <w:pPr>
        <w:spacing w:before="240" w:after="240"/>
      </w:pPr>
      <w:r w:rsidRPr="0CA229A8">
        <w:rPr>
          <w:rFonts w:ascii="Calibri" w:eastAsia="Calibri" w:hAnsi="Calibri" w:cs="Calibri"/>
        </w:rPr>
        <w:t xml:space="preserve">Ryan </w:t>
      </w:r>
      <w:r w:rsidR="0E832F9B" w:rsidRPr="0CA229A8">
        <w:rPr>
          <w:rFonts w:ascii="Calibri" w:eastAsia="Calibri" w:hAnsi="Calibri" w:cs="Calibri"/>
        </w:rPr>
        <w:t>provided leadership, structure, task allocation, and ensured deadlines and missing elements were addressed.</w:t>
      </w:r>
    </w:p>
    <w:p w14:paraId="50A2D39C" w14:textId="4CEB9217" w:rsidR="0E832F9B" w:rsidRDefault="0E832F9B" w:rsidP="0CA229A8">
      <w:pPr>
        <w:pStyle w:val="Heading3"/>
        <w:rPr>
          <w:b/>
          <w:bCs/>
        </w:rPr>
      </w:pPr>
      <w:bookmarkStart w:id="6" w:name="_Toc229309584"/>
      <w:r w:rsidRPr="0CA229A8">
        <w:rPr>
          <w:b/>
          <w:bCs/>
        </w:rPr>
        <w:t>Max (5/5)</w:t>
      </w:r>
      <w:bookmarkEnd w:id="6"/>
      <w:r w:rsidRPr="0CA229A8">
        <w:rPr>
          <w:b/>
          <w:bCs/>
        </w:rPr>
        <w:t xml:space="preserve"> </w:t>
      </w:r>
    </w:p>
    <w:p w14:paraId="019E7373" w14:textId="00DD3DD8" w:rsidR="6DFC91D3" w:rsidRDefault="6DFC91D3" w:rsidP="0CA229A8">
      <w:pPr>
        <w:spacing w:before="240" w:after="240"/>
        <w:rPr>
          <w:rFonts w:ascii="Calibri" w:eastAsia="Calibri" w:hAnsi="Calibri" w:cs="Calibri"/>
        </w:rPr>
      </w:pPr>
      <w:r w:rsidRPr="0CA229A8">
        <w:rPr>
          <w:rFonts w:ascii="Calibri" w:eastAsia="Calibri" w:hAnsi="Calibri" w:cs="Calibri"/>
        </w:rPr>
        <w:t>Max c</w:t>
      </w:r>
      <w:r w:rsidR="0E832F9B" w:rsidRPr="0CA229A8">
        <w:rPr>
          <w:rFonts w:ascii="Calibri" w:eastAsia="Calibri" w:hAnsi="Calibri" w:cs="Calibri"/>
        </w:rPr>
        <w:t>ontributed heavily to technical development, including frontend/backend work and prototype delivery, and remained engaged throughout all stages.</w:t>
      </w:r>
    </w:p>
    <w:p w14:paraId="2B0161B1" w14:textId="6F069BC6" w:rsidR="0E832F9B" w:rsidRDefault="0E832F9B" w:rsidP="0CA229A8">
      <w:pPr>
        <w:pStyle w:val="Heading3"/>
        <w:rPr>
          <w:b/>
          <w:bCs/>
        </w:rPr>
      </w:pPr>
      <w:bookmarkStart w:id="7" w:name="_Toc229309585"/>
      <w:r w:rsidRPr="0CA229A8">
        <w:rPr>
          <w:b/>
          <w:bCs/>
        </w:rPr>
        <w:t>Jamie (4/5)</w:t>
      </w:r>
      <w:bookmarkEnd w:id="7"/>
      <w:r w:rsidRPr="0CA229A8">
        <w:rPr>
          <w:b/>
          <w:bCs/>
        </w:rPr>
        <w:t xml:space="preserve"> </w:t>
      </w:r>
    </w:p>
    <w:p w14:paraId="1C4AF187" w14:textId="32F68A57" w:rsidR="506ED54C" w:rsidRDefault="506ED54C" w:rsidP="0CA229A8">
      <w:pPr>
        <w:spacing w:before="240" w:after="240"/>
        <w:rPr>
          <w:rFonts w:ascii="Calibri" w:eastAsia="Calibri" w:hAnsi="Calibri" w:cs="Calibri"/>
        </w:rPr>
      </w:pPr>
      <w:r w:rsidRPr="0CA229A8">
        <w:rPr>
          <w:rFonts w:ascii="Calibri" w:eastAsia="Calibri" w:hAnsi="Calibri" w:cs="Calibri"/>
        </w:rPr>
        <w:t xml:space="preserve">Jamie </w:t>
      </w:r>
      <w:r w:rsidR="0E832F9B" w:rsidRPr="0CA229A8">
        <w:rPr>
          <w:rFonts w:ascii="Calibri" w:eastAsia="Calibri" w:hAnsi="Calibri" w:cs="Calibri"/>
        </w:rPr>
        <w:t>contributed reliably to user stories and ERD work, producing quality output despite reduced availability due to personal commitments.</w:t>
      </w:r>
    </w:p>
    <w:p w14:paraId="1A48B304" w14:textId="6F9B009F" w:rsidR="0E832F9B" w:rsidRDefault="0E832F9B" w:rsidP="0CA229A8">
      <w:pPr>
        <w:pStyle w:val="Heading3"/>
        <w:rPr>
          <w:b/>
          <w:bCs/>
        </w:rPr>
      </w:pPr>
      <w:bookmarkStart w:id="8" w:name="_Toc229309586"/>
      <w:r w:rsidRPr="0CA229A8">
        <w:rPr>
          <w:b/>
          <w:bCs/>
        </w:rPr>
        <w:lastRenderedPageBreak/>
        <w:t>Jacob (3/5)</w:t>
      </w:r>
      <w:bookmarkEnd w:id="8"/>
      <w:r w:rsidRPr="0CA229A8">
        <w:rPr>
          <w:b/>
          <w:bCs/>
        </w:rPr>
        <w:t xml:space="preserve"> </w:t>
      </w:r>
    </w:p>
    <w:p w14:paraId="73A9F517" w14:textId="59F4E8EB" w:rsidR="47F69272" w:rsidRDefault="47F69272" w:rsidP="0CA229A8">
      <w:pPr>
        <w:spacing w:before="240" w:after="240"/>
        <w:rPr>
          <w:rFonts w:ascii="Calibri" w:eastAsia="Calibri" w:hAnsi="Calibri" w:cs="Calibri"/>
        </w:rPr>
      </w:pPr>
      <w:r w:rsidRPr="0CA229A8">
        <w:rPr>
          <w:rFonts w:ascii="Calibri" w:eastAsia="Calibri" w:hAnsi="Calibri" w:cs="Calibri"/>
        </w:rPr>
        <w:t xml:space="preserve">Jacob </w:t>
      </w:r>
      <w:r w:rsidR="0E832F9B" w:rsidRPr="0CA229A8">
        <w:rPr>
          <w:rFonts w:ascii="Calibri" w:eastAsia="Calibri" w:hAnsi="Calibri" w:cs="Calibri"/>
        </w:rPr>
        <w:t xml:space="preserve">contributed inconsistently, with limited engagement in earlier stages, though he remained respectful and improved participation in later stages with </w:t>
      </w:r>
      <w:r w:rsidR="7294CD8E" w:rsidRPr="0CA229A8">
        <w:rPr>
          <w:rFonts w:ascii="Calibri" w:eastAsia="Calibri" w:hAnsi="Calibri" w:cs="Calibri"/>
        </w:rPr>
        <w:t>a lot of one-to-one support and encouragement from the rest of the team</w:t>
      </w:r>
      <w:r w:rsidR="0E832F9B" w:rsidRPr="0CA229A8">
        <w:rPr>
          <w:rFonts w:ascii="Calibri" w:eastAsia="Calibri" w:hAnsi="Calibri" w:cs="Calibri"/>
        </w:rPr>
        <w:t>.</w:t>
      </w:r>
    </w:p>
    <w:p w14:paraId="5A39A0F9" w14:textId="0D5CE361" w:rsidR="0CA229A8" w:rsidRDefault="0CA229A8"/>
    <w:p w14:paraId="1B94E9BB" w14:textId="29C3608F" w:rsidR="0E832F9B" w:rsidRDefault="0E832F9B" w:rsidP="0CA229A8">
      <w:pPr>
        <w:pStyle w:val="Heading2"/>
        <w:spacing w:before="299" w:after="299"/>
      </w:pPr>
      <w:bookmarkStart w:id="9" w:name="_Toc229309587"/>
      <w:r w:rsidRPr="0CA229A8">
        <w:rPr>
          <w:rFonts w:ascii="Calibri" w:eastAsia="Calibri" w:hAnsi="Calibri" w:cs="Calibri"/>
          <w:b/>
          <w:bCs/>
          <w:sz w:val="36"/>
          <w:szCs w:val="36"/>
        </w:rPr>
        <w:t>Evaluation of the Solution</w:t>
      </w:r>
      <w:bookmarkEnd w:id="9"/>
    </w:p>
    <w:p w14:paraId="7051FAE6" w14:textId="0CDEABFF" w:rsidR="0E832F9B" w:rsidRDefault="0E832F9B" w:rsidP="0CA229A8">
      <w:pPr>
        <w:spacing w:before="240" w:after="240"/>
      </w:pPr>
      <w:r w:rsidRPr="0CA229A8">
        <w:rPr>
          <w:rFonts w:ascii="Calibri" w:eastAsia="Calibri" w:hAnsi="Calibri" w:cs="Calibri"/>
        </w:rPr>
        <w:t>SideKick was an innovative concept addressing medication non-adherence through gamification and behavioural design. Key strengths included user engagement features such as points, progression systems, and avatar customisation, as well as a simple and accessible interface compared to existing medication apps.</w:t>
      </w:r>
    </w:p>
    <w:p w14:paraId="2AA0782D" w14:textId="526FBF9D" w:rsidR="0E832F9B" w:rsidRDefault="0E832F9B" w:rsidP="0CA229A8">
      <w:pPr>
        <w:spacing w:before="240" w:after="240"/>
        <w:rPr>
          <w:rFonts w:ascii="Calibri" w:eastAsia="Calibri" w:hAnsi="Calibri" w:cs="Calibri"/>
        </w:rPr>
      </w:pPr>
      <w:r w:rsidRPr="0CA229A8">
        <w:rPr>
          <w:rFonts w:ascii="Calibri" w:eastAsia="Calibri" w:hAnsi="Calibri" w:cs="Calibri"/>
        </w:rPr>
        <w:t xml:space="preserve">The proposal for NHS integration also improved realism and scalability. However, </w:t>
      </w:r>
      <w:r w:rsidR="05C07038" w:rsidRPr="0CA229A8">
        <w:rPr>
          <w:rFonts w:ascii="Calibri" w:eastAsia="Calibri" w:hAnsi="Calibri" w:cs="Calibri"/>
        </w:rPr>
        <w:t xml:space="preserve">one </w:t>
      </w:r>
      <w:r w:rsidRPr="0CA229A8">
        <w:rPr>
          <w:rFonts w:ascii="Calibri" w:eastAsia="Calibri" w:hAnsi="Calibri" w:cs="Calibri"/>
        </w:rPr>
        <w:t>limitation</w:t>
      </w:r>
      <w:r w:rsidR="304D281C" w:rsidRPr="0CA229A8">
        <w:rPr>
          <w:rFonts w:ascii="Calibri" w:eastAsia="Calibri" w:hAnsi="Calibri" w:cs="Calibri"/>
        </w:rPr>
        <w:t xml:space="preserve"> </w:t>
      </w:r>
      <w:r w:rsidRPr="0CA229A8">
        <w:rPr>
          <w:rFonts w:ascii="Calibri" w:eastAsia="Calibri" w:hAnsi="Calibri" w:cs="Calibri"/>
        </w:rPr>
        <w:t xml:space="preserve">included reliance on self-reported adherence, meaning users could falsely confirm medication intake. </w:t>
      </w:r>
      <w:r w:rsidR="2E81EC8B" w:rsidRPr="0CA229A8">
        <w:rPr>
          <w:rFonts w:ascii="Calibri" w:eastAsia="Calibri" w:hAnsi="Calibri" w:cs="Calibri"/>
        </w:rPr>
        <w:t>As well as f</w:t>
      </w:r>
      <w:r w:rsidRPr="0CA229A8">
        <w:rPr>
          <w:rFonts w:ascii="Calibri" w:eastAsia="Calibri" w:hAnsi="Calibri" w:cs="Calibri"/>
        </w:rPr>
        <w:t>ull</w:t>
      </w:r>
      <w:r w:rsidR="684C25DF" w:rsidRPr="0CA229A8">
        <w:rPr>
          <w:rFonts w:ascii="Calibri" w:eastAsia="Calibri" w:hAnsi="Calibri" w:cs="Calibri"/>
        </w:rPr>
        <w:t xml:space="preserve"> future</w:t>
      </w:r>
      <w:r w:rsidRPr="0CA229A8">
        <w:rPr>
          <w:rFonts w:ascii="Calibri" w:eastAsia="Calibri" w:hAnsi="Calibri" w:cs="Calibri"/>
        </w:rPr>
        <w:t xml:space="preserve"> NHS integration requir</w:t>
      </w:r>
      <w:r w:rsidR="32530913" w:rsidRPr="0CA229A8">
        <w:rPr>
          <w:rFonts w:ascii="Calibri" w:eastAsia="Calibri" w:hAnsi="Calibri" w:cs="Calibri"/>
        </w:rPr>
        <w:t>ing</w:t>
      </w:r>
      <w:r w:rsidRPr="0CA229A8">
        <w:rPr>
          <w:rFonts w:ascii="Calibri" w:eastAsia="Calibri" w:hAnsi="Calibri" w:cs="Calibri"/>
        </w:rPr>
        <w:t xml:space="preserve"> regulatory approval, secure systems, and significant technical development.</w:t>
      </w:r>
    </w:p>
    <w:p w14:paraId="67E92D8B" w14:textId="566A3FD8" w:rsidR="22D1835A" w:rsidRDefault="22D1835A" w:rsidP="0CA229A8">
      <w:pPr>
        <w:spacing w:before="240" w:after="240"/>
      </w:pPr>
      <w:r w:rsidRPr="0CA229A8">
        <w:rPr>
          <w:rFonts w:ascii="Calibri" w:eastAsia="Calibri" w:hAnsi="Calibri" w:cs="Calibri"/>
        </w:rPr>
        <w:t xml:space="preserve">Lastly, </w:t>
      </w:r>
      <w:r w:rsidR="0E832F9B" w:rsidRPr="0CA229A8">
        <w:rPr>
          <w:rFonts w:ascii="Calibri" w:eastAsia="Calibri" w:hAnsi="Calibri" w:cs="Calibri"/>
        </w:rPr>
        <w:t>long-term testing would be required to assess whether gamification meaningfully improves adherence behaviour over time.</w:t>
      </w:r>
    </w:p>
    <w:p w14:paraId="0644A9CC" w14:textId="555E882A" w:rsidR="0CA229A8" w:rsidRDefault="0CA229A8"/>
    <w:p w14:paraId="38D729A9" w14:textId="552722DD" w:rsidR="0E832F9B" w:rsidRDefault="0E832F9B" w:rsidP="0CA229A8">
      <w:pPr>
        <w:pStyle w:val="Heading2"/>
        <w:spacing w:before="299" w:after="299"/>
      </w:pPr>
      <w:bookmarkStart w:id="10" w:name="_Toc229309588"/>
      <w:r w:rsidRPr="0CA229A8">
        <w:rPr>
          <w:rFonts w:ascii="Calibri" w:eastAsia="Calibri" w:hAnsi="Calibri" w:cs="Calibri"/>
          <w:b/>
          <w:bCs/>
          <w:sz w:val="36"/>
          <w:szCs w:val="36"/>
        </w:rPr>
        <w:t>Risk Factors Encountered</w:t>
      </w:r>
      <w:bookmarkEnd w:id="10"/>
      <w:r w:rsidRPr="0CA229A8">
        <w:rPr>
          <w:rFonts w:ascii="Calibri" w:eastAsia="Calibri" w:hAnsi="Calibri" w:cs="Calibri"/>
          <w:b/>
          <w:bCs/>
          <w:sz w:val="36"/>
          <w:szCs w:val="36"/>
        </w:rPr>
        <w:t xml:space="preserve"> </w:t>
      </w:r>
    </w:p>
    <w:tbl>
      <w:tblPr>
        <w:tblStyle w:val="GridTable4-Accent1"/>
        <w:tblW w:w="0" w:type="auto"/>
        <w:tblLook w:val="06A0" w:firstRow="1" w:lastRow="0" w:firstColumn="1" w:lastColumn="0" w:noHBand="1" w:noVBand="1"/>
      </w:tblPr>
      <w:tblGrid>
        <w:gridCol w:w="1775"/>
        <w:gridCol w:w="2990"/>
        <w:gridCol w:w="4250"/>
      </w:tblGrid>
      <w:tr w:rsidR="0CA229A8" w14:paraId="700A4775" w14:textId="77777777" w:rsidTr="0CA229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75" w:type="dxa"/>
          </w:tcPr>
          <w:p w14:paraId="30ADC0FD" w14:textId="65E31E2C" w:rsidR="0CA229A8" w:rsidRDefault="0CA229A8" w:rsidP="0CA229A8">
            <w:pPr>
              <w:jc w:val="center"/>
            </w:pPr>
            <w:r w:rsidRPr="0CA229A8">
              <w:t>Risk Factor</w:t>
            </w:r>
          </w:p>
        </w:tc>
        <w:tc>
          <w:tcPr>
            <w:tcW w:w="2990" w:type="dxa"/>
          </w:tcPr>
          <w:p w14:paraId="7956DBBD" w14:textId="1EEEADFB" w:rsidR="0CA229A8" w:rsidRDefault="0CA229A8" w:rsidP="0CA229A8">
            <w:pPr>
              <w:jc w:val="center"/>
              <w:cnfStyle w:val="100000000000" w:firstRow="1" w:lastRow="0" w:firstColumn="0" w:lastColumn="0" w:oddVBand="0" w:evenVBand="0" w:oddHBand="0" w:evenHBand="0" w:firstRowFirstColumn="0" w:firstRowLastColumn="0" w:lastRowFirstColumn="0" w:lastRowLastColumn="0"/>
            </w:pPr>
            <w:r w:rsidRPr="0CA229A8">
              <w:t>Potential Impact</w:t>
            </w:r>
          </w:p>
        </w:tc>
        <w:tc>
          <w:tcPr>
            <w:tcW w:w="4250" w:type="dxa"/>
          </w:tcPr>
          <w:p w14:paraId="4E914EAB" w14:textId="71182D32" w:rsidR="0CA229A8" w:rsidRDefault="0CA229A8" w:rsidP="0CA229A8">
            <w:pPr>
              <w:jc w:val="center"/>
              <w:cnfStyle w:val="100000000000" w:firstRow="1" w:lastRow="0" w:firstColumn="0" w:lastColumn="0" w:oddVBand="0" w:evenVBand="0" w:oddHBand="0" w:evenHBand="0" w:firstRowFirstColumn="0" w:firstRowLastColumn="0" w:lastRowFirstColumn="0" w:lastRowLastColumn="0"/>
            </w:pPr>
            <w:r w:rsidRPr="0CA229A8">
              <w:t>Mitigation / Response</w:t>
            </w:r>
          </w:p>
        </w:tc>
      </w:tr>
      <w:tr w:rsidR="0CA229A8" w14:paraId="282BCD6B"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0B0F25A8" w14:textId="32B756E9" w:rsidR="0CA229A8" w:rsidRDefault="0CA229A8" w:rsidP="0CA229A8">
            <w:r>
              <w:t>Uneven workload distribution within the team</w:t>
            </w:r>
          </w:p>
        </w:tc>
        <w:tc>
          <w:tcPr>
            <w:tcW w:w="2990" w:type="dxa"/>
          </w:tcPr>
          <w:p w14:paraId="3CFE3658" w14:textId="4A7DAA82" w:rsidR="0CA229A8" w:rsidRDefault="0CA229A8" w:rsidP="0CA229A8">
            <w:pPr>
              <w:cnfStyle w:val="000000000000" w:firstRow="0" w:lastRow="0" w:firstColumn="0" w:lastColumn="0" w:oddVBand="0" w:evenVBand="0" w:oddHBand="0" w:evenHBand="0" w:firstRowFirstColumn="0" w:firstRowLastColumn="0" w:lastRowFirstColumn="0" w:lastRowLastColumn="0"/>
            </w:pPr>
            <w:r>
              <w:t>Increased pressure on some members and potential delays near deadlines</w:t>
            </w:r>
          </w:p>
        </w:tc>
        <w:tc>
          <w:tcPr>
            <w:tcW w:w="4250" w:type="dxa"/>
          </w:tcPr>
          <w:p w14:paraId="6A538435" w14:textId="00DF27BA" w:rsidR="0CA229A8" w:rsidRDefault="0CA229A8" w:rsidP="0CA229A8">
            <w:pPr>
              <w:cnfStyle w:val="000000000000" w:firstRow="0" w:lastRow="0" w:firstColumn="0" w:lastColumn="0" w:oddVBand="0" w:evenVBand="0" w:oddHBand="0" w:evenHBand="0" w:firstRowFirstColumn="0" w:firstRowLastColumn="0" w:lastRowFirstColumn="0" w:lastRowLastColumn="0"/>
            </w:pPr>
            <w:r>
              <w:t>Tasks were redistributed where necessary and regular communication ensured progress was maintained.</w:t>
            </w:r>
          </w:p>
        </w:tc>
      </w:tr>
      <w:tr w:rsidR="0CA229A8" w14:paraId="2111610E"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375116D5" w14:textId="5284A458" w:rsidR="0CA229A8" w:rsidRDefault="0CA229A8" w:rsidP="0CA229A8">
            <w:r>
              <w:t>Time management and scheduling issues</w:t>
            </w:r>
          </w:p>
        </w:tc>
        <w:tc>
          <w:tcPr>
            <w:tcW w:w="2990" w:type="dxa"/>
          </w:tcPr>
          <w:p w14:paraId="2F32AB5E" w14:textId="032A0CDA" w:rsidR="0CA229A8" w:rsidRDefault="0CA229A8" w:rsidP="0CA229A8">
            <w:pPr>
              <w:cnfStyle w:val="000000000000" w:firstRow="0" w:lastRow="0" w:firstColumn="0" w:lastColumn="0" w:oddVBand="0" w:evenVBand="0" w:oddHBand="0" w:evenHBand="0" w:firstRowFirstColumn="0" w:firstRowLastColumn="0" w:lastRowFirstColumn="0" w:lastRowLastColumn="0"/>
            </w:pPr>
            <w:r>
              <w:t>Reduced efficiency in meetings and slower feedback cycles</w:t>
            </w:r>
          </w:p>
        </w:tc>
        <w:tc>
          <w:tcPr>
            <w:tcW w:w="4250" w:type="dxa"/>
          </w:tcPr>
          <w:p w14:paraId="1A67CE61" w14:textId="3BFF7F01" w:rsidR="0CA229A8" w:rsidRDefault="0CA229A8" w:rsidP="0CA229A8">
            <w:pPr>
              <w:cnfStyle w:val="000000000000" w:firstRow="0" w:lastRow="0" w:firstColumn="0" w:lastColumn="0" w:oddVBand="0" w:evenVBand="0" w:oddHBand="0" w:evenHBand="0" w:firstRowFirstColumn="0" w:firstRowLastColumn="0" w:lastRowFirstColumn="0" w:lastRowLastColumn="0"/>
            </w:pPr>
            <w:r>
              <w:t>Work was coordinated through messaging and weekly meetings, with tasks allocated flexibly around availability.</w:t>
            </w:r>
          </w:p>
        </w:tc>
      </w:tr>
      <w:tr w:rsidR="0CA229A8" w14:paraId="6ADA9F24"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78B9637C" w14:textId="7DA38242" w:rsidR="0CA229A8" w:rsidRDefault="0CA229A8" w:rsidP="0CA229A8">
            <w:r>
              <w:t>Presentation confidence and anxiety</w:t>
            </w:r>
          </w:p>
        </w:tc>
        <w:tc>
          <w:tcPr>
            <w:tcW w:w="2990" w:type="dxa"/>
          </w:tcPr>
          <w:p w14:paraId="068242E0" w14:textId="1185EA0C" w:rsidR="0CA229A8" w:rsidRDefault="0CA229A8" w:rsidP="0CA229A8">
            <w:pPr>
              <w:cnfStyle w:val="000000000000" w:firstRow="0" w:lastRow="0" w:firstColumn="0" w:lastColumn="0" w:oddVBand="0" w:evenVBand="0" w:oddHBand="0" w:evenHBand="0" w:firstRowFirstColumn="0" w:firstRowLastColumn="0" w:lastRowFirstColumn="0" w:lastRowLastColumn="0"/>
            </w:pPr>
            <w:r>
              <w:t>Reduced confidence during delivery and communication of ideas</w:t>
            </w:r>
          </w:p>
        </w:tc>
        <w:tc>
          <w:tcPr>
            <w:tcW w:w="4250" w:type="dxa"/>
          </w:tcPr>
          <w:p w14:paraId="234D4D1A" w14:textId="70CB2419" w:rsidR="0CA229A8" w:rsidRDefault="0CA229A8" w:rsidP="0CA229A8">
            <w:pPr>
              <w:cnfStyle w:val="000000000000" w:firstRow="0" w:lastRow="0" w:firstColumn="0" w:lastColumn="0" w:oddVBand="0" w:evenVBand="0" w:oddHBand="0" w:evenHBand="0" w:firstRowFirstColumn="0" w:firstRowLastColumn="0" w:lastRowFirstColumn="0" w:lastRowLastColumn="0"/>
            </w:pPr>
            <w:r>
              <w:t>Team members supported each other through preparation, scripting, and rehearsal prior to presentations.</w:t>
            </w:r>
          </w:p>
        </w:tc>
      </w:tr>
      <w:tr w:rsidR="0CA229A8" w14:paraId="2BC8D54C"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1DA82716" w14:textId="1DD6A836" w:rsidR="0CA229A8" w:rsidRDefault="0CA229A8" w:rsidP="0CA229A8">
            <w:r>
              <w:lastRenderedPageBreak/>
              <w:t>Technical reliability of prototype</w:t>
            </w:r>
          </w:p>
        </w:tc>
        <w:tc>
          <w:tcPr>
            <w:tcW w:w="2990" w:type="dxa"/>
          </w:tcPr>
          <w:p w14:paraId="516C9360" w14:textId="357C5A82" w:rsidR="0CA229A8" w:rsidRDefault="0CA229A8" w:rsidP="0CA229A8">
            <w:pPr>
              <w:cnfStyle w:val="000000000000" w:firstRow="0" w:lastRow="0" w:firstColumn="0" w:lastColumn="0" w:oddVBand="0" w:evenVBand="0" w:oddHBand="0" w:evenHBand="0" w:firstRowFirstColumn="0" w:firstRowLastColumn="0" w:lastRowFirstColumn="0" w:lastRowLastColumn="0"/>
            </w:pPr>
            <w:r>
              <w:t>Bugs or issues during demonstration could reduce perceived quality of the system</w:t>
            </w:r>
          </w:p>
        </w:tc>
        <w:tc>
          <w:tcPr>
            <w:tcW w:w="4250" w:type="dxa"/>
          </w:tcPr>
          <w:p w14:paraId="2C07670F" w14:textId="693FCD00" w:rsidR="0CA229A8" w:rsidRDefault="0CA229A8" w:rsidP="0CA229A8">
            <w:pPr>
              <w:cnfStyle w:val="000000000000" w:firstRow="0" w:lastRow="0" w:firstColumn="0" w:lastColumn="0" w:oddVBand="0" w:evenVBand="0" w:oddHBand="0" w:evenHBand="0" w:firstRowFirstColumn="0" w:firstRowLastColumn="0" w:lastRowFirstColumn="0" w:lastRowLastColumn="0"/>
            </w:pPr>
            <w:r>
              <w:t>The prototype was tested in advance where possible, and backup explanations were prepared if issues occurred.</w:t>
            </w:r>
          </w:p>
        </w:tc>
      </w:tr>
      <w:tr w:rsidR="0CA229A8" w14:paraId="3979B900"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28001F2D" w14:textId="4299A24C" w:rsidR="0CA229A8" w:rsidRDefault="0CA229A8" w:rsidP="0CA229A8">
            <w:r>
              <w:t>Handling sensitive health data</w:t>
            </w:r>
          </w:p>
        </w:tc>
        <w:tc>
          <w:tcPr>
            <w:tcW w:w="2990" w:type="dxa"/>
          </w:tcPr>
          <w:p w14:paraId="23FE7FF2" w14:textId="383C1E19" w:rsidR="0CA229A8" w:rsidRDefault="0CA229A8" w:rsidP="0CA229A8">
            <w:pPr>
              <w:cnfStyle w:val="000000000000" w:firstRow="0" w:lastRow="0" w:firstColumn="0" w:lastColumn="0" w:oddVBand="0" w:evenVBand="0" w:oddHBand="0" w:evenHBand="0" w:firstRowFirstColumn="0" w:firstRowLastColumn="0" w:lastRowFirstColumn="0" w:lastRowLastColumn="0"/>
            </w:pPr>
            <w:r>
              <w:t>Risk of GDPR non-compliance or data privacy concerns</w:t>
            </w:r>
          </w:p>
        </w:tc>
        <w:tc>
          <w:tcPr>
            <w:tcW w:w="4250" w:type="dxa"/>
          </w:tcPr>
          <w:p w14:paraId="4DBD725F" w14:textId="0806CE4D" w:rsidR="0CA229A8" w:rsidRDefault="0CA229A8" w:rsidP="0CA229A8">
            <w:pPr>
              <w:cnfStyle w:val="000000000000" w:firstRow="0" w:lastRow="0" w:firstColumn="0" w:lastColumn="0" w:oddVBand="0" w:evenVBand="0" w:oddHBand="0" w:evenHBand="0" w:firstRowFirstColumn="0" w:firstRowLastColumn="0" w:lastRowFirstColumn="0" w:lastRowLastColumn="0"/>
            </w:pPr>
            <w:r>
              <w:t>The system was designed to store data locally on the user’s device rather than external cloud storage.</w:t>
            </w:r>
          </w:p>
        </w:tc>
      </w:tr>
      <w:tr w:rsidR="0CA229A8" w14:paraId="16C537D8"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0C40AFEB" w14:textId="0C46167F" w:rsidR="0CA229A8" w:rsidRDefault="0CA229A8" w:rsidP="0CA229A8">
            <w:r>
              <w:t>Gamification misuse (false adherence reporting)</w:t>
            </w:r>
          </w:p>
        </w:tc>
        <w:tc>
          <w:tcPr>
            <w:tcW w:w="2990" w:type="dxa"/>
          </w:tcPr>
          <w:p w14:paraId="27B6AC11" w14:textId="2F30B2C6" w:rsidR="0CA229A8" w:rsidRDefault="0CA229A8" w:rsidP="0CA229A8">
            <w:pPr>
              <w:cnfStyle w:val="000000000000" w:firstRow="0" w:lastRow="0" w:firstColumn="0" w:lastColumn="0" w:oddVBand="0" w:evenVBand="0" w:oddHBand="0" w:evenHBand="0" w:firstRowFirstColumn="0" w:firstRowLastColumn="0" w:lastRowFirstColumn="0" w:lastRowLastColumn="0"/>
            </w:pPr>
            <w:r>
              <w:t>Users may falsely confirm medication to gain rewards</w:t>
            </w:r>
          </w:p>
        </w:tc>
        <w:tc>
          <w:tcPr>
            <w:tcW w:w="4250" w:type="dxa"/>
          </w:tcPr>
          <w:p w14:paraId="1287C96D" w14:textId="68D6F4E7" w:rsidR="0CA229A8" w:rsidRDefault="0CA229A8" w:rsidP="0CA229A8">
            <w:pPr>
              <w:cnfStyle w:val="000000000000" w:firstRow="0" w:lastRow="0" w:firstColumn="0" w:lastColumn="0" w:oddVBand="0" w:evenVBand="0" w:oddHBand="0" w:evenHBand="0" w:firstRowFirstColumn="0" w:firstRowLastColumn="0" w:lastRowFirstColumn="0" w:lastRowLastColumn="0"/>
            </w:pPr>
            <w:r>
              <w:t>Gamification was designed to encourage engagement rather than high-stakes rewards, reducing incentive for misuse.</w:t>
            </w:r>
          </w:p>
        </w:tc>
      </w:tr>
      <w:tr w:rsidR="0CA229A8" w14:paraId="798DF92B"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62135342" w14:textId="13C4346E" w:rsidR="0CA229A8" w:rsidRDefault="0CA229A8" w:rsidP="0CA229A8">
            <w:r>
              <w:t>Suitability of gamification for all users</w:t>
            </w:r>
          </w:p>
        </w:tc>
        <w:tc>
          <w:tcPr>
            <w:tcW w:w="2990" w:type="dxa"/>
          </w:tcPr>
          <w:p w14:paraId="582DE9DD" w14:textId="564F5CD6" w:rsidR="0CA229A8" w:rsidRDefault="0CA229A8" w:rsidP="0CA229A8">
            <w:pPr>
              <w:cnfStyle w:val="000000000000" w:firstRow="0" w:lastRow="0" w:firstColumn="0" w:lastColumn="0" w:oddVBand="0" w:evenVBand="0" w:oddHBand="0" w:evenHBand="0" w:firstRowFirstColumn="0" w:firstRowLastColumn="0" w:lastRowFirstColumn="0" w:lastRowLastColumn="0"/>
            </w:pPr>
            <w:r>
              <w:t>May be less effective for users with mental health or cognitive difficulties</w:t>
            </w:r>
          </w:p>
        </w:tc>
        <w:tc>
          <w:tcPr>
            <w:tcW w:w="4250" w:type="dxa"/>
          </w:tcPr>
          <w:p w14:paraId="028D3586" w14:textId="7C7BBEFA" w:rsidR="0CA229A8" w:rsidRDefault="0CA229A8" w:rsidP="0CA229A8">
            <w:pPr>
              <w:cnfStyle w:val="000000000000" w:firstRow="0" w:lastRow="0" w:firstColumn="0" w:lastColumn="0" w:oddVBand="0" w:evenVBand="0" w:oddHBand="0" w:evenHBand="0" w:firstRowFirstColumn="0" w:firstRowLastColumn="0" w:lastRowFirstColumn="0" w:lastRowLastColumn="0"/>
            </w:pPr>
            <w:r>
              <w:t>Further user testing and accessibility evaluation would be required in future development.</w:t>
            </w:r>
          </w:p>
        </w:tc>
      </w:tr>
      <w:tr w:rsidR="0CA229A8" w14:paraId="2C497D45" w14:textId="77777777" w:rsidTr="0CA229A8">
        <w:trPr>
          <w:trHeight w:val="300"/>
        </w:trPr>
        <w:tc>
          <w:tcPr>
            <w:cnfStyle w:val="001000000000" w:firstRow="0" w:lastRow="0" w:firstColumn="1" w:lastColumn="0" w:oddVBand="0" w:evenVBand="0" w:oddHBand="0" w:evenHBand="0" w:firstRowFirstColumn="0" w:firstRowLastColumn="0" w:lastRowFirstColumn="0" w:lastRowLastColumn="0"/>
            <w:tcW w:w="1775" w:type="dxa"/>
          </w:tcPr>
          <w:p w14:paraId="3345414C" w14:textId="2D6B89AD" w:rsidR="0CA229A8" w:rsidRDefault="0CA229A8" w:rsidP="0CA229A8">
            <w:r>
              <w:t>Dependence on NHS integration</w:t>
            </w:r>
          </w:p>
        </w:tc>
        <w:tc>
          <w:tcPr>
            <w:tcW w:w="2990" w:type="dxa"/>
          </w:tcPr>
          <w:p w14:paraId="4EDF849B" w14:textId="78D64688" w:rsidR="0CA229A8" w:rsidRDefault="0CA229A8" w:rsidP="0CA229A8">
            <w:pPr>
              <w:cnfStyle w:val="000000000000" w:firstRow="0" w:lastRow="0" w:firstColumn="0" w:lastColumn="0" w:oddVBand="0" w:evenVBand="0" w:oddHBand="0" w:evenHBand="0" w:firstRowFirstColumn="0" w:firstRowLastColumn="0" w:lastRowFirstColumn="0" w:lastRowLastColumn="0"/>
            </w:pPr>
            <w:r>
              <w:t>Regulatory and technical barriers could delay or prevent integration</w:t>
            </w:r>
          </w:p>
        </w:tc>
        <w:tc>
          <w:tcPr>
            <w:tcW w:w="4250" w:type="dxa"/>
          </w:tcPr>
          <w:p w14:paraId="79E264BB" w14:textId="1B8C03DA" w:rsidR="0CA229A8" w:rsidRDefault="0CA229A8" w:rsidP="0CA229A8">
            <w:pPr>
              <w:cnfStyle w:val="000000000000" w:firstRow="0" w:lastRow="0" w:firstColumn="0" w:lastColumn="0" w:oddVBand="0" w:evenVBand="0" w:oddHBand="0" w:evenHBand="0" w:firstRowFirstColumn="0" w:firstRowLastColumn="0" w:lastRowFirstColumn="0" w:lastRowLastColumn="0"/>
            </w:pPr>
            <w:r>
              <w:t>NHS integration was treated as a future enhancement rather than core functionality.</w:t>
            </w:r>
          </w:p>
        </w:tc>
      </w:tr>
    </w:tbl>
    <w:p w14:paraId="47B3FE2C" w14:textId="116975E1" w:rsidR="0CA229A8" w:rsidRDefault="0CA229A8" w:rsidP="0CA229A8">
      <w:pPr>
        <w:spacing w:before="240" w:after="240"/>
        <w:rPr>
          <w:rFonts w:ascii="Calibri" w:eastAsia="Calibri" w:hAnsi="Calibri" w:cs="Calibri"/>
        </w:rPr>
      </w:pPr>
    </w:p>
    <w:p w14:paraId="4D75947D" w14:textId="4FCAFB38" w:rsidR="0E832F9B" w:rsidRDefault="0E832F9B" w:rsidP="0CA229A8">
      <w:pPr>
        <w:pStyle w:val="Heading2"/>
        <w:spacing w:before="299" w:after="299"/>
      </w:pPr>
      <w:bookmarkStart w:id="11" w:name="_Toc229309589"/>
      <w:r w:rsidRPr="0CA229A8">
        <w:rPr>
          <w:rFonts w:ascii="Calibri" w:eastAsia="Calibri" w:hAnsi="Calibri" w:cs="Calibri"/>
          <w:b/>
          <w:bCs/>
          <w:sz w:val="36"/>
          <w:szCs w:val="36"/>
        </w:rPr>
        <w:t>Conclusion</w:t>
      </w:r>
      <w:bookmarkEnd w:id="11"/>
    </w:p>
    <w:p w14:paraId="4B6B6035" w14:textId="6EC15FD4" w:rsidR="0E832F9B" w:rsidRDefault="0E832F9B" w:rsidP="0CA229A8">
      <w:pPr>
        <w:spacing w:before="240" w:after="240"/>
      </w:pPr>
      <w:r w:rsidRPr="0CA229A8">
        <w:rPr>
          <w:rFonts w:ascii="Calibri" w:eastAsia="Calibri" w:hAnsi="Calibri" w:cs="Calibri"/>
        </w:rPr>
        <w:t>The SideKick project provided valuable experience in designing a healthcare-focused digital solution. It improved my understanding of system design, ethical considerations, and NHS integration pathways, while also strengthening my teamwork and communication skills. Although the solution has limitations, particularly around self-reporting and long-term gamification effectiveness, the project demonstrated the potential of behavioural design in supporting medication adherence. Overall, it highlighted the importance of collaboration, adaptability, and critical evaluation in developing digital health solutions.</w:t>
      </w:r>
    </w:p>
    <w:sectPr w:rsidR="0E832F9B" w:rsidSect="00A77C6A">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31904" w14:textId="77777777" w:rsidR="00441EE2" w:rsidRDefault="00441EE2" w:rsidP="00A77C6A">
      <w:pPr>
        <w:spacing w:after="0" w:line="240" w:lineRule="auto"/>
      </w:pPr>
      <w:r>
        <w:separator/>
      </w:r>
    </w:p>
  </w:endnote>
  <w:endnote w:type="continuationSeparator" w:id="0">
    <w:p w14:paraId="500B9F61" w14:textId="77777777" w:rsidR="00441EE2" w:rsidRDefault="00441EE2" w:rsidP="00A77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896986"/>
      <w:docPartObj>
        <w:docPartGallery w:val="Page Numbers (Bottom of Page)"/>
        <w:docPartUnique/>
      </w:docPartObj>
    </w:sdtPr>
    <w:sdtEndPr>
      <w:rPr>
        <w:noProof/>
      </w:rPr>
    </w:sdtEndPr>
    <w:sdtContent>
      <w:p w14:paraId="5EBA01B8" w14:textId="6F2F5BFF" w:rsidR="00A77C6A" w:rsidRDefault="00A77C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B1F7D" w14:textId="77777777" w:rsidR="00A77C6A" w:rsidRDefault="00A77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1ADBC" w14:textId="77777777" w:rsidR="00441EE2" w:rsidRDefault="00441EE2" w:rsidP="00A77C6A">
      <w:pPr>
        <w:spacing w:after="0" w:line="240" w:lineRule="auto"/>
      </w:pPr>
      <w:r>
        <w:separator/>
      </w:r>
    </w:p>
  </w:footnote>
  <w:footnote w:type="continuationSeparator" w:id="0">
    <w:p w14:paraId="1BF6A5AA" w14:textId="77777777" w:rsidR="00441EE2" w:rsidRDefault="00441EE2" w:rsidP="00A77C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B1ECC0"/>
    <w:rsid w:val="00441EE2"/>
    <w:rsid w:val="0057556C"/>
    <w:rsid w:val="007F2728"/>
    <w:rsid w:val="00A77C6A"/>
    <w:rsid w:val="0166C6DD"/>
    <w:rsid w:val="0264C502"/>
    <w:rsid w:val="02AE1C86"/>
    <w:rsid w:val="02B45640"/>
    <w:rsid w:val="0304E1F5"/>
    <w:rsid w:val="04CDCD4F"/>
    <w:rsid w:val="05C07038"/>
    <w:rsid w:val="0636D15C"/>
    <w:rsid w:val="06DB068F"/>
    <w:rsid w:val="070F032A"/>
    <w:rsid w:val="079E4AF8"/>
    <w:rsid w:val="0A7EA525"/>
    <w:rsid w:val="0C69CFC9"/>
    <w:rsid w:val="0CA229A8"/>
    <w:rsid w:val="0E832F9B"/>
    <w:rsid w:val="0F0ECD49"/>
    <w:rsid w:val="0F447D44"/>
    <w:rsid w:val="10CC7D5B"/>
    <w:rsid w:val="146BD041"/>
    <w:rsid w:val="14700241"/>
    <w:rsid w:val="14B3A18B"/>
    <w:rsid w:val="1509185C"/>
    <w:rsid w:val="17D8A3C5"/>
    <w:rsid w:val="18A381E8"/>
    <w:rsid w:val="1C6CD1CD"/>
    <w:rsid w:val="1D6B8EEF"/>
    <w:rsid w:val="2148240E"/>
    <w:rsid w:val="22D1835A"/>
    <w:rsid w:val="2AC8E251"/>
    <w:rsid w:val="2C596850"/>
    <w:rsid w:val="2CE97C96"/>
    <w:rsid w:val="2E81EC8B"/>
    <w:rsid w:val="2F26BEDE"/>
    <w:rsid w:val="2F4F68A2"/>
    <w:rsid w:val="304D281C"/>
    <w:rsid w:val="307B1C04"/>
    <w:rsid w:val="30BDBA0B"/>
    <w:rsid w:val="32530913"/>
    <w:rsid w:val="34869934"/>
    <w:rsid w:val="36962349"/>
    <w:rsid w:val="37767D6D"/>
    <w:rsid w:val="38EC1A6C"/>
    <w:rsid w:val="3911313F"/>
    <w:rsid w:val="39615B50"/>
    <w:rsid w:val="39D5CC8D"/>
    <w:rsid w:val="3A862BCE"/>
    <w:rsid w:val="3B8D6AE2"/>
    <w:rsid w:val="3C1684FA"/>
    <w:rsid w:val="3C59870D"/>
    <w:rsid w:val="40C80B3E"/>
    <w:rsid w:val="45AB19B9"/>
    <w:rsid w:val="46C26085"/>
    <w:rsid w:val="4761BC7A"/>
    <w:rsid w:val="47F69272"/>
    <w:rsid w:val="48199D65"/>
    <w:rsid w:val="48426510"/>
    <w:rsid w:val="498FA998"/>
    <w:rsid w:val="4E16D3A5"/>
    <w:rsid w:val="4FA07DF8"/>
    <w:rsid w:val="506ED54C"/>
    <w:rsid w:val="51BA4515"/>
    <w:rsid w:val="52C7BF5E"/>
    <w:rsid w:val="53B8801C"/>
    <w:rsid w:val="540A30C8"/>
    <w:rsid w:val="564F4DE4"/>
    <w:rsid w:val="5A2EF269"/>
    <w:rsid w:val="5BB1ECC0"/>
    <w:rsid w:val="5D1D31CC"/>
    <w:rsid w:val="5D5A6069"/>
    <w:rsid w:val="62A82906"/>
    <w:rsid w:val="62AF309C"/>
    <w:rsid w:val="633809B7"/>
    <w:rsid w:val="65726BA9"/>
    <w:rsid w:val="6713B2D9"/>
    <w:rsid w:val="67721495"/>
    <w:rsid w:val="684C25DF"/>
    <w:rsid w:val="68B4ECF7"/>
    <w:rsid w:val="6992FF06"/>
    <w:rsid w:val="6DFC91D3"/>
    <w:rsid w:val="6E3D6B34"/>
    <w:rsid w:val="722DE63E"/>
    <w:rsid w:val="7294CD8E"/>
    <w:rsid w:val="73CFAC4E"/>
    <w:rsid w:val="74B3B01A"/>
    <w:rsid w:val="75124788"/>
    <w:rsid w:val="75728B53"/>
    <w:rsid w:val="7BE63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ECC0"/>
  <w15:chartTrackingRefBased/>
  <w15:docId w15:val="{20CEAC1C-CDDB-45C3-BA43-332B00911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CA22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CA22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CA229A8"/>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CA229A8"/>
    <w:rPr>
      <w:rFonts w:eastAsiaTheme="majorEastAsia" w:cstheme="majorBidi"/>
      <w:color w:val="0F4761" w:themeColor="accent1" w:themeShade="BF"/>
      <w:sz w:val="28"/>
      <w:szCs w:val="2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link w:val="NoSpacingChar"/>
    <w:uiPriority w:val="1"/>
    <w:qFormat/>
    <w:rsid w:val="00A77C6A"/>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A77C6A"/>
    <w:rPr>
      <w:sz w:val="22"/>
      <w:szCs w:val="22"/>
      <w:lang w:val="en-US" w:eastAsia="en-US"/>
    </w:rPr>
  </w:style>
  <w:style w:type="paragraph" w:styleId="TOCHeading">
    <w:name w:val="TOC Heading"/>
    <w:basedOn w:val="Heading1"/>
    <w:next w:val="Normal"/>
    <w:uiPriority w:val="39"/>
    <w:unhideWhenUsed/>
    <w:qFormat/>
    <w:rsid w:val="00A77C6A"/>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A77C6A"/>
    <w:pPr>
      <w:spacing w:after="100"/>
      <w:ind w:left="240"/>
    </w:pPr>
  </w:style>
  <w:style w:type="paragraph" w:styleId="TOC3">
    <w:name w:val="toc 3"/>
    <w:basedOn w:val="Normal"/>
    <w:next w:val="Normal"/>
    <w:autoRedefine/>
    <w:uiPriority w:val="39"/>
    <w:unhideWhenUsed/>
    <w:rsid w:val="00A77C6A"/>
    <w:pPr>
      <w:spacing w:after="100"/>
      <w:ind w:left="480"/>
    </w:pPr>
  </w:style>
  <w:style w:type="character" w:styleId="Hyperlink">
    <w:name w:val="Hyperlink"/>
    <w:basedOn w:val="DefaultParagraphFont"/>
    <w:uiPriority w:val="99"/>
    <w:unhideWhenUsed/>
    <w:rsid w:val="00A77C6A"/>
    <w:rPr>
      <w:color w:val="467886" w:themeColor="hyperlink"/>
      <w:u w:val="single"/>
    </w:rPr>
  </w:style>
  <w:style w:type="paragraph" w:styleId="Header">
    <w:name w:val="header"/>
    <w:basedOn w:val="Normal"/>
    <w:link w:val="HeaderChar"/>
    <w:uiPriority w:val="99"/>
    <w:unhideWhenUsed/>
    <w:rsid w:val="00A77C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C6A"/>
  </w:style>
  <w:style w:type="paragraph" w:styleId="Footer">
    <w:name w:val="footer"/>
    <w:basedOn w:val="Normal"/>
    <w:link w:val="FooterChar"/>
    <w:uiPriority w:val="99"/>
    <w:unhideWhenUsed/>
    <w:rsid w:val="00A77C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2306363@student.uwtsd.ac.uk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2B3359-C49A-42F3-B7A1-FF5C8181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1202</Words>
  <Characters>6857</Characters>
  <Application>Microsoft Office Word</Application>
  <DocSecurity>0</DocSecurity>
  <Lines>57</Lines>
  <Paragraphs>16</Paragraphs>
  <ScaleCrop>false</ScaleCrop>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L6 - Emerging Trends (ACCB6019)</dc:title>
  <dc:subject>FINAL INDIVIDUAL REPORT</dc:subject>
  <dc:creator>Serena Jonathan (2306363)</dc:creator>
  <cp:keywords/>
  <dc:description/>
  <cp:lastModifiedBy>Serena Jonathan (2306363)</cp:lastModifiedBy>
  <cp:revision>2</cp:revision>
  <dcterms:created xsi:type="dcterms:W3CDTF">2026-05-10T11:49:00Z</dcterms:created>
  <dcterms:modified xsi:type="dcterms:W3CDTF">2026-05-10T11:49:00Z</dcterms:modified>
</cp:coreProperties>
</file>