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10DBD6BC" w:rsidR="007D1947" w:rsidRDefault="00CA0369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The evolution of budgeting methods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653B3A77" w:rsidR="007D1947" w:rsidRDefault="008A389C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Financial Performance Management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3-1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2F580051" w:rsidR="007D1947" w:rsidRDefault="0078769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March 18, 2026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3-1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2F580051" w:rsidR="007D1947" w:rsidRDefault="0078769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March 18, 2026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067C4797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15682910"/>
          <w:r>
            <w:lastRenderedPageBreak/>
            <w:t>Executive Summary</w:t>
          </w:r>
          <w:bookmarkEnd w:id="0"/>
        </w:p>
        <w:p w14:paraId="60A372D9" w14:textId="538F835A" w:rsidR="007D1947" w:rsidRDefault="007D1947">
          <w:r>
            <w:t>The purpose of this report is to analys</w:t>
          </w:r>
          <w:r w:rsidR="0058028E">
            <w:t xml:space="preserve">e </w:t>
          </w:r>
          <w:r w:rsidR="009372D1">
            <w:t>the role of budgeting within a business, looking at ABC and EVM budgeting methods</w:t>
          </w:r>
          <w:r w:rsidR="00EB5DE7">
            <w:t>. Also to be looking at the key differences between marginal and absorption costing. I will be taking an in depth look at different sources as well as case studies to be able to produce a report to educate on different budgeting methods.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1E37C27B" w14:textId="6809672E" w:rsidR="00084E65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15682910" w:history="1">
                <w:r w:rsidR="00084E65" w:rsidRPr="00FD33D0">
                  <w:rPr>
                    <w:rStyle w:val="Hyperlink"/>
                    <w:noProof/>
                  </w:rPr>
                  <w:t>Executive Summary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_Toc115682910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1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5C2CA2FA" w14:textId="20043334" w:rsidR="00084E65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1" w:history="1">
                <w:r w:rsidR="00084E65" w:rsidRPr="00FD33D0">
                  <w:rPr>
                    <w:rStyle w:val="Hyperlink"/>
                    <w:noProof/>
                  </w:rPr>
                  <w:t>Introduction (average of 10% of the word count)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_Toc115682911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2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377536CC" w14:textId="2E94E1B8" w:rsidR="00084E65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2" w:history="1">
                <w:r w:rsidR="00084E65" w:rsidRPr="00FD33D0">
                  <w:rPr>
                    <w:rStyle w:val="Hyperlink"/>
                    <w:noProof/>
                  </w:rPr>
                  <w:t>Main Findings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_Toc115682912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4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26C4121E" w14:textId="384C760A" w:rsidR="00084E65" w:rsidRDefault="00000000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3" w:history="1">
                <w:r w:rsidR="00084E65" w:rsidRPr="00FD33D0">
                  <w:rPr>
                    <w:rStyle w:val="Hyperlink"/>
                    <w:noProof/>
                  </w:rPr>
                  <w:t>Sub Headings can be included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_Toc115682913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4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4AF7D2DA" w14:textId="324FB24F" w:rsidR="00084E65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4" w:history="1">
                <w:r w:rsidR="00084E65" w:rsidRPr="00FD33D0">
                  <w:rPr>
                    <w:rStyle w:val="Hyperlink"/>
                    <w:noProof/>
                  </w:rPr>
                  <w:t>Conclusion (average of 10% of word count)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_Toc115682914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5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2060D9C0" w14:textId="5ACDD7CA" w:rsidR="00084E65" w:rsidRDefault="00000000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5" w:history="1">
                <w:r w:rsidR="00084E65" w:rsidRPr="00FD33D0">
                  <w:rPr>
                    <w:rStyle w:val="Hyperlink"/>
                    <w:noProof/>
                  </w:rPr>
                  <w:t>Bibliography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_Toc115682915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6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E8E6B7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59143197" w:rsidR="007D1947" w:rsidRDefault="007D1947" w:rsidP="00A12B58">
          <w:pPr>
            <w:pStyle w:val="Heading1"/>
          </w:pPr>
          <w:bookmarkStart w:id="1" w:name="_Toc115682911"/>
          <w:r>
            <w:lastRenderedPageBreak/>
            <w:t>Introduction</w:t>
          </w:r>
          <w:r w:rsidR="00480872">
            <w:t xml:space="preserve"> </w:t>
          </w:r>
          <w:bookmarkEnd w:id="1"/>
        </w:p>
        <w:p w14:paraId="236D867E" w14:textId="77777777" w:rsidR="00473277" w:rsidRDefault="00473277" w:rsidP="00473277"/>
        <w:p w14:paraId="50319689" w14:textId="06F091AB" w:rsidR="00473277" w:rsidRPr="00473277" w:rsidRDefault="00D94644" w:rsidP="00473277">
          <w:r>
            <w:t>The business landscape within the current world that we live in is evolving and changing at a rapid pace</w:t>
          </w:r>
          <w:r w:rsidR="009E3575">
            <w:t xml:space="preserve">. As a result of this however we have seen the use of traditional budgeting methods face an increase of criticism </w:t>
          </w:r>
          <w:r w:rsidR="009D3477">
            <w:t xml:space="preserve">and scrutiny due to if they are still as effective as they once </w:t>
          </w:r>
          <w:proofErr w:type="gramStart"/>
          <w:r w:rsidR="009D3477">
            <w:t>were</w:t>
          </w:r>
          <w:r w:rsidR="003C76A3">
            <w:t xml:space="preserve"> ,</w:t>
          </w:r>
          <w:proofErr w:type="gramEnd"/>
          <w:r w:rsidR="003C76A3">
            <w:t xml:space="preserve"> as well as their relevance within the world of business. This report is going to be evaluating the role of budgeting </w:t>
          </w:r>
          <w:r w:rsidR="00CD305A">
            <w:t>as well as the applicability of different conventi</w:t>
          </w:r>
          <w:r w:rsidR="005C4E74">
            <w:t xml:space="preserve">onal </w:t>
          </w:r>
          <w:r w:rsidR="00CD305A">
            <w:t xml:space="preserve">approaches </w:t>
          </w:r>
          <w:r w:rsidR="00FC2B06">
            <w:t>that happen within fast changing envi</w:t>
          </w:r>
          <w:r w:rsidR="005C4E74">
            <w:t>ronments</w:t>
          </w:r>
          <w:r w:rsidR="00436CAB">
            <w:t>.</w:t>
          </w:r>
          <w:r w:rsidR="005E7401">
            <w:t xml:space="preserve"> We will be </w:t>
          </w:r>
          <w:r w:rsidR="003F5664">
            <w:t xml:space="preserve">evaluating </w:t>
          </w:r>
          <w:r w:rsidR="003179B1">
            <w:t xml:space="preserve">Activity Based Costing, otherwise known as </w:t>
          </w:r>
          <w:proofErr w:type="gramStart"/>
          <w:r w:rsidR="003179B1">
            <w:t>ABC</w:t>
          </w:r>
          <w:proofErr w:type="gramEnd"/>
          <w:r w:rsidR="00BA3EC9">
            <w:t xml:space="preserve"> as well as EVM </w:t>
          </w:r>
          <w:r w:rsidR="00713FFE">
            <w:t>also known earned value management.</w:t>
          </w:r>
          <w:r w:rsidR="00314688">
            <w:t xml:space="preserve"> We will be looking at how they </w:t>
          </w:r>
          <w:r w:rsidR="0016762C">
            <w:t xml:space="preserve">are in </w:t>
          </w:r>
          <w:r w:rsidR="00CD7913">
            <w:t xml:space="preserve">a </w:t>
          </w:r>
          <w:proofErr w:type="gramStart"/>
          <w:r w:rsidR="00CD7913">
            <w:t>fast changing</w:t>
          </w:r>
          <w:proofErr w:type="gramEnd"/>
          <w:r w:rsidR="00CD7913">
            <w:t xml:space="preserve"> business environment</w:t>
          </w:r>
          <w:r w:rsidR="00E5249A">
            <w:t xml:space="preserve"> as well as their roles</w:t>
          </w:r>
          <w:r w:rsidR="00D54212">
            <w:t xml:space="preserve"> in aiding </w:t>
          </w:r>
          <w:r w:rsidR="00A1375F">
            <w:t>cost management approaches</w:t>
          </w:r>
          <w:r w:rsidR="00F11362">
            <w:t xml:space="preserve">. We will also be </w:t>
          </w:r>
          <w:r w:rsidR="00917A91">
            <w:t>comparing and contrasting</w:t>
          </w:r>
          <w:r w:rsidR="006178AA">
            <w:t xml:space="preserve"> marginal and </w:t>
          </w:r>
          <w:r w:rsidR="008A36F2">
            <w:t>absorption costing methods</w:t>
          </w:r>
          <w:r w:rsidR="00C96FF4">
            <w:t xml:space="preserve"> providing </w:t>
          </w:r>
          <w:proofErr w:type="gramStart"/>
          <w:r w:rsidR="00C96FF4">
            <w:t xml:space="preserve">insights </w:t>
          </w:r>
          <w:r w:rsidR="00AC2938">
            <w:t xml:space="preserve"> into</w:t>
          </w:r>
          <w:proofErr w:type="gramEnd"/>
          <w:r w:rsidR="00AC2938">
            <w:t xml:space="preserve"> the benefits and limitations</w:t>
          </w:r>
          <w:r w:rsidR="00235860">
            <w:t xml:space="preserve"> of both of them.</w:t>
          </w:r>
        </w:p>
        <w:p w14:paraId="54C81D2A" w14:textId="77777777" w:rsidR="007D1947" w:rsidRDefault="007D1947" w:rsidP="007D1947"/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2" w:name="_Toc115682912"/>
          <w:r>
            <w:t>Main Findings</w:t>
          </w:r>
          <w:bookmarkEnd w:id="2"/>
        </w:p>
        <w:p w14:paraId="4133DA70" w14:textId="251E0EB7" w:rsidR="00480872" w:rsidRDefault="00480872" w:rsidP="00480872">
          <w:pPr>
            <w:pStyle w:val="Heading2"/>
          </w:pPr>
        </w:p>
        <w:p w14:paraId="03BF8823" w14:textId="0789A9D9" w:rsidR="00B21363" w:rsidRDefault="00B21363" w:rsidP="00EC0906">
          <w:r>
            <w:t>ABC</w:t>
          </w:r>
          <w:r w:rsidR="00E46817">
            <w:t xml:space="preserve"> </w:t>
          </w:r>
        </w:p>
        <w:p w14:paraId="62328527" w14:textId="167195EC" w:rsidR="00D5100E" w:rsidRDefault="00203414" w:rsidP="00EC0906">
          <w:r>
            <w:t>Effectiveness</w:t>
          </w:r>
          <w:r w:rsidR="00D5100E">
            <w:t xml:space="preserve"> in cost management</w:t>
          </w:r>
        </w:p>
        <w:p w14:paraId="2C32A21B" w14:textId="4ADA299B" w:rsidR="00D5100E" w:rsidRDefault="00293459" w:rsidP="00EC0906">
          <w:r>
            <w:t xml:space="preserve">ABC was </w:t>
          </w:r>
          <w:r w:rsidR="00203414">
            <w:t>originally</w:t>
          </w:r>
          <w:r>
            <w:t xml:space="preserve"> introduced </w:t>
          </w:r>
          <w:r w:rsidR="00D17801">
            <w:t>to address the inaccuracies within traditional costing systems. This was done by allocating overheads</w:t>
          </w:r>
          <w:r w:rsidR="00335EFA">
            <w:t xml:space="preserve"> based on different </w:t>
          </w:r>
          <w:r w:rsidR="00C45E9B">
            <w:t>activities</w:t>
          </w:r>
          <w:r w:rsidR="00335EFA">
            <w:t xml:space="preserve"> and cost drivers</w:t>
          </w:r>
          <w:r w:rsidR="00011BA1">
            <w:t xml:space="preserve">. This method helps provide more accurate cost information and improves </w:t>
          </w:r>
          <w:r w:rsidR="000E4A2A">
            <w:t>decision making</w:t>
          </w:r>
          <w:r w:rsidR="00241582">
            <w:t xml:space="preserve"> by being able to identify </w:t>
          </w:r>
          <w:proofErr w:type="gramStart"/>
          <w:r w:rsidR="00241582">
            <w:t>non value</w:t>
          </w:r>
          <w:proofErr w:type="gramEnd"/>
          <w:r w:rsidR="00241582">
            <w:t xml:space="preserve"> adding </w:t>
          </w:r>
          <w:r w:rsidR="00203414">
            <w:t>activities</w:t>
          </w:r>
          <w:r w:rsidR="00241582">
            <w:t xml:space="preserve"> and </w:t>
          </w:r>
          <w:r w:rsidR="00203414">
            <w:t>inefficiencies</w:t>
          </w:r>
          <w:r w:rsidR="00C45E9B">
            <w:t>.</w:t>
          </w:r>
        </w:p>
        <w:p w14:paraId="41F3B31A" w14:textId="338EBE5C" w:rsidR="00C45E9B" w:rsidRDefault="00AE665B" w:rsidP="00EC0906">
          <w:r>
            <w:t>One of ABC’s major advantages lies on its focus within</w:t>
          </w:r>
          <w:r w:rsidR="00FB4F1F">
            <w:t xml:space="preserve"> its focus</w:t>
          </w:r>
          <w:r w:rsidR="00F42624">
            <w:t xml:space="preserve"> on cost causality</w:t>
          </w:r>
          <w:r w:rsidR="00D82D2F">
            <w:t>. This is done by linking cost with a</w:t>
          </w:r>
          <w:r w:rsidR="005E2BDE">
            <w:t>ctivities</w:t>
          </w:r>
          <w:r w:rsidR="0094691C">
            <w:t xml:space="preserve"> </w:t>
          </w:r>
          <w:proofErr w:type="spellStart"/>
          <w:proofErr w:type="gramStart"/>
          <w:r w:rsidR="00B83A10">
            <w:t>company’s</w:t>
          </w:r>
          <w:proofErr w:type="spellEnd"/>
          <w:proofErr w:type="gramEnd"/>
          <w:r w:rsidR="0094691C">
            <w:t xml:space="preserve"> can have a better way of managing resources </w:t>
          </w:r>
          <w:r w:rsidR="00DD32C0">
            <w:t>and improve operation</w:t>
          </w:r>
          <w:r w:rsidR="006E545D">
            <w:t xml:space="preserve">al efficiency. As a result of this, it helps ABC </w:t>
          </w:r>
          <w:r w:rsidR="00741CEC">
            <w:t xml:space="preserve">be valuable within complex </w:t>
          </w:r>
          <w:r w:rsidR="00B83A10">
            <w:t>environments</w:t>
          </w:r>
          <w:r w:rsidR="00DA6427">
            <w:t xml:space="preserve"> where indirect costs can be seen as insignificant</w:t>
          </w:r>
          <w:r w:rsidR="00B83A10">
            <w:t>.</w:t>
          </w:r>
        </w:p>
        <w:p w14:paraId="03896C78" w14:textId="376CAC10" w:rsidR="00B83A10" w:rsidRDefault="00B83A10" w:rsidP="00EC0906">
          <w:r>
            <w:t xml:space="preserve">Limitations in a </w:t>
          </w:r>
          <w:proofErr w:type="gramStart"/>
          <w:r>
            <w:t>fast changing</w:t>
          </w:r>
          <w:proofErr w:type="gramEnd"/>
          <w:r>
            <w:t xml:space="preserve"> environment</w:t>
          </w:r>
        </w:p>
        <w:p w14:paraId="7D5D7A3E" w14:textId="3DE4642E" w:rsidR="00B83A10" w:rsidRDefault="008C067E" w:rsidP="00EC0906">
          <w:r>
            <w:t xml:space="preserve">Despite ABC having a </w:t>
          </w:r>
          <w:proofErr w:type="gramStart"/>
          <w:r>
            <w:t>fair few advantages</w:t>
          </w:r>
          <w:proofErr w:type="gramEnd"/>
          <w:r>
            <w:t>, there are quite a few limitations and flaws that lim</w:t>
          </w:r>
          <w:r w:rsidR="00E60BCA">
            <w:t xml:space="preserve">it </w:t>
          </w:r>
          <w:proofErr w:type="spellStart"/>
          <w:r w:rsidR="00E60BCA">
            <w:t>it’s</w:t>
          </w:r>
          <w:proofErr w:type="spellEnd"/>
          <w:r w:rsidR="00E60BCA">
            <w:t xml:space="preserve"> effectiveness in dynamic contexts.</w:t>
          </w:r>
        </w:p>
        <w:p w14:paraId="31F61967" w14:textId="28AAAFAA" w:rsidR="00E60BCA" w:rsidRDefault="00E60BCA" w:rsidP="00EC0906">
          <w:r>
            <w:t xml:space="preserve">The first flaw being the </w:t>
          </w:r>
          <w:r w:rsidR="00926055">
            <w:t>complexity</w:t>
          </w:r>
          <w:r>
            <w:t xml:space="preserve"> and cost of this method</w:t>
          </w:r>
          <w:r w:rsidR="00AD6BA9">
            <w:t xml:space="preserve">. These systems that are used are not only very expensive but are also time consuming to implement due to the </w:t>
          </w:r>
          <w:r w:rsidR="001E2FAD">
            <w:t>need to maintain and give detailed activity analysis. On top of that for this method to work</w:t>
          </w:r>
          <w:r w:rsidR="00E20F57">
            <w:t xml:space="preserve"> there </w:t>
          </w:r>
          <w:proofErr w:type="gramStart"/>
          <w:r w:rsidR="00E20F57">
            <w:t>has to</w:t>
          </w:r>
          <w:proofErr w:type="gramEnd"/>
          <w:r w:rsidR="00E20F57">
            <w:t xml:space="preserve"> be a continuous flow of data collection.</w:t>
          </w:r>
          <w:r w:rsidR="00905608">
            <w:t xml:space="preserve"> As a result of this, ABC is very data driven, which can be seen as a positive</w:t>
          </w:r>
          <w:r w:rsidR="00ED609A">
            <w:t xml:space="preserve"> as the records will be accurate, however containing and maintaining such data is difficult especially</w:t>
          </w:r>
          <w:r w:rsidR="006C2404">
            <w:t xml:space="preserve"> in rapidly changing </w:t>
          </w:r>
          <w:r w:rsidR="00926055">
            <w:t>environments</w:t>
          </w:r>
          <w:r w:rsidR="006C2404">
            <w:t>. On top of this ABC as shown almost has a lack of flexibility</w:t>
          </w:r>
          <w:r w:rsidR="00E73CE4">
            <w:t xml:space="preserve"> and can become outdated as businesses evolve, making it less suitable for businesses </w:t>
          </w:r>
          <w:r w:rsidR="003F4DC9">
            <w:t>experiencing continuous change</w:t>
          </w:r>
          <w:r w:rsidR="001D6372">
            <w:t xml:space="preserve">. On top of that ABC may not be </w:t>
          </w:r>
          <w:r w:rsidR="00926055">
            <w:t>beneficial</w:t>
          </w:r>
          <w:r w:rsidR="006335C9">
            <w:t xml:space="preserve"> to a simpler business environment where overheads are low, this overall reduces its universal appli</w:t>
          </w:r>
          <w:r w:rsidR="003158E8">
            <w:t>cability.</w:t>
          </w:r>
        </w:p>
        <w:p w14:paraId="1EBE45F6" w14:textId="2AE6404E" w:rsidR="003158E8" w:rsidRDefault="00C215F3" w:rsidP="00EC0906">
          <w:r>
            <w:t xml:space="preserve">In fast changing business </w:t>
          </w:r>
          <w:proofErr w:type="spellStart"/>
          <w:r>
            <w:t>enviroments</w:t>
          </w:r>
          <w:proofErr w:type="spellEnd"/>
          <w:r w:rsidR="00242CCA">
            <w:t xml:space="preserve"> ABC’s detailed structured approach can </w:t>
          </w:r>
          <w:r w:rsidR="00311ACD">
            <w:t xml:space="preserve">be seen and becomes both a strength as well as a weakness. It </w:t>
          </w:r>
          <w:proofErr w:type="gramStart"/>
          <w:r w:rsidR="00311ACD">
            <w:t>is able to</w:t>
          </w:r>
          <w:proofErr w:type="gramEnd"/>
          <w:r w:rsidR="00311ACD">
            <w:t xml:space="preserve"> </w:t>
          </w:r>
          <w:proofErr w:type="spellStart"/>
          <w:r w:rsidR="00D909B5">
            <w:t>enchance</w:t>
          </w:r>
          <w:proofErr w:type="spellEnd"/>
          <w:r w:rsidR="00D909B5">
            <w:t xml:space="preserve"> cost </w:t>
          </w:r>
          <w:proofErr w:type="spellStart"/>
          <w:r w:rsidR="00D909B5">
            <w:t>v</w:t>
          </w:r>
          <w:r w:rsidR="00A27A3D">
            <w:t>isability</w:t>
          </w:r>
          <w:proofErr w:type="spellEnd"/>
          <w:r w:rsidR="00A27A3D">
            <w:t xml:space="preserve"> which is key for a business, however</w:t>
          </w:r>
          <w:r w:rsidR="003E22B9">
            <w:t xml:space="preserve"> with its high maintenance requirements it reduces the agility</w:t>
          </w:r>
          <w:r w:rsidR="00BD07D7">
            <w:t xml:space="preserve">. As well as this the focus on detailed cost allocation can result in </w:t>
          </w:r>
          <w:r w:rsidR="0033329E">
            <w:t xml:space="preserve">delayed decision making </w:t>
          </w:r>
          <w:proofErr w:type="gramStart"/>
          <w:r w:rsidR="0033329E">
            <w:t>as a result of</w:t>
          </w:r>
          <w:proofErr w:type="gramEnd"/>
          <w:r w:rsidR="0033329E">
            <w:t xml:space="preserve"> this.</w:t>
          </w:r>
        </w:p>
        <w:p w14:paraId="00FB2F1F" w14:textId="77777777" w:rsidR="0033329E" w:rsidRDefault="0033329E" w:rsidP="00EC0906"/>
        <w:p w14:paraId="4C59D8DB" w14:textId="2FC80C61" w:rsidR="0033329E" w:rsidRDefault="00E304F9" w:rsidP="00EC0906">
          <w:proofErr w:type="gramStart"/>
          <w:r>
            <w:t>However</w:t>
          </w:r>
          <w:proofErr w:type="gramEnd"/>
          <w:r>
            <w:t xml:space="preserve"> even with all of this</w:t>
          </w:r>
          <w:r w:rsidR="00A402C5">
            <w:t xml:space="preserve"> ABC can and does play a key role when adapted </w:t>
          </w:r>
          <w:r w:rsidR="00DB0464">
            <w:t xml:space="preserve">appropriately. You can </w:t>
          </w:r>
          <w:proofErr w:type="gramStart"/>
          <w:r w:rsidR="00DB0464">
            <w:t>actually have</w:t>
          </w:r>
          <w:proofErr w:type="gramEnd"/>
          <w:r w:rsidR="00DB0464">
            <w:t xml:space="preserve"> simplified versions of ABC such as Time driven ABC</w:t>
          </w:r>
          <w:r w:rsidR="00C14E7D">
            <w:t xml:space="preserve">, and integration with real time data </w:t>
          </w:r>
          <w:r w:rsidR="00C14E7D">
            <w:lastRenderedPageBreak/>
            <w:t>systems can improve responsiveness</w:t>
          </w:r>
          <w:r w:rsidR="005D596E">
            <w:t xml:space="preserve">. Rather than being used as a </w:t>
          </w:r>
          <w:r w:rsidR="0058028E">
            <w:t>comprehensive</w:t>
          </w:r>
          <w:r w:rsidR="005D596E">
            <w:t xml:space="preserve"> system, ABC is increasingly applied </w:t>
          </w:r>
          <w:r w:rsidR="00C76254">
            <w:t xml:space="preserve">more for strategic insights rather than routine cost control </w:t>
          </w:r>
          <w:proofErr w:type="gramStart"/>
          <w:r w:rsidR="00C76254">
            <w:t>as a result of</w:t>
          </w:r>
          <w:proofErr w:type="gramEnd"/>
          <w:r w:rsidR="00C76254">
            <w:t xml:space="preserve"> this.</w:t>
          </w:r>
        </w:p>
        <w:p w14:paraId="523F8E6D" w14:textId="77777777" w:rsidR="00C76254" w:rsidRDefault="00C76254" w:rsidP="00EC0906"/>
        <w:p w14:paraId="3C45C1A9" w14:textId="58A4EC0B" w:rsidR="00C76254" w:rsidRDefault="004C0049" w:rsidP="00EC0906">
          <w:r>
            <w:t>Earned Value Management</w:t>
          </w:r>
        </w:p>
        <w:p w14:paraId="57464EF9" w14:textId="7A93B780" w:rsidR="00D5557D" w:rsidRDefault="005E03E1" w:rsidP="00EC0906">
          <w:r>
            <w:t>EVM is a project management tool that integrates cost, time and scope to help measure performance</w:t>
          </w:r>
          <w:r w:rsidR="00FF3AE4">
            <w:t xml:space="preserve">. It provides a range of quantitative metrics such as Cost Performance Index as well as schedule performance </w:t>
          </w:r>
          <w:r w:rsidR="00533E18">
            <w:t>index. With doing this it helps identify</w:t>
          </w:r>
          <w:r w:rsidR="00D5557D">
            <w:t xml:space="preserve"> variances early. EVM has a main primary strength</w:t>
          </w:r>
          <w:r w:rsidR="0027510C">
            <w:t>, and this is the ability to offer structured framework for monitoring project performance</w:t>
          </w:r>
          <w:r w:rsidR="00F76FA2">
            <w:t xml:space="preserve"> and forecasting future outcomes</w:t>
          </w:r>
          <w:r w:rsidR="004508F3">
            <w:t xml:space="preserve">. It helps to </w:t>
          </w:r>
          <w:r w:rsidR="0058028E">
            <w:t>enhance</w:t>
          </w:r>
          <w:r w:rsidR="004508F3">
            <w:t xml:space="preserve"> accountab</w:t>
          </w:r>
          <w:r w:rsidR="00813A78">
            <w:t xml:space="preserve">ility and supports proactive decision making in stable project </w:t>
          </w:r>
          <w:r w:rsidR="0058028E">
            <w:t>environments</w:t>
          </w:r>
          <w:r w:rsidR="003217AF">
            <w:t>.</w:t>
          </w:r>
        </w:p>
        <w:p w14:paraId="1E8FE998" w14:textId="73F0B9BC" w:rsidR="003217AF" w:rsidRDefault="003217AF" w:rsidP="00EC0906">
          <w:r>
            <w:t xml:space="preserve">Limitations of EVM in a </w:t>
          </w:r>
          <w:proofErr w:type="gramStart"/>
          <w:r>
            <w:t>Fast Changing</w:t>
          </w:r>
          <w:proofErr w:type="gramEnd"/>
          <w:r>
            <w:t xml:space="preserve"> </w:t>
          </w:r>
          <w:r w:rsidR="0058028E">
            <w:t>Environment</w:t>
          </w:r>
        </w:p>
        <w:p w14:paraId="78E8F3CD" w14:textId="0ED4DFB5" w:rsidR="00AF7FB2" w:rsidRDefault="00240514" w:rsidP="00EC0906">
          <w:r>
            <w:t>EVM</w:t>
          </w:r>
          <w:r w:rsidR="004B5C94">
            <w:t xml:space="preserve"> </w:t>
          </w:r>
          <w:r w:rsidR="00285DA1">
            <w:t xml:space="preserve">relies on predefined project plans, </w:t>
          </w:r>
          <w:proofErr w:type="gramStart"/>
          <w:r w:rsidR="00285DA1">
            <w:t>as a result of</w:t>
          </w:r>
          <w:proofErr w:type="gramEnd"/>
          <w:r w:rsidR="00285DA1">
            <w:t xml:space="preserve"> this it is less effective</w:t>
          </w:r>
          <w:r w:rsidR="001C5222">
            <w:t xml:space="preserve"> when scope and req</w:t>
          </w:r>
          <w:r w:rsidR="008409EA">
            <w:t>uirements frequently change</w:t>
          </w:r>
          <w:r w:rsidR="00071AA9">
            <w:t>. Linking with this EVM metrics are based on historical data, mea</w:t>
          </w:r>
          <w:r w:rsidR="00A86D94">
            <w:t xml:space="preserve">ning they often reflect on past issues that have already occurred over predicting </w:t>
          </w:r>
          <w:r w:rsidR="008A557D">
            <w:t xml:space="preserve">future risks </w:t>
          </w:r>
          <w:proofErr w:type="gramStart"/>
          <w:r w:rsidR="008A557D">
            <w:t>as a result of</w:t>
          </w:r>
          <w:proofErr w:type="gramEnd"/>
          <w:r w:rsidR="008A557D">
            <w:t xml:space="preserve"> this. A practitioner insight actually highlights “metrics were always a week behind reality” reducing their usefulness within a </w:t>
          </w:r>
          <w:proofErr w:type="gramStart"/>
          <w:r w:rsidR="008A557D">
            <w:t>fast pace</w:t>
          </w:r>
          <w:proofErr w:type="gramEnd"/>
          <w:r w:rsidR="00A1031D">
            <w:t xml:space="preserve"> environment. </w:t>
          </w:r>
        </w:p>
        <w:p w14:paraId="5D0FE8D6" w14:textId="1842D247" w:rsidR="00A1031D" w:rsidRDefault="00A1031D" w:rsidP="00EC0906">
          <w:r>
            <w:t xml:space="preserve">Another </w:t>
          </w:r>
          <w:r w:rsidR="00B05E1A">
            <w:t xml:space="preserve">limitation </w:t>
          </w:r>
          <w:r w:rsidR="006D1B5D">
            <w:t>is that EVM requires consistent data input and monitoring, due to this EVM can be resource</w:t>
          </w:r>
          <w:r w:rsidR="00535E97">
            <w:t>-intensive and difficult to sustain.</w:t>
          </w:r>
          <w:r w:rsidR="0007233A">
            <w:t xml:space="preserve"> On top of that EVM </w:t>
          </w:r>
          <w:r w:rsidR="003F75C1">
            <w:t>provides numerical</w:t>
          </w:r>
          <w:r w:rsidR="00B92E23">
            <w:t xml:space="preserve"> outputs that potentially create an illusion </w:t>
          </w:r>
          <w:r w:rsidR="00044FF2">
            <w:t>of control, even when underlying assumptions are flawed</w:t>
          </w:r>
          <w:r w:rsidR="003F080D">
            <w:t>. As well</w:t>
          </w:r>
          <w:r w:rsidR="007C7160">
            <w:t xml:space="preserve"> as that the rigid structure becomes a significant limitation</w:t>
          </w:r>
          <w:r w:rsidR="007D0652">
            <w:t xml:space="preserve"> when in agile or iterative </w:t>
          </w:r>
          <w:proofErr w:type="spellStart"/>
          <w:r w:rsidR="007D0652">
            <w:t>enviroments</w:t>
          </w:r>
          <w:proofErr w:type="spellEnd"/>
          <w:r w:rsidR="007D0652">
            <w:t>.</w:t>
          </w:r>
        </w:p>
        <w:p w14:paraId="7F028837" w14:textId="77777777" w:rsidR="002A0403" w:rsidRDefault="002A0403" w:rsidP="00EC0906"/>
        <w:p w14:paraId="25AB1A12" w14:textId="46880F04" w:rsidR="002A0403" w:rsidRDefault="00AA45EC" w:rsidP="00EC0906">
          <w:r>
            <w:t xml:space="preserve">Overall EVM is looked upon as a highly effective in structured predictable </w:t>
          </w:r>
          <w:proofErr w:type="spellStart"/>
          <w:r>
            <w:t>enviroments</w:t>
          </w:r>
          <w:proofErr w:type="spellEnd"/>
          <w:r>
            <w:t xml:space="preserve"> such as various construction and defence projects. However, its relevance </w:t>
          </w:r>
          <w:r w:rsidR="00E667BD">
            <w:t>declines i</w:t>
          </w:r>
          <w:r w:rsidR="00327FF2">
            <w:t>n fast changing contexts</w:t>
          </w:r>
          <w:r w:rsidR="00D009F5">
            <w:t xml:space="preserve"> where </w:t>
          </w:r>
          <w:r w:rsidR="00573BCA">
            <w:t>uncertainty and i</w:t>
          </w:r>
          <w:r w:rsidR="009A04D8">
            <w:t>teration both dominate</w:t>
          </w:r>
          <w:r w:rsidR="004F7FB8">
            <w:t xml:space="preserve">. Its reliance upon fixed baselines unfortunately makes </w:t>
          </w:r>
          <w:r w:rsidR="00035119">
            <w:t>it incompatible with various modern agile methodol</w:t>
          </w:r>
          <w:r w:rsidR="00C94C18">
            <w:t xml:space="preserve">ogies unless there is significant adaption put into place </w:t>
          </w:r>
          <w:proofErr w:type="gramStart"/>
          <w:r w:rsidR="00C94C18">
            <w:t>as a result of</w:t>
          </w:r>
          <w:proofErr w:type="gramEnd"/>
          <w:r w:rsidR="00C94C18">
            <w:t xml:space="preserve"> this.</w:t>
          </w:r>
        </w:p>
        <w:p w14:paraId="7515C458" w14:textId="77777777" w:rsidR="00C94C18" w:rsidRDefault="00C94C18" w:rsidP="00EC0906"/>
        <w:p w14:paraId="1014D9AB" w14:textId="608F4A71" w:rsidR="00C94C18" w:rsidRDefault="00C94C18" w:rsidP="00EC0906">
          <w:r>
            <w:t>Role in Modern Cost Management</w:t>
          </w:r>
        </w:p>
        <w:p w14:paraId="31F61170" w14:textId="77777777" w:rsidR="00C94C18" w:rsidRDefault="00C94C18" w:rsidP="00EC0906"/>
        <w:p w14:paraId="08934A66" w14:textId="1A868773" w:rsidR="00A37D38" w:rsidRDefault="00C94C18" w:rsidP="00EC0906">
          <w:r>
            <w:t xml:space="preserve">EVM is however still seen as a useful </w:t>
          </w:r>
          <w:r w:rsidR="00CE2387">
            <w:t xml:space="preserve">budgeting </w:t>
          </w:r>
          <w:r>
            <w:t xml:space="preserve">method. </w:t>
          </w:r>
          <w:proofErr w:type="gramStart"/>
          <w:r>
            <w:t>However</w:t>
          </w:r>
          <w:proofErr w:type="gramEnd"/>
          <w:r>
            <w:t xml:space="preserve"> this only usually implies when </w:t>
          </w:r>
          <w:r w:rsidR="00DB6660">
            <w:t xml:space="preserve">integrated with risk management techniques or even </w:t>
          </w:r>
          <w:r w:rsidR="00CE2387">
            <w:t>enhanced</w:t>
          </w:r>
          <w:r w:rsidR="00DB6660">
            <w:t xml:space="preserve"> through advanced analytics such a simulation models</w:t>
          </w:r>
          <w:r w:rsidR="00B55965">
            <w:t xml:space="preserve">. An example of this that can be given </w:t>
          </w:r>
          <w:r w:rsidR="005A2EC5">
            <w:t xml:space="preserve">is when you combine EVM with stochastic analysis as it can improve forecasting for a business </w:t>
          </w:r>
          <w:r w:rsidR="00A37D38">
            <w:t xml:space="preserve">during uncertainty. It is actually shown as businesses catch up with the modern world, </w:t>
          </w:r>
          <w:r w:rsidR="00F26A61">
            <w:t xml:space="preserve">they adopt more hybrid approaches, using EVM at a high level in the long term while then using more flexible tools for </w:t>
          </w:r>
          <w:proofErr w:type="gramStart"/>
          <w:r w:rsidR="00F26A61">
            <w:t>day to day</w:t>
          </w:r>
          <w:proofErr w:type="gramEnd"/>
          <w:r w:rsidR="00F26A61">
            <w:t xml:space="preserve"> management</w:t>
          </w:r>
          <w:r w:rsidR="00050E63">
            <w:t>.</w:t>
          </w:r>
        </w:p>
        <w:p w14:paraId="69140A53" w14:textId="77777777" w:rsidR="00424C8D" w:rsidRDefault="00424C8D" w:rsidP="00EC0906"/>
        <w:p w14:paraId="790821E7" w14:textId="5A0185D2" w:rsidR="00424C8D" w:rsidRDefault="00424C8D" w:rsidP="00EC0906">
          <w:r>
            <w:t xml:space="preserve">Comparative </w:t>
          </w:r>
          <w:r w:rsidR="00A76E30">
            <w:t>Evaluation</w:t>
          </w:r>
        </w:p>
        <w:p w14:paraId="1685BA76" w14:textId="390763D3" w:rsidR="00A76E30" w:rsidRDefault="00A76E30" w:rsidP="00EC0906">
          <w:r>
            <w:t xml:space="preserve">Both ABC and EVM share common strengths </w:t>
          </w:r>
          <w:r w:rsidR="00BA1483">
            <w:t>as well as weaknesses</w:t>
          </w:r>
          <w:r w:rsidR="00B91C9A">
            <w:t>, both provide structured frameworks for cost control as well as en</w:t>
          </w:r>
          <w:r w:rsidR="00D01FFC">
            <w:t xml:space="preserve">hance </w:t>
          </w:r>
          <w:r w:rsidR="00536613">
            <w:t>transparency</w:t>
          </w:r>
          <w:r w:rsidR="00D01FFC">
            <w:t xml:space="preserve"> and accountability. On top of that </w:t>
          </w:r>
          <w:proofErr w:type="gramStart"/>
          <w:r w:rsidR="00D01FFC">
            <w:t xml:space="preserve">both </w:t>
          </w:r>
          <w:r w:rsidR="00D01FFC">
            <w:lastRenderedPageBreak/>
            <w:t>of them</w:t>
          </w:r>
          <w:proofErr w:type="gramEnd"/>
          <w:r w:rsidR="00D01FFC">
            <w:t xml:space="preserve"> support informed decision making, however they both high </w:t>
          </w:r>
          <w:r w:rsidR="00536613">
            <w:t>impl</w:t>
          </w:r>
          <w:r w:rsidR="00CE2387">
            <w:t>ementation</w:t>
          </w:r>
          <w:r w:rsidR="00D01FFC">
            <w:t xml:space="preserve"> and maint</w:t>
          </w:r>
          <w:r w:rsidR="00536613">
            <w:t>enance costs, rely on historical or static data which result in both struggling to adapt to rapid change.</w:t>
          </w:r>
        </w:p>
        <w:p w14:paraId="5E372E4A" w14:textId="77777777" w:rsidR="008E1558" w:rsidRDefault="008E1558" w:rsidP="00EC0906"/>
        <w:p w14:paraId="0B19BDFC" w14:textId="405F3400" w:rsidR="008E1558" w:rsidRDefault="008E1558" w:rsidP="00EC0906">
          <w:r>
            <w:t>Marginal and Absor</w:t>
          </w:r>
          <w:r w:rsidR="00E50660">
            <w:t>pt</w:t>
          </w:r>
          <w:r>
            <w:t>ion costing</w:t>
          </w:r>
        </w:p>
        <w:p w14:paraId="79793885" w14:textId="49EF3A57" w:rsidR="00E50660" w:rsidRDefault="00C72E88" w:rsidP="00EC0906">
          <w:r>
            <w:t>Both marginal and absorption costing are widely used approaches within cost and management account</w:t>
          </w:r>
          <w:r w:rsidR="00362ADC">
            <w:t xml:space="preserve">ing. </w:t>
          </w:r>
          <w:r w:rsidR="00C45ACE">
            <w:t>Both</w:t>
          </w:r>
          <w:r w:rsidR="00362ADC">
            <w:t xml:space="preserve"> offer different perspectives on how costs s</w:t>
          </w:r>
          <w:r w:rsidR="00384A0D">
            <w:t>hould be treated for the purpose of pricing, inventory evaluation as well as profitability analysis</w:t>
          </w:r>
          <w:r w:rsidR="006A2225">
            <w:t>. The key fundamental difference between these two methods lies within how fixed manufacturing overheads are managed overall.</w:t>
          </w:r>
          <w:r w:rsidR="00902B84">
            <w:t xml:space="preserve"> Under marginal costing, only variable costs such as direct materials</w:t>
          </w:r>
          <w:r w:rsidR="00A61514">
            <w:t xml:space="preserve">, </w:t>
          </w:r>
          <w:r w:rsidR="00902B84">
            <w:t>direct</w:t>
          </w:r>
          <w:r w:rsidR="00A61514">
            <w:t xml:space="preserve"> labour </w:t>
          </w:r>
          <w:r w:rsidR="00432B13">
            <w:t>and variable production overheads are considered production costs</w:t>
          </w:r>
          <w:r w:rsidR="00E2365E">
            <w:t xml:space="preserve">, whereas fixed manufacturing </w:t>
          </w:r>
          <w:r w:rsidR="000250DF">
            <w:t>overheads</w:t>
          </w:r>
          <w:r w:rsidR="00BF6DA9">
            <w:t xml:space="preserve"> are treated as period costs</w:t>
          </w:r>
          <w:r w:rsidR="00B874A3">
            <w:t xml:space="preserve"> and are written off in full against the profit in when the period had occurred. </w:t>
          </w:r>
        </w:p>
        <w:p w14:paraId="284D7CFD" w14:textId="0FADFD82" w:rsidR="00AC544A" w:rsidRDefault="00AC544A" w:rsidP="00EC0906">
          <w:r>
            <w:t xml:space="preserve">On the other </w:t>
          </w:r>
          <w:r w:rsidR="006B500A">
            <w:t>hand,</w:t>
          </w:r>
          <w:r>
            <w:t xml:space="preserve"> Absorption costi</w:t>
          </w:r>
          <w:r w:rsidR="005B2235">
            <w:t>ng allocates both variable and</w:t>
          </w:r>
          <w:r w:rsidR="00691FDB">
            <w:t xml:space="preserve"> fixed manufacturing costs to the units of production, </w:t>
          </w:r>
          <w:r w:rsidR="00947ED8">
            <w:t>because of</w:t>
          </w:r>
          <w:r w:rsidR="00691FDB">
            <w:t xml:space="preserve"> this </w:t>
          </w:r>
          <w:r w:rsidR="00D34AE0">
            <w:t>it includes a portion of fixed overheads in the cost of each unit that they are produced</w:t>
          </w:r>
          <w:r w:rsidR="00837234">
            <w:t xml:space="preserve">. </w:t>
          </w:r>
          <w:proofErr w:type="gramStart"/>
          <w:r w:rsidR="006B500A">
            <w:t>Overall</w:t>
          </w:r>
          <w:proofErr w:type="gramEnd"/>
          <w:r w:rsidR="006B500A">
            <w:t xml:space="preserve"> this difference in cost treatment has important implications for financial reporting, performance evaluation and overall decision making.</w:t>
          </w:r>
        </w:p>
        <w:p w14:paraId="46B75C08" w14:textId="77777777" w:rsidR="00947ED8" w:rsidRDefault="00947ED8" w:rsidP="00EC0906"/>
        <w:p w14:paraId="0E5F2405" w14:textId="4FD365B3" w:rsidR="00947ED8" w:rsidRDefault="00947ED8" w:rsidP="00EC0906">
          <w:r>
            <w:t>One of the biggest contrasts between marginal and absorption costing is the impact that they both</w:t>
          </w:r>
          <w:r w:rsidR="00911C49">
            <w:t xml:space="preserve"> have on profit</w:t>
          </w:r>
          <w:r w:rsidR="006653A4">
            <w:t xml:space="preserve"> measurement, in particular this happens when the production levels are different from</w:t>
          </w:r>
          <w:r w:rsidR="000E5CE6">
            <w:t xml:space="preserve">. </w:t>
          </w:r>
          <w:r w:rsidR="005F0E57">
            <w:t>When using Marginal costing</w:t>
          </w:r>
          <w:r w:rsidR="00783CC0">
            <w:t xml:space="preserve">, profit is </w:t>
          </w:r>
          <w:r w:rsidR="00F10C82">
            <w:t>determined</w:t>
          </w:r>
          <w:r w:rsidR="00783CC0">
            <w:t xml:space="preserve"> by deducting total variable costs from sales r</w:t>
          </w:r>
          <w:r w:rsidR="00843E02">
            <w:t>evenue to obtain contribution</w:t>
          </w:r>
          <w:r w:rsidR="00B0400F">
            <w:t>, and then subtract fixed costs in full.</w:t>
          </w:r>
          <w:r w:rsidR="00971B36">
            <w:t xml:space="preserve"> As a result of this</w:t>
          </w:r>
          <w:r w:rsidR="008F5B17">
            <w:t>, profit is closely linked to the volume of sales rather than the production volume</w:t>
          </w:r>
          <w:r w:rsidR="00D621C9">
            <w:t xml:space="preserve">. </w:t>
          </w:r>
          <w:r w:rsidR="00022EC8">
            <w:t>In contrast however, Absorption costing ties profit to both production</w:t>
          </w:r>
          <w:r w:rsidR="00A73DC1">
            <w:t xml:space="preserve"> and sales because fixed overheads are spread across </w:t>
          </w:r>
          <w:r w:rsidR="00E90020">
            <w:t>units produced</w:t>
          </w:r>
          <w:r w:rsidR="00627DA5">
            <w:t xml:space="preserve"> as well as being included within</w:t>
          </w:r>
          <w:r w:rsidR="00226F11">
            <w:t xml:space="preserve"> inventory valuation</w:t>
          </w:r>
          <w:r w:rsidR="00B73CA8">
            <w:t>. When production exceeds sa</w:t>
          </w:r>
          <w:r w:rsidR="00EA0CC2">
            <w:t>les, absorption costing results in higher reported profit</w:t>
          </w:r>
          <w:r w:rsidR="003E3436">
            <w:t xml:space="preserve"> because some fixed overheads are deferred in closing inventory rather than being expensed immediately.</w:t>
          </w:r>
          <w:r w:rsidR="00C26BAB">
            <w:t xml:space="preserve"> </w:t>
          </w:r>
          <w:r w:rsidR="00E84E54">
            <w:t>When sales exceed production however,</w:t>
          </w:r>
          <w:r w:rsidR="000D216C">
            <w:t xml:space="preserve"> absorption costing leads to lower profit compared to marginal costing due to previously</w:t>
          </w:r>
          <w:r w:rsidR="00CB6711">
            <w:t xml:space="preserve"> deferred fixed costs are released from inventory and charged </w:t>
          </w:r>
          <w:r w:rsidR="00600B6D">
            <w:t>to costs of goods sold. When production equals sales, both methods actual reach to the same profit figure as each other.</w:t>
          </w:r>
        </w:p>
        <w:p w14:paraId="02008D84" w14:textId="4B47DC2A" w:rsidR="005744FF" w:rsidRDefault="005744FF" w:rsidP="00EC0906">
          <w:r>
            <w:t>Inventory Valuation</w:t>
          </w:r>
        </w:p>
        <w:p w14:paraId="7313BD66" w14:textId="519D141B" w:rsidR="00AE3D88" w:rsidRPr="00EC0906" w:rsidRDefault="005744FF" w:rsidP="00EC0906">
          <w:r>
            <w:t xml:space="preserve">Inventory valuation is another area where </w:t>
          </w:r>
          <w:r w:rsidR="001A4085">
            <w:t>these two methods differ as well. Within marginal costing, inventory is valued at variable production cost only</w:t>
          </w:r>
          <w:r w:rsidR="006E3BA1">
            <w:t xml:space="preserve">, which excludes fixed manufacturing overheads </w:t>
          </w:r>
          <w:proofErr w:type="gramStart"/>
          <w:r w:rsidR="006E3BA1">
            <w:t>as a result of</w:t>
          </w:r>
          <w:proofErr w:type="gramEnd"/>
          <w:r w:rsidR="006E3BA1">
            <w:t xml:space="preserve"> this</w:t>
          </w:r>
          <w:r w:rsidR="0078793B">
            <w:t xml:space="preserve"> and concludes to a lower inventory valuation on the statement of financial position.</w:t>
          </w:r>
          <w:r w:rsidR="00B50ADD">
            <w:t xml:space="preserve"> Absorption costing on the other hand </w:t>
          </w:r>
          <w:proofErr w:type="gramStart"/>
          <w:r w:rsidR="00B50ADD">
            <w:t>actually</w:t>
          </w:r>
          <w:r w:rsidR="00215212">
            <w:t xml:space="preserve"> includes</w:t>
          </w:r>
          <w:proofErr w:type="gramEnd"/>
          <w:r w:rsidR="00215212">
            <w:t xml:space="preserve"> both variable as well as fixed production costs</w:t>
          </w:r>
          <w:r w:rsidR="00310193">
            <w:t xml:space="preserve"> within inventory valuation</w:t>
          </w:r>
          <w:r w:rsidR="00011A7D">
            <w:t xml:space="preserve"> and with that includes a higher value of the closing inventory</w:t>
          </w:r>
          <w:r w:rsidR="00AE3D88">
            <w:t>. This approach appears to be consistent within</w:t>
          </w:r>
          <w:r w:rsidR="00B72C2C">
            <w:t xml:space="preserve"> accounting standards, such as</w:t>
          </w:r>
          <w:r w:rsidR="00866D4E">
            <w:t xml:space="preserve"> International Financial Reporting Standards (IFRS</w:t>
          </w:r>
          <w:r w:rsidR="003A5182">
            <w:t>) and Generally Accepted Accounting Principles</w:t>
          </w:r>
          <w:r w:rsidR="002A0CB7">
            <w:t xml:space="preserve"> (GAAP)</w:t>
          </w:r>
          <w:r w:rsidR="000155C2">
            <w:t xml:space="preserve"> which require that </w:t>
          </w:r>
          <w:proofErr w:type="gramStart"/>
          <w:r w:rsidR="000155C2">
            <w:t>all of</w:t>
          </w:r>
          <w:proofErr w:type="gramEnd"/>
          <w:r w:rsidR="000155C2">
            <w:t xml:space="preserve"> the manufacturing costs</w:t>
          </w:r>
          <w:r w:rsidR="008124FB">
            <w:t xml:space="preserve"> be included in the cost of the inventory for reporting purposes (IFRS Foundation 2023)</w:t>
          </w:r>
          <w:r w:rsidR="00C76601">
            <w:t>. The inclusion of fixed overheads ensures that</w:t>
          </w:r>
          <w:r w:rsidR="002D152D">
            <w:t xml:space="preserve"> the costs will be matched with the revenues that they help to generate which in course is </w:t>
          </w:r>
          <w:proofErr w:type="gramStart"/>
          <w:r w:rsidR="002D152D">
            <w:t>actually a</w:t>
          </w:r>
          <w:proofErr w:type="gramEnd"/>
          <w:r w:rsidR="002D152D">
            <w:t xml:space="preserve"> key principle within financial accounting. </w:t>
          </w:r>
        </w:p>
        <w:p w14:paraId="5BC3BCAC" w14:textId="77777777" w:rsidR="00EC0906" w:rsidRPr="00EC0906" w:rsidRDefault="00EC0906" w:rsidP="00EC0906"/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3" w:name="_Toc115682914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3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086CA1D4" w14:textId="32451DD2" w:rsidR="00643833" w:rsidRDefault="008653CC" w:rsidP="00AA2A91">
          <w:r>
            <w:lastRenderedPageBreak/>
            <w:t xml:space="preserve">In conclusion from </w:t>
          </w:r>
          <w:proofErr w:type="gramStart"/>
          <w:r>
            <w:t>all of</w:t>
          </w:r>
          <w:proofErr w:type="gramEnd"/>
          <w:r>
            <w:t xml:space="preserve"> my findings, </w:t>
          </w:r>
          <w:r w:rsidR="00DF0F44">
            <w:t xml:space="preserve">in fast changing business </w:t>
          </w:r>
          <w:r w:rsidR="00D66E8A">
            <w:t>environments</w:t>
          </w:r>
          <w:r w:rsidR="00DF0F44">
            <w:t>, the effectiveness of ABC and EVM are constrained by their inherent rigid</w:t>
          </w:r>
          <w:r w:rsidR="00CC165C">
            <w:t xml:space="preserve">ity, complexity and reliance on all just static or historical data. ABC helps us to provide valuable insights </w:t>
          </w:r>
          <w:r w:rsidR="00C57561">
            <w:t xml:space="preserve">into different cost drivers, </w:t>
          </w:r>
          <w:r w:rsidR="00D66E8A">
            <w:t>however,</w:t>
          </w:r>
          <w:r w:rsidR="00C57561">
            <w:t xml:space="preserve"> struggles with high </w:t>
          </w:r>
          <w:r w:rsidR="00B8082B">
            <w:t>main</w:t>
          </w:r>
          <w:r w:rsidR="00D66E8A">
            <w:t xml:space="preserve">tenance </w:t>
          </w:r>
          <w:r w:rsidR="00C57561">
            <w:t xml:space="preserve">demands. EVM on the other hand helps to offer strong project control but is unfortunately limited </w:t>
          </w:r>
          <w:r w:rsidR="008F2890">
            <w:t>by its pure dependence on stable baselines as well</w:t>
          </w:r>
          <w:r w:rsidR="00657A74">
            <w:t xml:space="preserve"> its lagging indicators. Both of their effectiveness </w:t>
          </w:r>
          <w:r w:rsidR="00D66E8A">
            <w:t>relies</w:t>
          </w:r>
          <w:r w:rsidR="00657A74">
            <w:t xml:space="preserve"> upon </w:t>
          </w:r>
          <w:r w:rsidR="00BE10D3">
            <w:t xml:space="preserve">how well a business can adapt and </w:t>
          </w:r>
          <w:r w:rsidR="00D66E8A">
            <w:t>integrate</w:t>
          </w:r>
          <w:r w:rsidR="00BE10D3">
            <w:t xml:space="preserve"> them </w:t>
          </w:r>
          <w:proofErr w:type="gramStart"/>
          <w:r w:rsidR="00BE10D3">
            <w:t>as a result of</w:t>
          </w:r>
          <w:proofErr w:type="gramEnd"/>
          <w:r w:rsidR="00BE10D3">
            <w:t xml:space="preserve"> this.</w:t>
          </w:r>
          <w:r w:rsidR="00643833">
            <w:t xml:space="preserve"> With marginal costing and absorption costing, </w:t>
          </w:r>
          <w:r w:rsidR="007E44B7">
            <w:t>the key differences are how they revolve around treatment of fixed manufacturing overheads, the value of the inventory and the timing of the profit recognition</w:t>
          </w:r>
          <w:r w:rsidR="0058028E">
            <w:t>.</w:t>
          </w:r>
        </w:p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Default="00AA2A91" w:rsidP="00AA2A91">
          <w:pPr>
            <w:pStyle w:val="Heading1"/>
          </w:pPr>
          <w:bookmarkStart w:id="4" w:name="_Toc115682915"/>
          <w:r>
            <w:lastRenderedPageBreak/>
            <w:t>Bibliography</w:t>
          </w:r>
          <w:bookmarkEnd w:id="4"/>
        </w:p>
        <w:p w14:paraId="00D0541C" w14:textId="77777777" w:rsidR="00846C80" w:rsidRDefault="00846C80" w:rsidP="00846C80"/>
        <w:p w14:paraId="104FD1CF" w14:textId="27416CA4" w:rsidR="00846C80" w:rsidRDefault="00C13721" w:rsidP="00846C80">
          <w:r>
            <w:fldChar w:fldCharType="begin"/>
          </w:r>
          <w:r>
            <w:instrText>HYPERLINK "</w:instrText>
          </w:r>
          <w:r w:rsidRPr="00846C80">
            <w:instrText>https://diversification.com/term/activity-based-costing?ut</w:instrText>
          </w:r>
          <w:r>
            <w:instrText>m_"</w:instrText>
          </w:r>
          <w:r>
            <w:fldChar w:fldCharType="separate"/>
          </w:r>
          <w:r w:rsidRPr="00247914">
            <w:rPr>
              <w:rStyle w:val="Hyperlink"/>
            </w:rPr>
            <w:t>https://diversification.com/term/activity-based-costing?ut</w:t>
          </w:r>
          <w:r w:rsidRPr="00247914">
            <w:rPr>
              <w:rStyle w:val="Hyperlink"/>
            </w:rPr>
            <w:t>m_</w:t>
          </w:r>
          <w:r>
            <w:fldChar w:fldCharType="end"/>
          </w:r>
        </w:p>
        <w:p w14:paraId="446023D4" w14:textId="74541BA5" w:rsidR="001E79F8" w:rsidRDefault="001E79F8" w:rsidP="00846C80">
          <w:hyperlink r:id="rId9" w:history="1">
            <w:r w:rsidRPr="00247914">
              <w:rPr>
                <w:rStyle w:val="Hyperlink"/>
              </w:rPr>
              <w:t>https://www.ifrs.org/</w:t>
            </w:r>
          </w:hyperlink>
        </w:p>
        <w:p w14:paraId="774EA2F0" w14:textId="0E243B93" w:rsidR="001E79F8" w:rsidRDefault="00AC20B2" w:rsidP="00846C80">
          <w:hyperlink r:id="rId10" w:history="1">
            <w:r w:rsidRPr="00247914">
              <w:rPr>
                <w:rStyle w:val="Hyperlink"/>
              </w:rPr>
              <w:t>https://www.cengage.uk/c/management-and-cost-accounting-12e-drury-tayles/9781473791244/</w:t>
            </w:r>
          </w:hyperlink>
        </w:p>
        <w:p w14:paraId="53316D56" w14:textId="77777777" w:rsidR="00AC20B2" w:rsidRDefault="00AC20B2" w:rsidP="00846C80"/>
        <w:p w14:paraId="1B63E47A" w14:textId="77777777" w:rsidR="00AA47F2" w:rsidRDefault="00AA47F2" w:rsidP="00846C80"/>
        <w:p w14:paraId="561248F7" w14:textId="77777777" w:rsidR="00C13721" w:rsidRPr="00846C80" w:rsidRDefault="00C13721" w:rsidP="00846C80"/>
        <w:p w14:paraId="77D69E6F" w14:textId="77777777" w:rsidR="004A11F6" w:rsidRPr="007D1947" w:rsidRDefault="004A11F6" w:rsidP="007D1947"/>
        <w:p w14:paraId="7F890C1F" w14:textId="77777777" w:rsidR="00CA09F3" w:rsidRDefault="00000000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11A7D"/>
    <w:rsid w:val="00011BA1"/>
    <w:rsid w:val="0001383B"/>
    <w:rsid w:val="000155C2"/>
    <w:rsid w:val="00022EC8"/>
    <w:rsid w:val="000250DF"/>
    <w:rsid w:val="00035119"/>
    <w:rsid w:val="00044FF2"/>
    <w:rsid w:val="00050E63"/>
    <w:rsid w:val="00071AA9"/>
    <w:rsid w:val="0007233A"/>
    <w:rsid w:val="00084E65"/>
    <w:rsid w:val="000D216C"/>
    <w:rsid w:val="000E4A2A"/>
    <w:rsid w:val="000E5CE6"/>
    <w:rsid w:val="00107936"/>
    <w:rsid w:val="00115B96"/>
    <w:rsid w:val="00163010"/>
    <w:rsid w:val="0016762C"/>
    <w:rsid w:val="001A4085"/>
    <w:rsid w:val="001C5222"/>
    <w:rsid w:val="001D6372"/>
    <w:rsid w:val="001E2FAD"/>
    <w:rsid w:val="001E79F8"/>
    <w:rsid w:val="00203414"/>
    <w:rsid w:val="00215212"/>
    <w:rsid w:val="00226F11"/>
    <w:rsid w:val="00235860"/>
    <w:rsid w:val="00240514"/>
    <w:rsid w:val="00241582"/>
    <w:rsid w:val="00242CCA"/>
    <w:rsid w:val="0027510C"/>
    <w:rsid w:val="00285DA1"/>
    <w:rsid w:val="00293459"/>
    <w:rsid w:val="0029484E"/>
    <w:rsid w:val="002A0403"/>
    <w:rsid w:val="002A0CB7"/>
    <w:rsid w:val="002D152D"/>
    <w:rsid w:val="00310193"/>
    <w:rsid w:val="00311ACD"/>
    <w:rsid w:val="00314688"/>
    <w:rsid w:val="003158E8"/>
    <w:rsid w:val="003179B1"/>
    <w:rsid w:val="003217AF"/>
    <w:rsid w:val="00324CCD"/>
    <w:rsid w:val="00327FF2"/>
    <w:rsid w:val="0033329E"/>
    <w:rsid w:val="00335EFA"/>
    <w:rsid w:val="00362ADC"/>
    <w:rsid w:val="00384A0D"/>
    <w:rsid w:val="003A5182"/>
    <w:rsid w:val="003C76A3"/>
    <w:rsid w:val="003E22B9"/>
    <w:rsid w:val="003E3436"/>
    <w:rsid w:val="003F080D"/>
    <w:rsid w:val="003F4DC9"/>
    <w:rsid w:val="003F5664"/>
    <w:rsid w:val="003F75C1"/>
    <w:rsid w:val="00424C8D"/>
    <w:rsid w:val="00432B13"/>
    <w:rsid w:val="00436CAB"/>
    <w:rsid w:val="004508F3"/>
    <w:rsid w:val="00473277"/>
    <w:rsid w:val="00480872"/>
    <w:rsid w:val="004A11F6"/>
    <w:rsid w:val="004B5C94"/>
    <w:rsid w:val="004C0049"/>
    <w:rsid w:val="004D519C"/>
    <w:rsid w:val="004F7FB8"/>
    <w:rsid w:val="00533E18"/>
    <w:rsid w:val="00535E97"/>
    <w:rsid w:val="00536613"/>
    <w:rsid w:val="00573BCA"/>
    <w:rsid w:val="005744FF"/>
    <w:rsid w:val="0058028E"/>
    <w:rsid w:val="00585531"/>
    <w:rsid w:val="005A2EC5"/>
    <w:rsid w:val="005B2235"/>
    <w:rsid w:val="005C4E74"/>
    <w:rsid w:val="005D596E"/>
    <w:rsid w:val="005E03E1"/>
    <w:rsid w:val="005E2BDE"/>
    <w:rsid w:val="005E7401"/>
    <w:rsid w:val="005F0E57"/>
    <w:rsid w:val="00600B6D"/>
    <w:rsid w:val="006178AA"/>
    <w:rsid w:val="00627DA5"/>
    <w:rsid w:val="006335C9"/>
    <w:rsid w:val="00643833"/>
    <w:rsid w:val="00657A74"/>
    <w:rsid w:val="006604CF"/>
    <w:rsid w:val="006653A4"/>
    <w:rsid w:val="00691FDB"/>
    <w:rsid w:val="006A2225"/>
    <w:rsid w:val="006B500A"/>
    <w:rsid w:val="006C2404"/>
    <w:rsid w:val="006D1B5D"/>
    <w:rsid w:val="006E3BA1"/>
    <w:rsid w:val="006E545D"/>
    <w:rsid w:val="00713FFE"/>
    <w:rsid w:val="007277A5"/>
    <w:rsid w:val="00741CEC"/>
    <w:rsid w:val="00783CC0"/>
    <w:rsid w:val="0078769D"/>
    <w:rsid w:val="0078793B"/>
    <w:rsid w:val="007C7160"/>
    <w:rsid w:val="007D0652"/>
    <w:rsid w:val="007D1947"/>
    <w:rsid w:val="007E44B7"/>
    <w:rsid w:val="008124FB"/>
    <w:rsid w:val="00813A78"/>
    <w:rsid w:val="008221C4"/>
    <w:rsid w:val="00837234"/>
    <w:rsid w:val="008409EA"/>
    <w:rsid w:val="00843E02"/>
    <w:rsid w:val="00846C80"/>
    <w:rsid w:val="008653CC"/>
    <w:rsid w:val="00866D4E"/>
    <w:rsid w:val="008A36F2"/>
    <w:rsid w:val="008A389C"/>
    <w:rsid w:val="008A557D"/>
    <w:rsid w:val="008C067E"/>
    <w:rsid w:val="008E1558"/>
    <w:rsid w:val="008F2890"/>
    <w:rsid w:val="008F5B17"/>
    <w:rsid w:val="00902B84"/>
    <w:rsid w:val="00905608"/>
    <w:rsid w:val="00911C49"/>
    <w:rsid w:val="00917A91"/>
    <w:rsid w:val="00926055"/>
    <w:rsid w:val="00931CAA"/>
    <w:rsid w:val="009372D1"/>
    <w:rsid w:val="0094691C"/>
    <w:rsid w:val="00947ED8"/>
    <w:rsid w:val="00971B36"/>
    <w:rsid w:val="009A04D8"/>
    <w:rsid w:val="009D3477"/>
    <w:rsid w:val="009E3575"/>
    <w:rsid w:val="00A1031D"/>
    <w:rsid w:val="00A12B58"/>
    <w:rsid w:val="00A1375F"/>
    <w:rsid w:val="00A27A3D"/>
    <w:rsid w:val="00A37D38"/>
    <w:rsid w:val="00A402C5"/>
    <w:rsid w:val="00A61514"/>
    <w:rsid w:val="00A73DC1"/>
    <w:rsid w:val="00A76E30"/>
    <w:rsid w:val="00A86D94"/>
    <w:rsid w:val="00AA2A91"/>
    <w:rsid w:val="00AA45EC"/>
    <w:rsid w:val="00AA47F2"/>
    <w:rsid w:val="00AC20B2"/>
    <w:rsid w:val="00AC2938"/>
    <w:rsid w:val="00AC544A"/>
    <w:rsid w:val="00AD0980"/>
    <w:rsid w:val="00AD6BA9"/>
    <w:rsid w:val="00AE3D88"/>
    <w:rsid w:val="00AE665B"/>
    <w:rsid w:val="00AF7FB2"/>
    <w:rsid w:val="00B0400F"/>
    <w:rsid w:val="00B05E1A"/>
    <w:rsid w:val="00B21363"/>
    <w:rsid w:val="00B50ADD"/>
    <w:rsid w:val="00B55965"/>
    <w:rsid w:val="00B72C2C"/>
    <w:rsid w:val="00B73CA8"/>
    <w:rsid w:val="00B8082B"/>
    <w:rsid w:val="00B83A10"/>
    <w:rsid w:val="00B874A3"/>
    <w:rsid w:val="00B91C9A"/>
    <w:rsid w:val="00B92799"/>
    <w:rsid w:val="00B92E23"/>
    <w:rsid w:val="00BA1483"/>
    <w:rsid w:val="00BA3EC9"/>
    <w:rsid w:val="00BB12A5"/>
    <w:rsid w:val="00BD07D7"/>
    <w:rsid w:val="00BE10D3"/>
    <w:rsid w:val="00BF6DA9"/>
    <w:rsid w:val="00C13721"/>
    <w:rsid w:val="00C14E7D"/>
    <w:rsid w:val="00C215F3"/>
    <w:rsid w:val="00C26BAB"/>
    <w:rsid w:val="00C45ACE"/>
    <w:rsid w:val="00C45E9B"/>
    <w:rsid w:val="00C57561"/>
    <w:rsid w:val="00C72E88"/>
    <w:rsid w:val="00C76254"/>
    <w:rsid w:val="00C76601"/>
    <w:rsid w:val="00C8584C"/>
    <w:rsid w:val="00C94C18"/>
    <w:rsid w:val="00C96FF4"/>
    <w:rsid w:val="00CA0369"/>
    <w:rsid w:val="00CA09F3"/>
    <w:rsid w:val="00CB6711"/>
    <w:rsid w:val="00CC165C"/>
    <w:rsid w:val="00CD305A"/>
    <w:rsid w:val="00CD7913"/>
    <w:rsid w:val="00CE2387"/>
    <w:rsid w:val="00D009F5"/>
    <w:rsid w:val="00D01FFC"/>
    <w:rsid w:val="00D17801"/>
    <w:rsid w:val="00D34AE0"/>
    <w:rsid w:val="00D5100E"/>
    <w:rsid w:val="00D54212"/>
    <w:rsid w:val="00D5557D"/>
    <w:rsid w:val="00D621C9"/>
    <w:rsid w:val="00D64209"/>
    <w:rsid w:val="00D66E8A"/>
    <w:rsid w:val="00D82D2F"/>
    <w:rsid w:val="00D854A5"/>
    <w:rsid w:val="00D909B5"/>
    <w:rsid w:val="00D94644"/>
    <w:rsid w:val="00DA6427"/>
    <w:rsid w:val="00DB0464"/>
    <w:rsid w:val="00DB6660"/>
    <w:rsid w:val="00DD32C0"/>
    <w:rsid w:val="00DE024C"/>
    <w:rsid w:val="00DF0F44"/>
    <w:rsid w:val="00E20F57"/>
    <w:rsid w:val="00E2365E"/>
    <w:rsid w:val="00E304F9"/>
    <w:rsid w:val="00E46817"/>
    <w:rsid w:val="00E50660"/>
    <w:rsid w:val="00E5249A"/>
    <w:rsid w:val="00E60BCA"/>
    <w:rsid w:val="00E667BD"/>
    <w:rsid w:val="00E73CE4"/>
    <w:rsid w:val="00E84E54"/>
    <w:rsid w:val="00E90020"/>
    <w:rsid w:val="00EA0CC2"/>
    <w:rsid w:val="00EB4035"/>
    <w:rsid w:val="00EB5DE7"/>
    <w:rsid w:val="00EC0906"/>
    <w:rsid w:val="00ED609A"/>
    <w:rsid w:val="00EE6DCC"/>
    <w:rsid w:val="00F10C82"/>
    <w:rsid w:val="00F11362"/>
    <w:rsid w:val="00F26A61"/>
    <w:rsid w:val="00F42624"/>
    <w:rsid w:val="00F76FA2"/>
    <w:rsid w:val="00FB4F1F"/>
    <w:rsid w:val="00FC2B06"/>
    <w:rsid w:val="00FF3A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UnresolvedMention">
    <w:name w:val="Unresolved Mention"/>
    <w:basedOn w:val="DefaultParagraphFont"/>
    <w:uiPriority w:val="99"/>
    <w:semiHidden/>
    <w:unhideWhenUsed/>
    <w:rsid w:val="00C1372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47F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cengage.uk/c/management-and-cost-accounting-12e-drury-tayles/9781473791244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ifrs.org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22440"/>
    <w:rsid w:val="004D25D2"/>
    <w:rsid w:val="00A34C42"/>
    <w:rsid w:val="00BC1251"/>
    <w:rsid w:val="00C67429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2026-03-18T00:00:00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271</TotalTime>
  <Pages>10</Pages>
  <Words>1815</Words>
  <Characters>10349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12140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of budgeting methods</dc:title>
  <dc:subject>Financial Performance Management</dc:subject>
  <dc:creator>Marie Pitson</dc:creator>
  <cp:keywords/>
  <dc:description/>
  <cp:lastModifiedBy>Tyler Brady (2104562)</cp:lastModifiedBy>
  <cp:revision>229</cp:revision>
  <dcterms:created xsi:type="dcterms:W3CDTF">2026-03-18T17:47:00Z</dcterms:created>
  <dcterms:modified xsi:type="dcterms:W3CDTF">2026-03-23T23:11:00Z</dcterms:modified>
</cp:coreProperties>
</file>