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739E65E" w14:textId="77777777" w:rsidR="00EE6151" w:rsidRDefault="00EE6151" w:rsidP="00CC5CC7">
      <w:pPr>
        <w:spacing w:after="0"/>
        <w:jc w:val="center"/>
        <w:rPr>
          <w:rFonts w:ascii="Times New Roman" w:hAnsi="Times New Roman" w:cs="Times New Roman"/>
          <w:b/>
          <w:sz w:val="24"/>
          <w:szCs w:val="24"/>
        </w:rPr>
      </w:pPr>
    </w:p>
    <w:p w14:paraId="53476A6E" w14:textId="77777777" w:rsidR="00EE6151" w:rsidRDefault="00EE6151" w:rsidP="00CC5CC7">
      <w:pPr>
        <w:spacing w:after="0"/>
        <w:jc w:val="center"/>
        <w:rPr>
          <w:rFonts w:ascii="Times New Roman" w:hAnsi="Times New Roman" w:cs="Times New Roman"/>
          <w:b/>
          <w:sz w:val="24"/>
          <w:szCs w:val="24"/>
        </w:rPr>
      </w:pPr>
    </w:p>
    <w:p w14:paraId="75CAE655" w14:textId="77777777" w:rsidR="00EE6151" w:rsidRDefault="00EE6151" w:rsidP="00CC5CC7">
      <w:pPr>
        <w:spacing w:after="0"/>
        <w:jc w:val="center"/>
        <w:rPr>
          <w:rFonts w:ascii="Times New Roman" w:hAnsi="Times New Roman" w:cs="Times New Roman"/>
          <w:b/>
          <w:sz w:val="24"/>
          <w:szCs w:val="24"/>
        </w:rPr>
      </w:pPr>
    </w:p>
    <w:p w14:paraId="03F34C0F" w14:textId="77777777" w:rsidR="00EE6151" w:rsidRDefault="00EE6151" w:rsidP="00CC5CC7">
      <w:pPr>
        <w:spacing w:after="0"/>
        <w:jc w:val="center"/>
        <w:rPr>
          <w:rFonts w:ascii="Times New Roman" w:hAnsi="Times New Roman" w:cs="Times New Roman"/>
          <w:b/>
          <w:sz w:val="24"/>
          <w:szCs w:val="24"/>
        </w:rPr>
      </w:pPr>
    </w:p>
    <w:p w14:paraId="27B9949F" w14:textId="77777777" w:rsidR="004813ED" w:rsidRDefault="001B1F22" w:rsidP="00CC5CC7">
      <w:pPr>
        <w:spacing w:after="0"/>
        <w:jc w:val="center"/>
        <w:rPr>
          <w:rFonts w:ascii="Times New Roman" w:hAnsi="Times New Roman" w:cs="Times New Roman"/>
          <w:b/>
          <w:sz w:val="24"/>
          <w:szCs w:val="24"/>
        </w:rPr>
      </w:pPr>
      <w:r w:rsidRPr="00DD6002">
        <w:rPr>
          <w:rFonts w:ascii="Times New Roman" w:hAnsi="Times New Roman" w:cs="Times New Roman"/>
          <w:b/>
          <w:sz w:val="24"/>
          <w:szCs w:val="24"/>
        </w:rPr>
        <w:t>Recycling Wise</w:t>
      </w:r>
      <w:r w:rsidR="007E0D45">
        <w:rPr>
          <w:rFonts w:ascii="Times New Roman" w:hAnsi="Times New Roman" w:cs="Times New Roman"/>
          <w:b/>
          <w:sz w:val="24"/>
          <w:szCs w:val="24"/>
        </w:rPr>
        <w:t xml:space="preserve"> Enterprise</w:t>
      </w:r>
    </w:p>
    <w:p w14:paraId="158761F2" w14:textId="6520A689" w:rsidR="00EE6151" w:rsidRDefault="001B1F22" w:rsidP="00CC5CC7">
      <w:pPr>
        <w:spacing w:after="0"/>
        <w:jc w:val="center"/>
        <w:rPr>
          <w:rFonts w:ascii="Times New Roman" w:hAnsi="Times New Roman" w:cs="Times New Roman"/>
          <w:sz w:val="24"/>
          <w:szCs w:val="24"/>
        </w:rPr>
      </w:pPr>
      <w:r>
        <w:rPr>
          <w:rFonts w:ascii="Times New Roman" w:hAnsi="Times New Roman" w:cs="Times New Roman"/>
          <w:sz w:val="24"/>
          <w:szCs w:val="24"/>
        </w:rPr>
        <w:t xml:space="preserve">Student Name: </w:t>
      </w:r>
      <w:r w:rsidR="00FA51AC">
        <w:rPr>
          <w:rFonts w:ascii="Times New Roman" w:hAnsi="Times New Roman" w:cs="Times New Roman"/>
          <w:sz w:val="24"/>
          <w:szCs w:val="24"/>
        </w:rPr>
        <w:t xml:space="preserve">Cristian </w:t>
      </w:r>
      <w:proofErr w:type="spellStart"/>
      <w:r w:rsidR="00FA51AC">
        <w:rPr>
          <w:rFonts w:ascii="Times New Roman" w:hAnsi="Times New Roman" w:cs="Times New Roman"/>
          <w:sz w:val="24"/>
          <w:szCs w:val="24"/>
        </w:rPr>
        <w:t>Draghici</w:t>
      </w:r>
      <w:proofErr w:type="spellEnd"/>
    </w:p>
    <w:p w14:paraId="207C454E" w14:textId="313BBBD6" w:rsidR="00FA51AC" w:rsidRPr="008C0A8C" w:rsidRDefault="001B1F22" w:rsidP="00CC5CC7">
      <w:pPr>
        <w:spacing w:after="0"/>
        <w:jc w:val="center"/>
        <w:rPr>
          <w:rFonts w:ascii="Times New Roman" w:hAnsi="Times New Roman" w:cs="Times New Roman"/>
          <w:sz w:val="24"/>
          <w:szCs w:val="24"/>
        </w:rPr>
      </w:pPr>
      <w:r>
        <w:rPr>
          <w:rFonts w:ascii="Times New Roman" w:hAnsi="Times New Roman" w:cs="Times New Roman"/>
          <w:sz w:val="24"/>
          <w:szCs w:val="24"/>
        </w:rPr>
        <w:t>Student Number: 1917997</w:t>
      </w:r>
    </w:p>
    <w:p w14:paraId="7874FDA3" w14:textId="1BC5F44A" w:rsidR="00EE6151" w:rsidRPr="008C0A8C" w:rsidRDefault="001B1F22" w:rsidP="00CC5CC7">
      <w:pPr>
        <w:spacing w:after="0"/>
        <w:jc w:val="center"/>
        <w:rPr>
          <w:rFonts w:ascii="Times New Roman" w:hAnsi="Times New Roman" w:cs="Times New Roman"/>
          <w:sz w:val="24"/>
          <w:szCs w:val="24"/>
        </w:rPr>
      </w:pPr>
      <w:proofErr w:type="spellStart"/>
      <w:r>
        <w:rPr>
          <w:rFonts w:ascii="Times New Roman" w:hAnsi="Times New Roman" w:cs="Times New Roman"/>
          <w:sz w:val="24"/>
          <w:szCs w:val="24"/>
        </w:rPr>
        <w:t>ModuleCode</w:t>
      </w:r>
      <w:proofErr w:type="spellEnd"/>
      <w:r>
        <w:rPr>
          <w:rFonts w:ascii="Times New Roman" w:hAnsi="Times New Roman" w:cs="Times New Roman"/>
          <w:sz w:val="24"/>
          <w:szCs w:val="24"/>
        </w:rPr>
        <w:t xml:space="preserve">: </w:t>
      </w:r>
      <w:r w:rsidR="00FA51AC">
        <w:rPr>
          <w:rFonts w:ascii="Times New Roman" w:hAnsi="Times New Roman" w:cs="Times New Roman"/>
          <w:sz w:val="24"/>
          <w:szCs w:val="24"/>
        </w:rPr>
        <w:t>BMSW6104</w:t>
      </w:r>
    </w:p>
    <w:p w14:paraId="3B33493B" w14:textId="4E62F072" w:rsidR="00EE6151" w:rsidRPr="008C0A8C" w:rsidRDefault="001B1F22" w:rsidP="00CC5CC7">
      <w:pPr>
        <w:spacing w:after="0"/>
        <w:jc w:val="center"/>
        <w:rPr>
          <w:rFonts w:ascii="Times New Roman" w:hAnsi="Times New Roman" w:cs="Times New Roman"/>
          <w:sz w:val="24"/>
          <w:szCs w:val="24"/>
        </w:rPr>
      </w:pPr>
      <w:r>
        <w:rPr>
          <w:rFonts w:ascii="Times New Roman" w:hAnsi="Times New Roman" w:cs="Times New Roman"/>
          <w:sz w:val="24"/>
          <w:szCs w:val="24"/>
        </w:rPr>
        <w:t xml:space="preserve">Lecturer: </w:t>
      </w:r>
      <w:r w:rsidR="00FA51AC">
        <w:rPr>
          <w:rFonts w:ascii="Times New Roman" w:hAnsi="Times New Roman" w:cs="Times New Roman"/>
          <w:sz w:val="24"/>
          <w:szCs w:val="24"/>
        </w:rPr>
        <w:t xml:space="preserve">Dr. Eric </w:t>
      </w:r>
      <w:proofErr w:type="spellStart"/>
      <w:r w:rsidR="00FA51AC">
        <w:rPr>
          <w:rFonts w:ascii="Times New Roman" w:hAnsi="Times New Roman" w:cs="Times New Roman"/>
          <w:sz w:val="24"/>
          <w:szCs w:val="24"/>
        </w:rPr>
        <w:t>Osei</w:t>
      </w:r>
      <w:proofErr w:type="spellEnd"/>
    </w:p>
    <w:p w14:paraId="398D2F61" w14:textId="77777777" w:rsidR="00EE6151" w:rsidRDefault="00EE6151" w:rsidP="00CC5CC7">
      <w:pPr>
        <w:spacing w:after="0"/>
        <w:jc w:val="center"/>
        <w:rPr>
          <w:rFonts w:ascii="Times New Roman" w:hAnsi="Times New Roman" w:cs="Times New Roman"/>
          <w:b/>
          <w:sz w:val="24"/>
          <w:szCs w:val="24"/>
        </w:rPr>
      </w:pPr>
    </w:p>
    <w:p w14:paraId="785F78FF" w14:textId="77777777" w:rsidR="00EE6151" w:rsidRDefault="00EE6151" w:rsidP="00CC5CC7">
      <w:pPr>
        <w:spacing w:after="0"/>
        <w:jc w:val="center"/>
        <w:rPr>
          <w:rFonts w:ascii="Times New Roman" w:hAnsi="Times New Roman" w:cs="Times New Roman"/>
          <w:b/>
          <w:sz w:val="24"/>
          <w:szCs w:val="24"/>
        </w:rPr>
      </w:pPr>
    </w:p>
    <w:p w14:paraId="01B1C9E6" w14:textId="77777777" w:rsidR="00EE6151" w:rsidRDefault="00EE6151" w:rsidP="00CC5CC7">
      <w:pPr>
        <w:spacing w:after="0"/>
        <w:jc w:val="center"/>
        <w:rPr>
          <w:rFonts w:ascii="Times New Roman" w:hAnsi="Times New Roman" w:cs="Times New Roman"/>
          <w:b/>
          <w:sz w:val="24"/>
          <w:szCs w:val="24"/>
        </w:rPr>
      </w:pPr>
    </w:p>
    <w:p w14:paraId="1C9B2864" w14:textId="77777777" w:rsidR="00EE6151" w:rsidRDefault="00EE6151" w:rsidP="00CC5CC7">
      <w:pPr>
        <w:spacing w:after="0"/>
        <w:jc w:val="center"/>
        <w:rPr>
          <w:rFonts w:ascii="Times New Roman" w:hAnsi="Times New Roman" w:cs="Times New Roman"/>
          <w:b/>
          <w:sz w:val="24"/>
          <w:szCs w:val="24"/>
        </w:rPr>
      </w:pPr>
    </w:p>
    <w:p w14:paraId="076941C7" w14:textId="77777777" w:rsidR="00EE6151" w:rsidRDefault="00EE6151" w:rsidP="00CC5CC7">
      <w:pPr>
        <w:spacing w:after="0"/>
        <w:jc w:val="center"/>
        <w:rPr>
          <w:rFonts w:ascii="Times New Roman" w:hAnsi="Times New Roman" w:cs="Times New Roman"/>
          <w:b/>
          <w:sz w:val="24"/>
          <w:szCs w:val="24"/>
        </w:rPr>
      </w:pPr>
    </w:p>
    <w:p w14:paraId="6C0D114F" w14:textId="77777777" w:rsidR="00EE6151" w:rsidRDefault="00EE6151" w:rsidP="00CC5CC7">
      <w:pPr>
        <w:spacing w:after="0"/>
        <w:jc w:val="center"/>
        <w:rPr>
          <w:rFonts w:ascii="Times New Roman" w:hAnsi="Times New Roman" w:cs="Times New Roman"/>
          <w:b/>
          <w:sz w:val="24"/>
          <w:szCs w:val="24"/>
        </w:rPr>
      </w:pPr>
    </w:p>
    <w:p w14:paraId="4C5DEF5F" w14:textId="77777777" w:rsidR="00EE6151" w:rsidRDefault="00EE6151" w:rsidP="00CC5CC7">
      <w:pPr>
        <w:spacing w:after="0"/>
        <w:jc w:val="center"/>
        <w:rPr>
          <w:rFonts w:ascii="Times New Roman" w:hAnsi="Times New Roman" w:cs="Times New Roman"/>
          <w:b/>
          <w:sz w:val="24"/>
          <w:szCs w:val="24"/>
        </w:rPr>
      </w:pPr>
    </w:p>
    <w:p w14:paraId="4AB4EA1A" w14:textId="77777777" w:rsidR="00EE6151" w:rsidRDefault="00EE6151" w:rsidP="00CC5CC7">
      <w:pPr>
        <w:spacing w:after="0"/>
        <w:jc w:val="center"/>
        <w:rPr>
          <w:rFonts w:ascii="Times New Roman" w:hAnsi="Times New Roman" w:cs="Times New Roman"/>
          <w:b/>
          <w:sz w:val="24"/>
          <w:szCs w:val="24"/>
        </w:rPr>
      </w:pPr>
    </w:p>
    <w:p w14:paraId="1985B214" w14:textId="77777777" w:rsidR="00EE6151" w:rsidRDefault="00EE6151" w:rsidP="00CC5CC7">
      <w:pPr>
        <w:spacing w:after="0"/>
        <w:jc w:val="center"/>
        <w:rPr>
          <w:rFonts w:ascii="Times New Roman" w:hAnsi="Times New Roman" w:cs="Times New Roman"/>
          <w:b/>
          <w:sz w:val="24"/>
          <w:szCs w:val="24"/>
        </w:rPr>
      </w:pPr>
    </w:p>
    <w:p w14:paraId="390D5972" w14:textId="77777777" w:rsidR="00EE6151" w:rsidRDefault="00EE6151" w:rsidP="00CC5CC7">
      <w:pPr>
        <w:spacing w:after="0"/>
        <w:jc w:val="center"/>
        <w:rPr>
          <w:rFonts w:ascii="Times New Roman" w:hAnsi="Times New Roman" w:cs="Times New Roman"/>
          <w:b/>
          <w:sz w:val="24"/>
          <w:szCs w:val="24"/>
        </w:rPr>
      </w:pPr>
    </w:p>
    <w:p w14:paraId="502D3C63" w14:textId="77777777" w:rsidR="00CC5CC7" w:rsidRDefault="00CC5CC7" w:rsidP="00CC5CC7">
      <w:pPr>
        <w:spacing w:after="0"/>
        <w:jc w:val="center"/>
        <w:rPr>
          <w:rFonts w:ascii="Times New Roman" w:hAnsi="Times New Roman" w:cs="Times New Roman"/>
          <w:b/>
          <w:sz w:val="24"/>
          <w:szCs w:val="24"/>
        </w:rPr>
      </w:pPr>
    </w:p>
    <w:p w14:paraId="727270DD" w14:textId="77777777" w:rsidR="00CC5CC7" w:rsidRDefault="00CC5CC7" w:rsidP="00CC5CC7">
      <w:pPr>
        <w:spacing w:after="0"/>
        <w:jc w:val="center"/>
        <w:rPr>
          <w:rFonts w:ascii="Times New Roman" w:hAnsi="Times New Roman" w:cs="Times New Roman"/>
          <w:b/>
          <w:sz w:val="24"/>
          <w:szCs w:val="24"/>
        </w:rPr>
      </w:pPr>
    </w:p>
    <w:p w14:paraId="2B60B264" w14:textId="77777777" w:rsidR="00CC5CC7" w:rsidRDefault="00CC5CC7" w:rsidP="00CC5CC7">
      <w:pPr>
        <w:spacing w:after="0"/>
        <w:jc w:val="center"/>
        <w:rPr>
          <w:rFonts w:ascii="Times New Roman" w:hAnsi="Times New Roman" w:cs="Times New Roman"/>
          <w:b/>
          <w:sz w:val="24"/>
          <w:szCs w:val="24"/>
        </w:rPr>
      </w:pPr>
    </w:p>
    <w:p w14:paraId="37A87394" w14:textId="77777777" w:rsidR="00CC5CC7" w:rsidRDefault="00CC5CC7" w:rsidP="00CC5CC7">
      <w:pPr>
        <w:spacing w:after="0"/>
        <w:jc w:val="center"/>
        <w:rPr>
          <w:rFonts w:ascii="Times New Roman" w:hAnsi="Times New Roman" w:cs="Times New Roman"/>
          <w:b/>
          <w:sz w:val="24"/>
          <w:szCs w:val="24"/>
        </w:rPr>
      </w:pPr>
    </w:p>
    <w:p w14:paraId="5466D905" w14:textId="77777777" w:rsidR="00EE6151" w:rsidRPr="00EE6151" w:rsidRDefault="001B1F22" w:rsidP="00CC5CC7">
      <w:pPr>
        <w:spacing w:after="0"/>
        <w:jc w:val="center"/>
        <w:rPr>
          <w:rFonts w:ascii="Times New Roman" w:hAnsi="Times New Roman" w:cs="Times New Roman"/>
          <w:sz w:val="24"/>
          <w:szCs w:val="24"/>
        </w:rPr>
      </w:pPr>
      <w:r w:rsidRPr="00EE6151">
        <w:rPr>
          <w:rFonts w:ascii="Times New Roman" w:hAnsi="Times New Roman" w:cs="Times New Roman"/>
          <w:sz w:val="24"/>
          <w:szCs w:val="24"/>
        </w:rPr>
        <w:lastRenderedPageBreak/>
        <w:t>Recycling Wise Enterprise</w:t>
      </w:r>
    </w:p>
    <w:p w14:paraId="08A07002" w14:textId="77777777" w:rsidR="00BB470B" w:rsidRDefault="001B1F22" w:rsidP="00CC5CC7">
      <w:pPr>
        <w:spacing w:after="0"/>
        <w:rPr>
          <w:rFonts w:ascii="Times New Roman" w:hAnsi="Times New Roman" w:cs="Times New Roman"/>
          <w:sz w:val="24"/>
          <w:szCs w:val="24"/>
        </w:rPr>
      </w:pPr>
      <w:r w:rsidRPr="00BB470B">
        <w:rPr>
          <w:rFonts w:ascii="Times New Roman" w:hAnsi="Times New Roman" w:cs="Times New Roman"/>
          <w:sz w:val="24"/>
          <w:szCs w:val="24"/>
        </w:rPr>
        <w:t>Social Enterprise deals with providing goods and services for the social and medical sectors. It is a collection of businesses or organizations from the private and public sectors with strong affiliations with the nonprofit and community sectors. It is essential to achieving various aims and objectives, including reducing social inequality and exclusion. Depending on the competitive entrepreneurship landscape of today, social enterprise is gradually establishing its footing in terms of economic development in several nations, including the United Kingdom. The significance of social business in achieving organizational sustainability is becoming increasingly clear to groups working in the social domain.</w:t>
      </w:r>
    </w:p>
    <w:p w14:paraId="0DF5B261" w14:textId="77777777" w:rsidR="00DD6002" w:rsidRPr="009003DE" w:rsidRDefault="001B1F22" w:rsidP="00CC5CC7">
      <w:pPr>
        <w:spacing w:after="0"/>
        <w:rPr>
          <w:rFonts w:ascii="Times New Roman" w:hAnsi="Times New Roman" w:cs="Times New Roman"/>
          <w:sz w:val="24"/>
          <w:szCs w:val="24"/>
        </w:rPr>
      </w:pPr>
      <w:r w:rsidRPr="00DD6002">
        <w:rPr>
          <w:rFonts w:ascii="Times New Roman" w:hAnsi="Times New Roman" w:cs="Times New Roman"/>
          <w:sz w:val="24"/>
          <w:szCs w:val="24"/>
        </w:rPr>
        <w:t xml:space="preserve">A social enterprise is a business that can improve society's social, economic, and environmental aspects. It can operate in all spheres of the economy and is highly beneficial to individuals, not only in public but also in the private and third sectors. The examination and identification of social enterprise </w:t>
      </w:r>
      <w:proofErr w:type="gramStart"/>
      <w:r w:rsidRPr="00DD6002">
        <w:rPr>
          <w:rFonts w:ascii="Times New Roman" w:hAnsi="Times New Roman" w:cs="Times New Roman"/>
          <w:sz w:val="24"/>
          <w:szCs w:val="24"/>
        </w:rPr>
        <w:t>recycling-wise</w:t>
      </w:r>
      <w:proofErr w:type="gramEnd"/>
      <w:r w:rsidRPr="00DD6002">
        <w:rPr>
          <w:rFonts w:ascii="Times New Roman" w:hAnsi="Times New Roman" w:cs="Times New Roman"/>
          <w:sz w:val="24"/>
          <w:szCs w:val="24"/>
        </w:rPr>
        <w:t xml:space="preserve"> community ideas will be the focus of this business strategy. It will involve recycling hospital equipment for community use. The National Health Service (NHS) customers will be able to recycle obsolete medical equipment rather than throw it away, which will benefit the community and healthcare significantly. Through enterprise creativity, it will acquire NHS equipment that community members are not using and recycle it to create new, better equipment like therapeutic gear. This will lower manufacturing costs for new medical equipment and improve the sustainability of the environment. By implementing this strategy, the equipment cost will decrease since the NHS can purchase the equipment from an enterprise for a significantly reduced price, lowering their equipment costs. The council of Greenwich will also greatly benefit from the proposed Recycling Wise program because the money saved from not having to purchase new therapeutic hardware could be used to fund </w:t>
      </w:r>
      <w:r w:rsidRPr="00DD6002">
        <w:rPr>
          <w:rFonts w:ascii="Times New Roman" w:hAnsi="Times New Roman" w:cs="Times New Roman"/>
          <w:sz w:val="24"/>
          <w:szCs w:val="24"/>
        </w:rPr>
        <w:lastRenderedPageBreak/>
        <w:t xml:space="preserve">important initiatives like bettering care for the elderly, funding education, and operating community centers (Elena, 2016). Citizens in the Greenwich Royal Borough will initially benefit from this social venture, and if it is successful, it </w:t>
      </w:r>
      <w:r w:rsidRPr="009003DE">
        <w:rPr>
          <w:rFonts w:ascii="Times New Roman" w:hAnsi="Times New Roman" w:cs="Times New Roman"/>
          <w:sz w:val="24"/>
          <w:szCs w:val="24"/>
        </w:rPr>
        <w:t xml:space="preserve">will eventually benefit all of the London Boroughs. The business will reduce waste production and foster a more hospitable atmosphere, assisting Ox leas Foundation Trust of NHS. </w:t>
      </w:r>
    </w:p>
    <w:p w14:paraId="10941870" w14:textId="739DBC50" w:rsidR="00B73EDA" w:rsidRDefault="001B1F22" w:rsidP="00B73EDA">
      <w:pPr>
        <w:spacing w:after="0"/>
        <w:jc w:val="center"/>
        <w:rPr>
          <w:rFonts w:ascii="Times New Roman" w:hAnsi="Times New Roman" w:cs="Times New Roman"/>
          <w:b/>
          <w:sz w:val="24"/>
          <w:szCs w:val="24"/>
        </w:rPr>
      </w:pPr>
      <w:r>
        <w:rPr>
          <w:rFonts w:ascii="Times New Roman" w:hAnsi="Times New Roman" w:cs="Times New Roman"/>
          <w:b/>
          <w:sz w:val="24"/>
          <w:szCs w:val="24"/>
        </w:rPr>
        <w:t>A Description of Social Enterprise Based On the Setting of SMEs</w:t>
      </w:r>
    </w:p>
    <w:p w14:paraId="6102199C" w14:textId="77777777" w:rsidR="00B73EDA" w:rsidRDefault="001B1F22" w:rsidP="00CC5CC7">
      <w:pPr>
        <w:spacing w:after="0"/>
        <w:rPr>
          <w:rFonts w:ascii="Times New Roman" w:hAnsi="Times New Roman" w:cs="Times New Roman"/>
          <w:b/>
          <w:sz w:val="24"/>
          <w:szCs w:val="24"/>
        </w:rPr>
      </w:pPr>
      <w:r>
        <w:rPr>
          <w:rFonts w:ascii="Times New Roman" w:hAnsi="Times New Roman" w:cs="Times New Roman"/>
          <w:b/>
          <w:sz w:val="24"/>
          <w:szCs w:val="24"/>
        </w:rPr>
        <w:t xml:space="preserve">The Different SE Activities That SMEs Carry Out </w:t>
      </w:r>
    </w:p>
    <w:p w14:paraId="18236280" w14:textId="5DAB91D5" w:rsidR="00B41C04" w:rsidRDefault="001B1F22" w:rsidP="00CC5CC7">
      <w:pPr>
        <w:spacing w:after="0"/>
        <w:rPr>
          <w:rFonts w:ascii="Times New Roman" w:hAnsi="Times New Roman" w:cs="Times New Roman"/>
          <w:sz w:val="24"/>
          <w:szCs w:val="24"/>
        </w:rPr>
      </w:pPr>
      <w:r w:rsidRPr="00996924">
        <w:rPr>
          <w:rFonts w:ascii="Times New Roman" w:hAnsi="Times New Roman" w:cs="Times New Roman"/>
          <w:sz w:val="24"/>
          <w:szCs w:val="24"/>
        </w:rPr>
        <w:t>According to studies, SMEs participate in three critical categories of S</w:t>
      </w:r>
      <w:r w:rsidR="00B73EDA">
        <w:rPr>
          <w:rFonts w:ascii="Times New Roman" w:hAnsi="Times New Roman" w:cs="Times New Roman"/>
          <w:sz w:val="24"/>
          <w:szCs w:val="24"/>
        </w:rPr>
        <w:t>ocial Enterprise</w:t>
      </w:r>
      <w:r w:rsidRPr="00996924">
        <w:rPr>
          <w:rFonts w:ascii="Times New Roman" w:hAnsi="Times New Roman" w:cs="Times New Roman"/>
          <w:sz w:val="24"/>
          <w:szCs w:val="24"/>
        </w:rPr>
        <w:t xml:space="preserve"> initiatives: CSR, environmental protection, and sustainability. Scholars have divided CSR practices into numerous categories in the stream of research. </w:t>
      </w:r>
      <w:proofErr w:type="spellStart"/>
      <w:r w:rsidRPr="00996924">
        <w:rPr>
          <w:rFonts w:ascii="Times New Roman" w:hAnsi="Times New Roman" w:cs="Times New Roman"/>
          <w:sz w:val="24"/>
          <w:szCs w:val="24"/>
        </w:rPr>
        <w:t>Vives</w:t>
      </w:r>
      <w:proofErr w:type="spellEnd"/>
      <w:r w:rsidRPr="00996924">
        <w:rPr>
          <w:rFonts w:ascii="Times New Roman" w:hAnsi="Times New Roman" w:cs="Times New Roman"/>
          <w:sz w:val="24"/>
          <w:szCs w:val="24"/>
        </w:rPr>
        <w:t xml:space="preserve"> (2006) studied CSR activities as internal (— for example, human capital, and workplace environment), external (— for example, community engagement), and ecological (namely, sus</w:t>
      </w:r>
      <w:r w:rsidR="00CB6E96">
        <w:rPr>
          <w:rFonts w:ascii="Times New Roman" w:hAnsi="Times New Roman" w:cs="Times New Roman"/>
          <w:sz w:val="24"/>
          <w:szCs w:val="24"/>
        </w:rPr>
        <w:t>tainability) responsibilities (for exam</w:t>
      </w:r>
      <w:r w:rsidR="002B16D9">
        <w:rPr>
          <w:rFonts w:ascii="Times New Roman" w:hAnsi="Times New Roman" w:cs="Times New Roman"/>
          <w:sz w:val="24"/>
          <w:szCs w:val="24"/>
        </w:rPr>
        <w:t xml:space="preserve">ple, </w:t>
      </w:r>
      <w:r w:rsidRPr="00996924">
        <w:rPr>
          <w:rFonts w:ascii="Times New Roman" w:hAnsi="Times New Roman" w:cs="Times New Roman"/>
          <w:sz w:val="24"/>
          <w:szCs w:val="24"/>
        </w:rPr>
        <w:t xml:space="preserve">reduction of </w:t>
      </w:r>
      <w:r w:rsidR="002B16D9" w:rsidRPr="00996924">
        <w:rPr>
          <w:rFonts w:ascii="Times New Roman" w:hAnsi="Times New Roman" w:cs="Times New Roman"/>
          <w:sz w:val="24"/>
          <w:szCs w:val="24"/>
        </w:rPr>
        <w:t>ecological</w:t>
      </w:r>
      <w:r w:rsidRPr="00996924">
        <w:rPr>
          <w:rFonts w:ascii="Times New Roman" w:hAnsi="Times New Roman" w:cs="Times New Roman"/>
          <w:sz w:val="24"/>
          <w:szCs w:val="24"/>
        </w:rPr>
        <w:t xml:space="preserve"> </w:t>
      </w:r>
      <w:r w:rsidR="002B16D9" w:rsidRPr="00996924">
        <w:rPr>
          <w:rFonts w:ascii="Times New Roman" w:hAnsi="Times New Roman" w:cs="Times New Roman"/>
          <w:sz w:val="24"/>
          <w:szCs w:val="24"/>
        </w:rPr>
        <w:t>influence</w:t>
      </w:r>
      <w:r w:rsidRPr="00996924">
        <w:rPr>
          <w:rFonts w:ascii="Times New Roman" w:hAnsi="Times New Roman" w:cs="Times New Roman"/>
          <w:sz w:val="24"/>
          <w:szCs w:val="24"/>
        </w:rPr>
        <w:t>). Sweeney (2007) divided C</w:t>
      </w:r>
      <w:r w:rsidR="002B16D9">
        <w:rPr>
          <w:rFonts w:ascii="Times New Roman" w:hAnsi="Times New Roman" w:cs="Times New Roman"/>
          <w:sz w:val="24"/>
          <w:szCs w:val="24"/>
        </w:rPr>
        <w:t xml:space="preserve">orporate </w:t>
      </w:r>
      <w:r w:rsidRPr="00996924">
        <w:rPr>
          <w:rFonts w:ascii="Times New Roman" w:hAnsi="Times New Roman" w:cs="Times New Roman"/>
          <w:sz w:val="24"/>
          <w:szCs w:val="24"/>
        </w:rPr>
        <w:t>S</w:t>
      </w:r>
      <w:r w:rsidR="002B16D9">
        <w:rPr>
          <w:rFonts w:ascii="Times New Roman" w:hAnsi="Times New Roman" w:cs="Times New Roman"/>
          <w:sz w:val="24"/>
          <w:szCs w:val="24"/>
        </w:rPr>
        <w:t xml:space="preserve">ocial </w:t>
      </w:r>
      <w:r w:rsidR="00621600" w:rsidRPr="00996924">
        <w:rPr>
          <w:rFonts w:ascii="Times New Roman" w:hAnsi="Times New Roman" w:cs="Times New Roman"/>
          <w:sz w:val="24"/>
          <w:szCs w:val="24"/>
        </w:rPr>
        <w:t>R</w:t>
      </w:r>
      <w:r w:rsidR="00621600">
        <w:rPr>
          <w:rFonts w:ascii="Times New Roman" w:hAnsi="Times New Roman" w:cs="Times New Roman"/>
          <w:sz w:val="24"/>
          <w:szCs w:val="24"/>
        </w:rPr>
        <w:t>esponsibility</w:t>
      </w:r>
      <w:r w:rsidRPr="00996924">
        <w:rPr>
          <w:rFonts w:ascii="Times New Roman" w:hAnsi="Times New Roman" w:cs="Times New Roman"/>
          <w:sz w:val="24"/>
          <w:szCs w:val="24"/>
        </w:rPr>
        <w:t xml:space="preserve"> practices into categories depending on the following targets: employees (– for example, diversity policies and work-life balance), society (– for example, charitable giving and grants and scholarships), customers (e.g., new products and improved accessibility), and ecology (i.e., recycling initiatives and waste management). </w:t>
      </w:r>
      <w:proofErr w:type="spellStart"/>
      <w:r w:rsidR="00621600" w:rsidRPr="00996924">
        <w:rPr>
          <w:rFonts w:ascii="Times New Roman" w:hAnsi="Times New Roman" w:cs="Times New Roman"/>
          <w:sz w:val="24"/>
          <w:szCs w:val="24"/>
        </w:rPr>
        <w:t>Grimstad</w:t>
      </w:r>
      <w:proofErr w:type="spellEnd"/>
      <w:r w:rsidR="00621600" w:rsidRPr="00996924">
        <w:rPr>
          <w:rFonts w:ascii="Times New Roman" w:hAnsi="Times New Roman" w:cs="Times New Roman"/>
          <w:sz w:val="24"/>
          <w:szCs w:val="24"/>
        </w:rPr>
        <w:t xml:space="preserve"> and others (2020) conducted similar research</w:t>
      </w:r>
      <w:r w:rsidRPr="00996924">
        <w:rPr>
          <w:rFonts w:ascii="Times New Roman" w:hAnsi="Times New Roman" w:cs="Times New Roman"/>
          <w:sz w:val="24"/>
          <w:szCs w:val="24"/>
        </w:rPr>
        <w:t xml:space="preserve"> on charitable, ethical, legal, and legal duties. The CSR actions of contributions, network, security, and participation were the primary priority of </w:t>
      </w:r>
      <w:proofErr w:type="spellStart"/>
      <w:r w:rsidRPr="00996924">
        <w:rPr>
          <w:rFonts w:ascii="Times New Roman" w:hAnsi="Times New Roman" w:cs="Times New Roman"/>
          <w:sz w:val="24"/>
          <w:szCs w:val="24"/>
        </w:rPr>
        <w:t>Njite</w:t>
      </w:r>
      <w:proofErr w:type="spellEnd"/>
      <w:r w:rsidRPr="00996924">
        <w:rPr>
          <w:rFonts w:ascii="Times New Roman" w:hAnsi="Times New Roman" w:cs="Times New Roman"/>
          <w:sz w:val="24"/>
          <w:szCs w:val="24"/>
        </w:rPr>
        <w:t xml:space="preserve"> et al. (2011). Additionally, Madden and colleagues (2006) identified employee fundraising initiatives and gifts-in-kind as essential CSR strategies. Researchers have also looked at particular forms of CSR, including CSR coverage (</w:t>
      </w:r>
      <w:proofErr w:type="spellStart"/>
      <w:r w:rsidRPr="00996924">
        <w:rPr>
          <w:rFonts w:ascii="Times New Roman" w:hAnsi="Times New Roman" w:cs="Times New Roman"/>
          <w:sz w:val="24"/>
          <w:szCs w:val="24"/>
        </w:rPr>
        <w:t>Discua</w:t>
      </w:r>
      <w:proofErr w:type="spellEnd"/>
      <w:r w:rsidRPr="00996924">
        <w:rPr>
          <w:rFonts w:ascii="Times New Roman" w:hAnsi="Times New Roman" w:cs="Times New Roman"/>
          <w:sz w:val="24"/>
          <w:szCs w:val="24"/>
        </w:rPr>
        <w:t xml:space="preserve"> Cruz, 202</w:t>
      </w:r>
      <w:r w:rsidR="006E7865">
        <w:rPr>
          <w:rFonts w:ascii="Times New Roman" w:hAnsi="Times New Roman" w:cs="Times New Roman"/>
          <w:sz w:val="24"/>
          <w:szCs w:val="24"/>
        </w:rPr>
        <w:t>0), CSR in</w:t>
      </w:r>
      <w:proofErr w:type="gramStart"/>
      <w:r w:rsidR="006E7865">
        <w:rPr>
          <w:rFonts w:ascii="Times New Roman" w:hAnsi="Times New Roman" w:cs="Times New Roman"/>
          <w:sz w:val="24"/>
          <w:szCs w:val="24"/>
        </w:rPr>
        <w:t>  CSR</w:t>
      </w:r>
      <w:proofErr w:type="gramEnd"/>
      <w:r w:rsidR="006E7865">
        <w:rPr>
          <w:rFonts w:ascii="Times New Roman" w:hAnsi="Times New Roman" w:cs="Times New Roman"/>
          <w:sz w:val="24"/>
          <w:szCs w:val="24"/>
        </w:rPr>
        <w:t xml:space="preserve"> methods (</w:t>
      </w:r>
      <w:proofErr w:type="spellStart"/>
      <w:r w:rsidR="006E7865">
        <w:rPr>
          <w:rFonts w:ascii="Times New Roman" w:hAnsi="Times New Roman" w:cs="Times New Roman"/>
          <w:sz w:val="24"/>
          <w:szCs w:val="24"/>
        </w:rPr>
        <w:t>Amaesh</w:t>
      </w:r>
      <w:proofErr w:type="spellEnd"/>
      <w:r w:rsidRPr="00996924">
        <w:rPr>
          <w:rFonts w:ascii="Times New Roman" w:hAnsi="Times New Roman" w:cs="Times New Roman"/>
          <w:sz w:val="24"/>
          <w:szCs w:val="24"/>
        </w:rPr>
        <w:t xml:space="preserve"> et al., 2016), distribution networks (Lee et al., 2017), and CSR areas. These include corporate environment and social and </w:t>
      </w:r>
      <w:r w:rsidRPr="00996924">
        <w:rPr>
          <w:rFonts w:ascii="Times New Roman" w:hAnsi="Times New Roman" w:cs="Times New Roman"/>
          <w:sz w:val="24"/>
          <w:szCs w:val="24"/>
        </w:rPr>
        <w:lastRenderedPageBreak/>
        <w:t xml:space="preserve">moral distribution network dimensions (i.e., marketplace, </w:t>
      </w:r>
      <w:r w:rsidR="00B41ECD" w:rsidRPr="00996924">
        <w:rPr>
          <w:rFonts w:ascii="Times New Roman" w:hAnsi="Times New Roman" w:cs="Times New Roman"/>
          <w:sz w:val="24"/>
          <w:szCs w:val="24"/>
        </w:rPr>
        <w:t>workplace, ecological</w:t>
      </w:r>
      <w:r w:rsidRPr="00996924">
        <w:rPr>
          <w:rFonts w:ascii="Times New Roman" w:hAnsi="Times New Roman" w:cs="Times New Roman"/>
          <w:sz w:val="24"/>
          <w:szCs w:val="24"/>
        </w:rPr>
        <w:t>, and</w:t>
      </w:r>
      <w:r w:rsidR="00B41ECD" w:rsidRPr="00996924">
        <w:rPr>
          <w:rFonts w:ascii="Times New Roman" w:hAnsi="Times New Roman" w:cs="Times New Roman"/>
          <w:sz w:val="24"/>
          <w:szCs w:val="24"/>
        </w:rPr>
        <w:t> community</w:t>
      </w:r>
      <w:r w:rsidRPr="00996924">
        <w:rPr>
          <w:rFonts w:ascii="Times New Roman" w:hAnsi="Times New Roman" w:cs="Times New Roman"/>
          <w:sz w:val="24"/>
          <w:szCs w:val="24"/>
        </w:rPr>
        <w:t> environment;</w:t>
      </w:r>
      <w:r w:rsidR="00B41ECD">
        <w:rPr>
          <w:rFonts w:ascii="Times New Roman" w:hAnsi="Times New Roman" w:cs="Times New Roman"/>
          <w:sz w:val="24"/>
          <w:szCs w:val="24"/>
        </w:rPr>
        <w:t xml:space="preserve"> </w:t>
      </w:r>
      <w:r w:rsidR="00B41ECD" w:rsidRPr="00996924">
        <w:rPr>
          <w:rFonts w:ascii="Times New Roman" w:hAnsi="Times New Roman" w:cs="Times New Roman"/>
          <w:sz w:val="24"/>
          <w:szCs w:val="24"/>
        </w:rPr>
        <w:t>Lewis</w:t>
      </w:r>
      <w:r w:rsidRPr="00996924">
        <w:rPr>
          <w:rFonts w:ascii="Times New Roman" w:hAnsi="Times New Roman" w:cs="Times New Roman"/>
          <w:sz w:val="24"/>
          <w:szCs w:val="24"/>
        </w:rPr>
        <w:t> </w:t>
      </w:r>
      <w:r w:rsidR="00343FDD">
        <w:rPr>
          <w:rFonts w:ascii="Times New Roman" w:hAnsi="Times New Roman" w:cs="Times New Roman"/>
          <w:sz w:val="24"/>
          <w:szCs w:val="24"/>
        </w:rPr>
        <w:t xml:space="preserve">and </w:t>
      </w:r>
      <w:r w:rsidR="00343FDD" w:rsidRPr="00996924">
        <w:rPr>
          <w:rFonts w:ascii="Times New Roman" w:hAnsi="Times New Roman" w:cs="Times New Roman"/>
          <w:sz w:val="24"/>
          <w:szCs w:val="24"/>
        </w:rPr>
        <w:t xml:space="preserve">Cassells </w:t>
      </w:r>
      <w:r w:rsidRPr="00996924">
        <w:rPr>
          <w:rFonts w:ascii="Times New Roman" w:hAnsi="Times New Roman" w:cs="Times New Roman"/>
          <w:sz w:val="24"/>
          <w:szCs w:val="24"/>
        </w:rPr>
        <w:t xml:space="preserve">(2019) looked at four different environmental management methods in the environment study stream (i.e., waste management activities, operational practices, design for the environmental </w:t>
      </w:r>
      <w:r w:rsidR="005E15EB">
        <w:rPr>
          <w:rFonts w:ascii="Times New Roman" w:hAnsi="Times New Roman" w:cs="Times New Roman"/>
          <w:sz w:val="24"/>
          <w:szCs w:val="24"/>
        </w:rPr>
        <w:t>activities</w:t>
      </w:r>
      <w:r w:rsidRPr="00996924">
        <w:rPr>
          <w:rFonts w:ascii="Times New Roman" w:hAnsi="Times New Roman" w:cs="Times New Roman"/>
          <w:sz w:val="24"/>
          <w:szCs w:val="24"/>
        </w:rPr>
        <w:t xml:space="preserve">, and environmental management </w:t>
      </w:r>
      <w:r w:rsidR="0044447F" w:rsidRPr="00996924">
        <w:rPr>
          <w:rFonts w:ascii="Times New Roman" w:hAnsi="Times New Roman" w:cs="Times New Roman"/>
          <w:sz w:val="24"/>
          <w:szCs w:val="24"/>
        </w:rPr>
        <w:t>activities</w:t>
      </w:r>
      <w:r w:rsidRPr="00996924">
        <w:rPr>
          <w:rFonts w:ascii="Times New Roman" w:hAnsi="Times New Roman" w:cs="Times New Roman"/>
          <w:sz w:val="24"/>
          <w:szCs w:val="24"/>
        </w:rPr>
        <w:t xml:space="preserve">). </w:t>
      </w:r>
      <w:proofErr w:type="spellStart"/>
      <w:r w:rsidRPr="00996924">
        <w:rPr>
          <w:rFonts w:ascii="Times New Roman" w:hAnsi="Times New Roman" w:cs="Times New Roman"/>
          <w:sz w:val="24"/>
          <w:szCs w:val="24"/>
        </w:rPr>
        <w:t>Hoogendoorn</w:t>
      </w:r>
      <w:proofErr w:type="spellEnd"/>
      <w:r w:rsidRPr="00996924">
        <w:rPr>
          <w:rFonts w:ascii="Times New Roman" w:hAnsi="Times New Roman" w:cs="Times New Roman"/>
          <w:sz w:val="24"/>
          <w:szCs w:val="24"/>
        </w:rPr>
        <w:t xml:space="preserve"> et al. (2015) looked at manufacturing processes (— for example, greening procedures), services and products, while Benito-Hernandez et al. (2016) concentrated on the protection of the environment (i.e., product offerings and</w:t>
      </w:r>
      <w:r w:rsidR="00D66353" w:rsidRPr="00996924">
        <w:rPr>
          <w:rFonts w:ascii="Times New Roman" w:hAnsi="Times New Roman" w:cs="Times New Roman"/>
          <w:sz w:val="24"/>
          <w:szCs w:val="24"/>
        </w:rPr>
        <w:t> greening</w:t>
      </w:r>
      <w:r w:rsidRPr="00996924">
        <w:rPr>
          <w:rFonts w:ascii="Times New Roman" w:hAnsi="Times New Roman" w:cs="Times New Roman"/>
          <w:sz w:val="24"/>
          <w:szCs w:val="24"/>
        </w:rPr>
        <w:t xml:space="preserve"> service). Researchers in the sustainability research stream (</w:t>
      </w:r>
      <w:proofErr w:type="spellStart"/>
      <w:r w:rsidRPr="00996924">
        <w:rPr>
          <w:rFonts w:ascii="Times New Roman" w:hAnsi="Times New Roman" w:cs="Times New Roman"/>
          <w:sz w:val="24"/>
          <w:szCs w:val="24"/>
        </w:rPr>
        <w:t>Garrigos</w:t>
      </w:r>
      <w:proofErr w:type="spellEnd"/>
      <w:r w:rsidRPr="00996924">
        <w:rPr>
          <w:rFonts w:ascii="Times New Roman" w:hAnsi="Times New Roman" w:cs="Times New Roman"/>
          <w:sz w:val="24"/>
          <w:szCs w:val="24"/>
        </w:rPr>
        <w:t xml:space="preserve"> et al., 2017) investigated sustainability involvement (environmental, economic, and social sustainability; </w:t>
      </w:r>
      <w:proofErr w:type="spellStart"/>
      <w:r w:rsidRPr="00996924">
        <w:rPr>
          <w:rFonts w:ascii="Times New Roman" w:hAnsi="Times New Roman" w:cs="Times New Roman"/>
          <w:sz w:val="24"/>
          <w:szCs w:val="24"/>
        </w:rPr>
        <w:t>Saunila</w:t>
      </w:r>
      <w:proofErr w:type="spellEnd"/>
      <w:r w:rsidRPr="00996924">
        <w:rPr>
          <w:rFonts w:ascii="Times New Roman" w:hAnsi="Times New Roman" w:cs="Times New Roman"/>
          <w:sz w:val="24"/>
          <w:szCs w:val="24"/>
        </w:rPr>
        <w:t xml:space="preserve"> </w:t>
      </w:r>
      <w:r w:rsidR="009829C8">
        <w:rPr>
          <w:rFonts w:ascii="Times New Roman" w:hAnsi="Times New Roman" w:cs="Times New Roman"/>
          <w:sz w:val="24"/>
          <w:szCs w:val="24"/>
        </w:rPr>
        <w:t>and others, 2019) and sustainable national</w:t>
      </w:r>
      <w:r w:rsidRPr="00996924">
        <w:rPr>
          <w:rFonts w:ascii="Times New Roman" w:hAnsi="Times New Roman" w:cs="Times New Roman"/>
          <w:sz w:val="24"/>
          <w:szCs w:val="24"/>
        </w:rPr>
        <w:t xml:space="preserve"> growth. Though the sorts of SE actions that SMEs engage in general appear to </w:t>
      </w:r>
      <w:proofErr w:type="gramStart"/>
      <w:r w:rsidRPr="00996924">
        <w:rPr>
          <w:rFonts w:ascii="Times New Roman" w:hAnsi="Times New Roman" w:cs="Times New Roman"/>
          <w:sz w:val="24"/>
          <w:szCs w:val="24"/>
        </w:rPr>
        <w:t>be varied</w:t>
      </w:r>
      <w:proofErr w:type="gramEnd"/>
      <w:r w:rsidRPr="00996924">
        <w:rPr>
          <w:rFonts w:ascii="Times New Roman" w:hAnsi="Times New Roman" w:cs="Times New Roman"/>
          <w:sz w:val="24"/>
          <w:szCs w:val="24"/>
        </w:rPr>
        <w:t>, they frequently adhere to two general social obligation projects: those that tackle social and ethical issues (both inside and beyond the firm) and environmental issues.</w:t>
      </w:r>
    </w:p>
    <w:p w14:paraId="20867ADB" w14:textId="3AAC8886" w:rsidR="00B80598" w:rsidRDefault="001B1F22" w:rsidP="00CC5CC7">
      <w:pPr>
        <w:spacing w:after="0"/>
        <w:rPr>
          <w:rFonts w:ascii="Times New Roman" w:hAnsi="Times New Roman" w:cs="Times New Roman"/>
          <w:sz w:val="24"/>
          <w:szCs w:val="24"/>
        </w:rPr>
      </w:pPr>
      <w:r w:rsidRPr="00B80598">
        <w:rPr>
          <w:rFonts w:ascii="Times New Roman" w:hAnsi="Times New Roman" w:cs="Times New Roman"/>
          <w:sz w:val="24"/>
          <w:szCs w:val="24"/>
        </w:rPr>
        <w:t>These kinds of SE actions are undeniably significant, especially given that they reflect organizational attempts to address social issues and support urgent global concerns about global warming. SMEs</w:t>
      </w:r>
      <w:r w:rsidR="0069783F">
        <w:rPr>
          <w:rFonts w:ascii="Times New Roman" w:hAnsi="Times New Roman" w:cs="Times New Roman"/>
          <w:sz w:val="24"/>
          <w:szCs w:val="24"/>
        </w:rPr>
        <w:t>’</w:t>
      </w:r>
      <w:r w:rsidRPr="00B80598">
        <w:rPr>
          <w:rFonts w:ascii="Times New Roman" w:hAnsi="Times New Roman" w:cs="Times New Roman"/>
          <w:sz w:val="24"/>
          <w:szCs w:val="24"/>
        </w:rPr>
        <w:t xml:space="preserve"> limited resource availability suggests that they must choose SE activities predicated on a company-wide ranking of socioeconomic and environmental issues they deem pertinent to address. Nevertheless, certain Small and medium enterprises are more drawn to particular types of SE actions based on various overall </w:t>
      </w:r>
      <w:r w:rsidR="0069783F" w:rsidRPr="00B80598">
        <w:rPr>
          <w:rFonts w:ascii="Times New Roman" w:hAnsi="Times New Roman" w:cs="Times New Roman"/>
          <w:sz w:val="24"/>
          <w:szCs w:val="24"/>
        </w:rPr>
        <w:t>organizational</w:t>
      </w:r>
      <w:r w:rsidRPr="00B80598">
        <w:rPr>
          <w:rFonts w:ascii="Times New Roman" w:hAnsi="Times New Roman" w:cs="Times New Roman"/>
          <w:sz w:val="24"/>
          <w:szCs w:val="24"/>
        </w:rPr>
        <w:t xml:space="preserve"> and industry circumstances. A worthwhile research subject would be the decision-making mechanism involved in choosing various activities. Moreover, there is little empirical and theoretical research on SMEs with SE operations closely linked to their main lines of activity. For instance, some SMEs aims to create novel solutions to social problems since these solutions give a competitive </w:t>
      </w:r>
      <w:r w:rsidR="0039553E">
        <w:rPr>
          <w:rFonts w:ascii="Times New Roman" w:hAnsi="Times New Roman" w:cs="Times New Roman"/>
          <w:sz w:val="24"/>
          <w:szCs w:val="24"/>
        </w:rPr>
        <w:t>edge</w:t>
      </w:r>
      <w:r w:rsidRPr="00B80598">
        <w:rPr>
          <w:rFonts w:ascii="Times New Roman" w:hAnsi="Times New Roman" w:cs="Times New Roman"/>
          <w:sz w:val="24"/>
          <w:szCs w:val="24"/>
        </w:rPr>
        <w:t>. It would be fascinating to investigate how these S</w:t>
      </w:r>
      <w:r w:rsidR="0039553E">
        <w:rPr>
          <w:rFonts w:ascii="Times New Roman" w:hAnsi="Times New Roman" w:cs="Times New Roman"/>
          <w:sz w:val="24"/>
          <w:szCs w:val="24"/>
        </w:rPr>
        <w:t xml:space="preserve">mall </w:t>
      </w:r>
      <w:r w:rsidR="0039553E" w:rsidRPr="00B80598">
        <w:rPr>
          <w:rFonts w:ascii="Times New Roman" w:hAnsi="Times New Roman" w:cs="Times New Roman"/>
          <w:sz w:val="24"/>
          <w:szCs w:val="24"/>
        </w:rPr>
        <w:t>and M</w:t>
      </w:r>
      <w:r w:rsidR="0039553E">
        <w:rPr>
          <w:rFonts w:ascii="Times New Roman" w:hAnsi="Times New Roman" w:cs="Times New Roman"/>
          <w:sz w:val="24"/>
          <w:szCs w:val="24"/>
        </w:rPr>
        <w:t xml:space="preserve">edium </w:t>
      </w:r>
      <w:r w:rsidRPr="00B80598">
        <w:rPr>
          <w:rFonts w:ascii="Times New Roman" w:hAnsi="Times New Roman" w:cs="Times New Roman"/>
          <w:sz w:val="24"/>
          <w:szCs w:val="24"/>
        </w:rPr>
        <w:lastRenderedPageBreak/>
        <w:t>E</w:t>
      </w:r>
      <w:r w:rsidR="0039553E">
        <w:rPr>
          <w:rFonts w:ascii="Times New Roman" w:hAnsi="Times New Roman" w:cs="Times New Roman"/>
          <w:sz w:val="24"/>
          <w:szCs w:val="24"/>
        </w:rPr>
        <w:t>nterprises</w:t>
      </w:r>
      <w:r w:rsidRPr="00B80598">
        <w:rPr>
          <w:rFonts w:ascii="Times New Roman" w:hAnsi="Times New Roman" w:cs="Times New Roman"/>
          <w:sz w:val="24"/>
          <w:szCs w:val="24"/>
        </w:rPr>
        <w:t xml:space="preserve"> come up with and carry out these kinds of initiatives, as well as how they could vary from initiatives aimed at other issues regarding the assistance they obtain from various stakeholders. Investigating how various stakeholder traits affect SMEs</w:t>
      </w:r>
      <w:r w:rsidR="008710FF">
        <w:rPr>
          <w:rFonts w:ascii="Times New Roman" w:hAnsi="Times New Roman" w:cs="Times New Roman"/>
          <w:sz w:val="24"/>
          <w:szCs w:val="24"/>
        </w:rPr>
        <w:t>’</w:t>
      </w:r>
      <w:r w:rsidRPr="00B80598">
        <w:rPr>
          <w:rFonts w:ascii="Times New Roman" w:hAnsi="Times New Roman" w:cs="Times New Roman"/>
          <w:sz w:val="24"/>
          <w:szCs w:val="24"/>
        </w:rPr>
        <w:t xml:space="preserve"> participation in SE initiatives is another required field. </w:t>
      </w:r>
      <w:r w:rsidR="004C34F1" w:rsidRPr="00B80598">
        <w:rPr>
          <w:rFonts w:ascii="Times New Roman" w:hAnsi="Times New Roman" w:cs="Times New Roman"/>
          <w:sz w:val="24"/>
          <w:szCs w:val="24"/>
        </w:rPr>
        <w:t xml:space="preserve">The interests and goals of stakeholders will likely influence which SE initiatives SMEs participate </w:t>
      </w:r>
      <w:proofErr w:type="gramStart"/>
      <w:r w:rsidR="004C34F1" w:rsidRPr="00B80598">
        <w:rPr>
          <w:rFonts w:ascii="Times New Roman" w:hAnsi="Times New Roman" w:cs="Times New Roman"/>
          <w:sz w:val="24"/>
          <w:szCs w:val="24"/>
        </w:rPr>
        <w:t>in</w:t>
      </w:r>
      <w:proofErr w:type="gramEnd"/>
      <w:r w:rsidRPr="00B80598">
        <w:rPr>
          <w:rFonts w:ascii="Times New Roman" w:hAnsi="Times New Roman" w:cs="Times New Roman"/>
          <w:sz w:val="24"/>
          <w:szCs w:val="24"/>
        </w:rPr>
        <w:t xml:space="preserve">. As a result, focusing on particular stakeholder traits (such as the workforce's educational or professional background, the influence and voice of </w:t>
      </w:r>
      <w:r w:rsidR="006F4534" w:rsidRPr="00B80598">
        <w:rPr>
          <w:rFonts w:ascii="Times New Roman" w:hAnsi="Times New Roman" w:cs="Times New Roman"/>
          <w:sz w:val="24"/>
          <w:szCs w:val="24"/>
        </w:rPr>
        <w:t>indigenous</w:t>
      </w:r>
      <w:r w:rsidRPr="00B80598">
        <w:rPr>
          <w:rFonts w:ascii="Times New Roman" w:hAnsi="Times New Roman" w:cs="Times New Roman"/>
          <w:sz w:val="24"/>
          <w:szCs w:val="24"/>
        </w:rPr>
        <w:t xml:space="preserve"> </w:t>
      </w:r>
      <w:r w:rsidR="006F4534" w:rsidRPr="00B80598">
        <w:rPr>
          <w:rFonts w:ascii="Times New Roman" w:hAnsi="Times New Roman" w:cs="Times New Roman"/>
          <w:sz w:val="24"/>
          <w:szCs w:val="24"/>
        </w:rPr>
        <w:t>societies</w:t>
      </w:r>
      <w:r w:rsidRPr="00B80598">
        <w:rPr>
          <w:rFonts w:ascii="Times New Roman" w:hAnsi="Times New Roman" w:cs="Times New Roman"/>
          <w:sz w:val="24"/>
          <w:szCs w:val="24"/>
        </w:rPr>
        <w:t>, the composition of oversight bodies, or the personality types and backgrounds of members of the board) would deepen the understanding of how SMEs decide on SE-related activities. Additionally, it would be crucial for the literature to go above the antecedents that favorably affect the decision to choose a particular SE action and look at other aspects that discourage SMEs from parti</w:t>
      </w:r>
      <w:r w:rsidR="006F4534">
        <w:rPr>
          <w:rFonts w:ascii="Times New Roman" w:hAnsi="Times New Roman" w:cs="Times New Roman"/>
          <w:sz w:val="24"/>
          <w:szCs w:val="24"/>
        </w:rPr>
        <w:t>cipating in SE operations. The “</w:t>
      </w:r>
      <w:r w:rsidR="00B3573C">
        <w:rPr>
          <w:rFonts w:ascii="Times New Roman" w:hAnsi="Times New Roman" w:cs="Times New Roman"/>
          <w:sz w:val="24"/>
          <w:szCs w:val="24"/>
        </w:rPr>
        <w:t>dark side</w:t>
      </w:r>
      <w:r w:rsidR="006F4534">
        <w:rPr>
          <w:rFonts w:ascii="Times New Roman" w:hAnsi="Times New Roman" w:cs="Times New Roman"/>
          <w:sz w:val="24"/>
          <w:szCs w:val="24"/>
        </w:rPr>
        <w:t>”</w:t>
      </w:r>
      <w:r w:rsidRPr="00B80598">
        <w:rPr>
          <w:rFonts w:ascii="Times New Roman" w:hAnsi="Times New Roman" w:cs="Times New Roman"/>
          <w:sz w:val="24"/>
          <w:szCs w:val="24"/>
        </w:rPr>
        <w:t xml:space="preserve"> of </w:t>
      </w:r>
      <w:r w:rsidR="00A90A22" w:rsidRPr="00B80598">
        <w:rPr>
          <w:rFonts w:ascii="Times New Roman" w:hAnsi="Times New Roman" w:cs="Times New Roman"/>
          <w:sz w:val="24"/>
          <w:szCs w:val="24"/>
        </w:rPr>
        <w:t>following</w:t>
      </w:r>
      <w:r w:rsidR="00A90A22">
        <w:rPr>
          <w:rFonts w:ascii="Times New Roman" w:hAnsi="Times New Roman" w:cs="Times New Roman"/>
          <w:sz w:val="24"/>
          <w:szCs w:val="24"/>
        </w:rPr>
        <w:t xml:space="preserve"> and choosing community</w:t>
      </w:r>
      <w:r w:rsidRPr="00B80598">
        <w:rPr>
          <w:rFonts w:ascii="Times New Roman" w:hAnsi="Times New Roman" w:cs="Times New Roman"/>
          <w:sz w:val="24"/>
          <w:szCs w:val="24"/>
        </w:rPr>
        <w:t xml:space="preserve"> activities that conflict with SMEs' core beliefs and may ultimately have detrimental effects on SME performance and survival </w:t>
      </w:r>
      <w:proofErr w:type="gramStart"/>
      <w:r w:rsidRPr="00B80598">
        <w:rPr>
          <w:rFonts w:ascii="Times New Roman" w:hAnsi="Times New Roman" w:cs="Times New Roman"/>
          <w:sz w:val="24"/>
          <w:szCs w:val="24"/>
        </w:rPr>
        <w:t>should be examined</w:t>
      </w:r>
      <w:proofErr w:type="gramEnd"/>
      <w:r w:rsidRPr="00B80598">
        <w:rPr>
          <w:rFonts w:ascii="Times New Roman" w:hAnsi="Times New Roman" w:cs="Times New Roman"/>
          <w:sz w:val="24"/>
          <w:szCs w:val="24"/>
        </w:rPr>
        <w:t xml:space="preserve"> in this area of research, along with the adverse effects of various forms of SE actions.</w:t>
      </w:r>
    </w:p>
    <w:p w14:paraId="6223D96E" w14:textId="77777777" w:rsidR="005D7105" w:rsidRDefault="001B1F22" w:rsidP="008B1613">
      <w:pPr>
        <w:spacing w:after="0"/>
        <w:jc w:val="center"/>
        <w:rPr>
          <w:rFonts w:ascii="Times New Roman" w:hAnsi="Times New Roman" w:cs="Times New Roman"/>
          <w:b/>
          <w:sz w:val="24"/>
          <w:szCs w:val="24"/>
        </w:rPr>
      </w:pPr>
      <w:r w:rsidRPr="00D64C36">
        <w:rPr>
          <w:rFonts w:ascii="Times New Roman" w:hAnsi="Times New Roman" w:cs="Times New Roman"/>
          <w:b/>
          <w:sz w:val="24"/>
          <w:szCs w:val="24"/>
        </w:rPr>
        <w:t xml:space="preserve">Appraisal and Strategic Direction of the </w:t>
      </w:r>
      <w:r w:rsidRPr="00DD6002">
        <w:rPr>
          <w:rFonts w:ascii="Times New Roman" w:hAnsi="Times New Roman" w:cs="Times New Roman"/>
          <w:b/>
          <w:sz w:val="24"/>
          <w:szCs w:val="24"/>
        </w:rPr>
        <w:t>Recycling Wise</w:t>
      </w:r>
      <w:r>
        <w:rPr>
          <w:rFonts w:ascii="Times New Roman" w:hAnsi="Times New Roman" w:cs="Times New Roman"/>
          <w:b/>
          <w:sz w:val="24"/>
          <w:szCs w:val="24"/>
        </w:rPr>
        <w:t xml:space="preserve"> Enterprise</w:t>
      </w:r>
    </w:p>
    <w:p w14:paraId="145941CE" w14:textId="77777777" w:rsidR="000C27FC" w:rsidRDefault="001B1F22" w:rsidP="00CC5CC7">
      <w:pPr>
        <w:spacing w:after="0"/>
        <w:rPr>
          <w:rFonts w:ascii="Times New Roman" w:hAnsi="Times New Roman" w:cs="Times New Roman"/>
          <w:b/>
          <w:sz w:val="24"/>
          <w:szCs w:val="24"/>
        </w:rPr>
      </w:pPr>
      <w:r w:rsidRPr="00DD6002">
        <w:rPr>
          <w:rFonts w:ascii="Times New Roman" w:hAnsi="Times New Roman" w:cs="Times New Roman"/>
          <w:b/>
          <w:sz w:val="24"/>
          <w:szCs w:val="24"/>
        </w:rPr>
        <w:t>Recycling Wise</w:t>
      </w:r>
      <w:r>
        <w:rPr>
          <w:rFonts w:ascii="Times New Roman" w:hAnsi="Times New Roman" w:cs="Times New Roman"/>
          <w:b/>
          <w:sz w:val="24"/>
          <w:szCs w:val="24"/>
        </w:rPr>
        <w:t xml:space="preserve"> Enterprise</w:t>
      </w:r>
    </w:p>
    <w:p w14:paraId="3F3E4471" w14:textId="75317AA2" w:rsidR="00D66353" w:rsidRDefault="001B1F22" w:rsidP="00CC5CC7">
      <w:pPr>
        <w:spacing w:after="0"/>
        <w:rPr>
          <w:rFonts w:ascii="Times New Roman" w:hAnsi="Times New Roman" w:cs="Times New Roman"/>
          <w:sz w:val="24"/>
          <w:szCs w:val="24"/>
        </w:rPr>
      </w:pPr>
      <w:r w:rsidRPr="00D673A6">
        <w:rPr>
          <w:rFonts w:ascii="Times New Roman" w:hAnsi="Times New Roman" w:cs="Times New Roman"/>
          <w:sz w:val="24"/>
          <w:szCs w:val="24"/>
        </w:rPr>
        <w:t xml:space="preserve">Recycling Wise Enterprise seeks to advance rural sustainability in Greenwich Royal Borough and the surrounding area. Using society's strengths and available resources, </w:t>
      </w:r>
      <w:r w:rsidR="00B95F3B" w:rsidRPr="00860667">
        <w:rPr>
          <w:rFonts w:ascii="Times New Roman" w:hAnsi="Times New Roman" w:cs="Times New Roman"/>
          <w:sz w:val="24"/>
          <w:szCs w:val="24"/>
        </w:rPr>
        <w:t>Recycling Wise Enterprise</w:t>
      </w:r>
      <w:r w:rsidRPr="00D673A6">
        <w:rPr>
          <w:rFonts w:ascii="Times New Roman" w:hAnsi="Times New Roman" w:cs="Times New Roman"/>
          <w:sz w:val="24"/>
          <w:szCs w:val="24"/>
        </w:rPr>
        <w:t xml:space="preserve"> successfully launched new businesses that </w:t>
      </w:r>
      <w:r w:rsidR="00774DF5">
        <w:rPr>
          <w:rFonts w:ascii="Times New Roman" w:hAnsi="Times New Roman" w:cs="Times New Roman"/>
          <w:sz w:val="24"/>
          <w:szCs w:val="24"/>
        </w:rPr>
        <w:t xml:space="preserve">generated </w:t>
      </w:r>
      <w:r w:rsidRPr="00D673A6">
        <w:rPr>
          <w:rFonts w:ascii="Times New Roman" w:hAnsi="Times New Roman" w:cs="Times New Roman"/>
          <w:sz w:val="24"/>
          <w:szCs w:val="24"/>
        </w:rPr>
        <w:t>new</w:t>
      </w:r>
      <w:r w:rsidR="00774DF5">
        <w:rPr>
          <w:rFonts w:ascii="Times New Roman" w:hAnsi="Times New Roman" w:cs="Times New Roman"/>
          <w:sz w:val="24"/>
          <w:szCs w:val="24"/>
        </w:rPr>
        <w:t xml:space="preserve"> employment opportunities </w:t>
      </w:r>
      <w:r w:rsidR="00774DF5" w:rsidRPr="00D673A6">
        <w:rPr>
          <w:rFonts w:ascii="Times New Roman" w:hAnsi="Times New Roman" w:cs="Times New Roman"/>
          <w:sz w:val="24"/>
          <w:szCs w:val="24"/>
        </w:rPr>
        <w:t>and</w:t>
      </w:r>
      <w:r w:rsidRPr="00D673A6">
        <w:rPr>
          <w:rFonts w:ascii="Times New Roman" w:hAnsi="Times New Roman" w:cs="Times New Roman"/>
          <w:sz w:val="24"/>
          <w:szCs w:val="24"/>
        </w:rPr>
        <w:t xml:space="preserve"> fostered optimism for a better future in a </w:t>
      </w:r>
      <w:r w:rsidR="00BA423F">
        <w:rPr>
          <w:rFonts w:ascii="Times New Roman" w:hAnsi="Times New Roman" w:cs="Times New Roman"/>
          <w:sz w:val="24"/>
          <w:szCs w:val="24"/>
        </w:rPr>
        <w:t>society</w:t>
      </w:r>
      <w:r w:rsidRPr="00D673A6">
        <w:rPr>
          <w:rFonts w:ascii="Times New Roman" w:hAnsi="Times New Roman" w:cs="Times New Roman"/>
          <w:sz w:val="24"/>
          <w:szCs w:val="24"/>
        </w:rPr>
        <w:t xml:space="preserve"> suffering from a protracted loss in morale. Five core areas are the emphasis of the institution's activities: partnerships and networks, capacity-building, tours, trails, and cultural pursuits. The continued efforts of </w:t>
      </w:r>
      <w:r w:rsidR="00683F7A" w:rsidRPr="00D673A6">
        <w:rPr>
          <w:rFonts w:ascii="Times New Roman" w:hAnsi="Times New Roman" w:cs="Times New Roman"/>
          <w:sz w:val="24"/>
          <w:szCs w:val="24"/>
        </w:rPr>
        <w:t xml:space="preserve">Recycling Wise Enterprise </w:t>
      </w:r>
      <w:r w:rsidRPr="00D673A6">
        <w:rPr>
          <w:rFonts w:ascii="Times New Roman" w:hAnsi="Times New Roman" w:cs="Times New Roman"/>
          <w:sz w:val="24"/>
          <w:szCs w:val="24"/>
        </w:rPr>
        <w:t xml:space="preserve">to preserve and rejuvenate the historic old city of Greenwich Royal </w:t>
      </w:r>
      <w:r w:rsidRPr="00D673A6">
        <w:rPr>
          <w:rFonts w:ascii="Times New Roman" w:hAnsi="Times New Roman" w:cs="Times New Roman"/>
          <w:sz w:val="24"/>
          <w:szCs w:val="24"/>
        </w:rPr>
        <w:lastRenderedPageBreak/>
        <w:t xml:space="preserve">Borough </w:t>
      </w:r>
      <w:proofErr w:type="gramStart"/>
      <w:r w:rsidRPr="00D673A6">
        <w:rPr>
          <w:rFonts w:ascii="Times New Roman" w:hAnsi="Times New Roman" w:cs="Times New Roman"/>
          <w:sz w:val="24"/>
          <w:szCs w:val="24"/>
        </w:rPr>
        <w:t>are seen</w:t>
      </w:r>
      <w:proofErr w:type="gramEnd"/>
      <w:r w:rsidRPr="00D673A6">
        <w:rPr>
          <w:rFonts w:ascii="Times New Roman" w:hAnsi="Times New Roman" w:cs="Times New Roman"/>
          <w:sz w:val="24"/>
          <w:szCs w:val="24"/>
        </w:rPr>
        <w:t xml:space="preserve"> as necessary, and other adjacent communities have started to emulate this approach. Through the development of routes and trips, social entrepreneurs have carved out a distinct niche in rural tourism that has benefi</w:t>
      </w:r>
      <w:r w:rsidR="00683F7A">
        <w:rPr>
          <w:rFonts w:ascii="Times New Roman" w:hAnsi="Times New Roman" w:cs="Times New Roman"/>
          <w:sz w:val="24"/>
          <w:szCs w:val="24"/>
        </w:rPr>
        <w:t xml:space="preserve">ted nearby businesses. </w:t>
      </w:r>
      <w:r w:rsidRPr="00D673A6">
        <w:rPr>
          <w:rFonts w:ascii="Times New Roman" w:hAnsi="Times New Roman" w:cs="Times New Roman"/>
          <w:sz w:val="24"/>
          <w:szCs w:val="24"/>
        </w:rPr>
        <w:t>The</w:t>
      </w:r>
      <w:r w:rsidR="00683F7A">
        <w:rPr>
          <w:rFonts w:ascii="Times New Roman" w:hAnsi="Times New Roman" w:cs="Times New Roman"/>
          <w:sz w:val="24"/>
          <w:szCs w:val="24"/>
        </w:rPr>
        <w:t xml:space="preserve"> mission</w:t>
      </w:r>
      <w:r w:rsidRPr="00D673A6">
        <w:rPr>
          <w:rFonts w:ascii="Times New Roman" w:hAnsi="Times New Roman" w:cs="Times New Roman"/>
          <w:sz w:val="24"/>
          <w:szCs w:val="24"/>
        </w:rPr>
        <w:t xml:space="preserve"> of Wise Enterprise is to provide a safe and healthy environment for the neighborhood while also promoting the recycling of medical waste and offering a less expensive option for hospital e</w:t>
      </w:r>
      <w:r w:rsidR="00683F7A">
        <w:rPr>
          <w:rFonts w:ascii="Times New Roman" w:hAnsi="Times New Roman" w:cs="Times New Roman"/>
          <w:sz w:val="24"/>
          <w:szCs w:val="24"/>
        </w:rPr>
        <w:t>quipment. Its vision</w:t>
      </w:r>
      <w:r w:rsidRPr="00D673A6">
        <w:rPr>
          <w:rFonts w:ascii="Times New Roman" w:hAnsi="Times New Roman" w:cs="Times New Roman"/>
          <w:sz w:val="24"/>
          <w:szCs w:val="24"/>
        </w:rPr>
        <w:t xml:space="preserve"> is to lead the way in the healthcare industry by recycling hospital trash, reducing waste, and maintaining new and long-lasting eco-friendly solutions. </w:t>
      </w:r>
    </w:p>
    <w:p w14:paraId="52D47D43" w14:textId="77777777" w:rsidR="00615C5C" w:rsidRDefault="001B1F22" w:rsidP="00CC5CC7">
      <w:pPr>
        <w:spacing w:after="0"/>
        <w:rPr>
          <w:rFonts w:ascii="Times New Roman" w:hAnsi="Times New Roman" w:cs="Times New Roman"/>
          <w:b/>
          <w:sz w:val="24"/>
          <w:szCs w:val="24"/>
        </w:rPr>
      </w:pPr>
      <w:r>
        <w:rPr>
          <w:rFonts w:ascii="Times New Roman" w:hAnsi="Times New Roman" w:cs="Times New Roman"/>
          <w:b/>
          <w:sz w:val="24"/>
          <w:szCs w:val="24"/>
        </w:rPr>
        <w:t>Stakeholder O</w:t>
      </w:r>
      <w:r w:rsidRPr="00D64C36">
        <w:rPr>
          <w:rFonts w:ascii="Times New Roman" w:hAnsi="Times New Roman" w:cs="Times New Roman"/>
          <w:b/>
          <w:sz w:val="24"/>
          <w:szCs w:val="24"/>
        </w:rPr>
        <w:t>rientation</w:t>
      </w:r>
    </w:p>
    <w:p w14:paraId="3CD667DB" w14:textId="0ACDE9D7" w:rsidR="00DA2F15" w:rsidRDefault="001B1F22" w:rsidP="00CC5CC7">
      <w:pPr>
        <w:spacing w:after="0"/>
        <w:rPr>
          <w:rFonts w:ascii="Times New Roman" w:hAnsi="Times New Roman" w:cs="Times New Roman"/>
          <w:sz w:val="24"/>
          <w:szCs w:val="24"/>
        </w:rPr>
      </w:pPr>
      <w:r>
        <w:rPr>
          <w:rFonts w:ascii="Times New Roman" w:hAnsi="Times New Roman" w:cs="Times New Roman"/>
          <w:sz w:val="24"/>
          <w:szCs w:val="24"/>
        </w:rPr>
        <w:t>To preserve Wise Enterprise, it is essential to engage stakeho</w:t>
      </w:r>
      <w:r w:rsidR="00D55D3A">
        <w:rPr>
          <w:rFonts w:ascii="Times New Roman" w:hAnsi="Times New Roman" w:cs="Times New Roman"/>
          <w:sz w:val="24"/>
          <w:szCs w:val="24"/>
        </w:rPr>
        <w:t xml:space="preserve">lders, which evolved as a social and </w:t>
      </w:r>
      <w:r>
        <w:rPr>
          <w:rFonts w:ascii="Times New Roman" w:hAnsi="Times New Roman" w:cs="Times New Roman"/>
          <w:sz w:val="24"/>
          <w:szCs w:val="24"/>
        </w:rPr>
        <w:t xml:space="preserve">political dynamic and </w:t>
      </w:r>
      <w:proofErr w:type="gramStart"/>
      <w:r>
        <w:rPr>
          <w:rFonts w:ascii="Times New Roman" w:hAnsi="Times New Roman" w:cs="Times New Roman"/>
          <w:sz w:val="24"/>
          <w:szCs w:val="24"/>
        </w:rPr>
        <w:t xml:space="preserve">were later </w:t>
      </w:r>
      <w:r w:rsidR="00D55D3A">
        <w:rPr>
          <w:rFonts w:ascii="Times New Roman" w:hAnsi="Times New Roman" w:cs="Times New Roman"/>
          <w:sz w:val="24"/>
          <w:szCs w:val="24"/>
        </w:rPr>
        <w:t>described</w:t>
      </w:r>
      <w:proofErr w:type="gramEnd"/>
      <w:r w:rsidR="00D55D3A">
        <w:rPr>
          <w:rFonts w:ascii="Times New Roman" w:hAnsi="Times New Roman" w:cs="Times New Roman"/>
          <w:sz w:val="24"/>
          <w:szCs w:val="24"/>
        </w:rPr>
        <w:t xml:space="preserve"> by Freeman (1984) as “</w:t>
      </w:r>
      <w:r>
        <w:rPr>
          <w:rFonts w:ascii="Times New Roman" w:hAnsi="Times New Roman" w:cs="Times New Roman"/>
          <w:sz w:val="24"/>
          <w:szCs w:val="24"/>
        </w:rPr>
        <w:t>those groups without whose support the organization would cease to ex</w:t>
      </w:r>
      <w:r w:rsidR="00D55D3A">
        <w:rPr>
          <w:rFonts w:ascii="Times New Roman" w:hAnsi="Times New Roman" w:cs="Times New Roman"/>
          <w:sz w:val="24"/>
          <w:szCs w:val="24"/>
        </w:rPr>
        <w:t xml:space="preserve">ist.” </w:t>
      </w:r>
      <w:r>
        <w:rPr>
          <w:rFonts w:ascii="Times New Roman" w:hAnsi="Times New Roman" w:cs="Times New Roman"/>
          <w:sz w:val="24"/>
          <w:szCs w:val="24"/>
        </w:rPr>
        <w:t xml:space="preserve">Four recurring themes emerged from the study (Sabella &amp; </w:t>
      </w:r>
      <w:proofErr w:type="spellStart"/>
      <w:r>
        <w:rPr>
          <w:rFonts w:ascii="Times New Roman" w:hAnsi="Times New Roman" w:cs="Times New Roman"/>
          <w:sz w:val="24"/>
          <w:szCs w:val="24"/>
        </w:rPr>
        <w:t>Eid</w:t>
      </w:r>
      <w:proofErr w:type="spellEnd"/>
      <w:r>
        <w:rPr>
          <w:rFonts w:ascii="Times New Roman" w:hAnsi="Times New Roman" w:cs="Times New Roman"/>
          <w:sz w:val="24"/>
          <w:szCs w:val="24"/>
        </w:rPr>
        <w:t xml:space="preserve">, 2016). Legitimacy </w:t>
      </w:r>
      <w:proofErr w:type="gramStart"/>
      <w:r>
        <w:rPr>
          <w:rFonts w:ascii="Times New Roman" w:hAnsi="Times New Roman" w:cs="Times New Roman"/>
          <w:sz w:val="24"/>
          <w:szCs w:val="24"/>
        </w:rPr>
        <w:t>is defined</w:t>
      </w:r>
      <w:proofErr w:type="gramEnd"/>
      <w:r>
        <w:rPr>
          <w:rFonts w:ascii="Times New Roman" w:hAnsi="Times New Roman" w:cs="Times New Roman"/>
          <w:sz w:val="24"/>
          <w:szCs w:val="24"/>
        </w:rPr>
        <w:t xml:space="preserve"> as a general not</w:t>
      </w:r>
      <w:r w:rsidR="00A522F5">
        <w:rPr>
          <w:rFonts w:ascii="Times New Roman" w:hAnsi="Times New Roman" w:cs="Times New Roman"/>
          <w:sz w:val="24"/>
          <w:szCs w:val="24"/>
        </w:rPr>
        <w:t>ion or assumption that an enterprise's activities</w:t>
      </w:r>
      <w:r>
        <w:rPr>
          <w:rFonts w:ascii="Times New Roman" w:hAnsi="Times New Roman" w:cs="Times New Roman"/>
          <w:sz w:val="24"/>
          <w:szCs w:val="24"/>
        </w:rPr>
        <w:t xml:space="preserve"> are preferred, appropriate, or suitable within a particular socially constructed system of norms, </w:t>
      </w:r>
      <w:r w:rsidR="003A178F">
        <w:rPr>
          <w:rFonts w:ascii="Times New Roman" w:hAnsi="Times New Roman" w:cs="Times New Roman"/>
          <w:sz w:val="24"/>
          <w:szCs w:val="24"/>
        </w:rPr>
        <w:t xml:space="preserve">values, </w:t>
      </w:r>
      <w:r>
        <w:rPr>
          <w:rFonts w:ascii="Times New Roman" w:hAnsi="Times New Roman" w:cs="Times New Roman"/>
          <w:sz w:val="24"/>
          <w:szCs w:val="24"/>
        </w:rPr>
        <w:t>meanings</w:t>
      </w:r>
      <w:r w:rsidR="003A178F">
        <w:rPr>
          <w:rFonts w:ascii="Times New Roman" w:hAnsi="Times New Roman" w:cs="Times New Roman"/>
          <w:sz w:val="24"/>
          <w:szCs w:val="24"/>
        </w:rPr>
        <w:t xml:space="preserve">, and beliefs </w:t>
      </w:r>
      <w:r>
        <w:rPr>
          <w:rFonts w:ascii="Times New Roman" w:hAnsi="Times New Roman" w:cs="Times New Roman"/>
          <w:sz w:val="24"/>
          <w:szCs w:val="24"/>
        </w:rPr>
        <w:t>(</w:t>
      </w:r>
      <w:proofErr w:type="spellStart"/>
      <w:r>
        <w:rPr>
          <w:rFonts w:ascii="Times New Roman" w:hAnsi="Times New Roman" w:cs="Times New Roman"/>
          <w:sz w:val="24"/>
          <w:szCs w:val="24"/>
        </w:rPr>
        <w:t>Suchman</w:t>
      </w:r>
      <w:proofErr w:type="spellEnd"/>
      <w:r>
        <w:rPr>
          <w:rFonts w:ascii="Times New Roman" w:hAnsi="Times New Roman" w:cs="Times New Roman"/>
          <w:sz w:val="24"/>
          <w:szCs w:val="24"/>
        </w:rPr>
        <w:t>, 1995). To better their chances of meeting these requirements</w:t>
      </w:r>
      <w:r w:rsidR="003A178F">
        <w:rPr>
          <w:rFonts w:ascii="Times New Roman" w:hAnsi="Times New Roman" w:cs="Times New Roman"/>
          <w:sz w:val="24"/>
          <w:szCs w:val="24"/>
        </w:rPr>
        <w:t xml:space="preserve"> and expectations</w:t>
      </w:r>
      <w:r>
        <w:rPr>
          <w:rFonts w:ascii="Times New Roman" w:hAnsi="Times New Roman" w:cs="Times New Roman"/>
          <w:sz w:val="24"/>
          <w:szCs w:val="24"/>
        </w:rPr>
        <w:t xml:space="preserve"> and, consequently, maintaining their </w:t>
      </w:r>
      <w:r w:rsidR="00E83E0A">
        <w:rPr>
          <w:rFonts w:ascii="Times New Roman" w:hAnsi="Times New Roman" w:cs="Times New Roman"/>
          <w:sz w:val="24"/>
          <w:szCs w:val="24"/>
        </w:rPr>
        <w:t>reliability</w:t>
      </w:r>
      <w:r>
        <w:rPr>
          <w:rFonts w:ascii="Times New Roman" w:hAnsi="Times New Roman" w:cs="Times New Roman"/>
          <w:sz w:val="24"/>
          <w:szCs w:val="24"/>
        </w:rPr>
        <w:t xml:space="preserve"> in the eyes of the general public, intelligent enterprise engages in ongoing dialogue with the community in which it operates. It does this by learning about the values and beliefs of the particular groups concerned about ethical business and social behavior. </w:t>
      </w:r>
    </w:p>
    <w:p w14:paraId="085B0159" w14:textId="14BAF0AF" w:rsidR="00AA0E85" w:rsidRDefault="001B1F22" w:rsidP="00CC5CC7">
      <w:pPr>
        <w:spacing w:after="0"/>
        <w:rPr>
          <w:rFonts w:ascii="Times New Roman" w:hAnsi="Times New Roman" w:cs="Times New Roman"/>
          <w:sz w:val="24"/>
          <w:szCs w:val="24"/>
        </w:rPr>
      </w:pPr>
      <w:r w:rsidRPr="00AA0E85">
        <w:rPr>
          <w:rFonts w:ascii="Times New Roman" w:hAnsi="Times New Roman" w:cs="Times New Roman"/>
          <w:sz w:val="24"/>
          <w:szCs w:val="24"/>
        </w:rPr>
        <w:t xml:space="preserve">To reduce the physical and psychological barriers between stakeholders and the business and maintain their validity, Wise Enterprise has underlined the importance of social involvement. The more an organization interacts with its clients, the more accountable and responsible it is, claims Greenwood (2007). For instance, offering concepts and ideas for potential initiatives to stakeholders for input is a fundamental premise at the </w:t>
      </w:r>
      <w:r>
        <w:rPr>
          <w:rFonts w:ascii="Times New Roman" w:hAnsi="Times New Roman" w:cs="Times New Roman"/>
          <w:sz w:val="24"/>
          <w:szCs w:val="24"/>
        </w:rPr>
        <w:t>Wise Enterprise</w:t>
      </w:r>
      <w:r w:rsidRPr="00AA0E85">
        <w:rPr>
          <w:rFonts w:ascii="Times New Roman" w:hAnsi="Times New Roman" w:cs="Times New Roman"/>
          <w:sz w:val="24"/>
          <w:szCs w:val="24"/>
        </w:rPr>
        <w:t xml:space="preserve">. Additionally, it has </w:t>
      </w:r>
      <w:r w:rsidRPr="00AA0E85">
        <w:rPr>
          <w:rFonts w:ascii="Times New Roman" w:hAnsi="Times New Roman" w:cs="Times New Roman"/>
          <w:sz w:val="24"/>
          <w:szCs w:val="24"/>
        </w:rPr>
        <w:lastRenderedPageBreak/>
        <w:t xml:space="preserve">underlined that ideas for particular initiatives are just the start of </w:t>
      </w:r>
      <w:r w:rsidR="00E83E0A">
        <w:rPr>
          <w:rFonts w:ascii="Times New Roman" w:hAnsi="Times New Roman" w:cs="Times New Roman"/>
          <w:sz w:val="24"/>
          <w:szCs w:val="24"/>
        </w:rPr>
        <w:t>soci</w:t>
      </w:r>
      <w:r w:rsidRPr="00AA0E85">
        <w:rPr>
          <w:rFonts w:ascii="Times New Roman" w:hAnsi="Times New Roman" w:cs="Times New Roman"/>
          <w:sz w:val="24"/>
          <w:szCs w:val="24"/>
        </w:rPr>
        <w:t xml:space="preserve">al </w:t>
      </w:r>
      <w:r w:rsidR="00E83E0A">
        <w:rPr>
          <w:rFonts w:ascii="Times New Roman" w:hAnsi="Times New Roman" w:cs="Times New Roman"/>
          <w:sz w:val="24"/>
          <w:szCs w:val="24"/>
        </w:rPr>
        <w:t>engagement</w:t>
      </w:r>
      <w:r w:rsidRPr="00AA0E85">
        <w:rPr>
          <w:rFonts w:ascii="Times New Roman" w:hAnsi="Times New Roman" w:cs="Times New Roman"/>
          <w:sz w:val="24"/>
          <w:szCs w:val="24"/>
        </w:rPr>
        <w:t xml:space="preserve">; actual involvement comes </w:t>
      </w:r>
      <w:r w:rsidR="00EE154C">
        <w:rPr>
          <w:rFonts w:ascii="Times New Roman" w:hAnsi="Times New Roman" w:cs="Times New Roman"/>
          <w:sz w:val="24"/>
          <w:szCs w:val="24"/>
        </w:rPr>
        <w:t>from holding society's obligation</w:t>
      </w:r>
      <w:r w:rsidRPr="00AA0E85">
        <w:rPr>
          <w:rFonts w:ascii="Times New Roman" w:hAnsi="Times New Roman" w:cs="Times New Roman"/>
          <w:sz w:val="24"/>
          <w:szCs w:val="24"/>
        </w:rPr>
        <w:t xml:space="preserve"> for its development and actions.</w:t>
      </w:r>
    </w:p>
    <w:p w14:paraId="528267B1" w14:textId="1BE4C486" w:rsidR="00931239" w:rsidRDefault="001B1F22" w:rsidP="00931239">
      <w:pPr>
        <w:spacing w:after="0"/>
        <w:ind w:firstLine="0"/>
        <w:jc w:val="center"/>
        <w:rPr>
          <w:rFonts w:ascii="Times New Roman" w:hAnsi="Times New Roman" w:cs="Times New Roman"/>
          <w:b/>
          <w:sz w:val="24"/>
          <w:szCs w:val="24"/>
        </w:rPr>
      </w:pPr>
      <w:r w:rsidRPr="00931239">
        <w:rPr>
          <w:rFonts w:ascii="Times New Roman" w:hAnsi="Times New Roman" w:cs="Times New Roman"/>
          <w:b/>
          <w:sz w:val="24"/>
          <w:szCs w:val="24"/>
        </w:rPr>
        <w:t>PESTEL Macro Environment Scanning</w:t>
      </w:r>
    </w:p>
    <w:p w14:paraId="68C435FA" w14:textId="18CAFB8B" w:rsidR="00932673" w:rsidRDefault="001B1F22" w:rsidP="00932673">
      <w:pPr>
        <w:spacing w:after="0"/>
        <w:ind w:firstLine="0"/>
        <w:rPr>
          <w:rFonts w:ascii="Times New Roman" w:hAnsi="Times New Roman" w:cs="Times New Roman"/>
          <w:b/>
          <w:sz w:val="24"/>
          <w:szCs w:val="24"/>
        </w:rPr>
      </w:pPr>
      <w:r w:rsidRPr="00932673">
        <w:rPr>
          <w:rFonts w:ascii="Times New Roman" w:hAnsi="Times New Roman" w:cs="Times New Roman"/>
          <w:b/>
          <w:sz w:val="24"/>
          <w:szCs w:val="24"/>
        </w:rPr>
        <w:t xml:space="preserve">PESTEL </w:t>
      </w:r>
      <w:r w:rsidR="00931239" w:rsidRPr="00932673">
        <w:rPr>
          <w:rFonts w:ascii="Times New Roman" w:hAnsi="Times New Roman" w:cs="Times New Roman"/>
          <w:b/>
          <w:sz w:val="24"/>
          <w:szCs w:val="24"/>
        </w:rPr>
        <w:t>Study</w:t>
      </w:r>
      <w:r w:rsidRPr="00932673">
        <w:rPr>
          <w:rFonts w:ascii="Times New Roman" w:hAnsi="Times New Roman" w:cs="Times New Roman"/>
          <w:b/>
          <w:sz w:val="24"/>
          <w:szCs w:val="24"/>
        </w:rPr>
        <w:t xml:space="preserve"> of Recycle Wise Enterprise</w:t>
      </w:r>
    </w:p>
    <w:p w14:paraId="21FC0899" w14:textId="43A54335" w:rsidR="005E06A3" w:rsidRPr="005E06A3" w:rsidRDefault="001B1F22" w:rsidP="005E06A3">
      <w:pPr>
        <w:spacing w:after="0"/>
        <w:ind w:firstLine="0"/>
        <w:rPr>
          <w:rFonts w:ascii="Times New Roman" w:hAnsi="Times New Roman" w:cs="Times New Roman"/>
          <w:sz w:val="24"/>
          <w:szCs w:val="24"/>
        </w:rPr>
      </w:pPr>
      <w:r w:rsidRPr="005E06A3">
        <w:rPr>
          <w:rFonts w:ascii="Times New Roman" w:hAnsi="Times New Roman" w:cs="Times New Roman"/>
          <w:sz w:val="24"/>
          <w:szCs w:val="24"/>
        </w:rPr>
        <w:t xml:space="preserve">Recycle Wise Enterprise employs a PESTEL analysis to track down and examine the various factors that could support or undermine the business model. The elements of the PESTEL study </w:t>
      </w:r>
      <w:proofErr w:type="gramStart"/>
      <w:r w:rsidRPr="005E06A3">
        <w:rPr>
          <w:rFonts w:ascii="Times New Roman" w:hAnsi="Times New Roman" w:cs="Times New Roman"/>
          <w:sz w:val="24"/>
          <w:szCs w:val="24"/>
        </w:rPr>
        <w:t>must be reviewed</w:t>
      </w:r>
      <w:proofErr w:type="gramEnd"/>
      <w:r w:rsidRPr="005E06A3">
        <w:rPr>
          <w:rFonts w:ascii="Times New Roman" w:hAnsi="Times New Roman" w:cs="Times New Roman"/>
          <w:sz w:val="24"/>
          <w:szCs w:val="24"/>
        </w:rPr>
        <w:t xml:space="preserve"> since they may produce risks and chances. Postal analysis's ability to offer above-average threat management and identify opportunities makes it effective. The investigation is also intended to aid in the identification of business possibilities </w:t>
      </w:r>
      <w:proofErr w:type="gramStart"/>
      <w:r w:rsidRPr="005E06A3">
        <w:rPr>
          <w:rFonts w:ascii="Times New Roman" w:hAnsi="Times New Roman" w:cs="Times New Roman"/>
          <w:sz w:val="24"/>
          <w:szCs w:val="24"/>
        </w:rPr>
        <w:t>in the vicinity of</w:t>
      </w:r>
      <w:proofErr w:type="gramEnd"/>
      <w:r w:rsidRPr="005E06A3">
        <w:rPr>
          <w:rFonts w:ascii="Times New Roman" w:hAnsi="Times New Roman" w:cs="Times New Roman"/>
          <w:sz w:val="24"/>
          <w:szCs w:val="24"/>
        </w:rPr>
        <w:t xml:space="preserve"> Greenwich Royal Borough, which provides, among other things, access to fresh, pure water sources and convenient waste disposal. Hence, according to Wise, environmental, economic, technological, geopolitical, social, and legal variables constitute the framework of such business innovation concepts—</w:t>
      </w:r>
      <w:proofErr w:type="gramStart"/>
      <w:r w:rsidRPr="005E06A3">
        <w:rPr>
          <w:rFonts w:ascii="Times New Roman" w:hAnsi="Times New Roman" w:cs="Times New Roman"/>
          <w:sz w:val="24"/>
          <w:szCs w:val="24"/>
        </w:rPr>
        <w:t>impact</w:t>
      </w:r>
      <w:proofErr w:type="gramEnd"/>
      <w:r w:rsidRPr="005E06A3">
        <w:rPr>
          <w:rFonts w:ascii="Times New Roman" w:hAnsi="Times New Roman" w:cs="Times New Roman"/>
          <w:sz w:val="24"/>
          <w:szCs w:val="24"/>
        </w:rPr>
        <w:t xml:space="preserve"> the company's growth and expansion. Social entrepreneurship has comprehensively addressed each of those variables, beginning with political concerns and ending with legitimate ones.</w:t>
      </w:r>
    </w:p>
    <w:p w14:paraId="50222CCE" w14:textId="777DC35B" w:rsidR="00BC12D1" w:rsidRPr="00B819FC" w:rsidRDefault="001B1F22" w:rsidP="00CC5CC7">
      <w:pPr>
        <w:spacing w:after="0"/>
        <w:rPr>
          <w:rFonts w:ascii="Times New Roman" w:hAnsi="Times New Roman" w:cs="Times New Roman"/>
          <w:b/>
          <w:i/>
          <w:sz w:val="24"/>
          <w:szCs w:val="24"/>
        </w:rPr>
      </w:pPr>
      <w:r>
        <w:rPr>
          <w:rFonts w:ascii="Times New Roman" w:hAnsi="Times New Roman" w:cs="Times New Roman"/>
          <w:b/>
          <w:i/>
          <w:sz w:val="24"/>
          <w:szCs w:val="24"/>
        </w:rPr>
        <w:t>Political Factors</w:t>
      </w:r>
    </w:p>
    <w:p w14:paraId="46282E1C" w14:textId="77777777" w:rsidR="00F07AB8" w:rsidRPr="00F07AB8" w:rsidRDefault="00F07AB8" w:rsidP="00CC5CC7">
      <w:pPr>
        <w:spacing w:after="0"/>
        <w:rPr>
          <w:rFonts w:ascii="Times New Roman" w:hAnsi="Times New Roman" w:cs="Times New Roman"/>
          <w:sz w:val="24"/>
          <w:szCs w:val="24"/>
        </w:rPr>
      </w:pPr>
      <w:r w:rsidRPr="00F07AB8">
        <w:rPr>
          <w:rFonts w:ascii="Times New Roman" w:hAnsi="Times New Roman" w:cs="Times New Roman"/>
          <w:sz w:val="24"/>
          <w:szCs w:val="24"/>
        </w:rPr>
        <w:t xml:space="preserve">Nonprofit organizations </w:t>
      </w:r>
      <w:proofErr w:type="gramStart"/>
      <w:r w:rsidRPr="00F07AB8">
        <w:rPr>
          <w:rFonts w:ascii="Times New Roman" w:hAnsi="Times New Roman" w:cs="Times New Roman"/>
          <w:sz w:val="24"/>
          <w:szCs w:val="24"/>
        </w:rPr>
        <w:t>may be significantly impacted</w:t>
      </w:r>
      <w:proofErr w:type="gramEnd"/>
      <w:r w:rsidRPr="00F07AB8">
        <w:rPr>
          <w:rFonts w:ascii="Times New Roman" w:hAnsi="Times New Roman" w:cs="Times New Roman"/>
          <w:sz w:val="24"/>
          <w:szCs w:val="24"/>
        </w:rPr>
        <w:t xml:space="preserve"> by the political climate. Political upheaval may result in a cutthroat commercial environment, making it difficult for charitable organizations to operate. Government legislation and policies may have a favorable or negative effect on social entrepreneurs. For instance, significant company taxes can help social entrepreneurship meet its financial requirements. However, any tax breaks or subsidies offered by the government to companies might benefit social enterprises.</w:t>
      </w:r>
    </w:p>
    <w:p w14:paraId="748362E3" w14:textId="11961820" w:rsidR="0033590D" w:rsidRPr="00B819FC" w:rsidRDefault="001B1F22" w:rsidP="00CC5CC7">
      <w:pPr>
        <w:spacing w:after="0"/>
        <w:rPr>
          <w:rFonts w:ascii="Times New Roman" w:hAnsi="Times New Roman" w:cs="Times New Roman"/>
          <w:b/>
          <w:i/>
          <w:sz w:val="24"/>
          <w:szCs w:val="24"/>
        </w:rPr>
      </w:pPr>
      <w:r>
        <w:rPr>
          <w:rFonts w:ascii="Times New Roman" w:hAnsi="Times New Roman" w:cs="Times New Roman"/>
          <w:b/>
          <w:i/>
          <w:sz w:val="24"/>
          <w:szCs w:val="24"/>
        </w:rPr>
        <w:t>Economic Forces</w:t>
      </w:r>
    </w:p>
    <w:p w14:paraId="6F759A05" w14:textId="3503EE3C" w:rsidR="005B7202" w:rsidRPr="005B7202" w:rsidRDefault="001B1F22" w:rsidP="00CC5CC7">
      <w:pPr>
        <w:spacing w:after="0"/>
        <w:rPr>
          <w:rFonts w:ascii="Times New Roman" w:hAnsi="Times New Roman" w:cs="Times New Roman"/>
          <w:sz w:val="24"/>
          <w:szCs w:val="24"/>
        </w:rPr>
      </w:pPr>
      <w:r w:rsidRPr="00E223BD">
        <w:rPr>
          <w:rFonts w:ascii="Times New Roman" w:hAnsi="Times New Roman" w:cs="Times New Roman"/>
          <w:sz w:val="24"/>
          <w:szCs w:val="24"/>
        </w:rPr>
        <w:lastRenderedPageBreak/>
        <w:t xml:space="preserve">A few key economic aspects, based on the research of </w:t>
      </w:r>
      <w:proofErr w:type="spellStart"/>
      <w:r w:rsidRPr="00E223BD">
        <w:rPr>
          <w:rFonts w:ascii="Times New Roman" w:hAnsi="Times New Roman" w:cs="Times New Roman"/>
          <w:sz w:val="24"/>
          <w:szCs w:val="24"/>
        </w:rPr>
        <w:t>Halberstadt</w:t>
      </w:r>
      <w:proofErr w:type="spellEnd"/>
      <w:r w:rsidRPr="00E223BD">
        <w:rPr>
          <w:rFonts w:ascii="Times New Roman" w:hAnsi="Times New Roman" w:cs="Times New Roman"/>
          <w:sz w:val="24"/>
          <w:szCs w:val="24"/>
        </w:rPr>
        <w:t xml:space="preserve"> and others (2021), reportedly influence the effectiveness of social firms. According to the study, social enterprises focusing on giving unemployed people work and training chances are more likely to succeed in advanced economies. Additionally, social businesses have a higher chance to succeed if they can make money by selling their products or activities and having a specific social objective.</w:t>
      </w:r>
      <w:r>
        <w:rPr>
          <w:rFonts w:ascii="Times New Roman" w:hAnsi="Times New Roman" w:cs="Times New Roman"/>
          <w:sz w:val="24"/>
          <w:szCs w:val="24"/>
        </w:rPr>
        <w:t xml:space="preserve"> </w:t>
      </w:r>
      <w:r w:rsidR="002857F7" w:rsidRPr="005B7202">
        <w:rPr>
          <w:rFonts w:ascii="Times New Roman" w:hAnsi="Times New Roman" w:cs="Times New Roman"/>
          <w:sz w:val="24"/>
          <w:szCs w:val="24"/>
        </w:rPr>
        <w:t>The goal of Wise Enterprise is to maintain a clean environment, offer effective rubbish removal, and supply its neighborhoods with pure water that is free from salt, lead, and pollution.</w:t>
      </w:r>
    </w:p>
    <w:p w14:paraId="0DA29FE4" w14:textId="674A4FC4" w:rsidR="0033590D" w:rsidRDefault="001B1F22" w:rsidP="00CC5CC7">
      <w:pPr>
        <w:spacing w:after="0"/>
        <w:rPr>
          <w:rFonts w:ascii="Times New Roman" w:hAnsi="Times New Roman" w:cs="Times New Roman"/>
          <w:sz w:val="24"/>
          <w:szCs w:val="24"/>
        </w:rPr>
      </w:pPr>
      <w:r w:rsidRPr="000D1B6F">
        <w:rPr>
          <w:rFonts w:ascii="Times New Roman" w:hAnsi="Times New Roman" w:cs="Times New Roman"/>
          <w:sz w:val="24"/>
          <w:szCs w:val="24"/>
        </w:rPr>
        <w:t xml:space="preserve">The nation's economy, which </w:t>
      </w:r>
      <w:proofErr w:type="gramStart"/>
      <w:r w:rsidRPr="000D1B6F">
        <w:rPr>
          <w:rFonts w:ascii="Times New Roman" w:hAnsi="Times New Roman" w:cs="Times New Roman"/>
          <w:sz w:val="24"/>
          <w:szCs w:val="24"/>
        </w:rPr>
        <w:t>is impacted</w:t>
      </w:r>
      <w:proofErr w:type="gramEnd"/>
      <w:r w:rsidRPr="000D1B6F">
        <w:rPr>
          <w:rFonts w:ascii="Times New Roman" w:hAnsi="Times New Roman" w:cs="Times New Roman"/>
          <w:sz w:val="24"/>
          <w:szCs w:val="24"/>
        </w:rPr>
        <w:t xml:space="preserve"> by economic issues, is affected by interest prices and inflation. High-interest levels and inflation negatively influence the currency, driving up the price of basic materials. Due to the higher implementation costs, this approach will suffer. The company, monetary policies, and stock market volatility </w:t>
      </w:r>
      <w:proofErr w:type="gramStart"/>
      <w:r w:rsidRPr="000D1B6F">
        <w:rPr>
          <w:rFonts w:ascii="Times New Roman" w:hAnsi="Times New Roman" w:cs="Times New Roman"/>
          <w:sz w:val="24"/>
          <w:szCs w:val="24"/>
        </w:rPr>
        <w:t>will all be impacted</w:t>
      </w:r>
      <w:proofErr w:type="gramEnd"/>
      <w:r w:rsidRPr="000D1B6F">
        <w:rPr>
          <w:rFonts w:ascii="Times New Roman" w:hAnsi="Times New Roman" w:cs="Times New Roman"/>
          <w:sz w:val="24"/>
          <w:szCs w:val="24"/>
        </w:rPr>
        <w:t xml:space="preserve"> by customers' income levels. To save costs that can hurt the firm, Recycling Wise Enterprise will make sure to employ sources that are </w:t>
      </w:r>
      <w:proofErr w:type="gramStart"/>
      <w:r w:rsidRPr="000D1B6F">
        <w:rPr>
          <w:rFonts w:ascii="Times New Roman" w:hAnsi="Times New Roman" w:cs="Times New Roman"/>
          <w:sz w:val="24"/>
          <w:szCs w:val="24"/>
        </w:rPr>
        <w:t>close at hand</w:t>
      </w:r>
      <w:proofErr w:type="gramEnd"/>
      <w:r w:rsidRPr="000D1B6F">
        <w:rPr>
          <w:rFonts w:ascii="Times New Roman" w:hAnsi="Times New Roman" w:cs="Times New Roman"/>
          <w:sz w:val="24"/>
          <w:szCs w:val="24"/>
        </w:rPr>
        <w:t xml:space="preserve"> in the ne</w:t>
      </w:r>
      <w:r>
        <w:rPr>
          <w:rFonts w:ascii="Times New Roman" w:hAnsi="Times New Roman" w:cs="Times New Roman"/>
          <w:sz w:val="24"/>
          <w:szCs w:val="24"/>
        </w:rPr>
        <w:t>ighborhood and the neighborhood</w:t>
      </w:r>
      <w:r w:rsidR="002857F7" w:rsidRPr="005B7202">
        <w:rPr>
          <w:rFonts w:ascii="Times New Roman" w:hAnsi="Times New Roman" w:cs="Times New Roman"/>
          <w:sz w:val="24"/>
          <w:szCs w:val="24"/>
        </w:rPr>
        <w:t>.</w:t>
      </w:r>
    </w:p>
    <w:p w14:paraId="616D85E7" w14:textId="77777777" w:rsidR="000D1B6F" w:rsidRDefault="001B1F22" w:rsidP="00CC5CC7">
      <w:pPr>
        <w:spacing w:after="0"/>
        <w:rPr>
          <w:rFonts w:ascii="Times New Roman" w:hAnsi="Times New Roman" w:cs="Times New Roman"/>
          <w:b/>
          <w:i/>
          <w:sz w:val="24"/>
          <w:szCs w:val="24"/>
        </w:rPr>
      </w:pPr>
      <w:r w:rsidRPr="00B819FC">
        <w:rPr>
          <w:rFonts w:ascii="Times New Roman" w:hAnsi="Times New Roman" w:cs="Times New Roman"/>
          <w:b/>
          <w:i/>
          <w:sz w:val="24"/>
          <w:szCs w:val="24"/>
        </w:rPr>
        <w:t>Social</w:t>
      </w:r>
      <w:r>
        <w:rPr>
          <w:rFonts w:ascii="Times New Roman" w:hAnsi="Times New Roman" w:cs="Times New Roman"/>
          <w:b/>
          <w:i/>
          <w:sz w:val="24"/>
          <w:szCs w:val="24"/>
        </w:rPr>
        <w:t xml:space="preserve"> and Cultural Forces </w:t>
      </w:r>
    </w:p>
    <w:p w14:paraId="542DCA21" w14:textId="0A103F7D" w:rsidR="00860667" w:rsidRPr="00860667" w:rsidRDefault="00F07AB8" w:rsidP="00CC5CC7">
      <w:pPr>
        <w:spacing w:after="0"/>
        <w:rPr>
          <w:rFonts w:ascii="Times New Roman" w:hAnsi="Times New Roman" w:cs="Times New Roman"/>
          <w:sz w:val="24"/>
          <w:szCs w:val="24"/>
        </w:rPr>
      </w:pPr>
      <w:proofErr w:type="gramStart"/>
      <w:r w:rsidRPr="00F07AB8">
        <w:rPr>
          <w:rFonts w:ascii="Times New Roman" w:hAnsi="Times New Roman" w:cs="Times New Roman"/>
          <w:sz w:val="24"/>
          <w:szCs w:val="24"/>
        </w:rPr>
        <w:t>The success of Recycling Wise Enterprise could be impacted by a number of cultural and social issues</w:t>
      </w:r>
      <w:proofErr w:type="gramEnd"/>
      <w:r w:rsidRPr="00F07AB8">
        <w:rPr>
          <w:rFonts w:ascii="Times New Roman" w:hAnsi="Times New Roman" w:cs="Times New Roman"/>
          <w:sz w:val="24"/>
          <w:szCs w:val="24"/>
        </w:rPr>
        <w:t xml:space="preserve">. Among the most important factors are the views and ideals of the parties. If a society institution's proprietors and employees share a commitment to attaining its sociocultural or ecological goals, the likelihood of its longevity </w:t>
      </w:r>
      <w:proofErr w:type="gramStart"/>
      <w:r w:rsidRPr="00F07AB8">
        <w:rPr>
          <w:rFonts w:ascii="Times New Roman" w:hAnsi="Times New Roman" w:cs="Times New Roman"/>
          <w:sz w:val="24"/>
          <w:szCs w:val="24"/>
        </w:rPr>
        <w:t>can be significantly boosted</w:t>
      </w:r>
      <w:proofErr w:type="gramEnd"/>
      <w:r w:rsidRPr="00F07AB8">
        <w:rPr>
          <w:rFonts w:ascii="Times New Roman" w:hAnsi="Times New Roman" w:cs="Times New Roman"/>
          <w:sz w:val="24"/>
          <w:szCs w:val="24"/>
        </w:rPr>
        <w:t>.</w:t>
      </w:r>
      <w:r w:rsidR="001B1F22">
        <w:rPr>
          <w:rFonts w:ascii="Times New Roman" w:hAnsi="Times New Roman" w:cs="Times New Roman"/>
          <w:sz w:val="24"/>
          <w:szCs w:val="24"/>
        </w:rPr>
        <w:t xml:space="preserve"> </w:t>
      </w:r>
      <w:r w:rsidR="002857F7" w:rsidRPr="00860667">
        <w:rPr>
          <w:rFonts w:ascii="Times New Roman" w:hAnsi="Times New Roman" w:cs="Times New Roman"/>
          <w:sz w:val="24"/>
          <w:szCs w:val="24"/>
        </w:rPr>
        <w:t>Another essential factor to take into account is the level of community involvement. An area's strong social and environmental understanding culture can be a tremendous source of customers, volunteers, and other forms of support for a social</w:t>
      </w:r>
      <w:r w:rsidR="002857F7">
        <w:rPr>
          <w:rFonts w:ascii="Times New Roman" w:hAnsi="Times New Roman" w:cs="Times New Roman"/>
          <w:sz w:val="24"/>
          <w:szCs w:val="24"/>
        </w:rPr>
        <w:t xml:space="preserve"> enterprise. Lastly,</w:t>
      </w:r>
      <w:r w:rsidR="002857F7" w:rsidRPr="00860667">
        <w:rPr>
          <w:rFonts w:ascii="Times New Roman" w:hAnsi="Times New Roman" w:cs="Times New Roman"/>
          <w:sz w:val="24"/>
          <w:szCs w:val="24"/>
        </w:rPr>
        <w:t xml:space="preserve"> the media may help promote and decry social entrepreneurs. Positive media coverage of a social business can raise awareness and attract </w:t>
      </w:r>
      <w:r w:rsidR="002857F7" w:rsidRPr="00860667">
        <w:rPr>
          <w:rFonts w:ascii="Times New Roman" w:hAnsi="Times New Roman" w:cs="Times New Roman"/>
          <w:sz w:val="24"/>
          <w:szCs w:val="24"/>
        </w:rPr>
        <w:lastRenderedPageBreak/>
        <w:t>new customers. Nevertheless, unfavorable press can damage a company's reputation and challenge recruiting customers and partners.</w:t>
      </w:r>
    </w:p>
    <w:p w14:paraId="7BB03684" w14:textId="77777777" w:rsidR="005B7202" w:rsidRDefault="001B1F22" w:rsidP="00CC5CC7">
      <w:pPr>
        <w:spacing w:after="0"/>
        <w:rPr>
          <w:rFonts w:ascii="Times New Roman" w:hAnsi="Times New Roman" w:cs="Times New Roman"/>
          <w:sz w:val="24"/>
          <w:szCs w:val="24"/>
        </w:rPr>
      </w:pPr>
      <w:r w:rsidRPr="00860667">
        <w:rPr>
          <w:rFonts w:ascii="Times New Roman" w:hAnsi="Times New Roman" w:cs="Times New Roman"/>
          <w:sz w:val="24"/>
          <w:szCs w:val="24"/>
        </w:rPr>
        <w:t xml:space="preserve">Sociocultural elements, such as education levels, shopping habits, population growth rates, way of life, and social groups, among others, also significantly </w:t>
      </w:r>
      <w:proofErr w:type="gramStart"/>
      <w:r w:rsidRPr="00860667">
        <w:rPr>
          <w:rFonts w:ascii="Times New Roman" w:hAnsi="Times New Roman" w:cs="Times New Roman"/>
          <w:sz w:val="24"/>
          <w:szCs w:val="24"/>
        </w:rPr>
        <w:t>impact</w:t>
      </w:r>
      <w:proofErr w:type="gramEnd"/>
      <w:r w:rsidRPr="00860667">
        <w:rPr>
          <w:rFonts w:ascii="Times New Roman" w:hAnsi="Times New Roman" w:cs="Times New Roman"/>
          <w:sz w:val="24"/>
          <w:szCs w:val="24"/>
        </w:rPr>
        <w:t xml:space="preserve"> the demand for goods. Wales has a growing, educated population and is conscious of the importance of ecological sustainability, making the business in the area sustainable. Welsh citizens are changing their lifestyles to be more environmentally friendly, which has caused a change in how they live. Social Enterprise will also use social media to disseminate the word among a larger audience about the importance of environmental protection.</w:t>
      </w:r>
    </w:p>
    <w:p w14:paraId="322860B0" w14:textId="3AA0D243" w:rsidR="00484E50" w:rsidRPr="00B819FC" w:rsidRDefault="001B1F22" w:rsidP="00CC5CC7">
      <w:pPr>
        <w:spacing w:after="0"/>
        <w:rPr>
          <w:rFonts w:ascii="Times New Roman" w:hAnsi="Times New Roman" w:cs="Times New Roman"/>
          <w:b/>
          <w:i/>
          <w:sz w:val="24"/>
          <w:szCs w:val="24"/>
        </w:rPr>
      </w:pPr>
      <w:r w:rsidRPr="00B819FC">
        <w:rPr>
          <w:rFonts w:ascii="Times New Roman" w:hAnsi="Times New Roman" w:cs="Times New Roman"/>
          <w:b/>
          <w:i/>
          <w:sz w:val="24"/>
          <w:szCs w:val="24"/>
        </w:rPr>
        <w:t>Technological F</w:t>
      </w:r>
      <w:r w:rsidR="00137466">
        <w:rPr>
          <w:rFonts w:ascii="Times New Roman" w:hAnsi="Times New Roman" w:cs="Times New Roman"/>
          <w:b/>
          <w:i/>
          <w:sz w:val="24"/>
          <w:szCs w:val="24"/>
        </w:rPr>
        <w:t>actors</w:t>
      </w:r>
    </w:p>
    <w:p w14:paraId="521207CB" w14:textId="0379C326" w:rsidR="00484E50" w:rsidRDefault="002857F7" w:rsidP="00CC5CC7">
      <w:pPr>
        <w:spacing w:after="0"/>
        <w:rPr>
          <w:rFonts w:ascii="Times New Roman" w:hAnsi="Times New Roman" w:cs="Times New Roman"/>
          <w:sz w:val="24"/>
          <w:szCs w:val="24"/>
        </w:rPr>
      </w:pPr>
      <w:r w:rsidRPr="00E4694F">
        <w:rPr>
          <w:rFonts w:ascii="Times New Roman" w:hAnsi="Times New Roman" w:cs="Times New Roman"/>
          <w:sz w:val="24"/>
          <w:szCs w:val="24"/>
        </w:rPr>
        <w:t xml:space="preserve">It will adopt a cutting-edge communications network and apply contemporary technology business tactics, including developing an app, to promote environmental conservation consciousness and ensure that materials that can be reused and recycled are recycled. This will stop a variety of waste products from amassing in the environment. Technology </w:t>
      </w:r>
      <w:proofErr w:type="gramStart"/>
      <w:r w:rsidRPr="00E4694F">
        <w:rPr>
          <w:rFonts w:ascii="Times New Roman" w:hAnsi="Times New Roman" w:cs="Times New Roman"/>
          <w:sz w:val="24"/>
          <w:szCs w:val="24"/>
        </w:rPr>
        <w:t>will be used</w:t>
      </w:r>
      <w:proofErr w:type="gramEnd"/>
      <w:r w:rsidRPr="00E4694F">
        <w:rPr>
          <w:rFonts w:ascii="Times New Roman" w:hAnsi="Times New Roman" w:cs="Times New Roman"/>
          <w:sz w:val="24"/>
          <w:szCs w:val="24"/>
        </w:rPr>
        <w:t xml:space="preserve"> to spread the message and draw a huge audience.</w:t>
      </w:r>
    </w:p>
    <w:p w14:paraId="18C1D801" w14:textId="74A63BE5" w:rsidR="00E4694F" w:rsidRPr="00B819FC" w:rsidRDefault="001B1F22" w:rsidP="00CC5CC7">
      <w:pPr>
        <w:spacing w:after="0"/>
        <w:rPr>
          <w:rFonts w:ascii="Times New Roman" w:hAnsi="Times New Roman" w:cs="Times New Roman"/>
          <w:b/>
          <w:i/>
          <w:sz w:val="24"/>
          <w:szCs w:val="24"/>
        </w:rPr>
      </w:pPr>
      <w:r>
        <w:rPr>
          <w:rFonts w:ascii="Times New Roman" w:hAnsi="Times New Roman" w:cs="Times New Roman"/>
          <w:b/>
          <w:i/>
          <w:sz w:val="24"/>
          <w:szCs w:val="24"/>
        </w:rPr>
        <w:t>Legal Forces</w:t>
      </w:r>
    </w:p>
    <w:p w14:paraId="6C247301" w14:textId="54269BBB" w:rsidR="00A572A8" w:rsidRPr="00A572A8" w:rsidRDefault="001B1F22" w:rsidP="00A572A8">
      <w:pPr>
        <w:spacing w:after="0"/>
        <w:rPr>
          <w:rFonts w:ascii="Times New Roman" w:hAnsi="Times New Roman" w:cs="Times New Roman"/>
          <w:sz w:val="24"/>
          <w:szCs w:val="24"/>
        </w:rPr>
      </w:pPr>
      <w:r w:rsidRPr="00A572A8">
        <w:rPr>
          <w:rFonts w:ascii="Times New Roman" w:hAnsi="Times New Roman" w:cs="Times New Roman"/>
          <w:sz w:val="24"/>
          <w:szCs w:val="24"/>
        </w:rPr>
        <w:t xml:space="preserve">A variety of legal concerns may </w:t>
      </w:r>
      <w:proofErr w:type="gramStart"/>
      <w:r w:rsidRPr="00A572A8">
        <w:rPr>
          <w:rFonts w:ascii="Times New Roman" w:hAnsi="Times New Roman" w:cs="Times New Roman"/>
          <w:sz w:val="24"/>
          <w:szCs w:val="24"/>
        </w:rPr>
        <w:t>impact</w:t>
      </w:r>
      <w:proofErr w:type="gramEnd"/>
      <w:r w:rsidRPr="00A572A8">
        <w:rPr>
          <w:rFonts w:ascii="Times New Roman" w:hAnsi="Times New Roman" w:cs="Times New Roman"/>
          <w:sz w:val="24"/>
          <w:szCs w:val="24"/>
        </w:rPr>
        <w:t xml:space="preserve"> a Wise Social Enterprise. Some of them include limits on labor, taxation, and proprietary information. Each of these factors has the potential to have a big impact on how successfully a social company operates and performs. Tax rules may have a variety of effects on a recycling business. For instance, a social company's current tax status might </w:t>
      </w:r>
      <w:proofErr w:type="gramStart"/>
      <w:r w:rsidRPr="00A572A8">
        <w:rPr>
          <w:rFonts w:ascii="Times New Roman" w:hAnsi="Times New Roman" w:cs="Times New Roman"/>
          <w:sz w:val="24"/>
          <w:szCs w:val="24"/>
        </w:rPr>
        <w:t>impact</w:t>
      </w:r>
      <w:proofErr w:type="gramEnd"/>
      <w:r w:rsidRPr="00A572A8">
        <w:rPr>
          <w:rFonts w:ascii="Times New Roman" w:hAnsi="Times New Roman" w:cs="Times New Roman"/>
          <w:sz w:val="24"/>
          <w:szCs w:val="24"/>
        </w:rPr>
        <w:t xml:space="preserve"> its capacity to raise money from donors. Tax laws affect a Recycling Enterprise's corporate structure as well. For instance, although some tax regulations might favor corporations with a for-profit orientation, others might favor corporations with a nonprofit </w:t>
      </w:r>
      <w:r w:rsidRPr="00A572A8">
        <w:rPr>
          <w:rFonts w:ascii="Times New Roman" w:hAnsi="Times New Roman" w:cs="Times New Roman"/>
          <w:sz w:val="24"/>
          <w:szCs w:val="24"/>
        </w:rPr>
        <w:lastRenderedPageBreak/>
        <w:t xml:space="preserve">management structure. Employment regulations may negatively </w:t>
      </w:r>
      <w:proofErr w:type="gramStart"/>
      <w:r w:rsidRPr="00A572A8">
        <w:rPr>
          <w:rFonts w:ascii="Times New Roman" w:hAnsi="Times New Roman" w:cs="Times New Roman"/>
          <w:sz w:val="24"/>
          <w:szCs w:val="24"/>
        </w:rPr>
        <w:t>impact</w:t>
      </w:r>
      <w:proofErr w:type="gramEnd"/>
      <w:r w:rsidRPr="00A572A8">
        <w:rPr>
          <w:rFonts w:ascii="Times New Roman" w:hAnsi="Times New Roman" w:cs="Times New Roman"/>
          <w:sz w:val="24"/>
          <w:szCs w:val="24"/>
        </w:rPr>
        <w:t xml:space="preserve"> a social enterprise. These rules could specify the types of workers a social business can hire, their pay, and the workplace circumstances they must offer. Employment laws may potentially </w:t>
      </w:r>
      <w:proofErr w:type="gramStart"/>
      <w:r w:rsidRPr="00A572A8">
        <w:rPr>
          <w:rFonts w:ascii="Times New Roman" w:hAnsi="Times New Roman" w:cs="Times New Roman"/>
          <w:sz w:val="24"/>
          <w:szCs w:val="24"/>
        </w:rPr>
        <w:t>impact</w:t>
      </w:r>
      <w:proofErr w:type="gramEnd"/>
      <w:r w:rsidRPr="00A572A8">
        <w:rPr>
          <w:rFonts w:ascii="Times New Roman" w:hAnsi="Times New Roman" w:cs="Times New Roman"/>
          <w:sz w:val="24"/>
          <w:szCs w:val="24"/>
        </w:rPr>
        <w:t xml:space="preserve"> the right of social entrepreneurship to terminate employees. </w:t>
      </w:r>
      <w:r w:rsidR="00BA52FD" w:rsidRPr="00BA52FD">
        <w:rPr>
          <w:rFonts w:ascii="Times New Roman" w:hAnsi="Times New Roman" w:cs="Times New Roman"/>
          <w:sz w:val="24"/>
          <w:szCs w:val="24"/>
        </w:rPr>
        <w:t xml:space="preserve">Intellectual property laws may have a significant effect on social entrepreneurship. The ownership of the ideas and products created by social businesses may be determined under this rule. The ability of a nonprofit organization to license its products and ideas to other parties </w:t>
      </w:r>
      <w:proofErr w:type="gramStart"/>
      <w:r w:rsidR="00BA52FD" w:rsidRPr="00BA52FD">
        <w:rPr>
          <w:rFonts w:ascii="Times New Roman" w:hAnsi="Times New Roman" w:cs="Times New Roman"/>
          <w:sz w:val="24"/>
          <w:szCs w:val="24"/>
        </w:rPr>
        <w:t>may be impacted</w:t>
      </w:r>
      <w:proofErr w:type="gramEnd"/>
      <w:r w:rsidR="00BA52FD" w:rsidRPr="00BA52FD">
        <w:rPr>
          <w:rFonts w:ascii="Times New Roman" w:hAnsi="Times New Roman" w:cs="Times New Roman"/>
          <w:sz w:val="24"/>
          <w:szCs w:val="24"/>
        </w:rPr>
        <w:t xml:space="preserve"> by laws controlling copyrights.</w:t>
      </w:r>
      <w:r w:rsidR="00BA52FD">
        <w:rPr>
          <w:rFonts w:ascii="Times New Roman" w:hAnsi="Times New Roman" w:cs="Times New Roman"/>
          <w:sz w:val="24"/>
          <w:szCs w:val="24"/>
        </w:rPr>
        <w:t xml:space="preserve"> </w:t>
      </w:r>
      <w:r>
        <w:rPr>
          <w:rFonts w:ascii="Times New Roman" w:hAnsi="Times New Roman" w:cs="Times New Roman"/>
          <w:sz w:val="24"/>
          <w:szCs w:val="24"/>
        </w:rPr>
        <w:t xml:space="preserve">Since </w:t>
      </w:r>
      <w:r w:rsidRPr="00A572A8">
        <w:rPr>
          <w:rFonts w:ascii="Times New Roman" w:hAnsi="Times New Roman" w:cs="Times New Roman"/>
          <w:sz w:val="24"/>
          <w:szCs w:val="24"/>
        </w:rPr>
        <w:t>both legal and political processes contain regulations and laws, they are interwoven. They include, among other things, regulations on labor, healthcare, and safety legislation and e-commerce rules. Operating within these legal limitations will be beneficial to the company.</w:t>
      </w:r>
    </w:p>
    <w:p w14:paraId="3A261032" w14:textId="7C62E430" w:rsidR="00A572A8" w:rsidRPr="00A572A8" w:rsidRDefault="001B1F22" w:rsidP="00A572A8">
      <w:pPr>
        <w:spacing w:after="0"/>
        <w:jc w:val="center"/>
        <w:rPr>
          <w:rFonts w:ascii="Times New Roman" w:hAnsi="Times New Roman" w:cs="Times New Roman"/>
          <w:b/>
          <w:sz w:val="24"/>
          <w:szCs w:val="24"/>
        </w:rPr>
      </w:pPr>
      <w:r w:rsidRPr="00A572A8">
        <w:rPr>
          <w:rFonts w:ascii="Times New Roman" w:hAnsi="Times New Roman" w:cs="Times New Roman"/>
          <w:b/>
          <w:sz w:val="24"/>
          <w:szCs w:val="24"/>
        </w:rPr>
        <w:t>SWOT-Based Micro Environment Analysis</w:t>
      </w:r>
    </w:p>
    <w:p w14:paraId="4F6F3CB0" w14:textId="34D067AC" w:rsidR="00533CBE" w:rsidRDefault="001B1F22" w:rsidP="00CC5CC7">
      <w:pPr>
        <w:spacing w:after="0"/>
        <w:rPr>
          <w:rFonts w:ascii="Times New Roman" w:hAnsi="Times New Roman" w:cs="Times New Roman"/>
          <w:sz w:val="24"/>
          <w:szCs w:val="24"/>
        </w:rPr>
      </w:pPr>
      <w:r w:rsidRPr="00F25C14">
        <w:rPr>
          <w:rFonts w:ascii="Times New Roman" w:hAnsi="Times New Roman" w:cs="Times New Roman"/>
          <w:sz w:val="24"/>
          <w:szCs w:val="24"/>
        </w:rPr>
        <w:t xml:space="preserve">SWOT stands for Strengths, Weaknesses, Opportunities, and Threats. It compares external opportunities and threats with internal merits and flaws. Humans can affect the factors that determine both strengths and weaknesses within. Additionally, as opportunities and threats are uncontrollable external occurrences, </w:t>
      </w:r>
      <w:proofErr w:type="gramStart"/>
      <w:r w:rsidRPr="00F25C14">
        <w:rPr>
          <w:rFonts w:ascii="Times New Roman" w:hAnsi="Times New Roman" w:cs="Times New Roman"/>
          <w:sz w:val="24"/>
          <w:szCs w:val="24"/>
        </w:rPr>
        <w:t>the business may be impacted by them</w:t>
      </w:r>
      <w:proofErr w:type="gramEnd"/>
      <w:r w:rsidRPr="00F25C14">
        <w:rPr>
          <w:rFonts w:ascii="Times New Roman" w:hAnsi="Times New Roman" w:cs="Times New Roman"/>
          <w:sz w:val="24"/>
          <w:szCs w:val="24"/>
        </w:rPr>
        <w:t xml:space="preserve">. Before utilizing strengths and weaknesses, businesses must collect raw data to acquire insight. Businesses may use staff and customer questionnaires to collect information. Businesses can also assess a capability's resources and process strengths and shortcomings. Risks and risks are examples of external components. Secondary data sources, such as industrial, competitive, and environmental aspects, </w:t>
      </w:r>
      <w:proofErr w:type="gramStart"/>
      <w:r w:rsidRPr="00F25C14">
        <w:rPr>
          <w:rFonts w:ascii="Times New Roman" w:hAnsi="Times New Roman" w:cs="Times New Roman"/>
          <w:sz w:val="24"/>
          <w:szCs w:val="24"/>
        </w:rPr>
        <w:t>can be used</w:t>
      </w:r>
      <w:proofErr w:type="gramEnd"/>
      <w:r w:rsidRPr="00F25C14">
        <w:rPr>
          <w:rFonts w:ascii="Times New Roman" w:hAnsi="Times New Roman" w:cs="Times New Roman"/>
          <w:sz w:val="24"/>
          <w:szCs w:val="24"/>
        </w:rPr>
        <w:t xml:space="preserve"> by businesses to gather information. A company collects data from it, evaluates it in comparison to other sources, Formulates concepts, and integrates that knowledge into a goal statement to produce a strategic development strategy (GURL, 2017) using a SWOT analysis.</w:t>
      </w:r>
    </w:p>
    <w:p w14:paraId="797817C2" w14:textId="77777777" w:rsidR="00F25C14" w:rsidRPr="00D64C36" w:rsidRDefault="001B1F22" w:rsidP="00CC5CC7">
      <w:pPr>
        <w:spacing w:after="0"/>
        <w:rPr>
          <w:rFonts w:ascii="Times New Roman" w:hAnsi="Times New Roman" w:cs="Times New Roman"/>
          <w:b/>
          <w:sz w:val="24"/>
          <w:szCs w:val="24"/>
        </w:rPr>
      </w:pPr>
      <w:r w:rsidRPr="00D64C36">
        <w:rPr>
          <w:rFonts w:ascii="Times New Roman" w:hAnsi="Times New Roman" w:cs="Times New Roman"/>
          <w:b/>
          <w:sz w:val="24"/>
          <w:szCs w:val="24"/>
        </w:rPr>
        <w:lastRenderedPageBreak/>
        <w:t xml:space="preserve">Strengths </w:t>
      </w:r>
    </w:p>
    <w:p w14:paraId="0F3455EE" w14:textId="15EA9747" w:rsidR="00F25C14" w:rsidRDefault="004B2217" w:rsidP="00CC5CC7">
      <w:pPr>
        <w:spacing w:after="0"/>
        <w:rPr>
          <w:rFonts w:ascii="Times New Roman" w:hAnsi="Times New Roman" w:cs="Times New Roman"/>
          <w:sz w:val="24"/>
          <w:szCs w:val="24"/>
        </w:rPr>
      </w:pPr>
      <w:r w:rsidRPr="00DD4121">
        <w:rPr>
          <w:rFonts w:ascii="Times New Roman" w:hAnsi="Times New Roman" w:cs="Times New Roman"/>
          <w:sz w:val="24"/>
          <w:szCs w:val="24"/>
        </w:rPr>
        <w:t>Recycling, a</w:t>
      </w:r>
      <w:r w:rsidR="001B1F22" w:rsidRPr="00DD4121">
        <w:rPr>
          <w:rFonts w:ascii="Times New Roman" w:hAnsi="Times New Roman" w:cs="Times New Roman"/>
          <w:sz w:val="24"/>
          <w:szCs w:val="24"/>
        </w:rPr>
        <w:t xml:space="preserve"> passionate sense of purpose beyond earning profit drives wise business. This can render them more flexible and resilient than traditional companies, which typically have financial objectives alone. Due to its focus on resolving environmental or social issues, it is more inventive than traditional businesses. It might therefore possess a competitive edge. This company's relationships with its constituents are stronger </w:t>
      </w:r>
      <w:proofErr w:type="gramStart"/>
      <w:r w:rsidR="001B1F22" w:rsidRPr="00DD4121">
        <w:rPr>
          <w:rFonts w:ascii="Times New Roman" w:hAnsi="Times New Roman" w:cs="Times New Roman"/>
          <w:sz w:val="24"/>
          <w:szCs w:val="24"/>
        </w:rPr>
        <w:t>than those of other enterprises</w:t>
      </w:r>
      <w:proofErr w:type="gramEnd"/>
      <w:r w:rsidR="001B1F22" w:rsidRPr="00DD4121">
        <w:rPr>
          <w:rFonts w:ascii="Times New Roman" w:hAnsi="Times New Roman" w:cs="Times New Roman"/>
          <w:sz w:val="24"/>
          <w:szCs w:val="24"/>
        </w:rPr>
        <w:t xml:space="preserve"> because many are clients or recipients. Developing loyalty</w:t>
      </w:r>
      <w:r w:rsidR="00BA52FD">
        <w:rPr>
          <w:rFonts w:ascii="Times New Roman" w:hAnsi="Times New Roman" w:cs="Times New Roman"/>
          <w:sz w:val="24"/>
          <w:szCs w:val="24"/>
        </w:rPr>
        <w:t xml:space="preserve"> and confidence might be easier</w:t>
      </w:r>
      <w:r w:rsidR="001B1F22" w:rsidRPr="00DD4121">
        <w:rPr>
          <w:rFonts w:ascii="Times New Roman" w:hAnsi="Times New Roman" w:cs="Times New Roman"/>
          <w:sz w:val="24"/>
          <w:szCs w:val="24"/>
        </w:rPr>
        <w:t>. Compared to traditional corporations, it has more accessibility to human and social assets.</w:t>
      </w:r>
      <w:r w:rsidR="00BA52FD" w:rsidRPr="00BA52FD">
        <w:t xml:space="preserve"> </w:t>
      </w:r>
      <w:r w:rsidR="00BA52FD" w:rsidRPr="00BA52FD">
        <w:rPr>
          <w:rFonts w:ascii="Times New Roman" w:hAnsi="Times New Roman" w:cs="Times New Roman"/>
          <w:sz w:val="24"/>
          <w:szCs w:val="24"/>
        </w:rPr>
        <w:t>It might be more effective at addressing social or environmental problems. This entrepreneurship is more resilient than traditional enterprises since its goal is to deliver cultural or environmental good rather than economic gain.</w:t>
      </w:r>
      <w:r w:rsidR="001B1F22" w:rsidRPr="00DD4121">
        <w:rPr>
          <w:rFonts w:ascii="Times New Roman" w:hAnsi="Times New Roman" w:cs="Times New Roman"/>
          <w:sz w:val="24"/>
          <w:szCs w:val="24"/>
        </w:rPr>
        <w:t xml:space="preserve"> In th</w:t>
      </w:r>
      <w:r w:rsidR="001B1F22">
        <w:rPr>
          <w:rFonts w:ascii="Times New Roman" w:hAnsi="Times New Roman" w:cs="Times New Roman"/>
          <w:sz w:val="24"/>
          <w:szCs w:val="24"/>
        </w:rPr>
        <w:t>e end, this might strengthen it</w:t>
      </w:r>
      <w:r w:rsidR="002857F7" w:rsidRPr="00EC0E09">
        <w:rPr>
          <w:rFonts w:ascii="Times New Roman" w:hAnsi="Times New Roman" w:cs="Times New Roman"/>
          <w:sz w:val="24"/>
          <w:szCs w:val="24"/>
        </w:rPr>
        <w:t>.</w:t>
      </w:r>
      <w:r w:rsidR="002857F7">
        <w:rPr>
          <w:rFonts w:ascii="Times New Roman" w:hAnsi="Times New Roman" w:cs="Times New Roman"/>
          <w:sz w:val="24"/>
          <w:szCs w:val="24"/>
        </w:rPr>
        <w:t xml:space="preserve"> </w:t>
      </w:r>
    </w:p>
    <w:p w14:paraId="65D14707" w14:textId="77777777" w:rsidR="00790070" w:rsidRPr="00D64C36" w:rsidRDefault="001B1F22" w:rsidP="00CC5CC7">
      <w:pPr>
        <w:spacing w:after="0"/>
        <w:rPr>
          <w:rFonts w:ascii="Times New Roman" w:hAnsi="Times New Roman" w:cs="Times New Roman"/>
          <w:b/>
          <w:sz w:val="24"/>
          <w:szCs w:val="24"/>
        </w:rPr>
      </w:pPr>
      <w:r w:rsidRPr="00D64C36">
        <w:rPr>
          <w:rFonts w:ascii="Times New Roman" w:hAnsi="Times New Roman" w:cs="Times New Roman"/>
          <w:b/>
          <w:sz w:val="24"/>
          <w:szCs w:val="24"/>
        </w:rPr>
        <w:t xml:space="preserve">Weaknesses </w:t>
      </w:r>
    </w:p>
    <w:p w14:paraId="289EC0E5" w14:textId="6E706700" w:rsidR="00EC0E09" w:rsidRDefault="001B1F22" w:rsidP="00CC5CC7">
      <w:pPr>
        <w:spacing w:after="0"/>
        <w:rPr>
          <w:rFonts w:ascii="Times New Roman" w:hAnsi="Times New Roman" w:cs="Times New Roman"/>
          <w:sz w:val="24"/>
          <w:szCs w:val="24"/>
        </w:rPr>
      </w:pPr>
      <w:r w:rsidRPr="00814170">
        <w:rPr>
          <w:rFonts w:ascii="Times New Roman" w:hAnsi="Times New Roman" w:cs="Times New Roman"/>
          <w:sz w:val="24"/>
          <w:szCs w:val="24"/>
        </w:rPr>
        <w:t xml:space="preserve">Social enterprises usually perform worse than conventional businesses because they </w:t>
      </w:r>
      <w:proofErr w:type="gramStart"/>
      <w:r w:rsidRPr="00814170">
        <w:rPr>
          <w:rFonts w:ascii="Times New Roman" w:hAnsi="Times New Roman" w:cs="Times New Roman"/>
          <w:sz w:val="24"/>
          <w:szCs w:val="24"/>
        </w:rPr>
        <w:t>are frequently more motivated</w:t>
      </w:r>
      <w:proofErr w:type="gramEnd"/>
      <w:r w:rsidRPr="00814170">
        <w:rPr>
          <w:rFonts w:ascii="Times New Roman" w:hAnsi="Times New Roman" w:cs="Times New Roman"/>
          <w:sz w:val="24"/>
          <w:szCs w:val="24"/>
        </w:rPr>
        <w:t xml:space="preserve"> by ethical or environmental aims than purely monetary ones. They might thus become less hostile. Recycling Wise Enterprise is generally less profitable than ordinary businesses since it puts its income into its social or environmental goals. As a result, investors might find it less alluring. Recycling Wise Enterprise </w:t>
      </w:r>
      <w:r w:rsidR="00D73B67" w:rsidRPr="00643707">
        <w:rPr>
          <w:rFonts w:ascii="Times New Roman" w:hAnsi="Times New Roman" w:cs="Times New Roman"/>
          <w:sz w:val="24"/>
          <w:szCs w:val="24"/>
        </w:rPr>
        <w:t>Recycling Wise Enterprise</w:t>
      </w:r>
      <w:r w:rsidRPr="00814170">
        <w:rPr>
          <w:rFonts w:ascii="Times New Roman" w:hAnsi="Times New Roman" w:cs="Times New Roman"/>
          <w:sz w:val="24"/>
          <w:szCs w:val="24"/>
        </w:rPr>
        <w:t xml:space="preserve"> is less </w:t>
      </w:r>
      <w:proofErr w:type="gramStart"/>
      <w:r w:rsidRPr="00814170">
        <w:rPr>
          <w:rFonts w:ascii="Times New Roman" w:hAnsi="Times New Roman" w:cs="Times New Roman"/>
          <w:sz w:val="24"/>
          <w:szCs w:val="24"/>
        </w:rPr>
        <w:t>well-known</w:t>
      </w:r>
      <w:proofErr w:type="gramEnd"/>
      <w:r w:rsidRPr="00814170">
        <w:rPr>
          <w:rFonts w:ascii="Times New Roman" w:hAnsi="Times New Roman" w:cs="Times New Roman"/>
          <w:sz w:val="24"/>
          <w:szCs w:val="24"/>
        </w:rPr>
        <w:t xml:space="preserve"> than traditional corporations because of its smaller size and more current status. It could be harder to compete for money or clients as a result. Recycling Wise Enterprise is less flexible than traditional enterprises because of its social or environmental objectives.</w:t>
      </w:r>
      <w:r w:rsidR="00E86EF6" w:rsidRPr="00E86EF6">
        <w:t xml:space="preserve"> </w:t>
      </w:r>
      <w:r w:rsidR="00E86EF6" w:rsidRPr="00E86EF6">
        <w:rPr>
          <w:rFonts w:ascii="Times New Roman" w:hAnsi="Times New Roman" w:cs="Times New Roman"/>
          <w:sz w:val="24"/>
          <w:szCs w:val="24"/>
        </w:rPr>
        <w:t>It is consequently less equipped to react to market changes. Because it frequently works in unexplored territory, Recycling Wise Enterprise is more expensive than traditional businesses. As a result, comp</w:t>
      </w:r>
      <w:r w:rsidR="00E86EF6">
        <w:rPr>
          <w:rFonts w:ascii="Times New Roman" w:hAnsi="Times New Roman" w:cs="Times New Roman"/>
          <w:sz w:val="24"/>
          <w:szCs w:val="24"/>
        </w:rPr>
        <w:t>anies consider it less enticing</w:t>
      </w:r>
      <w:r w:rsidRPr="00814170">
        <w:rPr>
          <w:rFonts w:ascii="Times New Roman" w:hAnsi="Times New Roman" w:cs="Times New Roman"/>
          <w:sz w:val="24"/>
          <w:szCs w:val="24"/>
        </w:rPr>
        <w:t>.</w:t>
      </w:r>
    </w:p>
    <w:p w14:paraId="6D5AD380" w14:textId="77777777" w:rsidR="00814170" w:rsidRPr="00D64C36" w:rsidRDefault="001B1F22" w:rsidP="00CC5CC7">
      <w:pPr>
        <w:spacing w:after="0"/>
        <w:rPr>
          <w:rFonts w:ascii="Times New Roman" w:hAnsi="Times New Roman" w:cs="Times New Roman"/>
          <w:b/>
          <w:sz w:val="24"/>
          <w:szCs w:val="24"/>
        </w:rPr>
      </w:pPr>
      <w:r w:rsidRPr="00D64C36">
        <w:rPr>
          <w:rFonts w:ascii="Times New Roman" w:hAnsi="Times New Roman" w:cs="Times New Roman"/>
          <w:b/>
          <w:sz w:val="24"/>
          <w:szCs w:val="24"/>
        </w:rPr>
        <w:lastRenderedPageBreak/>
        <w:t>Opportunities</w:t>
      </w:r>
    </w:p>
    <w:p w14:paraId="5070CC30" w14:textId="519848B0" w:rsidR="00814170" w:rsidRDefault="001B1F22" w:rsidP="00CC5CC7">
      <w:pPr>
        <w:spacing w:after="0"/>
        <w:rPr>
          <w:rFonts w:ascii="Times New Roman" w:hAnsi="Times New Roman" w:cs="Times New Roman"/>
          <w:sz w:val="24"/>
          <w:szCs w:val="24"/>
        </w:rPr>
      </w:pPr>
      <w:r w:rsidRPr="001E0504">
        <w:rPr>
          <w:rFonts w:ascii="Times New Roman" w:hAnsi="Times New Roman" w:cs="Times New Roman"/>
          <w:sz w:val="24"/>
          <w:szCs w:val="24"/>
        </w:rPr>
        <w:t xml:space="preserve">Recycling Wise Business has the chance to tackle several of the planet's most important social </w:t>
      </w:r>
      <w:r w:rsidR="00E86EF6">
        <w:rPr>
          <w:rFonts w:ascii="Times New Roman" w:hAnsi="Times New Roman" w:cs="Times New Roman"/>
          <w:sz w:val="24"/>
          <w:szCs w:val="24"/>
        </w:rPr>
        <w:t xml:space="preserve">and </w:t>
      </w:r>
      <w:r w:rsidR="00E86EF6" w:rsidRPr="001E0504">
        <w:rPr>
          <w:rFonts w:ascii="Times New Roman" w:hAnsi="Times New Roman" w:cs="Times New Roman"/>
          <w:sz w:val="24"/>
          <w:szCs w:val="24"/>
        </w:rPr>
        <w:t xml:space="preserve">environmental </w:t>
      </w:r>
      <w:r w:rsidRPr="001E0504">
        <w:rPr>
          <w:rFonts w:ascii="Times New Roman" w:hAnsi="Times New Roman" w:cs="Times New Roman"/>
          <w:sz w:val="24"/>
          <w:szCs w:val="24"/>
        </w:rPr>
        <w:t xml:space="preserve">problems. It can produce original, </w:t>
      </w:r>
      <w:proofErr w:type="gramStart"/>
      <w:r w:rsidRPr="001E0504">
        <w:rPr>
          <w:rFonts w:ascii="Times New Roman" w:hAnsi="Times New Roman" w:cs="Times New Roman"/>
          <w:sz w:val="24"/>
          <w:szCs w:val="24"/>
        </w:rPr>
        <w:t>ground-breaking</w:t>
      </w:r>
      <w:proofErr w:type="gramEnd"/>
      <w:r w:rsidRPr="001E0504">
        <w:rPr>
          <w:rFonts w:ascii="Times New Roman" w:hAnsi="Times New Roman" w:cs="Times New Roman"/>
          <w:sz w:val="24"/>
          <w:szCs w:val="24"/>
        </w:rPr>
        <w:t xml:space="preserve"> solutions to issues. It might boost the loyalty and trust of stakeholders. Furthermore, Recycling Wise Organization has more human and social capital. It could lead to the development of envi</w:t>
      </w:r>
      <w:r>
        <w:rPr>
          <w:rFonts w:ascii="Times New Roman" w:hAnsi="Times New Roman" w:cs="Times New Roman"/>
          <w:sz w:val="24"/>
          <w:szCs w:val="24"/>
        </w:rPr>
        <w:t>ronmentally conscientious firms</w:t>
      </w:r>
      <w:r w:rsidR="002857F7" w:rsidRPr="00814170">
        <w:rPr>
          <w:rFonts w:ascii="Times New Roman" w:hAnsi="Times New Roman" w:cs="Times New Roman"/>
          <w:sz w:val="24"/>
          <w:szCs w:val="24"/>
        </w:rPr>
        <w:t>.</w:t>
      </w:r>
    </w:p>
    <w:p w14:paraId="12561C7D" w14:textId="77777777" w:rsidR="00BD6EBD" w:rsidRPr="00D64C36" w:rsidRDefault="001B1F22" w:rsidP="00CC5CC7">
      <w:pPr>
        <w:spacing w:after="0"/>
        <w:rPr>
          <w:rFonts w:ascii="Times New Roman" w:hAnsi="Times New Roman" w:cs="Times New Roman"/>
          <w:b/>
          <w:sz w:val="24"/>
          <w:szCs w:val="24"/>
        </w:rPr>
      </w:pPr>
      <w:r w:rsidRPr="00D64C36">
        <w:rPr>
          <w:rFonts w:ascii="Times New Roman" w:hAnsi="Times New Roman" w:cs="Times New Roman"/>
          <w:b/>
          <w:sz w:val="24"/>
          <w:szCs w:val="24"/>
        </w:rPr>
        <w:t>Threats</w:t>
      </w:r>
    </w:p>
    <w:p w14:paraId="0C8FB317" w14:textId="4D5EA8AD" w:rsidR="00BD6EBD" w:rsidRDefault="001B1F22" w:rsidP="00CC5CC7">
      <w:pPr>
        <w:spacing w:after="0"/>
        <w:rPr>
          <w:rFonts w:ascii="Times New Roman" w:hAnsi="Times New Roman" w:cs="Times New Roman"/>
          <w:sz w:val="24"/>
          <w:szCs w:val="24"/>
        </w:rPr>
      </w:pPr>
      <w:r w:rsidRPr="00643707">
        <w:rPr>
          <w:rFonts w:ascii="Times New Roman" w:hAnsi="Times New Roman" w:cs="Times New Roman"/>
          <w:sz w:val="24"/>
          <w:szCs w:val="24"/>
        </w:rPr>
        <w:t xml:space="preserve">Recycling Wise Enterprise </w:t>
      </w:r>
      <w:proofErr w:type="gramStart"/>
      <w:r w:rsidRPr="00643707">
        <w:rPr>
          <w:rFonts w:ascii="Times New Roman" w:hAnsi="Times New Roman" w:cs="Times New Roman"/>
          <w:sz w:val="24"/>
          <w:szCs w:val="24"/>
        </w:rPr>
        <w:t>is challenged</w:t>
      </w:r>
      <w:proofErr w:type="gramEnd"/>
      <w:r w:rsidRPr="00643707">
        <w:rPr>
          <w:rFonts w:ascii="Times New Roman" w:hAnsi="Times New Roman" w:cs="Times New Roman"/>
          <w:sz w:val="24"/>
          <w:szCs w:val="24"/>
        </w:rPr>
        <w:t xml:space="preserve"> by conventional businesses that are more profitable or productive. Since people do not understand what it does, it is at risk. Recycling Wise Enterprise faces a hurdle because of a need for more funding or investment. </w:t>
      </w:r>
      <w:r w:rsidR="009E0713">
        <w:rPr>
          <w:rFonts w:ascii="Times New Roman" w:hAnsi="Times New Roman" w:cs="Times New Roman"/>
          <w:sz w:val="24"/>
          <w:szCs w:val="24"/>
        </w:rPr>
        <w:t>SMEs</w:t>
      </w:r>
      <w:r w:rsidRPr="00643707">
        <w:rPr>
          <w:rFonts w:ascii="Times New Roman" w:hAnsi="Times New Roman" w:cs="Times New Roman"/>
          <w:sz w:val="24"/>
          <w:szCs w:val="24"/>
        </w:rPr>
        <w:t xml:space="preserve"> are in jeopardy if the environmental or social problems they try to solve change. A change in the business climate, such as recession</w:t>
      </w:r>
      <w:r w:rsidR="00E86EF6">
        <w:rPr>
          <w:rFonts w:ascii="Times New Roman" w:hAnsi="Times New Roman" w:cs="Times New Roman"/>
          <w:sz w:val="24"/>
          <w:szCs w:val="24"/>
        </w:rPr>
        <w:t xml:space="preserve"> or </w:t>
      </w:r>
      <w:r w:rsidR="00E86EF6" w:rsidRPr="00643707">
        <w:rPr>
          <w:rFonts w:ascii="Times New Roman" w:hAnsi="Times New Roman" w:cs="Times New Roman"/>
          <w:sz w:val="24"/>
          <w:szCs w:val="24"/>
        </w:rPr>
        <w:t>new legislation</w:t>
      </w:r>
      <w:r w:rsidRPr="00643707">
        <w:rPr>
          <w:rFonts w:ascii="Times New Roman" w:hAnsi="Times New Roman" w:cs="Times New Roman"/>
          <w:sz w:val="24"/>
          <w:szCs w:val="24"/>
        </w:rPr>
        <w:t>,</w:t>
      </w:r>
      <w:r w:rsidRPr="00643707">
        <w:rPr>
          <w:rFonts w:ascii="Times New Roman" w:hAnsi="Times New Roman" w:cs="Times New Roman"/>
          <w:sz w:val="24"/>
          <w:szCs w:val="24"/>
        </w:rPr>
        <w:t xml:space="preserve"> poses a threat to Recycling Wise Enterprise.</w:t>
      </w:r>
    </w:p>
    <w:p w14:paraId="7FD63E5C" w14:textId="1880966C" w:rsidR="007916F0" w:rsidRPr="00A75F7C" w:rsidRDefault="001B1F22" w:rsidP="007916F0">
      <w:pPr>
        <w:spacing w:after="0"/>
        <w:jc w:val="center"/>
        <w:rPr>
          <w:rFonts w:ascii="Times New Roman" w:hAnsi="Times New Roman" w:cs="Times New Roman"/>
          <w:b/>
          <w:sz w:val="24"/>
          <w:szCs w:val="24"/>
        </w:rPr>
      </w:pPr>
      <w:r w:rsidRPr="00A75F7C">
        <w:rPr>
          <w:rFonts w:ascii="Times New Roman" w:hAnsi="Times New Roman" w:cs="Times New Roman"/>
          <w:b/>
          <w:sz w:val="24"/>
          <w:szCs w:val="24"/>
        </w:rPr>
        <w:t xml:space="preserve">The VRIO </w:t>
      </w:r>
      <w:r w:rsidR="00141128">
        <w:rPr>
          <w:rFonts w:ascii="Times New Roman" w:hAnsi="Times New Roman" w:cs="Times New Roman"/>
          <w:b/>
          <w:sz w:val="24"/>
          <w:szCs w:val="24"/>
        </w:rPr>
        <w:t>Model</w:t>
      </w:r>
    </w:p>
    <w:p w14:paraId="3C5ECB87" w14:textId="63843FA6" w:rsidR="007916F0" w:rsidRDefault="001B1F22" w:rsidP="007916F0">
      <w:pPr>
        <w:spacing w:after="0"/>
        <w:rPr>
          <w:rFonts w:ascii="Times New Roman" w:hAnsi="Times New Roman" w:cs="Times New Roman"/>
          <w:sz w:val="24"/>
          <w:szCs w:val="24"/>
        </w:rPr>
      </w:pPr>
      <w:r w:rsidRPr="00683DC8">
        <w:rPr>
          <w:rFonts w:ascii="Times New Roman" w:hAnsi="Times New Roman" w:cs="Times New Roman"/>
          <w:b/>
          <w:sz w:val="24"/>
          <w:szCs w:val="24"/>
        </w:rPr>
        <w:t>Vision</w:t>
      </w:r>
      <w:r>
        <w:rPr>
          <w:rFonts w:ascii="Times New Roman" w:hAnsi="Times New Roman" w:cs="Times New Roman"/>
          <w:b/>
          <w:sz w:val="24"/>
          <w:szCs w:val="24"/>
        </w:rPr>
        <w:t>:</w:t>
      </w:r>
      <w:r w:rsidRPr="00683DC8">
        <w:rPr>
          <w:rFonts w:ascii="Times New Roman" w:hAnsi="Times New Roman" w:cs="Times New Roman"/>
          <w:b/>
          <w:sz w:val="24"/>
          <w:szCs w:val="24"/>
        </w:rPr>
        <w:t xml:space="preserve"> </w:t>
      </w:r>
      <w:r w:rsidRPr="006065BC">
        <w:rPr>
          <w:rFonts w:ascii="Times New Roman" w:hAnsi="Times New Roman" w:cs="Times New Roman"/>
          <w:sz w:val="24"/>
          <w:szCs w:val="24"/>
        </w:rPr>
        <w:t xml:space="preserve">Recycling Wise, which aspires to provide its citizens with </w:t>
      </w:r>
      <w:r w:rsidR="00E86EF6">
        <w:rPr>
          <w:rFonts w:ascii="Times New Roman" w:hAnsi="Times New Roman" w:cs="Times New Roman"/>
          <w:sz w:val="24"/>
          <w:szCs w:val="24"/>
        </w:rPr>
        <w:t>clean</w:t>
      </w:r>
      <w:r w:rsidRPr="006065BC">
        <w:rPr>
          <w:rFonts w:ascii="Times New Roman" w:hAnsi="Times New Roman" w:cs="Times New Roman"/>
          <w:sz w:val="24"/>
          <w:szCs w:val="24"/>
        </w:rPr>
        <w:t xml:space="preserve"> water that is lead, </w:t>
      </w:r>
      <w:r w:rsidR="00E86EF6">
        <w:rPr>
          <w:rFonts w:ascii="Times New Roman" w:hAnsi="Times New Roman" w:cs="Times New Roman"/>
          <w:sz w:val="24"/>
          <w:szCs w:val="24"/>
        </w:rPr>
        <w:t>contamination and salt-free</w:t>
      </w:r>
      <w:r w:rsidRPr="006065BC">
        <w:rPr>
          <w:rFonts w:ascii="Times New Roman" w:hAnsi="Times New Roman" w:cs="Times New Roman"/>
          <w:sz w:val="24"/>
          <w:szCs w:val="24"/>
        </w:rPr>
        <w:t xml:space="preserve"> and maintains a </w:t>
      </w:r>
      <w:r w:rsidR="0025090A" w:rsidRPr="006065BC">
        <w:rPr>
          <w:rFonts w:ascii="Times New Roman" w:hAnsi="Times New Roman" w:cs="Times New Roman"/>
          <w:sz w:val="24"/>
          <w:szCs w:val="24"/>
        </w:rPr>
        <w:t>fresh</w:t>
      </w:r>
      <w:r w:rsidRPr="006065BC">
        <w:rPr>
          <w:rFonts w:ascii="Times New Roman" w:hAnsi="Times New Roman" w:cs="Times New Roman"/>
          <w:sz w:val="24"/>
          <w:szCs w:val="24"/>
        </w:rPr>
        <w:t xml:space="preserve"> environment, is the largest membership organization for social enterprises in the US.</w:t>
      </w:r>
    </w:p>
    <w:p w14:paraId="1BB2D336" w14:textId="389B5D41" w:rsidR="007916F0" w:rsidRPr="0025090A" w:rsidRDefault="001B1F22" w:rsidP="007916F0">
      <w:pPr>
        <w:spacing w:after="0"/>
        <w:rPr>
          <w:rFonts w:ascii="Times New Roman" w:hAnsi="Times New Roman" w:cs="Times New Roman"/>
          <w:sz w:val="24"/>
          <w:szCs w:val="24"/>
        </w:rPr>
      </w:pPr>
      <w:r w:rsidRPr="00A75F7C">
        <w:rPr>
          <w:rFonts w:ascii="Times New Roman" w:hAnsi="Times New Roman" w:cs="Times New Roman"/>
          <w:b/>
          <w:sz w:val="24"/>
          <w:szCs w:val="24"/>
        </w:rPr>
        <w:t>Rare</w:t>
      </w:r>
      <w:r>
        <w:rPr>
          <w:rFonts w:ascii="Times New Roman" w:hAnsi="Times New Roman" w:cs="Times New Roman"/>
          <w:b/>
          <w:sz w:val="24"/>
          <w:szCs w:val="24"/>
        </w:rPr>
        <w:t>:</w:t>
      </w:r>
      <w:r w:rsidR="0025090A" w:rsidRPr="0025090A">
        <w:t xml:space="preserve"> </w:t>
      </w:r>
      <w:r w:rsidR="0025090A" w:rsidRPr="0025090A">
        <w:rPr>
          <w:rFonts w:ascii="Times New Roman" w:hAnsi="Times New Roman" w:cs="Times New Roman"/>
          <w:sz w:val="24"/>
          <w:szCs w:val="24"/>
        </w:rPr>
        <w:t xml:space="preserve">The Recycling Wise Enterprise program offers resources for technical support and education </w:t>
      </w:r>
      <w:proofErr w:type="gramStart"/>
      <w:r w:rsidR="0025090A" w:rsidRPr="0025090A">
        <w:rPr>
          <w:rFonts w:ascii="Times New Roman" w:hAnsi="Times New Roman" w:cs="Times New Roman"/>
          <w:sz w:val="24"/>
          <w:szCs w:val="24"/>
        </w:rPr>
        <w:t>and also</w:t>
      </w:r>
      <w:proofErr w:type="gramEnd"/>
      <w:r w:rsidR="0025090A" w:rsidRPr="0025090A">
        <w:rPr>
          <w:rFonts w:ascii="Times New Roman" w:hAnsi="Times New Roman" w:cs="Times New Roman"/>
          <w:sz w:val="24"/>
          <w:szCs w:val="24"/>
        </w:rPr>
        <w:t xml:space="preserve"> financing for social entrepreneurship concepts. It provides money for projects involving social business. Nevertheless, the funds are often restricted to a certain area or nonprofit organization</w:t>
      </w:r>
      <w:r w:rsidRPr="0025090A">
        <w:rPr>
          <w:rFonts w:ascii="Times New Roman" w:hAnsi="Times New Roman" w:cs="Times New Roman"/>
          <w:sz w:val="24"/>
          <w:szCs w:val="24"/>
        </w:rPr>
        <w:t>.</w:t>
      </w:r>
    </w:p>
    <w:p w14:paraId="365D77F0" w14:textId="6074F26C" w:rsidR="007916F0" w:rsidRDefault="001B1F22" w:rsidP="007916F0">
      <w:pPr>
        <w:rPr>
          <w:rFonts w:ascii="Times New Roman" w:hAnsi="Times New Roman" w:cs="Times New Roman"/>
          <w:sz w:val="24"/>
          <w:szCs w:val="24"/>
        </w:rPr>
      </w:pPr>
      <w:r w:rsidRPr="00A75F7C">
        <w:rPr>
          <w:rFonts w:ascii="Times New Roman" w:hAnsi="Times New Roman" w:cs="Times New Roman"/>
          <w:b/>
          <w:sz w:val="24"/>
          <w:szCs w:val="24"/>
        </w:rPr>
        <w:t>Inimitable</w:t>
      </w:r>
      <w:r>
        <w:rPr>
          <w:rFonts w:ascii="Times New Roman" w:hAnsi="Times New Roman" w:cs="Times New Roman"/>
          <w:b/>
          <w:sz w:val="24"/>
          <w:szCs w:val="24"/>
        </w:rPr>
        <w:t>:</w:t>
      </w:r>
      <w:r w:rsidRPr="00AF3951">
        <w:t xml:space="preserve"> </w:t>
      </w:r>
      <w:r w:rsidRPr="00AF3951">
        <w:rPr>
          <w:rFonts w:ascii="Times New Roman" w:hAnsi="Times New Roman" w:cs="Times New Roman"/>
          <w:sz w:val="24"/>
          <w:szCs w:val="24"/>
        </w:rPr>
        <w:t xml:space="preserve">The resources available to Wise Enterprise </w:t>
      </w:r>
      <w:proofErr w:type="gramStart"/>
      <w:r w:rsidRPr="00AF3951">
        <w:rPr>
          <w:rFonts w:ascii="Times New Roman" w:hAnsi="Times New Roman" w:cs="Times New Roman"/>
          <w:sz w:val="24"/>
          <w:szCs w:val="24"/>
        </w:rPr>
        <w:t>can be pooled</w:t>
      </w:r>
      <w:proofErr w:type="gramEnd"/>
      <w:r w:rsidRPr="00AF3951">
        <w:rPr>
          <w:rFonts w:ascii="Times New Roman" w:hAnsi="Times New Roman" w:cs="Times New Roman"/>
          <w:sz w:val="24"/>
          <w:szCs w:val="24"/>
        </w:rPr>
        <w:t xml:space="preserve"> to achieve success.</w:t>
      </w:r>
      <w:r w:rsidR="00580160" w:rsidRPr="00580160">
        <w:t xml:space="preserve"> </w:t>
      </w:r>
      <w:r w:rsidR="00580160" w:rsidRPr="00580160">
        <w:rPr>
          <w:rFonts w:ascii="Times New Roman" w:hAnsi="Times New Roman" w:cs="Times New Roman"/>
          <w:sz w:val="24"/>
          <w:szCs w:val="24"/>
        </w:rPr>
        <w:t xml:space="preserve">The first and most important resource is human assets. Both the firm's employees and volunteers </w:t>
      </w:r>
      <w:r w:rsidR="00580160" w:rsidRPr="00580160">
        <w:rPr>
          <w:rFonts w:ascii="Times New Roman" w:hAnsi="Times New Roman" w:cs="Times New Roman"/>
          <w:sz w:val="24"/>
          <w:szCs w:val="24"/>
        </w:rPr>
        <w:lastRenderedPageBreak/>
        <w:t xml:space="preserve">fall under this category. They are the most important part of the organization and are </w:t>
      </w:r>
      <w:r w:rsidR="00580160">
        <w:rPr>
          <w:rFonts w:ascii="Times New Roman" w:hAnsi="Times New Roman" w:cs="Times New Roman"/>
          <w:sz w:val="24"/>
          <w:szCs w:val="24"/>
        </w:rPr>
        <w:t>responsible for organizing it</w:t>
      </w:r>
      <w:r w:rsidRPr="00AF3951">
        <w:rPr>
          <w:rFonts w:ascii="Times New Roman" w:hAnsi="Times New Roman" w:cs="Times New Roman"/>
          <w:sz w:val="24"/>
          <w:szCs w:val="24"/>
        </w:rPr>
        <w:t>.</w:t>
      </w:r>
    </w:p>
    <w:p w14:paraId="3ACF0A4E" w14:textId="7DEF2C11" w:rsidR="007916F0" w:rsidRPr="00D72EC9" w:rsidRDefault="001B1F22" w:rsidP="007916F0">
      <w:pPr>
        <w:rPr>
          <w:rFonts w:ascii="Times New Roman" w:hAnsi="Times New Roman" w:cs="Times New Roman"/>
          <w:sz w:val="24"/>
          <w:szCs w:val="24"/>
        </w:rPr>
      </w:pPr>
      <w:r w:rsidRPr="00A75F7C">
        <w:rPr>
          <w:rFonts w:ascii="Times New Roman" w:hAnsi="Times New Roman" w:cs="Times New Roman"/>
          <w:b/>
          <w:sz w:val="24"/>
          <w:szCs w:val="24"/>
        </w:rPr>
        <w:t>Organizationally</w:t>
      </w:r>
      <w:r>
        <w:rPr>
          <w:rFonts w:ascii="Times New Roman" w:hAnsi="Times New Roman" w:cs="Times New Roman"/>
          <w:b/>
          <w:sz w:val="24"/>
          <w:szCs w:val="24"/>
        </w:rPr>
        <w:t>:</w:t>
      </w:r>
      <w:r w:rsidR="00730885" w:rsidRPr="00730885">
        <w:t xml:space="preserve"> </w:t>
      </w:r>
      <w:r w:rsidR="00730885" w:rsidRPr="00D72EC9">
        <w:rPr>
          <w:rFonts w:ascii="Times New Roman" w:hAnsi="Times New Roman" w:cs="Times New Roman"/>
          <w:sz w:val="24"/>
          <w:szCs w:val="24"/>
        </w:rPr>
        <w:t xml:space="preserve">Organizational factors are the methods and implement a company utilizes to accomplish its objectives. Recycling Wise Organization divides these assets into financial, material, and human factors. </w:t>
      </w:r>
      <w:r w:rsidR="00D72EC9" w:rsidRPr="00D72EC9">
        <w:rPr>
          <w:rFonts w:ascii="Times New Roman" w:hAnsi="Times New Roman" w:cs="Times New Roman"/>
          <w:sz w:val="24"/>
          <w:szCs w:val="24"/>
        </w:rPr>
        <w:t>An</w:t>
      </w:r>
      <w:r w:rsidR="00730885" w:rsidRPr="00D72EC9">
        <w:rPr>
          <w:rFonts w:ascii="Times New Roman" w:hAnsi="Times New Roman" w:cs="Times New Roman"/>
          <w:sz w:val="24"/>
          <w:szCs w:val="24"/>
        </w:rPr>
        <w:t xml:space="preserve"> organization's most valuable asset is its workforce. This applies to employees, interns, and freelancers.</w:t>
      </w:r>
    </w:p>
    <w:p w14:paraId="5EECAC43" w14:textId="77777777" w:rsidR="00D72EC9" w:rsidRPr="00D72EC9" w:rsidRDefault="001B1F22" w:rsidP="00D72EC9">
      <w:pPr>
        <w:spacing w:after="0"/>
        <w:jc w:val="center"/>
        <w:rPr>
          <w:rFonts w:ascii="Times New Roman" w:hAnsi="Times New Roman" w:cs="Times New Roman"/>
          <w:b/>
          <w:sz w:val="24"/>
          <w:szCs w:val="24"/>
        </w:rPr>
      </w:pPr>
      <w:r w:rsidRPr="00D72EC9">
        <w:rPr>
          <w:rFonts w:ascii="Times New Roman" w:hAnsi="Times New Roman" w:cs="Times New Roman"/>
          <w:b/>
          <w:sz w:val="24"/>
          <w:szCs w:val="24"/>
        </w:rPr>
        <w:t>Project on Stakeholder Assessment for Social Enterprise</w:t>
      </w:r>
    </w:p>
    <w:p w14:paraId="122BA5E3" w14:textId="49A654E0" w:rsidR="009E0713" w:rsidRDefault="001B1F22" w:rsidP="00CC5CC7">
      <w:pPr>
        <w:spacing w:after="0"/>
        <w:rPr>
          <w:rFonts w:ascii="Times New Roman" w:hAnsi="Times New Roman" w:cs="Times New Roman"/>
          <w:sz w:val="24"/>
          <w:szCs w:val="24"/>
        </w:rPr>
      </w:pPr>
      <w:r w:rsidRPr="0078050C">
        <w:rPr>
          <w:rFonts w:ascii="Times New Roman" w:hAnsi="Times New Roman" w:cs="Times New Roman"/>
          <w:sz w:val="24"/>
          <w:szCs w:val="24"/>
        </w:rPr>
        <w:t xml:space="preserve">Stakeholder assessment is a technique used in social entrepreneurship projects to find and evaluate the effect of individuals who could influence the project. Understanding possible enemies and allies, their motives, and potential points of contention are useful. The research </w:t>
      </w:r>
      <w:proofErr w:type="gramStart"/>
      <w:r w:rsidRPr="0078050C">
        <w:rPr>
          <w:rFonts w:ascii="Times New Roman" w:hAnsi="Times New Roman" w:cs="Times New Roman"/>
          <w:sz w:val="24"/>
          <w:szCs w:val="24"/>
        </w:rPr>
        <w:t>can be utilized</w:t>
      </w:r>
      <w:proofErr w:type="gramEnd"/>
      <w:r w:rsidRPr="0078050C">
        <w:rPr>
          <w:rFonts w:ascii="Times New Roman" w:hAnsi="Times New Roman" w:cs="Times New Roman"/>
          <w:sz w:val="24"/>
          <w:szCs w:val="24"/>
        </w:rPr>
        <w:t xml:space="preserve"> to develop communication plans, relationship management plans, and problem-solving plans. A social enterprise initiative's major stakeholders are those most immediately impacted by it. This encompasses the initiative's beneficiaries and any other people or organizations it will affect. Governmental organizations, news organizations, and financial fi</w:t>
      </w:r>
      <w:r>
        <w:rPr>
          <w:rFonts w:ascii="Times New Roman" w:hAnsi="Times New Roman" w:cs="Times New Roman"/>
          <w:sz w:val="24"/>
          <w:szCs w:val="24"/>
        </w:rPr>
        <w:t>rms are additional participants</w:t>
      </w:r>
      <w:r w:rsidR="002857F7" w:rsidRPr="00807479">
        <w:rPr>
          <w:rFonts w:ascii="Times New Roman" w:hAnsi="Times New Roman" w:cs="Times New Roman"/>
          <w:sz w:val="24"/>
          <w:szCs w:val="24"/>
        </w:rPr>
        <w:t>.</w:t>
      </w:r>
    </w:p>
    <w:p w14:paraId="2F87BB13" w14:textId="53537F69" w:rsidR="00807479" w:rsidRPr="00D64C36" w:rsidRDefault="001B1F22" w:rsidP="00CC5CC7">
      <w:pPr>
        <w:spacing w:after="0"/>
        <w:rPr>
          <w:rFonts w:ascii="Times New Roman" w:hAnsi="Times New Roman" w:cs="Times New Roman"/>
          <w:sz w:val="24"/>
          <w:szCs w:val="24"/>
        </w:rPr>
      </w:pPr>
      <w:r w:rsidRPr="00D64C36">
        <w:rPr>
          <w:rFonts w:ascii="Times New Roman" w:hAnsi="Times New Roman" w:cs="Times New Roman"/>
          <w:b/>
          <w:sz w:val="24"/>
          <w:szCs w:val="24"/>
        </w:rPr>
        <w:t>Participant</w:t>
      </w:r>
      <w:r w:rsidR="002857F7" w:rsidRPr="00D64C36">
        <w:rPr>
          <w:rFonts w:ascii="Times New Roman" w:hAnsi="Times New Roman" w:cs="Times New Roman"/>
          <w:b/>
          <w:sz w:val="24"/>
          <w:szCs w:val="24"/>
        </w:rPr>
        <w:t xml:space="preserve"> Expectations</w:t>
      </w:r>
    </w:p>
    <w:p w14:paraId="052097EE" w14:textId="4A898B94" w:rsidR="00450D7C" w:rsidRPr="00450D7C" w:rsidRDefault="00583DD0" w:rsidP="00CC5CC7">
      <w:pPr>
        <w:spacing w:after="0"/>
        <w:rPr>
          <w:rFonts w:ascii="Times New Roman" w:hAnsi="Times New Roman" w:cs="Times New Roman"/>
          <w:sz w:val="24"/>
          <w:szCs w:val="24"/>
        </w:rPr>
      </w:pPr>
      <w:r w:rsidRPr="00583DD0">
        <w:rPr>
          <w:rFonts w:ascii="Times New Roman" w:hAnsi="Times New Roman" w:cs="Times New Roman"/>
          <w:sz w:val="24"/>
          <w:szCs w:val="24"/>
        </w:rPr>
        <w:t xml:space="preserve">New data </w:t>
      </w:r>
      <w:proofErr w:type="gramStart"/>
      <w:r w:rsidRPr="00583DD0">
        <w:rPr>
          <w:rFonts w:ascii="Times New Roman" w:hAnsi="Times New Roman" w:cs="Times New Roman"/>
          <w:sz w:val="24"/>
          <w:szCs w:val="24"/>
        </w:rPr>
        <w:t>must be shared</w:t>
      </w:r>
      <w:proofErr w:type="gramEnd"/>
      <w:r w:rsidRPr="00583DD0">
        <w:rPr>
          <w:rFonts w:ascii="Times New Roman" w:hAnsi="Times New Roman" w:cs="Times New Roman"/>
          <w:sz w:val="24"/>
          <w:szCs w:val="24"/>
        </w:rPr>
        <w:t xml:space="preserve"> with all participants in the social innovation effort, and their goals must be effectively controlled. To make </w:t>
      </w:r>
      <w:proofErr w:type="gramStart"/>
      <w:r w:rsidRPr="00583DD0">
        <w:rPr>
          <w:rFonts w:ascii="Times New Roman" w:hAnsi="Times New Roman" w:cs="Times New Roman"/>
          <w:sz w:val="24"/>
          <w:szCs w:val="24"/>
        </w:rPr>
        <w:t>sure</w:t>
      </w:r>
      <w:proofErr w:type="gramEnd"/>
      <w:r w:rsidRPr="00583DD0">
        <w:rPr>
          <w:rFonts w:ascii="Times New Roman" w:hAnsi="Times New Roman" w:cs="Times New Roman"/>
          <w:sz w:val="24"/>
          <w:szCs w:val="24"/>
        </w:rPr>
        <w:t xml:space="preserve"> that participants are happy with the venture's progress and that their goals are being met, the advisory board should be in regular contact with them. To ensure that all participants </w:t>
      </w:r>
      <w:proofErr w:type="gramStart"/>
      <w:r w:rsidRPr="00583DD0">
        <w:rPr>
          <w:rFonts w:ascii="Times New Roman" w:hAnsi="Times New Roman" w:cs="Times New Roman"/>
          <w:sz w:val="24"/>
          <w:szCs w:val="24"/>
        </w:rPr>
        <w:t>are informed</w:t>
      </w:r>
      <w:proofErr w:type="gramEnd"/>
      <w:r w:rsidRPr="00583DD0">
        <w:rPr>
          <w:rFonts w:ascii="Times New Roman" w:hAnsi="Times New Roman" w:cs="Times New Roman"/>
          <w:sz w:val="24"/>
          <w:szCs w:val="24"/>
        </w:rPr>
        <w:t xml:space="preserve"> of new information and are aware of the project's scope, the organization should have a clearly defined communications plan. The task group should make sure they are aware of everyone's expectations and are clear about them.</w:t>
      </w:r>
      <w:r>
        <w:rPr>
          <w:rFonts w:ascii="Times New Roman" w:hAnsi="Times New Roman" w:cs="Times New Roman"/>
          <w:sz w:val="24"/>
          <w:szCs w:val="24"/>
        </w:rPr>
        <w:t xml:space="preserve"> </w:t>
      </w:r>
      <w:r w:rsidR="001B1F22" w:rsidRPr="0028262D">
        <w:rPr>
          <w:rFonts w:ascii="Times New Roman" w:hAnsi="Times New Roman" w:cs="Times New Roman"/>
          <w:sz w:val="24"/>
          <w:szCs w:val="24"/>
        </w:rPr>
        <w:t xml:space="preserve">The </w:t>
      </w:r>
      <w:r w:rsidR="001B1F22" w:rsidRPr="0028262D">
        <w:rPr>
          <w:rFonts w:ascii="Times New Roman" w:hAnsi="Times New Roman" w:cs="Times New Roman"/>
          <w:sz w:val="24"/>
          <w:szCs w:val="24"/>
        </w:rPr>
        <w:lastRenderedPageBreak/>
        <w:t xml:space="preserve">task force needs to make certain that each stakeholder has a chance to comment on and offer additional </w:t>
      </w:r>
      <w:r w:rsidR="001B1F22">
        <w:rPr>
          <w:rFonts w:ascii="Times New Roman" w:hAnsi="Times New Roman" w:cs="Times New Roman"/>
          <w:sz w:val="24"/>
          <w:szCs w:val="24"/>
        </w:rPr>
        <w:t>recommendations for the program</w:t>
      </w:r>
      <w:r w:rsidR="002857F7" w:rsidRPr="00450D7C">
        <w:rPr>
          <w:rFonts w:ascii="Times New Roman" w:hAnsi="Times New Roman" w:cs="Times New Roman"/>
          <w:sz w:val="24"/>
          <w:szCs w:val="24"/>
        </w:rPr>
        <w:t>.</w:t>
      </w:r>
    </w:p>
    <w:p w14:paraId="4E7138A3" w14:textId="1FD2B8F1" w:rsidR="00450D7C" w:rsidRPr="00450D7C" w:rsidRDefault="001B1F22" w:rsidP="00CC5CC7">
      <w:pPr>
        <w:spacing w:after="0"/>
        <w:rPr>
          <w:rFonts w:ascii="Times New Roman" w:hAnsi="Times New Roman" w:cs="Times New Roman"/>
          <w:b/>
          <w:sz w:val="24"/>
          <w:szCs w:val="24"/>
        </w:rPr>
      </w:pPr>
      <w:r w:rsidRPr="00450D7C">
        <w:rPr>
          <w:rFonts w:ascii="Times New Roman" w:hAnsi="Times New Roman" w:cs="Times New Roman"/>
          <w:b/>
          <w:sz w:val="24"/>
          <w:szCs w:val="24"/>
        </w:rPr>
        <w:t>Participants</w:t>
      </w:r>
      <w:r w:rsidR="002857F7" w:rsidRPr="00450D7C">
        <w:rPr>
          <w:rFonts w:ascii="Times New Roman" w:hAnsi="Times New Roman" w:cs="Times New Roman"/>
          <w:b/>
          <w:sz w:val="24"/>
          <w:szCs w:val="24"/>
        </w:rPr>
        <w:t> Desire</w:t>
      </w:r>
    </w:p>
    <w:p w14:paraId="6896A160" w14:textId="14E04EF7" w:rsidR="00807479" w:rsidRDefault="00C45B66" w:rsidP="00CC5CC7">
      <w:pPr>
        <w:spacing w:after="0"/>
        <w:rPr>
          <w:rFonts w:ascii="Times New Roman" w:hAnsi="Times New Roman" w:cs="Times New Roman"/>
          <w:sz w:val="24"/>
          <w:szCs w:val="24"/>
        </w:rPr>
      </w:pPr>
      <w:r w:rsidRPr="00C45B66">
        <w:rPr>
          <w:rFonts w:ascii="Times New Roman" w:hAnsi="Times New Roman" w:cs="Times New Roman"/>
          <w:sz w:val="24"/>
          <w:szCs w:val="24"/>
        </w:rPr>
        <w:t xml:space="preserve">Social entrepreneurship initiative participants want to make sure the project </w:t>
      </w:r>
      <w:proofErr w:type="gramStart"/>
      <w:r w:rsidRPr="00C45B66">
        <w:rPr>
          <w:rFonts w:ascii="Times New Roman" w:hAnsi="Times New Roman" w:cs="Times New Roman"/>
          <w:sz w:val="24"/>
          <w:szCs w:val="24"/>
        </w:rPr>
        <w:t>is completed</w:t>
      </w:r>
      <w:proofErr w:type="gramEnd"/>
      <w:r w:rsidRPr="00C45B66">
        <w:rPr>
          <w:rFonts w:ascii="Times New Roman" w:hAnsi="Times New Roman" w:cs="Times New Roman"/>
          <w:sz w:val="24"/>
          <w:szCs w:val="24"/>
        </w:rPr>
        <w:t xml:space="preserve"> on time, on budget, and to the required standard.</w:t>
      </w:r>
      <w:r w:rsidR="001B1F22" w:rsidRPr="0028262D">
        <w:rPr>
          <w:rFonts w:ascii="Times New Roman" w:hAnsi="Times New Roman" w:cs="Times New Roman"/>
          <w:sz w:val="24"/>
          <w:szCs w:val="24"/>
        </w:rPr>
        <w:t xml:space="preserve"> Furthermore, they want to ensure that the initiative will meet the target market's requirements and further the firm'</w:t>
      </w:r>
      <w:r w:rsidR="001B1F22">
        <w:rPr>
          <w:rFonts w:ascii="Times New Roman" w:hAnsi="Times New Roman" w:cs="Times New Roman"/>
          <w:sz w:val="24"/>
          <w:szCs w:val="24"/>
        </w:rPr>
        <w:t>s more important societal goals</w:t>
      </w:r>
      <w:r w:rsidR="002857F7" w:rsidRPr="00450D7C">
        <w:rPr>
          <w:rFonts w:ascii="Times New Roman" w:hAnsi="Times New Roman" w:cs="Times New Roman"/>
          <w:sz w:val="24"/>
          <w:szCs w:val="24"/>
        </w:rPr>
        <w:t>.</w:t>
      </w:r>
    </w:p>
    <w:p w14:paraId="3C2EA43E" w14:textId="64605ABB" w:rsidR="000F32E1" w:rsidRPr="000F32E1" w:rsidRDefault="001B1F22" w:rsidP="000F32E1">
      <w:pPr>
        <w:spacing w:after="0"/>
        <w:jc w:val="center"/>
        <w:rPr>
          <w:rFonts w:ascii="Times New Roman" w:hAnsi="Times New Roman" w:cs="Times New Roman"/>
          <w:b/>
          <w:sz w:val="24"/>
          <w:szCs w:val="24"/>
        </w:rPr>
      </w:pPr>
      <w:r w:rsidRPr="000F32E1">
        <w:rPr>
          <w:rFonts w:ascii="Times New Roman" w:hAnsi="Times New Roman" w:cs="Times New Roman"/>
          <w:b/>
          <w:sz w:val="24"/>
          <w:szCs w:val="24"/>
        </w:rPr>
        <w:t>New Approaches and Strategic Decisions for SMEs</w:t>
      </w:r>
    </w:p>
    <w:p w14:paraId="6BA8BB4D" w14:textId="77777777" w:rsidR="007A31B8" w:rsidRPr="007A31B8" w:rsidRDefault="001B1F22" w:rsidP="007A31B8">
      <w:pPr>
        <w:spacing w:after="0"/>
        <w:rPr>
          <w:rFonts w:ascii="Times New Roman" w:hAnsi="Times New Roman" w:cs="Times New Roman"/>
          <w:sz w:val="24"/>
          <w:szCs w:val="24"/>
        </w:rPr>
      </w:pPr>
      <w:proofErr w:type="gramStart"/>
      <w:r w:rsidRPr="007A31B8">
        <w:rPr>
          <w:rFonts w:ascii="Times New Roman" w:hAnsi="Times New Roman" w:cs="Times New Roman"/>
          <w:sz w:val="24"/>
          <w:szCs w:val="24"/>
        </w:rPr>
        <w:t>A variety of business strategy alternatives are</w:t>
      </w:r>
      <w:proofErr w:type="gramEnd"/>
      <w:r w:rsidRPr="007A31B8">
        <w:rPr>
          <w:rFonts w:ascii="Times New Roman" w:hAnsi="Times New Roman" w:cs="Times New Roman"/>
          <w:sz w:val="24"/>
          <w:szCs w:val="24"/>
        </w:rPr>
        <w:t xml:space="preserve"> available to SMEs. Several of these options include:</w:t>
      </w:r>
    </w:p>
    <w:p w14:paraId="43265DC0" w14:textId="450BC129" w:rsidR="007A31B8" w:rsidRPr="007A31B8" w:rsidRDefault="001B1F22" w:rsidP="007A31B8">
      <w:pPr>
        <w:spacing w:after="0"/>
        <w:rPr>
          <w:rFonts w:ascii="Times New Roman" w:hAnsi="Times New Roman" w:cs="Times New Roman"/>
          <w:sz w:val="24"/>
          <w:szCs w:val="24"/>
        </w:rPr>
      </w:pPr>
      <w:r w:rsidRPr="007A31B8">
        <w:rPr>
          <w:rFonts w:ascii="Times New Roman" w:hAnsi="Times New Roman" w:cs="Times New Roman"/>
          <w:sz w:val="24"/>
          <w:szCs w:val="24"/>
        </w:rPr>
        <w:t xml:space="preserve">SMEs can target the demographics most inclined to be interested in their goods or services by identifying and </w:t>
      </w:r>
      <w:proofErr w:type="spellStart"/>
      <w:r w:rsidRPr="007A31B8">
        <w:rPr>
          <w:rFonts w:ascii="Times New Roman" w:hAnsi="Times New Roman" w:cs="Times New Roman"/>
          <w:sz w:val="24"/>
          <w:szCs w:val="24"/>
        </w:rPr>
        <w:t>focussing</w:t>
      </w:r>
      <w:proofErr w:type="spellEnd"/>
      <w:r w:rsidRPr="007A31B8">
        <w:rPr>
          <w:rFonts w:ascii="Times New Roman" w:hAnsi="Times New Roman" w:cs="Times New Roman"/>
          <w:sz w:val="24"/>
          <w:szCs w:val="24"/>
        </w:rPr>
        <w:t xml:space="preserve"> on specialized market segments. To create products or services that satisfy these groups' needs, it is necessary to comprehend their needs and goals. Focusing on a certain market is another strategic option for SMEs. It is necessary to find an underserved market niche and develop goods or activities to fill its requirements. Creating a </w:t>
      </w:r>
      <w:r>
        <w:rPr>
          <w:rFonts w:ascii="Times New Roman" w:hAnsi="Times New Roman" w:cs="Times New Roman"/>
          <w:sz w:val="24"/>
          <w:szCs w:val="24"/>
        </w:rPr>
        <w:t xml:space="preserve">distinctive selling proposition. </w:t>
      </w:r>
      <w:r w:rsidRPr="007A31B8">
        <w:rPr>
          <w:rFonts w:ascii="Times New Roman" w:hAnsi="Times New Roman" w:cs="Times New Roman"/>
          <w:sz w:val="24"/>
          <w:szCs w:val="24"/>
        </w:rPr>
        <w:t xml:space="preserve">A tactical option for SMEs is to provide a specific marketing offer. To do this, you must develop an original good or service that gives clients anything they cannot get anywhere else. The fourth available strategic option for SMEs is building a strong brand. To do this, a brand image that buyers identify with superior goods or services </w:t>
      </w:r>
      <w:proofErr w:type="gramStart"/>
      <w:r w:rsidRPr="007A31B8">
        <w:rPr>
          <w:rFonts w:ascii="Times New Roman" w:hAnsi="Times New Roman" w:cs="Times New Roman"/>
          <w:sz w:val="24"/>
          <w:szCs w:val="24"/>
        </w:rPr>
        <w:t>must be developed</w:t>
      </w:r>
      <w:proofErr w:type="gramEnd"/>
      <w:r w:rsidRPr="007A31B8">
        <w:rPr>
          <w:rFonts w:ascii="Times New Roman" w:hAnsi="Times New Roman" w:cs="Times New Roman"/>
          <w:sz w:val="24"/>
          <w:szCs w:val="24"/>
        </w:rPr>
        <w:t>.</w:t>
      </w:r>
    </w:p>
    <w:p w14:paraId="2384DFA5" w14:textId="5BE44BAD" w:rsidR="00B83B26" w:rsidRDefault="001B1F22" w:rsidP="007A31B8">
      <w:pPr>
        <w:spacing w:after="0"/>
        <w:rPr>
          <w:rFonts w:ascii="Times New Roman" w:hAnsi="Times New Roman" w:cs="Times New Roman"/>
          <w:sz w:val="24"/>
          <w:szCs w:val="24"/>
        </w:rPr>
      </w:pPr>
      <w:r w:rsidRPr="007A31B8">
        <w:rPr>
          <w:rFonts w:ascii="Times New Roman" w:hAnsi="Times New Roman" w:cs="Times New Roman"/>
          <w:sz w:val="24"/>
          <w:szCs w:val="24"/>
        </w:rPr>
        <w:t xml:space="preserve">Given the state of the marketplace, SMEs should research several strategic options to keep up their ability to compete: </w:t>
      </w:r>
      <w:proofErr w:type="gramStart"/>
      <w:r w:rsidRPr="007A31B8">
        <w:rPr>
          <w:rFonts w:ascii="Times New Roman" w:hAnsi="Times New Roman" w:cs="Times New Roman"/>
          <w:sz w:val="24"/>
          <w:szCs w:val="24"/>
        </w:rPr>
        <w:t>To better meet</w:t>
      </w:r>
      <w:proofErr w:type="gramEnd"/>
      <w:r w:rsidRPr="007A31B8">
        <w:rPr>
          <w:rFonts w:ascii="Times New Roman" w:hAnsi="Times New Roman" w:cs="Times New Roman"/>
          <w:sz w:val="24"/>
          <w:szCs w:val="24"/>
        </w:rPr>
        <w:t xml:space="preserve"> the needs of those consumers, they ought to focus on less competitive specific markets.</w:t>
      </w:r>
      <w:r w:rsidR="00C45B66" w:rsidRPr="00C45B66">
        <w:t xml:space="preserve"> </w:t>
      </w:r>
      <w:r w:rsidR="00C45B66" w:rsidRPr="00C45B66">
        <w:rPr>
          <w:rFonts w:ascii="Times New Roman" w:hAnsi="Times New Roman" w:cs="Times New Roman"/>
          <w:sz w:val="24"/>
          <w:szCs w:val="24"/>
        </w:rPr>
        <w:t xml:space="preserve">If they wish to expand it, they can use a current </w:t>
      </w:r>
      <w:r w:rsidR="00C45B66" w:rsidRPr="00C45B66">
        <w:rPr>
          <w:rFonts w:ascii="Times New Roman" w:hAnsi="Times New Roman" w:cs="Times New Roman"/>
          <w:sz w:val="24"/>
          <w:szCs w:val="24"/>
        </w:rPr>
        <w:lastRenderedPageBreak/>
        <w:t xml:space="preserve">specialty to create a new one. </w:t>
      </w:r>
      <w:proofErr w:type="gramStart"/>
      <w:r w:rsidR="00C45B66" w:rsidRPr="00C45B66">
        <w:rPr>
          <w:rFonts w:ascii="Times New Roman" w:hAnsi="Times New Roman" w:cs="Times New Roman"/>
          <w:sz w:val="24"/>
          <w:szCs w:val="24"/>
        </w:rPr>
        <w:t>This is a great way to increase the variety of items and services they offer.</w:t>
      </w:r>
      <w:proofErr w:type="gramEnd"/>
      <w:r w:rsidR="00C45B66" w:rsidRPr="00C45B66">
        <w:rPr>
          <w:rFonts w:ascii="Times New Roman" w:hAnsi="Times New Roman" w:cs="Times New Roman"/>
          <w:sz w:val="24"/>
          <w:szCs w:val="24"/>
        </w:rPr>
        <w:t xml:space="preserve"> If a market's needs must be satisfied, they can develop a new </w:t>
      </w:r>
      <w:r w:rsidR="00AD57BC" w:rsidRPr="00C45B66">
        <w:rPr>
          <w:rFonts w:ascii="Times New Roman" w:hAnsi="Times New Roman" w:cs="Times New Roman"/>
          <w:sz w:val="24"/>
          <w:szCs w:val="24"/>
        </w:rPr>
        <w:t>specialty</w:t>
      </w:r>
      <w:r w:rsidR="00C45B66" w:rsidRPr="00C45B66">
        <w:rPr>
          <w:rFonts w:ascii="Times New Roman" w:hAnsi="Times New Roman" w:cs="Times New Roman"/>
          <w:sz w:val="24"/>
          <w:szCs w:val="24"/>
        </w:rPr>
        <w:t xml:space="preserve"> </w:t>
      </w:r>
      <w:proofErr w:type="gramStart"/>
      <w:r w:rsidR="00C45B66" w:rsidRPr="00C45B66">
        <w:rPr>
          <w:rFonts w:ascii="Times New Roman" w:hAnsi="Times New Roman" w:cs="Times New Roman"/>
          <w:sz w:val="24"/>
          <w:szCs w:val="24"/>
        </w:rPr>
        <w:t>to better serve</w:t>
      </w:r>
      <w:proofErr w:type="gramEnd"/>
      <w:r w:rsidR="00C45B66" w:rsidRPr="00C45B66">
        <w:rPr>
          <w:rFonts w:ascii="Times New Roman" w:hAnsi="Times New Roman" w:cs="Times New Roman"/>
          <w:sz w:val="24"/>
          <w:szCs w:val="24"/>
        </w:rPr>
        <w:t xml:space="preserve"> that market.</w:t>
      </w:r>
    </w:p>
    <w:p w14:paraId="3B8476F0" w14:textId="77777777" w:rsidR="00BD27BD" w:rsidRPr="00BD27BD" w:rsidRDefault="001B1F22" w:rsidP="00CC5CC7">
      <w:pPr>
        <w:spacing w:after="0"/>
        <w:rPr>
          <w:rFonts w:ascii="Times New Roman" w:hAnsi="Times New Roman" w:cs="Times New Roman"/>
          <w:sz w:val="24"/>
          <w:szCs w:val="24"/>
        </w:rPr>
      </w:pPr>
      <w:r w:rsidRPr="00BD27BD">
        <w:rPr>
          <w:rFonts w:ascii="Times New Roman" w:hAnsi="Times New Roman" w:cs="Times New Roman"/>
          <w:sz w:val="24"/>
          <w:szCs w:val="24"/>
        </w:rPr>
        <w:t xml:space="preserve">Recycle Wise will use a socioeconomic and an entrepreneurship model in its day-to-day </w:t>
      </w:r>
      <w:proofErr w:type="gramStart"/>
      <w:r w:rsidRPr="00BD27BD">
        <w:rPr>
          <w:rFonts w:ascii="Times New Roman" w:hAnsi="Times New Roman" w:cs="Times New Roman"/>
          <w:sz w:val="24"/>
          <w:szCs w:val="24"/>
        </w:rPr>
        <w:t>operations</w:t>
      </w:r>
      <w:proofErr w:type="gramEnd"/>
      <w:r w:rsidRPr="00BD27BD">
        <w:rPr>
          <w:rFonts w:ascii="Times New Roman" w:hAnsi="Times New Roman" w:cs="Times New Roman"/>
          <w:sz w:val="24"/>
          <w:szCs w:val="24"/>
        </w:rPr>
        <w:t>. The model of society will be worried about corporate social obligations. From the model of society, the environmentally friendly wise staff will promote waste disposal in the community, recruit volunteers, conduct waste management drills in the neighborhood, hold seminars and clinics on the advantages of maintaining a healthier environment, and more.</w:t>
      </w:r>
    </w:p>
    <w:p w14:paraId="63D39F4A" w14:textId="77777777" w:rsidR="00BD27BD" w:rsidRDefault="001B1F22" w:rsidP="00CC5CC7">
      <w:pPr>
        <w:spacing w:after="0"/>
        <w:rPr>
          <w:rFonts w:ascii="Times New Roman" w:hAnsi="Times New Roman" w:cs="Times New Roman"/>
          <w:sz w:val="24"/>
          <w:szCs w:val="24"/>
        </w:rPr>
      </w:pPr>
      <w:r w:rsidRPr="00BD27BD">
        <w:rPr>
          <w:rFonts w:ascii="Times New Roman" w:hAnsi="Times New Roman" w:cs="Times New Roman"/>
          <w:sz w:val="24"/>
          <w:szCs w:val="24"/>
        </w:rPr>
        <w:t>The enterprise model will involve tasks like involving hospitals and the NHS in conversations about garbage pickup and the provision of recycled equipment. Collection of trash from already-existing NHS landfills, which also include hospital landfills. Recycling materials to create equipment that is safe for therapeutic purposes. The way the equipment is packaged. They are selling the products to the NHS and medical facilities and the equipment and sending them to the NHS and medical facilities.</w:t>
      </w:r>
    </w:p>
    <w:p w14:paraId="14285AFE" w14:textId="541EED11" w:rsidR="007A31B8" w:rsidRPr="007A31B8" w:rsidRDefault="001B1F22" w:rsidP="007A31B8">
      <w:pPr>
        <w:spacing w:after="0"/>
        <w:jc w:val="center"/>
        <w:rPr>
          <w:rFonts w:ascii="Times New Roman" w:hAnsi="Times New Roman" w:cs="Times New Roman"/>
          <w:b/>
          <w:sz w:val="24"/>
          <w:szCs w:val="24"/>
        </w:rPr>
      </w:pPr>
      <w:r w:rsidRPr="007A31B8">
        <w:rPr>
          <w:rFonts w:ascii="Times New Roman" w:hAnsi="Times New Roman" w:cs="Times New Roman"/>
          <w:b/>
          <w:sz w:val="24"/>
          <w:szCs w:val="24"/>
        </w:rPr>
        <w:t>Sustainable Business Model for Recycling-Wise Enterprise</w:t>
      </w:r>
    </w:p>
    <w:p w14:paraId="42B74755" w14:textId="74E20470" w:rsidR="008011D1" w:rsidRDefault="001B1F22" w:rsidP="00CC5CC7">
      <w:pPr>
        <w:spacing w:after="0"/>
        <w:rPr>
          <w:rFonts w:ascii="Times New Roman" w:hAnsi="Times New Roman" w:cs="Times New Roman"/>
          <w:sz w:val="24"/>
          <w:szCs w:val="24"/>
        </w:rPr>
      </w:pPr>
      <w:r w:rsidRPr="009C5CF6">
        <w:rPr>
          <w:rFonts w:ascii="Times New Roman" w:hAnsi="Times New Roman" w:cs="Times New Roman"/>
          <w:sz w:val="24"/>
          <w:szCs w:val="24"/>
        </w:rPr>
        <w:t xml:space="preserve">The difficulties that sustainable societal advancement will present </w:t>
      </w:r>
      <w:proofErr w:type="gramStart"/>
      <w:r w:rsidRPr="009C5CF6">
        <w:rPr>
          <w:rFonts w:ascii="Times New Roman" w:hAnsi="Times New Roman" w:cs="Times New Roman"/>
          <w:sz w:val="24"/>
          <w:szCs w:val="24"/>
        </w:rPr>
        <w:t>are known</w:t>
      </w:r>
      <w:proofErr w:type="gramEnd"/>
      <w:r w:rsidRPr="009C5CF6">
        <w:rPr>
          <w:rFonts w:ascii="Times New Roman" w:hAnsi="Times New Roman" w:cs="Times New Roman"/>
          <w:sz w:val="24"/>
          <w:szCs w:val="24"/>
        </w:rPr>
        <w:t xml:space="preserve"> to Recycling wise businesses.</w:t>
      </w:r>
      <w:r w:rsidR="00AD57BC" w:rsidRPr="00AD57BC">
        <w:t xml:space="preserve"> </w:t>
      </w:r>
      <w:r w:rsidR="00AD57BC" w:rsidRPr="00AD57BC">
        <w:rPr>
          <w:rFonts w:ascii="Times New Roman" w:hAnsi="Times New Roman" w:cs="Times New Roman"/>
          <w:sz w:val="24"/>
          <w:szCs w:val="24"/>
        </w:rPr>
        <w:t xml:space="preserve">The viability of the social enterprise </w:t>
      </w:r>
      <w:proofErr w:type="gramStart"/>
      <w:r w:rsidR="00AD57BC" w:rsidRPr="00AD57BC">
        <w:rPr>
          <w:rFonts w:ascii="Times New Roman" w:hAnsi="Times New Roman" w:cs="Times New Roman"/>
          <w:sz w:val="24"/>
          <w:szCs w:val="24"/>
        </w:rPr>
        <w:t>is influenced</w:t>
      </w:r>
      <w:proofErr w:type="gramEnd"/>
      <w:r w:rsidR="00AD57BC" w:rsidRPr="00AD57BC">
        <w:rPr>
          <w:rFonts w:ascii="Times New Roman" w:hAnsi="Times New Roman" w:cs="Times New Roman"/>
          <w:sz w:val="24"/>
          <w:szCs w:val="24"/>
        </w:rPr>
        <w:t xml:space="preserve"> by both internal and external factors. It is noteworthy that a large number of social organizations present themselves independently and connect with one another and society. According to the survey, they decide how they want to present themselves, whether through rhetoric or other acceptable channels, keeping their objectives and vision in mind. Their sustainability </w:t>
      </w:r>
      <w:proofErr w:type="gramStart"/>
      <w:r w:rsidR="00AD57BC" w:rsidRPr="00AD57BC">
        <w:rPr>
          <w:rFonts w:ascii="Times New Roman" w:hAnsi="Times New Roman" w:cs="Times New Roman"/>
          <w:sz w:val="24"/>
          <w:szCs w:val="24"/>
        </w:rPr>
        <w:t>is often determined</w:t>
      </w:r>
      <w:proofErr w:type="gramEnd"/>
      <w:r w:rsidR="00AD57BC" w:rsidRPr="00AD57BC">
        <w:rPr>
          <w:rFonts w:ascii="Times New Roman" w:hAnsi="Times New Roman" w:cs="Times New Roman"/>
          <w:sz w:val="24"/>
          <w:szCs w:val="24"/>
        </w:rPr>
        <w:t xml:space="preserve"> by such alignment.</w:t>
      </w:r>
      <w:r w:rsidR="002857F7" w:rsidRPr="006931E4">
        <w:rPr>
          <w:rFonts w:ascii="Times New Roman" w:hAnsi="Times New Roman" w:cs="Times New Roman"/>
          <w:sz w:val="24"/>
          <w:szCs w:val="24"/>
        </w:rPr>
        <w:t xml:space="preserve"> According to </w:t>
      </w:r>
      <w:r w:rsidR="00C934FA">
        <w:rPr>
          <w:rFonts w:ascii="Times New Roman" w:hAnsi="Times New Roman" w:cs="Times New Roman"/>
          <w:sz w:val="24"/>
          <w:szCs w:val="24"/>
        </w:rPr>
        <w:t>Kotter (2008)</w:t>
      </w:r>
      <w:r w:rsidR="002857F7" w:rsidRPr="006931E4">
        <w:rPr>
          <w:rFonts w:ascii="Times New Roman" w:hAnsi="Times New Roman" w:cs="Times New Roman"/>
          <w:sz w:val="24"/>
          <w:szCs w:val="24"/>
        </w:rPr>
        <w:t xml:space="preserve">, social firms need to adjust to standard business tools and procedures more quickly, including communication, altering organizational cultures, </w:t>
      </w:r>
      <w:r w:rsidR="002857F7" w:rsidRPr="006931E4">
        <w:rPr>
          <w:rFonts w:ascii="Times New Roman" w:hAnsi="Times New Roman" w:cs="Times New Roman"/>
          <w:sz w:val="24"/>
          <w:szCs w:val="24"/>
        </w:rPr>
        <w:lastRenderedPageBreak/>
        <w:t xml:space="preserve">technological emphasis, and legitimacy. A social company's long-term survival </w:t>
      </w:r>
      <w:proofErr w:type="gramStart"/>
      <w:r w:rsidR="002857F7" w:rsidRPr="006931E4">
        <w:rPr>
          <w:rFonts w:ascii="Times New Roman" w:hAnsi="Times New Roman" w:cs="Times New Roman"/>
          <w:sz w:val="24"/>
          <w:szCs w:val="24"/>
        </w:rPr>
        <w:t>is built</w:t>
      </w:r>
      <w:proofErr w:type="gramEnd"/>
      <w:r w:rsidR="002857F7" w:rsidRPr="006931E4">
        <w:rPr>
          <w:rFonts w:ascii="Times New Roman" w:hAnsi="Times New Roman" w:cs="Times New Roman"/>
          <w:sz w:val="24"/>
          <w:szCs w:val="24"/>
        </w:rPr>
        <w:t xml:space="preserve"> on a forward-thinking mentality. Promoting an inclusive workplace c</w:t>
      </w:r>
      <w:r w:rsidR="001C74EB">
        <w:rPr>
          <w:rFonts w:ascii="Times New Roman" w:hAnsi="Times New Roman" w:cs="Times New Roman"/>
          <w:sz w:val="24"/>
          <w:szCs w:val="24"/>
        </w:rPr>
        <w:t>ulture ensures sustainability (</w:t>
      </w:r>
      <w:r w:rsidR="001C74EB" w:rsidRPr="001C74EB">
        <w:rPr>
          <w:rFonts w:ascii="Times New Roman" w:hAnsi="Times New Roman" w:cs="Times New Roman"/>
          <w:sz w:val="24"/>
          <w:szCs w:val="24"/>
        </w:rPr>
        <w:t>Roberts</w:t>
      </w:r>
      <w:r w:rsidR="001C74EB">
        <w:rPr>
          <w:rFonts w:ascii="Times New Roman" w:hAnsi="Times New Roman" w:cs="Times New Roman"/>
          <w:sz w:val="24"/>
          <w:szCs w:val="24"/>
        </w:rPr>
        <w:t xml:space="preserve"> et al., 2022</w:t>
      </w:r>
      <w:r w:rsidR="002857F7" w:rsidRPr="006931E4">
        <w:rPr>
          <w:rFonts w:ascii="Times New Roman" w:hAnsi="Times New Roman" w:cs="Times New Roman"/>
          <w:sz w:val="24"/>
          <w:szCs w:val="24"/>
        </w:rPr>
        <w:t xml:space="preserve">). A social entrepreneur is crucial to a firm. Social entrepreneurs can empathize, educate, facilitate, empower, and have a viewpoint others understand, as a result, claims </w:t>
      </w:r>
      <w:r w:rsidR="00722747">
        <w:rPr>
          <w:rFonts w:ascii="Times New Roman" w:hAnsi="Times New Roman" w:cs="Times New Roman"/>
          <w:sz w:val="24"/>
          <w:szCs w:val="24"/>
        </w:rPr>
        <w:t xml:space="preserve">Santos </w:t>
      </w:r>
      <w:r w:rsidR="00722747" w:rsidRPr="00722747">
        <w:rPr>
          <w:rFonts w:ascii="Times New Roman" w:hAnsi="Times New Roman" w:cs="Times New Roman"/>
          <w:sz w:val="24"/>
          <w:szCs w:val="24"/>
        </w:rPr>
        <w:t>(2012</w:t>
      </w:r>
      <w:r w:rsidR="002857F7" w:rsidRPr="006931E4">
        <w:rPr>
          <w:rFonts w:ascii="Times New Roman" w:hAnsi="Times New Roman" w:cs="Times New Roman"/>
          <w:sz w:val="24"/>
          <w:szCs w:val="24"/>
        </w:rPr>
        <w:t>).</w:t>
      </w:r>
      <w:r w:rsidR="007F5FC6" w:rsidRPr="007F5FC6">
        <w:t xml:space="preserve"> </w:t>
      </w:r>
      <w:r w:rsidR="007F5FC6" w:rsidRPr="007F5FC6">
        <w:rPr>
          <w:rFonts w:ascii="Times New Roman" w:hAnsi="Times New Roman" w:cs="Times New Roman"/>
          <w:sz w:val="24"/>
          <w:szCs w:val="24"/>
        </w:rPr>
        <w:t>According to Di Domenico (2010), nonprofit organizations actively look for ways to produce and uphold value in society for the poor.</w:t>
      </w:r>
      <w:r w:rsidR="00F23341" w:rsidRPr="00F23341">
        <w:t xml:space="preserve"> </w:t>
      </w:r>
      <w:r w:rsidR="00F23341" w:rsidRPr="00F23341">
        <w:rPr>
          <w:rFonts w:ascii="Times New Roman" w:hAnsi="Times New Roman" w:cs="Times New Roman"/>
          <w:sz w:val="24"/>
          <w:szCs w:val="24"/>
        </w:rPr>
        <w:t xml:space="preserve">The importance of the environment to stakeholders in profitable business viability </w:t>
      </w:r>
      <w:proofErr w:type="gramStart"/>
      <w:r w:rsidR="00F23341" w:rsidRPr="00F23341">
        <w:rPr>
          <w:rFonts w:ascii="Times New Roman" w:hAnsi="Times New Roman" w:cs="Times New Roman"/>
          <w:sz w:val="24"/>
          <w:szCs w:val="24"/>
        </w:rPr>
        <w:t>may be examined</w:t>
      </w:r>
      <w:proofErr w:type="gramEnd"/>
      <w:r w:rsidR="00F23341" w:rsidRPr="00F23341">
        <w:rPr>
          <w:rFonts w:ascii="Times New Roman" w:hAnsi="Times New Roman" w:cs="Times New Roman"/>
          <w:sz w:val="24"/>
          <w:szCs w:val="24"/>
        </w:rPr>
        <w:t xml:space="preserve"> in upcoming study, which may also link orientation to deeper levels of analysis.</w:t>
      </w:r>
      <w:r w:rsidR="002857F7" w:rsidRPr="006931E4">
        <w:rPr>
          <w:rFonts w:ascii="Times New Roman" w:hAnsi="Times New Roman" w:cs="Times New Roman"/>
          <w:sz w:val="24"/>
          <w:szCs w:val="24"/>
        </w:rPr>
        <w:t xml:space="preserve"> To preserve themselves, social companies employ a variety of strategies. The combination of techniques and the enablers and stuns of such strategies </w:t>
      </w:r>
      <w:proofErr w:type="gramStart"/>
      <w:r w:rsidR="002857F7" w:rsidRPr="006931E4">
        <w:rPr>
          <w:rFonts w:ascii="Times New Roman" w:hAnsi="Times New Roman" w:cs="Times New Roman"/>
          <w:sz w:val="24"/>
          <w:szCs w:val="24"/>
        </w:rPr>
        <w:t>may be researched</w:t>
      </w:r>
      <w:proofErr w:type="gramEnd"/>
      <w:r w:rsidR="002857F7" w:rsidRPr="006931E4">
        <w:rPr>
          <w:rFonts w:ascii="Times New Roman" w:hAnsi="Times New Roman" w:cs="Times New Roman"/>
          <w:sz w:val="24"/>
          <w:szCs w:val="24"/>
        </w:rPr>
        <w:t xml:space="preserve"> as a viable area for future study.</w:t>
      </w:r>
      <w:r w:rsidR="002857F7">
        <w:rPr>
          <w:rFonts w:ascii="Times New Roman" w:hAnsi="Times New Roman" w:cs="Times New Roman"/>
          <w:sz w:val="24"/>
          <w:szCs w:val="24"/>
        </w:rPr>
        <w:t xml:space="preserve"> </w:t>
      </w:r>
    </w:p>
    <w:p w14:paraId="0C385429" w14:textId="77777777" w:rsidR="009761E8" w:rsidRDefault="001B1F22" w:rsidP="00CC5CC7">
      <w:pPr>
        <w:spacing w:after="0"/>
        <w:rPr>
          <w:rFonts w:ascii="Times New Roman" w:hAnsi="Times New Roman" w:cs="Times New Roman"/>
          <w:sz w:val="24"/>
          <w:szCs w:val="24"/>
        </w:rPr>
      </w:pPr>
      <w:r w:rsidRPr="009761E8">
        <w:rPr>
          <w:rFonts w:ascii="Times New Roman" w:hAnsi="Times New Roman" w:cs="Times New Roman"/>
          <w:sz w:val="24"/>
          <w:szCs w:val="24"/>
        </w:rPr>
        <w:t xml:space="preserve">Economic, cultural, and political variables </w:t>
      </w:r>
      <w:proofErr w:type="gramStart"/>
      <w:r w:rsidRPr="009761E8">
        <w:rPr>
          <w:rFonts w:ascii="Times New Roman" w:hAnsi="Times New Roman" w:cs="Times New Roman"/>
          <w:sz w:val="24"/>
          <w:szCs w:val="24"/>
        </w:rPr>
        <w:t>impact</w:t>
      </w:r>
      <w:proofErr w:type="gramEnd"/>
      <w:r w:rsidRPr="009761E8">
        <w:rPr>
          <w:rFonts w:ascii="Times New Roman" w:hAnsi="Times New Roman" w:cs="Times New Roman"/>
          <w:sz w:val="24"/>
          <w:szCs w:val="24"/>
        </w:rPr>
        <w:t xml:space="preserve"> social entrepreneurship models and businesses. They are essential in any model, but especially in business models, because they affect how well they function and are profitable. Greenwich Royal Borough, which has a large population and numerous NHS institutions, will be the location of Recycle Wise. Both the neighborhood and the Recycle Wise Organization will benefit from the site. The main emphasis will be the Greenwich Royal Borough's Queen Elizabeth Hospital and </w:t>
      </w:r>
      <w:proofErr w:type="spellStart"/>
      <w:r w:rsidRPr="009761E8">
        <w:rPr>
          <w:rFonts w:ascii="Times New Roman" w:hAnsi="Times New Roman" w:cs="Times New Roman"/>
          <w:sz w:val="24"/>
          <w:szCs w:val="24"/>
        </w:rPr>
        <w:t>Oxleas</w:t>
      </w:r>
      <w:proofErr w:type="spellEnd"/>
      <w:r w:rsidRPr="009761E8">
        <w:rPr>
          <w:rFonts w:ascii="Times New Roman" w:hAnsi="Times New Roman" w:cs="Times New Roman"/>
          <w:sz w:val="24"/>
          <w:szCs w:val="24"/>
        </w:rPr>
        <w:t xml:space="preserve">, where our business </w:t>
      </w:r>
      <w:proofErr w:type="gramStart"/>
      <w:r w:rsidRPr="009761E8">
        <w:rPr>
          <w:rFonts w:ascii="Times New Roman" w:hAnsi="Times New Roman" w:cs="Times New Roman"/>
          <w:sz w:val="24"/>
          <w:szCs w:val="24"/>
        </w:rPr>
        <w:t>will be situated</w:t>
      </w:r>
      <w:proofErr w:type="gramEnd"/>
      <w:r w:rsidRPr="009761E8">
        <w:rPr>
          <w:rFonts w:ascii="Times New Roman" w:hAnsi="Times New Roman" w:cs="Times New Roman"/>
          <w:sz w:val="24"/>
          <w:szCs w:val="24"/>
        </w:rPr>
        <w:t>. To lower the high expenses and enhance the ecology through reducing waste, it will emphasize the recycling of hospital devices and other equipment.</w:t>
      </w:r>
    </w:p>
    <w:p w14:paraId="680158EC" w14:textId="77777777" w:rsidR="008F5A31" w:rsidRPr="00A75F7C" w:rsidRDefault="001B1F22" w:rsidP="008F5A31">
      <w:pPr>
        <w:spacing w:after="0"/>
        <w:rPr>
          <w:rFonts w:ascii="Times New Roman" w:hAnsi="Times New Roman" w:cs="Times New Roman"/>
          <w:b/>
          <w:sz w:val="24"/>
          <w:szCs w:val="24"/>
        </w:rPr>
      </w:pPr>
      <w:r w:rsidRPr="00A75F7C">
        <w:rPr>
          <w:rFonts w:ascii="Times New Roman" w:hAnsi="Times New Roman" w:cs="Times New Roman"/>
          <w:b/>
          <w:sz w:val="24"/>
          <w:szCs w:val="24"/>
        </w:rPr>
        <w:t>VMOST Analysis</w:t>
      </w:r>
    </w:p>
    <w:p w14:paraId="16BD4023" w14:textId="0B1EC8F1" w:rsidR="008F5A31" w:rsidRDefault="001B1F22" w:rsidP="00CC5CC7">
      <w:pPr>
        <w:spacing w:after="0"/>
        <w:rPr>
          <w:rFonts w:ascii="Times New Roman" w:hAnsi="Times New Roman" w:cs="Times New Roman"/>
          <w:sz w:val="24"/>
          <w:szCs w:val="24"/>
        </w:rPr>
      </w:pPr>
      <w:r>
        <w:rPr>
          <w:rFonts w:ascii="Times New Roman" w:hAnsi="Times New Roman" w:cs="Times New Roman"/>
          <w:sz w:val="24"/>
          <w:szCs w:val="24"/>
        </w:rPr>
        <w:t xml:space="preserve">The VMOST Assessment </w:t>
      </w:r>
      <w:r w:rsidR="00021A0B" w:rsidRPr="00021A0B">
        <w:rPr>
          <w:rFonts w:ascii="Times New Roman" w:hAnsi="Times New Roman" w:cs="Times New Roman"/>
          <w:sz w:val="24"/>
          <w:szCs w:val="24"/>
        </w:rPr>
        <w:t>is a tool for determining if an overall strategy and the activities that support it are coordinated.</w:t>
      </w:r>
    </w:p>
    <w:p w14:paraId="75522F7E" w14:textId="77777777" w:rsidR="00021A0B" w:rsidRDefault="001B1F22" w:rsidP="00986527">
      <w:pPr>
        <w:spacing w:after="0"/>
        <w:rPr>
          <w:rFonts w:ascii="Times New Roman" w:hAnsi="Times New Roman" w:cs="Times New Roman"/>
          <w:sz w:val="24"/>
          <w:szCs w:val="24"/>
        </w:rPr>
      </w:pPr>
      <w:r w:rsidRPr="00A75F7C">
        <w:rPr>
          <w:rFonts w:ascii="Times New Roman" w:hAnsi="Times New Roman" w:cs="Times New Roman"/>
          <w:b/>
          <w:sz w:val="24"/>
          <w:szCs w:val="24"/>
        </w:rPr>
        <w:t>Vision:</w:t>
      </w:r>
      <w:r w:rsidRPr="00986527">
        <w:t xml:space="preserve"> </w:t>
      </w:r>
      <w:r w:rsidR="009A07ED">
        <w:rPr>
          <w:rFonts w:ascii="Times New Roman" w:hAnsi="Times New Roman" w:cs="Times New Roman"/>
          <w:sz w:val="24"/>
          <w:szCs w:val="24"/>
        </w:rPr>
        <w:t>T</w:t>
      </w:r>
      <w:r w:rsidRPr="009A07ED">
        <w:rPr>
          <w:rFonts w:ascii="Times New Roman" w:hAnsi="Times New Roman" w:cs="Times New Roman"/>
          <w:sz w:val="24"/>
          <w:szCs w:val="24"/>
        </w:rPr>
        <w:t>o lead the way in the healthcare industry by recycling hospital trash, reducing waste, and maintaining new and sustainable eco-friendly solutions.</w:t>
      </w:r>
    </w:p>
    <w:p w14:paraId="6CF4D820" w14:textId="77777777" w:rsidR="009A07ED" w:rsidRDefault="001B1F22" w:rsidP="00986527">
      <w:pPr>
        <w:spacing w:after="0"/>
        <w:rPr>
          <w:rFonts w:ascii="Times New Roman" w:hAnsi="Times New Roman" w:cs="Times New Roman"/>
          <w:sz w:val="24"/>
          <w:szCs w:val="24"/>
        </w:rPr>
      </w:pPr>
      <w:r w:rsidRPr="00A75F7C">
        <w:rPr>
          <w:rFonts w:ascii="Times New Roman" w:hAnsi="Times New Roman" w:cs="Times New Roman"/>
          <w:b/>
          <w:sz w:val="24"/>
          <w:szCs w:val="24"/>
        </w:rPr>
        <w:lastRenderedPageBreak/>
        <w:t>Mission:</w:t>
      </w:r>
      <w:r>
        <w:rPr>
          <w:rFonts w:ascii="Times New Roman" w:hAnsi="Times New Roman" w:cs="Times New Roman"/>
          <w:b/>
          <w:sz w:val="24"/>
          <w:szCs w:val="24"/>
        </w:rPr>
        <w:t xml:space="preserve"> </w:t>
      </w:r>
      <w:r w:rsidRPr="003C598C">
        <w:rPr>
          <w:rFonts w:ascii="Times New Roman" w:hAnsi="Times New Roman" w:cs="Times New Roman"/>
          <w:sz w:val="24"/>
          <w:szCs w:val="24"/>
        </w:rPr>
        <w:t>to encourage the recycling of medical waste, to offer a less expensive option to hospital equipment, and to maintain a safe and clean environment for the neighborhood.</w:t>
      </w:r>
    </w:p>
    <w:p w14:paraId="08143E70" w14:textId="77777777" w:rsidR="00D76CA5" w:rsidRPr="00D76CA5" w:rsidRDefault="001B1F22" w:rsidP="00D76CA5">
      <w:pPr>
        <w:spacing w:after="0"/>
        <w:rPr>
          <w:rFonts w:ascii="Times New Roman" w:hAnsi="Times New Roman" w:cs="Times New Roman"/>
          <w:sz w:val="24"/>
          <w:szCs w:val="24"/>
        </w:rPr>
      </w:pPr>
      <w:r w:rsidRPr="003C598C">
        <w:rPr>
          <w:rFonts w:ascii="Times New Roman" w:hAnsi="Times New Roman" w:cs="Times New Roman"/>
          <w:b/>
          <w:sz w:val="24"/>
          <w:szCs w:val="24"/>
        </w:rPr>
        <w:t>Objectives:</w:t>
      </w:r>
      <w:r w:rsidRPr="00D76CA5">
        <w:t xml:space="preserve"> </w:t>
      </w:r>
      <w:r w:rsidRPr="00D76CA5">
        <w:rPr>
          <w:rFonts w:ascii="Times New Roman" w:hAnsi="Times New Roman" w:cs="Times New Roman"/>
          <w:sz w:val="24"/>
          <w:szCs w:val="24"/>
        </w:rPr>
        <w:t>1. Ensure the viability of the British economy.</w:t>
      </w:r>
    </w:p>
    <w:p w14:paraId="0BABF714" w14:textId="77777777" w:rsidR="00D76CA5" w:rsidRPr="00D76CA5" w:rsidRDefault="001B1F22" w:rsidP="00D76CA5">
      <w:pPr>
        <w:spacing w:after="0"/>
        <w:rPr>
          <w:rFonts w:ascii="Times New Roman" w:hAnsi="Times New Roman" w:cs="Times New Roman"/>
          <w:sz w:val="24"/>
          <w:szCs w:val="24"/>
        </w:rPr>
      </w:pPr>
      <w:r w:rsidRPr="00D76CA5">
        <w:rPr>
          <w:rFonts w:ascii="Times New Roman" w:hAnsi="Times New Roman" w:cs="Times New Roman"/>
          <w:sz w:val="24"/>
          <w:szCs w:val="24"/>
        </w:rPr>
        <w:t>2. Create alliances with the NHS to deliver better healthcare services.</w:t>
      </w:r>
    </w:p>
    <w:p w14:paraId="5F326A11" w14:textId="77777777" w:rsidR="00D76CA5" w:rsidRPr="00D76CA5" w:rsidRDefault="001B1F22" w:rsidP="00D76CA5">
      <w:pPr>
        <w:spacing w:after="0"/>
        <w:rPr>
          <w:rFonts w:ascii="Times New Roman" w:hAnsi="Times New Roman" w:cs="Times New Roman"/>
          <w:sz w:val="24"/>
          <w:szCs w:val="24"/>
        </w:rPr>
      </w:pPr>
      <w:r w:rsidRPr="00D76CA5">
        <w:rPr>
          <w:rFonts w:ascii="Times New Roman" w:hAnsi="Times New Roman" w:cs="Times New Roman"/>
          <w:sz w:val="24"/>
          <w:szCs w:val="24"/>
        </w:rPr>
        <w:t>3. Involve the NHS in creating, recycling, and providing services to the public.</w:t>
      </w:r>
    </w:p>
    <w:p w14:paraId="2C1C0A09" w14:textId="77777777" w:rsidR="00D76CA5" w:rsidRPr="00D76CA5" w:rsidRDefault="00D76CA5" w:rsidP="00D76CA5">
      <w:pPr>
        <w:spacing w:after="0"/>
        <w:rPr>
          <w:rFonts w:ascii="Times New Roman" w:hAnsi="Times New Roman" w:cs="Times New Roman"/>
          <w:sz w:val="24"/>
          <w:szCs w:val="24"/>
        </w:rPr>
      </w:pPr>
    </w:p>
    <w:p w14:paraId="4AB9B869" w14:textId="77777777" w:rsidR="00D76CA5" w:rsidRPr="00D76CA5" w:rsidRDefault="001B1F22" w:rsidP="00D76CA5">
      <w:pPr>
        <w:spacing w:after="0"/>
        <w:rPr>
          <w:rFonts w:ascii="Times New Roman" w:hAnsi="Times New Roman" w:cs="Times New Roman"/>
          <w:sz w:val="24"/>
          <w:szCs w:val="24"/>
        </w:rPr>
      </w:pPr>
      <w:r w:rsidRPr="00D76CA5">
        <w:rPr>
          <w:rFonts w:ascii="Times New Roman" w:hAnsi="Times New Roman" w:cs="Times New Roman"/>
          <w:sz w:val="24"/>
          <w:szCs w:val="24"/>
        </w:rPr>
        <w:t>4. Provide hospitals with therapeutic equipment that is affordable.</w:t>
      </w:r>
    </w:p>
    <w:p w14:paraId="51E47660" w14:textId="77777777" w:rsidR="00D76CA5" w:rsidRPr="00D76CA5" w:rsidRDefault="001B1F22" w:rsidP="00D76CA5">
      <w:pPr>
        <w:spacing w:after="0"/>
        <w:rPr>
          <w:rFonts w:ascii="Times New Roman" w:hAnsi="Times New Roman" w:cs="Times New Roman"/>
          <w:sz w:val="24"/>
          <w:szCs w:val="24"/>
        </w:rPr>
      </w:pPr>
      <w:r w:rsidRPr="00D76CA5">
        <w:rPr>
          <w:rFonts w:ascii="Times New Roman" w:hAnsi="Times New Roman" w:cs="Times New Roman"/>
          <w:sz w:val="24"/>
          <w:szCs w:val="24"/>
        </w:rPr>
        <w:t>5. Ensure that the community and hospitals employ solid waste management strategies.</w:t>
      </w:r>
    </w:p>
    <w:p w14:paraId="449E1FBC" w14:textId="77777777" w:rsidR="003C598C" w:rsidRDefault="001B1F22" w:rsidP="00D76CA5">
      <w:pPr>
        <w:spacing w:after="0"/>
        <w:rPr>
          <w:rFonts w:ascii="Times New Roman" w:hAnsi="Times New Roman" w:cs="Times New Roman"/>
          <w:sz w:val="24"/>
          <w:szCs w:val="24"/>
        </w:rPr>
      </w:pPr>
      <w:r w:rsidRPr="00D76CA5">
        <w:rPr>
          <w:rFonts w:ascii="Times New Roman" w:hAnsi="Times New Roman" w:cs="Times New Roman"/>
          <w:sz w:val="24"/>
          <w:szCs w:val="24"/>
        </w:rPr>
        <w:t>6. Make efficient use of the resources, persons, and systems.</w:t>
      </w:r>
    </w:p>
    <w:p w14:paraId="0134477E" w14:textId="77777777" w:rsidR="00B00FB5" w:rsidRDefault="001B1F22" w:rsidP="00B01881">
      <w:pPr>
        <w:spacing w:after="0"/>
        <w:rPr>
          <w:rFonts w:ascii="Times New Roman" w:hAnsi="Times New Roman" w:cs="Times New Roman"/>
          <w:sz w:val="24"/>
          <w:szCs w:val="24"/>
        </w:rPr>
      </w:pPr>
      <w:r>
        <w:rPr>
          <w:rFonts w:ascii="Times New Roman" w:hAnsi="Times New Roman" w:cs="Times New Roman"/>
          <w:b/>
          <w:sz w:val="24"/>
          <w:szCs w:val="24"/>
        </w:rPr>
        <w:t xml:space="preserve">Strategy: </w:t>
      </w:r>
      <w:r w:rsidR="00B01881" w:rsidRPr="00B01881">
        <w:rPr>
          <w:rFonts w:ascii="Times New Roman" w:hAnsi="Times New Roman" w:cs="Times New Roman"/>
          <w:sz w:val="24"/>
          <w:szCs w:val="24"/>
        </w:rPr>
        <w:t xml:space="preserve">The first step is to create a recycling strategy that includes sorting and separating recyclables from garbage. After </w:t>
      </w:r>
      <w:proofErr w:type="gramStart"/>
      <w:r w:rsidR="00B01881" w:rsidRPr="00B01881">
        <w:rPr>
          <w:rFonts w:ascii="Times New Roman" w:hAnsi="Times New Roman" w:cs="Times New Roman"/>
          <w:sz w:val="24"/>
          <w:szCs w:val="24"/>
        </w:rPr>
        <w:t>being sorted</w:t>
      </w:r>
      <w:proofErr w:type="gramEnd"/>
      <w:r w:rsidR="00B01881" w:rsidRPr="00B01881">
        <w:rPr>
          <w:rFonts w:ascii="Times New Roman" w:hAnsi="Times New Roman" w:cs="Times New Roman"/>
          <w:sz w:val="24"/>
          <w:szCs w:val="24"/>
        </w:rPr>
        <w:t>, the recyclables can be delivered to nearby recycling facilities or businesses specializing in recycling medical waste.</w:t>
      </w:r>
      <w:r w:rsidR="00B01881">
        <w:rPr>
          <w:rFonts w:ascii="Times New Roman" w:hAnsi="Times New Roman" w:cs="Times New Roman"/>
          <w:sz w:val="24"/>
          <w:szCs w:val="24"/>
        </w:rPr>
        <w:t xml:space="preserve"> </w:t>
      </w:r>
      <w:r w:rsidR="00B01881" w:rsidRPr="00B01881">
        <w:rPr>
          <w:rFonts w:ascii="Times New Roman" w:hAnsi="Times New Roman" w:cs="Times New Roman"/>
          <w:sz w:val="24"/>
          <w:szCs w:val="24"/>
        </w:rPr>
        <w:t xml:space="preserve">The next stage is to lessen the quantity of waste that hospitals produce. This </w:t>
      </w:r>
      <w:proofErr w:type="gramStart"/>
      <w:r w:rsidR="00B01881" w:rsidRPr="00B01881">
        <w:rPr>
          <w:rFonts w:ascii="Times New Roman" w:hAnsi="Times New Roman" w:cs="Times New Roman"/>
          <w:sz w:val="24"/>
          <w:szCs w:val="24"/>
        </w:rPr>
        <w:t>can be accomplished</w:t>
      </w:r>
      <w:proofErr w:type="gramEnd"/>
      <w:r w:rsidR="00B01881" w:rsidRPr="00B01881">
        <w:rPr>
          <w:rFonts w:ascii="Times New Roman" w:hAnsi="Times New Roman" w:cs="Times New Roman"/>
          <w:sz w:val="24"/>
          <w:szCs w:val="24"/>
        </w:rPr>
        <w:t xml:space="preserve"> by putting in place policies and procedures that promote the use of reusable items and by making hospital operations more effective.</w:t>
      </w:r>
    </w:p>
    <w:p w14:paraId="4DA7583B" w14:textId="77777777" w:rsidR="007C2E16" w:rsidRPr="007C2E16" w:rsidRDefault="001B1F22" w:rsidP="007C2E16">
      <w:pPr>
        <w:spacing w:after="0"/>
        <w:rPr>
          <w:rFonts w:ascii="Times New Roman" w:hAnsi="Times New Roman" w:cs="Times New Roman"/>
          <w:sz w:val="24"/>
          <w:szCs w:val="24"/>
        </w:rPr>
      </w:pPr>
      <w:r w:rsidRPr="00174BB6">
        <w:rPr>
          <w:rFonts w:ascii="Times New Roman" w:hAnsi="Times New Roman" w:cs="Times New Roman"/>
          <w:b/>
          <w:sz w:val="24"/>
          <w:szCs w:val="24"/>
        </w:rPr>
        <w:t>Tac</w:t>
      </w:r>
      <w:r w:rsidR="00174BB6" w:rsidRPr="00174BB6">
        <w:rPr>
          <w:rFonts w:ascii="Times New Roman" w:hAnsi="Times New Roman" w:cs="Times New Roman"/>
          <w:b/>
          <w:sz w:val="24"/>
          <w:szCs w:val="24"/>
        </w:rPr>
        <w:t>tics</w:t>
      </w:r>
      <w:r w:rsidR="00174BB6">
        <w:rPr>
          <w:rFonts w:ascii="Times New Roman" w:hAnsi="Times New Roman" w:cs="Times New Roman"/>
          <w:sz w:val="24"/>
          <w:szCs w:val="24"/>
        </w:rPr>
        <w:t xml:space="preserve">: </w:t>
      </w:r>
      <w:r w:rsidRPr="007C2E16">
        <w:rPr>
          <w:rFonts w:ascii="Times New Roman" w:hAnsi="Times New Roman" w:cs="Times New Roman"/>
          <w:sz w:val="24"/>
          <w:szCs w:val="24"/>
        </w:rPr>
        <w:t xml:space="preserve">1. Examine the hospital's recycling and </w:t>
      </w:r>
      <w:proofErr w:type="gramStart"/>
      <w:r w:rsidRPr="007C2E16">
        <w:rPr>
          <w:rFonts w:ascii="Times New Roman" w:hAnsi="Times New Roman" w:cs="Times New Roman"/>
          <w:sz w:val="24"/>
          <w:szCs w:val="24"/>
        </w:rPr>
        <w:t>waste stream management practices</w:t>
      </w:r>
      <w:proofErr w:type="gramEnd"/>
      <w:r w:rsidRPr="007C2E16">
        <w:rPr>
          <w:rFonts w:ascii="Times New Roman" w:hAnsi="Times New Roman" w:cs="Times New Roman"/>
          <w:sz w:val="24"/>
          <w:szCs w:val="24"/>
        </w:rPr>
        <w:t>.</w:t>
      </w:r>
    </w:p>
    <w:p w14:paraId="27F0B6C3" w14:textId="77777777" w:rsidR="007C2E16" w:rsidRPr="007C2E16" w:rsidRDefault="001B1F22" w:rsidP="007C2E16">
      <w:pPr>
        <w:spacing w:after="0"/>
        <w:rPr>
          <w:rFonts w:ascii="Times New Roman" w:hAnsi="Times New Roman" w:cs="Times New Roman"/>
          <w:sz w:val="24"/>
          <w:szCs w:val="24"/>
        </w:rPr>
      </w:pPr>
      <w:r w:rsidRPr="007C2E16">
        <w:rPr>
          <w:rFonts w:ascii="Times New Roman" w:hAnsi="Times New Roman" w:cs="Times New Roman"/>
          <w:sz w:val="24"/>
          <w:szCs w:val="24"/>
        </w:rPr>
        <w:t>2. Examine the present recycling suppliers and look for service gaps.</w:t>
      </w:r>
    </w:p>
    <w:p w14:paraId="58A02849" w14:textId="77777777" w:rsidR="007C2E16" w:rsidRPr="007C2E16" w:rsidRDefault="001B1F22" w:rsidP="007C2E16">
      <w:pPr>
        <w:spacing w:after="0"/>
        <w:rPr>
          <w:rFonts w:ascii="Times New Roman" w:hAnsi="Times New Roman" w:cs="Times New Roman"/>
          <w:sz w:val="24"/>
          <w:szCs w:val="24"/>
        </w:rPr>
      </w:pPr>
      <w:r w:rsidRPr="007C2E16">
        <w:rPr>
          <w:rFonts w:ascii="Times New Roman" w:hAnsi="Times New Roman" w:cs="Times New Roman"/>
          <w:sz w:val="24"/>
          <w:szCs w:val="24"/>
        </w:rPr>
        <w:t>3. Stress the value of recycling and waste reduction to patients and staff.</w:t>
      </w:r>
    </w:p>
    <w:p w14:paraId="1336635F" w14:textId="77777777" w:rsidR="007C2E16" w:rsidRPr="007C2E16" w:rsidRDefault="001B1F22" w:rsidP="007C2E16">
      <w:pPr>
        <w:spacing w:after="0"/>
        <w:rPr>
          <w:rFonts w:ascii="Times New Roman" w:hAnsi="Times New Roman" w:cs="Times New Roman"/>
          <w:sz w:val="24"/>
          <w:szCs w:val="24"/>
        </w:rPr>
      </w:pPr>
      <w:r w:rsidRPr="007C2E16">
        <w:rPr>
          <w:rFonts w:ascii="Times New Roman" w:hAnsi="Times New Roman" w:cs="Times New Roman"/>
          <w:sz w:val="24"/>
          <w:szCs w:val="24"/>
        </w:rPr>
        <w:t>4. Introduce new guidelines and practices to boost recycling and cut waste.</w:t>
      </w:r>
    </w:p>
    <w:p w14:paraId="288EE7BD" w14:textId="77777777" w:rsidR="007C2E16" w:rsidRPr="007C2E16" w:rsidRDefault="001B1F22" w:rsidP="007C2E16">
      <w:pPr>
        <w:spacing w:after="0"/>
        <w:rPr>
          <w:rFonts w:ascii="Times New Roman" w:hAnsi="Times New Roman" w:cs="Times New Roman"/>
          <w:sz w:val="24"/>
          <w:szCs w:val="24"/>
        </w:rPr>
      </w:pPr>
      <w:r w:rsidRPr="007C2E16">
        <w:rPr>
          <w:rFonts w:ascii="Times New Roman" w:hAnsi="Times New Roman" w:cs="Times New Roman"/>
          <w:sz w:val="24"/>
          <w:szCs w:val="24"/>
        </w:rPr>
        <w:t>5. Assess and improve the recycling infrastructure at your hospital.</w:t>
      </w:r>
    </w:p>
    <w:p w14:paraId="0D5D084B" w14:textId="77777777" w:rsidR="00B01881" w:rsidRPr="00B01881" w:rsidRDefault="001B1F22" w:rsidP="007C2E16">
      <w:pPr>
        <w:spacing w:after="0"/>
        <w:rPr>
          <w:rFonts w:ascii="Times New Roman" w:hAnsi="Times New Roman" w:cs="Times New Roman"/>
          <w:sz w:val="24"/>
          <w:szCs w:val="24"/>
        </w:rPr>
      </w:pPr>
      <w:r w:rsidRPr="007C2E16">
        <w:rPr>
          <w:rFonts w:ascii="Times New Roman" w:hAnsi="Times New Roman" w:cs="Times New Roman"/>
          <w:sz w:val="24"/>
          <w:szCs w:val="24"/>
        </w:rPr>
        <w:t>6. Monitor the hospital's recycling rates and make necessary program adjustments.</w:t>
      </w:r>
    </w:p>
    <w:p w14:paraId="7921C244" w14:textId="3DDF2810" w:rsidR="007F5FC6" w:rsidRPr="00242FBC" w:rsidRDefault="001B1F22" w:rsidP="007F5FC6">
      <w:pPr>
        <w:spacing w:after="0"/>
        <w:jc w:val="center"/>
        <w:rPr>
          <w:rFonts w:ascii="Times New Roman" w:hAnsi="Times New Roman" w:cs="Times New Roman"/>
          <w:b/>
          <w:sz w:val="24"/>
          <w:szCs w:val="24"/>
        </w:rPr>
      </w:pPr>
      <w:r w:rsidRPr="00242FBC">
        <w:rPr>
          <w:rFonts w:ascii="Times New Roman" w:hAnsi="Times New Roman" w:cs="Times New Roman"/>
          <w:b/>
          <w:sz w:val="24"/>
          <w:szCs w:val="24"/>
        </w:rPr>
        <w:t>Future Prospects for the Recycling-Wise Enterprise: Recommendations</w:t>
      </w:r>
    </w:p>
    <w:p w14:paraId="7151F20D" w14:textId="77777777" w:rsidR="004474C0" w:rsidRPr="004474C0" w:rsidRDefault="001B1F22" w:rsidP="004474C0">
      <w:pPr>
        <w:spacing w:after="0"/>
        <w:rPr>
          <w:rFonts w:ascii="Times New Roman" w:hAnsi="Times New Roman" w:cs="Times New Roman"/>
          <w:sz w:val="24"/>
          <w:szCs w:val="24"/>
        </w:rPr>
      </w:pPr>
      <w:r w:rsidRPr="004474C0">
        <w:rPr>
          <w:rFonts w:ascii="Times New Roman" w:hAnsi="Times New Roman" w:cs="Times New Roman"/>
          <w:sz w:val="24"/>
          <w:szCs w:val="24"/>
        </w:rPr>
        <w:lastRenderedPageBreak/>
        <w:t>The Recycling Wise Organization should keep advancing its advantages, such as its knowledge, contacts, and skills, in addition to its standing for quality and excellence. The social firm should continually create cutting-edge goods and services to expand its revenue streams and ensure its long-term viability. To guarantee that its employees and supporters have the training and expertise necessary to provide top-notch services, the nonprofit organization should keep investing in them.</w:t>
      </w:r>
    </w:p>
    <w:p w14:paraId="6FBFDF05" w14:textId="4E02B167" w:rsidR="004474C0" w:rsidRPr="004474C0" w:rsidRDefault="0029500E" w:rsidP="004474C0">
      <w:pPr>
        <w:spacing w:after="0"/>
        <w:rPr>
          <w:rFonts w:ascii="Times New Roman" w:hAnsi="Times New Roman" w:cs="Times New Roman"/>
          <w:sz w:val="24"/>
          <w:szCs w:val="24"/>
        </w:rPr>
      </w:pPr>
      <w:r w:rsidRPr="0029500E">
        <w:rPr>
          <w:rFonts w:ascii="Times New Roman" w:hAnsi="Times New Roman" w:cs="Times New Roman"/>
          <w:sz w:val="24"/>
          <w:szCs w:val="24"/>
        </w:rPr>
        <w:t xml:space="preserve">The nonprofit organization should continue to invest in its infrastructures, such as its social channels, website, and communications networks, to ensure that it can successfully encourage the formation of social corporations. By working together with the business community and the local community, the social enterprise brand </w:t>
      </w:r>
      <w:proofErr w:type="gramStart"/>
      <w:r w:rsidRPr="0029500E">
        <w:rPr>
          <w:rFonts w:ascii="Times New Roman" w:hAnsi="Times New Roman" w:cs="Times New Roman"/>
          <w:sz w:val="24"/>
          <w:szCs w:val="24"/>
        </w:rPr>
        <w:t>will be promoted</w:t>
      </w:r>
      <w:proofErr w:type="gramEnd"/>
      <w:r w:rsidRPr="0029500E">
        <w:rPr>
          <w:rFonts w:ascii="Times New Roman" w:hAnsi="Times New Roman" w:cs="Times New Roman"/>
          <w:sz w:val="24"/>
          <w:szCs w:val="24"/>
        </w:rPr>
        <w:t>. Working with corporate society and business will help social ventures attract funding and investment.</w:t>
      </w:r>
      <w:r>
        <w:rPr>
          <w:rFonts w:ascii="Times New Roman" w:hAnsi="Times New Roman" w:cs="Times New Roman"/>
          <w:sz w:val="24"/>
          <w:szCs w:val="24"/>
        </w:rPr>
        <w:t xml:space="preserve"> </w:t>
      </w:r>
      <w:r w:rsidR="001B1F22" w:rsidRPr="004474C0">
        <w:rPr>
          <w:rFonts w:ascii="Times New Roman" w:hAnsi="Times New Roman" w:cs="Times New Roman"/>
          <w:sz w:val="24"/>
          <w:szCs w:val="24"/>
        </w:rPr>
        <w:t>Collaboration with businesspeople and the private sector opens market accessibility for community organizations. Cooperate with the financial industry and community to provide possibilities for social enterprises to recruit talent. Work with local businesses and the community to offer coaching and mentorship opportunities for social entrepreneurship. Create opportunities for social enterprises to get funding for research and development by collaborating with business leaders and the sector.</w:t>
      </w:r>
    </w:p>
    <w:p w14:paraId="39328585" w14:textId="44BAD206" w:rsidR="004474C0" w:rsidRDefault="001B1F22" w:rsidP="004474C0">
      <w:pPr>
        <w:spacing w:after="0"/>
        <w:rPr>
          <w:rFonts w:ascii="Times New Roman" w:hAnsi="Times New Roman" w:cs="Times New Roman"/>
          <w:sz w:val="24"/>
          <w:szCs w:val="24"/>
        </w:rPr>
      </w:pPr>
      <w:r w:rsidRPr="004474C0">
        <w:rPr>
          <w:rFonts w:ascii="Times New Roman" w:hAnsi="Times New Roman" w:cs="Times New Roman"/>
          <w:sz w:val="24"/>
          <w:szCs w:val="24"/>
        </w:rPr>
        <w:t xml:space="preserve">Spread awareness of the social business model among prospective clients, staff members, and investors. Create a network of resources and money connected to the local, regional, and global levels. Boost the leadership and organizational capabilities of social companies. Permit collaboration and sharing of industry norms across sustainable enterprises. Make a solid argument for how social innovation differs from conventional business practices. A company plan </w:t>
      </w:r>
      <w:proofErr w:type="gramStart"/>
      <w:r w:rsidRPr="004474C0">
        <w:rPr>
          <w:rFonts w:ascii="Times New Roman" w:hAnsi="Times New Roman" w:cs="Times New Roman"/>
          <w:sz w:val="24"/>
          <w:szCs w:val="24"/>
        </w:rPr>
        <w:t>should be created</w:t>
      </w:r>
      <w:proofErr w:type="gramEnd"/>
      <w:r w:rsidRPr="004474C0">
        <w:rPr>
          <w:rFonts w:ascii="Times New Roman" w:hAnsi="Times New Roman" w:cs="Times New Roman"/>
          <w:sz w:val="24"/>
          <w:szCs w:val="24"/>
        </w:rPr>
        <w:t xml:space="preserve"> emphasizing effect and value delivery for the target market.</w:t>
      </w:r>
      <w:r w:rsidR="0029500E" w:rsidRPr="0029500E">
        <w:t xml:space="preserve"> </w:t>
      </w:r>
      <w:r w:rsidR="0029500E" w:rsidRPr="0029500E">
        <w:rPr>
          <w:rFonts w:ascii="Times New Roman" w:hAnsi="Times New Roman" w:cs="Times New Roman"/>
          <w:sz w:val="24"/>
          <w:szCs w:val="24"/>
        </w:rPr>
        <w:t xml:space="preserve">Construct a </w:t>
      </w:r>
      <w:r w:rsidR="0029500E" w:rsidRPr="0029500E">
        <w:rPr>
          <w:rFonts w:ascii="Times New Roman" w:hAnsi="Times New Roman" w:cs="Times New Roman"/>
          <w:sz w:val="24"/>
          <w:szCs w:val="24"/>
        </w:rPr>
        <w:lastRenderedPageBreak/>
        <w:t>long-term strategy based on in-depth understanding of and communication with the target audience.</w:t>
      </w:r>
      <w:bookmarkStart w:id="0" w:name="_GoBack"/>
      <w:bookmarkEnd w:id="0"/>
      <w:r w:rsidRPr="004474C0">
        <w:rPr>
          <w:rFonts w:ascii="Times New Roman" w:hAnsi="Times New Roman" w:cs="Times New Roman"/>
          <w:sz w:val="24"/>
          <w:szCs w:val="24"/>
        </w:rPr>
        <w:t xml:space="preserve"> Assemble a workforce capable of carrying out the plan and supportive of the social business concept.</w:t>
      </w:r>
    </w:p>
    <w:p w14:paraId="29B5A880" w14:textId="3865EC99" w:rsidR="00E00FC1" w:rsidRDefault="001B1F22" w:rsidP="004474C0">
      <w:pPr>
        <w:spacing w:after="0"/>
        <w:jc w:val="center"/>
        <w:rPr>
          <w:rFonts w:ascii="Times New Roman" w:hAnsi="Times New Roman" w:cs="Times New Roman"/>
          <w:b/>
          <w:sz w:val="24"/>
          <w:szCs w:val="24"/>
        </w:rPr>
      </w:pPr>
      <w:r w:rsidRPr="00675AF7">
        <w:rPr>
          <w:rFonts w:ascii="Times New Roman" w:hAnsi="Times New Roman" w:cs="Times New Roman"/>
          <w:b/>
          <w:sz w:val="24"/>
          <w:szCs w:val="24"/>
        </w:rPr>
        <w:t>Conclusion</w:t>
      </w:r>
    </w:p>
    <w:p w14:paraId="390DF477" w14:textId="77777777" w:rsidR="00675AF7" w:rsidRDefault="001B1F22" w:rsidP="00CC5CC7">
      <w:pPr>
        <w:spacing w:after="0"/>
        <w:rPr>
          <w:rFonts w:ascii="Times New Roman" w:hAnsi="Times New Roman" w:cs="Times New Roman"/>
          <w:sz w:val="24"/>
          <w:szCs w:val="24"/>
        </w:rPr>
      </w:pPr>
      <w:r w:rsidRPr="00F35AE4">
        <w:rPr>
          <w:rFonts w:ascii="Times New Roman" w:hAnsi="Times New Roman" w:cs="Times New Roman"/>
          <w:sz w:val="24"/>
          <w:szCs w:val="24"/>
        </w:rPr>
        <w:t>A social enterprise is a company that works to better society's social, economic, and environmental facets. It may function in all economic sectors and is advantageous to people not only in public but also in the private and third sectors.</w:t>
      </w:r>
      <w:r>
        <w:rPr>
          <w:rFonts w:ascii="Times New Roman" w:hAnsi="Times New Roman" w:cs="Times New Roman"/>
          <w:sz w:val="24"/>
          <w:szCs w:val="24"/>
        </w:rPr>
        <w:t xml:space="preserve"> </w:t>
      </w:r>
      <w:r w:rsidR="002857F7" w:rsidRPr="003D3755">
        <w:rPr>
          <w:rFonts w:ascii="Times New Roman" w:hAnsi="Times New Roman" w:cs="Times New Roman"/>
          <w:sz w:val="24"/>
          <w:szCs w:val="24"/>
        </w:rPr>
        <w:t xml:space="preserve">Today, persuading a business or organization to buy back its waste products is challenging since they see it as an unprofitable business strategy. This marketing strategy of recycling is a better approach to creating a sustainable and environmentally friendly society because this possibility is uncommon in society </w:t>
      </w:r>
      <w:r w:rsidR="00C83CF4" w:rsidRPr="003D3755">
        <w:rPr>
          <w:rFonts w:ascii="Times New Roman" w:hAnsi="Times New Roman" w:cs="Times New Roman"/>
          <w:sz w:val="24"/>
          <w:szCs w:val="24"/>
        </w:rPr>
        <w:t>and</w:t>
      </w:r>
      <w:r w:rsidR="002857F7" w:rsidRPr="003D3755">
        <w:rPr>
          <w:rFonts w:ascii="Times New Roman" w:hAnsi="Times New Roman" w:cs="Times New Roman"/>
          <w:sz w:val="24"/>
          <w:szCs w:val="24"/>
        </w:rPr>
        <w:t xml:space="preserve"> represents a commercial gap. The Recycling model allows the NHS to reuse medical equipment by recycling it rather than throwing it away (Elena, 2016). The recycling strategy will help the less fortunate members of society by giving them a job to transform these useless tools into valuable tools and sell them to businesses that get rid of them. This model helps current societal, economic, and environmental issues as well as social and cultural ones. It is a sustainable model that gives back half of its revenues to the mission and the community; as a result, it is the ideal model to increase the latent qualities in every social enterprise.</w:t>
      </w:r>
    </w:p>
    <w:p w14:paraId="67685B62" w14:textId="69DB5854" w:rsidR="00251FA5" w:rsidRDefault="001B1F22" w:rsidP="00CC5CC7">
      <w:pPr>
        <w:spacing w:after="0"/>
        <w:rPr>
          <w:rFonts w:ascii="Times New Roman" w:hAnsi="Times New Roman" w:cs="Times New Roman"/>
          <w:sz w:val="24"/>
          <w:szCs w:val="24"/>
        </w:rPr>
      </w:pPr>
      <w:r>
        <w:rPr>
          <w:rFonts w:ascii="Times New Roman" w:hAnsi="Times New Roman" w:cs="Times New Roman"/>
          <w:sz w:val="24"/>
          <w:szCs w:val="24"/>
        </w:rPr>
        <w:t>Recycling Wise’</w:t>
      </w:r>
      <w:r w:rsidRPr="00251FA5">
        <w:rPr>
          <w:rFonts w:ascii="Times New Roman" w:hAnsi="Times New Roman" w:cs="Times New Roman"/>
          <w:sz w:val="24"/>
          <w:szCs w:val="24"/>
        </w:rPr>
        <w:t>s implementation will be crucial. According to West Suffolk NHS Foundation Trust</w:t>
      </w:r>
      <w:r w:rsidR="0016765F">
        <w:rPr>
          <w:rFonts w:ascii="Times New Roman" w:hAnsi="Times New Roman" w:cs="Times New Roman"/>
          <w:sz w:val="24"/>
          <w:szCs w:val="24"/>
        </w:rPr>
        <w:t xml:space="preserve"> </w:t>
      </w:r>
      <w:r w:rsidR="0016765F" w:rsidRPr="00251FA5">
        <w:rPr>
          <w:rFonts w:ascii="Times New Roman" w:hAnsi="Times New Roman" w:cs="Times New Roman"/>
          <w:sz w:val="24"/>
          <w:szCs w:val="24"/>
        </w:rPr>
        <w:t>(2017)</w:t>
      </w:r>
      <w:r w:rsidRPr="00251FA5">
        <w:rPr>
          <w:rFonts w:ascii="Times New Roman" w:hAnsi="Times New Roman" w:cs="Times New Roman"/>
          <w:sz w:val="24"/>
          <w:szCs w:val="24"/>
        </w:rPr>
        <w:t xml:space="preserve">, the NHS wastes much money buying new equipment while throwing away used gear that may be recycled and remade into new ones for much less money than buying new ones. According to NHS figures from 2015, spending on crutches, walking </w:t>
      </w:r>
      <w:proofErr w:type="gramStart"/>
      <w:r w:rsidRPr="00251FA5">
        <w:rPr>
          <w:rFonts w:ascii="Times New Roman" w:hAnsi="Times New Roman" w:cs="Times New Roman"/>
          <w:sz w:val="24"/>
          <w:szCs w:val="24"/>
        </w:rPr>
        <w:t>frames,</w:t>
      </w:r>
      <w:proofErr w:type="gramEnd"/>
      <w:r w:rsidRPr="00251FA5">
        <w:rPr>
          <w:rFonts w:ascii="Times New Roman" w:hAnsi="Times New Roman" w:cs="Times New Roman"/>
          <w:sz w:val="24"/>
          <w:szCs w:val="24"/>
        </w:rPr>
        <w:t xml:space="preserve"> and walking sticks alone totaled 18 million pounds. This expense is separate from other necessary and pricey items for the elderly or those with physical disabilities, including shower </w:t>
      </w:r>
      <w:r w:rsidRPr="00251FA5">
        <w:rPr>
          <w:rFonts w:ascii="Times New Roman" w:hAnsi="Times New Roman" w:cs="Times New Roman"/>
          <w:sz w:val="24"/>
          <w:szCs w:val="24"/>
        </w:rPr>
        <w:lastRenderedPageBreak/>
        <w:t xml:space="preserve">chairs, bath seats, and wheelchairs. Recycling Wise will ensure that much of the money to purchase this technology in the NHS </w:t>
      </w:r>
      <w:proofErr w:type="gramStart"/>
      <w:r w:rsidRPr="00251FA5">
        <w:rPr>
          <w:rFonts w:ascii="Times New Roman" w:hAnsi="Times New Roman" w:cs="Times New Roman"/>
          <w:sz w:val="24"/>
          <w:szCs w:val="24"/>
        </w:rPr>
        <w:t>is conserved</w:t>
      </w:r>
      <w:proofErr w:type="gramEnd"/>
      <w:r w:rsidRPr="00251FA5">
        <w:rPr>
          <w:rFonts w:ascii="Times New Roman" w:hAnsi="Times New Roman" w:cs="Times New Roman"/>
          <w:sz w:val="24"/>
          <w:szCs w:val="24"/>
        </w:rPr>
        <w:t xml:space="preserve"> for other purposes by assuring cheaper gear. During periods when NHS has an insufficient budget, certain activities </w:t>
      </w:r>
      <w:proofErr w:type="gramStart"/>
      <w:r w:rsidRPr="00251FA5">
        <w:rPr>
          <w:rFonts w:ascii="Times New Roman" w:hAnsi="Times New Roman" w:cs="Times New Roman"/>
          <w:sz w:val="24"/>
          <w:szCs w:val="24"/>
        </w:rPr>
        <w:t>are rationed</w:t>
      </w:r>
      <w:proofErr w:type="gramEnd"/>
      <w:r w:rsidRPr="00251FA5">
        <w:rPr>
          <w:rFonts w:ascii="Times New Roman" w:hAnsi="Times New Roman" w:cs="Times New Roman"/>
          <w:sz w:val="24"/>
          <w:szCs w:val="24"/>
        </w:rPr>
        <w:t>. Additionally, only a few businesses in the UK are working on this, giving Recycling Wise a competitive edge.</w:t>
      </w:r>
    </w:p>
    <w:p w14:paraId="1ED87D90" w14:textId="05601185" w:rsidR="00C03203" w:rsidRDefault="00C03203" w:rsidP="00CC5CC7">
      <w:pPr>
        <w:spacing w:after="0"/>
        <w:rPr>
          <w:rFonts w:ascii="Times New Roman" w:hAnsi="Times New Roman" w:cs="Times New Roman"/>
          <w:sz w:val="24"/>
          <w:szCs w:val="24"/>
        </w:rPr>
      </w:pPr>
    </w:p>
    <w:p w14:paraId="518CDC6E" w14:textId="3D0DE278" w:rsidR="00C03203" w:rsidRDefault="00C03203" w:rsidP="00CC5CC7">
      <w:pPr>
        <w:spacing w:after="0"/>
        <w:rPr>
          <w:rFonts w:ascii="Times New Roman" w:hAnsi="Times New Roman" w:cs="Times New Roman"/>
          <w:sz w:val="24"/>
          <w:szCs w:val="24"/>
        </w:rPr>
      </w:pPr>
    </w:p>
    <w:p w14:paraId="58B5ECBC" w14:textId="4A8B5978" w:rsidR="00C03203" w:rsidRDefault="00C03203" w:rsidP="00CC5CC7">
      <w:pPr>
        <w:spacing w:after="0"/>
        <w:rPr>
          <w:rFonts w:ascii="Times New Roman" w:hAnsi="Times New Roman" w:cs="Times New Roman"/>
          <w:sz w:val="24"/>
          <w:szCs w:val="24"/>
        </w:rPr>
      </w:pPr>
    </w:p>
    <w:p w14:paraId="5EF42809" w14:textId="19A00BB7" w:rsidR="00C03203" w:rsidRDefault="00C03203" w:rsidP="00CC5CC7">
      <w:pPr>
        <w:spacing w:after="0"/>
        <w:rPr>
          <w:rFonts w:ascii="Times New Roman" w:hAnsi="Times New Roman" w:cs="Times New Roman"/>
          <w:sz w:val="24"/>
          <w:szCs w:val="24"/>
        </w:rPr>
      </w:pPr>
    </w:p>
    <w:p w14:paraId="2BEE36A3" w14:textId="55809DB9" w:rsidR="00C03203" w:rsidRDefault="00C03203" w:rsidP="00CC5CC7">
      <w:pPr>
        <w:spacing w:after="0"/>
        <w:rPr>
          <w:rFonts w:ascii="Times New Roman" w:hAnsi="Times New Roman" w:cs="Times New Roman"/>
          <w:sz w:val="24"/>
          <w:szCs w:val="24"/>
        </w:rPr>
      </w:pPr>
    </w:p>
    <w:p w14:paraId="422F9F45" w14:textId="06A1BA16" w:rsidR="00C03203" w:rsidRDefault="00C03203" w:rsidP="00CC5CC7">
      <w:pPr>
        <w:spacing w:after="0"/>
        <w:rPr>
          <w:rFonts w:ascii="Times New Roman" w:hAnsi="Times New Roman" w:cs="Times New Roman"/>
          <w:sz w:val="24"/>
          <w:szCs w:val="24"/>
        </w:rPr>
      </w:pPr>
    </w:p>
    <w:p w14:paraId="056CA148" w14:textId="205F773D" w:rsidR="00C03203" w:rsidRDefault="00C03203" w:rsidP="00CC5CC7">
      <w:pPr>
        <w:spacing w:after="0"/>
        <w:rPr>
          <w:rFonts w:ascii="Times New Roman" w:hAnsi="Times New Roman" w:cs="Times New Roman"/>
          <w:sz w:val="24"/>
          <w:szCs w:val="24"/>
        </w:rPr>
      </w:pPr>
    </w:p>
    <w:p w14:paraId="096E3183" w14:textId="51724E19" w:rsidR="00C03203" w:rsidRDefault="00C03203" w:rsidP="00CC5CC7">
      <w:pPr>
        <w:spacing w:after="0"/>
        <w:rPr>
          <w:rFonts w:ascii="Times New Roman" w:hAnsi="Times New Roman" w:cs="Times New Roman"/>
          <w:sz w:val="24"/>
          <w:szCs w:val="24"/>
        </w:rPr>
      </w:pPr>
    </w:p>
    <w:p w14:paraId="292AE808" w14:textId="5F2C6253" w:rsidR="00C03203" w:rsidRDefault="00C03203" w:rsidP="00CC5CC7">
      <w:pPr>
        <w:spacing w:after="0"/>
        <w:rPr>
          <w:rFonts w:ascii="Times New Roman" w:hAnsi="Times New Roman" w:cs="Times New Roman"/>
          <w:sz w:val="24"/>
          <w:szCs w:val="24"/>
        </w:rPr>
      </w:pPr>
    </w:p>
    <w:p w14:paraId="44C4FDFE" w14:textId="7658DABB" w:rsidR="00C03203" w:rsidRDefault="00C03203" w:rsidP="00CC5CC7">
      <w:pPr>
        <w:spacing w:after="0"/>
        <w:rPr>
          <w:rFonts w:ascii="Times New Roman" w:hAnsi="Times New Roman" w:cs="Times New Roman"/>
          <w:sz w:val="24"/>
          <w:szCs w:val="24"/>
        </w:rPr>
      </w:pPr>
    </w:p>
    <w:p w14:paraId="2C1B9605" w14:textId="77777777" w:rsidR="00C03203" w:rsidRDefault="00C03203" w:rsidP="00C03203">
      <w:pPr>
        <w:spacing w:after="0"/>
        <w:jc w:val="center"/>
        <w:rPr>
          <w:rFonts w:ascii="Times New Roman" w:hAnsi="Times New Roman" w:cs="Times New Roman"/>
          <w:sz w:val="24"/>
          <w:szCs w:val="24"/>
        </w:rPr>
      </w:pPr>
      <w:r>
        <w:rPr>
          <w:rFonts w:ascii="Times New Roman" w:hAnsi="Times New Roman" w:cs="Times New Roman"/>
          <w:sz w:val="24"/>
          <w:szCs w:val="24"/>
        </w:rPr>
        <w:t>References</w:t>
      </w:r>
    </w:p>
    <w:p w14:paraId="39570812" w14:textId="77777777" w:rsidR="00C03203" w:rsidRPr="00DD0C59" w:rsidRDefault="00C03203" w:rsidP="00C03203">
      <w:pPr>
        <w:spacing w:after="0"/>
        <w:ind w:left="720" w:hanging="720"/>
        <w:rPr>
          <w:rFonts w:ascii="Times New Roman" w:hAnsi="Times New Roman" w:cs="Times New Roman"/>
          <w:sz w:val="24"/>
          <w:szCs w:val="24"/>
        </w:rPr>
      </w:pPr>
      <w:proofErr w:type="spellStart"/>
      <w:r w:rsidRPr="00DD0C59">
        <w:rPr>
          <w:rFonts w:ascii="Times New Roman" w:hAnsi="Times New Roman" w:cs="Times New Roman"/>
          <w:sz w:val="24"/>
          <w:szCs w:val="24"/>
        </w:rPr>
        <w:t>Amaeshi</w:t>
      </w:r>
      <w:proofErr w:type="spellEnd"/>
      <w:r w:rsidRPr="00DD0C59">
        <w:rPr>
          <w:rFonts w:ascii="Times New Roman" w:hAnsi="Times New Roman" w:cs="Times New Roman"/>
          <w:sz w:val="24"/>
          <w:szCs w:val="24"/>
        </w:rPr>
        <w:t xml:space="preserve">, K., </w:t>
      </w:r>
      <w:proofErr w:type="spellStart"/>
      <w:r w:rsidRPr="00DD0C59">
        <w:rPr>
          <w:rFonts w:ascii="Times New Roman" w:hAnsi="Times New Roman" w:cs="Times New Roman"/>
          <w:sz w:val="24"/>
          <w:szCs w:val="24"/>
        </w:rPr>
        <w:t>Adegbite</w:t>
      </w:r>
      <w:proofErr w:type="spellEnd"/>
      <w:r w:rsidRPr="00DD0C59">
        <w:rPr>
          <w:rFonts w:ascii="Times New Roman" w:hAnsi="Times New Roman" w:cs="Times New Roman"/>
          <w:sz w:val="24"/>
          <w:szCs w:val="24"/>
        </w:rPr>
        <w:t xml:space="preserve">, E., </w:t>
      </w:r>
      <w:proofErr w:type="spellStart"/>
      <w:r w:rsidRPr="00DD0C59">
        <w:rPr>
          <w:rFonts w:ascii="Times New Roman" w:hAnsi="Times New Roman" w:cs="Times New Roman"/>
          <w:sz w:val="24"/>
          <w:szCs w:val="24"/>
        </w:rPr>
        <w:t>Ogbechie</w:t>
      </w:r>
      <w:proofErr w:type="spellEnd"/>
      <w:r w:rsidRPr="00DD0C59">
        <w:rPr>
          <w:rFonts w:ascii="Times New Roman" w:hAnsi="Times New Roman" w:cs="Times New Roman"/>
          <w:sz w:val="24"/>
          <w:szCs w:val="24"/>
        </w:rPr>
        <w:t xml:space="preserve">, C., </w:t>
      </w:r>
      <w:proofErr w:type="spellStart"/>
      <w:r w:rsidRPr="00DD0C59">
        <w:rPr>
          <w:rFonts w:ascii="Times New Roman" w:hAnsi="Times New Roman" w:cs="Times New Roman"/>
          <w:sz w:val="24"/>
          <w:szCs w:val="24"/>
        </w:rPr>
        <w:t>Idemudia</w:t>
      </w:r>
      <w:proofErr w:type="spellEnd"/>
      <w:r w:rsidRPr="00DD0C59">
        <w:rPr>
          <w:rFonts w:ascii="Times New Roman" w:hAnsi="Times New Roman" w:cs="Times New Roman"/>
          <w:sz w:val="24"/>
          <w:szCs w:val="24"/>
        </w:rPr>
        <w:t xml:space="preserve">, U., </w:t>
      </w:r>
      <w:proofErr w:type="spellStart"/>
      <w:r w:rsidRPr="00DD0C59">
        <w:rPr>
          <w:rFonts w:ascii="Times New Roman" w:hAnsi="Times New Roman" w:cs="Times New Roman"/>
          <w:sz w:val="24"/>
          <w:szCs w:val="24"/>
        </w:rPr>
        <w:t>Kan</w:t>
      </w:r>
      <w:proofErr w:type="spellEnd"/>
      <w:r w:rsidRPr="00DD0C59">
        <w:rPr>
          <w:rFonts w:ascii="Times New Roman" w:hAnsi="Times New Roman" w:cs="Times New Roman"/>
          <w:sz w:val="24"/>
          <w:szCs w:val="24"/>
        </w:rPr>
        <w:t xml:space="preserve">, K. A. S., </w:t>
      </w:r>
      <w:proofErr w:type="spellStart"/>
      <w:r w:rsidRPr="00DD0C59">
        <w:rPr>
          <w:rFonts w:ascii="Times New Roman" w:hAnsi="Times New Roman" w:cs="Times New Roman"/>
          <w:sz w:val="24"/>
          <w:szCs w:val="24"/>
        </w:rPr>
        <w:t>Issa</w:t>
      </w:r>
      <w:proofErr w:type="spellEnd"/>
      <w:r w:rsidRPr="00DD0C59">
        <w:rPr>
          <w:rFonts w:ascii="Times New Roman" w:hAnsi="Times New Roman" w:cs="Times New Roman"/>
          <w:sz w:val="24"/>
          <w:szCs w:val="24"/>
        </w:rPr>
        <w:t xml:space="preserve">, M., &amp; </w:t>
      </w:r>
      <w:proofErr w:type="spellStart"/>
      <w:r w:rsidRPr="00DD0C59">
        <w:rPr>
          <w:rFonts w:ascii="Times New Roman" w:hAnsi="Times New Roman" w:cs="Times New Roman"/>
          <w:sz w:val="24"/>
          <w:szCs w:val="24"/>
        </w:rPr>
        <w:t>Anakwue</w:t>
      </w:r>
      <w:proofErr w:type="spellEnd"/>
      <w:r w:rsidRPr="00DD0C59">
        <w:rPr>
          <w:rFonts w:ascii="Times New Roman" w:hAnsi="Times New Roman" w:cs="Times New Roman"/>
          <w:sz w:val="24"/>
          <w:szCs w:val="24"/>
        </w:rPr>
        <w:t>, O. I. (2016). Corporate social responsibility in SMEs: A shift from philanthropy to institutional works</w:t>
      </w:r>
      <w:proofErr w:type="gramStart"/>
      <w:r w:rsidRPr="00DD0C59">
        <w:rPr>
          <w:rFonts w:ascii="Times New Roman" w:hAnsi="Times New Roman" w:cs="Times New Roman"/>
          <w:sz w:val="24"/>
          <w:szCs w:val="24"/>
        </w:rPr>
        <w:t>?.</w:t>
      </w:r>
      <w:proofErr w:type="gramEnd"/>
      <w:r w:rsidRPr="00DD0C59">
        <w:rPr>
          <w:rFonts w:ascii="Times New Roman" w:hAnsi="Times New Roman" w:cs="Times New Roman"/>
          <w:sz w:val="24"/>
          <w:szCs w:val="24"/>
        </w:rPr>
        <w:t> </w:t>
      </w:r>
      <w:r w:rsidRPr="00DD0C59">
        <w:rPr>
          <w:rFonts w:ascii="Times New Roman" w:hAnsi="Times New Roman" w:cs="Times New Roman"/>
          <w:i/>
          <w:iCs/>
          <w:sz w:val="24"/>
          <w:szCs w:val="24"/>
        </w:rPr>
        <w:t>Journal of business Ethics</w:t>
      </w:r>
      <w:r w:rsidRPr="00DD0C59">
        <w:rPr>
          <w:rFonts w:ascii="Times New Roman" w:hAnsi="Times New Roman" w:cs="Times New Roman"/>
          <w:sz w:val="24"/>
          <w:szCs w:val="24"/>
        </w:rPr>
        <w:t>, </w:t>
      </w:r>
      <w:r w:rsidRPr="00DD0C59">
        <w:rPr>
          <w:rFonts w:ascii="Times New Roman" w:hAnsi="Times New Roman" w:cs="Times New Roman"/>
          <w:i/>
          <w:iCs/>
          <w:sz w:val="24"/>
          <w:szCs w:val="24"/>
        </w:rPr>
        <w:t>138</w:t>
      </w:r>
      <w:r w:rsidRPr="00DD0C59">
        <w:rPr>
          <w:rFonts w:ascii="Times New Roman" w:hAnsi="Times New Roman" w:cs="Times New Roman"/>
          <w:sz w:val="24"/>
          <w:szCs w:val="24"/>
        </w:rPr>
        <w:t>(2), 385-400.</w:t>
      </w:r>
    </w:p>
    <w:p w14:paraId="5ADD749A" w14:textId="77777777" w:rsidR="00C03203" w:rsidRPr="00DD0C59" w:rsidRDefault="00C03203" w:rsidP="00C03203">
      <w:pPr>
        <w:spacing w:after="0"/>
        <w:ind w:left="720" w:hanging="720"/>
        <w:rPr>
          <w:rFonts w:ascii="Times New Roman" w:hAnsi="Times New Roman" w:cs="Times New Roman"/>
          <w:sz w:val="24"/>
          <w:szCs w:val="24"/>
        </w:rPr>
      </w:pPr>
      <w:r w:rsidRPr="00DD0C59">
        <w:rPr>
          <w:rFonts w:ascii="Times New Roman" w:hAnsi="Times New Roman" w:cs="Times New Roman"/>
          <w:sz w:val="24"/>
          <w:szCs w:val="24"/>
        </w:rPr>
        <w:t>Benito-Hernandez, S., Platero-Jaime, M. &amp; Esteban-Sanchez, P. (2016). “The influence of cooperative relations of small businesses on environmental protection intensity”, Business Ethics: A European Review, Vol. 25 No. 4, pp. 416-439</w:t>
      </w:r>
    </w:p>
    <w:p w14:paraId="7CCF1E85" w14:textId="77777777" w:rsidR="00C03203" w:rsidRPr="00DD0C59" w:rsidRDefault="00C03203" w:rsidP="00C03203">
      <w:pPr>
        <w:spacing w:after="0"/>
        <w:ind w:left="720" w:hanging="720"/>
        <w:rPr>
          <w:rFonts w:ascii="Times New Roman" w:hAnsi="Times New Roman" w:cs="Times New Roman"/>
          <w:sz w:val="24"/>
          <w:szCs w:val="24"/>
        </w:rPr>
      </w:pPr>
      <w:r w:rsidRPr="00DD0C59">
        <w:rPr>
          <w:rFonts w:ascii="Times New Roman" w:hAnsi="Times New Roman" w:cs="Times New Roman"/>
          <w:sz w:val="24"/>
          <w:szCs w:val="24"/>
        </w:rPr>
        <w:lastRenderedPageBreak/>
        <w:t>Cassells, S., &amp; Lewis, K. (2019). Managing to be environmentally responsible: incentives and disincentives reported by small businesses. </w:t>
      </w:r>
      <w:r w:rsidRPr="00DD0C59">
        <w:rPr>
          <w:rFonts w:ascii="Times New Roman" w:hAnsi="Times New Roman" w:cs="Times New Roman"/>
          <w:i/>
          <w:iCs/>
          <w:sz w:val="24"/>
          <w:szCs w:val="24"/>
        </w:rPr>
        <w:t>Small Enterprise Research</w:t>
      </w:r>
      <w:r w:rsidRPr="00DD0C59">
        <w:rPr>
          <w:rFonts w:ascii="Times New Roman" w:hAnsi="Times New Roman" w:cs="Times New Roman"/>
          <w:sz w:val="24"/>
          <w:szCs w:val="24"/>
        </w:rPr>
        <w:t>, </w:t>
      </w:r>
      <w:r w:rsidRPr="00DD0C59">
        <w:rPr>
          <w:rFonts w:ascii="Times New Roman" w:hAnsi="Times New Roman" w:cs="Times New Roman"/>
          <w:i/>
          <w:iCs/>
          <w:sz w:val="24"/>
          <w:szCs w:val="24"/>
        </w:rPr>
        <w:t>26</w:t>
      </w:r>
      <w:r w:rsidRPr="00DD0C59">
        <w:rPr>
          <w:rFonts w:ascii="Times New Roman" w:hAnsi="Times New Roman" w:cs="Times New Roman"/>
          <w:sz w:val="24"/>
          <w:szCs w:val="24"/>
        </w:rPr>
        <w:t>(1), 1-17.</w:t>
      </w:r>
    </w:p>
    <w:p w14:paraId="30D2C7B5" w14:textId="77777777" w:rsidR="00C03203" w:rsidRPr="00DD0C59" w:rsidRDefault="00C03203" w:rsidP="00C03203">
      <w:pPr>
        <w:spacing w:after="0"/>
        <w:ind w:left="720" w:hanging="720"/>
        <w:rPr>
          <w:rFonts w:ascii="Times New Roman" w:hAnsi="Times New Roman" w:cs="Times New Roman"/>
          <w:sz w:val="24"/>
          <w:szCs w:val="24"/>
        </w:rPr>
      </w:pPr>
      <w:r w:rsidRPr="00DD0C59">
        <w:rPr>
          <w:rFonts w:ascii="Times New Roman" w:hAnsi="Times New Roman" w:cs="Times New Roman"/>
          <w:sz w:val="24"/>
          <w:szCs w:val="24"/>
        </w:rPr>
        <w:t xml:space="preserve">Di Domenico, M., </w:t>
      </w:r>
      <w:proofErr w:type="spellStart"/>
      <w:r w:rsidRPr="00DD0C59">
        <w:rPr>
          <w:rFonts w:ascii="Times New Roman" w:hAnsi="Times New Roman" w:cs="Times New Roman"/>
          <w:sz w:val="24"/>
          <w:szCs w:val="24"/>
        </w:rPr>
        <w:t>Haugh</w:t>
      </w:r>
      <w:proofErr w:type="spellEnd"/>
      <w:r w:rsidRPr="00DD0C59">
        <w:rPr>
          <w:rFonts w:ascii="Times New Roman" w:hAnsi="Times New Roman" w:cs="Times New Roman"/>
          <w:sz w:val="24"/>
          <w:szCs w:val="24"/>
        </w:rPr>
        <w:t>, H., &amp; Tracey, P. (2010). Social bricolage: Theorizing social value creation in social enterprises. </w:t>
      </w:r>
      <w:r w:rsidRPr="00DD0C59">
        <w:rPr>
          <w:rFonts w:ascii="Times New Roman" w:hAnsi="Times New Roman" w:cs="Times New Roman"/>
          <w:i/>
          <w:iCs/>
          <w:sz w:val="24"/>
          <w:szCs w:val="24"/>
        </w:rPr>
        <w:t>Entrepreneurship theory and practice</w:t>
      </w:r>
      <w:r w:rsidRPr="00DD0C59">
        <w:rPr>
          <w:rFonts w:ascii="Times New Roman" w:hAnsi="Times New Roman" w:cs="Times New Roman"/>
          <w:sz w:val="24"/>
          <w:szCs w:val="24"/>
        </w:rPr>
        <w:t>, </w:t>
      </w:r>
      <w:r w:rsidRPr="00DD0C59">
        <w:rPr>
          <w:rFonts w:ascii="Times New Roman" w:hAnsi="Times New Roman" w:cs="Times New Roman"/>
          <w:i/>
          <w:iCs/>
          <w:sz w:val="24"/>
          <w:szCs w:val="24"/>
        </w:rPr>
        <w:t>34</w:t>
      </w:r>
      <w:r w:rsidRPr="00DD0C59">
        <w:rPr>
          <w:rFonts w:ascii="Times New Roman" w:hAnsi="Times New Roman" w:cs="Times New Roman"/>
          <w:sz w:val="24"/>
          <w:szCs w:val="24"/>
        </w:rPr>
        <w:t>(4), 681-703.</w:t>
      </w:r>
    </w:p>
    <w:p w14:paraId="21443A1B" w14:textId="77777777" w:rsidR="00C03203" w:rsidRPr="00DD0C59" w:rsidRDefault="00C03203" w:rsidP="00C03203">
      <w:pPr>
        <w:spacing w:after="0"/>
        <w:ind w:left="720" w:hanging="720"/>
        <w:rPr>
          <w:rFonts w:ascii="Times New Roman" w:hAnsi="Times New Roman" w:cs="Times New Roman"/>
          <w:sz w:val="24"/>
          <w:szCs w:val="24"/>
        </w:rPr>
      </w:pPr>
      <w:proofErr w:type="spellStart"/>
      <w:r w:rsidRPr="00DD0C59">
        <w:rPr>
          <w:rFonts w:ascii="Times New Roman" w:hAnsi="Times New Roman" w:cs="Times New Roman"/>
          <w:sz w:val="24"/>
          <w:szCs w:val="24"/>
        </w:rPr>
        <w:t>Discua</w:t>
      </w:r>
      <w:proofErr w:type="spellEnd"/>
      <w:r w:rsidRPr="00DD0C59">
        <w:rPr>
          <w:rFonts w:ascii="Times New Roman" w:hAnsi="Times New Roman" w:cs="Times New Roman"/>
          <w:sz w:val="24"/>
          <w:szCs w:val="24"/>
        </w:rPr>
        <w:t xml:space="preserve"> Cruz, A. (2020). There is no need to shout to </w:t>
      </w:r>
      <w:proofErr w:type="gramStart"/>
      <w:r w:rsidRPr="00DD0C59">
        <w:rPr>
          <w:rFonts w:ascii="Times New Roman" w:hAnsi="Times New Roman" w:cs="Times New Roman"/>
          <w:sz w:val="24"/>
          <w:szCs w:val="24"/>
        </w:rPr>
        <w:t>be heard</w:t>
      </w:r>
      <w:proofErr w:type="gramEnd"/>
      <w:r w:rsidRPr="00DD0C59">
        <w:rPr>
          <w:rFonts w:ascii="Times New Roman" w:hAnsi="Times New Roman" w:cs="Times New Roman"/>
          <w:sz w:val="24"/>
          <w:szCs w:val="24"/>
        </w:rPr>
        <w:t>! The paradoxical nature of corporate social responsibility (CSR) reporting in a Latin American family small and medium-sized enterprise (SME). </w:t>
      </w:r>
      <w:r w:rsidRPr="00DD0C59">
        <w:rPr>
          <w:rFonts w:ascii="Times New Roman" w:hAnsi="Times New Roman" w:cs="Times New Roman"/>
          <w:i/>
          <w:iCs/>
          <w:sz w:val="24"/>
          <w:szCs w:val="24"/>
        </w:rPr>
        <w:t>International Small Business Journal</w:t>
      </w:r>
      <w:r w:rsidRPr="00DD0C59">
        <w:rPr>
          <w:rFonts w:ascii="Times New Roman" w:hAnsi="Times New Roman" w:cs="Times New Roman"/>
          <w:sz w:val="24"/>
          <w:szCs w:val="24"/>
        </w:rPr>
        <w:t>, </w:t>
      </w:r>
      <w:r w:rsidRPr="00DD0C59">
        <w:rPr>
          <w:rFonts w:ascii="Times New Roman" w:hAnsi="Times New Roman" w:cs="Times New Roman"/>
          <w:i/>
          <w:iCs/>
          <w:sz w:val="24"/>
          <w:szCs w:val="24"/>
        </w:rPr>
        <w:t>38</w:t>
      </w:r>
      <w:r w:rsidRPr="00DD0C59">
        <w:rPr>
          <w:rFonts w:ascii="Times New Roman" w:hAnsi="Times New Roman" w:cs="Times New Roman"/>
          <w:sz w:val="24"/>
          <w:szCs w:val="24"/>
        </w:rPr>
        <w:t>(3), 243-267.</w:t>
      </w:r>
    </w:p>
    <w:p w14:paraId="5175DEFF" w14:textId="77777777" w:rsidR="00C03203" w:rsidRPr="00DD0C59" w:rsidRDefault="00C03203" w:rsidP="00C03203">
      <w:pPr>
        <w:spacing w:after="0"/>
        <w:ind w:left="720" w:hanging="720"/>
        <w:rPr>
          <w:rFonts w:ascii="Times New Roman" w:hAnsi="Times New Roman" w:cs="Times New Roman"/>
          <w:sz w:val="24"/>
          <w:szCs w:val="24"/>
        </w:rPr>
      </w:pPr>
      <w:r w:rsidRPr="00DD0C59">
        <w:rPr>
          <w:rFonts w:ascii="Times New Roman" w:hAnsi="Times New Roman" w:cs="Times New Roman"/>
          <w:sz w:val="24"/>
          <w:szCs w:val="24"/>
        </w:rPr>
        <w:t xml:space="preserve">Elena H. (2016). Medical Waste Recycling Process Could Provide NHS with Revenue Source.  </w:t>
      </w:r>
    </w:p>
    <w:p w14:paraId="31F8B787" w14:textId="77777777" w:rsidR="00C03203" w:rsidRPr="00DD0C59" w:rsidRDefault="00C03203" w:rsidP="00C03203">
      <w:pPr>
        <w:spacing w:after="0"/>
        <w:ind w:left="720" w:hanging="720"/>
        <w:rPr>
          <w:rFonts w:ascii="Times New Roman" w:hAnsi="Times New Roman" w:cs="Times New Roman"/>
          <w:sz w:val="24"/>
          <w:szCs w:val="24"/>
        </w:rPr>
      </w:pPr>
      <w:proofErr w:type="gramStart"/>
      <w:r w:rsidRPr="00DD0C59">
        <w:rPr>
          <w:rFonts w:ascii="Times New Roman" w:hAnsi="Times New Roman" w:cs="Times New Roman"/>
          <w:sz w:val="24"/>
          <w:szCs w:val="24"/>
        </w:rPr>
        <w:t>equipment-amnesty-launched-across-Suffolk.aspx</w:t>
      </w:r>
      <w:proofErr w:type="gramEnd"/>
      <w:r w:rsidRPr="00DD0C59">
        <w:rPr>
          <w:rFonts w:ascii="Times New Roman" w:hAnsi="Times New Roman" w:cs="Times New Roman"/>
          <w:sz w:val="24"/>
          <w:szCs w:val="24"/>
        </w:rPr>
        <w:t xml:space="preserve"> </w:t>
      </w:r>
    </w:p>
    <w:p w14:paraId="2DA5762F" w14:textId="77777777" w:rsidR="00C03203" w:rsidRPr="00DD0C59" w:rsidRDefault="00C03203" w:rsidP="00C03203">
      <w:pPr>
        <w:spacing w:after="0"/>
        <w:ind w:left="720" w:hanging="720"/>
        <w:rPr>
          <w:rFonts w:ascii="Times New Roman" w:hAnsi="Times New Roman" w:cs="Times New Roman"/>
          <w:sz w:val="24"/>
          <w:szCs w:val="24"/>
        </w:rPr>
      </w:pPr>
      <w:proofErr w:type="spellStart"/>
      <w:r w:rsidRPr="00DD0C59">
        <w:rPr>
          <w:rFonts w:ascii="Times New Roman" w:hAnsi="Times New Roman" w:cs="Times New Roman"/>
          <w:sz w:val="24"/>
          <w:szCs w:val="24"/>
        </w:rPr>
        <w:t>Garrigós</w:t>
      </w:r>
      <w:proofErr w:type="spellEnd"/>
      <w:r w:rsidRPr="00DD0C59">
        <w:rPr>
          <w:rFonts w:ascii="Times New Roman" w:hAnsi="Times New Roman" w:cs="Times New Roman"/>
          <w:sz w:val="24"/>
          <w:szCs w:val="24"/>
        </w:rPr>
        <w:t xml:space="preserve"> </w:t>
      </w:r>
      <w:proofErr w:type="spellStart"/>
      <w:r w:rsidRPr="00DD0C59">
        <w:rPr>
          <w:rFonts w:ascii="Times New Roman" w:hAnsi="Times New Roman" w:cs="Times New Roman"/>
          <w:sz w:val="24"/>
          <w:szCs w:val="24"/>
        </w:rPr>
        <w:t>Simón</w:t>
      </w:r>
      <w:proofErr w:type="spellEnd"/>
      <w:r w:rsidRPr="00DD0C59">
        <w:rPr>
          <w:rFonts w:ascii="Times New Roman" w:hAnsi="Times New Roman" w:cs="Times New Roman"/>
          <w:sz w:val="24"/>
          <w:szCs w:val="24"/>
        </w:rPr>
        <w:t>, F. J., González-Cruz, T., &amp; Contreras-Pacheco, O. (2017). Policies to enhance social development through the promotion of SME and social entrepreneurship: A study in the Colombian construction industry. </w:t>
      </w:r>
      <w:r w:rsidRPr="00DD0C59">
        <w:rPr>
          <w:rFonts w:ascii="Times New Roman" w:hAnsi="Times New Roman" w:cs="Times New Roman"/>
          <w:i/>
          <w:iCs/>
          <w:sz w:val="24"/>
          <w:szCs w:val="24"/>
        </w:rPr>
        <w:t>Entrepreneurship &amp; Regional Development</w:t>
      </w:r>
      <w:r w:rsidRPr="00DD0C59">
        <w:rPr>
          <w:rFonts w:ascii="Times New Roman" w:hAnsi="Times New Roman" w:cs="Times New Roman"/>
          <w:sz w:val="24"/>
          <w:szCs w:val="24"/>
        </w:rPr>
        <w:t>, </w:t>
      </w:r>
      <w:r w:rsidRPr="00DD0C59">
        <w:rPr>
          <w:rFonts w:ascii="Times New Roman" w:hAnsi="Times New Roman" w:cs="Times New Roman"/>
          <w:i/>
          <w:iCs/>
          <w:sz w:val="24"/>
          <w:szCs w:val="24"/>
        </w:rPr>
        <w:t>29</w:t>
      </w:r>
      <w:r w:rsidRPr="00DD0C59">
        <w:rPr>
          <w:rFonts w:ascii="Times New Roman" w:hAnsi="Times New Roman" w:cs="Times New Roman"/>
          <w:sz w:val="24"/>
          <w:szCs w:val="24"/>
        </w:rPr>
        <w:t>(1-2), 51-70.</w:t>
      </w:r>
    </w:p>
    <w:p w14:paraId="3FB3AF22" w14:textId="77777777" w:rsidR="00C03203" w:rsidRPr="00DD0C59" w:rsidRDefault="00C03203" w:rsidP="00C03203">
      <w:pPr>
        <w:spacing w:after="0"/>
        <w:ind w:left="720" w:hanging="720"/>
        <w:rPr>
          <w:rFonts w:ascii="Times New Roman" w:hAnsi="Times New Roman" w:cs="Times New Roman"/>
          <w:sz w:val="24"/>
          <w:szCs w:val="24"/>
        </w:rPr>
      </w:pPr>
      <w:r w:rsidRPr="00DD0C59">
        <w:rPr>
          <w:rFonts w:ascii="Times New Roman" w:hAnsi="Times New Roman" w:cs="Times New Roman"/>
          <w:sz w:val="24"/>
          <w:szCs w:val="24"/>
        </w:rPr>
        <w:t>Greenwood, M. (2007). Stakeholder engagement: Beyond the myth of corporate responsibility. </w:t>
      </w:r>
      <w:r w:rsidRPr="00DD0C59">
        <w:rPr>
          <w:rFonts w:ascii="Times New Roman" w:hAnsi="Times New Roman" w:cs="Times New Roman"/>
          <w:i/>
          <w:iCs/>
          <w:sz w:val="24"/>
          <w:szCs w:val="24"/>
        </w:rPr>
        <w:t>Journal of Business ethics</w:t>
      </w:r>
      <w:r w:rsidRPr="00DD0C59">
        <w:rPr>
          <w:rFonts w:ascii="Times New Roman" w:hAnsi="Times New Roman" w:cs="Times New Roman"/>
          <w:sz w:val="24"/>
          <w:szCs w:val="24"/>
        </w:rPr>
        <w:t>, </w:t>
      </w:r>
      <w:r w:rsidRPr="00DD0C59">
        <w:rPr>
          <w:rFonts w:ascii="Times New Roman" w:hAnsi="Times New Roman" w:cs="Times New Roman"/>
          <w:i/>
          <w:iCs/>
          <w:sz w:val="24"/>
          <w:szCs w:val="24"/>
        </w:rPr>
        <w:t>74</w:t>
      </w:r>
      <w:r w:rsidRPr="00DD0C59">
        <w:rPr>
          <w:rFonts w:ascii="Times New Roman" w:hAnsi="Times New Roman" w:cs="Times New Roman"/>
          <w:sz w:val="24"/>
          <w:szCs w:val="24"/>
        </w:rPr>
        <w:t>(4), 315-327.</w:t>
      </w:r>
    </w:p>
    <w:p w14:paraId="6B527ED2" w14:textId="77777777" w:rsidR="00C03203" w:rsidRPr="00DD0C59" w:rsidRDefault="00C03203" w:rsidP="00C03203">
      <w:pPr>
        <w:spacing w:after="0"/>
        <w:ind w:left="720" w:hanging="720"/>
        <w:rPr>
          <w:rFonts w:ascii="Times New Roman" w:hAnsi="Times New Roman" w:cs="Times New Roman"/>
          <w:sz w:val="24"/>
          <w:szCs w:val="24"/>
        </w:rPr>
      </w:pPr>
      <w:proofErr w:type="spellStart"/>
      <w:r w:rsidRPr="00DD0C59">
        <w:rPr>
          <w:rFonts w:ascii="Times New Roman" w:hAnsi="Times New Roman" w:cs="Times New Roman"/>
          <w:sz w:val="24"/>
          <w:szCs w:val="24"/>
        </w:rPr>
        <w:t>Grimstad</w:t>
      </w:r>
      <w:proofErr w:type="spellEnd"/>
      <w:r w:rsidRPr="00DD0C59">
        <w:rPr>
          <w:rFonts w:ascii="Times New Roman" w:hAnsi="Times New Roman" w:cs="Times New Roman"/>
          <w:sz w:val="24"/>
          <w:szCs w:val="24"/>
        </w:rPr>
        <w:t xml:space="preserve">, S. M. F., </w:t>
      </w:r>
      <w:proofErr w:type="spellStart"/>
      <w:r w:rsidRPr="00DD0C59">
        <w:rPr>
          <w:rFonts w:ascii="Times New Roman" w:hAnsi="Times New Roman" w:cs="Times New Roman"/>
          <w:sz w:val="24"/>
          <w:szCs w:val="24"/>
        </w:rPr>
        <w:t>Glavee</w:t>
      </w:r>
      <w:proofErr w:type="spellEnd"/>
      <w:r w:rsidRPr="00DD0C59">
        <w:rPr>
          <w:rFonts w:ascii="Times New Roman" w:hAnsi="Times New Roman" w:cs="Times New Roman"/>
          <w:sz w:val="24"/>
          <w:szCs w:val="24"/>
        </w:rPr>
        <w:t xml:space="preserve">-Geo, R., &amp; </w:t>
      </w:r>
      <w:proofErr w:type="spellStart"/>
      <w:r w:rsidRPr="00DD0C59">
        <w:rPr>
          <w:rFonts w:ascii="Times New Roman" w:hAnsi="Times New Roman" w:cs="Times New Roman"/>
          <w:sz w:val="24"/>
          <w:szCs w:val="24"/>
        </w:rPr>
        <w:t>Fjørtoft</w:t>
      </w:r>
      <w:proofErr w:type="spellEnd"/>
      <w:r w:rsidRPr="00DD0C59">
        <w:rPr>
          <w:rFonts w:ascii="Times New Roman" w:hAnsi="Times New Roman" w:cs="Times New Roman"/>
          <w:sz w:val="24"/>
          <w:szCs w:val="24"/>
        </w:rPr>
        <w:t>, B. E. (2020). SMEs motivations for CSR: an exploratory study. </w:t>
      </w:r>
      <w:r w:rsidRPr="00DD0C59">
        <w:rPr>
          <w:rFonts w:ascii="Times New Roman" w:hAnsi="Times New Roman" w:cs="Times New Roman"/>
          <w:i/>
          <w:iCs/>
          <w:sz w:val="24"/>
          <w:szCs w:val="24"/>
        </w:rPr>
        <w:t>European Business Review</w:t>
      </w:r>
      <w:r w:rsidRPr="00DD0C59">
        <w:rPr>
          <w:rFonts w:ascii="Times New Roman" w:hAnsi="Times New Roman" w:cs="Times New Roman"/>
          <w:sz w:val="24"/>
          <w:szCs w:val="24"/>
        </w:rPr>
        <w:t>.</w:t>
      </w:r>
    </w:p>
    <w:p w14:paraId="56D82577" w14:textId="77777777" w:rsidR="00C03203" w:rsidRPr="00DD0C59" w:rsidRDefault="00C03203" w:rsidP="00C03203">
      <w:pPr>
        <w:spacing w:after="0"/>
        <w:ind w:left="720" w:hanging="720"/>
        <w:rPr>
          <w:rFonts w:ascii="Times New Roman" w:hAnsi="Times New Roman" w:cs="Times New Roman"/>
          <w:sz w:val="24"/>
          <w:szCs w:val="24"/>
        </w:rPr>
      </w:pPr>
      <w:r w:rsidRPr="00DD0C59">
        <w:rPr>
          <w:rFonts w:ascii="Times New Roman" w:hAnsi="Times New Roman" w:cs="Times New Roman"/>
          <w:sz w:val="24"/>
          <w:szCs w:val="24"/>
        </w:rPr>
        <w:t>GURL, E. (2017). SWOT analysis: A theoretical review.</w:t>
      </w:r>
    </w:p>
    <w:p w14:paraId="3D2224B7" w14:textId="77777777" w:rsidR="00C03203" w:rsidRPr="00DD0C59" w:rsidRDefault="00C03203" w:rsidP="00C03203">
      <w:pPr>
        <w:spacing w:after="0"/>
        <w:ind w:left="720" w:hanging="720"/>
        <w:rPr>
          <w:rFonts w:ascii="Times New Roman" w:hAnsi="Times New Roman" w:cs="Times New Roman"/>
          <w:sz w:val="24"/>
          <w:szCs w:val="24"/>
        </w:rPr>
      </w:pPr>
      <w:proofErr w:type="spellStart"/>
      <w:r w:rsidRPr="00DD0C59">
        <w:rPr>
          <w:rFonts w:ascii="Times New Roman" w:hAnsi="Times New Roman" w:cs="Times New Roman"/>
          <w:sz w:val="24"/>
          <w:szCs w:val="24"/>
        </w:rPr>
        <w:t>Halberstadt</w:t>
      </w:r>
      <w:proofErr w:type="spellEnd"/>
      <w:r w:rsidRPr="00DD0C59">
        <w:rPr>
          <w:rFonts w:ascii="Times New Roman" w:hAnsi="Times New Roman" w:cs="Times New Roman"/>
          <w:sz w:val="24"/>
          <w:szCs w:val="24"/>
        </w:rPr>
        <w:t xml:space="preserve">, J., </w:t>
      </w:r>
      <w:proofErr w:type="spellStart"/>
      <w:r w:rsidRPr="00DD0C59">
        <w:rPr>
          <w:rFonts w:ascii="Times New Roman" w:hAnsi="Times New Roman" w:cs="Times New Roman"/>
          <w:sz w:val="24"/>
          <w:szCs w:val="24"/>
        </w:rPr>
        <w:t>Niemand</w:t>
      </w:r>
      <w:proofErr w:type="spellEnd"/>
      <w:r w:rsidRPr="00DD0C59">
        <w:rPr>
          <w:rFonts w:ascii="Times New Roman" w:hAnsi="Times New Roman" w:cs="Times New Roman"/>
          <w:sz w:val="24"/>
          <w:szCs w:val="24"/>
        </w:rPr>
        <w:t xml:space="preserve">, T., Kraus, S., </w:t>
      </w:r>
      <w:proofErr w:type="spellStart"/>
      <w:r w:rsidRPr="00DD0C59">
        <w:rPr>
          <w:rFonts w:ascii="Times New Roman" w:hAnsi="Times New Roman" w:cs="Times New Roman"/>
          <w:sz w:val="24"/>
          <w:szCs w:val="24"/>
        </w:rPr>
        <w:t>Rexhepi</w:t>
      </w:r>
      <w:proofErr w:type="spellEnd"/>
      <w:r w:rsidRPr="00DD0C59">
        <w:rPr>
          <w:rFonts w:ascii="Times New Roman" w:hAnsi="Times New Roman" w:cs="Times New Roman"/>
          <w:sz w:val="24"/>
          <w:szCs w:val="24"/>
        </w:rPr>
        <w:t xml:space="preserve">, G., Jones, P., &amp; </w:t>
      </w:r>
      <w:proofErr w:type="spellStart"/>
      <w:r w:rsidRPr="00DD0C59">
        <w:rPr>
          <w:rFonts w:ascii="Times New Roman" w:hAnsi="Times New Roman" w:cs="Times New Roman"/>
          <w:sz w:val="24"/>
          <w:szCs w:val="24"/>
        </w:rPr>
        <w:t>Kailer</w:t>
      </w:r>
      <w:proofErr w:type="spellEnd"/>
      <w:r w:rsidRPr="00DD0C59">
        <w:rPr>
          <w:rFonts w:ascii="Times New Roman" w:hAnsi="Times New Roman" w:cs="Times New Roman"/>
          <w:sz w:val="24"/>
          <w:szCs w:val="24"/>
        </w:rPr>
        <w:t>, N. (2021). Social entrepreneurship orientation: drivers of success for start-ups and established industrial firms. </w:t>
      </w:r>
      <w:r w:rsidRPr="00DD0C59">
        <w:rPr>
          <w:rFonts w:ascii="Times New Roman" w:hAnsi="Times New Roman" w:cs="Times New Roman"/>
          <w:i/>
          <w:iCs/>
          <w:sz w:val="24"/>
          <w:szCs w:val="24"/>
        </w:rPr>
        <w:t>Industrial Marketing Management</w:t>
      </w:r>
      <w:r w:rsidRPr="00DD0C59">
        <w:rPr>
          <w:rFonts w:ascii="Times New Roman" w:hAnsi="Times New Roman" w:cs="Times New Roman"/>
          <w:sz w:val="24"/>
          <w:szCs w:val="24"/>
        </w:rPr>
        <w:t>, </w:t>
      </w:r>
      <w:r w:rsidRPr="00DD0C59">
        <w:rPr>
          <w:rFonts w:ascii="Times New Roman" w:hAnsi="Times New Roman" w:cs="Times New Roman"/>
          <w:i/>
          <w:iCs/>
          <w:sz w:val="24"/>
          <w:szCs w:val="24"/>
        </w:rPr>
        <w:t>94</w:t>
      </w:r>
      <w:r w:rsidRPr="00DD0C59">
        <w:rPr>
          <w:rFonts w:ascii="Times New Roman" w:hAnsi="Times New Roman" w:cs="Times New Roman"/>
          <w:sz w:val="24"/>
          <w:szCs w:val="24"/>
        </w:rPr>
        <w:t>, 137-149.</w:t>
      </w:r>
    </w:p>
    <w:p w14:paraId="61E75C31" w14:textId="77777777" w:rsidR="00C03203" w:rsidRPr="00DD0C59" w:rsidRDefault="00C03203" w:rsidP="00C03203">
      <w:pPr>
        <w:spacing w:after="0"/>
        <w:ind w:left="720" w:hanging="720"/>
        <w:rPr>
          <w:rFonts w:ascii="Times New Roman" w:hAnsi="Times New Roman" w:cs="Times New Roman"/>
          <w:sz w:val="24"/>
          <w:szCs w:val="24"/>
        </w:rPr>
      </w:pPr>
      <w:proofErr w:type="spellStart"/>
      <w:r w:rsidRPr="00DD0C59">
        <w:rPr>
          <w:rFonts w:ascii="Times New Roman" w:hAnsi="Times New Roman" w:cs="Times New Roman"/>
          <w:sz w:val="24"/>
          <w:szCs w:val="24"/>
        </w:rPr>
        <w:t>Hoogendoorn</w:t>
      </w:r>
      <w:proofErr w:type="spellEnd"/>
      <w:r w:rsidRPr="00DD0C59">
        <w:rPr>
          <w:rFonts w:ascii="Times New Roman" w:hAnsi="Times New Roman" w:cs="Times New Roman"/>
          <w:sz w:val="24"/>
          <w:szCs w:val="24"/>
        </w:rPr>
        <w:t xml:space="preserve">, B., Guerra, D., &amp; van der </w:t>
      </w:r>
      <w:proofErr w:type="spellStart"/>
      <w:r w:rsidRPr="00DD0C59">
        <w:rPr>
          <w:rFonts w:ascii="Times New Roman" w:hAnsi="Times New Roman" w:cs="Times New Roman"/>
          <w:sz w:val="24"/>
          <w:szCs w:val="24"/>
        </w:rPr>
        <w:t>Zwan</w:t>
      </w:r>
      <w:proofErr w:type="spellEnd"/>
      <w:r w:rsidRPr="00DD0C59">
        <w:rPr>
          <w:rFonts w:ascii="Times New Roman" w:hAnsi="Times New Roman" w:cs="Times New Roman"/>
          <w:sz w:val="24"/>
          <w:szCs w:val="24"/>
        </w:rPr>
        <w:t>, P. (2015). What drives environmental practices of SMEs</w:t>
      </w:r>
      <w:proofErr w:type="gramStart"/>
      <w:r w:rsidRPr="00DD0C59">
        <w:rPr>
          <w:rFonts w:ascii="Times New Roman" w:hAnsi="Times New Roman" w:cs="Times New Roman"/>
          <w:sz w:val="24"/>
          <w:szCs w:val="24"/>
        </w:rPr>
        <w:t>?.</w:t>
      </w:r>
      <w:proofErr w:type="gramEnd"/>
      <w:r w:rsidRPr="00DD0C59">
        <w:rPr>
          <w:rFonts w:ascii="Times New Roman" w:hAnsi="Times New Roman" w:cs="Times New Roman"/>
          <w:sz w:val="24"/>
          <w:szCs w:val="24"/>
        </w:rPr>
        <w:t> </w:t>
      </w:r>
      <w:r w:rsidRPr="00DD0C59">
        <w:rPr>
          <w:rFonts w:ascii="Times New Roman" w:hAnsi="Times New Roman" w:cs="Times New Roman"/>
          <w:i/>
          <w:iCs/>
          <w:sz w:val="24"/>
          <w:szCs w:val="24"/>
        </w:rPr>
        <w:t>Small Business Economics</w:t>
      </w:r>
      <w:r w:rsidRPr="00DD0C59">
        <w:rPr>
          <w:rFonts w:ascii="Times New Roman" w:hAnsi="Times New Roman" w:cs="Times New Roman"/>
          <w:sz w:val="24"/>
          <w:szCs w:val="24"/>
        </w:rPr>
        <w:t>, </w:t>
      </w:r>
      <w:r w:rsidRPr="00DD0C59">
        <w:rPr>
          <w:rFonts w:ascii="Times New Roman" w:hAnsi="Times New Roman" w:cs="Times New Roman"/>
          <w:i/>
          <w:iCs/>
          <w:sz w:val="24"/>
          <w:szCs w:val="24"/>
        </w:rPr>
        <w:t>44</w:t>
      </w:r>
      <w:r w:rsidRPr="00DD0C59">
        <w:rPr>
          <w:rFonts w:ascii="Times New Roman" w:hAnsi="Times New Roman" w:cs="Times New Roman"/>
          <w:sz w:val="24"/>
          <w:szCs w:val="24"/>
        </w:rPr>
        <w:t>(4), 759-781.</w:t>
      </w:r>
    </w:p>
    <w:p w14:paraId="03C8AA3B" w14:textId="77777777" w:rsidR="00C03203" w:rsidRPr="00DD0C59" w:rsidRDefault="00C03203" w:rsidP="00C03203">
      <w:pPr>
        <w:spacing w:after="0"/>
        <w:ind w:left="720" w:hanging="720"/>
        <w:rPr>
          <w:rFonts w:ascii="Times New Roman" w:hAnsi="Times New Roman" w:cs="Times New Roman"/>
          <w:sz w:val="24"/>
          <w:szCs w:val="24"/>
        </w:rPr>
      </w:pPr>
      <w:proofErr w:type="spellStart"/>
      <w:r w:rsidRPr="00DD0C59">
        <w:rPr>
          <w:rFonts w:ascii="Times New Roman" w:hAnsi="Times New Roman" w:cs="Times New Roman"/>
          <w:sz w:val="24"/>
          <w:szCs w:val="24"/>
        </w:rPr>
        <w:lastRenderedPageBreak/>
        <w:t>Kirzner</w:t>
      </w:r>
      <w:proofErr w:type="spellEnd"/>
      <w:r w:rsidRPr="00DD0C59">
        <w:rPr>
          <w:rFonts w:ascii="Times New Roman" w:hAnsi="Times New Roman" w:cs="Times New Roman"/>
          <w:sz w:val="24"/>
          <w:szCs w:val="24"/>
        </w:rPr>
        <w:t>, I. (1973), Competition and Entrepreneurship, Chicago, IL: University of Chicago Press.</w:t>
      </w:r>
    </w:p>
    <w:p w14:paraId="44375886" w14:textId="77777777" w:rsidR="00C03203" w:rsidRPr="00DD0C59" w:rsidRDefault="00C03203" w:rsidP="00C03203">
      <w:pPr>
        <w:spacing w:after="0"/>
        <w:ind w:left="720" w:hanging="720"/>
        <w:rPr>
          <w:rFonts w:ascii="Times New Roman" w:hAnsi="Times New Roman" w:cs="Times New Roman"/>
          <w:sz w:val="24"/>
          <w:szCs w:val="24"/>
        </w:rPr>
      </w:pPr>
      <w:r w:rsidRPr="00DD0C59">
        <w:rPr>
          <w:rFonts w:ascii="Times New Roman" w:hAnsi="Times New Roman" w:cs="Times New Roman"/>
          <w:sz w:val="24"/>
          <w:szCs w:val="24"/>
        </w:rPr>
        <w:t>Kotter, J. P. (2008). </w:t>
      </w:r>
      <w:r w:rsidRPr="00DD0C59">
        <w:rPr>
          <w:rFonts w:ascii="Times New Roman" w:hAnsi="Times New Roman" w:cs="Times New Roman"/>
          <w:i/>
          <w:iCs/>
          <w:sz w:val="24"/>
          <w:szCs w:val="24"/>
        </w:rPr>
        <w:t>Corporate culture and performance</w:t>
      </w:r>
      <w:r w:rsidRPr="00DD0C59">
        <w:rPr>
          <w:rFonts w:ascii="Times New Roman" w:hAnsi="Times New Roman" w:cs="Times New Roman"/>
          <w:sz w:val="24"/>
          <w:szCs w:val="24"/>
        </w:rPr>
        <w:t>. Simon and Schuster.</w:t>
      </w:r>
    </w:p>
    <w:p w14:paraId="1A4BE446" w14:textId="77777777" w:rsidR="00C03203" w:rsidRPr="00DD0C59" w:rsidRDefault="00C03203" w:rsidP="00C03203">
      <w:pPr>
        <w:spacing w:after="0"/>
        <w:ind w:left="720" w:hanging="720"/>
        <w:rPr>
          <w:rFonts w:ascii="Times New Roman" w:hAnsi="Times New Roman" w:cs="Times New Roman"/>
          <w:sz w:val="24"/>
          <w:szCs w:val="24"/>
        </w:rPr>
      </w:pPr>
      <w:r w:rsidRPr="00DD0C59">
        <w:rPr>
          <w:rFonts w:ascii="Times New Roman" w:hAnsi="Times New Roman" w:cs="Times New Roman"/>
          <w:sz w:val="24"/>
          <w:szCs w:val="24"/>
        </w:rPr>
        <w:t xml:space="preserve">Lee, H. Y., </w:t>
      </w:r>
      <w:proofErr w:type="spellStart"/>
      <w:r w:rsidRPr="00DD0C59">
        <w:rPr>
          <w:rFonts w:ascii="Times New Roman" w:hAnsi="Times New Roman" w:cs="Times New Roman"/>
          <w:sz w:val="24"/>
          <w:szCs w:val="24"/>
        </w:rPr>
        <w:t>Kwak</w:t>
      </w:r>
      <w:proofErr w:type="spellEnd"/>
      <w:r w:rsidRPr="00DD0C59">
        <w:rPr>
          <w:rFonts w:ascii="Times New Roman" w:hAnsi="Times New Roman" w:cs="Times New Roman"/>
          <w:sz w:val="24"/>
          <w:szCs w:val="24"/>
        </w:rPr>
        <w:t>, D. W., &amp; Park, J. Y. (2017). Corporate social responsibility in supply chains of small and medium‐sized enterprises. </w:t>
      </w:r>
      <w:r w:rsidRPr="00DD0C59">
        <w:rPr>
          <w:rFonts w:ascii="Times New Roman" w:hAnsi="Times New Roman" w:cs="Times New Roman"/>
          <w:i/>
          <w:iCs/>
          <w:sz w:val="24"/>
          <w:szCs w:val="24"/>
        </w:rPr>
        <w:t>Corporate Social Responsibility and Environmental Management</w:t>
      </w:r>
      <w:r w:rsidRPr="00DD0C59">
        <w:rPr>
          <w:rFonts w:ascii="Times New Roman" w:hAnsi="Times New Roman" w:cs="Times New Roman"/>
          <w:sz w:val="24"/>
          <w:szCs w:val="24"/>
        </w:rPr>
        <w:t>, </w:t>
      </w:r>
      <w:r w:rsidRPr="00DD0C59">
        <w:rPr>
          <w:rFonts w:ascii="Times New Roman" w:hAnsi="Times New Roman" w:cs="Times New Roman"/>
          <w:i/>
          <w:iCs/>
          <w:sz w:val="24"/>
          <w:szCs w:val="24"/>
        </w:rPr>
        <w:t>24</w:t>
      </w:r>
      <w:r w:rsidRPr="00DD0C59">
        <w:rPr>
          <w:rFonts w:ascii="Times New Roman" w:hAnsi="Times New Roman" w:cs="Times New Roman"/>
          <w:sz w:val="24"/>
          <w:szCs w:val="24"/>
        </w:rPr>
        <w:t>(6), 634-647.</w:t>
      </w:r>
    </w:p>
    <w:p w14:paraId="6C8111DE" w14:textId="77777777" w:rsidR="00C03203" w:rsidRPr="00DD0C59" w:rsidRDefault="00C03203" w:rsidP="00C03203">
      <w:pPr>
        <w:spacing w:after="0"/>
        <w:ind w:left="720" w:hanging="720"/>
        <w:rPr>
          <w:rFonts w:ascii="Times New Roman" w:hAnsi="Times New Roman" w:cs="Times New Roman"/>
          <w:sz w:val="24"/>
          <w:szCs w:val="24"/>
        </w:rPr>
      </w:pPr>
      <w:r w:rsidRPr="00DD0C59">
        <w:rPr>
          <w:rFonts w:ascii="Times New Roman" w:hAnsi="Times New Roman" w:cs="Times New Roman"/>
          <w:sz w:val="24"/>
          <w:szCs w:val="24"/>
        </w:rPr>
        <w:t xml:space="preserve">Madden, K., </w:t>
      </w:r>
      <w:proofErr w:type="spellStart"/>
      <w:r w:rsidRPr="00DD0C59">
        <w:rPr>
          <w:rFonts w:ascii="Times New Roman" w:hAnsi="Times New Roman" w:cs="Times New Roman"/>
          <w:sz w:val="24"/>
          <w:szCs w:val="24"/>
        </w:rPr>
        <w:t>Scaife</w:t>
      </w:r>
      <w:proofErr w:type="spellEnd"/>
      <w:r w:rsidRPr="00DD0C59">
        <w:rPr>
          <w:rFonts w:ascii="Times New Roman" w:hAnsi="Times New Roman" w:cs="Times New Roman"/>
          <w:sz w:val="24"/>
          <w:szCs w:val="24"/>
        </w:rPr>
        <w:t xml:space="preserve">, W., &amp; </w:t>
      </w:r>
      <w:proofErr w:type="spellStart"/>
      <w:r w:rsidRPr="00DD0C59">
        <w:rPr>
          <w:rFonts w:ascii="Times New Roman" w:hAnsi="Times New Roman" w:cs="Times New Roman"/>
          <w:sz w:val="24"/>
          <w:szCs w:val="24"/>
        </w:rPr>
        <w:t>Crissman</w:t>
      </w:r>
      <w:proofErr w:type="spellEnd"/>
      <w:r w:rsidRPr="00DD0C59">
        <w:rPr>
          <w:rFonts w:ascii="Times New Roman" w:hAnsi="Times New Roman" w:cs="Times New Roman"/>
          <w:sz w:val="24"/>
          <w:szCs w:val="24"/>
        </w:rPr>
        <w:t>, K. (2006). How and why small to medium size enterprises (SMEs) engage with their communities: An Australian study. </w:t>
      </w:r>
      <w:r w:rsidRPr="00DD0C59">
        <w:rPr>
          <w:rFonts w:ascii="Times New Roman" w:hAnsi="Times New Roman" w:cs="Times New Roman"/>
          <w:i/>
          <w:iCs/>
          <w:sz w:val="24"/>
          <w:szCs w:val="24"/>
        </w:rPr>
        <w:t>International Journal of Nonprofit and Voluntary Sector Marketing</w:t>
      </w:r>
      <w:r w:rsidRPr="00DD0C59">
        <w:rPr>
          <w:rFonts w:ascii="Times New Roman" w:hAnsi="Times New Roman" w:cs="Times New Roman"/>
          <w:sz w:val="24"/>
          <w:szCs w:val="24"/>
        </w:rPr>
        <w:t>, </w:t>
      </w:r>
      <w:r w:rsidRPr="00DD0C59">
        <w:rPr>
          <w:rFonts w:ascii="Times New Roman" w:hAnsi="Times New Roman" w:cs="Times New Roman"/>
          <w:i/>
          <w:iCs/>
          <w:sz w:val="24"/>
          <w:szCs w:val="24"/>
        </w:rPr>
        <w:t>11</w:t>
      </w:r>
      <w:r w:rsidRPr="00DD0C59">
        <w:rPr>
          <w:rFonts w:ascii="Times New Roman" w:hAnsi="Times New Roman" w:cs="Times New Roman"/>
          <w:sz w:val="24"/>
          <w:szCs w:val="24"/>
        </w:rPr>
        <w:t>(1), 49-60.</w:t>
      </w:r>
    </w:p>
    <w:p w14:paraId="2E975395" w14:textId="77777777" w:rsidR="00C03203" w:rsidRPr="00DD0C59" w:rsidRDefault="00C03203" w:rsidP="00C03203">
      <w:pPr>
        <w:spacing w:after="0"/>
        <w:ind w:left="720" w:hanging="720"/>
        <w:rPr>
          <w:rFonts w:ascii="Times New Roman" w:hAnsi="Times New Roman" w:cs="Times New Roman"/>
          <w:sz w:val="24"/>
          <w:szCs w:val="24"/>
        </w:rPr>
      </w:pPr>
      <w:proofErr w:type="spellStart"/>
      <w:r w:rsidRPr="00DD0C59">
        <w:rPr>
          <w:rFonts w:ascii="Times New Roman" w:hAnsi="Times New Roman" w:cs="Times New Roman"/>
          <w:sz w:val="24"/>
          <w:szCs w:val="24"/>
        </w:rPr>
        <w:t>Njite</w:t>
      </w:r>
      <w:proofErr w:type="spellEnd"/>
      <w:r w:rsidRPr="00DD0C59">
        <w:rPr>
          <w:rFonts w:ascii="Times New Roman" w:hAnsi="Times New Roman" w:cs="Times New Roman"/>
          <w:sz w:val="24"/>
          <w:szCs w:val="24"/>
        </w:rPr>
        <w:t xml:space="preserve">, D., </w:t>
      </w:r>
      <w:proofErr w:type="spellStart"/>
      <w:r w:rsidRPr="00DD0C59">
        <w:rPr>
          <w:rFonts w:ascii="Times New Roman" w:hAnsi="Times New Roman" w:cs="Times New Roman"/>
          <w:sz w:val="24"/>
          <w:szCs w:val="24"/>
        </w:rPr>
        <w:t>Hancer</w:t>
      </w:r>
      <w:proofErr w:type="spellEnd"/>
      <w:r w:rsidRPr="00DD0C59">
        <w:rPr>
          <w:rFonts w:ascii="Times New Roman" w:hAnsi="Times New Roman" w:cs="Times New Roman"/>
          <w:sz w:val="24"/>
          <w:szCs w:val="24"/>
        </w:rPr>
        <w:t xml:space="preserve">, M., &amp; </w:t>
      </w:r>
      <w:proofErr w:type="spellStart"/>
      <w:r w:rsidRPr="00DD0C59">
        <w:rPr>
          <w:rFonts w:ascii="Times New Roman" w:hAnsi="Times New Roman" w:cs="Times New Roman"/>
          <w:sz w:val="24"/>
          <w:szCs w:val="24"/>
        </w:rPr>
        <w:t>Slevitch</w:t>
      </w:r>
      <w:proofErr w:type="spellEnd"/>
      <w:r w:rsidRPr="00DD0C59">
        <w:rPr>
          <w:rFonts w:ascii="Times New Roman" w:hAnsi="Times New Roman" w:cs="Times New Roman"/>
          <w:sz w:val="24"/>
          <w:szCs w:val="24"/>
        </w:rPr>
        <w:t>, L. (2011). Exploring corporate social responsibility: A managers' perspective on how and why small independent hotels engage with their communities. </w:t>
      </w:r>
      <w:r w:rsidRPr="00DD0C59">
        <w:rPr>
          <w:rFonts w:ascii="Times New Roman" w:hAnsi="Times New Roman" w:cs="Times New Roman"/>
          <w:i/>
          <w:iCs/>
          <w:sz w:val="24"/>
          <w:szCs w:val="24"/>
        </w:rPr>
        <w:t>Journal of Quality Assurance in Hospitality &amp; Tourism</w:t>
      </w:r>
      <w:r w:rsidRPr="00DD0C59">
        <w:rPr>
          <w:rFonts w:ascii="Times New Roman" w:hAnsi="Times New Roman" w:cs="Times New Roman"/>
          <w:sz w:val="24"/>
          <w:szCs w:val="24"/>
        </w:rPr>
        <w:t>, </w:t>
      </w:r>
      <w:r w:rsidRPr="00DD0C59">
        <w:rPr>
          <w:rFonts w:ascii="Times New Roman" w:hAnsi="Times New Roman" w:cs="Times New Roman"/>
          <w:i/>
          <w:iCs/>
          <w:sz w:val="24"/>
          <w:szCs w:val="24"/>
        </w:rPr>
        <w:t>12</w:t>
      </w:r>
      <w:r w:rsidRPr="00DD0C59">
        <w:rPr>
          <w:rFonts w:ascii="Times New Roman" w:hAnsi="Times New Roman" w:cs="Times New Roman"/>
          <w:sz w:val="24"/>
          <w:szCs w:val="24"/>
        </w:rPr>
        <w:t>(3), 177-201.</w:t>
      </w:r>
    </w:p>
    <w:p w14:paraId="7E6E3E30" w14:textId="77777777" w:rsidR="00C03203" w:rsidRPr="00DD0C59" w:rsidRDefault="00C03203" w:rsidP="00C03203">
      <w:pPr>
        <w:spacing w:after="0"/>
        <w:ind w:left="720" w:hanging="720"/>
        <w:rPr>
          <w:rFonts w:ascii="Times New Roman" w:hAnsi="Times New Roman" w:cs="Times New Roman"/>
          <w:sz w:val="24"/>
          <w:szCs w:val="24"/>
        </w:rPr>
      </w:pPr>
      <w:r w:rsidRPr="00DD0C59">
        <w:rPr>
          <w:rFonts w:ascii="Times New Roman" w:hAnsi="Times New Roman" w:cs="Times New Roman"/>
          <w:sz w:val="24"/>
          <w:szCs w:val="24"/>
        </w:rPr>
        <w:t xml:space="preserve">Roberts, L., </w:t>
      </w:r>
      <w:proofErr w:type="spellStart"/>
      <w:r w:rsidRPr="00DD0C59">
        <w:rPr>
          <w:rFonts w:ascii="Times New Roman" w:hAnsi="Times New Roman" w:cs="Times New Roman"/>
          <w:sz w:val="24"/>
          <w:szCs w:val="24"/>
        </w:rPr>
        <w:t>Nandy</w:t>
      </w:r>
      <w:proofErr w:type="spellEnd"/>
      <w:r w:rsidRPr="00DD0C59">
        <w:rPr>
          <w:rFonts w:ascii="Times New Roman" w:hAnsi="Times New Roman" w:cs="Times New Roman"/>
          <w:sz w:val="24"/>
          <w:szCs w:val="24"/>
        </w:rPr>
        <w:t xml:space="preserve">, M., Hassan, A., </w:t>
      </w:r>
      <w:proofErr w:type="spellStart"/>
      <w:r w:rsidRPr="00DD0C59">
        <w:rPr>
          <w:rFonts w:ascii="Times New Roman" w:hAnsi="Times New Roman" w:cs="Times New Roman"/>
          <w:sz w:val="24"/>
          <w:szCs w:val="24"/>
        </w:rPr>
        <w:t>Lodh</w:t>
      </w:r>
      <w:proofErr w:type="spellEnd"/>
      <w:r w:rsidRPr="00DD0C59">
        <w:rPr>
          <w:rFonts w:ascii="Times New Roman" w:hAnsi="Times New Roman" w:cs="Times New Roman"/>
          <w:sz w:val="24"/>
          <w:szCs w:val="24"/>
        </w:rPr>
        <w:t xml:space="preserve">, S., &amp; </w:t>
      </w:r>
      <w:proofErr w:type="spellStart"/>
      <w:r w:rsidRPr="00DD0C59">
        <w:rPr>
          <w:rFonts w:ascii="Times New Roman" w:hAnsi="Times New Roman" w:cs="Times New Roman"/>
          <w:sz w:val="24"/>
          <w:szCs w:val="24"/>
        </w:rPr>
        <w:t>Elamer</w:t>
      </w:r>
      <w:proofErr w:type="spellEnd"/>
      <w:r w:rsidRPr="00DD0C59">
        <w:rPr>
          <w:rFonts w:ascii="Times New Roman" w:hAnsi="Times New Roman" w:cs="Times New Roman"/>
          <w:sz w:val="24"/>
          <w:szCs w:val="24"/>
        </w:rPr>
        <w:t>, A. A. (2022). Corporate accountability towards species extinction protection: insights from ecologically forward-thinking companies. </w:t>
      </w:r>
      <w:r w:rsidRPr="00DD0C59">
        <w:rPr>
          <w:rFonts w:ascii="Times New Roman" w:hAnsi="Times New Roman" w:cs="Times New Roman"/>
          <w:i/>
          <w:iCs/>
          <w:sz w:val="24"/>
          <w:szCs w:val="24"/>
        </w:rPr>
        <w:t>Journal of Business Ethics</w:t>
      </w:r>
      <w:r w:rsidRPr="00DD0C59">
        <w:rPr>
          <w:rFonts w:ascii="Times New Roman" w:hAnsi="Times New Roman" w:cs="Times New Roman"/>
          <w:sz w:val="24"/>
          <w:szCs w:val="24"/>
        </w:rPr>
        <w:t>, </w:t>
      </w:r>
      <w:r w:rsidRPr="00DD0C59">
        <w:rPr>
          <w:rFonts w:ascii="Times New Roman" w:hAnsi="Times New Roman" w:cs="Times New Roman"/>
          <w:i/>
          <w:iCs/>
          <w:sz w:val="24"/>
          <w:szCs w:val="24"/>
        </w:rPr>
        <w:t>178</w:t>
      </w:r>
      <w:r w:rsidRPr="00DD0C59">
        <w:rPr>
          <w:rFonts w:ascii="Times New Roman" w:hAnsi="Times New Roman" w:cs="Times New Roman"/>
          <w:sz w:val="24"/>
          <w:szCs w:val="24"/>
        </w:rPr>
        <w:t>(3), 571-595.</w:t>
      </w:r>
    </w:p>
    <w:p w14:paraId="6654A714" w14:textId="77777777" w:rsidR="00C03203" w:rsidRPr="00DD0C59" w:rsidRDefault="00C03203" w:rsidP="00C03203">
      <w:pPr>
        <w:spacing w:after="0"/>
        <w:ind w:left="720" w:hanging="720"/>
        <w:rPr>
          <w:rFonts w:ascii="Times New Roman" w:hAnsi="Times New Roman" w:cs="Times New Roman"/>
          <w:sz w:val="24"/>
          <w:szCs w:val="24"/>
        </w:rPr>
      </w:pPr>
      <w:r w:rsidRPr="00DD0C59">
        <w:rPr>
          <w:rFonts w:ascii="Times New Roman" w:hAnsi="Times New Roman" w:cs="Times New Roman"/>
          <w:sz w:val="24"/>
          <w:szCs w:val="24"/>
        </w:rPr>
        <w:t xml:space="preserve">Sabella, A. R., &amp; </w:t>
      </w:r>
      <w:proofErr w:type="spellStart"/>
      <w:r w:rsidRPr="00DD0C59">
        <w:rPr>
          <w:rFonts w:ascii="Times New Roman" w:hAnsi="Times New Roman" w:cs="Times New Roman"/>
          <w:sz w:val="24"/>
          <w:szCs w:val="24"/>
        </w:rPr>
        <w:t>Eid</w:t>
      </w:r>
      <w:proofErr w:type="spellEnd"/>
      <w:r w:rsidRPr="00DD0C59">
        <w:rPr>
          <w:rFonts w:ascii="Times New Roman" w:hAnsi="Times New Roman" w:cs="Times New Roman"/>
          <w:sz w:val="24"/>
          <w:szCs w:val="24"/>
        </w:rPr>
        <w:t>, N. L. (2016). A strategic perspective of social enterprise sustainability. </w:t>
      </w:r>
      <w:r w:rsidRPr="00DD0C59">
        <w:rPr>
          <w:rFonts w:ascii="Times New Roman" w:hAnsi="Times New Roman" w:cs="Times New Roman"/>
          <w:i/>
          <w:iCs/>
          <w:sz w:val="24"/>
          <w:szCs w:val="24"/>
        </w:rPr>
        <w:t>Journal of General Management</w:t>
      </w:r>
      <w:r w:rsidRPr="00DD0C59">
        <w:rPr>
          <w:rFonts w:ascii="Times New Roman" w:hAnsi="Times New Roman" w:cs="Times New Roman"/>
          <w:sz w:val="24"/>
          <w:szCs w:val="24"/>
        </w:rPr>
        <w:t>, </w:t>
      </w:r>
      <w:r w:rsidRPr="00DD0C59">
        <w:rPr>
          <w:rFonts w:ascii="Times New Roman" w:hAnsi="Times New Roman" w:cs="Times New Roman"/>
          <w:i/>
          <w:iCs/>
          <w:sz w:val="24"/>
          <w:szCs w:val="24"/>
        </w:rPr>
        <w:t>41</w:t>
      </w:r>
      <w:r w:rsidRPr="00DD0C59">
        <w:rPr>
          <w:rFonts w:ascii="Times New Roman" w:hAnsi="Times New Roman" w:cs="Times New Roman"/>
          <w:sz w:val="24"/>
          <w:szCs w:val="24"/>
        </w:rPr>
        <w:t>(4), 71-89.</w:t>
      </w:r>
    </w:p>
    <w:p w14:paraId="589A9CFB" w14:textId="77777777" w:rsidR="00C03203" w:rsidRPr="00DD0C59" w:rsidRDefault="00C03203" w:rsidP="00C03203">
      <w:pPr>
        <w:spacing w:after="0"/>
        <w:ind w:left="720" w:hanging="720"/>
        <w:rPr>
          <w:rFonts w:ascii="Times New Roman" w:hAnsi="Times New Roman" w:cs="Times New Roman"/>
          <w:sz w:val="24"/>
          <w:szCs w:val="24"/>
        </w:rPr>
      </w:pPr>
      <w:r w:rsidRPr="00DD0C59">
        <w:rPr>
          <w:rFonts w:ascii="Times New Roman" w:hAnsi="Times New Roman" w:cs="Times New Roman"/>
          <w:sz w:val="24"/>
          <w:szCs w:val="24"/>
        </w:rPr>
        <w:t>Santos, F. M. (2012). A positive theory of social entrepreneurship. </w:t>
      </w:r>
      <w:r w:rsidRPr="00DD0C59">
        <w:rPr>
          <w:rFonts w:ascii="Times New Roman" w:hAnsi="Times New Roman" w:cs="Times New Roman"/>
          <w:i/>
          <w:iCs/>
          <w:sz w:val="24"/>
          <w:szCs w:val="24"/>
        </w:rPr>
        <w:t>Journal of business ethics</w:t>
      </w:r>
      <w:r w:rsidRPr="00DD0C59">
        <w:rPr>
          <w:rFonts w:ascii="Times New Roman" w:hAnsi="Times New Roman" w:cs="Times New Roman"/>
          <w:sz w:val="24"/>
          <w:szCs w:val="24"/>
        </w:rPr>
        <w:t>, </w:t>
      </w:r>
      <w:r w:rsidRPr="00DD0C59">
        <w:rPr>
          <w:rFonts w:ascii="Times New Roman" w:hAnsi="Times New Roman" w:cs="Times New Roman"/>
          <w:i/>
          <w:iCs/>
          <w:sz w:val="24"/>
          <w:szCs w:val="24"/>
        </w:rPr>
        <w:t>111</w:t>
      </w:r>
      <w:r w:rsidRPr="00DD0C59">
        <w:rPr>
          <w:rFonts w:ascii="Times New Roman" w:hAnsi="Times New Roman" w:cs="Times New Roman"/>
          <w:sz w:val="24"/>
          <w:szCs w:val="24"/>
        </w:rPr>
        <w:t>(3), 335-351.</w:t>
      </w:r>
    </w:p>
    <w:p w14:paraId="3E85268B" w14:textId="77777777" w:rsidR="00C03203" w:rsidRPr="00DD0C59" w:rsidRDefault="00C03203" w:rsidP="00C03203">
      <w:pPr>
        <w:spacing w:after="0"/>
        <w:ind w:left="720" w:hanging="720"/>
        <w:rPr>
          <w:rFonts w:ascii="Times New Roman" w:hAnsi="Times New Roman" w:cs="Times New Roman"/>
          <w:sz w:val="24"/>
          <w:szCs w:val="24"/>
        </w:rPr>
      </w:pPr>
      <w:proofErr w:type="spellStart"/>
      <w:r w:rsidRPr="00DD0C59">
        <w:rPr>
          <w:rFonts w:ascii="Times New Roman" w:hAnsi="Times New Roman" w:cs="Times New Roman"/>
          <w:sz w:val="24"/>
          <w:szCs w:val="24"/>
        </w:rPr>
        <w:t>Saunila</w:t>
      </w:r>
      <w:proofErr w:type="spellEnd"/>
      <w:r w:rsidRPr="00DD0C59">
        <w:rPr>
          <w:rFonts w:ascii="Times New Roman" w:hAnsi="Times New Roman" w:cs="Times New Roman"/>
          <w:sz w:val="24"/>
          <w:szCs w:val="24"/>
        </w:rPr>
        <w:t xml:space="preserve">, M., </w:t>
      </w:r>
      <w:proofErr w:type="spellStart"/>
      <w:r w:rsidRPr="00DD0C59">
        <w:rPr>
          <w:rFonts w:ascii="Times New Roman" w:hAnsi="Times New Roman" w:cs="Times New Roman"/>
          <w:sz w:val="24"/>
          <w:szCs w:val="24"/>
        </w:rPr>
        <w:t>Rantala</w:t>
      </w:r>
      <w:proofErr w:type="spellEnd"/>
      <w:r w:rsidRPr="00DD0C59">
        <w:rPr>
          <w:rFonts w:ascii="Times New Roman" w:hAnsi="Times New Roman" w:cs="Times New Roman"/>
          <w:sz w:val="24"/>
          <w:szCs w:val="24"/>
        </w:rPr>
        <w:t xml:space="preserve">, T., </w:t>
      </w:r>
      <w:proofErr w:type="spellStart"/>
      <w:r w:rsidRPr="00DD0C59">
        <w:rPr>
          <w:rFonts w:ascii="Times New Roman" w:hAnsi="Times New Roman" w:cs="Times New Roman"/>
          <w:sz w:val="24"/>
          <w:szCs w:val="24"/>
        </w:rPr>
        <w:t>Ukko</w:t>
      </w:r>
      <w:proofErr w:type="spellEnd"/>
      <w:r w:rsidRPr="00DD0C59">
        <w:rPr>
          <w:rFonts w:ascii="Times New Roman" w:hAnsi="Times New Roman" w:cs="Times New Roman"/>
          <w:sz w:val="24"/>
          <w:szCs w:val="24"/>
        </w:rPr>
        <w:t xml:space="preserve">, J., &amp; </w:t>
      </w:r>
      <w:proofErr w:type="spellStart"/>
      <w:r w:rsidRPr="00DD0C59">
        <w:rPr>
          <w:rFonts w:ascii="Times New Roman" w:hAnsi="Times New Roman" w:cs="Times New Roman"/>
          <w:sz w:val="24"/>
          <w:szCs w:val="24"/>
        </w:rPr>
        <w:t>Havukainen</w:t>
      </w:r>
      <w:proofErr w:type="spellEnd"/>
      <w:r w:rsidRPr="00DD0C59">
        <w:rPr>
          <w:rFonts w:ascii="Times New Roman" w:hAnsi="Times New Roman" w:cs="Times New Roman"/>
          <w:sz w:val="24"/>
          <w:szCs w:val="24"/>
        </w:rPr>
        <w:t>, J. (2019). Why invest in green technologies? Sustainability engagement among small businesses. </w:t>
      </w:r>
      <w:r w:rsidRPr="00DD0C59">
        <w:rPr>
          <w:rFonts w:ascii="Times New Roman" w:hAnsi="Times New Roman" w:cs="Times New Roman"/>
          <w:i/>
          <w:iCs/>
          <w:sz w:val="24"/>
          <w:szCs w:val="24"/>
        </w:rPr>
        <w:t>Technology Analysis &amp; Strategic Management</w:t>
      </w:r>
      <w:r w:rsidRPr="00DD0C59">
        <w:rPr>
          <w:rFonts w:ascii="Times New Roman" w:hAnsi="Times New Roman" w:cs="Times New Roman"/>
          <w:sz w:val="24"/>
          <w:szCs w:val="24"/>
        </w:rPr>
        <w:t>, </w:t>
      </w:r>
      <w:r w:rsidRPr="00DD0C59">
        <w:rPr>
          <w:rFonts w:ascii="Times New Roman" w:hAnsi="Times New Roman" w:cs="Times New Roman"/>
          <w:i/>
          <w:iCs/>
          <w:sz w:val="24"/>
          <w:szCs w:val="24"/>
        </w:rPr>
        <w:t>31</w:t>
      </w:r>
      <w:r w:rsidRPr="00DD0C59">
        <w:rPr>
          <w:rFonts w:ascii="Times New Roman" w:hAnsi="Times New Roman" w:cs="Times New Roman"/>
          <w:sz w:val="24"/>
          <w:szCs w:val="24"/>
        </w:rPr>
        <w:t>(6), 653-666</w:t>
      </w:r>
    </w:p>
    <w:p w14:paraId="152488C7" w14:textId="77777777" w:rsidR="00C03203" w:rsidRPr="00DD0C59" w:rsidRDefault="00C03203" w:rsidP="00C03203">
      <w:pPr>
        <w:spacing w:after="0"/>
        <w:ind w:left="720" w:hanging="720"/>
        <w:rPr>
          <w:rFonts w:ascii="Times New Roman" w:hAnsi="Times New Roman" w:cs="Times New Roman"/>
          <w:sz w:val="24"/>
          <w:szCs w:val="24"/>
        </w:rPr>
      </w:pPr>
      <w:proofErr w:type="spellStart"/>
      <w:r w:rsidRPr="00DD0C59">
        <w:rPr>
          <w:rFonts w:ascii="Times New Roman" w:hAnsi="Times New Roman" w:cs="Times New Roman"/>
          <w:sz w:val="24"/>
          <w:szCs w:val="24"/>
        </w:rPr>
        <w:t>Suchman</w:t>
      </w:r>
      <w:proofErr w:type="spellEnd"/>
      <w:r w:rsidRPr="00DD0C59">
        <w:rPr>
          <w:rFonts w:ascii="Times New Roman" w:hAnsi="Times New Roman" w:cs="Times New Roman"/>
          <w:sz w:val="24"/>
          <w:szCs w:val="24"/>
        </w:rPr>
        <w:t>, M. C. (1995). Managing legitimacy: Strategic and institutional approaches. </w:t>
      </w:r>
      <w:r w:rsidRPr="00DD0C59">
        <w:rPr>
          <w:rFonts w:ascii="Times New Roman" w:hAnsi="Times New Roman" w:cs="Times New Roman"/>
          <w:i/>
          <w:iCs/>
          <w:sz w:val="24"/>
          <w:szCs w:val="24"/>
        </w:rPr>
        <w:t>Academy of management review</w:t>
      </w:r>
      <w:r w:rsidRPr="00DD0C59">
        <w:rPr>
          <w:rFonts w:ascii="Times New Roman" w:hAnsi="Times New Roman" w:cs="Times New Roman"/>
          <w:sz w:val="24"/>
          <w:szCs w:val="24"/>
        </w:rPr>
        <w:t>, </w:t>
      </w:r>
      <w:r w:rsidRPr="00DD0C59">
        <w:rPr>
          <w:rFonts w:ascii="Times New Roman" w:hAnsi="Times New Roman" w:cs="Times New Roman"/>
          <w:i/>
          <w:iCs/>
          <w:sz w:val="24"/>
          <w:szCs w:val="24"/>
        </w:rPr>
        <w:t>20</w:t>
      </w:r>
      <w:r w:rsidRPr="00DD0C59">
        <w:rPr>
          <w:rFonts w:ascii="Times New Roman" w:hAnsi="Times New Roman" w:cs="Times New Roman"/>
          <w:sz w:val="24"/>
          <w:szCs w:val="24"/>
        </w:rPr>
        <w:t>(3), 571-610.</w:t>
      </w:r>
    </w:p>
    <w:p w14:paraId="359FEB72" w14:textId="77777777" w:rsidR="00C03203" w:rsidRPr="00DD0C59" w:rsidRDefault="00C03203" w:rsidP="00C03203">
      <w:pPr>
        <w:spacing w:after="0"/>
        <w:ind w:left="720" w:hanging="720"/>
        <w:rPr>
          <w:rFonts w:ascii="Times New Roman" w:hAnsi="Times New Roman" w:cs="Times New Roman"/>
          <w:sz w:val="24"/>
          <w:szCs w:val="24"/>
        </w:rPr>
      </w:pPr>
      <w:r w:rsidRPr="00DD0C59">
        <w:rPr>
          <w:rFonts w:ascii="Times New Roman" w:hAnsi="Times New Roman" w:cs="Times New Roman"/>
          <w:sz w:val="24"/>
          <w:szCs w:val="24"/>
        </w:rPr>
        <w:lastRenderedPageBreak/>
        <w:t>Sweeney, L. (2007), “Corporate social responsibility in Ireland: barriers and opportunities experienced by SMEs when undertaking CSR”, Corporate Governance, Vol. 7 No. 4, pp. 516-523.</w:t>
      </w:r>
    </w:p>
    <w:p w14:paraId="5318543F" w14:textId="77777777" w:rsidR="00C03203" w:rsidRPr="00DD0C59" w:rsidRDefault="00C03203" w:rsidP="00C03203">
      <w:pPr>
        <w:spacing w:after="0"/>
        <w:ind w:left="720" w:hanging="720"/>
        <w:rPr>
          <w:rFonts w:ascii="Times New Roman" w:hAnsi="Times New Roman" w:cs="Times New Roman"/>
          <w:sz w:val="24"/>
          <w:szCs w:val="24"/>
        </w:rPr>
      </w:pPr>
      <w:r w:rsidRPr="00DD0C59">
        <w:rPr>
          <w:rFonts w:ascii="Times New Roman" w:hAnsi="Times New Roman" w:cs="Times New Roman"/>
          <w:sz w:val="24"/>
          <w:szCs w:val="24"/>
        </w:rPr>
        <w:t>Tan, W. L., Williams, J., &amp; Tan, T. M. (2005). Defining the ‘</w:t>
      </w:r>
      <w:proofErr w:type="spellStart"/>
      <w:r w:rsidRPr="00DD0C59">
        <w:rPr>
          <w:rFonts w:ascii="Times New Roman" w:hAnsi="Times New Roman" w:cs="Times New Roman"/>
          <w:sz w:val="24"/>
          <w:szCs w:val="24"/>
        </w:rPr>
        <w:t>social’in</w:t>
      </w:r>
      <w:proofErr w:type="spellEnd"/>
      <w:r w:rsidRPr="00DD0C59">
        <w:rPr>
          <w:rFonts w:ascii="Times New Roman" w:hAnsi="Times New Roman" w:cs="Times New Roman"/>
          <w:sz w:val="24"/>
          <w:szCs w:val="24"/>
        </w:rPr>
        <w:t xml:space="preserve"> ‘social entrepreneurship’: Altruism and entrepreneurship. </w:t>
      </w:r>
      <w:r w:rsidRPr="00DD0C59">
        <w:rPr>
          <w:rFonts w:ascii="Times New Roman" w:hAnsi="Times New Roman" w:cs="Times New Roman"/>
          <w:i/>
          <w:iCs/>
          <w:sz w:val="24"/>
          <w:szCs w:val="24"/>
        </w:rPr>
        <w:t>The International Entrepreneurship and Management Journal</w:t>
      </w:r>
      <w:r w:rsidRPr="00DD0C59">
        <w:rPr>
          <w:rFonts w:ascii="Times New Roman" w:hAnsi="Times New Roman" w:cs="Times New Roman"/>
          <w:sz w:val="24"/>
          <w:szCs w:val="24"/>
        </w:rPr>
        <w:t>, </w:t>
      </w:r>
      <w:r w:rsidRPr="00DD0C59">
        <w:rPr>
          <w:rFonts w:ascii="Times New Roman" w:hAnsi="Times New Roman" w:cs="Times New Roman"/>
          <w:i/>
          <w:iCs/>
          <w:sz w:val="24"/>
          <w:szCs w:val="24"/>
        </w:rPr>
        <w:t>1</w:t>
      </w:r>
      <w:r w:rsidRPr="00DD0C59">
        <w:rPr>
          <w:rFonts w:ascii="Times New Roman" w:hAnsi="Times New Roman" w:cs="Times New Roman"/>
          <w:sz w:val="24"/>
          <w:szCs w:val="24"/>
        </w:rPr>
        <w:t>(3), 353-365.</w:t>
      </w:r>
    </w:p>
    <w:p w14:paraId="6764DAF0" w14:textId="77777777" w:rsidR="00C03203" w:rsidRPr="00DD0C59" w:rsidRDefault="00C03203" w:rsidP="00C03203">
      <w:pPr>
        <w:spacing w:after="0"/>
        <w:ind w:left="720" w:hanging="720"/>
        <w:rPr>
          <w:rFonts w:ascii="Times New Roman" w:hAnsi="Times New Roman" w:cs="Times New Roman"/>
          <w:sz w:val="24"/>
          <w:szCs w:val="24"/>
        </w:rPr>
      </w:pPr>
      <w:proofErr w:type="spellStart"/>
      <w:r w:rsidRPr="00DD0C59">
        <w:rPr>
          <w:rFonts w:ascii="Times New Roman" w:hAnsi="Times New Roman" w:cs="Times New Roman"/>
          <w:sz w:val="24"/>
          <w:szCs w:val="24"/>
        </w:rPr>
        <w:t>Vives</w:t>
      </w:r>
      <w:proofErr w:type="spellEnd"/>
      <w:r w:rsidRPr="00DD0C59">
        <w:rPr>
          <w:rFonts w:ascii="Times New Roman" w:hAnsi="Times New Roman" w:cs="Times New Roman"/>
          <w:sz w:val="24"/>
          <w:szCs w:val="24"/>
        </w:rPr>
        <w:t>, A. (2006), “Social and environmental responsibility in small and medium enterprises in Latin America”, Journal of Corporate Citizenship, Vol. 21, pp. 39-50.</w:t>
      </w:r>
    </w:p>
    <w:p w14:paraId="2330122A" w14:textId="77777777" w:rsidR="00C03203" w:rsidRPr="00DD0C59" w:rsidRDefault="00C03203" w:rsidP="00C03203">
      <w:pPr>
        <w:spacing w:after="0"/>
        <w:ind w:left="720" w:hanging="720"/>
        <w:rPr>
          <w:rFonts w:ascii="Times New Roman" w:hAnsi="Times New Roman" w:cs="Times New Roman"/>
          <w:sz w:val="24"/>
          <w:szCs w:val="24"/>
        </w:rPr>
      </w:pPr>
      <w:r w:rsidRPr="00DD0C59">
        <w:rPr>
          <w:rFonts w:ascii="Times New Roman" w:hAnsi="Times New Roman" w:cs="Times New Roman"/>
          <w:sz w:val="24"/>
          <w:szCs w:val="24"/>
        </w:rPr>
        <w:t>West Suffolk NHS Foundation Trust. 2017. Return, Recycle, Reuse. http://www.wsh.nhs.uk/News-room/news-posts/Return-recycle-reuse-NHS-community-</w:t>
      </w:r>
    </w:p>
    <w:p w14:paraId="06359B18" w14:textId="77777777" w:rsidR="00C03203" w:rsidRDefault="00C03203" w:rsidP="00C03203"/>
    <w:p w14:paraId="73069251" w14:textId="072AEF5C" w:rsidR="00C03203" w:rsidRPr="003D3755" w:rsidRDefault="00C03203" w:rsidP="00CC5CC7">
      <w:pPr>
        <w:spacing w:after="0"/>
        <w:rPr>
          <w:rFonts w:ascii="Times New Roman" w:hAnsi="Times New Roman" w:cs="Times New Roman"/>
          <w:sz w:val="24"/>
          <w:szCs w:val="24"/>
        </w:rPr>
      </w:pPr>
    </w:p>
    <w:p w14:paraId="2986BCDC" w14:textId="77777777" w:rsidR="00450D7C" w:rsidRDefault="00450D7C" w:rsidP="00CC5CC7">
      <w:pPr>
        <w:spacing w:after="0"/>
        <w:rPr>
          <w:rFonts w:ascii="Times New Roman" w:hAnsi="Times New Roman" w:cs="Times New Roman"/>
          <w:sz w:val="24"/>
          <w:szCs w:val="24"/>
        </w:rPr>
      </w:pPr>
    </w:p>
    <w:p w14:paraId="3107F9DF" w14:textId="77777777" w:rsidR="009B0934" w:rsidRDefault="009B0934" w:rsidP="00CC5CC7">
      <w:pPr>
        <w:spacing w:after="0"/>
        <w:rPr>
          <w:rFonts w:ascii="Times New Roman" w:hAnsi="Times New Roman" w:cs="Times New Roman"/>
          <w:sz w:val="24"/>
          <w:szCs w:val="24"/>
        </w:rPr>
      </w:pPr>
    </w:p>
    <w:p w14:paraId="1A09B176" w14:textId="77777777" w:rsidR="009B0934" w:rsidRDefault="009B0934" w:rsidP="00CC5CC7">
      <w:pPr>
        <w:spacing w:after="0"/>
        <w:rPr>
          <w:rFonts w:ascii="Times New Roman" w:hAnsi="Times New Roman" w:cs="Times New Roman"/>
          <w:sz w:val="24"/>
          <w:szCs w:val="24"/>
        </w:rPr>
      </w:pPr>
    </w:p>
    <w:p w14:paraId="00E9C05B" w14:textId="77777777" w:rsidR="009B0934" w:rsidRDefault="009B0934" w:rsidP="00CC5CC7">
      <w:pPr>
        <w:spacing w:after="0"/>
        <w:rPr>
          <w:rFonts w:ascii="Times New Roman" w:hAnsi="Times New Roman" w:cs="Times New Roman"/>
          <w:sz w:val="24"/>
          <w:szCs w:val="24"/>
        </w:rPr>
      </w:pPr>
    </w:p>
    <w:p w14:paraId="22851749" w14:textId="77777777" w:rsidR="009B0934" w:rsidRDefault="009B0934" w:rsidP="00CC5CC7">
      <w:pPr>
        <w:spacing w:after="0"/>
        <w:rPr>
          <w:rFonts w:ascii="Times New Roman" w:hAnsi="Times New Roman" w:cs="Times New Roman"/>
          <w:sz w:val="24"/>
          <w:szCs w:val="24"/>
        </w:rPr>
      </w:pPr>
    </w:p>
    <w:p w14:paraId="66DB1626" w14:textId="77777777" w:rsidR="009B0934" w:rsidRDefault="009B0934" w:rsidP="00CC5CC7">
      <w:pPr>
        <w:spacing w:after="0"/>
        <w:rPr>
          <w:rFonts w:ascii="Times New Roman" w:hAnsi="Times New Roman" w:cs="Times New Roman"/>
          <w:sz w:val="24"/>
          <w:szCs w:val="24"/>
        </w:rPr>
      </w:pPr>
    </w:p>
    <w:p w14:paraId="7DED91D8" w14:textId="77777777" w:rsidR="009B0934" w:rsidRDefault="009B0934" w:rsidP="00CC5CC7">
      <w:pPr>
        <w:spacing w:after="0"/>
        <w:rPr>
          <w:rFonts w:ascii="Times New Roman" w:hAnsi="Times New Roman" w:cs="Times New Roman"/>
          <w:sz w:val="24"/>
          <w:szCs w:val="24"/>
        </w:rPr>
      </w:pPr>
    </w:p>
    <w:sectPr w:rsidR="009B0934">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C4DB358" w14:textId="77777777" w:rsidR="00BD5DB4" w:rsidRDefault="00BD5DB4">
      <w:pPr>
        <w:spacing w:after="0" w:line="240" w:lineRule="auto"/>
      </w:pPr>
      <w:r>
        <w:separator/>
      </w:r>
    </w:p>
  </w:endnote>
  <w:endnote w:type="continuationSeparator" w:id="0">
    <w:p w14:paraId="26308F14" w14:textId="77777777" w:rsidR="00BD5DB4" w:rsidRDefault="00BD5D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BBE5C9A" w14:textId="77777777" w:rsidR="00BD5DB4" w:rsidRDefault="00BD5DB4">
      <w:pPr>
        <w:spacing w:after="0" w:line="240" w:lineRule="auto"/>
      </w:pPr>
      <w:r>
        <w:separator/>
      </w:r>
    </w:p>
  </w:footnote>
  <w:footnote w:type="continuationSeparator" w:id="0">
    <w:p w14:paraId="2ABE224A" w14:textId="77777777" w:rsidR="00BD5DB4" w:rsidRDefault="00BD5D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10443092"/>
      <w:docPartObj>
        <w:docPartGallery w:val="Page Numbers (Top of Page)"/>
        <w:docPartUnique/>
      </w:docPartObj>
    </w:sdtPr>
    <w:sdtEndPr>
      <w:rPr>
        <w:rFonts w:ascii="Times New Roman" w:hAnsi="Times New Roman" w:cs="Times New Roman"/>
        <w:noProof/>
        <w:sz w:val="24"/>
        <w:szCs w:val="24"/>
      </w:rPr>
    </w:sdtEndPr>
    <w:sdtContent>
      <w:p w14:paraId="6D52500B" w14:textId="5D440B4B" w:rsidR="009E7562" w:rsidRPr="009E7562" w:rsidRDefault="001B1F22">
        <w:pPr>
          <w:pStyle w:val="Header"/>
          <w:jc w:val="right"/>
          <w:rPr>
            <w:rFonts w:ascii="Times New Roman" w:hAnsi="Times New Roman" w:cs="Times New Roman"/>
            <w:sz w:val="24"/>
            <w:szCs w:val="24"/>
          </w:rPr>
        </w:pPr>
        <w:r w:rsidRPr="009E7562">
          <w:rPr>
            <w:rFonts w:ascii="Times New Roman" w:hAnsi="Times New Roman" w:cs="Times New Roman"/>
            <w:sz w:val="24"/>
            <w:szCs w:val="24"/>
          </w:rPr>
          <w:fldChar w:fldCharType="begin"/>
        </w:r>
        <w:r w:rsidRPr="009E7562">
          <w:rPr>
            <w:rFonts w:ascii="Times New Roman" w:hAnsi="Times New Roman" w:cs="Times New Roman"/>
            <w:sz w:val="24"/>
            <w:szCs w:val="24"/>
          </w:rPr>
          <w:instrText xml:space="preserve"> PAGE   \* MERGEFORMAT </w:instrText>
        </w:r>
        <w:r w:rsidRPr="009E7562">
          <w:rPr>
            <w:rFonts w:ascii="Times New Roman" w:hAnsi="Times New Roman" w:cs="Times New Roman"/>
            <w:sz w:val="24"/>
            <w:szCs w:val="24"/>
          </w:rPr>
          <w:fldChar w:fldCharType="separate"/>
        </w:r>
        <w:r w:rsidR="0029500E">
          <w:rPr>
            <w:rFonts w:ascii="Times New Roman" w:hAnsi="Times New Roman" w:cs="Times New Roman"/>
            <w:noProof/>
            <w:sz w:val="24"/>
            <w:szCs w:val="24"/>
          </w:rPr>
          <w:t>22</w:t>
        </w:r>
        <w:r w:rsidRPr="009E7562">
          <w:rPr>
            <w:rFonts w:ascii="Times New Roman" w:hAnsi="Times New Roman" w:cs="Times New Roman"/>
            <w:noProof/>
            <w:sz w:val="24"/>
            <w:szCs w:val="24"/>
          </w:rPr>
          <w:fldChar w:fldCharType="end"/>
        </w:r>
      </w:p>
    </w:sdtContent>
  </w:sdt>
  <w:p w14:paraId="09D5B8D3" w14:textId="77777777" w:rsidR="009E7562" w:rsidRDefault="009E756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5111"/>
    <w:rsid w:val="00021A0B"/>
    <w:rsid w:val="00051D60"/>
    <w:rsid w:val="000723B4"/>
    <w:rsid w:val="000773D6"/>
    <w:rsid w:val="00094DB8"/>
    <w:rsid w:val="000C27FC"/>
    <w:rsid w:val="000D1B6F"/>
    <w:rsid w:val="000F32E1"/>
    <w:rsid w:val="001075CC"/>
    <w:rsid w:val="00137466"/>
    <w:rsid w:val="00141128"/>
    <w:rsid w:val="0016765F"/>
    <w:rsid w:val="00174BB6"/>
    <w:rsid w:val="00185E7C"/>
    <w:rsid w:val="001B1F22"/>
    <w:rsid w:val="001C74EB"/>
    <w:rsid w:val="001C775A"/>
    <w:rsid w:val="001E0504"/>
    <w:rsid w:val="00222DEB"/>
    <w:rsid w:val="00241FC4"/>
    <w:rsid w:val="00242FBC"/>
    <w:rsid w:val="0025090A"/>
    <w:rsid w:val="00251AC7"/>
    <w:rsid w:val="00251FA5"/>
    <w:rsid w:val="002729E4"/>
    <w:rsid w:val="0027360B"/>
    <w:rsid w:val="00276ABE"/>
    <w:rsid w:val="0028262D"/>
    <w:rsid w:val="002857F7"/>
    <w:rsid w:val="00294FD4"/>
    <w:rsid w:val="0029500E"/>
    <w:rsid w:val="00295111"/>
    <w:rsid w:val="002B16D9"/>
    <w:rsid w:val="002B5388"/>
    <w:rsid w:val="002C071B"/>
    <w:rsid w:val="002D33E4"/>
    <w:rsid w:val="00311413"/>
    <w:rsid w:val="003357B1"/>
    <w:rsid w:val="0033590D"/>
    <w:rsid w:val="00343FDD"/>
    <w:rsid w:val="00344E30"/>
    <w:rsid w:val="00362368"/>
    <w:rsid w:val="00372B5B"/>
    <w:rsid w:val="003953E3"/>
    <w:rsid w:val="0039553E"/>
    <w:rsid w:val="003A178F"/>
    <w:rsid w:val="003C598C"/>
    <w:rsid w:val="003D3755"/>
    <w:rsid w:val="003F493A"/>
    <w:rsid w:val="0044447F"/>
    <w:rsid w:val="004474C0"/>
    <w:rsid w:val="00450D7C"/>
    <w:rsid w:val="004813ED"/>
    <w:rsid w:val="00484E50"/>
    <w:rsid w:val="00486680"/>
    <w:rsid w:val="004B2217"/>
    <w:rsid w:val="004C34F1"/>
    <w:rsid w:val="00500311"/>
    <w:rsid w:val="00530475"/>
    <w:rsid w:val="00533CBE"/>
    <w:rsid w:val="0054644D"/>
    <w:rsid w:val="00580160"/>
    <w:rsid w:val="00583DD0"/>
    <w:rsid w:val="005921AF"/>
    <w:rsid w:val="005B7202"/>
    <w:rsid w:val="005D7105"/>
    <w:rsid w:val="005D7B8D"/>
    <w:rsid w:val="005E06A3"/>
    <w:rsid w:val="005E15EB"/>
    <w:rsid w:val="006065BC"/>
    <w:rsid w:val="00615C5C"/>
    <w:rsid w:val="00621600"/>
    <w:rsid w:val="006253F4"/>
    <w:rsid w:val="00643707"/>
    <w:rsid w:val="00656953"/>
    <w:rsid w:val="00675AF7"/>
    <w:rsid w:val="00683DC8"/>
    <w:rsid w:val="00683F7A"/>
    <w:rsid w:val="006931E4"/>
    <w:rsid w:val="0069783F"/>
    <w:rsid w:val="006A3976"/>
    <w:rsid w:val="006E7865"/>
    <w:rsid w:val="006F2CFF"/>
    <w:rsid w:val="006F2FAF"/>
    <w:rsid w:val="006F4534"/>
    <w:rsid w:val="00722747"/>
    <w:rsid w:val="00730885"/>
    <w:rsid w:val="00774DF5"/>
    <w:rsid w:val="0078050C"/>
    <w:rsid w:val="00790070"/>
    <w:rsid w:val="007916F0"/>
    <w:rsid w:val="007A31B8"/>
    <w:rsid w:val="007B13BE"/>
    <w:rsid w:val="007C2E16"/>
    <w:rsid w:val="007E0D45"/>
    <w:rsid w:val="007E3116"/>
    <w:rsid w:val="007F5FC6"/>
    <w:rsid w:val="008011D1"/>
    <w:rsid w:val="00807479"/>
    <w:rsid w:val="00814170"/>
    <w:rsid w:val="00860667"/>
    <w:rsid w:val="008710FF"/>
    <w:rsid w:val="008B1613"/>
    <w:rsid w:val="008B1D2B"/>
    <w:rsid w:val="008B5EF0"/>
    <w:rsid w:val="008C0A8C"/>
    <w:rsid w:val="008E0BF4"/>
    <w:rsid w:val="008F5A31"/>
    <w:rsid w:val="009003DE"/>
    <w:rsid w:val="00931239"/>
    <w:rsid w:val="00932673"/>
    <w:rsid w:val="00952015"/>
    <w:rsid w:val="009761E8"/>
    <w:rsid w:val="00982276"/>
    <w:rsid w:val="009829C8"/>
    <w:rsid w:val="00986527"/>
    <w:rsid w:val="00996924"/>
    <w:rsid w:val="009A07ED"/>
    <w:rsid w:val="009B0934"/>
    <w:rsid w:val="009C5CF6"/>
    <w:rsid w:val="009E0713"/>
    <w:rsid w:val="009E49C1"/>
    <w:rsid w:val="009E7562"/>
    <w:rsid w:val="00A06F53"/>
    <w:rsid w:val="00A2605D"/>
    <w:rsid w:val="00A327DD"/>
    <w:rsid w:val="00A37867"/>
    <w:rsid w:val="00A522F5"/>
    <w:rsid w:val="00A572A8"/>
    <w:rsid w:val="00A61D45"/>
    <w:rsid w:val="00A72F3C"/>
    <w:rsid w:val="00A75F7C"/>
    <w:rsid w:val="00A8254A"/>
    <w:rsid w:val="00A90A22"/>
    <w:rsid w:val="00AA0E85"/>
    <w:rsid w:val="00AB5496"/>
    <w:rsid w:val="00AD5600"/>
    <w:rsid w:val="00AD57BC"/>
    <w:rsid w:val="00AE02E7"/>
    <w:rsid w:val="00AE6E98"/>
    <w:rsid w:val="00AF3951"/>
    <w:rsid w:val="00B00FB5"/>
    <w:rsid w:val="00B01881"/>
    <w:rsid w:val="00B3573C"/>
    <w:rsid w:val="00B41C04"/>
    <w:rsid w:val="00B41ECD"/>
    <w:rsid w:val="00B73EDA"/>
    <w:rsid w:val="00B80598"/>
    <w:rsid w:val="00B819FC"/>
    <w:rsid w:val="00B83B26"/>
    <w:rsid w:val="00B9396E"/>
    <w:rsid w:val="00B95F3B"/>
    <w:rsid w:val="00B97917"/>
    <w:rsid w:val="00BA423F"/>
    <w:rsid w:val="00BA52FD"/>
    <w:rsid w:val="00BB470B"/>
    <w:rsid w:val="00BC12D1"/>
    <w:rsid w:val="00BC4819"/>
    <w:rsid w:val="00BD27BD"/>
    <w:rsid w:val="00BD5DB4"/>
    <w:rsid w:val="00BD6EBD"/>
    <w:rsid w:val="00BE6858"/>
    <w:rsid w:val="00BE7914"/>
    <w:rsid w:val="00C03203"/>
    <w:rsid w:val="00C14320"/>
    <w:rsid w:val="00C1570C"/>
    <w:rsid w:val="00C20B63"/>
    <w:rsid w:val="00C349BD"/>
    <w:rsid w:val="00C45B66"/>
    <w:rsid w:val="00C569C1"/>
    <w:rsid w:val="00C70192"/>
    <w:rsid w:val="00C73061"/>
    <w:rsid w:val="00C83CF4"/>
    <w:rsid w:val="00C934FA"/>
    <w:rsid w:val="00CA4FD0"/>
    <w:rsid w:val="00CB0D90"/>
    <w:rsid w:val="00CB6E96"/>
    <w:rsid w:val="00CC5CC7"/>
    <w:rsid w:val="00CE3E57"/>
    <w:rsid w:val="00D30187"/>
    <w:rsid w:val="00D55D3A"/>
    <w:rsid w:val="00D6137C"/>
    <w:rsid w:val="00D64C36"/>
    <w:rsid w:val="00D66353"/>
    <w:rsid w:val="00D673A6"/>
    <w:rsid w:val="00D72EC9"/>
    <w:rsid w:val="00D73B67"/>
    <w:rsid w:val="00D76CA5"/>
    <w:rsid w:val="00D86C59"/>
    <w:rsid w:val="00DA2F15"/>
    <w:rsid w:val="00DB0234"/>
    <w:rsid w:val="00DC72E8"/>
    <w:rsid w:val="00DD0C59"/>
    <w:rsid w:val="00DD4121"/>
    <w:rsid w:val="00DD6002"/>
    <w:rsid w:val="00E00FC1"/>
    <w:rsid w:val="00E223BD"/>
    <w:rsid w:val="00E44689"/>
    <w:rsid w:val="00E4694F"/>
    <w:rsid w:val="00E83E0A"/>
    <w:rsid w:val="00E84DBE"/>
    <w:rsid w:val="00E86EF6"/>
    <w:rsid w:val="00EC0E09"/>
    <w:rsid w:val="00EE154C"/>
    <w:rsid w:val="00EE6151"/>
    <w:rsid w:val="00F022CD"/>
    <w:rsid w:val="00F07AB8"/>
    <w:rsid w:val="00F23341"/>
    <w:rsid w:val="00F25C14"/>
    <w:rsid w:val="00F326F2"/>
    <w:rsid w:val="00F35AE4"/>
    <w:rsid w:val="00FA51AC"/>
    <w:rsid w:val="00FB6251"/>
    <w:rsid w:val="00FE48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92A5A8"/>
  <w15:chartTrackingRefBased/>
  <w15:docId w15:val="{4BE11DE0-088D-48D0-91A2-7CE70CD164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480" w:lineRule="auto"/>
        <w:ind w:firstLine="72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E7562"/>
    <w:pPr>
      <w:tabs>
        <w:tab w:val="center" w:pos="4680"/>
        <w:tab w:val="right" w:pos="9360"/>
      </w:tabs>
      <w:spacing w:after="0" w:line="240" w:lineRule="auto"/>
    </w:pPr>
  </w:style>
  <w:style w:type="character" w:customStyle="1" w:styleId="HeaderChar">
    <w:name w:val="Header Char"/>
    <w:basedOn w:val="DefaultParagraphFont"/>
    <w:link w:val="Header"/>
    <w:uiPriority w:val="99"/>
    <w:rsid w:val="009E7562"/>
  </w:style>
  <w:style w:type="paragraph" w:styleId="Footer">
    <w:name w:val="footer"/>
    <w:basedOn w:val="Normal"/>
    <w:link w:val="FooterChar"/>
    <w:uiPriority w:val="99"/>
    <w:unhideWhenUsed/>
    <w:rsid w:val="009E75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9E75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7">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4603AD8-C56C-4E60-BDB9-A0976841E217}">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19DD84-1D99-47A6-B93A-E2634052E7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552</TotalTime>
  <Pages>23</Pages>
  <Words>5881</Words>
  <Characters>33526</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34</cp:revision>
  <dcterms:created xsi:type="dcterms:W3CDTF">2022-11-22T07:27:00Z</dcterms:created>
  <dcterms:modified xsi:type="dcterms:W3CDTF">2022-11-25T14:30:00Z</dcterms:modified>
</cp:coreProperties>
</file>