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B4092" w14:textId="77777777" w:rsidR="009D2308" w:rsidRDefault="009D2308" w:rsidP="009D2308">
      <w:pPr>
        <w:jc w:val="center"/>
        <w:rPr>
          <w:rFonts w:cstheme="minorHAnsi"/>
          <w:u w:val="single"/>
        </w:rPr>
      </w:pPr>
    </w:p>
    <w:tbl>
      <w:tblPr>
        <w:tblStyle w:val="TableGrid"/>
        <w:tblpPr w:leftFromText="180" w:rightFromText="180" w:vertAnchor="text" w:horzAnchor="margin" w:tblpY="137"/>
        <w:tblW w:w="0" w:type="auto"/>
        <w:tblInd w:w="0" w:type="dxa"/>
        <w:tblLook w:val="04A0" w:firstRow="1" w:lastRow="0" w:firstColumn="1" w:lastColumn="0" w:noHBand="0" w:noVBand="1"/>
      </w:tblPr>
      <w:tblGrid>
        <w:gridCol w:w="1722"/>
        <w:gridCol w:w="3647"/>
        <w:gridCol w:w="3647"/>
      </w:tblGrid>
      <w:tr w:rsidR="009D2308" w14:paraId="77F521D9" w14:textId="77777777" w:rsidTr="009D2308">
        <w:tc>
          <w:tcPr>
            <w:tcW w:w="1722" w:type="dxa"/>
            <w:tcBorders>
              <w:top w:val="single" w:sz="4" w:space="0" w:color="auto"/>
              <w:left w:val="single" w:sz="4" w:space="0" w:color="auto"/>
              <w:bottom w:val="single" w:sz="4" w:space="0" w:color="auto"/>
              <w:right w:val="single" w:sz="4" w:space="0" w:color="auto"/>
            </w:tcBorders>
          </w:tcPr>
          <w:p w14:paraId="0510BD49" w14:textId="77777777" w:rsidR="009D2308" w:rsidRDefault="009D2308" w:rsidP="009D230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E3A56BC" w14:textId="77777777" w:rsidR="009D2308" w:rsidRDefault="009D2308" w:rsidP="009D2308">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4F1E537F" w14:textId="77777777" w:rsidR="009D2308" w:rsidRDefault="009D2308" w:rsidP="009D2308">
            <w:pPr>
              <w:pStyle w:val="NormalWeb"/>
              <w:spacing w:before="0" w:beforeAutospacing="0" w:after="0" w:afterAutospacing="0"/>
              <w:rPr>
                <w:rFonts w:ascii="Arial" w:hAnsi="Arial" w:cs="Arial"/>
                <w:color w:val="222222"/>
                <w:sz w:val="22"/>
                <w:szCs w:val="22"/>
                <w:lang w:val="en-US" w:eastAsia="en-US"/>
              </w:rPr>
            </w:pPr>
            <w:r>
              <w:rPr>
                <w:rFonts w:ascii="Arial" w:hAnsi="Arial" w:cs="Arial"/>
                <w:color w:val="222222"/>
                <w:sz w:val="22"/>
                <w:szCs w:val="22"/>
                <w:shd w:val="clear" w:color="auto" w:fill="F8F9FA"/>
                <w:lang w:val="en-US" w:eastAsia="en-US"/>
              </w:rPr>
              <w:t>Yr hyn yr wyf wedi'i wneud yn yr aseiniad hwn</w:t>
            </w:r>
          </w:p>
          <w:p w14:paraId="597609E0" w14:textId="77777777" w:rsidR="009D2308" w:rsidRDefault="009D2308" w:rsidP="009D2308">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2065AEF1" w14:textId="77777777" w:rsidR="009D2308" w:rsidRDefault="009D2308" w:rsidP="009D2308">
            <w:pPr>
              <w:pStyle w:val="AssignBody"/>
              <w:rPr>
                <w:rFonts w:cstheme="minorBidi"/>
              </w:rPr>
            </w:pPr>
          </w:p>
        </w:tc>
      </w:tr>
      <w:tr w:rsidR="009D2308" w14:paraId="76800A83" w14:textId="77777777" w:rsidTr="009D2308">
        <w:tc>
          <w:tcPr>
            <w:tcW w:w="1722" w:type="dxa"/>
            <w:tcBorders>
              <w:top w:val="single" w:sz="4" w:space="0" w:color="auto"/>
              <w:left w:val="single" w:sz="4" w:space="0" w:color="auto"/>
              <w:bottom w:val="single" w:sz="4" w:space="0" w:color="auto"/>
              <w:right w:val="single" w:sz="4" w:space="0" w:color="auto"/>
            </w:tcBorders>
            <w:hideMark/>
          </w:tcPr>
          <w:p w14:paraId="12207AEB" w14:textId="77777777" w:rsidR="009D2308" w:rsidRDefault="009D2308" w:rsidP="009D2308">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0318513B" w14:textId="2A602618" w:rsidR="009D2308" w:rsidRDefault="007B235A" w:rsidP="009D2308">
            <w:pPr>
              <w:pStyle w:val="AssignBody"/>
            </w:pPr>
            <w:r>
              <w:rPr>
                <w:rFonts w:ascii="Roboto" w:hAnsi="Roboto"/>
                <w:color w:val="283041"/>
                <w:sz w:val="21"/>
                <w:szCs w:val="21"/>
                <w:shd w:val="clear" w:color="auto" w:fill="FFFFFF"/>
              </w:rPr>
              <w:t xml:space="preserve"> Improve citations and references in line with university policy</w:t>
            </w:r>
          </w:p>
        </w:tc>
        <w:tc>
          <w:tcPr>
            <w:tcW w:w="3647" w:type="dxa"/>
            <w:tcBorders>
              <w:top w:val="single" w:sz="4" w:space="0" w:color="auto"/>
              <w:left w:val="single" w:sz="4" w:space="0" w:color="auto"/>
              <w:bottom w:val="single" w:sz="4" w:space="0" w:color="auto"/>
              <w:right w:val="single" w:sz="4" w:space="0" w:color="auto"/>
            </w:tcBorders>
          </w:tcPr>
          <w:p w14:paraId="56F0FF53" w14:textId="13445750" w:rsidR="009D2308" w:rsidRDefault="00A33564" w:rsidP="009D2308">
            <w:pPr>
              <w:pStyle w:val="AssignBody"/>
            </w:pPr>
            <w:r>
              <w:t xml:space="preserve">What I have done for this assignment was to refer back to the university guidance on Harvard referencing as well as explored websites online such as “citethemright” to improve upon this. </w:t>
            </w:r>
          </w:p>
        </w:tc>
      </w:tr>
      <w:tr w:rsidR="009D2308" w14:paraId="5C350B96" w14:textId="77777777" w:rsidTr="009D2308">
        <w:tc>
          <w:tcPr>
            <w:tcW w:w="1722" w:type="dxa"/>
            <w:tcBorders>
              <w:top w:val="single" w:sz="4" w:space="0" w:color="auto"/>
              <w:left w:val="single" w:sz="4" w:space="0" w:color="auto"/>
              <w:bottom w:val="single" w:sz="4" w:space="0" w:color="auto"/>
              <w:right w:val="single" w:sz="4" w:space="0" w:color="auto"/>
            </w:tcBorders>
            <w:hideMark/>
          </w:tcPr>
          <w:p w14:paraId="292041FF" w14:textId="77777777" w:rsidR="009D2308" w:rsidRDefault="009D2308" w:rsidP="009D2308">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55909798" w14:textId="3D67C3FB" w:rsidR="009D2308" w:rsidRDefault="00A33564" w:rsidP="009D2308">
            <w:pPr>
              <w:pStyle w:val="AssignBody"/>
            </w:pPr>
            <w:r>
              <w:rPr>
                <w:rFonts w:ascii="Roboto" w:hAnsi="Roboto"/>
                <w:color w:val="283041"/>
                <w:sz w:val="21"/>
                <w:szCs w:val="21"/>
                <w:shd w:val="clear" w:color="auto" w:fill="FFFFFF"/>
              </w:rPr>
              <w:t>Writing in a academic style.</w:t>
            </w:r>
          </w:p>
        </w:tc>
        <w:tc>
          <w:tcPr>
            <w:tcW w:w="3647" w:type="dxa"/>
            <w:tcBorders>
              <w:top w:val="single" w:sz="4" w:space="0" w:color="auto"/>
              <w:left w:val="single" w:sz="4" w:space="0" w:color="auto"/>
              <w:bottom w:val="single" w:sz="4" w:space="0" w:color="auto"/>
              <w:right w:val="single" w:sz="4" w:space="0" w:color="auto"/>
            </w:tcBorders>
          </w:tcPr>
          <w:p w14:paraId="271498C2" w14:textId="10C668ED" w:rsidR="009D2308" w:rsidRDefault="00A33564" w:rsidP="009D2308">
            <w:pPr>
              <w:pStyle w:val="AssignBody"/>
            </w:pPr>
            <w:r>
              <w:t>For this assignment I have referred back to sessions on academic writing as well as looked online at the required style.</w:t>
            </w:r>
          </w:p>
        </w:tc>
      </w:tr>
      <w:tr w:rsidR="009D2308" w14:paraId="08A0CC02" w14:textId="77777777" w:rsidTr="009D2308">
        <w:tc>
          <w:tcPr>
            <w:tcW w:w="1722" w:type="dxa"/>
            <w:tcBorders>
              <w:top w:val="single" w:sz="4" w:space="0" w:color="auto"/>
              <w:left w:val="single" w:sz="4" w:space="0" w:color="auto"/>
              <w:bottom w:val="single" w:sz="4" w:space="0" w:color="auto"/>
              <w:right w:val="single" w:sz="4" w:space="0" w:color="auto"/>
            </w:tcBorders>
            <w:hideMark/>
          </w:tcPr>
          <w:p w14:paraId="7A0A73C6" w14:textId="77777777" w:rsidR="009D2308" w:rsidRDefault="009D2308" w:rsidP="009D2308">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7E085D8D" w14:textId="31F2E68C" w:rsidR="009D2308" w:rsidRDefault="00287FB4" w:rsidP="009D2308">
            <w:pPr>
              <w:pStyle w:val="AssignBody"/>
            </w:pPr>
            <w:r>
              <w:rPr>
                <w:rFonts w:ascii="Roboto" w:hAnsi="Roboto"/>
                <w:color w:val="283041"/>
                <w:sz w:val="21"/>
                <w:szCs w:val="21"/>
                <w:shd w:val="clear" w:color="auto" w:fill="FFFFFF"/>
              </w:rPr>
              <w:t>Proofread work carefully to avoid spelling and grammatical errors.</w:t>
            </w:r>
          </w:p>
        </w:tc>
        <w:tc>
          <w:tcPr>
            <w:tcW w:w="3647" w:type="dxa"/>
            <w:tcBorders>
              <w:top w:val="single" w:sz="4" w:space="0" w:color="auto"/>
              <w:left w:val="single" w:sz="4" w:space="0" w:color="auto"/>
              <w:bottom w:val="single" w:sz="4" w:space="0" w:color="auto"/>
              <w:right w:val="single" w:sz="4" w:space="0" w:color="auto"/>
            </w:tcBorders>
          </w:tcPr>
          <w:p w14:paraId="21F9D659" w14:textId="5367EEF1" w:rsidR="009D2308" w:rsidRDefault="00287FB4" w:rsidP="009D2308">
            <w:pPr>
              <w:pStyle w:val="AssignBody"/>
            </w:pPr>
            <w:r>
              <w:t>For this assignment I read my written assignment thoroughly to ensure that the I had noticed mista</w:t>
            </w:r>
            <w:r w:rsidR="00A33564">
              <w:t>kes.</w:t>
            </w:r>
          </w:p>
        </w:tc>
      </w:tr>
    </w:tbl>
    <w:p w14:paraId="48FD704A" w14:textId="77777777" w:rsidR="009D2308" w:rsidRPr="009D2308" w:rsidRDefault="009D2308" w:rsidP="009D2308">
      <w:pPr>
        <w:jc w:val="center"/>
        <w:rPr>
          <w:rFonts w:cstheme="minorHAnsi"/>
          <w:sz w:val="28"/>
          <w:szCs w:val="28"/>
          <w:u w:val="single"/>
        </w:rPr>
      </w:pPr>
    </w:p>
    <w:p w14:paraId="2DBE085E" w14:textId="77777777" w:rsidR="009D2308" w:rsidRDefault="009D2308" w:rsidP="009D2308">
      <w:pPr>
        <w:rPr>
          <w:rFonts w:cstheme="minorHAnsi"/>
          <w:sz w:val="28"/>
          <w:szCs w:val="28"/>
        </w:rPr>
      </w:pPr>
    </w:p>
    <w:p w14:paraId="7CD3F79B" w14:textId="230A6137" w:rsidR="009D2308" w:rsidRPr="009D2308" w:rsidRDefault="009D2308" w:rsidP="009D2308">
      <w:pPr>
        <w:rPr>
          <w:rFonts w:cstheme="minorHAnsi"/>
          <w:sz w:val="36"/>
          <w:szCs w:val="36"/>
        </w:rPr>
      </w:pPr>
      <w:r w:rsidRPr="009D2308">
        <w:rPr>
          <w:rFonts w:cstheme="minorHAnsi"/>
          <w:sz w:val="36"/>
          <w:szCs w:val="36"/>
        </w:rPr>
        <w:t>ECAD7003 Assignment part B:</w:t>
      </w:r>
      <w:r w:rsidRPr="009D2308">
        <w:rPr>
          <w:sz w:val="36"/>
          <w:szCs w:val="36"/>
        </w:rPr>
        <w:t xml:space="preserve"> How a school develops one aspect of its SDP: a report that critically reflects on the actions, </w:t>
      </w:r>
      <w:r w:rsidR="00FA4472" w:rsidRPr="009D2308">
        <w:rPr>
          <w:sz w:val="36"/>
          <w:szCs w:val="36"/>
        </w:rPr>
        <w:t>impact,</w:t>
      </w:r>
      <w:r w:rsidRPr="009D2308">
        <w:rPr>
          <w:sz w:val="36"/>
          <w:szCs w:val="36"/>
        </w:rPr>
        <w:t xml:space="preserve"> and evidence base.</w:t>
      </w:r>
      <w:r w:rsidRPr="009D2308">
        <w:rPr>
          <w:rFonts w:cstheme="minorHAnsi"/>
          <w:sz w:val="36"/>
          <w:szCs w:val="36"/>
        </w:rPr>
        <w:t xml:space="preserve"> </w:t>
      </w:r>
    </w:p>
    <w:p w14:paraId="38AAC92D" w14:textId="3DC9ABE3" w:rsidR="009D2308" w:rsidRDefault="009D2308" w:rsidP="009D2308">
      <w:pPr>
        <w:jc w:val="center"/>
        <w:rPr>
          <w:rFonts w:cstheme="minorHAnsi"/>
          <w:u w:val="single"/>
        </w:rPr>
      </w:pPr>
      <w:r>
        <w:rPr>
          <w:rFonts w:cstheme="minorHAnsi"/>
          <w:u w:val="single"/>
        </w:rPr>
        <w:br w:type="page"/>
      </w:r>
    </w:p>
    <w:p w14:paraId="461619CA" w14:textId="0DBC9650" w:rsidR="009D2308" w:rsidRDefault="009D2308" w:rsidP="009D2308">
      <w:pPr>
        <w:rPr>
          <w:rFonts w:cstheme="minorHAnsi"/>
          <w:u w:val="single"/>
        </w:rPr>
      </w:pPr>
    </w:p>
    <w:p w14:paraId="2DF8250B" w14:textId="2BB422E1" w:rsidR="008A2937" w:rsidRPr="009D2308" w:rsidRDefault="00034703" w:rsidP="009D2308">
      <w:pPr>
        <w:spacing w:line="360" w:lineRule="auto"/>
        <w:rPr>
          <w:rFonts w:cstheme="minorHAnsi"/>
          <w:u w:val="single"/>
        </w:rPr>
      </w:pPr>
      <w:r w:rsidRPr="009D2308">
        <w:rPr>
          <w:rFonts w:cstheme="minorHAnsi"/>
          <w:u w:val="single"/>
        </w:rPr>
        <w:t>Introduction</w:t>
      </w:r>
    </w:p>
    <w:p w14:paraId="344C4FFF" w14:textId="0B120525" w:rsidR="00034703" w:rsidRPr="009D2308" w:rsidRDefault="00034703" w:rsidP="009D2308">
      <w:pPr>
        <w:spacing w:line="360" w:lineRule="auto"/>
        <w:rPr>
          <w:rFonts w:cstheme="minorHAnsi"/>
        </w:rPr>
      </w:pPr>
      <w:r w:rsidRPr="009D2308">
        <w:rPr>
          <w:rFonts w:cstheme="minorHAnsi"/>
        </w:rPr>
        <w:t>The aim of this assignment is to examine a portion of the School Development Plan (SDP). A</w:t>
      </w:r>
      <w:r w:rsidR="00442996" w:rsidRPr="009D2308">
        <w:rPr>
          <w:rFonts w:cstheme="minorHAnsi"/>
        </w:rPr>
        <w:t>n</w:t>
      </w:r>
      <w:r w:rsidRPr="009D2308">
        <w:rPr>
          <w:rFonts w:cstheme="minorHAnsi"/>
        </w:rPr>
        <w:t xml:space="preserve"> SDP is a piece of literature that sets out how a school is going to improve over a selected time period. It will set out key </w:t>
      </w:r>
      <w:r w:rsidR="00F8009B" w:rsidRPr="009D2308">
        <w:rPr>
          <w:rFonts w:cstheme="minorHAnsi"/>
        </w:rPr>
        <w:t>areas</w:t>
      </w:r>
      <w:r w:rsidRPr="009D2308">
        <w:rPr>
          <w:rFonts w:cstheme="minorHAnsi"/>
        </w:rPr>
        <w:t xml:space="preserve"> the school aims to improve as well as highlighting how these targets will be achieved. </w:t>
      </w:r>
    </w:p>
    <w:p w14:paraId="07A93CBA" w14:textId="3012BBD2" w:rsidR="00034703" w:rsidRPr="009D2308" w:rsidRDefault="00034703" w:rsidP="009D2308">
      <w:pPr>
        <w:spacing w:line="360" w:lineRule="auto"/>
        <w:rPr>
          <w:rFonts w:cstheme="minorHAnsi"/>
        </w:rPr>
      </w:pPr>
      <w:r w:rsidRPr="009D2308">
        <w:rPr>
          <w:rFonts w:cstheme="minorHAnsi"/>
        </w:rPr>
        <w:t xml:space="preserve">The SDP that will be used for this assignment is from a school in the County of Swansea. This specific school will be a secondary school with </w:t>
      </w:r>
      <w:r w:rsidR="00F8009B" w:rsidRPr="009D2308">
        <w:rPr>
          <w:rFonts w:cstheme="minorHAnsi"/>
        </w:rPr>
        <w:t>a</w:t>
      </w:r>
      <w:r w:rsidRPr="009D2308">
        <w:rPr>
          <w:rFonts w:cstheme="minorHAnsi"/>
        </w:rPr>
        <w:t xml:space="preserve"> F</w:t>
      </w:r>
      <w:r w:rsidR="00F8009B" w:rsidRPr="009D2308">
        <w:rPr>
          <w:rFonts w:cstheme="minorHAnsi"/>
        </w:rPr>
        <w:t xml:space="preserve">ree </w:t>
      </w:r>
      <w:r w:rsidRPr="009D2308">
        <w:rPr>
          <w:rFonts w:cstheme="minorHAnsi"/>
        </w:rPr>
        <w:t>S</w:t>
      </w:r>
      <w:r w:rsidR="00F8009B" w:rsidRPr="009D2308">
        <w:rPr>
          <w:rFonts w:cstheme="minorHAnsi"/>
        </w:rPr>
        <w:t xml:space="preserve">chool </w:t>
      </w:r>
      <w:r w:rsidRPr="009D2308">
        <w:rPr>
          <w:rFonts w:cstheme="minorHAnsi"/>
        </w:rPr>
        <w:t>M</w:t>
      </w:r>
      <w:r w:rsidR="00F8009B" w:rsidRPr="009D2308">
        <w:rPr>
          <w:rFonts w:cstheme="minorHAnsi"/>
        </w:rPr>
        <w:t>eal (FSM) percentage</w:t>
      </w:r>
      <w:r w:rsidRPr="009D2308">
        <w:rPr>
          <w:rFonts w:cstheme="minorHAnsi"/>
        </w:rPr>
        <w:t xml:space="preserve"> of 3</w:t>
      </w:r>
      <w:r w:rsidR="007501C4" w:rsidRPr="009D2308">
        <w:rPr>
          <w:rFonts w:cstheme="minorHAnsi"/>
        </w:rPr>
        <w:t>3</w:t>
      </w:r>
      <w:r w:rsidRPr="009D2308">
        <w:rPr>
          <w:rFonts w:cstheme="minorHAnsi"/>
        </w:rPr>
        <w:t xml:space="preserve">% </w:t>
      </w:r>
      <w:r w:rsidR="007501C4" w:rsidRPr="009D2308">
        <w:rPr>
          <w:rFonts w:cstheme="minorHAnsi"/>
        </w:rPr>
        <w:t>(My local school,202</w:t>
      </w:r>
      <w:r w:rsidR="00615563" w:rsidRPr="009D2308">
        <w:rPr>
          <w:rFonts w:cstheme="minorHAnsi"/>
        </w:rPr>
        <w:t>3</w:t>
      </w:r>
      <w:r w:rsidR="007501C4" w:rsidRPr="009D2308">
        <w:rPr>
          <w:rFonts w:cstheme="minorHAnsi"/>
        </w:rPr>
        <w:t>)</w:t>
      </w:r>
      <w:r w:rsidRPr="009D2308">
        <w:rPr>
          <w:rFonts w:cstheme="minorHAnsi"/>
        </w:rPr>
        <w:t xml:space="preserve">. From this context and after </w:t>
      </w:r>
      <w:r w:rsidR="00F8009B" w:rsidRPr="009D2308">
        <w:rPr>
          <w:rFonts w:cstheme="minorHAnsi"/>
        </w:rPr>
        <w:t>examining</w:t>
      </w:r>
      <w:r w:rsidRPr="009D2308">
        <w:rPr>
          <w:rFonts w:cstheme="minorHAnsi"/>
        </w:rPr>
        <w:t xml:space="preserve"> the SDP the portion one has chosen to focus on </w:t>
      </w:r>
      <w:r w:rsidR="00F8009B" w:rsidRPr="009D2308">
        <w:rPr>
          <w:rFonts w:cstheme="minorHAnsi"/>
        </w:rPr>
        <w:t xml:space="preserve">for this assignment is closing the </w:t>
      </w:r>
      <w:r w:rsidR="00862018" w:rsidRPr="009D2308">
        <w:rPr>
          <w:rFonts w:cstheme="minorHAnsi"/>
        </w:rPr>
        <w:t>g</w:t>
      </w:r>
      <w:r w:rsidR="00F8009B" w:rsidRPr="009D2308">
        <w:rPr>
          <w:rFonts w:cstheme="minorHAnsi"/>
        </w:rPr>
        <w:t>ap between FSM and Non-FSM</w:t>
      </w:r>
      <w:r w:rsidR="00862018" w:rsidRPr="009D2308">
        <w:rPr>
          <w:rFonts w:cstheme="minorHAnsi"/>
        </w:rPr>
        <w:t>.</w:t>
      </w:r>
      <w:r w:rsidR="00F8009B" w:rsidRPr="009D2308">
        <w:rPr>
          <w:rFonts w:cstheme="minorHAnsi"/>
        </w:rPr>
        <w:t xml:space="preserve"> </w:t>
      </w:r>
      <w:r w:rsidR="00862018" w:rsidRPr="009D2308">
        <w:rPr>
          <w:rFonts w:cstheme="minorHAnsi"/>
        </w:rPr>
        <w:t>For the school in question closing th</w:t>
      </w:r>
      <w:r w:rsidR="00496C7A" w:rsidRPr="009D2308">
        <w:rPr>
          <w:rFonts w:cstheme="minorHAnsi"/>
        </w:rPr>
        <w:t>e attainment</w:t>
      </w:r>
      <w:r w:rsidR="00862018" w:rsidRPr="009D2308">
        <w:rPr>
          <w:rFonts w:cstheme="minorHAnsi"/>
        </w:rPr>
        <w:t xml:space="preserve"> gap for literacy is a particular focus.</w:t>
      </w:r>
    </w:p>
    <w:p w14:paraId="50734A45" w14:textId="565C1307" w:rsidR="00FF4761" w:rsidRPr="009D2308" w:rsidRDefault="00FF4761" w:rsidP="009D2308">
      <w:pPr>
        <w:spacing w:line="360" w:lineRule="auto"/>
        <w:rPr>
          <w:rFonts w:cstheme="minorHAnsi"/>
          <w:u w:val="single"/>
        </w:rPr>
      </w:pPr>
      <w:r w:rsidRPr="009D2308">
        <w:rPr>
          <w:rFonts w:cstheme="minorHAnsi"/>
          <w:u w:val="single"/>
        </w:rPr>
        <w:t xml:space="preserve">Literature review </w:t>
      </w:r>
    </w:p>
    <w:p w14:paraId="2552DCD2" w14:textId="33823E2C" w:rsidR="00F52A66" w:rsidRPr="009D2308" w:rsidRDefault="00124664" w:rsidP="009D2308">
      <w:pPr>
        <w:spacing w:line="360" w:lineRule="auto"/>
        <w:rPr>
          <w:rFonts w:cstheme="minorHAnsi"/>
        </w:rPr>
      </w:pPr>
      <w:r w:rsidRPr="009D2308">
        <w:rPr>
          <w:rFonts w:cstheme="minorHAnsi"/>
        </w:rPr>
        <w:t xml:space="preserve">Due to the </w:t>
      </w:r>
      <w:r w:rsidR="00834849" w:rsidRPr="009D2308">
        <w:rPr>
          <w:rFonts w:cstheme="minorHAnsi"/>
        </w:rPr>
        <w:t>ever-changing</w:t>
      </w:r>
      <w:r w:rsidRPr="009D2308">
        <w:rPr>
          <w:rFonts w:cstheme="minorHAnsi"/>
        </w:rPr>
        <w:t xml:space="preserve"> mix of pupils within the school system the need for development and change is paramount. Therefore, schools must have a </w:t>
      </w:r>
      <w:r w:rsidR="00834849" w:rsidRPr="009D2308">
        <w:rPr>
          <w:rFonts w:cstheme="minorHAnsi"/>
        </w:rPr>
        <w:t>well-developed</w:t>
      </w:r>
      <w:r w:rsidRPr="009D2308">
        <w:rPr>
          <w:rFonts w:cstheme="minorHAnsi"/>
        </w:rPr>
        <w:t xml:space="preserve"> and planned process to conduct this development successfully. This process has been well research</w:t>
      </w:r>
      <w:r w:rsidR="00496C7A" w:rsidRPr="009D2308">
        <w:rPr>
          <w:rFonts w:cstheme="minorHAnsi"/>
        </w:rPr>
        <w:t>ed</w:t>
      </w:r>
      <w:r w:rsidRPr="009D2308">
        <w:rPr>
          <w:rFonts w:cstheme="minorHAnsi"/>
        </w:rPr>
        <w:t xml:space="preserve"> and covered to facilitate this. </w:t>
      </w:r>
      <w:r w:rsidR="00A04D19" w:rsidRPr="009D2308">
        <w:rPr>
          <w:rFonts w:cstheme="minorHAnsi"/>
        </w:rPr>
        <w:t xml:space="preserve">School development </w:t>
      </w:r>
      <w:r w:rsidR="002E20B1" w:rsidRPr="009D2308">
        <w:rPr>
          <w:rFonts w:cstheme="minorHAnsi"/>
        </w:rPr>
        <w:t xml:space="preserve">is a muti stage process that </w:t>
      </w:r>
      <w:r w:rsidR="007E2643" w:rsidRPr="009D2308">
        <w:rPr>
          <w:rFonts w:cstheme="minorHAnsi"/>
        </w:rPr>
        <w:t xml:space="preserve">allows for schools to focus on and improve on identified areas. </w:t>
      </w:r>
      <w:r w:rsidR="003571A3" w:rsidRPr="009D2308">
        <w:rPr>
          <w:rFonts w:cstheme="minorHAnsi"/>
        </w:rPr>
        <w:t xml:space="preserve">This is conducted through a four-step process put forward in the </w:t>
      </w:r>
      <w:r w:rsidR="006D3B73" w:rsidRPr="009D2308">
        <w:rPr>
          <w:rFonts w:cstheme="minorHAnsi"/>
        </w:rPr>
        <w:t>(Welsh</w:t>
      </w:r>
      <w:r w:rsidR="007501C4" w:rsidRPr="009D2308">
        <w:rPr>
          <w:rFonts w:cstheme="minorHAnsi"/>
        </w:rPr>
        <w:t xml:space="preserve"> Government </w:t>
      </w:r>
      <w:r w:rsidR="006D3B73" w:rsidRPr="009D2308">
        <w:rPr>
          <w:rFonts w:cstheme="minorHAnsi"/>
        </w:rPr>
        <w:t>,</w:t>
      </w:r>
      <w:r w:rsidR="007501C4" w:rsidRPr="009D2308">
        <w:rPr>
          <w:rFonts w:cstheme="minorHAnsi"/>
        </w:rPr>
        <w:t>2014)</w:t>
      </w:r>
      <w:r w:rsidR="003571A3" w:rsidRPr="009D2308">
        <w:rPr>
          <w:rFonts w:cstheme="minorHAnsi"/>
        </w:rPr>
        <w:t xml:space="preserve">. </w:t>
      </w:r>
      <w:r w:rsidR="007501C4" w:rsidRPr="009D2308">
        <w:rPr>
          <w:rFonts w:cstheme="minorHAnsi"/>
        </w:rPr>
        <w:t>T</w:t>
      </w:r>
      <w:r w:rsidR="001548C0" w:rsidRPr="009D2308">
        <w:rPr>
          <w:rFonts w:cstheme="minorHAnsi"/>
        </w:rPr>
        <w:t>he first stage of this cycle is the self-evaluation where the school examines its strengths and weaknesses and targets to aim for. Following this the second stage is the strategic planning, in this portion this is where school explains how they aim to achieve these targets and through what means. The third stage of this cycle is</w:t>
      </w:r>
      <w:r w:rsidR="007501C4" w:rsidRPr="009D2308">
        <w:rPr>
          <w:rFonts w:cstheme="minorHAnsi"/>
        </w:rPr>
        <w:t xml:space="preserve"> the</w:t>
      </w:r>
      <w:r w:rsidR="001548C0" w:rsidRPr="009D2308">
        <w:rPr>
          <w:rFonts w:cstheme="minorHAnsi"/>
        </w:rPr>
        <w:t xml:space="preserve"> action phase. In this potion of school development actions are taken to com</w:t>
      </w:r>
      <w:r w:rsidR="007501C4" w:rsidRPr="009D2308">
        <w:rPr>
          <w:rFonts w:cstheme="minorHAnsi"/>
        </w:rPr>
        <w:t>bat</w:t>
      </w:r>
      <w:r w:rsidR="001548C0" w:rsidRPr="009D2308">
        <w:rPr>
          <w:rFonts w:cstheme="minorHAnsi"/>
        </w:rPr>
        <w:t xml:space="preserve"> these targets in line with the planning conducted. The final stage of school development in Wales is to review the impact of these actions taken and their effectiveness at combating the initial targets set by the school. In this stage the impact of the actions taken is examined</w:t>
      </w:r>
      <w:r w:rsidR="007501C4" w:rsidRPr="009D2308">
        <w:rPr>
          <w:rFonts w:cstheme="minorHAnsi"/>
        </w:rPr>
        <w:t xml:space="preserve">. This final stage then inturn leads back to the first stage of the process in giving evidence ready for the self-evaluation. </w:t>
      </w:r>
      <w:r w:rsidR="0075030C" w:rsidRPr="009D2308">
        <w:rPr>
          <w:rFonts w:cstheme="minorHAnsi"/>
        </w:rPr>
        <w:t xml:space="preserve">This portion of school development is </w:t>
      </w:r>
      <w:r w:rsidR="00BA608C" w:rsidRPr="009D2308">
        <w:rPr>
          <w:rFonts w:cstheme="minorHAnsi"/>
        </w:rPr>
        <w:t>usually</w:t>
      </w:r>
      <w:r w:rsidR="0075030C" w:rsidRPr="009D2308">
        <w:rPr>
          <w:rFonts w:cstheme="minorHAnsi"/>
        </w:rPr>
        <w:t xml:space="preserve"> led by members of Senior Leadership Team (SLT) or the teaching professionals themselves</w:t>
      </w:r>
      <w:r w:rsidR="00834849" w:rsidRPr="009D2308">
        <w:rPr>
          <w:rFonts w:cstheme="minorHAnsi"/>
        </w:rPr>
        <w:t>.</w:t>
      </w:r>
      <w:r w:rsidR="00BA608C" w:rsidRPr="009D2308">
        <w:rPr>
          <w:rFonts w:cstheme="minorHAnsi"/>
        </w:rPr>
        <w:t xml:space="preserve"> This is argued to be done as those within the school such as teachers should at least have a say in the development of school improvement </w:t>
      </w:r>
      <w:r w:rsidR="00496C7A" w:rsidRPr="009D2308">
        <w:rPr>
          <w:rFonts w:cstheme="minorHAnsi"/>
        </w:rPr>
        <w:t>(</w:t>
      </w:r>
      <w:r w:rsidR="00BA608C" w:rsidRPr="009D2308">
        <w:rPr>
          <w:rFonts w:cstheme="minorHAnsi"/>
        </w:rPr>
        <w:t>Halsall</w:t>
      </w:r>
      <w:r w:rsidR="00496C7A" w:rsidRPr="009D2308">
        <w:rPr>
          <w:rFonts w:cstheme="minorHAnsi"/>
        </w:rPr>
        <w:t xml:space="preserve">, </w:t>
      </w:r>
      <w:r w:rsidR="00BA608C" w:rsidRPr="009D2308">
        <w:rPr>
          <w:rFonts w:cstheme="minorHAnsi"/>
        </w:rPr>
        <w:t>1999).</w:t>
      </w:r>
      <w:r w:rsidR="00834849" w:rsidRPr="009D2308">
        <w:rPr>
          <w:rFonts w:cstheme="minorHAnsi"/>
        </w:rPr>
        <w:t xml:space="preserve"> </w:t>
      </w:r>
      <w:r w:rsidR="007E2643" w:rsidRPr="009D2308">
        <w:rPr>
          <w:rFonts w:cstheme="minorHAnsi"/>
        </w:rPr>
        <w:t xml:space="preserve"> This is done both internally through meetings as well as externally through ESTYN inspections</w:t>
      </w:r>
      <w:r w:rsidR="008842A3" w:rsidRPr="009D2308">
        <w:rPr>
          <w:rFonts w:cstheme="minorHAnsi"/>
        </w:rPr>
        <w:t xml:space="preserve"> and initiatives through the Welsh government</w:t>
      </w:r>
      <w:r w:rsidR="007E2643" w:rsidRPr="009D2308">
        <w:rPr>
          <w:rFonts w:cstheme="minorHAnsi"/>
        </w:rPr>
        <w:t>.</w:t>
      </w:r>
      <w:r w:rsidR="00834849" w:rsidRPr="009D2308">
        <w:rPr>
          <w:rFonts w:cstheme="minorHAnsi"/>
        </w:rPr>
        <w:t xml:space="preserve"> These inspections and </w:t>
      </w:r>
      <w:r w:rsidR="00787279" w:rsidRPr="009D2308">
        <w:rPr>
          <w:rFonts w:cstheme="minorHAnsi"/>
        </w:rPr>
        <w:t>initiatives</w:t>
      </w:r>
      <w:r w:rsidR="00834849" w:rsidRPr="009D2308">
        <w:rPr>
          <w:rFonts w:cstheme="minorHAnsi"/>
        </w:rPr>
        <w:t xml:space="preserve"> allow for schools to focus on wider issues that permeate through the education sector such as attainment for FSM pupils, the gap between male and female</w:t>
      </w:r>
      <w:r w:rsidR="00496C7A" w:rsidRPr="009D2308">
        <w:rPr>
          <w:rFonts w:cstheme="minorHAnsi"/>
        </w:rPr>
        <w:t xml:space="preserve"> students</w:t>
      </w:r>
      <w:r w:rsidR="00834849" w:rsidRPr="009D2308">
        <w:rPr>
          <w:rFonts w:cstheme="minorHAnsi"/>
        </w:rPr>
        <w:t xml:space="preserve"> and</w:t>
      </w:r>
      <w:r w:rsidR="00496C7A" w:rsidRPr="009D2308">
        <w:rPr>
          <w:rFonts w:cstheme="minorHAnsi"/>
        </w:rPr>
        <w:t>,</w:t>
      </w:r>
      <w:r w:rsidR="00834849" w:rsidRPr="009D2308">
        <w:rPr>
          <w:rFonts w:cstheme="minorHAnsi"/>
        </w:rPr>
        <w:t xml:space="preserve"> in the case of Wales</w:t>
      </w:r>
      <w:r w:rsidR="00496C7A" w:rsidRPr="009D2308">
        <w:rPr>
          <w:rFonts w:cstheme="minorHAnsi"/>
        </w:rPr>
        <w:t>,</w:t>
      </w:r>
      <w:r w:rsidR="00834849" w:rsidRPr="009D2308">
        <w:rPr>
          <w:rFonts w:cstheme="minorHAnsi"/>
        </w:rPr>
        <w:t xml:space="preserve"> the increased use of the </w:t>
      </w:r>
      <w:r w:rsidR="00787279" w:rsidRPr="009D2308">
        <w:rPr>
          <w:rFonts w:cstheme="minorHAnsi"/>
        </w:rPr>
        <w:t>Welsh</w:t>
      </w:r>
      <w:r w:rsidR="00834849" w:rsidRPr="009D2308">
        <w:rPr>
          <w:rFonts w:cstheme="minorHAnsi"/>
        </w:rPr>
        <w:t xml:space="preserve"> language. </w:t>
      </w:r>
      <w:r w:rsidR="00496C7A" w:rsidRPr="009D2308">
        <w:rPr>
          <w:rFonts w:cstheme="minorHAnsi"/>
        </w:rPr>
        <w:t>The participation of</w:t>
      </w:r>
      <w:r w:rsidR="00834849" w:rsidRPr="009D2308">
        <w:rPr>
          <w:rFonts w:cstheme="minorHAnsi"/>
        </w:rPr>
        <w:t xml:space="preserve"> ESTYN</w:t>
      </w:r>
      <w:r w:rsidR="00496C7A" w:rsidRPr="009D2308">
        <w:rPr>
          <w:rFonts w:cstheme="minorHAnsi"/>
        </w:rPr>
        <w:t xml:space="preserve"> </w:t>
      </w:r>
      <w:r w:rsidR="00834849" w:rsidRPr="009D2308">
        <w:rPr>
          <w:rFonts w:cstheme="minorHAnsi"/>
        </w:rPr>
        <w:t xml:space="preserve">allows for an outside </w:t>
      </w:r>
      <w:r w:rsidR="00834849" w:rsidRPr="009D2308">
        <w:rPr>
          <w:rFonts w:cstheme="minorHAnsi"/>
        </w:rPr>
        <w:lastRenderedPageBreak/>
        <w:t xml:space="preserve">opinion </w:t>
      </w:r>
      <w:r w:rsidR="00496C7A" w:rsidRPr="009D2308">
        <w:rPr>
          <w:rFonts w:cstheme="minorHAnsi"/>
        </w:rPr>
        <w:t>regarding</w:t>
      </w:r>
      <w:r w:rsidR="00834849" w:rsidRPr="009D2308">
        <w:rPr>
          <w:rFonts w:cstheme="minorHAnsi"/>
        </w:rPr>
        <w:t xml:space="preserve"> the running of the school and how well that school is developing in </w:t>
      </w:r>
      <w:r w:rsidR="00496C7A" w:rsidRPr="009D2308">
        <w:rPr>
          <w:rFonts w:cstheme="minorHAnsi"/>
        </w:rPr>
        <w:t>providing</w:t>
      </w:r>
      <w:r w:rsidR="00834849" w:rsidRPr="009D2308">
        <w:rPr>
          <w:rFonts w:cstheme="minorHAnsi"/>
        </w:rPr>
        <w:t xml:space="preserve"> the best education for </w:t>
      </w:r>
      <w:r w:rsidR="00496C7A" w:rsidRPr="009D2308">
        <w:rPr>
          <w:rFonts w:cstheme="minorHAnsi"/>
        </w:rPr>
        <w:t xml:space="preserve">its </w:t>
      </w:r>
      <w:r w:rsidR="00834849" w:rsidRPr="009D2308">
        <w:rPr>
          <w:rFonts w:cstheme="minorHAnsi"/>
        </w:rPr>
        <w:t>students.</w:t>
      </w:r>
      <w:r w:rsidR="00787279" w:rsidRPr="009D2308">
        <w:rPr>
          <w:rFonts w:cstheme="minorHAnsi"/>
        </w:rPr>
        <w:t xml:space="preserve"> </w:t>
      </w:r>
    </w:p>
    <w:p w14:paraId="0C731F41" w14:textId="1E648F69" w:rsidR="00C943EB" w:rsidRPr="007B235A" w:rsidRDefault="00856916" w:rsidP="007B235A">
      <w:pPr>
        <w:pStyle w:val="pf0"/>
        <w:spacing w:line="360" w:lineRule="auto"/>
        <w:rPr>
          <w:rFonts w:asciiTheme="minorHAnsi" w:hAnsiTheme="minorHAnsi" w:cstheme="minorHAnsi"/>
        </w:rPr>
      </w:pPr>
      <w:r w:rsidRPr="009D2308">
        <w:rPr>
          <w:rFonts w:asciiTheme="minorHAnsi" w:hAnsiTheme="minorHAnsi" w:cstheme="minorHAnsi"/>
          <w:sz w:val="22"/>
          <w:szCs w:val="22"/>
        </w:rPr>
        <w:t xml:space="preserve">While the SDP contains a </w:t>
      </w:r>
      <w:r w:rsidR="00DE33CA" w:rsidRPr="009D2308">
        <w:rPr>
          <w:rFonts w:asciiTheme="minorHAnsi" w:hAnsiTheme="minorHAnsi" w:cstheme="minorHAnsi"/>
          <w:sz w:val="22"/>
          <w:szCs w:val="22"/>
        </w:rPr>
        <w:t>significant</w:t>
      </w:r>
      <w:r w:rsidRPr="009D2308">
        <w:rPr>
          <w:rFonts w:asciiTheme="minorHAnsi" w:hAnsiTheme="minorHAnsi" w:cstheme="minorHAnsi"/>
          <w:sz w:val="22"/>
          <w:szCs w:val="22"/>
        </w:rPr>
        <w:t xml:space="preserve"> amount of aims</w:t>
      </w:r>
      <w:r w:rsidR="00496C7A" w:rsidRPr="009D2308">
        <w:rPr>
          <w:rFonts w:asciiTheme="minorHAnsi" w:hAnsiTheme="minorHAnsi" w:cstheme="minorHAnsi"/>
          <w:sz w:val="22"/>
          <w:szCs w:val="22"/>
        </w:rPr>
        <w:t>,</w:t>
      </w:r>
      <w:r w:rsidRPr="009D2308">
        <w:rPr>
          <w:rFonts w:asciiTheme="minorHAnsi" w:hAnsiTheme="minorHAnsi" w:cstheme="minorHAnsi"/>
          <w:sz w:val="22"/>
          <w:szCs w:val="22"/>
        </w:rPr>
        <w:t xml:space="preserve"> one </w:t>
      </w:r>
      <w:r w:rsidR="00496C7A" w:rsidRPr="009D2308">
        <w:rPr>
          <w:rFonts w:asciiTheme="minorHAnsi" w:hAnsiTheme="minorHAnsi" w:cstheme="minorHAnsi"/>
          <w:sz w:val="22"/>
          <w:szCs w:val="22"/>
        </w:rPr>
        <w:t>of the mos</w:t>
      </w:r>
      <w:r w:rsidRPr="009D2308">
        <w:rPr>
          <w:rFonts w:asciiTheme="minorHAnsi" w:hAnsiTheme="minorHAnsi" w:cstheme="minorHAnsi"/>
          <w:sz w:val="22"/>
          <w:szCs w:val="22"/>
        </w:rPr>
        <w:t>t</w:t>
      </w:r>
      <w:r w:rsidR="00496C7A" w:rsidRPr="009D2308">
        <w:rPr>
          <w:rFonts w:asciiTheme="minorHAnsi" w:hAnsiTheme="minorHAnsi" w:cstheme="minorHAnsi"/>
          <w:sz w:val="22"/>
          <w:szCs w:val="22"/>
        </w:rPr>
        <w:t xml:space="preserve"> significant</w:t>
      </w:r>
      <w:r w:rsidRPr="009D2308">
        <w:rPr>
          <w:rFonts w:asciiTheme="minorHAnsi" w:hAnsiTheme="minorHAnsi" w:cstheme="minorHAnsi"/>
          <w:sz w:val="22"/>
          <w:szCs w:val="22"/>
        </w:rPr>
        <w:t xml:space="preserve"> aim</w:t>
      </w:r>
      <w:r w:rsidR="00496C7A" w:rsidRPr="009D2308">
        <w:rPr>
          <w:rFonts w:asciiTheme="minorHAnsi" w:hAnsiTheme="minorHAnsi" w:cstheme="minorHAnsi"/>
          <w:sz w:val="22"/>
          <w:szCs w:val="22"/>
        </w:rPr>
        <w:t xml:space="preserve">s </w:t>
      </w:r>
      <w:r w:rsidRPr="009D2308">
        <w:rPr>
          <w:rFonts w:asciiTheme="minorHAnsi" w:hAnsiTheme="minorHAnsi" w:cstheme="minorHAnsi"/>
          <w:sz w:val="22"/>
          <w:szCs w:val="22"/>
        </w:rPr>
        <w:t xml:space="preserve">hugely relevant to the placement school is the FSM gap. </w:t>
      </w:r>
      <w:r w:rsidR="007610B5" w:rsidRPr="009D2308">
        <w:rPr>
          <w:rFonts w:asciiTheme="minorHAnsi" w:hAnsiTheme="minorHAnsi" w:cstheme="minorHAnsi"/>
          <w:sz w:val="22"/>
          <w:szCs w:val="22"/>
        </w:rPr>
        <w:t xml:space="preserve">FSM is used as a measurement to analyse disadvantage </w:t>
      </w:r>
      <w:r w:rsidR="0039492E" w:rsidRPr="009D2308">
        <w:rPr>
          <w:rFonts w:asciiTheme="minorHAnsi" w:hAnsiTheme="minorHAnsi" w:cstheme="minorHAnsi"/>
          <w:sz w:val="22"/>
          <w:szCs w:val="22"/>
        </w:rPr>
        <w:t>in many portions of life in</w:t>
      </w:r>
      <w:r w:rsidR="007610B5" w:rsidRPr="009D2308">
        <w:rPr>
          <w:rFonts w:asciiTheme="minorHAnsi" w:hAnsiTheme="minorHAnsi" w:cstheme="minorHAnsi"/>
          <w:sz w:val="22"/>
          <w:szCs w:val="22"/>
        </w:rPr>
        <w:t xml:space="preserve"> the case of this study disadvantage</w:t>
      </w:r>
      <w:r w:rsidR="0039492E" w:rsidRPr="009D2308">
        <w:rPr>
          <w:rFonts w:asciiTheme="minorHAnsi" w:hAnsiTheme="minorHAnsi" w:cstheme="minorHAnsi"/>
          <w:sz w:val="22"/>
          <w:szCs w:val="22"/>
        </w:rPr>
        <w:t xml:space="preserve"> it will be focusing on its effect on</w:t>
      </w:r>
      <w:r w:rsidR="007610B5" w:rsidRPr="009D2308">
        <w:rPr>
          <w:rFonts w:asciiTheme="minorHAnsi" w:hAnsiTheme="minorHAnsi" w:cstheme="minorHAnsi"/>
          <w:sz w:val="22"/>
          <w:szCs w:val="22"/>
        </w:rPr>
        <w:t xml:space="preserve"> education</w:t>
      </w:r>
      <w:r w:rsidR="0039492E" w:rsidRPr="009D2308">
        <w:rPr>
          <w:rFonts w:asciiTheme="minorHAnsi" w:hAnsiTheme="minorHAnsi" w:cstheme="minorHAnsi"/>
          <w:sz w:val="22"/>
          <w:szCs w:val="22"/>
        </w:rPr>
        <w:t xml:space="preserve"> </w:t>
      </w:r>
      <w:r w:rsidR="00DE33CA" w:rsidRPr="009D2308">
        <w:rPr>
          <w:rFonts w:asciiTheme="minorHAnsi" w:hAnsiTheme="minorHAnsi" w:cstheme="minorHAnsi"/>
          <w:sz w:val="22"/>
          <w:szCs w:val="22"/>
        </w:rPr>
        <w:t>(</w:t>
      </w:r>
      <w:r w:rsidR="0039492E" w:rsidRPr="009D2308">
        <w:rPr>
          <w:rFonts w:asciiTheme="minorHAnsi" w:hAnsiTheme="minorHAnsi" w:cstheme="minorHAnsi"/>
          <w:color w:val="3A3A3A"/>
          <w:sz w:val="22"/>
          <w:szCs w:val="22"/>
          <w:shd w:val="clear" w:color="auto" w:fill="FFFFFF"/>
        </w:rPr>
        <w:t>Gorard</w:t>
      </w:r>
      <w:r w:rsidR="00DE33CA" w:rsidRPr="009D2308">
        <w:rPr>
          <w:rFonts w:asciiTheme="minorHAnsi" w:hAnsiTheme="minorHAnsi" w:cstheme="minorHAnsi"/>
          <w:color w:val="3A3A3A"/>
          <w:sz w:val="22"/>
          <w:szCs w:val="22"/>
          <w:shd w:val="clear" w:color="auto" w:fill="FFFFFF"/>
        </w:rPr>
        <w:t xml:space="preserve">, </w:t>
      </w:r>
      <w:r w:rsidR="0039492E" w:rsidRPr="009D2308">
        <w:rPr>
          <w:rFonts w:asciiTheme="minorHAnsi" w:hAnsiTheme="minorHAnsi" w:cstheme="minorHAnsi"/>
          <w:color w:val="3A3A3A"/>
          <w:sz w:val="22"/>
          <w:szCs w:val="22"/>
          <w:shd w:val="clear" w:color="auto" w:fill="FFFFFF"/>
        </w:rPr>
        <w:t>2012)</w:t>
      </w:r>
      <w:r w:rsidR="0039492E" w:rsidRPr="009D2308">
        <w:rPr>
          <w:rFonts w:asciiTheme="minorHAnsi" w:hAnsiTheme="minorHAnsi" w:cstheme="minorHAnsi"/>
          <w:sz w:val="22"/>
          <w:szCs w:val="22"/>
        </w:rPr>
        <w:t>. Within education</w:t>
      </w:r>
      <w:r w:rsidR="00DE33CA" w:rsidRPr="009D2308">
        <w:rPr>
          <w:rFonts w:asciiTheme="minorHAnsi" w:hAnsiTheme="minorHAnsi" w:cstheme="minorHAnsi"/>
          <w:sz w:val="22"/>
          <w:szCs w:val="22"/>
        </w:rPr>
        <w:t xml:space="preserve">al </w:t>
      </w:r>
      <w:r w:rsidR="007501C4" w:rsidRPr="009D2308">
        <w:rPr>
          <w:rFonts w:asciiTheme="minorHAnsi" w:hAnsiTheme="minorHAnsi" w:cstheme="minorHAnsi"/>
          <w:sz w:val="22"/>
          <w:szCs w:val="22"/>
        </w:rPr>
        <w:t>policy,</w:t>
      </w:r>
      <w:r w:rsidR="0039492E" w:rsidRPr="009D2308">
        <w:rPr>
          <w:rFonts w:asciiTheme="minorHAnsi" w:hAnsiTheme="minorHAnsi" w:cstheme="minorHAnsi"/>
          <w:sz w:val="22"/>
          <w:szCs w:val="22"/>
        </w:rPr>
        <w:t xml:space="preserve"> the focus has been to close the FSM gap. This has been to ensure that everyone has a fair attempt at employment and further education</w:t>
      </w:r>
      <w:r w:rsidR="006D3B73" w:rsidRPr="009D2308">
        <w:rPr>
          <w:rFonts w:asciiTheme="minorHAnsi" w:hAnsiTheme="minorHAnsi" w:cstheme="minorHAnsi"/>
          <w:sz w:val="22"/>
          <w:szCs w:val="22"/>
        </w:rPr>
        <w:t xml:space="preserve"> (OECD ,2012)</w:t>
      </w:r>
      <w:r w:rsidR="0039492E" w:rsidRPr="009D2308">
        <w:rPr>
          <w:rFonts w:asciiTheme="minorHAnsi" w:hAnsiTheme="minorHAnsi" w:cstheme="minorHAnsi"/>
          <w:sz w:val="22"/>
          <w:szCs w:val="22"/>
        </w:rPr>
        <w:t>. To further explain this gap,</w:t>
      </w:r>
      <w:r w:rsidR="007610B5" w:rsidRPr="009D2308">
        <w:rPr>
          <w:rFonts w:asciiTheme="minorHAnsi" w:hAnsiTheme="minorHAnsi" w:cstheme="minorHAnsi"/>
          <w:sz w:val="22"/>
          <w:szCs w:val="22"/>
        </w:rPr>
        <w:t xml:space="preserve"> </w:t>
      </w:r>
      <w:r w:rsidR="0039492E" w:rsidRPr="009D2308">
        <w:rPr>
          <w:rFonts w:asciiTheme="minorHAnsi" w:hAnsiTheme="minorHAnsi" w:cstheme="minorHAnsi"/>
          <w:sz w:val="22"/>
          <w:szCs w:val="22"/>
        </w:rPr>
        <w:t>it</w:t>
      </w:r>
      <w:r w:rsidRPr="009D2308">
        <w:rPr>
          <w:rFonts w:asciiTheme="minorHAnsi" w:hAnsiTheme="minorHAnsi" w:cstheme="minorHAnsi"/>
          <w:sz w:val="22"/>
          <w:szCs w:val="22"/>
        </w:rPr>
        <w:t xml:space="preserve"> is the results t</w:t>
      </w:r>
      <w:r w:rsidR="00402B51" w:rsidRPr="009D2308">
        <w:rPr>
          <w:rFonts w:asciiTheme="minorHAnsi" w:hAnsiTheme="minorHAnsi" w:cstheme="minorHAnsi"/>
          <w:sz w:val="22"/>
          <w:szCs w:val="22"/>
        </w:rPr>
        <w:t xml:space="preserve">hat FSM and </w:t>
      </w:r>
      <w:r w:rsidR="00124664" w:rsidRPr="009D2308">
        <w:rPr>
          <w:rFonts w:asciiTheme="minorHAnsi" w:hAnsiTheme="minorHAnsi" w:cstheme="minorHAnsi"/>
          <w:sz w:val="22"/>
          <w:szCs w:val="22"/>
        </w:rPr>
        <w:t>n</w:t>
      </w:r>
      <w:r w:rsidR="00402B51" w:rsidRPr="009D2308">
        <w:rPr>
          <w:rFonts w:asciiTheme="minorHAnsi" w:hAnsiTheme="minorHAnsi" w:cstheme="minorHAnsi"/>
          <w:sz w:val="22"/>
          <w:szCs w:val="22"/>
        </w:rPr>
        <w:t>on-FSM students achieve.</w:t>
      </w:r>
      <w:r w:rsidR="007B235A" w:rsidRPr="007B235A">
        <w:t xml:space="preserve"> </w:t>
      </w:r>
      <w:r w:rsidR="007B235A" w:rsidRPr="007B235A">
        <w:rPr>
          <w:rStyle w:val="cf01"/>
          <w:rFonts w:asciiTheme="minorHAnsi" w:hAnsiTheme="minorHAnsi" w:cstheme="minorHAnsi"/>
          <w:color w:val="auto"/>
          <w:sz w:val="22"/>
          <w:szCs w:val="22"/>
        </w:rPr>
        <w:t>Research has discovered that a large number of children who were eligible for free school meals leave school without earning strong grades in maths and English, which makes it harder for them to succeed in the workplace or in future education.(Education Endowment Foundation</w:t>
      </w:r>
      <w:r w:rsidR="007B235A">
        <w:rPr>
          <w:rStyle w:val="cf01"/>
          <w:rFonts w:asciiTheme="minorHAnsi" w:hAnsiTheme="minorHAnsi" w:cstheme="minorHAnsi"/>
          <w:color w:val="auto"/>
          <w:sz w:val="22"/>
          <w:szCs w:val="22"/>
        </w:rPr>
        <w:t>,</w:t>
      </w:r>
      <w:r w:rsidR="007B235A" w:rsidRPr="007B235A">
        <w:rPr>
          <w:rStyle w:val="cf01"/>
          <w:rFonts w:asciiTheme="minorHAnsi" w:hAnsiTheme="minorHAnsi" w:cstheme="minorHAnsi"/>
          <w:color w:val="auto"/>
          <w:sz w:val="22"/>
          <w:szCs w:val="22"/>
        </w:rPr>
        <w:t>2017)</w:t>
      </w:r>
      <w:r w:rsidR="007B235A">
        <w:rPr>
          <w:rStyle w:val="cf01"/>
          <w:rFonts w:asciiTheme="minorHAnsi" w:hAnsiTheme="minorHAnsi" w:cstheme="minorHAnsi"/>
          <w:color w:val="auto"/>
          <w:sz w:val="22"/>
          <w:szCs w:val="22"/>
        </w:rPr>
        <w:t>.</w:t>
      </w:r>
      <w:r w:rsidR="00402B51" w:rsidRPr="009D2308">
        <w:rPr>
          <w:rFonts w:asciiTheme="minorHAnsi" w:hAnsiTheme="minorHAnsi" w:cstheme="minorHAnsi"/>
          <w:sz w:val="22"/>
          <w:szCs w:val="22"/>
        </w:rPr>
        <w:t xml:space="preserve"> It has been found on average that </w:t>
      </w:r>
      <w:r w:rsidR="00124664" w:rsidRPr="009D2308">
        <w:rPr>
          <w:rFonts w:asciiTheme="minorHAnsi" w:hAnsiTheme="minorHAnsi" w:cstheme="minorHAnsi"/>
          <w:sz w:val="22"/>
          <w:szCs w:val="22"/>
        </w:rPr>
        <w:t>non-FSM</w:t>
      </w:r>
      <w:r w:rsidR="00402B51" w:rsidRPr="009D2308">
        <w:rPr>
          <w:rFonts w:asciiTheme="minorHAnsi" w:hAnsiTheme="minorHAnsi" w:cstheme="minorHAnsi"/>
          <w:sz w:val="22"/>
          <w:szCs w:val="22"/>
        </w:rPr>
        <w:t xml:space="preserve"> students </w:t>
      </w:r>
      <w:r w:rsidR="00935719" w:rsidRPr="009D2308">
        <w:rPr>
          <w:rFonts w:asciiTheme="minorHAnsi" w:hAnsiTheme="minorHAnsi" w:cstheme="minorHAnsi"/>
          <w:sz w:val="22"/>
          <w:szCs w:val="22"/>
        </w:rPr>
        <w:t>have a 24.7</w:t>
      </w:r>
      <w:r w:rsidR="006D3B73" w:rsidRPr="009D2308">
        <w:rPr>
          <w:rFonts w:asciiTheme="minorHAnsi" w:hAnsiTheme="minorHAnsi" w:cstheme="minorHAnsi"/>
          <w:sz w:val="22"/>
          <w:szCs w:val="22"/>
        </w:rPr>
        <w:t xml:space="preserve"> </w:t>
      </w:r>
      <w:r w:rsidR="00935719" w:rsidRPr="009D2308">
        <w:rPr>
          <w:rFonts w:asciiTheme="minorHAnsi" w:hAnsiTheme="minorHAnsi" w:cstheme="minorHAnsi"/>
          <w:sz w:val="22"/>
          <w:szCs w:val="22"/>
        </w:rPr>
        <w:t xml:space="preserve">percent more chance of </w:t>
      </w:r>
      <w:r w:rsidR="001C0494" w:rsidRPr="009D2308">
        <w:rPr>
          <w:rFonts w:asciiTheme="minorHAnsi" w:hAnsiTheme="minorHAnsi" w:cstheme="minorHAnsi"/>
          <w:sz w:val="22"/>
          <w:szCs w:val="22"/>
        </w:rPr>
        <w:t>achieving</w:t>
      </w:r>
      <w:r w:rsidR="00935719" w:rsidRPr="009D2308">
        <w:rPr>
          <w:rFonts w:asciiTheme="minorHAnsi" w:hAnsiTheme="minorHAnsi" w:cstheme="minorHAnsi"/>
          <w:sz w:val="22"/>
          <w:szCs w:val="22"/>
        </w:rPr>
        <w:t xml:space="preserve"> a grade range in all their GCSES</w:t>
      </w:r>
      <w:r w:rsidR="006D3B73" w:rsidRPr="009D2308">
        <w:rPr>
          <w:rFonts w:asciiTheme="minorHAnsi" w:hAnsiTheme="minorHAnsi" w:cstheme="minorHAnsi"/>
          <w:sz w:val="22"/>
          <w:szCs w:val="22"/>
        </w:rPr>
        <w:t xml:space="preserve"> </w:t>
      </w:r>
      <w:r w:rsidR="00935719" w:rsidRPr="009D2308">
        <w:rPr>
          <w:rFonts w:asciiTheme="minorHAnsi" w:hAnsiTheme="minorHAnsi" w:cstheme="minorHAnsi"/>
          <w:sz w:val="22"/>
          <w:szCs w:val="22"/>
        </w:rPr>
        <w:t>in comparison to their FSM</w:t>
      </w:r>
      <w:r w:rsidR="0039492E" w:rsidRPr="009D2308">
        <w:rPr>
          <w:rFonts w:asciiTheme="minorHAnsi" w:hAnsiTheme="minorHAnsi" w:cstheme="minorHAnsi"/>
          <w:sz w:val="22"/>
          <w:szCs w:val="22"/>
        </w:rPr>
        <w:t xml:space="preserve"> counterparts</w:t>
      </w:r>
      <w:r w:rsidR="00935719" w:rsidRPr="009D2308">
        <w:rPr>
          <w:rFonts w:asciiTheme="minorHAnsi" w:hAnsiTheme="minorHAnsi" w:cstheme="minorHAnsi"/>
          <w:sz w:val="22"/>
          <w:szCs w:val="22"/>
        </w:rPr>
        <w:t>(Welsh government,2020)</w:t>
      </w:r>
      <w:r w:rsidR="0039492E" w:rsidRPr="009D2308">
        <w:rPr>
          <w:rFonts w:asciiTheme="minorHAnsi" w:hAnsiTheme="minorHAnsi" w:cstheme="minorHAnsi"/>
          <w:sz w:val="22"/>
          <w:szCs w:val="22"/>
        </w:rPr>
        <w:t>.</w:t>
      </w:r>
      <w:r w:rsidR="00105F8A" w:rsidRPr="009D2308">
        <w:rPr>
          <w:rFonts w:asciiTheme="minorHAnsi" w:hAnsiTheme="minorHAnsi" w:cstheme="minorHAnsi"/>
          <w:sz w:val="22"/>
          <w:szCs w:val="22"/>
        </w:rPr>
        <w:t xml:space="preserve"> Many strategies have been put forward to close this gap on local as well as national levels. One such initiative by the Welsh government has been to increase </w:t>
      </w:r>
      <w:r w:rsidR="0092280D" w:rsidRPr="009D2308">
        <w:rPr>
          <w:rFonts w:asciiTheme="minorHAnsi" w:hAnsiTheme="minorHAnsi" w:cstheme="minorHAnsi"/>
          <w:sz w:val="22"/>
          <w:szCs w:val="22"/>
        </w:rPr>
        <w:t>funding</w:t>
      </w:r>
      <w:r w:rsidR="00105F8A" w:rsidRPr="009D2308">
        <w:rPr>
          <w:rFonts w:asciiTheme="minorHAnsi" w:hAnsiTheme="minorHAnsi" w:cstheme="minorHAnsi"/>
          <w:sz w:val="22"/>
          <w:szCs w:val="22"/>
        </w:rPr>
        <w:t xml:space="preserve"> for Pupils living in deprived areas</w:t>
      </w:r>
      <w:r w:rsidR="001C0494" w:rsidRPr="009D2308">
        <w:rPr>
          <w:rFonts w:asciiTheme="minorHAnsi" w:hAnsiTheme="minorHAnsi" w:cstheme="minorHAnsi"/>
          <w:sz w:val="22"/>
          <w:szCs w:val="22"/>
        </w:rPr>
        <w:t xml:space="preserve"> this has been through the form of the pupil deprivation grant</w:t>
      </w:r>
      <w:r w:rsidR="009F267C" w:rsidRPr="009D2308">
        <w:rPr>
          <w:rFonts w:asciiTheme="minorHAnsi" w:hAnsiTheme="minorHAnsi" w:cstheme="minorHAnsi"/>
          <w:sz w:val="22"/>
          <w:szCs w:val="22"/>
        </w:rPr>
        <w:t xml:space="preserve"> Egan (2013)</w:t>
      </w:r>
      <w:r w:rsidR="00105F8A" w:rsidRPr="009D2308">
        <w:rPr>
          <w:rFonts w:asciiTheme="minorHAnsi" w:hAnsiTheme="minorHAnsi" w:cstheme="minorHAnsi"/>
          <w:sz w:val="22"/>
          <w:szCs w:val="22"/>
        </w:rPr>
        <w:t>.</w:t>
      </w:r>
      <w:r w:rsidR="00336863" w:rsidRPr="009D2308">
        <w:rPr>
          <w:rFonts w:asciiTheme="minorHAnsi" w:hAnsiTheme="minorHAnsi" w:cstheme="minorHAnsi"/>
          <w:sz w:val="22"/>
          <w:szCs w:val="22"/>
        </w:rPr>
        <w:t xml:space="preserve"> In the case of certain </w:t>
      </w:r>
      <w:r w:rsidR="00E92EF7" w:rsidRPr="009D2308">
        <w:rPr>
          <w:rFonts w:asciiTheme="minorHAnsi" w:hAnsiTheme="minorHAnsi" w:cstheme="minorHAnsi"/>
          <w:sz w:val="22"/>
          <w:szCs w:val="22"/>
        </w:rPr>
        <w:t>schools,</w:t>
      </w:r>
      <w:r w:rsidR="00336863" w:rsidRPr="009D2308">
        <w:rPr>
          <w:rFonts w:asciiTheme="minorHAnsi" w:hAnsiTheme="minorHAnsi" w:cstheme="minorHAnsi"/>
          <w:sz w:val="22"/>
          <w:szCs w:val="22"/>
        </w:rPr>
        <w:t xml:space="preserve"> the ideas put forward to close this attainment gap are varied. One such idea is to ensure that they are fully equipped and have the same access as non-FSM</w:t>
      </w:r>
      <w:r w:rsidR="00E92EF7" w:rsidRPr="009D2308">
        <w:rPr>
          <w:rFonts w:asciiTheme="minorHAnsi" w:hAnsiTheme="minorHAnsi" w:cstheme="minorHAnsi"/>
          <w:sz w:val="22"/>
          <w:szCs w:val="22"/>
        </w:rPr>
        <w:t xml:space="preserve"> (Welsh government,2019)</w:t>
      </w:r>
      <w:r w:rsidR="00336863" w:rsidRPr="009D2308">
        <w:rPr>
          <w:rFonts w:asciiTheme="minorHAnsi" w:hAnsiTheme="minorHAnsi" w:cstheme="minorHAnsi"/>
          <w:sz w:val="22"/>
          <w:szCs w:val="22"/>
        </w:rPr>
        <w:t xml:space="preserve">. Another such approach is </w:t>
      </w:r>
      <w:r w:rsidR="000A64E7" w:rsidRPr="009D2308">
        <w:rPr>
          <w:rFonts w:asciiTheme="minorHAnsi" w:hAnsiTheme="minorHAnsi" w:cstheme="minorHAnsi"/>
          <w:sz w:val="22"/>
          <w:szCs w:val="22"/>
        </w:rPr>
        <w:t>to increase the one to one support of FSM students through more teacher involvement or tutoring for older pupils within the school</w:t>
      </w:r>
      <w:r w:rsidR="009E6D5E" w:rsidRPr="009D2308">
        <w:rPr>
          <w:rFonts w:asciiTheme="minorHAnsi" w:hAnsiTheme="minorHAnsi" w:cstheme="minorHAnsi"/>
          <w:b/>
          <w:bCs/>
          <w:sz w:val="22"/>
          <w:szCs w:val="22"/>
        </w:rPr>
        <w:t>.</w:t>
      </w:r>
      <w:r w:rsidR="00336863" w:rsidRPr="009D2308">
        <w:rPr>
          <w:rFonts w:asciiTheme="minorHAnsi" w:hAnsiTheme="minorHAnsi" w:cstheme="minorHAnsi"/>
          <w:sz w:val="22"/>
          <w:szCs w:val="22"/>
        </w:rPr>
        <w:t xml:space="preserve"> </w:t>
      </w:r>
      <w:r w:rsidR="0039492E" w:rsidRPr="009D2308">
        <w:rPr>
          <w:rFonts w:asciiTheme="minorHAnsi" w:hAnsiTheme="minorHAnsi" w:cstheme="minorHAnsi"/>
          <w:sz w:val="22"/>
          <w:szCs w:val="22"/>
        </w:rPr>
        <w:t xml:space="preserve"> While this average is presented across schools in Wales </w:t>
      </w:r>
      <w:r w:rsidR="00FE1E52" w:rsidRPr="009D2308">
        <w:rPr>
          <w:rFonts w:asciiTheme="minorHAnsi" w:hAnsiTheme="minorHAnsi" w:cstheme="minorHAnsi"/>
          <w:sz w:val="22"/>
          <w:szCs w:val="22"/>
        </w:rPr>
        <w:t>these results</w:t>
      </w:r>
      <w:r w:rsidR="0039492E" w:rsidRPr="009D2308">
        <w:rPr>
          <w:rFonts w:asciiTheme="minorHAnsi" w:hAnsiTheme="minorHAnsi" w:cstheme="minorHAnsi"/>
          <w:sz w:val="22"/>
          <w:szCs w:val="22"/>
        </w:rPr>
        <w:t xml:space="preserve"> vary widely. This are </w:t>
      </w:r>
      <w:r w:rsidR="00FE1E52" w:rsidRPr="009D2308">
        <w:rPr>
          <w:rFonts w:asciiTheme="minorHAnsi" w:hAnsiTheme="minorHAnsi" w:cstheme="minorHAnsi"/>
          <w:sz w:val="22"/>
          <w:szCs w:val="22"/>
        </w:rPr>
        <w:t>usually</w:t>
      </w:r>
      <w:r w:rsidR="0039492E" w:rsidRPr="009D2308">
        <w:rPr>
          <w:rFonts w:asciiTheme="minorHAnsi" w:hAnsiTheme="minorHAnsi" w:cstheme="minorHAnsi"/>
          <w:sz w:val="22"/>
          <w:szCs w:val="22"/>
        </w:rPr>
        <w:t xml:space="preserve"> down to a multitude of </w:t>
      </w:r>
      <w:r w:rsidR="00FE1E52" w:rsidRPr="009D2308">
        <w:rPr>
          <w:rFonts w:asciiTheme="minorHAnsi" w:hAnsiTheme="minorHAnsi" w:cstheme="minorHAnsi"/>
          <w:sz w:val="22"/>
          <w:szCs w:val="22"/>
        </w:rPr>
        <w:t>factors</w:t>
      </w:r>
      <w:r w:rsidR="0039492E" w:rsidRPr="009D2308">
        <w:rPr>
          <w:rFonts w:asciiTheme="minorHAnsi" w:hAnsiTheme="minorHAnsi" w:cstheme="minorHAnsi"/>
          <w:sz w:val="22"/>
          <w:szCs w:val="22"/>
        </w:rPr>
        <w:t xml:space="preserve"> such as the </w:t>
      </w:r>
      <w:r w:rsidR="00FE1E52" w:rsidRPr="009D2308">
        <w:rPr>
          <w:rFonts w:asciiTheme="minorHAnsi" w:hAnsiTheme="minorHAnsi" w:cstheme="minorHAnsi"/>
          <w:sz w:val="22"/>
          <w:szCs w:val="22"/>
        </w:rPr>
        <w:t>amount</w:t>
      </w:r>
      <w:r w:rsidR="0039492E" w:rsidRPr="009D2308">
        <w:rPr>
          <w:rFonts w:asciiTheme="minorHAnsi" w:hAnsiTheme="minorHAnsi" w:cstheme="minorHAnsi"/>
          <w:sz w:val="22"/>
          <w:szCs w:val="22"/>
        </w:rPr>
        <w:t xml:space="preserve"> of FSM pupils in the school and location </w:t>
      </w:r>
      <w:r w:rsidR="00FE1E52" w:rsidRPr="009D2308">
        <w:rPr>
          <w:rFonts w:asciiTheme="minorHAnsi" w:hAnsiTheme="minorHAnsi" w:cstheme="minorHAnsi"/>
          <w:sz w:val="22"/>
          <w:szCs w:val="22"/>
        </w:rPr>
        <w:t xml:space="preserve">to the different approaches done by schools in their curriculum. For School A they have decreased </w:t>
      </w:r>
      <w:r w:rsidR="00494E4A" w:rsidRPr="009D2308">
        <w:rPr>
          <w:rFonts w:asciiTheme="minorHAnsi" w:hAnsiTheme="minorHAnsi" w:cstheme="minorHAnsi"/>
          <w:sz w:val="22"/>
          <w:szCs w:val="22"/>
        </w:rPr>
        <w:t>t</w:t>
      </w:r>
      <w:r w:rsidR="00FE1E52" w:rsidRPr="009D2308">
        <w:rPr>
          <w:rFonts w:asciiTheme="minorHAnsi" w:hAnsiTheme="minorHAnsi" w:cstheme="minorHAnsi"/>
          <w:sz w:val="22"/>
          <w:szCs w:val="22"/>
        </w:rPr>
        <w:t>his difference down to 5 percentage points in the average scoring of pupils in English, Mathematics and Science.</w:t>
      </w:r>
      <w:r w:rsidR="0039492E" w:rsidRPr="009D2308">
        <w:rPr>
          <w:rFonts w:asciiTheme="minorHAnsi" w:hAnsiTheme="minorHAnsi" w:cstheme="minorHAnsi"/>
          <w:sz w:val="22"/>
          <w:szCs w:val="22"/>
        </w:rPr>
        <w:t xml:space="preserve"> </w:t>
      </w:r>
      <w:r w:rsidR="00494E4A" w:rsidRPr="009D2308">
        <w:rPr>
          <w:rFonts w:asciiTheme="minorHAnsi" w:hAnsiTheme="minorHAnsi" w:cstheme="minorHAnsi"/>
          <w:sz w:val="22"/>
          <w:szCs w:val="22"/>
        </w:rPr>
        <w:t xml:space="preserve">This decrease puts School A above average for schools with a similar profile showing that their strategies to lower this gap have had an </w:t>
      </w:r>
      <w:r w:rsidR="00911E69" w:rsidRPr="009D2308">
        <w:rPr>
          <w:rFonts w:asciiTheme="minorHAnsi" w:hAnsiTheme="minorHAnsi" w:cstheme="minorHAnsi"/>
          <w:sz w:val="22"/>
          <w:szCs w:val="22"/>
        </w:rPr>
        <w:t>effect</w:t>
      </w:r>
      <w:r w:rsidR="00494E4A" w:rsidRPr="009D2308">
        <w:rPr>
          <w:rFonts w:asciiTheme="minorHAnsi" w:hAnsiTheme="minorHAnsi" w:cstheme="minorHAnsi"/>
          <w:sz w:val="22"/>
          <w:szCs w:val="22"/>
        </w:rPr>
        <w:t>.</w:t>
      </w:r>
      <w:r w:rsidR="00105F8A" w:rsidRPr="009D2308">
        <w:rPr>
          <w:rFonts w:asciiTheme="minorHAnsi" w:hAnsiTheme="minorHAnsi" w:cstheme="minorHAnsi"/>
          <w:sz w:val="22"/>
          <w:szCs w:val="22"/>
        </w:rPr>
        <w:t xml:space="preserve"> </w:t>
      </w:r>
    </w:p>
    <w:p w14:paraId="3EACB7F2" w14:textId="319D92BB" w:rsidR="00F52A66" w:rsidRPr="009D2308" w:rsidRDefault="00F52A66" w:rsidP="009D2308">
      <w:pPr>
        <w:spacing w:line="360" w:lineRule="auto"/>
        <w:rPr>
          <w:rFonts w:cstheme="minorHAnsi"/>
          <w:u w:val="single"/>
        </w:rPr>
      </w:pPr>
      <w:r w:rsidRPr="009D2308">
        <w:rPr>
          <w:rFonts w:cstheme="minorHAnsi"/>
          <w:u w:val="single"/>
        </w:rPr>
        <w:t>Developing an action point</w:t>
      </w:r>
    </w:p>
    <w:p w14:paraId="6EECB791" w14:textId="229E2744" w:rsidR="008D6233" w:rsidRPr="009D2308" w:rsidRDefault="007869A0" w:rsidP="009D2308">
      <w:pPr>
        <w:spacing w:line="360" w:lineRule="auto"/>
        <w:rPr>
          <w:rFonts w:cstheme="minorHAnsi"/>
          <w:u w:val="single"/>
        </w:rPr>
      </w:pPr>
      <w:r w:rsidRPr="009D2308">
        <w:rPr>
          <w:rFonts w:cstheme="minorHAnsi"/>
        </w:rPr>
        <w:t>An</w:t>
      </w:r>
      <w:r w:rsidR="00F52A66" w:rsidRPr="009D2308">
        <w:rPr>
          <w:rFonts w:cstheme="minorHAnsi"/>
        </w:rPr>
        <w:t xml:space="preserve"> SDP is a hugely important potion for the planning process for schools. it is required to show and map out the process in which schools aim to improve. The SDP is not just created by the senior leadership of a school instead it incorporates a multitude of stakeholders. The stakeholders involved in the creation consist of the whole spectrum of people. These different groups: teachers, senior leadership</w:t>
      </w:r>
      <w:r w:rsidR="00DE33CA" w:rsidRPr="009D2308">
        <w:rPr>
          <w:rFonts w:cstheme="minorHAnsi"/>
        </w:rPr>
        <w:t>,</w:t>
      </w:r>
      <w:r w:rsidR="00F52A66" w:rsidRPr="009D2308">
        <w:rPr>
          <w:rFonts w:cstheme="minorHAnsi"/>
        </w:rPr>
        <w:t xml:space="preserve"> parents</w:t>
      </w:r>
      <w:r w:rsidR="00DE33CA" w:rsidRPr="009D2308">
        <w:rPr>
          <w:rFonts w:cstheme="minorHAnsi"/>
        </w:rPr>
        <w:t>,</w:t>
      </w:r>
      <w:r w:rsidR="00F52A66" w:rsidRPr="009D2308">
        <w:rPr>
          <w:rFonts w:cstheme="minorHAnsi"/>
        </w:rPr>
        <w:t xml:space="preserve"> and in some cases the local community</w:t>
      </w:r>
      <w:r w:rsidRPr="009D2308">
        <w:rPr>
          <w:rFonts w:cstheme="minorHAnsi"/>
        </w:rPr>
        <w:t xml:space="preserve"> allow for this plan to examine the aims</w:t>
      </w:r>
      <w:r w:rsidR="00F52A66" w:rsidRPr="009D2308">
        <w:rPr>
          <w:rFonts w:cstheme="minorHAnsi"/>
        </w:rPr>
        <w:t>.</w:t>
      </w:r>
      <w:r w:rsidRPr="009D2308">
        <w:rPr>
          <w:rFonts w:cstheme="minorHAnsi"/>
        </w:rPr>
        <w:t xml:space="preserve"> In the case of the school in question</w:t>
      </w:r>
      <w:r w:rsidR="00DE33CA" w:rsidRPr="009D2308">
        <w:rPr>
          <w:rFonts w:cstheme="minorHAnsi"/>
        </w:rPr>
        <w:t xml:space="preserve">, </w:t>
      </w:r>
      <w:r w:rsidRPr="009D2308">
        <w:rPr>
          <w:rFonts w:cstheme="minorHAnsi"/>
        </w:rPr>
        <w:t xml:space="preserve">this has </w:t>
      </w:r>
      <w:r w:rsidR="008D6233" w:rsidRPr="009D2308">
        <w:rPr>
          <w:rFonts w:cstheme="minorHAnsi"/>
        </w:rPr>
        <w:t>led</w:t>
      </w:r>
      <w:r w:rsidRPr="009D2308">
        <w:rPr>
          <w:rFonts w:cstheme="minorHAnsi"/>
        </w:rPr>
        <w:t xml:space="preserve"> to </w:t>
      </w:r>
      <w:r w:rsidR="008D6233" w:rsidRPr="009D2308">
        <w:rPr>
          <w:rFonts w:cstheme="minorHAnsi"/>
        </w:rPr>
        <w:t>an</w:t>
      </w:r>
      <w:r w:rsidRPr="009D2308">
        <w:rPr>
          <w:rFonts w:cstheme="minorHAnsi"/>
        </w:rPr>
        <w:t xml:space="preserve"> increased focus of FSM children and the </w:t>
      </w:r>
      <w:r w:rsidR="00DE33CA" w:rsidRPr="009D2308">
        <w:rPr>
          <w:rFonts w:cstheme="minorHAnsi"/>
        </w:rPr>
        <w:lastRenderedPageBreak/>
        <w:t xml:space="preserve">issues they are subject to face within </w:t>
      </w:r>
      <w:r w:rsidRPr="009D2308">
        <w:rPr>
          <w:rFonts w:cstheme="minorHAnsi"/>
        </w:rPr>
        <w:t>the education system.</w:t>
      </w:r>
      <w:r w:rsidR="00F52A66" w:rsidRPr="009D2308">
        <w:rPr>
          <w:rFonts w:cstheme="minorHAnsi"/>
        </w:rPr>
        <w:t xml:space="preserve"> These more local stakeholders could be further built on by national organizations such as ESTYN, </w:t>
      </w:r>
      <w:r w:rsidR="00911E69" w:rsidRPr="009D2308">
        <w:rPr>
          <w:rFonts w:cstheme="minorHAnsi"/>
        </w:rPr>
        <w:t>the children’s commissioner for Wales</w:t>
      </w:r>
      <w:r w:rsidR="00F52A66" w:rsidRPr="009D2308">
        <w:rPr>
          <w:rFonts w:cstheme="minorHAnsi"/>
        </w:rPr>
        <w:t xml:space="preserve"> and finally the Welsh government.</w:t>
      </w:r>
      <w:r w:rsidRPr="009D2308">
        <w:rPr>
          <w:rFonts w:cstheme="minorHAnsi"/>
        </w:rPr>
        <w:t xml:space="preserve"> Their additions to the SDP would be from wider initiatives and aims with the adoption of the new curriculum</w:t>
      </w:r>
      <w:r w:rsidR="00FC5AE6" w:rsidRPr="009D2308">
        <w:rPr>
          <w:rFonts w:cstheme="minorHAnsi"/>
        </w:rPr>
        <w:t xml:space="preserve"> and the</w:t>
      </w:r>
      <w:r w:rsidR="00AA3C0F" w:rsidRPr="009D2308">
        <w:rPr>
          <w:rFonts w:cstheme="minorHAnsi"/>
        </w:rPr>
        <w:t xml:space="preserve"> future Generations act</w:t>
      </w:r>
      <w:r w:rsidR="00FC5AE6" w:rsidRPr="009D2308">
        <w:rPr>
          <w:rFonts w:cstheme="minorHAnsi"/>
        </w:rPr>
        <w:t xml:space="preserve"> (Welsh government, 2015)</w:t>
      </w:r>
      <w:r w:rsidR="009F267C" w:rsidRPr="009D2308">
        <w:rPr>
          <w:rFonts w:cstheme="minorHAnsi"/>
        </w:rPr>
        <w:t>.</w:t>
      </w:r>
      <w:r w:rsidR="00AA3C0F" w:rsidRPr="009D2308">
        <w:rPr>
          <w:rFonts w:cstheme="minorHAnsi"/>
          <w:u w:val="single"/>
        </w:rPr>
        <w:t xml:space="preserve"> </w:t>
      </w:r>
    </w:p>
    <w:p w14:paraId="0E13DB68" w14:textId="673212D7" w:rsidR="00FF14CF" w:rsidRPr="009D2308" w:rsidRDefault="00AA3C0F" w:rsidP="009D2308">
      <w:pPr>
        <w:spacing w:line="360" w:lineRule="auto"/>
        <w:rPr>
          <w:rFonts w:cstheme="minorHAnsi"/>
        </w:rPr>
      </w:pPr>
      <w:r w:rsidRPr="009D2308">
        <w:rPr>
          <w:rFonts w:cstheme="minorHAnsi"/>
        </w:rPr>
        <w:t xml:space="preserve">The gap between FSM and Non-FSM pupils is a </w:t>
      </w:r>
      <w:r w:rsidR="001222A2" w:rsidRPr="009D2308">
        <w:rPr>
          <w:rFonts w:cstheme="minorHAnsi"/>
        </w:rPr>
        <w:t xml:space="preserve">problem that has been noted and examined on a national as well as local area. This therefore has led to it forming </w:t>
      </w:r>
      <w:r w:rsidR="00801E44" w:rsidRPr="009D2308">
        <w:rPr>
          <w:rFonts w:cstheme="minorHAnsi"/>
        </w:rPr>
        <w:t>an</w:t>
      </w:r>
      <w:r w:rsidR="001222A2" w:rsidRPr="009D2308">
        <w:rPr>
          <w:rFonts w:cstheme="minorHAnsi"/>
        </w:rPr>
        <w:t xml:space="preserve"> important part of the SDP from the school in question. One major aim is to close the attainment gap in the three core subjects: literacy, </w:t>
      </w:r>
      <w:r w:rsidR="007650CF" w:rsidRPr="009D2308">
        <w:rPr>
          <w:rFonts w:cstheme="minorHAnsi"/>
        </w:rPr>
        <w:t>Numeracy</w:t>
      </w:r>
      <w:r w:rsidR="001222A2" w:rsidRPr="009D2308">
        <w:rPr>
          <w:rFonts w:cstheme="minorHAnsi"/>
        </w:rPr>
        <w:t xml:space="preserve"> and Science</w:t>
      </w:r>
      <w:r w:rsidR="00BB4C77" w:rsidRPr="009D2308">
        <w:rPr>
          <w:rFonts w:cstheme="minorHAnsi"/>
        </w:rPr>
        <w:t xml:space="preserve"> for KS3 and KS4 pupils</w:t>
      </w:r>
      <w:r w:rsidR="001222A2" w:rsidRPr="009D2308">
        <w:rPr>
          <w:rFonts w:cstheme="minorHAnsi"/>
        </w:rPr>
        <w:t>. To facilitate how to deal with this aim previous research is required to fully understand the scope of the problem</w:t>
      </w:r>
      <w:r w:rsidR="00131BB9">
        <w:rPr>
          <w:rFonts w:cstheme="minorHAnsi"/>
        </w:rPr>
        <w:t xml:space="preserve"> this can be clearly highlighted by the focus on it in Appendix 1</w:t>
      </w:r>
      <w:r w:rsidR="001222A2" w:rsidRPr="009D2308">
        <w:rPr>
          <w:rFonts w:cstheme="minorHAnsi"/>
        </w:rPr>
        <w:t xml:space="preserve">. </w:t>
      </w:r>
      <w:r w:rsidR="00801E44" w:rsidRPr="009D2308">
        <w:rPr>
          <w:rFonts w:cstheme="minorHAnsi"/>
        </w:rPr>
        <w:t>Therefore,</w:t>
      </w:r>
      <w:r w:rsidR="001222A2" w:rsidRPr="009D2308">
        <w:rPr>
          <w:rFonts w:cstheme="minorHAnsi"/>
        </w:rPr>
        <w:t xml:space="preserve"> for school A widespread testing is </w:t>
      </w:r>
      <w:r w:rsidR="007650CF" w:rsidRPr="009D2308">
        <w:rPr>
          <w:rFonts w:cstheme="minorHAnsi"/>
        </w:rPr>
        <w:t>administered</w:t>
      </w:r>
      <w:r w:rsidR="001222A2" w:rsidRPr="009D2308">
        <w:rPr>
          <w:rFonts w:cstheme="minorHAnsi"/>
        </w:rPr>
        <w:t xml:space="preserve"> to collect the </w:t>
      </w:r>
      <w:r w:rsidR="007650CF" w:rsidRPr="009D2308">
        <w:rPr>
          <w:rFonts w:cstheme="minorHAnsi"/>
        </w:rPr>
        <w:t>relevant</w:t>
      </w:r>
      <w:r w:rsidR="001222A2" w:rsidRPr="009D2308">
        <w:rPr>
          <w:rFonts w:cstheme="minorHAnsi"/>
        </w:rPr>
        <w:t xml:space="preserve"> data of pupils of their schooling ability</w:t>
      </w:r>
      <w:r w:rsidR="00BA3C16" w:rsidRPr="009D2308">
        <w:rPr>
          <w:rFonts w:cstheme="minorHAnsi"/>
        </w:rPr>
        <w:t>. Following this testing</w:t>
      </w:r>
      <w:r w:rsidR="00DE33CA" w:rsidRPr="009D2308">
        <w:rPr>
          <w:rFonts w:cstheme="minorHAnsi"/>
        </w:rPr>
        <w:t xml:space="preserve">, </w:t>
      </w:r>
      <w:r w:rsidR="00911E69" w:rsidRPr="009D2308">
        <w:rPr>
          <w:rFonts w:cstheme="minorHAnsi"/>
        </w:rPr>
        <w:t xml:space="preserve">in conjunction with analysis of the </w:t>
      </w:r>
      <w:r w:rsidR="00BA3C16" w:rsidRPr="009D2308">
        <w:rPr>
          <w:rFonts w:cstheme="minorHAnsi"/>
        </w:rPr>
        <w:t>previous scores of FSM pupils</w:t>
      </w:r>
      <w:r w:rsidR="00DE33CA" w:rsidRPr="009D2308">
        <w:rPr>
          <w:rFonts w:cstheme="minorHAnsi"/>
        </w:rPr>
        <w:t>,</w:t>
      </w:r>
      <w:r w:rsidR="00BA3C16" w:rsidRPr="009D2308">
        <w:rPr>
          <w:rFonts w:cstheme="minorHAnsi"/>
        </w:rPr>
        <w:t xml:space="preserve"> will allow those creating the SDP to decide which </w:t>
      </w:r>
      <w:r w:rsidR="00DE33CA" w:rsidRPr="009D2308">
        <w:rPr>
          <w:rFonts w:cstheme="minorHAnsi"/>
        </w:rPr>
        <w:t>areas</w:t>
      </w:r>
      <w:r w:rsidR="00BA3C16" w:rsidRPr="009D2308">
        <w:rPr>
          <w:rFonts w:cstheme="minorHAnsi"/>
        </w:rPr>
        <w:t xml:space="preserve"> </w:t>
      </w:r>
      <w:r w:rsidR="00DE33CA" w:rsidRPr="009D2308">
        <w:rPr>
          <w:rFonts w:cstheme="minorHAnsi"/>
        </w:rPr>
        <w:t xml:space="preserve">within </w:t>
      </w:r>
      <w:r w:rsidR="00BA3C16" w:rsidRPr="009D2308">
        <w:rPr>
          <w:rFonts w:cstheme="minorHAnsi"/>
        </w:rPr>
        <w:t>the key subjects need to be focused on</w:t>
      </w:r>
      <w:r w:rsidR="00131BB9">
        <w:rPr>
          <w:rFonts w:cstheme="minorHAnsi"/>
        </w:rPr>
        <w:t xml:space="preserve"> as stated in Appendix 2</w:t>
      </w:r>
      <w:r w:rsidR="00BA3C16" w:rsidRPr="009D2308">
        <w:rPr>
          <w:rFonts w:cstheme="minorHAnsi"/>
        </w:rPr>
        <w:t>.</w:t>
      </w:r>
      <w:r w:rsidR="00D475A3" w:rsidRPr="009D2308">
        <w:rPr>
          <w:rFonts w:cstheme="minorHAnsi"/>
        </w:rPr>
        <w:t xml:space="preserve"> This approach allows for </w:t>
      </w:r>
      <w:r w:rsidR="00DD2DEF" w:rsidRPr="009D2308">
        <w:rPr>
          <w:rFonts w:cstheme="minorHAnsi"/>
        </w:rPr>
        <w:t>an</w:t>
      </w:r>
      <w:r w:rsidR="00D475A3" w:rsidRPr="009D2308">
        <w:rPr>
          <w:rFonts w:cstheme="minorHAnsi"/>
        </w:rPr>
        <w:t xml:space="preserve"> influx of data that can better </w:t>
      </w:r>
      <w:r w:rsidR="007650CF" w:rsidRPr="009D2308">
        <w:rPr>
          <w:rFonts w:cstheme="minorHAnsi"/>
        </w:rPr>
        <w:t>correspond</w:t>
      </w:r>
      <w:r w:rsidR="00D475A3" w:rsidRPr="009D2308">
        <w:rPr>
          <w:rFonts w:cstheme="minorHAnsi"/>
        </w:rPr>
        <w:t xml:space="preserve"> to the levels on offer at the school</w:t>
      </w:r>
      <w:r w:rsidR="00911E69" w:rsidRPr="009D2308">
        <w:rPr>
          <w:rFonts w:cstheme="minorHAnsi"/>
        </w:rPr>
        <w:t xml:space="preserve"> on a yearly basis</w:t>
      </w:r>
      <w:r w:rsidR="007650CF" w:rsidRPr="009D2308">
        <w:rPr>
          <w:rFonts w:cstheme="minorHAnsi"/>
        </w:rPr>
        <w:t xml:space="preserve"> but can take </w:t>
      </w:r>
      <w:r w:rsidR="004962A4" w:rsidRPr="009D2308">
        <w:rPr>
          <w:rFonts w:cstheme="minorHAnsi"/>
        </w:rPr>
        <w:t>away from the individual it is setting out to</w:t>
      </w:r>
      <w:r w:rsidR="00911E69" w:rsidRPr="009D2308">
        <w:rPr>
          <w:rFonts w:cstheme="minorHAnsi"/>
        </w:rPr>
        <w:t xml:space="preserve"> support</w:t>
      </w:r>
      <w:r w:rsidR="004962A4" w:rsidRPr="009D2308">
        <w:rPr>
          <w:rFonts w:cstheme="minorHAnsi"/>
        </w:rPr>
        <w:t xml:space="preserve"> </w:t>
      </w:r>
      <w:r w:rsidR="00911E69" w:rsidRPr="009D2308">
        <w:rPr>
          <w:rFonts w:cstheme="minorHAnsi"/>
        </w:rPr>
        <w:t>due to the immense focus on standardised testing as a measurement</w:t>
      </w:r>
      <w:r w:rsidR="004962A4" w:rsidRPr="009D2308">
        <w:rPr>
          <w:rFonts w:cstheme="minorHAnsi"/>
        </w:rPr>
        <w:t>.</w:t>
      </w:r>
    </w:p>
    <w:p w14:paraId="192E16E3" w14:textId="01CF85F3" w:rsidR="000B633E" w:rsidRPr="009D2308" w:rsidRDefault="004962A4" w:rsidP="009D2308">
      <w:pPr>
        <w:spacing w:line="360" w:lineRule="auto"/>
        <w:rPr>
          <w:rFonts w:cstheme="minorHAnsi"/>
        </w:rPr>
      </w:pPr>
      <w:r w:rsidRPr="009D2308">
        <w:rPr>
          <w:rFonts w:cstheme="minorHAnsi"/>
        </w:rPr>
        <w:t xml:space="preserve"> </w:t>
      </w:r>
      <w:r w:rsidR="00907FAC" w:rsidRPr="009D2308">
        <w:rPr>
          <w:rFonts w:cstheme="minorHAnsi"/>
        </w:rPr>
        <w:t>On the other hand, closing the attainment gap of all those categories is of high importance to the Welsh government as well, therefore there is wider data on the attainment gaps throughout Wales. This national data and local data can be analysed in unison to examine w</w:t>
      </w:r>
      <w:r w:rsidR="00DE33CA" w:rsidRPr="009D2308">
        <w:rPr>
          <w:rFonts w:cstheme="minorHAnsi"/>
        </w:rPr>
        <w:t>hethe</w:t>
      </w:r>
      <w:r w:rsidR="00907FAC" w:rsidRPr="009D2308">
        <w:rPr>
          <w:rFonts w:cstheme="minorHAnsi"/>
        </w:rPr>
        <w:t xml:space="preserve">r School A is around the average of the rest of Wales or bettering these statistics.  </w:t>
      </w:r>
    </w:p>
    <w:p w14:paraId="10F37C40" w14:textId="787371BE" w:rsidR="000B633E" w:rsidRPr="009D2308" w:rsidRDefault="00CB02CB" w:rsidP="009D2308">
      <w:pPr>
        <w:spacing w:line="360" w:lineRule="auto"/>
        <w:rPr>
          <w:rFonts w:cstheme="minorHAnsi"/>
        </w:rPr>
      </w:pPr>
      <w:r w:rsidRPr="009D2308">
        <w:rPr>
          <w:rFonts w:cstheme="minorHAnsi"/>
        </w:rPr>
        <w:t xml:space="preserve">This data would then be </w:t>
      </w:r>
      <w:r w:rsidR="002D7853" w:rsidRPr="009D2308">
        <w:rPr>
          <w:rFonts w:cstheme="minorHAnsi"/>
        </w:rPr>
        <w:t>examined</w:t>
      </w:r>
      <w:r w:rsidRPr="009D2308">
        <w:rPr>
          <w:rFonts w:cstheme="minorHAnsi"/>
        </w:rPr>
        <w:t xml:space="preserve"> by </w:t>
      </w:r>
      <w:r w:rsidR="002D7853" w:rsidRPr="009D2308">
        <w:rPr>
          <w:rFonts w:cstheme="minorHAnsi"/>
        </w:rPr>
        <w:t xml:space="preserve">stakeholders within the school such as teaching </w:t>
      </w:r>
      <w:r w:rsidR="00604066" w:rsidRPr="009D2308">
        <w:rPr>
          <w:rFonts w:cstheme="minorHAnsi"/>
        </w:rPr>
        <w:t>staff, SLT</w:t>
      </w:r>
      <w:r w:rsidR="002D7853" w:rsidRPr="009D2308">
        <w:rPr>
          <w:rFonts w:cstheme="minorHAnsi"/>
        </w:rPr>
        <w:t xml:space="preserve"> and standards managers</w:t>
      </w:r>
      <w:r w:rsidR="000D6311" w:rsidRPr="009D2308">
        <w:rPr>
          <w:rFonts w:cstheme="minorHAnsi"/>
        </w:rPr>
        <w:t xml:space="preserve"> who would set about creating achievable targets for the school to achieve</w:t>
      </w:r>
      <w:r w:rsidR="00801E44" w:rsidRPr="009D2308">
        <w:rPr>
          <w:rFonts w:cstheme="minorHAnsi"/>
        </w:rPr>
        <w:t xml:space="preserve">. Their experience with the pupils </w:t>
      </w:r>
      <w:r w:rsidR="0092280D" w:rsidRPr="009D2308">
        <w:rPr>
          <w:rFonts w:cstheme="minorHAnsi"/>
        </w:rPr>
        <w:t>allows</w:t>
      </w:r>
      <w:r w:rsidR="00801E44" w:rsidRPr="009D2308">
        <w:rPr>
          <w:rFonts w:cstheme="minorHAnsi"/>
        </w:rPr>
        <w:t xml:space="preserve"> for this data to be analysed </w:t>
      </w:r>
      <w:r w:rsidR="00F76429" w:rsidRPr="009D2308">
        <w:rPr>
          <w:rFonts w:cstheme="minorHAnsi"/>
        </w:rPr>
        <w:t xml:space="preserve">via </w:t>
      </w:r>
      <w:r w:rsidR="00801E44" w:rsidRPr="009D2308">
        <w:rPr>
          <w:rFonts w:cstheme="minorHAnsi"/>
        </w:rPr>
        <w:t xml:space="preserve">a more </w:t>
      </w:r>
      <w:r w:rsidR="00604066" w:rsidRPr="009D2308">
        <w:rPr>
          <w:rFonts w:cstheme="minorHAnsi"/>
        </w:rPr>
        <w:t>holistic</w:t>
      </w:r>
      <w:r w:rsidR="00801E44" w:rsidRPr="009D2308">
        <w:rPr>
          <w:rFonts w:cstheme="minorHAnsi"/>
        </w:rPr>
        <w:t xml:space="preserve"> </w:t>
      </w:r>
      <w:r w:rsidR="000D6311" w:rsidRPr="009D2308">
        <w:rPr>
          <w:rFonts w:cstheme="minorHAnsi"/>
        </w:rPr>
        <w:t xml:space="preserve">approach as well as understanding the </w:t>
      </w:r>
      <w:r w:rsidR="00604066" w:rsidRPr="009D2308">
        <w:rPr>
          <w:rFonts w:cstheme="minorHAnsi"/>
        </w:rPr>
        <w:t>targets</w:t>
      </w:r>
      <w:r w:rsidR="000D6311" w:rsidRPr="009D2308">
        <w:rPr>
          <w:rFonts w:cstheme="minorHAnsi"/>
        </w:rPr>
        <w:t xml:space="preserve"> that would be </w:t>
      </w:r>
      <w:r w:rsidR="00604066" w:rsidRPr="009D2308">
        <w:rPr>
          <w:rFonts w:cstheme="minorHAnsi"/>
        </w:rPr>
        <w:t>achievable</w:t>
      </w:r>
      <w:r w:rsidR="000D6311" w:rsidRPr="009D2308">
        <w:rPr>
          <w:rFonts w:cstheme="minorHAnsi"/>
        </w:rPr>
        <w:t xml:space="preserve"> for their students</w:t>
      </w:r>
      <w:r w:rsidR="004222D6">
        <w:rPr>
          <w:rFonts w:cstheme="minorHAnsi"/>
        </w:rPr>
        <w:t xml:space="preserve"> as highlighted in Appendix 2</w:t>
      </w:r>
      <w:r w:rsidR="000D6311" w:rsidRPr="009D2308">
        <w:rPr>
          <w:rFonts w:cstheme="minorHAnsi"/>
        </w:rPr>
        <w:t>. This approach while beneficial</w:t>
      </w:r>
      <w:r w:rsidR="00B31F36" w:rsidRPr="009D2308">
        <w:rPr>
          <w:rFonts w:cstheme="minorHAnsi"/>
        </w:rPr>
        <w:t xml:space="preserve"> could lead to those involved underplaying th</w:t>
      </w:r>
      <w:r w:rsidR="00604066" w:rsidRPr="009D2308">
        <w:rPr>
          <w:rFonts w:cstheme="minorHAnsi"/>
        </w:rPr>
        <w:t>eir targets to allow for them to be more achievable.</w:t>
      </w:r>
      <w:r w:rsidR="00B31F36" w:rsidRPr="009D2308">
        <w:rPr>
          <w:rFonts w:cstheme="minorHAnsi"/>
        </w:rPr>
        <w:t xml:space="preserve"> </w:t>
      </w:r>
      <w:r w:rsidR="0075030C" w:rsidRPr="009D2308">
        <w:rPr>
          <w:rFonts w:cstheme="minorHAnsi"/>
        </w:rPr>
        <w:t>Building on this local data analysis,</w:t>
      </w:r>
      <w:r w:rsidR="00907FAC" w:rsidRPr="009D2308">
        <w:rPr>
          <w:rFonts w:cstheme="minorHAnsi"/>
        </w:rPr>
        <w:t xml:space="preserve"> national data</w:t>
      </w:r>
      <w:r w:rsidR="0075030C" w:rsidRPr="009D2308">
        <w:rPr>
          <w:rFonts w:cstheme="minorHAnsi"/>
        </w:rPr>
        <w:t xml:space="preserve"> would then be included to</w:t>
      </w:r>
      <w:r w:rsidR="00907FAC" w:rsidRPr="009D2308">
        <w:rPr>
          <w:rFonts w:cstheme="minorHAnsi"/>
        </w:rPr>
        <w:t xml:space="preserve"> </w:t>
      </w:r>
      <w:r w:rsidR="007E71D7" w:rsidRPr="009D2308">
        <w:rPr>
          <w:rFonts w:cstheme="minorHAnsi"/>
        </w:rPr>
        <w:t>allow</w:t>
      </w:r>
      <w:r w:rsidR="00907FAC" w:rsidRPr="009D2308">
        <w:rPr>
          <w:rFonts w:cstheme="minorHAnsi"/>
        </w:rPr>
        <w:t xml:space="preserve"> the school to measure their </w:t>
      </w:r>
      <w:r w:rsidR="007E71D7" w:rsidRPr="009D2308">
        <w:rPr>
          <w:rFonts w:cstheme="minorHAnsi"/>
        </w:rPr>
        <w:t>results</w:t>
      </w:r>
      <w:r w:rsidR="00907FAC" w:rsidRPr="009D2308">
        <w:rPr>
          <w:rFonts w:cstheme="minorHAnsi"/>
        </w:rPr>
        <w:t xml:space="preserve"> in line with </w:t>
      </w:r>
      <w:r w:rsidR="007E71D7" w:rsidRPr="009D2308">
        <w:rPr>
          <w:rFonts w:cstheme="minorHAnsi"/>
        </w:rPr>
        <w:t>similar</w:t>
      </w:r>
      <w:r w:rsidR="00907FAC" w:rsidRPr="009D2308">
        <w:rPr>
          <w:rFonts w:cstheme="minorHAnsi"/>
        </w:rPr>
        <w:t xml:space="preserve"> schools</w:t>
      </w:r>
      <w:r w:rsidR="0075030C" w:rsidRPr="009D2308">
        <w:rPr>
          <w:rFonts w:cstheme="minorHAnsi"/>
        </w:rPr>
        <w:t xml:space="preserve"> and within the national missions. One</w:t>
      </w:r>
      <w:r w:rsidR="002D7853" w:rsidRPr="009D2308">
        <w:rPr>
          <w:rFonts w:cstheme="minorHAnsi"/>
        </w:rPr>
        <w:t xml:space="preserve"> target set by School A</w:t>
      </w:r>
      <w:r w:rsidR="00604066" w:rsidRPr="009D2308">
        <w:rPr>
          <w:rFonts w:cstheme="minorHAnsi"/>
        </w:rPr>
        <w:t xml:space="preserve"> linked to the attainment gap</w:t>
      </w:r>
      <w:r w:rsidR="002D7853" w:rsidRPr="009D2308">
        <w:rPr>
          <w:rFonts w:cstheme="minorHAnsi"/>
        </w:rPr>
        <w:t xml:space="preserve"> </w:t>
      </w:r>
      <w:r w:rsidR="00604066" w:rsidRPr="009D2308">
        <w:rPr>
          <w:rFonts w:cstheme="minorHAnsi"/>
        </w:rPr>
        <w:t>is to</w:t>
      </w:r>
      <w:r w:rsidR="002D7853" w:rsidRPr="009D2308">
        <w:rPr>
          <w:rFonts w:cstheme="minorHAnsi"/>
        </w:rPr>
        <w:t xml:space="preserve"> mini</w:t>
      </w:r>
      <w:r w:rsidR="00604066" w:rsidRPr="009D2308">
        <w:rPr>
          <w:rFonts w:cstheme="minorHAnsi"/>
        </w:rPr>
        <w:t>mise</w:t>
      </w:r>
      <w:r w:rsidR="002D7853" w:rsidRPr="009D2308">
        <w:rPr>
          <w:rFonts w:cstheme="minorHAnsi"/>
        </w:rPr>
        <w:t xml:space="preserve"> the variation in outcome for learners, including </w:t>
      </w:r>
      <w:r w:rsidR="00FA64FA" w:rsidRPr="009D2308">
        <w:rPr>
          <w:rFonts w:cstheme="minorHAnsi"/>
        </w:rPr>
        <w:t>FSM, ALN</w:t>
      </w:r>
      <w:r w:rsidR="002D7853" w:rsidRPr="009D2308">
        <w:rPr>
          <w:rFonts w:cstheme="minorHAnsi"/>
        </w:rPr>
        <w:t xml:space="preserve"> and gender.</w:t>
      </w:r>
      <w:r w:rsidR="00FA64FA" w:rsidRPr="009D2308">
        <w:rPr>
          <w:rFonts w:cstheme="minorHAnsi"/>
        </w:rPr>
        <w:t xml:space="preserve"> This target while admirable could be seen as quite broad, with a focus on decreasing variation of results across a wide range of groups.</w:t>
      </w:r>
      <w:r w:rsidR="00604066" w:rsidRPr="009D2308">
        <w:rPr>
          <w:rFonts w:cstheme="minorHAnsi"/>
        </w:rPr>
        <w:t xml:space="preserve"> </w:t>
      </w:r>
    </w:p>
    <w:p w14:paraId="202DE72D" w14:textId="6D36A3E9" w:rsidR="000B633E" w:rsidRPr="009D2308" w:rsidRDefault="000B633E" w:rsidP="009D2308">
      <w:pPr>
        <w:spacing w:line="360" w:lineRule="auto"/>
        <w:rPr>
          <w:rFonts w:cstheme="minorHAnsi"/>
        </w:rPr>
      </w:pPr>
      <w:r w:rsidRPr="009D2308">
        <w:rPr>
          <w:rFonts w:cstheme="minorHAnsi"/>
        </w:rPr>
        <w:t xml:space="preserve">After this target of minimising the variation has been established actions will be taken to address this issue. Within the context of School A the actions they sort to take forward to </w:t>
      </w:r>
      <w:r w:rsidR="00FF14CF" w:rsidRPr="009D2308">
        <w:rPr>
          <w:rFonts w:cstheme="minorHAnsi"/>
        </w:rPr>
        <w:t>tackle</w:t>
      </w:r>
      <w:r w:rsidRPr="009D2308">
        <w:rPr>
          <w:rFonts w:cstheme="minorHAnsi"/>
        </w:rPr>
        <w:t xml:space="preserve"> these problems was the </w:t>
      </w:r>
      <w:r w:rsidR="00FF14CF" w:rsidRPr="009D2308">
        <w:rPr>
          <w:rFonts w:cstheme="minorHAnsi"/>
        </w:rPr>
        <w:t>implementation</w:t>
      </w:r>
      <w:r w:rsidRPr="009D2308">
        <w:rPr>
          <w:rFonts w:cstheme="minorHAnsi"/>
        </w:rPr>
        <w:t xml:space="preserve"> of sets throughout the subjects on offer. This would allow for the lesson to </w:t>
      </w:r>
      <w:r w:rsidRPr="009D2308">
        <w:rPr>
          <w:rFonts w:cstheme="minorHAnsi"/>
        </w:rPr>
        <w:lastRenderedPageBreak/>
        <w:t xml:space="preserve">cater more specifically to the needs of the students as well as </w:t>
      </w:r>
      <w:r w:rsidR="00FF14CF" w:rsidRPr="009D2308">
        <w:rPr>
          <w:rFonts w:cstheme="minorHAnsi"/>
        </w:rPr>
        <w:t>offer</w:t>
      </w:r>
      <w:r w:rsidRPr="009D2308">
        <w:rPr>
          <w:rFonts w:cstheme="minorHAnsi"/>
        </w:rPr>
        <w:t xml:space="preserve"> them the required support to therefore access the </w:t>
      </w:r>
      <w:r w:rsidR="00FF14CF" w:rsidRPr="009D2308">
        <w:rPr>
          <w:rFonts w:cstheme="minorHAnsi"/>
        </w:rPr>
        <w:t>curriculum</w:t>
      </w:r>
      <w:r w:rsidRPr="009D2308">
        <w:rPr>
          <w:rFonts w:cstheme="minorHAnsi"/>
        </w:rPr>
        <w:t xml:space="preserve"> and allow the school to in theory lower the variation in results from different students. This would be further built upon </w:t>
      </w:r>
      <w:r w:rsidR="00FF14CF" w:rsidRPr="009D2308">
        <w:rPr>
          <w:rFonts w:cstheme="minorHAnsi"/>
        </w:rPr>
        <w:t>by a supporting action which was to offer extra Literacy and numeracy support to those students struggling in those subjects</w:t>
      </w:r>
      <w:r w:rsidR="00131BB9">
        <w:rPr>
          <w:rFonts w:cstheme="minorHAnsi"/>
        </w:rPr>
        <w:t xml:space="preserve"> this can be seen in appendix 2</w:t>
      </w:r>
      <w:r w:rsidR="00FF14CF" w:rsidRPr="009D2308">
        <w:rPr>
          <w:rFonts w:cstheme="minorHAnsi"/>
        </w:rPr>
        <w:t>.</w:t>
      </w:r>
      <w:r w:rsidR="001D0D3D" w:rsidRPr="009D2308">
        <w:rPr>
          <w:rFonts w:cstheme="minorHAnsi"/>
        </w:rPr>
        <w:t xml:space="preserve"> This is </w:t>
      </w:r>
      <w:r w:rsidR="008B1C8A" w:rsidRPr="009D2308">
        <w:rPr>
          <w:rFonts w:cstheme="minorHAnsi"/>
        </w:rPr>
        <w:t>due to literacy and numeracy being key skills required in the multiple subjects within school.</w:t>
      </w:r>
      <w:r w:rsidR="00E65ED8" w:rsidRPr="009D2308">
        <w:rPr>
          <w:rFonts w:cstheme="minorHAnsi"/>
        </w:rPr>
        <w:t xml:space="preserve"> This target of</w:t>
      </w:r>
      <w:r w:rsidR="007E6339" w:rsidRPr="009D2308">
        <w:rPr>
          <w:rFonts w:cstheme="minorHAnsi"/>
        </w:rPr>
        <w:t xml:space="preserve"> </w:t>
      </w:r>
      <w:r w:rsidR="00E65ED8" w:rsidRPr="009D2308">
        <w:rPr>
          <w:rFonts w:cstheme="minorHAnsi"/>
        </w:rPr>
        <w:t>m</w:t>
      </w:r>
      <w:r w:rsidR="007E6339" w:rsidRPr="009D2308">
        <w:rPr>
          <w:rFonts w:cstheme="minorHAnsi"/>
        </w:rPr>
        <w:t>inimising this variation</w:t>
      </w:r>
      <w:r w:rsidR="00E65ED8" w:rsidRPr="009D2308">
        <w:rPr>
          <w:rFonts w:cstheme="minorHAnsi"/>
        </w:rPr>
        <w:t xml:space="preserve"> is of immense importance to the learner as it</w:t>
      </w:r>
      <w:r w:rsidR="007E6339" w:rsidRPr="009D2308">
        <w:rPr>
          <w:rFonts w:cstheme="minorHAnsi"/>
        </w:rPr>
        <w:t xml:space="preserve"> plays into the role of the pupil after education. As formal qualifications and higher grades are the main avenue to achieve a better paying job and therefore escape the FSM cycle.</w:t>
      </w:r>
    </w:p>
    <w:p w14:paraId="0512D82B" w14:textId="2DBFCA24" w:rsidR="00F52A66" w:rsidRPr="009D2308" w:rsidRDefault="008D2395" w:rsidP="009D2308">
      <w:pPr>
        <w:spacing w:line="360" w:lineRule="auto"/>
        <w:ind w:right="241"/>
        <w:rPr>
          <w:rFonts w:cstheme="minorHAnsi"/>
        </w:rPr>
      </w:pPr>
      <w:r w:rsidRPr="009D2308">
        <w:rPr>
          <w:rFonts w:cstheme="minorHAnsi"/>
        </w:rPr>
        <w:t>After</w:t>
      </w:r>
      <w:r w:rsidR="009B1B3A" w:rsidRPr="009D2308">
        <w:rPr>
          <w:rFonts w:cstheme="minorHAnsi"/>
        </w:rPr>
        <w:t xml:space="preserve"> the creation of the targets</w:t>
      </w:r>
      <w:r w:rsidR="008B1C8A" w:rsidRPr="009D2308">
        <w:rPr>
          <w:rFonts w:cstheme="minorHAnsi"/>
        </w:rPr>
        <w:t xml:space="preserve"> and the actions to reach them</w:t>
      </w:r>
      <w:r w:rsidR="009B1B3A" w:rsidRPr="009D2308">
        <w:rPr>
          <w:rFonts w:cstheme="minorHAnsi"/>
        </w:rPr>
        <w:t xml:space="preserve">, their effectiveness needs to be examined for their success on reaching the targets. </w:t>
      </w:r>
      <w:r w:rsidR="006F520C" w:rsidRPr="009D2308">
        <w:rPr>
          <w:rFonts w:cstheme="minorHAnsi"/>
        </w:rPr>
        <w:t>T</w:t>
      </w:r>
      <w:r w:rsidR="009B1B3A" w:rsidRPr="009D2308">
        <w:rPr>
          <w:rFonts w:cstheme="minorHAnsi"/>
        </w:rPr>
        <w:t xml:space="preserve">his measurement </w:t>
      </w:r>
      <w:r w:rsidR="006F520C" w:rsidRPr="009D2308">
        <w:rPr>
          <w:rFonts w:cstheme="minorHAnsi"/>
        </w:rPr>
        <w:t>for analysing the shorting of the attainment gap is done through multiple</w:t>
      </w:r>
      <w:r w:rsidR="000668AE" w:rsidRPr="009D2308">
        <w:rPr>
          <w:rFonts w:cstheme="minorHAnsi"/>
        </w:rPr>
        <w:t xml:space="preserve"> means</w:t>
      </w:r>
      <w:r w:rsidR="006F520C" w:rsidRPr="009D2308">
        <w:rPr>
          <w:rFonts w:cstheme="minorHAnsi"/>
        </w:rPr>
        <w:t xml:space="preserve"> </w:t>
      </w:r>
      <w:r w:rsidR="000668AE" w:rsidRPr="009D2308">
        <w:rPr>
          <w:rFonts w:cstheme="minorHAnsi"/>
        </w:rPr>
        <w:t>such as: Termly Assessment, Academic Reviews 1 &amp; 2, End of year exams, Mock exam analysis reviews and GCSE outcomes.</w:t>
      </w:r>
      <w:r w:rsidR="008B1C8A" w:rsidRPr="009D2308">
        <w:rPr>
          <w:rFonts w:cstheme="minorHAnsi"/>
        </w:rPr>
        <w:t xml:space="preserve"> </w:t>
      </w:r>
      <w:r w:rsidR="000668AE" w:rsidRPr="009D2308">
        <w:rPr>
          <w:rFonts w:cstheme="minorHAnsi"/>
        </w:rPr>
        <w:t xml:space="preserve">This measurement of achieving the target while </w:t>
      </w:r>
      <w:r w:rsidR="00DE7299" w:rsidRPr="009D2308">
        <w:rPr>
          <w:rFonts w:cstheme="minorHAnsi"/>
        </w:rPr>
        <w:t xml:space="preserve">thorough </w:t>
      </w:r>
      <w:r w:rsidR="00AF30D8" w:rsidRPr="009D2308">
        <w:rPr>
          <w:rFonts w:cstheme="minorHAnsi"/>
        </w:rPr>
        <w:t>is largely academic in nature. This is due to all the measurements focusing on the written work completed by the student</w:t>
      </w:r>
      <w:r w:rsidR="00801E44" w:rsidRPr="009D2308">
        <w:rPr>
          <w:rFonts w:cstheme="minorHAnsi"/>
        </w:rPr>
        <w:t>s.</w:t>
      </w:r>
      <w:r w:rsidR="00CF0059" w:rsidRPr="009D2308">
        <w:rPr>
          <w:rFonts w:cstheme="minorHAnsi"/>
        </w:rPr>
        <w:t xml:space="preserve"> This therefore expands on the reasoning for both setting the pupils and the increased support for literacy and numeracy. In terms of the use of sets it allows for you to obtain a average of these classes more easily with no wide discrepancies in the data usually. While on the other hand the increased support for literacy and numeracy would be due to their core inclusion in the form of testing at the end of the year the Cap 9’s.</w:t>
      </w:r>
      <w:r w:rsidR="00801E44" w:rsidRPr="009D2308">
        <w:rPr>
          <w:rFonts w:cstheme="minorHAnsi"/>
        </w:rPr>
        <w:t xml:space="preserve"> Therefore, these measurements could be expanded to include more holistic approaches to the </w:t>
      </w:r>
      <w:r w:rsidR="0075030C" w:rsidRPr="009D2308">
        <w:rPr>
          <w:rFonts w:cstheme="minorHAnsi"/>
        </w:rPr>
        <w:t>student’s</w:t>
      </w:r>
      <w:r w:rsidR="00801E44" w:rsidRPr="009D2308">
        <w:rPr>
          <w:rFonts w:cstheme="minorHAnsi"/>
        </w:rPr>
        <w:t xml:space="preserve"> ability to these three key subject areas.</w:t>
      </w:r>
      <w:r w:rsidR="00604066" w:rsidRPr="009D2308">
        <w:rPr>
          <w:rFonts w:cstheme="minorHAnsi"/>
        </w:rPr>
        <w:t xml:space="preserve"> </w:t>
      </w:r>
    </w:p>
    <w:p w14:paraId="4CAD3305" w14:textId="22633B5C" w:rsidR="00492A5C" w:rsidRPr="009D2308" w:rsidRDefault="00492A5C" w:rsidP="009D2308">
      <w:pPr>
        <w:spacing w:line="360" w:lineRule="auto"/>
        <w:ind w:right="241"/>
        <w:rPr>
          <w:rFonts w:cstheme="minorHAnsi"/>
          <w:u w:val="single"/>
        </w:rPr>
      </w:pPr>
      <w:r w:rsidRPr="009D2308">
        <w:rPr>
          <w:rFonts w:cstheme="minorHAnsi"/>
          <w:u w:val="single"/>
        </w:rPr>
        <w:t>Reflections</w:t>
      </w:r>
    </w:p>
    <w:p w14:paraId="10EA5BB3" w14:textId="3930929C" w:rsidR="007410D9" w:rsidRPr="009D2308" w:rsidRDefault="005843DD" w:rsidP="009D2308">
      <w:pPr>
        <w:spacing w:line="360" w:lineRule="auto"/>
        <w:ind w:right="241"/>
        <w:rPr>
          <w:rFonts w:cstheme="minorHAnsi"/>
        </w:rPr>
      </w:pPr>
      <w:r w:rsidRPr="009D2308">
        <w:rPr>
          <w:rFonts w:cstheme="minorHAnsi"/>
        </w:rPr>
        <w:t xml:space="preserve">From constructing this report into the SDP for school A and an </w:t>
      </w:r>
      <w:r w:rsidR="005F38E4" w:rsidRPr="009D2308">
        <w:rPr>
          <w:rFonts w:cstheme="minorHAnsi"/>
        </w:rPr>
        <w:t>in-depth</w:t>
      </w:r>
      <w:r w:rsidRPr="009D2308">
        <w:rPr>
          <w:rFonts w:cstheme="minorHAnsi"/>
        </w:rPr>
        <w:t xml:space="preserve"> analysis of the development of it certain points have stood out. </w:t>
      </w:r>
      <w:r w:rsidR="005F38E4" w:rsidRPr="009D2308">
        <w:rPr>
          <w:rFonts w:cstheme="minorHAnsi"/>
        </w:rPr>
        <w:t>First</w:t>
      </w:r>
      <w:r w:rsidRPr="009D2308">
        <w:rPr>
          <w:rFonts w:cstheme="minorHAnsi"/>
        </w:rPr>
        <w:t xml:space="preserve">, the widespread use of quantitative data to construct their aims has allowed for the targets to be highly accurate and linked to the school. </w:t>
      </w:r>
      <w:r w:rsidR="006D04F6" w:rsidRPr="009D2308">
        <w:rPr>
          <w:rFonts w:cstheme="minorHAnsi"/>
        </w:rPr>
        <w:t xml:space="preserve">These aims than have had further input from standards managers, teachers and SLT. This approach while allowing for an </w:t>
      </w:r>
      <w:r w:rsidR="007410D9" w:rsidRPr="009D2308">
        <w:rPr>
          <w:rFonts w:cstheme="minorHAnsi"/>
        </w:rPr>
        <w:t>accurate target</w:t>
      </w:r>
      <w:r w:rsidR="006D04F6" w:rsidRPr="009D2308">
        <w:rPr>
          <w:rFonts w:cstheme="minorHAnsi"/>
        </w:rPr>
        <w:t xml:space="preserve"> to be put forward can in turn lead to a highly assessed approach within the school for both the pupils and teaching professionals.</w:t>
      </w:r>
      <w:r w:rsidR="007410D9" w:rsidRPr="009D2308">
        <w:rPr>
          <w:rFonts w:cstheme="minorHAnsi"/>
        </w:rPr>
        <w:t xml:space="preserve"> This approach could be altered to combine this highly qualitative approach with greater input from teachers towards</w:t>
      </w:r>
      <w:r w:rsidR="005F38E4" w:rsidRPr="009D2308">
        <w:rPr>
          <w:rFonts w:cstheme="minorHAnsi"/>
        </w:rPr>
        <w:t xml:space="preserve"> these aims and what they believe is achievable in that three-year cycle. This would be much more important after the advent of covid with many of the school years currently unpredictable for their ability.</w:t>
      </w:r>
      <w:r w:rsidR="007410D9" w:rsidRPr="009D2308">
        <w:rPr>
          <w:rFonts w:cstheme="minorHAnsi"/>
        </w:rPr>
        <w:t xml:space="preserve"> </w:t>
      </w:r>
    </w:p>
    <w:p w14:paraId="2CD0A425" w14:textId="258ED716" w:rsidR="00492A5C" w:rsidRPr="009D2308" w:rsidRDefault="006D04F6" w:rsidP="009D2308">
      <w:pPr>
        <w:spacing w:line="360" w:lineRule="auto"/>
        <w:ind w:right="241"/>
        <w:rPr>
          <w:rFonts w:cstheme="minorHAnsi"/>
        </w:rPr>
      </w:pPr>
      <w:r w:rsidRPr="009D2308">
        <w:rPr>
          <w:rFonts w:cstheme="minorHAnsi"/>
        </w:rPr>
        <w:t xml:space="preserve"> Another key point of the SDP is its integration of the targets set by Estyn. </w:t>
      </w:r>
      <w:r w:rsidR="007410D9" w:rsidRPr="009D2308">
        <w:rPr>
          <w:rFonts w:cstheme="minorHAnsi"/>
        </w:rPr>
        <w:t>Specifically,</w:t>
      </w:r>
      <w:r w:rsidRPr="009D2308">
        <w:rPr>
          <w:rFonts w:cstheme="minorHAnsi"/>
        </w:rPr>
        <w:t xml:space="preserve"> </w:t>
      </w:r>
      <w:r w:rsidR="001B4E12" w:rsidRPr="009D2308">
        <w:rPr>
          <w:rFonts w:cstheme="minorHAnsi"/>
        </w:rPr>
        <w:t xml:space="preserve">the target that much of the FSM targets comes from Estyn’s second target for the school which is </w:t>
      </w:r>
      <w:r w:rsidR="007410D9" w:rsidRPr="009D2308">
        <w:rPr>
          <w:rFonts w:cstheme="minorHAnsi"/>
        </w:rPr>
        <w:t>“to</w:t>
      </w:r>
      <w:r w:rsidR="001B4E12" w:rsidRPr="009D2308">
        <w:rPr>
          <w:rFonts w:cstheme="minorHAnsi"/>
        </w:rPr>
        <w:t xml:space="preserve"> </w:t>
      </w:r>
      <w:r w:rsidR="001B4E12" w:rsidRPr="009D2308">
        <w:rPr>
          <w:rFonts w:cstheme="minorHAnsi"/>
        </w:rPr>
        <w:lastRenderedPageBreak/>
        <w:t>maintain or improve the literacy and numeracy of all ability groups”. This approach of incorporating the Estyn targets for the SDP allows for this plan to be readily available in the event of an inspection. It also allows for those inspectors an easy understanding of the targets the school has aimed for since its last inspection. For those analysing outside of Estyn it allows for a greater understanding where a lot of the targets within the school have come from. A slight drawback to this approach is that due to its nature of being prepared for an inspection the SDP can be quite hard to follow and understand. With many of the targets remining vague on how these will be reached</w:t>
      </w:r>
      <w:r w:rsidR="007410D9" w:rsidRPr="009D2308">
        <w:rPr>
          <w:rFonts w:cstheme="minorHAnsi"/>
        </w:rPr>
        <w:t xml:space="preserve"> and only their resources listed and the sections of the faculty who are responsible for these targets. In turn</w:t>
      </w:r>
      <w:r w:rsidR="001B4E12" w:rsidRPr="009D2308">
        <w:rPr>
          <w:rFonts w:cstheme="minorHAnsi"/>
        </w:rPr>
        <w:t xml:space="preserve"> much of the information ha</w:t>
      </w:r>
      <w:r w:rsidR="007410D9" w:rsidRPr="009D2308">
        <w:rPr>
          <w:rFonts w:cstheme="minorHAnsi"/>
        </w:rPr>
        <w:t>d</w:t>
      </w:r>
      <w:r w:rsidR="001B4E12" w:rsidRPr="009D2308">
        <w:rPr>
          <w:rFonts w:cstheme="minorHAnsi"/>
        </w:rPr>
        <w:t xml:space="preserve"> to be obtained verbally from those who have prepared the document.</w:t>
      </w:r>
      <w:r w:rsidR="007410D9" w:rsidRPr="009D2308">
        <w:rPr>
          <w:rFonts w:cstheme="minorHAnsi"/>
        </w:rPr>
        <w:t xml:space="preserve"> The majority of those with greater knowledge of who had prepared the SDP consisted of SLT with one of the assistant headteachers with responsibility for the SDP.</w:t>
      </w:r>
      <w:r w:rsidR="005F38E4" w:rsidRPr="009D2308">
        <w:rPr>
          <w:rFonts w:cstheme="minorHAnsi"/>
        </w:rPr>
        <w:t xml:space="preserve"> A slightly altered approach to this would be to further explain their targets and how they aim to achieve these within the SDP. This greater explanation of </w:t>
      </w:r>
      <w:r w:rsidR="00822028" w:rsidRPr="009D2308">
        <w:rPr>
          <w:rFonts w:cstheme="minorHAnsi"/>
        </w:rPr>
        <w:t>aims would allow for the SDP to be easier to follow as well as allowing more people to be able to examine and explain the SDP to new individuals to the school.</w:t>
      </w:r>
      <w:r w:rsidR="005F38E4" w:rsidRPr="009D2308">
        <w:rPr>
          <w:rFonts w:cstheme="minorHAnsi"/>
        </w:rPr>
        <w:t xml:space="preserve"> </w:t>
      </w:r>
    </w:p>
    <w:p w14:paraId="2BA74AE4" w14:textId="2882E62C" w:rsidR="00822028" w:rsidRPr="009D2308" w:rsidRDefault="00822028" w:rsidP="009D2308">
      <w:pPr>
        <w:spacing w:line="360" w:lineRule="auto"/>
        <w:ind w:right="241"/>
        <w:rPr>
          <w:rFonts w:cstheme="minorHAnsi"/>
          <w:u w:val="single"/>
        </w:rPr>
      </w:pPr>
      <w:r w:rsidRPr="009D2308">
        <w:rPr>
          <w:rFonts w:cstheme="minorHAnsi"/>
          <w:u w:val="single"/>
        </w:rPr>
        <w:t>Conclusions</w:t>
      </w:r>
    </w:p>
    <w:p w14:paraId="603277D9" w14:textId="446CB83B" w:rsidR="00822028" w:rsidRDefault="00822028" w:rsidP="009D2308">
      <w:pPr>
        <w:spacing w:line="360" w:lineRule="auto"/>
        <w:ind w:right="241"/>
        <w:rPr>
          <w:rFonts w:cstheme="minorHAnsi"/>
        </w:rPr>
      </w:pPr>
      <w:r w:rsidRPr="009D2308">
        <w:rPr>
          <w:rFonts w:cstheme="minorHAnsi"/>
        </w:rPr>
        <w:t xml:space="preserve">This assignment has shown the development that is undertaken within schools to ensure their continued development for the betterment of students. </w:t>
      </w:r>
      <w:r w:rsidR="006750E8" w:rsidRPr="009D2308">
        <w:rPr>
          <w:rFonts w:cstheme="minorHAnsi"/>
        </w:rPr>
        <w:t>In terms of my practice, it has been immensely interesting seeing the</w:t>
      </w:r>
      <w:r w:rsidR="00FB537C" w:rsidRPr="009D2308">
        <w:rPr>
          <w:rFonts w:cstheme="minorHAnsi"/>
        </w:rPr>
        <w:t xml:space="preserve"> wide range of different stakeholders involved in the development of </w:t>
      </w:r>
      <w:r w:rsidR="00CD4252" w:rsidRPr="009D2308">
        <w:rPr>
          <w:rFonts w:cstheme="minorHAnsi"/>
        </w:rPr>
        <w:t>an</w:t>
      </w:r>
      <w:r w:rsidR="00FB537C" w:rsidRPr="009D2308">
        <w:rPr>
          <w:rFonts w:cstheme="minorHAnsi"/>
        </w:rPr>
        <w:t xml:space="preserve"> SDP</w:t>
      </w:r>
      <w:r w:rsidR="006750E8" w:rsidRPr="009D2308">
        <w:rPr>
          <w:rFonts w:cstheme="minorHAnsi"/>
        </w:rPr>
        <w:t>.</w:t>
      </w:r>
      <w:r w:rsidR="00FB537C" w:rsidRPr="009D2308">
        <w:rPr>
          <w:rFonts w:cstheme="minorHAnsi"/>
        </w:rPr>
        <w:t xml:space="preserve"> </w:t>
      </w:r>
      <w:r w:rsidR="006750E8" w:rsidRPr="009D2308">
        <w:rPr>
          <w:rFonts w:cstheme="minorHAnsi"/>
        </w:rPr>
        <w:t>This has</w:t>
      </w:r>
      <w:r w:rsidR="00FB537C" w:rsidRPr="009D2308">
        <w:rPr>
          <w:rFonts w:cstheme="minorHAnsi"/>
        </w:rPr>
        <w:t xml:space="preserve"> been eye opening in allowing me to understand how schools change on a local level </w:t>
      </w:r>
      <w:r w:rsidR="00CD4252" w:rsidRPr="009D2308">
        <w:rPr>
          <w:rFonts w:cstheme="minorHAnsi"/>
        </w:rPr>
        <w:t xml:space="preserve">overtime. The creation of the SDP has also been interesting in showing how education establishments plan over the long term. </w:t>
      </w:r>
      <w:r w:rsidR="00FB537C" w:rsidRPr="009D2308">
        <w:rPr>
          <w:rFonts w:cstheme="minorHAnsi"/>
        </w:rPr>
        <w:t>For school A in particular greater understanding of the efforts put into closing the FSM gap has been shown</w:t>
      </w:r>
      <w:r w:rsidR="00CD4252" w:rsidRPr="009D2308">
        <w:rPr>
          <w:rFonts w:cstheme="minorHAnsi"/>
        </w:rPr>
        <w:t xml:space="preserve">.  This has therefore shown for my practice the amount of effort required to have a significant impact on improving the results of disadvantaged pupils. </w:t>
      </w:r>
      <w:r w:rsidR="006750E8" w:rsidRPr="009D2308">
        <w:rPr>
          <w:rFonts w:cstheme="minorHAnsi"/>
        </w:rPr>
        <w:t>Therefore,</w:t>
      </w:r>
      <w:r w:rsidR="00CD4252" w:rsidRPr="009D2308">
        <w:rPr>
          <w:rFonts w:cstheme="minorHAnsi"/>
        </w:rPr>
        <w:t xml:space="preserve"> from undertaking this assignment I will </w:t>
      </w:r>
      <w:r w:rsidR="006750E8" w:rsidRPr="009D2308">
        <w:rPr>
          <w:rFonts w:cstheme="minorHAnsi"/>
        </w:rPr>
        <w:t>envision</w:t>
      </w:r>
      <w:r w:rsidR="00CD4252" w:rsidRPr="009D2308">
        <w:rPr>
          <w:rFonts w:cstheme="minorHAnsi"/>
        </w:rPr>
        <w:t xml:space="preserve"> to take a greater role </w:t>
      </w:r>
      <w:r w:rsidR="006750E8" w:rsidRPr="009D2308">
        <w:rPr>
          <w:rFonts w:cstheme="minorHAnsi"/>
        </w:rPr>
        <w:t xml:space="preserve">in understanding the SDP and ethos during my professional development. I will also take </w:t>
      </w:r>
      <w:r w:rsidR="00FA61CE" w:rsidRPr="009D2308">
        <w:rPr>
          <w:rFonts w:cstheme="minorHAnsi"/>
        </w:rPr>
        <w:t>an</w:t>
      </w:r>
      <w:r w:rsidR="006750E8" w:rsidRPr="009D2308">
        <w:rPr>
          <w:rFonts w:cstheme="minorHAnsi"/>
        </w:rPr>
        <w:t xml:space="preserve"> active role at tackling the FSM gap as it remains a large problem throughout Wales.</w:t>
      </w:r>
    </w:p>
    <w:p w14:paraId="19E47A84" w14:textId="76791734" w:rsidR="004222D6" w:rsidRPr="009D2308" w:rsidRDefault="004222D6" w:rsidP="009D2308">
      <w:pPr>
        <w:spacing w:line="360" w:lineRule="auto"/>
        <w:ind w:right="241"/>
        <w:rPr>
          <w:rFonts w:cstheme="minorHAnsi"/>
        </w:rPr>
      </w:pPr>
      <w:r>
        <w:rPr>
          <w:rFonts w:cstheme="minorHAnsi"/>
        </w:rPr>
        <w:t>Word count=2430</w:t>
      </w:r>
    </w:p>
    <w:p w14:paraId="63043F1C" w14:textId="44795D81" w:rsidR="00BA608C" w:rsidRPr="009D2308" w:rsidRDefault="00BA608C" w:rsidP="009D2308">
      <w:pPr>
        <w:spacing w:line="360" w:lineRule="auto"/>
        <w:ind w:right="241"/>
        <w:rPr>
          <w:rFonts w:cstheme="minorHAnsi"/>
          <w:u w:val="single"/>
        </w:rPr>
      </w:pPr>
      <w:r w:rsidRPr="009D2308">
        <w:rPr>
          <w:rFonts w:cstheme="minorHAnsi"/>
          <w:u w:val="single"/>
        </w:rPr>
        <w:t xml:space="preserve">References </w:t>
      </w:r>
    </w:p>
    <w:p w14:paraId="7F0509AE" w14:textId="0C64A0A5" w:rsidR="000A64E7" w:rsidRPr="009D2308" w:rsidRDefault="000A64E7" w:rsidP="009D2308">
      <w:pPr>
        <w:spacing w:line="360" w:lineRule="auto"/>
        <w:ind w:right="241"/>
        <w:rPr>
          <w:rFonts w:cstheme="minorHAnsi"/>
          <w:i/>
          <w:iCs/>
        </w:rPr>
      </w:pPr>
      <w:r w:rsidRPr="009D2308">
        <w:rPr>
          <w:rFonts w:cstheme="minorHAnsi"/>
        </w:rPr>
        <w:t xml:space="preserve">Education Endowment Foundation (EEF) </w:t>
      </w:r>
      <w:r w:rsidRPr="009D2308">
        <w:rPr>
          <w:rFonts w:cstheme="minorHAnsi"/>
          <w:i/>
          <w:iCs/>
        </w:rPr>
        <w:t>Closing the attainment gap</w:t>
      </w:r>
    </w:p>
    <w:p w14:paraId="0B738BD9" w14:textId="761958E5" w:rsidR="000A64E7" w:rsidRPr="009D2308" w:rsidRDefault="000A64E7" w:rsidP="009D2308">
      <w:pPr>
        <w:spacing w:line="360" w:lineRule="auto"/>
        <w:ind w:right="241"/>
        <w:rPr>
          <w:rFonts w:cstheme="minorHAnsi"/>
        </w:rPr>
      </w:pPr>
      <w:r w:rsidRPr="009D2308">
        <w:rPr>
          <w:rFonts w:cstheme="minorHAnsi"/>
        </w:rPr>
        <w:t xml:space="preserve">Available at: </w:t>
      </w:r>
      <w:hyperlink r:id="rId6" w:history="1">
        <w:r w:rsidRPr="009D2308">
          <w:rPr>
            <w:rStyle w:val="Hyperlink"/>
            <w:rFonts w:cstheme="minorHAnsi"/>
          </w:rPr>
          <w:t>https://educationendowmentfoundation.org.uk/support-for-schools/bitesize-support/closing-the-attainment-gap</w:t>
        </w:r>
      </w:hyperlink>
      <w:r w:rsidRPr="009D2308">
        <w:rPr>
          <w:rFonts w:cstheme="minorHAnsi"/>
        </w:rPr>
        <w:t xml:space="preserve"> </w:t>
      </w:r>
      <w:r w:rsidR="00615563" w:rsidRPr="009D2308">
        <w:rPr>
          <w:rFonts w:cstheme="minorHAnsi"/>
        </w:rPr>
        <w:t>(Accessed 8th of April 2023)</w:t>
      </w:r>
    </w:p>
    <w:p w14:paraId="457447D2" w14:textId="372A22C3" w:rsidR="009F267C" w:rsidRPr="009D2308" w:rsidRDefault="009F267C" w:rsidP="009D2308">
      <w:pPr>
        <w:spacing w:line="360" w:lineRule="auto"/>
        <w:ind w:right="241"/>
        <w:rPr>
          <w:rFonts w:cstheme="minorHAnsi"/>
          <w:i/>
          <w:iCs/>
        </w:rPr>
      </w:pPr>
      <w:r w:rsidRPr="009D2308">
        <w:rPr>
          <w:rFonts w:cstheme="minorHAnsi"/>
        </w:rPr>
        <w:lastRenderedPageBreak/>
        <w:t xml:space="preserve">Egan, D (2013) </w:t>
      </w:r>
      <w:r w:rsidRPr="009D2308">
        <w:rPr>
          <w:rFonts w:cstheme="minorHAnsi"/>
          <w:i/>
          <w:iCs/>
        </w:rPr>
        <w:t>P</w:t>
      </w:r>
      <w:r w:rsidR="00FA4472">
        <w:rPr>
          <w:rFonts w:cstheme="minorHAnsi"/>
          <w:i/>
          <w:iCs/>
        </w:rPr>
        <w:t>overty</w:t>
      </w:r>
      <w:r w:rsidRPr="009D2308">
        <w:rPr>
          <w:rFonts w:cstheme="minorHAnsi"/>
          <w:i/>
          <w:iCs/>
        </w:rPr>
        <w:t xml:space="preserve"> </w:t>
      </w:r>
      <w:r w:rsidR="00FA4472">
        <w:rPr>
          <w:rFonts w:cstheme="minorHAnsi"/>
          <w:i/>
          <w:iCs/>
        </w:rPr>
        <w:t>and</w:t>
      </w:r>
      <w:r w:rsidRPr="009D2308">
        <w:rPr>
          <w:rFonts w:cstheme="minorHAnsi"/>
          <w:i/>
          <w:iCs/>
        </w:rPr>
        <w:t xml:space="preserve"> L</w:t>
      </w:r>
      <w:r w:rsidR="00FA4472">
        <w:rPr>
          <w:rFonts w:cstheme="minorHAnsi"/>
          <w:i/>
          <w:iCs/>
        </w:rPr>
        <w:t>ow</w:t>
      </w:r>
      <w:r w:rsidRPr="009D2308">
        <w:rPr>
          <w:rFonts w:cstheme="minorHAnsi"/>
          <w:i/>
          <w:iCs/>
        </w:rPr>
        <w:t xml:space="preserve"> E</w:t>
      </w:r>
      <w:r w:rsidR="00FA4472">
        <w:rPr>
          <w:rFonts w:cstheme="minorHAnsi"/>
          <w:i/>
          <w:iCs/>
        </w:rPr>
        <w:t>ducational</w:t>
      </w:r>
      <w:r w:rsidRPr="009D2308">
        <w:rPr>
          <w:rFonts w:cstheme="minorHAnsi"/>
          <w:i/>
          <w:iCs/>
        </w:rPr>
        <w:t xml:space="preserve"> </w:t>
      </w:r>
      <w:r w:rsidR="00FA4472" w:rsidRPr="009D2308">
        <w:rPr>
          <w:rFonts w:cstheme="minorHAnsi"/>
          <w:i/>
          <w:iCs/>
        </w:rPr>
        <w:t>A</w:t>
      </w:r>
      <w:r w:rsidR="00FA4472">
        <w:rPr>
          <w:rFonts w:cstheme="minorHAnsi"/>
          <w:i/>
          <w:iCs/>
        </w:rPr>
        <w:t>chievement</w:t>
      </w:r>
      <w:r w:rsidRPr="009D2308">
        <w:rPr>
          <w:rFonts w:cstheme="minorHAnsi"/>
          <w:i/>
          <w:iCs/>
        </w:rPr>
        <w:t xml:space="preserve"> </w:t>
      </w:r>
      <w:r w:rsidR="00FA4472">
        <w:rPr>
          <w:rFonts w:cstheme="minorHAnsi"/>
          <w:i/>
          <w:iCs/>
        </w:rPr>
        <w:t>in</w:t>
      </w:r>
      <w:r w:rsidRPr="009D2308">
        <w:rPr>
          <w:rFonts w:cstheme="minorHAnsi"/>
          <w:i/>
          <w:iCs/>
        </w:rPr>
        <w:t xml:space="preserve"> W</w:t>
      </w:r>
      <w:r w:rsidR="00FA4472">
        <w:rPr>
          <w:rFonts w:cstheme="minorHAnsi"/>
          <w:i/>
          <w:iCs/>
        </w:rPr>
        <w:t>ales</w:t>
      </w:r>
      <w:r w:rsidRPr="009D2308">
        <w:rPr>
          <w:rFonts w:cstheme="minorHAnsi"/>
          <w:i/>
          <w:iCs/>
        </w:rPr>
        <w:t>: S</w:t>
      </w:r>
      <w:r w:rsidR="00FA4472">
        <w:rPr>
          <w:rFonts w:cstheme="minorHAnsi"/>
          <w:i/>
          <w:iCs/>
        </w:rPr>
        <w:t>tudent</w:t>
      </w:r>
      <w:r w:rsidRPr="009D2308">
        <w:rPr>
          <w:rFonts w:cstheme="minorHAnsi"/>
          <w:i/>
          <w:iCs/>
        </w:rPr>
        <w:t>, F</w:t>
      </w:r>
      <w:r w:rsidR="00FA4472">
        <w:rPr>
          <w:rFonts w:cstheme="minorHAnsi"/>
          <w:i/>
          <w:iCs/>
        </w:rPr>
        <w:t>amily</w:t>
      </w:r>
      <w:r w:rsidRPr="009D2308">
        <w:rPr>
          <w:rFonts w:cstheme="minorHAnsi"/>
          <w:i/>
          <w:iCs/>
        </w:rPr>
        <w:t xml:space="preserve"> </w:t>
      </w:r>
      <w:r w:rsidR="00FA4472">
        <w:rPr>
          <w:rFonts w:cstheme="minorHAnsi"/>
          <w:i/>
          <w:iCs/>
        </w:rPr>
        <w:t>and</w:t>
      </w:r>
      <w:r w:rsidRPr="009D2308">
        <w:rPr>
          <w:rFonts w:cstheme="minorHAnsi"/>
          <w:i/>
          <w:iCs/>
        </w:rPr>
        <w:t xml:space="preserve"> C</w:t>
      </w:r>
      <w:r w:rsidR="00FA4472">
        <w:rPr>
          <w:rFonts w:cstheme="minorHAnsi"/>
          <w:i/>
          <w:iCs/>
        </w:rPr>
        <w:t>ommunity</w:t>
      </w:r>
      <w:r w:rsidRPr="009D2308">
        <w:rPr>
          <w:rFonts w:cstheme="minorHAnsi"/>
          <w:i/>
          <w:iCs/>
        </w:rPr>
        <w:t xml:space="preserve"> </w:t>
      </w:r>
      <w:r w:rsidR="00FA4472">
        <w:rPr>
          <w:rFonts w:cstheme="minorHAnsi"/>
          <w:i/>
          <w:iCs/>
        </w:rPr>
        <w:t>Interventions</w:t>
      </w:r>
    </w:p>
    <w:p w14:paraId="089FFF9D" w14:textId="62DD07D2" w:rsidR="009F267C" w:rsidRPr="009D2308" w:rsidRDefault="009F267C" w:rsidP="009D2308">
      <w:pPr>
        <w:spacing w:line="360" w:lineRule="auto"/>
        <w:ind w:right="241"/>
        <w:rPr>
          <w:rFonts w:cstheme="minorHAnsi"/>
        </w:rPr>
      </w:pPr>
      <w:r w:rsidRPr="009D2308">
        <w:rPr>
          <w:rFonts w:cstheme="minorHAnsi"/>
        </w:rPr>
        <w:t xml:space="preserve">Availabe at </w:t>
      </w:r>
      <w:hyperlink r:id="rId7" w:history="1">
        <w:r w:rsidRPr="009D2308">
          <w:rPr>
            <w:rStyle w:val="Hyperlink"/>
            <w:rFonts w:cstheme="minorHAnsi"/>
          </w:rPr>
          <w:t>https://www.jrf.org.uk/sites/default/files/jrf/migrated/files/wales-education-poverty-summary.pdf</w:t>
        </w:r>
      </w:hyperlink>
      <w:r w:rsidRPr="009D2308">
        <w:rPr>
          <w:rFonts w:cstheme="minorHAnsi"/>
        </w:rPr>
        <w:t xml:space="preserve"> </w:t>
      </w:r>
    </w:p>
    <w:p w14:paraId="5481DE2D" w14:textId="647B166C" w:rsidR="009F267C" w:rsidRPr="009D2308" w:rsidRDefault="009F267C" w:rsidP="009D2308">
      <w:pPr>
        <w:spacing w:line="360" w:lineRule="auto"/>
        <w:ind w:right="241"/>
        <w:rPr>
          <w:rFonts w:cstheme="minorHAnsi"/>
        </w:rPr>
      </w:pPr>
      <w:r w:rsidRPr="009D2308">
        <w:rPr>
          <w:rFonts w:cstheme="minorHAnsi"/>
        </w:rPr>
        <w:t>(Accessed 9</w:t>
      </w:r>
      <w:r w:rsidRPr="009D2308">
        <w:rPr>
          <w:rFonts w:cstheme="minorHAnsi"/>
          <w:vertAlign w:val="superscript"/>
        </w:rPr>
        <w:t>th</w:t>
      </w:r>
      <w:r w:rsidRPr="009D2308">
        <w:rPr>
          <w:rFonts w:cstheme="minorHAnsi"/>
        </w:rPr>
        <w:t xml:space="preserve"> April 2023)</w:t>
      </w:r>
    </w:p>
    <w:p w14:paraId="10367D88" w14:textId="7F3E5F91" w:rsidR="007610B5" w:rsidRPr="009D2308" w:rsidRDefault="007610B5" w:rsidP="009D2308">
      <w:pPr>
        <w:spacing w:line="360" w:lineRule="auto"/>
        <w:ind w:right="241"/>
        <w:rPr>
          <w:rFonts w:cstheme="minorHAnsi"/>
          <w:color w:val="222222"/>
          <w:shd w:val="clear" w:color="auto" w:fill="FFFFFF"/>
        </w:rPr>
      </w:pPr>
      <w:r w:rsidRPr="009D2308">
        <w:rPr>
          <w:rFonts w:cstheme="minorHAnsi"/>
          <w:color w:val="3A3A3A"/>
          <w:shd w:val="clear" w:color="auto" w:fill="FFFFFF"/>
        </w:rPr>
        <w:t>Gorard, S. (2012) ‘Who is eligible for free school meals? Characterising free school meals as a measure of disadvantage in England’, </w:t>
      </w:r>
      <w:r w:rsidRPr="009D2308">
        <w:rPr>
          <w:rFonts w:cstheme="minorHAnsi"/>
          <w:i/>
          <w:iCs/>
          <w:color w:val="3A3A3A"/>
          <w:shd w:val="clear" w:color="auto" w:fill="FFFFFF"/>
        </w:rPr>
        <w:t>British educational research journal</w:t>
      </w:r>
      <w:r w:rsidRPr="009D2308">
        <w:rPr>
          <w:rFonts w:cstheme="minorHAnsi"/>
          <w:color w:val="3A3A3A"/>
          <w:shd w:val="clear" w:color="auto" w:fill="FFFFFF"/>
        </w:rPr>
        <w:t>, 38(6), pp. 1003–1017.</w:t>
      </w:r>
    </w:p>
    <w:p w14:paraId="2092DE98" w14:textId="35567A79" w:rsidR="00BA608C" w:rsidRPr="009D2308" w:rsidRDefault="00BA608C" w:rsidP="009D2308">
      <w:pPr>
        <w:spacing w:line="360" w:lineRule="auto"/>
        <w:ind w:right="241"/>
        <w:rPr>
          <w:rFonts w:cstheme="minorHAnsi"/>
          <w:color w:val="222222"/>
          <w:shd w:val="clear" w:color="auto" w:fill="FFFFFF"/>
        </w:rPr>
      </w:pPr>
      <w:r w:rsidRPr="009D2308">
        <w:rPr>
          <w:rFonts w:cstheme="minorHAnsi"/>
          <w:color w:val="222222"/>
          <w:shd w:val="clear" w:color="auto" w:fill="FFFFFF"/>
        </w:rPr>
        <w:t>Halsall, R., 1999. Teacher research and school improvement.</w:t>
      </w:r>
    </w:p>
    <w:p w14:paraId="1E4E1426" w14:textId="03C56E89" w:rsidR="007501C4" w:rsidRPr="009D2308" w:rsidRDefault="007501C4" w:rsidP="009D2308">
      <w:pPr>
        <w:spacing w:line="360" w:lineRule="auto"/>
        <w:ind w:right="241"/>
        <w:rPr>
          <w:rStyle w:val="normaltextrun"/>
          <w:rFonts w:cstheme="minorHAnsi"/>
        </w:rPr>
      </w:pPr>
      <w:r w:rsidRPr="009D2308">
        <w:rPr>
          <w:rStyle w:val="normaltextrun"/>
          <w:rFonts w:cstheme="minorHAnsi"/>
        </w:rPr>
        <w:t>My Local School (202</w:t>
      </w:r>
      <w:r w:rsidR="00615563" w:rsidRPr="009D2308">
        <w:rPr>
          <w:rStyle w:val="normaltextrun"/>
          <w:rFonts w:cstheme="minorHAnsi"/>
        </w:rPr>
        <w:t>3</w:t>
      </w:r>
      <w:r w:rsidRPr="009D2308">
        <w:rPr>
          <w:rStyle w:val="normaltextrun"/>
          <w:rFonts w:cstheme="minorHAnsi"/>
        </w:rPr>
        <w:t>)</w:t>
      </w:r>
      <w:r w:rsidRPr="009D2308">
        <w:rPr>
          <w:rStyle w:val="normaltextrun"/>
          <w:rFonts w:cstheme="minorHAnsi"/>
          <w:i/>
          <w:iCs/>
        </w:rPr>
        <w:t xml:space="preserve"> Local School.</w:t>
      </w:r>
      <w:r w:rsidRPr="009D2308">
        <w:rPr>
          <w:rStyle w:val="normaltextrun"/>
          <w:rFonts w:cstheme="minorHAnsi"/>
        </w:rPr>
        <w:t xml:space="preserve"> </w:t>
      </w:r>
    </w:p>
    <w:p w14:paraId="0289E2B8" w14:textId="155301C7" w:rsidR="007501C4" w:rsidRPr="009D2308" w:rsidRDefault="007501C4" w:rsidP="009D2308">
      <w:pPr>
        <w:spacing w:line="360" w:lineRule="auto"/>
        <w:ind w:right="241"/>
        <w:rPr>
          <w:rStyle w:val="Hyperlink"/>
          <w:rFonts w:cstheme="minorHAnsi"/>
        </w:rPr>
      </w:pPr>
      <w:r w:rsidRPr="009D2308">
        <w:rPr>
          <w:rStyle w:val="normaltextrun"/>
          <w:rFonts w:cstheme="minorHAnsi"/>
        </w:rPr>
        <w:t>Available at:</w:t>
      </w:r>
      <w:r w:rsidRPr="009D2308">
        <w:rPr>
          <w:rFonts w:cstheme="minorHAnsi"/>
        </w:rPr>
        <w:t xml:space="preserve"> </w:t>
      </w:r>
      <w:hyperlink r:id="rId8" w:history="1">
        <w:r w:rsidRPr="009D2308">
          <w:rPr>
            <w:rStyle w:val="Hyperlink"/>
            <w:rFonts w:cstheme="minorHAnsi"/>
          </w:rPr>
          <w:t>https://mylocalschool.gov.wales/School/6704031?lang=en</w:t>
        </w:r>
      </w:hyperlink>
    </w:p>
    <w:p w14:paraId="2C77F07B" w14:textId="28ABDF53" w:rsidR="00615563" w:rsidRPr="009D2308" w:rsidRDefault="00615563" w:rsidP="009D2308">
      <w:pPr>
        <w:spacing w:line="360" w:lineRule="auto"/>
        <w:ind w:right="241"/>
        <w:rPr>
          <w:rStyle w:val="normaltextrun"/>
          <w:rFonts w:cstheme="minorHAnsi"/>
        </w:rPr>
      </w:pPr>
      <w:r w:rsidRPr="009D2308">
        <w:rPr>
          <w:rFonts w:cstheme="minorHAnsi"/>
        </w:rPr>
        <w:t>(Accessed 11th of April 2023)</w:t>
      </w:r>
    </w:p>
    <w:p w14:paraId="2F58C7D5" w14:textId="69B0C5CC" w:rsidR="006D3B73" w:rsidRPr="009D2308" w:rsidRDefault="006D3B73" w:rsidP="009D2308">
      <w:pPr>
        <w:spacing w:line="360" w:lineRule="auto"/>
        <w:ind w:right="241"/>
        <w:rPr>
          <w:rFonts w:cstheme="minorHAnsi"/>
          <w:i/>
          <w:iCs/>
        </w:rPr>
      </w:pPr>
      <w:r w:rsidRPr="009D2308">
        <w:rPr>
          <w:rStyle w:val="normaltextrun"/>
          <w:rFonts w:cstheme="minorHAnsi"/>
        </w:rPr>
        <w:t xml:space="preserve">OCED (2012) </w:t>
      </w:r>
      <w:r w:rsidRPr="009D2308">
        <w:rPr>
          <w:rFonts w:cstheme="minorHAnsi"/>
          <w:i/>
          <w:iCs/>
        </w:rPr>
        <w:t>Equity and Quality in Education: Supporting Disadvantaged Students and Schools</w:t>
      </w:r>
    </w:p>
    <w:p w14:paraId="43D6C285" w14:textId="55CF8093" w:rsidR="006D3B73" w:rsidRPr="009D2308" w:rsidRDefault="006D3B73" w:rsidP="009D2308">
      <w:pPr>
        <w:spacing w:line="360" w:lineRule="auto"/>
        <w:ind w:right="241"/>
        <w:rPr>
          <w:rFonts w:cstheme="minorHAnsi"/>
        </w:rPr>
      </w:pPr>
      <w:r w:rsidRPr="009D2308">
        <w:rPr>
          <w:rFonts w:cstheme="minorHAnsi"/>
        </w:rPr>
        <w:t>Available at: https://www.oecd.org/education/school/49603587.pdf</w:t>
      </w:r>
    </w:p>
    <w:p w14:paraId="22F616B6" w14:textId="77777777" w:rsidR="007501C4" w:rsidRPr="009D2308" w:rsidRDefault="007501C4" w:rsidP="009D2308">
      <w:pPr>
        <w:spacing w:line="360" w:lineRule="auto"/>
        <w:ind w:right="241"/>
        <w:rPr>
          <w:rFonts w:cstheme="minorHAnsi"/>
          <w:i/>
          <w:iCs/>
          <w:color w:val="222222"/>
          <w:shd w:val="clear" w:color="auto" w:fill="FFFFFF"/>
        </w:rPr>
      </w:pPr>
      <w:r w:rsidRPr="009D2308">
        <w:rPr>
          <w:rFonts w:cstheme="minorHAnsi"/>
          <w:color w:val="222222"/>
          <w:shd w:val="clear" w:color="auto" w:fill="FFFFFF"/>
        </w:rPr>
        <w:t xml:space="preserve">Welsh government (2014) </w:t>
      </w:r>
      <w:r w:rsidRPr="009D2308">
        <w:rPr>
          <w:rFonts w:cstheme="minorHAnsi"/>
          <w:i/>
          <w:iCs/>
          <w:color w:val="222222"/>
          <w:shd w:val="clear" w:color="auto" w:fill="FFFFFF"/>
        </w:rPr>
        <w:t>School Development plans</w:t>
      </w:r>
    </w:p>
    <w:p w14:paraId="0E3A98D7" w14:textId="14F4C32A" w:rsidR="007501C4" w:rsidRPr="009D2308" w:rsidRDefault="007501C4" w:rsidP="009D2308">
      <w:pPr>
        <w:spacing w:line="360" w:lineRule="auto"/>
        <w:ind w:right="241"/>
        <w:rPr>
          <w:rFonts w:cstheme="minorHAnsi"/>
          <w:color w:val="222222"/>
          <w:shd w:val="clear" w:color="auto" w:fill="FFFFFF"/>
        </w:rPr>
      </w:pPr>
      <w:r w:rsidRPr="009D2308">
        <w:rPr>
          <w:rFonts w:cstheme="minorHAnsi"/>
          <w:color w:val="222222"/>
          <w:shd w:val="clear" w:color="auto" w:fill="FFFFFF"/>
        </w:rPr>
        <w:t xml:space="preserve"> Available at:</w:t>
      </w:r>
      <w:r w:rsidRPr="009D2308">
        <w:rPr>
          <w:rFonts w:cstheme="minorHAnsi"/>
        </w:rPr>
        <w:t xml:space="preserve"> </w:t>
      </w:r>
      <w:hyperlink r:id="rId9" w:history="1">
        <w:r w:rsidR="00935719" w:rsidRPr="009D2308">
          <w:rPr>
            <w:rStyle w:val="Hyperlink"/>
            <w:rFonts w:cstheme="minorHAnsi"/>
            <w:shd w:val="clear" w:color="auto" w:fill="FFFFFF"/>
          </w:rPr>
          <w:t>https://www.gov.wales/sites/default/files/publications/2018-03/school-development-plans.pdf</w:t>
        </w:r>
      </w:hyperlink>
      <w:r w:rsidR="00615563" w:rsidRPr="009D2308">
        <w:rPr>
          <w:rStyle w:val="Hyperlink"/>
          <w:rFonts w:cstheme="minorHAnsi"/>
          <w:shd w:val="clear" w:color="auto" w:fill="FFFFFF"/>
        </w:rPr>
        <w:t xml:space="preserve"> </w:t>
      </w:r>
      <w:r w:rsidR="00615563" w:rsidRPr="009D2308">
        <w:rPr>
          <w:rFonts w:cstheme="minorHAnsi"/>
        </w:rPr>
        <w:t>(Accessed 8th of April 2023)</w:t>
      </w:r>
    </w:p>
    <w:p w14:paraId="374AB0DA" w14:textId="6393754F" w:rsidR="001C0494" w:rsidRPr="009D2308" w:rsidRDefault="001C0494" w:rsidP="009D2308">
      <w:pPr>
        <w:spacing w:line="360" w:lineRule="auto"/>
        <w:ind w:right="241"/>
        <w:rPr>
          <w:rFonts w:cstheme="minorHAnsi"/>
          <w:i/>
          <w:iCs/>
        </w:rPr>
      </w:pPr>
      <w:r w:rsidRPr="009D2308">
        <w:rPr>
          <w:rFonts w:cstheme="minorHAnsi"/>
          <w:color w:val="222222"/>
          <w:shd w:val="clear" w:color="auto" w:fill="FFFFFF"/>
        </w:rPr>
        <w:t xml:space="preserve">Welsh government (2015) </w:t>
      </w:r>
      <w:r w:rsidR="00ED19B5" w:rsidRPr="009D2308">
        <w:rPr>
          <w:rFonts w:cstheme="minorHAnsi"/>
          <w:i/>
          <w:iCs/>
        </w:rPr>
        <w:t>Pupil Deprivation Grant</w:t>
      </w:r>
    </w:p>
    <w:p w14:paraId="2B083F40" w14:textId="08ED5A15" w:rsidR="00ED19B5" w:rsidRPr="009D2308" w:rsidRDefault="00ED19B5" w:rsidP="009D2308">
      <w:pPr>
        <w:spacing w:line="360" w:lineRule="auto"/>
        <w:ind w:right="241"/>
        <w:rPr>
          <w:rFonts w:cstheme="minorHAnsi"/>
        </w:rPr>
      </w:pPr>
      <w:r w:rsidRPr="009D2308">
        <w:rPr>
          <w:rFonts w:cstheme="minorHAnsi"/>
        </w:rPr>
        <w:t xml:space="preserve">Availabe at: </w:t>
      </w:r>
      <w:hyperlink r:id="rId10" w:history="1">
        <w:r w:rsidRPr="009D2308">
          <w:rPr>
            <w:rStyle w:val="Hyperlink"/>
            <w:rFonts w:cstheme="minorHAnsi"/>
          </w:rPr>
          <w:t>https://www.gov.wales/sites/default/files/publications/2018-03/pupil-deprivation-grant-essential-guidance.pdf</w:t>
        </w:r>
      </w:hyperlink>
      <w:r w:rsidRPr="009D2308">
        <w:rPr>
          <w:rFonts w:cstheme="minorHAnsi"/>
        </w:rPr>
        <w:t xml:space="preserve"> </w:t>
      </w:r>
      <w:r w:rsidR="00615563" w:rsidRPr="009D2308">
        <w:rPr>
          <w:rFonts w:cstheme="minorHAnsi"/>
        </w:rPr>
        <w:t>(Accessed 8th of April 2023)</w:t>
      </w:r>
    </w:p>
    <w:p w14:paraId="055D1E4C" w14:textId="72B0EB0D" w:rsidR="00E92EF7" w:rsidRPr="009D2308" w:rsidRDefault="00E92EF7" w:rsidP="009D2308">
      <w:pPr>
        <w:spacing w:line="360" w:lineRule="auto"/>
        <w:ind w:right="241"/>
        <w:rPr>
          <w:rFonts w:cstheme="minorHAnsi"/>
          <w:i/>
          <w:iCs/>
        </w:rPr>
      </w:pPr>
      <w:r w:rsidRPr="009D2308">
        <w:rPr>
          <w:rFonts w:cstheme="minorHAnsi"/>
        </w:rPr>
        <w:t xml:space="preserve">Welsh government (2019) </w:t>
      </w:r>
      <w:r w:rsidRPr="009D2308">
        <w:rPr>
          <w:rFonts w:cstheme="minorHAnsi"/>
          <w:i/>
          <w:iCs/>
        </w:rPr>
        <w:t>F</w:t>
      </w:r>
      <w:r w:rsidR="00FA4472">
        <w:rPr>
          <w:rFonts w:cstheme="minorHAnsi"/>
          <w:i/>
          <w:iCs/>
        </w:rPr>
        <w:t>ree</w:t>
      </w:r>
      <w:r w:rsidRPr="009D2308">
        <w:rPr>
          <w:rFonts w:cstheme="minorHAnsi"/>
          <w:i/>
          <w:iCs/>
        </w:rPr>
        <w:t xml:space="preserve"> S</w:t>
      </w:r>
      <w:r w:rsidR="00FA4472">
        <w:rPr>
          <w:rFonts w:cstheme="minorHAnsi"/>
          <w:i/>
          <w:iCs/>
        </w:rPr>
        <w:t>chool</w:t>
      </w:r>
      <w:r w:rsidRPr="009D2308">
        <w:rPr>
          <w:rFonts w:cstheme="minorHAnsi"/>
          <w:i/>
          <w:iCs/>
        </w:rPr>
        <w:t xml:space="preserve"> M</w:t>
      </w:r>
      <w:r w:rsidR="00FA4472">
        <w:rPr>
          <w:rFonts w:cstheme="minorHAnsi"/>
          <w:i/>
          <w:iCs/>
        </w:rPr>
        <w:t>eals</w:t>
      </w:r>
      <w:r w:rsidRPr="009D2308">
        <w:rPr>
          <w:rFonts w:cstheme="minorHAnsi"/>
          <w:i/>
          <w:iCs/>
        </w:rPr>
        <w:t xml:space="preserve"> </w:t>
      </w:r>
      <w:r w:rsidR="00FA4472">
        <w:rPr>
          <w:rFonts w:cstheme="minorHAnsi"/>
          <w:i/>
          <w:iCs/>
        </w:rPr>
        <w:t>in</w:t>
      </w:r>
      <w:r w:rsidRPr="009D2308">
        <w:rPr>
          <w:rFonts w:cstheme="minorHAnsi"/>
          <w:i/>
          <w:iCs/>
        </w:rPr>
        <w:t xml:space="preserve"> W</w:t>
      </w:r>
      <w:r w:rsidR="00FA4472">
        <w:rPr>
          <w:rFonts w:cstheme="minorHAnsi"/>
          <w:i/>
          <w:iCs/>
        </w:rPr>
        <w:t>ales</w:t>
      </w:r>
      <w:r w:rsidRPr="009D2308">
        <w:rPr>
          <w:rFonts w:cstheme="minorHAnsi"/>
          <w:i/>
          <w:iCs/>
        </w:rPr>
        <w:t>: I</w:t>
      </w:r>
      <w:r w:rsidR="00FA4472">
        <w:rPr>
          <w:rFonts w:cstheme="minorHAnsi"/>
          <w:i/>
          <w:iCs/>
        </w:rPr>
        <w:t>nformation</w:t>
      </w:r>
      <w:r w:rsidRPr="009D2308">
        <w:rPr>
          <w:rFonts w:cstheme="minorHAnsi"/>
          <w:i/>
          <w:iCs/>
        </w:rPr>
        <w:t xml:space="preserve"> F</w:t>
      </w:r>
      <w:r w:rsidR="00FA4472">
        <w:rPr>
          <w:rFonts w:cstheme="minorHAnsi"/>
          <w:i/>
          <w:iCs/>
        </w:rPr>
        <w:t>or</w:t>
      </w:r>
      <w:r w:rsidRPr="009D2308">
        <w:rPr>
          <w:rFonts w:cstheme="minorHAnsi"/>
          <w:i/>
          <w:iCs/>
        </w:rPr>
        <w:t xml:space="preserve"> S</w:t>
      </w:r>
      <w:r w:rsidR="00FA4472">
        <w:rPr>
          <w:rFonts w:cstheme="minorHAnsi"/>
          <w:i/>
          <w:iCs/>
        </w:rPr>
        <w:t>chools</w:t>
      </w:r>
    </w:p>
    <w:p w14:paraId="5D3D5D8B" w14:textId="60487135" w:rsidR="00E92EF7" w:rsidRPr="009D2308" w:rsidRDefault="00000000" w:rsidP="009D2308">
      <w:pPr>
        <w:spacing w:line="360" w:lineRule="auto"/>
        <w:ind w:right="241"/>
        <w:rPr>
          <w:rFonts w:cstheme="minorHAnsi"/>
          <w:color w:val="222222"/>
          <w:shd w:val="clear" w:color="auto" w:fill="FFFFFF"/>
        </w:rPr>
      </w:pPr>
      <w:hyperlink r:id="rId11" w:history="1">
        <w:r w:rsidR="00E92EF7" w:rsidRPr="009D2308">
          <w:rPr>
            <w:rStyle w:val="Hyperlink"/>
            <w:rFonts w:cstheme="minorHAnsi"/>
            <w:shd w:val="clear" w:color="auto" w:fill="FFFFFF"/>
          </w:rPr>
          <w:t>https://www.gov.wales/sites/default/files/publications/2019-03/free-school-meals-in-wales-information-for-schools.pdf</w:t>
        </w:r>
      </w:hyperlink>
      <w:r w:rsidR="00E92EF7" w:rsidRPr="009D2308">
        <w:rPr>
          <w:rFonts w:cstheme="minorHAnsi"/>
          <w:color w:val="222222"/>
          <w:shd w:val="clear" w:color="auto" w:fill="FFFFFF"/>
        </w:rPr>
        <w:t xml:space="preserve"> </w:t>
      </w:r>
      <w:r w:rsidR="00615563" w:rsidRPr="009D2308">
        <w:rPr>
          <w:rFonts w:cstheme="minorHAnsi"/>
        </w:rPr>
        <w:t>(Accessed 6th of April 2023)</w:t>
      </w:r>
    </w:p>
    <w:p w14:paraId="26D62E93" w14:textId="147EDE71" w:rsidR="00935719" w:rsidRPr="009D2308" w:rsidRDefault="00935719" w:rsidP="009D2308">
      <w:pPr>
        <w:spacing w:line="360" w:lineRule="auto"/>
        <w:ind w:right="241"/>
        <w:rPr>
          <w:rFonts w:cstheme="minorHAnsi"/>
          <w:i/>
          <w:iCs/>
        </w:rPr>
      </w:pPr>
      <w:r w:rsidRPr="009D2308">
        <w:rPr>
          <w:rFonts w:cstheme="minorHAnsi"/>
          <w:color w:val="222222"/>
          <w:shd w:val="clear" w:color="auto" w:fill="FFFFFF"/>
        </w:rPr>
        <w:t xml:space="preserve">Welsh government (2020) </w:t>
      </w:r>
      <w:r w:rsidRPr="009D2308">
        <w:rPr>
          <w:rFonts w:cstheme="minorHAnsi"/>
          <w:i/>
          <w:iCs/>
        </w:rPr>
        <w:t>Examination results in schools in Wales, 2019/20</w:t>
      </w:r>
    </w:p>
    <w:p w14:paraId="62285E8E" w14:textId="5F8A2E96" w:rsidR="00935719" w:rsidRPr="009D2308" w:rsidRDefault="001C0494" w:rsidP="009D2308">
      <w:pPr>
        <w:spacing w:line="360" w:lineRule="auto"/>
        <w:ind w:right="241"/>
        <w:rPr>
          <w:rFonts w:cstheme="minorHAnsi"/>
          <w:u w:val="single"/>
        </w:rPr>
      </w:pPr>
      <w:r w:rsidRPr="009D2308">
        <w:rPr>
          <w:rFonts w:cstheme="minorHAnsi"/>
        </w:rPr>
        <w:t>Available</w:t>
      </w:r>
      <w:r w:rsidR="00935719" w:rsidRPr="009D2308">
        <w:rPr>
          <w:rFonts w:cstheme="minorHAnsi"/>
        </w:rPr>
        <w:t xml:space="preserve"> at: </w:t>
      </w:r>
      <w:hyperlink r:id="rId12" w:anchor=":~:text=In%202019%2F20%20there%20were%2039%2C244%20GCSE,grades%20than%20pupils%20eligible%20for%20FSM.&amp;text=In%202019%2F20%20there%20were,pupils%20eligible%20for%20FSM.&amp;text=there%20were%2039%2C244%20GCSE,grades%20than%20pupils%20eligible" w:history="1">
        <w:r w:rsidRPr="009D2308">
          <w:rPr>
            <w:rStyle w:val="Hyperlink"/>
            <w:rFonts w:cstheme="minorHAnsi"/>
          </w:rPr>
          <w:t>https://www.gov.wales/sites/default/files/statistics-and-research/2020-12/examination-results-september-2019-august-2020-670.pdf#:~:text=In%202019%2F20%20there%20were%2039%2C244%20GCSE,grades%20than%20pupils%20eligible%20for%20FSM.&amp;text=In%202019%2F20%20there%20were,pupils%20eligible%20for%20FSM.&amp;text=there%20were%2039%2C244%20GCSE,grades%20than%20pupils%20eligible</w:t>
        </w:r>
      </w:hyperlink>
      <w:r w:rsidRPr="009D2308">
        <w:rPr>
          <w:rFonts w:cstheme="minorHAnsi"/>
        </w:rPr>
        <w:t xml:space="preserve"> </w:t>
      </w:r>
    </w:p>
    <w:p w14:paraId="1EBAB599" w14:textId="7C8BC5D2" w:rsidR="00801E44" w:rsidRDefault="00615563" w:rsidP="009D2308">
      <w:pPr>
        <w:spacing w:line="360" w:lineRule="auto"/>
        <w:ind w:right="241"/>
        <w:rPr>
          <w:rFonts w:cstheme="minorHAnsi"/>
        </w:rPr>
      </w:pPr>
      <w:r w:rsidRPr="009D2308">
        <w:rPr>
          <w:rFonts w:cstheme="minorHAnsi"/>
        </w:rPr>
        <w:lastRenderedPageBreak/>
        <w:t>(Accessed 10th of April 2023)</w:t>
      </w:r>
    </w:p>
    <w:p w14:paraId="1931096B" w14:textId="2BAF5075" w:rsidR="00131BB9" w:rsidRDefault="00131BB9" w:rsidP="009D2308">
      <w:pPr>
        <w:spacing w:line="360" w:lineRule="auto"/>
        <w:ind w:right="241"/>
        <w:rPr>
          <w:rFonts w:cstheme="minorHAnsi"/>
        </w:rPr>
      </w:pPr>
      <w:r>
        <w:rPr>
          <w:rFonts w:cstheme="minorHAnsi"/>
        </w:rPr>
        <w:t>Appendices</w:t>
      </w:r>
    </w:p>
    <w:p w14:paraId="1D138D5F" w14:textId="3C7C1876" w:rsidR="00131BB9" w:rsidRDefault="00D50C31" w:rsidP="009D2308">
      <w:pPr>
        <w:spacing w:line="360" w:lineRule="auto"/>
        <w:ind w:right="241"/>
        <w:rPr>
          <w:rFonts w:cstheme="minorHAnsi"/>
        </w:rPr>
      </w:pPr>
      <w:r>
        <w:rPr>
          <w:noProof/>
        </w:rPr>
        <w:drawing>
          <wp:inline distT="0" distB="0" distL="0" distR="0" wp14:anchorId="7FC338AF" wp14:editId="3CC140F7">
            <wp:extent cx="5731510" cy="3088005"/>
            <wp:effectExtent l="0" t="0" r="2540" b="0"/>
            <wp:docPr id="742463944" name="Picture 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463944" name="Picture 1" descr="Text, application&#10;&#10;Description automatically generated"/>
                    <pic:cNvPicPr/>
                  </pic:nvPicPr>
                  <pic:blipFill>
                    <a:blip r:embed="rId13"/>
                    <a:stretch>
                      <a:fillRect/>
                    </a:stretch>
                  </pic:blipFill>
                  <pic:spPr>
                    <a:xfrm>
                      <a:off x="0" y="0"/>
                      <a:ext cx="5731510" cy="3088005"/>
                    </a:xfrm>
                    <a:prstGeom prst="rect">
                      <a:avLst/>
                    </a:prstGeom>
                  </pic:spPr>
                </pic:pic>
              </a:graphicData>
            </a:graphic>
          </wp:inline>
        </w:drawing>
      </w:r>
    </w:p>
    <w:p w14:paraId="7078CA46" w14:textId="4E8D498F" w:rsidR="00131BB9" w:rsidRDefault="00131BB9" w:rsidP="009D2308">
      <w:pPr>
        <w:spacing w:line="360" w:lineRule="auto"/>
        <w:ind w:right="241"/>
        <w:rPr>
          <w:rFonts w:cstheme="minorHAnsi"/>
        </w:rPr>
      </w:pPr>
      <w:r>
        <w:rPr>
          <w:rFonts w:cstheme="minorHAnsi"/>
        </w:rPr>
        <w:t xml:space="preserve">Appendix 1 </w:t>
      </w:r>
    </w:p>
    <w:p w14:paraId="5364644E" w14:textId="3332C310" w:rsidR="00131BB9" w:rsidRDefault="00D50C31" w:rsidP="009D2308">
      <w:pPr>
        <w:spacing w:line="360" w:lineRule="auto"/>
        <w:ind w:right="241"/>
        <w:rPr>
          <w:rFonts w:cstheme="minorHAnsi"/>
        </w:rPr>
      </w:pPr>
      <w:r>
        <w:rPr>
          <w:noProof/>
        </w:rPr>
        <w:drawing>
          <wp:inline distT="0" distB="0" distL="0" distR="0" wp14:anchorId="3D721022" wp14:editId="515B0B02">
            <wp:extent cx="5731510" cy="3088005"/>
            <wp:effectExtent l="0" t="0" r="2540" b="0"/>
            <wp:docPr id="1193922243"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22243" name="Picture 1" descr="A picture containing table&#10;&#10;Description automatically generated"/>
                    <pic:cNvPicPr/>
                  </pic:nvPicPr>
                  <pic:blipFill>
                    <a:blip r:embed="rId14"/>
                    <a:stretch>
                      <a:fillRect/>
                    </a:stretch>
                  </pic:blipFill>
                  <pic:spPr>
                    <a:xfrm>
                      <a:off x="0" y="0"/>
                      <a:ext cx="5731510" cy="3088005"/>
                    </a:xfrm>
                    <a:prstGeom prst="rect">
                      <a:avLst/>
                    </a:prstGeom>
                  </pic:spPr>
                </pic:pic>
              </a:graphicData>
            </a:graphic>
          </wp:inline>
        </w:drawing>
      </w:r>
    </w:p>
    <w:p w14:paraId="4EF786F1" w14:textId="56A39F17" w:rsidR="00131BB9" w:rsidRPr="009D2308" w:rsidRDefault="00131BB9" w:rsidP="009D2308">
      <w:pPr>
        <w:spacing w:line="360" w:lineRule="auto"/>
        <w:ind w:right="241"/>
        <w:rPr>
          <w:rFonts w:cstheme="minorHAnsi"/>
        </w:rPr>
      </w:pPr>
      <w:r>
        <w:rPr>
          <w:rFonts w:cstheme="minorHAnsi"/>
        </w:rPr>
        <w:t>Appendix 2</w:t>
      </w:r>
    </w:p>
    <w:sectPr w:rsidR="00131BB9" w:rsidRPr="009D230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432CD" w14:textId="77777777" w:rsidR="00EB4DA5" w:rsidRDefault="00EB4DA5" w:rsidP="009D2308">
      <w:pPr>
        <w:spacing w:after="0" w:line="240" w:lineRule="auto"/>
      </w:pPr>
      <w:r>
        <w:separator/>
      </w:r>
    </w:p>
  </w:endnote>
  <w:endnote w:type="continuationSeparator" w:id="0">
    <w:p w14:paraId="649D8366" w14:textId="77777777" w:rsidR="00EB4DA5" w:rsidRDefault="00EB4DA5" w:rsidP="009D2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0A6B1" w14:textId="77777777" w:rsidR="00EB4DA5" w:rsidRDefault="00EB4DA5" w:rsidP="009D2308">
      <w:pPr>
        <w:spacing w:after="0" w:line="240" w:lineRule="auto"/>
      </w:pPr>
      <w:r>
        <w:separator/>
      </w:r>
    </w:p>
  </w:footnote>
  <w:footnote w:type="continuationSeparator" w:id="0">
    <w:p w14:paraId="395689AA" w14:textId="77777777" w:rsidR="00EB4DA5" w:rsidRDefault="00EB4DA5" w:rsidP="009D23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407CD" w14:textId="01F1748E" w:rsidR="009D2308" w:rsidRDefault="009D2308" w:rsidP="009D2308">
    <w:pPr>
      <w:pStyle w:val="Header"/>
    </w:pPr>
    <w:r>
      <w:rPr>
        <w:color w:val="000000"/>
        <w:sz w:val="27"/>
        <w:szCs w:val="27"/>
      </w:rPr>
      <w:t>ECAD7003                                                                             Student Number: 2219040</w:t>
    </w:r>
  </w:p>
  <w:p w14:paraId="6531AF11" w14:textId="77777777" w:rsidR="009D2308" w:rsidRDefault="009D23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703"/>
    <w:rsid w:val="00034703"/>
    <w:rsid w:val="000668AE"/>
    <w:rsid w:val="000A64E7"/>
    <w:rsid w:val="000B633E"/>
    <w:rsid w:val="000D6311"/>
    <w:rsid w:val="00105F8A"/>
    <w:rsid w:val="001222A2"/>
    <w:rsid w:val="00124664"/>
    <w:rsid w:val="00131BB9"/>
    <w:rsid w:val="001548C0"/>
    <w:rsid w:val="001B4E12"/>
    <w:rsid w:val="001C0494"/>
    <w:rsid w:val="001D0D3D"/>
    <w:rsid w:val="00231B29"/>
    <w:rsid w:val="00260783"/>
    <w:rsid w:val="00287FB4"/>
    <w:rsid w:val="002D7853"/>
    <w:rsid w:val="002E20B1"/>
    <w:rsid w:val="00336863"/>
    <w:rsid w:val="003571A3"/>
    <w:rsid w:val="00392A4D"/>
    <w:rsid w:val="0039492E"/>
    <w:rsid w:val="003B43C8"/>
    <w:rsid w:val="00402B51"/>
    <w:rsid w:val="004222D6"/>
    <w:rsid w:val="00442996"/>
    <w:rsid w:val="00492A5C"/>
    <w:rsid w:val="00494E4A"/>
    <w:rsid w:val="004962A4"/>
    <w:rsid w:val="0049657F"/>
    <w:rsid w:val="00496C7A"/>
    <w:rsid w:val="005843DD"/>
    <w:rsid w:val="005F38E4"/>
    <w:rsid w:val="00604066"/>
    <w:rsid w:val="00615563"/>
    <w:rsid w:val="00640C58"/>
    <w:rsid w:val="006750E8"/>
    <w:rsid w:val="006B202F"/>
    <w:rsid w:val="006D04F6"/>
    <w:rsid w:val="006D3B73"/>
    <w:rsid w:val="006F520C"/>
    <w:rsid w:val="007410D9"/>
    <w:rsid w:val="007501C4"/>
    <w:rsid w:val="0075030C"/>
    <w:rsid w:val="007610B5"/>
    <w:rsid w:val="007650CF"/>
    <w:rsid w:val="007869A0"/>
    <w:rsid w:val="00787279"/>
    <w:rsid w:val="007B235A"/>
    <w:rsid w:val="007E2643"/>
    <w:rsid w:val="007E6339"/>
    <w:rsid w:val="007E71D7"/>
    <w:rsid w:val="00801E44"/>
    <w:rsid w:val="00803662"/>
    <w:rsid w:val="00822028"/>
    <w:rsid w:val="00834849"/>
    <w:rsid w:val="00856916"/>
    <w:rsid w:val="00862018"/>
    <w:rsid w:val="008656CA"/>
    <w:rsid w:val="008842A3"/>
    <w:rsid w:val="008A2937"/>
    <w:rsid w:val="008B1C8A"/>
    <w:rsid w:val="008D2395"/>
    <w:rsid w:val="008D6233"/>
    <w:rsid w:val="008D6ECC"/>
    <w:rsid w:val="00907FAC"/>
    <w:rsid w:val="00911E69"/>
    <w:rsid w:val="0092280D"/>
    <w:rsid w:val="00935719"/>
    <w:rsid w:val="0098037C"/>
    <w:rsid w:val="009B1B3A"/>
    <w:rsid w:val="009D2308"/>
    <w:rsid w:val="009E6D5E"/>
    <w:rsid w:val="009F267C"/>
    <w:rsid w:val="00A04D19"/>
    <w:rsid w:val="00A33564"/>
    <w:rsid w:val="00A52EE6"/>
    <w:rsid w:val="00A55F2F"/>
    <w:rsid w:val="00AA3C0F"/>
    <w:rsid w:val="00AF30D8"/>
    <w:rsid w:val="00B31F36"/>
    <w:rsid w:val="00BA3C16"/>
    <w:rsid w:val="00BA608C"/>
    <w:rsid w:val="00BB4C77"/>
    <w:rsid w:val="00C23C2F"/>
    <w:rsid w:val="00C943EB"/>
    <w:rsid w:val="00CB02CB"/>
    <w:rsid w:val="00CD4252"/>
    <w:rsid w:val="00CF0059"/>
    <w:rsid w:val="00D01721"/>
    <w:rsid w:val="00D475A3"/>
    <w:rsid w:val="00D50C31"/>
    <w:rsid w:val="00DD2DEF"/>
    <w:rsid w:val="00DE33CA"/>
    <w:rsid w:val="00DE7299"/>
    <w:rsid w:val="00E41A43"/>
    <w:rsid w:val="00E65ED8"/>
    <w:rsid w:val="00E85B28"/>
    <w:rsid w:val="00E92EF7"/>
    <w:rsid w:val="00EB2172"/>
    <w:rsid w:val="00EB4DA5"/>
    <w:rsid w:val="00EB5B0E"/>
    <w:rsid w:val="00ED19B5"/>
    <w:rsid w:val="00EF2416"/>
    <w:rsid w:val="00EF50F1"/>
    <w:rsid w:val="00F52A66"/>
    <w:rsid w:val="00F76429"/>
    <w:rsid w:val="00F8009B"/>
    <w:rsid w:val="00FA4472"/>
    <w:rsid w:val="00FA61CE"/>
    <w:rsid w:val="00FA64FA"/>
    <w:rsid w:val="00FB537C"/>
    <w:rsid w:val="00FC5AE6"/>
    <w:rsid w:val="00FE1E52"/>
    <w:rsid w:val="00FF14CF"/>
    <w:rsid w:val="00FF4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5178D"/>
  <w15:chartTrackingRefBased/>
  <w15:docId w15:val="{EB4D7331-9E3C-4634-9465-3A2181D36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96C7A"/>
    <w:rPr>
      <w:sz w:val="16"/>
      <w:szCs w:val="16"/>
    </w:rPr>
  </w:style>
  <w:style w:type="paragraph" w:styleId="CommentText">
    <w:name w:val="annotation text"/>
    <w:basedOn w:val="Normal"/>
    <w:link w:val="CommentTextChar"/>
    <w:uiPriority w:val="99"/>
    <w:unhideWhenUsed/>
    <w:rsid w:val="00496C7A"/>
    <w:pPr>
      <w:spacing w:line="240" w:lineRule="auto"/>
    </w:pPr>
    <w:rPr>
      <w:sz w:val="20"/>
      <w:szCs w:val="20"/>
    </w:rPr>
  </w:style>
  <w:style w:type="character" w:customStyle="1" w:styleId="CommentTextChar">
    <w:name w:val="Comment Text Char"/>
    <w:basedOn w:val="DefaultParagraphFont"/>
    <w:link w:val="CommentText"/>
    <w:uiPriority w:val="99"/>
    <w:rsid w:val="00496C7A"/>
    <w:rPr>
      <w:sz w:val="20"/>
      <w:szCs w:val="20"/>
    </w:rPr>
  </w:style>
  <w:style w:type="paragraph" w:styleId="CommentSubject">
    <w:name w:val="annotation subject"/>
    <w:basedOn w:val="CommentText"/>
    <w:next w:val="CommentText"/>
    <w:link w:val="CommentSubjectChar"/>
    <w:uiPriority w:val="99"/>
    <w:semiHidden/>
    <w:unhideWhenUsed/>
    <w:rsid w:val="00496C7A"/>
    <w:rPr>
      <w:b/>
      <w:bCs/>
    </w:rPr>
  </w:style>
  <w:style w:type="character" w:customStyle="1" w:styleId="CommentSubjectChar">
    <w:name w:val="Comment Subject Char"/>
    <w:basedOn w:val="CommentTextChar"/>
    <w:link w:val="CommentSubject"/>
    <w:uiPriority w:val="99"/>
    <w:semiHidden/>
    <w:rsid w:val="00496C7A"/>
    <w:rPr>
      <w:b/>
      <w:bCs/>
      <w:sz w:val="20"/>
      <w:szCs w:val="20"/>
    </w:rPr>
  </w:style>
  <w:style w:type="character" w:styleId="Hyperlink">
    <w:name w:val="Hyperlink"/>
    <w:basedOn w:val="DefaultParagraphFont"/>
    <w:uiPriority w:val="99"/>
    <w:unhideWhenUsed/>
    <w:rsid w:val="007501C4"/>
    <w:rPr>
      <w:color w:val="0563C1" w:themeColor="hyperlink"/>
      <w:u w:val="single"/>
    </w:rPr>
  </w:style>
  <w:style w:type="character" w:styleId="UnresolvedMention">
    <w:name w:val="Unresolved Mention"/>
    <w:basedOn w:val="DefaultParagraphFont"/>
    <w:uiPriority w:val="99"/>
    <w:semiHidden/>
    <w:unhideWhenUsed/>
    <w:rsid w:val="007501C4"/>
    <w:rPr>
      <w:color w:val="605E5C"/>
      <w:shd w:val="clear" w:color="auto" w:fill="E1DFDD"/>
    </w:rPr>
  </w:style>
  <w:style w:type="character" w:customStyle="1" w:styleId="normaltextrun">
    <w:name w:val="normaltextrun"/>
    <w:basedOn w:val="DefaultParagraphFont"/>
    <w:rsid w:val="007501C4"/>
  </w:style>
  <w:style w:type="paragraph" w:styleId="Header">
    <w:name w:val="header"/>
    <w:basedOn w:val="Normal"/>
    <w:link w:val="HeaderChar"/>
    <w:uiPriority w:val="99"/>
    <w:unhideWhenUsed/>
    <w:rsid w:val="009D2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308"/>
  </w:style>
  <w:style w:type="paragraph" w:styleId="Footer">
    <w:name w:val="footer"/>
    <w:basedOn w:val="Normal"/>
    <w:link w:val="FooterChar"/>
    <w:uiPriority w:val="99"/>
    <w:unhideWhenUsed/>
    <w:rsid w:val="009D2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308"/>
  </w:style>
  <w:style w:type="paragraph" w:styleId="NormalWeb">
    <w:name w:val="Normal (Web)"/>
    <w:basedOn w:val="Normal"/>
    <w:uiPriority w:val="99"/>
    <w:semiHidden/>
    <w:unhideWhenUsed/>
    <w:rsid w:val="009D23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ssignBodyChar">
    <w:name w:val="AssignBody Char"/>
    <w:basedOn w:val="DefaultParagraphFont"/>
    <w:link w:val="AssignBody"/>
    <w:semiHidden/>
    <w:locked/>
    <w:rsid w:val="009D2308"/>
    <w:rPr>
      <w:rFonts w:ascii="Arial" w:hAnsi="Arial" w:cs="Arial"/>
    </w:rPr>
  </w:style>
  <w:style w:type="paragraph" w:customStyle="1" w:styleId="AssignBody">
    <w:name w:val="AssignBody"/>
    <w:basedOn w:val="Normal"/>
    <w:link w:val="AssignBodyChar"/>
    <w:semiHidden/>
    <w:qFormat/>
    <w:rsid w:val="009D2308"/>
    <w:pPr>
      <w:spacing w:after="0" w:line="360" w:lineRule="auto"/>
    </w:pPr>
    <w:rPr>
      <w:rFonts w:ascii="Arial" w:hAnsi="Arial" w:cs="Arial"/>
    </w:rPr>
  </w:style>
  <w:style w:type="table" w:styleId="TableGrid">
    <w:name w:val="Table Grid"/>
    <w:basedOn w:val="TableNormal"/>
    <w:uiPriority w:val="39"/>
    <w:rsid w:val="009D2308"/>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B235A"/>
    <w:rPr>
      <w:color w:val="954F72" w:themeColor="followedHyperlink"/>
      <w:u w:val="single"/>
    </w:rPr>
  </w:style>
  <w:style w:type="paragraph" w:customStyle="1" w:styleId="pf0">
    <w:name w:val="pf0"/>
    <w:basedOn w:val="Normal"/>
    <w:rsid w:val="007B23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7B235A"/>
    <w:rPr>
      <w:rFonts w:ascii="Segoe UI" w:hAnsi="Segoe UI" w:cs="Segoe UI" w:hint="default"/>
      <w:color w:val="2F5597"/>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9731">
      <w:bodyDiv w:val="1"/>
      <w:marLeft w:val="0"/>
      <w:marRight w:val="0"/>
      <w:marTop w:val="0"/>
      <w:marBottom w:val="0"/>
      <w:divBdr>
        <w:top w:val="none" w:sz="0" w:space="0" w:color="auto"/>
        <w:left w:val="none" w:sz="0" w:space="0" w:color="auto"/>
        <w:bottom w:val="none" w:sz="0" w:space="0" w:color="auto"/>
        <w:right w:val="none" w:sz="0" w:space="0" w:color="auto"/>
      </w:divBdr>
    </w:div>
    <w:div w:id="706025679">
      <w:bodyDiv w:val="1"/>
      <w:marLeft w:val="0"/>
      <w:marRight w:val="0"/>
      <w:marTop w:val="0"/>
      <w:marBottom w:val="0"/>
      <w:divBdr>
        <w:top w:val="none" w:sz="0" w:space="0" w:color="auto"/>
        <w:left w:val="none" w:sz="0" w:space="0" w:color="auto"/>
        <w:bottom w:val="none" w:sz="0" w:space="0" w:color="auto"/>
        <w:right w:val="none" w:sz="0" w:space="0" w:color="auto"/>
      </w:divBdr>
    </w:div>
    <w:div w:id="797262798">
      <w:bodyDiv w:val="1"/>
      <w:marLeft w:val="0"/>
      <w:marRight w:val="0"/>
      <w:marTop w:val="0"/>
      <w:marBottom w:val="0"/>
      <w:divBdr>
        <w:top w:val="none" w:sz="0" w:space="0" w:color="auto"/>
        <w:left w:val="none" w:sz="0" w:space="0" w:color="auto"/>
        <w:bottom w:val="none" w:sz="0" w:space="0" w:color="auto"/>
        <w:right w:val="none" w:sz="0" w:space="0" w:color="auto"/>
      </w:divBdr>
    </w:div>
    <w:div w:id="2058162001">
      <w:bodyDiv w:val="1"/>
      <w:marLeft w:val="0"/>
      <w:marRight w:val="0"/>
      <w:marTop w:val="0"/>
      <w:marBottom w:val="0"/>
      <w:divBdr>
        <w:top w:val="none" w:sz="0" w:space="0" w:color="auto"/>
        <w:left w:val="none" w:sz="0" w:space="0" w:color="auto"/>
        <w:bottom w:val="none" w:sz="0" w:space="0" w:color="auto"/>
        <w:right w:val="none" w:sz="0" w:space="0" w:color="auto"/>
      </w:divBdr>
    </w:div>
    <w:div w:id="213668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6704031?lang=en" TargetMode="External"/><Relationship Id="rId13"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https://www.jrf.org.uk/sites/default/files/jrf/migrated/files/wales-education-poverty-summary.pdf" TargetMode="External"/><Relationship Id="rId12" Type="http://schemas.openxmlformats.org/officeDocument/2006/relationships/hyperlink" Target="https://www.gov.wales/sites/default/files/statistics-and-research/2020-12/examination-results-september-2019-august-2020-670.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ducationendowmentfoundation.org.uk/support-for-schools/bitesize-support/closing-the-attainment-gap" TargetMode="External"/><Relationship Id="rId11" Type="http://schemas.openxmlformats.org/officeDocument/2006/relationships/hyperlink" Target="https://www.gov.wales/sites/default/files/publications/2019-03/free-school-meals-in-wales-information-for-schools.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gov.wales/sites/default/files/publications/2018-03/pupil-deprivation-grant-essential-guidance.pdf" TargetMode="External"/><Relationship Id="rId4" Type="http://schemas.openxmlformats.org/officeDocument/2006/relationships/footnotes" Target="footnotes.xml"/><Relationship Id="rId9" Type="http://schemas.openxmlformats.org/officeDocument/2006/relationships/hyperlink" Target="https://www.gov.wales/sites/default/files/publications/2018-03/school-development-plans.pdf"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4664</TotalTime>
  <Pages>8</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dc:creator>
  <cp:keywords/>
  <dc:description/>
  <cp:lastModifiedBy>matthew james</cp:lastModifiedBy>
  <cp:revision>37</cp:revision>
  <dcterms:created xsi:type="dcterms:W3CDTF">2023-04-02T13:52:00Z</dcterms:created>
  <dcterms:modified xsi:type="dcterms:W3CDTF">2023-04-17T21:25:00Z</dcterms:modified>
</cp:coreProperties>
</file>