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D60DA7" w14:textId="77777777" w:rsidR="00C769B8" w:rsidRDefault="00AA17AB" w:rsidP="00AA17AB">
      <w:pPr>
        <w:jc w:val="center"/>
        <w:rPr>
          <w:b/>
          <w:sz w:val="24"/>
          <w:szCs w:val="24"/>
          <w:u w:val="single"/>
          <w:lang w:val="en-US"/>
        </w:rPr>
      </w:pPr>
      <w:r>
        <w:rPr>
          <w:b/>
          <w:sz w:val="24"/>
          <w:szCs w:val="24"/>
          <w:u w:val="single"/>
          <w:lang w:val="en-US"/>
        </w:rPr>
        <w:t>Eumenes</w:t>
      </w:r>
    </w:p>
    <w:p w14:paraId="245A2FCA" w14:textId="3519EFD2" w:rsidR="006C50B1" w:rsidRDefault="009721CB" w:rsidP="00AA17AB">
      <w:pPr>
        <w:rPr>
          <w:sz w:val="24"/>
          <w:szCs w:val="24"/>
          <w:lang w:val="en-US"/>
        </w:rPr>
      </w:pPr>
      <w:r>
        <w:rPr>
          <w:sz w:val="24"/>
          <w:szCs w:val="24"/>
          <w:lang w:val="en-US"/>
        </w:rPr>
        <w:t>The character which I was assigned is Eumenes of Cardia. He was born in Cardia</w:t>
      </w:r>
      <w:r w:rsidR="00733734">
        <w:rPr>
          <w:sz w:val="24"/>
          <w:szCs w:val="24"/>
          <w:lang w:val="en-US"/>
        </w:rPr>
        <w:t xml:space="preserve">, In the Thracian </w:t>
      </w:r>
      <w:proofErr w:type="spellStart"/>
      <w:r w:rsidR="00733734">
        <w:rPr>
          <w:sz w:val="24"/>
          <w:szCs w:val="24"/>
          <w:lang w:val="en-US"/>
        </w:rPr>
        <w:t>Cherosenes</w:t>
      </w:r>
      <w:proofErr w:type="spellEnd"/>
      <w:r>
        <w:rPr>
          <w:sz w:val="24"/>
          <w:szCs w:val="24"/>
          <w:lang w:val="en-US"/>
        </w:rPr>
        <w:t xml:space="preserve"> and his father is</w:t>
      </w:r>
      <w:r w:rsidR="0063586F">
        <w:rPr>
          <w:sz w:val="24"/>
          <w:szCs w:val="24"/>
          <w:lang w:val="en-US"/>
        </w:rPr>
        <w:t xml:space="preserve"> an</w:t>
      </w:r>
      <w:r>
        <w:rPr>
          <w:sz w:val="24"/>
          <w:szCs w:val="24"/>
          <w:lang w:val="en-US"/>
        </w:rPr>
        <w:t xml:space="preserve"> obscure</w:t>
      </w:r>
      <w:r w:rsidR="0063586F">
        <w:rPr>
          <w:rStyle w:val="FootnoteReference"/>
          <w:sz w:val="24"/>
          <w:szCs w:val="24"/>
          <w:lang w:val="en-US"/>
        </w:rPr>
        <w:footnoteReference w:id="1"/>
      </w:r>
      <w:r w:rsidR="0063586F">
        <w:rPr>
          <w:sz w:val="24"/>
          <w:szCs w:val="24"/>
          <w:lang w:val="en-US"/>
        </w:rPr>
        <w:t xml:space="preserve"> individual</w:t>
      </w:r>
      <w:r>
        <w:rPr>
          <w:sz w:val="24"/>
          <w:szCs w:val="24"/>
          <w:lang w:val="en-US"/>
        </w:rPr>
        <w:t xml:space="preserve">, Plutarch stating </w:t>
      </w:r>
      <w:r w:rsidR="00733734">
        <w:rPr>
          <w:sz w:val="24"/>
          <w:szCs w:val="24"/>
          <w:lang w:val="en-US"/>
        </w:rPr>
        <w:t xml:space="preserve">that his father was either a wagon driver </w:t>
      </w:r>
      <w:r w:rsidR="005E4991">
        <w:rPr>
          <w:sz w:val="24"/>
          <w:szCs w:val="24"/>
          <w:lang w:val="en-US"/>
        </w:rPr>
        <w:t>o</w:t>
      </w:r>
      <w:r w:rsidR="00733734">
        <w:rPr>
          <w:sz w:val="24"/>
          <w:szCs w:val="24"/>
          <w:lang w:val="en-US"/>
        </w:rPr>
        <w:t>r an unknown friend of Philip</w:t>
      </w:r>
      <w:r w:rsidR="0063586F">
        <w:rPr>
          <w:rStyle w:val="FootnoteReference"/>
          <w:sz w:val="24"/>
          <w:szCs w:val="24"/>
          <w:lang w:val="en-US"/>
        </w:rPr>
        <w:footnoteReference w:id="2"/>
      </w:r>
      <w:r w:rsidR="00733734">
        <w:rPr>
          <w:sz w:val="24"/>
          <w:szCs w:val="24"/>
          <w:lang w:val="en-US"/>
        </w:rPr>
        <w:t xml:space="preserve"> either way Eumenes rose up from relative obscurity to be an important </w:t>
      </w:r>
      <w:r w:rsidR="006C50B1">
        <w:rPr>
          <w:sz w:val="24"/>
          <w:szCs w:val="24"/>
          <w:lang w:val="en-US"/>
        </w:rPr>
        <w:t>and influential member of Phillips court</w:t>
      </w:r>
      <w:r w:rsidR="005E4991">
        <w:rPr>
          <w:rStyle w:val="FootnoteReference"/>
          <w:sz w:val="24"/>
          <w:szCs w:val="24"/>
          <w:lang w:val="en-US"/>
        </w:rPr>
        <w:footnoteReference w:id="3"/>
      </w:r>
      <w:r w:rsidR="006C50B1">
        <w:rPr>
          <w:sz w:val="24"/>
          <w:szCs w:val="24"/>
          <w:lang w:val="en-US"/>
        </w:rPr>
        <w:t xml:space="preserve">. After Philip died Eumenes was appointed as Alexander’s chief secretary </w:t>
      </w:r>
      <w:proofErr w:type="gramStart"/>
      <w:r w:rsidR="006C50B1">
        <w:rPr>
          <w:sz w:val="24"/>
          <w:szCs w:val="24"/>
          <w:lang w:val="en-US"/>
        </w:rPr>
        <w:t>on account of</w:t>
      </w:r>
      <w:proofErr w:type="gramEnd"/>
      <w:r w:rsidR="006C50B1">
        <w:rPr>
          <w:sz w:val="24"/>
          <w:szCs w:val="24"/>
          <w:lang w:val="en-US"/>
        </w:rPr>
        <w:t xml:space="preserve"> his </w:t>
      </w:r>
      <w:r w:rsidR="00263AC9">
        <w:rPr>
          <w:sz w:val="24"/>
          <w:szCs w:val="24"/>
          <w:lang w:val="en-US"/>
        </w:rPr>
        <w:t>intelligence</w:t>
      </w:r>
      <w:r w:rsidR="005E4991">
        <w:rPr>
          <w:rStyle w:val="FootnoteReference"/>
          <w:sz w:val="24"/>
          <w:szCs w:val="24"/>
          <w:lang w:val="en-US"/>
        </w:rPr>
        <w:footnoteReference w:id="4"/>
      </w:r>
      <w:r w:rsidR="006C50B1">
        <w:rPr>
          <w:sz w:val="24"/>
          <w:szCs w:val="24"/>
          <w:lang w:val="en-US"/>
        </w:rPr>
        <w:t xml:space="preserve">. </w:t>
      </w:r>
    </w:p>
    <w:p w14:paraId="16F441FC" w14:textId="431701D2" w:rsidR="00B112C7" w:rsidRDefault="00B07894" w:rsidP="00AA17AB">
      <w:pPr>
        <w:rPr>
          <w:sz w:val="24"/>
          <w:szCs w:val="24"/>
          <w:lang w:val="en-US"/>
        </w:rPr>
      </w:pPr>
      <w:r>
        <w:rPr>
          <w:sz w:val="24"/>
          <w:szCs w:val="24"/>
          <w:lang w:val="en-US"/>
        </w:rPr>
        <w:t xml:space="preserve">I will play </w:t>
      </w:r>
      <w:r w:rsidR="005E4991">
        <w:rPr>
          <w:sz w:val="24"/>
          <w:szCs w:val="24"/>
          <w:lang w:val="en-US"/>
        </w:rPr>
        <w:t xml:space="preserve">Eumenes as being relatively unambitious and happy with serving under someone, as is shown by his loyal service to </w:t>
      </w:r>
      <w:proofErr w:type="spellStart"/>
      <w:r w:rsidR="005E4991">
        <w:rPr>
          <w:sz w:val="24"/>
          <w:szCs w:val="24"/>
          <w:lang w:val="en-US"/>
        </w:rPr>
        <w:t>Perdikkas</w:t>
      </w:r>
      <w:proofErr w:type="spellEnd"/>
      <w:r w:rsidR="005E4991">
        <w:rPr>
          <w:sz w:val="24"/>
          <w:szCs w:val="24"/>
          <w:lang w:val="en-US"/>
        </w:rPr>
        <w:t xml:space="preserve"> as is argued by Heckle</w:t>
      </w:r>
      <w:r w:rsidR="005E4991">
        <w:rPr>
          <w:rStyle w:val="FootnoteReference"/>
          <w:sz w:val="24"/>
          <w:szCs w:val="24"/>
          <w:lang w:val="en-US"/>
        </w:rPr>
        <w:footnoteReference w:id="5"/>
      </w:r>
      <w:r w:rsidR="005E4991">
        <w:rPr>
          <w:sz w:val="24"/>
          <w:szCs w:val="24"/>
          <w:lang w:val="en-US"/>
        </w:rPr>
        <w:t xml:space="preserve">. Although historically he served </w:t>
      </w:r>
      <w:proofErr w:type="spellStart"/>
      <w:r w:rsidR="005E4991">
        <w:rPr>
          <w:sz w:val="24"/>
          <w:szCs w:val="24"/>
          <w:lang w:val="en-US"/>
        </w:rPr>
        <w:t>Perdikkas</w:t>
      </w:r>
      <w:proofErr w:type="spellEnd"/>
      <w:r w:rsidR="005E4991">
        <w:rPr>
          <w:sz w:val="24"/>
          <w:szCs w:val="24"/>
          <w:lang w:val="en-US"/>
        </w:rPr>
        <w:t xml:space="preserve"> I shall be open to serving any character whom I feel has potential and offers me money</w:t>
      </w:r>
      <w:r w:rsidR="00A55A6C">
        <w:rPr>
          <w:sz w:val="24"/>
          <w:szCs w:val="24"/>
          <w:lang w:val="en-US"/>
        </w:rPr>
        <w:t xml:space="preserve"> or opportunities for money</w:t>
      </w:r>
      <w:r w:rsidR="005E4991">
        <w:rPr>
          <w:sz w:val="24"/>
          <w:szCs w:val="24"/>
          <w:lang w:val="en-US"/>
        </w:rPr>
        <w:t xml:space="preserve"> and desirable land. </w:t>
      </w:r>
      <w:r w:rsidR="00143F88">
        <w:rPr>
          <w:sz w:val="24"/>
          <w:szCs w:val="24"/>
          <w:lang w:val="en-US"/>
        </w:rPr>
        <w:t xml:space="preserve">Despite being tied to Ptolemy by being married to sisters, this seems to have little to no effect on events historically as they do not form an alliance and are not recorded to work together or interact with each other especially. As a </w:t>
      </w:r>
      <w:r w:rsidR="00CC6D5F">
        <w:rPr>
          <w:sz w:val="24"/>
          <w:szCs w:val="24"/>
          <w:lang w:val="en-US"/>
        </w:rPr>
        <w:t>result,</w:t>
      </w:r>
      <w:r w:rsidR="00143F88">
        <w:rPr>
          <w:sz w:val="24"/>
          <w:szCs w:val="24"/>
          <w:lang w:val="en-US"/>
        </w:rPr>
        <w:t xml:space="preserve"> I will treat my marriage relationship to</w:t>
      </w:r>
      <w:r w:rsidR="00B112C7">
        <w:rPr>
          <w:sz w:val="24"/>
          <w:szCs w:val="24"/>
          <w:lang w:val="en-US"/>
        </w:rPr>
        <w:t xml:space="preserve"> </w:t>
      </w:r>
      <w:r w:rsidR="00143F88">
        <w:rPr>
          <w:sz w:val="24"/>
          <w:szCs w:val="24"/>
          <w:lang w:val="en-US"/>
        </w:rPr>
        <w:t xml:space="preserve">Ptolemy </w:t>
      </w:r>
      <w:r w:rsidR="00B112C7">
        <w:rPr>
          <w:sz w:val="24"/>
          <w:szCs w:val="24"/>
          <w:lang w:val="en-US"/>
        </w:rPr>
        <w:t>as being of minor importance however there is potential for a relationship to develop should enough money and land be offered.</w:t>
      </w:r>
    </w:p>
    <w:p w14:paraId="64ADA409" w14:textId="233BFDF3" w:rsidR="00CC6D5F" w:rsidRDefault="00CC6D5F" w:rsidP="0098653B">
      <w:pPr>
        <w:rPr>
          <w:sz w:val="24"/>
          <w:szCs w:val="24"/>
          <w:lang w:val="en-US"/>
        </w:rPr>
      </w:pPr>
      <w:r>
        <w:rPr>
          <w:sz w:val="24"/>
          <w:szCs w:val="24"/>
          <w:lang w:val="en-US"/>
        </w:rPr>
        <w:t>Due to the story in Plutarch that Alexander asked Eumenes for 300 talent but Eumenes refused saying he had not got that much money</w:t>
      </w:r>
      <w:r w:rsidR="0098653B">
        <w:rPr>
          <w:sz w:val="24"/>
          <w:szCs w:val="24"/>
          <w:lang w:val="en-US"/>
        </w:rPr>
        <w:t xml:space="preserve"> however when Alexander burnt Eumenes’ tent he found 1000 talents.</w:t>
      </w:r>
      <w:r w:rsidR="0098653B">
        <w:rPr>
          <w:rStyle w:val="FootnoteReference"/>
          <w:sz w:val="24"/>
          <w:szCs w:val="24"/>
          <w:lang w:val="en-US"/>
        </w:rPr>
        <w:footnoteReference w:id="6"/>
      </w:r>
      <w:r w:rsidR="0098653B">
        <w:rPr>
          <w:sz w:val="24"/>
          <w:szCs w:val="24"/>
          <w:lang w:val="en-US"/>
        </w:rPr>
        <w:t xml:space="preserve"> This shows that Eumenes desires money and tries to keep it, as a result I shall try to gain a substantial amount of the treasury after the death of Alexander and not be afraid to use deceit and clever wording to get as much money as possible.</w:t>
      </w:r>
    </w:p>
    <w:p w14:paraId="6C9F7A70" w14:textId="71C57815" w:rsidR="00DA537F" w:rsidRDefault="00B112C7" w:rsidP="00AA17AB">
      <w:pPr>
        <w:rPr>
          <w:sz w:val="24"/>
          <w:szCs w:val="24"/>
          <w:lang w:val="en-US"/>
        </w:rPr>
      </w:pPr>
      <w:r>
        <w:rPr>
          <w:sz w:val="24"/>
          <w:szCs w:val="24"/>
          <w:lang w:val="en-US"/>
        </w:rPr>
        <w:t>Historically Eumenes does not seem to have had much desire to be a king as he doesn’t attempt to expand his territory however Eumenes does like gold therefore I will attempt to get some prosperous land</w:t>
      </w:r>
      <w:r w:rsidR="005A66F0">
        <w:rPr>
          <w:sz w:val="24"/>
          <w:szCs w:val="24"/>
          <w:lang w:val="en-US"/>
        </w:rPr>
        <w:t xml:space="preserve">. In the historical </w:t>
      </w:r>
      <w:r w:rsidR="00193029">
        <w:rPr>
          <w:sz w:val="24"/>
          <w:szCs w:val="24"/>
          <w:lang w:val="en-US"/>
        </w:rPr>
        <w:t>record Eumenes is granted Cappadocia even though this area is not conquered by Alexanders empire,</w:t>
      </w:r>
      <w:r w:rsidR="00193029">
        <w:rPr>
          <w:rStyle w:val="FootnoteReference"/>
          <w:sz w:val="24"/>
          <w:szCs w:val="24"/>
          <w:lang w:val="en-US"/>
        </w:rPr>
        <w:footnoteReference w:id="7"/>
      </w:r>
      <w:r w:rsidR="00193029">
        <w:rPr>
          <w:sz w:val="24"/>
          <w:szCs w:val="24"/>
          <w:lang w:val="en-US"/>
        </w:rPr>
        <w:t xml:space="preserve"> because of this, </w:t>
      </w:r>
      <w:r w:rsidR="00DA537F">
        <w:rPr>
          <w:sz w:val="24"/>
          <w:szCs w:val="24"/>
          <w:lang w:val="en-US"/>
        </w:rPr>
        <w:t xml:space="preserve">I will play Eumenes as being unafraid to take new land and if a settlement is reached and it is relatively peaceful I shall attempt to gain command of some of the army and conquer a new satrapy for myself such as Arabia, Cappadocia or Armenia. </w:t>
      </w:r>
      <w:proofErr w:type="gramStart"/>
      <w:r w:rsidR="00DA537F">
        <w:rPr>
          <w:sz w:val="24"/>
          <w:szCs w:val="24"/>
          <w:lang w:val="en-US"/>
        </w:rPr>
        <w:t>However</w:t>
      </w:r>
      <w:proofErr w:type="gramEnd"/>
      <w:r w:rsidR="00DA537F">
        <w:rPr>
          <w:sz w:val="24"/>
          <w:szCs w:val="24"/>
          <w:lang w:val="en-US"/>
        </w:rPr>
        <w:t xml:space="preserve"> if I can </w:t>
      </w:r>
      <w:r w:rsidR="004948D7">
        <w:rPr>
          <w:sz w:val="24"/>
          <w:szCs w:val="24"/>
          <w:lang w:val="en-US"/>
        </w:rPr>
        <w:t>get wealthy</w:t>
      </w:r>
      <w:r w:rsidR="00DA537F">
        <w:rPr>
          <w:sz w:val="24"/>
          <w:szCs w:val="24"/>
          <w:lang w:val="en-US"/>
        </w:rPr>
        <w:t xml:space="preserve"> land granted to me as a result of a settlement after the death of Alexander then I shall be content to just keep that land and not attempt to take more land unless an opportunity presents itself.</w:t>
      </w:r>
    </w:p>
    <w:p w14:paraId="2E888869" w14:textId="3797574B" w:rsidR="00143F88" w:rsidRDefault="004948D7" w:rsidP="00AA17AB">
      <w:pPr>
        <w:rPr>
          <w:sz w:val="24"/>
          <w:szCs w:val="24"/>
          <w:lang w:val="en-US"/>
        </w:rPr>
      </w:pPr>
      <w:r>
        <w:rPr>
          <w:sz w:val="24"/>
          <w:szCs w:val="24"/>
          <w:lang w:val="en-US"/>
        </w:rPr>
        <w:t xml:space="preserve">After I am settled in some land and secure I shall attempt to produce an heir with my wife </w:t>
      </w:r>
      <w:proofErr w:type="spellStart"/>
      <w:r>
        <w:rPr>
          <w:sz w:val="24"/>
          <w:szCs w:val="24"/>
          <w:lang w:val="en-US"/>
        </w:rPr>
        <w:t>Barsine</w:t>
      </w:r>
      <w:proofErr w:type="spellEnd"/>
      <w:r>
        <w:rPr>
          <w:sz w:val="24"/>
          <w:szCs w:val="24"/>
          <w:lang w:val="en-US"/>
        </w:rPr>
        <w:t>, this will help secure my land by providing a clear successor therefore if I should fall ill then panic is less likely to arise and also if I should have daughters then I can attempt to marry them to other satraps to help secure alliances and keep my land safe.</w:t>
      </w:r>
      <w:r w:rsidR="00193029">
        <w:rPr>
          <w:sz w:val="24"/>
          <w:szCs w:val="24"/>
          <w:lang w:val="en-US"/>
        </w:rPr>
        <w:t xml:space="preserve"> </w:t>
      </w:r>
      <w:r w:rsidR="00B112C7">
        <w:rPr>
          <w:sz w:val="24"/>
          <w:szCs w:val="24"/>
          <w:lang w:val="en-US"/>
        </w:rPr>
        <w:t xml:space="preserve"> </w:t>
      </w:r>
    </w:p>
    <w:p w14:paraId="0D288F49" w14:textId="57FDF605" w:rsidR="00CC6D5F" w:rsidRDefault="00EC651C" w:rsidP="00AA17AB">
      <w:pPr>
        <w:rPr>
          <w:sz w:val="24"/>
          <w:szCs w:val="24"/>
          <w:lang w:val="en-US"/>
        </w:rPr>
      </w:pPr>
      <w:r>
        <w:rPr>
          <w:sz w:val="24"/>
          <w:szCs w:val="24"/>
          <w:lang w:val="en-US"/>
        </w:rPr>
        <w:lastRenderedPageBreak/>
        <w:t>Eumenes is of Thracian origin being from Cardia,</w:t>
      </w:r>
      <w:r>
        <w:rPr>
          <w:rStyle w:val="FootnoteReference"/>
          <w:sz w:val="24"/>
          <w:szCs w:val="24"/>
          <w:lang w:val="en-US"/>
        </w:rPr>
        <w:footnoteReference w:id="8"/>
      </w:r>
      <w:r w:rsidR="00CC6D5F">
        <w:rPr>
          <w:sz w:val="24"/>
          <w:szCs w:val="24"/>
          <w:lang w:val="en-US"/>
        </w:rPr>
        <w:t xml:space="preserve"> this may make him more favored by populations in certain satrapies who hold enmity towards the Macedonians. </w:t>
      </w:r>
      <w:proofErr w:type="gramStart"/>
      <w:r w:rsidR="00CC6D5F">
        <w:rPr>
          <w:sz w:val="24"/>
          <w:szCs w:val="24"/>
          <w:lang w:val="en-US"/>
        </w:rPr>
        <w:t>However</w:t>
      </w:r>
      <w:proofErr w:type="gramEnd"/>
      <w:r w:rsidR="00CC6D5F">
        <w:rPr>
          <w:sz w:val="24"/>
          <w:szCs w:val="24"/>
          <w:lang w:val="en-US"/>
        </w:rPr>
        <w:t xml:space="preserve"> this may also lead to difficulty getting favor with the Macedonian nobility. </w:t>
      </w:r>
      <w:r w:rsidR="0098653B">
        <w:rPr>
          <w:sz w:val="24"/>
          <w:szCs w:val="24"/>
          <w:lang w:val="en-US"/>
        </w:rPr>
        <w:t xml:space="preserve">Due to not being Macedonian or of very notable birth Eumenes will have trouble being considered a legitimate ruler in his own right as is discussed in </w:t>
      </w:r>
      <w:proofErr w:type="spellStart"/>
      <w:r w:rsidR="0098653B">
        <w:rPr>
          <w:sz w:val="24"/>
          <w:szCs w:val="24"/>
          <w:lang w:val="en-US"/>
        </w:rPr>
        <w:t>Roisman’s</w:t>
      </w:r>
      <w:proofErr w:type="spellEnd"/>
      <w:r w:rsidR="0098653B">
        <w:rPr>
          <w:sz w:val="24"/>
          <w:szCs w:val="24"/>
          <w:lang w:val="en-US"/>
        </w:rPr>
        <w:t xml:space="preserve"> book</w:t>
      </w:r>
      <w:r w:rsidR="0098653B">
        <w:rPr>
          <w:rStyle w:val="FootnoteReference"/>
          <w:sz w:val="24"/>
          <w:szCs w:val="24"/>
          <w:lang w:val="en-US"/>
        </w:rPr>
        <w:footnoteReference w:id="9"/>
      </w:r>
      <w:r w:rsidR="0098653B">
        <w:rPr>
          <w:sz w:val="24"/>
          <w:szCs w:val="24"/>
          <w:lang w:val="en-US"/>
        </w:rPr>
        <w:t>, to avoid this issue I intend to serve under somebody with more legitimacy at the start to gain power and be allocated some land.</w:t>
      </w:r>
    </w:p>
    <w:p w14:paraId="44D3F076" w14:textId="35AD14D0" w:rsidR="00D14456" w:rsidRDefault="00D14456" w:rsidP="00AA17AB">
      <w:pPr>
        <w:rPr>
          <w:sz w:val="24"/>
          <w:szCs w:val="24"/>
          <w:lang w:val="en-US"/>
        </w:rPr>
      </w:pPr>
      <w:r>
        <w:rPr>
          <w:sz w:val="24"/>
          <w:szCs w:val="24"/>
          <w:lang w:val="en-US"/>
        </w:rPr>
        <w:t xml:space="preserve">Historically Eumenes unsuccessfully attempts to make alliances first with Cleopatra and then with other generals who supported </w:t>
      </w:r>
      <w:proofErr w:type="spellStart"/>
      <w:r>
        <w:rPr>
          <w:sz w:val="24"/>
          <w:szCs w:val="24"/>
          <w:lang w:val="en-US"/>
        </w:rPr>
        <w:t>Perdikkas</w:t>
      </w:r>
      <w:proofErr w:type="spellEnd"/>
      <w:r>
        <w:rPr>
          <w:sz w:val="24"/>
          <w:szCs w:val="24"/>
          <w:lang w:val="en-US"/>
        </w:rPr>
        <w:t>,</w:t>
      </w:r>
      <w:r>
        <w:rPr>
          <w:rStyle w:val="FootnoteReference"/>
          <w:sz w:val="24"/>
          <w:szCs w:val="24"/>
          <w:lang w:val="en-US"/>
        </w:rPr>
        <w:footnoteReference w:id="10"/>
      </w:r>
      <w:r>
        <w:rPr>
          <w:sz w:val="24"/>
          <w:szCs w:val="24"/>
          <w:lang w:val="en-US"/>
        </w:rPr>
        <w:t xml:space="preserve"> as I result I shall play Eumenes as being relatively diplomatic and attempt to form alliances with strong individuals.</w:t>
      </w:r>
    </w:p>
    <w:p w14:paraId="4C0445BB" w14:textId="3E3FA5F9" w:rsidR="00D14456" w:rsidRDefault="00D14456" w:rsidP="00AA17AB">
      <w:pPr>
        <w:rPr>
          <w:sz w:val="24"/>
          <w:szCs w:val="24"/>
          <w:lang w:val="en-US"/>
        </w:rPr>
      </w:pPr>
      <w:r>
        <w:rPr>
          <w:sz w:val="24"/>
          <w:szCs w:val="24"/>
          <w:lang w:val="en-US"/>
        </w:rPr>
        <w:t xml:space="preserve">In conclusion </w:t>
      </w:r>
      <w:proofErr w:type="gramStart"/>
      <w:r>
        <w:rPr>
          <w:sz w:val="24"/>
          <w:szCs w:val="24"/>
          <w:lang w:val="en-US"/>
        </w:rPr>
        <w:t>very</w:t>
      </w:r>
      <w:proofErr w:type="gramEnd"/>
      <w:r>
        <w:rPr>
          <w:sz w:val="24"/>
          <w:szCs w:val="24"/>
          <w:lang w:val="en-US"/>
        </w:rPr>
        <w:t xml:space="preserve"> little is recorded about Eumenes before the death of Alexander however using records of his actions after Alexander I have come up with some ideas of how I am going to play Eumenes. I shall play Eumenes as being relatively unambitious in comparison to other successors and being content with having a small amount of wealthy land to support an army, I shall attempt to use diplomacy to gain some land as well as to try </w:t>
      </w:r>
      <w:proofErr w:type="gramStart"/>
      <w:r w:rsidR="009F5825">
        <w:rPr>
          <w:sz w:val="24"/>
          <w:szCs w:val="24"/>
          <w:lang w:val="en-US"/>
        </w:rPr>
        <w:t>secure</w:t>
      </w:r>
      <w:proofErr w:type="gramEnd"/>
      <w:r>
        <w:rPr>
          <w:sz w:val="24"/>
          <w:szCs w:val="24"/>
          <w:lang w:val="en-US"/>
        </w:rPr>
        <w:t xml:space="preserve"> my land</w:t>
      </w:r>
      <w:r w:rsidR="009F5825">
        <w:rPr>
          <w:sz w:val="24"/>
          <w:szCs w:val="24"/>
          <w:lang w:val="en-US"/>
        </w:rPr>
        <w:t xml:space="preserve"> as well as attempting to gain a wealthy land.</w:t>
      </w:r>
    </w:p>
    <w:p w14:paraId="48962D41" w14:textId="79FC92D6" w:rsidR="005E4991" w:rsidRDefault="005E4991" w:rsidP="00AA17AB">
      <w:pPr>
        <w:rPr>
          <w:b/>
          <w:sz w:val="24"/>
          <w:szCs w:val="24"/>
          <w:u w:val="single"/>
          <w:lang w:val="en-US"/>
        </w:rPr>
      </w:pPr>
      <w:r>
        <w:rPr>
          <w:b/>
          <w:sz w:val="24"/>
          <w:szCs w:val="24"/>
          <w:u w:val="single"/>
          <w:lang w:val="en-US"/>
        </w:rPr>
        <w:t>Bibliography</w:t>
      </w:r>
    </w:p>
    <w:p w14:paraId="699A217D" w14:textId="2ACF1A8C" w:rsidR="009F5825" w:rsidRDefault="009F5825" w:rsidP="00AA17AB">
      <w:pPr>
        <w:rPr>
          <w:sz w:val="24"/>
          <w:szCs w:val="24"/>
          <w:lang w:val="en-US"/>
        </w:rPr>
      </w:pPr>
      <w:r>
        <w:rPr>
          <w:sz w:val="24"/>
          <w:szCs w:val="24"/>
          <w:lang w:val="en-US"/>
        </w:rPr>
        <w:t xml:space="preserve">Plutarch, </w:t>
      </w:r>
      <w:r>
        <w:rPr>
          <w:i/>
          <w:sz w:val="24"/>
          <w:szCs w:val="24"/>
          <w:lang w:val="en-US"/>
        </w:rPr>
        <w:t>Eumenes</w:t>
      </w:r>
      <w:r>
        <w:rPr>
          <w:sz w:val="24"/>
          <w:szCs w:val="24"/>
          <w:lang w:val="en-US"/>
        </w:rPr>
        <w:t>. B. Perrin (trans) 1919. London: Harvard University Press</w:t>
      </w:r>
    </w:p>
    <w:p w14:paraId="0B21B0F6" w14:textId="77777777" w:rsidR="00211D95" w:rsidRPr="009F5825" w:rsidRDefault="00211D95" w:rsidP="00211D95">
      <w:pPr>
        <w:spacing w:before="240"/>
        <w:rPr>
          <w:sz w:val="24"/>
          <w:szCs w:val="24"/>
          <w:lang w:val="en-US"/>
        </w:rPr>
      </w:pPr>
      <w:proofErr w:type="spellStart"/>
      <w:r>
        <w:rPr>
          <w:sz w:val="24"/>
          <w:szCs w:val="24"/>
          <w:lang w:val="en-US"/>
        </w:rPr>
        <w:t>Heckel</w:t>
      </w:r>
      <w:proofErr w:type="spellEnd"/>
      <w:r>
        <w:rPr>
          <w:sz w:val="24"/>
          <w:szCs w:val="24"/>
          <w:lang w:val="en-US"/>
        </w:rPr>
        <w:t>. W. (1992) The Marshalls of Alexanders Empire. London: Routledge</w:t>
      </w:r>
    </w:p>
    <w:p w14:paraId="663A4593" w14:textId="760CD5B4" w:rsidR="009F5825" w:rsidRDefault="009F5825" w:rsidP="00AA17AB">
      <w:pPr>
        <w:rPr>
          <w:sz w:val="24"/>
          <w:szCs w:val="24"/>
          <w:lang w:val="en-US"/>
        </w:rPr>
      </w:pPr>
      <w:proofErr w:type="spellStart"/>
      <w:r>
        <w:rPr>
          <w:sz w:val="24"/>
          <w:szCs w:val="24"/>
          <w:lang w:val="en-US"/>
        </w:rPr>
        <w:t>Roisman</w:t>
      </w:r>
      <w:proofErr w:type="spellEnd"/>
      <w:r>
        <w:rPr>
          <w:sz w:val="24"/>
          <w:szCs w:val="24"/>
          <w:lang w:val="en-US"/>
        </w:rPr>
        <w:t xml:space="preserve">. J. (2012) Alexander’s </w:t>
      </w:r>
      <w:proofErr w:type="spellStart"/>
      <w:r>
        <w:rPr>
          <w:sz w:val="24"/>
          <w:szCs w:val="24"/>
          <w:lang w:val="en-US"/>
        </w:rPr>
        <w:t>Vetran</w:t>
      </w:r>
      <w:r w:rsidR="00211D95">
        <w:rPr>
          <w:sz w:val="24"/>
          <w:szCs w:val="24"/>
          <w:lang w:val="en-US"/>
        </w:rPr>
        <w:t>s</w:t>
      </w:r>
      <w:proofErr w:type="spellEnd"/>
      <w:r w:rsidR="00211D95">
        <w:rPr>
          <w:sz w:val="24"/>
          <w:szCs w:val="24"/>
          <w:lang w:val="en-US"/>
        </w:rPr>
        <w:t xml:space="preserve"> and the Early Wars of the Successors, Austin: University of Texas press.</w:t>
      </w:r>
    </w:p>
    <w:p w14:paraId="0D1AB689" w14:textId="77777777" w:rsidR="00211D95" w:rsidRPr="009F5825" w:rsidRDefault="00211D95">
      <w:pPr>
        <w:spacing w:before="240"/>
        <w:rPr>
          <w:sz w:val="24"/>
          <w:szCs w:val="24"/>
          <w:lang w:val="en-US"/>
        </w:rPr>
      </w:pPr>
      <w:bookmarkStart w:id="0" w:name="_GoBack"/>
      <w:bookmarkEnd w:id="0"/>
    </w:p>
    <w:sectPr w:rsidR="00211D95" w:rsidRPr="009F582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E4D62D" w14:textId="77777777" w:rsidR="002E59C8" w:rsidRDefault="002E59C8" w:rsidP="005E4991">
      <w:pPr>
        <w:spacing w:after="0" w:line="240" w:lineRule="auto"/>
      </w:pPr>
      <w:r>
        <w:separator/>
      </w:r>
    </w:p>
  </w:endnote>
  <w:endnote w:type="continuationSeparator" w:id="0">
    <w:p w14:paraId="0090DD89" w14:textId="77777777" w:rsidR="002E59C8" w:rsidRDefault="002E59C8" w:rsidP="005E49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5782E1" w14:textId="77777777" w:rsidR="002E59C8" w:rsidRDefault="002E59C8" w:rsidP="005E4991">
      <w:pPr>
        <w:spacing w:after="0" w:line="240" w:lineRule="auto"/>
      </w:pPr>
      <w:r>
        <w:separator/>
      </w:r>
    </w:p>
  </w:footnote>
  <w:footnote w:type="continuationSeparator" w:id="0">
    <w:p w14:paraId="0118A571" w14:textId="77777777" w:rsidR="002E59C8" w:rsidRDefault="002E59C8" w:rsidP="005E4991">
      <w:pPr>
        <w:spacing w:after="0" w:line="240" w:lineRule="auto"/>
      </w:pPr>
      <w:r>
        <w:continuationSeparator/>
      </w:r>
    </w:p>
  </w:footnote>
  <w:footnote w:id="1">
    <w:p w14:paraId="43F6A645" w14:textId="5C2F4D25" w:rsidR="0063586F" w:rsidRPr="0063586F" w:rsidRDefault="0063586F">
      <w:pPr>
        <w:pStyle w:val="FootnoteText"/>
        <w:rPr>
          <w:lang w:val="en-US"/>
        </w:rPr>
      </w:pPr>
      <w:r>
        <w:rPr>
          <w:rStyle w:val="FootnoteReference"/>
        </w:rPr>
        <w:footnoteRef/>
      </w:r>
      <w:r>
        <w:t xml:space="preserve"> </w:t>
      </w:r>
      <w:proofErr w:type="spellStart"/>
      <w:r>
        <w:rPr>
          <w:lang w:val="en-US"/>
        </w:rPr>
        <w:t>Plut</w:t>
      </w:r>
      <w:proofErr w:type="spellEnd"/>
      <w:r>
        <w:rPr>
          <w:lang w:val="en-US"/>
        </w:rPr>
        <w:t xml:space="preserve"> </w:t>
      </w:r>
      <w:proofErr w:type="spellStart"/>
      <w:r>
        <w:rPr>
          <w:lang w:val="en-US"/>
        </w:rPr>
        <w:t>eum</w:t>
      </w:r>
      <w:proofErr w:type="spellEnd"/>
      <w:r>
        <w:rPr>
          <w:lang w:val="en-US"/>
        </w:rPr>
        <w:t xml:space="preserve"> 1.1</w:t>
      </w:r>
    </w:p>
  </w:footnote>
  <w:footnote w:id="2">
    <w:p w14:paraId="429909AF" w14:textId="07A04BE5" w:rsidR="0063586F" w:rsidRPr="0063586F" w:rsidRDefault="0063586F">
      <w:pPr>
        <w:pStyle w:val="FootnoteText"/>
        <w:rPr>
          <w:lang w:val="en-US"/>
        </w:rPr>
      </w:pPr>
      <w:r>
        <w:rPr>
          <w:rStyle w:val="FootnoteReference"/>
        </w:rPr>
        <w:footnoteRef/>
      </w:r>
      <w:r>
        <w:t xml:space="preserve"> </w:t>
      </w:r>
      <w:proofErr w:type="spellStart"/>
      <w:r>
        <w:rPr>
          <w:lang w:val="en-US"/>
        </w:rPr>
        <w:t>Plut</w:t>
      </w:r>
      <w:proofErr w:type="spellEnd"/>
      <w:r>
        <w:rPr>
          <w:lang w:val="en-US"/>
        </w:rPr>
        <w:t xml:space="preserve">. </w:t>
      </w:r>
      <w:proofErr w:type="spellStart"/>
      <w:r>
        <w:rPr>
          <w:lang w:val="en-US"/>
        </w:rPr>
        <w:t>Eum</w:t>
      </w:r>
      <w:proofErr w:type="spellEnd"/>
      <w:r>
        <w:rPr>
          <w:lang w:val="en-US"/>
        </w:rPr>
        <w:t xml:space="preserve"> 1.3</w:t>
      </w:r>
    </w:p>
  </w:footnote>
  <w:footnote w:id="3">
    <w:p w14:paraId="0F3EBD79" w14:textId="0784B72F" w:rsidR="005E4991" w:rsidRPr="005E4991" w:rsidRDefault="005E4991">
      <w:pPr>
        <w:pStyle w:val="FootnoteText"/>
        <w:rPr>
          <w:lang w:val="en-US"/>
        </w:rPr>
      </w:pPr>
      <w:r>
        <w:rPr>
          <w:rStyle w:val="FootnoteReference"/>
        </w:rPr>
        <w:footnoteRef/>
      </w:r>
      <w:r>
        <w:t xml:space="preserve"> </w:t>
      </w:r>
      <w:proofErr w:type="spellStart"/>
      <w:r>
        <w:rPr>
          <w:sz w:val="24"/>
          <w:szCs w:val="24"/>
          <w:lang w:val="en-US"/>
        </w:rPr>
        <w:t>Plut</w:t>
      </w:r>
      <w:proofErr w:type="spellEnd"/>
      <w:r>
        <w:rPr>
          <w:sz w:val="24"/>
          <w:szCs w:val="24"/>
          <w:lang w:val="en-US"/>
        </w:rPr>
        <w:t xml:space="preserve"> </w:t>
      </w:r>
      <w:proofErr w:type="spellStart"/>
      <w:r>
        <w:rPr>
          <w:sz w:val="24"/>
          <w:szCs w:val="24"/>
          <w:lang w:val="en-US"/>
        </w:rPr>
        <w:t>Eum</w:t>
      </w:r>
      <w:proofErr w:type="spellEnd"/>
      <w:r>
        <w:rPr>
          <w:sz w:val="24"/>
          <w:szCs w:val="24"/>
          <w:lang w:val="en-US"/>
        </w:rPr>
        <w:t xml:space="preserve"> 1.3</w:t>
      </w:r>
    </w:p>
  </w:footnote>
  <w:footnote w:id="4">
    <w:p w14:paraId="6955AB44" w14:textId="5F4D1F39" w:rsidR="005E4991" w:rsidRPr="005E4991" w:rsidRDefault="005E4991">
      <w:pPr>
        <w:pStyle w:val="FootnoteText"/>
        <w:rPr>
          <w:lang w:val="en-US"/>
        </w:rPr>
      </w:pPr>
      <w:r>
        <w:rPr>
          <w:rStyle w:val="FootnoteReference"/>
        </w:rPr>
        <w:footnoteRef/>
      </w:r>
      <w:r>
        <w:t xml:space="preserve"> </w:t>
      </w:r>
      <w:proofErr w:type="spellStart"/>
      <w:r>
        <w:t>Plut</w:t>
      </w:r>
      <w:proofErr w:type="spellEnd"/>
      <w:r>
        <w:t xml:space="preserve"> </w:t>
      </w:r>
      <w:proofErr w:type="spellStart"/>
      <w:r>
        <w:t>eum</w:t>
      </w:r>
      <w:proofErr w:type="spellEnd"/>
      <w:r>
        <w:t xml:space="preserve"> 1.2</w:t>
      </w:r>
    </w:p>
  </w:footnote>
  <w:footnote w:id="5">
    <w:p w14:paraId="7A851865" w14:textId="7A585DDE" w:rsidR="005E4991" w:rsidRPr="005E4991" w:rsidRDefault="005E4991">
      <w:pPr>
        <w:pStyle w:val="FootnoteText"/>
        <w:rPr>
          <w:lang w:val="en-US"/>
        </w:rPr>
      </w:pPr>
      <w:r>
        <w:rPr>
          <w:rStyle w:val="FootnoteReference"/>
        </w:rPr>
        <w:footnoteRef/>
      </w:r>
      <w:r>
        <w:t xml:space="preserve"> </w:t>
      </w:r>
      <w:r>
        <w:rPr>
          <w:lang w:val="en-US"/>
        </w:rPr>
        <w:t>Heckle 1992</w:t>
      </w:r>
    </w:p>
  </w:footnote>
  <w:footnote w:id="6">
    <w:p w14:paraId="69D067E1" w14:textId="44E1F90D" w:rsidR="0098653B" w:rsidRPr="0098653B" w:rsidRDefault="0098653B">
      <w:pPr>
        <w:pStyle w:val="FootnoteText"/>
        <w:rPr>
          <w:lang w:val="en-US"/>
        </w:rPr>
      </w:pPr>
      <w:r>
        <w:rPr>
          <w:rStyle w:val="FootnoteReference"/>
        </w:rPr>
        <w:footnoteRef/>
      </w:r>
      <w:proofErr w:type="spellStart"/>
      <w:r>
        <w:t>Plut</w:t>
      </w:r>
      <w:proofErr w:type="spellEnd"/>
      <w:r>
        <w:t xml:space="preserve"> </w:t>
      </w:r>
      <w:proofErr w:type="spellStart"/>
      <w:r>
        <w:t>eum</w:t>
      </w:r>
      <w:proofErr w:type="spellEnd"/>
      <w:r>
        <w:t xml:space="preserve"> 2.1</w:t>
      </w:r>
    </w:p>
  </w:footnote>
  <w:footnote w:id="7">
    <w:p w14:paraId="6840447F" w14:textId="30384B05" w:rsidR="00193029" w:rsidRPr="00193029" w:rsidRDefault="00193029">
      <w:pPr>
        <w:pStyle w:val="FootnoteText"/>
        <w:rPr>
          <w:lang w:val="en-US"/>
        </w:rPr>
      </w:pPr>
      <w:r>
        <w:rPr>
          <w:rStyle w:val="FootnoteReference"/>
        </w:rPr>
        <w:footnoteRef/>
      </w:r>
      <w:r>
        <w:t xml:space="preserve"> </w:t>
      </w:r>
      <w:proofErr w:type="spellStart"/>
      <w:r>
        <w:rPr>
          <w:lang w:val="en-US"/>
        </w:rPr>
        <w:t>Plut.Eum</w:t>
      </w:r>
      <w:proofErr w:type="spellEnd"/>
      <w:r>
        <w:rPr>
          <w:lang w:val="en-US"/>
        </w:rPr>
        <w:t xml:space="preserve"> 3.2</w:t>
      </w:r>
    </w:p>
  </w:footnote>
  <w:footnote w:id="8">
    <w:p w14:paraId="7C9A5AE2" w14:textId="6CD924E7" w:rsidR="00EC651C" w:rsidRPr="00EC651C" w:rsidRDefault="00EC651C">
      <w:pPr>
        <w:pStyle w:val="FootnoteText"/>
        <w:rPr>
          <w:lang w:val="en-US"/>
        </w:rPr>
      </w:pPr>
      <w:r>
        <w:rPr>
          <w:rStyle w:val="FootnoteReference"/>
        </w:rPr>
        <w:footnoteRef/>
      </w:r>
      <w:r>
        <w:t xml:space="preserve"> </w:t>
      </w:r>
      <w:proofErr w:type="spellStart"/>
      <w:r>
        <w:rPr>
          <w:lang w:val="en-US"/>
        </w:rPr>
        <w:t>Plut</w:t>
      </w:r>
      <w:proofErr w:type="spellEnd"/>
      <w:r>
        <w:rPr>
          <w:lang w:val="en-US"/>
        </w:rPr>
        <w:t xml:space="preserve">. </w:t>
      </w:r>
      <w:proofErr w:type="spellStart"/>
      <w:r>
        <w:rPr>
          <w:lang w:val="en-US"/>
        </w:rPr>
        <w:t>Eum</w:t>
      </w:r>
      <w:proofErr w:type="spellEnd"/>
      <w:r>
        <w:rPr>
          <w:lang w:val="en-US"/>
        </w:rPr>
        <w:t xml:space="preserve"> 1.1</w:t>
      </w:r>
    </w:p>
  </w:footnote>
  <w:footnote w:id="9">
    <w:p w14:paraId="1EA50300" w14:textId="7F8A37B9" w:rsidR="0098653B" w:rsidRPr="0098653B" w:rsidRDefault="0098653B">
      <w:pPr>
        <w:pStyle w:val="FootnoteText"/>
        <w:rPr>
          <w:lang w:val="en-US"/>
        </w:rPr>
      </w:pPr>
      <w:r>
        <w:rPr>
          <w:rStyle w:val="FootnoteReference"/>
        </w:rPr>
        <w:footnoteRef/>
      </w:r>
      <w:r>
        <w:t xml:space="preserve"> </w:t>
      </w:r>
      <w:proofErr w:type="spellStart"/>
      <w:r>
        <w:rPr>
          <w:lang w:val="en-US"/>
        </w:rPr>
        <w:t>Roisman</w:t>
      </w:r>
      <w:proofErr w:type="spellEnd"/>
      <w:r>
        <w:rPr>
          <w:lang w:val="en-US"/>
        </w:rPr>
        <w:t xml:space="preserve"> 2012</w:t>
      </w:r>
    </w:p>
  </w:footnote>
  <w:footnote w:id="10">
    <w:p w14:paraId="607E0556" w14:textId="1BEEDD50" w:rsidR="00D14456" w:rsidRPr="00D14456" w:rsidRDefault="00D14456">
      <w:pPr>
        <w:pStyle w:val="FootnoteText"/>
        <w:rPr>
          <w:lang w:val="en-US"/>
        </w:rPr>
      </w:pPr>
      <w:r>
        <w:rPr>
          <w:rStyle w:val="FootnoteReference"/>
        </w:rPr>
        <w:footnoteRef/>
      </w:r>
      <w:r>
        <w:t xml:space="preserve"> </w:t>
      </w:r>
      <w:proofErr w:type="spellStart"/>
      <w:r>
        <w:rPr>
          <w:lang w:val="en-US"/>
        </w:rPr>
        <w:t>Roisman</w:t>
      </w:r>
      <w:proofErr w:type="spellEnd"/>
      <w:r>
        <w:rPr>
          <w:lang w:val="en-US"/>
        </w:rPr>
        <w:t xml:space="preserve"> 2012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17AB"/>
    <w:rsid w:val="00143F88"/>
    <w:rsid w:val="001804B5"/>
    <w:rsid w:val="00193029"/>
    <w:rsid w:val="00211D95"/>
    <w:rsid w:val="00263AC9"/>
    <w:rsid w:val="002E59C8"/>
    <w:rsid w:val="004948D7"/>
    <w:rsid w:val="004A3D3F"/>
    <w:rsid w:val="005A66F0"/>
    <w:rsid w:val="005E4991"/>
    <w:rsid w:val="0063586F"/>
    <w:rsid w:val="006C50B1"/>
    <w:rsid w:val="00733734"/>
    <w:rsid w:val="009721CB"/>
    <w:rsid w:val="0098653B"/>
    <w:rsid w:val="009F5825"/>
    <w:rsid w:val="00A55A6C"/>
    <w:rsid w:val="00AA17AB"/>
    <w:rsid w:val="00B07894"/>
    <w:rsid w:val="00B112C7"/>
    <w:rsid w:val="00C0735C"/>
    <w:rsid w:val="00C769B8"/>
    <w:rsid w:val="00CC6D5F"/>
    <w:rsid w:val="00D14456"/>
    <w:rsid w:val="00DA537F"/>
    <w:rsid w:val="00EC65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F0BCE0"/>
  <w15:chartTrackingRefBased/>
  <w15:docId w15:val="{88379399-537D-434C-8E93-80443DCC74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E499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E4991"/>
    <w:rPr>
      <w:sz w:val="20"/>
      <w:szCs w:val="20"/>
    </w:rPr>
  </w:style>
  <w:style w:type="character" w:styleId="FootnoteReference">
    <w:name w:val="footnote reference"/>
    <w:basedOn w:val="DefaultParagraphFont"/>
    <w:uiPriority w:val="99"/>
    <w:semiHidden/>
    <w:unhideWhenUsed/>
    <w:rsid w:val="005E499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89960F-42FA-45E6-AB57-439B52F3C7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257</TotalTime>
  <Pages>2</Pages>
  <Words>657</Words>
  <Characters>3747</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Garters (1600311)</dc:creator>
  <cp:keywords/>
  <dc:description/>
  <cp:lastModifiedBy>Peter Garters (1600311)</cp:lastModifiedBy>
  <cp:revision>4</cp:revision>
  <dcterms:created xsi:type="dcterms:W3CDTF">2018-10-25T09:33:00Z</dcterms:created>
  <dcterms:modified xsi:type="dcterms:W3CDTF">2018-10-26T11:52:00Z</dcterms:modified>
</cp:coreProperties>
</file>